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1B" w:rsidRDefault="00DF7E1B" w:rsidP="00DF7E1B">
      <w:pPr>
        <w:jc w:val="left"/>
        <w:rPr>
          <w:rFonts w:ascii="Helvetica" w:hAnsi="Helvetica" w:cs="Helvetica" w:hint="cs"/>
          <w:color w:val="666666"/>
          <w:sz w:val="36"/>
          <w:szCs w:val="36"/>
          <w:shd w:val="clear" w:color="auto" w:fill="FFFFFF"/>
          <w:rtl/>
          <w:lang w:bidi="ar-EG"/>
        </w:rPr>
      </w:pPr>
      <w:r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                          </w:t>
      </w:r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>""</w:t>
      </w:r>
      <w:proofErr w:type="spellStart"/>
      <w:r w:rsidR="00C03E59"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ጥቂት</w:t>
      </w:r>
      <w:proofErr w:type="spellEnd"/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="00C03E59"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መውሊድን</w:t>
      </w:r>
      <w:proofErr w:type="spellEnd"/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="00C03E59"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የተመለከቱ</w:t>
      </w:r>
      <w:proofErr w:type="spellEnd"/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="00C03E59"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ፈትዋዎች</w:t>
      </w:r>
      <w:proofErr w:type="spellEnd"/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>""</w:t>
      </w:r>
      <w:r w:rsidR="00C03E59" w:rsidRPr="00C03E59">
        <w:rPr>
          <w:rFonts w:ascii="Helvetica" w:hAnsi="Helvetica" w:cs="Helvetica"/>
          <w:color w:val="666666"/>
          <w:sz w:val="36"/>
          <w:szCs w:val="36"/>
        </w:rPr>
        <w:br/>
      </w:r>
      <w:r w:rsidR="00C03E59" w:rsidRPr="00C03E59">
        <w:rPr>
          <w:rFonts w:ascii="Helvetica" w:hAnsi="Helvetica" w:cs="Helvetica"/>
          <w:color w:val="666666"/>
          <w:sz w:val="36"/>
          <w:szCs w:val="36"/>
        </w:rPr>
        <w:br/>
      </w:r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  <w:rtl/>
        </w:rPr>
        <w:t>فتاوى العلماء في حكم الإحتفال بمولد سيد الأنبياء</w:t>
      </w:r>
      <w:r>
        <w:rPr>
          <w:rFonts w:ascii="Helvetica" w:hAnsi="Helvetica" w:cs="Helvetica" w:hint="cs"/>
          <w:color w:val="666666"/>
          <w:sz w:val="36"/>
          <w:szCs w:val="36"/>
          <w:shd w:val="clear" w:color="auto" w:fill="FFFFFF"/>
          <w:rtl/>
        </w:rPr>
        <w:t xml:space="preserve">                          </w:t>
      </w:r>
      <w:r>
        <w:rPr>
          <w:rFonts w:ascii="Helvetica" w:hAnsi="Helvetica" w:cs="Helvetica"/>
          <w:color w:val="666666"/>
          <w:sz w:val="36"/>
          <w:szCs w:val="36"/>
        </w:rPr>
        <w:t xml:space="preserve">  </w:t>
      </w:r>
      <w:r w:rsidR="00C03E59" w:rsidRPr="00C03E59">
        <w:rPr>
          <w:rFonts w:ascii="Helvetica" w:hAnsi="Helvetica" w:cs="Helvetica"/>
          <w:color w:val="666666"/>
          <w:sz w:val="36"/>
          <w:szCs w:val="36"/>
        </w:rPr>
        <w:br/>
      </w:r>
      <w:r w:rsidR="00C03E59"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  <w:rtl/>
        </w:rPr>
        <w:t>باللغة الأمهرية</w:t>
      </w:r>
      <w:r>
        <w:rPr>
          <w:rFonts w:ascii="Helvetica" w:hAnsi="Helvetica" w:cs="Helvetica" w:hint="cs"/>
          <w:color w:val="666666"/>
          <w:sz w:val="36"/>
          <w:szCs w:val="36"/>
          <w:shd w:val="clear" w:color="auto" w:fill="FFFFFF"/>
          <w:rtl/>
          <w:lang w:bidi="ar-EG"/>
        </w:rPr>
        <w:t xml:space="preserve">                                              </w:t>
      </w:r>
    </w:p>
    <w:p w:rsidR="00DF7E1B" w:rsidRDefault="00C03E59" w:rsidP="00DF7E1B">
      <w:pPr>
        <w:jc w:val="left"/>
        <w:rPr>
          <w:rFonts w:ascii="Helvetica" w:hAnsi="Helvetica" w:cs="Helvetica"/>
          <w:color w:val="666666"/>
          <w:sz w:val="36"/>
          <w:szCs w:val="36"/>
        </w:rPr>
      </w:pP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  <w:rtl/>
        </w:rPr>
        <w:t xml:space="preserve"> ترجمه: أحمد بن آدم الشراري</w:t>
      </w:r>
      <w:r w:rsidR="00DF7E1B">
        <w:rPr>
          <w:rFonts w:ascii="Helvetica" w:hAnsi="Helvetica" w:cs="Helvetica" w:hint="cs"/>
          <w:color w:val="666666"/>
          <w:sz w:val="36"/>
          <w:szCs w:val="36"/>
          <w:shd w:val="clear" w:color="auto" w:fill="FFFFFF"/>
          <w:rtl/>
        </w:rPr>
        <w:t xml:space="preserve">                                       </w:t>
      </w:r>
    </w:p>
    <w:p w:rsidR="00140771" w:rsidRPr="00C03E59" w:rsidRDefault="00C03E59" w:rsidP="00DF7E1B">
      <w:pPr>
        <w:jc w:val="left"/>
        <w:rPr>
          <w:sz w:val="36"/>
          <w:szCs w:val="36"/>
        </w:rPr>
      </w:pPr>
      <w:r w:rsidRPr="00C03E59">
        <w:rPr>
          <w:rFonts w:ascii="Helvetica" w:hAnsi="Helvetica" w:cs="Helvetica"/>
          <w:color w:val="666666"/>
          <w:sz w:val="36"/>
          <w:szCs w:val="36"/>
        </w:rPr>
        <w:br/>
      </w:r>
      <w:proofErr w:type="spellStart"/>
      <w:r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መውሊድን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Fonts w:ascii="Nyala" w:hAnsi="Nyala" w:cs="Nyala"/>
          <w:color w:val="666666"/>
          <w:sz w:val="36"/>
          <w:szCs w:val="36"/>
          <w:shd w:val="clear" w:color="auto" w:fill="FFFFFF"/>
        </w:rPr>
        <w:t>በተመለከተ</w:t>
      </w:r>
      <w:proofErr w:type="spellEnd"/>
      <w:r w:rsidRPr="00C03E59">
        <w:rPr>
          <w:rStyle w:val="apple-converted-space"/>
          <w:rFonts w:ascii="Helvetica" w:hAnsi="Helvetica" w:cs="Helvetica"/>
          <w:color w:val="666666"/>
          <w:sz w:val="36"/>
          <w:szCs w:val="36"/>
          <w:shd w:val="clear" w:color="auto" w:fill="FFFFFF"/>
        </w:rPr>
        <w:t> 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ታላላቅ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የሱና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ዑለሞች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የሰጧቸው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ፈትዋዎች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1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የሸይኽ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ሙሐመድ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ኢብኑ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ኢብራሂም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ፈትዋ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-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የቀድሞ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የሳዉዲ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ዓረቢያ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ሙፍቲ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- "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ረሒመሁሏህ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"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የነቢዩን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ልደት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ደጋግ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ቀደምቶች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ዘንድ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የታወቀና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ከዲንም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የሚቆጠር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አልነበረም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ምርጥ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ትውልድ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መሆናቸውን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የመሰከሩላቸው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ደጋግ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ቀደምቶች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(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ሰሓባዎችን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፣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ታቢዒዮችና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ተከታዮቻቸው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)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ዘንድ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መውሊድ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አለመታወቁና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እሱንም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አለማክበራቸው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መጤና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አዲስ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ፈጠራ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መሆኑን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እናውቃለን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::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2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የኢብኑ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ባዝ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ፈትዋ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"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ረሒመሁሏህ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"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የነቢዩንም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ይሁን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የሌላ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የማንኛውንም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ልደት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በሸሪዓ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አይፈቀድም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ምክንያቱም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ይህ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በዲናችን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መሰረት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ከሌላቸውና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አዲስ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ከተፈጠሩ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ነገሮች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ለምን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ቢባል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፣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አራቱ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ቅን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ተተኪ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መሪዎቻቸውና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ከነሱ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ውጪም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ያሉ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ሰሓቦች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እንዲሁም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የነሱ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ተከታይ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የነበሩ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የመሰከሩላቸው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መልካም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ሶስት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ክፍለ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ዘመናት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ውስጥ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የተገኙ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ደጋግ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ቀደምትም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መውሊድን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አላከበሩም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::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3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የኢቡኑ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ዑሠይሚን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ፈትዋ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"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ረሒመሁሏህ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"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በመጀመሪያ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ደረጃ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የተወለዱበት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ዕለት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በእርግጠኝነት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አይታወቅም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በመሆኑም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ረቢዕ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-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አወል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12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ኛውን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ዕለት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ከታሪክ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አንጻርም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መሰረት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የለውም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ሁለተኛው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ከሸሪዓ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አንጻርም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መውሊድን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ቢድዓና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ሐራም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ቡኻሪይ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lastRenderedPageBreak/>
        <w:t>እና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ሙስሊም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በዘገቡት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ሐዲስ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የሚከተለውን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ብለዋል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( 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  <w:rtl/>
        </w:rPr>
        <w:t>من أحدث في أمرنا هذا ما ليس منه فهو رد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)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"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በዲናችን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አዲስና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መሰረት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የሌለውን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ነገር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የፈጠረ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ስራው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ተመላሽ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(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ተቀባይነት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የለውም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)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ብለዋል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::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4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የሸይኽ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ፈውዛን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ፈትዋ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"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ሐፊዘሁሏህ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ወሸፋህ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"</w:t>
      </w:r>
      <w:r w:rsidRPr="00C03E59">
        <w:rPr>
          <w:rStyle w:val="apple-converted-space"/>
          <w:rFonts w:ascii="Helvetica" w:hAnsi="Helvetica" w:cs="Helvetica"/>
          <w:color w:val="666666"/>
          <w:sz w:val="36"/>
          <w:szCs w:val="36"/>
          <w:shd w:val="clear" w:color="auto" w:fill="FFFFFF"/>
        </w:rPr>
        <w:t> 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ዘመን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-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ወለድ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ቢድዓዎች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ብዙ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ናቸው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ይህም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የዚህች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ምድር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ህይወት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ማብቂያ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በመዳረሱና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ትክክለኛው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የሸሪዓ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ዕውቀት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በመቀነሱ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እንዲሁም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ወደ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አዳዲስ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የዲን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ላይ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ፈጠራዎችና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ከኢስላም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ጋር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ወደ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ሚጻረሩ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ነገሮች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የሚጣሩ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ሰዎች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በመብዛታቸው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ምክንያት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ከዚህም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አንዱ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ከክርስትና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እምነት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ተከታዮች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ጋር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የሚያመሳስል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የሆነው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የነቢዩን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ልደት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ፈጠራ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ይህን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ዕለት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የማክበሩ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ህደትም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ከሺርክ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፣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የተለያዩ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ከሸሪዓ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ጋር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ከሚጋጩ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ተግባራት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፣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በተመለከተ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ድንበር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ከማለፍ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ወዘተ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አይጠራም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::</w:t>
      </w:r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5</w:t>
      </w:r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ኛ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የፈትዋ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ቋሚ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ኮሚቴ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ምላሽ</w:t>
      </w:r>
      <w:proofErr w:type="spellEnd"/>
      <w:r w:rsidRPr="00C03E59">
        <w:rPr>
          <w:rFonts w:ascii="Helvetica" w:hAnsi="Helvetica" w:cs="Helvetica"/>
          <w:color w:val="666666"/>
          <w:sz w:val="36"/>
          <w:szCs w:val="36"/>
          <w:shd w:val="clear" w:color="auto" w:fill="FFFFFF"/>
        </w:rPr>
        <w:br/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የነቢዩን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ልደት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ማክበር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በዲኑ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ላይ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አዲስ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ከተፈጠሩ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ነገሮች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መካከል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አንዱ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::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ነቢዩም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ሰለሏሁ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ዐለይሂ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ወሰለም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የሚከተለውን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ማለታቸው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ይታወቃል</w:t>
      </w:r>
      <w:proofErr w:type="spellEnd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፥</w:t>
      </w:r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"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በዲናችን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አዲስና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መሰረት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የሌለውን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ነገር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የፈጠረ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ሰው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ስራው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ተመላሽ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ነው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(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ተቀባይነት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 xml:space="preserve"> </w:t>
      </w:r>
      <w:proofErr w:type="spellStart"/>
      <w:r w:rsidRPr="00C03E59">
        <w:rPr>
          <w:rStyle w:val="textexposedshow"/>
          <w:rFonts w:ascii="Nyala" w:hAnsi="Nyala" w:cs="Nyala"/>
          <w:color w:val="666666"/>
          <w:sz w:val="36"/>
          <w:szCs w:val="36"/>
          <w:shd w:val="clear" w:color="auto" w:fill="FFFFFF"/>
        </w:rPr>
        <w:t>የለውም</w:t>
      </w:r>
      <w:proofErr w:type="spellEnd"/>
      <w:r w:rsidRPr="00C03E59">
        <w:rPr>
          <w:rStyle w:val="textexposedshow"/>
          <w:rFonts w:ascii="Helvetica" w:hAnsi="Helvetica" w:cs="Helvetica"/>
          <w:color w:val="666666"/>
          <w:sz w:val="36"/>
          <w:szCs w:val="36"/>
          <w:shd w:val="clear" w:color="auto" w:fill="FFFFFF"/>
        </w:rPr>
        <w:t>)"</w:t>
      </w:r>
    </w:p>
    <w:sectPr w:rsidR="00140771" w:rsidRPr="00C03E59" w:rsidSect="000C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49242F94-6E7F-48FD-8041-64C5A365C3D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F12D2911-4941-418C-AA35-70B0E1B00C5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2FB6663F-365E-463E-8EA1-6D100C0B5035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13BFDF1-08F5-4D2A-B948-3D6B9CE2A273}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5" w:fontKey="{D482E525-B75C-4915-AF5C-D2C7F0CB4C7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0F8B1B1F-39D9-4B68-B388-A9D8969EDE6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TrueTypeFonts/>
  <w:embedSystemFonts/>
  <w:proofState w:spelling="clean" w:grammar="clean"/>
  <w:defaultTabStop w:val="720"/>
  <w:characterSpacingControl w:val="doNotCompress"/>
  <w:compat>
    <w:wpJustification/>
    <w:applyBreakingRules/>
  </w:compat>
  <w:rsids>
    <w:rsidRoot w:val="00C03E59"/>
    <w:rsid w:val="000C234E"/>
    <w:rsid w:val="00140771"/>
    <w:rsid w:val="001F3541"/>
    <w:rsid w:val="003162C0"/>
    <w:rsid w:val="003F21FB"/>
    <w:rsid w:val="004C67EF"/>
    <w:rsid w:val="005341A0"/>
    <w:rsid w:val="00625F90"/>
    <w:rsid w:val="00C03E59"/>
    <w:rsid w:val="00D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3E59"/>
  </w:style>
  <w:style w:type="character" w:customStyle="1" w:styleId="textexposedshow">
    <w:name w:val="text_exposed_show"/>
    <w:basedOn w:val="DefaultParagraphFont"/>
    <w:rsid w:val="00C03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313</Words>
  <Characters>1317</Characters>
  <Application>Microsoft Office Word</Application>
  <DocSecurity>0</DocSecurity>
  <Lines>45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1771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""ጥቂት መውሊድን የተመለከቱ ፈትዋዎች</dc:title>
  <dc:subject>""ጥቂት መውሊድን የተመለከቱ ፈትዋዎች</dc:subject>
  <dc:creator>TOSHIBA</dc:creator>
  <cp:keywords>""ጥቂት መውሊድን የተመለከቱ ፈትዋዎች</cp:keywords>
  <dc:description>""ጥቂት መውሊድን የተመለከቱ ፈትዋዎች</dc:description>
  <cp:lastModifiedBy>Al-Hashemy</cp:lastModifiedBy>
  <cp:revision>2</cp:revision>
  <dcterms:created xsi:type="dcterms:W3CDTF">2015-01-07T14:16:00Z</dcterms:created>
  <dcterms:modified xsi:type="dcterms:W3CDTF">2015-01-17T15:28:00Z</dcterms:modified>
  <cp:category/>
</cp:coreProperties>
</file>