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BA6C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color w:val="800000"/>
          <w:rtl/>
          <w:lang w:bidi="ar"/>
        </w:rPr>
        <w:t>- لماذا خلقنا الله تعالى؟</w:t>
      </w:r>
      <w:r>
        <w:rPr>
          <w:b/>
          <w:bCs/>
          <w:rtl/>
          <w:lang w:bidi="ar"/>
        </w:rPr>
        <w:t xml:space="preserve"> ... خلقنا لنعبده وَلاَ نشرك بِهِ شيئاً ... (وَمَا خَلَقتُ الجنَّ والإِنسَ إِلاَّ ليعبُدُون) [الذّاريات: 56] ... </w:t>
      </w:r>
      <w:proofErr w:type="gramStart"/>
      <w:r>
        <w:rPr>
          <w:b/>
          <w:bCs/>
          <w:rtl/>
          <w:lang w:bidi="ar"/>
        </w:rPr>
        <w:t>( حقُّ</w:t>
      </w:r>
      <w:proofErr w:type="gramEnd"/>
      <w:r>
        <w:rPr>
          <w:b/>
          <w:bCs/>
          <w:rtl/>
          <w:lang w:bidi="ar"/>
        </w:rPr>
        <w:t xml:space="preserve"> الله عَلَى العبادِ أَنْ يعبدوه وَلاَ يشركوا بِهِ شيئاً) (متّفق عَلَيهِ)</w:t>
      </w:r>
      <w:r>
        <w:rPr>
          <w:b/>
          <w:bCs/>
          <w:rtl/>
          <w:lang w:bidi="ar"/>
        </w:rPr>
        <w:br/>
        <w:t xml:space="preserve">2- كَيْفَ نعبد الله؟ ... كَمَا أمرنا الله ورسوله مَعَ الإخلاص ... </w:t>
      </w:r>
      <w:proofErr w:type="gramStart"/>
      <w:r>
        <w:rPr>
          <w:b/>
          <w:bCs/>
          <w:rtl/>
          <w:lang w:bidi="ar"/>
        </w:rPr>
        <w:t>( وَمَا</w:t>
      </w:r>
      <w:proofErr w:type="gramEnd"/>
      <w:r>
        <w:rPr>
          <w:b/>
          <w:bCs/>
          <w:rtl/>
          <w:lang w:bidi="ar"/>
        </w:rPr>
        <w:t xml:space="preserve"> أُمروا إِلاَّ ليَعبدوا اللهَ مخلصينَ لَهُ الدّين) [البيّنة: 5] ... ( مَن عمِلَ عمَلاً لَيْسَ عَلَيهِ أمْرُنا فَهُوَ رَدٌّ) [أَيْ مردود] (رواه مسلم)</w:t>
      </w:r>
      <w:r>
        <w:rPr>
          <w:b/>
          <w:bCs/>
          <w:rtl/>
          <w:lang w:bidi="ar"/>
        </w:rPr>
        <w:br/>
        <w:t xml:space="preserve">3- هَلْ نعبد الله خوفاً وطمعاً؟ ... نعم نعبده خوفاً وطمعاً ... (وادْعوه خَوفاً وطَمَعاً) أَيْ خوفاً من نارهِ وطمعاً فِي جنّته [الأعراف: 56] ... </w:t>
      </w:r>
      <w:proofErr w:type="gramStart"/>
      <w:r>
        <w:rPr>
          <w:b/>
          <w:bCs/>
          <w:rtl/>
          <w:lang w:bidi="ar"/>
        </w:rPr>
        <w:t>( أسألُ</w:t>
      </w:r>
      <w:proofErr w:type="gramEnd"/>
      <w:r>
        <w:rPr>
          <w:b/>
          <w:bCs/>
          <w:rtl/>
          <w:lang w:bidi="ar"/>
        </w:rPr>
        <w:t xml:space="preserve"> اللهَ الجنّة وأعوذ بِهِ مِن النّار) (صحيح رواه أبو داود)</w:t>
      </w:r>
      <w:r>
        <w:rPr>
          <w:b/>
          <w:bCs/>
          <w:rtl/>
          <w:lang w:bidi="ar"/>
        </w:rPr>
        <w:br/>
        <w:t xml:space="preserve">4- مَا هُوَ الإحسان فِي العبادة؟ ... مراقبة الله وحده الَّذِي يرانا ... </w:t>
      </w:r>
      <w:proofErr w:type="gramStart"/>
      <w:r>
        <w:rPr>
          <w:b/>
          <w:bCs/>
          <w:rtl/>
          <w:lang w:bidi="ar"/>
        </w:rPr>
        <w:t>( إنّ</w:t>
      </w:r>
      <w:proofErr w:type="gramEnd"/>
      <w:r>
        <w:rPr>
          <w:b/>
          <w:bCs/>
          <w:rtl/>
          <w:lang w:bidi="ar"/>
        </w:rPr>
        <w:t xml:space="preserve"> الله كَانَ عليكم رقيباً) [النّساء] (الَّذِي يراك حينَ تقومُ) [الشّعراء] ... ( الإحسانُ أَنْ تعبُدَ اللهَ كأنّك تراه فإن لَمْ تكن تراهُ فإنَّه يراك) (رواه مسلم)</w:t>
      </w:r>
      <w:r>
        <w:rPr>
          <w:b/>
          <w:bCs/>
          <w:rtl/>
          <w:lang w:bidi="ar"/>
        </w:rPr>
        <w:br/>
        <w:t>5- لماذا أرسل الله الرّسل؟ ... للدّعوة إِلَى عبادته ونفي الشريك عَنْهُ ... (ولقد بَعثنا فِي كلّ أُمّةٍ رسولاً أَنْ اعبدوا الله واجتنبوا الطَّاغوت) [النَّحل] ... (الأنبياء إخوةٌ ودينُهُم واحد) [أَيْ كلُّ الرسل دعوا إِلَى التّوحيد] (متّفق عَلَيهِ)</w:t>
      </w:r>
      <w:r>
        <w:rPr>
          <w:b/>
          <w:bCs/>
          <w:rtl/>
          <w:lang w:bidi="ar"/>
        </w:rPr>
        <w:br/>
        <w:t xml:space="preserve">6- مَا هُوَ توحيد الإله؟ ... إفراده بالعبادة كالدّعاء والنّذر والحُكم ... (فاعْلَم أنّه لا إله إِلاَّ الله) أَيْ لاَ معبود بحقّ إِلاَّ الله [محمد: 19] ... </w:t>
      </w:r>
      <w:proofErr w:type="gramStart"/>
      <w:r>
        <w:rPr>
          <w:b/>
          <w:bCs/>
          <w:rtl/>
          <w:lang w:bidi="ar"/>
        </w:rPr>
        <w:t>( فليكن</w:t>
      </w:r>
      <w:proofErr w:type="gramEnd"/>
      <w:r>
        <w:rPr>
          <w:b/>
          <w:bCs/>
          <w:rtl/>
          <w:lang w:bidi="ar"/>
        </w:rPr>
        <w:t xml:space="preserve"> أوّل مَا تدعوهم إِلَيْهِ شهادة أَنْ لا إله إِلاَّ الله) [أَيْ إِلَى أَنْ يوحّدوا الله] (متّفق عَلَيهِ)</w:t>
      </w:r>
    </w:p>
    <w:p w14:paraId="7965930E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(1/1)</w:t>
      </w:r>
    </w:p>
    <w:p w14:paraId="48C76769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069D9AA0">
          <v:rect id="_x0000_i1025" style="width:.05pt;height:1.5pt" o:hrpct="950" o:hralign="center" o:hrstd="t" o:hrnoshade="t" o:hr="t" fillcolor="navy" stroked="f"/>
        </w:pict>
      </w:r>
    </w:p>
    <w:p w14:paraId="24D71391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7- مَا معنى لاَ إله إِلاَّ الله؟ ... لاَ معبود بحقّ إِلاَّ الله ... </w:t>
      </w:r>
      <w:proofErr w:type="gramStart"/>
      <w:r>
        <w:rPr>
          <w:b/>
          <w:bCs/>
          <w:rtl/>
          <w:lang w:bidi="ar"/>
        </w:rPr>
        <w:t>( ذَلِكَ</w:t>
      </w:r>
      <w:proofErr w:type="gramEnd"/>
      <w:r>
        <w:rPr>
          <w:b/>
          <w:bCs/>
          <w:rtl/>
          <w:lang w:bidi="ar"/>
        </w:rPr>
        <w:t xml:space="preserve"> بأنّ اللهَ هو الحقُّ وأنّ مَا يدعونَ مِنْ دونهِ الباطل) [لقمان: 30]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قَالَ </w:t>
      </w:r>
      <w:proofErr w:type="spellStart"/>
      <w:r>
        <w:rPr>
          <w:b/>
          <w:bCs/>
          <w:rtl/>
          <w:lang w:bidi="ar"/>
        </w:rPr>
        <w:t>لآ</w:t>
      </w:r>
      <w:proofErr w:type="spellEnd"/>
      <w:r>
        <w:rPr>
          <w:b/>
          <w:bCs/>
          <w:rtl/>
          <w:lang w:bidi="ar"/>
        </w:rPr>
        <w:t xml:space="preserve"> إله إِلاَّ الله وكَفَرَ بِمَا يُعبدُ مِن دون الله حَرُمَ مالُه ودمُه) (رواه مسلم)</w:t>
      </w:r>
      <w:r>
        <w:rPr>
          <w:b/>
          <w:bCs/>
          <w:rtl/>
          <w:lang w:bidi="ar"/>
        </w:rPr>
        <w:br/>
        <w:t xml:space="preserve">8- مَا هُوَ التّوحيد فِي صفات الله؟ ... إثبات مَا وصَفَ اللهُ بِهِ نفسَه أَوْ رسوله ... </w:t>
      </w:r>
      <w:proofErr w:type="gramStart"/>
      <w:r>
        <w:rPr>
          <w:b/>
          <w:bCs/>
          <w:rtl/>
          <w:lang w:bidi="ar"/>
        </w:rPr>
        <w:t>( لَيْسَ</w:t>
      </w:r>
      <w:proofErr w:type="gramEnd"/>
      <w:r>
        <w:rPr>
          <w:b/>
          <w:bCs/>
          <w:rtl/>
          <w:lang w:bidi="ar"/>
        </w:rPr>
        <w:t xml:space="preserve"> كمثله شيءٌ وَهُوَ السّميع البصيرُ) [الشورى: 11] ... (ينزِلُ ربُّنا تبارك وتعالى فِي كلّ ليلةٍ إِلَى السّمَاء الدُّنْيَا) [نزولاً يليق بجلاله] (متّفق عليه)</w:t>
      </w:r>
      <w:r>
        <w:rPr>
          <w:b/>
          <w:bCs/>
          <w:rtl/>
          <w:lang w:bidi="ar"/>
        </w:rPr>
        <w:br/>
        <w:t xml:space="preserve">9- مَا هِيَ فائدة التّوحيد للمسلم؟ ... الهداية فِي الدُّنْيَا والأمن فِي الآخرة ... (الَّذِينَ آمنوا ولم يلبِسوا إيمانهُم بظلمٍ أولئك لهم الأمنُ وهُم مهتدون) [الأنعام] ... </w:t>
      </w:r>
      <w:proofErr w:type="gramStart"/>
      <w:r>
        <w:rPr>
          <w:b/>
          <w:bCs/>
          <w:rtl/>
          <w:lang w:bidi="ar"/>
        </w:rPr>
        <w:t>( حَقُّ</w:t>
      </w:r>
      <w:proofErr w:type="gramEnd"/>
      <w:r>
        <w:rPr>
          <w:b/>
          <w:bCs/>
          <w:rtl/>
          <w:lang w:bidi="ar"/>
        </w:rPr>
        <w:t xml:space="preserve"> العباد عَلَى الله أَنْ لاَ يُعَذّب </w:t>
      </w:r>
      <w:r>
        <w:rPr>
          <w:b/>
          <w:bCs/>
          <w:rtl/>
          <w:lang w:bidi="ar"/>
        </w:rPr>
        <w:lastRenderedPageBreak/>
        <w:t>من لاَ يُشرك بِهِ شيئاً) (متّفق عَلَيهِ)</w:t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10- أين الله؟</w:t>
      </w:r>
      <w:r>
        <w:rPr>
          <w:b/>
          <w:bCs/>
          <w:rtl/>
          <w:lang w:bidi="ar"/>
        </w:rPr>
        <w:t xml:space="preserve"> ... الله عَلَى السّمَاء فَوْقَ العرش ... (الرَّحْمن عَلَى العرش استوى) (أَيْ علا وارتفع كَمَا جاء فِي البخاري) [طه: 5] ... </w:t>
      </w:r>
      <w:proofErr w:type="gramStart"/>
      <w:r>
        <w:rPr>
          <w:b/>
          <w:bCs/>
          <w:rtl/>
          <w:lang w:bidi="ar"/>
        </w:rPr>
        <w:t>( إنّ</w:t>
      </w:r>
      <w:proofErr w:type="gramEnd"/>
      <w:r>
        <w:rPr>
          <w:b/>
          <w:bCs/>
          <w:rtl/>
          <w:lang w:bidi="ar"/>
        </w:rPr>
        <w:t xml:space="preserve"> الله كتب كتاباً إنّ رحمتي سبقت غضبي فَهُوَ مكتوبٌ عنده فَوْقَ العرش) (رواه البخاري)</w:t>
      </w:r>
      <w:r>
        <w:rPr>
          <w:b/>
          <w:bCs/>
          <w:rtl/>
          <w:lang w:bidi="ar"/>
        </w:rPr>
        <w:br/>
        <w:t xml:space="preserve">11- هَلْ الله معنا بذاته أم بعلمه؟ ... الله معنا بعلمه يسمعنا ويَرانا ... </w:t>
      </w:r>
      <w:proofErr w:type="gramStart"/>
      <w:r>
        <w:rPr>
          <w:b/>
          <w:bCs/>
          <w:rtl/>
          <w:lang w:bidi="ar"/>
        </w:rPr>
        <w:t>( قَالَ</w:t>
      </w:r>
      <w:proofErr w:type="gramEnd"/>
      <w:r>
        <w:rPr>
          <w:b/>
          <w:bCs/>
          <w:rtl/>
          <w:lang w:bidi="ar"/>
        </w:rPr>
        <w:t xml:space="preserve"> لاَ تخافا إنّني مَعَكُما أسْمَعُ وأرى) (أَيْ بحفظي ونصري وتأييدي) [طه] ... ( إنّكم تدعون سميعاً قريباً وَهُوَ معكم) [أَيْ بعلمه يسمعكم ويراكم] (رواه مسلم)</w:t>
      </w:r>
      <w:r>
        <w:rPr>
          <w:b/>
          <w:bCs/>
          <w:rtl/>
          <w:lang w:bidi="ar"/>
        </w:rPr>
        <w:br/>
        <w:t xml:space="preserve">12- مَا هُوَ أعظم الذّنوب؟ ... أعظم الذّنوب الشرك الأكبر ... </w:t>
      </w:r>
      <w:proofErr w:type="gramStart"/>
      <w:r>
        <w:rPr>
          <w:b/>
          <w:bCs/>
          <w:rtl/>
          <w:lang w:bidi="ar"/>
        </w:rPr>
        <w:t>( يَا</w:t>
      </w:r>
      <w:proofErr w:type="gramEnd"/>
      <w:r>
        <w:rPr>
          <w:b/>
          <w:bCs/>
          <w:rtl/>
          <w:lang w:bidi="ar"/>
        </w:rPr>
        <w:t xml:space="preserve"> بُنيَّ لاَ تُشْرِك باللهِ إن الشّركَ لظُلْمٌ عظيم) [لقمان: 13] ... (سُئِلَ صلى الله عليه وسلم أيُّ الذَّنب أعظم؟ قَالَ: أَنْ تدعو للهِ ندّاً وَهُوَ خلقك) (رواه مسلم)</w:t>
      </w:r>
    </w:p>
    <w:p w14:paraId="6A167525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(1/2)</w:t>
      </w:r>
    </w:p>
    <w:p w14:paraId="7A98F39D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67419961">
          <v:rect id="_x0000_i1026" style="width:.05pt;height:1.5pt" o:hrpct="950" o:hralign="center" o:hrstd="t" o:hrnoshade="t" o:hr="t" fillcolor="navy" stroked="f"/>
        </w:pict>
      </w:r>
    </w:p>
    <w:p w14:paraId="58C6D2CF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13- مَا هُوَ الشّرك الأكبر؟ ... هُوَ صرف العبادة لغير الله كالدّعاء ... (قُلْ إنّما أدعوا ربِّي وَلاَ أُشركُ بِهِ أحداً) [الجن: 20] ... </w:t>
      </w:r>
      <w:proofErr w:type="gramStart"/>
      <w:r>
        <w:rPr>
          <w:b/>
          <w:bCs/>
          <w:rtl/>
          <w:lang w:bidi="ar"/>
        </w:rPr>
        <w:t>( أكبرُ</w:t>
      </w:r>
      <w:proofErr w:type="gramEnd"/>
      <w:r>
        <w:rPr>
          <w:b/>
          <w:bCs/>
          <w:rtl/>
          <w:lang w:bidi="ar"/>
        </w:rPr>
        <w:t xml:space="preserve"> الكبائر الإشراكُ باللهِ) (رواه البخاري)</w:t>
      </w:r>
      <w:r>
        <w:rPr>
          <w:b/>
          <w:bCs/>
          <w:rtl/>
          <w:lang w:bidi="ar"/>
        </w:rPr>
        <w:br/>
        <w:t xml:space="preserve">14- مَا هُوَ ضرر الشرك الأكبر؟ ... الشّرك الأكبر يسبب الخلود فِي النّار ... (إنّه مَن يُشرِك باللهِ فَقَدْ حرّمَ اللهُ عَلَيهِ الجنّة ومأواهُ </w:t>
      </w:r>
      <w:proofErr w:type="gramStart"/>
      <w:r>
        <w:rPr>
          <w:b/>
          <w:bCs/>
          <w:rtl/>
          <w:lang w:bidi="ar"/>
        </w:rPr>
        <w:t>النّار)[</w:t>
      </w:r>
      <w:proofErr w:type="gramEnd"/>
      <w:r>
        <w:rPr>
          <w:b/>
          <w:bCs/>
          <w:rtl/>
          <w:lang w:bidi="ar"/>
        </w:rPr>
        <w:t xml:space="preserve">المائدة:]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ماتَ يُشرِك باللهِ شيئاً دخل النّار ) (رواه مسلم)</w:t>
      </w:r>
      <w:r>
        <w:rPr>
          <w:b/>
          <w:bCs/>
          <w:rtl/>
          <w:lang w:bidi="ar"/>
        </w:rPr>
        <w:br/>
        <w:t xml:space="preserve">هَلْ ينفع العمل مَعَ الشّرك؟ ... لاَ ينفع العمل مَعَ الشّرك ... </w:t>
      </w:r>
      <w:proofErr w:type="gramStart"/>
      <w:r>
        <w:rPr>
          <w:b/>
          <w:bCs/>
          <w:rtl/>
          <w:lang w:bidi="ar"/>
        </w:rPr>
        <w:t>( وَلَوْ</w:t>
      </w:r>
      <w:proofErr w:type="gramEnd"/>
      <w:r>
        <w:rPr>
          <w:b/>
          <w:bCs/>
          <w:rtl/>
          <w:lang w:bidi="ar"/>
        </w:rPr>
        <w:t xml:space="preserve"> أشركوا لحبط عنهم مَا كانوا يعملون) [الأنعام: 88] ... (من عمِلَ عملاً أشرك معيَ فِيهِ غيري تركتُه وشِرْكَه) (حديث قدسي رواه مسلم)</w:t>
      </w:r>
      <w:r>
        <w:rPr>
          <w:b/>
          <w:bCs/>
          <w:rtl/>
          <w:lang w:bidi="ar"/>
        </w:rPr>
        <w:br/>
        <w:t xml:space="preserve">15- هَلْ الشّرك موجود فِي المسلمين؟ ... نعم موجود بكثرة مَعَ الأسف ... </w:t>
      </w:r>
      <w:proofErr w:type="gramStart"/>
      <w:r>
        <w:rPr>
          <w:b/>
          <w:bCs/>
          <w:rtl/>
          <w:lang w:bidi="ar"/>
        </w:rPr>
        <w:t>( وَمَا</w:t>
      </w:r>
      <w:proofErr w:type="gramEnd"/>
      <w:r>
        <w:rPr>
          <w:b/>
          <w:bCs/>
          <w:rtl/>
          <w:lang w:bidi="ar"/>
        </w:rPr>
        <w:t xml:space="preserve"> يؤمِنُ أكثَرُهُم باللهِ إِلاَّ وهم مشرِكون) [يوسف: 106] ... ( لاَ تقوم السّاعة حتّى تلحق قبائل مِن أُمّتي بالمشركين وحتى تُعبَد الأوثان) (صحيح رواه الترمذي)</w:t>
      </w:r>
      <w:r>
        <w:rPr>
          <w:b/>
          <w:bCs/>
          <w:rtl/>
          <w:lang w:bidi="ar"/>
        </w:rPr>
        <w:br/>
        <w:t xml:space="preserve">16- مَا حكم دعاء غيرِ الله كالأولياء؟ ... دعاؤهم شرك يُدخل النّار ... </w:t>
      </w:r>
      <w:proofErr w:type="gramStart"/>
      <w:r>
        <w:rPr>
          <w:b/>
          <w:bCs/>
          <w:rtl/>
          <w:lang w:bidi="ar"/>
        </w:rPr>
        <w:t>( فَلاَ</w:t>
      </w:r>
      <w:proofErr w:type="gramEnd"/>
      <w:r>
        <w:rPr>
          <w:b/>
          <w:bCs/>
          <w:rtl/>
          <w:lang w:bidi="ar"/>
        </w:rPr>
        <w:t xml:space="preserve"> تدعُ مَعَ اللهِ إلهاً آخر فتكون مِنَ المُعذّبين) (فِي النّار) [الشعراء: 213]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ماتَ وَهُوَ يدعو مِن دون الله نِدّاً دخل النّار) (رواه البخاري)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 xml:space="preserve">17- هَلْ الدّعاء عبادة لله تعالى؟ ... نعم الدّعاء عبادة لله تعالى ... </w:t>
      </w:r>
      <w:proofErr w:type="gramStart"/>
      <w:r>
        <w:rPr>
          <w:b/>
          <w:bCs/>
          <w:rtl/>
          <w:lang w:bidi="ar"/>
        </w:rPr>
        <w:t>( وقال</w:t>
      </w:r>
      <w:proofErr w:type="gramEnd"/>
      <w:r>
        <w:rPr>
          <w:b/>
          <w:bCs/>
          <w:rtl/>
          <w:lang w:bidi="ar"/>
        </w:rPr>
        <w:t xml:space="preserve"> ربّكم ادُعوني أستجب لكم) [غافر: 60] ... ( الدّعاء هُوَ العبادة) (رواه الترمذي وقال حديث صحيح)</w:t>
      </w:r>
      <w:r>
        <w:rPr>
          <w:b/>
          <w:bCs/>
          <w:rtl/>
          <w:lang w:bidi="ar"/>
        </w:rPr>
        <w:br/>
        <w:t xml:space="preserve">18- هَلْ يسمع الأموات الدّعاء؟ ... الأموات لاَ يسمعون الدّعاء ... </w:t>
      </w:r>
      <w:proofErr w:type="gramStart"/>
      <w:r>
        <w:rPr>
          <w:b/>
          <w:bCs/>
          <w:rtl/>
          <w:lang w:bidi="ar"/>
        </w:rPr>
        <w:t>( إنّك</w:t>
      </w:r>
      <w:proofErr w:type="gramEnd"/>
      <w:r>
        <w:rPr>
          <w:b/>
          <w:bCs/>
          <w:rtl/>
          <w:lang w:bidi="ar"/>
        </w:rPr>
        <w:t xml:space="preserve"> لاَ تسمع الموتى) [النمل] ( وَمَا أنت بمُسمعٍ من فِي القبور) [فاطر] ... ( إنّ للهِ ملائكةً سيّاحين فِي الأرض يُبَلّغوني عَنْ أُمّتي السّلام) (رواه أحمد)</w:t>
      </w:r>
    </w:p>
    <w:p w14:paraId="5E9223F1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(1/3)</w:t>
      </w:r>
    </w:p>
    <w:p w14:paraId="2779BF1A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5AA6135A">
          <v:rect id="_x0000_i1027" style="width:.05pt;height:1.5pt" o:hrpct="950" o:hralign="center" o:hrstd="t" o:hrnoshade="t" o:hr="t" fillcolor="navy" stroked="f"/>
        </w:pict>
      </w:r>
    </w:p>
    <w:p w14:paraId="04A5072A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19- هَلْ نستغيث بالأموات أَوْ الغائبين؟ ... لاَ نستغيث بهم بل نستغيث باللهِ ... (إِذْ تستغيثون ربّكم فاستجاب لكم) [الأنفال: 9] ... </w:t>
      </w:r>
      <w:proofErr w:type="gramStart"/>
      <w:r>
        <w:rPr>
          <w:b/>
          <w:bCs/>
          <w:rtl/>
          <w:lang w:bidi="ar"/>
        </w:rPr>
        <w:t>( كَانَ</w:t>
      </w:r>
      <w:proofErr w:type="gramEnd"/>
      <w:r>
        <w:rPr>
          <w:b/>
          <w:bCs/>
          <w:rtl/>
          <w:lang w:bidi="ar"/>
        </w:rPr>
        <w:t xml:space="preserve"> إِذَا أصابه هَمٌّ أَوْ غَمٌّ قَالَ: يَا حيُّ يَا قيّوم برحمتك أستغيث) (رواه الترمذي)</w:t>
      </w:r>
      <w:r>
        <w:rPr>
          <w:b/>
          <w:bCs/>
          <w:rtl/>
          <w:lang w:bidi="ar"/>
        </w:rPr>
        <w:br/>
        <w:t xml:space="preserve">20- هَلْ تجوز الاستعانة بغير الله؟ ... لاَ تجوز الاستعانة إِلاَّ بالله ... (إيّاك نَعبدُ وإيّاك نستعين) [الفاتحة: 5] ... </w:t>
      </w:r>
      <w:proofErr w:type="gramStart"/>
      <w:r>
        <w:rPr>
          <w:b/>
          <w:bCs/>
          <w:rtl/>
          <w:lang w:bidi="ar"/>
        </w:rPr>
        <w:t>( إِذَا</w:t>
      </w:r>
      <w:proofErr w:type="gramEnd"/>
      <w:r>
        <w:rPr>
          <w:b/>
          <w:bCs/>
          <w:rtl/>
          <w:lang w:bidi="ar"/>
        </w:rPr>
        <w:t xml:space="preserve"> سألت فاسأل الله وَإِذَا استعنت فاستعن بالله) (رواه الترمذي)</w:t>
      </w:r>
      <w:r>
        <w:rPr>
          <w:b/>
          <w:bCs/>
          <w:rtl/>
          <w:lang w:bidi="ar"/>
        </w:rPr>
        <w:br/>
        <w:t>21- هَلْ نستعين بالأحياء الحاضرين؟ ... نعم، فيما يقدرون عَلَيهِ ... (وتعاوَنوا عَلَى البرّ والتّقوى وَلاَ تعاونوا عَلَى الإثمِ والعُدوان) [المائدة: 2] ... (واللهُ فِي عونِ العبد مَا دام العبدُ فِي عونِ أخيه) (رواه مسلم)</w:t>
      </w:r>
      <w:r>
        <w:rPr>
          <w:b/>
          <w:bCs/>
          <w:rtl/>
          <w:lang w:bidi="ar"/>
        </w:rPr>
        <w:br/>
        <w:t>22- هَلْ يجوز النّذر لغير الله؟ ... لاَ يجوز النّذر إِلاَّ لله ... (ربِّ إنّي نذرتُ لكَ مَا فِي بطني مُحرَّراً فَتَقَبّل منّي) [آل عمران: 35] ... (من نذر أَنْ يُطيعَ اللهَ فلْيُطِعه ومن نذر أَنْ يعصِيَه فَلاَ يَعْصِه) (رواه البخاري)</w:t>
      </w:r>
      <w:r>
        <w:rPr>
          <w:b/>
          <w:bCs/>
          <w:rtl/>
          <w:lang w:bidi="ar"/>
        </w:rPr>
        <w:br/>
        <w:t xml:space="preserve">23- هَلْ يجوز الذبح لغير الله؟ ... لاَ يجوز لأنّه مِن الشرك الأكبر ... </w:t>
      </w:r>
      <w:proofErr w:type="gramStart"/>
      <w:r>
        <w:rPr>
          <w:b/>
          <w:bCs/>
          <w:rtl/>
          <w:lang w:bidi="ar"/>
        </w:rPr>
        <w:t>( فصلّ</w:t>
      </w:r>
      <w:proofErr w:type="gramEnd"/>
      <w:r>
        <w:rPr>
          <w:b/>
          <w:bCs/>
          <w:rtl/>
          <w:lang w:bidi="ar"/>
        </w:rPr>
        <w:t xml:space="preserve"> لربّك وانْحر) (أَيْ اذبح لله فقط) [الكوثر: 2] ... (لعَنَ الله مَن ذبح لِغير الله) (رواه مسلم)</w:t>
      </w:r>
      <w:r>
        <w:rPr>
          <w:b/>
          <w:bCs/>
          <w:rtl/>
          <w:lang w:bidi="ar"/>
        </w:rPr>
        <w:br/>
        <w:t xml:space="preserve">24- هَلْ يجوز الطّواف بالقبور؟ ... لاَ يجوز الطّواف إِلاَّ بالكعبة ... (وَلْيَطّوَّفُوا بالبَيتِ العَتيق) (أَيْ الكعبة) [الحج: 29]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طاف بالبيتِ سبعاً وصلّى ركعتين كَانَ كعتق رقبة) (رواه ابن ماجه)</w:t>
      </w:r>
      <w:r>
        <w:rPr>
          <w:b/>
          <w:bCs/>
          <w:rtl/>
          <w:lang w:bidi="ar"/>
        </w:rPr>
        <w:br/>
        <w:t xml:space="preserve">25- هَلْ تجوز الصلاة والقبر أمامك؟ ... لاَ تجوز الصّلاة إِلَى القبر ... (فَولّ وجهكَ شَطْرَ المسجِدِ الحَرام) (أَيْ استقبل الكعبة) [البقرة: 144] ... </w:t>
      </w:r>
      <w:proofErr w:type="gramStart"/>
      <w:r>
        <w:rPr>
          <w:b/>
          <w:bCs/>
          <w:rtl/>
          <w:lang w:bidi="ar"/>
        </w:rPr>
        <w:t>( لاَ</w:t>
      </w:r>
      <w:proofErr w:type="gramEnd"/>
      <w:r>
        <w:rPr>
          <w:b/>
          <w:bCs/>
          <w:rtl/>
          <w:lang w:bidi="ar"/>
        </w:rPr>
        <w:t xml:space="preserve"> تجلسوا عَلَى القبور، وَلاَ تصلّوا إليها) (رواه مسلم)</w:t>
      </w:r>
    </w:p>
    <w:p w14:paraId="4A108B02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(1/4)</w:t>
      </w:r>
    </w:p>
    <w:p w14:paraId="77B1A0C4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lastRenderedPageBreak/>
        <w:pict w14:anchorId="304139DD">
          <v:rect id="_x0000_i1028" style="width:.05pt;height:1.5pt" o:hrpct="950" o:hralign="center" o:hrstd="t" o:hrnoshade="t" o:hr="t" fillcolor="navy" stroked="f"/>
        </w:pict>
      </w:r>
    </w:p>
    <w:p w14:paraId="7471859F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26- مَا حكم العمل بالسّحر؟ ... العمل بالسّحر من الكفر ... </w:t>
      </w:r>
      <w:proofErr w:type="gramStart"/>
      <w:r>
        <w:rPr>
          <w:b/>
          <w:bCs/>
          <w:rtl/>
          <w:lang w:bidi="ar"/>
        </w:rPr>
        <w:t>( ولكنّ</w:t>
      </w:r>
      <w:proofErr w:type="gramEnd"/>
      <w:r>
        <w:rPr>
          <w:b/>
          <w:bCs/>
          <w:rtl/>
          <w:lang w:bidi="ar"/>
        </w:rPr>
        <w:t xml:space="preserve"> الشّياطينَ كفروا يُعلّمونَ النّاس السّحر) [البقرة: 102] ... ( اجتنبوا السبع الموبقات: الشرك بالله، والسّحر) رواه مسلم)</w:t>
      </w:r>
      <w:r>
        <w:rPr>
          <w:b/>
          <w:bCs/>
          <w:rtl/>
          <w:lang w:bidi="ar"/>
        </w:rPr>
        <w:br/>
        <w:t xml:space="preserve">27- هَلْ يجوز الذّهاب إِلَى الكاهن والعرّاف؟ ... لاَ يجوز الذّهاب إليهما ... </w:t>
      </w:r>
      <w:proofErr w:type="gramStart"/>
      <w:r>
        <w:rPr>
          <w:b/>
          <w:bCs/>
          <w:rtl/>
          <w:lang w:bidi="ar"/>
        </w:rPr>
        <w:t>( هَلْ</w:t>
      </w:r>
      <w:proofErr w:type="gramEnd"/>
      <w:r>
        <w:rPr>
          <w:b/>
          <w:bCs/>
          <w:rtl/>
          <w:lang w:bidi="ar"/>
        </w:rPr>
        <w:t xml:space="preserve"> أُنبئكم عَلَى من تنزّل الشّياطين تنزل عَلَى كلّ أفّاكٍ أثيم) [الشعراء: 221-222]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أتى عرّافاً فسأله عَنْ شيء لَمْ تقبل لَهُ صلاة أربعين ليلة) (رواه مسلم)</w:t>
      </w:r>
      <w:r>
        <w:rPr>
          <w:b/>
          <w:bCs/>
          <w:rtl/>
          <w:lang w:bidi="ar"/>
        </w:rPr>
        <w:br/>
        <w:t xml:space="preserve">28- هَلْ نصدّق العرّاف والكاهن؟ ... لاَ نصدّقهما فِي إخبارهما عَنْ الغيب ... </w:t>
      </w:r>
      <w:proofErr w:type="gramStart"/>
      <w:r>
        <w:rPr>
          <w:b/>
          <w:bCs/>
          <w:rtl/>
          <w:lang w:bidi="ar"/>
        </w:rPr>
        <w:t>( قل</w:t>
      </w:r>
      <w:proofErr w:type="gramEnd"/>
      <w:r>
        <w:rPr>
          <w:b/>
          <w:bCs/>
          <w:rtl/>
          <w:lang w:bidi="ar"/>
        </w:rPr>
        <w:t xml:space="preserve"> لاَ يعلم من فِي السَّمَاوَات والأرضِ الغيب إِلاَّ الله) [النمل: 65]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أتى عرّافاً أَوْ كاهناً فصدّقه بِمَا يقول فَقَدْ كفر بِمَا أُنزل عَلَى محمد) (صحيح رواه أحمد)</w:t>
      </w:r>
      <w:r>
        <w:rPr>
          <w:b/>
          <w:bCs/>
          <w:rtl/>
          <w:lang w:bidi="ar"/>
        </w:rPr>
        <w:br/>
        <w:t xml:space="preserve">29- هَلْ يعلم الغيب أحد؟ ... لاَ يعلم الغيبَ أحدٌ إِلاَّ الله ... </w:t>
      </w:r>
      <w:proofErr w:type="gramStart"/>
      <w:r>
        <w:rPr>
          <w:b/>
          <w:bCs/>
          <w:rtl/>
          <w:lang w:bidi="ar"/>
        </w:rPr>
        <w:t>( وعِنده</w:t>
      </w:r>
      <w:proofErr w:type="gramEnd"/>
      <w:r>
        <w:rPr>
          <w:b/>
          <w:bCs/>
          <w:rtl/>
          <w:lang w:bidi="ar"/>
        </w:rPr>
        <w:t xml:space="preserve"> مفاتِحُ الغَيب لاَ يعلمها إِلاَّ هُوَ) [الأنعام: 59] ... ( لاَ يعلم الغيبَ إِلاَّ الله) (حسن رواه الطّبراني)</w:t>
      </w:r>
      <w:r>
        <w:rPr>
          <w:b/>
          <w:bCs/>
          <w:rtl/>
          <w:lang w:bidi="ar"/>
        </w:rPr>
        <w:br/>
        <w:t xml:space="preserve">30- بماذا يجب أَنْ يحكم المسلمون؟ ... يجب أَنْ يحكموا بالقرآن والسنّة النّبويّة ... </w:t>
      </w:r>
      <w:proofErr w:type="gramStart"/>
      <w:r>
        <w:rPr>
          <w:b/>
          <w:bCs/>
          <w:rtl/>
          <w:lang w:bidi="ar"/>
        </w:rPr>
        <w:t>( وأنِ</w:t>
      </w:r>
      <w:proofErr w:type="gramEnd"/>
      <w:r>
        <w:rPr>
          <w:b/>
          <w:bCs/>
          <w:rtl/>
          <w:lang w:bidi="ar"/>
        </w:rPr>
        <w:t xml:space="preserve"> احكم بينهم بِمَا أنزل الله) [المائدة: 49] ... (الله هُوَ الحكم وإليه المصير) (حسن رواه أبو داود)</w:t>
      </w:r>
      <w:r>
        <w:rPr>
          <w:b/>
          <w:bCs/>
          <w:rtl/>
          <w:lang w:bidi="ar"/>
        </w:rPr>
        <w:br/>
        <w:t xml:space="preserve">31- مَا حكم العمل بالقوانين المخالفة للإسلام؟ ... العمل بِهَا كفر إِذَا أجازها ... </w:t>
      </w:r>
      <w:proofErr w:type="gramStart"/>
      <w:r>
        <w:rPr>
          <w:b/>
          <w:bCs/>
          <w:rtl/>
          <w:lang w:bidi="ar"/>
        </w:rPr>
        <w:t>( ومن</w:t>
      </w:r>
      <w:proofErr w:type="gramEnd"/>
      <w:r>
        <w:rPr>
          <w:b/>
          <w:bCs/>
          <w:rtl/>
          <w:lang w:bidi="ar"/>
        </w:rPr>
        <w:t xml:space="preserve"> لَمْ يحكم بِمَا أنزل الله فأولئك هم الكافرون) [المائدة: 44] ... ( وَمَا لَمْ تحكم أئمّتهم بكتاب الله ويتخيّروا مما أنزل الله إِلاَّ جعل الله بأسهم بينهم) (حسن رواه ابن ماجه)</w:t>
      </w:r>
      <w:r>
        <w:rPr>
          <w:b/>
          <w:bCs/>
          <w:rtl/>
          <w:lang w:bidi="ar"/>
        </w:rPr>
        <w:br/>
        <w:t xml:space="preserve">32- هَلْ يجوز الحلف بغير الله؟ ... لاَ يجوز الحلف إِلاَّ بالله ... </w:t>
      </w:r>
      <w:proofErr w:type="gramStart"/>
      <w:r>
        <w:rPr>
          <w:b/>
          <w:bCs/>
          <w:rtl/>
          <w:lang w:bidi="ar"/>
        </w:rPr>
        <w:t>( قل</w:t>
      </w:r>
      <w:proofErr w:type="gramEnd"/>
      <w:r>
        <w:rPr>
          <w:b/>
          <w:bCs/>
          <w:rtl/>
          <w:lang w:bidi="ar"/>
        </w:rPr>
        <w:t xml:space="preserve"> بلى وربّي لتبعثنّ) [التغابن: 7]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حلف بغير الله فَقَدْ أشرك) (صحيح رواه أحمد)</w:t>
      </w:r>
    </w:p>
    <w:p w14:paraId="42201FDE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(1/5)</w:t>
      </w:r>
    </w:p>
    <w:p w14:paraId="65737245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5155A8C7">
          <v:rect id="_x0000_i1029" style="width:.05pt;height:1.5pt" o:hrpct="950" o:hralign="center" o:hrstd="t" o:hrnoshade="t" o:hr="t" fillcolor="navy" stroked="f"/>
        </w:pict>
      </w:r>
    </w:p>
    <w:p w14:paraId="18F3AD1E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33- هَلْ يجوز تعليق الخرز والتّمائم للشفاء؟ ... لاَ يجوز تعليقها لأنّه من الشّرك ... </w:t>
      </w:r>
      <w:proofErr w:type="gramStart"/>
      <w:r>
        <w:rPr>
          <w:b/>
          <w:bCs/>
          <w:rtl/>
          <w:lang w:bidi="ar"/>
        </w:rPr>
        <w:t>( وإن</w:t>
      </w:r>
      <w:proofErr w:type="gramEnd"/>
      <w:r>
        <w:rPr>
          <w:b/>
          <w:bCs/>
          <w:rtl/>
          <w:lang w:bidi="ar"/>
        </w:rPr>
        <w:t xml:space="preserve"> يمسسكَ اللهُ بضرٍّ فَلاَ كاشفَ لَهُ إِلاَّ هُوَ) [الأنعام: 17] ... (من علّق تميمةً فَقَدْ </w:t>
      </w:r>
      <w:proofErr w:type="gramStart"/>
      <w:r>
        <w:rPr>
          <w:b/>
          <w:bCs/>
          <w:rtl/>
          <w:lang w:bidi="ar"/>
        </w:rPr>
        <w:t>اشرك</w:t>
      </w:r>
      <w:proofErr w:type="gramEnd"/>
      <w:r>
        <w:rPr>
          <w:b/>
          <w:bCs/>
          <w:rtl/>
          <w:lang w:bidi="ar"/>
        </w:rPr>
        <w:t>) [التميمة: مَا يُعلّق مِن العين] (صحيح رواه أحمد)</w:t>
      </w:r>
      <w:r>
        <w:rPr>
          <w:b/>
          <w:bCs/>
          <w:rtl/>
          <w:lang w:bidi="ar"/>
        </w:rPr>
        <w:br/>
        <w:t xml:space="preserve">34- بماذا نتوسّل إِلَى الله تعالى؟ ... نتوسّل بأسمائه وصفاته والعمل الصّالح ... (وللهِ الأسماء الحسنى فادعوه بها) [الأعراف: 18] ... </w:t>
      </w:r>
      <w:proofErr w:type="gramStart"/>
      <w:r>
        <w:rPr>
          <w:b/>
          <w:bCs/>
          <w:rtl/>
          <w:lang w:bidi="ar"/>
        </w:rPr>
        <w:t>( أسألك</w:t>
      </w:r>
      <w:proofErr w:type="gramEnd"/>
      <w:r>
        <w:rPr>
          <w:b/>
          <w:bCs/>
          <w:rtl/>
          <w:lang w:bidi="ar"/>
        </w:rPr>
        <w:t xml:space="preserve"> بكلِّ اسمٍ هُوَ لكَ سمّيتَ بِهِ نفسك) (صحيح رواه أحمد)</w:t>
      </w:r>
      <w:r>
        <w:rPr>
          <w:b/>
          <w:bCs/>
          <w:rtl/>
          <w:lang w:bidi="ar"/>
        </w:rPr>
        <w:br/>
        <w:t xml:space="preserve">35- هَلْ يحتاج الدّعاء لواسطة مخلوق؟ ... لاَ يحتاج الدّعاء لواسطة مخلوق ... (وَإِذَا سألك عبادي </w:t>
      </w:r>
      <w:r>
        <w:rPr>
          <w:b/>
          <w:bCs/>
          <w:rtl/>
          <w:lang w:bidi="ar"/>
        </w:rPr>
        <w:lastRenderedPageBreak/>
        <w:t>عنّي فإنّي قريب أُجيب دعوة الدّاعِ إِذَا دعان)</w:t>
      </w:r>
      <w:r>
        <w:rPr>
          <w:b/>
          <w:bCs/>
          <w:rtl/>
          <w:lang w:bidi="ar"/>
        </w:rPr>
        <w:br/>
        <w:t xml:space="preserve">[البقرة: 186] ... </w:t>
      </w:r>
      <w:proofErr w:type="gramStart"/>
      <w:r>
        <w:rPr>
          <w:b/>
          <w:bCs/>
          <w:rtl/>
          <w:lang w:bidi="ar"/>
        </w:rPr>
        <w:t>( إنّكم</w:t>
      </w:r>
      <w:proofErr w:type="gramEnd"/>
      <w:r>
        <w:rPr>
          <w:b/>
          <w:bCs/>
          <w:rtl/>
          <w:lang w:bidi="ar"/>
        </w:rPr>
        <w:t xml:space="preserve"> تدعون سميعاً قريباً وَهُوَ معكم) [أَيْ بعلمه يسمعكم ويراكم]</w:t>
      </w:r>
      <w:r>
        <w:rPr>
          <w:b/>
          <w:bCs/>
          <w:rtl/>
          <w:lang w:bidi="ar"/>
        </w:rPr>
        <w:br/>
        <w:t>(رواه مسلم)</w:t>
      </w:r>
      <w:r>
        <w:rPr>
          <w:b/>
          <w:bCs/>
          <w:rtl/>
          <w:lang w:bidi="ar"/>
        </w:rPr>
        <w:br/>
        <w:t xml:space="preserve">36- مَا هِيَ واسطة الرّسول صلى الله عليه وسلم؟ ... واسطة الرّسول صلى الله عليه وسلم هِيَ التّبليغ ... </w:t>
      </w:r>
      <w:proofErr w:type="gramStart"/>
      <w:r>
        <w:rPr>
          <w:b/>
          <w:bCs/>
          <w:rtl/>
          <w:lang w:bidi="ar"/>
        </w:rPr>
        <w:t>( يَا</w:t>
      </w:r>
      <w:proofErr w:type="gramEnd"/>
      <w:r>
        <w:rPr>
          <w:b/>
          <w:bCs/>
          <w:rtl/>
          <w:lang w:bidi="ar"/>
        </w:rPr>
        <w:t xml:space="preserve"> أيّها الرَّسُول بلّغ مَا أنزل إليك من ربّك) [المائدة: 67] ... (اللّهم هَلْ بلّغت اللّهم اشهد) [جواباً لقول الصحابة نشهد أنّك قد بلّغت] (رواه مسلم)</w:t>
      </w:r>
      <w:r>
        <w:rPr>
          <w:b/>
          <w:bCs/>
          <w:rtl/>
          <w:lang w:bidi="ar"/>
        </w:rPr>
        <w:br/>
        <w:t xml:space="preserve">37- ممّن نطلب شفاعة الرّسول صلى الله عليه وسلم؟ ... نطلب شفاعة الرّسول صلى الله عليه وسلم من الله ... </w:t>
      </w:r>
      <w:proofErr w:type="gramStart"/>
      <w:r>
        <w:rPr>
          <w:b/>
          <w:bCs/>
          <w:rtl/>
          <w:lang w:bidi="ar"/>
        </w:rPr>
        <w:t>( قل</w:t>
      </w:r>
      <w:proofErr w:type="gramEnd"/>
      <w:r>
        <w:rPr>
          <w:b/>
          <w:bCs/>
          <w:rtl/>
          <w:lang w:bidi="ar"/>
        </w:rPr>
        <w:t xml:space="preserve"> للهِ الشّفاعة جميعاً) [الزمر: 44] ... ( اللّهم شفّعه فيّ) [أَيْ شفّع الرّسول صلى الله عليه وسلم فيّ] (رواه الترمذي وقال حديث حسن)</w:t>
      </w:r>
      <w:r>
        <w:rPr>
          <w:b/>
          <w:bCs/>
          <w:rtl/>
          <w:lang w:bidi="ar"/>
        </w:rPr>
        <w:br/>
        <w:t xml:space="preserve">38- كَيْفَ نحبّ الله ورسوله صلى الله عليه وسلم؟ ... المحبّة تكون بالطّاعة واتّباع الأوامر ... </w:t>
      </w:r>
      <w:proofErr w:type="gramStart"/>
      <w:r>
        <w:rPr>
          <w:b/>
          <w:bCs/>
          <w:rtl/>
          <w:lang w:bidi="ar"/>
        </w:rPr>
        <w:t>( قل</w:t>
      </w:r>
      <w:proofErr w:type="gramEnd"/>
      <w:r>
        <w:rPr>
          <w:b/>
          <w:bCs/>
          <w:rtl/>
          <w:lang w:bidi="ar"/>
        </w:rPr>
        <w:t xml:space="preserve"> إن كنتم تحبّون الله فاتّبعوني يُحببكم الله) [آل عمران: 31] ... ( لاَ يؤمن أحدكم حتّى أكون أحبّ إِلَيْهِ من والده وولده والنّاس أجمعين) (رواه البخاري)</w:t>
      </w:r>
    </w:p>
    <w:p w14:paraId="57450887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(1/6)</w:t>
      </w:r>
    </w:p>
    <w:p w14:paraId="0E64F877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5E38BDCC">
          <v:rect id="_x0000_i1030" style="width:.05pt;height:1.5pt" o:hrpct="950" o:hralign="center" o:hrstd="t" o:hrnoshade="t" o:hr="t" fillcolor="navy" stroked="f"/>
        </w:pict>
      </w:r>
    </w:p>
    <w:p w14:paraId="529CA367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39- هَلْ نبالغ فِي مدح الرّسول صلى الله عليه وسلم؟ ... لاَ نبالغ فِي مدح الرّسول صلى الله عليه وسلم ... </w:t>
      </w:r>
      <w:proofErr w:type="gramStart"/>
      <w:r>
        <w:rPr>
          <w:b/>
          <w:bCs/>
          <w:rtl/>
          <w:lang w:bidi="ar"/>
        </w:rPr>
        <w:t>( قل</w:t>
      </w:r>
      <w:proofErr w:type="gramEnd"/>
      <w:r>
        <w:rPr>
          <w:b/>
          <w:bCs/>
          <w:rtl/>
          <w:lang w:bidi="ar"/>
        </w:rPr>
        <w:t xml:space="preserve"> إنّما أنا بشرٌ مثلكم يوحى إليّ أنّما إلهكم إله واحد)[الكهف: 110] ... (إنّما أنا بشرٌ مثلكم) (رواه أحمد وصححه الألباني)</w:t>
      </w:r>
      <w:r>
        <w:rPr>
          <w:b/>
          <w:bCs/>
          <w:rtl/>
          <w:lang w:bidi="ar"/>
        </w:rPr>
        <w:br/>
        <w:t xml:space="preserve">40- من هُوَ أوّل المخلوقات؟ ... من البشر آدم، ومن الأشياء القلم ... </w:t>
      </w:r>
      <w:proofErr w:type="gramStart"/>
      <w:r>
        <w:rPr>
          <w:b/>
          <w:bCs/>
          <w:rtl/>
          <w:lang w:bidi="ar"/>
        </w:rPr>
        <w:t>( إِذْ</w:t>
      </w:r>
      <w:proofErr w:type="gramEnd"/>
      <w:r>
        <w:rPr>
          <w:b/>
          <w:bCs/>
          <w:rtl/>
          <w:lang w:bidi="ar"/>
        </w:rPr>
        <w:t xml:space="preserve"> قَالَ ربّك للملائكة إنّي خالقٌ بشراً من طين) [ص: 71] ... (إنّ أوّل مَا خلق الله القلم) (رواه أبو داود والترمذي وقال حسن صحيح)</w:t>
      </w:r>
      <w:r>
        <w:rPr>
          <w:b/>
          <w:bCs/>
          <w:rtl/>
          <w:lang w:bidi="ar"/>
        </w:rPr>
        <w:br/>
        <w:t>41- من أيّ شيءٍ خُلِقَ محمّد صلى الله عليه وسلم؟ ... خلق الله محمّداً صلى الله عليه وسلم من نطفة ... (هُوَ الَّذِي خلقكم من ترابٍ ثمّ مِن نطفة) [غافر: 67] ... (إنّ أحدكم يجمع خلقه فِي بطن أمّه أربعين يوماً نطفة) (متّفق عَلَيهِ)</w:t>
      </w:r>
      <w:r>
        <w:rPr>
          <w:b/>
          <w:bCs/>
          <w:rtl/>
          <w:lang w:bidi="ar"/>
        </w:rPr>
        <w:br/>
        <w:t xml:space="preserve">42- مَا حكم الجّهاد فِي سبيل الله؟ ... الجهاد واجب بالمال والنّفس واللّسان ... </w:t>
      </w:r>
      <w:proofErr w:type="gramStart"/>
      <w:r>
        <w:rPr>
          <w:b/>
          <w:bCs/>
          <w:rtl/>
          <w:lang w:bidi="ar"/>
        </w:rPr>
        <w:t>( اِنْفروا</w:t>
      </w:r>
      <w:proofErr w:type="gramEnd"/>
      <w:r>
        <w:rPr>
          <w:b/>
          <w:bCs/>
          <w:rtl/>
          <w:lang w:bidi="ar"/>
        </w:rPr>
        <w:t xml:space="preserve"> خفافاً وثِقالاً وجاهدوا بأموالكم وأنفسكم) [التّوبة: 41] ... ( جاهدوا المشركين بأموالكم وأنفسكم وألسنتكم) (صحيح رواه أبو داود)</w:t>
      </w:r>
      <w:r>
        <w:rPr>
          <w:b/>
          <w:bCs/>
          <w:rtl/>
          <w:lang w:bidi="ar"/>
        </w:rPr>
        <w:br/>
      </w:r>
      <w:r>
        <w:rPr>
          <w:b/>
          <w:bCs/>
          <w:rtl/>
          <w:lang w:bidi="ar"/>
        </w:rPr>
        <w:lastRenderedPageBreak/>
        <w:t>43- مَا هُوَ الولاء للمؤمنين؟ ... هُوَ الحبّ والنصرة للمؤمنين والموَحّدين ... (والمُؤمنون والمؤمناتُ بعضهم أولياء بعض) [التّوبة: 71] ... (المؤمن للمؤمن كالبنيان يشدُّ بعضه بعضاً) (رواه مسلم)</w:t>
      </w:r>
      <w:r>
        <w:rPr>
          <w:b/>
          <w:bCs/>
          <w:rtl/>
          <w:lang w:bidi="ar"/>
        </w:rPr>
        <w:br/>
        <w:t xml:space="preserve">44- هَلْ تجوز موالاة الكفّار ونصرتهم؟ ... لاَ تجوز مولاة الكفّار ونصرتهم ... </w:t>
      </w:r>
      <w:proofErr w:type="gramStart"/>
      <w:r>
        <w:rPr>
          <w:b/>
          <w:bCs/>
          <w:rtl/>
          <w:lang w:bidi="ar"/>
        </w:rPr>
        <w:t>( ومن</w:t>
      </w:r>
      <w:proofErr w:type="gramEnd"/>
      <w:r>
        <w:rPr>
          <w:b/>
          <w:bCs/>
          <w:rtl/>
          <w:lang w:bidi="ar"/>
        </w:rPr>
        <w:t xml:space="preserve"> يتولّهم منكم فإنّه منهم)</w:t>
      </w:r>
      <w:r>
        <w:rPr>
          <w:b/>
          <w:bCs/>
          <w:rtl/>
          <w:lang w:bidi="ar"/>
        </w:rPr>
        <w:br/>
        <w:t>(أَيْ الكافرين) [المائدة: 51] ... ( إن آل بني فلان ليسوا لي بأولياء) [لأنّهم من الكفّار] (متّفق عَلَيهِ)</w:t>
      </w:r>
      <w:r>
        <w:rPr>
          <w:b/>
          <w:bCs/>
          <w:rtl/>
          <w:lang w:bidi="ar"/>
        </w:rPr>
        <w:br/>
        <w:t xml:space="preserve">45- من هُوَ الوليّ؟ ... الوليُّ هُوَ المؤمنُ التّقيّ ... </w:t>
      </w:r>
      <w:proofErr w:type="gramStart"/>
      <w:r>
        <w:rPr>
          <w:b/>
          <w:bCs/>
          <w:rtl/>
          <w:lang w:bidi="ar"/>
        </w:rPr>
        <w:t xml:space="preserve">( </w:t>
      </w:r>
      <w:proofErr w:type="spellStart"/>
      <w:r>
        <w:rPr>
          <w:b/>
          <w:bCs/>
          <w:rtl/>
          <w:lang w:bidi="ar"/>
        </w:rPr>
        <w:t>ألآ</w:t>
      </w:r>
      <w:proofErr w:type="spellEnd"/>
      <w:proofErr w:type="gramEnd"/>
      <w:r>
        <w:rPr>
          <w:b/>
          <w:bCs/>
          <w:rtl/>
          <w:lang w:bidi="ar"/>
        </w:rPr>
        <w:t xml:space="preserve"> إنّ أولياء اللهِ لاَ خوفٌ عليهم وَلاَ هم يحزنون الَّذِينَ آمنوا وكانوا يتّقون) ... ( إنّما وليِّي اللهُ وصالح المؤمنين) (متّفق عَلَيهِ)</w:t>
      </w:r>
    </w:p>
    <w:p w14:paraId="5E358CC5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(1/7)</w:t>
      </w:r>
    </w:p>
    <w:p w14:paraId="4766400D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41D61D57">
          <v:rect id="_x0000_i1031" style="width:.05pt;height:1.5pt" o:hrpct="950" o:hralign="center" o:hrstd="t" o:hrnoshade="t" o:hr="t" fillcolor="navy" stroked="f"/>
        </w:pict>
      </w:r>
    </w:p>
    <w:p w14:paraId="38B40E70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46- لماذا أنزل اللهُ القرآن؟ ... أنزل الله القرآن للعمل بِهِ ... (اِتّبعوا مَا أنزل إليكم من ربّكم وَلاَ تتّبعوا من دونه أولياء) [الأعراف: 3] ... </w:t>
      </w:r>
      <w:proofErr w:type="gramStart"/>
      <w:r>
        <w:rPr>
          <w:b/>
          <w:bCs/>
          <w:rtl/>
          <w:lang w:bidi="ar"/>
        </w:rPr>
        <w:t>( اِقرأوا</w:t>
      </w:r>
      <w:proofErr w:type="gramEnd"/>
      <w:r>
        <w:rPr>
          <w:b/>
          <w:bCs/>
          <w:rtl/>
          <w:lang w:bidi="ar"/>
        </w:rPr>
        <w:t xml:space="preserve"> القرآن واعملوا بِهِ وَلاَ تأكلوا بِهِ وَلاَ تستكثِروا به) (رواه أحمد)</w:t>
      </w:r>
      <w:r>
        <w:rPr>
          <w:b/>
          <w:bCs/>
          <w:rtl/>
          <w:lang w:bidi="ar"/>
        </w:rPr>
        <w:br/>
        <w:t xml:space="preserve">47- هَلْ نستغني بالقرآن عَنْ الحديث؟ ... لاَ نستغني بالقرآن عَنْ الحديث ... </w:t>
      </w:r>
      <w:proofErr w:type="gramStart"/>
      <w:r>
        <w:rPr>
          <w:b/>
          <w:bCs/>
          <w:rtl/>
          <w:lang w:bidi="ar"/>
        </w:rPr>
        <w:t>( وأنزلنا</w:t>
      </w:r>
      <w:proofErr w:type="gramEnd"/>
      <w:r>
        <w:rPr>
          <w:b/>
          <w:bCs/>
          <w:rtl/>
          <w:lang w:bidi="ar"/>
        </w:rPr>
        <w:t xml:space="preserve"> إليكَ الذّكر لتبيّن للنّاس مَا نُزّل إليهم) [النَّحل: 44] ... ( ألا وإنّي أوتيت القرآن ومثله معه) (صحيح رواه أبو داود)</w:t>
      </w:r>
      <w:r>
        <w:rPr>
          <w:b/>
          <w:bCs/>
          <w:rtl/>
          <w:lang w:bidi="ar"/>
        </w:rPr>
        <w:br/>
        <w:t xml:space="preserve">48- هَلْ نقدّم قولاً عَلَى قول الله ورسوله؟ ... لاَ نقدّم قولاً عَلَى قول الله ورسوله ... </w:t>
      </w:r>
      <w:proofErr w:type="gramStart"/>
      <w:r>
        <w:rPr>
          <w:b/>
          <w:bCs/>
          <w:rtl/>
          <w:lang w:bidi="ar"/>
        </w:rPr>
        <w:t>( يَا</w:t>
      </w:r>
      <w:proofErr w:type="gramEnd"/>
      <w:r>
        <w:rPr>
          <w:b/>
          <w:bCs/>
          <w:rtl/>
          <w:lang w:bidi="ar"/>
        </w:rPr>
        <w:t xml:space="preserve"> أيّها الذّين آمنوا لاَ تُقدّموا بَيْنَ يدي اللهِ ورسوله) [الحجرات: 1] ... ( لاَ طاعة لأحدٍ فِي معصية الله إنّما الطّاعة فِي المعروف) (متّفق عَلَيهِ)</w:t>
      </w:r>
      <w:r>
        <w:rPr>
          <w:b/>
          <w:bCs/>
          <w:rtl/>
          <w:lang w:bidi="ar"/>
        </w:rPr>
        <w:br/>
        <w:t xml:space="preserve">49- مَاذا نفعل إِذَا اختلفنا؟ ... نعود إِلَى الكتاب والسنّة الصحيحة ... (فإن تنازعتم فِي شيءٍ فردّوه إِلَى الله والرّسول) [النساء: 59] ... </w:t>
      </w:r>
      <w:proofErr w:type="gramStart"/>
      <w:r>
        <w:rPr>
          <w:b/>
          <w:bCs/>
          <w:rtl/>
          <w:lang w:bidi="ar"/>
        </w:rPr>
        <w:t>( تركت</w:t>
      </w:r>
      <w:proofErr w:type="gramEnd"/>
      <w:r>
        <w:rPr>
          <w:b/>
          <w:bCs/>
          <w:rtl/>
          <w:lang w:bidi="ar"/>
        </w:rPr>
        <w:t xml:space="preserve"> فيكم أمرين لَنْ تضلّوا مَا تمسّكتم بهما: كتاب الله وسنّة رسوله) (صحيح لغيره رواه مالك)</w:t>
      </w:r>
      <w:r>
        <w:rPr>
          <w:b/>
          <w:bCs/>
          <w:rtl/>
          <w:lang w:bidi="ar"/>
        </w:rPr>
        <w:br/>
        <w:t xml:space="preserve">50- مَا هِيَ البدعة فِي الدّين؟ ... كلُّ مَا لَمْ يقم عَلَيهِ دليل شرعي ... </w:t>
      </w:r>
      <w:proofErr w:type="gramStart"/>
      <w:r>
        <w:rPr>
          <w:b/>
          <w:bCs/>
          <w:rtl/>
          <w:lang w:bidi="ar"/>
        </w:rPr>
        <w:t>( أم</w:t>
      </w:r>
      <w:proofErr w:type="gramEnd"/>
      <w:r>
        <w:rPr>
          <w:b/>
          <w:bCs/>
          <w:rtl/>
          <w:lang w:bidi="ar"/>
        </w:rPr>
        <w:t xml:space="preserve"> لهم </w:t>
      </w:r>
      <w:proofErr w:type="spellStart"/>
      <w:r>
        <w:rPr>
          <w:b/>
          <w:bCs/>
          <w:rtl/>
          <w:lang w:bidi="ar"/>
        </w:rPr>
        <w:t>شركآء</w:t>
      </w:r>
      <w:proofErr w:type="spellEnd"/>
      <w:r>
        <w:rPr>
          <w:b/>
          <w:bCs/>
          <w:rtl/>
          <w:lang w:bidi="ar"/>
        </w:rPr>
        <w:t xml:space="preserve"> شرعوا لهم من الدّين مَا لَمْ يأذن بِهِ الله) [الشورى: 21]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أحدث فِي أمرنا هَذَا مَا لَيْسَ مِنْهُ فَهُوَ ردّ) [أَيْ غير مقبول] (متّفق عَلَيهِ)</w:t>
      </w:r>
      <w:r>
        <w:rPr>
          <w:b/>
          <w:bCs/>
          <w:rtl/>
          <w:lang w:bidi="ar"/>
        </w:rPr>
        <w:br/>
        <w:t xml:space="preserve">51- هَلْ فِي الدّين بدعة حسنة؟ ... لَيْسَ فِي الدّين بدعة حسنة ... </w:t>
      </w:r>
      <w:proofErr w:type="gramStart"/>
      <w:r>
        <w:rPr>
          <w:b/>
          <w:bCs/>
          <w:rtl/>
          <w:lang w:bidi="ar"/>
        </w:rPr>
        <w:t>( اليوم</w:t>
      </w:r>
      <w:proofErr w:type="gramEnd"/>
      <w:r>
        <w:rPr>
          <w:b/>
          <w:bCs/>
          <w:rtl/>
          <w:lang w:bidi="ar"/>
        </w:rPr>
        <w:t xml:space="preserve"> أكملت لكم دينكم </w:t>
      </w:r>
      <w:r>
        <w:rPr>
          <w:b/>
          <w:bCs/>
          <w:rtl/>
          <w:lang w:bidi="ar"/>
        </w:rPr>
        <w:lastRenderedPageBreak/>
        <w:t>وأتممت عليكم نعمتي ورضيت لكم الإسلام ديناً) ... ( إيّاكم ومحدثات الأمور فإن كلّ محدثة بدعة وكلّ بدعة ضلالة) (صحيح رواه أبو داود)</w:t>
      </w:r>
      <w:r>
        <w:rPr>
          <w:b/>
          <w:bCs/>
          <w:rtl/>
          <w:lang w:bidi="ar"/>
        </w:rPr>
        <w:br/>
        <w:t xml:space="preserve">52- هَلْ فِي الإسلام سنّة حسنة؟ ... نعم، كالبادئ بفعل خير </w:t>
      </w:r>
      <w:proofErr w:type="spellStart"/>
      <w:r>
        <w:rPr>
          <w:b/>
          <w:bCs/>
          <w:rtl/>
          <w:lang w:bidi="ar"/>
        </w:rPr>
        <w:t>لِيُقتدى</w:t>
      </w:r>
      <w:proofErr w:type="spellEnd"/>
      <w:r>
        <w:rPr>
          <w:b/>
          <w:bCs/>
          <w:rtl/>
          <w:lang w:bidi="ar"/>
        </w:rPr>
        <w:t xml:space="preserve"> بِهِ ... </w:t>
      </w:r>
      <w:proofErr w:type="gramStart"/>
      <w:r>
        <w:rPr>
          <w:b/>
          <w:bCs/>
          <w:rtl/>
          <w:lang w:bidi="ar"/>
        </w:rPr>
        <w:t>( واجعلنا</w:t>
      </w:r>
      <w:proofErr w:type="gramEnd"/>
      <w:r>
        <w:rPr>
          <w:b/>
          <w:bCs/>
          <w:rtl/>
          <w:lang w:bidi="ar"/>
        </w:rPr>
        <w:t xml:space="preserve"> للمتّقين إماماً) (أَيْ قدوة فِي فعل الخير) [الفرقان: 74] ... </w:t>
      </w:r>
      <w:proofErr w:type="gramStart"/>
      <w:r>
        <w:rPr>
          <w:b/>
          <w:bCs/>
          <w:rtl/>
          <w:lang w:bidi="ar"/>
        </w:rPr>
        <w:t>( من</w:t>
      </w:r>
      <w:proofErr w:type="gramEnd"/>
      <w:r>
        <w:rPr>
          <w:b/>
          <w:bCs/>
          <w:rtl/>
          <w:lang w:bidi="ar"/>
        </w:rPr>
        <w:t xml:space="preserve"> سنّ فِي الإسلام سنّة حسنةً فله أجرها وأجر من عمل بِهَا من بعده) (رواه مسلم)</w:t>
      </w:r>
    </w:p>
    <w:p w14:paraId="6E9A9EC0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(1/8)</w:t>
      </w:r>
    </w:p>
    <w:p w14:paraId="3CC91134" w14:textId="77777777" w:rsidR="00164D48" w:rsidRDefault="00164D48" w:rsidP="00164D48">
      <w:pPr>
        <w:bidi/>
        <w:ind w:left="720"/>
        <w:rPr>
          <w:b/>
          <w:bCs/>
          <w:rtl/>
          <w:lang w:bidi="ar"/>
        </w:rPr>
      </w:pPr>
      <w:r>
        <w:rPr>
          <w:b/>
          <w:bCs/>
          <w:lang w:bidi="ar"/>
        </w:rPr>
        <w:pict w14:anchorId="4E307177">
          <v:rect id="_x0000_i1032" style="width:.05pt;height:1.5pt" o:hrpct="950" o:hralign="center" o:hrstd="t" o:hrnoshade="t" o:hr="t" fillcolor="navy" stroked="f"/>
        </w:pict>
      </w:r>
    </w:p>
    <w:p w14:paraId="08A5CFA3" w14:textId="77777777" w:rsidR="00164D48" w:rsidRDefault="00164D48" w:rsidP="00164D48">
      <w:pPr>
        <w:pStyle w:val="a3"/>
        <w:bidi/>
        <w:ind w:left="720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rtl/>
          <w:lang w:bidi="ar"/>
        </w:rPr>
        <w:t xml:space="preserve">53- هَلْ يكتفي الإنسان بإصلاح نفسه؟ ... لاَ بدَّ مِن إصلاح نفسه وأهله ... </w:t>
      </w:r>
      <w:proofErr w:type="gramStart"/>
      <w:r>
        <w:rPr>
          <w:b/>
          <w:bCs/>
          <w:rtl/>
          <w:lang w:bidi="ar"/>
        </w:rPr>
        <w:t>( يَا</w:t>
      </w:r>
      <w:proofErr w:type="gramEnd"/>
      <w:r>
        <w:rPr>
          <w:b/>
          <w:bCs/>
          <w:rtl/>
          <w:lang w:bidi="ar"/>
        </w:rPr>
        <w:t xml:space="preserve"> أيّها الَّذِينَ آمنوا قوا أنفسكم وأهليكم ناراً) [التحريم: 6] ... (إنّ الله تَعَالَى سائلٌ كلّ راعٍ عمّا استرعاه أحفظ ذَلِكَ أم ضيّعه)</w:t>
      </w:r>
      <w:r>
        <w:rPr>
          <w:b/>
          <w:bCs/>
          <w:rtl/>
          <w:lang w:bidi="ar"/>
        </w:rPr>
        <w:br/>
        <w:t>(حسن رواه النسائي)</w:t>
      </w:r>
      <w:r>
        <w:rPr>
          <w:b/>
          <w:bCs/>
          <w:rtl/>
          <w:lang w:bidi="ar"/>
        </w:rPr>
        <w:br/>
      </w:r>
      <w:r>
        <w:rPr>
          <w:b/>
          <w:bCs/>
          <w:color w:val="800000"/>
          <w:rtl/>
          <w:lang w:bidi="ar"/>
        </w:rPr>
        <w:t>54- متى ينتصر المسلمون؟</w:t>
      </w:r>
      <w:r>
        <w:rPr>
          <w:b/>
          <w:bCs/>
          <w:rtl/>
          <w:lang w:bidi="ar"/>
        </w:rPr>
        <w:t xml:space="preserve"> ... إِذَا عمِلوا بكتاب ربّهم وسنّة نبيّهم ... </w:t>
      </w:r>
      <w:proofErr w:type="gramStart"/>
      <w:r>
        <w:rPr>
          <w:b/>
          <w:bCs/>
          <w:rtl/>
          <w:lang w:bidi="ar"/>
        </w:rPr>
        <w:t>( يَا</w:t>
      </w:r>
      <w:proofErr w:type="gramEnd"/>
      <w:r>
        <w:rPr>
          <w:b/>
          <w:bCs/>
          <w:rtl/>
          <w:lang w:bidi="ar"/>
        </w:rPr>
        <w:t xml:space="preserve"> أيّها الَّذِينَ آمنوا إن تنصروا الله ينصركم ويثبّت أقدامكم) [محمد: 7] ... ( لاَ تزال طائفة من أمّتي منصورين) (صحيح رواه ابن ماجه)</w:t>
      </w:r>
      <w:r>
        <w:rPr>
          <w:b/>
          <w:bCs/>
          <w:rtl/>
          <w:lang w:bidi="ar"/>
        </w:rPr>
        <w:br/>
        <w:t xml:space="preserve">55- من هم أفضل النّاس بَعْدَ الرّسل؟ ... هم أصحاب رَسُول الله صلى الله عليه وسلم ... </w:t>
      </w:r>
      <w:proofErr w:type="gramStart"/>
      <w:r>
        <w:rPr>
          <w:b/>
          <w:bCs/>
          <w:rtl/>
          <w:lang w:bidi="ar"/>
        </w:rPr>
        <w:t>( والسّابقون</w:t>
      </w:r>
      <w:proofErr w:type="gramEnd"/>
      <w:r>
        <w:rPr>
          <w:b/>
          <w:bCs/>
          <w:rtl/>
          <w:lang w:bidi="ar"/>
        </w:rPr>
        <w:t xml:space="preserve"> الأوّلون من المهاجرين والأنصار والذين اتّبعوهم بإحسان رضي الله عنهم ورضوا عنه) [التّوبة: 100] ... ( خير النّاس قرني ثُمَّ الَّذِينَ يلونهم ثُمَّ الَّذِينَ يلونهم) (متّفق عَلَيهِ)</w:t>
      </w:r>
      <w:r>
        <w:rPr>
          <w:b/>
          <w:bCs/>
          <w:rtl/>
          <w:lang w:bidi="ar"/>
        </w:rPr>
        <w:br/>
        <w:t xml:space="preserve">56- من هم أفضل الصّحابة؟ ... أبوبكر ثُمَّ عمر ثُمَّ عثمان ثُمَّ عليّ رضي الله عنهم أجمعين ... </w:t>
      </w:r>
      <w:proofErr w:type="gramStart"/>
      <w:r>
        <w:rPr>
          <w:b/>
          <w:bCs/>
          <w:rtl/>
          <w:lang w:bidi="ar"/>
        </w:rPr>
        <w:t>( إِلاَّ</w:t>
      </w:r>
      <w:proofErr w:type="gramEnd"/>
      <w:r>
        <w:rPr>
          <w:b/>
          <w:bCs/>
          <w:rtl/>
          <w:lang w:bidi="ar"/>
        </w:rPr>
        <w:t xml:space="preserve"> تنصروه فَقَدْ نصره الله إِذْ أخرجه الَّذِينَ كفروا ثاني اثنين إِذْ هما فِي الغار إِذْ يقول لصاحبه لاَ تحزن إنّ الله معنا) [التّوبة: 40] ... (فعليكم بسنّتي وسنّة الخلفاء المهديين الرّاشدين تمسكوا بِهَا وعضوا عَلَيْهَا بالنّواجذ) (رواه أبو داود)</w:t>
      </w:r>
      <w:r>
        <w:rPr>
          <w:b/>
          <w:bCs/>
          <w:rtl/>
          <w:lang w:bidi="ar"/>
        </w:rPr>
        <w:br/>
        <w:t xml:space="preserve">57- مَا حكم من يقول بتحريف القرآن؟ ... الَّذِي يقول بتحريف القرآن كافر ... </w:t>
      </w:r>
      <w:proofErr w:type="gramStart"/>
      <w:r>
        <w:rPr>
          <w:b/>
          <w:bCs/>
          <w:rtl/>
          <w:lang w:bidi="ar"/>
        </w:rPr>
        <w:t>( إنّا</w:t>
      </w:r>
      <w:proofErr w:type="gramEnd"/>
      <w:r>
        <w:rPr>
          <w:b/>
          <w:bCs/>
          <w:rtl/>
          <w:lang w:bidi="ar"/>
        </w:rPr>
        <w:t xml:space="preserve"> نحن نزّلنا الذّكر وإنّا لَهُ لحافظون) [الحجر: 9] ... ( تركت فيكم أمرين لَنْ تضلّوا مَا تمسّكتم بهما كتاب الله وسنّة رسوله)</w:t>
      </w:r>
      <w:r>
        <w:rPr>
          <w:b/>
          <w:bCs/>
          <w:rtl/>
          <w:lang w:bidi="ar"/>
        </w:rPr>
        <w:br/>
        <w:t xml:space="preserve">58- من هم (المغضوب عليهم) ومن هم (الضّالون)؟ ... المغضوب عليهم هم اليهود والضّالّون هم </w:t>
      </w:r>
      <w:r>
        <w:rPr>
          <w:b/>
          <w:bCs/>
          <w:rtl/>
          <w:lang w:bidi="ar"/>
        </w:rPr>
        <w:lastRenderedPageBreak/>
        <w:t xml:space="preserve">النّصارى ... </w:t>
      </w:r>
      <w:proofErr w:type="gramStart"/>
      <w:r>
        <w:rPr>
          <w:b/>
          <w:bCs/>
          <w:rtl/>
          <w:lang w:bidi="ar"/>
        </w:rPr>
        <w:t>( غير</w:t>
      </w:r>
      <w:proofErr w:type="gramEnd"/>
      <w:r>
        <w:rPr>
          <w:b/>
          <w:bCs/>
          <w:rtl/>
          <w:lang w:bidi="ar"/>
        </w:rPr>
        <w:t xml:space="preserve"> المغضوب عليهم وَلاَ الضّالين) [الفاتحة: 7] ... ( اليهود مغضوب عليهم والنّصارى ضُلاّل) (الترمذي عَنْ عدي بن حاتم)</w:t>
      </w:r>
    </w:p>
    <w:p w14:paraId="5C1B483A" w14:textId="77777777" w:rsidR="00164D48" w:rsidRDefault="00164D48" w:rsidP="00164D48">
      <w:pPr>
        <w:pStyle w:val="a3"/>
        <w:bidi/>
        <w:ind w:left="720"/>
        <w:jc w:val="right"/>
        <w:rPr>
          <w:b/>
          <w:bCs/>
          <w:i/>
          <w:iCs/>
          <w:color w:val="0000FF"/>
          <w:rtl/>
          <w:lang w:bidi="ar"/>
        </w:rPr>
      </w:pPr>
      <w:r>
        <w:rPr>
          <w:b/>
          <w:bCs/>
          <w:i/>
          <w:iCs/>
          <w:color w:val="0000FF"/>
          <w:rtl/>
          <w:lang w:bidi="ar"/>
        </w:rPr>
        <w:t>(1/9)</w:t>
      </w:r>
    </w:p>
    <w:p w14:paraId="261289A6" w14:textId="77777777" w:rsidR="00D236D7" w:rsidRDefault="00D236D7"/>
    <w:sectPr w:rsidR="00D23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6"/>
    <w:rsid w:val="00164D48"/>
    <w:rsid w:val="00375926"/>
    <w:rsid w:val="00D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EA16-1C64-4495-80A1-EBF1359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D48"/>
    <w:pPr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1982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</dc:creator>
  <cp:keywords/>
  <dc:description/>
  <cp:lastModifiedBy>haha</cp:lastModifiedBy>
  <cp:revision>2</cp:revision>
  <dcterms:created xsi:type="dcterms:W3CDTF">2022-10-27T04:13:00Z</dcterms:created>
  <dcterms:modified xsi:type="dcterms:W3CDTF">2022-10-27T04:14:00Z</dcterms:modified>
</cp:coreProperties>
</file>