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39FD03" w14:textId="77777777" w:rsidR="005D4113" w:rsidRDefault="005D4113" w:rsidP="005D4113">
      <w:pPr>
        <w:widowControl w:val="0"/>
        <w:bidi/>
        <w:adjustRightInd w:val="0"/>
        <w:snapToGrid w:val="0"/>
        <w:spacing w:after="120" w:line="240" w:lineRule="auto"/>
        <w:jc w:val="center"/>
        <w:rPr>
          <w:rFonts w:cs="KFGQPC Uthman Taha Naskh"/>
          <w:sz w:val="60"/>
          <w:szCs w:val="60"/>
          <w:lang w:bidi="ar-EG"/>
        </w:rPr>
      </w:pPr>
    </w:p>
    <w:p w14:paraId="04AC05E7" w14:textId="77777777" w:rsidR="005D4113" w:rsidRDefault="005D4113" w:rsidP="005D4113">
      <w:pPr>
        <w:widowControl w:val="0"/>
        <w:bidi/>
        <w:adjustRightInd w:val="0"/>
        <w:snapToGrid w:val="0"/>
        <w:spacing w:after="120" w:line="240" w:lineRule="auto"/>
        <w:jc w:val="center"/>
        <w:rPr>
          <w:rFonts w:cs="KFGQPC Uthman Taha Naskh"/>
          <w:sz w:val="60"/>
          <w:szCs w:val="60"/>
          <w:rtl/>
        </w:rPr>
      </w:pPr>
    </w:p>
    <w:p w14:paraId="6597043E" w14:textId="77777777" w:rsidR="002C6783" w:rsidRPr="00E9491A" w:rsidRDefault="002C6783" w:rsidP="002C6783">
      <w:pPr>
        <w:widowControl w:val="0"/>
        <w:adjustRightInd w:val="0"/>
        <w:snapToGrid w:val="0"/>
        <w:spacing w:after="120" w:line="500" w:lineRule="exact"/>
        <w:jc w:val="center"/>
        <w:rPr>
          <w:rFonts w:cs="KFGQPC Uthman Taha Naskh"/>
          <w:sz w:val="28"/>
          <w:szCs w:val="28"/>
          <w:rtl/>
          <w:lang w:bidi="ar-EG"/>
        </w:rPr>
      </w:pPr>
      <w:r>
        <w:rPr>
          <w:rFonts w:cs="KFGQPC Uthman Taha Naskh" w:hint="cs"/>
          <w:noProof/>
          <w:sz w:val="28"/>
          <w:szCs w:val="28"/>
          <w:rtl/>
          <w:lang w:eastAsia="zh-CN"/>
        </w:rPr>
        <mc:AlternateContent>
          <mc:Choice Requires="wpg">
            <w:drawing>
              <wp:anchor distT="0" distB="0" distL="114300" distR="114300" simplePos="0" relativeHeight="251681792" behindDoc="0" locked="0" layoutInCell="1" allowOverlap="1" wp14:anchorId="6D8AAC4A" wp14:editId="7C34BF23">
                <wp:simplePos x="0" y="0"/>
                <wp:positionH relativeFrom="column">
                  <wp:posOffset>169299</wp:posOffset>
                </wp:positionH>
                <wp:positionV relativeFrom="paragraph">
                  <wp:posOffset>234817</wp:posOffset>
                </wp:positionV>
                <wp:extent cx="3906808" cy="548640"/>
                <wp:effectExtent l="0" t="0" r="17780" b="22860"/>
                <wp:wrapNone/>
                <wp:docPr id="55" name="Group 55"/>
                <wp:cNvGraphicFramePr/>
                <a:graphic xmlns:a="http://schemas.openxmlformats.org/drawingml/2006/main">
                  <a:graphicData uri="http://schemas.microsoft.com/office/word/2010/wordprocessingGroup">
                    <wpg:wgp>
                      <wpg:cNvGrpSpPr/>
                      <wpg:grpSpPr>
                        <a:xfrm>
                          <a:off x="0" y="0"/>
                          <a:ext cx="3906808" cy="548640"/>
                          <a:chOff x="0" y="0"/>
                          <a:chExt cx="3906808" cy="548640"/>
                        </a:xfrm>
                      </wpg:grpSpPr>
                      <wps:wsp>
                        <wps:cNvPr id="56" name="Straight Connector 56"/>
                        <wps:cNvCnPr/>
                        <wps:spPr>
                          <a:xfrm>
                            <a:off x="3906808" y="0"/>
                            <a:ext cx="0" cy="548640"/>
                          </a:xfrm>
                          <a:prstGeom prst="line">
                            <a:avLst/>
                          </a:prstGeom>
                          <a:ln w="12700">
                            <a:solidFill>
                              <a:srgbClr val="0070C0"/>
                            </a:solidFill>
                          </a:ln>
                        </wps:spPr>
                        <wps:style>
                          <a:lnRef idx="1">
                            <a:schemeClr val="accent1"/>
                          </a:lnRef>
                          <a:fillRef idx="0">
                            <a:schemeClr val="accent1"/>
                          </a:fillRef>
                          <a:effectRef idx="0">
                            <a:schemeClr val="accent1"/>
                          </a:effectRef>
                          <a:fontRef idx="minor">
                            <a:schemeClr val="tx1"/>
                          </a:fontRef>
                        </wps:style>
                        <wps:bodyPr/>
                      </wps:wsp>
                      <wps:wsp>
                        <wps:cNvPr id="57" name="Straight Connector 57"/>
                        <wps:cNvCnPr/>
                        <wps:spPr>
                          <a:xfrm>
                            <a:off x="0" y="0"/>
                            <a:ext cx="0" cy="548640"/>
                          </a:xfrm>
                          <a:prstGeom prst="line">
                            <a:avLst/>
                          </a:prstGeom>
                          <a:ln w="12700">
                            <a:solidFill>
                              <a:srgbClr val="0070C0"/>
                            </a:solidFill>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anchor>
            </w:drawing>
          </mc:Choice>
          <mc:Fallback>
            <w:pict>
              <v:group w14:anchorId="66883F32" id="Group 55" o:spid="_x0000_s1026" style="position:absolute;left:0;text-align:left;margin-left:13.35pt;margin-top:18.5pt;width:307.6pt;height:43.2pt;z-index:251681792;mso-width-relative:margin" coordsize="39068,54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">
                <v:line id="Straight Connector 56" o:spid="_x0000_s1027" style="position:absolute;visibility:visible;mso-wrap-style:square" from="39068,0" to="39068,54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" strokecolor="#0070c0" strokeweight="1pt">
                  <v:stroke joinstyle="miter"/>
                </v:line>
                <v:line id="Straight Connector 57" o:spid="_x0000_s1028" style="position:absolute;visibility:visible;mso-wrap-style:square" from="0,0" to="0,54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" strokecolor="#0070c0" strokeweight="1pt">
                  <v:stroke joinstyle="miter"/>
                </v:line>
              </v:group>
            </w:pict>
          </mc:Fallback>
        </mc:AlternateContent>
      </w:r>
      <w:r>
        <w:rPr>
          <w:rFonts w:cs="KFGQPC Uthman Taha Naskh" w:hint="cs"/>
          <w:noProof/>
          <w:sz w:val="28"/>
          <w:szCs w:val="28"/>
          <w:rtl/>
          <w:lang w:eastAsia="zh-CN"/>
        </w:rPr>
        <w:drawing>
          <wp:inline distT="0" distB="0" distL="0" distR="0" wp14:anchorId="3DAFDDCF" wp14:editId="1EDD336E">
            <wp:extent cx="4155033" cy="151738"/>
            <wp:effectExtent l="0" t="0" r="0" b="127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586 [Converted]-02-02.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4156980" cy="151809"/>
                    </a:xfrm>
                    <a:prstGeom prst="rect">
                      <a:avLst/>
                    </a:prstGeom>
                  </pic:spPr>
                </pic:pic>
              </a:graphicData>
            </a:graphic>
          </wp:inline>
        </w:drawing>
      </w:r>
    </w:p>
    <w:p w14:paraId="5E03F8FD" w14:textId="77777777" w:rsidR="002C6783" w:rsidRDefault="002C6783" w:rsidP="005D4113">
      <w:pPr>
        <w:widowControl w:val="0"/>
        <w:bidi/>
        <w:adjustRightInd w:val="0"/>
        <w:snapToGrid w:val="0"/>
        <w:spacing w:after="120" w:line="240" w:lineRule="auto"/>
        <w:jc w:val="center"/>
        <w:rPr>
          <w:rFonts w:cs="KFGQPC Uthman Taha Naskh"/>
          <w:b/>
          <w:bCs/>
          <w:color w:val="C00000"/>
          <w:sz w:val="60"/>
          <w:szCs w:val="60"/>
          <w:rtl/>
        </w:rPr>
      </w:pPr>
    </w:p>
    <w:p w14:paraId="34CBE3B3" w14:textId="1533958C" w:rsidR="007F4E5A" w:rsidRPr="005D4113" w:rsidRDefault="000A11F1" w:rsidP="002C6783">
      <w:pPr>
        <w:widowControl w:val="0"/>
        <w:bidi/>
        <w:adjustRightInd w:val="0"/>
        <w:snapToGrid w:val="0"/>
        <w:spacing w:after="120" w:line="240" w:lineRule="auto"/>
        <w:jc w:val="center"/>
        <w:rPr>
          <w:rFonts w:cs="KFGQPC Uthman Taha Naskh"/>
          <w:b/>
          <w:bCs/>
          <w:color w:val="C00000"/>
          <w:sz w:val="60"/>
          <w:szCs w:val="60"/>
          <w:rtl/>
        </w:rPr>
      </w:pPr>
      <w:r w:rsidRPr="005D4113">
        <w:rPr>
          <w:rFonts w:cs="KFGQPC Uthman Taha Naskh"/>
          <w:b/>
          <w:bCs/>
          <w:color w:val="C00000"/>
          <w:sz w:val="60"/>
          <w:szCs w:val="60"/>
          <w:rtl/>
        </w:rPr>
        <w:t>فضل الدعاء وآدابه</w:t>
      </w:r>
    </w:p>
    <w:p w14:paraId="0E532DD6" w14:textId="0CEB2BD0" w:rsidR="000A11F1" w:rsidRDefault="000A11F1" w:rsidP="005D4113">
      <w:pPr>
        <w:widowControl w:val="0"/>
        <w:bidi/>
        <w:adjustRightInd w:val="0"/>
        <w:snapToGrid w:val="0"/>
        <w:spacing w:after="120" w:line="240" w:lineRule="auto"/>
        <w:jc w:val="center"/>
        <w:rPr>
          <w:rFonts w:cs="KFGQPC Uthman Taha Naskh"/>
          <w:b/>
          <w:bCs/>
          <w:color w:val="0070C0"/>
          <w:sz w:val="60"/>
          <w:szCs w:val="60"/>
          <w:rtl/>
        </w:rPr>
      </w:pPr>
      <w:r w:rsidRPr="005D4113">
        <w:rPr>
          <w:rFonts w:cs="KFGQPC Uthman Taha Naskh"/>
          <w:b/>
          <w:bCs/>
          <w:color w:val="0070C0"/>
          <w:sz w:val="60"/>
          <w:szCs w:val="60"/>
          <w:rtl/>
        </w:rPr>
        <w:t>والأوقات التي يستحبُّ فيها</w:t>
      </w:r>
    </w:p>
    <w:p w14:paraId="51BE3889" w14:textId="5C28EB7D" w:rsidR="002C6783" w:rsidRDefault="002C6783" w:rsidP="002C6783">
      <w:pPr>
        <w:widowControl w:val="0"/>
        <w:bidi/>
        <w:adjustRightInd w:val="0"/>
        <w:snapToGrid w:val="0"/>
        <w:spacing w:after="120" w:line="240" w:lineRule="auto"/>
        <w:jc w:val="center"/>
        <w:rPr>
          <w:rFonts w:cs="KFGQPC Uthman Taha Naskh"/>
          <w:b/>
          <w:bCs/>
          <w:color w:val="0070C0"/>
          <w:sz w:val="60"/>
          <w:szCs w:val="60"/>
          <w:rtl/>
        </w:rPr>
      </w:pPr>
      <w:r>
        <w:rPr>
          <w:rFonts w:cs="KFGQPC Uthman Taha Naskh" w:hint="cs"/>
          <w:noProof/>
          <w:sz w:val="28"/>
          <w:szCs w:val="28"/>
          <w:rtl/>
          <w:lang w:eastAsia="zh-CN"/>
        </w:rPr>
        <mc:AlternateContent>
          <mc:Choice Requires="wpg">
            <w:drawing>
              <wp:anchor distT="0" distB="0" distL="114300" distR="114300" simplePos="0" relativeHeight="251683840" behindDoc="0" locked="0" layoutInCell="1" allowOverlap="1" wp14:anchorId="2554729E" wp14:editId="1DAFAA50">
                <wp:simplePos x="0" y="0"/>
                <wp:positionH relativeFrom="column">
                  <wp:posOffset>169299</wp:posOffset>
                </wp:positionH>
                <wp:positionV relativeFrom="paragraph">
                  <wp:posOffset>279637</wp:posOffset>
                </wp:positionV>
                <wp:extent cx="3906681" cy="548640"/>
                <wp:effectExtent l="0" t="0" r="17780" b="22860"/>
                <wp:wrapNone/>
                <wp:docPr id="59" name="Group 59"/>
                <wp:cNvGraphicFramePr/>
                <a:graphic xmlns:a="http://schemas.openxmlformats.org/drawingml/2006/main">
                  <a:graphicData uri="http://schemas.microsoft.com/office/word/2010/wordprocessingGroup">
                    <wpg:wgp>
                      <wpg:cNvGrpSpPr/>
                      <wpg:grpSpPr>
                        <a:xfrm>
                          <a:off x="0" y="0"/>
                          <a:ext cx="3906681" cy="548640"/>
                          <a:chOff x="0" y="0"/>
                          <a:chExt cx="3906808" cy="548640"/>
                        </a:xfrm>
                      </wpg:grpSpPr>
                      <wps:wsp>
                        <wps:cNvPr id="60" name="Straight Connector 60"/>
                        <wps:cNvCnPr/>
                        <wps:spPr>
                          <a:xfrm>
                            <a:off x="3906808" y="0"/>
                            <a:ext cx="0" cy="548640"/>
                          </a:xfrm>
                          <a:prstGeom prst="line">
                            <a:avLst/>
                          </a:prstGeom>
                          <a:ln w="12700">
                            <a:solidFill>
                              <a:srgbClr val="0070C0"/>
                            </a:solidFill>
                          </a:ln>
                        </wps:spPr>
                        <wps:style>
                          <a:lnRef idx="1">
                            <a:schemeClr val="accent1"/>
                          </a:lnRef>
                          <a:fillRef idx="0">
                            <a:schemeClr val="accent1"/>
                          </a:fillRef>
                          <a:effectRef idx="0">
                            <a:schemeClr val="accent1"/>
                          </a:effectRef>
                          <a:fontRef idx="minor">
                            <a:schemeClr val="tx1"/>
                          </a:fontRef>
                        </wps:style>
                        <wps:bodyPr/>
                      </wps:wsp>
                      <wps:wsp>
                        <wps:cNvPr id="61" name="Straight Connector 61"/>
                        <wps:cNvCnPr/>
                        <wps:spPr>
                          <a:xfrm>
                            <a:off x="0" y="0"/>
                            <a:ext cx="0" cy="548640"/>
                          </a:xfrm>
                          <a:prstGeom prst="line">
                            <a:avLst/>
                          </a:prstGeom>
                          <a:ln w="12700">
                            <a:solidFill>
                              <a:srgbClr val="0070C0"/>
                            </a:solidFill>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7B51B7B5" id="Group 59" o:spid="_x0000_s1026" style="position:absolute;left:0;text-align:left;margin-left:13.35pt;margin-top:22pt;width:307.6pt;height:43.2pt;z-index:251683840;mso-width-relative:margin;mso-height-relative:margin" coordsize="39068,54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">
                <v:line id="Straight Connector 60" o:spid="_x0000_s1027" style="position:absolute;visibility:visible;mso-wrap-style:square" from="39068,0" to="39068,54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" strokecolor="#0070c0" strokeweight="1pt">
                  <v:stroke joinstyle="miter"/>
                </v:line>
                <v:line id="Straight Connector 61" o:spid="_x0000_s1028" style="position:absolute;visibility:visible;mso-wrap-style:square" from="0,0" to="0,54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" strokecolor="#0070c0" strokeweight="1pt">
                  <v:stroke joinstyle="miter"/>
                </v:line>
              </v:group>
            </w:pict>
          </mc:Fallback>
        </mc:AlternateContent>
      </w:r>
    </w:p>
    <w:p w14:paraId="634D3E1B" w14:textId="06DCB56E" w:rsidR="002C6783" w:rsidRPr="00E9491A" w:rsidRDefault="002C6783" w:rsidP="002C6783">
      <w:pPr>
        <w:widowControl w:val="0"/>
        <w:adjustRightInd w:val="0"/>
        <w:snapToGrid w:val="0"/>
        <w:spacing w:after="120" w:line="500" w:lineRule="exact"/>
        <w:jc w:val="center"/>
        <w:rPr>
          <w:rFonts w:cs="KFGQPC Uthman Taha Naskh"/>
          <w:sz w:val="28"/>
          <w:szCs w:val="28"/>
          <w:rtl/>
          <w:lang w:bidi="ar-EG"/>
        </w:rPr>
      </w:pPr>
      <w:r>
        <w:rPr>
          <w:rFonts w:cs="KFGQPC Uthman Taha Naskh" w:hint="cs"/>
          <w:noProof/>
          <w:sz w:val="28"/>
          <w:szCs w:val="28"/>
          <w:rtl/>
          <w:lang w:eastAsia="zh-CN"/>
        </w:rPr>
        <w:drawing>
          <wp:inline distT="0" distB="0" distL="0" distR="0" wp14:anchorId="1705180B" wp14:editId="397828B3">
            <wp:extent cx="4155033" cy="151738"/>
            <wp:effectExtent l="0" t="0" r="0" b="127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586 [Converted]-02-02.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4156980" cy="151809"/>
                    </a:xfrm>
                    <a:prstGeom prst="rect">
                      <a:avLst/>
                    </a:prstGeom>
                  </pic:spPr>
                </pic:pic>
              </a:graphicData>
            </a:graphic>
          </wp:inline>
        </w:drawing>
      </w:r>
    </w:p>
    <w:p w14:paraId="270AC5A6" w14:textId="77777777" w:rsidR="002C6783" w:rsidRPr="005D4113" w:rsidRDefault="002C6783" w:rsidP="002C6783">
      <w:pPr>
        <w:widowControl w:val="0"/>
        <w:bidi/>
        <w:adjustRightInd w:val="0"/>
        <w:snapToGrid w:val="0"/>
        <w:spacing w:after="120" w:line="240" w:lineRule="auto"/>
        <w:jc w:val="center"/>
        <w:rPr>
          <w:rFonts w:cs="KFGQPC Uthman Taha Naskh"/>
          <w:b/>
          <w:bCs/>
          <w:color w:val="0070C0"/>
          <w:sz w:val="60"/>
          <w:szCs w:val="60"/>
          <w:rtl/>
        </w:rPr>
      </w:pPr>
    </w:p>
    <w:p w14:paraId="4A9BDC5D" w14:textId="77777777" w:rsidR="002C6783" w:rsidRDefault="009332BE">
      <w:pPr>
        <w:rPr>
          <w:rFonts w:cs="KFGQPC Uthman Taha Naskh"/>
          <w:sz w:val="28"/>
          <w:szCs w:val="28"/>
        </w:rPr>
      </w:pPr>
      <w:r w:rsidRPr="00E9491A">
        <w:rPr>
          <w:rFonts w:cs="KFGQPC Uthman Taha Naskh"/>
          <w:sz w:val="28"/>
          <w:szCs w:val="28"/>
          <w:rtl/>
        </w:rPr>
        <w:br w:type="page"/>
      </w:r>
    </w:p>
    <w:p w14:paraId="38CC1DED" w14:textId="7990CD24" w:rsidR="002C6783" w:rsidRDefault="002C6783" w:rsidP="002C6783">
      <w:pPr>
        <w:jc w:val="center"/>
        <w:rPr>
          <w:rFonts w:cs="KFGQPC Uthman Taha Naskh"/>
          <w:sz w:val="28"/>
          <w:szCs w:val="28"/>
        </w:rPr>
      </w:pPr>
    </w:p>
    <w:p w14:paraId="0FD874B4" w14:textId="7D3F1EE2" w:rsidR="004F473E" w:rsidRDefault="00E4052D" w:rsidP="002C6783">
      <w:pPr>
        <w:spacing w:after="0" w:line="240" w:lineRule="exact"/>
        <w:rPr>
          <w:rFonts w:cs="KFGQPC Uthman Taha Naskh"/>
          <w:sz w:val="28"/>
          <w:szCs w:val="28"/>
          <w:rtl/>
        </w:rPr>
      </w:pPr>
      <w:r>
        <w:rPr>
          <w:rFonts w:cs="KFGQPC Uthman Taha Naskh"/>
          <w:noProof/>
          <w:sz w:val="28"/>
          <w:szCs w:val="28"/>
          <w:lang w:eastAsia="zh-CN"/>
        </w:rPr>
        <w:drawing>
          <wp:anchor distT="0" distB="0" distL="114300" distR="114300" simplePos="0" relativeHeight="251659264" behindDoc="0" locked="0" layoutInCell="1" allowOverlap="1" wp14:anchorId="332B3DB5" wp14:editId="5CCFAF16">
            <wp:simplePos x="0" y="0"/>
            <wp:positionH relativeFrom="margin">
              <wp:posOffset>-78105</wp:posOffset>
            </wp:positionH>
            <wp:positionV relativeFrom="margin">
              <wp:posOffset>2931795</wp:posOffset>
            </wp:positionV>
            <wp:extent cx="4898390" cy="3505835"/>
            <wp:effectExtent l="0" t="0" r="0" b="0"/>
            <wp:wrapSquare wrapText="bothSides"/>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كليشة الكتب-عربي.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4898390" cy="3505835"/>
                    </a:xfrm>
                    <a:prstGeom prst="rect">
                      <a:avLst/>
                    </a:prstGeom>
                  </pic:spPr>
                </pic:pic>
              </a:graphicData>
            </a:graphic>
            <wp14:sizeRelH relativeFrom="margin">
              <wp14:pctWidth>0</wp14:pctWidth>
            </wp14:sizeRelH>
            <wp14:sizeRelV relativeFrom="margin">
              <wp14:pctHeight>0</wp14:pctHeight>
            </wp14:sizeRelV>
          </wp:anchor>
        </w:drawing>
      </w:r>
      <w:r w:rsidR="004F473E">
        <w:rPr>
          <w:rFonts w:cs="KFGQPC Uthman Taha Naskh"/>
          <w:sz w:val="28"/>
          <w:szCs w:val="28"/>
          <w:rtl/>
        </w:rPr>
        <w:br w:type="page"/>
      </w:r>
    </w:p>
    <w:p w14:paraId="2493189C" w14:textId="77777777" w:rsidR="00D8580F" w:rsidRPr="00E9491A" w:rsidRDefault="00D8580F" w:rsidP="00D8580F">
      <w:pPr>
        <w:widowControl w:val="0"/>
        <w:adjustRightInd w:val="0"/>
        <w:snapToGrid w:val="0"/>
        <w:spacing w:after="120" w:line="500" w:lineRule="exact"/>
        <w:jc w:val="center"/>
        <w:rPr>
          <w:rFonts w:cs="KFGQPC Uthman Taha Naskh"/>
          <w:sz w:val="28"/>
          <w:szCs w:val="28"/>
          <w:rtl/>
          <w:lang w:bidi="ar-EG"/>
        </w:rPr>
      </w:pPr>
      <w:bookmarkStart w:id="0" w:name="_Toc88430861"/>
      <w:r>
        <w:rPr>
          <w:rFonts w:cs="KFGQPC Uthman Taha Naskh" w:hint="cs"/>
          <w:noProof/>
          <w:sz w:val="28"/>
          <w:szCs w:val="28"/>
          <w:rtl/>
          <w:lang w:eastAsia="zh-CN"/>
        </w:rPr>
        <w:lastRenderedPageBreak/>
        <mc:AlternateContent>
          <mc:Choice Requires="wpg">
            <w:drawing>
              <wp:anchor distT="0" distB="0" distL="114300" distR="114300" simplePos="0" relativeHeight="251720704" behindDoc="0" locked="0" layoutInCell="1" allowOverlap="1" wp14:anchorId="3A23D969" wp14:editId="0C587417">
                <wp:simplePos x="0" y="0"/>
                <wp:positionH relativeFrom="column">
                  <wp:posOffset>169299</wp:posOffset>
                </wp:positionH>
                <wp:positionV relativeFrom="paragraph">
                  <wp:posOffset>230714</wp:posOffset>
                </wp:positionV>
                <wp:extent cx="3899984" cy="548640"/>
                <wp:effectExtent l="0" t="0" r="24765" b="22860"/>
                <wp:wrapNone/>
                <wp:docPr id="131" name="Group 131"/>
                <wp:cNvGraphicFramePr/>
                <a:graphic xmlns:a="http://schemas.openxmlformats.org/drawingml/2006/main">
                  <a:graphicData uri="http://schemas.microsoft.com/office/word/2010/wordprocessingGroup">
                    <wpg:wgp>
                      <wpg:cNvGrpSpPr/>
                      <wpg:grpSpPr>
                        <a:xfrm>
                          <a:off x="0" y="0"/>
                          <a:ext cx="3899984" cy="548640"/>
                          <a:chOff x="0" y="0"/>
                          <a:chExt cx="3899984" cy="548640"/>
                        </a:xfrm>
                      </wpg:grpSpPr>
                      <wps:wsp>
                        <wps:cNvPr id="132" name="Straight Connector 132"/>
                        <wps:cNvCnPr/>
                        <wps:spPr>
                          <a:xfrm>
                            <a:off x="3899984" y="0"/>
                            <a:ext cx="0" cy="548640"/>
                          </a:xfrm>
                          <a:prstGeom prst="line">
                            <a:avLst/>
                          </a:prstGeom>
                          <a:ln w="12700">
                            <a:solidFill>
                              <a:srgbClr val="0070C0"/>
                            </a:solidFill>
                          </a:ln>
                        </wps:spPr>
                        <wps:style>
                          <a:lnRef idx="1">
                            <a:schemeClr val="accent1"/>
                          </a:lnRef>
                          <a:fillRef idx="0">
                            <a:schemeClr val="accent1"/>
                          </a:fillRef>
                          <a:effectRef idx="0">
                            <a:schemeClr val="accent1"/>
                          </a:effectRef>
                          <a:fontRef idx="minor">
                            <a:schemeClr val="tx1"/>
                          </a:fontRef>
                        </wps:style>
                        <wps:bodyPr/>
                      </wps:wsp>
                      <wps:wsp>
                        <wps:cNvPr id="133" name="Straight Connector 133"/>
                        <wps:cNvCnPr/>
                        <wps:spPr>
                          <a:xfrm>
                            <a:off x="0" y="0"/>
                            <a:ext cx="0" cy="548640"/>
                          </a:xfrm>
                          <a:prstGeom prst="line">
                            <a:avLst/>
                          </a:prstGeom>
                          <a:ln w="12700">
                            <a:solidFill>
                              <a:srgbClr val="0070C0"/>
                            </a:solidFill>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anchor>
            </w:drawing>
          </mc:Choice>
          <mc:Fallback>
            <w:pict>
              <v:group w14:anchorId="055ABA14" id="Group 131" o:spid="_x0000_s1026" style="position:absolute;left:0;text-align:left;margin-left:13.35pt;margin-top:18.15pt;width:307.1pt;height:43.2pt;z-index:251720704;mso-width-relative:margin" coordsize="38999,54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">
                <v:line id="Straight Connector 132" o:spid="_x0000_s1027" style="position:absolute;visibility:visible;mso-wrap-style:square" from="38999,0" to="38999,54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" strokecolor="#0070c0" strokeweight="1pt">
                  <v:stroke joinstyle="miter"/>
                </v:line>
                <v:line id="Straight Connector 133" o:spid="_x0000_s1028" style="position:absolute;visibility:visible;mso-wrap-style:square" from="0,0" to="0,54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" strokecolor="#0070c0" strokeweight="1pt">
                  <v:stroke joinstyle="miter"/>
                </v:line>
              </v:group>
            </w:pict>
          </mc:Fallback>
        </mc:AlternateContent>
      </w:r>
      <w:r>
        <w:rPr>
          <w:rFonts w:cs="KFGQPC Uthman Taha Naskh" w:hint="cs"/>
          <w:noProof/>
          <w:sz w:val="28"/>
          <w:szCs w:val="28"/>
          <w:rtl/>
          <w:lang w:eastAsia="zh-CN"/>
        </w:rPr>
        <w:drawing>
          <wp:inline distT="0" distB="0" distL="0" distR="0" wp14:anchorId="386A578B" wp14:editId="62AD4A62">
            <wp:extent cx="4155033" cy="151738"/>
            <wp:effectExtent l="0" t="0" r="0" b="1270"/>
            <wp:docPr id="134" name="Picture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586 [Converted]-02-02.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4156980" cy="151809"/>
                    </a:xfrm>
                    <a:prstGeom prst="rect">
                      <a:avLst/>
                    </a:prstGeom>
                  </pic:spPr>
                </pic:pic>
              </a:graphicData>
            </a:graphic>
          </wp:inline>
        </w:drawing>
      </w:r>
    </w:p>
    <w:p w14:paraId="45CA1730" w14:textId="124C879B" w:rsidR="000A11F1" w:rsidRPr="008040C4" w:rsidRDefault="009332BE" w:rsidP="00627606">
      <w:pPr>
        <w:pStyle w:val="a"/>
        <w:rPr>
          <w:rtl/>
          <w:lang w:bidi="ar-EG"/>
        </w:rPr>
      </w:pPr>
      <w:r w:rsidRPr="008040C4">
        <w:rPr>
          <w:rFonts w:hint="cs"/>
          <w:rtl/>
        </w:rPr>
        <w:t>المقدمة</w:t>
      </w:r>
      <w:bookmarkEnd w:id="0"/>
    </w:p>
    <w:p w14:paraId="28123453" w14:textId="77777777" w:rsidR="000A11F1" w:rsidRPr="00E9491A" w:rsidRDefault="000A11F1" w:rsidP="008040C4">
      <w:pPr>
        <w:widowControl w:val="0"/>
        <w:bidi/>
        <w:adjustRightInd w:val="0"/>
        <w:snapToGrid w:val="0"/>
        <w:spacing w:after="120" w:line="500" w:lineRule="exact"/>
        <w:ind w:firstLine="454"/>
        <w:jc w:val="both"/>
        <w:rPr>
          <w:rFonts w:cs="KFGQPC Uthman Taha Naskh"/>
          <w:sz w:val="28"/>
          <w:szCs w:val="28"/>
        </w:rPr>
      </w:pPr>
      <w:r w:rsidRPr="00E9491A">
        <w:rPr>
          <w:rFonts w:cs="KFGQPC Uthman Taha Naskh"/>
          <w:sz w:val="28"/>
          <w:szCs w:val="28"/>
          <w:rtl/>
        </w:rPr>
        <w:t>الحمد لله والصلاة والسلام على رسول الله، أما بعد:</w:t>
      </w:r>
    </w:p>
    <w:p w14:paraId="5D6E15DD" w14:textId="77777777" w:rsidR="000A11F1" w:rsidRPr="00E9491A" w:rsidRDefault="000A11F1" w:rsidP="008040C4">
      <w:pPr>
        <w:widowControl w:val="0"/>
        <w:bidi/>
        <w:adjustRightInd w:val="0"/>
        <w:snapToGrid w:val="0"/>
        <w:spacing w:after="120" w:line="500" w:lineRule="exact"/>
        <w:ind w:firstLine="454"/>
        <w:jc w:val="both"/>
        <w:rPr>
          <w:rFonts w:cs="KFGQPC Uthman Taha Naskh"/>
          <w:sz w:val="28"/>
          <w:szCs w:val="28"/>
        </w:rPr>
      </w:pPr>
      <w:r w:rsidRPr="00E9491A">
        <w:rPr>
          <w:rFonts w:cs="KFGQPC Uthman Taha Naskh"/>
          <w:sz w:val="28"/>
          <w:szCs w:val="28"/>
          <w:rtl/>
        </w:rPr>
        <w:t>فإن الدعاء من أعظم ما يتقرب به العبد إلى ربه، وهو دليل على خضوع العبد لربه واعترافه بضعفه وفقره وذله بين يدي مولاه، وأنه لا حيلة له بغير إعانة ربه وتسديده؛ ولذلك وصف الله عز وجل من يترك الدعاء بالاستكبار في قوله:</w:t>
      </w:r>
    </w:p>
    <w:p w14:paraId="1B3BFE83" w14:textId="7F849E86" w:rsidR="000A11F1" w:rsidRPr="00D05144" w:rsidRDefault="000A11F1" w:rsidP="008040C4">
      <w:pPr>
        <w:pStyle w:val="a0"/>
        <w:rPr>
          <w:rFonts w:asciiTheme="minorHAnsi" w:hAnsiTheme="minorHAnsi" w:cs="KFGQPC Uthman Taha Naskh"/>
          <w:b w:val="0"/>
          <w:bCs w:val="0"/>
          <w:color w:val="auto"/>
          <w:sz w:val="28"/>
          <w:szCs w:val="28"/>
        </w:rPr>
      </w:pPr>
      <w:r w:rsidRPr="002622AD">
        <w:rPr>
          <w:rtl/>
        </w:rPr>
        <w:t>﴿وَقَالَ رَبُّكُمُ ادْعُونِي أَسْتَجِبْ لَكُمْ</w:t>
      </w:r>
      <w:r w:rsidR="00E9491A" w:rsidRPr="002622AD">
        <w:rPr>
          <w:rtl/>
        </w:rPr>
        <w:t xml:space="preserve"> </w:t>
      </w:r>
      <w:r w:rsidRPr="002622AD">
        <w:rPr>
          <w:rtl/>
        </w:rPr>
        <w:t>إِنَّ الَّذِينَ يَسْتَكْبِرُونَ عَنْ عِبَادَتِي سَيَدْخُلُونَ جَهَنَّمَ دَاخِرِينَ﴾</w:t>
      </w:r>
      <w:r w:rsidR="00E9491A" w:rsidRPr="00D05144">
        <w:rPr>
          <w:rFonts w:asciiTheme="minorHAnsi" w:hAnsiTheme="minorHAnsi" w:cs="KFGQPC Uthman Taha Naskh" w:hint="cs"/>
          <w:b w:val="0"/>
          <w:bCs w:val="0"/>
          <w:color w:val="auto"/>
          <w:sz w:val="28"/>
          <w:szCs w:val="28"/>
          <w:rtl/>
        </w:rPr>
        <w:t xml:space="preserve"> </w:t>
      </w:r>
      <w:r w:rsidRPr="00D05144">
        <w:rPr>
          <w:rFonts w:asciiTheme="minorHAnsi" w:hAnsiTheme="minorHAnsi" w:cs="KFGQPC Uthman Taha Naskh"/>
          <w:b w:val="0"/>
          <w:bCs w:val="0"/>
          <w:color w:val="auto"/>
          <w:sz w:val="28"/>
          <w:szCs w:val="28"/>
          <w:rtl/>
        </w:rPr>
        <w:t>[غافر:60</w:t>
      </w:r>
      <w:r w:rsidR="00E9491A" w:rsidRPr="00D05144">
        <w:rPr>
          <w:rFonts w:asciiTheme="minorHAnsi" w:hAnsiTheme="minorHAnsi" w:cs="KFGQPC Uthman Taha Naskh" w:hint="cs"/>
          <w:b w:val="0"/>
          <w:bCs w:val="0"/>
          <w:color w:val="auto"/>
          <w:sz w:val="28"/>
          <w:szCs w:val="28"/>
          <w:rtl/>
        </w:rPr>
        <w:t xml:space="preserve"> </w:t>
      </w:r>
      <w:r w:rsidR="00E9491A" w:rsidRPr="00D05144">
        <w:rPr>
          <w:rFonts w:asciiTheme="minorHAnsi" w:hAnsiTheme="minorHAnsi" w:cs="KFGQPC Uthman Taha Naskh"/>
          <w:b w:val="0"/>
          <w:bCs w:val="0"/>
          <w:color w:val="auto"/>
          <w:sz w:val="28"/>
          <w:szCs w:val="28"/>
          <w:rtl/>
        </w:rPr>
        <w:t>]</w:t>
      </w:r>
      <w:r w:rsidRPr="00D05144">
        <w:rPr>
          <w:rFonts w:asciiTheme="minorHAnsi" w:hAnsiTheme="minorHAnsi" w:cs="KFGQPC Uthman Taha Naskh"/>
          <w:b w:val="0"/>
          <w:bCs w:val="0"/>
          <w:color w:val="auto"/>
          <w:sz w:val="28"/>
          <w:szCs w:val="28"/>
          <w:rtl/>
        </w:rPr>
        <w:t>.</w:t>
      </w:r>
    </w:p>
    <w:p w14:paraId="679FB045" w14:textId="77777777" w:rsidR="000A11F1" w:rsidRPr="00E9491A" w:rsidRDefault="000A11F1" w:rsidP="008040C4">
      <w:pPr>
        <w:widowControl w:val="0"/>
        <w:bidi/>
        <w:adjustRightInd w:val="0"/>
        <w:snapToGrid w:val="0"/>
        <w:spacing w:after="120" w:line="500" w:lineRule="exact"/>
        <w:ind w:firstLine="454"/>
        <w:jc w:val="both"/>
        <w:rPr>
          <w:rFonts w:cs="KFGQPC Uthman Taha Naskh"/>
          <w:sz w:val="28"/>
          <w:szCs w:val="28"/>
        </w:rPr>
      </w:pPr>
      <w:r w:rsidRPr="00E9491A">
        <w:rPr>
          <w:rFonts w:cs="KFGQPC Uthman Taha Naskh"/>
          <w:sz w:val="28"/>
          <w:szCs w:val="28"/>
          <w:rtl/>
        </w:rPr>
        <w:t>وأخبر صلى الله عليه وسلم أن الدعاء هو العبادة، وأنه سلاح المؤمن الذي يستعين به في الشدائد والملمات. وما يصلح فيه حال العبد وأهله في الدنيا والآخرة.</w:t>
      </w:r>
    </w:p>
    <w:p w14:paraId="743A283F" w14:textId="77777777" w:rsidR="000A11F1" w:rsidRPr="00E9491A" w:rsidRDefault="000A11F1" w:rsidP="008040C4">
      <w:pPr>
        <w:widowControl w:val="0"/>
        <w:bidi/>
        <w:adjustRightInd w:val="0"/>
        <w:snapToGrid w:val="0"/>
        <w:spacing w:after="120" w:line="500" w:lineRule="exact"/>
        <w:ind w:firstLine="454"/>
        <w:jc w:val="both"/>
        <w:rPr>
          <w:rFonts w:cs="KFGQPC Uthman Taha Naskh"/>
          <w:sz w:val="28"/>
          <w:szCs w:val="28"/>
        </w:rPr>
      </w:pPr>
      <w:r w:rsidRPr="00E9491A">
        <w:rPr>
          <w:rFonts w:cs="KFGQPC Uthman Taha Naskh"/>
          <w:sz w:val="28"/>
          <w:szCs w:val="28"/>
          <w:rtl/>
        </w:rPr>
        <w:t>وهذه طائفة من الأدعية القرآنية والنبوية الصحيحة، مع بعض الاستعاذات والأذكار النبوية المباركة، انتقيناها في هذه الورقات اليسيرة؛ لعظم حاجة المسلم إليها في كل وقت، فنسأل الله أن ينفع بها جامعها وقارئها.</w:t>
      </w:r>
    </w:p>
    <w:p w14:paraId="7626E947" w14:textId="77777777" w:rsidR="000A11F1" w:rsidRDefault="000A11F1" w:rsidP="008040C4">
      <w:pPr>
        <w:widowControl w:val="0"/>
        <w:bidi/>
        <w:adjustRightInd w:val="0"/>
        <w:snapToGrid w:val="0"/>
        <w:spacing w:after="120" w:line="500" w:lineRule="exact"/>
        <w:ind w:firstLine="454"/>
        <w:jc w:val="both"/>
        <w:rPr>
          <w:rFonts w:cs="KFGQPC Uthman Taha Naskh"/>
          <w:sz w:val="28"/>
          <w:szCs w:val="28"/>
          <w:rtl/>
        </w:rPr>
      </w:pPr>
      <w:r w:rsidRPr="00E9491A">
        <w:rPr>
          <w:rFonts w:cs="KFGQPC Uthman Taha Naskh"/>
          <w:sz w:val="28"/>
          <w:szCs w:val="28"/>
          <w:rtl/>
        </w:rPr>
        <w:t>وصلى الله وسلم وبارك على نبينا محمد وعلى آله وصحبه أجمعين.</w:t>
      </w:r>
    </w:p>
    <w:p w14:paraId="4580072F" w14:textId="77777777" w:rsidR="00C5224C" w:rsidRDefault="00051A3C" w:rsidP="00C5224C">
      <w:pPr>
        <w:jc w:val="center"/>
        <w:rPr>
          <w:rFonts w:cs="KFGQPC Uthman Taha Naskh"/>
          <w:sz w:val="28"/>
          <w:szCs w:val="28"/>
          <w:rtl/>
        </w:rPr>
      </w:pPr>
      <w:r>
        <w:rPr>
          <w:rFonts w:cs="KFGQPC Uthman Taha Naskh"/>
          <w:noProof/>
          <w:sz w:val="28"/>
          <w:szCs w:val="28"/>
          <w:rtl/>
          <w:lang w:eastAsia="zh-CN"/>
        </w:rPr>
        <w:drawing>
          <wp:inline distT="0" distB="0" distL="0" distR="0" wp14:anchorId="149AF9CB" wp14:editId="6E7A0999">
            <wp:extent cx="1078994" cy="286513"/>
            <wp:effectExtent l="0" t="0" r="698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5836 [Converted]-02.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078994" cy="286513"/>
                    </a:xfrm>
                    <a:prstGeom prst="rect">
                      <a:avLst/>
                    </a:prstGeom>
                  </pic:spPr>
                </pic:pic>
              </a:graphicData>
            </a:graphic>
          </wp:inline>
        </w:drawing>
      </w:r>
    </w:p>
    <w:p w14:paraId="5C7C0D52" w14:textId="5BA06D11" w:rsidR="00E9491A" w:rsidRDefault="00E9491A" w:rsidP="00C5224C">
      <w:pPr>
        <w:jc w:val="center"/>
        <w:rPr>
          <w:rFonts w:cs="KFGQPC Uthman Taha Naskh"/>
          <w:sz w:val="28"/>
          <w:szCs w:val="28"/>
          <w:rtl/>
        </w:rPr>
      </w:pPr>
      <w:r>
        <w:rPr>
          <w:rFonts w:cs="KFGQPC Uthman Taha Naskh"/>
          <w:sz w:val="28"/>
          <w:szCs w:val="28"/>
          <w:rtl/>
        </w:rPr>
        <w:br w:type="page"/>
      </w:r>
    </w:p>
    <w:p w14:paraId="73962DCF" w14:textId="77777777" w:rsidR="00D8580F" w:rsidRPr="00E9491A" w:rsidRDefault="00D8580F" w:rsidP="00D8580F">
      <w:pPr>
        <w:widowControl w:val="0"/>
        <w:adjustRightInd w:val="0"/>
        <w:snapToGrid w:val="0"/>
        <w:spacing w:after="120" w:line="500" w:lineRule="exact"/>
        <w:jc w:val="center"/>
        <w:rPr>
          <w:rFonts w:cs="KFGQPC Uthman Taha Naskh"/>
          <w:sz w:val="28"/>
          <w:szCs w:val="28"/>
          <w:rtl/>
          <w:lang w:bidi="ar-EG"/>
        </w:rPr>
      </w:pPr>
      <w:bookmarkStart w:id="1" w:name="_Toc88430862"/>
      <w:r>
        <w:rPr>
          <w:rFonts w:cs="KFGQPC Uthman Taha Naskh" w:hint="cs"/>
          <w:noProof/>
          <w:sz w:val="28"/>
          <w:szCs w:val="28"/>
          <w:rtl/>
          <w:lang w:eastAsia="zh-CN"/>
        </w:rPr>
        <w:lastRenderedPageBreak/>
        <mc:AlternateContent>
          <mc:Choice Requires="wpg">
            <w:drawing>
              <wp:anchor distT="0" distB="0" distL="114300" distR="114300" simplePos="0" relativeHeight="251718656" behindDoc="0" locked="0" layoutInCell="1" allowOverlap="1" wp14:anchorId="636844ED" wp14:editId="32291323">
                <wp:simplePos x="0" y="0"/>
                <wp:positionH relativeFrom="column">
                  <wp:posOffset>169299</wp:posOffset>
                </wp:positionH>
                <wp:positionV relativeFrom="paragraph">
                  <wp:posOffset>230714</wp:posOffset>
                </wp:positionV>
                <wp:extent cx="3899984" cy="548640"/>
                <wp:effectExtent l="0" t="0" r="24765" b="22860"/>
                <wp:wrapNone/>
                <wp:docPr id="127" name="Group 127"/>
                <wp:cNvGraphicFramePr/>
                <a:graphic xmlns:a="http://schemas.openxmlformats.org/drawingml/2006/main">
                  <a:graphicData uri="http://schemas.microsoft.com/office/word/2010/wordprocessingGroup">
                    <wpg:wgp>
                      <wpg:cNvGrpSpPr/>
                      <wpg:grpSpPr>
                        <a:xfrm>
                          <a:off x="0" y="0"/>
                          <a:ext cx="3899984" cy="548640"/>
                          <a:chOff x="0" y="0"/>
                          <a:chExt cx="3899984" cy="548640"/>
                        </a:xfrm>
                      </wpg:grpSpPr>
                      <wps:wsp>
                        <wps:cNvPr id="128" name="Straight Connector 128"/>
                        <wps:cNvCnPr/>
                        <wps:spPr>
                          <a:xfrm>
                            <a:off x="3899984" y="0"/>
                            <a:ext cx="0" cy="548640"/>
                          </a:xfrm>
                          <a:prstGeom prst="line">
                            <a:avLst/>
                          </a:prstGeom>
                          <a:ln w="12700">
                            <a:solidFill>
                              <a:srgbClr val="0070C0"/>
                            </a:solidFill>
                          </a:ln>
                        </wps:spPr>
                        <wps:style>
                          <a:lnRef idx="1">
                            <a:schemeClr val="accent1"/>
                          </a:lnRef>
                          <a:fillRef idx="0">
                            <a:schemeClr val="accent1"/>
                          </a:fillRef>
                          <a:effectRef idx="0">
                            <a:schemeClr val="accent1"/>
                          </a:effectRef>
                          <a:fontRef idx="minor">
                            <a:schemeClr val="tx1"/>
                          </a:fontRef>
                        </wps:style>
                        <wps:bodyPr/>
                      </wps:wsp>
                      <wps:wsp>
                        <wps:cNvPr id="129" name="Straight Connector 129"/>
                        <wps:cNvCnPr/>
                        <wps:spPr>
                          <a:xfrm>
                            <a:off x="0" y="0"/>
                            <a:ext cx="0" cy="548640"/>
                          </a:xfrm>
                          <a:prstGeom prst="line">
                            <a:avLst/>
                          </a:prstGeom>
                          <a:ln w="12700">
                            <a:solidFill>
                              <a:srgbClr val="0070C0"/>
                            </a:solidFill>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anchor>
            </w:drawing>
          </mc:Choice>
          <mc:Fallback>
            <w:pict>
              <v:group w14:anchorId="091C3970" id="Group 127" o:spid="_x0000_s1026" style="position:absolute;left:0;text-align:left;margin-left:13.35pt;margin-top:18.15pt;width:307.1pt;height:43.2pt;z-index:251718656;mso-width-relative:margin" coordsize="38999,54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">
                <v:line id="Straight Connector 128" o:spid="_x0000_s1027" style="position:absolute;visibility:visible;mso-wrap-style:square" from="38999,0" to="38999,54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" strokecolor="#0070c0" strokeweight="1pt">
                  <v:stroke joinstyle="miter"/>
                </v:line>
                <v:line id="Straight Connector 129" o:spid="_x0000_s1028" style="position:absolute;visibility:visible;mso-wrap-style:square" from="0,0" to="0,54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" strokecolor="#0070c0" strokeweight="1pt">
                  <v:stroke joinstyle="miter"/>
                </v:line>
              </v:group>
            </w:pict>
          </mc:Fallback>
        </mc:AlternateContent>
      </w:r>
      <w:r>
        <w:rPr>
          <w:rFonts w:cs="KFGQPC Uthman Taha Naskh" w:hint="cs"/>
          <w:noProof/>
          <w:sz w:val="28"/>
          <w:szCs w:val="28"/>
          <w:rtl/>
          <w:lang w:eastAsia="zh-CN"/>
        </w:rPr>
        <w:drawing>
          <wp:inline distT="0" distB="0" distL="0" distR="0" wp14:anchorId="6CCFF3CA" wp14:editId="00C87091">
            <wp:extent cx="4155033" cy="151738"/>
            <wp:effectExtent l="0" t="0" r="0" b="1270"/>
            <wp:docPr id="130" name="Picture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586 [Converted]-02-02.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4156980" cy="151809"/>
                    </a:xfrm>
                    <a:prstGeom prst="rect">
                      <a:avLst/>
                    </a:prstGeom>
                  </pic:spPr>
                </pic:pic>
              </a:graphicData>
            </a:graphic>
          </wp:inline>
        </w:drawing>
      </w:r>
    </w:p>
    <w:p w14:paraId="4DD03451" w14:textId="5E3011B9" w:rsidR="000A11F1" w:rsidRPr="00E9491A" w:rsidRDefault="004F473E" w:rsidP="007F4E5A">
      <w:pPr>
        <w:pStyle w:val="a"/>
      </w:pPr>
      <w:r>
        <w:rPr>
          <w:rtl/>
        </w:rPr>
        <w:t>أولاً: فضل الدعاء</w:t>
      </w:r>
      <w:bookmarkEnd w:id="1"/>
    </w:p>
    <w:p w14:paraId="1272D283" w14:textId="61BAF24B" w:rsidR="000A11F1" w:rsidRPr="00E9491A" w:rsidRDefault="000A11F1" w:rsidP="003F54BF">
      <w:pPr>
        <w:widowControl w:val="0"/>
        <w:bidi/>
        <w:adjustRightInd w:val="0"/>
        <w:snapToGrid w:val="0"/>
        <w:spacing w:after="120" w:line="500" w:lineRule="exact"/>
        <w:ind w:firstLine="454"/>
        <w:jc w:val="both"/>
        <w:rPr>
          <w:rFonts w:cs="KFGQPC Uthman Taha Naskh"/>
          <w:sz w:val="28"/>
          <w:szCs w:val="28"/>
        </w:rPr>
      </w:pPr>
      <w:r w:rsidRPr="00E9491A">
        <w:rPr>
          <w:rFonts w:cs="KFGQPC Uthman Taha Naskh"/>
          <w:sz w:val="28"/>
          <w:szCs w:val="28"/>
          <w:rtl/>
        </w:rPr>
        <w:t>قال تعالى:</w:t>
      </w:r>
      <w:r w:rsidR="003F54BF">
        <w:rPr>
          <w:rFonts w:cs="KFGQPC Uthman Taha Naskh" w:hint="cs"/>
          <w:sz w:val="28"/>
          <w:szCs w:val="28"/>
          <w:rtl/>
          <w:lang w:bidi="ar-EG"/>
        </w:rPr>
        <w:t xml:space="preserve"> </w:t>
      </w:r>
      <w:r w:rsidRPr="002622AD">
        <w:rPr>
          <w:rStyle w:val="Char"/>
          <w:rtl/>
        </w:rPr>
        <w:t>﴿وَقَالَ رَبُّكُمُ ادْعُونِي أَسْتَجِبْ لَكُمْ﴾</w:t>
      </w:r>
      <w:r w:rsidR="00E9491A">
        <w:rPr>
          <w:rFonts w:cs="KFGQPC Uthman Taha Naskh" w:hint="cs"/>
          <w:sz w:val="28"/>
          <w:szCs w:val="28"/>
          <w:rtl/>
          <w:lang w:bidi="ar-EG"/>
        </w:rPr>
        <w:t xml:space="preserve"> </w:t>
      </w:r>
      <w:r w:rsidRPr="00E9491A">
        <w:rPr>
          <w:rFonts w:cs="KFGQPC Uthman Taha Naskh"/>
          <w:sz w:val="28"/>
          <w:szCs w:val="28"/>
          <w:rtl/>
        </w:rPr>
        <w:t>[غافر:60</w:t>
      </w:r>
      <w:r w:rsidR="00E9491A">
        <w:rPr>
          <w:rFonts w:cs="KFGQPC Uthman Taha Naskh"/>
          <w:sz w:val="28"/>
          <w:szCs w:val="28"/>
          <w:rtl/>
        </w:rPr>
        <w:t xml:space="preserve"> ]</w:t>
      </w:r>
      <w:r w:rsidRPr="00E9491A">
        <w:rPr>
          <w:rFonts w:cs="KFGQPC Uthman Taha Naskh"/>
          <w:sz w:val="28"/>
          <w:szCs w:val="28"/>
          <w:rtl/>
        </w:rPr>
        <w:t>.</w:t>
      </w:r>
    </w:p>
    <w:p w14:paraId="36FB716D" w14:textId="2736FACD" w:rsidR="000A11F1" w:rsidRPr="00E9491A" w:rsidRDefault="000A11F1" w:rsidP="003F54BF">
      <w:pPr>
        <w:widowControl w:val="0"/>
        <w:bidi/>
        <w:adjustRightInd w:val="0"/>
        <w:snapToGrid w:val="0"/>
        <w:spacing w:after="120" w:line="500" w:lineRule="exact"/>
        <w:ind w:firstLine="454"/>
        <w:jc w:val="both"/>
        <w:rPr>
          <w:rFonts w:cs="KFGQPC Uthman Taha Naskh"/>
          <w:sz w:val="28"/>
          <w:szCs w:val="28"/>
        </w:rPr>
      </w:pPr>
      <w:r w:rsidRPr="00E9491A">
        <w:rPr>
          <w:rFonts w:cs="KFGQPC Uthman Taha Naskh"/>
          <w:sz w:val="28"/>
          <w:szCs w:val="28"/>
          <w:rtl/>
        </w:rPr>
        <w:t>وقال تعالى:</w:t>
      </w:r>
      <w:r w:rsidR="003F54BF">
        <w:rPr>
          <w:rFonts w:cs="KFGQPC Uthman Taha Naskh" w:hint="cs"/>
          <w:sz w:val="28"/>
          <w:szCs w:val="28"/>
          <w:rtl/>
        </w:rPr>
        <w:t xml:space="preserve"> </w:t>
      </w:r>
      <w:r w:rsidRPr="002622AD">
        <w:rPr>
          <w:rStyle w:val="Char"/>
          <w:rtl/>
        </w:rPr>
        <w:t>﴿أَمَّن يُجِيبُ الْمُضْطَرَّ إِذَا دَعَاهُ وَيَكْشِفُ السُّوءَ وَيَجْعَلُكُمْ خُلَفَاءَ الْأَرْضِ</w:t>
      </w:r>
      <w:r w:rsidR="00E9491A" w:rsidRPr="002622AD">
        <w:rPr>
          <w:rStyle w:val="Char"/>
          <w:rtl/>
        </w:rPr>
        <w:t xml:space="preserve"> </w:t>
      </w:r>
      <w:r w:rsidRPr="002622AD">
        <w:rPr>
          <w:rStyle w:val="Char"/>
          <w:rtl/>
        </w:rPr>
        <w:t>أَإِلَهٌ مَّعَ اللَّهِ</w:t>
      </w:r>
      <w:r w:rsidR="00E9491A" w:rsidRPr="002622AD">
        <w:rPr>
          <w:rStyle w:val="Char"/>
          <w:rtl/>
        </w:rPr>
        <w:t xml:space="preserve"> </w:t>
      </w:r>
      <w:r w:rsidRPr="002622AD">
        <w:rPr>
          <w:rStyle w:val="Char"/>
          <w:rtl/>
        </w:rPr>
        <w:t>قَلِيلًا مَّا تَذَكَّرُونَ﴾</w:t>
      </w:r>
      <w:r w:rsidR="003F54BF">
        <w:rPr>
          <w:rFonts w:cs="KFGQPC Uthman Taha Naskh" w:hint="cs"/>
          <w:sz w:val="28"/>
          <w:szCs w:val="28"/>
          <w:rtl/>
          <w:lang w:bidi="ar-EG"/>
        </w:rPr>
        <w:t xml:space="preserve"> </w:t>
      </w:r>
      <w:r w:rsidRPr="00E9491A">
        <w:rPr>
          <w:rFonts w:cs="KFGQPC Uthman Taha Naskh"/>
          <w:sz w:val="28"/>
          <w:szCs w:val="28"/>
          <w:rtl/>
        </w:rPr>
        <w:t>[النمل:62</w:t>
      </w:r>
      <w:r w:rsidR="00E9491A">
        <w:rPr>
          <w:rFonts w:cs="KFGQPC Uthman Taha Naskh"/>
          <w:sz w:val="28"/>
          <w:szCs w:val="28"/>
          <w:rtl/>
        </w:rPr>
        <w:t xml:space="preserve"> ]</w:t>
      </w:r>
      <w:r w:rsidRPr="00E9491A">
        <w:rPr>
          <w:rFonts w:cs="KFGQPC Uthman Taha Naskh"/>
          <w:sz w:val="28"/>
          <w:szCs w:val="28"/>
          <w:rtl/>
        </w:rPr>
        <w:t>.</w:t>
      </w:r>
    </w:p>
    <w:p w14:paraId="01FA25EB" w14:textId="60065A34" w:rsidR="005132C0" w:rsidRPr="005132C0" w:rsidRDefault="000A11F1" w:rsidP="008040C4">
      <w:pPr>
        <w:widowControl w:val="0"/>
        <w:bidi/>
        <w:adjustRightInd w:val="0"/>
        <w:snapToGrid w:val="0"/>
        <w:spacing w:after="120" w:line="500" w:lineRule="exact"/>
        <w:ind w:firstLine="454"/>
        <w:jc w:val="both"/>
        <w:rPr>
          <w:rFonts w:cs="KFGQPC Uthman Taha Naskh"/>
          <w:sz w:val="28"/>
          <w:szCs w:val="28"/>
          <w:rtl/>
        </w:rPr>
      </w:pPr>
      <w:r w:rsidRPr="00E9491A">
        <w:rPr>
          <w:rFonts w:cs="KFGQPC Uthman Taha Naskh"/>
          <w:sz w:val="28"/>
          <w:szCs w:val="28"/>
          <w:rtl/>
        </w:rPr>
        <w:t>وقال صلى الله عليه وسلم:</w:t>
      </w:r>
      <w:r w:rsidR="00E9491A">
        <w:rPr>
          <w:rFonts w:cs="KFGQPC Uthman Taha Naskh" w:hint="cs"/>
          <w:sz w:val="28"/>
          <w:szCs w:val="28"/>
          <w:rtl/>
          <w:lang w:bidi="ar-EG"/>
        </w:rPr>
        <w:t xml:space="preserve"> </w:t>
      </w:r>
      <w:r w:rsidR="005132C0" w:rsidRPr="002622AD">
        <w:rPr>
          <w:rStyle w:val="Char0"/>
          <w:rtl/>
        </w:rPr>
        <w:t>«</w:t>
      </w:r>
      <w:r w:rsidRPr="002622AD">
        <w:rPr>
          <w:rStyle w:val="Char0"/>
          <w:rtl/>
        </w:rPr>
        <w:t>الدعاء هو العبادة</w:t>
      </w:r>
      <w:r w:rsidR="005132C0" w:rsidRPr="002622AD">
        <w:rPr>
          <w:rStyle w:val="Char0"/>
          <w:rtl/>
        </w:rPr>
        <w:t>»</w:t>
      </w:r>
    </w:p>
    <w:p w14:paraId="13110ACD" w14:textId="2FEF14B5" w:rsidR="000A11F1" w:rsidRPr="00E9491A" w:rsidRDefault="000A11F1" w:rsidP="008040C4">
      <w:pPr>
        <w:widowControl w:val="0"/>
        <w:bidi/>
        <w:adjustRightInd w:val="0"/>
        <w:snapToGrid w:val="0"/>
        <w:spacing w:after="120" w:line="500" w:lineRule="exact"/>
        <w:ind w:firstLine="454"/>
        <w:jc w:val="both"/>
        <w:rPr>
          <w:rFonts w:cs="KFGQPC Uthman Taha Naskh"/>
          <w:sz w:val="28"/>
          <w:szCs w:val="28"/>
        </w:rPr>
      </w:pPr>
      <w:r w:rsidRPr="00E9491A">
        <w:rPr>
          <w:rFonts w:cs="KFGQPC Uthman Taha Naskh"/>
          <w:sz w:val="28"/>
          <w:szCs w:val="28"/>
          <w:rtl/>
        </w:rPr>
        <w:t>ثم قرأ:</w:t>
      </w:r>
      <w:r w:rsidR="00E9491A">
        <w:rPr>
          <w:rFonts w:cs="KFGQPC Uthman Taha Naskh" w:hint="cs"/>
          <w:sz w:val="28"/>
          <w:szCs w:val="28"/>
          <w:rtl/>
          <w:lang w:bidi="ar-EG"/>
        </w:rPr>
        <w:t xml:space="preserve"> </w:t>
      </w:r>
      <w:r w:rsidRPr="002622AD">
        <w:rPr>
          <w:rStyle w:val="Char"/>
          <w:rtl/>
        </w:rPr>
        <w:t>﴿وَقَالَ رَبُّكُمُ ادْعُونِي أَسْتَجِبْ لَكُمْ﴾</w:t>
      </w:r>
      <w:r w:rsidR="005132C0">
        <w:rPr>
          <w:rFonts w:cs="KFGQPC Uthman Taha Naskh" w:hint="cs"/>
          <w:sz w:val="28"/>
          <w:szCs w:val="28"/>
          <w:rtl/>
          <w:lang w:bidi="ar-EG"/>
        </w:rPr>
        <w:t xml:space="preserve"> </w:t>
      </w:r>
      <w:r w:rsidRPr="00E9491A">
        <w:rPr>
          <w:rFonts w:cs="KFGQPC Uthman Taha Naskh"/>
          <w:sz w:val="28"/>
          <w:szCs w:val="28"/>
          <w:rtl/>
        </w:rPr>
        <w:t>[غافر:60</w:t>
      </w:r>
      <w:r w:rsidR="00E9491A">
        <w:rPr>
          <w:rFonts w:cs="KFGQPC Uthman Taha Naskh"/>
          <w:sz w:val="28"/>
          <w:szCs w:val="28"/>
          <w:rtl/>
        </w:rPr>
        <w:t xml:space="preserve"> ]</w:t>
      </w:r>
    </w:p>
    <w:p w14:paraId="0FD80629" w14:textId="3D2226E6" w:rsidR="000A11F1" w:rsidRPr="00E9491A" w:rsidRDefault="000A11F1" w:rsidP="008040C4">
      <w:pPr>
        <w:widowControl w:val="0"/>
        <w:bidi/>
        <w:adjustRightInd w:val="0"/>
        <w:snapToGrid w:val="0"/>
        <w:spacing w:after="120" w:line="500" w:lineRule="exact"/>
        <w:ind w:firstLine="454"/>
        <w:jc w:val="right"/>
        <w:rPr>
          <w:rFonts w:cs="KFGQPC Uthman Taha Naskh"/>
          <w:sz w:val="28"/>
          <w:szCs w:val="28"/>
        </w:rPr>
      </w:pPr>
      <w:r w:rsidRPr="00E9491A">
        <w:rPr>
          <w:rFonts w:cs="KFGQPC Uthman Taha Naskh"/>
          <w:sz w:val="28"/>
          <w:szCs w:val="28"/>
          <w:rtl/>
        </w:rPr>
        <w:t>[صحيح</w:t>
      </w:r>
      <w:r w:rsidR="00E9491A">
        <w:rPr>
          <w:rFonts w:cs="KFGQPC Uthman Taha Naskh"/>
          <w:sz w:val="28"/>
          <w:szCs w:val="28"/>
          <w:rtl/>
        </w:rPr>
        <w:t xml:space="preserve"> ]</w:t>
      </w:r>
      <w:r w:rsidRPr="00E9491A">
        <w:rPr>
          <w:rFonts w:cs="KFGQPC Uthman Taha Naskh"/>
          <w:sz w:val="28"/>
          <w:szCs w:val="28"/>
          <w:rtl/>
        </w:rPr>
        <w:t>.</w:t>
      </w:r>
    </w:p>
    <w:p w14:paraId="7C93C455" w14:textId="670EACCC" w:rsidR="000A11F1" w:rsidRPr="00E9491A" w:rsidRDefault="000A11F1" w:rsidP="008040C4">
      <w:pPr>
        <w:widowControl w:val="0"/>
        <w:bidi/>
        <w:adjustRightInd w:val="0"/>
        <w:snapToGrid w:val="0"/>
        <w:spacing w:after="120" w:line="500" w:lineRule="exact"/>
        <w:ind w:firstLine="454"/>
        <w:jc w:val="both"/>
        <w:rPr>
          <w:rFonts w:cs="KFGQPC Uthman Taha Naskh"/>
          <w:sz w:val="28"/>
          <w:szCs w:val="28"/>
        </w:rPr>
      </w:pPr>
      <w:r w:rsidRPr="00E9491A">
        <w:rPr>
          <w:rFonts w:cs="KFGQPC Uthman Taha Naskh"/>
          <w:sz w:val="28"/>
          <w:szCs w:val="28"/>
          <w:rtl/>
        </w:rPr>
        <w:t>وقال - صلى الله عليه وسلم -:</w:t>
      </w:r>
      <w:r w:rsidR="005132C0">
        <w:rPr>
          <w:rFonts w:cs="KFGQPC Uthman Taha Naskh" w:hint="cs"/>
          <w:sz w:val="28"/>
          <w:szCs w:val="28"/>
          <w:rtl/>
          <w:lang w:bidi="ar-EG"/>
        </w:rPr>
        <w:t xml:space="preserve"> </w:t>
      </w:r>
      <w:r w:rsidR="005132C0" w:rsidRPr="002622AD">
        <w:rPr>
          <w:rStyle w:val="Char0"/>
          <w:rtl/>
        </w:rPr>
        <w:t>«</w:t>
      </w:r>
      <w:r w:rsidRPr="002622AD">
        <w:rPr>
          <w:rStyle w:val="Char0"/>
          <w:rtl/>
        </w:rPr>
        <w:t>ليس من شيء أكرم على الله تعالى من الدعاء</w:t>
      </w:r>
      <w:r w:rsidR="005132C0" w:rsidRPr="002622AD">
        <w:rPr>
          <w:rStyle w:val="Char0"/>
          <w:rtl/>
        </w:rPr>
        <w:t>»</w:t>
      </w:r>
      <w:r w:rsidR="005132C0">
        <w:rPr>
          <w:rFonts w:cs="KFGQPC Uthman Taha Naskh" w:hint="cs"/>
          <w:sz w:val="28"/>
          <w:szCs w:val="28"/>
          <w:rtl/>
          <w:lang w:bidi="ar-EG"/>
        </w:rPr>
        <w:t xml:space="preserve"> </w:t>
      </w:r>
      <w:r w:rsidRPr="00E9491A">
        <w:rPr>
          <w:rFonts w:cs="KFGQPC Uthman Taha Naskh"/>
          <w:sz w:val="28"/>
          <w:szCs w:val="28"/>
          <w:rtl/>
        </w:rPr>
        <w:t>[حسن</w:t>
      </w:r>
      <w:r w:rsidR="00E9491A">
        <w:rPr>
          <w:rFonts w:cs="KFGQPC Uthman Taha Naskh"/>
          <w:sz w:val="28"/>
          <w:szCs w:val="28"/>
          <w:rtl/>
        </w:rPr>
        <w:t xml:space="preserve"> ]</w:t>
      </w:r>
      <w:r w:rsidRPr="00E9491A">
        <w:rPr>
          <w:rFonts w:cs="KFGQPC Uthman Taha Naskh"/>
          <w:sz w:val="28"/>
          <w:szCs w:val="28"/>
          <w:rtl/>
        </w:rPr>
        <w:t>.</w:t>
      </w:r>
    </w:p>
    <w:p w14:paraId="4BDFD894" w14:textId="77777777" w:rsidR="000A11F1" w:rsidRPr="00E9491A" w:rsidRDefault="000A11F1" w:rsidP="008040C4">
      <w:pPr>
        <w:widowControl w:val="0"/>
        <w:bidi/>
        <w:adjustRightInd w:val="0"/>
        <w:snapToGrid w:val="0"/>
        <w:spacing w:after="120" w:line="500" w:lineRule="exact"/>
        <w:ind w:firstLine="454"/>
        <w:jc w:val="both"/>
        <w:rPr>
          <w:rFonts w:cs="KFGQPC Uthman Taha Naskh"/>
          <w:sz w:val="28"/>
          <w:szCs w:val="28"/>
        </w:rPr>
      </w:pPr>
      <w:r w:rsidRPr="00E9491A">
        <w:rPr>
          <w:rFonts w:cs="KFGQPC Uthman Taha Naskh"/>
          <w:sz w:val="28"/>
          <w:szCs w:val="28"/>
          <w:rtl/>
        </w:rPr>
        <w:t>وقال - صلى الله عليه وسلم -:</w:t>
      </w:r>
    </w:p>
    <w:p w14:paraId="295F151E" w14:textId="64EE4073" w:rsidR="000A11F1" w:rsidRDefault="005132C0" w:rsidP="004F473E">
      <w:pPr>
        <w:pStyle w:val="a1"/>
        <w:rPr>
          <w:rtl/>
          <w:lang w:bidi="ar-EG"/>
        </w:rPr>
      </w:pPr>
      <w:r w:rsidRPr="002622AD">
        <w:rPr>
          <w:rtl/>
        </w:rPr>
        <w:t>«</w:t>
      </w:r>
      <w:r w:rsidR="000A11F1" w:rsidRPr="002622AD">
        <w:rPr>
          <w:rtl/>
        </w:rPr>
        <w:t>إن ربكم حييٌّ كريم يستحيي من عبده إذا رفع يديه إليه أن يردهما صفراً</w:t>
      </w:r>
      <w:r w:rsidRPr="002622AD">
        <w:rPr>
          <w:rtl/>
        </w:rPr>
        <w:t>»</w:t>
      </w:r>
      <w:r w:rsidR="004F473E">
        <w:rPr>
          <w:rFonts w:hint="cs"/>
          <w:rtl/>
        </w:rPr>
        <w:t xml:space="preserve"> </w:t>
      </w:r>
      <w:r w:rsidR="000A11F1" w:rsidRPr="004F473E">
        <w:rPr>
          <w:b w:val="0"/>
          <w:bCs w:val="0"/>
          <w:color w:val="auto"/>
          <w:sz w:val="28"/>
          <w:szCs w:val="28"/>
          <w:rtl/>
        </w:rPr>
        <w:t>[صحيح</w:t>
      </w:r>
      <w:r w:rsidR="00E9491A" w:rsidRPr="004F473E">
        <w:rPr>
          <w:b w:val="0"/>
          <w:bCs w:val="0"/>
          <w:color w:val="auto"/>
          <w:sz w:val="28"/>
          <w:szCs w:val="28"/>
          <w:rtl/>
        </w:rPr>
        <w:t xml:space="preserve"> ]</w:t>
      </w:r>
      <w:r w:rsidR="000A11F1" w:rsidRPr="004F473E">
        <w:rPr>
          <w:b w:val="0"/>
          <w:bCs w:val="0"/>
          <w:color w:val="auto"/>
          <w:sz w:val="28"/>
          <w:szCs w:val="28"/>
          <w:rtl/>
        </w:rPr>
        <w:t>.</w:t>
      </w:r>
    </w:p>
    <w:p w14:paraId="50E9903A" w14:textId="77777777" w:rsidR="00C5224C" w:rsidRDefault="00C5224C" w:rsidP="00C5224C">
      <w:pPr>
        <w:jc w:val="center"/>
        <w:rPr>
          <w:rFonts w:cs="KFGQPC Uthman Taha Naskh"/>
          <w:sz w:val="28"/>
          <w:szCs w:val="28"/>
          <w:rtl/>
        </w:rPr>
      </w:pPr>
      <w:r>
        <w:rPr>
          <w:rFonts w:cs="KFGQPC Uthman Taha Naskh"/>
          <w:noProof/>
          <w:sz w:val="28"/>
          <w:szCs w:val="28"/>
          <w:rtl/>
          <w:lang w:eastAsia="zh-CN"/>
        </w:rPr>
        <w:drawing>
          <wp:inline distT="0" distB="0" distL="0" distR="0" wp14:anchorId="0CEE7A46" wp14:editId="33D58FDE">
            <wp:extent cx="1078994" cy="286513"/>
            <wp:effectExtent l="0" t="0" r="698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5836 [Converted]-02.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078994" cy="286513"/>
                    </a:xfrm>
                    <a:prstGeom prst="rect">
                      <a:avLst/>
                    </a:prstGeom>
                  </pic:spPr>
                </pic:pic>
              </a:graphicData>
            </a:graphic>
          </wp:inline>
        </w:drawing>
      </w:r>
    </w:p>
    <w:p w14:paraId="249E8FFE" w14:textId="77777777" w:rsidR="005132C0" w:rsidRDefault="005132C0" w:rsidP="008040C4">
      <w:pPr>
        <w:rPr>
          <w:rFonts w:cs="KFGQPC Uthman Taha Naskh"/>
          <w:sz w:val="28"/>
          <w:szCs w:val="28"/>
        </w:rPr>
      </w:pPr>
      <w:r>
        <w:rPr>
          <w:rFonts w:cs="KFGQPC Uthman Taha Naskh"/>
          <w:sz w:val="28"/>
          <w:szCs w:val="28"/>
          <w:rtl/>
        </w:rPr>
        <w:br w:type="page"/>
      </w:r>
    </w:p>
    <w:p w14:paraId="380998E8" w14:textId="77777777" w:rsidR="00D8580F" w:rsidRPr="00E9491A" w:rsidRDefault="00D8580F" w:rsidP="00D8580F">
      <w:pPr>
        <w:widowControl w:val="0"/>
        <w:adjustRightInd w:val="0"/>
        <w:snapToGrid w:val="0"/>
        <w:spacing w:after="120" w:line="500" w:lineRule="exact"/>
        <w:jc w:val="center"/>
        <w:rPr>
          <w:rFonts w:cs="KFGQPC Uthman Taha Naskh"/>
          <w:sz w:val="28"/>
          <w:szCs w:val="28"/>
          <w:rtl/>
          <w:lang w:bidi="ar-EG"/>
        </w:rPr>
      </w:pPr>
      <w:bookmarkStart w:id="2" w:name="_Toc88430863"/>
      <w:r>
        <w:rPr>
          <w:rFonts w:cs="KFGQPC Uthman Taha Naskh" w:hint="cs"/>
          <w:noProof/>
          <w:sz w:val="28"/>
          <w:szCs w:val="28"/>
          <w:rtl/>
          <w:lang w:eastAsia="zh-CN"/>
        </w:rPr>
        <w:lastRenderedPageBreak/>
        <mc:AlternateContent>
          <mc:Choice Requires="wpg">
            <w:drawing>
              <wp:anchor distT="0" distB="0" distL="114300" distR="114300" simplePos="0" relativeHeight="251716608" behindDoc="0" locked="0" layoutInCell="1" allowOverlap="1" wp14:anchorId="633BDECF" wp14:editId="0ADFA5EF">
                <wp:simplePos x="0" y="0"/>
                <wp:positionH relativeFrom="column">
                  <wp:posOffset>169299</wp:posOffset>
                </wp:positionH>
                <wp:positionV relativeFrom="paragraph">
                  <wp:posOffset>230714</wp:posOffset>
                </wp:positionV>
                <wp:extent cx="3899984" cy="548640"/>
                <wp:effectExtent l="0" t="0" r="24765" b="22860"/>
                <wp:wrapNone/>
                <wp:docPr id="123" name="Group 123"/>
                <wp:cNvGraphicFramePr/>
                <a:graphic xmlns:a="http://schemas.openxmlformats.org/drawingml/2006/main">
                  <a:graphicData uri="http://schemas.microsoft.com/office/word/2010/wordprocessingGroup">
                    <wpg:wgp>
                      <wpg:cNvGrpSpPr/>
                      <wpg:grpSpPr>
                        <a:xfrm>
                          <a:off x="0" y="0"/>
                          <a:ext cx="3899984" cy="548640"/>
                          <a:chOff x="0" y="0"/>
                          <a:chExt cx="3899984" cy="548640"/>
                        </a:xfrm>
                      </wpg:grpSpPr>
                      <wps:wsp>
                        <wps:cNvPr id="124" name="Straight Connector 124"/>
                        <wps:cNvCnPr/>
                        <wps:spPr>
                          <a:xfrm>
                            <a:off x="3899984" y="0"/>
                            <a:ext cx="0" cy="548640"/>
                          </a:xfrm>
                          <a:prstGeom prst="line">
                            <a:avLst/>
                          </a:prstGeom>
                          <a:ln w="12700">
                            <a:solidFill>
                              <a:srgbClr val="0070C0"/>
                            </a:solidFill>
                          </a:ln>
                        </wps:spPr>
                        <wps:style>
                          <a:lnRef idx="1">
                            <a:schemeClr val="accent1"/>
                          </a:lnRef>
                          <a:fillRef idx="0">
                            <a:schemeClr val="accent1"/>
                          </a:fillRef>
                          <a:effectRef idx="0">
                            <a:schemeClr val="accent1"/>
                          </a:effectRef>
                          <a:fontRef idx="minor">
                            <a:schemeClr val="tx1"/>
                          </a:fontRef>
                        </wps:style>
                        <wps:bodyPr/>
                      </wps:wsp>
                      <wps:wsp>
                        <wps:cNvPr id="125" name="Straight Connector 125"/>
                        <wps:cNvCnPr/>
                        <wps:spPr>
                          <a:xfrm>
                            <a:off x="0" y="0"/>
                            <a:ext cx="0" cy="548640"/>
                          </a:xfrm>
                          <a:prstGeom prst="line">
                            <a:avLst/>
                          </a:prstGeom>
                          <a:ln w="12700">
                            <a:solidFill>
                              <a:srgbClr val="0070C0"/>
                            </a:solidFill>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anchor>
            </w:drawing>
          </mc:Choice>
          <mc:Fallback>
            <w:pict>
              <v:group w14:anchorId="50B7B7CF" id="Group 123" o:spid="_x0000_s1026" style="position:absolute;left:0;text-align:left;margin-left:13.35pt;margin-top:18.15pt;width:307.1pt;height:43.2pt;z-index:251716608;mso-width-relative:margin" coordsize="38999,54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">
                <v:line id="Straight Connector 124" o:spid="_x0000_s1027" style="position:absolute;visibility:visible;mso-wrap-style:square" from="38999,0" to="38999,54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" strokecolor="#0070c0" strokeweight="1pt">
                  <v:stroke joinstyle="miter"/>
                </v:line>
                <v:line id="Straight Connector 125" o:spid="_x0000_s1028" style="position:absolute;visibility:visible;mso-wrap-style:square" from="0,0" to="0,54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" strokecolor="#0070c0" strokeweight="1pt">
                  <v:stroke joinstyle="miter"/>
                </v:line>
              </v:group>
            </w:pict>
          </mc:Fallback>
        </mc:AlternateContent>
      </w:r>
      <w:r>
        <w:rPr>
          <w:rFonts w:cs="KFGQPC Uthman Taha Naskh" w:hint="cs"/>
          <w:noProof/>
          <w:sz w:val="28"/>
          <w:szCs w:val="28"/>
          <w:rtl/>
          <w:lang w:eastAsia="zh-CN"/>
        </w:rPr>
        <w:drawing>
          <wp:inline distT="0" distB="0" distL="0" distR="0" wp14:anchorId="40ED8988" wp14:editId="73C1F9B9">
            <wp:extent cx="4155033" cy="151738"/>
            <wp:effectExtent l="0" t="0" r="0" b="1270"/>
            <wp:docPr id="126" name="Picture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586 [Converted]-02-02.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4156980" cy="151809"/>
                    </a:xfrm>
                    <a:prstGeom prst="rect">
                      <a:avLst/>
                    </a:prstGeom>
                  </pic:spPr>
                </pic:pic>
              </a:graphicData>
            </a:graphic>
          </wp:inline>
        </w:drawing>
      </w:r>
    </w:p>
    <w:p w14:paraId="3FB9E6B5" w14:textId="3643AA2C" w:rsidR="000A11F1" w:rsidRPr="00E9491A" w:rsidRDefault="000A11F1" w:rsidP="007F4E5A">
      <w:pPr>
        <w:pStyle w:val="a"/>
      </w:pPr>
      <w:r w:rsidRPr="00E9491A">
        <w:rPr>
          <w:rtl/>
        </w:rPr>
        <w:t>ثان</w:t>
      </w:r>
      <w:r w:rsidR="002622AD">
        <w:rPr>
          <w:rtl/>
        </w:rPr>
        <w:t>ياً: آداب الدعاء وأسباب الإجابة</w:t>
      </w:r>
      <w:bookmarkEnd w:id="2"/>
    </w:p>
    <w:p w14:paraId="59D47A2E" w14:textId="77777777" w:rsidR="000A11F1" w:rsidRPr="00E9491A" w:rsidRDefault="000A11F1" w:rsidP="008040C4">
      <w:pPr>
        <w:widowControl w:val="0"/>
        <w:bidi/>
        <w:adjustRightInd w:val="0"/>
        <w:snapToGrid w:val="0"/>
        <w:spacing w:after="120" w:line="500" w:lineRule="exact"/>
        <w:ind w:firstLine="454"/>
        <w:jc w:val="both"/>
        <w:rPr>
          <w:rFonts w:cs="KFGQPC Uthman Taha Naskh"/>
          <w:sz w:val="28"/>
          <w:szCs w:val="28"/>
        </w:rPr>
      </w:pPr>
      <w:r w:rsidRPr="00E9491A">
        <w:rPr>
          <w:rFonts w:cs="KFGQPC Uthman Taha Naskh"/>
          <w:sz w:val="28"/>
          <w:szCs w:val="28"/>
          <w:rtl/>
        </w:rPr>
        <w:t>1- الإخلاص لله تعالى، وترك الالتفات إلى غيره.</w:t>
      </w:r>
    </w:p>
    <w:p w14:paraId="47601B0A" w14:textId="77777777" w:rsidR="000A11F1" w:rsidRPr="00E9491A" w:rsidRDefault="000A11F1" w:rsidP="008040C4">
      <w:pPr>
        <w:widowControl w:val="0"/>
        <w:bidi/>
        <w:adjustRightInd w:val="0"/>
        <w:snapToGrid w:val="0"/>
        <w:spacing w:after="120" w:line="500" w:lineRule="exact"/>
        <w:ind w:firstLine="454"/>
        <w:jc w:val="both"/>
        <w:rPr>
          <w:rFonts w:cs="KFGQPC Uthman Taha Naskh"/>
          <w:sz w:val="28"/>
          <w:szCs w:val="28"/>
        </w:rPr>
      </w:pPr>
      <w:r w:rsidRPr="00E9491A">
        <w:rPr>
          <w:rFonts w:cs="KFGQPC Uthman Taha Naskh"/>
          <w:sz w:val="28"/>
          <w:szCs w:val="28"/>
          <w:rtl/>
        </w:rPr>
        <w:t>2- أن يبدأ بحمد الله والثناء عليه، ثم بالصلاة على النبي - صلى الله عليه وسلم - ويختم بذلك.</w:t>
      </w:r>
    </w:p>
    <w:p w14:paraId="4CFA30CA" w14:textId="77777777" w:rsidR="000A11F1" w:rsidRPr="00E9491A" w:rsidRDefault="000A11F1" w:rsidP="008040C4">
      <w:pPr>
        <w:widowControl w:val="0"/>
        <w:bidi/>
        <w:adjustRightInd w:val="0"/>
        <w:snapToGrid w:val="0"/>
        <w:spacing w:after="120" w:line="500" w:lineRule="exact"/>
        <w:ind w:firstLine="454"/>
        <w:jc w:val="both"/>
        <w:rPr>
          <w:rFonts w:cs="KFGQPC Uthman Taha Naskh"/>
          <w:sz w:val="28"/>
          <w:szCs w:val="28"/>
        </w:rPr>
      </w:pPr>
      <w:r w:rsidRPr="00E9491A">
        <w:rPr>
          <w:rFonts w:cs="KFGQPC Uthman Taha Naskh"/>
          <w:sz w:val="28"/>
          <w:szCs w:val="28"/>
          <w:rtl/>
        </w:rPr>
        <w:t>3- الجزم وحضور القلب في الدعاء واليقين بالإجابة.</w:t>
      </w:r>
    </w:p>
    <w:p w14:paraId="352E8D46" w14:textId="77777777" w:rsidR="000A11F1" w:rsidRPr="00E9491A" w:rsidRDefault="000A11F1" w:rsidP="008040C4">
      <w:pPr>
        <w:widowControl w:val="0"/>
        <w:bidi/>
        <w:adjustRightInd w:val="0"/>
        <w:snapToGrid w:val="0"/>
        <w:spacing w:after="120" w:line="500" w:lineRule="exact"/>
        <w:ind w:firstLine="454"/>
        <w:jc w:val="both"/>
        <w:rPr>
          <w:rFonts w:cs="KFGQPC Uthman Taha Naskh"/>
          <w:sz w:val="28"/>
          <w:szCs w:val="28"/>
        </w:rPr>
      </w:pPr>
      <w:r w:rsidRPr="00E9491A">
        <w:rPr>
          <w:rFonts w:cs="KFGQPC Uthman Taha Naskh"/>
          <w:sz w:val="28"/>
          <w:szCs w:val="28"/>
          <w:rtl/>
        </w:rPr>
        <w:t>4- الإلحاح في الدعاء وعدم الاستعجال؛ لحديث:</w:t>
      </w:r>
    </w:p>
    <w:p w14:paraId="00515F91" w14:textId="2EC4984C" w:rsidR="005132C0" w:rsidRPr="003F54BF" w:rsidRDefault="005132C0" w:rsidP="002622AD">
      <w:pPr>
        <w:pStyle w:val="a1"/>
        <w:rPr>
          <w:rtl/>
        </w:rPr>
      </w:pPr>
      <w:r w:rsidRPr="003F54BF">
        <w:rPr>
          <w:rtl/>
        </w:rPr>
        <w:t>«</w:t>
      </w:r>
      <w:r w:rsidR="000A11F1" w:rsidRPr="003F54BF">
        <w:rPr>
          <w:rtl/>
        </w:rPr>
        <w:t>أنا عند ظن عبدي بي فليظن بي ما شاء</w:t>
      </w:r>
      <w:r w:rsidRPr="003F54BF">
        <w:rPr>
          <w:rtl/>
        </w:rPr>
        <w:t>»</w:t>
      </w:r>
    </w:p>
    <w:p w14:paraId="3C805479" w14:textId="32444680" w:rsidR="000A11F1" w:rsidRPr="00E9491A" w:rsidRDefault="000A11F1" w:rsidP="008040C4">
      <w:pPr>
        <w:widowControl w:val="0"/>
        <w:bidi/>
        <w:adjustRightInd w:val="0"/>
        <w:snapToGrid w:val="0"/>
        <w:spacing w:after="120" w:line="500" w:lineRule="exact"/>
        <w:ind w:firstLine="454"/>
        <w:jc w:val="both"/>
        <w:rPr>
          <w:rFonts w:cs="KFGQPC Uthman Taha Naskh"/>
          <w:sz w:val="28"/>
          <w:szCs w:val="28"/>
        </w:rPr>
      </w:pPr>
      <w:r w:rsidRPr="00E9491A">
        <w:rPr>
          <w:rFonts w:cs="KFGQPC Uthman Taha Naskh"/>
          <w:sz w:val="28"/>
          <w:szCs w:val="28"/>
          <w:rtl/>
        </w:rPr>
        <w:t>[صحيح</w:t>
      </w:r>
      <w:r w:rsidR="00E9491A">
        <w:rPr>
          <w:rFonts w:cs="KFGQPC Uthman Taha Naskh"/>
          <w:sz w:val="28"/>
          <w:szCs w:val="28"/>
          <w:rtl/>
        </w:rPr>
        <w:t xml:space="preserve"> ]</w:t>
      </w:r>
      <w:r w:rsidRPr="00E9491A">
        <w:rPr>
          <w:rFonts w:cs="KFGQPC Uthman Taha Naskh"/>
          <w:sz w:val="28"/>
          <w:szCs w:val="28"/>
          <w:rtl/>
        </w:rPr>
        <w:t>.</w:t>
      </w:r>
    </w:p>
    <w:p w14:paraId="22356A72" w14:textId="77777777" w:rsidR="000A11F1" w:rsidRPr="00E9491A" w:rsidRDefault="000A11F1" w:rsidP="008040C4">
      <w:pPr>
        <w:widowControl w:val="0"/>
        <w:bidi/>
        <w:adjustRightInd w:val="0"/>
        <w:snapToGrid w:val="0"/>
        <w:spacing w:after="120" w:line="500" w:lineRule="exact"/>
        <w:ind w:firstLine="454"/>
        <w:jc w:val="both"/>
        <w:rPr>
          <w:rFonts w:cs="KFGQPC Uthman Taha Naskh"/>
          <w:sz w:val="28"/>
          <w:szCs w:val="28"/>
        </w:rPr>
      </w:pPr>
      <w:r w:rsidRPr="00E9491A">
        <w:rPr>
          <w:rFonts w:cs="KFGQPC Uthman Taha Naskh"/>
          <w:sz w:val="28"/>
          <w:szCs w:val="28"/>
          <w:rtl/>
        </w:rPr>
        <w:t>5- أن يتحرَّى الحلال في مطعمه ومشربه وملبسه.</w:t>
      </w:r>
    </w:p>
    <w:p w14:paraId="76414BA3" w14:textId="77777777" w:rsidR="000A11F1" w:rsidRPr="00E9491A" w:rsidRDefault="000A11F1" w:rsidP="008040C4">
      <w:pPr>
        <w:widowControl w:val="0"/>
        <w:bidi/>
        <w:adjustRightInd w:val="0"/>
        <w:snapToGrid w:val="0"/>
        <w:spacing w:after="120" w:line="500" w:lineRule="exact"/>
        <w:ind w:firstLine="454"/>
        <w:jc w:val="both"/>
        <w:rPr>
          <w:rFonts w:cs="KFGQPC Uthman Taha Naskh"/>
          <w:sz w:val="28"/>
          <w:szCs w:val="28"/>
        </w:rPr>
      </w:pPr>
      <w:r w:rsidRPr="00E9491A">
        <w:rPr>
          <w:rFonts w:cs="KFGQPC Uthman Taha Naskh"/>
          <w:sz w:val="28"/>
          <w:szCs w:val="28"/>
          <w:rtl/>
        </w:rPr>
        <w:t>6- عدم الدعاء على الأهل والمال والولد والنفس.</w:t>
      </w:r>
    </w:p>
    <w:p w14:paraId="41FF9D35" w14:textId="77777777" w:rsidR="000A11F1" w:rsidRPr="00E9491A" w:rsidRDefault="000A11F1" w:rsidP="008040C4">
      <w:pPr>
        <w:widowControl w:val="0"/>
        <w:bidi/>
        <w:adjustRightInd w:val="0"/>
        <w:snapToGrid w:val="0"/>
        <w:spacing w:after="120" w:line="500" w:lineRule="exact"/>
        <w:ind w:firstLine="454"/>
        <w:jc w:val="both"/>
        <w:rPr>
          <w:rFonts w:cs="KFGQPC Uthman Taha Naskh"/>
          <w:sz w:val="28"/>
          <w:szCs w:val="28"/>
        </w:rPr>
      </w:pPr>
      <w:r w:rsidRPr="00E9491A">
        <w:rPr>
          <w:rFonts w:cs="KFGQPC Uthman Taha Naskh"/>
          <w:sz w:val="28"/>
          <w:szCs w:val="28"/>
          <w:rtl/>
        </w:rPr>
        <w:t>7- خفض الصوت بالدعاء بين المخافتة والجهر.</w:t>
      </w:r>
    </w:p>
    <w:p w14:paraId="063ED0CD" w14:textId="77777777" w:rsidR="000A11F1" w:rsidRPr="00E9491A" w:rsidRDefault="000A11F1" w:rsidP="008040C4">
      <w:pPr>
        <w:widowControl w:val="0"/>
        <w:bidi/>
        <w:adjustRightInd w:val="0"/>
        <w:snapToGrid w:val="0"/>
        <w:spacing w:after="120" w:line="500" w:lineRule="exact"/>
        <w:ind w:firstLine="454"/>
        <w:jc w:val="both"/>
        <w:rPr>
          <w:rFonts w:cs="KFGQPC Uthman Taha Naskh"/>
          <w:sz w:val="28"/>
          <w:szCs w:val="28"/>
        </w:rPr>
      </w:pPr>
      <w:r w:rsidRPr="00E9491A">
        <w:rPr>
          <w:rFonts w:cs="KFGQPC Uthman Taha Naskh"/>
          <w:sz w:val="28"/>
          <w:szCs w:val="28"/>
          <w:rtl/>
        </w:rPr>
        <w:t>8- الاعتراف بالذنب والاستغفار منه، والاعتراف بالنعمة وشكر الله عليها.</w:t>
      </w:r>
    </w:p>
    <w:p w14:paraId="32DCF415" w14:textId="77777777" w:rsidR="000A11F1" w:rsidRPr="00E9491A" w:rsidRDefault="000A11F1" w:rsidP="008040C4">
      <w:pPr>
        <w:widowControl w:val="0"/>
        <w:bidi/>
        <w:adjustRightInd w:val="0"/>
        <w:snapToGrid w:val="0"/>
        <w:spacing w:after="120" w:line="500" w:lineRule="exact"/>
        <w:ind w:firstLine="454"/>
        <w:jc w:val="both"/>
        <w:rPr>
          <w:rFonts w:cs="KFGQPC Uthman Taha Naskh"/>
          <w:sz w:val="28"/>
          <w:szCs w:val="28"/>
        </w:rPr>
      </w:pPr>
      <w:r w:rsidRPr="00E9491A">
        <w:rPr>
          <w:rFonts w:cs="KFGQPC Uthman Taha Naskh"/>
          <w:sz w:val="28"/>
          <w:szCs w:val="28"/>
          <w:rtl/>
        </w:rPr>
        <w:t>9- تحرِّي أوقات الإجابة، والمبادرة لاغتنام الأحوال والأماكن التي هي من مظان إجابة الدعاء.</w:t>
      </w:r>
    </w:p>
    <w:p w14:paraId="618C9887" w14:textId="77777777" w:rsidR="000A11F1" w:rsidRPr="00E9491A" w:rsidRDefault="000A11F1" w:rsidP="008040C4">
      <w:pPr>
        <w:widowControl w:val="0"/>
        <w:bidi/>
        <w:adjustRightInd w:val="0"/>
        <w:snapToGrid w:val="0"/>
        <w:spacing w:after="120" w:line="500" w:lineRule="exact"/>
        <w:ind w:firstLine="454"/>
        <w:jc w:val="both"/>
        <w:rPr>
          <w:rFonts w:cs="KFGQPC Uthman Taha Naskh"/>
          <w:sz w:val="28"/>
          <w:szCs w:val="28"/>
        </w:rPr>
      </w:pPr>
      <w:r w:rsidRPr="00E9491A">
        <w:rPr>
          <w:rFonts w:cs="KFGQPC Uthman Taha Naskh"/>
          <w:sz w:val="28"/>
          <w:szCs w:val="28"/>
          <w:rtl/>
        </w:rPr>
        <w:t>10- استقبال القبلة، ورفع الأيدي في الدعاء.</w:t>
      </w:r>
    </w:p>
    <w:p w14:paraId="69C45725" w14:textId="77777777" w:rsidR="000A11F1" w:rsidRPr="00E9491A" w:rsidRDefault="000A11F1" w:rsidP="008040C4">
      <w:pPr>
        <w:widowControl w:val="0"/>
        <w:bidi/>
        <w:adjustRightInd w:val="0"/>
        <w:snapToGrid w:val="0"/>
        <w:spacing w:after="120" w:line="500" w:lineRule="exact"/>
        <w:ind w:firstLine="454"/>
        <w:jc w:val="both"/>
        <w:rPr>
          <w:rFonts w:cs="KFGQPC Uthman Taha Naskh"/>
          <w:sz w:val="28"/>
          <w:szCs w:val="28"/>
        </w:rPr>
      </w:pPr>
      <w:r w:rsidRPr="00E9491A">
        <w:rPr>
          <w:rFonts w:cs="KFGQPC Uthman Taha Naskh"/>
          <w:sz w:val="28"/>
          <w:szCs w:val="28"/>
          <w:rtl/>
        </w:rPr>
        <w:lastRenderedPageBreak/>
        <w:t>11- ألّا يدعو بإثم أو قطيعة رحم.</w:t>
      </w:r>
    </w:p>
    <w:p w14:paraId="2C501A0F" w14:textId="77777777" w:rsidR="000A11F1" w:rsidRPr="00E9491A" w:rsidRDefault="000A11F1" w:rsidP="008040C4">
      <w:pPr>
        <w:widowControl w:val="0"/>
        <w:bidi/>
        <w:adjustRightInd w:val="0"/>
        <w:snapToGrid w:val="0"/>
        <w:spacing w:after="120" w:line="500" w:lineRule="exact"/>
        <w:ind w:firstLine="454"/>
        <w:jc w:val="both"/>
        <w:rPr>
          <w:rFonts w:cs="KFGQPC Uthman Taha Naskh"/>
          <w:sz w:val="28"/>
          <w:szCs w:val="28"/>
        </w:rPr>
      </w:pPr>
      <w:r w:rsidRPr="00E9491A">
        <w:rPr>
          <w:rFonts w:cs="KFGQPC Uthman Taha Naskh"/>
          <w:sz w:val="28"/>
          <w:szCs w:val="28"/>
          <w:rtl/>
        </w:rPr>
        <w:t>12- رد المظالم مع التوبة.</w:t>
      </w:r>
    </w:p>
    <w:p w14:paraId="18046F58" w14:textId="77777777" w:rsidR="000A11F1" w:rsidRPr="00E9491A" w:rsidRDefault="000A11F1" w:rsidP="008040C4">
      <w:pPr>
        <w:widowControl w:val="0"/>
        <w:bidi/>
        <w:adjustRightInd w:val="0"/>
        <w:snapToGrid w:val="0"/>
        <w:spacing w:after="120" w:line="500" w:lineRule="exact"/>
        <w:ind w:firstLine="454"/>
        <w:jc w:val="both"/>
        <w:rPr>
          <w:rFonts w:cs="KFGQPC Uthman Taha Naskh"/>
          <w:sz w:val="28"/>
          <w:szCs w:val="28"/>
        </w:rPr>
      </w:pPr>
      <w:r w:rsidRPr="00E9491A">
        <w:rPr>
          <w:rFonts w:cs="KFGQPC Uthman Taha Naskh"/>
          <w:sz w:val="28"/>
          <w:szCs w:val="28"/>
          <w:rtl/>
        </w:rPr>
        <w:t>13- أن يتوسل إلى الله -في دعائه- بأسمائه الحسنى وصفاته العلى.</w:t>
      </w:r>
    </w:p>
    <w:p w14:paraId="7D3037CA" w14:textId="77777777" w:rsidR="000A11F1" w:rsidRPr="00E9491A" w:rsidRDefault="000A11F1" w:rsidP="008040C4">
      <w:pPr>
        <w:widowControl w:val="0"/>
        <w:bidi/>
        <w:adjustRightInd w:val="0"/>
        <w:snapToGrid w:val="0"/>
        <w:spacing w:after="120" w:line="500" w:lineRule="exact"/>
        <w:ind w:firstLine="454"/>
        <w:jc w:val="both"/>
        <w:rPr>
          <w:rFonts w:cs="KFGQPC Uthman Taha Naskh"/>
          <w:sz w:val="28"/>
          <w:szCs w:val="28"/>
        </w:rPr>
      </w:pPr>
      <w:r w:rsidRPr="00E9491A">
        <w:rPr>
          <w:rFonts w:cs="KFGQPC Uthman Taha Naskh"/>
          <w:sz w:val="28"/>
          <w:szCs w:val="28"/>
          <w:rtl/>
        </w:rPr>
        <w:t>14- أن يسأل الله كل صغيرة وكبيرة.</w:t>
      </w:r>
    </w:p>
    <w:p w14:paraId="3DD942C2" w14:textId="1E4D6DC0" w:rsidR="005132C0" w:rsidRDefault="000A11F1" w:rsidP="008040C4">
      <w:pPr>
        <w:widowControl w:val="0"/>
        <w:bidi/>
        <w:adjustRightInd w:val="0"/>
        <w:snapToGrid w:val="0"/>
        <w:spacing w:after="120" w:line="500" w:lineRule="exact"/>
        <w:ind w:firstLine="454"/>
        <w:jc w:val="both"/>
        <w:rPr>
          <w:rFonts w:cs="KFGQPC Uthman Taha Naskh"/>
          <w:sz w:val="28"/>
          <w:szCs w:val="28"/>
          <w:rtl/>
        </w:rPr>
      </w:pPr>
      <w:r w:rsidRPr="00E9491A">
        <w:rPr>
          <w:rFonts w:cs="KFGQPC Uthman Taha Naskh"/>
          <w:sz w:val="28"/>
          <w:szCs w:val="28"/>
          <w:rtl/>
        </w:rPr>
        <w:t>15- أن يتحرّى الدعاء بأدعية النبي صلى الله عليه وسلم؛ فإنها من جوامع الأدعية.</w:t>
      </w:r>
    </w:p>
    <w:p w14:paraId="22FD1995" w14:textId="77777777" w:rsidR="00C5224C" w:rsidRDefault="00C5224C" w:rsidP="00C5224C">
      <w:pPr>
        <w:jc w:val="center"/>
        <w:rPr>
          <w:rFonts w:cs="KFGQPC Uthman Taha Naskh"/>
          <w:sz w:val="28"/>
          <w:szCs w:val="28"/>
          <w:rtl/>
        </w:rPr>
      </w:pPr>
      <w:r>
        <w:rPr>
          <w:rFonts w:cs="KFGQPC Uthman Taha Naskh"/>
          <w:noProof/>
          <w:sz w:val="28"/>
          <w:szCs w:val="28"/>
          <w:rtl/>
          <w:lang w:eastAsia="zh-CN"/>
        </w:rPr>
        <w:drawing>
          <wp:inline distT="0" distB="0" distL="0" distR="0" wp14:anchorId="27683D36" wp14:editId="650110F0">
            <wp:extent cx="1078994" cy="286513"/>
            <wp:effectExtent l="0" t="0" r="698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5836 [Converted]-02.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078994" cy="286513"/>
                    </a:xfrm>
                    <a:prstGeom prst="rect">
                      <a:avLst/>
                    </a:prstGeom>
                  </pic:spPr>
                </pic:pic>
              </a:graphicData>
            </a:graphic>
          </wp:inline>
        </w:drawing>
      </w:r>
    </w:p>
    <w:p w14:paraId="62CB2C1D" w14:textId="77777777" w:rsidR="00C5224C" w:rsidRDefault="00C5224C" w:rsidP="00C5224C">
      <w:pPr>
        <w:jc w:val="center"/>
        <w:rPr>
          <w:rFonts w:cs="KFGQPC Uthman Taha Naskh"/>
          <w:sz w:val="28"/>
          <w:szCs w:val="28"/>
          <w:rtl/>
        </w:rPr>
      </w:pPr>
      <w:r>
        <w:rPr>
          <w:rFonts w:cs="KFGQPC Uthman Taha Naskh"/>
          <w:sz w:val="28"/>
          <w:szCs w:val="28"/>
          <w:rtl/>
        </w:rPr>
        <w:br w:type="page"/>
      </w:r>
    </w:p>
    <w:p w14:paraId="0652DDE9" w14:textId="77777777" w:rsidR="00D8580F" w:rsidRPr="00E9491A" w:rsidRDefault="00D8580F" w:rsidP="00D8580F">
      <w:pPr>
        <w:widowControl w:val="0"/>
        <w:adjustRightInd w:val="0"/>
        <w:snapToGrid w:val="0"/>
        <w:spacing w:after="120" w:line="500" w:lineRule="exact"/>
        <w:jc w:val="center"/>
        <w:rPr>
          <w:rFonts w:cs="KFGQPC Uthman Taha Naskh"/>
          <w:sz w:val="28"/>
          <w:szCs w:val="28"/>
          <w:rtl/>
          <w:lang w:bidi="ar-EG"/>
        </w:rPr>
      </w:pPr>
      <w:bookmarkStart w:id="3" w:name="_Toc88430864"/>
      <w:r>
        <w:rPr>
          <w:rFonts w:cs="KFGQPC Uthman Taha Naskh" w:hint="cs"/>
          <w:noProof/>
          <w:sz w:val="28"/>
          <w:szCs w:val="28"/>
          <w:rtl/>
          <w:lang w:eastAsia="zh-CN"/>
        </w:rPr>
        <w:lastRenderedPageBreak/>
        <mc:AlternateContent>
          <mc:Choice Requires="wpg">
            <w:drawing>
              <wp:anchor distT="0" distB="0" distL="114300" distR="114300" simplePos="0" relativeHeight="251714560" behindDoc="0" locked="0" layoutInCell="1" allowOverlap="1" wp14:anchorId="3417EE9D" wp14:editId="1529D501">
                <wp:simplePos x="0" y="0"/>
                <wp:positionH relativeFrom="column">
                  <wp:posOffset>169299</wp:posOffset>
                </wp:positionH>
                <wp:positionV relativeFrom="paragraph">
                  <wp:posOffset>230714</wp:posOffset>
                </wp:positionV>
                <wp:extent cx="3899984" cy="548640"/>
                <wp:effectExtent l="0" t="0" r="24765" b="22860"/>
                <wp:wrapNone/>
                <wp:docPr id="119" name="Group 119"/>
                <wp:cNvGraphicFramePr/>
                <a:graphic xmlns:a="http://schemas.openxmlformats.org/drawingml/2006/main">
                  <a:graphicData uri="http://schemas.microsoft.com/office/word/2010/wordprocessingGroup">
                    <wpg:wgp>
                      <wpg:cNvGrpSpPr/>
                      <wpg:grpSpPr>
                        <a:xfrm>
                          <a:off x="0" y="0"/>
                          <a:ext cx="3899984" cy="548640"/>
                          <a:chOff x="0" y="0"/>
                          <a:chExt cx="3899984" cy="548640"/>
                        </a:xfrm>
                      </wpg:grpSpPr>
                      <wps:wsp>
                        <wps:cNvPr id="120" name="Straight Connector 120"/>
                        <wps:cNvCnPr/>
                        <wps:spPr>
                          <a:xfrm>
                            <a:off x="3899984" y="0"/>
                            <a:ext cx="0" cy="548640"/>
                          </a:xfrm>
                          <a:prstGeom prst="line">
                            <a:avLst/>
                          </a:prstGeom>
                          <a:ln w="12700">
                            <a:solidFill>
                              <a:srgbClr val="0070C0"/>
                            </a:solidFill>
                          </a:ln>
                        </wps:spPr>
                        <wps:style>
                          <a:lnRef idx="1">
                            <a:schemeClr val="accent1"/>
                          </a:lnRef>
                          <a:fillRef idx="0">
                            <a:schemeClr val="accent1"/>
                          </a:fillRef>
                          <a:effectRef idx="0">
                            <a:schemeClr val="accent1"/>
                          </a:effectRef>
                          <a:fontRef idx="minor">
                            <a:schemeClr val="tx1"/>
                          </a:fontRef>
                        </wps:style>
                        <wps:bodyPr/>
                      </wps:wsp>
                      <wps:wsp>
                        <wps:cNvPr id="121" name="Straight Connector 121"/>
                        <wps:cNvCnPr/>
                        <wps:spPr>
                          <a:xfrm>
                            <a:off x="0" y="0"/>
                            <a:ext cx="0" cy="548640"/>
                          </a:xfrm>
                          <a:prstGeom prst="line">
                            <a:avLst/>
                          </a:prstGeom>
                          <a:ln w="12700">
                            <a:solidFill>
                              <a:srgbClr val="0070C0"/>
                            </a:solidFill>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anchor>
            </w:drawing>
          </mc:Choice>
          <mc:Fallback>
            <w:pict>
              <v:group w14:anchorId="24AC68FF" id="Group 119" o:spid="_x0000_s1026" style="position:absolute;left:0;text-align:left;margin-left:13.35pt;margin-top:18.15pt;width:307.1pt;height:43.2pt;z-index:251714560;mso-width-relative:margin" coordsize="38999,54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">
                <v:line id="Straight Connector 120" o:spid="_x0000_s1027" style="position:absolute;visibility:visible;mso-wrap-style:square" from="38999,0" to="38999,54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" strokecolor="#0070c0" strokeweight="1pt">
                  <v:stroke joinstyle="miter"/>
                </v:line>
                <v:line id="Straight Connector 121" o:spid="_x0000_s1028" style="position:absolute;visibility:visible;mso-wrap-style:square" from="0,0" to="0,54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" strokecolor="#0070c0" strokeweight="1pt">
                  <v:stroke joinstyle="miter"/>
                </v:line>
              </v:group>
            </w:pict>
          </mc:Fallback>
        </mc:AlternateContent>
      </w:r>
      <w:r>
        <w:rPr>
          <w:rFonts w:cs="KFGQPC Uthman Taha Naskh" w:hint="cs"/>
          <w:noProof/>
          <w:sz w:val="28"/>
          <w:szCs w:val="28"/>
          <w:rtl/>
          <w:lang w:eastAsia="zh-CN"/>
        </w:rPr>
        <w:drawing>
          <wp:inline distT="0" distB="0" distL="0" distR="0" wp14:anchorId="00DD4449" wp14:editId="43914B7B">
            <wp:extent cx="4155033" cy="151738"/>
            <wp:effectExtent l="0" t="0" r="0" b="1270"/>
            <wp:docPr id="122" name="Picture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586 [Converted]-02-02.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4156980" cy="151809"/>
                    </a:xfrm>
                    <a:prstGeom prst="rect">
                      <a:avLst/>
                    </a:prstGeom>
                  </pic:spPr>
                </pic:pic>
              </a:graphicData>
            </a:graphic>
          </wp:inline>
        </w:drawing>
      </w:r>
    </w:p>
    <w:p w14:paraId="52E2E86A" w14:textId="4DA77ABC" w:rsidR="000A11F1" w:rsidRPr="00E9491A" w:rsidRDefault="000A11F1" w:rsidP="007F4E5A">
      <w:pPr>
        <w:pStyle w:val="a"/>
      </w:pPr>
      <w:r w:rsidRPr="00E9491A">
        <w:rPr>
          <w:rtl/>
        </w:rPr>
        <w:t>ثالثاً: أوقات و</w:t>
      </w:r>
      <w:r w:rsidR="002622AD">
        <w:rPr>
          <w:rtl/>
        </w:rPr>
        <w:t>أحوال وأماكن</w:t>
      </w:r>
      <w:r w:rsidR="002622AD">
        <w:rPr>
          <w:rFonts w:hint="cs"/>
          <w:rtl/>
        </w:rPr>
        <w:br/>
      </w:r>
      <w:r w:rsidR="002622AD">
        <w:rPr>
          <w:rtl/>
        </w:rPr>
        <w:t>يستجاب فيها الدعاء</w:t>
      </w:r>
      <w:bookmarkEnd w:id="3"/>
    </w:p>
    <w:p w14:paraId="65FAFF79" w14:textId="77777777" w:rsidR="000A11F1" w:rsidRPr="00E9491A" w:rsidRDefault="000A11F1" w:rsidP="008040C4">
      <w:pPr>
        <w:widowControl w:val="0"/>
        <w:bidi/>
        <w:adjustRightInd w:val="0"/>
        <w:snapToGrid w:val="0"/>
        <w:spacing w:after="120" w:line="500" w:lineRule="exact"/>
        <w:ind w:firstLine="454"/>
        <w:jc w:val="both"/>
        <w:rPr>
          <w:rFonts w:cs="KFGQPC Uthman Taha Naskh"/>
          <w:sz w:val="28"/>
          <w:szCs w:val="28"/>
        </w:rPr>
      </w:pPr>
      <w:r w:rsidRPr="00E9491A">
        <w:rPr>
          <w:rFonts w:cs="KFGQPC Uthman Taha Naskh"/>
          <w:sz w:val="28"/>
          <w:szCs w:val="28"/>
          <w:rtl/>
        </w:rPr>
        <w:t>1- عن أبي هريرة رضي الله عنه، أن النبي صلى الله عليه وسلم قال:</w:t>
      </w:r>
    </w:p>
    <w:p w14:paraId="6927C468" w14:textId="4CAAFB32" w:rsidR="000A11F1" w:rsidRPr="003F54BF" w:rsidRDefault="005132C0" w:rsidP="002622AD">
      <w:pPr>
        <w:pStyle w:val="a1"/>
        <w:rPr>
          <w:lang w:bidi="ar-EG"/>
        </w:rPr>
      </w:pPr>
      <w:r w:rsidRPr="003F54BF">
        <w:rPr>
          <w:rtl/>
        </w:rPr>
        <w:t>«</w:t>
      </w:r>
      <w:r w:rsidR="000A11F1" w:rsidRPr="003F54BF">
        <w:rPr>
          <w:rtl/>
        </w:rPr>
        <w:t>ينزل رَبُّنَا تَبَارَكَ وَتَعَالَى كُلَّ لَيْلَةٍ إِلَى السَّمَاءِ الدُّنْيَا حِينَ يَبْقَى ثُلُثُ اللَّيْلِ الآخِرُ يَقُولُ: مَنْ يَدْعُونِي فَأَسْتَجِيبَ لَهُ، مَنْ يَسْأَلُنِي فَأُعْطِيَهُ، مَنْ يَسْتَغْفِرُنِي فَأَغْفِرَ لَهُ؟</w:t>
      </w:r>
      <w:r w:rsidRPr="003F54BF">
        <w:rPr>
          <w:rFonts w:ascii="Traditional Arabic" w:hAnsi="Traditional Arabic" w:cs="Traditional Arabic"/>
          <w:rtl/>
        </w:rPr>
        <w:t>»</w:t>
      </w:r>
    </w:p>
    <w:p w14:paraId="35A6C8DC" w14:textId="37E02801" w:rsidR="000A11F1" w:rsidRPr="00E9491A" w:rsidRDefault="000A11F1" w:rsidP="008040C4">
      <w:pPr>
        <w:widowControl w:val="0"/>
        <w:bidi/>
        <w:adjustRightInd w:val="0"/>
        <w:snapToGrid w:val="0"/>
        <w:spacing w:after="120" w:line="500" w:lineRule="exact"/>
        <w:ind w:firstLine="454"/>
        <w:jc w:val="both"/>
        <w:rPr>
          <w:rFonts w:cs="KFGQPC Uthman Taha Naskh"/>
          <w:sz w:val="28"/>
          <w:szCs w:val="28"/>
        </w:rPr>
      </w:pPr>
      <w:r w:rsidRPr="00E9491A">
        <w:rPr>
          <w:rFonts w:cs="KFGQPC Uthman Taha Naskh"/>
          <w:sz w:val="28"/>
          <w:szCs w:val="28"/>
          <w:rtl/>
        </w:rPr>
        <w:t>[صحيح</w:t>
      </w:r>
      <w:r w:rsidR="00E9491A">
        <w:rPr>
          <w:rFonts w:cs="KFGQPC Uthman Taha Naskh"/>
          <w:sz w:val="28"/>
          <w:szCs w:val="28"/>
          <w:rtl/>
        </w:rPr>
        <w:t xml:space="preserve"> ]</w:t>
      </w:r>
      <w:r w:rsidRPr="00E9491A">
        <w:rPr>
          <w:rFonts w:cs="KFGQPC Uthman Taha Naskh"/>
          <w:sz w:val="28"/>
          <w:szCs w:val="28"/>
          <w:rtl/>
        </w:rPr>
        <w:t>.</w:t>
      </w:r>
    </w:p>
    <w:p w14:paraId="5A747C28" w14:textId="77777777" w:rsidR="000A11F1" w:rsidRPr="00E9491A" w:rsidRDefault="000A11F1" w:rsidP="008040C4">
      <w:pPr>
        <w:widowControl w:val="0"/>
        <w:bidi/>
        <w:adjustRightInd w:val="0"/>
        <w:snapToGrid w:val="0"/>
        <w:spacing w:after="120" w:line="500" w:lineRule="exact"/>
        <w:ind w:firstLine="454"/>
        <w:jc w:val="both"/>
        <w:rPr>
          <w:rFonts w:cs="KFGQPC Uthman Taha Naskh"/>
          <w:sz w:val="28"/>
          <w:szCs w:val="28"/>
        </w:rPr>
      </w:pPr>
      <w:r w:rsidRPr="00E9491A">
        <w:rPr>
          <w:rFonts w:cs="KFGQPC Uthman Taha Naskh"/>
          <w:sz w:val="28"/>
          <w:szCs w:val="28"/>
          <w:rtl/>
        </w:rPr>
        <w:t>2- عند الأذان للصلوات المكتوبات، وبين الأذان والإقامة.</w:t>
      </w:r>
    </w:p>
    <w:p w14:paraId="41CBFB60" w14:textId="77777777" w:rsidR="000A11F1" w:rsidRPr="00E9491A" w:rsidRDefault="000A11F1" w:rsidP="008040C4">
      <w:pPr>
        <w:widowControl w:val="0"/>
        <w:bidi/>
        <w:adjustRightInd w:val="0"/>
        <w:snapToGrid w:val="0"/>
        <w:spacing w:after="120" w:line="500" w:lineRule="exact"/>
        <w:ind w:firstLine="454"/>
        <w:jc w:val="both"/>
        <w:rPr>
          <w:rFonts w:cs="KFGQPC Uthman Taha Naskh"/>
          <w:sz w:val="28"/>
          <w:szCs w:val="28"/>
        </w:rPr>
      </w:pPr>
      <w:r w:rsidRPr="00E9491A">
        <w:rPr>
          <w:rFonts w:cs="KFGQPC Uthman Taha Naskh"/>
          <w:sz w:val="28"/>
          <w:szCs w:val="28"/>
          <w:rtl/>
        </w:rPr>
        <w:t>3- عقب الوضوء إذا دعا بالمأثور في ذلك.</w:t>
      </w:r>
    </w:p>
    <w:p w14:paraId="49775A7B" w14:textId="77777777" w:rsidR="000A11F1" w:rsidRPr="00E9491A" w:rsidRDefault="000A11F1" w:rsidP="008040C4">
      <w:pPr>
        <w:widowControl w:val="0"/>
        <w:bidi/>
        <w:adjustRightInd w:val="0"/>
        <w:snapToGrid w:val="0"/>
        <w:spacing w:after="120" w:line="500" w:lineRule="exact"/>
        <w:ind w:firstLine="454"/>
        <w:jc w:val="both"/>
        <w:rPr>
          <w:rFonts w:cs="KFGQPC Uthman Taha Naskh"/>
          <w:sz w:val="28"/>
          <w:szCs w:val="28"/>
        </w:rPr>
      </w:pPr>
      <w:r w:rsidRPr="00E9491A">
        <w:rPr>
          <w:rFonts w:cs="KFGQPC Uthman Taha Naskh"/>
          <w:sz w:val="28"/>
          <w:szCs w:val="28"/>
          <w:rtl/>
        </w:rPr>
        <w:t>4- في السجود حال الصلاة؛ لحديث:</w:t>
      </w:r>
    </w:p>
    <w:p w14:paraId="1073760B" w14:textId="29F4F8B1" w:rsidR="005132C0" w:rsidRPr="003F54BF" w:rsidRDefault="005132C0" w:rsidP="002622AD">
      <w:pPr>
        <w:pStyle w:val="a1"/>
        <w:rPr>
          <w:rtl/>
        </w:rPr>
      </w:pPr>
      <w:r w:rsidRPr="003F54BF">
        <w:rPr>
          <w:rtl/>
        </w:rPr>
        <w:t>«</w:t>
      </w:r>
      <w:r w:rsidR="000A11F1" w:rsidRPr="003F54BF">
        <w:rPr>
          <w:rtl/>
        </w:rPr>
        <w:t>أقرب ما يكون العبد من ربه وهو ساجد؛ فأكثروا من الدعاء</w:t>
      </w:r>
      <w:r w:rsidRPr="003F54BF">
        <w:rPr>
          <w:rtl/>
        </w:rPr>
        <w:t>»</w:t>
      </w:r>
    </w:p>
    <w:p w14:paraId="0C6417B5" w14:textId="4CFC91D5" w:rsidR="000A11F1" w:rsidRPr="00E9491A" w:rsidRDefault="000A11F1" w:rsidP="008040C4">
      <w:pPr>
        <w:widowControl w:val="0"/>
        <w:bidi/>
        <w:adjustRightInd w:val="0"/>
        <w:snapToGrid w:val="0"/>
        <w:spacing w:after="120" w:line="500" w:lineRule="exact"/>
        <w:ind w:firstLine="454"/>
        <w:jc w:val="both"/>
        <w:rPr>
          <w:rFonts w:cs="KFGQPC Uthman Taha Naskh"/>
          <w:sz w:val="28"/>
          <w:szCs w:val="28"/>
        </w:rPr>
      </w:pPr>
      <w:r w:rsidRPr="00E9491A">
        <w:rPr>
          <w:rFonts w:cs="KFGQPC Uthman Taha Naskh"/>
          <w:sz w:val="28"/>
          <w:szCs w:val="28"/>
          <w:rtl/>
        </w:rPr>
        <w:t>[صحيح</w:t>
      </w:r>
      <w:r w:rsidR="00E9491A">
        <w:rPr>
          <w:rFonts w:cs="KFGQPC Uthman Taha Naskh"/>
          <w:sz w:val="28"/>
          <w:szCs w:val="28"/>
          <w:rtl/>
        </w:rPr>
        <w:t xml:space="preserve"> ]</w:t>
      </w:r>
      <w:r w:rsidRPr="00E9491A">
        <w:rPr>
          <w:rFonts w:cs="KFGQPC Uthman Taha Naskh"/>
          <w:sz w:val="28"/>
          <w:szCs w:val="28"/>
          <w:rtl/>
        </w:rPr>
        <w:t>.</w:t>
      </w:r>
    </w:p>
    <w:p w14:paraId="76EE3F8A" w14:textId="77777777" w:rsidR="000A11F1" w:rsidRPr="00E9491A" w:rsidRDefault="000A11F1" w:rsidP="008040C4">
      <w:pPr>
        <w:widowControl w:val="0"/>
        <w:bidi/>
        <w:adjustRightInd w:val="0"/>
        <w:snapToGrid w:val="0"/>
        <w:spacing w:after="120" w:line="500" w:lineRule="exact"/>
        <w:ind w:firstLine="454"/>
        <w:jc w:val="both"/>
        <w:rPr>
          <w:rFonts w:cs="KFGQPC Uthman Taha Naskh"/>
          <w:sz w:val="28"/>
          <w:szCs w:val="28"/>
        </w:rPr>
      </w:pPr>
      <w:r w:rsidRPr="00E9491A">
        <w:rPr>
          <w:rFonts w:cs="KFGQPC Uthman Taha Naskh"/>
          <w:sz w:val="28"/>
          <w:szCs w:val="28"/>
          <w:rtl/>
        </w:rPr>
        <w:t>5- قبل وبعد السلام من الصلوات الخمس.</w:t>
      </w:r>
    </w:p>
    <w:p w14:paraId="2D08783A" w14:textId="77777777" w:rsidR="000A11F1" w:rsidRPr="00E9491A" w:rsidRDefault="000A11F1" w:rsidP="008040C4">
      <w:pPr>
        <w:widowControl w:val="0"/>
        <w:bidi/>
        <w:adjustRightInd w:val="0"/>
        <w:snapToGrid w:val="0"/>
        <w:spacing w:after="120" w:line="500" w:lineRule="exact"/>
        <w:ind w:firstLine="454"/>
        <w:jc w:val="both"/>
        <w:rPr>
          <w:rFonts w:cs="KFGQPC Uthman Taha Naskh"/>
          <w:sz w:val="28"/>
          <w:szCs w:val="28"/>
        </w:rPr>
      </w:pPr>
      <w:r w:rsidRPr="00E9491A">
        <w:rPr>
          <w:rFonts w:cs="KFGQPC Uthman Taha Naskh"/>
          <w:sz w:val="28"/>
          <w:szCs w:val="28"/>
          <w:rtl/>
        </w:rPr>
        <w:t>6- ساعة من يوم الجمعة، وهي على الأرجح آخر ساعة من ساعات العصر قبل الغروب.</w:t>
      </w:r>
    </w:p>
    <w:p w14:paraId="38F91160" w14:textId="77777777" w:rsidR="000A11F1" w:rsidRPr="00E9491A" w:rsidRDefault="000A11F1" w:rsidP="008040C4">
      <w:pPr>
        <w:widowControl w:val="0"/>
        <w:bidi/>
        <w:adjustRightInd w:val="0"/>
        <w:snapToGrid w:val="0"/>
        <w:spacing w:after="120" w:line="500" w:lineRule="exact"/>
        <w:ind w:firstLine="454"/>
        <w:jc w:val="both"/>
        <w:rPr>
          <w:rFonts w:cs="KFGQPC Uthman Taha Naskh"/>
          <w:sz w:val="28"/>
          <w:szCs w:val="28"/>
        </w:rPr>
      </w:pPr>
      <w:r w:rsidRPr="00E9491A">
        <w:rPr>
          <w:rFonts w:cs="KFGQPC Uthman Taha Naskh"/>
          <w:sz w:val="28"/>
          <w:szCs w:val="28"/>
          <w:rtl/>
        </w:rPr>
        <w:lastRenderedPageBreak/>
        <w:t>7- عند شرب ماء زمزم مع النية الصادقة.</w:t>
      </w:r>
    </w:p>
    <w:p w14:paraId="461C7494" w14:textId="77777777" w:rsidR="000A11F1" w:rsidRPr="00E9491A" w:rsidRDefault="000A11F1" w:rsidP="008040C4">
      <w:pPr>
        <w:widowControl w:val="0"/>
        <w:bidi/>
        <w:adjustRightInd w:val="0"/>
        <w:snapToGrid w:val="0"/>
        <w:spacing w:after="120" w:line="500" w:lineRule="exact"/>
        <w:ind w:firstLine="454"/>
        <w:jc w:val="both"/>
        <w:rPr>
          <w:rFonts w:cs="KFGQPC Uthman Taha Naskh"/>
          <w:sz w:val="28"/>
          <w:szCs w:val="28"/>
        </w:rPr>
      </w:pPr>
      <w:r w:rsidRPr="00E9491A">
        <w:rPr>
          <w:rFonts w:cs="KFGQPC Uthman Taha Naskh"/>
          <w:sz w:val="28"/>
          <w:szCs w:val="28"/>
          <w:rtl/>
        </w:rPr>
        <w:t>8- عند نزول الغيث.</w:t>
      </w:r>
    </w:p>
    <w:p w14:paraId="4CB13066" w14:textId="77777777" w:rsidR="000A11F1" w:rsidRPr="00E9491A" w:rsidRDefault="000A11F1" w:rsidP="008040C4">
      <w:pPr>
        <w:widowControl w:val="0"/>
        <w:bidi/>
        <w:adjustRightInd w:val="0"/>
        <w:snapToGrid w:val="0"/>
        <w:spacing w:after="120" w:line="500" w:lineRule="exact"/>
        <w:ind w:firstLine="454"/>
        <w:jc w:val="both"/>
        <w:rPr>
          <w:rFonts w:cs="KFGQPC Uthman Taha Naskh"/>
          <w:sz w:val="28"/>
          <w:szCs w:val="28"/>
        </w:rPr>
      </w:pPr>
      <w:r w:rsidRPr="00E9491A">
        <w:rPr>
          <w:rFonts w:cs="KFGQPC Uthman Taha Naskh"/>
          <w:sz w:val="28"/>
          <w:szCs w:val="28"/>
          <w:rtl/>
        </w:rPr>
        <w:t>9- عند دعاء الله باسمه الأعظم الذي إذا دُعي به أجاب وإذا سُئل به أعطى.</w:t>
      </w:r>
    </w:p>
    <w:p w14:paraId="449AA2B4" w14:textId="77777777" w:rsidR="000A11F1" w:rsidRPr="00E9491A" w:rsidRDefault="000A11F1" w:rsidP="008040C4">
      <w:pPr>
        <w:widowControl w:val="0"/>
        <w:bidi/>
        <w:adjustRightInd w:val="0"/>
        <w:snapToGrid w:val="0"/>
        <w:spacing w:after="120" w:line="500" w:lineRule="exact"/>
        <w:ind w:firstLine="454"/>
        <w:jc w:val="both"/>
        <w:rPr>
          <w:rFonts w:cs="KFGQPC Uthman Taha Naskh"/>
          <w:sz w:val="28"/>
          <w:szCs w:val="28"/>
        </w:rPr>
      </w:pPr>
      <w:r w:rsidRPr="00E9491A">
        <w:rPr>
          <w:rFonts w:cs="KFGQPC Uthman Taha Naskh"/>
          <w:sz w:val="28"/>
          <w:szCs w:val="28"/>
          <w:rtl/>
        </w:rPr>
        <w:t>10- دعاء الحاج والمعتمر.</w:t>
      </w:r>
    </w:p>
    <w:p w14:paraId="7B60B192" w14:textId="77777777" w:rsidR="000A11F1" w:rsidRPr="00E9491A" w:rsidRDefault="000A11F1" w:rsidP="008040C4">
      <w:pPr>
        <w:widowControl w:val="0"/>
        <w:bidi/>
        <w:adjustRightInd w:val="0"/>
        <w:snapToGrid w:val="0"/>
        <w:spacing w:after="120" w:line="500" w:lineRule="exact"/>
        <w:ind w:firstLine="454"/>
        <w:jc w:val="both"/>
        <w:rPr>
          <w:rFonts w:cs="KFGQPC Uthman Taha Naskh"/>
          <w:sz w:val="28"/>
          <w:szCs w:val="28"/>
        </w:rPr>
      </w:pPr>
      <w:r w:rsidRPr="00E9491A">
        <w:rPr>
          <w:rFonts w:cs="KFGQPC Uthman Taha Naskh"/>
          <w:sz w:val="28"/>
          <w:szCs w:val="28"/>
          <w:rtl/>
        </w:rPr>
        <w:t>11- الدعاء بعد رمي الجمرة الصغرى والوسطى في الحج.</w:t>
      </w:r>
    </w:p>
    <w:p w14:paraId="47893A9B" w14:textId="77777777" w:rsidR="000A11F1" w:rsidRPr="00E9491A" w:rsidRDefault="000A11F1" w:rsidP="008040C4">
      <w:pPr>
        <w:widowControl w:val="0"/>
        <w:bidi/>
        <w:adjustRightInd w:val="0"/>
        <w:snapToGrid w:val="0"/>
        <w:spacing w:after="120" w:line="500" w:lineRule="exact"/>
        <w:ind w:firstLine="454"/>
        <w:jc w:val="both"/>
        <w:rPr>
          <w:rFonts w:cs="KFGQPC Uthman Taha Naskh"/>
          <w:sz w:val="28"/>
          <w:szCs w:val="28"/>
        </w:rPr>
      </w:pPr>
      <w:r w:rsidRPr="00E9491A">
        <w:rPr>
          <w:rFonts w:cs="KFGQPC Uthman Taha Naskh"/>
          <w:sz w:val="28"/>
          <w:szCs w:val="28"/>
          <w:rtl/>
        </w:rPr>
        <w:t>12- الدعاء في الطواف، وعلى الصفا والمروة، وبينهما أثناء السعي.</w:t>
      </w:r>
    </w:p>
    <w:p w14:paraId="769A1CDA" w14:textId="77777777" w:rsidR="000A11F1" w:rsidRPr="00E9491A" w:rsidRDefault="000A11F1" w:rsidP="008040C4">
      <w:pPr>
        <w:widowControl w:val="0"/>
        <w:bidi/>
        <w:adjustRightInd w:val="0"/>
        <w:snapToGrid w:val="0"/>
        <w:spacing w:after="120" w:line="500" w:lineRule="exact"/>
        <w:ind w:firstLine="454"/>
        <w:jc w:val="both"/>
        <w:rPr>
          <w:rFonts w:cs="KFGQPC Uthman Taha Naskh"/>
          <w:sz w:val="28"/>
          <w:szCs w:val="28"/>
        </w:rPr>
      </w:pPr>
      <w:r w:rsidRPr="00E9491A">
        <w:rPr>
          <w:rFonts w:cs="KFGQPC Uthman Taha Naskh"/>
          <w:sz w:val="28"/>
          <w:szCs w:val="28"/>
          <w:rtl/>
        </w:rPr>
        <w:t>13- دعاء يوم عرفة في عرفة.</w:t>
      </w:r>
    </w:p>
    <w:p w14:paraId="1151E184" w14:textId="77777777" w:rsidR="000A11F1" w:rsidRPr="00E9491A" w:rsidRDefault="000A11F1" w:rsidP="008040C4">
      <w:pPr>
        <w:widowControl w:val="0"/>
        <w:bidi/>
        <w:adjustRightInd w:val="0"/>
        <w:snapToGrid w:val="0"/>
        <w:spacing w:after="120" w:line="500" w:lineRule="exact"/>
        <w:ind w:firstLine="454"/>
        <w:jc w:val="both"/>
        <w:rPr>
          <w:rFonts w:cs="KFGQPC Uthman Taha Naskh"/>
          <w:sz w:val="28"/>
          <w:szCs w:val="28"/>
        </w:rPr>
      </w:pPr>
      <w:r w:rsidRPr="00E9491A">
        <w:rPr>
          <w:rFonts w:cs="KFGQPC Uthman Taha Naskh"/>
          <w:sz w:val="28"/>
          <w:szCs w:val="28"/>
          <w:rtl/>
        </w:rPr>
        <w:t>14- دعاء المسافر.</w:t>
      </w:r>
    </w:p>
    <w:p w14:paraId="0D45446C" w14:textId="77777777" w:rsidR="000A11F1" w:rsidRPr="00E9491A" w:rsidRDefault="000A11F1" w:rsidP="008040C4">
      <w:pPr>
        <w:widowControl w:val="0"/>
        <w:bidi/>
        <w:adjustRightInd w:val="0"/>
        <w:snapToGrid w:val="0"/>
        <w:spacing w:after="120" w:line="500" w:lineRule="exact"/>
        <w:ind w:firstLine="454"/>
        <w:jc w:val="both"/>
        <w:rPr>
          <w:rFonts w:cs="KFGQPC Uthman Taha Naskh"/>
          <w:sz w:val="28"/>
          <w:szCs w:val="28"/>
        </w:rPr>
      </w:pPr>
      <w:r w:rsidRPr="00E9491A">
        <w:rPr>
          <w:rFonts w:cs="KFGQPC Uthman Taha Naskh"/>
          <w:sz w:val="28"/>
          <w:szCs w:val="28"/>
          <w:rtl/>
        </w:rPr>
        <w:t>15- دعاء الصائم حتى يفطر، وعند فطره.</w:t>
      </w:r>
    </w:p>
    <w:p w14:paraId="355E90F1" w14:textId="77777777" w:rsidR="000A11F1" w:rsidRPr="00E9491A" w:rsidRDefault="000A11F1" w:rsidP="008040C4">
      <w:pPr>
        <w:widowControl w:val="0"/>
        <w:bidi/>
        <w:adjustRightInd w:val="0"/>
        <w:snapToGrid w:val="0"/>
        <w:spacing w:after="120" w:line="500" w:lineRule="exact"/>
        <w:ind w:firstLine="454"/>
        <w:jc w:val="both"/>
        <w:rPr>
          <w:rFonts w:cs="KFGQPC Uthman Taha Naskh"/>
          <w:sz w:val="28"/>
          <w:szCs w:val="28"/>
        </w:rPr>
      </w:pPr>
      <w:r w:rsidRPr="00E9491A">
        <w:rPr>
          <w:rFonts w:cs="KFGQPC Uthman Taha Naskh"/>
          <w:sz w:val="28"/>
          <w:szCs w:val="28"/>
          <w:rtl/>
        </w:rPr>
        <w:t>16- دعاء المضطر.</w:t>
      </w:r>
    </w:p>
    <w:p w14:paraId="07EB3FC0" w14:textId="77777777" w:rsidR="000A11F1" w:rsidRDefault="000A11F1" w:rsidP="008040C4">
      <w:pPr>
        <w:widowControl w:val="0"/>
        <w:bidi/>
        <w:adjustRightInd w:val="0"/>
        <w:snapToGrid w:val="0"/>
        <w:spacing w:after="120" w:line="500" w:lineRule="exact"/>
        <w:ind w:firstLine="454"/>
        <w:jc w:val="both"/>
        <w:rPr>
          <w:rFonts w:cs="KFGQPC Uthman Taha Naskh"/>
          <w:sz w:val="28"/>
          <w:szCs w:val="28"/>
          <w:rtl/>
        </w:rPr>
      </w:pPr>
      <w:r w:rsidRPr="00E9491A">
        <w:rPr>
          <w:rFonts w:cs="KFGQPC Uthman Taha Naskh"/>
          <w:sz w:val="28"/>
          <w:szCs w:val="28"/>
          <w:rtl/>
        </w:rPr>
        <w:t>17- دعاء الولد البارِّ لوالديه.</w:t>
      </w:r>
    </w:p>
    <w:p w14:paraId="74F3BC99" w14:textId="77777777" w:rsidR="00C5224C" w:rsidRDefault="00C5224C" w:rsidP="00C5224C">
      <w:pPr>
        <w:jc w:val="center"/>
        <w:rPr>
          <w:rFonts w:cs="KFGQPC Uthman Taha Naskh"/>
          <w:sz w:val="28"/>
          <w:szCs w:val="28"/>
          <w:rtl/>
        </w:rPr>
      </w:pPr>
      <w:r>
        <w:rPr>
          <w:rFonts w:cs="KFGQPC Uthman Taha Naskh"/>
          <w:noProof/>
          <w:sz w:val="28"/>
          <w:szCs w:val="28"/>
          <w:rtl/>
          <w:lang w:eastAsia="zh-CN"/>
        </w:rPr>
        <w:drawing>
          <wp:inline distT="0" distB="0" distL="0" distR="0" wp14:anchorId="53715E22" wp14:editId="3F35235B">
            <wp:extent cx="1078994" cy="286513"/>
            <wp:effectExtent l="0" t="0" r="698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5836 [Converted]-02.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078994" cy="286513"/>
                    </a:xfrm>
                    <a:prstGeom prst="rect">
                      <a:avLst/>
                    </a:prstGeom>
                  </pic:spPr>
                </pic:pic>
              </a:graphicData>
            </a:graphic>
          </wp:inline>
        </w:drawing>
      </w:r>
    </w:p>
    <w:p w14:paraId="45972B9F" w14:textId="77777777" w:rsidR="00C5224C" w:rsidRDefault="00C5224C" w:rsidP="00C5224C">
      <w:pPr>
        <w:jc w:val="center"/>
        <w:rPr>
          <w:rFonts w:cs="KFGQPC Uthman Taha Naskh"/>
          <w:sz w:val="28"/>
          <w:szCs w:val="28"/>
          <w:rtl/>
        </w:rPr>
      </w:pPr>
      <w:r>
        <w:rPr>
          <w:rFonts w:cs="KFGQPC Uthman Taha Naskh"/>
          <w:sz w:val="28"/>
          <w:szCs w:val="28"/>
          <w:rtl/>
        </w:rPr>
        <w:br w:type="page"/>
      </w:r>
    </w:p>
    <w:p w14:paraId="75A464B6" w14:textId="77777777" w:rsidR="00D8580F" w:rsidRPr="00E9491A" w:rsidRDefault="00D8580F" w:rsidP="00D8580F">
      <w:pPr>
        <w:widowControl w:val="0"/>
        <w:adjustRightInd w:val="0"/>
        <w:snapToGrid w:val="0"/>
        <w:spacing w:after="120" w:line="500" w:lineRule="exact"/>
        <w:jc w:val="center"/>
        <w:rPr>
          <w:rFonts w:cs="KFGQPC Uthman Taha Naskh"/>
          <w:sz w:val="28"/>
          <w:szCs w:val="28"/>
          <w:rtl/>
          <w:lang w:bidi="ar-EG"/>
        </w:rPr>
      </w:pPr>
      <w:bookmarkStart w:id="4" w:name="_Toc88430865"/>
      <w:r>
        <w:rPr>
          <w:rFonts w:cs="KFGQPC Uthman Taha Naskh" w:hint="cs"/>
          <w:noProof/>
          <w:sz w:val="28"/>
          <w:szCs w:val="28"/>
          <w:rtl/>
          <w:lang w:eastAsia="zh-CN"/>
        </w:rPr>
        <w:lastRenderedPageBreak/>
        <mc:AlternateContent>
          <mc:Choice Requires="wpg">
            <w:drawing>
              <wp:anchor distT="0" distB="0" distL="114300" distR="114300" simplePos="0" relativeHeight="251712512" behindDoc="0" locked="0" layoutInCell="1" allowOverlap="1" wp14:anchorId="3EB886D7" wp14:editId="4819AF29">
                <wp:simplePos x="0" y="0"/>
                <wp:positionH relativeFrom="column">
                  <wp:posOffset>169299</wp:posOffset>
                </wp:positionH>
                <wp:positionV relativeFrom="paragraph">
                  <wp:posOffset>230714</wp:posOffset>
                </wp:positionV>
                <wp:extent cx="3899984" cy="548640"/>
                <wp:effectExtent l="0" t="0" r="24765" b="22860"/>
                <wp:wrapNone/>
                <wp:docPr id="115" name="Group 115"/>
                <wp:cNvGraphicFramePr/>
                <a:graphic xmlns:a="http://schemas.openxmlformats.org/drawingml/2006/main">
                  <a:graphicData uri="http://schemas.microsoft.com/office/word/2010/wordprocessingGroup">
                    <wpg:wgp>
                      <wpg:cNvGrpSpPr/>
                      <wpg:grpSpPr>
                        <a:xfrm>
                          <a:off x="0" y="0"/>
                          <a:ext cx="3899984" cy="548640"/>
                          <a:chOff x="0" y="0"/>
                          <a:chExt cx="3899984" cy="548640"/>
                        </a:xfrm>
                      </wpg:grpSpPr>
                      <wps:wsp>
                        <wps:cNvPr id="116" name="Straight Connector 116"/>
                        <wps:cNvCnPr/>
                        <wps:spPr>
                          <a:xfrm>
                            <a:off x="3899984" y="0"/>
                            <a:ext cx="0" cy="548640"/>
                          </a:xfrm>
                          <a:prstGeom prst="line">
                            <a:avLst/>
                          </a:prstGeom>
                          <a:ln w="12700">
                            <a:solidFill>
                              <a:srgbClr val="0070C0"/>
                            </a:solidFill>
                          </a:ln>
                        </wps:spPr>
                        <wps:style>
                          <a:lnRef idx="1">
                            <a:schemeClr val="accent1"/>
                          </a:lnRef>
                          <a:fillRef idx="0">
                            <a:schemeClr val="accent1"/>
                          </a:fillRef>
                          <a:effectRef idx="0">
                            <a:schemeClr val="accent1"/>
                          </a:effectRef>
                          <a:fontRef idx="minor">
                            <a:schemeClr val="tx1"/>
                          </a:fontRef>
                        </wps:style>
                        <wps:bodyPr/>
                      </wps:wsp>
                      <wps:wsp>
                        <wps:cNvPr id="117" name="Straight Connector 117"/>
                        <wps:cNvCnPr/>
                        <wps:spPr>
                          <a:xfrm>
                            <a:off x="0" y="0"/>
                            <a:ext cx="0" cy="548640"/>
                          </a:xfrm>
                          <a:prstGeom prst="line">
                            <a:avLst/>
                          </a:prstGeom>
                          <a:ln w="12700">
                            <a:solidFill>
                              <a:srgbClr val="0070C0"/>
                            </a:solidFill>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anchor>
            </w:drawing>
          </mc:Choice>
          <mc:Fallback>
            <w:pict>
              <v:group w14:anchorId="24FFA7FA" id="Group 115" o:spid="_x0000_s1026" style="position:absolute;left:0;text-align:left;margin-left:13.35pt;margin-top:18.15pt;width:307.1pt;height:43.2pt;z-index:251712512;mso-width-relative:margin" coordsize="38999,54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">
                <v:line id="Straight Connector 116" o:spid="_x0000_s1027" style="position:absolute;visibility:visible;mso-wrap-style:square" from="38999,0" to="38999,54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" strokecolor="#0070c0" strokeweight="1pt">
                  <v:stroke joinstyle="miter"/>
                </v:line>
                <v:line id="Straight Connector 117" o:spid="_x0000_s1028" style="position:absolute;visibility:visible;mso-wrap-style:square" from="0,0" to="0,54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" strokecolor="#0070c0" strokeweight="1pt">
                  <v:stroke joinstyle="miter"/>
                </v:line>
              </v:group>
            </w:pict>
          </mc:Fallback>
        </mc:AlternateContent>
      </w:r>
      <w:r>
        <w:rPr>
          <w:rFonts w:cs="KFGQPC Uthman Taha Naskh" w:hint="cs"/>
          <w:noProof/>
          <w:sz w:val="28"/>
          <w:szCs w:val="28"/>
          <w:rtl/>
          <w:lang w:eastAsia="zh-CN"/>
        </w:rPr>
        <w:drawing>
          <wp:inline distT="0" distB="0" distL="0" distR="0" wp14:anchorId="1C61958F" wp14:editId="66B3445F">
            <wp:extent cx="4155033" cy="151738"/>
            <wp:effectExtent l="0" t="0" r="0" b="1270"/>
            <wp:docPr id="118" name="Picture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586 [Converted]-02-02.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4156980" cy="151809"/>
                    </a:xfrm>
                    <a:prstGeom prst="rect">
                      <a:avLst/>
                    </a:prstGeom>
                  </pic:spPr>
                </pic:pic>
              </a:graphicData>
            </a:graphic>
          </wp:inline>
        </w:drawing>
      </w:r>
    </w:p>
    <w:p w14:paraId="304BBF1C" w14:textId="59B2243A" w:rsidR="00550C4E" w:rsidRDefault="009E1591" w:rsidP="007F4E5A">
      <w:pPr>
        <w:pStyle w:val="a"/>
      </w:pPr>
      <w:r>
        <w:rPr>
          <w:rtl/>
        </w:rPr>
        <w:t>رابعاً: أدعية قرآنية</w:t>
      </w:r>
      <w:bookmarkEnd w:id="4"/>
    </w:p>
    <w:p w14:paraId="048FCBE0" w14:textId="1C9C3937" w:rsidR="000A11F1" w:rsidRPr="008040C4" w:rsidRDefault="000A11F1" w:rsidP="009E1591">
      <w:pPr>
        <w:pStyle w:val="a0"/>
        <w:spacing w:after="0"/>
      </w:pPr>
      <w:r w:rsidRPr="008040C4">
        <w:rPr>
          <w:rtl/>
        </w:rPr>
        <w:t>﴿رَبَّنَا تَقَبَّلْ مِنَّا  إِنَّكَ أَنتَ السَّمِيعُ الْعَلِيمُ (127) رَبَّنَا وَاجْعَلْنَا مُسْلِمَيْنِ لَكَ وَمِن ذُرِّيَّتِنَا أُمَّةً مُّسْلِمَةً لَّكَ وَأَرِنَا مَنَاسِكَنَا وَتُبْ عَلَيْنَا  إِنَّكَ أَنتَ التَّوَّابُ الرَّحِيمُ (128)﴾</w:t>
      </w:r>
    </w:p>
    <w:p w14:paraId="4DE7B5C4" w14:textId="77777777" w:rsidR="00550C4E" w:rsidRDefault="000A11F1" w:rsidP="009E1591">
      <w:pPr>
        <w:widowControl w:val="0"/>
        <w:bidi/>
        <w:adjustRightInd w:val="0"/>
        <w:snapToGrid w:val="0"/>
        <w:spacing w:after="0" w:line="500" w:lineRule="exact"/>
        <w:ind w:firstLine="454"/>
        <w:jc w:val="both"/>
        <w:rPr>
          <w:rFonts w:cs="KFGQPC Uthman Taha Naskh"/>
          <w:sz w:val="28"/>
          <w:szCs w:val="28"/>
        </w:rPr>
      </w:pPr>
      <w:r w:rsidRPr="00E9491A">
        <w:rPr>
          <w:rFonts w:cs="KFGQPC Uthman Taha Naskh"/>
          <w:sz w:val="28"/>
          <w:szCs w:val="28"/>
          <w:rtl/>
        </w:rPr>
        <w:t>[البقرة:127-128</w:t>
      </w:r>
      <w:r w:rsidR="00E9491A">
        <w:rPr>
          <w:rFonts w:cs="KFGQPC Uthman Taha Naskh"/>
          <w:sz w:val="28"/>
          <w:szCs w:val="28"/>
          <w:rtl/>
        </w:rPr>
        <w:t xml:space="preserve"> ]</w:t>
      </w:r>
      <w:r w:rsidRPr="00E9491A">
        <w:rPr>
          <w:rFonts w:cs="KFGQPC Uthman Taha Naskh"/>
          <w:sz w:val="28"/>
          <w:szCs w:val="28"/>
          <w:rtl/>
        </w:rPr>
        <w:t>.</w:t>
      </w:r>
    </w:p>
    <w:p w14:paraId="587DB141" w14:textId="64EF5DA0" w:rsidR="000A11F1" w:rsidRPr="008040C4" w:rsidRDefault="000A11F1" w:rsidP="009E1591">
      <w:pPr>
        <w:pStyle w:val="a0"/>
        <w:spacing w:after="0"/>
      </w:pPr>
      <w:r w:rsidRPr="008040C4">
        <w:rPr>
          <w:rtl/>
        </w:rPr>
        <w:t>﴿رَبَّنَا آَتِنَا فِي الدُّنْيَا حَسَنَةً وَفِي الْآَخِرَةِ حَسَنَةً وَقِنَا عَذَابَ النَّارِ﴾</w:t>
      </w:r>
    </w:p>
    <w:p w14:paraId="03E50F9F" w14:textId="77777777" w:rsidR="00550C4E" w:rsidRDefault="000A11F1" w:rsidP="009E1591">
      <w:pPr>
        <w:widowControl w:val="0"/>
        <w:bidi/>
        <w:adjustRightInd w:val="0"/>
        <w:snapToGrid w:val="0"/>
        <w:spacing w:after="0" w:line="500" w:lineRule="exact"/>
        <w:ind w:firstLine="454"/>
        <w:jc w:val="both"/>
        <w:rPr>
          <w:rFonts w:cs="KFGQPC Uthman Taha Naskh"/>
          <w:sz w:val="28"/>
          <w:szCs w:val="28"/>
        </w:rPr>
      </w:pPr>
      <w:r w:rsidRPr="00E9491A">
        <w:rPr>
          <w:rFonts w:cs="KFGQPC Uthman Taha Naskh"/>
          <w:sz w:val="28"/>
          <w:szCs w:val="28"/>
          <w:rtl/>
        </w:rPr>
        <w:t>[البقرة: 201</w:t>
      </w:r>
      <w:r w:rsidR="00E9491A">
        <w:rPr>
          <w:rFonts w:cs="KFGQPC Uthman Taha Naskh"/>
          <w:sz w:val="28"/>
          <w:szCs w:val="28"/>
          <w:rtl/>
        </w:rPr>
        <w:t xml:space="preserve"> ]</w:t>
      </w:r>
      <w:r w:rsidRPr="00E9491A">
        <w:rPr>
          <w:rFonts w:cs="KFGQPC Uthman Taha Naskh"/>
          <w:sz w:val="28"/>
          <w:szCs w:val="28"/>
          <w:rtl/>
        </w:rPr>
        <w:t>.</w:t>
      </w:r>
    </w:p>
    <w:p w14:paraId="551C1803" w14:textId="4D34F698" w:rsidR="000A11F1" w:rsidRPr="008040C4" w:rsidRDefault="000A11F1" w:rsidP="009E1591">
      <w:pPr>
        <w:pStyle w:val="a0"/>
        <w:spacing w:after="0"/>
      </w:pPr>
      <w:r w:rsidRPr="008040C4">
        <w:rPr>
          <w:rtl/>
        </w:rPr>
        <w:t>﴿رَبَّنَا لَا تُزِغْ قُلُوبَنَا بَعْدَ إِذْ هَدَيْتَنَا وَهَبْ لَنَا مِنْ لَدُنْكَ رَحْمَةً إِنَّكَ أَنْتَ الْوَهَّابُ﴾</w:t>
      </w:r>
    </w:p>
    <w:p w14:paraId="3EE94C7D" w14:textId="77777777" w:rsidR="00550C4E" w:rsidRDefault="000A11F1" w:rsidP="009E1591">
      <w:pPr>
        <w:widowControl w:val="0"/>
        <w:bidi/>
        <w:adjustRightInd w:val="0"/>
        <w:snapToGrid w:val="0"/>
        <w:spacing w:after="0" w:line="500" w:lineRule="exact"/>
        <w:ind w:firstLine="454"/>
        <w:jc w:val="both"/>
        <w:rPr>
          <w:rFonts w:cs="KFGQPC Uthman Taha Naskh"/>
          <w:sz w:val="28"/>
          <w:szCs w:val="28"/>
        </w:rPr>
      </w:pPr>
      <w:r w:rsidRPr="00E9491A">
        <w:rPr>
          <w:rFonts w:cs="KFGQPC Uthman Taha Naskh"/>
          <w:sz w:val="28"/>
          <w:szCs w:val="28"/>
          <w:rtl/>
        </w:rPr>
        <w:t>[آل عمران: 8</w:t>
      </w:r>
      <w:r w:rsidR="00E9491A">
        <w:rPr>
          <w:rFonts w:cs="KFGQPC Uthman Taha Naskh"/>
          <w:sz w:val="28"/>
          <w:szCs w:val="28"/>
          <w:rtl/>
        </w:rPr>
        <w:t xml:space="preserve"> ]</w:t>
      </w:r>
      <w:r w:rsidRPr="00E9491A">
        <w:rPr>
          <w:rFonts w:cs="KFGQPC Uthman Taha Naskh"/>
          <w:sz w:val="28"/>
          <w:szCs w:val="28"/>
          <w:rtl/>
        </w:rPr>
        <w:t>.</w:t>
      </w:r>
    </w:p>
    <w:p w14:paraId="490A54EE" w14:textId="0594F78B" w:rsidR="000A11F1" w:rsidRPr="008040C4" w:rsidRDefault="000A11F1" w:rsidP="009E1591">
      <w:pPr>
        <w:pStyle w:val="a0"/>
        <w:spacing w:after="0"/>
      </w:pPr>
      <w:r w:rsidRPr="008040C4">
        <w:rPr>
          <w:rtl/>
        </w:rPr>
        <w:t>﴿رَبَّنَا إِنَّنَا آمَنَّا فَاغْفِرْ لَنَا ذُنُوبَنَا وَقِنَا عَذَابَ النَّارِ﴾</w:t>
      </w:r>
    </w:p>
    <w:p w14:paraId="7B217F7D" w14:textId="77777777" w:rsidR="00550C4E" w:rsidRDefault="000A11F1" w:rsidP="009E1591">
      <w:pPr>
        <w:widowControl w:val="0"/>
        <w:bidi/>
        <w:adjustRightInd w:val="0"/>
        <w:snapToGrid w:val="0"/>
        <w:spacing w:after="0" w:line="500" w:lineRule="exact"/>
        <w:ind w:firstLine="454"/>
        <w:jc w:val="both"/>
        <w:rPr>
          <w:rFonts w:cs="KFGQPC Uthman Taha Naskh"/>
          <w:sz w:val="28"/>
          <w:szCs w:val="28"/>
        </w:rPr>
      </w:pPr>
      <w:r w:rsidRPr="00E9491A">
        <w:rPr>
          <w:rFonts w:cs="KFGQPC Uthman Taha Naskh"/>
          <w:sz w:val="28"/>
          <w:szCs w:val="28"/>
          <w:rtl/>
        </w:rPr>
        <w:t>[آل عمران: 16</w:t>
      </w:r>
      <w:r w:rsidR="00E9491A">
        <w:rPr>
          <w:rFonts w:cs="KFGQPC Uthman Taha Naskh"/>
          <w:sz w:val="28"/>
          <w:szCs w:val="28"/>
          <w:rtl/>
        </w:rPr>
        <w:t xml:space="preserve"> ]</w:t>
      </w:r>
    </w:p>
    <w:p w14:paraId="71C0CD39" w14:textId="17282BB5" w:rsidR="000A11F1" w:rsidRPr="008040C4" w:rsidRDefault="000A11F1" w:rsidP="009E1591">
      <w:pPr>
        <w:pStyle w:val="a0"/>
        <w:spacing w:after="0"/>
      </w:pPr>
      <w:r w:rsidRPr="008040C4">
        <w:rPr>
          <w:rtl/>
        </w:rPr>
        <w:t>﴿رَبَّنَا فَاغْفِرْ لَنَا ذُنُوبَنَا وَكَفِّرْ عَنَّا سَيِّئَاتِنَا وَتَوَفَّنَا مَعَ الْأَبْرَارِ * رَبَّنَا وَآتِنَا مَا وَعَدْتَنَا عَلَى رُسُلِكَ وَلَا تُخْزِنَا يَوْمَ الْقِيَامَةِ إِنَّكَ لَا تُخْلِفُ الْمِيعَادَ﴾</w:t>
      </w:r>
    </w:p>
    <w:p w14:paraId="542102EB" w14:textId="77777777" w:rsidR="00550C4E" w:rsidRDefault="000A11F1" w:rsidP="009E1591">
      <w:pPr>
        <w:widowControl w:val="0"/>
        <w:bidi/>
        <w:adjustRightInd w:val="0"/>
        <w:snapToGrid w:val="0"/>
        <w:spacing w:after="0" w:line="500" w:lineRule="exact"/>
        <w:ind w:firstLine="454"/>
        <w:jc w:val="both"/>
        <w:rPr>
          <w:rFonts w:cs="KFGQPC Uthman Taha Naskh"/>
          <w:sz w:val="28"/>
          <w:szCs w:val="28"/>
        </w:rPr>
      </w:pPr>
      <w:r w:rsidRPr="00E9491A">
        <w:rPr>
          <w:rFonts w:cs="KFGQPC Uthman Taha Naskh"/>
          <w:sz w:val="28"/>
          <w:szCs w:val="28"/>
          <w:rtl/>
        </w:rPr>
        <w:t>[آل عمران: 191 - 194</w:t>
      </w:r>
      <w:r w:rsidR="00E9491A">
        <w:rPr>
          <w:rFonts w:cs="KFGQPC Uthman Taha Naskh"/>
          <w:sz w:val="28"/>
          <w:szCs w:val="28"/>
          <w:rtl/>
        </w:rPr>
        <w:t xml:space="preserve"> ]</w:t>
      </w:r>
      <w:r w:rsidRPr="00E9491A">
        <w:rPr>
          <w:rFonts w:cs="KFGQPC Uthman Taha Naskh"/>
          <w:sz w:val="28"/>
          <w:szCs w:val="28"/>
          <w:rtl/>
        </w:rPr>
        <w:t>.</w:t>
      </w:r>
    </w:p>
    <w:p w14:paraId="30010D15" w14:textId="4F24DC37" w:rsidR="000A11F1" w:rsidRPr="008040C4" w:rsidRDefault="000A11F1" w:rsidP="009E1591">
      <w:pPr>
        <w:pStyle w:val="a0"/>
        <w:spacing w:after="0"/>
      </w:pPr>
      <w:r w:rsidRPr="008040C4">
        <w:rPr>
          <w:rtl/>
        </w:rPr>
        <w:t>﴿رَبَّنَا ظَلَمْنَا أَنْفُسَنَا وَإِنْ لَمْ تَغْفِرْ لَنَا وَتَرْحَمْنَا لَنَكُونَنَّ مِنَ الْخَاسِرِينَ﴾</w:t>
      </w:r>
    </w:p>
    <w:p w14:paraId="0BF3A012" w14:textId="77777777" w:rsidR="00550C4E" w:rsidRDefault="000A11F1" w:rsidP="009E1591">
      <w:pPr>
        <w:widowControl w:val="0"/>
        <w:bidi/>
        <w:adjustRightInd w:val="0"/>
        <w:snapToGrid w:val="0"/>
        <w:spacing w:after="0" w:line="500" w:lineRule="exact"/>
        <w:ind w:firstLine="454"/>
        <w:jc w:val="both"/>
        <w:rPr>
          <w:rFonts w:cs="KFGQPC Uthman Taha Naskh"/>
          <w:sz w:val="28"/>
          <w:szCs w:val="28"/>
        </w:rPr>
      </w:pPr>
      <w:r w:rsidRPr="00E9491A">
        <w:rPr>
          <w:rFonts w:cs="KFGQPC Uthman Taha Naskh"/>
          <w:sz w:val="28"/>
          <w:szCs w:val="28"/>
          <w:rtl/>
        </w:rPr>
        <w:t>[الأعراف: 23</w:t>
      </w:r>
      <w:r w:rsidR="00E9491A">
        <w:rPr>
          <w:rFonts w:cs="KFGQPC Uthman Taha Naskh"/>
          <w:sz w:val="28"/>
          <w:szCs w:val="28"/>
          <w:rtl/>
        </w:rPr>
        <w:t xml:space="preserve"> ]</w:t>
      </w:r>
      <w:r w:rsidRPr="00E9491A">
        <w:rPr>
          <w:rFonts w:cs="KFGQPC Uthman Taha Naskh"/>
          <w:sz w:val="28"/>
          <w:szCs w:val="28"/>
          <w:rtl/>
        </w:rPr>
        <w:t>.</w:t>
      </w:r>
    </w:p>
    <w:p w14:paraId="67162513" w14:textId="1179E284" w:rsidR="000A11F1" w:rsidRPr="008040C4" w:rsidRDefault="000A11F1" w:rsidP="009E1591">
      <w:pPr>
        <w:pStyle w:val="a0"/>
        <w:spacing w:after="0"/>
      </w:pPr>
      <w:r w:rsidRPr="008040C4">
        <w:rPr>
          <w:rtl/>
        </w:rPr>
        <w:t>﴿رَبَّنَا هَبْ لَنَا مِنْ أَزْوَاجِنَا وَذُرِّيَّاتِنَا قُرَّةَ أَعْيُنٍ وَاجْعَلْنَا لِلْمُتَّقِينَ إِمَامًا﴾</w:t>
      </w:r>
    </w:p>
    <w:p w14:paraId="5B87D2B7" w14:textId="77777777" w:rsidR="00550C4E" w:rsidRDefault="000A11F1" w:rsidP="009E1591">
      <w:pPr>
        <w:widowControl w:val="0"/>
        <w:bidi/>
        <w:adjustRightInd w:val="0"/>
        <w:snapToGrid w:val="0"/>
        <w:spacing w:after="0" w:line="500" w:lineRule="exact"/>
        <w:ind w:firstLine="454"/>
        <w:jc w:val="both"/>
        <w:rPr>
          <w:rFonts w:cs="KFGQPC Uthman Taha Naskh"/>
          <w:sz w:val="28"/>
          <w:szCs w:val="28"/>
        </w:rPr>
      </w:pPr>
      <w:r w:rsidRPr="00E9491A">
        <w:rPr>
          <w:rFonts w:cs="KFGQPC Uthman Taha Naskh"/>
          <w:sz w:val="28"/>
          <w:szCs w:val="28"/>
          <w:rtl/>
        </w:rPr>
        <w:lastRenderedPageBreak/>
        <w:t>[الفرقان: 74</w:t>
      </w:r>
      <w:r w:rsidR="00E9491A">
        <w:rPr>
          <w:rFonts w:cs="KFGQPC Uthman Taha Naskh"/>
          <w:sz w:val="28"/>
          <w:szCs w:val="28"/>
          <w:rtl/>
        </w:rPr>
        <w:t xml:space="preserve"> ]</w:t>
      </w:r>
      <w:r w:rsidRPr="00E9491A">
        <w:rPr>
          <w:rFonts w:cs="KFGQPC Uthman Taha Naskh"/>
          <w:sz w:val="28"/>
          <w:szCs w:val="28"/>
          <w:rtl/>
        </w:rPr>
        <w:t>.</w:t>
      </w:r>
    </w:p>
    <w:p w14:paraId="66E3E9EA" w14:textId="1C509C45" w:rsidR="000A11F1" w:rsidRPr="008040C4" w:rsidRDefault="000A11F1" w:rsidP="009E1591">
      <w:pPr>
        <w:pStyle w:val="a0"/>
        <w:spacing w:after="0"/>
      </w:pPr>
      <w:r w:rsidRPr="008040C4">
        <w:rPr>
          <w:rtl/>
        </w:rPr>
        <w:t>﴿رَبِّ هَبْ لِي مِن لَّدُنكَ ذُرِّيَّةً طَيِّبَةً  إِنَّكَ سَمِيعُ الدُّعَاءِ﴾</w:t>
      </w:r>
    </w:p>
    <w:p w14:paraId="454805E6" w14:textId="77777777" w:rsidR="00550C4E" w:rsidRDefault="000A11F1" w:rsidP="009E1591">
      <w:pPr>
        <w:widowControl w:val="0"/>
        <w:bidi/>
        <w:adjustRightInd w:val="0"/>
        <w:snapToGrid w:val="0"/>
        <w:spacing w:after="0" w:line="500" w:lineRule="exact"/>
        <w:ind w:firstLine="454"/>
        <w:jc w:val="both"/>
        <w:rPr>
          <w:rFonts w:cs="KFGQPC Uthman Taha Naskh"/>
          <w:sz w:val="28"/>
          <w:szCs w:val="28"/>
        </w:rPr>
      </w:pPr>
      <w:r w:rsidRPr="00E9491A">
        <w:rPr>
          <w:rFonts w:cs="KFGQPC Uthman Taha Naskh"/>
          <w:sz w:val="28"/>
          <w:szCs w:val="28"/>
          <w:rtl/>
        </w:rPr>
        <w:t>[آل عمران: 38</w:t>
      </w:r>
      <w:r w:rsidR="00E9491A">
        <w:rPr>
          <w:rFonts w:cs="KFGQPC Uthman Taha Naskh"/>
          <w:sz w:val="28"/>
          <w:szCs w:val="28"/>
          <w:rtl/>
        </w:rPr>
        <w:t xml:space="preserve"> ]</w:t>
      </w:r>
      <w:r w:rsidRPr="00E9491A">
        <w:rPr>
          <w:rFonts w:cs="KFGQPC Uthman Taha Naskh"/>
          <w:sz w:val="28"/>
          <w:szCs w:val="28"/>
          <w:rtl/>
        </w:rPr>
        <w:t>.</w:t>
      </w:r>
    </w:p>
    <w:p w14:paraId="67A8986E" w14:textId="04AB938C" w:rsidR="000A11F1" w:rsidRPr="008040C4" w:rsidRDefault="000A11F1" w:rsidP="009E1591">
      <w:pPr>
        <w:pStyle w:val="a0"/>
        <w:spacing w:after="0"/>
      </w:pPr>
      <w:r w:rsidRPr="008040C4">
        <w:rPr>
          <w:rtl/>
        </w:rPr>
        <w:t>﴿رَبِّ اغْفِرْ وَارْحَمْ وَأَنْتَ خَيْرُ الرَّاحِمِينَ﴾</w:t>
      </w:r>
    </w:p>
    <w:p w14:paraId="4FAE95EC" w14:textId="77777777" w:rsidR="00550C4E" w:rsidRDefault="000A11F1" w:rsidP="009E1591">
      <w:pPr>
        <w:widowControl w:val="0"/>
        <w:bidi/>
        <w:adjustRightInd w:val="0"/>
        <w:snapToGrid w:val="0"/>
        <w:spacing w:after="0" w:line="500" w:lineRule="exact"/>
        <w:ind w:firstLine="454"/>
        <w:jc w:val="both"/>
        <w:rPr>
          <w:rFonts w:cs="KFGQPC Uthman Taha Naskh"/>
          <w:sz w:val="28"/>
          <w:szCs w:val="28"/>
        </w:rPr>
      </w:pPr>
      <w:r w:rsidRPr="00E9491A">
        <w:rPr>
          <w:rFonts w:cs="KFGQPC Uthman Taha Naskh"/>
          <w:sz w:val="28"/>
          <w:szCs w:val="28"/>
          <w:rtl/>
        </w:rPr>
        <w:t>[المؤمنون: 118</w:t>
      </w:r>
      <w:r w:rsidR="00E9491A">
        <w:rPr>
          <w:rFonts w:cs="KFGQPC Uthman Taha Naskh"/>
          <w:sz w:val="28"/>
          <w:szCs w:val="28"/>
          <w:rtl/>
        </w:rPr>
        <w:t xml:space="preserve"> ]</w:t>
      </w:r>
      <w:r w:rsidRPr="00E9491A">
        <w:rPr>
          <w:rFonts w:cs="KFGQPC Uthman Taha Naskh"/>
          <w:sz w:val="28"/>
          <w:szCs w:val="28"/>
          <w:rtl/>
        </w:rPr>
        <w:t>.</w:t>
      </w:r>
    </w:p>
    <w:p w14:paraId="6AECD0A9" w14:textId="7717308D" w:rsidR="000A11F1" w:rsidRPr="008040C4" w:rsidRDefault="000A11F1" w:rsidP="009E1591">
      <w:pPr>
        <w:pStyle w:val="a0"/>
        <w:spacing w:after="0"/>
      </w:pPr>
      <w:r w:rsidRPr="008040C4">
        <w:rPr>
          <w:rtl/>
        </w:rPr>
        <w:t>﴿رَبِّ اجْعَلْنِي مُقِيمَ الصَّلَاةِ وَمِنْ ذُرِّيَّتِي رَبَّنَا وَتَقَبَّلْ دُعَاءِ * رَبَّنَا اغْفِرْ لِي وَلِوَالِدَيَّ وَلِلْمُؤْمِنِينَ يَوْمَ يَقُومُ الْحِسَابُ﴾</w:t>
      </w:r>
    </w:p>
    <w:p w14:paraId="4118E5C4" w14:textId="77777777" w:rsidR="00550C4E" w:rsidRDefault="000A11F1" w:rsidP="009E1591">
      <w:pPr>
        <w:widowControl w:val="0"/>
        <w:bidi/>
        <w:adjustRightInd w:val="0"/>
        <w:snapToGrid w:val="0"/>
        <w:spacing w:after="0" w:line="500" w:lineRule="exact"/>
        <w:ind w:firstLine="454"/>
        <w:jc w:val="both"/>
        <w:rPr>
          <w:rFonts w:cs="KFGQPC Uthman Taha Naskh"/>
          <w:sz w:val="28"/>
          <w:szCs w:val="28"/>
        </w:rPr>
      </w:pPr>
      <w:r w:rsidRPr="00E9491A">
        <w:rPr>
          <w:rFonts w:cs="KFGQPC Uthman Taha Naskh"/>
          <w:sz w:val="28"/>
          <w:szCs w:val="28"/>
          <w:rtl/>
        </w:rPr>
        <w:t>[إبراهيم: 40-41</w:t>
      </w:r>
      <w:r w:rsidR="00E9491A">
        <w:rPr>
          <w:rFonts w:cs="KFGQPC Uthman Taha Naskh"/>
          <w:sz w:val="28"/>
          <w:szCs w:val="28"/>
          <w:rtl/>
        </w:rPr>
        <w:t xml:space="preserve"> ]</w:t>
      </w:r>
      <w:r w:rsidRPr="00E9491A">
        <w:rPr>
          <w:rFonts w:cs="KFGQPC Uthman Taha Naskh"/>
          <w:sz w:val="28"/>
          <w:szCs w:val="28"/>
          <w:rtl/>
        </w:rPr>
        <w:t>.</w:t>
      </w:r>
    </w:p>
    <w:p w14:paraId="4EC61801" w14:textId="77BA4C95" w:rsidR="000A11F1" w:rsidRPr="005B3D99" w:rsidRDefault="000A11F1" w:rsidP="009E1591">
      <w:pPr>
        <w:pStyle w:val="a0"/>
        <w:spacing w:after="0"/>
        <w:rPr>
          <w:spacing w:val="-4"/>
        </w:rPr>
      </w:pPr>
      <w:r w:rsidRPr="005B3D99">
        <w:rPr>
          <w:spacing w:val="-4"/>
          <w:rtl/>
        </w:rPr>
        <w:t>﴿رَبِّ أَعُوذُ بِكَ مِنْ هَمَزَاتِ الشَّيَاطِينِ * وَأَعُوذُ بِكَ رَبِّ أَنْ يَحْضُرُونِ﴾</w:t>
      </w:r>
    </w:p>
    <w:p w14:paraId="177AAE08" w14:textId="77777777" w:rsidR="00550C4E" w:rsidRDefault="000A11F1" w:rsidP="009E1591">
      <w:pPr>
        <w:widowControl w:val="0"/>
        <w:bidi/>
        <w:adjustRightInd w:val="0"/>
        <w:snapToGrid w:val="0"/>
        <w:spacing w:after="0" w:line="500" w:lineRule="exact"/>
        <w:ind w:firstLine="454"/>
        <w:jc w:val="both"/>
        <w:rPr>
          <w:rFonts w:cs="KFGQPC Uthman Taha Naskh"/>
          <w:sz w:val="28"/>
          <w:szCs w:val="28"/>
        </w:rPr>
      </w:pPr>
      <w:r w:rsidRPr="00E9491A">
        <w:rPr>
          <w:rFonts w:cs="KFGQPC Uthman Taha Naskh"/>
          <w:sz w:val="28"/>
          <w:szCs w:val="28"/>
          <w:rtl/>
        </w:rPr>
        <w:t>[المؤمنون: 97، 98</w:t>
      </w:r>
      <w:r w:rsidR="00E9491A">
        <w:rPr>
          <w:rFonts w:cs="KFGQPC Uthman Taha Naskh"/>
          <w:sz w:val="28"/>
          <w:szCs w:val="28"/>
          <w:rtl/>
        </w:rPr>
        <w:t xml:space="preserve"> ]</w:t>
      </w:r>
      <w:r w:rsidRPr="00E9491A">
        <w:rPr>
          <w:rFonts w:cs="KFGQPC Uthman Taha Naskh"/>
          <w:sz w:val="28"/>
          <w:szCs w:val="28"/>
          <w:rtl/>
        </w:rPr>
        <w:t>.</w:t>
      </w:r>
    </w:p>
    <w:p w14:paraId="2C8E03BC" w14:textId="733370C8" w:rsidR="000A11F1" w:rsidRPr="008040C4" w:rsidRDefault="000A11F1" w:rsidP="009E1591">
      <w:pPr>
        <w:pStyle w:val="a0"/>
        <w:spacing w:after="0"/>
      </w:pPr>
      <w:r w:rsidRPr="008040C4">
        <w:rPr>
          <w:rtl/>
        </w:rPr>
        <w:t>﴿رَبِّ هَبْ لِي مِنْ الصَّالِحِيْن﴾</w:t>
      </w:r>
    </w:p>
    <w:p w14:paraId="54EC1810" w14:textId="77777777" w:rsidR="00550C4E" w:rsidRDefault="000A11F1" w:rsidP="009E1591">
      <w:pPr>
        <w:widowControl w:val="0"/>
        <w:bidi/>
        <w:adjustRightInd w:val="0"/>
        <w:snapToGrid w:val="0"/>
        <w:spacing w:after="0" w:line="500" w:lineRule="exact"/>
        <w:ind w:firstLine="454"/>
        <w:jc w:val="both"/>
        <w:rPr>
          <w:rFonts w:cs="KFGQPC Uthman Taha Naskh"/>
          <w:sz w:val="28"/>
          <w:szCs w:val="28"/>
        </w:rPr>
      </w:pPr>
      <w:r w:rsidRPr="00E9491A">
        <w:rPr>
          <w:rFonts w:cs="KFGQPC Uthman Taha Naskh"/>
          <w:sz w:val="28"/>
          <w:szCs w:val="28"/>
          <w:rtl/>
        </w:rPr>
        <w:t>[الصافات: 100</w:t>
      </w:r>
      <w:r w:rsidR="00E9491A">
        <w:rPr>
          <w:rFonts w:cs="KFGQPC Uthman Taha Naskh"/>
          <w:sz w:val="28"/>
          <w:szCs w:val="28"/>
          <w:rtl/>
        </w:rPr>
        <w:t xml:space="preserve"> ]</w:t>
      </w:r>
      <w:r w:rsidRPr="00E9491A">
        <w:rPr>
          <w:rFonts w:cs="KFGQPC Uthman Taha Naskh"/>
          <w:sz w:val="28"/>
          <w:szCs w:val="28"/>
          <w:rtl/>
        </w:rPr>
        <w:t>.</w:t>
      </w:r>
    </w:p>
    <w:p w14:paraId="7FEC6175" w14:textId="587328AB" w:rsidR="000A11F1" w:rsidRPr="008040C4" w:rsidRDefault="000A11F1" w:rsidP="009E1591">
      <w:pPr>
        <w:pStyle w:val="a0"/>
        <w:spacing w:after="0"/>
      </w:pPr>
      <w:r w:rsidRPr="008040C4">
        <w:rPr>
          <w:rtl/>
        </w:rPr>
        <w:t>﴿أَنِّي مَسَّنِيَ الضُّرُّ وَأَنتَ أَرْحَمُ الرَّاحِمِينَ﴾</w:t>
      </w:r>
    </w:p>
    <w:p w14:paraId="1842BAC5" w14:textId="77777777" w:rsidR="00550C4E" w:rsidRDefault="000A11F1" w:rsidP="009E1591">
      <w:pPr>
        <w:widowControl w:val="0"/>
        <w:bidi/>
        <w:adjustRightInd w:val="0"/>
        <w:snapToGrid w:val="0"/>
        <w:spacing w:after="0" w:line="500" w:lineRule="exact"/>
        <w:ind w:firstLine="454"/>
        <w:jc w:val="both"/>
        <w:rPr>
          <w:rFonts w:cs="KFGQPC Uthman Taha Naskh"/>
          <w:sz w:val="28"/>
          <w:szCs w:val="28"/>
        </w:rPr>
      </w:pPr>
      <w:r w:rsidRPr="00E9491A">
        <w:rPr>
          <w:rFonts w:cs="KFGQPC Uthman Taha Naskh"/>
          <w:sz w:val="28"/>
          <w:szCs w:val="28"/>
          <w:rtl/>
        </w:rPr>
        <w:t>[الأنبياء: 83</w:t>
      </w:r>
      <w:r w:rsidR="00E9491A">
        <w:rPr>
          <w:rFonts w:cs="KFGQPC Uthman Taha Naskh"/>
          <w:sz w:val="28"/>
          <w:szCs w:val="28"/>
          <w:rtl/>
        </w:rPr>
        <w:t xml:space="preserve"> ]</w:t>
      </w:r>
      <w:r w:rsidRPr="00E9491A">
        <w:rPr>
          <w:rFonts w:cs="KFGQPC Uthman Taha Naskh"/>
          <w:sz w:val="28"/>
          <w:szCs w:val="28"/>
          <w:rtl/>
        </w:rPr>
        <w:t>.</w:t>
      </w:r>
    </w:p>
    <w:p w14:paraId="1AFC855D" w14:textId="006405E4" w:rsidR="000A11F1" w:rsidRPr="008040C4" w:rsidRDefault="000A11F1" w:rsidP="009E1591">
      <w:pPr>
        <w:pStyle w:val="a0"/>
        <w:spacing w:after="0"/>
      </w:pPr>
      <w:r w:rsidRPr="008040C4">
        <w:rPr>
          <w:rtl/>
        </w:rPr>
        <w:t>﴿رَبِّ أَوْزِعْنِي أَنْ أَشْكُرَ نِعْمَتَكَ الَّتِي أَنْعَمْتَ عَلَيَّ وَعَلَى وَالِدَيَّ وَأَنْ أَعْمَلَ صَالِحًا تَرْضَاهُ وَأَصْلِحْ لِي فِي ذُرِّيَّتِي  إِنِّي تُبْتُ إِلَيْكَ وَإِنِّي مِنَ الْمُسْلِمِينَ﴾</w:t>
      </w:r>
    </w:p>
    <w:p w14:paraId="6494F083" w14:textId="4DFC68B5" w:rsidR="00550C4E" w:rsidRDefault="000A11F1" w:rsidP="009E1591">
      <w:pPr>
        <w:widowControl w:val="0"/>
        <w:bidi/>
        <w:adjustRightInd w:val="0"/>
        <w:snapToGrid w:val="0"/>
        <w:spacing w:after="0" w:line="500" w:lineRule="exact"/>
        <w:ind w:firstLine="454"/>
        <w:jc w:val="both"/>
        <w:rPr>
          <w:rFonts w:cs="KFGQPC Uthman Taha Naskh"/>
          <w:sz w:val="28"/>
          <w:szCs w:val="28"/>
          <w:rtl/>
          <w:lang w:bidi="ar-EG"/>
        </w:rPr>
      </w:pPr>
      <w:r w:rsidRPr="00E9491A">
        <w:rPr>
          <w:rFonts w:cs="KFGQPC Uthman Taha Naskh"/>
          <w:sz w:val="28"/>
          <w:szCs w:val="28"/>
          <w:rtl/>
        </w:rPr>
        <w:t>[الأحقاف: 15</w:t>
      </w:r>
      <w:r w:rsidR="00E9491A">
        <w:rPr>
          <w:rFonts w:cs="KFGQPC Uthman Taha Naskh"/>
          <w:sz w:val="28"/>
          <w:szCs w:val="28"/>
          <w:rtl/>
        </w:rPr>
        <w:t xml:space="preserve"> ]</w:t>
      </w:r>
      <w:r w:rsidRPr="00E9491A">
        <w:rPr>
          <w:rFonts w:cs="KFGQPC Uthman Taha Naskh"/>
          <w:sz w:val="28"/>
          <w:szCs w:val="28"/>
          <w:rtl/>
        </w:rPr>
        <w:t>.</w:t>
      </w:r>
    </w:p>
    <w:p w14:paraId="749A2E33" w14:textId="77777777" w:rsidR="00C5224C" w:rsidRDefault="00C5224C" w:rsidP="00C5224C">
      <w:pPr>
        <w:jc w:val="center"/>
        <w:rPr>
          <w:rFonts w:cs="KFGQPC Uthman Taha Naskh"/>
          <w:sz w:val="28"/>
          <w:szCs w:val="28"/>
          <w:rtl/>
        </w:rPr>
      </w:pPr>
      <w:r>
        <w:rPr>
          <w:rFonts w:cs="KFGQPC Uthman Taha Naskh"/>
          <w:noProof/>
          <w:sz w:val="28"/>
          <w:szCs w:val="28"/>
          <w:rtl/>
          <w:lang w:eastAsia="zh-CN"/>
        </w:rPr>
        <w:drawing>
          <wp:inline distT="0" distB="0" distL="0" distR="0" wp14:anchorId="34EAAAC5" wp14:editId="29A61FAF">
            <wp:extent cx="1078994" cy="286513"/>
            <wp:effectExtent l="0" t="0" r="698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5836 [Converted]-02.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078994" cy="286513"/>
                    </a:xfrm>
                    <a:prstGeom prst="rect">
                      <a:avLst/>
                    </a:prstGeom>
                  </pic:spPr>
                </pic:pic>
              </a:graphicData>
            </a:graphic>
          </wp:inline>
        </w:drawing>
      </w:r>
    </w:p>
    <w:p w14:paraId="59EB5A0E" w14:textId="77777777" w:rsidR="00C5224C" w:rsidRDefault="00C5224C" w:rsidP="00C5224C">
      <w:pPr>
        <w:jc w:val="center"/>
        <w:rPr>
          <w:rFonts w:cs="KFGQPC Uthman Taha Naskh"/>
          <w:sz w:val="28"/>
          <w:szCs w:val="28"/>
        </w:rPr>
      </w:pPr>
      <w:r>
        <w:rPr>
          <w:rFonts w:cs="KFGQPC Uthman Taha Naskh"/>
          <w:sz w:val="28"/>
          <w:szCs w:val="28"/>
          <w:rtl/>
        </w:rPr>
        <w:br w:type="page"/>
      </w:r>
    </w:p>
    <w:p w14:paraId="76013740" w14:textId="77777777" w:rsidR="00D8580F" w:rsidRPr="00E9491A" w:rsidRDefault="00D8580F" w:rsidP="00D8580F">
      <w:pPr>
        <w:widowControl w:val="0"/>
        <w:adjustRightInd w:val="0"/>
        <w:snapToGrid w:val="0"/>
        <w:spacing w:after="120" w:line="500" w:lineRule="exact"/>
        <w:jc w:val="center"/>
        <w:rPr>
          <w:rFonts w:cs="KFGQPC Uthman Taha Naskh"/>
          <w:sz w:val="28"/>
          <w:szCs w:val="28"/>
          <w:rtl/>
          <w:lang w:bidi="ar-EG"/>
        </w:rPr>
      </w:pPr>
      <w:bookmarkStart w:id="5" w:name="_Toc88430866"/>
      <w:r>
        <w:rPr>
          <w:rFonts w:cs="KFGQPC Uthman Taha Naskh" w:hint="cs"/>
          <w:noProof/>
          <w:sz w:val="28"/>
          <w:szCs w:val="28"/>
          <w:rtl/>
          <w:lang w:eastAsia="zh-CN"/>
        </w:rPr>
        <w:lastRenderedPageBreak/>
        <mc:AlternateContent>
          <mc:Choice Requires="wpg">
            <w:drawing>
              <wp:anchor distT="0" distB="0" distL="114300" distR="114300" simplePos="0" relativeHeight="251710464" behindDoc="0" locked="0" layoutInCell="1" allowOverlap="1" wp14:anchorId="27B17E60" wp14:editId="5F49E08C">
                <wp:simplePos x="0" y="0"/>
                <wp:positionH relativeFrom="column">
                  <wp:posOffset>169299</wp:posOffset>
                </wp:positionH>
                <wp:positionV relativeFrom="paragraph">
                  <wp:posOffset>230714</wp:posOffset>
                </wp:positionV>
                <wp:extent cx="3899984" cy="548640"/>
                <wp:effectExtent l="0" t="0" r="24765" b="22860"/>
                <wp:wrapNone/>
                <wp:docPr id="111" name="Group 111"/>
                <wp:cNvGraphicFramePr/>
                <a:graphic xmlns:a="http://schemas.openxmlformats.org/drawingml/2006/main">
                  <a:graphicData uri="http://schemas.microsoft.com/office/word/2010/wordprocessingGroup">
                    <wpg:wgp>
                      <wpg:cNvGrpSpPr/>
                      <wpg:grpSpPr>
                        <a:xfrm>
                          <a:off x="0" y="0"/>
                          <a:ext cx="3899984" cy="548640"/>
                          <a:chOff x="0" y="0"/>
                          <a:chExt cx="3899984" cy="548640"/>
                        </a:xfrm>
                      </wpg:grpSpPr>
                      <wps:wsp>
                        <wps:cNvPr id="112" name="Straight Connector 112"/>
                        <wps:cNvCnPr/>
                        <wps:spPr>
                          <a:xfrm>
                            <a:off x="3899984" y="0"/>
                            <a:ext cx="0" cy="548640"/>
                          </a:xfrm>
                          <a:prstGeom prst="line">
                            <a:avLst/>
                          </a:prstGeom>
                          <a:ln w="12700">
                            <a:solidFill>
                              <a:srgbClr val="0070C0"/>
                            </a:solidFill>
                          </a:ln>
                        </wps:spPr>
                        <wps:style>
                          <a:lnRef idx="1">
                            <a:schemeClr val="accent1"/>
                          </a:lnRef>
                          <a:fillRef idx="0">
                            <a:schemeClr val="accent1"/>
                          </a:fillRef>
                          <a:effectRef idx="0">
                            <a:schemeClr val="accent1"/>
                          </a:effectRef>
                          <a:fontRef idx="minor">
                            <a:schemeClr val="tx1"/>
                          </a:fontRef>
                        </wps:style>
                        <wps:bodyPr/>
                      </wps:wsp>
                      <wps:wsp>
                        <wps:cNvPr id="113" name="Straight Connector 113"/>
                        <wps:cNvCnPr/>
                        <wps:spPr>
                          <a:xfrm>
                            <a:off x="0" y="0"/>
                            <a:ext cx="0" cy="548640"/>
                          </a:xfrm>
                          <a:prstGeom prst="line">
                            <a:avLst/>
                          </a:prstGeom>
                          <a:ln w="12700">
                            <a:solidFill>
                              <a:srgbClr val="0070C0"/>
                            </a:solidFill>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anchor>
            </w:drawing>
          </mc:Choice>
          <mc:Fallback>
            <w:pict>
              <v:group w14:anchorId="6036F6E2" id="Group 111" o:spid="_x0000_s1026" style="position:absolute;left:0;text-align:left;margin-left:13.35pt;margin-top:18.15pt;width:307.1pt;height:43.2pt;z-index:251710464;mso-width-relative:margin" coordsize="38999,54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">
                <v:line id="Straight Connector 112" o:spid="_x0000_s1027" style="position:absolute;visibility:visible;mso-wrap-style:square" from="38999,0" to="38999,54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" strokecolor="#0070c0" strokeweight="1pt">
                  <v:stroke joinstyle="miter"/>
                </v:line>
                <v:line id="Straight Connector 113" o:spid="_x0000_s1028" style="position:absolute;visibility:visible;mso-wrap-style:square" from="0,0" to="0,54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" strokecolor="#0070c0" strokeweight="1pt">
                  <v:stroke joinstyle="miter"/>
                </v:line>
              </v:group>
            </w:pict>
          </mc:Fallback>
        </mc:AlternateContent>
      </w:r>
      <w:r>
        <w:rPr>
          <w:rFonts w:cs="KFGQPC Uthman Taha Naskh" w:hint="cs"/>
          <w:noProof/>
          <w:sz w:val="28"/>
          <w:szCs w:val="28"/>
          <w:rtl/>
          <w:lang w:eastAsia="zh-CN"/>
        </w:rPr>
        <w:drawing>
          <wp:inline distT="0" distB="0" distL="0" distR="0" wp14:anchorId="30383320" wp14:editId="770E2B69">
            <wp:extent cx="4155033" cy="151738"/>
            <wp:effectExtent l="0" t="0" r="0" b="1270"/>
            <wp:docPr id="114" name="Picture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586 [Converted]-02-02.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4156980" cy="151809"/>
                    </a:xfrm>
                    <a:prstGeom prst="rect">
                      <a:avLst/>
                    </a:prstGeom>
                  </pic:spPr>
                </pic:pic>
              </a:graphicData>
            </a:graphic>
          </wp:inline>
        </w:drawing>
      </w:r>
    </w:p>
    <w:p w14:paraId="56E41EC1" w14:textId="77777777" w:rsidR="00550C4E" w:rsidRDefault="000A11F1" w:rsidP="007F4E5A">
      <w:pPr>
        <w:pStyle w:val="a"/>
      </w:pPr>
      <w:r w:rsidRPr="00E9491A">
        <w:rPr>
          <w:rtl/>
        </w:rPr>
        <w:t>خامساً: أدعية السنة:</w:t>
      </w:r>
      <w:bookmarkEnd w:id="5"/>
    </w:p>
    <w:p w14:paraId="439BAB44" w14:textId="5303E139" w:rsidR="005132C0" w:rsidRPr="003F54BF" w:rsidRDefault="005132C0" w:rsidP="002622AD">
      <w:pPr>
        <w:pStyle w:val="a1"/>
        <w:rPr>
          <w:rtl/>
        </w:rPr>
      </w:pPr>
      <w:r w:rsidRPr="003F54BF">
        <w:rPr>
          <w:rtl/>
        </w:rPr>
        <w:t>«</w:t>
      </w:r>
      <w:r w:rsidR="000A11F1" w:rsidRPr="003F54BF">
        <w:rPr>
          <w:rtl/>
        </w:rPr>
        <w:t>اللَّهُمَّ أَصْلِحْ لِي دِينِي الَّذِي هُوَ عِصْمَةُ أَمْرِي وَأَصْلِحْ لِي دُنْيَايَ الَّتِي فِيهَا مَعَاشِي وَأَصْلِحْ لِي آخِرَتِي الَّتِي فِيهَا مَعَادِي وَاجْعَلْ الْحَيَاةَ زِيَادَةً لِي فِي كُلِّ خَيْرٍ وَاجْعَلْ الْمَوْتَ رَاحَةً لِي مِنْ كُلِّ شَرٍّ</w:t>
      </w:r>
      <w:r w:rsidRPr="003F54BF">
        <w:rPr>
          <w:rtl/>
        </w:rPr>
        <w:t>»</w:t>
      </w:r>
    </w:p>
    <w:p w14:paraId="336D0F56" w14:textId="77777777" w:rsidR="00550C4E" w:rsidRDefault="000A11F1" w:rsidP="008040C4">
      <w:pPr>
        <w:widowControl w:val="0"/>
        <w:bidi/>
        <w:adjustRightInd w:val="0"/>
        <w:snapToGrid w:val="0"/>
        <w:spacing w:after="120" w:line="500" w:lineRule="exact"/>
        <w:ind w:firstLine="454"/>
        <w:jc w:val="both"/>
        <w:rPr>
          <w:rFonts w:cs="KFGQPC Uthman Taha Naskh"/>
          <w:sz w:val="28"/>
          <w:szCs w:val="28"/>
        </w:rPr>
      </w:pPr>
      <w:r w:rsidRPr="00E9491A">
        <w:rPr>
          <w:rFonts w:cs="KFGQPC Uthman Taha Naskh"/>
          <w:sz w:val="28"/>
          <w:szCs w:val="28"/>
          <w:rtl/>
        </w:rPr>
        <w:t>[صحيح</w:t>
      </w:r>
      <w:r w:rsidR="00E9491A">
        <w:rPr>
          <w:rFonts w:cs="KFGQPC Uthman Taha Naskh"/>
          <w:sz w:val="28"/>
          <w:szCs w:val="28"/>
          <w:rtl/>
        </w:rPr>
        <w:t xml:space="preserve"> ]</w:t>
      </w:r>
      <w:r w:rsidRPr="00E9491A">
        <w:rPr>
          <w:rFonts w:cs="KFGQPC Uthman Taha Naskh"/>
          <w:sz w:val="28"/>
          <w:szCs w:val="28"/>
          <w:rtl/>
        </w:rPr>
        <w:t>.</w:t>
      </w:r>
    </w:p>
    <w:p w14:paraId="7693FE3B" w14:textId="087CB65F" w:rsidR="005132C0" w:rsidRPr="003F54BF" w:rsidRDefault="005132C0" w:rsidP="002622AD">
      <w:pPr>
        <w:pStyle w:val="a1"/>
        <w:rPr>
          <w:rtl/>
        </w:rPr>
      </w:pPr>
      <w:r w:rsidRPr="003F54BF">
        <w:rPr>
          <w:rtl/>
        </w:rPr>
        <w:t>«</w:t>
      </w:r>
      <w:r w:rsidR="000A11F1" w:rsidRPr="003F54BF">
        <w:rPr>
          <w:rtl/>
        </w:rPr>
        <w:t>اللَّهُمَّ إِنِّي ظَلَمْتُ نَفْسِي ظُلْمًا كَثِيرًا، وَلَا يَغْفِرُ الذُّنُوبَ إِلَّا أَنْتَ. فَاغْفِرْ لِي مَغْفِرَةً مِنْ عِنْدِكَ، وَارْحَمْنِي إِنَّكَ أَنْتَ الْغَفُورُ الرَّحِيمُ</w:t>
      </w:r>
      <w:r w:rsidRPr="003F54BF">
        <w:rPr>
          <w:rtl/>
        </w:rPr>
        <w:t>»</w:t>
      </w:r>
    </w:p>
    <w:p w14:paraId="5B7EC38D" w14:textId="77777777" w:rsidR="00550C4E" w:rsidRDefault="000A11F1" w:rsidP="008040C4">
      <w:pPr>
        <w:widowControl w:val="0"/>
        <w:bidi/>
        <w:adjustRightInd w:val="0"/>
        <w:snapToGrid w:val="0"/>
        <w:spacing w:after="120" w:line="500" w:lineRule="exact"/>
        <w:ind w:firstLine="454"/>
        <w:jc w:val="both"/>
        <w:rPr>
          <w:rFonts w:cs="KFGQPC Uthman Taha Naskh"/>
          <w:sz w:val="28"/>
          <w:szCs w:val="28"/>
        </w:rPr>
      </w:pPr>
      <w:r w:rsidRPr="00E9491A">
        <w:rPr>
          <w:rFonts w:cs="KFGQPC Uthman Taha Naskh"/>
          <w:sz w:val="28"/>
          <w:szCs w:val="28"/>
          <w:rtl/>
        </w:rPr>
        <w:t>[صحيح</w:t>
      </w:r>
      <w:r w:rsidR="00E9491A">
        <w:rPr>
          <w:rFonts w:cs="KFGQPC Uthman Taha Naskh"/>
          <w:sz w:val="28"/>
          <w:szCs w:val="28"/>
          <w:rtl/>
        </w:rPr>
        <w:t xml:space="preserve"> ]</w:t>
      </w:r>
      <w:r w:rsidRPr="00E9491A">
        <w:rPr>
          <w:rFonts w:cs="KFGQPC Uthman Taha Naskh"/>
          <w:sz w:val="28"/>
          <w:szCs w:val="28"/>
          <w:rtl/>
        </w:rPr>
        <w:t>. علّمه رسول الله صلى الله عليه وسلم أبا بكر الصديق أن يدعو به في صلاته.</w:t>
      </w:r>
    </w:p>
    <w:p w14:paraId="1020F7AB" w14:textId="79F23240" w:rsidR="005132C0" w:rsidRPr="003F54BF" w:rsidRDefault="005132C0" w:rsidP="002622AD">
      <w:pPr>
        <w:pStyle w:val="a1"/>
        <w:rPr>
          <w:rtl/>
        </w:rPr>
      </w:pPr>
      <w:r w:rsidRPr="003F54BF">
        <w:rPr>
          <w:rtl/>
        </w:rPr>
        <w:t>«</w:t>
      </w:r>
      <w:r w:rsidR="000A11F1" w:rsidRPr="003F54BF">
        <w:rPr>
          <w:rtl/>
        </w:rPr>
        <w:t>اللهم اجعل في قلبي نورًا، وفي بصري نورًا، وفي سمعي نورًا، وعن يميني نورًا، وعن يساري نورًا، وفوقي نورًا، وتحتي نورًا، وأمامي نورًا، وخلفي نورًا، واجعل لي نورًا</w:t>
      </w:r>
      <w:r w:rsidRPr="003F54BF">
        <w:rPr>
          <w:rtl/>
        </w:rPr>
        <w:t>»</w:t>
      </w:r>
    </w:p>
    <w:p w14:paraId="6A6F89C2" w14:textId="77777777" w:rsidR="00550C4E" w:rsidRDefault="000A11F1" w:rsidP="008040C4">
      <w:pPr>
        <w:widowControl w:val="0"/>
        <w:bidi/>
        <w:adjustRightInd w:val="0"/>
        <w:snapToGrid w:val="0"/>
        <w:spacing w:after="120" w:line="500" w:lineRule="exact"/>
        <w:ind w:firstLine="454"/>
        <w:jc w:val="both"/>
        <w:rPr>
          <w:rFonts w:cs="KFGQPC Uthman Taha Naskh"/>
          <w:sz w:val="28"/>
          <w:szCs w:val="28"/>
        </w:rPr>
      </w:pPr>
      <w:r w:rsidRPr="00E9491A">
        <w:rPr>
          <w:rFonts w:cs="KFGQPC Uthman Taha Naskh"/>
          <w:sz w:val="28"/>
          <w:szCs w:val="28"/>
          <w:rtl/>
        </w:rPr>
        <w:t>[متفق عليه</w:t>
      </w:r>
      <w:r w:rsidR="00E9491A">
        <w:rPr>
          <w:rFonts w:cs="KFGQPC Uthman Taha Naskh"/>
          <w:sz w:val="28"/>
          <w:szCs w:val="28"/>
          <w:rtl/>
        </w:rPr>
        <w:t xml:space="preserve"> ]</w:t>
      </w:r>
      <w:r w:rsidRPr="00E9491A">
        <w:rPr>
          <w:rFonts w:cs="KFGQPC Uthman Taha Naskh"/>
          <w:sz w:val="28"/>
          <w:szCs w:val="28"/>
          <w:rtl/>
        </w:rPr>
        <w:t>. كان صلى الله عليه وسلم يدعو به في صلاته، أو في سجوده.</w:t>
      </w:r>
    </w:p>
    <w:p w14:paraId="75450B38" w14:textId="2920CD45" w:rsidR="005132C0" w:rsidRPr="003F54BF" w:rsidRDefault="005132C0" w:rsidP="002622AD">
      <w:pPr>
        <w:pStyle w:val="a1"/>
        <w:rPr>
          <w:rtl/>
        </w:rPr>
      </w:pPr>
      <w:r w:rsidRPr="003F54BF">
        <w:rPr>
          <w:rtl/>
        </w:rPr>
        <w:t>«</w:t>
      </w:r>
      <w:r w:rsidR="000A11F1" w:rsidRPr="003F54BF">
        <w:rPr>
          <w:rtl/>
        </w:rPr>
        <w:t xml:space="preserve">اللهُمَّ إِنِّي أَسْأَلُكَ مِنَ الْخَيْرِ كُلِّهِ عَاجِلِهِ وَآجِلِهِ، مَا عَلِمْتُ مِنْهُ وَمَا لَمْ أَعْلَمْ، وَأَعُوذُ بِكَ مِنَ الشَّرِّ كُلِّهِ، عَاجِلِهِ وَآَجِلِهِ مَا عَلِمْتُ مِنْهُ، وَمَا لَمْ أَعْلَمْ، اللهُمَّ إِنِّي أَسْأَلُكَ مِنْ خَيْرِ مَا سَأَلَكَ عَبْدُكَ وَنَبِيُّكَ مُحَمَّدٌ صَلَّى اللهُ عَلَيْهِ وَسَلَّمَ ، وَأَعُوذُ بِكَ مِنْ شَرِّ مَا عَاذَ مِنْهُ عَبْدُكَ وَنَبِيُّكَ، اللهُمَّ إِنِّي أَسْأَلُكَ الْجَنَّةَ </w:t>
      </w:r>
      <w:r w:rsidR="000A11F1" w:rsidRPr="003F54BF">
        <w:rPr>
          <w:rtl/>
        </w:rPr>
        <w:lastRenderedPageBreak/>
        <w:t>وَمَا قَرَّبَ إِلَيْهَا مِنْ قَوْلٍ أَوْ عَمَلٍ، وَأَعُوذُ بِكَ مِنَ النَّارِ وَمَا قَرَّبَ إِلَيْهَا مِنْ قَوْلٍ أَوْ عَمَلٍ ، وَأَسْأَلُكَ أَنْ تَجْعَلَ كُلَّ قَضَاءٍ تَقْضِيهِ لِي خَيْرًا</w:t>
      </w:r>
      <w:r w:rsidRPr="003F54BF">
        <w:rPr>
          <w:rtl/>
        </w:rPr>
        <w:t>»</w:t>
      </w:r>
    </w:p>
    <w:p w14:paraId="5809C8EF" w14:textId="77777777" w:rsidR="00550C4E" w:rsidRDefault="000A11F1" w:rsidP="008040C4">
      <w:pPr>
        <w:widowControl w:val="0"/>
        <w:bidi/>
        <w:adjustRightInd w:val="0"/>
        <w:snapToGrid w:val="0"/>
        <w:spacing w:after="120" w:line="500" w:lineRule="exact"/>
        <w:ind w:firstLine="454"/>
        <w:jc w:val="both"/>
        <w:rPr>
          <w:rFonts w:cs="KFGQPC Uthman Taha Naskh"/>
          <w:sz w:val="28"/>
          <w:szCs w:val="28"/>
        </w:rPr>
      </w:pPr>
      <w:r w:rsidRPr="00E9491A">
        <w:rPr>
          <w:rFonts w:cs="KFGQPC Uthman Taha Naskh"/>
          <w:sz w:val="28"/>
          <w:szCs w:val="28"/>
          <w:rtl/>
        </w:rPr>
        <w:t>[صحيح</w:t>
      </w:r>
      <w:r w:rsidR="00E9491A">
        <w:rPr>
          <w:rFonts w:cs="KFGQPC Uthman Taha Naskh"/>
          <w:sz w:val="28"/>
          <w:szCs w:val="28"/>
          <w:rtl/>
        </w:rPr>
        <w:t xml:space="preserve"> ]</w:t>
      </w:r>
      <w:r w:rsidRPr="00E9491A">
        <w:rPr>
          <w:rFonts w:cs="KFGQPC Uthman Taha Naskh"/>
          <w:sz w:val="28"/>
          <w:szCs w:val="28"/>
          <w:rtl/>
        </w:rPr>
        <w:t>. علّمه رسول الله صلى الله عليه وسلم عائشة أم المؤمنين رضي الله عنها، وهو من الأدعية الجامعة.</w:t>
      </w:r>
    </w:p>
    <w:p w14:paraId="6083DE7C" w14:textId="5404D26F" w:rsidR="005132C0" w:rsidRPr="003F54BF" w:rsidRDefault="005132C0" w:rsidP="002622AD">
      <w:pPr>
        <w:pStyle w:val="a1"/>
        <w:rPr>
          <w:rtl/>
        </w:rPr>
      </w:pPr>
      <w:r w:rsidRPr="003F54BF">
        <w:rPr>
          <w:rtl/>
        </w:rPr>
        <w:t>«</w:t>
      </w:r>
      <w:r w:rsidR="000A11F1" w:rsidRPr="003F54BF">
        <w:rPr>
          <w:rtl/>
        </w:rPr>
        <w:t>اللهم إني أعوذ بك مِن زوال نعمتك، وتحوُّل عافيتك، وفُجاءة نقمتك، وجميع سخَطك</w:t>
      </w:r>
      <w:r w:rsidRPr="003F54BF">
        <w:rPr>
          <w:rtl/>
        </w:rPr>
        <w:t>»</w:t>
      </w:r>
    </w:p>
    <w:p w14:paraId="485173CE" w14:textId="77777777" w:rsidR="00550C4E" w:rsidRDefault="000A11F1" w:rsidP="008040C4">
      <w:pPr>
        <w:widowControl w:val="0"/>
        <w:bidi/>
        <w:adjustRightInd w:val="0"/>
        <w:snapToGrid w:val="0"/>
        <w:spacing w:after="120" w:line="500" w:lineRule="exact"/>
        <w:ind w:firstLine="454"/>
        <w:jc w:val="both"/>
        <w:rPr>
          <w:rFonts w:cs="KFGQPC Uthman Taha Naskh"/>
          <w:sz w:val="28"/>
          <w:szCs w:val="28"/>
        </w:rPr>
      </w:pPr>
      <w:r w:rsidRPr="00E9491A">
        <w:rPr>
          <w:rFonts w:cs="KFGQPC Uthman Taha Naskh"/>
          <w:sz w:val="28"/>
          <w:szCs w:val="28"/>
          <w:rtl/>
        </w:rPr>
        <w:t>[صحيح</w:t>
      </w:r>
      <w:r w:rsidR="00E9491A">
        <w:rPr>
          <w:rFonts w:cs="KFGQPC Uthman Taha Naskh"/>
          <w:sz w:val="28"/>
          <w:szCs w:val="28"/>
          <w:rtl/>
        </w:rPr>
        <w:t xml:space="preserve"> ]</w:t>
      </w:r>
      <w:r w:rsidRPr="00E9491A">
        <w:rPr>
          <w:rFonts w:cs="KFGQPC Uthman Taha Naskh"/>
          <w:sz w:val="28"/>
          <w:szCs w:val="28"/>
          <w:rtl/>
        </w:rPr>
        <w:t>.</w:t>
      </w:r>
    </w:p>
    <w:p w14:paraId="68F7A51C" w14:textId="0A6E6626" w:rsidR="005132C0" w:rsidRPr="003F54BF" w:rsidRDefault="005132C0" w:rsidP="002622AD">
      <w:pPr>
        <w:pStyle w:val="a1"/>
        <w:rPr>
          <w:rtl/>
        </w:rPr>
      </w:pPr>
      <w:r w:rsidRPr="003F54BF">
        <w:rPr>
          <w:rtl/>
        </w:rPr>
        <w:t>«</w:t>
      </w:r>
      <w:r w:rsidR="000A11F1" w:rsidRPr="003F54BF">
        <w:rPr>
          <w:rtl/>
        </w:rPr>
        <w:t>اللهم إني أسألك فِعل الخيرات، وترك المنكَرات، وحبَّ المساكين، وإذا أردتَ بعبادك فتنةً، فاقبِضْني إليك غيرَ مفتونٍ، وأسألك حبَّك وحبَّ من يحبك، وحبَّ عمل يقرِّب إلى حبك</w:t>
      </w:r>
      <w:r w:rsidRPr="003F54BF">
        <w:rPr>
          <w:rtl/>
        </w:rPr>
        <w:t>»</w:t>
      </w:r>
    </w:p>
    <w:p w14:paraId="2E891DA4" w14:textId="77777777" w:rsidR="00550C4E" w:rsidRDefault="000A11F1" w:rsidP="008040C4">
      <w:pPr>
        <w:widowControl w:val="0"/>
        <w:bidi/>
        <w:adjustRightInd w:val="0"/>
        <w:snapToGrid w:val="0"/>
        <w:spacing w:after="120" w:line="500" w:lineRule="exact"/>
        <w:ind w:firstLine="454"/>
        <w:jc w:val="both"/>
        <w:rPr>
          <w:rFonts w:cs="KFGQPC Uthman Taha Naskh"/>
          <w:sz w:val="28"/>
          <w:szCs w:val="28"/>
        </w:rPr>
      </w:pPr>
      <w:r w:rsidRPr="00E9491A">
        <w:rPr>
          <w:rFonts w:cs="KFGQPC Uthman Taha Naskh"/>
          <w:sz w:val="28"/>
          <w:szCs w:val="28"/>
          <w:rtl/>
        </w:rPr>
        <w:t>[حسن صحيح</w:t>
      </w:r>
      <w:r w:rsidR="00E9491A">
        <w:rPr>
          <w:rFonts w:cs="KFGQPC Uthman Taha Naskh"/>
          <w:sz w:val="28"/>
          <w:szCs w:val="28"/>
          <w:rtl/>
        </w:rPr>
        <w:t xml:space="preserve"> ]</w:t>
      </w:r>
      <w:r w:rsidRPr="00E9491A">
        <w:rPr>
          <w:rFonts w:cs="KFGQPC Uthman Taha Naskh"/>
          <w:sz w:val="28"/>
          <w:szCs w:val="28"/>
          <w:rtl/>
        </w:rPr>
        <w:t>. أمر النبي صلى الله عليه وسلم بدراسة هذا الدعاء وتعلمه.</w:t>
      </w:r>
    </w:p>
    <w:p w14:paraId="57B76F2B" w14:textId="77D481EB" w:rsidR="005132C0" w:rsidRPr="003F54BF" w:rsidRDefault="005132C0" w:rsidP="002622AD">
      <w:pPr>
        <w:pStyle w:val="a1"/>
        <w:rPr>
          <w:rtl/>
        </w:rPr>
      </w:pPr>
      <w:r w:rsidRPr="003F54BF">
        <w:rPr>
          <w:rtl/>
        </w:rPr>
        <w:t>«</w:t>
      </w:r>
      <w:r w:rsidR="000A11F1" w:rsidRPr="003F54BF">
        <w:rPr>
          <w:rtl/>
        </w:rPr>
        <w:t>اللهم ربَّ السماوات ورب الأرض ورب العرش العظيم، ربنا ورب كل شيءٍ، فالقَ الحب والنوى، ومنزلَ التوراة والإنجيل والفرقان، أعوذ بك من شر كل شيءٍ أنت آخذٌ بناصيته، اللهم أنت الأولُ فليس قبلك شيء، وأنت الآخِر فليس بعدك شيء، وأنت الظاهر فليس فوقك شيء، وأنت الباطن فليس دونك شيء؛ اقضِ عنا الدَّين، وأغنِنا من الفقر</w:t>
      </w:r>
      <w:r w:rsidRPr="003F54BF">
        <w:rPr>
          <w:rtl/>
        </w:rPr>
        <w:t>»</w:t>
      </w:r>
    </w:p>
    <w:p w14:paraId="6B9B480F" w14:textId="77777777" w:rsidR="00550C4E" w:rsidRDefault="000A11F1" w:rsidP="008040C4">
      <w:pPr>
        <w:widowControl w:val="0"/>
        <w:bidi/>
        <w:adjustRightInd w:val="0"/>
        <w:snapToGrid w:val="0"/>
        <w:spacing w:after="120" w:line="500" w:lineRule="exact"/>
        <w:ind w:firstLine="454"/>
        <w:jc w:val="both"/>
        <w:rPr>
          <w:rFonts w:cs="KFGQPC Uthman Taha Naskh"/>
          <w:sz w:val="28"/>
          <w:szCs w:val="28"/>
        </w:rPr>
      </w:pPr>
      <w:r w:rsidRPr="00E9491A">
        <w:rPr>
          <w:rFonts w:cs="KFGQPC Uthman Taha Naskh"/>
          <w:sz w:val="28"/>
          <w:szCs w:val="28"/>
          <w:rtl/>
        </w:rPr>
        <w:t>[صحيح</w:t>
      </w:r>
      <w:r w:rsidR="00E9491A">
        <w:rPr>
          <w:rFonts w:cs="KFGQPC Uthman Taha Naskh"/>
          <w:sz w:val="28"/>
          <w:szCs w:val="28"/>
          <w:rtl/>
        </w:rPr>
        <w:t xml:space="preserve"> ]</w:t>
      </w:r>
      <w:r w:rsidRPr="00E9491A">
        <w:rPr>
          <w:rFonts w:cs="KFGQPC Uthman Taha Naskh"/>
          <w:sz w:val="28"/>
          <w:szCs w:val="28"/>
          <w:rtl/>
        </w:rPr>
        <w:t>. وهو دعاء لقضاء الدَّين وسعة الرزق.</w:t>
      </w:r>
    </w:p>
    <w:p w14:paraId="6B3626CC" w14:textId="5D42ED6D" w:rsidR="005132C0" w:rsidRPr="003F54BF" w:rsidRDefault="005132C0" w:rsidP="002622AD">
      <w:pPr>
        <w:pStyle w:val="a1"/>
        <w:rPr>
          <w:rtl/>
        </w:rPr>
      </w:pPr>
      <w:r w:rsidRPr="003F54BF">
        <w:rPr>
          <w:rtl/>
        </w:rPr>
        <w:t>«</w:t>
      </w:r>
      <w:r w:rsidR="000A11F1" w:rsidRPr="003F54BF">
        <w:rPr>
          <w:rtl/>
        </w:rPr>
        <w:t xml:space="preserve">اللَّهُمَّ اقْسِمْ لَنَا مِنْ خَشْيَتِكَ مَا تَحُولُ بِهِ بَيْنَنَا وَبَيْنَ مَعَاصِيكَ، وَمِنْ </w:t>
      </w:r>
      <w:r w:rsidR="000A11F1" w:rsidRPr="003F54BF">
        <w:rPr>
          <w:rtl/>
        </w:rPr>
        <w:lastRenderedPageBreak/>
        <w:t>طَاعَتِكَ مَا تُبَلِّغُنَا بِهِ جَنَّتَكَ، وَمِنَ الْيَقِينِ مَا تُهَوِّنُ بِهِ عَلَيْنَا مَصَائِبَ الدُّنْيَا، اللَّهُمَّ مَتِّعْنَا بِأَسْمَاعِنَا، وَأَبْصَارِنَا، وَقُوَّاتِنَا مَا أَحْيَيْتَنَا، وَاجْعَلْهُ الْوَارِثَ مِنَّا، وَاجْعَلْ ثَأْرَنَا عَلَى مَنْ ظَلَمَنَا، وَانْصُرْنَا عَلَى مَنْ عَادَانَا، وَلَا تَجْعَلْ مُصِيبَتَنَا فِي دِينِنَا، وَلَا تَجْعَلِ الدُّنْيَا أَكْبَرَ هَمِّنَا، وَلَا مَبْلَغَ عِلْمِنَا، وَلَا تُسَلِّطْ عَلَيْنَا مَنْ لَا يَرْحَمُنَا</w:t>
      </w:r>
      <w:r w:rsidRPr="003F54BF">
        <w:rPr>
          <w:rtl/>
        </w:rPr>
        <w:t>»</w:t>
      </w:r>
    </w:p>
    <w:p w14:paraId="0B6B0B70" w14:textId="77777777" w:rsidR="00550C4E" w:rsidRDefault="000A11F1" w:rsidP="008040C4">
      <w:pPr>
        <w:widowControl w:val="0"/>
        <w:bidi/>
        <w:adjustRightInd w:val="0"/>
        <w:snapToGrid w:val="0"/>
        <w:spacing w:after="120" w:line="500" w:lineRule="exact"/>
        <w:ind w:firstLine="454"/>
        <w:jc w:val="both"/>
        <w:rPr>
          <w:rFonts w:cs="KFGQPC Uthman Taha Naskh"/>
          <w:sz w:val="28"/>
          <w:szCs w:val="28"/>
        </w:rPr>
      </w:pPr>
      <w:r w:rsidRPr="00E9491A">
        <w:rPr>
          <w:rFonts w:cs="KFGQPC Uthman Taha Naskh"/>
          <w:sz w:val="28"/>
          <w:szCs w:val="28"/>
          <w:rtl/>
        </w:rPr>
        <w:t>[حسن</w:t>
      </w:r>
      <w:r w:rsidR="00E9491A">
        <w:rPr>
          <w:rFonts w:cs="KFGQPC Uthman Taha Naskh"/>
          <w:sz w:val="28"/>
          <w:szCs w:val="28"/>
          <w:rtl/>
        </w:rPr>
        <w:t xml:space="preserve"> ]</w:t>
      </w:r>
      <w:r w:rsidRPr="00E9491A">
        <w:rPr>
          <w:rFonts w:cs="KFGQPC Uthman Taha Naskh"/>
          <w:sz w:val="28"/>
          <w:szCs w:val="28"/>
          <w:rtl/>
        </w:rPr>
        <w:t>. قال ابن عمر -رضي الله عنهما-: (قلّما كان رسول الله -صلى الله عليه وسلم- يقوم من مجلس حتى يدعو بهؤلاء الدعوات لأصحابه).</w:t>
      </w:r>
    </w:p>
    <w:p w14:paraId="6E95E392" w14:textId="3F286302" w:rsidR="005132C0" w:rsidRPr="003F54BF" w:rsidRDefault="005132C0" w:rsidP="002622AD">
      <w:pPr>
        <w:pStyle w:val="a1"/>
        <w:rPr>
          <w:rtl/>
        </w:rPr>
      </w:pPr>
      <w:r w:rsidRPr="003F54BF">
        <w:rPr>
          <w:rtl/>
        </w:rPr>
        <w:t>«</w:t>
      </w:r>
      <w:r w:rsidR="000A11F1" w:rsidRPr="003F54BF">
        <w:rPr>
          <w:rtl/>
        </w:rPr>
        <w:t>اللهم احفَظْني بالإسلام قائمًا، واحفَظْني بالإسلام قاعدًا، واحفظني بالإسلام راقدًا، ولا تُشمِتْ بي عدوًّا حاسدًا، اللهم إني أسألُك مِن كل خيرٍ خزائنُه بيدِك، وأعوذ بك مِن كل شر خزائنُه بيدك</w:t>
      </w:r>
      <w:r w:rsidRPr="003F54BF">
        <w:rPr>
          <w:rtl/>
        </w:rPr>
        <w:t>»</w:t>
      </w:r>
    </w:p>
    <w:p w14:paraId="0761B72F" w14:textId="77777777" w:rsidR="00550C4E" w:rsidRDefault="000A11F1" w:rsidP="008040C4">
      <w:pPr>
        <w:widowControl w:val="0"/>
        <w:bidi/>
        <w:adjustRightInd w:val="0"/>
        <w:snapToGrid w:val="0"/>
        <w:spacing w:after="120" w:line="500" w:lineRule="exact"/>
        <w:ind w:firstLine="454"/>
        <w:jc w:val="both"/>
        <w:rPr>
          <w:rFonts w:cs="KFGQPC Uthman Taha Naskh"/>
          <w:sz w:val="28"/>
          <w:szCs w:val="28"/>
        </w:rPr>
      </w:pPr>
      <w:r w:rsidRPr="00E9491A">
        <w:rPr>
          <w:rFonts w:cs="KFGQPC Uthman Taha Naskh"/>
          <w:sz w:val="28"/>
          <w:szCs w:val="28"/>
          <w:rtl/>
        </w:rPr>
        <w:t>[حسن</w:t>
      </w:r>
      <w:r w:rsidR="00E9491A">
        <w:rPr>
          <w:rFonts w:cs="KFGQPC Uthman Taha Naskh"/>
          <w:sz w:val="28"/>
          <w:szCs w:val="28"/>
          <w:rtl/>
        </w:rPr>
        <w:t xml:space="preserve"> ]</w:t>
      </w:r>
      <w:r w:rsidRPr="00E9491A">
        <w:rPr>
          <w:rFonts w:cs="KFGQPC Uthman Taha Naskh"/>
          <w:sz w:val="28"/>
          <w:szCs w:val="28"/>
          <w:rtl/>
        </w:rPr>
        <w:t>.</w:t>
      </w:r>
    </w:p>
    <w:p w14:paraId="7D6B3452" w14:textId="24A274A5" w:rsidR="005132C0" w:rsidRPr="003F54BF" w:rsidRDefault="005132C0" w:rsidP="002622AD">
      <w:pPr>
        <w:pStyle w:val="a1"/>
        <w:rPr>
          <w:rtl/>
        </w:rPr>
      </w:pPr>
      <w:r w:rsidRPr="003F54BF">
        <w:rPr>
          <w:rtl/>
        </w:rPr>
        <w:t>«</w:t>
      </w:r>
      <w:r w:rsidR="000A11F1" w:rsidRPr="003F54BF">
        <w:rPr>
          <w:rtl/>
        </w:rPr>
        <w:t>اللَّهُمَّ مُصَرِّفَ الْقُلُوبِ صَرِّفْ قُلُوبَنَا عَلَى طَاعَتِكَ</w:t>
      </w:r>
      <w:r w:rsidRPr="003F54BF">
        <w:rPr>
          <w:rtl/>
        </w:rPr>
        <w:t>»</w:t>
      </w:r>
    </w:p>
    <w:p w14:paraId="5A4131C7" w14:textId="77777777" w:rsidR="00550C4E" w:rsidRDefault="000A11F1" w:rsidP="008040C4">
      <w:pPr>
        <w:widowControl w:val="0"/>
        <w:bidi/>
        <w:adjustRightInd w:val="0"/>
        <w:snapToGrid w:val="0"/>
        <w:spacing w:after="120" w:line="500" w:lineRule="exact"/>
        <w:ind w:firstLine="454"/>
        <w:jc w:val="both"/>
        <w:rPr>
          <w:rFonts w:cs="KFGQPC Uthman Taha Naskh"/>
          <w:sz w:val="28"/>
          <w:szCs w:val="28"/>
        </w:rPr>
      </w:pPr>
      <w:r w:rsidRPr="00E9491A">
        <w:rPr>
          <w:rFonts w:cs="KFGQPC Uthman Taha Naskh"/>
          <w:sz w:val="28"/>
          <w:szCs w:val="28"/>
          <w:rtl/>
        </w:rPr>
        <w:t>[صحيح</w:t>
      </w:r>
      <w:r w:rsidR="00E9491A">
        <w:rPr>
          <w:rFonts w:cs="KFGQPC Uthman Taha Naskh"/>
          <w:sz w:val="28"/>
          <w:szCs w:val="28"/>
          <w:rtl/>
        </w:rPr>
        <w:t xml:space="preserve"> ]</w:t>
      </w:r>
      <w:r w:rsidRPr="00E9491A">
        <w:rPr>
          <w:rFonts w:cs="KFGQPC Uthman Taha Naskh"/>
          <w:sz w:val="28"/>
          <w:szCs w:val="28"/>
          <w:rtl/>
        </w:rPr>
        <w:t>.</w:t>
      </w:r>
    </w:p>
    <w:p w14:paraId="1F55149C" w14:textId="4ABD465D" w:rsidR="005132C0" w:rsidRPr="003F54BF" w:rsidRDefault="005132C0" w:rsidP="002622AD">
      <w:pPr>
        <w:pStyle w:val="a1"/>
        <w:rPr>
          <w:rtl/>
        </w:rPr>
      </w:pPr>
      <w:r w:rsidRPr="003F54BF">
        <w:rPr>
          <w:rtl/>
        </w:rPr>
        <w:t>«</w:t>
      </w:r>
      <w:r w:rsidR="000A11F1" w:rsidRPr="003F54BF">
        <w:rPr>
          <w:rtl/>
        </w:rPr>
        <w:t>يا مقلب القلوب، ثبِّت قلبي على دينك</w:t>
      </w:r>
      <w:r w:rsidRPr="003F54BF">
        <w:rPr>
          <w:rtl/>
        </w:rPr>
        <w:t>»</w:t>
      </w:r>
    </w:p>
    <w:p w14:paraId="60061607" w14:textId="77777777" w:rsidR="00550C4E" w:rsidRDefault="000A11F1" w:rsidP="008040C4">
      <w:pPr>
        <w:widowControl w:val="0"/>
        <w:bidi/>
        <w:adjustRightInd w:val="0"/>
        <w:snapToGrid w:val="0"/>
        <w:spacing w:after="120" w:line="500" w:lineRule="exact"/>
        <w:ind w:firstLine="454"/>
        <w:jc w:val="both"/>
        <w:rPr>
          <w:rFonts w:cs="KFGQPC Uthman Taha Naskh"/>
          <w:sz w:val="28"/>
          <w:szCs w:val="28"/>
        </w:rPr>
      </w:pPr>
      <w:r w:rsidRPr="00E9491A">
        <w:rPr>
          <w:rFonts w:cs="KFGQPC Uthman Taha Naskh"/>
          <w:sz w:val="28"/>
          <w:szCs w:val="28"/>
          <w:rtl/>
        </w:rPr>
        <w:t>[صحيح</w:t>
      </w:r>
      <w:r w:rsidR="00E9491A">
        <w:rPr>
          <w:rFonts w:cs="KFGQPC Uthman Taha Naskh"/>
          <w:sz w:val="28"/>
          <w:szCs w:val="28"/>
          <w:rtl/>
        </w:rPr>
        <w:t xml:space="preserve"> ]</w:t>
      </w:r>
      <w:r w:rsidRPr="00E9491A">
        <w:rPr>
          <w:rFonts w:cs="KFGQPC Uthman Taha Naskh"/>
          <w:sz w:val="28"/>
          <w:szCs w:val="28"/>
          <w:rtl/>
        </w:rPr>
        <w:t>. كان النبي صلى الله عليه وسلم يكثر أن يقوله.</w:t>
      </w:r>
    </w:p>
    <w:p w14:paraId="2BE0EB80" w14:textId="121F90E3" w:rsidR="005132C0" w:rsidRPr="003F54BF" w:rsidRDefault="005132C0" w:rsidP="002622AD">
      <w:pPr>
        <w:pStyle w:val="a1"/>
        <w:rPr>
          <w:rtl/>
        </w:rPr>
      </w:pPr>
      <w:r w:rsidRPr="003F54BF">
        <w:rPr>
          <w:rtl/>
        </w:rPr>
        <w:t>«</w:t>
      </w:r>
      <w:r w:rsidR="000A11F1" w:rsidRPr="003F54BF">
        <w:rPr>
          <w:rtl/>
        </w:rPr>
        <w:t>اللهم إني أسألك بأن لك الحمد، لا إله إلا أنت المنان، بديع السماوات والأرض، يا ذا الجلال والإكرام، يا حي يا قيوم</w:t>
      </w:r>
      <w:r w:rsidRPr="003F54BF">
        <w:rPr>
          <w:rtl/>
        </w:rPr>
        <w:t>»</w:t>
      </w:r>
    </w:p>
    <w:p w14:paraId="4BF2798A" w14:textId="7252516E" w:rsidR="00550C4E" w:rsidRPr="003F54BF" w:rsidRDefault="000A11F1" w:rsidP="009E1591">
      <w:pPr>
        <w:pStyle w:val="a1"/>
      </w:pPr>
      <w:r w:rsidRPr="00206B43">
        <w:rPr>
          <w:b w:val="0"/>
          <w:bCs w:val="0"/>
          <w:color w:val="auto"/>
          <w:sz w:val="28"/>
          <w:szCs w:val="28"/>
          <w:rtl/>
        </w:rPr>
        <w:lastRenderedPageBreak/>
        <w:t>[صحيح</w:t>
      </w:r>
      <w:r w:rsidR="00E9491A" w:rsidRPr="00206B43">
        <w:rPr>
          <w:b w:val="0"/>
          <w:bCs w:val="0"/>
          <w:color w:val="auto"/>
          <w:sz w:val="28"/>
          <w:szCs w:val="28"/>
          <w:rtl/>
        </w:rPr>
        <w:t xml:space="preserve"> ]</w:t>
      </w:r>
      <w:r w:rsidRPr="00206B43">
        <w:rPr>
          <w:b w:val="0"/>
          <w:bCs w:val="0"/>
          <w:color w:val="auto"/>
          <w:sz w:val="28"/>
          <w:szCs w:val="28"/>
          <w:rtl/>
        </w:rPr>
        <w:t xml:space="preserve">. سمع النبي صلى الله عليه وسلم رجلاً يدعو بهذا الدعاء في صلاته فقال: </w:t>
      </w:r>
      <w:r w:rsidR="005132C0" w:rsidRPr="00206B43">
        <w:rPr>
          <w:rtl/>
        </w:rPr>
        <w:t>«</w:t>
      </w:r>
      <w:r w:rsidRPr="00206B43">
        <w:rPr>
          <w:rtl/>
        </w:rPr>
        <w:t>لقد دعا الله باسمه العظيم، الذي إذا دُعي به أجاب، وإذا سُئل به أعطى</w:t>
      </w:r>
      <w:r w:rsidR="009E1591" w:rsidRPr="00206B43">
        <w:rPr>
          <w:rFonts w:ascii="Lotus Linotype" w:hAnsi="Lotus Linotype"/>
          <w:rtl/>
        </w:rPr>
        <w:t>»</w:t>
      </w:r>
      <w:r w:rsidRPr="003F54BF">
        <w:rPr>
          <w:rtl/>
        </w:rPr>
        <w:t>.</w:t>
      </w:r>
    </w:p>
    <w:p w14:paraId="080ADF93" w14:textId="6487E1E8" w:rsidR="005132C0" w:rsidRPr="005132C0" w:rsidRDefault="005132C0" w:rsidP="002622AD">
      <w:pPr>
        <w:pStyle w:val="a1"/>
        <w:rPr>
          <w:sz w:val="28"/>
          <w:szCs w:val="28"/>
          <w:rtl/>
        </w:rPr>
      </w:pPr>
      <w:r w:rsidRPr="003F54BF">
        <w:rPr>
          <w:rtl/>
        </w:rPr>
        <w:t>«</w:t>
      </w:r>
      <w:r w:rsidR="000A11F1" w:rsidRPr="003F54BF">
        <w:rPr>
          <w:rtl/>
        </w:rPr>
        <w:t>اللهم إني أسألك يا الله بأنك الواحد الأد الصمد، الذي لم يلد ولم يولد، ولم يكن له كفواً أحد، أن تغفر لي ذنوبي، إنك أنت الغفور الرحيم</w:t>
      </w:r>
      <w:r w:rsidRPr="003F54BF">
        <w:rPr>
          <w:rtl/>
        </w:rPr>
        <w:t>»</w:t>
      </w:r>
    </w:p>
    <w:p w14:paraId="5F30EAD2" w14:textId="77777777" w:rsidR="00550C4E" w:rsidRPr="003F54BF" w:rsidRDefault="000A11F1" w:rsidP="002622AD">
      <w:pPr>
        <w:pStyle w:val="a1"/>
      </w:pPr>
      <w:r w:rsidRPr="009E1591">
        <w:rPr>
          <w:b w:val="0"/>
          <w:bCs w:val="0"/>
          <w:color w:val="auto"/>
          <w:sz w:val="28"/>
          <w:szCs w:val="28"/>
          <w:rtl/>
        </w:rPr>
        <w:t>[صحيح</w:t>
      </w:r>
      <w:r w:rsidR="00E9491A" w:rsidRPr="009E1591">
        <w:rPr>
          <w:b w:val="0"/>
          <w:bCs w:val="0"/>
          <w:color w:val="auto"/>
          <w:sz w:val="28"/>
          <w:szCs w:val="28"/>
          <w:rtl/>
        </w:rPr>
        <w:t xml:space="preserve"> ]</w:t>
      </w:r>
      <w:r w:rsidRPr="009E1591">
        <w:rPr>
          <w:b w:val="0"/>
          <w:bCs w:val="0"/>
          <w:color w:val="auto"/>
          <w:sz w:val="28"/>
          <w:szCs w:val="28"/>
          <w:rtl/>
        </w:rPr>
        <w:t>. سمع النبي صلى الله عليه وسلم رجلاً يقوله في التشهد فقال:</w:t>
      </w:r>
      <w:r w:rsidRPr="00E9491A">
        <w:rPr>
          <w:sz w:val="28"/>
          <w:szCs w:val="28"/>
          <w:rtl/>
        </w:rPr>
        <w:t xml:space="preserve"> </w:t>
      </w:r>
      <w:r w:rsidR="005132C0" w:rsidRPr="003F54BF">
        <w:rPr>
          <w:rtl/>
        </w:rPr>
        <w:t>«</w:t>
      </w:r>
      <w:r w:rsidRPr="003F54BF">
        <w:rPr>
          <w:rtl/>
        </w:rPr>
        <w:t>قد غُفر له، قد غُفر له، قد غُفر له</w:t>
      </w:r>
      <w:r w:rsidR="005132C0" w:rsidRPr="003F54BF">
        <w:rPr>
          <w:rtl/>
        </w:rPr>
        <w:t>«</w:t>
      </w:r>
      <w:r w:rsidRPr="003F54BF">
        <w:rPr>
          <w:rtl/>
        </w:rPr>
        <w:t>.</w:t>
      </w:r>
    </w:p>
    <w:p w14:paraId="54274E58" w14:textId="302D916E" w:rsidR="005132C0" w:rsidRPr="005132C0" w:rsidRDefault="005132C0" w:rsidP="002622AD">
      <w:pPr>
        <w:pStyle w:val="a1"/>
        <w:rPr>
          <w:sz w:val="28"/>
          <w:szCs w:val="28"/>
          <w:rtl/>
        </w:rPr>
      </w:pPr>
      <w:r w:rsidRPr="003F54BF">
        <w:rPr>
          <w:rtl/>
        </w:rPr>
        <w:t>«</w:t>
      </w:r>
      <w:r w:rsidR="000A11F1" w:rsidRPr="003F54BF">
        <w:rPr>
          <w:rtl/>
        </w:rPr>
        <w:t>اللَّهُمَّ إِنِّي أَسْأَلُكَ الْهُدَى وَالتُّقَى وَالْعَفَافَ وَالْغِنَى</w:t>
      </w:r>
      <w:r w:rsidRPr="003F54BF">
        <w:rPr>
          <w:rtl/>
        </w:rPr>
        <w:t>»</w:t>
      </w:r>
    </w:p>
    <w:p w14:paraId="024FBBD3" w14:textId="77777777" w:rsidR="00550C4E" w:rsidRDefault="000A11F1" w:rsidP="008040C4">
      <w:pPr>
        <w:widowControl w:val="0"/>
        <w:bidi/>
        <w:adjustRightInd w:val="0"/>
        <w:snapToGrid w:val="0"/>
        <w:spacing w:after="120" w:line="500" w:lineRule="exact"/>
        <w:ind w:firstLine="454"/>
        <w:jc w:val="both"/>
        <w:rPr>
          <w:rFonts w:cs="KFGQPC Uthman Taha Naskh"/>
          <w:sz w:val="28"/>
          <w:szCs w:val="28"/>
        </w:rPr>
      </w:pPr>
      <w:r w:rsidRPr="00E9491A">
        <w:rPr>
          <w:rFonts w:cs="KFGQPC Uthman Taha Naskh"/>
          <w:sz w:val="28"/>
          <w:szCs w:val="28"/>
          <w:rtl/>
        </w:rPr>
        <w:t>[صحيح</w:t>
      </w:r>
      <w:r w:rsidR="00E9491A">
        <w:rPr>
          <w:rFonts w:cs="KFGQPC Uthman Taha Naskh"/>
          <w:sz w:val="28"/>
          <w:szCs w:val="28"/>
          <w:rtl/>
        </w:rPr>
        <w:t xml:space="preserve"> ]</w:t>
      </w:r>
      <w:r w:rsidRPr="00E9491A">
        <w:rPr>
          <w:rFonts w:cs="KFGQPC Uthman Taha Naskh"/>
          <w:sz w:val="28"/>
          <w:szCs w:val="28"/>
          <w:rtl/>
        </w:rPr>
        <w:t>. العفاف: التنزه عما لا يباح والكف عنه، والغنى: الاستغناء عن الناس وعما في أيديهم.</w:t>
      </w:r>
    </w:p>
    <w:p w14:paraId="1B830D33" w14:textId="72AD6D87" w:rsidR="005132C0" w:rsidRPr="003F54BF" w:rsidRDefault="005132C0" w:rsidP="002622AD">
      <w:pPr>
        <w:pStyle w:val="a1"/>
        <w:rPr>
          <w:rtl/>
        </w:rPr>
      </w:pPr>
      <w:r w:rsidRPr="003F54BF">
        <w:rPr>
          <w:rtl/>
        </w:rPr>
        <w:t>«</w:t>
      </w:r>
      <w:r w:rsidR="000A11F1" w:rsidRPr="003F54BF">
        <w:rPr>
          <w:rtl/>
        </w:rPr>
        <w:t>اللَّهُمَّ اغْفِرْ لِي خَطِيئَتِي، وَجَهْلِي، وَإِسْرَافِي فِي أَمْرِي، وَمَا أَنْتَ أَعْلَمُ بِهِ مِنِّي، اللَّهُمَّ اغْفِرْ لِي هَزْلِي وَجِدِّي، وَخَطَئي، وَعَمْدِي، وَكُلُّ ذَلِكَ عِنْدِي، اللهم اغفِرْ لي ما قدمتُ وما أخرت، وما أسررت وما أعلنت، وما أنت أعلم به مني، أنت المقدِّم وأنت المؤخِّر، وأنت على كل شيءٍ قدير</w:t>
      </w:r>
      <w:r w:rsidRPr="003F54BF">
        <w:rPr>
          <w:rtl/>
        </w:rPr>
        <w:t>»</w:t>
      </w:r>
    </w:p>
    <w:p w14:paraId="3E8DBCDB" w14:textId="77777777" w:rsidR="00550C4E" w:rsidRDefault="000A11F1" w:rsidP="008040C4">
      <w:pPr>
        <w:widowControl w:val="0"/>
        <w:bidi/>
        <w:adjustRightInd w:val="0"/>
        <w:snapToGrid w:val="0"/>
        <w:spacing w:after="120" w:line="500" w:lineRule="exact"/>
        <w:ind w:firstLine="454"/>
        <w:jc w:val="both"/>
        <w:rPr>
          <w:rFonts w:cs="KFGQPC Uthman Taha Naskh"/>
          <w:sz w:val="28"/>
          <w:szCs w:val="28"/>
        </w:rPr>
      </w:pPr>
      <w:r w:rsidRPr="00E9491A">
        <w:rPr>
          <w:rFonts w:cs="KFGQPC Uthman Taha Naskh"/>
          <w:sz w:val="28"/>
          <w:szCs w:val="28"/>
          <w:rtl/>
        </w:rPr>
        <w:t>[صحيح</w:t>
      </w:r>
      <w:r w:rsidR="00E9491A">
        <w:rPr>
          <w:rFonts w:cs="KFGQPC Uthman Taha Naskh"/>
          <w:sz w:val="28"/>
          <w:szCs w:val="28"/>
          <w:rtl/>
        </w:rPr>
        <w:t xml:space="preserve"> ]</w:t>
      </w:r>
      <w:r w:rsidRPr="00E9491A">
        <w:rPr>
          <w:rFonts w:cs="KFGQPC Uthman Taha Naskh"/>
          <w:sz w:val="28"/>
          <w:szCs w:val="28"/>
          <w:rtl/>
        </w:rPr>
        <w:t>.</w:t>
      </w:r>
    </w:p>
    <w:p w14:paraId="06A59D85" w14:textId="47E530CB" w:rsidR="005132C0" w:rsidRPr="003F54BF" w:rsidRDefault="005132C0" w:rsidP="002622AD">
      <w:pPr>
        <w:pStyle w:val="a1"/>
        <w:rPr>
          <w:rtl/>
        </w:rPr>
      </w:pPr>
      <w:r w:rsidRPr="003F54BF">
        <w:rPr>
          <w:rtl/>
        </w:rPr>
        <w:t>«</w:t>
      </w:r>
      <w:r w:rsidR="000A11F1" w:rsidRPr="003F54BF">
        <w:rPr>
          <w:rtl/>
        </w:rPr>
        <w:t>اللهم ربَّنا آَتِنَا فِي الدُّنْيَا حَسَنَةً وَفِي الْآَخِرَةِ حَسَنَةً وَقِنَا عَذَابَ النَّارِ</w:t>
      </w:r>
      <w:r w:rsidRPr="003F54BF">
        <w:rPr>
          <w:rtl/>
        </w:rPr>
        <w:t>»</w:t>
      </w:r>
    </w:p>
    <w:p w14:paraId="47327557" w14:textId="77777777" w:rsidR="00550C4E" w:rsidRDefault="000A11F1" w:rsidP="008040C4">
      <w:pPr>
        <w:widowControl w:val="0"/>
        <w:bidi/>
        <w:adjustRightInd w:val="0"/>
        <w:snapToGrid w:val="0"/>
        <w:spacing w:after="120" w:line="500" w:lineRule="exact"/>
        <w:ind w:firstLine="454"/>
        <w:jc w:val="both"/>
        <w:rPr>
          <w:rFonts w:cs="KFGQPC Uthman Taha Naskh"/>
          <w:sz w:val="28"/>
          <w:szCs w:val="28"/>
        </w:rPr>
      </w:pPr>
      <w:r w:rsidRPr="00E9491A">
        <w:rPr>
          <w:rFonts w:cs="KFGQPC Uthman Taha Naskh"/>
          <w:sz w:val="28"/>
          <w:szCs w:val="28"/>
          <w:rtl/>
        </w:rPr>
        <w:t>[صحيح</w:t>
      </w:r>
      <w:r w:rsidR="00E9491A">
        <w:rPr>
          <w:rFonts w:cs="KFGQPC Uthman Taha Naskh"/>
          <w:sz w:val="28"/>
          <w:szCs w:val="28"/>
          <w:rtl/>
        </w:rPr>
        <w:t xml:space="preserve"> ]</w:t>
      </w:r>
      <w:r w:rsidRPr="00E9491A">
        <w:rPr>
          <w:rFonts w:cs="KFGQPC Uthman Taha Naskh"/>
          <w:sz w:val="28"/>
          <w:szCs w:val="28"/>
          <w:rtl/>
        </w:rPr>
        <w:t xml:space="preserve">. حسنة الدنيا: اسم جامع لكل خير يلقاه العبد في الدنيا، وحسنة الآخرة: المقصود بها الجنة. وهو من أكثر دعاء النبي صلى الله عليه وسلم كما </w:t>
      </w:r>
      <w:r w:rsidRPr="00E9491A">
        <w:rPr>
          <w:rFonts w:cs="KFGQPC Uthman Taha Naskh"/>
          <w:sz w:val="28"/>
          <w:szCs w:val="28"/>
          <w:rtl/>
        </w:rPr>
        <w:lastRenderedPageBreak/>
        <w:t>أخبر بذلك أنس رضي الله عنه، وكان أنس إذا أراد أن يدعو بدعوة دعا بهذا الدعاء، وقد جمعَتْ هذه الكلمات الوجيزة كلَّ خير في الدنيا والآخرة، مع طلب الوقاية من عذاب النار، التي هي أعظم الشرور.</w:t>
      </w:r>
    </w:p>
    <w:p w14:paraId="702A44E7" w14:textId="5E92F79F" w:rsidR="005132C0" w:rsidRPr="003F54BF" w:rsidRDefault="005132C0" w:rsidP="002622AD">
      <w:pPr>
        <w:pStyle w:val="a1"/>
        <w:rPr>
          <w:rtl/>
        </w:rPr>
      </w:pPr>
      <w:r w:rsidRPr="003F54BF">
        <w:rPr>
          <w:rtl/>
        </w:rPr>
        <w:t>«</w:t>
      </w:r>
      <w:r w:rsidR="000A11F1" w:rsidRPr="003F54BF">
        <w:rPr>
          <w:rtl/>
        </w:rPr>
        <w:t>اللهم أنت ربي لا إله إلا أنت، خلقتني وأنا عبدك، وأنا على عهدك ووعدك ما استطعت، أعوذ بك من شر ما صنعت، أبوء لك بنعمتك علي وأبوء لك بذنبي فاغفر لي، فإنه لا يغفر الذنوب إلا أنت. قال: ومن قالها من النهار موقنا بها، فمات من يومه قبل أن يمسي، فهو من أهل الجنة، ومن قالها من الليل وهو موقن بها، فمات قبل أن يصبح، فهو من أهل الجنة</w:t>
      </w:r>
      <w:r w:rsidRPr="003F54BF">
        <w:rPr>
          <w:rtl/>
        </w:rPr>
        <w:t>»</w:t>
      </w:r>
    </w:p>
    <w:p w14:paraId="3B4AB134" w14:textId="77777777" w:rsidR="00550C4E" w:rsidRDefault="000A11F1" w:rsidP="008040C4">
      <w:pPr>
        <w:widowControl w:val="0"/>
        <w:bidi/>
        <w:adjustRightInd w:val="0"/>
        <w:snapToGrid w:val="0"/>
        <w:spacing w:after="120" w:line="500" w:lineRule="exact"/>
        <w:ind w:firstLine="454"/>
        <w:jc w:val="both"/>
        <w:rPr>
          <w:rFonts w:cs="KFGQPC Uthman Taha Naskh"/>
          <w:sz w:val="28"/>
          <w:szCs w:val="28"/>
        </w:rPr>
      </w:pPr>
      <w:r w:rsidRPr="00E9491A">
        <w:rPr>
          <w:rFonts w:cs="KFGQPC Uthman Taha Naskh"/>
          <w:sz w:val="28"/>
          <w:szCs w:val="28"/>
          <w:rtl/>
        </w:rPr>
        <w:t>[صحيح</w:t>
      </w:r>
      <w:r w:rsidR="00E9491A">
        <w:rPr>
          <w:rFonts w:cs="KFGQPC Uthman Taha Naskh"/>
          <w:sz w:val="28"/>
          <w:szCs w:val="28"/>
          <w:rtl/>
        </w:rPr>
        <w:t xml:space="preserve"> ]</w:t>
      </w:r>
      <w:r w:rsidRPr="00E9491A">
        <w:rPr>
          <w:rFonts w:cs="KFGQPC Uthman Taha Naskh"/>
          <w:sz w:val="28"/>
          <w:szCs w:val="28"/>
          <w:rtl/>
        </w:rPr>
        <w:t>.</w:t>
      </w:r>
    </w:p>
    <w:p w14:paraId="0E046323" w14:textId="75CC57A1" w:rsidR="005132C0" w:rsidRPr="003F54BF" w:rsidRDefault="005132C0" w:rsidP="002622AD">
      <w:pPr>
        <w:pStyle w:val="a1"/>
        <w:rPr>
          <w:rtl/>
        </w:rPr>
      </w:pPr>
      <w:r w:rsidRPr="003F54BF">
        <w:rPr>
          <w:rtl/>
        </w:rPr>
        <w:t>«</w:t>
      </w:r>
      <w:r w:rsidR="000A11F1" w:rsidRPr="003F54BF">
        <w:rPr>
          <w:rtl/>
        </w:rPr>
        <w:t>اللهم إنك عفو كريم تحب العفو فاعفُ عني</w:t>
      </w:r>
      <w:r w:rsidRPr="003F54BF">
        <w:rPr>
          <w:rtl/>
        </w:rPr>
        <w:t>»</w:t>
      </w:r>
    </w:p>
    <w:p w14:paraId="3FA38F06" w14:textId="77777777" w:rsidR="00550C4E" w:rsidRDefault="000A11F1" w:rsidP="008040C4">
      <w:pPr>
        <w:widowControl w:val="0"/>
        <w:bidi/>
        <w:adjustRightInd w:val="0"/>
        <w:snapToGrid w:val="0"/>
        <w:spacing w:after="120" w:line="500" w:lineRule="exact"/>
        <w:ind w:firstLine="454"/>
        <w:jc w:val="both"/>
        <w:rPr>
          <w:rFonts w:cs="KFGQPC Uthman Taha Naskh"/>
          <w:sz w:val="28"/>
          <w:szCs w:val="28"/>
        </w:rPr>
      </w:pPr>
      <w:r w:rsidRPr="00E9491A">
        <w:rPr>
          <w:rFonts w:cs="KFGQPC Uthman Taha Naskh"/>
          <w:sz w:val="28"/>
          <w:szCs w:val="28"/>
          <w:rtl/>
        </w:rPr>
        <w:t>[صحيح</w:t>
      </w:r>
      <w:r w:rsidR="00E9491A">
        <w:rPr>
          <w:rFonts w:cs="KFGQPC Uthman Taha Naskh"/>
          <w:sz w:val="28"/>
          <w:szCs w:val="28"/>
          <w:rtl/>
        </w:rPr>
        <w:t xml:space="preserve"> ]</w:t>
      </w:r>
      <w:r w:rsidRPr="00E9491A">
        <w:rPr>
          <w:rFonts w:cs="KFGQPC Uthman Taha Naskh"/>
          <w:sz w:val="28"/>
          <w:szCs w:val="28"/>
          <w:rtl/>
        </w:rPr>
        <w:t>.</w:t>
      </w:r>
    </w:p>
    <w:p w14:paraId="34FCBAC2" w14:textId="3B7CD927" w:rsidR="005132C0" w:rsidRPr="003F54BF" w:rsidRDefault="005132C0" w:rsidP="002622AD">
      <w:pPr>
        <w:pStyle w:val="a1"/>
        <w:rPr>
          <w:rtl/>
        </w:rPr>
      </w:pPr>
      <w:r w:rsidRPr="003F54BF">
        <w:rPr>
          <w:rtl/>
        </w:rPr>
        <w:t>«</w:t>
      </w:r>
      <w:r w:rsidR="000A11F1" w:rsidRPr="003F54BF">
        <w:rPr>
          <w:rtl/>
        </w:rPr>
        <w:t>اللهم أعنا على ذكرك، وشكرك، وحسن عبادتك</w:t>
      </w:r>
      <w:r w:rsidRPr="003F54BF">
        <w:rPr>
          <w:rtl/>
        </w:rPr>
        <w:t>»</w:t>
      </w:r>
    </w:p>
    <w:p w14:paraId="610F9446" w14:textId="595BE212" w:rsidR="000A11F1" w:rsidRDefault="000A11F1" w:rsidP="008040C4">
      <w:pPr>
        <w:widowControl w:val="0"/>
        <w:bidi/>
        <w:adjustRightInd w:val="0"/>
        <w:snapToGrid w:val="0"/>
        <w:spacing w:after="120" w:line="500" w:lineRule="exact"/>
        <w:ind w:firstLine="454"/>
        <w:jc w:val="both"/>
        <w:rPr>
          <w:rFonts w:cs="KFGQPC Uthman Taha Naskh"/>
          <w:sz w:val="28"/>
          <w:szCs w:val="28"/>
          <w:rtl/>
        </w:rPr>
      </w:pPr>
      <w:r w:rsidRPr="00E9491A">
        <w:rPr>
          <w:rFonts w:cs="KFGQPC Uthman Taha Naskh"/>
          <w:sz w:val="28"/>
          <w:szCs w:val="28"/>
          <w:rtl/>
        </w:rPr>
        <w:t>[صحيح</w:t>
      </w:r>
      <w:r w:rsidR="00E9491A">
        <w:rPr>
          <w:rFonts w:cs="KFGQPC Uthman Taha Naskh"/>
          <w:sz w:val="28"/>
          <w:szCs w:val="28"/>
          <w:rtl/>
        </w:rPr>
        <w:t xml:space="preserve"> ]</w:t>
      </w:r>
      <w:r w:rsidRPr="00E9491A">
        <w:rPr>
          <w:rFonts w:cs="KFGQPC Uthman Taha Naskh"/>
          <w:sz w:val="28"/>
          <w:szCs w:val="28"/>
          <w:rtl/>
        </w:rPr>
        <w:t>.</w:t>
      </w:r>
    </w:p>
    <w:p w14:paraId="651A476D" w14:textId="77777777" w:rsidR="00C5224C" w:rsidRDefault="00C5224C" w:rsidP="00C5224C">
      <w:pPr>
        <w:jc w:val="center"/>
        <w:rPr>
          <w:rFonts w:cs="KFGQPC Uthman Taha Naskh"/>
          <w:sz w:val="28"/>
          <w:szCs w:val="28"/>
          <w:rtl/>
        </w:rPr>
      </w:pPr>
      <w:r>
        <w:rPr>
          <w:rFonts w:cs="KFGQPC Uthman Taha Naskh"/>
          <w:noProof/>
          <w:sz w:val="28"/>
          <w:szCs w:val="28"/>
          <w:rtl/>
          <w:lang w:eastAsia="zh-CN"/>
        </w:rPr>
        <w:drawing>
          <wp:inline distT="0" distB="0" distL="0" distR="0" wp14:anchorId="0D61EDF9" wp14:editId="00F3131F">
            <wp:extent cx="1078994" cy="286513"/>
            <wp:effectExtent l="0" t="0" r="698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5836 [Converted]-02.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078994" cy="286513"/>
                    </a:xfrm>
                    <a:prstGeom prst="rect">
                      <a:avLst/>
                    </a:prstGeom>
                  </pic:spPr>
                </pic:pic>
              </a:graphicData>
            </a:graphic>
          </wp:inline>
        </w:drawing>
      </w:r>
    </w:p>
    <w:p w14:paraId="3C330C0C" w14:textId="77777777" w:rsidR="00C5224C" w:rsidRDefault="00C5224C" w:rsidP="00C5224C">
      <w:pPr>
        <w:jc w:val="center"/>
        <w:rPr>
          <w:rFonts w:cs="KFGQPC Uthman Taha Naskh"/>
          <w:sz w:val="28"/>
          <w:szCs w:val="28"/>
          <w:rtl/>
        </w:rPr>
      </w:pPr>
      <w:r>
        <w:rPr>
          <w:rFonts w:cs="KFGQPC Uthman Taha Naskh"/>
          <w:sz w:val="28"/>
          <w:szCs w:val="28"/>
          <w:rtl/>
        </w:rPr>
        <w:br w:type="page"/>
      </w:r>
    </w:p>
    <w:p w14:paraId="3F29FF1E" w14:textId="77777777" w:rsidR="00D8580F" w:rsidRPr="00E9491A" w:rsidRDefault="00D8580F" w:rsidP="00D8580F">
      <w:pPr>
        <w:widowControl w:val="0"/>
        <w:adjustRightInd w:val="0"/>
        <w:snapToGrid w:val="0"/>
        <w:spacing w:after="120" w:line="500" w:lineRule="exact"/>
        <w:jc w:val="center"/>
        <w:rPr>
          <w:rFonts w:cs="KFGQPC Uthman Taha Naskh"/>
          <w:sz w:val="28"/>
          <w:szCs w:val="28"/>
          <w:rtl/>
          <w:lang w:bidi="ar-EG"/>
        </w:rPr>
      </w:pPr>
      <w:bookmarkStart w:id="6" w:name="_Toc88430867"/>
      <w:r>
        <w:rPr>
          <w:rFonts w:cs="KFGQPC Uthman Taha Naskh" w:hint="cs"/>
          <w:noProof/>
          <w:sz w:val="28"/>
          <w:szCs w:val="28"/>
          <w:rtl/>
          <w:lang w:eastAsia="zh-CN"/>
        </w:rPr>
        <w:lastRenderedPageBreak/>
        <mc:AlternateContent>
          <mc:Choice Requires="wpg">
            <w:drawing>
              <wp:anchor distT="0" distB="0" distL="114300" distR="114300" simplePos="0" relativeHeight="251708416" behindDoc="0" locked="0" layoutInCell="1" allowOverlap="1" wp14:anchorId="492CE5DC" wp14:editId="5A7AF918">
                <wp:simplePos x="0" y="0"/>
                <wp:positionH relativeFrom="column">
                  <wp:posOffset>169299</wp:posOffset>
                </wp:positionH>
                <wp:positionV relativeFrom="paragraph">
                  <wp:posOffset>230714</wp:posOffset>
                </wp:positionV>
                <wp:extent cx="3899984" cy="548640"/>
                <wp:effectExtent l="0" t="0" r="24765" b="22860"/>
                <wp:wrapNone/>
                <wp:docPr id="107" name="Group 107"/>
                <wp:cNvGraphicFramePr/>
                <a:graphic xmlns:a="http://schemas.openxmlformats.org/drawingml/2006/main">
                  <a:graphicData uri="http://schemas.microsoft.com/office/word/2010/wordprocessingGroup">
                    <wpg:wgp>
                      <wpg:cNvGrpSpPr/>
                      <wpg:grpSpPr>
                        <a:xfrm>
                          <a:off x="0" y="0"/>
                          <a:ext cx="3899984" cy="548640"/>
                          <a:chOff x="0" y="0"/>
                          <a:chExt cx="3899984" cy="548640"/>
                        </a:xfrm>
                      </wpg:grpSpPr>
                      <wps:wsp>
                        <wps:cNvPr id="108" name="Straight Connector 108"/>
                        <wps:cNvCnPr/>
                        <wps:spPr>
                          <a:xfrm>
                            <a:off x="3899984" y="0"/>
                            <a:ext cx="0" cy="548640"/>
                          </a:xfrm>
                          <a:prstGeom prst="line">
                            <a:avLst/>
                          </a:prstGeom>
                          <a:ln w="12700">
                            <a:solidFill>
                              <a:srgbClr val="0070C0"/>
                            </a:solidFill>
                          </a:ln>
                        </wps:spPr>
                        <wps:style>
                          <a:lnRef idx="1">
                            <a:schemeClr val="accent1"/>
                          </a:lnRef>
                          <a:fillRef idx="0">
                            <a:schemeClr val="accent1"/>
                          </a:fillRef>
                          <a:effectRef idx="0">
                            <a:schemeClr val="accent1"/>
                          </a:effectRef>
                          <a:fontRef idx="minor">
                            <a:schemeClr val="tx1"/>
                          </a:fontRef>
                        </wps:style>
                        <wps:bodyPr/>
                      </wps:wsp>
                      <wps:wsp>
                        <wps:cNvPr id="109" name="Straight Connector 109"/>
                        <wps:cNvCnPr/>
                        <wps:spPr>
                          <a:xfrm>
                            <a:off x="0" y="0"/>
                            <a:ext cx="0" cy="548640"/>
                          </a:xfrm>
                          <a:prstGeom prst="line">
                            <a:avLst/>
                          </a:prstGeom>
                          <a:ln w="12700">
                            <a:solidFill>
                              <a:srgbClr val="0070C0"/>
                            </a:solidFill>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anchor>
            </w:drawing>
          </mc:Choice>
          <mc:Fallback>
            <w:pict>
              <v:group w14:anchorId="5DAB33E0" id="Group 107" o:spid="_x0000_s1026" style="position:absolute;left:0;text-align:left;margin-left:13.35pt;margin-top:18.15pt;width:307.1pt;height:43.2pt;z-index:251708416;mso-width-relative:margin" coordsize="38999,54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">
                <v:line id="Straight Connector 108" o:spid="_x0000_s1027" style="position:absolute;visibility:visible;mso-wrap-style:square" from="38999,0" to="38999,54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" strokecolor="#0070c0" strokeweight="1pt">
                  <v:stroke joinstyle="miter"/>
                </v:line>
                <v:line id="Straight Connector 109" o:spid="_x0000_s1028" style="position:absolute;visibility:visible;mso-wrap-style:square" from="0,0" to="0,54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" strokecolor="#0070c0" strokeweight="1pt">
                  <v:stroke joinstyle="miter"/>
                </v:line>
              </v:group>
            </w:pict>
          </mc:Fallback>
        </mc:AlternateContent>
      </w:r>
      <w:r>
        <w:rPr>
          <w:rFonts w:cs="KFGQPC Uthman Taha Naskh" w:hint="cs"/>
          <w:noProof/>
          <w:sz w:val="28"/>
          <w:szCs w:val="28"/>
          <w:rtl/>
          <w:lang w:eastAsia="zh-CN"/>
        </w:rPr>
        <w:drawing>
          <wp:inline distT="0" distB="0" distL="0" distR="0" wp14:anchorId="3AB2F532" wp14:editId="7E755315">
            <wp:extent cx="4155033" cy="151738"/>
            <wp:effectExtent l="0" t="0" r="0" b="1270"/>
            <wp:docPr id="110" name="Picture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586 [Converted]-02-02.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4156980" cy="151809"/>
                    </a:xfrm>
                    <a:prstGeom prst="rect">
                      <a:avLst/>
                    </a:prstGeom>
                  </pic:spPr>
                </pic:pic>
              </a:graphicData>
            </a:graphic>
          </wp:inline>
        </w:drawing>
      </w:r>
    </w:p>
    <w:p w14:paraId="63D249BE" w14:textId="2FD77748" w:rsidR="00550C4E" w:rsidRDefault="000A11F1" w:rsidP="00326647">
      <w:pPr>
        <w:pStyle w:val="a"/>
        <w:spacing w:after="0"/>
      </w:pPr>
      <w:r w:rsidRPr="00E9491A">
        <w:rPr>
          <w:rtl/>
        </w:rPr>
        <w:t>سادساً</w:t>
      </w:r>
      <w:r w:rsidR="00206B43">
        <w:rPr>
          <w:rtl/>
        </w:rPr>
        <w:t xml:space="preserve"> أدعية الهم والحزن</w:t>
      </w:r>
      <w:r w:rsidR="00206B43">
        <w:rPr>
          <w:rFonts w:hint="cs"/>
          <w:rtl/>
        </w:rPr>
        <w:t xml:space="preserve"> </w:t>
      </w:r>
      <w:r w:rsidR="00206B43">
        <w:rPr>
          <w:rtl/>
        </w:rPr>
        <w:t>والضيق الكرب</w:t>
      </w:r>
      <w:bookmarkEnd w:id="6"/>
    </w:p>
    <w:p w14:paraId="29384E4C" w14:textId="00B2BB91" w:rsidR="005132C0" w:rsidRPr="00206B43" w:rsidRDefault="005132C0" w:rsidP="002622AD">
      <w:pPr>
        <w:pStyle w:val="a1"/>
        <w:rPr>
          <w:spacing w:val="-4"/>
          <w:rtl/>
        </w:rPr>
      </w:pPr>
      <w:r w:rsidRPr="003F54BF">
        <w:rPr>
          <w:rtl/>
        </w:rPr>
        <w:t>«</w:t>
      </w:r>
      <w:r w:rsidR="000A11F1" w:rsidRPr="003F54BF">
        <w:rPr>
          <w:rtl/>
        </w:rPr>
        <w:t xml:space="preserve">اللهم إني عبدك، وابن عبدك، وابن أَمَتك، ناصيتي بيدك، ماضٍ فيَّ حكمُك، عدل فيَّ قضاؤك، أسألك بكل اسمٍ هو لك، سميتَ به نفسك، أو علمته أحدًا من خَلْقك، أو أنزلته في كتابك، أو استأثرت به في علم الغيب </w:t>
      </w:r>
      <w:r w:rsidR="000A11F1" w:rsidRPr="00206B43">
        <w:rPr>
          <w:spacing w:val="-4"/>
          <w:rtl/>
        </w:rPr>
        <w:t>عندك، أن تجعلَ القرآن ربيع قلبي، ونور صدري، وجِلاء حُزني، وذهاب همي</w:t>
      </w:r>
      <w:r w:rsidRPr="00206B43">
        <w:rPr>
          <w:spacing w:val="-4"/>
          <w:rtl/>
        </w:rPr>
        <w:t>»</w:t>
      </w:r>
    </w:p>
    <w:p w14:paraId="36A16547" w14:textId="77777777" w:rsidR="00550C4E" w:rsidRDefault="000A11F1" w:rsidP="008040C4">
      <w:pPr>
        <w:widowControl w:val="0"/>
        <w:bidi/>
        <w:adjustRightInd w:val="0"/>
        <w:snapToGrid w:val="0"/>
        <w:spacing w:after="120" w:line="500" w:lineRule="exact"/>
        <w:ind w:firstLine="454"/>
        <w:jc w:val="both"/>
        <w:rPr>
          <w:rFonts w:cs="KFGQPC Uthman Taha Naskh"/>
          <w:sz w:val="28"/>
          <w:szCs w:val="28"/>
        </w:rPr>
      </w:pPr>
      <w:r w:rsidRPr="00E9491A">
        <w:rPr>
          <w:rFonts w:cs="KFGQPC Uthman Taha Naskh"/>
          <w:sz w:val="28"/>
          <w:szCs w:val="28"/>
          <w:rtl/>
        </w:rPr>
        <w:t>[صحيح</w:t>
      </w:r>
      <w:r w:rsidR="00E9491A">
        <w:rPr>
          <w:rFonts w:cs="KFGQPC Uthman Taha Naskh"/>
          <w:sz w:val="28"/>
          <w:szCs w:val="28"/>
          <w:rtl/>
        </w:rPr>
        <w:t xml:space="preserve"> ]</w:t>
      </w:r>
      <w:r w:rsidRPr="00E9491A">
        <w:rPr>
          <w:rFonts w:cs="KFGQPC Uthman Taha Naskh"/>
          <w:sz w:val="28"/>
          <w:szCs w:val="28"/>
          <w:rtl/>
        </w:rPr>
        <w:t>. ذكر النبي صلى الله عليه وسلم أنه ينبغي لمن سمع هذا الدعاء أن يتعلمه.</w:t>
      </w:r>
    </w:p>
    <w:p w14:paraId="5648713D" w14:textId="3D05036C" w:rsidR="00550C4E" w:rsidRPr="00C5224C" w:rsidRDefault="005132C0" w:rsidP="00C5224C">
      <w:pPr>
        <w:pStyle w:val="a1"/>
        <w:rPr>
          <w:b w:val="0"/>
          <w:bCs w:val="0"/>
          <w:color w:val="auto"/>
          <w:sz w:val="28"/>
          <w:szCs w:val="28"/>
        </w:rPr>
      </w:pPr>
      <w:r w:rsidRPr="003F54BF">
        <w:rPr>
          <w:rtl/>
        </w:rPr>
        <w:t>«</w:t>
      </w:r>
      <w:r w:rsidR="000A11F1" w:rsidRPr="003F54BF">
        <w:rPr>
          <w:rtl/>
        </w:rPr>
        <w:t>اللَّهُمَّ رَحْمَتَكَ أَرْجُو فَلَا تَكِلْنِي إِلَى نَفْسِي طَرْفَةَ عَيْنٍ، وَأَصْلِحْ لِي شَأْنِي كُلَّهُ لَا إِلَهَ إِلَّا أَنْتَ</w:t>
      </w:r>
      <w:r w:rsidRPr="003F54BF">
        <w:rPr>
          <w:rtl/>
        </w:rPr>
        <w:t>»</w:t>
      </w:r>
      <w:r w:rsidR="00C5224C">
        <w:rPr>
          <w:rFonts w:hint="cs"/>
          <w:rtl/>
        </w:rPr>
        <w:t xml:space="preserve"> </w:t>
      </w:r>
      <w:r w:rsidR="000A11F1" w:rsidRPr="00C5224C">
        <w:rPr>
          <w:b w:val="0"/>
          <w:bCs w:val="0"/>
          <w:color w:val="auto"/>
          <w:sz w:val="28"/>
          <w:szCs w:val="28"/>
          <w:rtl/>
        </w:rPr>
        <w:t>[صحيح</w:t>
      </w:r>
      <w:r w:rsidR="00E9491A" w:rsidRPr="00C5224C">
        <w:rPr>
          <w:b w:val="0"/>
          <w:bCs w:val="0"/>
          <w:color w:val="auto"/>
          <w:sz w:val="28"/>
          <w:szCs w:val="28"/>
          <w:rtl/>
        </w:rPr>
        <w:t xml:space="preserve"> ]</w:t>
      </w:r>
      <w:r w:rsidR="000A11F1" w:rsidRPr="00C5224C">
        <w:rPr>
          <w:b w:val="0"/>
          <w:bCs w:val="0"/>
          <w:color w:val="auto"/>
          <w:sz w:val="28"/>
          <w:szCs w:val="28"/>
          <w:rtl/>
        </w:rPr>
        <w:t>. ذكر النبي صلى الله عليه وسلم أنه من دعوات المكروب.</w:t>
      </w:r>
    </w:p>
    <w:p w14:paraId="2222219A" w14:textId="68B72D0E" w:rsidR="005132C0" w:rsidRPr="003F54BF" w:rsidRDefault="005132C0" w:rsidP="002622AD">
      <w:pPr>
        <w:pStyle w:val="a1"/>
        <w:rPr>
          <w:rtl/>
        </w:rPr>
      </w:pPr>
      <w:r w:rsidRPr="003F54BF">
        <w:rPr>
          <w:rtl/>
        </w:rPr>
        <w:t>«</w:t>
      </w:r>
      <w:r w:rsidR="000A11F1" w:rsidRPr="003F54BF">
        <w:rPr>
          <w:rtl/>
        </w:rPr>
        <w:t>لا إله إلا الله العظيم الحليم، لا إله إلا الله رب العرش العظيم، لا إله إلا الله رب السماوات ورب الأرض، ورب العرش الكريم</w:t>
      </w:r>
      <w:r w:rsidRPr="003F54BF">
        <w:rPr>
          <w:rtl/>
        </w:rPr>
        <w:t>»</w:t>
      </w:r>
    </w:p>
    <w:p w14:paraId="40732082" w14:textId="77777777" w:rsidR="00550C4E" w:rsidRDefault="000A11F1" w:rsidP="008040C4">
      <w:pPr>
        <w:widowControl w:val="0"/>
        <w:bidi/>
        <w:adjustRightInd w:val="0"/>
        <w:snapToGrid w:val="0"/>
        <w:spacing w:after="120" w:line="500" w:lineRule="exact"/>
        <w:ind w:firstLine="454"/>
        <w:jc w:val="both"/>
        <w:rPr>
          <w:rFonts w:cs="KFGQPC Uthman Taha Naskh"/>
          <w:sz w:val="28"/>
          <w:szCs w:val="28"/>
        </w:rPr>
      </w:pPr>
      <w:r w:rsidRPr="00E9491A">
        <w:rPr>
          <w:rFonts w:cs="KFGQPC Uthman Taha Naskh"/>
          <w:sz w:val="28"/>
          <w:szCs w:val="28"/>
          <w:rtl/>
        </w:rPr>
        <w:t>[صحيح</w:t>
      </w:r>
      <w:r w:rsidR="00E9491A">
        <w:rPr>
          <w:rFonts w:cs="KFGQPC Uthman Taha Naskh"/>
          <w:sz w:val="28"/>
          <w:szCs w:val="28"/>
          <w:rtl/>
        </w:rPr>
        <w:t xml:space="preserve"> ]</w:t>
      </w:r>
      <w:r w:rsidRPr="00E9491A">
        <w:rPr>
          <w:rFonts w:cs="KFGQPC Uthman Taha Naskh"/>
          <w:sz w:val="28"/>
          <w:szCs w:val="28"/>
          <w:rtl/>
        </w:rPr>
        <w:t>. وكان النبي صلى الله عليه وسلم يقوله عند الكرب ثم يدعو بعده.</w:t>
      </w:r>
    </w:p>
    <w:p w14:paraId="6A0AB8A3" w14:textId="342D145E" w:rsidR="005132C0" w:rsidRPr="003F54BF" w:rsidRDefault="005132C0" w:rsidP="002622AD">
      <w:pPr>
        <w:pStyle w:val="a1"/>
        <w:rPr>
          <w:rtl/>
        </w:rPr>
      </w:pPr>
      <w:r w:rsidRPr="003F54BF">
        <w:rPr>
          <w:rtl/>
        </w:rPr>
        <w:t>«</w:t>
      </w:r>
      <w:r w:rsidR="000A11F1" w:rsidRPr="003F54BF">
        <w:rPr>
          <w:rtl/>
        </w:rPr>
        <w:t>لَا إِلَهَ إِلَّا أَنْتَ سُبْحَانَكَ إِنِّي كُنْتُ مِنَ الظَّالِمِينَ</w:t>
      </w:r>
      <w:r w:rsidRPr="003F54BF">
        <w:rPr>
          <w:rtl/>
        </w:rPr>
        <w:t>»</w:t>
      </w:r>
    </w:p>
    <w:p w14:paraId="5D76614B" w14:textId="126FE757" w:rsidR="000A11F1" w:rsidRDefault="000A11F1" w:rsidP="008040C4">
      <w:pPr>
        <w:widowControl w:val="0"/>
        <w:bidi/>
        <w:adjustRightInd w:val="0"/>
        <w:snapToGrid w:val="0"/>
        <w:spacing w:after="120" w:line="500" w:lineRule="exact"/>
        <w:ind w:firstLine="454"/>
        <w:jc w:val="both"/>
        <w:rPr>
          <w:rFonts w:cs="KFGQPC Uthman Taha Naskh"/>
          <w:sz w:val="28"/>
          <w:szCs w:val="28"/>
          <w:rtl/>
        </w:rPr>
      </w:pPr>
      <w:r w:rsidRPr="00E9491A">
        <w:rPr>
          <w:rFonts w:cs="KFGQPC Uthman Taha Naskh"/>
          <w:sz w:val="28"/>
          <w:szCs w:val="28"/>
          <w:rtl/>
        </w:rPr>
        <w:t>[صحيح</w:t>
      </w:r>
      <w:r w:rsidR="00E9491A">
        <w:rPr>
          <w:rFonts w:cs="KFGQPC Uthman Taha Naskh"/>
          <w:sz w:val="28"/>
          <w:szCs w:val="28"/>
          <w:rtl/>
        </w:rPr>
        <w:t xml:space="preserve"> ]</w:t>
      </w:r>
      <w:r w:rsidRPr="00E9491A">
        <w:rPr>
          <w:rFonts w:cs="KFGQPC Uthman Taha Naskh"/>
          <w:sz w:val="28"/>
          <w:szCs w:val="28"/>
          <w:rtl/>
        </w:rPr>
        <w:t>. هذه دعوة ذي النون وهو في بطن الحوت، أخبر النبي صلى الله عليه وسلم أنه لم يدعُ بها رجل مسلم في شيء قط إلا استجيب له.</w:t>
      </w:r>
    </w:p>
    <w:p w14:paraId="645B87D9" w14:textId="7C900EA4" w:rsidR="00C5224C" w:rsidRDefault="00C5224C" w:rsidP="00C5224C">
      <w:pPr>
        <w:spacing w:line="240" w:lineRule="auto"/>
        <w:rPr>
          <w:rFonts w:cs="KFGQPC Uthman Taha Naskh"/>
          <w:sz w:val="28"/>
          <w:szCs w:val="28"/>
        </w:rPr>
      </w:pPr>
      <w:r>
        <w:rPr>
          <w:rFonts w:cs="KFGQPC Uthman Taha Naskh"/>
          <w:noProof/>
          <w:sz w:val="28"/>
          <w:szCs w:val="28"/>
          <w:rtl/>
          <w:lang w:eastAsia="zh-CN"/>
        </w:rPr>
        <w:drawing>
          <wp:inline distT="0" distB="0" distL="0" distR="0" wp14:anchorId="26778536" wp14:editId="523E1DAA">
            <wp:extent cx="1078994" cy="286513"/>
            <wp:effectExtent l="0" t="0" r="698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5836 [Converted]-02.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078994" cy="286513"/>
                    </a:xfrm>
                    <a:prstGeom prst="rect">
                      <a:avLst/>
                    </a:prstGeom>
                  </pic:spPr>
                </pic:pic>
              </a:graphicData>
            </a:graphic>
          </wp:inline>
        </w:drawing>
      </w:r>
      <w:r w:rsidRPr="00C5224C">
        <w:rPr>
          <w:rFonts w:cs="KFGQPC Uthman Taha Naskh"/>
          <w:sz w:val="20"/>
          <w:szCs w:val="20"/>
          <w:rtl/>
        </w:rPr>
        <w:br w:type="page"/>
      </w:r>
    </w:p>
    <w:p w14:paraId="1C9BF645" w14:textId="77777777" w:rsidR="00D8580F" w:rsidRPr="00E9491A" w:rsidRDefault="00D8580F" w:rsidP="00D8580F">
      <w:pPr>
        <w:widowControl w:val="0"/>
        <w:adjustRightInd w:val="0"/>
        <w:snapToGrid w:val="0"/>
        <w:spacing w:after="120" w:line="500" w:lineRule="exact"/>
        <w:jc w:val="center"/>
        <w:rPr>
          <w:rFonts w:cs="KFGQPC Uthman Taha Naskh"/>
          <w:sz w:val="28"/>
          <w:szCs w:val="28"/>
          <w:rtl/>
          <w:lang w:bidi="ar-EG"/>
        </w:rPr>
      </w:pPr>
      <w:bookmarkStart w:id="7" w:name="_Toc88430868"/>
      <w:r>
        <w:rPr>
          <w:rFonts w:cs="KFGQPC Uthman Taha Naskh" w:hint="cs"/>
          <w:noProof/>
          <w:sz w:val="28"/>
          <w:szCs w:val="28"/>
          <w:rtl/>
          <w:lang w:eastAsia="zh-CN"/>
        </w:rPr>
        <w:lastRenderedPageBreak/>
        <mc:AlternateContent>
          <mc:Choice Requires="wpg">
            <w:drawing>
              <wp:anchor distT="0" distB="0" distL="114300" distR="114300" simplePos="0" relativeHeight="251706368" behindDoc="0" locked="0" layoutInCell="1" allowOverlap="1" wp14:anchorId="26436E04" wp14:editId="03E044BB">
                <wp:simplePos x="0" y="0"/>
                <wp:positionH relativeFrom="column">
                  <wp:posOffset>169299</wp:posOffset>
                </wp:positionH>
                <wp:positionV relativeFrom="paragraph">
                  <wp:posOffset>230714</wp:posOffset>
                </wp:positionV>
                <wp:extent cx="3899984" cy="548640"/>
                <wp:effectExtent l="0" t="0" r="24765" b="22860"/>
                <wp:wrapNone/>
                <wp:docPr id="103" name="Group 103"/>
                <wp:cNvGraphicFramePr/>
                <a:graphic xmlns:a="http://schemas.openxmlformats.org/drawingml/2006/main">
                  <a:graphicData uri="http://schemas.microsoft.com/office/word/2010/wordprocessingGroup">
                    <wpg:wgp>
                      <wpg:cNvGrpSpPr/>
                      <wpg:grpSpPr>
                        <a:xfrm>
                          <a:off x="0" y="0"/>
                          <a:ext cx="3899984" cy="548640"/>
                          <a:chOff x="0" y="0"/>
                          <a:chExt cx="3899984" cy="548640"/>
                        </a:xfrm>
                      </wpg:grpSpPr>
                      <wps:wsp>
                        <wps:cNvPr id="104" name="Straight Connector 104"/>
                        <wps:cNvCnPr/>
                        <wps:spPr>
                          <a:xfrm>
                            <a:off x="3899984" y="0"/>
                            <a:ext cx="0" cy="548640"/>
                          </a:xfrm>
                          <a:prstGeom prst="line">
                            <a:avLst/>
                          </a:prstGeom>
                          <a:ln w="12700">
                            <a:solidFill>
                              <a:srgbClr val="0070C0"/>
                            </a:solidFill>
                          </a:ln>
                        </wps:spPr>
                        <wps:style>
                          <a:lnRef idx="1">
                            <a:schemeClr val="accent1"/>
                          </a:lnRef>
                          <a:fillRef idx="0">
                            <a:schemeClr val="accent1"/>
                          </a:fillRef>
                          <a:effectRef idx="0">
                            <a:schemeClr val="accent1"/>
                          </a:effectRef>
                          <a:fontRef idx="minor">
                            <a:schemeClr val="tx1"/>
                          </a:fontRef>
                        </wps:style>
                        <wps:bodyPr/>
                      </wps:wsp>
                      <wps:wsp>
                        <wps:cNvPr id="105" name="Straight Connector 105"/>
                        <wps:cNvCnPr/>
                        <wps:spPr>
                          <a:xfrm>
                            <a:off x="0" y="0"/>
                            <a:ext cx="0" cy="548640"/>
                          </a:xfrm>
                          <a:prstGeom prst="line">
                            <a:avLst/>
                          </a:prstGeom>
                          <a:ln w="12700">
                            <a:solidFill>
                              <a:srgbClr val="0070C0"/>
                            </a:solidFill>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anchor>
            </w:drawing>
          </mc:Choice>
          <mc:Fallback>
            <w:pict>
              <v:group w14:anchorId="316786EC" id="Group 103" o:spid="_x0000_s1026" style="position:absolute;left:0;text-align:left;margin-left:13.35pt;margin-top:18.15pt;width:307.1pt;height:43.2pt;z-index:251706368;mso-width-relative:margin" coordsize="38999,54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">
                <v:line id="Straight Connector 104" o:spid="_x0000_s1027" style="position:absolute;visibility:visible;mso-wrap-style:square" from="38999,0" to="38999,54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" strokecolor="#0070c0" strokeweight="1pt">
                  <v:stroke joinstyle="miter"/>
                </v:line>
                <v:line id="Straight Connector 105" o:spid="_x0000_s1028" style="position:absolute;visibility:visible;mso-wrap-style:square" from="0,0" to="0,54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" strokecolor="#0070c0" strokeweight="1pt">
                  <v:stroke joinstyle="miter"/>
                </v:line>
              </v:group>
            </w:pict>
          </mc:Fallback>
        </mc:AlternateContent>
      </w:r>
      <w:r>
        <w:rPr>
          <w:rFonts w:cs="KFGQPC Uthman Taha Naskh" w:hint="cs"/>
          <w:noProof/>
          <w:sz w:val="28"/>
          <w:szCs w:val="28"/>
          <w:rtl/>
          <w:lang w:eastAsia="zh-CN"/>
        </w:rPr>
        <w:drawing>
          <wp:inline distT="0" distB="0" distL="0" distR="0" wp14:anchorId="4DB97307" wp14:editId="5E7EBD1E">
            <wp:extent cx="4155033" cy="151738"/>
            <wp:effectExtent l="0" t="0" r="0" b="1270"/>
            <wp:docPr id="106" name="Picture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586 [Converted]-02-02.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4156980" cy="151809"/>
                    </a:xfrm>
                    <a:prstGeom prst="rect">
                      <a:avLst/>
                    </a:prstGeom>
                  </pic:spPr>
                </pic:pic>
              </a:graphicData>
            </a:graphic>
          </wp:inline>
        </w:drawing>
      </w:r>
    </w:p>
    <w:p w14:paraId="38E99BF2" w14:textId="3307D851" w:rsidR="00550C4E" w:rsidRDefault="00206B43" w:rsidP="007F4E5A">
      <w:pPr>
        <w:pStyle w:val="a"/>
      </w:pPr>
      <w:r>
        <w:rPr>
          <w:rtl/>
        </w:rPr>
        <w:t>سابعاً: استعاذات نبوية</w:t>
      </w:r>
      <w:bookmarkEnd w:id="7"/>
    </w:p>
    <w:p w14:paraId="79BE7032" w14:textId="1BB2E436" w:rsidR="005132C0" w:rsidRPr="003F54BF" w:rsidRDefault="005132C0" w:rsidP="002622AD">
      <w:pPr>
        <w:pStyle w:val="a1"/>
        <w:rPr>
          <w:rtl/>
        </w:rPr>
      </w:pPr>
      <w:r w:rsidRPr="003F54BF">
        <w:rPr>
          <w:rtl/>
        </w:rPr>
        <w:t>«</w:t>
      </w:r>
      <w:r w:rsidR="000A11F1" w:rsidRPr="003F54BF">
        <w:rPr>
          <w:rtl/>
        </w:rPr>
        <w:t>اللهم أعوذ برضاك مِن سخَطك، وبمعافاتك من عقوبتك، وأعوذ بك منك، لا أحصي ثناءً عليك، أنتَ كما أثنيت على نفسك</w:t>
      </w:r>
      <w:r w:rsidRPr="003F54BF">
        <w:rPr>
          <w:rtl/>
        </w:rPr>
        <w:t>»</w:t>
      </w:r>
    </w:p>
    <w:p w14:paraId="1311CF50" w14:textId="77777777" w:rsidR="00550C4E" w:rsidRDefault="000A11F1" w:rsidP="008040C4">
      <w:pPr>
        <w:widowControl w:val="0"/>
        <w:bidi/>
        <w:adjustRightInd w:val="0"/>
        <w:snapToGrid w:val="0"/>
        <w:spacing w:after="120" w:line="500" w:lineRule="exact"/>
        <w:ind w:firstLine="454"/>
        <w:jc w:val="both"/>
        <w:rPr>
          <w:rFonts w:cs="KFGQPC Uthman Taha Naskh"/>
          <w:sz w:val="28"/>
          <w:szCs w:val="28"/>
        </w:rPr>
      </w:pPr>
      <w:r w:rsidRPr="00E9491A">
        <w:rPr>
          <w:rFonts w:cs="KFGQPC Uthman Taha Naskh"/>
          <w:sz w:val="28"/>
          <w:szCs w:val="28"/>
          <w:rtl/>
        </w:rPr>
        <w:t>[صحيح</w:t>
      </w:r>
      <w:r w:rsidR="00E9491A">
        <w:rPr>
          <w:rFonts w:cs="KFGQPC Uthman Taha Naskh"/>
          <w:sz w:val="28"/>
          <w:szCs w:val="28"/>
          <w:rtl/>
        </w:rPr>
        <w:t xml:space="preserve"> ]</w:t>
      </w:r>
      <w:r w:rsidRPr="00E9491A">
        <w:rPr>
          <w:rFonts w:cs="KFGQPC Uthman Taha Naskh"/>
          <w:sz w:val="28"/>
          <w:szCs w:val="28"/>
          <w:rtl/>
        </w:rPr>
        <w:t>. ذكر النووي في هذا معنى لطيفاً، وذلك أنه استعاذ بالله تعالى وسأله أن يجيره برضاه من سخطه وبمعافاته من عقوبته، والرضا والسخط ضدان متقابلان، وكذلك المعافاة والعقوبة، ومعناه: الاستغفار من التقصير في بلوغ الواجب من حق عبادته والثناء عليه.</w:t>
      </w:r>
    </w:p>
    <w:p w14:paraId="3AA1E777" w14:textId="751072D2" w:rsidR="005132C0" w:rsidRPr="003F54BF" w:rsidRDefault="005132C0" w:rsidP="002622AD">
      <w:pPr>
        <w:pStyle w:val="a1"/>
        <w:rPr>
          <w:rtl/>
        </w:rPr>
      </w:pPr>
      <w:r w:rsidRPr="003F54BF">
        <w:rPr>
          <w:rtl/>
        </w:rPr>
        <w:t>«</w:t>
      </w:r>
      <w:r w:rsidR="000A11F1" w:rsidRPr="003F54BF">
        <w:rPr>
          <w:rtl/>
        </w:rPr>
        <w:t>اللهمَّ إنِّي أعوذُ بِك مِن جَهْد البَلاء، ودَرَك الشّقاء، وسُوءِ القضاء، وشَمَاتَةِ الأعْدَاء</w:t>
      </w:r>
      <w:r w:rsidRPr="003F54BF">
        <w:rPr>
          <w:rtl/>
        </w:rPr>
        <w:t>»</w:t>
      </w:r>
    </w:p>
    <w:p w14:paraId="2EB163AA" w14:textId="77777777" w:rsidR="00550C4E" w:rsidRDefault="000A11F1" w:rsidP="008040C4">
      <w:pPr>
        <w:widowControl w:val="0"/>
        <w:bidi/>
        <w:adjustRightInd w:val="0"/>
        <w:snapToGrid w:val="0"/>
        <w:spacing w:after="120" w:line="500" w:lineRule="exact"/>
        <w:ind w:firstLine="454"/>
        <w:jc w:val="both"/>
        <w:rPr>
          <w:rFonts w:cs="KFGQPC Uthman Taha Naskh"/>
          <w:sz w:val="28"/>
          <w:szCs w:val="28"/>
        </w:rPr>
      </w:pPr>
      <w:r w:rsidRPr="00E9491A">
        <w:rPr>
          <w:rFonts w:cs="KFGQPC Uthman Taha Naskh"/>
          <w:sz w:val="28"/>
          <w:szCs w:val="28"/>
          <w:rtl/>
        </w:rPr>
        <w:t>[صحيح</w:t>
      </w:r>
      <w:r w:rsidR="00E9491A">
        <w:rPr>
          <w:rFonts w:cs="KFGQPC Uthman Taha Naskh"/>
          <w:sz w:val="28"/>
          <w:szCs w:val="28"/>
          <w:rtl/>
        </w:rPr>
        <w:t xml:space="preserve"> ]</w:t>
      </w:r>
      <w:r w:rsidRPr="00E9491A">
        <w:rPr>
          <w:rFonts w:cs="KFGQPC Uthman Taha Naskh"/>
          <w:sz w:val="28"/>
          <w:szCs w:val="28"/>
          <w:rtl/>
        </w:rPr>
        <w:t>. (جهد البلاء): المشقة من كل ما يصيب الإنسان فيما لا طاقة له بحمله ولا يقدر على دفعه عن نفسه. (درك الشقاء): لحوق الشدة والعسر ووصول أسباب الهلاك. (سوء القضاء): ما قُضي به مما يسوء الإنسان. (شماتة الأعداء): هي فرح العدو ببلية تنزل بي فيفرحوا لحزني.</w:t>
      </w:r>
    </w:p>
    <w:p w14:paraId="6D87CE52" w14:textId="2D4AEEA1" w:rsidR="005132C0" w:rsidRPr="003F54BF" w:rsidRDefault="005132C0" w:rsidP="002622AD">
      <w:pPr>
        <w:pStyle w:val="a1"/>
        <w:rPr>
          <w:rtl/>
        </w:rPr>
      </w:pPr>
      <w:r w:rsidRPr="003F54BF">
        <w:rPr>
          <w:rtl/>
        </w:rPr>
        <w:t>«</w:t>
      </w:r>
      <w:r w:rsidR="000A11F1" w:rsidRPr="003F54BF">
        <w:rPr>
          <w:rtl/>
        </w:rPr>
        <w:t>اللَّهُمَّ إِنِّي أَعُوذُ بِكَ مِنَ العَجزِ وَالكَسَلِ، وَالجُبنِ وَالبُخلِ، وَالهَرَمِ وَعَذَابِ القَبرِ، اللَّهُمَّ آتِ نَفسِي تَقوَاهَا، وَزَكِّهَا أَنتَ خَيرُ مَن زَكَّاهَا، أَنتَ وَلِيُّهَا وَمَولاهَا، اللَّهُمَّ إِنِّي أَعُوذُ بِكَ مِن عِلمٍ لا يَنفَعُ، وَمِن قَلبٍ لا يَخشَعُ، وَمِن نَفسٍ لا تَشبَعُ، وَمِن دَعوَةٍ لا يُستَجَابُ لَهَا</w:t>
      </w:r>
      <w:r w:rsidRPr="003F54BF">
        <w:rPr>
          <w:rtl/>
        </w:rPr>
        <w:t>»</w:t>
      </w:r>
    </w:p>
    <w:p w14:paraId="2543DB4F" w14:textId="77777777" w:rsidR="00550C4E" w:rsidRDefault="000A11F1" w:rsidP="008040C4">
      <w:pPr>
        <w:widowControl w:val="0"/>
        <w:bidi/>
        <w:adjustRightInd w:val="0"/>
        <w:snapToGrid w:val="0"/>
        <w:spacing w:after="120" w:line="500" w:lineRule="exact"/>
        <w:ind w:firstLine="454"/>
        <w:jc w:val="both"/>
        <w:rPr>
          <w:rFonts w:cs="KFGQPC Uthman Taha Naskh"/>
          <w:sz w:val="28"/>
          <w:szCs w:val="28"/>
        </w:rPr>
      </w:pPr>
      <w:r w:rsidRPr="00E9491A">
        <w:rPr>
          <w:rFonts w:cs="KFGQPC Uthman Taha Naskh"/>
          <w:sz w:val="28"/>
          <w:szCs w:val="28"/>
          <w:rtl/>
        </w:rPr>
        <w:lastRenderedPageBreak/>
        <w:t>[صحيح</w:t>
      </w:r>
      <w:r w:rsidR="00E9491A">
        <w:rPr>
          <w:rFonts w:cs="KFGQPC Uthman Taha Naskh"/>
          <w:sz w:val="28"/>
          <w:szCs w:val="28"/>
          <w:rtl/>
        </w:rPr>
        <w:t xml:space="preserve"> ]</w:t>
      </w:r>
      <w:r w:rsidRPr="00E9491A">
        <w:rPr>
          <w:rFonts w:cs="KFGQPC Uthman Taha Naskh"/>
          <w:sz w:val="28"/>
          <w:szCs w:val="28"/>
          <w:rtl/>
        </w:rPr>
        <w:t>. (زكِّها) أي: طهِّرْها، لا مزكِّي لها إلا أنت سبحانك.</w:t>
      </w:r>
    </w:p>
    <w:p w14:paraId="25B34A45" w14:textId="66494E0B" w:rsidR="005132C0" w:rsidRPr="003F54BF" w:rsidRDefault="005132C0" w:rsidP="002622AD">
      <w:pPr>
        <w:pStyle w:val="a1"/>
        <w:rPr>
          <w:rtl/>
        </w:rPr>
      </w:pPr>
      <w:r w:rsidRPr="003F54BF">
        <w:rPr>
          <w:rtl/>
        </w:rPr>
        <w:t>«</w:t>
      </w:r>
      <w:r w:rsidR="000A11F1" w:rsidRPr="003F54BF">
        <w:rPr>
          <w:rtl/>
        </w:rPr>
        <w:t>اللهم إنا نَعوذُ بك من عَذابِ جَهَنّم، وأَعوذُ بِك مِن عَذابِ القَبْر، وأَعوذُ بِك مِن فِتْنَة المَسِيْح الدَّجال، وأعوذُ بِك مِن فِتنةِ المَحْيَا والمَمَات</w:t>
      </w:r>
      <w:r w:rsidRPr="003F54BF">
        <w:rPr>
          <w:rtl/>
        </w:rPr>
        <w:t>»</w:t>
      </w:r>
    </w:p>
    <w:p w14:paraId="28044A35" w14:textId="0E030A6A" w:rsidR="000A11F1" w:rsidRDefault="000A11F1" w:rsidP="008040C4">
      <w:pPr>
        <w:widowControl w:val="0"/>
        <w:bidi/>
        <w:adjustRightInd w:val="0"/>
        <w:snapToGrid w:val="0"/>
        <w:spacing w:after="120" w:line="500" w:lineRule="exact"/>
        <w:ind w:firstLine="454"/>
        <w:jc w:val="both"/>
        <w:rPr>
          <w:rFonts w:cs="KFGQPC Uthman Taha Naskh"/>
          <w:sz w:val="28"/>
          <w:szCs w:val="28"/>
          <w:rtl/>
        </w:rPr>
      </w:pPr>
      <w:r w:rsidRPr="00E9491A">
        <w:rPr>
          <w:rFonts w:cs="KFGQPC Uthman Taha Naskh"/>
          <w:sz w:val="28"/>
          <w:szCs w:val="28"/>
          <w:rtl/>
        </w:rPr>
        <w:t>[صحيح</w:t>
      </w:r>
      <w:r w:rsidR="00E9491A">
        <w:rPr>
          <w:rFonts w:cs="KFGQPC Uthman Taha Naskh"/>
          <w:sz w:val="28"/>
          <w:szCs w:val="28"/>
          <w:rtl/>
        </w:rPr>
        <w:t xml:space="preserve"> ]</w:t>
      </w:r>
      <w:r w:rsidRPr="00E9491A">
        <w:rPr>
          <w:rFonts w:cs="KFGQPC Uthman Taha Naskh"/>
          <w:sz w:val="28"/>
          <w:szCs w:val="28"/>
          <w:rtl/>
        </w:rPr>
        <w:t>. وعن ابن عباس رضي الله عنهما أن النبي صلى الله عليه وسلم كان يعلمهم هذا الدعاء كما يعلمهم السورة من القرآن.</w:t>
      </w:r>
    </w:p>
    <w:p w14:paraId="6E605972" w14:textId="77777777" w:rsidR="00C5224C" w:rsidRDefault="00C5224C" w:rsidP="00C5224C">
      <w:pPr>
        <w:jc w:val="center"/>
        <w:rPr>
          <w:rFonts w:cs="KFGQPC Uthman Taha Naskh"/>
          <w:sz w:val="28"/>
          <w:szCs w:val="28"/>
          <w:rtl/>
        </w:rPr>
      </w:pPr>
      <w:r>
        <w:rPr>
          <w:rFonts w:cs="KFGQPC Uthman Taha Naskh"/>
          <w:noProof/>
          <w:sz w:val="28"/>
          <w:szCs w:val="28"/>
          <w:rtl/>
          <w:lang w:eastAsia="zh-CN"/>
        </w:rPr>
        <w:drawing>
          <wp:inline distT="0" distB="0" distL="0" distR="0" wp14:anchorId="1D09D27A" wp14:editId="1CDC5B74">
            <wp:extent cx="1078994" cy="286513"/>
            <wp:effectExtent l="0" t="0" r="698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5836 [Converted]-02.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078994" cy="286513"/>
                    </a:xfrm>
                    <a:prstGeom prst="rect">
                      <a:avLst/>
                    </a:prstGeom>
                  </pic:spPr>
                </pic:pic>
              </a:graphicData>
            </a:graphic>
          </wp:inline>
        </w:drawing>
      </w:r>
    </w:p>
    <w:p w14:paraId="01546095" w14:textId="77777777" w:rsidR="00C5224C" w:rsidRDefault="00C5224C" w:rsidP="00C5224C">
      <w:pPr>
        <w:jc w:val="center"/>
        <w:rPr>
          <w:rFonts w:cs="KFGQPC Uthman Taha Naskh"/>
          <w:sz w:val="28"/>
          <w:szCs w:val="28"/>
          <w:rtl/>
        </w:rPr>
      </w:pPr>
      <w:r>
        <w:rPr>
          <w:rFonts w:cs="KFGQPC Uthman Taha Naskh"/>
          <w:sz w:val="28"/>
          <w:szCs w:val="28"/>
          <w:rtl/>
        </w:rPr>
        <w:br w:type="page"/>
      </w:r>
    </w:p>
    <w:p w14:paraId="382AA466" w14:textId="77777777" w:rsidR="00D8580F" w:rsidRPr="00E9491A" w:rsidRDefault="00D8580F" w:rsidP="00D8580F">
      <w:pPr>
        <w:widowControl w:val="0"/>
        <w:adjustRightInd w:val="0"/>
        <w:snapToGrid w:val="0"/>
        <w:spacing w:after="120" w:line="500" w:lineRule="exact"/>
        <w:jc w:val="center"/>
        <w:rPr>
          <w:rFonts w:cs="KFGQPC Uthman Taha Naskh"/>
          <w:sz w:val="28"/>
          <w:szCs w:val="28"/>
          <w:rtl/>
          <w:lang w:bidi="ar-EG"/>
        </w:rPr>
      </w:pPr>
      <w:bookmarkStart w:id="8" w:name="_Toc88430869"/>
      <w:r>
        <w:rPr>
          <w:rFonts w:cs="KFGQPC Uthman Taha Naskh" w:hint="cs"/>
          <w:noProof/>
          <w:sz w:val="28"/>
          <w:szCs w:val="28"/>
          <w:rtl/>
          <w:lang w:eastAsia="zh-CN"/>
        </w:rPr>
        <w:lastRenderedPageBreak/>
        <mc:AlternateContent>
          <mc:Choice Requires="wpg">
            <w:drawing>
              <wp:anchor distT="0" distB="0" distL="114300" distR="114300" simplePos="0" relativeHeight="251704320" behindDoc="0" locked="0" layoutInCell="1" allowOverlap="1" wp14:anchorId="56F19FAA" wp14:editId="0E8728F5">
                <wp:simplePos x="0" y="0"/>
                <wp:positionH relativeFrom="column">
                  <wp:posOffset>169299</wp:posOffset>
                </wp:positionH>
                <wp:positionV relativeFrom="paragraph">
                  <wp:posOffset>230714</wp:posOffset>
                </wp:positionV>
                <wp:extent cx="3899984" cy="548640"/>
                <wp:effectExtent l="0" t="0" r="24765" b="22860"/>
                <wp:wrapNone/>
                <wp:docPr id="99" name="Group 99"/>
                <wp:cNvGraphicFramePr/>
                <a:graphic xmlns:a="http://schemas.openxmlformats.org/drawingml/2006/main">
                  <a:graphicData uri="http://schemas.microsoft.com/office/word/2010/wordprocessingGroup">
                    <wpg:wgp>
                      <wpg:cNvGrpSpPr/>
                      <wpg:grpSpPr>
                        <a:xfrm>
                          <a:off x="0" y="0"/>
                          <a:ext cx="3899984" cy="548640"/>
                          <a:chOff x="0" y="0"/>
                          <a:chExt cx="3899984" cy="548640"/>
                        </a:xfrm>
                      </wpg:grpSpPr>
                      <wps:wsp>
                        <wps:cNvPr id="100" name="Straight Connector 100"/>
                        <wps:cNvCnPr/>
                        <wps:spPr>
                          <a:xfrm>
                            <a:off x="3899984" y="0"/>
                            <a:ext cx="0" cy="548640"/>
                          </a:xfrm>
                          <a:prstGeom prst="line">
                            <a:avLst/>
                          </a:prstGeom>
                          <a:ln w="12700">
                            <a:solidFill>
                              <a:srgbClr val="0070C0"/>
                            </a:solidFill>
                          </a:ln>
                        </wps:spPr>
                        <wps:style>
                          <a:lnRef idx="1">
                            <a:schemeClr val="accent1"/>
                          </a:lnRef>
                          <a:fillRef idx="0">
                            <a:schemeClr val="accent1"/>
                          </a:fillRef>
                          <a:effectRef idx="0">
                            <a:schemeClr val="accent1"/>
                          </a:effectRef>
                          <a:fontRef idx="minor">
                            <a:schemeClr val="tx1"/>
                          </a:fontRef>
                        </wps:style>
                        <wps:bodyPr/>
                      </wps:wsp>
                      <wps:wsp>
                        <wps:cNvPr id="101" name="Straight Connector 101"/>
                        <wps:cNvCnPr/>
                        <wps:spPr>
                          <a:xfrm>
                            <a:off x="0" y="0"/>
                            <a:ext cx="0" cy="548640"/>
                          </a:xfrm>
                          <a:prstGeom prst="line">
                            <a:avLst/>
                          </a:prstGeom>
                          <a:ln w="12700">
                            <a:solidFill>
                              <a:srgbClr val="0070C0"/>
                            </a:solidFill>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anchor>
            </w:drawing>
          </mc:Choice>
          <mc:Fallback>
            <w:pict>
              <v:group w14:anchorId="7F1C61C8" id="Group 99" o:spid="_x0000_s1026" style="position:absolute;left:0;text-align:left;margin-left:13.35pt;margin-top:18.15pt;width:307.1pt;height:43.2pt;z-index:251704320;mso-width-relative:margin" coordsize="38999,54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">
                <v:line id="Straight Connector 100" o:spid="_x0000_s1027" style="position:absolute;visibility:visible;mso-wrap-style:square" from="38999,0" to="38999,54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" strokecolor="#0070c0" strokeweight="1pt">
                  <v:stroke joinstyle="miter"/>
                </v:line>
                <v:line id="Straight Connector 101" o:spid="_x0000_s1028" style="position:absolute;visibility:visible;mso-wrap-style:square" from="0,0" to="0,54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" strokecolor="#0070c0" strokeweight="1pt">
                  <v:stroke joinstyle="miter"/>
                </v:line>
              </v:group>
            </w:pict>
          </mc:Fallback>
        </mc:AlternateContent>
      </w:r>
      <w:r>
        <w:rPr>
          <w:rFonts w:cs="KFGQPC Uthman Taha Naskh" w:hint="cs"/>
          <w:noProof/>
          <w:sz w:val="28"/>
          <w:szCs w:val="28"/>
          <w:rtl/>
          <w:lang w:eastAsia="zh-CN"/>
        </w:rPr>
        <w:drawing>
          <wp:inline distT="0" distB="0" distL="0" distR="0" wp14:anchorId="723AFD91" wp14:editId="5C1E9737">
            <wp:extent cx="4155033" cy="151738"/>
            <wp:effectExtent l="0" t="0" r="0" b="1270"/>
            <wp:docPr id="102" name="Pictur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586 [Converted]-02-02.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4156980" cy="151809"/>
                    </a:xfrm>
                    <a:prstGeom prst="rect">
                      <a:avLst/>
                    </a:prstGeom>
                  </pic:spPr>
                </pic:pic>
              </a:graphicData>
            </a:graphic>
          </wp:inline>
        </w:drawing>
      </w:r>
    </w:p>
    <w:p w14:paraId="57B4A1EA" w14:textId="02786C41" w:rsidR="00550C4E" w:rsidRDefault="002509D6" w:rsidP="007F4E5A">
      <w:pPr>
        <w:pStyle w:val="a"/>
      </w:pPr>
      <w:r>
        <w:rPr>
          <w:rtl/>
        </w:rPr>
        <w:t>ثامناً: أذكار نبوية</w:t>
      </w:r>
      <w:bookmarkEnd w:id="8"/>
    </w:p>
    <w:p w14:paraId="0C017B0F" w14:textId="37411AF9" w:rsidR="005132C0" w:rsidRPr="003F54BF" w:rsidRDefault="005132C0" w:rsidP="002622AD">
      <w:pPr>
        <w:pStyle w:val="a1"/>
        <w:rPr>
          <w:rtl/>
        </w:rPr>
      </w:pPr>
      <w:r w:rsidRPr="003F54BF">
        <w:rPr>
          <w:rtl/>
        </w:rPr>
        <w:t>«</w:t>
      </w:r>
      <w:r w:rsidR="000A11F1" w:rsidRPr="003F54BF">
        <w:rPr>
          <w:rtl/>
        </w:rPr>
        <w:t>سبحان الله وبحمده، سبحان الله العظيم</w:t>
      </w:r>
      <w:r w:rsidRPr="003F54BF">
        <w:rPr>
          <w:rtl/>
        </w:rPr>
        <w:t>»</w:t>
      </w:r>
    </w:p>
    <w:p w14:paraId="715C6658" w14:textId="77777777" w:rsidR="00550C4E" w:rsidRDefault="000A11F1" w:rsidP="008040C4">
      <w:pPr>
        <w:widowControl w:val="0"/>
        <w:bidi/>
        <w:adjustRightInd w:val="0"/>
        <w:snapToGrid w:val="0"/>
        <w:spacing w:after="120" w:line="500" w:lineRule="exact"/>
        <w:ind w:firstLine="454"/>
        <w:jc w:val="both"/>
        <w:rPr>
          <w:rFonts w:cs="KFGQPC Uthman Taha Naskh"/>
          <w:sz w:val="28"/>
          <w:szCs w:val="28"/>
        </w:rPr>
      </w:pPr>
      <w:r w:rsidRPr="00E9491A">
        <w:rPr>
          <w:rFonts w:cs="KFGQPC Uthman Taha Naskh"/>
          <w:sz w:val="28"/>
          <w:szCs w:val="28"/>
          <w:rtl/>
        </w:rPr>
        <w:t>[صحيح</w:t>
      </w:r>
      <w:r w:rsidR="00E9491A">
        <w:rPr>
          <w:rFonts w:cs="KFGQPC Uthman Taha Naskh"/>
          <w:sz w:val="28"/>
          <w:szCs w:val="28"/>
          <w:rtl/>
        </w:rPr>
        <w:t xml:space="preserve"> ]</w:t>
      </w:r>
      <w:r w:rsidRPr="00E9491A">
        <w:rPr>
          <w:rFonts w:cs="KFGQPC Uthman Taha Naskh"/>
          <w:sz w:val="28"/>
          <w:szCs w:val="28"/>
          <w:rtl/>
        </w:rPr>
        <w:t>. ورد أن هذا الذكر أحب إلى النبي صلى الله عليه وسلم مما طلعت عليه الشمس.</w:t>
      </w:r>
    </w:p>
    <w:p w14:paraId="71F8AD77" w14:textId="47B47795" w:rsidR="005132C0" w:rsidRPr="003F54BF" w:rsidRDefault="005132C0" w:rsidP="002622AD">
      <w:pPr>
        <w:pStyle w:val="a1"/>
        <w:rPr>
          <w:rtl/>
        </w:rPr>
      </w:pPr>
      <w:r w:rsidRPr="003F54BF">
        <w:rPr>
          <w:rtl/>
        </w:rPr>
        <w:t>«</w:t>
      </w:r>
      <w:r w:rsidR="000A11F1" w:rsidRPr="003F54BF">
        <w:rPr>
          <w:rtl/>
        </w:rPr>
        <w:t>سبحان الله، والحمد لله، ولا إله إلا الله، والله أكبر</w:t>
      </w:r>
      <w:r w:rsidRPr="003F54BF">
        <w:rPr>
          <w:rtl/>
        </w:rPr>
        <w:t>»</w:t>
      </w:r>
    </w:p>
    <w:p w14:paraId="293C79AF" w14:textId="2FDAA500" w:rsidR="000A11F1" w:rsidRPr="00E9491A" w:rsidRDefault="000A11F1" w:rsidP="008040C4">
      <w:pPr>
        <w:widowControl w:val="0"/>
        <w:bidi/>
        <w:adjustRightInd w:val="0"/>
        <w:snapToGrid w:val="0"/>
        <w:spacing w:after="120" w:line="500" w:lineRule="exact"/>
        <w:ind w:firstLine="454"/>
        <w:jc w:val="both"/>
        <w:rPr>
          <w:rFonts w:cs="KFGQPC Uthman Taha Naskh"/>
          <w:sz w:val="28"/>
          <w:szCs w:val="28"/>
        </w:rPr>
      </w:pPr>
      <w:r w:rsidRPr="00E9491A">
        <w:rPr>
          <w:rFonts w:cs="KFGQPC Uthman Taha Naskh"/>
          <w:sz w:val="28"/>
          <w:szCs w:val="28"/>
          <w:rtl/>
        </w:rPr>
        <w:t>[صحيح</w:t>
      </w:r>
      <w:r w:rsidR="00E9491A">
        <w:rPr>
          <w:rFonts w:cs="KFGQPC Uthman Taha Naskh"/>
          <w:sz w:val="28"/>
          <w:szCs w:val="28"/>
          <w:rtl/>
        </w:rPr>
        <w:t xml:space="preserve"> ]</w:t>
      </w:r>
      <w:r w:rsidRPr="00E9491A">
        <w:rPr>
          <w:rFonts w:cs="KFGQPC Uthman Taha Naskh"/>
          <w:sz w:val="28"/>
          <w:szCs w:val="28"/>
          <w:rtl/>
        </w:rPr>
        <w:t>. ورد أن هذا من أحب الكلام إلى الله.</w:t>
      </w:r>
    </w:p>
    <w:p w14:paraId="10150A37" w14:textId="3650C04E" w:rsidR="000A11F1" w:rsidRPr="00E9491A" w:rsidRDefault="000A11F1" w:rsidP="008040C4">
      <w:pPr>
        <w:widowControl w:val="0"/>
        <w:bidi/>
        <w:adjustRightInd w:val="0"/>
        <w:snapToGrid w:val="0"/>
        <w:spacing w:after="120" w:line="500" w:lineRule="exact"/>
        <w:ind w:firstLine="454"/>
        <w:jc w:val="both"/>
        <w:rPr>
          <w:rFonts w:cs="KFGQPC Uthman Taha Naskh"/>
          <w:sz w:val="28"/>
          <w:szCs w:val="28"/>
        </w:rPr>
      </w:pPr>
      <w:r w:rsidRPr="00E9491A">
        <w:rPr>
          <w:rFonts w:cs="KFGQPC Uthman Taha Naskh"/>
          <w:sz w:val="28"/>
          <w:szCs w:val="28"/>
          <w:rtl/>
        </w:rPr>
        <w:t xml:space="preserve"> عَنْ جُوَيْرِيَةَ رضي الله عنها:</w:t>
      </w:r>
    </w:p>
    <w:p w14:paraId="12359914" w14:textId="13DA87AD" w:rsidR="000A11F1" w:rsidRPr="003F54BF" w:rsidRDefault="005132C0" w:rsidP="002622AD">
      <w:pPr>
        <w:pStyle w:val="a1"/>
      </w:pPr>
      <w:r w:rsidRPr="003F54BF">
        <w:rPr>
          <w:rtl/>
        </w:rPr>
        <w:t>«</w:t>
      </w:r>
      <w:r w:rsidR="000A11F1" w:rsidRPr="003F54BF">
        <w:rPr>
          <w:rtl/>
        </w:rPr>
        <w:t>أَنَّ النَّبِيَّ صَلَّى اللهُ عَلَيْهِ وَسَلَّمَ خَرَجَ مِنْ عِنْدِهَا بُكْرَةً حِينَ صَلَّى الصُّبْحَ، وَهِيَ فِي مَسْجِدِهَا، ثُمَّ رَجَعَ بَعْدَ أَنْ أَضْحَى، وَهِيَ جَالِسَةٌ، فَقَالَ: (مَا زِلْتِ عَلَى الْحَالِ الَّتِي فَارَقْتُكِ عَلَيْهَا؟) قَالَتْ: نَعَمْ، قَالَ النَّبِيُّ صَلَّى اللهُ عَلَيْهِ وَسَلَّمَ: (لَقَدْ قُلْتُ بَعْدَكِ أَرْبَعَ كَلِمَاتٍ، ثَلَاثَ مَرَّاتٍ، لَوْ وُزِنَتْ بِمَا قُلْتِ مُنْذُ الْيَوْمِ لَوَزَنَتْهُنَّ: سُبْحَانَ اللهِ وَبِحَمْدِهِ، عَدَدَ خَلْقِهِ وَرِضَا نَفْسِهِ وَزِنَةَ عَرْشِهِ وَمِدَادَ كَلِمَاتِهِ)</w:t>
      </w:r>
    </w:p>
    <w:p w14:paraId="25AD14B3" w14:textId="77777777" w:rsidR="00550C4E" w:rsidRPr="003F54BF" w:rsidRDefault="000A11F1" w:rsidP="002622AD">
      <w:pPr>
        <w:pStyle w:val="a1"/>
      </w:pPr>
      <w:r w:rsidRPr="003F54BF">
        <w:rPr>
          <w:rtl/>
        </w:rPr>
        <w:t>[صحيح</w:t>
      </w:r>
      <w:r w:rsidR="00E9491A" w:rsidRPr="003F54BF">
        <w:rPr>
          <w:rtl/>
        </w:rPr>
        <w:t xml:space="preserve"> ]</w:t>
      </w:r>
      <w:r w:rsidRPr="003F54BF">
        <w:rPr>
          <w:rtl/>
        </w:rPr>
        <w:t>. رواه مسلم</w:t>
      </w:r>
    </w:p>
    <w:p w14:paraId="2D83658B" w14:textId="7FC78E5A" w:rsidR="005132C0" w:rsidRPr="005132C0" w:rsidRDefault="005132C0" w:rsidP="002622AD">
      <w:pPr>
        <w:pStyle w:val="a1"/>
        <w:rPr>
          <w:sz w:val="28"/>
          <w:szCs w:val="28"/>
          <w:rtl/>
        </w:rPr>
      </w:pPr>
      <w:r w:rsidRPr="003F54BF">
        <w:rPr>
          <w:rtl/>
        </w:rPr>
        <w:t>«</w:t>
      </w:r>
      <w:r w:rsidR="000A11F1" w:rsidRPr="003F54BF">
        <w:rPr>
          <w:rtl/>
        </w:rPr>
        <w:t>لا حول ولا قوة إلا بالله</w:t>
      </w:r>
      <w:r w:rsidRPr="003F54BF">
        <w:rPr>
          <w:rtl/>
        </w:rPr>
        <w:t>»</w:t>
      </w:r>
    </w:p>
    <w:p w14:paraId="1FE2FEB5" w14:textId="77777777" w:rsidR="00550C4E" w:rsidRDefault="000A11F1" w:rsidP="008040C4">
      <w:pPr>
        <w:widowControl w:val="0"/>
        <w:bidi/>
        <w:adjustRightInd w:val="0"/>
        <w:snapToGrid w:val="0"/>
        <w:spacing w:after="120" w:line="500" w:lineRule="exact"/>
        <w:ind w:firstLine="454"/>
        <w:jc w:val="both"/>
        <w:rPr>
          <w:rFonts w:cs="KFGQPC Uthman Taha Naskh"/>
          <w:sz w:val="28"/>
          <w:szCs w:val="28"/>
        </w:rPr>
      </w:pPr>
      <w:r w:rsidRPr="00E9491A">
        <w:rPr>
          <w:rFonts w:cs="KFGQPC Uthman Taha Naskh"/>
          <w:sz w:val="28"/>
          <w:szCs w:val="28"/>
          <w:rtl/>
        </w:rPr>
        <w:t>[صحيح</w:t>
      </w:r>
      <w:r w:rsidR="00E9491A">
        <w:rPr>
          <w:rFonts w:cs="KFGQPC Uthman Taha Naskh"/>
          <w:sz w:val="28"/>
          <w:szCs w:val="28"/>
          <w:rtl/>
        </w:rPr>
        <w:t xml:space="preserve"> ]</w:t>
      </w:r>
      <w:r w:rsidRPr="00E9491A">
        <w:rPr>
          <w:rFonts w:cs="KFGQPC Uthman Taha Naskh"/>
          <w:sz w:val="28"/>
          <w:szCs w:val="28"/>
          <w:rtl/>
        </w:rPr>
        <w:t>. ورد أنها كنز من كنوز الجنة.</w:t>
      </w:r>
    </w:p>
    <w:p w14:paraId="0E278074" w14:textId="7BFFD032" w:rsidR="005132C0" w:rsidRPr="003F54BF" w:rsidRDefault="005132C0" w:rsidP="002622AD">
      <w:pPr>
        <w:pStyle w:val="a1"/>
        <w:rPr>
          <w:rtl/>
        </w:rPr>
      </w:pPr>
      <w:r w:rsidRPr="003F54BF">
        <w:rPr>
          <w:rtl/>
        </w:rPr>
        <w:lastRenderedPageBreak/>
        <w:t>«</w:t>
      </w:r>
      <w:r w:rsidR="000A11F1" w:rsidRPr="003F54BF">
        <w:rPr>
          <w:rtl/>
        </w:rPr>
        <w:t>رضيت بالله ربًّا، وبالإسلام دينًا، وبمحمد نبيًا</w:t>
      </w:r>
      <w:r w:rsidRPr="003F54BF">
        <w:rPr>
          <w:rtl/>
        </w:rPr>
        <w:t>»</w:t>
      </w:r>
    </w:p>
    <w:p w14:paraId="075BC789" w14:textId="77777777" w:rsidR="00550C4E" w:rsidRDefault="000A11F1" w:rsidP="008040C4">
      <w:pPr>
        <w:widowControl w:val="0"/>
        <w:bidi/>
        <w:adjustRightInd w:val="0"/>
        <w:snapToGrid w:val="0"/>
        <w:spacing w:after="120" w:line="500" w:lineRule="exact"/>
        <w:ind w:firstLine="454"/>
        <w:jc w:val="both"/>
        <w:rPr>
          <w:rFonts w:cs="KFGQPC Uthman Taha Naskh"/>
          <w:sz w:val="28"/>
          <w:szCs w:val="28"/>
        </w:rPr>
      </w:pPr>
      <w:r w:rsidRPr="00E9491A">
        <w:rPr>
          <w:rFonts w:cs="KFGQPC Uthman Taha Naskh"/>
          <w:sz w:val="28"/>
          <w:szCs w:val="28"/>
          <w:rtl/>
        </w:rPr>
        <w:t>[صحيح</w:t>
      </w:r>
      <w:r w:rsidR="00E9491A">
        <w:rPr>
          <w:rFonts w:cs="KFGQPC Uthman Taha Naskh"/>
          <w:sz w:val="28"/>
          <w:szCs w:val="28"/>
          <w:rtl/>
        </w:rPr>
        <w:t xml:space="preserve"> ]</w:t>
      </w:r>
      <w:r w:rsidRPr="00E9491A">
        <w:rPr>
          <w:rFonts w:cs="KFGQPC Uthman Taha Naskh"/>
          <w:sz w:val="28"/>
          <w:szCs w:val="28"/>
          <w:rtl/>
        </w:rPr>
        <w:t>. ورد أن من قال ذلك وجبت له الجنة.</w:t>
      </w:r>
    </w:p>
    <w:p w14:paraId="33269AE6" w14:textId="625238D9" w:rsidR="005132C0" w:rsidRPr="003F54BF" w:rsidRDefault="005132C0" w:rsidP="002622AD">
      <w:pPr>
        <w:pStyle w:val="a1"/>
        <w:rPr>
          <w:rtl/>
        </w:rPr>
      </w:pPr>
      <w:r w:rsidRPr="003F54BF">
        <w:rPr>
          <w:rtl/>
        </w:rPr>
        <w:t>«</w:t>
      </w:r>
      <w:r w:rsidR="000A11F1" w:rsidRPr="003F54BF">
        <w:rPr>
          <w:rtl/>
        </w:rPr>
        <w:t>لا إله إلا الله وحده لا شريك له، له الملك وله الحمد وهو على كل شيء قدير</w:t>
      </w:r>
      <w:r w:rsidRPr="003F54BF">
        <w:rPr>
          <w:rtl/>
        </w:rPr>
        <w:t>»</w:t>
      </w:r>
    </w:p>
    <w:p w14:paraId="64EB0751" w14:textId="77777777" w:rsidR="00550C4E" w:rsidRDefault="000A11F1" w:rsidP="008040C4">
      <w:pPr>
        <w:widowControl w:val="0"/>
        <w:bidi/>
        <w:adjustRightInd w:val="0"/>
        <w:snapToGrid w:val="0"/>
        <w:spacing w:after="120" w:line="500" w:lineRule="exact"/>
        <w:ind w:firstLine="454"/>
        <w:jc w:val="both"/>
        <w:rPr>
          <w:rFonts w:cs="KFGQPC Uthman Taha Naskh"/>
          <w:sz w:val="28"/>
          <w:szCs w:val="28"/>
        </w:rPr>
      </w:pPr>
      <w:r w:rsidRPr="00E9491A">
        <w:rPr>
          <w:rFonts w:cs="KFGQPC Uthman Taha Naskh"/>
          <w:sz w:val="28"/>
          <w:szCs w:val="28"/>
          <w:rtl/>
        </w:rPr>
        <w:t>[صحيح</w:t>
      </w:r>
      <w:r w:rsidR="00E9491A">
        <w:rPr>
          <w:rFonts w:cs="KFGQPC Uthman Taha Naskh"/>
          <w:sz w:val="28"/>
          <w:szCs w:val="28"/>
          <w:rtl/>
        </w:rPr>
        <w:t xml:space="preserve"> ]</w:t>
      </w:r>
      <w:r w:rsidRPr="00E9491A">
        <w:rPr>
          <w:rFonts w:cs="KFGQPC Uthman Taha Naskh"/>
          <w:sz w:val="28"/>
          <w:szCs w:val="28"/>
          <w:rtl/>
        </w:rPr>
        <w:t>. من قالها في يوم مائة مرة كانت له عدل عشر رقاب، وكتب له مائة حسنة، ومحيت عنه مائة سيئة، وكانت له حرزاً من الشيطان يومَه حتى يمسي، ولم يأت أحد بأفضل مما جاء به إلا رجل عمل أكثر منه.</w:t>
      </w:r>
    </w:p>
    <w:p w14:paraId="0E8D1FCD" w14:textId="6702790E" w:rsidR="005132C0" w:rsidRPr="003F54BF" w:rsidRDefault="005132C0" w:rsidP="002622AD">
      <w:pPr>
        <w:pStyle w:val="a1"/>
        <w:rPr>
          <w:rtl/>
        </w:rPr>
      </w:pPr>
      <w:r w:rsidRPr="003F54BF">
        <w:rPr>
          <w:rtl/>
        </w:rPr>
        <w:t>«</w:t>
      </w:r>
      <w:r w:rsidR="000A11F1" w:rsidRPr="003F54BF">
        <w:rPr>
          <w:rtl/>
        </w:rPr>
        <w:t>اللَّهُمَّ رَبَّنَا لَكَ الحَمْدُ، أَنْتَ قَيِّمُ السَّمَاوَاتِ وَالأَرْضِ، وَلَكَ الحَمْدُ أَنْتَ رَبُّ السَّمَاوَاتِ وَالأَرْضِ وَمَنْ فِيهِنَّ، وَلَكَ الحَمْدُ، أَنْتَ نُورُ السَّمَاوَاتِ وَالأَرْضِ وَمَنْ فِيهِنَّ، أَنْتَ الحَقُّ، وَقَولُكَ الحَقُّ، وَوَعْدُكَ الحَقُّ، وَلِقَاؤُكَ الحَقُّ، وَالجَنَّةُ حَقٌّ، وَالنَّارُ حَقٌّ، وَالسَّاعَةُ حَقٌّ اللَّهُمَّ لَكَ أَسْلَمْتُ، وَبِكَ آمَنْتُ، وَعَلَيكَ تَوَكَّلْتُ، وَإليكَ خَاصَمْتُ، وَبِكَ حَاكَمْتُ، فَاغْفِرْ لِي مَا قَدَّمْتُ وَمَا أَخَّرْتُ، وَما أَسْرَرْتُ وَما أَعْلَنْتُ، أنت المقدِّم وأنت المؤخِّر، لا إلَهَ إلَّا أَنْتَ ولا إلهَ غَيْرُك</w:t>
      </w:r>
      <w:r w:rsidRPr="003F54BF">
        <w:rPr>
          <w:rtl/>
        </w:rPr>
        <w:t>»</w:t>
      </w:r>
    </w:p>
    <w:p w14:paraId="2790EF25" w14:textId="77777777" w:rsidR="00550C4E" w:rsidRDefault="000A11F1" w:rsidP="008040C4">
      <w:pPr>
        <w:widowControl w:val="0"/>
        <w:bidi/>
        <w:adjustRightInd w:val="0"/>
        <w:snapToGrid w:val="0"/>
        <w:spacing w:after="120" w:line="500" w:lineRule="exact"/>
        <w:ind w:firstLine="454"/>
        <w:jc w:val="both"/>
        <w:rPr>
          <w:rFonts w:cs="KFGQPC Uthman Taha Naskh"/>
          <w:sz w:val="28"/>
          <w:szCs w:val="28"/>
        </w:rPr>
      </w:pPr>
      <w:r w:rsidRPr="00E9491A">
        <w:rPr>
          <w:rFonts w:cs="KFGQPC Uthman Taha Naskh"/>
          <w:sz w:val="28"/>
          <w:szCs w:val="28"/>
          <w:rtl/>
        </w:rPr>
        <w:t>[صحيح</w:t>
      </w:r>
      <w:r w:rsidR="00E9491A">
        <w:rPr>
          <w:rFonts w:cs="KFGQPC Uthman Taha Naskh"/>
          <w:sz w:val="28"/>
          <w:szCs w:val="28"/>
          <w:rtl/>
        </w:rPr>
        <w:t xml:space="preserve"> ]</w:t>
      </w:r>
      <w:r w:rsidRPr="00E9491A">
        <w:rPr>
          <w:rFonts w:cs="KFGQPC Uthman Taha Naskh"/>
          <w:sz w:val="28"/>
          <w:szCs w:val="28"/>
          <w:rtl/>
        </w:rPr>
        <w:t>. كان النبي صلى الله عليه وسلم يقوله إذا قام من الليل يتهجد.</w:t>
      </w:r>
    </w:p>
    <w:p w14:paraId="294FF48A" w14:textId="2784AA95" w:rsidR="005132C0" w:rsidRPr="003F54BF" w:rsidRDefault="005132C0" w:rsidP="002622AD">
      <w:pPr>
        <w:pStyle w:val="a1"/>
        <w:rPr>
          <w:rtl/>
        </w:rPr>
      </w:pPr>
      <w:r w:rsidRPr="003F54BF">
        <w:rPr>
          <w:rtl/>
        </w:rPr>
        <w:t>«</w:t>
      </w:r>
      <w:r w:rsidR="000A11F1" w:rsidRPr="003F54BF">
        <w:rPr>
          <w:rtl/>
        </w:rPr>
        <w:t>اللهم لك أسلمتُ، وبك آمنت، وعليك توكلت، وإليك أنَبْتُ، وبك خاصمت، اللهم إني أعوذ بعزتك، لا إله إلا أنت، أن تضلَّني، أنت الحي الذي لا يموت، والجنُّ والإنس يموتون</w:t>
      </w:r>
      <w:r w:rsidRPr="003F54BF">
        <w:rPr>
          <w:rtl/>
        </w:rPr>
        <w:t>»</w:t>
      </w:r>
    </w:p>
    <w:p w14:paraId="0CCC81CC" w14:textId="77777777" w:rsidR="00550C4E" w:rsidRDefault="000A11F1" w:rsidP="008040C4">
      <w:pPr>
        <w:widowControl w:val="0"/>
        <w:bidi/>
        <w:adjustRightInd w:val="0"/>
        <w:snapToGrid w:val="0"/>
        <w:spacing w:after="120" w:line="500" w:lineRule="exact"/>
        <w:ind w:firstLine="454"/>
        <w:jc w:val="both"/>
        <w:rPr>
          <w:rFonts w:cs="KFGQPC Uthman Taha Naskh"/>
          <w:sz w:val="28"/>
          <w:szCs w:val="28"/>
        </w:rPr>
      </w:pPr>
      <w:r w:rsidRPr="00E9491A">
        <w:rPr>
          <w:rFonts w:cs="KFGQPC Uthman Taha Naskh"/>
          <w:sz w:val="28"/>
          <w:szCs w:val="28"/>
          <w:rtl/>
        </w:rPr>
        <w:lastRenderedPageBreak/>
        <w:t>[صحيح</w:t>
      </w:r>
      <w:r w:rsidR="00E9491A">
        <w:rPr>
          <w:rFonts w:cs="KFGQPC Uthman Taha Naskh"/>
          <w:sz w:val="28"/>
          <w:szCs w:val="28"/>
          <w:rtl/>
        </w:rPr>
        <w:t xml:space="preserve"> ]</w:t>
      </w:r>
      <w:r w:rsidRPr="00E9491A">
        <w:rPr>
          <w:rFonts w:cs="KFGQPC Uthman Taha Naskh"/>
          <w:sz w:val="28"/>
          <w:szCs w:val="28"/>
          <w:rtl/>
        </w:rPr>
        <w:t>.</w:t>
      </w:r>
    </w:p>
    <w:p w14:paraId="6E5E3A4A" w14:textId="7E33302F" w:rsidR="005132C0" w:rsidRPr="003F54BF" w:rsidRDefault="005132C0" w:rsidP="002622AD">
      <w:pPr>
        <w:pStyle w:val="a1"/>
        <w:rPr>
          <w:rtl/>
        </w:rPr>
      </w:pPr>
      <w:r w:rsidRPr="003F54BF">
        <w:rPr>
          <w:rtl/>
        </w:rPr>
        <w:t>«</w:t>
      </w:r>
      <w:r w:rsidR="000A11F1" w:rsidRPr="003F54BF">
        <w:rPr>
          <w:rtl/>
        </w:rPr>
        <w:t>بِسْمِ اللَّهِ الَّذِي لَا يَضُرُّ مَعَ اسْمِهِ شَيْءٌ فِي الْأَرْضِ وَلَا فِي السَّمَاءِ وَهُوَ السَّمِيعُ الْعَلِيمُ</w:t>
      </w:r>
      <w:r w:rsidRPr="003F54BF">
        <w:rPr>
          <w:rtl/>
        </w:rPr>
        <w:t>»</w:t>
      </w:r>
    </w:p>
    <w:p w14:paraId="68003D19" w14:textId="7B650ADA" w:rsidR="00192AF8" w:rsidRDefault="000A11F1" w:rsidP="008040C4">
      <w:pPr>
        <w:widowControl w:val="0"/>
        <w:bidi/>
        <w:adjustRightInd w:val="0"/>
        <w:snapToGrid w:val="0"/>
        <w:spacing w:after="120" w:line="500" w:lineRule="exact"/>
        <w:ind w:firstLine="454"/>
        <w:jc w:val="both"/>
        <w:rPr>
          <w:rFonts w:cs="KFGQPC Uthman Taha Naskh"/>
          <w:sz w:val="28"/>
          <w:szCs w:val="28"/>
          <w:rtl/>
        </w:rPr>
      </w:pPr>
      <w:r w:rsidRPr="00E9491A">
        <w:rPr>
          <w:rFonts w:cs="KFGQPC Uthman Taha Naskh"/>
          <w:sz w:val="28"/>
          <w:szCs w:val="28"/>
          <w:rtl/>
        </w:rPr>
        <w:t>[صحيح</w:t>
      </w:r>
      <w:r w:rsidR="00E9491A">
        <w:rPr>
          <w:rFonts w:cs="KFGQPC Uthman Taha Naskh"/>
          <w:sz w:val="28"/>
          <w:szCs w:val="28"/>
          <w:rtl/>
        </w:rPr>
        <w:t xml:space="preserve"> ]</w:t>
      </w:r>
      <w:r w:rsidRPr="00E9491A">
        <w:rPr>
          <w:rFonts w:cs="KFGQPC Uthman Taha Naskh"/>
          <w:sz w:val="28"/>
          <w:szCs w:val="28"/>
          <w:rtl/>
        </w:rPr>
        <w:t>. من قالها ثلاث مرات حين يمسي لم يضره شيء حتى يصبح، ومن قالها ثلاث مرات حين يصبح لم يضره شيء حتى يمسي.</w:t>
      </w:r>
    </w:p>
    <w:p w14:paraId="4CAD3AE8" w14:textId="77777777" w:rsidR="00C5224C" w:rsidRDefault="00C5224C" w:rsidP="00C5224C">
      <w:pPr>
        <w:jc w:val="center"/>
        <w:rPr>
          <w:rFonts w:cs="KFGQPC Uthman Taha Naskh"/>
          <w:sz w:val="28"/>
          <w:szCs w:val="28"/>
          <w:rtl/>
        </w:rPr>
      </w:pPr>
      <w:r>
        <w:rPr>
          <w:rFonts w:cs="KFGQPC Uthman Taha Naskh"/>
          <w:noProof/>
          <w:sz w:val="28"/>
          <w:szCs w:val="28"/>
          <w:rtl/>
          <w:lang w:eastAsia="zh-CN"/>
        </w:rPr>
        <w:drawing>
          <wp:inline distT="0" distB="0" distL="0" distR="0" wp14:anchorId="6C850170" wp14:editId="459506F2">
            <wp:extent cx="1078994" cy="286513"/>
            <wp:effectExtent l="0" t="0" r="698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5836 [Converted]-02.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078994" cy="286513"/>
                    </a:xfrm>
                    <a:prstGeom prst="rect">
                      <a:avLst/>
                    </a:prstGeom>
                  </pic:spPr>
                </pic:pic>
              </a:graphicData>
            </a:graphic>
          </wp:inline>
        </w:drawing>
      </w:r>
    </w:p>
    <w:p w14:paraId="2CB9BC99" w14:textId="77777777" w:rsidR="00C5224C" w:rsidRDefault="00C5224C" w:rsidP="00C5224C">
      <w:pPr>
        <w:jc w:val="center"/>
        <w:rPr>
          <w:rFonts w:cs="KFGQPC Uthman Taha Naskh"/>
          <w:sz w:val="28"/>
          <w:szCs w:val="28"/>
          <w:rtl/>
        </w:rPr>
      </w:pPr>
      <w:r>
        <w:rPr>
          <w:rFonts w:cs="KFGQPC Uthman Taha Naskh"/>
          <w:sz w:val="28"/>
          <w:szCs w:val="28"/>
          <w:rtl/>
        </w:rPr>
        <w:br w:type="page"/>
      </w:r>
    </w:p>
    <w:p w14:paraId="611AD8DA" w14:textId="77777777" w:rsidR="00326647" w:rsidRPr="00E9491A" w:rsidRDefault="00326647" w:rsidP="00326647">
      <w:pPr>
        <w:widowControl w:val="0"/>
        <w:adjustRightInd w:val="0"/>
        <w:snapToGrid w:val="0"/>
        <w:spacing w:after="120" w:line="500" w:lineRule="exact"/>
        <w:jc w:val="center"/>
        <w:rPr>
          <w:rFonts w:cs="KFGQPC Uthman Taha Naskh"/>
          <w:sz w:val="28"/>
          <w:szCs w:val="28"/>
          <w:rtl/>
          <w:lang w:bidi="ar-EG"/>
        </w:rPr>
      </w:pPr>
      <w:bookmarkStart w:id="9" w:name="_Toc88430870"/>
      <w:r>
        <w:rPr>
          <w:rFonts w:cs="KFGQPC Uthman Taha Naskh" w:hint="cs"/>
          <w:noProof/>
          <w:sz w:val="28"/>
          <w:szCs w:val="28"/>
          <w:rtl/>
          <w:lang w:eastAsia="zh-CN"/>
        </w:rPr>
        <w:lastRenderedPageBreak/>
        <mc:AlternateContent>
          <mc:Choice Requires="wpg">
            <w:drawing>
              <wp:anchor distT="0" distB="0" distL="114300" distR="114300" simplePos="0" relativeHeight="251702272" behindDoc="0" locked="0" layoutInCell="1" allowOverlap="1" wp14:anchorId="5DFDFEC2" wp14:editId="5695492D">
                <wp:simplePos x="0" y="0"/>
                <wp:positionH relativeFrom="column">
                  <wp:posOffset>169299</wp:posOffset>
                </wp:positionH>
                <wp:positionV relativeFrom="paragraph">
                  <wp:posOffset>230714</wp:posOffset>
                </wp:positionV>
                <wp:extent cx="3899984" cy="548640"/>
                <wp:effectExtent l="0" t="0" r="24765" b="22860"/>
                <wp:wrapNone/>
                <wp:docPr id="95" name="Group 95"/>
                <wp:cNvGraphicFramePr/>
                <a:graphic xmlns:a="http://schemas.openxmlformats.org/drawingml/2006/main">
                  <a:graphicData uri="http://schemas.microsoft.com/office/word/2010/wordprocessingGroup">
                    <wpg:wgp>
                      <wpg:cNvGrpSpPr/>
                      <wpg:grpSpPr>
                        <a:xfrm>
                          <a:off x="0" y="0"/>
                          <a:ext cx="3899984" cy="548640"/>
                          <a:chOff x="0" y="0"/>
                          <a:chExt cx="3899984" cy="548640"/>
                        </a:xfrm>
                      </wpg:grpSpPr>
                      <wps:wsp>
                        <wps:cNvPr id="96" name="Straight Connector 96"/>
                        <wps:cNvCnPr/>
                        <wps:spPr>
                          <a:xfrm>
                            <a:off x="3899984" y="0"/>
                            <a:ext cx="0" cy="548640"/>
                          </a:xfrm>
                          <a:prstGeom prst="line">
                            <a:avLst/>
                          </a:prstGeom>
                          <a:ln w="12700">
                            <a:solidFill>
                              <a:srgbClr val="0070C0"/>
                            </a:solidFill>
                          </a:ln>
                        </wps:spPr>
                        <wps:style>
                          <a:lnRef idx="1">
                            <a:schemeClr val="accent1"/>
                          </a:lnRef>
                          <a:fillRef idx="0">
                            <a:schemeClr val="accent1"/>
                          </a:fillRef>
                          <a:effectRef idx="0">
                            <a:schemeClr val="accent1"/>
                          </a:effectRef>
                          <a:fontRef idx="minor">
                            <a:schemeClr val="tx1"/>
                          </a:fontRef>
                        </wps:style>
                        <wps:bodyPr/>
                      </wps:wsp>
                      <wps:wsp>
                        <wps:cNvPr id="97" name="Straight Connector 97"/>
                        <wps:cNvCnPr/>
                        <wps:spPr>
                          <a:xfrm>
                            <a:off x="0" y="0"/>
                            <a:ext cx="0" cy="548640"/>
                          </a:xfrm>
                          <a:prstGeom prst="line">
                            <a:avLst/>
                          </a:prstGeom>
                          <a:ln w="12700">
                            <a:solidFill>
                              <a:srgbClr val="0070C0"/>
                            </a:solidFill>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anchor>
            </w:drawing>
          </mc:Choice>
          <mc:Fallback>
            <w:pict>
              <v:group w14:anchorId="2E7FD41B" id="Group 95" o:spid="_x0000_s1026" style="position:absolute;left:0;text-align:left;margin-left:13.35pt;margin-top:18.15pt;width:307.1pt;height:43.2pt;z-index:251702272;mso-width-relative:margin" coordsize="38999,54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">
                <v:line id="Straight Connector 96" o:spid="_x0000_s1027" style="position:absolute;visibility:visible;mso-wrap-style:square" from="38999,0" to="38999,54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" strokecolor="#0070c0" strokeweight="1pt">
                  <v:stroke joinstyle="miter"/>
                </v:line>
                <v:line id="Straight Connector 97" o:spid="_x0000_s1028" style="position:absolute;visibility:visible;mso-wrap-style:square" from="0,0" to="0,54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" strokecolor="#0070c0" strokeweight="1pt">
                  <v:stroke joinstyle="miter"/>
                </v:line>
              </v:group>
            </w:pict>
          </mc:Fallback>
        </mc:AlternateContent>
      </w:r>
      <w:r>
        <w:rPr>
          <w:rFonts w:cs="KFGQPC Uthman Taha Naskh" w:hint="cs"/>
          <w:noProof/>
          <w:sz w:val="28"/>
          <w:szCs w:val="28"/>
          <w:rtl/>
          <w:lang w:eastAsia="zh-CN"/>
        </w:rPr>
        <w:drawing>
          <wp:inline distT="0" distB="0" distL="0" distR="0" wp14:anchorId="051A616E" wp14:editId="60186970">
            <wp:extent cx="4155033" cy="151738"/>
            <wp:effectExtent l="0" t="0" r="0" b="1270"/>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586 [Converted]-02-02.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4156980" cy="151809"/>
                    </a:xfrm>
                    <a:prstGeom prst="rect">
                      <a:avLst/>
                    </a:prstGeom>
                  </pic:spPr>
                </pic:pic>
              </a:graphicData>
            </a:graphic>
          </wp:inline>
        </w:drawing>
      </w:r>
    </w:p>
    <w:p w14:paraId="67632CBA" w14:textId="29F954F0" w:rsidR="004F473E" w:rsidRPr="007F4E5A" w:rsidRDefault="007F4E5A" w:rsidP="007F4E5A">
      <w:pPr>
        <w:pStyle w:val="a"/>
        <w:rPr>
          <w:rtl/>
        </w:rPr>
      </w:pPr>
      <w:r w:rsidRPr="007F4E5A">
        <w:rPr>
          <w:rFonts w:hint="cs"/>
          <w:rtl/>
        </w:rPr>
        <w:t>الفهرس</w:t>
      </w:r>
      <w:bookmarkEnd w:id="9"/>
    </w:p>
    <w:sdt>
      <w:sdtPr>
        <w:rPr>
          <w:rFonts w:asciiTheme="minorHAnsi" w:eastAsiaTheme="minorHAnsi" w:hAnsiTheme="minorHAnsi" w:cstheme="minorBidi"/>
          <w:b w:val="0"/>
          <w:bCs w:val="0"/>
          <w:color w:val="auto"/>
          <w:sz w:val="22"/>
          <w:szCs w:val="22"/>
          <w:lang w:eastAsia="en-US"/>
        </w:rPr>
        <w:id w:val="-827895564"/>
        <w:docPartObj>
          <w:docPartGallery w:val="Table of Contents"/>
          <w:docPartUnique/>
        </w:docPartObj>
      </w:sdtPr>
      <w:sdtEndPr>
        <w:rPr>
          <w:rFonts w:cs="KFGQPC Uthman Taha Naskh"/>
          <w:sz w:val="26"/>
          <w:szCs w:val="26"/>
          <w:rtl/>
        </w:rPr>
      </w:sdtEndPr>
      <w:sdtContent>
        <w:p w14:paraId="0500C13D" w14:textId="7DCF793C" w:rsidR="007F4E5A" w:rsidRDefault="007F4E5A" w:rsidP="007F4E5A">
          <w:pPr>
            <w:pStyle w:val="TOCHeading"/>
            <w:spacing w:before="0"/>
          </w:pPr>
        </w:p>
        <w:p w14:paraId="7AD6263C" w14:textId="090EDA35" w:rsidR="007F4E5A" w:rsidRPr="007F4E5A" w:rsidRDefault="007F4E5A" w:rsidP="007F4E5A">
          <w:pPr>
            <w:pStyle w:val="TOC1"/>
            <w:tabs>
              <w:tab w:val="right" w:leader="dot" w:pos="6680"/>
            </w:tabs>
            <w:bidi/>
            <w:rPr>
              <w:rFonts w:cs="KFGQPC Uthman Taha Naskh"/>
              <w:noProof/>
              <w:sz w:val="26"/>
              <w:szCs w:val="26"/>
              <w:rtl/>
            </w:rPr>
          </w:pPr>
          <w:r w:rsidRPr="007F4E5A">
            <w:rPr>
              <w:rFonts w:cs="KFGQPC Uthman Taha Naskh"/>
              <w:sz w:val="26"/>
              <w:szCs w:val="26"/>
            </w:rPr>
            <w:fldChar w:fldCharType="begin"/>
          </w:r>
          <w:r w:rsidRPr="007F4E5A">
            <w:rPr>
              <w:rFonts w:cs="KFGQPC Uthman Taha Naskh"/>
              <w:sz w:val="26"/>
              <w:szCs w:val="26"/>
            </w:rPr>
            <w:instrText xml:space="preserve"> TOC \o "1-3" \h \z \u </w:instrText>
          </w:r>
          <w:r w:rsidRPr="007F4E5A">
            <w:rPr>
              <w:rFonts w:cs="KFGQPC Uthman Taha Naskh"/>
              <w:sz w:val="26"/>
              <w:szCs w:val="26"/>
            </w:rPr>
            <w:fldChar w:fldCharType="separate"/>
          </w:r>
          <w:hyperlink w:anchor="_Toc88430861" w:history="1">
            <w:r w:rsidRPr="007F4E5A">
              <w:rPr>
                <w:rStyle w:val="Hyperlink"/>
                <w:rFonts w:cs="KFGQPC Uthman Taha Naskh" w:hint="cs"/>
                <w:noProof/>
                <w:sz w:val="26"/>
                <w:szCs w:val="26"/>
                <w:rtl/>
              </w:rPr>
              <w:t>المقدمة</w:t>
            </w:r>
            <w:r w:rsidRPr="007F4E5A">
              <w:rPr>
                <w:rFonts w:cs="KFGQPC Uthman Taha Naskh"/>
                <w:noProof/>
                <w:webHidden/>
                <w:sz w:val="26"/>
                <w:szCs w:val="26"/>
                <w:rtl/>
              </w:rPr>
              <w:tab/>
            </w:r>
            <w:r w:rsidRPr="007F4E5A">
              <w:rPr>
                <w:rStyle w:val="Hyperlink"/>
                <w:rFonts w:cs="KFGQPC Uthman Taha Naskh"/>
                <w:noProof/>
                <w:sz w:val="26"/>
                <w:szCs w:val="26"/>
                <w:rtl/>
              </w:rPr>
              <w:fldChar w:fldCharType="begin"/>
            </w:r>
            <w:r w:rsidRPr="007F4E5A">
              <w:rPr>
                <w:rFonts w:cs="KFGQPC Uthman Taha Naskh"/>
                <w:noProof/>
                <w:webHidden/>
                <w:sz w:val="26"/>
                <w:szCs w:val="26"/>
                <w:rtl/>
              </w:rPr>
              <w:instrText xml:space="preserve"> </w:instrText>
            </w:r>
            <w:r w:rsidRPr="007F4E5A">
              <w:rPr>
                <w:rFonts w:cs="KFGQPC Uthman Taha Naskh"/>
                <w:noProof/>
                <w:webHidden/>
                <w:sz w:val="26"/>
                <w:szCs w:val="26"/>
              </w:rPr>
              <w:instrText>PAGEREF</w:instrText>
            </w:r>
            <w:r w:rsidRPr="007F4E5A">
              <w:rPr>
                <w:rFonts w:cs="KFGQPC Uthman Taha Naskh"/>
                <w:noProof/>
                <w:webHidden/>
                <w:sz w:val="26"/>
                <w:szCs w:val="26"/>
                <w:rtl/>
              </w:rPr>
              <w:instrText xml:space="preserve"> _</w:instrText>
            </w:r>
            <w:r w:rsidRPr="007F4E5A">
              <w:rPr>
                <w:rFonts w:cs="KFGQPC Uthman Taha Naskh"/>
                <w:noProof/>
                <w:webHidden/>
                <w:sz w:val="26"/>
                <w:szCs w:val="26"/>
              </w:rPr>
              <w:instrText>Toc88430861 \h</w:instrText>
            </w:r>
            <w:r w:rsidRPr="007F4E5A">
              <w:rPr>
                <w:rFonts w:cs="KFGQPC Uthman Taha Naskh"/>
                <w:noProof/>
                <w:webHidden/>
                <w:sz w:val="26"/>
                <w:szCs w:val="26"/>
                <w:rtl/>
              </w:rPr>
              <w:instrText xml:space="preserve"> </w:instrText>
            </w:r>
            <w:r w:rsidRPr="007F4E5A">
              <w:rPr>
                <w:rStyle w:val="Hyperlink"/>
                <w:rFonts w:cs="KFGQPC Uthman Taha Naskh"/>
                <w:noProof/>
                <w:sz w:val="26"/>
                <w:szCs w:val="26"/>
                <w:rtl/>
              </w:rPr>
            </w:r>
            <w:r w:rsidRPr="007F4E5A">
              <w:rPr>
                <w:rStyle w:val="Hyperlink"/>
                <w:rFonts w:cs="KFGQPC Uthman Taha Naskh"/>
                <w:noProof/>
                <w:sz w:val="26"/>
                <w:szCs w:val="26"/>
                <w:rtl/>
              </w:rPr>
              <w:fldChar w:fldCharType="separate"/>
            </w:r>
            <w:r w:rsidR="00840B0A">
              <w:rPr>
                <w:rFonts w:cs="KFGQPC Uthman Taha Naskh"/>
                <w:noProof/>
                <w:webHidden/>
                <w:sz w:val="26"/>
                <w:szCs w:val="26"/>
                <w:rtl/>
              </w:rPr>
              <w:t>3</w:t>
            </w:r>
            <w:r w:rsidRPr="007F4E5A">
              <w:rPr>
                <w:rStyle w:val="Hyperlink"/>
                <w:rFonts w:cs="KFGQPC Uthman Taha Naskh"/>
                <w:noProof/>
                <w:sz w:val="26"/>
                <w:szCs w:val="26"/>
                <w:rtl/>
              </w:rPr>
              <w:fldChar w:fldCharType="end"/>
            </w:r>
          </w:hyperlink>
        </w:p>
        <w:p w14:paraId="0485D78B" w14:textId="5A23EE66" w:rsidR="007F4E5A" w:rsidRPr="007F4E5A" w:rsidRDefault="00A72B68" w:rsidP="007F4E5A">
          <w:pPr>
            <w:pStyle w:val="TOC1"/>
            <w:tabs>
              <w:tab w:val="right" w:leader="dot" w:pos="6680"/>
            </w:tabs>
            <w:bidi/>
            <w:rPr>
              <w:rFonts w:cs="KFGQPC Uthman Taha Naskh"/>
              <w:noProof/>
              <w:sz w:val="26"/>
              <w:szCs w:val="26"/>
              <w:rtl/>
            </w:rPr>
          </w:pPr>
          <w:hyperlink w:anchor="_Toc88430862" w:history="1">
            <w:r w:rsidR="007F4E5A" w:rsidRPr="007F4E5A">
              <w:rPr>
                <w:rStyle w:val="Hyperlink"/>
                <w:rFonts w:cs="KFGQPC Uthman Taha Naskh" w:hint="cs"/>
                <w:noProof/>
                <w:sz w:val="26"/>
                <w:szCs w:val="26"/>
                <w:rtl/>
              </w:rPr>
              <w:t>أولاً</w:t>
            </w:r>
            <w:r w:rsidR="007F4E5A" w:rsidRPr="007F4E5A">
              <w:rPr>
                <w:rStyle w:val="Hyperlink"/>
                <w:rFonts w:cs="KFGQPC Uthman Taha Naskh"/>
                <w:noProof/>
                <w:sz w:val="26"/>
                <w:szCs w:val="26"/>
                <w:rtl/>
              </w:rPr>
              <w:t xml:space="preserve">: </w:t>
            </w:r>
            <w:r w:rsidR="007F4E5A" w:rsidRPr="007F4E5A">
              <w:rPr>
                <w:rStyle w:val="Hyperlink"/>
                <w:rFonts w:cs="KFGQPC Uthman Taha Naskh" w:hint="cs"/>
                <w:noProof/>
                <w:sz w:val="26"/>
                <w:szCs w:val="26"/>
                <w:rtl/>
              </w:rPr>
              <w:t>فضل</w:t>
            </w:r>
            <w:r w:rsidR="007F4E5A" w:rsidRPr="007F4E5A">
              <w:rPr>
                <w:rStyle w:val="Hyperlink"/>
                <w:rFonts w:cs="KFGQPC Uthman Taha Naskh"/>
                <w:noProof/>
                <w:sz w:val="26"/>
                <w:szCs w:val="26"/>
                <w:rtl/>
              </w:rPr>
              <w:t xml:space="preserve"> </w:t>
            </w:r>
            <w:r w:rsidR="007F4E5A" w:rsidRPr="007F4E5A">
              <w:rPr>
                <w:rStyle w:val="Hyperlink"/>
                <w:rFonts w:cs="KFGQPC Uthman Taha Naskh" w:hint="cs"/>
                <w:noProof/>
                <w:sz w:val="26"/>
                <w:szCs w:val="26"/>
                <w:rtl/>
              </w:rPr>
              <w:t>الدعاء</w:t>
            </w:r>
            <w:r w:rsidR="007F4E5A" w:rsidRPr="007F4E5A">
              <w:rPr>
                <w:rFonts w:cs="KFGQPC Uthman Taha Naskh"/>
                <w:noProof/>
                <w:webHidden/>
                <w:sz w:val="26"/>
                <w:szCs w:val="26"/>
                <w:rtl/>
              </w:rPr>
              <w:tab/>
            </w:r>
            <w:r w:rsidR="007F4E5A" w:rsidRPr="007F4E5A">
              <w:rPr>
                <w:rStyle w:val="Hyperlink"/>
                <w:rFonts w:cs="KFGQPC Uthman Taha Naskh"/>
                <w:noProof/>
                <w:sz w:val="26"/>
                <w:szCs w:val="26"/>
                <w:rtl/>
              </w:rPr>
              <w:fldChar w:fldCharType="begin"/>
            </w:r>
            <w:r w:rsidR="007F4E5A" w:rsidRPr="007F4E5A">
              <w:rPr>
                <w:rFonts w:cs="KFGQPC Uthman Taha Naskh"/>
                <w:noProof/>
                <w:webHidden/>
                <w:sz w:val="26"/>
                <w:szCs w:val="26"/>
                <w:rtl/>
              </w:rPr>
              <w:instrText xml:space="preserve"> </w:instrText>
            </w:r>
            <w:r w:rsidR="007F4E5A" w:rsidRPr="007F4E5A">
              <w:rPr>
                <w:rFonts w:cs="KFGQPC Uthman Taha Naskh"/>
                <w:noProof/>
                <w:webHidden/>
                <w:sz w:val="26"/>
                <w:szCs w:val="26"/>
              </w:rPr>
              <w:instrText>PAGEREF</w:instrText>
            </w:r>
            <w:r w:rsidR="007F4E5A" w:rsidRPr="007F4E5A">
              <w:rPr>
                <w:rFonts w:cs="KFGQPC Uthman Taha Naskh"/>
                <w:noProof/>
                <w:webHidden/>
                <w:sz w:val="26"/>
                <w:szCs w:val="26"/>
                <w:rtl/>
              </w:rPr>
              <w:instrText xml:space="preserve"> _</w:instrText>
            </w:r>
            <w:r w:rsidR="007F4E5A" w:rsidRPr="007F4E5A">
              <w:rPr>
                <w:rFonts w:cs="KFGQPC Uthman Taha Naskh"/>
                <w:noProof/>
                <w:webHidden/>
                <w:sz w:val="26"/>
                <w:szCs w:val="26"/>
              </w:rPr>
              <w:instrText>Toc88430862 \h</w:instrText>
            </w:r>
            <w:r w:rsidR="007F4E5A" w:rsidRPr="007F4E5A">
              <w:rPr>
                <w:rFonts w:cs="KFGQPC Uthman Taha Naskh"/>
                <w:noProof/>
                <w:webHidden/>
                <w:sz w:val="26"/>
                <w:szCs w:val="26"/>
                <w:rtl/>
              </w:rPr>
              <w:instrText xml:space="preserve"> </w:instrText>
            </w:r>
            <w:r w:rsidR="007F4E5A" w:rsidRPr="007F4E5A">
              <w:rPr>
                <w:rStyle w:val="Hyperlink"/>
                <w:rFonts w:cs="KFGQPC Uthman Taha Naskh"/>
                <w:noProof/>
                <w:sz w:val="26"/>
                <w:szCs w:val="26"/>
                <w:rtl/>
              </w:rPr>
            </w:r>
            <w:r w:rsidR="007F4E5A" w:rsidRPr="007F4E5A">
              <w:rPr>
                <w:rStyle w:val="Hyperlink"/>
                <w:rFonts w:cs="KFGQPC Uthman Taha Naskh"/>
                <w:noProof/>
                <w:sz w:val="26"/>
                <w:szCs w:val="26"/>
                <w:rtl/>
              </w:rPr>
              <w:fldChar w:fldCharType="separate"/>
            </w:r>
            <w:r w:rsidR="00840B0A">
              <w:rPr>
                <w:rFonts w:cs="KFGQPC Uthman Taha Naskh"/>
                <w:noProof/>
                <w:webHidden/>
                <w:sz w:val="26"/>
                <w:szCs w:val="26"/>
                <w:rtl/>
              </w:rPr>
              <w:t>4</w:t>
            </w:r>
            <w:r w:rsidR="007F4E5A" w:rsidRPr="007F4E5A">
              <w:rPr>
                <w:rStyle w:val="Hyperlink"/>
                <w:rFonts w:cs="KFGQPC Uthman Taha Naskh"/>
                <w:noProof/>
                <w:sz w:val="26"/>
                <w:szCs w:val="26"/>
                <w:rtl/>
              </w:rPr>
              <w:fldChar w:fldCharType="end"/>
            </w:r>
          </w:hyperlink>
        </w:p>
        <w:p w14:paraId="1DAA99D5" w14:textId="0319DB71" w:rsidR="007F4E5A" w:rsidRPr="007F4E5A" w:rsidRDefault="00A72B68" w:rsidP="007F4E5A">
          <w:pPr>
            <w:pStyle w:val="TOC1"/>
            <w:tabs>
              <w:tab w:val="right" w:leader="dot" w:pos="6680"/>
            </w:tabs>
            <w:bidi/>
            <w:rPr>
              <w:rFonts w:cs="KFGQPC Uthman Taha Naskh"/>
              <w:noProof/>
              <w:sz w:val="26"/>
              <w:szCs w:val="26"/>
              <w:rtl/>
            </w:rPr>
          </w:pPr>
          <w:hyperlink w:anchor="_Toc88430863" w:history="1">
            <w:r w:rsidR="007F4E5A" w:rsidRPr="007F4E5A">
              <w:rPr>
                <w:rStyle w:val="Hyperlink"/>
                <w:rFonts w:cs="KFGQPC Uthman Taha Naskh" w:hint="cs"/>
                <w:noProof/>
                <w:sz w:val="26"/>
                <w:szCs w:val="26"/>
                <w:rtl/>
              </w:rPr>
              <w:t>ثانياً</w:t>
            </w:r>
            <w:r w:rsidR="007F4E5A" w:rsidRPr="007F4E5A">
              <w:rPr>
                <w:rStyle w:val="Hyperlink"/>
                <w:rFonts w:cs="KFGQPC Uthman Taha Naskh"/>
                <w:noProof/>
                <w:sz w:val="26"/>
                <w:szCs w:val="26"/>
                <w:rtl/>
              </w:rPr>
              <w:t xml:space="preserve">: </w:t>
            </w:r>
            <w:r w:rsidR="007F4E5A" w:rsidRPr="007F4E5A">
              <w:rPr>
                <w:rStyle w:val="Hyperlink"/>
                <w:rFonts w:cs="KFGQPC Uthman Taha Naskh" w:hint="cs"/>
                <w:noProof/>
                <w:sz w:val="26"/>
                <w:szCs w:val="26"/>
                <w:rtl/>
              </w:rPr>
              <w:t>آداب</w:t>
            </w:r>
            <w:r w:rsidR="007F4E5A" w:rsidRPr="007F4E5A">
              <w:rPr>
                <w:rStyle w:val="Hyperlink"/>
                <w:rFonts w:cs="KFGQPC Uthman Taha Naskh"/>
                <w:noProof/>
                <w:sz w:val="26"/>
                <w:szCs w:val="26"/>
                <w:rtl/>
              </w:rPr>
              <w:t xml:space="preserve"> </w:t>
            </w:r>
            <w:r w:rsidR="007F4E5A" w:rsidRPr="007F4E5A">
              <w:rPr>
                <w:rStyle w:val="Hyperlink"/>
                <w:rFonts w:cs="KFGQPC Uthman Taha Naskh" w:hint="cs"/>
                <w:noProof/>
                <w:sz w:val="26"/>
                <w:szCs w:val="26"/>
                <w:rtl/>
              </w:rPr>
              <w:t>الدعاء</w:t>
            </w:r>
            <w:r w:rsidR="007F4E5A" w:rsidRPr="007F4E5A">
              <w:rPr>
                <w:rStyle w:val="Hyperlink"/>
                <w:rFonts w:cs="KFGQPC Uthman Taha Naskh"/>
                <w:noProof/>
                <w:sz w:val="26"/>
                <w:szCs w:val="26"/>
                <w:rtl/>
              </w:rPr>
              <w:t xml:space="preserve"> </w:t>
            </w:r>
            <w:r w:rsidR="007F4E5A" w:rsidRPr="007F4E5A">
              <w:rPr>
                <w:rStyle w:val="Hyperlink"/>
                <w:rFonts w:cs="KFGQPC Uthman Taha Naskh" w:hint="cs"/>
                <w:noProof/>
                <w:sz w:val="26"/>
                <w:szCs w:val="26"/>
                <w:rtl/>
              </w:rPr>
              <w:t>وأسباب</w:t>
            </w:r>
            <w:r w:rsidR="007F4E5A" w:rsidRPr="007F4E5A">
              <w:rPr>
                <w:rStyle w:val="Hyperlink"/>
                <w:rFonts w:cs="KFGQPC Uthman Taha Naskh"/>
                <w:noProof/>
                <w:sz w:val="26"/>
                <w:szCs w:val="26"/>
                <w:rtl/>
              </w:rPr>
              <w:t xml:space="preserve"> </w:t>
            </w:r>
            <w:r w:rsidR="007F4E5A" w:rsidRPr="007F4E5A">
              <w:rPr>
                <w:rStyle w:val="Hyperlink"/>
                <w:rFonts w:cs="KFGQPC Uthman Taha Naskh" w:hint="cs"/>
                <w:noProof/>
                <w:sz w:val="26"/>
                <w:szCs w:val="26"/>
                <w:rtl/>
              </w:rPr>
              <w:t>الإجابة</w:t>
            </w:r>
            <w:r w:rsidR="007F4E5A" w:rsidRPr="007F4E5A">
              <w:rPr>
                <w:rFonts w:cs="KFGQPC Uthman Taha Naskh"/>
                <w:noProof/>
                <w:webHidden/>
                <w:sz w:val="26"/>
                <w:szCs w:val="26"/>
                <w:rtl/>
              </w:rPr>
              <w:tab/>
            </w:r>
            <w:r w:rsidR="007F4E5A" w:rsidRPr="007F4E5A">
              <w:rPr>
                <w:rStyle w:val="Hyperlink"/>
                <w:rFonts w:cs="KFGQPC Uthman Taha Naskh"/>
                <w:noProof/>
                <w:sz w:val="26"/>
                <w:szCs w:val="26"/>
                <w:rtl/>
              </w:rPr>
              <w:fldChar w:fldCharType="begin"/>
            </w:r>
            <w:r w:rsidR="007F4E5A" w:rsidRPr="007F4E5A">
              <w:rPr>
                <w:rFonts w:cs="KFGQPC Uthman Taha Naskh"/>
                <w:noProof/>
                <w:webHidden/>
                <w:sz w:val="26"/>
                <w:szCs w:val="26"/>
                <w:rtl/>
              </w:rPr>
              <w:instrText xml:space="preserve"> </w:instrText>
            </w:r>
            <w:r w:rsidR="007F4E5A" w:rsidRPr="007F4E5A">
              <w:rPr>
                <w:rFonts w:cs="KFGQPC Uthman Taha Naskh"/>
                <w:noProof/>
                <w:webHidden/>
                <w:sz w:val="26"/>
                <w:szCs w:val="26"/>
              </w:rPr>
              <w:instrText>PAGEREF</w:instrText>
            </w:r>
            <w:r w:rsidR="007F4E5A" w:rsidRPr="007F4E5A">
              <w:rPr>
                <w:rFonts w:cs="KFGQPC Uthman Taha Naskh"/>
                <w:noProof/>
                <w:webHidden/>
                <w:sz w:val="26"/>
                <w:szCs w:val="26"/>
                <w:rtl/>
              </w:rPr>
              <w:instrText xml:space="preserve"> _</w:instrText>
            </w:r>
            <w:r w:rsidR="007F4E5A" w:rsidRPr="007F4E5A">
              <w:rPr>
                <w:rFonts w:cs="KFGQPC Uthman Taha Naskh"/>
                <w:noProof/>
                <w:webHidden/>
                <w:sz w:val="26"/>
                <w:szCs w:val="26"/>
              </w:rPr>
              <w:instrText>Toc88430863 \h</w:instrText>
            </w:r>
            <w:r w:rsidR="007F4E5A" w:rsidRPr="007F4E5A">
              <w:rPr>
                <w:rFonts w:cs="KFGQPC Uthman Taha Naskh"/>
                <w:noProof/>
                <w:webHidden/>
                <w:sz w:val="26"/>
                <w:szCs w:val="26"/>
                <w:rtl/>
              </w:rPr>
              <w:instrText xml:space="preserve"> </w:instrText>
            </w:r>
            <w:r w:rsidR="007F4E5A" w:rsidRPr="007F4E5A">
              <w:rPr>
                <w:rStyle w:val="Hyperlink"/>
                <w:rFonts w:cs="KFGQPC Uthman Taha Naskh"/>
                <w:noProof/>
                <w:sz w:val="26"/>
                <w:szCs w:val="26"/>
                <w:rtl/>
              </w:rPr>
            </w:r>
            <w:r w:rsidR="007F4E5A" w:rsidRPr="007F4E5A">
              <w:rPr>
                <w:rStyle w:val="Hyperlink"/>
                <w:rFonts w:cs="KFGQPC Uthman Taha Naskh"/>
                <w:noProof/>
                <w:sz w:val="26"/>
                <w:szCs w:val="26"/>
                <w:rtl/>
              </w:rPr>
              <w:fldChar w:fldCharType="separate"/>
            </w:r>
            <w:r w:rsidR="00840B0A">
              <w:rPr>
                <w:rFonts w:cs="KFGQPC Uthman Taha Naskh"/>
                <w:noProof/>
                <w:webHidden/>
                <w:sz w:val="26"/>
                <w:szCs w:val="26"/>
                <w:rtl/>
              </w:rPr>
              <w:t>5</w:t>
            </w:r>
            <w:r w:rsidR="007F4E5A" w:rsidRPr="007F4E5A">
              <w:rPr>
                <w:rStyle w:val="Hyperlink"/>
                <w:rFonts w:cs="KFGQPC Uthman Taha Naskh"/>
                <w:noProof/>
                <w:sz w:val="26"/>
                <w:szCs w:val="26"/>
                <w:rtl/>
              </w:rPr>
              <w:fldChar w:fldCharType="end"/>
            </w:r>
          </w:hyperlink>
        </w:p>
        <w:p w14:paraId="34DC4BE8" w14:textId="45434159" w:rsidR="007F4E5A" w:rsidRPr="007F4E5A" w:rsidRDefault="00A72B68" w:rsidP="007F4E5A">
          <w:pPr>
            <w:pStyle w:val="TOC1"/>
            <w:tabs>
              <w:tab w:val="right" w:leader="dot" w:pos="6680"/>
            </w:tabs>
            <w:bidi/>
            <w:rPr>
              <w:rFonts w:cs="KFGQPC Uthman Taha Naskh"/>
              <w:noProof/>
              <w:sz w:val="26"/>
              <w:szCs w:val="26"/>
              <w:rtl/>
            </w:rPr>
          </w:pPr>
          <w:hyperlink w:anchor="_Toc88430864" w:history="1">
            <w:r w:rsidR="007F4E5A" w:rsidRPr="007F4E5A">
              <w:rPr>
                <w:rStyle w:val="Hyperlink"/>
                <w:rFonts w:cs="KFGQPC Uthman Taha Naskh" w:hint="cs"/>
                <w:noProof/>
                <w:sz w:val="26"/>
                <w:szCs w:val="26"/>
                <w:rtl/>
              </w:rPr>
              <w:t>ثالثاً</w:t>
            </w:r>
            <w:r w:rsidR="007F4E5A" w:rsidRPr="007F4E5A">
              <w:rPr>
                <w:rStyle w:val="Hyperlink"/>
                <w:rFonts w:cs="KFGQPC Uthman Taha Naskh"/>
                <w:noProof/>
                <w:sz w:val="26"/>
                <w:szCs w:val="26"/>
                <w:rtl/>
              </w:rPr>
              <w:t xml:space="preserve">: </w:t>
            </w:r>
            <w:r w:rsidR="007F4E5A" w:rsidRPr="007F4E5A">
              <w:rPr>
                <w:rStyle w:val="Hyperlink"/>
                <w:rFonts w:cs="KFGQPC Uthman Taha Naskh" w:hint="cs"/>
                <w:noProof/>
                <w:sz w:val="26"/>
                <w:szCs w:val="26"/>
                <w:rtl/>
              </w:rPr>
              <w:t>أوقات</w:t>
            </w:r>
            <w:r w:rsidR="007F4E5A" w:rsidRPr="007F4E5A">
              <w:rPr>
                <w:rStyle w:val="Hyperlink"/>
                <w:rFonts w:cs="KFGQPC Uthman Taha Naskh"/>
                <w:noProof/>
                <w:sz w:val="26"/>
                <w:szCs w:val="26"/>
                <w:rtl/>
              </w:rPr>
              <w:t xml:space="preserve"> </w:t>
            </w:r>
            <w:r w:rsidR="007F4E5A" w:rsidRPr="007F4E5A">
              <w:rPr>
                <w:rStyle w:val="Hyperlink"/>
                <w:rFonts w:cs="KFGQPC Uthman Taha Naskh" w:hint="cs"/>
                <w:noProof/>
                <w:sz w:val="26"/>
                <w:szCs w:val="26"/>
                <w:rtl/>
              </w:rPr>
              <w:t>وأحوال</w:t>
            </w:r>
            <w:r w:rsidR="007F4E5A" w:rsidRPr="007F4E5A">
              <w:rPr>
                <w:rStyle w:val="Hyperlink"/>
                <w:rFonts w:cs="KFGQPC Uthman Taha Naskh"/>
                <w:noProof/>
                <w:sz w:val="26"/>
                <w:szCs w:val="26"/>
                <w:rtl/>
              </w:rPr>
              <w:t xml:space="preserve"> </w:t>
            </w:r>
            <w:r w:rsidR="007F4E5A" w:rsidRPr="007F4E5A">
              <w:rPr>
                <w:rStyle w:val="Hyperlink"/>
                <w:rFonts w:cs="KFGQPC Uthman Taha Naskh" w:hint="cs"/>
                <w:noProof/>
                <w:sz w:val="26"/>
                <w:szCs w:val="26"/>
                <w:rtl/>
              </w:rPr>
              <w:t>وأماكن</w:t>
            </w:r>
            <w:r w:rsidR="007F4E5A" w:rsidRPr="007F4E5A">
              <w:rPr>
                <w:rStyle w:val="Hyperlink"/>
                <w:rFonts w:cs="KFGQPC Uthman Taha Naskh"/>
                <w:noProof/>
                <w:sz w:val="26"/>
                <w:szCs w:val="26"/>
                <w:rtl/>
              </w:rPr>
              <w:t xml:space="preserve"> </w:t>
            </w:r>
            <w:r w:rsidR="007F4E5A" w:rsidRPr="007F4E5A">
              <w:rPr>
                <w:rStyle w:val="Hyperlink"/>
                <w:rFonts w:cs="KFGQPC Uthman Taha Naskh" w:hint="cs"/>
                <w:noProof/>
                <w:sz w:val="26"/>
                <w:szCs w:val="26"/>
                <w:rtl/>
              </w:rPr>
              <w:t>يستجاب</w:t>
            </w:r>
            <w:r w:rsidR="007F4E5A" w:rsidRPr="007F4E5A">
              <w:rPr>
                <w:rStyle w:val="Hyperlink"/>
                <w:rFonts w:cs="KFGQPC Uthman Taha Naskh"/>
                <w:noProof/>
                <w:sz w:val="26"/>
                <w:szCs w:val="26"/>
                <w:rtl/>
              </w:rPr>
              <w:t xml:space="preserve"> </w:t>
            </w:r>
            <w:r w:rsidR="007F4E5A" w:rsidRPr="007F4E5A">
              <w:rPr>
                <w:rStyle w:val="Hyperlink"/>
                <w:rFonts w:cs="KFGQPC Uthman Taha Naskh" w:hint="cs"/>
                <w:noProof/>
                <w:sz w:val="26"/>
                <w:szCs w:val="26"/>
                <w:rtl/>
              </w:rPr>
              <w:t>فيها</w:t>
            </w:r>
            <w:r w:rsidR="007F4E5A" w:rsidRPr="007F4E5A">
              <w:rPr>
                <w:rStyle w:val="Hyperlink"/>
                <w:rFonts w:cs="KFGQPC Uthman Taha Naskh"/>
                <w:noProof/>
                <w:sz w:val="26"/>
                <w:szCs w:val="26"/>
                <w:rtl/>
              </w:rPr>
              <w:t xml:space="preserve"> </w:t>
            </w:r>
            <w:r w:rsidR="007F4E5A" w:rsidRPr="007F4E5A">
              <w:rPr>
                <w:rStyle w:val="Hyperlink"/>
                <w:rFonts w:cs="KFGQPC Uthman Taha Naskh" w:hint="cs"/>
                <w:noProof/>
                <w:sz w:val="26"/>
                <w:szCs w:val="26"/>
                <w:rtl/>
              </w:rPr>
              <w:t>الدعاء</w:t>
            </w:r>
            <w:r w:rsidR="007F4E5A" w:rsidRPr="007F4E5A">
              <w:rPr>
                <w:rFonts w:cs="KFGQPC Uthman Taha Naskh"/>
                <w:noProof/>
                <w:webHidden/>
                <w:sz w:val="26"/>
                <w:szCs w:val="26"/>
                <w:rtl/>
              </w:rPr>
              <w:tab/>
            </w:r>
            <w:r w:rsidR="007F4E5A" w:rsidRPr="007F4E5A">
              <w:rPr>
                <w:rStyle w:val="Hyperlink"/>
                <w:rFonts w:cs="KFGQPC Uthman Taha Naskh"/>
                <w:noProof/>
                <w:sz w:val="26"/>
                <w:szCs w:val="26"/>
                <w:rtl/>
              </w:rPr>
              <w:fldChar w:fldCharType="begin"/>
            </w:r>
            <w:r w:rsidR="007F4E5A" w:rsidRPr="007F4E5A">
              <w:rPr>
                <w:rFonts w:cs="KFGQPC Uthman Taha Naskh"/>
                <w:noProof/>
                <w:webHidden/>
                <w:sz w:val="26"/>
                <w:szCs w:val="26"/>
                <w:rtl/>
              </w:rPr>
              <w:instrText xml:space="preserve"> </w:instrText>
            </w:r>
            <w:r w:rsidR="007F4E5A" w:rsidRPr="007F4E5A">
              <w:rPr>
                <w:rFonts w:cs="KFGQPC Uthman Taha Naskh"/>
                <w:noProof/>
                <w:webHidden/>
                <w:sz w:val="26"/>
                <w:szCs w:val="26"/>
              </w:rPr>
              <w:instrText>PAGEREF</w:instrText>
            </w:r>
            <w:r w:rsidR="007F4E5A" w:rsidRPr="007F4E5A">
              <w:rPr>
                <w:rFonts w:cs="KFGQPC Uthman Taha Naskh"/>
                <w:noProof/>
                <w:webHidden/>
                <w:sz w:val="26"/>
                <w:szCs w:val="26"/>
                <w:rtl/>
              </w:rPr>
              <w:instrText xml:space="preserve"> _</w:instrText>
            </w:r>
            <w:r w:rsidR="007F4E5A" w:rsidRPr="007F4E5A">
              <w:rPr>
                <w:rFonts w:cs="KFGQPC Uthman Taha Naskh"/>
                <w:noProof/>
                <w:webHidden/>
                <w:sz w:val="26"/>
                <w:szCs w:val="26"/>
              </w:rPr>
              <w:instrText>Toc88430864 \h</w:instrText>
            </w:r>
            <w:r w:rsidR="007F4E5A" w:rsidRPr="007F4E5A">
              <w:rPr>
                <w:rFonts w:cs="KFGQPC Uthman Taha Naskh"/>
                <w:noProof/>
                <w:webHidden/>
                <w:sz w:val="26"/>
                <w:szCs w:val="26"/>
                <w:rtl/>
              </w:rPr>
              <w:instrText xml:space="preserve"> </w:instrText>
            </w:r>
            <w:r w:rsidR="007F4E5A" w:rsidRPr="007F4E5A">
              <w:rPr>
                <w:rStyle w:val="Hyperlink"/>
                <w:rFonts w:cs="KFGQPC Uthman Taha Naskh"/>
                <w:noProof/>
                <w:sz w:val="26"/>
                <w:szCs w:val="26"/>
                <w:rtl/>
              </w:rPr>
            </w:r>
            <w:r w:rsidR="007F4E5A" w:rsidRPr="007F4E5A">
              <w:rPr>
                <w:rStyle w:val="Hyperlink"/>
                <w:rFonts w:cs="KFGQPC Uthman Taha Naskh"/>
                <w:noProof/>
                <w:sz w:val="26"/>
                <w:szCs w:val="26"/>
                <w:rtl/>
              </w:rPr>
              <w:fldChar w:fldCharType="separate"/>
            </w:r>
            <w:r w:rsidR="00840B0A">
              <w:rPr>
                <w:rFonts w:cs="KFGQPC Uthman Taha Naskh"/>
                <w:noProof/>
                <w:webHidden/>
                <w:sz w:val="26"/>
                <w:szCs w:val="26"/>
                <w:rtl/>
              </w:rPr>
              <w:t>7</w:t>
            </w:r>
            <w:r w:rsidR="007F4E5A" w:rsidRPr="007F4E5A">
              <w:rPr>
                <w:rStyle w:val="Hyperlink"/>
                <w:rFonts w:cs="KFGQPC Uthman Taha Naskh"/>
                <w:noProof/>
                <w:sz w:val="26"/>
                <w:szCs w:val="26"/>
                <w:rtl/>
              </w:rPr>
              <w:fldChar w:fldCharType="end"/>
            </w:r>
          </w:hyperlink>
        </w:p>
        <w:p w14:paraId="0258E0B9" w14:textId="5E14A792" w:rsidR="007F4E5A" w:rsidRPr="007F4E5A" w:rsidRDefault="00A72B68" w:rsidP="007F4E5A">
          <w:pPr>
            <w:pStyle w:val="TOC1"/>
            <w:tabs>
              <w:tab w:val="right" w:leader="dot" w:pos="6680"/>
            </w:tabs>
            <w:bidi/>
            <w:rPr>
              <w:rFonts w:cs="KFGQPC Uthman Taha Naskh"/>
              <w:noProof/>
              <w:sz w:val="26"/>
              <w:szCs w:val="26"/>
              <w:rtl/>
            </w:rPr>
          </w:pPr>
          <w:hyperlink w:anchor="_Toc88430865" w:history="1">
            <w:r w:rsidR="007F4E5A" w:rsidRPr="007F4E5A">
              <w:rPr>
                <w:rStyle w:val="Hyperlink"/>
                <w:rFonts w:cs="KFGQPC Uthman Taha Naskh" w:hint="cs"/>
                <w:noProof/>
                <w:sz w:val="26"/>
                <w:szCs w:val="26"/>
                <w:rtl/>
              </w:rPr>
              <w:t>رابعاً</w:t>
            </w:r>
            <w:r w:rsidR="007F4E5A" w:rsidRPr="007F4E5A">
              <w:rPr>
                <w:rStyle w:val="Hyperlink"/>
                <w:rFonts w:cs="KFGQPC Uthman Taha Naskh"/>
                <w:noProof/>
                <w:sz w:val="26"/>
                <w:szCs w:val="26"/>
                <w:rtl/>
              </w:rPr>
              <w:t xml:space="preserve">: </w:t>
            </w:r>
            <w:r w:rsidR="007F4E5A" w:rsidRPr="007F4E5A">
              <w:rPr>
                <w:rStyle w:val="Hyperlink"/>
                <w:rFonts w:cs="KFGQPC Uthman Taha Naskh" w:hint="cs"/>
                <w:noProof/>
                <w:sz w:val="26"/>
                <w:szCs w:val="26"/>
                <w:rtl/>
              </w:rPr>
              <w:t>أدعية</w:t>
            </w:r>
            <w:r w:rsidR="007F4E5A" w:rsidRPr="007F4E5A">
              <w:rPr>
                <w:rStyle w:val="Hyperlink"/>
                <w:rFonts w:cs="KFGQPC Uthman Taha Naskh"/>
                <w:noProof/>
                <w:sz w:val="26"/>
                <w:szCs w:val="26"/>
                <w:rtl/>
              </w:rPr>
              <w:t xml:space="preserve"> </w:t>
            </w:r>
            <w:r w:rsidR="007F4E5A" w:rsidRPr="007F4E5A">
              <w:rPr>
                <w:rStyle w:val="Hyperlink"/>
                <w:rFonts w:cs="KFGQPC Uthman Taha Naskh" w:hint="cs"/>
                <w:noProof/>
                <w:sz w:val="26"/>
                <w:szCs w:val="26"/>
                <w:rtl/>
              </w:rPr>
              <w:t>قرآنية</w:t>
            </w:r>
            <w:r w:rsidR="007F4E5A" w:rsidRPr="007F4E5A">
              <w:rPr>
                <w:rFonts w:cs="KFGQPC Uthman Taha Naskh"/>
                <w:noProof/>
                <w:webHidden/>
                <w:sz w:val="26"/>
                <w:szCs w:val="26"/>
                <w:rtl/>
              </w:rPr>
              <w:tab/>
            </w:r>
            <w:r w:rsidR="007F4E5A" w:rsidRPr="007F4E5A">
              <w:rPr>
                <w:rStyle w:val="Hyperlink"/>
                <w:rFonts w:cs="KFGQPC Uthman Taha Naskh"/>
                <w:noProof/>
                <w:sz w:val="26"/>
                <w:szCs w:val="26"/>
                <w:rtl/>
              </w:rPr>
              <w:fldChar w:fldCharType="begin"/>
            </w:r>
            <w:r w:rsidR="007F4E5A" w:rsidRPr="007F4E5A">
              <w:rPr>
                <w:rFonts w:cs="KFGQPC Uthman Taha Naskh"/>
                <w:noProof/>
                <w:webHidden/>
                <w:sz w:val="26"/>
                <w:szCs w:val="26"/>
                <w:rtl/>
              </w:rPr>
              <w:instrText xml:space="preserve"> </w:instrText>
            </w:r>
            <w:r w:rsidR="007F4E5A" w:rsidRPr="007F4E5A">
              <w:rPr>
                <w:rFonts w:cs="KFGQPC Uthman Taha Naskh"/>
                <w:noProof/>
                <w:webHidden/>
                <w:sz w:val="26"/>
                <w:szCs w:val="26"/>
              </w:rPr>
              <w:instrText>PAGEREF</w:instrText>
            </w:r>
            <w:r w:rsidR="007F4E5A" w:rsidRPr="007F4E5A">
              <w:rPr>
                <w:rFonts w:cs="KFGQPC Uthman Taha Naskh"/>
                <w:noProof/>
                <w:webHidden/>
                <w:sz w:val="26"/>
                <w:szCs w:val="26"/>
                <w:rtl/>
              </w:rPr>
              <w:instrText xml:space="preserve"> _</w:instrText>
            </w:r>
            <w:r w:rsidR="007F4E5A" w:rsidRPr="007F4E5A">
              <w:rPr>
                <w:rFonts w:cs="KFGQPC Uthman Taha Naskh"/>
                <w:noProof/>
                <w:webHidden/>
                <w:sz w:val="26"/>
                <w:szCs w:val="26"/>
              </w:rPr>
              <w:instrText>Toc88430865 \h</w:instrText>
            </w:r>
            <w:r w:rsidR="007F4E5A" w:rsidRPr="007F4E5A">
              <w:rPr>
                <w:rFonts w:cs="KFGQPC Uthman Taha Naskh"/>
                <w:noProof/>
                <w:webHidden/>
                <w:sz w:val="26"/>
                <w:szCs w:val="26"/>
                <w:rtl/>
              </w:rPr>
              <w:instrText xml:space="preserve"> </w:instrText>
            </w:r>
            <w:r w:rsidR="007F4E5A" w:rsidRPr="007F4E5A">
              <w:rPr>
                <w:rStyle w:val="Hyperlink"/>
                <w:rFonts w:cs="KFGQPC Uthman Taha Naskh"/>
                <w:noProof/>
                <w:sz w:val="26"/>
                <w:szCs w:val="26"/>
                <w:rtl/>
              </w:rPr>
            </w:r>
            <w:r w:rsidR="007F4E5A" w:rsidRPr="007F4E5A">
              <w:rPr>
                <w:rStyle w:val="Hyperlink"/>
                <w:rFonts w:cs="KFGQPC Uthman Taha Naskh"/>
                <w:noProof/>
                <w:sz w:val="26"/>
                <w:szCs w:val="26"/>
                <w:rtl/>
              </w:rPr>
              <w:fldChar w:fldCharType="separate"/>
            </w:r>
            <w:r w:rsidR="00840B0A">
              <w:rPr>
                <w:rFonts w:cs="KFGQPC Uthman Taha Naskh"/>
                <w:noProof/>
                <w:webHidden/>
                <w:sz w:val="26"/>
                <w:szCs w:val="26"/>
                <w:rtl/>
              </w:rPr>
              <w:t>9</w:t>
            </w:r>
            <w:r w:rsidR="007F4E5A" w:rsidRPr="007F4E5A">
              <w:rPr>
                <w:rStyle w:val="Hyperlink"/>
                <w:rFonts w:cs="KFGQPC Uthman Taha Naskh"/>
                <w:noProof/>
                <w:sz w:val="26"/>
                <w:szCs w:val="26"/>
                <w:rtl/>
              </w:rPr>
              <w:fldChar w:fldCharType="end"/>
            </w:r>
          </w:hyperlink>
        </w:p>
        <w:p w14:paraId="26B1B9BA" w14:textId="5551B5C1" w:rsidR="007F4E5A" w:rsidRPr="007F4E5A" w:rsidRDefault="00A72B68" w:rsidP="007F4E5A">
          <w:pPr>
            <w:pStyle w:val="TOC1"/>
            <w:tabs>
              <w:tab w:val="right" w:leader="dot" w:pos="6680"/>
            </w:tabs>
            <w:bidi/>
            <w:rPr>
              <w:rFonts w:cs="KFGQPC Uthman Taha Naskh"/>
              <w:noProof/>
              <w:sz w:val="26"/>
              <w:szCs w:val="26"/>
              <w:rtl/>
            </w:rPr>
          </w:pPr>
          <w:hyperlink w:anchor="_Toc88430866" w:history="1">
            <w:r w:rsidR="007F4E5A" w:rsidRPr="007F4E5A">
              <w:rPr>
                <w:rStyle w:val="Hyperlink"/>
                <w:rFonts w:cs="KFGQPC Uthman Taha Naskh" w:hint="cs"/>
                <w:noProof/>
                <w:sz w:val="26"/>
                <w:szCs w:val="26"/>
                <w:rtl/>
              </w:rPr>
              <w:t>خامساً</w:t>
            </w:r>
            <w:r w:rsidR="007F4E5A" w:rsidRPr="007F4E5A">
              <w:rPr>
                <w:rStyle w:val="Hyperlink"/>
                <w:rFonts w:cs="KFGQPC Uthman Taha Naskh"/>
                <w:noProof/>
                <w:sz w:val="26"/>
                <w:szCs w:val="26"/>
                <w:rtl/>
              </w:rPr>
              <w:t xml:space="preserve">: </w:t>
            </w:r>
            <w:r w:rsidR="007F4E5A" w:rsidRPr="007F4E5A">
              <w:rPr>
                <w:rStyle w:val="Hyperlink"/>
                <w:rFonts w:cs="KFGQPC Uthman Taha Naskh" w:hint="cs"/>
                <w:noProof/>
                <w:sz w:val="26"/>
                <w:szCs w:val="26"/>
                <w:rtl/>
              </w:rPr>
              <w:t>أدعية</w:t>
            </w:r>
            <w:r w:rsidR="007F4E5A" w:rsidRPr="007F4E5A">
              <w:rPr>
                <w:rStyle w:val="Hyperlink"/>
                <w:rFonts w:cs="KFGQPC Uthman Taha Naskh"/>
                <w:noProof/>
                <w:sz w:val="26"/>
                <w:szCs w:val="26"/>
                <w:rtl/>
              </w:rPr>
              <w:t xml:space="preserve"> </w:t>
            </w:r>
            <w:r w:rsidR="007F4E5A" w:rsidRPr="007F4E5A">
              <w:rPr>
                <w:rStyle w:val="Hyperlink"/>
                <w:rFonts w:cs="KFGQPC Uthman Taha Naskh" w:hint="cs"/>
                <w:noProof/>
                <w:sz w:val="26"/>
                <w:szCs w:val="26"/>
                <w:rtl/>
              </w:rPr>
              <w:t>السنة</w:t>
            </w:r>
            <w:r w:rsidR="007F4E5A" w:rsidRPr="007F4E5A">
              <w:rPr>
                <w:rStyle w:val="Hyperlink"/>
                <w:rFonts w:cs="KFGQPC Uthman Taha Naskh"/>
                <w:noProof/>
                <w:sz w:val="26"/>
                <w:szCs w:val="26"/>
                <w:rtl/>
              </w:rPr>
              <w:t>:</w:t>
            </w:r>
            <w:r w:rsidR="007F4E5A" w:rsidRPr="007F4E5A">
              <w:rPr>
                <w:rFonts w:cs="KFGQPC Uthman Taha Naskh"/>
                <w:noProof/>
                <w:webHidden/>
                <w:sz w:val="26"/>
                <w:szCs w:val="26"/>
                <w:rtl/>
              </w:rPr>
              <w:tab/>
            </w:r>
            <w:r w:rsidR="007F4E5A" w:rsidRPr="007F4E5A">
              <w:rPr>
                <w:rStyle w:val="Hyperlink"/>
                <w:rFonts w:cs="KFGQPC Uthman Taha Naskh"/>
                <w:noProof/>
                <w:sz w:val="26"/>
                <w:szCs w:val="26"/>
                <w:rtl/>
              </w:rPr>
              <w:fldChar w:fldCharType="begin"/>
            </w:r>
            <w:r w:rsidR="007F4E5A" w:rsidRPr="007F4E5A">
              <w:rPr>
                <w:rFonts w:cs="KFGQPC Uthman Taha Naskh"/>
                <w:noProof/>
                <w:webHidden/>
                <w:sz w:val="26"/>
                <w:szCs w:val="26"/>
                <w:rtl/>
              </w:rPr>
              <w:instrText xml:space="preserve"> </w:instrText>
            </w:r>
            <w:r w:rsidR="007F4E5A" w:rsidRPr="007F4E5A">
              <w:rPr>
                <w:rFonts w:cs="KFGQPC Uthman Taha Naskh"/>
                <w:noProof/>
                <w:webHidden/>
                <w:sz w:val="26"/>
                <w:szCs w:val="26"/>
              </w:rPr>
              <w:instrText>PAGEREF</w:instrText>
            </w:r>
            <w:r w:rsidR="007F4E5A" w:rsidRPr="007F4E5A">
              <w:rPr>
                <w:rFonts w:cs="KFGQPC Uthman Taha Naskh"/>
                <w:noProof/>
                <w:webHidden/>
                <w:sz w:val="26"/>
                <w:szCs w:val="26"/>
                <w:rtl/>
              </w:rPr>
              <w:instrText xml:space="preserve"> _</w:instrText>
            </w:r>
            <w:r w:rsidR="007F4E5A" w:rsidRPr="007F4E5A">
              <w:rPr>
                <w:rFonts w:cs="KFGQPC Uthman Taha Naskh"/>
                <w:noProof/>
                <w:webHidden/>
                <w:sz w:val="26"/>
                <w:szCs w:val="26"/>
              </w:rPr>
              <w:instrText>Toc88430866 \h</w:instrText>
            </w:r>
            <w:r w:rsidR="007F4E5A" w:rsidRPr="007F4E5A">
              <w:rPr>
                <w:rFonts w:cs="KFGQPC Uthman Taha Naskh"/>
                <w:noProof/>
                <w:webHidden/>
                <w:sz w:val="26"/>
                <w:szCs w:val="26"/>
                <w:rtl/>
              </w:rPr>
              <w:instrText xml:space="preserve"> </w:instrText>
            </w:r>
            <w:r w:rsidR="007F4E5A" w:rsidRPr="007F4E5A">
              <w:rPr>
                <w:rStyle w:val="Hyperlink"/>
                <w:rFonts w:cs="KFGQPC Uthman Taha Naskh"/>
                <w:noProof/>
                <w:sz w:val="26"/>
                <w:szCs w:val="26"/>
                <w:rtl/>
              </w:rPr>
            </w:r>
            <w:r w:rsidR="007F4E5A" w:rsidRPr="007F4E5A">
              <w:rPr>
                <w:rStyle w:val="Hyperlink"/>
                <w:rFonts w:cs="KFGQPC Uthman Taha Naskh"/>
                <w:noProof/>
                <w:sz w:val="26"/>
                <w:szCs w:val="26"/>
                <w:rtl/>
              </w:rPr>
              <w:fldChar w:fldCharType="separate"/>
            </w:r>
            <w:r w:rsidR="00840B0A">
              <w:rPr>
                <w:rFonts w:cs="KFGQPC Uthman Taha Naskh"/>
                <w:noProof/>
                <w:webHidden/>
                <w:sz w:val="26"/>
                <w:szCs w:val="26"/>
                <w:rtl/>
              </w:rPr>
              <w:t>11</w:t>
            </w:r>
            <w:r w:rsidR="007F4E5A" w:rsidRPr="007F4E5A">
              <w:rPr>
                <w:rStyle w:val="Hyperlink"/>
                <w:rFonts w:cs="KFGQPC Uthman Taha Naskh"/>
                <w:noProof/>
                <w:sz w:val="26"/>
                <w:szCs w:val="26"/>
                <w:rtl/>
              </w:rPr>
              <w:fldChar w:fldCharType="end"/>
            </w:r>
          </w:hyperlink>
        </w:p>
        <w:p w14:paraId="0B2EE7F9" w14:textId="0816484C" w:rsidR="007F4E5A" w:rsidRPr="007F4E5A" w:rsidRDefault="00A72B68" w:rsidP="007F4E5A">
          <w:pPr>
            <w:pStyle w:val="TOC1"/>
            <w:tabs>
              <w:tab w:val="right" w:leader="dot" w:pos="6680"/>
            </w:tabs>
            <w:bidi/>
            <w:rPr>
              <w:rFonts w:cs="KFGQPC Uthman Taha Naskh"/>
              <w:noProof/>
              <w:sz w:val="26"/>
              <w:szCs w:val="26"/>
              <w:rtl/>
            </w:rPr>
          </w:pPr>
          <w:hyperlink w:anchor="_Toc88430867" w:history="1">
            <w:r w:rsidR="007F4E5A" w:rsidRPr="007F4E5A">
              <w:rPr>
                <w:rStyle w:val="Hyperlink"/>
                <w:rFonts w:cs="KFGQPC Uthman Taha Naskh" w:hint="cs"/>
                <w:noProof/>
                <w:sz w:val="26"/>
                <w:szCs w:val="26"/>
                <w:rtl/>
              </w:rPr>
              <w:t>سادساً</w:t>
            </w:r>
            <w:r w:rsidR="007F4E5A" w:rsidRPr="007F4E5A">
              <w:rPr>
                <w:rStyle w:val="Hyperlink"/>
                <w:rFonts w:cs="KFGQPC Uthman Taha Naskh"/>
                <w:noProof/>
                <w:sz w:val="26"/>
                <w:szCs w:val="26"/>
                <w:rtl/>
              </w:rPr>
              <w:t xml:space="preserve"> </w:t>
            </w:r>
            <w:r w:rsidR="007F4E5A" w:rsidRPr="007F4E5A">
              <w:rPr>
                <w:rStyle w:val="Hyperlink"/>
                <w:rFonts w:cs="KFGQPC Uthman Taha Naskh" w:hint="cs"/>
                <w:noProof/>
                <w:sz w:val="26"/>
                <w:szCs w:val="26"/>
                <w:rtl/>
              </w:rPr>
              <w:t>أدعية</w:t>
            </w:r>
            <w:r w:rsidR="007F4E5A" w:rsidRPr="007F4E5A">
              <w:rPr>
                <w:rStyle w:val="Hyperlink"/>
                <w:rFonts w:cs="KFGQPC Uthman Taha Naskh"/>
                <w:noProof/>
                <w:sz w:val="26"/>
                <w:szCs w:val="26"/>
                <w:rtl/>
              </w:rPr>
              <w:t xml:space="preserve"> </w:t>
            </w:r>
            <w:r w:rsidR="007F4E5A" w:rsidRPr="007F4E5A">
              <w:rPr>
                <w:rStyle w:val="Hyperlink"/>
                <w:rFonts w:cs="KFGQPC Uthman Taha Naskh" w:hint="cs"/>
                <w:noProof/>
                <w:sz w:val="26"/>
                <w:szCs w:val="26"/>
                <w:rtl/>
              </w:rPr>
              <w:t>الهم</w:t>
            </w:r>
            <w:r w:rsidR="007F4E5A" w:rsidRPr="007F4E5A">
              <w:rPr>
                <w:rStyle w:val="Hyperlink"/>
                <w:rFonts w:cs="KFGQPC Uthman Taha Naskh"/>
                <w:noProof/>
                <w:sz w:val="26"/>
                <w:szCs w:val="26"/>
                <w:rtl/>
              </w:rPr>
              <w:t xml:space="preserve"> </w:t>
            </w:r>
            <w:r w:rsidR="007F4E5A" w:rsidRPr="007F4E5A">
              <w:rPr>
                <w:rStyle w:val="Hyperlink"/>
                <w:rFonts w:cs="KFGQPC Uthman Taha Naskh" w:hint="cs"/>
                <w:noProof/>
                <w:sz w:val="26"/>
                <w:szCs w:val="26"/>
                <w:rtl/>
              </w:rPr>
              <w:t>والحزن</w:t>
            </w:r>
            <w:r w:rsidR="007F4E5A" w:rsidRPr="007F4E5A">
              <w:rPr>
                <w:rStyle w:val="Hyperlink"/>
                <w:rFonts w:cs="KFGQPC Uthman Taha Naskh"/>
                <w:noProof/>
                <w:sz w:val="26"/>
                <w:szCs w:val="26"/>
                <w:rtl/>
              </w:rPr>
              <w:t xml:space="preserve"> </w:t>
            </w:r>
            <w:r w:rsidR="007F4E5A" w:rsidRPr="007F4E5A">
              <w:rPr>
                <w:rStyle w:val="Hyperlink"/>
                <w:rFonts w:cs="KFGQPC Uthman Taha Naskh" w:hint="cs"/>
                <w:noProof/>
                <w:sz w:val="26"/>
                <w:szCs w:val="26"/>
                <w:rtl/>
              </w:rPr>
              <w:t>والضيق</w:t>
            </w:r>
            <w:r w:rsidR="007F4E5A" w:rsidRPr="007F4E5A">
              <w:rPr>
                <w:rStyle w:val="Hyperlink"/>
                <w:rFonts w:cs="KFGQPC Uthman Taha Naskh"/>
                <w:noProof/>
                <w:sz w:val="26"/>
                <w:szCs w:val="26"/>
                <w:rtl/>
              </w:rPr>
              <w:t xml:space="preserve"> </w:t>
            </w:r>
            <w:r w:rsidR="007F4E5A" w:rsidRPr="007F4E5A">
              <w:rPr>
                <w:rStyle w:val="Hyperlink"/>
                <w:rFonts w:cs="KFGQPC Uthman Taha Naskh" w:hint="cs"/>
                <w:noProof/>
                <w:sz w:val="26"/>
                <w:szCs w:val="26"/>
                <w:rtl/>
              </w:rPr>
              <w:t>الكرب</w:t>
            </w:r>
            <w:r w:rsidR="007F4E5A" w:rsidRPr="007F4E5A">
              <w:rPr>
                <w:rFonts w:cs="KFGQPC Uthman Taha Naskh"/>
                <w:noProof/>
                <w:webHidden/>
                <w:sz w:val="26"/>
                <w:szCs w:val="26"/>
                <w:rtl/>
              </w:rPr>
              <w:tab/>
            </w:r>
            <w:r w:rsidR="007F4E5A" w:rsidRPr="007F4E5A">
              <w:rPr>
                <w:rStyle w:val="Hyperlink"/>
                <w:rFonts w:cs="KFGQPC Uthman Taha Naskh"/>
                <w:noProof/>
                <w:sz w:val="26"/>
                <w:szCs w:val="26"/>
                <w:rtl/>
              </w:rPr>
              <w:fldChar w:fldCharType="begin"/>
            </w:r>
            <w:r w:rsidR="007F4E5A" w:rsidRPr="007F4E5A">
              <w:rPr>
                <w:rFonts w:cs="KFGQPC Uthman Taha Naskh"/>
                <w:noProof/>
                <w:webHidden/>
                <w:sz w:val="26"/>
                <w:szCs w:val="26"/>
                <w:rtl/>
              </w:rPr>
              <w:instrText xml:space="preserve"> </w:instrText>
            </w:r>
            <w:r w:rsidR="007F4E5A" w:rsidRPr="007F4E5A">
              <w:rPr>
                <w:rFonts w:cs="KFGQPC Uthman Taha Naskh"/>
                <w:noProof/>
                <w:webHidden/>
                <w:sz w:val="26"/>
                <w:szCs w:val="26"/>
              </w:rPr>
              <w:instrText>PAGEREF</w:instrText>
            </w:r>
            <w:r w:rsidR="007F4E5A" w:rsidRPr="007F4E5A">
              <w:rPr>
                <w:rFonts w:cs="KFGQPC Uthman Taha Naskh"/>
                <w:noProof/>
                <w:webHidden/>
                <w:sz w:val="26"/>
                <w:szCs w:val="26"/>
                <w:rtl/>
              </w:rPr>
              <w:instrText xml:space="preserve"> _</w:instrText>
            </w:r>
            <w:r w:rsidR="007F4E5A" w:rsidRPr="007F4E5A">
              <w:rPr>
                <w:rFonts w:cs="KFGQPC Uthman Taha Naskh"/>
                <w:noProof/>
                <w:webHidden/>
                <w:sz w:val="26"/>
                <w:szCs w:val="26"/>
              </w:rPr>
              <w:instrText>Toc88430867 \h</w:instrText>
            </w:r>
            <w:r w:rsidR="007F4E5A" w:rsidRPr="007F4E5A">
              <w:rPr>
                <w:rFonts w:cs="KFGQPC Uthman Taha Naskh"/>
                <w:noProof/>
                <w:webHidden/>
                <w:sz w:val="26"/>
                <w:szCs w:val="26"/>
                <w:rtl/>
              </w:rPr>
              <w:instrText xml:space="preserve"> </w:instrText>
            </w:r>
            <w:r w:rsidR="007F4E5A" w:rsidRPr="007F4E5A">
              <w:rPr>
                <w:rStyle w:val="Hyperlink"/>
                <w:rFonts w:cs="KFGQPC Uthman Taha Naskh"/>
                <w:noProof/>
                <w:sz w:val="26"/>
                <w:szCs w:val="26"/>
                <w:rtl/>
              </w:rPr>
            </w:r>
            <w:r w:rsidR="007F4E5A" w:rsidRPr="007F4E5A">
              <w:rPr>
                <w:rStyle w:val="Hyperlink"/>
                <w:rFonts w:cs="KFGQPC Uthman Taha Naskh"/>
                <w:noProof/>
                <w:sz w:val="26"/>
                <w:szCs w:val="26"/>
                <w:rtl/>
              </w:rPr>
              <w:fldChar w:fldCharType="separate"/>
            </w:r>
            <w:r w:rsidR="00840B0A">
              <w:rPr>
                <w:rFonts w:cs="KFGQPC Uthman Taha Naskh"/>
                <w:noProof/>
                <w:webHidden/>
                <w:sz w:val="26"/>
                <w:szCs w:val="26"/>
                <w:rtl/>
              </w:rPr>
              <w:t>16</w:t>
            </w:r>
            <w:r w:rsidR="007F4E5A" w:rsidRPr="007F4E5A">
              <w:rPr>
                <w:rStyle w:val="Hyperlink"/>
                <w:rFonts w:cs="KFGQPC Uthman Taha Naskh"/>
                <w:noProof/>
                <w:sz w:val="26"/>
                <w:szCs w:val="26"/>
                <w:rtl/>
              </w:rPr>
              <w:fldChar w:fldCharType="end"/>
            </w:r>
          </w:hyperlink>
        </w:p>
        <w:p w14:paraId="2185E5F2" w14:textId="0CC3EAF1" w:rsidR="007F4E5A" w:rsidRPr="007F4E5A" w:rsidRDefault="00A72B68" w:rsidP="007F4E5A">
          <w:pPr>
            <w:pStyle w:val="TOC1"/>
            <w:tabs>
              <w:tab w:val="right" w:leader="dot" w:pos="6680"/>
            </w:tabs>
            <w:bidi/>
            <w:rPr>
              <w:rFonts w:cs="KFGQPC Uthman Taha Naskh"/>
              <w:noProof/>
              <w:sz w:val="26"/>
              <w:szCs w:val="26"/>
              <w:rtl/>
            </w:rPr>
          </w:pPr>
          <w:hyperlink w:anchor="_Toc88430868" w:history="1">
            <w:r w:rsidR="007F4E5A" w:rsidRPr="007F4E5A">
              <w:rPr>
                <w:rStyle w:val="Hyperlink"/>
                <w:rFonts w:cs="KFGQPC Uthman Taha Naskh" w:hint="cs"/>
                <w:noProof/>
                <w:sz w:val="26"/>
                <w:szCs w:val="26"/>
                <w:rtl/>
              </w:rPr>
              <w:t>سابعاً</w:t>
            </w:r>
            <w:r w:rsidR="007F4E5A" w:rsidRPr="007F4E5A">
              <w:rPr>
                <w:rStyle w:val="Hyperlink"/>
                <w:rFonts w:cs="KFGQPC Uthman Taha Naskh"/>
                <w:noProof/>
                <w:sz w:val="26"/>
                <w:szCs w:val="26"/>
                <w:rtl/>
              </w:rPr>
              <w:t xml:space="preserve">: </w:t>
            </w:r>
            <w:r w:rsidR="007F4E5A" w:rsidRPr="007F4E5A">
              <w:rPr>
                <w:rStyle w:val="Hyperlink"/>
                <w:rFonts w:cs="KFGQPC Uthman Taha Naskh" w:hint="cs"/>
                <w:noProof/>
                <w:sz w:val="26"/>
                <w:szCs w:val="26"/>
                <w:rtl/>
              </w:rPr>
              <w:t>استعاذات</w:t>
            </w:r>
            <w:r w:rsidR="007F4E5A" w:rsidRPr="007F4E5A">
              <w:rPr>
                <w:rStyle w:val="Hyperlink"/>
                <w:rFonts w:cs="KFGQPC Uthman Taha Naskh"/>
                <w:noProof/>
                <w:sz w:val="26"/>
                <w:szCs w:val="26"/>
                <w:rtl/>
              </w:rPr>
              <w:t xml:space="preserve"> </w:t>
            </w:r>
            <w:r w:rsidR="007F4E5A" w:rsidRPr="007F4E5A">
              <w:rPr>
                <w:rStyle w:val="Hyperlink"/>
                <w:rFonts w:cs="KFGQPC Uthman Taha Naskh" w:hint="cs"/>
                <w:noProof/>
                <w:sz w:val="26"/>
                <w:szCs w:val="26"/>
                <w:rtl/>
              </w:rPr>
              <w:t>نبوية</w:t>
            </w:r>
            <w:r w:rsidR="007F4E5A" w:rsidRPr="007F4E5A">
              <w:rPr>
                <w:rFonts w:cs="KFGQPC Uthman Taha Naskh"/>
                <w:noProof/>
                <w:webHidden/>
                <w:sz w:val="26"/>
                <w:szCs w:val="26"/>
                <w:rtl/>
              </w:rPr>
              <w:tab/>
            </w:r>
            <w:r w:rsidR="007F4E5A" w:rsidRPr="007F4E5A">
              <w:rPr>
                <w:rStyle w:val="Hyperlink"/>
                <w:rFonts w:cs="KFGQPC Uthman Taha Naskh"/>
                <w:noProof/>
                <w:sz w:val="26"/>
                <w:szCs w:val="26"/>
                <w:rtl/>
              </w:rPr>
              <w:fldChar w:fldCharType="begin"/>
            </w:r>
            <w:r w:rsidR="007F4E5A" w:rsidRPr="007F4E5A">
              <w:rPr>
                <w:rFonts w:cs="KFGQPC Uthman Taha Naskh"/>
                <w:noProof/>
                <w:webHidden/>
                <w:sz w:val="26"/>
                <w:szCs w:val="26"/>
                <w:rtl/>
              </w:rPr>
              <w:instrText xml:space="preserve"> </w:instrText>
            </w:r>
            <w:r w:rsidR="007F4E5A" w:rsidRPr="007F4E5A">
              <w:rPr>
                <w:rFonts w:cs="KFGQPC Uthman Taha Naskh"/>
                <w:noProof/>
                <w:webHidden/>
                <w:sz w:val="26"/>
                <w:szCs w:val="26"/>
              </w:rPr>
              <w:instrText>PAGEREF</w:instrText>
            </w:r>
            <w:r w:rsidR="007F4E5A" w:rsidRPr="007F4E5A">
              <w:rPr>
                <w:rFonts w:cs="KFGQPC Uthman Taha Naskh"/>
                <w:noProof/>
                <w:webHidden/>
                <w:sz w:val="26"/>
                <w:szCs w:val="26"/>
                <w:rtl/>
              </w:rPr>
              <w:instrText xml:space="preserve"> _</w:instrText>
            </w:r>
            <w:r w:rsidR="007F4E5A" w:rsidRPr="007F4E5A">
              <w:rPr>
                <w:rFonts w:cs="KFGQPC Uthman Taha Naskh"/>
                <w:noProof/>
                <w:webHidden/>
                <w:sz w:val="26"/>
                <w:szCs w:val="26"/>
              </w:rPr>
              <w:instrText>Toc88430868 \h</w:instrText>
            </w:r>
            <w:r w:rsidR="007F4E5A" w:rsidRPr="007F4E5A">
              <w:rPr>
                <w:rFonts w:cs="KFGQPC Uthman Taha Naskh"/>
                <w:noProof/>
                <w:webHidden/>
                <w:sz w:val="26"/>
                <w:szCs w:val="26"/>
                <w:rtl/>
              </w:rPr>
              <w:instrText xml:space="preserve"> </w:instrText>
            </w:r>
            <w:r w:rsidR="007F4E5A" w:rsidRPr="007F4E5A">
              <w:rPr>
                <w:rStyle w:val="Hyperlink"/>
                <w:rFonts w:cs="KFGQPC Uthman Taha Naskh"/>
                <w:noProof/>
                <w:sz w:val="26"/>
                <w:szCs w:val="26"/>
                <w:rtl/>
              </w:rPr>
            </w:r>
            <w:r w:rsidR="007F4E5A" w:rsidRPr="007F4E5A">
              <w:rPr>
                <w:rStyle w:val="Hyperlink"/>
                <w:rFonts w:cs="KFGQPC Uthman Taha Naskh"/>
                <w:noProof/>
                <w:sz w:val="26"/>
                <w:szCs w:val="26"/>
                <w:rtl/>
              </w:rPr>
              <w:fldChar w:fldCharType="separate"/>
            </w:r>
            <w:r w:rsidR="00840B0A">
              <w:rPr>
                <w:rFonts w:cs="KFGQPC Uthman Taha Naskh"/>
                <w:noProof/>
                <w:webHidden/>
                <w:sz w:val="26"/>
                <w:szCs w:val="26"/>
                <w:rtl/>
              </w:rPr>
              <w:t>17</w:t>
            </w:r>
            <w:r w:rsidR="007F4E5A" w:rsidRPr="007F4E5A">
              <w:rPr>
                <w:rStyle w:val="Hyperlink"/>
                <w:rFonts w:cs="KFGQPC Uthman Taha Naskh"/>
                <w:noProof/>
                <w:sz w:val="26"/>
                <w:szCs w:val="26"/>
                <w:rtl/>
              </w:rPr>
              <w:fldChar w:fldCharType="end"/>
            </w:r>
          </w:hyperlink>
        </w:p>
        <w:p w14:paraId="28D32804" w14:textId="7A0E4917" w:rsidR="007F4E5A" w:rsidRPr="007F4E5A" w:rsidRDefault="00A72B68" w:rsidP="007F4E5A">
          <w:pPr>
            <w:pStyle w:val="TOC1"/>
            <w:tabs>
              <w:tab w:val="right" w:leader="dot" w:pos="6680"/>
            </w:tabs>
            <w:bidi/>
            <w:rPr>
              <w:rFonts w:cs="KFGQPC Uthman Taha Naskh"/>
              <w:noProof/>
              <w:sz w:val="26"/>
              <w:szCs w:val="26"/>
              <w:rtl/>
            </w:rPr>
          </w:pPr>
          <w:hyperlink w:anchor="_Toc88430869" w:history="1">
            <w:r w:rsidR="007F4E5A" w:rsidRPr="007F4E5A">
              <w:rPr>
                <w:rStyle w:val="Hyperlink"/>
                <w:rFonts w:cs="KFGQPC Uthman Taha Naskh" w:hint="cs"/>
                <w:noProof/>
                <w:sz w:val="26"/>
                <w:szCs w:val="26"/>
                <w:rtl/>
              </w:rPr>
              <w:t>ثامناً</w:t>
            </w:r>
            <w:r w:rsidR="007F4E5A" w:rsidRPr="007F4E5A">
              <w:rPr>
                <w:rStyle w:val="Hyperlink"/>
                <w:rFonts w:cs="KFGQPC Uthman Taha Naskh"/>
                <w:noProof/>
                <w:sz w:val="26"/>
                <w:szCs w:val="26"/>
                <w:rtl/>
              </w:rPr>
              <w:t xml:space="preserve">: </w:t>
            </w:r>
            <w:r w:rsidR="007F4E5A" w:rsidRPr="007F4E5A">
              <w:rPr>
                <w:rStyle w:val="Hyperlink"/>
                <w:rFonts w:cs="KFGQPC Uthman Taha Naskh" w:hint="cs"/>
                <w:noProof/>
                <w:sz w:val="26"/>
                <w:szCs w:val="26"/>
                <w:rtl/>
              </w:rPr>
              <w:t>أذكار</w:t>
            </w:r>
            <w:r w:rsidR="007F4E5A" w:rsidRPr="007F4E5A">
              <w:rPr>
                <w:rStyle w:val="Hyperlink"/>
                <w:rFonts w:cs="KFGQPC Uthman Taha Naskh"/>
                <w:noProof/>
                <w:sz w:val="26"/>
                <w:szCs w:val="26"/>
                <w:rtl/>
              </w:rPr>
              <w:t xml:space="preserve"> </w:t>
            </w:r>
            <w:r w:rsidR="007F4E5A" w:rsidRPr="007F4E5A">
              <w:rPr>
                <w:rStyle w:val="Hyperlink"/>
                <w:rFonts w:cs="KFGQPC Uthman Taha Naskh" w:hint="cs"/>
                <w:noProof/>
                <w:sz w:val="26"/>
                <w:szCs w:val="26"/>
                <w:rtl/>
              </w:rPr>
              <w:t>نبوية</w:t>
            </w:r>
            <w:r w:rsidR="007F4E5A" w:rsidRPr="007F4E5A">
              <w:rPr>
                <w:rFonts w:cs="KFGQPC Uthman Taha Naskh"/>
                <w:noProof/>
                <w:webHidden/>
                <w:sz w:val="26"/>
                <w:szCs w:val="26"/>
                <w:rtl/>
              </w:rPr>
              <w:tab/>
            </w:r>
            <w:r w:rsidR="007F4E5A" w:rsidRPr="007F4E5A">
              <w:rPr>
                <w:rStyle w:val="Hyperlink"/>
                <w:rFonts w:cs="KFGQPC Uthman Taha Naskh"/>
                <w:noProof/>
                <w:sz w:val="26"/>
                <w:szCs w:val="26"/>
                <w:rtl/>
              </w:rPr>
              <w:fldChar w:fldCharType="begin"/>
            </w:r>
            <w:r w:rsidR="007F4E5A" w:rsidRPr="007F4E5A">
              <w:rPr>
                <w:rFonts w:cs="KFGQPC Uthman Taha Naskh"/>
                <w:noProof/>
                <w:webHidden/>
                <w:sz w:val="26"/>
                <w:szCs w:val="26"/>
                <w:rtl/>
              </w:rPr>
              <w:instrText xml:space="preserve"> </w:instrText>
            </w:r>
            <w:r w:rsidR="007F4E5A" w:rsidRPr="007F4E5A">
              <w:rPr>
                <w:rFonts w:cs="KFGQPC Uthman Taha Naskh"/>
                <w:noProof/>
                <w:webHidden/>
                <w:sz w:val="26"/>
                <w:szCs w:val="26"/>
              </w:rPr>
              <w:instrText>PAGEREF</w:instrText>
            </w:r>
            <w:r w:rsidR="007F4E5A" w:rsidRPr="007F4E5A">
              <w:rPr>
                <w:rFonts w:cs="KFGQPC Uthman Taha Naskh"/>
                <w:noProof/>
                <w:webHidden/>
                <w:sz w:val="26"/>
                <w:szCs w:val="26"/>
                <w:rtl/>
              </w:rPr>
              <w:instrText xml:space="preserve"> _</w:instrText>
            </w:r>
            <w:r w:rsidR="007F4E5A" w:rsidRPr="007F4E5A">
              <w:rPr>
                <w:rFonts w:cs="KFGQPC Uthman Taha Naskh"/>
                <w:noProof/>
                <w:webHidden/>
                <w:sz w:val="26"/>
                <w:szCs w:val="26"/>
              </w:rPr>
              <w:instrText>Toc88430869 \h</w:instrText>
            </w:r>
            <w:r w:rsidR="007F4E5A" w:rsidRPr="007F4E5A">
              <w:rPr>
                <w:rFonts w:cs="KFGQPC Uthman Taha Naskh"/>
                <w:noProof/>
                <w:webHidden/>
                <w:sz w:val="26"/>
                <w:szCs w:val="26"/>
                <w:rtl/>
              </w:rPr>
              <w:instrText xml:space="preserve"> </w:instrText>
            </w:r>
            <w:r w:rsidR="007F4E5A" w:rsidRPr="007F4E5A">
              <w:rPr>
                <w:rStyle w:val="Hyperlink"/>
                <w:rFonts w:cs="KFGQPC Uthman Taha Naskh"/>
                <w:noProof/>
                <w:sz w:val="26"/>
                <w:szCs w:val="26"/>
                <w:rtl/>
              </w:rPr>
            </w:r>
            <w:r w:rsidR="007F4E5A" w:rsidRPr="007F4E5A">
              <w:rPr>
                <w:rStyle w:val="Hyperlink"/>
                <w:rFonts w:cs="KFGQPC Uthman Taha Naskh"/>
                <w:noProof/>
                <w:sz w:val="26"/>
                <w:szCs w:val="26"/>
                <w:rtl/>
              </w:rPr>
              <w:fldChar w:fldCharType="separate"/>
            </w:r>
            <w:r w:rsidR="00840B0A">
              <w:rPr>
                <w:rFonts w:cs="KFGQPC Uthman Taha Naskh"/>
                <w:noProof/>
                <w:webHidden/>
                <w:sz w:val="26"/>
                <w:szCs w:val="26"/>
                <w:rtl/>
              </w:rPr>
              <w:t>19</w:t>
            </w:r>
            <w:r w:rsidR="007F4E5A" w:rsidRPr="007F4E5A">
              <w:rPr>
                <w:rStyle w:val="Hyperlink"/>
                <w:rFonts w:cs="KFGQPC Uthman Taha Naskh"/>
                <w:noProof/>
                <w:sz w:val="26"/>
                <w:szCs w:val="26"/>
                <w:rtl/>
              </w:rPr>
              <w:fldChar w:fldCharType="end"/>
            </w:r>
          </w:hyperlink>
        </w:p>
        <w:p w14:paraId="47B2F6A5" w14:textId="3A5A6CBB" w:rsidR="007F4E5A" w:rsidRPr="007F4E5A" w:rsidRDefault="00A72B68" w:rsidP="007F4E5A">
          <w:pPr>
            <w:pStyle w:val="TOC1"/>
            <w:tabs>
              <w:tab w:val="right" w:leader="dot" w:pos="6680"/>
            </w:tabs>
            <w:bidi/>
            <w:rPr>
              <w:rFonts w:cs="KFGQPC Uthman Taha Naskh"/>
              <w:noProof/>
              <w:sz w:val="26"/>
              <w:szCs w:val="26"/>
              <w:rtl/>
            </w:rPr>
          </w:pPr>
          <w:hyperlink w:anchor="_Toc88430870" w:history="1">
            <w:r w:rsidR="007F4E5A" w:rsidRPr="007F4E5A">
              <w:rPr>
                <w:rStyle w:val="Hyperlink"/>
                <w:rFonts w:cs="KFGQPC Uthman Taha Naskh" w:hint="cs"/>
                <w:noProof/>
                <w:sz w:val="26"/>
                <w:szCs w:val="26"/>
                <w:rtl/>
              </w:rPr>
              <w:t>الفهرس</w:t>
            </w:r>
            <w:r w:rsidR="007F4E5A" w:rsidRPr="007F4E5A">
              <w:rPr>
                <w:rFonts w:cs="KFGQPC Uthman Taha Naskh"/>
                <w:noProof/>
                <w:webHidden/>
                <w:sz w:val="26"/>
                <w:szCs w:val="26"/>
                <w:rtl/>
              </w:rPr>
              <w:tab/>
            </w:r>
            <w:r w:rsidR="007F4E5A" w:rsidRPr="007F4E5A">
              <w:rPr>
                <w:rStyle w:val="Hyperlink"/>
                <w:rFonts w:cs="KFGQPC Uthman Taha Naskh"/>
                <w:noProof/>
                <w:sz w:val="26"/>
                <w:szCs w:val="26"/>
                <w:rtl/>
              </w:rPr>
              <w:fldChar w:fldCharType="begin"/>
            </w:r>
            <w:r w:rsidR="007F4E5A" w:rsidRPr="007F4E5A">
              <w:rPr>
                <w:rFonts w:cs="KFGQPC Uthman Taha Naskh"/>
                <w:noProof/>
                <w:webHidden/>
                <w:sz w:val="26"/>
                <w:szCs w:val="26"/>
                <w:rtl/>
              </w:rPr>
              <w:instrText xml:space="preserve"> </w:instrText>
            </w:r>
            <w:r w:rsidR="007F4E5A" w:rsidRPr="007F4E5A">
              <w:rPr>
                <w:rFonts w:cs="KFGQPC Uthman Taha Naskh"/>
                <w:noProof/>
                <w:webHidden/>
                <w:sz w:val="26"/>
                <w:szCs w:val="26"/>
              </w:rPr>
              <w:instrText>PAGEREF</w:instrText>
            </w:r>
            <w:r w:rsidR="007F4E5A" w:rsidRPr="007F4E5A">
              <w:rPr>
                <w:rFonts w:cs="KFGQPC Uthman Taha Naskh"/>
                <w:noProof/>
                <w:webHidden/>
                <w:sz w:val="26"/>
                <w:szCs w:val="26"/>
                <w:rtl/>
              </w:rPr>
              <w:instrText xml:space="preserve"> _</w:instrText>
            </w:r>
            <w:r w:rsidR="007F4E5A" w:rsidRPr="007F4E5A">
              <w:rPr>
                <w:rFonts w:cs="KFGQPC Uthman Taha Naskh"/>
                <w:noProof/>
                <w:webHidden/>
                <w:sz w:val="26"/>
                <w:szCs w:val="26"/>
              </w:rPr>
              <w:instrText>Toc88430870 \h</w:instrText>
            </w:r>
            <w:r w:rsidR="007F4E5A" w:rsidRPr="007F4E5A">
              <w:rPr>
                <w:rFonts w:cs="KFGQPC Uthman Taha Naskh"/>
                <w:noProof/>
                <w:webHidden/>
                <w:sz w:val="26"/>
                <w:szCs w:val="26"/>
                <w:rtl/>
              </w:rPr>
              <w:instrText xml:space="preserve"> </w:instrText>
            </w:r>
            <w:r w:rsidR="007F4E5A" w:rsidRPr="007F4E5A">
              <w:rPr>
                <w:rStyle w:val="Hyperlink"/>
                <w:rFonts w:cs="KFGQPC Uthman Taha Naskh"/>
                <w:noProof/>
                <w:sz w:val="26"/>
                <w:szCs w:val="26"/>
                <w:rtl/>
              </w:rPr>
            </w:r>
            <w:r w:rsidR="007F4E5A" w:rsidRPr="007F4E5A">
              <w:rPr>
                <w:rStyle w:val="Hyperlink"/>
                <w:rFonts w:cs="KFGQPC Uthman Taha Naskh"/>
                <w:noProof/>
                <w:sz w:val="26"/>
                <w:szCs w:val="26"/>
                <w:rtl/>
              </w:rPr>
              <w:fldChar w:fldCharType="separate"/>
            </w:r>
            <w:r w:rsidR="00840B0A">
              <w:rPr>
                <w:rFonts w:cs="KFGQPC Uthman Taha Naskh"/>
                <w:noProof/>
                <w:webHidden/>
                <w:sz w:val="26"/>
                <w:szCs w:val="26"/>
                <w:rtl/>
              </w:rPr>
              <w:t>22</w:t>
            </w:r>
            <w:r w:rsidR="007F4E5A" w:rsidRPr="007F4E5A">
              <w:rPr>
                <w:rStyle w:val="Hyperlink"/>
                <w:rFonts w:cs="KFGQPC Uthman Taha Naskh"/>
                <w:noProof/>
                <w:sz w:val="26"/>
                <w:szCs w:val="26"/>
                <w:rtl/>
              </w:rPr>
              <w:fldChar w:fldCharType="end"/>
            </w:r>
          </w:hyperlink>
        </w:p>
        <w:p w14:paraId="0901F564" w14:textId="37AD05F0" w:rsidR="007F4E5A" w:rsidRPr="007F4E5A" w:rsidRDefault="007F4E5A" w:rsidP="007F4E5A">
          <w:pPr>
            <w:bidi/>
            <w:rPr>
              <w:rFonts w:cs="KFGQPC Uthman Taha Naskh"/>
              <w:sz w:val="26"/>
              <w:szCs w:val="26"/>
            </w:rPr>
          </w:pPr>
          <w:r w:rsidRPr="007F4E5A">
            <w:rPr>
              <w:rFonts w:cs="KFGQPC Uthman Taha Naskh"/>
              <w:b/>
              <w:bCs/>
              <w:noProof/>
              <w:sz w:val="26"/>
              <w:szCs w:val="26"/>
            </w:rPr>
            <w:fldChar w:fldCharType="end"/>
          </w:r>
        </w:p>
      </w:sdtContent>
    </w:sdt>
    <w:p w14:paraId="07928407" w14:textId="77777777" w:rsidR="007F4E5A" w:rsidRDefault="007F4E5A" w:rsidP="007F4E5A">
      <w:pPr>
        <w:jc w:val="center"/>
        <w:rPr>
          <w:rFonts w:cs="KFGQPC Uthman Taha Naskh"/>
          <w:sz w:val="28"/>
          <w:szCs w:val="28"/>
          <w:rtl/>
        </w:rPr>
      </w:pPr>
      <w:r>
        <w:rPr>
          <w:rFonts w:cs="KFGQPC Uthman Taha Naskh"/>
          <w:noProof/>
          <w:sz w:val="28"/>
          <w:szCs w:val="28"/>
          <w:rtl/>
          <w:lang w:eastAsia="zh-CN"/>
        </w:rPr>
        <w:drawing>
          <wp:inline distT="0" distB="0" distL="0" distR="0" wp14:anchorId="1ADFC747" wp14:editId="15ECB441">
            <wp:extent cx="1078994" cy="286513"/>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5836 [Converted]-02.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078994" cy="286513"/>
                    </a:xfrm>
                    <a:prstGeom prst="rect">
                      <a:avLst/>
                    </a:prstGeom>
                  </pic:spPr>
                </pic:pic>
              </a:graphicData>
            </a:graphic>
          </wp:inline>
        </w:drawing>
      </w:r>
    </w:p>
    <w:p w14:paraId="79B953E5" w14:textId="77777777" w:rsidR="007F4E5A" w:rsidRPr="00E9491A" w:rsidRDefault="007F4E5A" w:rsidP="007F4E5A">
      <w:pPr>
        <w:widowControl w:val="0"/>
        <w:bidi/>
        <w:adjustRightInd w:val="0"/>
        <w:snapToGrid w:val="0"/>
        <w:spacing w:after="120" w:line="500" w:lineRule="exact"/>
        <w:ind w:firstLine="454"/>
        <w:jc w:val="both"/>
        <w:rPr>
          <w:rFonts w:cs="KFGQPC Uthman Taha Naskh"/>
          <w:sz w:val="28"/>
          <w:szCs w:val="28"/>
        </w:rPr>
      </w:pPr>
    </w:p>
    <w:sectPr w:rsidR="007F4E5A" w:rsidRPr="00E9491A" w:rsidSect="009332BE">
      <w:footerReference w:type="default" r:id="rId10"/>
      <w:pgSz w:w="8392" w:h="11907" w:code="11"/>
      <w:pgMar w:top="851" w:right="851" w:bottom="851" w:left="851" w:header="720" w:footer="720" w:gutter="0"/>
      <w:cols w:space="720"/>
      <w:titlePg/>
      <w:bidi/>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D3E702" w14:textId="77777777" w:rsidR="00A72B68" w:rsidRDefault="00A72B68" w:rsidP="005D4113">
      <w:pPr>
        <w:spacing w:after="0" w:line="240" w:lineRule="auto"/>
      </w:pPr>
      <w:r>
        <w:separator/>
      </w:r>
    </w:p>
  </w:endnote>
  <w:endnote w:type="continuationSeparator" w:id="0">
    <w:p w14:paraId="0095B789" w14:textId="77777777" w:rsidR="00A72B68" w:rsidRDefault="00A72B68" w:rsidP="005D41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embedRegular r:id="rId1" w:subsetted="1" w:fontKey="{47858034-4E01-413F-84C5-B65F02F3F500}"/>
    <w:embedBold r:id="rId2" w:subsetted="1" w:fontKey="{64911D78-E08F-40CA-834D-23BDB7658EAF}"/>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等线 Light">
    <w:altName w:val="PMingLiU"/>
    <w:panose1 w:val="00000000000000000000"/>
    <w:charset w:val="88"/>
    <w:family w:val="roman"/>
    <w:notTrueType/>
    <w:pitch w:val="default"/>
  </w:font>
  <w:font w:name="Times New Roman">
    <w:panose1 w:val="02020603050405020304"/>
    <w:charset w:val="00"/>
    <w:family w:val="roman"/>
    <w:pitch w:val="variable"/>
    <w:sig w:usb0="E0002EFF" w:usb1="C000785B" w:usb2="00000009" w:usb3="00000000" w:csb0="000001FF" w:csb1="00000000"/>
  </w:font>
  <w:font w:name="KFGQPC Uthman Taha Naskh">
    <w:panose1 w:val="02000000000000000000"/>
    <w:charset w:val="B2"/>
    <w:family w:val="auto"/>
    <w:pitch w:val="variable"/>
    <w:sig w:usb0="80002001" w:usb1="90000000" w:usb2="00000008" w:usb3="00000000" w:csb0="00000040" w:csb1="00000000"/>
    <w:embedRegular r:id="rId3" w:fontKey="{06C4F587-CEEF-4891-8262-833902795D96}"/>
    <w:embedBold r:id="rId4" w:fontKey="{E5C2D3F0-4115-4A83-90E9-D167EC1CA608}"/>
  </w:font>
  <w:font w:name="Traditional Arabic">
    <w:panose1 w:val="02020603050405020304"/>
    <w:charset w:val="00"/>
    <w:family w:val="roman"/>
    <w:pitch w:val="variable"/>
    <w:sig w:usb0="00002003" w:usb1="80000000" w:usb2="00000008" w:usb3="00000000" w:csb0="00000041" w:csb1="00000000"/>
    <w:embedBold r:id="rId5" w:fontKey="{8FEEACA4-3E54-48CC-A07F-B5DAB94172E2}"/>
  </w:font>
  <w:font w:name="Tahoma">
    <w:panose1 w:val="020B0604030504040204"/>
    <w:charset w:val="00"/>
    <w:family w:val="swiss"/>
    <w:pitch w:val="variable"/>
    <w:sig w:usb0="E1002EFF" w:usb1="C000605B" w:usb2="00000029" w:usb3="00000000" w:csb0="000101FF" w:csb1="00000000"/>
  </w:font>
  <w:font w:name="Lotus Linotype">
    <w:charset w:val="00"/>
    <w:family w:val="auto"/>
    <w:pitch w:val="variable"/>
    <w:sig w:usb0="00002007" w:usb1="80000000" w:usb2="00000008" w:usb3="00000000" w:csb0="00000043"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970EB7" w14:textId="344E2271" w:rsidR="00852193" w:rsidRDefault="00852193">
    <w:pPr>
      <w:pStyle w:val="Footer"/>
    </w:pPr>
    <w:r>
      <w:rPr>
        <w:noProof/>
        <w:lang w:eastAsia="zh-CN"/>
      </w:rPr>
      <mc:AlternateContent>
        <mc:Choice Requires="wps">
          <w:drawing>
            <wp:anchor distT="0" distB="0" distL="114300" distR="114300" simplePos="0" relativeHeight="251659264" behindDoc="0" locked="0" layoutInCell="1" allowOverlap="1" wp14:anchorId="348C182D" wp14:editId="213716C3">
              <wp:simplePos x="0" y="0"/>
              <wp:positionH relativeFrom="column">
                <wp:posOffset>1968729</wp:posOffset>
              </wp:positionH>
              <wp:positionV relativeFrom="paragraph">
                <wp:posOffset>82347</wp:posOffset>
              </wp:positionV>
              <wp:extent cx="380365" cy="234086"/>
              <wp:effectExtent l="0" t="0" r="19685" b="13970"/>
              <wp:wrapNone/>
              <wp:docPr id="15" name="Round Diagonal Corner Rectangle 15"/>
              <wp:cNvGraphicFramePr/>
              <a:graphic xmlns:a="http://schemas.openxmlformats.org/drawingml/2006/main">
                <a:graphicData uri="http://schemas.microsoft.com/office/word/2010/wordprocessingShape">
                  <wps:wsp>
                    <wps:cNvSpPr/>
                    <wps:spPr>
                      <a:xfrm>
                        <a:off x="0" y="0"/>
                        <a:ext cx="380365" cy="234086"/>
                      </a:xfrm>
                      <a:prstGeom prst="round2DiagRect">
                        <a:avLst>
                          <a:gd name="adj1" fmla="val 50000"/>
                          <a:gd name="adj2" fmla="val 50000"/>
                        </a:avLst>
                      </a:prstGeom>
                      <a:solidFill>
                        <a:srgbClr val="0070C0"/>
                      </a:solidFill>
                      <a:ln>
                        <a:solidFill>
                          <a:srgbClr val="0070C0"/>
                        </a:solidFill>
                      </a:ln>
                    </wps:spPr>
                    <wps:style>
                      <a:lnRef idx="2">
                        <a:schemeClr val="accent6"/>
                      </a:lnRef>
                      <a:fillRef idx="1">
                        <a:schemeClr val="lt1"/>
                      </a:fillRef>
                      <a:effectRef idx="0">
                        <a:schemeClr val="accent6"/>
                      </a:effectRef>
                      <a:fontRef idx="minor">
                        <a:schemeClr val="dk1"/>
                      </a:fontRef>
                    </wps:style>
                    <wps:txbx>
                      <w:txbxContent>
                        <w:p w14:paraId="0BE99CAD" w14:textId="24CA0C70" w:rsidR="00852193" w:rsidRPr="00852193" w:rsidRDefault="00852193" w:rsidP="00852193">
                          <w:pPr>
                            <w:bidi/>
                            <w:spacing w:after="0" w:line="240" w:lineRule="exact"/>
                            <w:jc w:val="center"/>
                            <w:rPr>
                              <w:rFonts w:cs="KFGQPC Uthman Taha Naskh"/>
                              <w:b/>
                              <w:bCs/>
                              <w:color w:val="FFFFFF" w:themeColor="background1"/>
                              <w:sz w:val="28"/>
                              <w:szCs w:val="28"/>
                            </w:rPr>
                          </w:pPr>
                          <w:r w:rsidRPr="00852193">
                            <w:rPr>
                              <w:rFonts w:cs="KFGQPC Uthman Taha Naskh"/>
                              <w:b/>
                              <w:bCs/>
                              <w:color w:val="FFFFFF" w:themeColor="background1"/>
                              <w:sz w:val="28"/>
                              <w:szCs w:val="28"/>
                            </w:rPr>
                            <w:fldChar w:fldCharType="begin"/>
                          </w:r>
                          <w:r w:rsidRPr="00852193">
                            <w:rPr>
                              <w:rFonts w:cs="KFGQPC Uthman Taha Naskh"/>
                              <w:b/>
                              <w:bCs/>
                              <w:color w:val="FFFFFF" w:themeColor="background1"/>
                              <w:sz w:val="28"/>
                              <w:szCs w:val="28"/>
                            </w:rPr>
                            <w:instrText xml:space="preserve"> PAGE   \* MERGEFORMAT </w:instrText>
                          </w:r>
                          <w:r w:rsidRPr="00852193">
                            <w:rPr>
                              <w:rFonts w:cs="KFGQPC Uthman Taha Naskh"/>
                              <w:b/>
                              <w:bCs/>
                              <w:color w:val="FFFFFF" w:themeColor="background1"/>
                              <w:sz w:val="28"/>
                              <w:szCs w:val="28"/>
                            </w:rPr>
                            <w:fldChar w:fldCharType="separate"/>
                          </w:r>
                          <w:r w:rsidR="0075429A">
                            <w:rPr>
                              <w:rFonts w:cs="KFGQPC Uthman Taha Naskh"/>
                              <w:b/>
                              <w:bCs/>
                              <w:noProof/>
                              <w:color w:val="FFFFFF" w:themeColor="background1"/>
                              <w:sz w:val="28"/>
                              <w:szCs w:val="28"/>
                              <w:rtl/>
                            </w:rPr>
                            <w:t>3</w:t>
                          </w:r>
                          <w:r w:rsidRPr="00852193">
                            <w:rPr>
                              <w:rFonts w:cs="KFGQPC Uthman Taha Naskh"/>
                              <w:b/>
                              <w:bCs/>
                              <w:noProof/>
                              <w:color w:val="FFFFFF" w:themeColor="background1"/>
                              <w:sz w:val="28"/>
                              <w:szCs w:val="28"/>
                            </w:rPr>
                            <w:fldChar w:fldCharType="end"/>
                          </w:r>
                        </w:p>
                      </w:txbxContent>
                    </wps:txbx>
                    <wps:bodyPr rot="0" spcFirstLastPara="0" vertOverflow="overflow" horzOverflow="overflow" vert="horz" wrap="square" lIns="0" tIns="0" rIns="0" bIns="0" numCol="1" spcCol="0" rtlCol="1"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348C182D" id="Round Diagonal Corner Rectangle 15" o:spid="_x0000_s1026" style="position:absolute;margin-left:155pt;margin-top:6.5pt;width:29.95pt;height:18.4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coordsize="380365,234086"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" adj="-11796480,,5400" path="m117043,l263322,v64641,,117043,52402,117043,117043l380365,117043v,64641,-52402,117043,-117043,117043l117043,234086c52402,234086,,181684,,117043r,c,52402,52402,,117043,xe" fillcolor="#0070c0" strokecolor="#0070c0" strokeweight="1pt">
              <v:stroke joinstyle="miter"/>
              <v:formulas/>
              <v:path arrowok="t" o:connecttype="custom" o:connectlocs="117043,0;263322,0;380365,117043;380365,117043;263322,234086;117043,234086;0,117043;0,117043;117043,0" o:connectangles="0,0,0,0,0,0,0,0,0" textboxrect="0,0,380365,234086"/>
              <v:textbox inset="0,0,0,0">
                <w:txbxContent>
                  <w:p w14:paraId="0BE99CAD" w14:textId="24CA0C70" w:rsidR="00852193" w:rsidRPr="00852193" w:rsidRDefault="00852193" w:rsidP="00852193">
                    <w:pPr>
                      <w:bidi/>
                      <w:spacing w:after="0" w:line="240" w:lineRule="exact"/>
                      <w:jc w:val="center"/>
                      <w:rPr>
                        <w:rFonts w:cs="KFGQPC Uthman Taha Naskh"/>
                        <w:b/>
                        <w:bCs/>
                        <w:color w:val="FFFFFF" w:themeColor="background1"/>
                        <w:sz w:val="28"/>
                        <w:szCs w:val="28"/>
                      </w:rPr>
                    </w:pPr>
                    <w:r w:rsidRPr="00852193">
                      <w:rPr>
                        <w:rFonts w:cs="KFGQPC Uthman Taha Naskh"/>
                        <w:b/>
                        <w:bCs/>
                        <w:color w:val="FFFFFF" w:themeColor="background1"/>
                        <w:sz w:val="28"/>
                        <w:szCs w:val="28"/>
                      </w:rPr>
                      <w:fldChar w:fldCharType="begin"/>
                    </w:r>
                    <w:r w:rsidRPr="00852193">
                      <w:rPr>
                        <w:rFonts w:cs="KFGQPC Uthman Taha Naskh"/>
                        <w:b/>
                        <w:bCs/>
                        <w:color w:val="FFFFFF" w:themeColor="background1"/>
                        <w:sz w:val="28"/>
                        <w:szCs w:val="28"/>
                      </w:rPr>
                      <w:instrText xml:space="preserve"> PAGE   \* MERGEFORMAT </w:instrText>
                    </w:r>
                    <w:r w:rsidRPr="00852193">
                      <w:rPr>
                        <w:rFonts w:cs="KFGQPC Uthman Taha Naskh"/>
                        <w:b/>
                        <w:bCs/>
                        <w:color w:val="FFFFFF" w:themeColor="background1"/>
                        <w:sz w:val="28"/>
                        <w:szCs w:val="28"/>
                      </w:rPr>
                      <w:fldChar w:fldCharType="separate"/>
                    </w:r>
                    <w:r w:rsidR="0075429A">
                      <w:rPr>
                        <w:rFonts w:cs="KFGQPC Uthman Taha Naskh"/>
                        <w:b/>
                        <w:bCs/>
                        <w:noProof/>
                        <w:color w:val="FFFFFF" w:themeColor="background1"/>
                        <w:sz w:val="28"/>
                        <w:szCs w:val="28"/>
                        <w:rtl/>
                      </w:rPr>
                      <w:t>3</w:t>
                    </w:r>
                    <w:r w:rsidRPr="00852193">
                      <w:rPr>
                        <w:rFonts w:cs="KFGQPC Uthman Taha Naskh"/>
                        <w:b/>
                        <w:bCs/>
                        <w:noProof/>
                        <w:color w:val="FFFFFF" w:themeColor="background1"/>
                        <w:sz w:val="28"/>
                        <w:szCs w:val="28"/>
                      </w:rPr>
                      <w:fldChar w:fldCharType="end"/>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54BC73" w14:textId="77777777" w:rsidR="00A72B68" w:rsidRDefault="00A72B68" w:rsidP="005D4113">
      <w:pPr>
        <w:spacing w:after="0" w:line="240" w:lineRule="auto"/>
      </w:pPr>
      <w:r>
        <w:separator/>
      </w:r>
    </w:p>
  </w:footnote>
  <w:footnote w:type="continuationSeparator" w:id="0">
    <w:p w14:paraId="0F78EAA2" w14:textId="77777777" w:rsidR="00A72B68" w:rsidRDefault="00A72B68" w:rsidP="005D411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embedTrueTypeFonts/>
  <w:saveSubsetFont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applyBreaking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4427D"/>
    <w:rsid w:val="00051A3C"/>
    <w:rsid w:val="000A11F1"/>
    <w:rsid w:val="00192AF8"/>
    <w:rsid w:val="001C7C3C"/>
    <w:rsid w:val="00206B43"/>
    <w:rsid w:val="002509D6"/>
    <w:rsid w:val="002622AD"/>
    <w:rsid w:val="002C6783"/>
    <w:rsid w:val="00326647"/>
    <w:rsid w:val="0034427D"/>
    <w:rsid w:val="00382AB5"/>
    <w:rsid w:val="003E217A"/>
    <w:rsid w:val="003F54BF"/>
    <w:rsid w:val="004E028F"/>
    <w:rsid w:val="004F473E"/>
    <w:rsid w:val="005132C0"/>
    <w:rsid w:val="0051501B"/>
    <w:rsid w:val="00550C4E"/>
    <w:rsid w:val="005B3D99"/>
    <w:rsid w:val="005D4113"/>
    <w:rsid w:val="00627606"/>
    <w:rsid w:val="0075429A"/>
    <w:rsid w:val="00767EA2"/>
    <w:rsid w:val="00787A9B"/>
    <w:rsid w:val="007F4E5A"/>
    <w:rsid w:val="008040C4"/>
    <w:rsid w:val="00840B0A"/>
    <w:rsid w:val="00852193"/>
    <w:rsid w:val="009332BE"/>
    <w:rsid w:val="009E1591"/>
    <w:rsid w:val="00A72B68"/>
    <w:rsid w:val="00A87581"/>
    <w:rsid w:val="00C5224C"/>
    <w:rsid w:val="00C93189"/>
    <w:rsid w:val="00D05144"/>
    <w:rsid w:val="00D45B18"/>
    <w:rsid w:val="00D8580F"/>
    <w:rsid w:val="00E4052D"/>
    <w:rsid w:val="00E677B4"/>
    <w:rsid w:val="00E9491A"/>
    <w:rsid w:val="00FF1325"/>
    <w:rsid w:val="00FF2173"/>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78F5FC"/>
  <w15:docId w15:val="{658127BF-B04F-492E-880A-0DCDF05798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F4E5A"/>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
    <w:name w:val="عنوان"/>
    <w:basedOn w:val="Normal"/>
    <w:qFormat/>
    <w:rsid w:val="007F4E5A"/>
    <w:pPr>
      <w:widowControl w:val="0"/>
      <w:bidi/>
      <w:adjustRightInd w:val="0"/>
      <w:snapToGrid w:val="0"/>
      <w:spacing w:after="120" w:line="240" w:lineRule="auto"/>
      <w:jc w:val="center"/>
      <w:outlineLvl w:val="0"/>
    </w:pPr>
    <w:rPr>
      <w:rFonts w:cs="KFGQPC Uthman Taha Naskh"/>
      <w:b/>
      <w:bCs/>
      <w:color w:val="C00000"/>
      <w:sz w:val="36"/>
      <w:szCs w:val="36"/>
    </w:rPr>
  </w:style>
  <w:style w:type="paragraph" w:customStyle="1" w:styleId="a0">
    <w:name w:val="آيات"/>
    <w:basedOn w:val="Normal"/>
    <w:link w:val="Char"/>
    <w:qFormat/>
    <w:rsid w:val="008040C4"/>
    <w:pPr>
      <w:widowControl w:val="0"/>
      <w:bidi/>
      <w:adjustRightInd w:val="0"/>
      <w:snapToGrid w:val="0"/>
      <w:spacing w:after="120" w:line="500" w:lineRule="exact"/>
      <w:ind w:firstLine="454"/>
      <w:jc w:val="both"/>
    </w:pPr>
    <w:rPr>
      <w:rFonts w:ascii="Traditional Arabic" w:hAnsi="Traditional Arabic" w:cs="Traditional Arabic"/>
      <w:b/>
      <w:bCs/>
      <w:color w:val="0070C0"/>
      <w:sz w:val="34"/>
      <w:szCs w:val="34"/>
    </w:rPr>
  </w:style>
  <w:style w:type="character" w:customStyle="1" w:styleId="Char">
    <w:name w:val="آيات Char"/>
    <w:basedOn w:val="DefaultParagraphFont"/>
    <w:link w:val="a0"/>
    <w:rsid w:val="008040C4"/>
    <w:rPr>
      <w:rFonts w:ascii="Traditional Arabic" w:hAnsi="Traditional Arabic" w:cs="Traditional Arabic"/>
      <w:b/>
      <w:bCs/>
      <w:color w:val="0070C0"/>
      <w:sz w:val="34"/>
      <w:szCs w:val="34"/>
    </w:rPr>
  </w:style>
  <w:style w:type="paragraph" w:customStyle="1" w:styleId="a1">
    <w:name w:val="أحاديث"/>
    <w:basedOn w:val="Normal"/>
    <w:link w:val="Char0"/>
    <w:qFormat/>
    <w:rsid w:val="002622AD"/>
    <w:pPr>
      <w:widowControl w:val="0"/>
      <w:bidi/>
      <w:adjustRightInd w:val="0"/>
      <w:snapToGrid w:val="0"/>
      <w:spacing w:after="120" w:line="500" w:lineRule="exact"/>
      <w:ind w:firstLine="454"/>
      <w:jc w:val="both"/>
    </w:pPr>
    <w:rPr>
      <w:rFonts w:cs="KFGQPC Uthman Taha Naskh"/>
      <w:b/>
      <w:bCs/>
      <w:color w:val="002060"/>
      <w:sz w:val="30"/>
      <w:szCs w:val="30"/>
    </w:rPr>
  </w:style>
  <w:style w:type="character" w:customStyle="1" w:styleId="Char0">
    <w:name w:val="أحاديث Char"/>
    <w:basedOn w:val="DefaultParagraphFont"/>
    <w:link w:val="a1"/>
    <w:rsid w:val="002622AD"/>
    <w:rPr>
      <w:rFonts w:cs="KFGQPC Uthman Taha Naskh"/>
      <w:b/>
      <w:bCs/>
      <w:color w:val="002060"/>
      <w:sz w:val="30"/>
      <w:szCs w:val="30"/>
    </w:rPr>
  </w:style>
  <w:style w:type="paragraph" w:styleId="BalloonText">
    <w:name w:val="Balloon Text"/>
    <w:basedOn w:val="Normal"/>
    <w:link w:val="BalloonTextChar"/>
    <w:uiPriority w:val="99"/>
    <w:semiHidden/>
    <w:unhideWhenUsed/>
    <w:rsid w:val="00051A3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1A3C"/>
    <w:rPr>
      <w:rFonts w:ascii="Tahoma" w:hAnsi="Tahoma" w:cs="Tahoma"/>
      <w:sz w:val="16"/>
      <w:szCs w:val="16"/>
    </w:rPr>
  </w:style>
  <w:style w:type="character" w:customStyle="1" w:styleId="Heading1Char">
    <w:name w:val="Heading 1 Char"/>
    <w:basedOn w:val="DefaultParagraphFont"/>
    <w:link w:val="Heading1"/>
    <w:uiPriority w:val="9"/>
    <w:rsid w:val="007F4E5A"/>
    <w:rPr>
      <w:rFonts w:asciiTheme="majorHAnsi" w:eastAsiaTheme="majorEastAsia" w:hAnsiTheme="majorHAnsi" w:cstheme="majorBidi"/>
      <w:b/>
      <w:bCs/>
      <w:color w:val="2F5496" w:themeColor="accent1" w:themeShade="BF"/>
      <w:sz w:val="28"/>
      <w:szCs w:val="28"/>
    </w:rPr>
  </w:style>
  <w:style w:type="paragraph" w:styleId="TOCHeading">
    <w:name w:val="TOC Heading"/>
    <w:basedOn w:val="Heading1"/>
    <w:next w:val="Normal"/>
    <w:uiPriority w:val="39"/>
    <w:unhideWhenUsed/>
    <w:qFormat/>
    <w:rsid w:val="007F4E5A"/>
    <w:pPr>
      <w:spacing w:line="276" w:lineRule="auto"/>
      <w:outlineLvl w:val="9"/>
    </w:pPr>
    <w:rPr>
      <w:lang w:eastAsia="ja-JP"/>
    </w:rPr>
  </w:style>
  <w:style w:type="paragraph" w:styleId="TOC1">
    <w:name w:val="toc 1"/>
    <w:basedOn w:val="Normal"/>
    <w:next w:val="Normal"/>
    <w:autoRedefine/>
    <w:uiPriority w:val="39"/>
    <w:unhideWhenUsed/>
    <w:rsid w:val="007F4E5A"/>
    <w:pPr>
      <w:spacing w:after="100"/>
    </w:pPr>
  </w:style>
  <w:style w:type="character" w:styleId="Hyperlink">
    <w:name w:val="Hyperlink"/>
    <w:basedOn w:val="DefaultParagraphFont"/>
    <w:uiPriority w:val="99"/>
    <w:unhideWhenUsed/>
    <w:rsid w:val="007F4E5A"/>
    <w:rPr>
      <w:color w:val="0563C1" w:themeColor="hyperlink"/>
      <w:u w:val="single"/>
    </w:rPr>
  </w:style>
  <w:style w:type="paragraph" w:styleId="Header">
    <w:name w:val="header"/>
    <w:basedOn w:val="Normal"/>
    <w:link w:val="HeaderChar"/>
    <w:uiPriority w:val="99"/>
    <w:unhideWhenUsed/>
    <w:rsid w:val="005D4113"/>
    <w:pPr>
      <w:tabs>
        <w:tab w:val="center" w:pos="4153"/>
        <w:tab w:val="right" w:pos="8306"/>
      </w:tabs>
      <w:spacing w:after="0" w:line="240" w:lineRule="auto"/>
    </w:pPr>
  </w:style>
  <w:style w:type="character" w:customStyle="1" w:styleId="HeaderChar">
    <w:name w:val="Header Char"/>
    <w:basedOn w:val="DefaultParagraphFont"/>
    <w:link w:val="Header"/>
    <w:uiPriority w:val="99"/>
    <w:rsid w:val="005D4113"/>
  </w:style>
  <w:style w:type="paragraph" w:styleId="Footer">
    <w:name w:val="footer"/>
    <w:basedOn w:val="Normal"/>
    <w:link w:val="FooterChar"/>
    <w:uiPriority w:val="99"/>
    <w:unhideWhenUsed/>
    <w:rsid w:val="005D4113"/>
    <w:pPr>
      <w:tabs>
        <w:tab w:val="center" w:pos="4153"/>
        <w:tab w:val="right" w:pos="8306"/>
      </w:tabs>
      <w:spacing w:after="0" w:line="240" w:lineRule="auto"/>
    </w:pPr>
  </w:style>
  <w:style w:type="character" w:customStyle="1" w:styleId="FooterChar">
    <w:name w:val="Footer Char"/>
    <w:basedOn w:val="DefaultParagraphFont"/>
    <w:link w:val="Footer"/>
    <w:uiPriority w:val="99"/>
    <w:rsid w:val="005D411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35342589">
      <w:bodyDiv w:val="1"/>
      <w:marLeft w:val="0"/>
      <w:marRight w:val="0"/>
      <w:marTop w:val="0"/>
      <w:marBottom w:val="0"/>
      <w:divBdr>
        <w:top w:val="none" w:sz="0" w:space="0" w:color="auto"/>
        <w:left w:val="none" w:sz="0" w:space="0" w:color="auto"/>
        <w:bottom w:val="none" w:sz="0" w:space="0" w:color="auto"/>
        <w:right w:val="none" w:sz="0" w:space="0" w:color="auto"/>
      </w:divBdr>
    </w:div>
    <w:div w:id="19767158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png"/></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DF716D-50E9-4FBD-B22D-14A825642D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22</Pages>
  <Words>2405</Words>
  <Characters>13710</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mahmoud</dc:creator>
  <cp:lastModifiedBy>DELL</cp:lastModifiedBy>
  <cp:revision>11</cp:revision>
  <cp:lastPrinted>2022-05-12T19:34:00Z</cp:lastPrinted>
  <dcterms:created xsi:type="dcterms:W3CDTF">2021-11-21T21:59:00Z</dcterms:created>
  <dcterms:modified xsi:type="dcterms:W3CDTF">2022-05-12T19:35:00Z</dcterms:modified>
</cp:coreProperties>
</file>