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DCA27" w14:textId="699955DD" w:rsidR="00C6273E" w:rsidRDefault="00C6273E" w:rsidP="00C6273E">
      <w:pPr>
        <w:tabs>
          <w:tab w:val="left" w:pos="3260"/>
        </w:tabs>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 xml:space="preserve">: </w:t>
      </w:r>
      <w:r w:rsidRPr="002E6EC4">
        <w:rPr>
          <w:rFonts w:ascii="Traditional Arabic" w:hAnsi="Traditional Arabic"/>
          <w:sz w:val="32"/>
          <w:szCs w:val="32"/>
          <w:rtl/>
        </w:rPr>
        <w:t>سنن الفطرة</w:t>
      </w:r>
    </w:p>
    <w:p w14:paraId="0011332E" w14:textId="57A21C4F" w:rsidR="00C6273E" w:rsidRPr="002E6EC4" w:rsidRDefault="00C6273E" w:rsidP="00C6273E">
      <w:pPr>
        <w:tabs>
          <w:tab w:val="left" w:pos="3595"/>
        </w:tabs>
        <w:ind w:left="113"/>
        <w:jc w:val="center"/>
        <w:rPr>
          <w:rFonts w:ascii="Traditional Arabic" w:hAnsi="Traditional Arabic"/>
          <w:sz w:val="18"/>
          <w:szCs w:val="18"/>
          <w:rtl/>
        </w:rPr>
      </w:pPr>
      <w:r>
        <w:rPr>
          <w:rFonts w:ascii="Traditional Arabic" w:hAnsi="Traditional Arabic" w:hint="cs"/>
          <w:b/>
          <w:bCs/>
          <w:sz w:val="32"/>
          <w:szCs w:val="32"/>
          <w:rtl/>
        </w:rPr>
        <w:t>اسم الخطيب:</w:t>
      </w:r>
      <w:r>
        <w:rPr>
          <w:rFonts w:ascii="Traditional Arabic" w:hAnsi="Traditional Arabic" w:hint="cs"/>
          <w:b/>
          <w:bCs/>
          <w:sz w:val="32"/>
          <w:szCs w:val="32"/>
          <w:rtl/>
        </w:rPr>
        <w:t xml:space="preserve"> </w:t>
      </w:r>
      <w:r>
        <w:rPr>
          <w:rFonts w:ascii="Traditional Arabic" w:hAnsi="Traditional Arabic" w:hint="cs"/>
          <w:sz w:val="32"/>
          <w:szCs w:val="32"/>
          <w:rtl/>
        </w:rPr>
        <w:t>صالح بن فوزان الفوزان</w:t>
      </w:r>
    </w:p>
    <w:p w14:paraId="2EE52C9A" w14:textId="025ABBB3" w:rsidR="00C6273E" w:rsidRDefault="00C6273E" w:rsidP="00C6273E">
      <w:pPr>
        <w:tabs>
          <w:tab w:val="left" w:pos="3595"/>
        </w:tabs>
        <w:ind w:left="113"/>
        <w:jc w:val="center"/>
        <w:rPr>
          <w:rFonts w:ascii="Traditional Arabic" w:hAnsi="Traditional Arabic"/>
          <w:sz w:val="32"/>
          <w:szCs w:val="32"/>
          <w:rtl/>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b/>
          <w:bCs/>
          <w:sz w:val="32"/>
          <w:szCs w:val="32"/>
          <w:rtl/>
        </w:rPr>
        <w:t xml:space="preserve"> </w:t>
      </w:r>
      <w:r w:rsidRPr="002E6EC4">
        <w:rPr>
          <w:rFonts w:ascii="Traditional Arabic" w:hAnsi="Traditional Arabic"/>
          <w:sz w:val="18"/>
          <w:szCs w:val="18"/>
        </w:rPr>
        <w:t>https://khutabaa.com/ar/article/%D</w:t>
      </w:r>
      <w:r w:rsidRPr="002E6EC4">
        <w:rPr>
          <w:rFonts w:ascii="Traditional Arabic" w:hAnsi="Traditional Arabic"/>
          <w:sz w:val="18"/>
          <w:szCs w:val="18"/>
          <w:rtl/>
        </w:rPr>
        <w:t>9%81%</w:t>
      </w:r>
      <w:r w:rsidRPr="002E6EC4">
        <w:rPr>
          <w:rFonts w:ascii="Traditional Arabic" w:hAnsi="Traditional Arabic"/>
          <w:sz w:val="18"/>
          <w:szCs w:val="18"/>
        </w:rPr>
        <w:t>D</w:t>
      </w:r>
      <w:r w:rsidRPr="002E6EC4">
        <w:rPr>
          <w:rFonts w:ascii="Traditional Arabic" w:hAnsi="Traditional Arabic"/>
          <w:sz w:val="18"/>
          <w:szCs w:val="18"/>
          <w:rtl/>
        </w:rPr>
        <w:t>9%8</w:t>
      </w:r>
      <w:r w:rsidRPr="002E6EC4">
        <w:rPr>
          <w:rFonts w:ascii="Traditional Arabic" w:hAnsi="Traditional Arabic"/>
          <w:sz w:val="18"/>
          <w:szCs w:val="18"/>
        </w:rPr>
        <w:t>A-%D</w:t>
      </w:r>
      <w:r w:rsidRPr="002E6EC4">
        <w:rPr>
          <w:rFonts w:ascii="Traditional Arabic" w:hAnsi="Traditional Arabic"/>
          <w:sz w:val="18"/>
          <w:szCs w:val="18"/>
          <w:rtl/>
        </w:rPr>
        <w:t>8%</w:t>
      </w:r>
      <w:r w:rsidRPr="002E6EC4">
        <w:rPr>
          <w:rFonts w:ascii="Traditional Arabic" w:hAnsi="Traditional Arabic"/>
          <w:sz w:val="18"/>
          <w:szCs w:val="18"/>
        </w:rPr>
        <w:t>AE%D</w:t>
      </w:r>
      <w:r w:rsidRPr="002E6EC4">
        <w:rPr>
          <w:rFonts w:ascii="Traditional Arabic" w:hAnsi="Traditional Arabic"/>
          <w:sz w:val="18"/>
          <w:szCs w:val="18"/>
          <w:rtl/>
        </w:rPr>
        <w:t>8%</w:t>
      </w:r>
      <w:r w:rsidRPr="002E6EC4">
        <w:rPr>
          <w:rFonts w:ascii="Traditional Arabic" w:hAnsi="Traditional Arabic"/>
          <w:sz w:val="18"/>
          <w:szCs w:val="18"/>
        </w:rPr>
        <w:t>B</w:t>
      </w:r>
      <w:r w:rsidRPr="002E6EC4">
        <w:rPr>
          <w:rFonts w:ascii="Traditional Arabic" w:hAnsi="Traditional Arabic"/>
          <w:sz w:val="18"/>
          <w:szCs w:val="18"/>
          <w:rtl/>
        </w:rPr>
        <w:t>5%</w:t>
      </w:r>
      <w:r w:rsidRPr="002E6EC4">
        <w:rPr>
          <w:rFonts w:ascii="Traditional Arabic" w:hAnsi="Traditional Arabic"/>
          <w:sz w:val="18"/>
          <w:szCs w:val="18"/>
        </w:rPr>
        <w:t>D</w:t>
      </w:r>
      <w:r w:rsidRPr="002E6EC4">
        <w:rPr>
          <w:rFonts w:ascii="Traditional Arabic" w:hAnsi="Traditional Arabic"/>
          <w:sz w:val="18"/>
          <w:szCs w:val="18"/>
          <w:rtl/>
        </w:rPr>
        <w:t>8%</w:t>
      </w:r>
      <w:r w:rsidRPr="002E6EC4">
        <w:rPr>
          <w:rFonts w:ascii="Traditional Arabic" w:hAnsi="Traditional Arabic"/>
          <w:sz w:val="18"/>
          <w:szCs w:val="18"/>
        </w:rPr>
        <w:t>A</w:t>
      </w:r>
      <w:r w:rsidRPr="002E6EC4">
        <w:rPr>
          <w:rFonts w:ascii="Traditional Arabic" w:hAnsi="Traditional Arabic"/>
          <w:sz w:val="18"/>
          <w:szCs w:val="18"/>
          <w:rtl/>
        </w:rPr>
        <w:t>7%</w:t>
      </w:r>
      <w:r w:rsidRPr="002E6EC4">
        <w:rPr>
          <w:rFonts w:ascii="Traditional Arabic" w:hAnsi="Traditional Arabic"/>
          <w:sz w:val="18"/>
          <w:szCs w:val="18"/>
        </w:rPr>
        <w:t>D</w:t>
      </w:r>
      <w:r w:rsidRPr="002E6EC4">
        <w:rPr>
          <w:rFonts w:ascii="Traditional Arabic" w:hAnsi="Traditional Arabic"/>
          <w:sz w:val="18"/>
          <w:szCs w:val="18"/>
          <w:rtl/>
        </w:rPr>
        <w:t>9%84</w:t>
      </w:r>
      <w:r w:rsidRPr="002E6EC4">
        <w:rPr>
          <w:rFonts w:ascii="Traditional Arabic" w:hAnsi="Traditional Arabic"/>
          <w:sz w:val="18"/>
          <w:szCs w:val="18"/>
        </w:rPr>
        <w:t>-%D</w:t>
      </w:r>
      <w:r w:rsidRPr="002E6EC4">
        <w:rPr>
          <w:rFonts w:ascii="Traditional Arabic" w:hAnsi="Traditional Arabic"/>
          <w:sz w:val="18"/>
          <w:szCs w:val="18"/>
          <w:rtl/>
        </w:rPr>
        <w:t>8%</w:t>
      </w:r>
      <w:r w:rsidRPr="002E6EC4">
        <w:rPr>
          <w:rFonts w:ascii="Traditional Arabic" w:hAnsi="Traditional Arabic"/>
          <w:sz w:val="18"/>
          <w:szCs w:val="18"/>
        </w:rPr>
        <w:t>A</w:t>
      </w:r>
      <w:r w:rsidRPr="002E6EC4">
        <w:rPr>
          <w:rFonts w:ascii="Traditional Arabic" w:hAnsi="Traditional Arabic"/>
          <w:sz w:val="18"/>
          <w:szCs w:val="18"/>
          <w:rtl/>
        </w:rPr>
        <w:t>7%</w:t>
      </w:r>
      <w:r w:rsidRPr="002E6EC4">
        <w:rPr>
          <w:rFonts w:ascii="Traditional Arabic" w:hAnsi="Traditional Arabic"/>
          <w:sz w:val="18"/>
          <w:szCs w:val="18"/>
        </w:rPr>
        <w:t>D</w:t>
      </w:r>
      <w:r w:rsidRPr="002E6EC4">
        <w:rPr>
          <w:rFonts w:ascii="Traditional Arabic" w:hAnsi="Traditional Arabic"/>
          <w:sz w:val="18"/>
          <w:szCs w:val="18"/>
          <w:rtl/>
        </w:rPr>
        <w:t>9%84%</w:t>
      </w:r>
      <w:r w:rsidRPr="002E6EC4">
        <w:rPr>
          <w:rFonts w:ascii="Traditional Arabic" w:hAnsi="Traditional Arabic"/>
          <w:sz w:val="18"/>
          <w:szCs w:val="18"/>
        </w:rPr>
        <w:t>D</w:t>
      </w:r>
      <w:r w:rsidRPr="002E6EC4">
        <w:rPr>
          <w:rFonts w:ascii="Traditional Arabic" w:hAnsi="Traditional Arabic"/>
          <w:sz w:val="18"/>
          <w:szCs w:val="18"/>
          <w:rtl/>
        </w:rPr>
        <w:t>9%81%</w:t>
      </w:r>
      <w:r w:rsidRPr="002E6EC4">
        <w:rPr>
          <w:rFonts w:ascii="Traditional Arabic" w:hAnsi="Traditional Arabic"/>
          <w:sz w:val="18"/>
          <w:szCs w:val="18"/>
        </w:rPr>
        <w:t>D</w:t>
      </w:r>
      <w:r w:rsidRPr="002E6EC4">
        <w:rPr>
          <w:rFonts w:ascii="Traditional Arabic" w:hAnsi="Traditional Arabic"/>
          <w:sz w:val="18"/>
          <w:szCs w:val="18"/>
          <w:rtl/>
        </w:rPr>
        <w:t>8%</w:t>
      </w:r>
      <w:r w:rsidRPr="002E6EC4">
        <w:rPr>
          <w:rFonts w:ascii="Traditional Arabic" w:hAnsi="Traditional Arabic"/>
          <w:sz w:val="18"/>
          <w:szCs w:val="18"/>
        </w:rPr>
        <w:t>B</w:t>
      </w:r>
      <w:r w:rsidRPr="002E6EC4">
        <w:rPr>
          <w:rFonts w:ascii="Traditional Arabic" w:hAnsi="Traditional Arabic"/>
          <w:sz w:val="18"/>
          <w:szCs w:val="18"/>
          <w:rtl/>
        </w:rPr>
        <w:t>7%</w:t>
      </w:r>
      <w:r w:rsidRPr="002E6EC4">
        <w:rPr>
          <w:rFonts w:ascii="Traditional Arabic" w:hAnsi="Traditional Arabic"/>
          <w:sz w:val="18"/>
          <w:szCs w:val="18"/>
        </w:rPr>
        <w:t>D</w:t>
      </w:r>
      <w:r w:rsidRPr="002E6EC4">
        <w:rPr>
          <w:rFonts w:ascii="Traditional Arabic" w:hAnsi="Traditional Arabic"/>
          <w:sz w:val="18"/>
          <w:szCs w:val="18"/>
          <w:rtl/>
        </w:rPr>
        <w:t>8%</w:t>
      </w:r>
      <w:r w:rsidRPr="002E6EC4">
        <w:rPr>
          <w:rFonts w:ascii="Traditional Arabic" w:hAnsi="Traditional Arabic"/>
          <w:sz w:val="18"/>
          <w:szCs w:val="18"/>
        </w:rPr>
        <w:t>B</w:t>
      </w:r>
      <w:r w:rsidRPr="002E6EC4">
        <w:rPr>
          <w:rFonts w:ascii="Traditional Arabic" w:hAnsi="Traditional Arabic"/>
          <w:sz w:val="18"/>
          <w:szCs w:val="18"/>
          <w:rtl/>
        </w:rPr>
        <w:t>1%</w:t>
      </w:r>
      <w:r w:rsidRPr="002E6EC4">
        <w:rPr>
          <w:rFonts w:ascii="Traditional Arabic" w:hAnsi="Traditional Arabic"/>
          <w:sz w:val="18"/>
          <w:szCs w:val="18"/>
        </w:rPr>
        <w:t>D</w:t>
      </w:r>
      <w:r w:rsidRPr="002E6EC4">
        <w:rPr>
          <w:rFonts w:ascii="Traditional Arabic" w:hAnsi="Traditional Arabic"/>
          <w:sz w:val="18"/>
          <w:szCs w:val="18"/>
          <w:rtl/>
        </w:rPr>
        <w:t>8%</w:t>
      </w:r>
      <w:r w:rsidRPr="002E6EC4">
        <w:rPr>
          <w:rFonts w:ascii="Traditional Arabic" w:hAnsi="Traditional Arabic"/>
          <w:sz w:val="18"/>
          <w:szCs w:val="18"/>
        </w:rPr>
        <w:t>A</w:t>
      </w:r>
      <w:r w:rsidRPr="002E6EC4">
        <w:rPr>
          <w:rFonts w:ascii="Traditional Arabic" w:hAnsi="Traditional Arabic"/>
          <w:sz w:val="18"/>
          <w:szCs w:val="18"/>
          <w:rtl/>
        </w:rPr>
        <w:t>9</w:t>
      </w:r>
    </w:p>
    <w:p w14:paraId="063B3A3C" w14:textId="77777777" w:rsidR="00C6273E" w:rsidRDefault="00C6273E"/>
    <w:p w14:paraId="2485E730" w14:textId="77777777" w:rsidR="00C6273E" w:rsidRDefault="00C6273E" w:rsidP="00C6273E">
      <w:pPr>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32B3E2C4" w14:textId="5E8EBA17" w:rsidR="00C6273E" w:rsidRPr="002E6EC4" w:rsidRDefault="00C6273E" w:rsidP="00C6273E">
      <w:pPr>
        <w:rPr>
          <w:rFonts w:ascii="Traditional Arabic" w:hAnsi="Traditional Arabic"/>
          <w:sz w:val="32"/>
          <w:szCs w:val="32"/>
          <w:rtl/>
        </w:rPr>
      </w:pPr>
      <w:r w:rsidRPr="002E6EC4">
        <w:rPr>
          <w:rFonts w:ascii="Traditional Arabic" w:hAnsi="Traditional Arabic"/>
          <w:sz w:val="32"/>
          <w:szCs w:val="32"/>
          <w:rtl/>
        </w:rPr>
        <w:t>الحمد لله رب العالمين، خَلَقَ الإِنسانَ في أحسن تقويم، وخصَّه بالإِنعام والتكريم، وأشهَدُ أنَّ لا إله إلا الله وحده لا شريك له: (يُسَبِّحُ لَهُ مَا فِي السَّمَاوَاتِ وَالْأَرْضِ وَهُوَ الْعَزِيزُ الْحَكِيمُ) [الحشر:24].</w:t>
      </w:r>
    </w:p>
    <w:p w14:paraId="3A0F55F7" w14:textId="77777777" w:rsidR="00C6273E" w:rsidRPr="002E6EC4" w:rsidRDefault="00C6273E" w:rsidP="00C6273E">
      <w:pPr>
        <w:rPr>
          <w:rFonts w:ascii="Traditional Arabic" w:hAnsi="Traditional Arabic"/>
          <w:sz w:val="32"/>
          <w:szCs w:val="32"/>
          <w:rtl/>
        </w:rPr>
      </w:pPr>
      <w:r w:rsidRPr="002E6EC4">
        <w:rPr>
          <w:rFonts w:ascii="Traditional Arabic" w:hAnsi="Traditional Arabic"/>
          <w:sz w:val="32"/>
          <w:szCs w:val="32"/>
          <w:rtl/>
        </w:rPr>
        <w:t>وأشهَدُ أنَّ محمداً عبده ورسوله، أثنَى الله عليه بقوله: (وَإِنَّكَ لَعَلَى خُلُقٍ عَظِيمٍ) [القلم:4].</w:t>
      </w:r>
    </w:p>
    <w:p w14:paraId="7961B99F" w14:textId="77777777" w:rsidR="00C6273E" w:rsidRPr="00C61FA5" w:rsidRDefault="00C6273E" w:rsidP="00C6273E">
      <w:pPr>
        <w:tabs>
          <w:tab w:val="left" w:pos="2360"/>
        </w:tabs>
        <w:ind w:left="113"/>
        <w:rPr>
          <w:rFonts w:ascii="Traditional Arabic" w:hAnsi="Traditional Arabic"/>
          <w:sz w:val="32"/>
          <w:szCs w:val="32"/>
          <w:rtl/>
        </w:rPr>
      </w:pPr>
      <w:r w:rsidRPr="002E6EC4">
        <w:rPr>
          <w:rFonts w:ascii="Traditional Arabic" w:hAnsi="Traditional Arabic"/>
          <w:sz w:val="32"/>
          <w:szCs w:val="32"/>
          <w:rtl/>
        </w:rPr>
        <w:t>صلى الله عليه وعلى آله وأصحابه الذين جاهَدُوا تحتَ رايته، وتمسَّكوا بسنته، وكانوا على صراطٍ مستقيم، وسلَّم تسليماً كثيراً.</w:t>
      </w:r>
    </w:p>
    <w:p w14:paraId="295D3AE9" w14:textId="77777777" w:rsidR="00C6273E" w:rsidRDefault="00C6273E" w:rsidP="00C6273E">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351B013F" w14:textId="4A4A8F03" w:rsidR="00C6273E" w:rsidRPr="00CA3E48" w:rsidRDefault="00C6273E" w:rsidP="00C6273E">
      <w:pPr>
        <w:jc w:val="both"/>
        <w:rPr>
          <w:rFonts w:ascii="Traditional Arabic" w:hAnsi="Traditional Arabic"/>
          <w:sz w:val="32"/>
          <w:szCs w:val="32"/>
        </w:rPr>
      </w:pPr>
      <w:r w:rsidRPr="00CA3E48">
        <w:rPr>
          <w:rFonts w:ascii="Traditional Arabic" w:hAnsi="Traditional Arabic"/>
          <w:sz w:val="32"/>
          <w:szCs w:val="32"/>
          <w:rtl/>
        </w:rPr>
        <w:t>أما بعدُ:</w:t>
      </w:r>
    </w:p>
    <w:p w14:paraId="680BAAB9" w14:textId="77777777" w:rsidR="00C6273E" w:rsidRPr="00CA3E48" w:rsidRDefault="00C6273E" w:rsidP="00C6273E">
      <w:pPr>
        <w:jc w:val="both"/>
        <w:rPr>
          <w:rFonts w:ascii="Traditional Arabic" w:hAnsi="Traditional Arabic"/>
          <w:sz w:val="32"/>
          <w:szCs w:val="32"/>
        </w:rPr>
      </w:pPr>
      <w:r w:rsidRPr="00CA3E48">
        <w:rPr>
          <w:rFonts w:ascii="Traditional Arabic" w:hAnsi="Traditional Arabic"/>
          <w:sz w:val="32"/>
          <w:szCs w:val="32"/>
          <w:rtl/>
        </w:rPr>
        <w:t>فيا أيُّها الناس: اتقوا الله -تعالى-، واعمِلُوا بسنة نبيكم، كما أمرَكُم الله بذلك، فقال: (وَمَا آتَاكُمُ الرَّسُولُ فَخُذُوهُ وَمَا نَهَاكُمْ عَنْهُ فَانْتَهُوا وَاتَّقُوا اللَّهَ إِنَّ اللَّهَ شَدِيدُ الْعِقَابِ) [الحشر:7].</w:t>
      </w:r>
    </w:p>
    <w:p w14:paraId="22A15712" w14:textId="77777777" w:rsidR="00C6273E" w:rsidRPr="00CA3E48" w:rsidRDefault="00C6273E" w:rsidP="00C6273E">
      <w:pPr>
        <w:jc w:val="both"/>
        <w:rPr>
          <w:rFonts w:ascii="Traditional Arabic" w:hAnsi="Traditional Arabic"/>
          <w:sz w:val="32"/>
          <w:szCs w:val="32"/>
        </w:rPr>
      </w:pPr>
      <w:r w:rsidRPr="00CA3E48">
        <w:rPr>
          <w:rFonts w:ascii="Traditional Arabic" w:hAnsi="Traditional Arabic"/>
          <w:sz w:val="32"/>
          <w:szCs w:val="32"/>
          <w:rtl/>
        </w:rPr>
        <w:t xml:space="preserve">ألا وإنَّ من سنتِه صلى الله عليه وسلم: العملَ بخصالٍ هي من خِصالِ الفطرة، وفي العملِ بها جمالُ الإِنسانِ ونظافته، وحسن مظهره، ومخالفةُ أهل النقائص </w:t>
      </w:r>
      <w:proofErr w:type="spellStart"/>
      <w:r w:rsidRPr="00CA3E48">
        <w:rPr>
          <w:rFonts w:ascii="Traditional Arabic" w:hAnsi="Traditional Arabic"/>
          <w:sz w:val="32"/>
          <w:szCs w:val="32"/>
          <w:rtl/>
        </w:rPr>
        <w:t>والمعائب</w:t>
      </w:r>
      <w:proofErr w:type="spellEnd"/>
      <w:r w:rsidRPr="00CA3E48">
        <w:rPr>
          <w:rFonts w:ascii="Traditional Arabic" w:hAnsi="Traditional Arabic"/>
          <w:sz w:val="32"/>
          <w:szCs w:val="32"/>
          <w:rtl/>
        </w:rPr>
        <w:t xml:space="preserve"> من الكَفَرة والفَسَقة، وعدمُ التشبُّهِ بالدوابِّ من السباعِ والبهائمِ والحيوانات.</w:t>
      </w:r>
    </w:p>
    <w:p w14:paraId="22961B8B" w14:textId="77777777" w:rsidR="00C6273E" w:rsidRPr="00CA3E48" w:rsidRDefault="00C6273E" w:rsidP="00C6273E">
      <w:pPr>
        <w:jc w:val="both"/>
        <w:rPr>
          <w:rFonts w:ascii="Traditional Arabic" w:hAnsi="Traditional Arabic"/>
          <w:sz w:val="32"/>
          <w:szCs w:val="32"/>
        </w:rPr>
      </w:pPr>
      <w:r w:rsidRPr="00CA3E48">
        <w:rPr>
          <w:rFonts w:ascii="Traditional Arabic" w:hAnsi="Traditional Arabic"/>
          <w:sz w:val="32"/>
          <w:szCs w:val="32"/>
          <w:rtl/>
        </w:rPr>
        <w:t>قالَ صلى الله عليه وسلم: "خمسٌ من الفطرةِ: الاستحدادُ، والختانُ، وقصُّ الشاربِ ونتفُ الإِبطِ، وتقليمُ الأظافر"(متفق عليه).</w:t>
      </w:r>
    </w:p>
    <w:p w14:paraId="73AB5A57" w14:textId="77777777" w:rsidR="00C6273E" w:rsidRPr="00CA3E48" w:rsidRDefault="00C6273E" w:rsidP="00C6273E">
      <w:pPr>
        <w:jc w:val="both"/>
        <w:rPr>
          <w:rFonts w:ascii="Traditional Arabic" w:hAnsi="Traditional Arabic"/>
          <w:sz w:val="32"/>
          <w:szCs w:val="32"/>
        </w:rPr>
      </w:pPr>
      <w:r w:rsidRPr="00CA3E48">
        <w:rPr>
          <w:rFonts w:ascii="Traditional Arabic" w:hAnsi="Traditional Arabic"/>
          <w:sz w:val="32"/>
          <w:szCs w:val="32"/>
          <w:rtl/>
        </w:rPr>
        <w:t>ومعنى الحديث: أنَّ مَنْ فَعَلَ هذه الخصال الخمس، فقد اتَّصَفَ بالفطرةِ التي فَطَرَ الله العبادَ عليها، وحثَّهم على فِعْلِها، لِما فيها من جمالِ المظهر، وحسن الهيئة، ونظافة الجسم.</w:t>
      </w:r>
    </w:p>
    <w:p w14:paraId="0FB5BA50" w14:textId="77777777" w:rsidR="00C6273E" w:rsidRPr="00CA3E48" w:rsidRDefault="00C6273E" w:rsidP="00C6273E">
      <w:pPr>
        <w:jc w:val="both"/>
        <w:rPr>
          <w:rFonts w:ascii="Traditional Arabic" w:hAnsi="Traditional Arabic"/>
          <w:sz w:val="32"/>
          <w:szCs w:val="32"/>
        </w:rPr>
      </w:pPr>
      <w:r w:rsidRPr="00CA3E48">
        <w:rPr>
          <w:rFonts w:ascii="Traditional Arabic" w:hAnsi="Traditional Arabic"/>
          <w:sz w:val="32"/>
          <w:szCs w:val="32"/>
          <w:rtl/>
        </w:rPr>
        <w:t>والفطرةُ: هي الس</w:t>
      </w:r>
      <w:r>
        <w:rPr>
          <w:rFonts w:ascii="Traditional Arabic" w:hAnsi="Traditional Arabic" w:hint="cs"/>
          <w:sz w:val="32"/>
          <w:szCs w:val="32"/>
          <w:rtl/>
        </w:rPr>
        <w:t>ُّ</w:t>
      </w:r>
      <w:r w:rsidRPr="00CA3E48">
        <w:rPr>
          <w:rFonts w:ascii="Traditional Arabic" w:hAnsi="Traditional Arabic"/>
          <w:sz w:val="32"/>
          <w:szCs w:val="32"/>
          <w:rtl/>
        </w:rPr>
        <w:t>ن</w:t>
      </w:r>
      <w:r>
        <w:rPr>
          <w:rFonts w:ascii="Traditional Arabic" w:hAnsi="Traditional Arabic" w:hint="cs"/>
          <w:sz w:val="32"/>
          <w:szCs w:val="32"/>
          <w:rtl/>
        </w:rPr>
        <w:t>َّ</w:t>
      </w:r>
      <w:r w:rsidRPr="00CA3E48">
        <w:rPr>
          <w:rFonts w:ascii="Traditional Arabic" w:hAnsi="Traditional Arabic"/>
          <w:sz w:val="32"/>
          <w:szCs w:val="32"/>
          <w:rtl/>
        </w:rPr>
        <w:t>ة القديمة التي اختارها الأنبياء، واتفقت عليها الشرائعُ.</w:t>
      </w:r>
    </w:p>
    <w:p w14:paraId="49B94888" w14:textId="77777777" w:rsidR="00C6273E" w:rsidRPr="00CA3E48" w:rsidRDefault="00C6273E" w:rsidP="00C6273E">
      <w:pPr>
        <w:jc w:val="both"/>
        <w:rPr>
          <w:rFonts w:ascii="Traditional Arabic" w:hAnsi="Traditional Arabic"/>
          <w:sz w:val="32"/>
          <w:szCs w:val="32"/>
        </w:rPr>
      </w:pPr>
      <w:r w:rsidRPr="00CA3E48">
        <w:rPr>
          <w:rFonts w:ascii="Traditional Arabic" w:hAnsi="Traditional Arabic"/>
          <w:sz w:val="32"/>
          <w:szCs w:val="32"/>
          <w:rtl/>
        </w:rPr>
        <w:t>وأولُ هذه الخصال: الاستحدادُ: وهو حَلْقُ العانةِ أو إزالتُها بأيِّ مادةٍ مزيلة، لِما في بقائها من التشويهِ، وتراكُمِ الأوساخ.</w:t>
      </w:r>
    </w:p>
    <w:p w14:paraId="64206F75" w14:textId="77777777" w:rsidR="00C6273E" w:rsidRPr="00CA3E48" w:rsidRDefault="00C6273E" w:rsidP="00C6273E">
      <w:pPr>
        <w:jc w:val="both"/>
        <w:rPr>
          <w:rFonts w:ascii="Traditional Arabic" w:hAnsi="Traditional Arabic"/>
          <w:sz w:val="32"/>
          <w:szCs w:val="32"/>
        </w:rPr>
      </w:pPr>
      <w:r w:rsidRPr="00CA3E48">
        <w:rPr>
          <w:rFonts w:ascii="Traditional Arabic" w:hAnsi="Traditional Arabic"/>
          <w:sz w:val="32"/>
          <w:szCs w:val="32"/>
          <w:rtl/>
        </w:rPr>
        <w:t>والثانية من خصال الفطرة: الختان: هي قطعُ جميع الجلدة التي تُغطي حشفةَ الذكر وإزالتها.</w:t>
      </w:r>
    </w:p>
    <w:p w14:paraId="4B60C47A" w14:textId="77777777" w:rsidR="00C6273E" w:rsidRPr="00CA3E48" w:rsidRDefault="00C6273E" w:rsidP="00C6273E">
      <w:pPr>
        <w:jc w:val="both"/>
        <w:rPr>
          <w:rFonts w:ascii="Traditional Arabic" w:hAnsi="Traditional Arabic"/>
          <w:sz w:val="32"/>
          <w:szCs w:val="32"/>
        </w:rPr>
      </w:pPr>
      <w:r w:rsidRPr="00CA3E48">
        <w:rPr>
          <w:rFonts w:ascii="Traditional Arabic" w:hAnsi="Traditional Arabic"/>
          <w:sz w:val="32"/>
          <w:szCs w:val="32"/>
          <w:rtl/>
        </w:rPr>
        <w:t>والمقصودُ من الخِتانِ: تطهيرُ الإِنسان من النجاسة التي تتجمع تحت القلفةِ لو بَقِيتَ.</w:t>
      </w:r>
    </w:p>
    <w:p w14:paraId="5A5E6884" w14:textId="77777777" w:rsidR="00C6273E" w:rsidRPr="00CA3E48" w:rsidRDefault="00C6273E" w:rsidP="00C6273E">
      <w:pPr>
        <w:jc w:val="both"/>
        <w:rPr>
          <w:rFonts w:ascii="Traditional Arabic" w:hAnsi="Traditional Arabic"/>
          <w:sz w:val="32"/>
          <w:szCs w:val="32"/>
        </w:rPr>
      </w:pPr>
      <w:r w:rsidRPr="00CA3E48">
        <w:rPr>
          <w:rFonts w:ascii="Traditional Arabic" w:hAnsi="Traditional Arabic"/>
          <w:sz w:val="32"/>
          <w:szCs w:val="32"/>
          <w:rtl/>
        </w:rPr>
        <w:t>ويُسْتَحَبُّ المبادرةُ بختانِ الصبي؛ لأنَّه أسرعُ في البُرْءِ، ولينشأَ الطفلُ على أكملِ الأحوال.</w:t>
      </w:r>
    </w:p>
    <w:p w14:paraId="72DC74E1" w14:textId="77777777" w:rsidR="00C6273E" w:rsidRPr="00CA3E48" w:rsidRDefault="00C6273E" w:rsidP="00C6273E">
      <w:pPr>
        <w:jc w:val="both"/>
        <w:rPr>
          <w:rFonts w:ascii="Traditional Arabic" w:hAnsi="Traditional Arabic"/>
          <w:sz w:val="32"/>
          <w:szCs w:val="32"/>
        </w:rPr>
      </w:pPr>
      <w:r w:rsidRPr="00CA3E48">
        <w:rPr>
          <w:rFonts w:ascii="Traditional Arabic" w:hAnsi="Traditional Arabic"/>
          <w:sz w:val="32"/>
          <w:szCs w:val="32"/>
          <w:rtl/>
        </w:rPr>
        <w:t>والثالثة من خصال الفطرة: قصُّ الشاربِ أو إحفاؤُه، وهو المبالغة في أخذه.</w:t>
      </w:r>
    </w:p>
    <w:p w14:paraId="0E7CCF48" w14:textId="77777777" w:rsidR="00C6273E" w:rsidRPr="00CA3E48" w:rsidRDefault="00C6273E" w:rsidP="00C6273E">
      <w:pPr>
        <w:jc w:val="both"/>
        <w:rPr>
          <w:rFonts w:ascii="Traditional Arabic" w:hAnsi="Traditional Arabic"/>
          <w:color w:val="00B050"/>
          <w:sz w:val="32"/>
          <w:szCs w:val="32"/>
        </w:rPr>
      </w:pPr>
      <w:r w:rsidRPr="00CA3E48">
        <w:rPr>
          <w:rFonts w:ascii="Traditional Arabic" w:hAnsi="Traditional Arabic"/>
          <w:sz w:val="32"/>
          <w:szCs w:val="32"/>
          <w:rtl/>
        </w:rPr>
        <w:t>وفي الحديث: "مَنْ لم يأخُذْ من شاربهِ، فليس مِنَّا"</w:t>
      </w:r>
      <w:r>
        <w:rPr>
          <w:rtl/>
        </w:rPr>
        <w:t xml:space="preserve"> </w:t>
      </w:r>
      <w:r w:rsidRPr="00CA3E48">
        <w:rPr>
          <w:rFonts w:hint="cs"/>
          <w:color w:val="00B050"/>
          <w:rtl/>
        </w:rPr>
        <w:t>[</w:t>
      </w:r>
      <w:r w:rsidRPr="00CA3E48">
        <w:rPr>
          <w:rFonts w:ascii="Traditional Arabic" w:hAnsi="Traditional Arabic"/>
          <w:color w:val="00B050"/>
          <w:sz w:val="32"/>
          <w:szCs w:val="32"/>
          <w:rtl/>
        </w:rPr>
        <w:t>أخرجه الترمذي (٢٧٦١)، والنسائي في «السنن الكبرى» (١٤)، وأحمد (١٩٢٦٣)</w:t>
      </w:r>
      <w:r w:rsidRPr="00CA3E48">
        <w:rPr>
          <w:rFonts w:ascii="Traditional Arabic" w:hAnsi="Traditional Arabic" w:hint="cs"/>
          <w:color w:val="00B050"/>
          <w:sz w:val="32"/>
          <w:szCs w:val="32"/>
          <w:rtl/>
        </w:rPr>
        <w:t xml:space="preserve"> وصححه الألباني]</w:t>
      </w:r>
      <w:r>
        <w:rPr>
          <w:rFonts w:ascii="Traditional Arabic" w:hAnsi="Traditional Arabic" w:hint="cs"/>
          <w:color w:val="00B050"/>
          <w:sz w:val="32"/>
          <w:szCs w:val="32"/>
          <w:rtl/>
        </w:rPr>
        <w:t>.</w:t>
      </w:r>
    </w:p>
    <w:p w14:paraId="6528B43A" w14:textId="77777777" w:rsidR="00C6273E" w:rsidRPr="00CA3E48" w:rsidRDefault="00C6273E" w:rsidP="00C6273E">
      <w:pPr>
        <w:jc w:val="both"/>
        <w:rPr>
          <w:rFonts w:ascii="Traditional Arabic" w:hAnsi="Traditional Arabic"/>
          <w:sz w:val="32"/>
          <w:szCs w:val="32"/>
        </w:rPr>
      </w:pPr>
      <w:r w:rsidRPr="00CA3E48">
        <w:rPr>
          <w:rFonts w:ascii="Traditional Arabic" w:hAnsi="Traditional Arabic"/>
          <w:sz w:val="32"/>
          <w:szCs w:val="32"/>
          <w:rtl/>
        </w:rPr>
        <w:lastRenderedPageBreak/>
        <w:t xml:space="preserve">ومنه: </w:t>
      </w:r>
      <w:proofErr w:type="spellStart"/>
      <w:r w:rsidRPr="00CA3E48">
        <w:rPr>
          <w:rFonts w:ascii="Traditional Arabic" w:hAnsi="Traditional Arabic"/>
          <w:sz w:val="32"/>
          <w:szCs w:val="32"/>
          <w:rtl/>
        </w:rPr>
        <w:t>السبالان</w:t>
      </w:r>
      <w:proofErr w:type="spellEnd"/>
      <w:r w:rsidRPr="00CA3E48">
        <w:rPr>
          <w:rFonts w:ascii="Traditional Arabic" w:hAnsi="Traditional Arabic"/>
          <w:sz w:val="32"/>
          <w:szCs w:val="32"/>
          <w:rtl/>
        </w:rPr>
        <w:t xml:space="preserve">، وهما طَرَفا الشاربِ، فلا تجوزُ إطالتُهما كما يفعلُ بعضُ الجهال، فقد روى الإِمام أحمدُ وغيره: "قُصُّوا </w:t>
      </w:r>
      <w:r w:rsidRPr="00F6728E">
        <w:rPr>
          <w:rFonts w:ascii="Traditional Arabic" w:hAnsi="Traditional Arabic"/>
          <w:color w:val="FF0000"/>
          <w:sz w:val="32"/>
          <w:szCs w:val="32"/>
          <w:rtl/>
        </w:rPr>
        <w:t>سبالكم</w:t>
      </w:r>
      <w:r w:rsidRPr="00CA3E48">
        <w:rPr>
          <w:rFonts w:ascii="Traditional Arabic" w:hAnsi="Traditional Arabic"/>
          <w:sz w:val="32"/>
          <w:szCs w:val="32"/>
          <w:rtl/>
        </w:rPr>
        <w:t>، ولا تَشَبَّهُوا باليهودِ"</w:t>
      </w:r>
      <w:r>
        <w:rPr>
          <w:rFonts w:ascii="Traditional Arabic" w:hAnsi="Traditional Arabic" w:hint="cs"/>
          <w:sz w:val="32"/>
          <w:szCs w:val="32"/>
          <w:rtl/>
        </w:rPr>
        <w:t xml:space="preserve"> </w:t>
      </w:r>
      <w:r w:rsidRPr="00F6728E">
        <w:rPr>
          <w:rFonts w:ascii="Traditional Arabic" w:hAnsi="Traditional Arabic" w:hint="cs"/>
          <w:color w:val="00B050"/>
          <w:sz w:val="32"/>
          <w:szCs w:val="32"/>
          <w:rtl/>
        </w:rPr>
        <w:t>[</w:t>
      </w:r>
      <w:r w:rsidRPr="00F6728E">
        <w:rPr>
          <w:rFonts w:ascii="Traditional Arabic" w:hAnsi="Traditional Arabic"/>
          <w:color w:val="00B050"/>
          <w:sz w:val="32"/>
          <w:szCs w:val="32"/>
          <w:rtl/>
        </w:rPr>
        <w:t>أخرجه أحمد (٢٢٣٣٧)، والطبراني</w:t>
      </w:r>
      <w:r w:rsidRPr="00F6728E">
        <w:rPr>
          <w:rFonts w:ascii="Traditional Arabic" w:hAnsi="Traditional Arabic" w:hint="cs"/>
          <w:color w:val="00B050"/>
          <w:sz w:val="32"/>
          <w:szCs w:val="32"/>
          <w:rtl/>
        </w:rPr>
        <w:t xml:space="preserve"> في الكبير </w:t>
      </w:r>
      <w:r w:rsidRPr="00F6728E">
        <w:rPr>
          <w:rFonts w:ascii="Traditional Arabic" w:hAnsi="Traditional Arabic"/>
          <w:color w:val="00B050"/>
          <w:sz w:val="32"/>
          <w:szCs w:val="32"/>
          <w:rtl/>
        </w:rPr>
        <w:t>(٧٩٢٤)، والبيهقي في «شعب الإيمان» (٦٤٠٥)</w:t>
      </w:r>
      <w:r w:rsidRPr="00F6728E">
        <w:rPr>
          <w:rFonts w:ascii="Traditional Arabic" w:hAnsi="Traditional Arabic" w:hint="cs"/>
          <w:color w:val="00B050"/>
          <w:sz w:val="32"/>
          <w:szCs w:val="32"/>
          <w:rtl/>
        </w:rPr>
        <w:t xml:space="preserve"> وحسنه الشيخ الألباني]</w:t>
      </w:r>
      <w:r>
        <w:rPr>
          <w:rFonts w:ascii="Traditional Arabic" w:hAnsi="Traditional Arabic" w:hint="cs"/>
          <w:sz w:val="32"/>
          <w:szCs w:val="32"/>
          <w:rtl/>
        </w:rPr>
        <w:t>.</w:t>
      </w:r>
    </w:p>
    <w:p w14:paraId="65970250" w14:textId="77777777" w:rsidR="00C6273E" w:rsidRPr="00CA3E48" w:rsidRDefault="00C6273E" w:rsidP="00C6273E">
      <w:pPr>
        <w:jc w:val="both"/>
        <w:rPr>
          <w:rFonts w:ascii="Traditional Arabic" w:hAnsi="Traditional Arabic"/>
          <w:sz w:val="32"/>
          <w:szCs w:val="32"/>
        </w:rPr>
      </w:pPr>
      <w:r w:rsidRPr="00CA3E48">
        <w:rPr>
          <w:rFonts w:ascii="Traditional Arabic" w:hAnsi="Traditional Arabic"/>
          <w:sz w:val="32"/>
          <w:szCs w:val="32"/>
          <w:rtl/>
        </w:rPr>
        <w:t>وقد ذكر العلماءُ من فوائد أخذِ الشارب: عدمَ التشبه باليهود والمجوس، وحصولَ النظافة عند الأكل والشرب؛ لأنَّ الشاربَ الطويل يعلَقُ به شيءٌ من الطعام والشراب، فيتسخُ بذلك، وربما ينغمسُ في الشراب، فيكرهه غيره، وأيضاً قد يتسرَّبُ شيءٌ من الأنفِ، فيتلبَّدُ على الشاربِ، ولا يَخْفَى ما في ذلك من الكراهةِ والتشويه.</w:t>
      </w:r>
    </w:p>
    <w:p w14:paraId="6D40B0D2" w14:textId="77777777" w:rsidR="00C6273E" w:rsidRPr="00CA3E48" w:rsidRDefault="00C6273E" w:rsidP="00C6273E">
      <w:pPr>
        <w:jc w:val="both"/>
        <w:rPr>
          <w:rFonts w:ascii="Traditional Arabic" w:hAnsi="Traditional Arabic"/>
          <w:sz w:val="32"/>
          <w:szCs w:val="32"/>
        </w:rPr>
      </w:pPr>
      <w:r w:rsidRPr="00CA3E48">
        <w:rPr>
          <w:rFonts w:ascii="Traditional Arabic" w:hAnsi="Traditional Arabic"/>
          <w:sz w:val="32"/>
          <w:szCs w:val="32"/>
          <w:rtl/>
        </w:rPr>
        <w:t>وجاء في الأحاديثِ الصحيحة: أنَّ من خصالِ الفطرة: إعفاءَ اللحية، وهو توفيرُها، ففي الصحيحين: "خالفوا المشركين، وَفِّروا اللِّحَى، وأحْفُوا الشواربَ".</w:t>
      </w:r>
    </w:p>
    <w:p w14:paraId="65CC487F" w14:textId="77777777" w:rsidR="00C6273E" w:rsidRPr="00CA3E48" w:rsidRDefault="00C6273E" w:rsidP="00C6273E">
      <w:pPr>
        <w:jc w:val="both"/>
        <w:rPr>
          <w:rFonts w:ascii="Traditional Arabic" w:hAnsi="Traditional Arabic"/>
          <w:sz w:val="32"/>
          <w:szCs w:val="32"/>
        </w:rPr>
      </w:pPr>
      <w:r w:rsidRPr="00CA3E48">
        <w:rPr>
          <w:rFonts w:ascii="Traditional Arabic" w:hAnsi="Traditional Arabic"/>
          <w:sz w:val="32"/>
          <w:szCs w:val="32"/>
          <w:rtl/>
        </w:rPr>
        <w:t>وفي رواية: "أوفُوا اللحى" أي: اتركوها وافيةً.</w:t>
      </w:r>
    </w:p>
    <w:p w14:paraId="690612AA" w14:textId="77777777" w:rsidR="00C6273E" w:rsidRDefault="00C6273E" w:rsidP="00C6273E">
      <w:pPr>
        <w:jc w:val="both"/>
        <w:rPr>
          <w:rFonts w:ascii="Traditional Arabic" w:hAnsi="Traditional Arabic"/>
          <w:sz w:val="32"/>
          <w:szCs w:val="32"/>
          <w:rtl/>
        </w:rPr>
      </w:pPr>
      <w:r w:rsidRPr="00CA3E48">
        <w:rPr>
          <w:rFonts w:ascii="Traditional Arabic" w:hAnsi="Traditional Arabic"/>
          <w:sz w:val="32"/>
          <w:szCs w:val="32"/>
          <w:rtl/>
        </w:rPr>
        <w:t>وبعضُ الناس اليومَ ابتُلوا بمخالفةِ أحاديثِ الرسول -صلى الله عليه وسلم-، ومخالفةِ سنته في اللِّحَى والشوارب، فبعضُهم يُوَفِّرُ الشاربَ، ويحلقُ اللحية، وهذا الفعل فيه معاكسةٌ لأمرِ الرسول -صلى الله عليه وسلم-، حيث وَفَّرَ ما أمرَ الرسولُ -صلى الله عليه وسلم- بأخذِه وإزالته، وأزال ما أمرَ الرسولُ -صلى الله عليه وسلم- بإبقائه وتوفيرهِ، فَحَلَقَ لحيته، وأبقى شاربه، تقليداً للمشركين، ومخالفةً لسنةِ سيد المرسلين، وذلك؛ لأنَّ الشيطان زيَّنَ له سوءَ عمله فرآه حَسَناً.</w:t>
      </w:r>
    </w:p>
    <w:p w14:paraId="2906FE7E" w14:textId="77777777" w:rsidR="00C6273E" w:rsidRPr="00D729A9" w:rsidRDefault="00C6273E" w:rsidP="00C6273E">
      <w:pPr>
        <w:jc w:val="both"/>
        <w:rPr>
          <w:rFonts w:ascii="Traditional Arabic" w:hAnsi="Traditional Arabic"/>
          <w:color w:val="FF0000"/>
          <w:sz w:val="32"/>
          <w:szCs w:val="32"/>
        </w:rPr>
      </w:pPr>
      <w:r w:rsidRPr="00D729A9">
        <w:rPr>
          <w:rFonts w:ascii="Traditional Arabic" w:hAnsi="Traditional Arabic"/>
          <w:color w:val="FF0000"/>
          <w:sz w:val="32"/>
          <w:szCs w:val="32"/>
          <w:rtl/>
        </w:rPr>
        <w:t>بل لقد بلغ الأمرُ أنَّ بعض الأنظمة في بعض الدول الإِسلامية تفرضُ على منسوبيها حلقَ لحاهم، ومُعاقبةَ مَنْ يُوفِّرون لِحاهم، بطردِهم من الخدمةِ الوظيفية.</w:t>
      </w:r>
    </w:p>
    <w:p w14:paraId="0C5DEF7C" w14:textId="77777777" w:rsidR="00C6273E" w:rsidRPr="00CA3E48" w:rsidRDefault="00C6273E" w:rsidP="00C6273E">
      <w:pPr>
        <w:jc w:val="both"/>
        <w:rPr>
          <w:rFonts w:ascii="Traditional Arabic" w:hAnsi="Traditional Arabic"/>
          <w:sz w:val="32"/>
          <w:szCs w:val="32"/>
        </w:rPr>
      </w:pPr>
      <w:r w:rsidRPr="00CA3E48">
        <w:rPr>
          <w:rFonts w:ascii="Traditional Arabic" w:hAnsi="Traditional Arabic"/>
          <w:sz w:val="32"/>
          <w:szCs w:val="32"/>
          <w:rtl/>
        </w:rPr>
        <w:t>ومن الناس من يقص لحيته، ولا يُبقي منها إلاَ شيئاً يسيراً، وهذا يُخالف ما أمرَ به الرسولُ -صلى الله عليه وسلم- مِنْ توفيرها وإعفائِها، فإنَّ معنى ذلك إبقاؤُها كاملةً من غير تعرُّضٍ لها بقصٍّ أو نتف، ولكنَّ الشيطانَ لما لم يدرِكْ منه إزالتَها بالكلية اكتفَى منه بإزالةِ بعضِها؛ لأنه يريدُ منه مخالفة الس</w:t>
      </w:r>
      <w:r>
        <w:rPr>
          <w:rFonts w:ascii="Traditional Arabic" w:hAnsi="Traditional Arabic" w:hint="cs"/>
          <w:sz w:val="32"/>
          <w:szCs w:val="32"/>
          <w:rtl/>
        </w:rPr>
        <w:t>ُّ</w:t>
      </w:r>
      <w:r w:rsidRPr="00CA3E48">
        <w:rPr>
          <w:rFonts w:ascii="Traditional Arabic" w:hAnsi="Traditional Arabic"/>
          <w:sz w:val="32"/>
          <w:szCs w:val="32"/>
          <w:rtl/>
        </w:rPr>
        <w:t>ن</w:t>
      </w:r>
      <w:r>
        <w:rPr>
          <w:rFonts w:ascii="Traditional Arabic" w:hAnsi="Traditional Arabic" w:hint="cs"/>
          <w:sz w:val="32"/>
          <w:szCs w:val="32"/>
          <w:rtl/>
        </w:rPr>
        <w:t>َّ</w:t>
      </w:r>
      <w:r w:rsidRPr="00CA3E48">
        <w:rPr>
          <w:rFonts w:ascii="Traditional Arabic" w:hAnsi="Traditional Arabic"/>
          <w:sz w:val="32"/>
          <w:szCs w:val="32"/>
          <w:rtl/>
        </w:rPr>
        <w:t>ة على أي وجه.</w:t>
      </w:r>
    </w:p>
    <w:p w14:paraId="0AB91502" w14:textId="77777777" w:rsidR="00C6273E" w:rsidRPr="00CA3E48" w:rsidRDefault="00C6273E" w:rsidP="00C6273E">
      <w:pPr>
        <w:jc w:val="both"/>
        <w:rPr>
          <w:rFonts w:ascii="Traditional Arabic" w:hAnsi="Traditional Arabic"/>
          <w:sz w:val="32"/>
          <w:szCs w:val="32"/>
        </w:rPr>
      </w:pPr>
      <w:r w:rsidRPr="00CA3E48">
        <w:rPr>
          <w:rFonts w:ascii="Traditional Arabic" w:hAnsi="Traditional Arabic"/>
          <w:sz w:val="32"/>
          <w:szCs w:val="32"/>
          <w:rtl/>
        </w:rPr>
        <w:t>ومن الناس مَنِ ابتُليَ بصبغ لحيته بالسوادِ، وهذا محرَّمٌ، وعليه وعيدٌ شديد؛ لأنَّ النبي -صلى الله عليه وسلم- نَهَى عن الصبغ بالسواد في أحاديث صحيحة، وعن ابن عباس</w:t>
      </w:r>
      <w:r>
        <w:rPr>
          <w:rFonts w:ascii="Traditional Arabic" w:hAnsi="Traditional Arabic" w:hint="cs"/>
          <w:sz w:val="32"/>
          <w:szCs w:val="32"/>
          <w:rtl/>
        </w:rPr>
        <w:t xml:space="preserve"> رضي الله </w:t>
      </w:r>
      <w:proofErr w:type="gramStart"/>
      <w:r>
        <w:rPr>
          <w:rFonts w:ascii="Traditional Arabic" w:hAnsi="Traditional Arabic" w:hint="cs"/>
          <w:sz w:val="32"/>
          <w:szCs w:val="32"/>
          <w:rtl/>
        </w:rPr>
        <w:t xml:space="preserve">عنه  </w:t>
      </w:r>
      <w:r w:rsidRPr="00CA3E48">
        <w:rPr>
          <w:rFonts w:ascii="Traditional Arabic" w:hAnsi="Traditional Arabic"/>
          <w:sz w:val="32"/>
          <w:szCs w:val="32"/>
          <w:rtl/>
        </w:rPr>
        <w:t>:</w:t>
      </w:r>
      <w:proofErr w:type="gramEnd"/>
      <w:r w:rsidRPr="00CA3E48">
        <w:rPr>
          <w:rFonts w:ascii="Traditional Arabic" w:hAnsi="Traditional Arabic"/>
          <w:sz w:val="32"/>
          <w:szCs w:val="32"/>
          <w:rtl/>
        </w:rPr>
        <w:t xml:space="preserve"> قالَ: قال رسولُ الله -صلى الله عليه وسلم-: "يكون قومٌ يخضِبُون لحاهُم في آخرِ الزمان بالسوادِ، كحواصلِ الحمام لا يَريحونَ رائحةَ الجنةِ".</w:t>
      </w:r>
      <w:r>
        <w:rPr>
          <w:rFonts w:ascii="Traditional Arabic" w:hAnsi="Traditional Arabic" w:hint="cs"/>
          <w:sz w:val="32"/>
          <w:szCs w:val="32"/>
          <w:rtl/>
        </w:rPr>
        <w:t xml:space="preserve"> </w:t>
      </w:r>
      <w:r w:rsidRPr="003E37B3">
        <w:rPr>
          <w:rFonts w:ascii="Traditional Arabic" w:hAnsi="Traditional Arabic" w:hint="cs"/>
          <w:color w:val="00B050"/>
          <w:sz w:val="32"/>
          <w:szCs w:val="32"/>
          <w:rtl/>
        </w:rPr>
        <w:t>[</w:t>
      </w:r>
      <w:r w:rsidRPr="003E37B3">
        <w:rPr>
          <w:rFonts w:ascii="Traditional Arabic" w:hAnsi="Traditional Arabic"/>
          <w:color w:val="00B050"/>
          <w:sz w:val="32"/>
          <w:szCs w:val="32"/>
          <w:rtl/>
        </w:rPr>
        <w:t>أخرجه أبو داود (٤٢١٢)، والنسائي (٥٠٧٥)، وأحمد (٢٤٧٠)</w:t>
      </w:r>
      <w:r w:rsidRPr="003E37B3">
        <w:rPr>
          <w:rFonts w:ascii="Traditional Arabic" w:hAnsi="Traditional Arabic" w:hint="cs"/>
          <w:color w:val="00B050"/>
          <w:sz w:val="32"/>
          <w:szCs w:val="32"/>
          <w:rtl/>
        </w:rPr>
        <w:t xml:space="preserve"> وصححه الألباني].</w:t>
      </w:r>
    </w:p>
    <w:p w14:paraId="7967A09A" w14:textId="77777777" w:rsidR="00C6273E" w:rsidRPr="00CA3E48" w:rsidRDefault="00C6273E" w:rsidP="00C6273E">
      <w:pPr>
        <w:jc w:val="both"/>
        <w:rPr>
          <w:rFonts w:ascii="Traditional Arabic" w:hAnsi="Traditional Arabic"/>
          <w:sz w:val="32"/>
          <w:szCs w:val="32"/>
        </w:rPr>
      </w:pPr>
      <w:r w:rsidRPr="00CA3E48">
        <w:rPr>
          <w:rFonts w:ascii="Traditional Arabic" w:hAnsi="Traditional Arabic"/>
          <w:sz w:val="32"/>
          <w:szCs w:val="32"/>
          <w:rtl/>
        </w:rPr>
        <w:t>وهذا وعيدٌ شديد يدُلُّ على شدةِ تحريم هذا العمل.</w:t>
      </w:r>
    </w:p>
    <w:p w14:paraId="17891A9A" w14:textId="77777777" w:rsidR="00C6273E" w:rsidRPr="00CA3E48" w:rsidRDefault="00C6273E" w:rsidP="00C6273E">
      <w:pPr>
        <w:jc w:val="both"/>
        <w:rPr>
          <w:rFonts w:ascii="Traditional Arabic" w:hAnsi="Traditional Arabic"/>
          <w:sz w:val="32"/>
          <w:szCs w:val="32"/>
        </w:rPr>
      </w:pPr>
      <w:r w:rsidRPr="00CA3E48">
        <w:rPr>
          <w:rFonts w:ascii="Traditional Arabic" w:hAnsi="Traditional Arabic"/>
          <w:sz w:val="32"/>
          <w:szCs w:val="32"/>
          <w:rtl/>
        </w:rPr>
        <w:t>أمَّا تغييرُ لونِ الشيب بغير السواد، فإنَّه مشروعٌ، كصبغه بالحناء، أو الكتمِ، أو غيرهما، ممَّا ليسَ لونُه من الأسودِ الخالصِ.</w:t>
      </w:r>
    </w:p>
    <w:p w14:paraId="01CE33BB" w14:textId="77777777" w:rsidR="00C6273E" w:rsidRPr="00CA3E48" w:rsidRDefault="00C6273E" w:rsidP="00C6273E">
      <w:pPr>
        <w:jc w:val="both"/>
        <w:rPr>
          <w:rFonts w:ascii="Traditional Arabic" w:hAnsi="Traditional Arabic"/>
          <w:sz w:val="32"/>
          <w:szCs w:val="32"/>
        </w:rPr>
      </w:pPr>
      <w:r w:rsidRPr="00CA3E48">
        <w:rPr>
          <w:rFonts w:ascii="Traditional Arabic" w:hAnsi="Traditional Arabic"/>
          <w:sz w:val="32"/>
          <w:szCs w:val="32"/>
          <w:rtl/>
        </w:rPr>
        <w:t xml:space="preserve">ومما يُنْهَى عنه: نتفُ الشيب، فقد قالَ النبي -صلى الله عليه وسلم-: "لا تنتفوا الشيبَ، فإنه نورُ المسلم" </w:t>
      </w:r>
      <w:proofErr w:type="gramStart"/>
      <w:r w:rsidRPr="003E37B3">
        <w:rPr>
          <w:rFonts w:ascii="Traditional Arabic" w:hAnsi="Traditional Arabic" w:hint="cs"/>
          <w:color w:val="00B050"/>
          <w:sz w:val="32"/>
          <w:szCs w:val="32"/>
          <w:rtl/>
        </w:rPr>
        <w:t xml:space="preserve">[ </w:t>
      </w:r>
      <w:r w:rsidRPr="003E37B3">
        <w:rPr>
          <w:rFonts w:ascii="Traditional Arabic" w:hAnsi="Traditional Arabic"/>
          <w:color w:val="00B050"/>
          <w:sz w:val="32"/>
          <w:szCs w:val="32"/>
          <w:rtl/>
        </w:rPr>
        <w:t>أخرجه</w:t>
      </w:r>
      <w:proofErr w:type="gramEnd"/>
      <w:r w:rsidRPr="003E37B3">
        <w:rPr>
          <w:rFonts w:ascii="Traditional Arabic" w:hAnsi="Traditional Arabic"/>
          <w:color w:val="00B050"/>
          <w:sz w:val="32"/>
          <w:szCs w:val="32"/>
          <w:rtl/>
        </w:rPr>
        <w:t xml:space="preserve"> أبو داود (٤٢٠٢)،</w:t>
      </w:r>
      <w:r w:rsidRPr="003E37B3">
        <w:rPr>
          <w:rFonts w:ascii="Traditional Arabic" w:hAnsi="Traditional Arabic" w:hint="cs"/>
          <w:color w:val="00B050"/>
          <w:sz w:val="32"/>
          <w:szCs w:val="32"/>
          <w:rtl/>
        </w:rPr>
        <w:t xml:space="preserve"> </w:t>
      </w:r>
      <w:r w:rsidRPr="003E37B3">
        <w:rPr>
          <w:rFonts w:ascii="Traditional Arabic" w:hAnsi="Traditional Arabic"/>
          <w:color w:val="00B050"/>
          <w:sz w:val="32"/>
          <w:szCs w:val="32"/>
          <w:rtl/>
        </w:rPr>
        <w:t>وأحمد (٦٩٦٢)،</w:t>
      </w:r>
      <w:r w:rsidRPr="003E37B3">
        <w:rPr>
          <w:rFonts w:ascii="Traditional Arabic" w:hAnsi="Traditional Arabic" w:hint="cs"/>
          <w:color w:val="00B050"/>
          <w:sz w:val="32"/>
          <w:szCs w:val="32"/>
          <w:rtl/>
        </w:rPr>
        <w:t xml:space="preserve"> </w:t>
      </w:r>
      <w:r w:rsidRPr="003E37B3">
        <w:rPr>
          <w:rFonts w:ascii="Traditional Arabic" w:hAnsi="Traditional Arabic"/>
          <w:color w:val="00B050"/>
          <w:sz w:val="32"/>
          <w:szCs w:val="32"/>
          <w:rtl/>
        </w:rPr>
        <w:t>والترمذي</w:t>
      </w:r>
      <w:r w:rsidRPr="003E37B3">
        <w:rPr>
          <w:rFonts w:ascii="Traditional Arabic" w:hAnsi="Traditional Arabic" w:hint="cs"/>
          <w:color w:val="00B050"/>
          <w:sz w:val="32"/>
          <w:szCs w:val="32"/>
          <w:rtl/>
        </w:rPr>
        <w:t xml:space="preserve"> </w:t>
      </w:r>
      <w:r w:rsidRPr="003E37B3">
        <w:rPr>
          <w:rFonts w:ascii="Traditional Arabic" w:hAnsi="Traditional Arabic"/>
          <w:color w:val="00B050"/>
          <w:sz w:val="32"/>
          <w:szCs w:val="32"/>
          <w:rtl/>
        </w:rPr>
        <w:t>(٢٨٢١)، والنسائي (٥٠٦٨)، وابن ماجه (٣٧٢١)</w:t>
      </w:r>
      <w:r w:rsidRPr="003E37B3">
        <w:rPr>
          <w:rFonts w:ascii="Traditional Arabic" w:hAnsi="Traditional Arabic" w:hint="cs"/>
          <w:color w:val="00B050"/>
          <w:sz w:val="32"/>
          <w:szCs w:val="32"/>
          <w:rtl/>
        </w:rPr>
        <w:t xml:space="preserve"> وحسنه الشيخ الألباني]</w:t>
      </w:r>
    </w:p>
    <w:p w14:paraId="5EA33FBC" w14:textId="77777777" w:rsidR="00C6273E" w:rsidRPr="00CA3E48" w:rsidRDefault="00C6273E" w:rsidP="00C6273E">
      <w:pPr>
        <w:jc w:val="both"/>
        <w:rPr>
          <w:rFonts w:ascii="Traditional Arabic" w:hAnsi="Traditional Arabic"/>
          <w:sz w:val="32"/>
          <w:szCs w:val="32"/>
        </w:rPr>
      </w:pPr>
      <w:r w:rsidRPr="00CA3E48">
        <w:rPr>
          <w:rFonts w:ascii="Traditional Arabic" w:hAnsi="Traditional Arabic"/>
          <w:sz w:val="32"/>
          <w:szCs w:val="32"/>
          <w:rtl/>
        </w:rPr>
        <w:t>وبعضُ الناس قد يفعَلُ السيئتين بحيثُ يقُصُّ لحيتَه، ويُبقي منها شيئاً قليلاً يصبغُه بالسوادِ، وكلا الفعلين محرم ومعصيةٌ.</w:t>
      </w:r>
    </w:p>
    <w:p w14:paraId="37D0EEFC" w14:textId="77777777" w:rsidR="00C6273E" w:rsidRPr="00CA3E48" w:rsidRDefault="00C6273E" w:rsidP="00C6273E">
      <w:pPr>
        <w:jc w:val="both"/>
        <w:rPr>
          <w:rFonts w:ascii="Traditional Arabic" w:hAnsi="Traditional Arabic"/>
          <w:sz w:val="32"/>
          <w:szCs w:val="32"/>
        </w:rPr>
      </w:pPr>
      <w:r w:rsidRPr="00CA3E48">
        <w:rPr>
          <w:rFonts w:ascii="Traditional Arabic" w:hAnsi="Traditional Arabic"/>
          <w:sz w:val="32"/>
          <w:szCs w:val="32"/>
          <w:rtl/>
        </w:rPr>
        <w:t>إنَّ اللحيةَ جمالُ الرجل وهيبتُه، وهي الفارقةُ بينَ وجه الرجل ووجه المرأة.</w:t>
      </w:r>
    </w:p>
    <w:p w14:paraId="656D024D" w14:textId="77777777" w:rsidR="00C6273E" w:rsidRPr="00CA3E48" w:rsidRDefault="00C6273E" w:rsidP="00C6273E">
      <w:pPr>
        <w:jc w:val="both"/>
        <w:rPr>
          <w:rFonts w:ascii="Traditional Arabic" w:hAnsi="Traditional Arabic"/>
          <w:sz w:val="32"/>
          <w:szCs w:val="32"/>
        </w:rPr>
      </w:pPr>
      <w:r w:rsidRPr="00CA3E48">
        <w:rPr>
          <w:rFonts w:ascii="Traditional Arabic" w:hAnsi="Traditional Arabic"/>
          <w:sz w:val="32"/>
          <w:szCs w:val="32"/>
          <w:rtl/>
        </w:rPr>
        <w:lastRenderedPageBreak/>
        <w:t>فما بالُ بعضِ الناس يعادُونها، ويعبثون بها، لكنَّه التقليدُ الأعمى، واتباعُ الهوى والشيطان.</w:t>
      </w:r>
    </w:p>
    <w:p w14:paraId="21FE2C20" w14:textId="77777777" w:rsidR="00C6273E" w:rsidRPr="00CA3E48" w:rsidRDefault="00C6273E" w:rsidP="00C6273E">
      <w:pPr>
        <w:jc w:val="both"/>
        <w:rPr>
          <w:rFonts w:ascii="Traditional Arabic" w:hAnsi="Traditional Arabic"/>
          <w:sz w:val="32"/>
          <w:szCs w:val="32"/>
        </w:rPr>
      </w:pPr>
      <w:r w:rsidRPr="00CA3E48">
        <w:rPr>
          <w:rFonts w:ascii="Traditional Arabic" w:hAnsi="Traditional Arabic"/>
          <w:sz w:val="32"/>
          <w:szCs w:val="32"/>
          <w:rtl/>
        </w:rPr>
        <w:t>فالواجبُ على مَنِ ابتُليَ بفعلِ شيءٍ من ذلك أن يتوبَ إلى الله، ويُطيعَ رسولَ الله، فإنه: (مَنْ يُطِعِ الرَّسُولَ فَقَدْ أَطَاعَ اللَّهَ) [النساء:80].</w:t>
      </w:r>
    </w:p>
    <w:p w14:paraId="2EEF8D89" w14:textId="77777777" w:rsidR="00C6273E" w:rsidRPr="00CA3E48" w:rsidRDefault="00C6273E" w:rsidP="00C6273E">
      <w:pPr>
        <w:jc w:val="both"/>
        <w:rPr>
          <w:rFonts w:ascii="Traditional Arabic" w:hAnsi="Traditional Arabic"/>
          <w:sz w:val="32"/>
          <w:szCs w:val="32"/>
        </w:rPr>
      </w:pPr>
      <w:r w:rsidRPr="00CA3E48">
        <w:rPr>
          <w:rFonts w:ascii="Traditional Arabic" w:hAnsi="Traditional Arabic"/>
          <w:sz w:val="32"/>
          <w:szCs w:val="32"/>
          <w:rtl/>
        </w:rPr>
        <w:t>واهتدى بهدى الله، كما قال تعال: (وَإِنْ تُطِيعُوهُ تَهْتَدُوا) [النور:54].</w:t>
      </w:r>
    </w:p>
    <w:p w14:paraId="3715864E" w14:textId="77777777" w:rsidR="00C6273E" w:rsidRPr="00CA3E48" w:rsidRDefault="00C6273E" w:rsidP="00C6273E">
      <w:pPr>
        <w:jc w:val="both"/>
        <w:rPr>
          <w:rFonts w:ascii="Traditional Arabic" w:hAnsi="Traditional Arabic"/>
          <w:sz w:val="32"/>
          <w:szCs w:val="32"/>
        </w:rPr>
      </w:pPr>
      <w:r w:rsidRPr="00CA3E48">
        <w:rPr>
          <w:rFonts w:ascii="Traditional Arabic" w:hAnsi="Traditional Arabic"/>
          <w:sz w:val="32"/>
          <w:szCs w:val="32"/>
          <w:rtl/>
        </w:rPr>
        <w:t>الخصلةُ الرابعة من خصال الفطرة: نتفُ الإبط، أي: نزعُ ما ينبُتُ فيه من شعرٍ أو إزالته بأيِ وسيلة، كالحلق، وأنواعِ المزيلاتِ، لِما في إزالته من قطعِ الرائحة الكريهة، وإزالة الوسخ المجتمع عليه، وغير ذلك من الفوائد.</w:t>
      </w:r>
    </w:p>
    <w:p w14:paraId="4FCE2764" w14:textId="77777777" w:rsidR="00C6273E" w:rsidRPr="00CA3E48" w:rsidRDefault="00C6273E" w:rsidP="00C6273E">
      <w:pPr>
        <w:jc w:val="both"/>
        <w:rPr>
          <w:rFonts w:ascii="Traditional Arabic" w:hAnsi="Traditional Arabic"/>
          <w:sz w:val="32"/>
          <w:szCs w:val="32"/>
        </w:rPr>
      </w:pPr>
      <w:r w:rsidRPr="00CA3E48">
        <w:rPr>
          <w:rFonts w:ascii="Traditional Arabic" w:hAnsi="Traditional Arabic"/>
          <w:sz w:val="32"/>
          <w:szCs w:val="32"/>
          <w:rtl/>
        </w:rPr>
        <w:t>ولِما في بقائِه من التشويه.</w:t>
      </w:r>
    </w:p>
    <w:p w14:paraId="32CA04FD" w14:textId="77777777" w:rsidR="00C6273E" w:rsidRPr="00CA3E48" w:rsidRDefault="00C6273E" w:rsidP="00C6273E">
      <w:pPr>
        <w:jc w:val="both"/>
        <w:rPr>
          <w:rFonts w:ascii="Traditional Arabic" w:hAnsi="Traditional Arabic"/>
          <w:sz w:val="32"/>
          <w:szCs w:val="32"/>
        </w:rPr>
      </w:pPr>
      <w:r w:rsidRPr="00CA3E48">
        <w:rPr>
          <w:rFonts w:ascii="Traditional Arabic" w:hAnsi="Traditional Arabic"/>
          <w:sz w:val="32"/>
          <w:szCs w:val="32"/>
          <w:rtl/>
        </w:rPr>
        <w:t>الخصلة الخامسة من خصال الفطرة: تقليمُ أظافر اليدين والرجلين، أي: قصُّها لِما في تركها طويلةً من تشويهِ الخلقة، والتشبُّه بالسباعِ، ولِما يتراكَمُ تحتَها من الأوساخ المنافية للنظافة المطلوبة شرعاً؛ ولأنَّها تمنَعُ وصولَ الماء إلى ما تحتها في الطهارة للصلاة.</w:t>
      </w:r>
    </w:p>
    <w:p w14:paraId="0B2E39B3" w14:textId="77777777" w:rsidR="00C6273E" w:rsidRPr="00CA3E48" w:rsidRDefault="00C6273E" w:rsidP="00C6273E">
      <w:pPr>
        <w:jc w:val="both"/>
        <w:rPr>
          <w:rFonts w:ascii="Traditional Arabic" w:hAnsi="Traditional Arabic"/>
          <w:sz w:val="32"/>
          <w:szCs w:val="32"/>
        </w:rPr>
      </w:pPr>
      <w:r w:rsidRPr="00CA3E48">
        <w:rPr>
          <w:rFonts w:ascii="Traditional Arabic" w:hAnsi="Traditional Arabic"/>
          <w:sz w:val="32"/>
          <w:szCs w:val="32"/>
          <w:rtl/>
        </w:rPr>
        <w:t>وبعضُ النساء وبعض الشباب، قد ابتُلُوا بتطويلِ الأظافر، وعدم قَصِّها تشبُّهاً بالكفار، ومخالفةً للسنة الثابتة عن النبي -صلى الله عليه وسلم- وبعض النساء قد تَضَعُ على الأظافر صبغاً سميكاً، يسمى بالمناكير، يتجمَّدُ على الظفرِ، ويمنَعُ وصولَ ماء الطهارة إليه.</w:t>
      </w:r>
    </w:p>
    <w:p w14:paraId="07684F10" w14:textId="77777777" w:rsidR="00C6273E" w:rsidRPr="00CA3E48" w:rsidRDefault="00C6273E" w:rsidP="00C6273E">
      <w:pPr>
        <w:jc w:val="both"/>
        <w:rPr>
          <w:rFonts w:ascii="Traditional Arabic" w:hAnsi="Traditional Arabic"/>
          <w:sz w:val="32"/>
          <w:szCs w:val="32"/>
        </w:rPr>
      </w:pPr>
      <w:r w:rsidRPr="00CA3E48">
        <w:rPr>
          <w:rFonts w:ascii="Traditional Arabic" w:hAnsi="Traditional Arabic"/>
          <w:sz w:val="32"/>
          <w:szCs w:val="32"/>
          <w:rtl/>
        </w:rPr>
        <w:t>وهذه لا تَصِحُّ طهارتُها؛ لأنه قد بقيَ جزءٌ من جسمِها لم يصلْه الماءُ، وهذا خطرٌ عظيم يجبُ التنبُّه له، والتنبيه عليه.</w:t>
      </w:r>
    </w:p>
    <w:p w14:paraId="47ADD3C8" w14:textId="77777777" w:rsidR="00C6273E" w:rsidRPr="00CA3E48" w:rsidRDefault="00C6273E" w:rsidP="00C6273E">
      <w:pPr>
        <w:jc w:val="both"/>
        <w:rPr>
          <w:rFonts w:ascii="Traditional Arabic" w:hAnsi="Traditional Arabic"/>
          <w:sz w:val="32"/>
          <w:szCs w:val="32"/>
        </w:rPr>
      </w:pPr>
      <w:r w:rsidRPr="00CA3E48">
        <w:rPr>
          <w:rFonts w:ascii="Traditional Arabic" w:hAnsi="Traditional Arabic"/>
          <w:sz w:val="32"/>
          <w:szCs w:val="32"/>
          <w:rtl/>
        </w:rPr>
        <w:t>ومن خصالِ الفطرة الثابتة بالأحاديثِ الكثيرة الصحيحة: السواكُ، فقد وَرَدَ في فضله، والحثِّ عليه، أكثرُ من مئةِ حديث، واتفقَ العلماءُ على أنه سنةٌ مؤكدة، وهو استعمالُ عود، ونحوه في الأسنان، ليُذهبَ الصفرة، ونحوها، والرائحة الكريهة.</w:t>
      </w:r>
    </w:p>
    <w:p w14:paraId="72A2779F" w14:textId="77777777" w:rsidR="00C6273E" w:rsidRPr="00CA3E48" w:rsidRDefault="00C6273E" w:rsidP="00C6273E">
      <w:pPr>
        <w:jc w:val="both"/>
        <w:rPr>
          <w:rFonts w:ascii="Traditional Arabic" w:hAnsi="Traditional Arabic"/>
          <w:sz w:val="32"/>
          <w:szCs w:val="32"/>
        </w:rPr>
      </w:pPr>
      <w:r w:rsidRPr="00CA3E48">
        <w:rPr>
          <w:rFonts w:ascii="Traditional Arabic" w:hAnsi="Traditional Arabic"/>
          <w:sz w:val="32"/>
          <w:szCs w:val="32"/>
          <w:rtl/>
        </w:rPr>
        <w:t>عن عائشة -رضي الله عنها- أنَّ النبيَّ -صلى الله عليه وسلم- قال: "السواكُ مَطْهَرةٌ للفَمِ، مَرْضاةٌ للربِّ</w:t>
      </w:r>
      <w:r>
        <w:rPr>
          <w:rFonts w:ascii="Traditional Arabic" w:hAnsi="Traditional Arabic" w:hint="cs"/>
          <w:sz w:val="32"/>
          <w:szCs w:val="32"/>
          <w:rtl/>
        </w:rPr>
        <w:t>" [</w:t>
      </w:r>
      <w:r w:rsidRPr="002379BD">
        <w:rPr>
          <w:rFonts w:ascii="Traditional Arabic" w:hAnsi="Traditional Arabic"/>
          <w:sz w:val="32"/>
          <w:szCs w:val="32"/>
          <w:rtl/>
        </w:rPr>
        <w:t>أخرجه النسائي (٥)، وأبو يعلى (</w:t>
      </w:r>
      <w:proofErr w:type="gramStart"/>
      <w:r w:rsidRPr="002379BD">
        <w:rPr>
          <w:rFonts w:ascii="Traditional Arabic" w:hAnsi="Traditional Arabic"/>
          <w:sz w:val="32"/>
          <w:szCs w:val="32"/>
          <w:rtl/>
        </w:rPr>
        <w:t>٤٥٦٩ )</w:t>
      </w:r>
      <w:proofErr w:type="gramEnd"/>
      <w:r w:rsidRPr="002379BD">
        <w:rPr>
          <w:rFonts w:ascii="Traditional Arabic" w:hAnsi="Traditional Arabic"/>
          <w:sz w:val="32"/>
          <w:szCs w:val="32"/>
          <w:rtl/>
        </w:rPr>
        <w:t>، وابن خزيمة (١٣٥ )، وعل</w:t>
      </w:r>
      <w:r>
        <w:rPr>
          <w:rFonts w:ascii="Traditional Arabic" w:hAnsi="Traditional Arabic" w:hint="cs"/>
          <w:sz w:val="32"/>
          <w:szCs w:val="32"/>
          <w:rtl/>
        </w:rPr>
        <w:t>َّ</w:t>
      </w:r>
      <w:r w:rsidRPr="002379BD">
        <w:rPr>
          <w:rFonts w:ascii="Traditional Arabic" w:hAnsi="Traditional Arabic"/>
          <w:sz w:val="32"/>
          <w:szCs w:val="32"/>
          <w:rtl/>
        </w:rPr>
        <w:t>قه البخ</w:t>
      </w:r>
      <w:r>
        <w:rPr>
          <w:rFonts w:ascii="Traditional Arabic" w:hAnsi="Traditional Arabic" w:hint="cs"/>
          <w:sz w:val="32"/>
          <w:szCs w:val="32"/>
          <w:rtl/>
        </w:rPr>
        <w:t>اري</w:t>
      </w:r>
      <w:r w:rsidRPr="00CA3E48">
        <w:rPr>
          <w:rFonts w:ascii="Traditional Arabic" w:hAnsi="Traditional Arabic"/>
          <w:sz w:val="32"/>
          <w:szCs w:val="32"/>
          <w:rtl/>
        </w:rPr>
        <w:t>].</w:t>
      </w:r>
    </w:p>
    <w:p w14:paraId="5DD3F20A" w14:textId="77777777" w:rsidR="00C6273E" w:rsidRPr="00CA3E48" w:rsidRDefault="00C6273E" w:rsidP="00C6273E">
      <w:pPr>
        <w:jc w:val="both"/>
        <w:rPr>
          <w:rFonts w:ascii="Traditional Arabic" w:hAnsi="Traditional Arabic"/>
          <w:sz w:val="32"/>
          <w:szCs w:val="32"/>
        </w:rPr>
      </w:pPr>
      <w:r w:rsidRPr="00CA3E48">
        <w:rPr>
          <w:rFonts w:ascii="Traditional Arabic" w:hAnsi="Traditional Arabic"/>
          <w:sz w:val="32"/>
          <w:szCs w:val="32"/>
          <w:rtl/>
        </w:rPr>
        <w:t>وعن أبي هريرة -رضي الله عنه- عن النبي -صلى الله عليه وسلم- قال: "لولا أَنْ أَشُقَّ على أمتي لأمرتُهم بالسواكِ عند كل صلاة" (رواه الجماعة).</w:t>
      </w:r>
    </w:p>
    <w:p w14:paraId="26F95D66" w14:textId="77777777" w:rsidR="00C6273E" w:rsidRPr="00CA3E48" w:rsidRDefault="00C6273E" w:rsidP="00C6273E">
      <w:pPr>
        <w:jc w:val="both"/>
        <w:rPr>
          <w:rFonts w:ascii="Traditional Arabic" w:hAnsi="Traditional Arabic"/>
          <w:sz w:val="32"/>
          <w:szCs w:val="32"/>
        </w:rPr>
      </w:pPr>
      <w:r w:rsidRPr="00CA3E48">
        <w:rPr>
          <w:rFonts w:ascii="Traditional Arabic" w:hAnsi="Traditional Arabic"/>
          <w:sz w:val="32"/>
          <w:szCs w:val="32"/>
          <w:rtl/>
        </w:rPr>
        <w:t>وفي رواية لأحمد: "لأمرتُهم بالسواك معَ كلِّ وضوء".</w:t>
      </w:r>
    </w:p>
    <w:p w14:paraId="4780DDE2" w14:textId="77777777" w:rsidR="00C6273E" w:rsidRPr="00CA3E48" w:rsidRDefault="00C6273E" w:rsidP="00C6273E">
      <w:pPr>
        <w:jc w:val="both"/>
        <w:rPr>
          <w:rFonts w:ascii="Traditional Arabic" w:hAnsi="Traditional Arabic"/>
          <w:sz w:val="32"/>
          <w:szCs w:val="32"/>
        </w:rPr>
      </w:pPr>
      <w:r w:rsidRPr="00CA3E48">
        <w:rPr>
          <w:rFonts w:ascii="Traditional Arabic" w:hAnsi="Traditional Arabic"/>
          <w:sz w:val="32"/>
          <w:szCs w:val="32"/>
          <w:rtl/>
        </w:rPr>
        <w:t>ويستحَبُّ السواكُ كلَّ وقتٍ، ويتأكَّدُ عندَ الوضوء قبل المضمضة، وعندَ الصلاةِ وقراءة القرآن والانتباه من النوم، وعندَ تغيُّرِ رائحة الفم؛ لأنَّ المسلمَ ينبغي له أن يكونَ نظيفَ الفمِ طيب الرائحة دائماً، ولا سيَّما عند عبادة ربِّه ومخاطبته، والدخول في بيتٍ من بيوته، فهو نوعٌ من التطهير المشروع من أجلِ الربِّ -سبحانه-؛ لأنَّ مخاطبةَ العظماء مع طهارةِ الأفواه تعظيمٌ لهم</w:t>
      </w:r>
      <w:r>
        <w:rPr>
          <w:rFonts w:ascii="Traditional Arabic" w:hAnsi="Traditional Arabic" w:hint="cs"/>
          <w:sz w:val="32"/>
          <w:szCs w:val="32"/>
          <w:rtl/>
        </w:rPr>
        <w:t>.</w:t>
      </w:r>
    </w:p>
    <w:p w14:paraId="35CCFA0C" w14:textId="77777777" w:rsidR="00C6273E" w:rsidRPr="00CA3E48" w:rsidRDefault="00C6273E" w:rsidP="00C6273E">
      <w:pPr>
        <w:jc w:val="both"/>
        <w:rPr>
          <w:rFonts w:ascii="Traditional Arabic" w:hAnsi="Traditional Arabic"/>
          <w:sz w:val="32"/>
          <w:szCs w:val="32"/>
        </w:rPr>
      </w:pPr>
      <w:r w:rsidRPr="00CA3E48">
        <w:rPr>
          <w:rFonts w:ascii="Traditional Arabic" w:hAnsi="Traditional Arabic"/>
          <w:sz w:val="32"/>
          <w:szCs w:val="32"/>
          <w:rtl/>
        </w:rPr>
        <w:t xml:space="preserve">ويستحَبُّ: أن يستاكَ بعودِ الأراك، فهو أحسنُ أنواعِ المسواك </w:t>
      </w:r>
      <w:r w:rsidRPr="002379BD">
        <w:rPr>
          <w:rFonts w:ascii="Traditional Arabic" w:hAnsi="Traditional Arabic"/>
          <w:color w:val="FF0000"/>
          <w:sz w:val="32"/>
          <w:szCs w:val="32"/>
          <w:rtl/>
        </w:rPr>
        <w:t>أ</w:t>
      </w:r>
      <w:r w:rsidRPr="002379BD">
        <w:rPr>
          <w:rFonts w:ascii="Traditional Arabic" w:hAnsi="Traditional Arabic" w:hint="cs"/>
          <w:color w:val="FF0000"/>
          <w:sz w:val="32"/>
          <w:szCs w:val="32"/>
          <w:rtl/>
        </w:rPr>
        <w:t>و</w:t>
      </w:r>
      <w:r>
        <w:rPr>
          <w:rFonts w:ascii="Traditional Arabic" w:hAnsi="Traditional Arabic"/>
          <w:sz w:val="32"/>
          <w:szCs w:val="32"/>
          <w:rtl/>
        </w:rPr>
        <w:t xml:space="preserve"> </w:t>
      </w:r>
      <w:r>
        <w:rPr>
          <w:rFonts w:ascii="Traditional Arabic" w:hAnsi="Traditional Arabic" w:hint="cs"/>
          <w:sz w:val="32"/>
          <w:szCs w:val="32"/>
          <w:rtl/>
        </w:rPr>
        <w:t>ب</w:t>
      </w:r>
      <w:r w:rsidRPr="00CA3E48">
        <w:rPr>
          <w:rFonts w:ascii="Traditional Arabic" w:hAnsi="Traditional Arabic"/>
          <w:sz w:val="32"/>
          <w:szCs w:val="32"/>
          <w:rtl/>
        </w:rPr>
        <w:t>ش</w:t>
      </w:r>
      <w:r>
        <w:rPr>
          <w:rFonts w:ascii="Traditional Arabic" w:hAnsi="Traditional Arabic" w:hint="cs"/>
          <w:sz w:val="32"/>
          <w:szCs w:val="32"/>
          <w:rtl/>
        </w:rPr>
        <w:t>م</w:t>
      </w:r>
      <w:r w:rsidRPr="00CA3E48">
        <w:rPr>
          <w:rFonts w:ascii="Traditional Arabic" w:hAnsi="Traditional Arabic"/>
          <w:sz w:val="32"/>
          <w:szCs w:val="32"/>
          <w:rtl/>
        </w:rPr>
        <w:t>راخِ عذقِ النخيلِ، أو بأيِّ شيءٍ يُزيلُ رائحةَ الفم، ويُنظفُ الأسنان، وفي السواك فوائدُ كثيرة.</w:t>
      </w:r>
    </w:p>
    <w:p w14:paraId="13A17B20" w14:textId="77777777" w:rsidR="00C6273E" w:rsidRPr="00CA3E48" w:rsidRDefault="00C6273E" w:rsidP="00C6273E">
      <w:pPr>
        <w:jc w:val="both"/>
        <w:rPr>
          <w:rFonts w:ascii="Traditional Arabic" w:hAnsi="Traditional Arabic"/>
          <w:sz w:val="32"/>
          <w:szCs w:val="32"/>
        </w:rPr>
      </w:pPr>
      <w:r w:rsidRPr="00CA3E48">
        <w:rPr>
          <w:rFonts w:ascii="Traditional Arabic" w:hAnsi="Traditional Arabic"/>
          <w:sz w:val="32"/>
          <w:szCs w:val="32"/>
          <w:rtl/>
        </w:rPr>
        <w:t>فلا ينبغي للمسلم تركهُ.</w:t>
      </w:r>
    </w:p>
    <w:p w14:paraId="34FD2928" w14:textId="77777777" w:rsidR="00C6273E" w:rsidRPr="00CA3E48" w:rsidRDefault="00C6273E" w:rsidP="00C6273E">
      <w:pPr>
        <w:jc w:val="both"/>
        <w:rPr>
          <w:rFonts w:ascii="Traditional Arabic" w:hAnsi="Traditional Arabic"/>
          <w:sz w:val="32"/>
          <w:szCs w:val="32"/>
        </w:rPr>
      </w:pPr>
      <w:r w:rsidRPr="00CA3E48">
        <w:rPr>
          <w:rFonts w:ascii="Traditional Arabic" w:hAnsi="Traditional Arabic"/>
          <w:sz w:val="32"/>
          <w:szCs w:val="32"/>
          <w:rtl/>
        </w:rPr>
        <w:t>والله الموفق.</w:t>
      </w:r>
    </w:p>
    <w:p w14:paraId="6F20B5A6" w14:textId="77777777" w:rsidR="00C6273E" w:rsidRPr="00CA3E48" w:rsidRDefault="00C6273E" w:rsidP="00C6273E">
      <w:pPr>
        <w:jc w:val="both"/>
        <w:rPr>
          <w:rFonts w:ascii="Traditional Arabic" w:hAnsi="Traditional Arabic"/>
          <w:sz w:val="32"/>
          <w:szCs w:val="32"/>
        </w:rPr>
      </w:pPr>
      <w:r w:rsidRPr="00CA3E48">
        <w:rPr>
          <w:rFonts w:ascii="Traditional Arabic" w:hAnsi="Traditional Arabic"/>
          <w:sz w:val="32"/>
          <w:szCs w:val="32"/>
          <w:rtl/>
        </w:rPr>
        <w:lastRenderedPageBreak/>
        <w:t>أعوذُ بالله من الشيطان الرجيم: (فَأَقِمْ وَجْهَكَ لِلدِّينِ حَنِيفًا فِطْرَتَ اللَّهِ الَّتِي فَطَرَ النَّاسَ عَلَيْهَا لَا تَبْدِيلَ لِخَلْقِ اللَّهِ ذَلِكَ الدِّينُ الْقَيِّمُ وَلَكِنَّ أَكْثَرَ النَّاسِ لَا يَعْلَمُونَ) [الروم:30].</w:t>
      </w:r>
    </w:p>
    <w:p w14:paraId="54E5A481" w14:textId="77777777" w:rsidR="00C6273E" w:rsidRPr="00C61FA5" w:rsidRDefault="00C6273E" w:rsidP="00C6273E">
      <w:pPr>
        <w:tabs>
          <w:tab w:val="left" w:pos="2360"/>
        </w:tabs>
        <w:ind w:left="113"/>
        <w:rPr>
          <w:rFonts w:ascii="Traditional Arabic" w:hAnsi="Traditional Arabic"/>
          <w:sz w:val="32"/>
          <w:szCs w:val="32"/>
          <w:rtl/>
        </w:rPr>
      </w:pPr>
      <w:r w:rsidRPr="00CA3E48">
        <w:rPr>
          <w:rFonts w:ascii="Traditional Arabic" w:hAnsi="Traditional Arabic"/>
          <w:sz w:val="32"/>
          <w:szCs w:val="32"/>
          <w:rtl/>
        </w:rPr>
        <w:t>بارك الله لي ولكم في القرآن العظيم ...</w:t>
      </w:r>
    </w:p>
    <w:p w14:paraId="7B226DCF" w14:textId="77777777" w:rsidR="00C6273E" w:rsidRDefault="00C6273E" w:rsidP="00C6273E">
      <w:pPr>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08E4C4CE" w14:textId="2462BE12" w:rsidR="00C6273E" w:rsidRPr="002E6EC4" w:rsidRDefault="00C6273E" w:rsidP="00C6273E">
      <w:pPr>
        <w:rPr>
          <w:rFonts w:ascii="Traditional Arabic" w:hAnsi="Traditional Arabic"/>
          <w:sz w:val="32"/>
          <w:szCs w:val="32"/>
          <w:rtl/>
        </w:rPr>
      </w:pPr>
      <w:r w:rsidRPr="002E6EC4">
        <w:rPr>
          <w:rFonts w:ascii="Traditional Arabic" w:hAnsi="Traditional Arabic"/>
          <w:sz w:val="32"/>
          <w:szCs w:val="32"/>
          <w:rtl/>
        </w:rPr>
        <w:t>الحمد لله الذي خَلَقَ الإِنسان، وسخَّر له كل شيءٍ في هذه الأكوان.</w:t>
      </w:r>
    </w:p>
    <w:p w14:paraId="4B5EC171" w14:textId="77777777" w:rsidR="00C6273E" w:rsidRPr="00C61FA5" w:rsidRDefault="00C6273E" w:rsidP="00C6273E">
      <w:pPr>
        <w:tabs>
          <w:tab w:val="left" w:pos="2360"/>
        </w:tabs>
        <w:ind w:left="113"/>
        <w:rPr>
          <w:rFonts w:ascii="Traditional Arabic" w:hAnsi="Traditional Arabic"/>
          <w:sz w:val="32"/>
          <w:szCs w:val="32"/>
          <w:rtl/>
        </w:rPr>
      </w:pPr>
      <w:r w:rsidRPr="002E6EC4">
        <w:rPr>
          <w:rFonts w:ascii="Traditional Arabic" w:hAnsi="Traditional Arabic"/>
          <w:sz w:val="32"/>
          <w:szCs w:val="32"/>
          <w:rtl/>
        </w:rPr>
        <w:t>وأشهَدُ أنْ لا إلهَ إلا الله وحده لا شريك له ذو العَظَمة والسلطان، وأشهَدُ أنَّ محمداً عبده ورسوله إلى كافةِ الثقلين الإِنس والجان، صلى الله عليه وعلى آله وأصحابه كل وقت وأوان، وسلَّم تسليماً كثيراً.</w:t>
      </w:r>
    </w:p>
    <w:p w14:paraId="28B5BC5D" w14:textId="77777777" w:rsidR="00C6273E" w:rsidRDefault="00C6273E" w:rsidP="00C6273E">
      <w:pPr>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0D2FE525" w14:textId="6F303D8A" w:rsidR="00C6273E" w:rsidRPr="002E6EC4" w:rsidRDefault="00C6273E" w:rsidP="00C6273E">
      <w:pPr>
        <w:rPr>
          <w:rFonts w:ascii="Traditional Arabic" w:hAnsi="Traditional Arabic"/>
          <w:sz w:val="32"/>
          <w:szCs w:val="32"/>
          <w:rtl/>
        </w:rPr>
      </w:pPr>
      <w:r w:rsidRPr="002E6EC4">
        <w:rPr>
          <w:rFonts w:ascii="Traditional Arabic" w:hAnsi="Traditional Arabic"/>
          <w:sz w:val="32"/>
          <w:szCs w:val="32"/>
          <w:rtl/>
        </w:rPr>
        <w:t>أما بعدُ:</w:t>
      </w:r>
    </w:p>
    <w:p w14:paraId="01766ECC" w14:textId="77777777" w:rsidR="00C6273E" w:rsidRPr="002E6EC4" w:rsidRDefault="00C6273E" w:rsidP="00C6273E">
      <w:pPr>
        <w:rPr>
          <w:rFonts w:ascii="Traditional Arabic" w:hAnsi="Traditional Arabic"/>
          <w:sz w:val="32"/>
          <w:szCs w:val="32"/>
          <w:rtl/>
        </w:rPr>
      </w:pPr>
      <w:r>
        <w:rPr>
          <w:rFonts w:ascii="Traditional Arabic" w:hAnsi="Traditional Arabic" w:hint="cs"/>
          <w:sz w:val="32"/>
          <w:szCs w:val="32"/>
          <w:rtl/>
        </w:rPr>
        <w:t xml:space="preserve">فيا </w:t>
      </w:r>
      <w:r w:rsidRPr="002E6EC4">
        <w:rPr>
          <w:rFonts w:ascii="Traditional Arabic" w:hAnsi="Traditional Arabic"/>
          <w:sz w:val="32"/>
          <w:szCs w:val="32"/>
          <w:rtl/>
        </w:rPr>
        <w:t>أيُّها الناس: اتقوا الله -تعالى- بفعلِ ما أمركم به، وتركِ ما نهاكم، واقتدوا برسوله، واعمَلُوا بسنتِه، لعلَّكم ترحمون.</w:t>
      </w:r>
    </w:p>
    <w:p w14:paraId="37853DFC" w14:textId="77777777" w:rsidR="00C6273E" w:rsidRPr="002E6EC4" w:rsidRDefault="00C6273E" w:rsidP="00C6273E">
      <w:pPr>
        <w:rPr>
          <w:rFonts w:ascii="Traditional Arabic" w:hAnsi="Traditional Arabic"/>
          <w:sz w:val="32"/>
          <w:szCs w:val="32"/>
          <w:rtl/>
        </w:rPr>
      </w:pPr>
      <w:r w:rsidRPr="002E6EC4">
        <w:rPr>
          <w:rFonts w:ascii="Traditional Arabic" w:hAnsi="Traditional Arabic"/>
          <w:sz w:val="32"/>
          <w:szCs w:val="32"/>
          <w:rtl/>
        </w:rPr>
        <w:t>عبادَ الله: ينبغي تعاهُدُ الأشياءِ التي يُشْرَعُ أخذُها، كالشارب والأظفار، وشعر الإِبط والعانة، بحيثُ لا تُتْرَكُ تطولُ طولاً مشوِّهاً، ويحصُلُ منها أضرارٌ، ولِما في طول بقائها من مخالفةِ السنة.</w:t>
      </w:r>
    </w:p>
    <w:p w14:paraId="0DA7B708" w14:textId="77777777" w:rsidR="00C6273E" w:rsidRPr="002E6EC4" w:rsidRDefault="00C6273E" w:rsidP="00C6273E">
      <w:pPr>
        <w:rPr>
          <w:rFonts w:ascii="Traditional Arabic" w:hAnsi="Traditional Arabic"/>
          <w:sz w:val="32"/>
          <w:szCs w:val="32"/>
          <w:rtl/>
        </w:rPr>
      </w:pPr>
      <w:r w:rsidRPr="002E6EC4">
        <w:rPr>
          <w:rFonts w:ascii="Traditional Arabic" w:hAnsi="Traditional Arabic"/>
          <w:sz w:val="32"/>
          <w:szCs w:val="32"/>
          <w:rtl/>
        </w:rPr>
        <w:t xml:space="preserve">عن أنس بن مالك </w:t>
      </w:r>
      <w:r w:rsidRPr="00D729A9">
        <w:rPr>
          <w:rFonts w:ascii="Traditional Arabic" w:hAnsi="Traditional Arabic"/>
          <w:sz w:val="32"/>
          <w:szCs w:val="32"/>
          <w:rtl/>
        </w:rPr>
        <w:t>رضي الله عنه</w:t>
      </w:r>
      <w:r>
        <w:rPr>
          <w:rFonts w:ascii="Traditional Arabic" w:hAnsi="Traditional Arabic" w:hint="cs"/>
          <w:sz w:val="32"/>
          <w:szCs w:val="32"/>
          <w:rtl/>
        </w:rPr>
        <w:t xml:space="preserve"> </w:t>
      </w:r>
      <w:r w:rsidRPr="002E6EC4">
        <w:rPr>
          <w:rFonts w:ascii="Traditional Arabic" w:hAnsi="Traditional Arabic"/>
          <w:sz w:val="32"/>
          <w:szCs w:val="32"/>
          <w:rtl/>
        </w:rPr>
        <w:t>قال: "وُقِّتَ لنا في قَصِّ الشارب، وتقليمِ الأظافر، ونتفِ الإِبط، وحلقِ العانة أَنْ لا نترُكَ أكثرَ من أربعين ليلة</w:t>
      </w:r>
      <w:proofErr w:type="gramStart"/>
      <w:r w:rsidRPr="002379BD">
        <w:rPr>
          <w:rFonts w:ascii="Traditional Arabic" w:hAnsi="Traditional Arabic"/>
          <w:color w:val="00B050"/>
          <w:sz w:val="32"/>
          <w:szCs w:val="32"/>
          <w:rtl/>
        </w:rPr>
        <w:t>"[</w:t>
      </w:r>
      <w:r w:rsidRPr="002379BD">
        <w:rPr>
          <w:rFonts w:ascii="Traditional Arabic" w:hAnsi="Traditional Arabic" w:hint="cs"/>
          <w:color w:val="00B050"/>
          <w:sz w:val="32"/>
          <w:szCs w:val="32"/>
          <w:rtl/>
        </w:rPr>
        <w:t xml:space="preserve"> </w:t>
      </w:r>
      <w:r w:rsidRPr="002379BD">
        <w:rPr>
          <w:rFonts w:ascii="Traditional Arabic" w:hAnsi="Traditional Arabic"/>
          <w:color w:val="00B050"/>
          <w:sz w:val="32"/>
          <w:szCs w:val="32"/>
          <w:rtl/>
        </w:rPr>
        <w:t>رواه</w:t>
      </w:r>
      <w:proofErr w:type="gramEnd"/>
      <w:r w:rsidRPr="002379BD">
        <w:rPr>
          <w:rFonts w:ascii="Traditional Arabic" w:hAnsi="Traditional Arabic"/>
          <w:color w:val="00B050"/>
          <w:sz w:val="32"/>
          <w:szCs w:val="32"/>
          <w:rtl/>
        </w:rPr>
        <w:t xml:space="preserve"> مسلم</w:t>
      </w:r>
      <w:r w:rsidRPr="002379BD">
        <w:rPr>
          <w:rFonts w:ascii="Traditional Arabic" w:hAnsi="Traditional Arabic" w:hint="cs"/>
          <w:color w:val="00B050"/>
          <w:sz w:val="32"/>
          <w:szCs w:val="32"/>
          <w:rtl/>
        </w:rPr>
        <w:t xml:space="preserve"> (258) </w:t>
      </w:r>
      <w:r w:rsidRPr="002379BD">
        <w:rPr>
          <w:rFonts w:ascii="Traditional Arabic" w:hAnsi="Traditional Arabic"/>
          <w:color w:val="00B050"/>
          <w:sz w:val="32"/>
          <w:szCs w:val="32"/>
          <w:rtl/>
        </w:rPr>
        <w:t>]</w:t>
      </w:r>
      <w:r w:rsidRPr="002E6EC4">
        <w:rPr>
          <w:rFonts w:ascii="Traditional Arabic" w:hAnsi="Traditional Arabic"/>
          <w:sz w:val="32"/>
          <w:szCs w:val="32"/>
          <w:rtl/>
        </w:rPr>
        <w:t>.</w:t>
      </w:r>
    </w:p>
    <w:p w14:paraId="76255B9C" w14:textId="77777777" w:rsidR="00C6273E" w:rsidRPr="002E6EC4" w:rsidRDefault="00C6273E" w:rsidP="00C6273E">
      <w:pPr>
        <w:rPr>
          <w:rFonts w:ascii="Traditional Arabic" w:hAnsi="Traditional Arabic"/>
          <w:sz w:val="32"/>
          <w:szCs w:val="32"/>
          <w:rtl/>
        </w:rPr>
      </w:pPr>
      <w:r w:rsidRPr="002E6EC4">
        <w:rPr>
          <w:rFonts w:ascii="Traditional Arabic" w:hAnsi="Traditional Arabic"/>
          <w:sz w:val="32"/>
          <w:szCs w:val="32"/>
          <w:rtl/>
        </w:rPr>
        <w:t xml:space="preserve">وفيه دليلٌ على أنه لا يجوزُ تركُها أكثرَ من ذلك، والأفضلُ أن </w:t>
      </w:r>
      <w:proofErr w:type="spellStart"/>
      <w:r w:rsidRPr="002E6EC4">
        <w:rPr>
          <w:rFonts w:ascii="Traditional Arabic" w:hAnsi="Traditional Arabic"/>
          <w:sz w:val="32"/>
          <w:szCs w:val="32"/>
          <w:rtl/>
        </w:rPr>
        <w:t>يتعاهَدَها</w:t>
      </w:r>
      <w:proofErr w:type="spellEnd"/>
      <w:r w:rsidRPr="002E6EC4">
        <w:rPr>
          <w:rFonts w:ascii="Traditional Arabic" w:hAnsi="Traditional Arabic"/>
          <w:sz w:val="32"/>
          <w:szCs w:val="32"/>
          <w:rtl/>
        </w:rPr>
        <w:t xml:space="preserve"> كلَّ أسبوعٍ.</w:t>
      </w:r>
    </w:p>
    <w:p w14:paraId="1238683C" w14:textId="77777777" w:rsidR="00C6273E" w:rsidRPr="002E6EC4" w:rsidRDefault="00C6273E" w:rsidP="00C6273E">
      <w:pPr>
        <w:rPr>
          <w:rFonts w:ascii="Traditional Arabic" w:hAnsi="Traditional Arabic"/>
          <w:sz w:val="32"/>
          <w:szCs w:val="32"/>
          <w:rtl/>
        </w:rPr>
      </w:pPr>
      <w:r w:rsidRPr="002E6EC4">
        <w:rPr>
          <w:rFonts w:ascii="Traditional Arabic" w:hAnsi="Traditional Arabic"/>
          <w:sz w:val="32"/>
          <w:szCs w:val="32"/>
          <w:rtl/>
        </w:rPr>
        <w:t>وهكذا ينبغي أن يكونَ المسلم نظيفاً جميلَ الهيئة عاملاً بالسنة، ولا يتجارى مع العوائد المخالفة للسنة.</w:t>
      </w:r>
    </w:p>
    <w:p w14:paraId="19038351" w14:textId="77777777" w:rsidR="00C6273E" w:rsidRPr="00C61FA5" w:rsidRDefault="00C6273E" w:rsidP="00C6273E">
      <w:pPr>
        <w:tabs>
          <w:tab w:val="left" w:pos="2360"/>
        </w:tabs>
        <w:ind w:left="113"/>
        <w:rPr>
          <w:rFonts w:ascii="Traditional Arabic" w:hAnsi="Traditional Arabic"/>
          <w:sz w:val="32"/>
          <w:szCs w:val="32"/>
          <w:rtl/>
        </w:rPr>
      </w:pPr>
      <w:r w:rsidRPr="002E6EC4">
        <w:rPr>
          <w:rFonts w:ascii="Traditional Arabic" w:hAnsi="Traditional Arabic"/>
          <w:sz w:val="32"/>
          <w:szCs w:val="32"/>
          <w:rtl/>
        </w:rPr>
        <w:t>فإنَّ خير الحديث كتاب الله، وخير الهدي هَدْيُ محمد -صلى الله عليه وسلم</w:t>
      </w:r>
    </w:p>
    <w:p w14:paraId="072A9178" w14:textId="77777777" w:rsidR="002F178E" w:rsidRDefault="002F178E" w:rsidP="00290889">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9732FC">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D89A3" w14:textId="77777777" w:rsidR="00B07CE7" w:rsidRDefault="00B07CE7">
      <w:r>
        <w:separator/>
      </w:r>
    </w:p>
  </w:endnote>
  <w:endnote w:type="continuationSeparator" w:id="0">
    <w:p w14:paraId="50CDAC51" w14:textId="77777777" w:rsidR="00B07CE7" w:rsidRDefault="00B07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D729A9">
              <w:rPr>
                <w:b/>
                <w:bCs/>
                <w:noProof/>
                <w:rtl/>
              </w:rPr>
              <w:t>11</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D729A9">
              <w:rPr>
                <w:b/>
                <w:bCs/>
                <w:noProof/>
                <w:rtl/>
              </w:rPr>
              <w:t>11</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40293" w14:textId="77777777" w:rsidR="00B07CE7" w:rsidRDefault="00B07CE7">
      <w:r>
        <w:separator/>
      </w:r>
    </w:p>
  </w:footnote>
  <w:footnote w:type="continuationSeparator" w:id="0">
    <w:p w14:paraId="7A852EF5" w14:textId="77777777" w:rsidR="00B07CE7" w:rsidRDefault="00B07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379BD"/>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6EC4"/>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7B3"/>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CE7"/>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73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3E48"/>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0C9"/>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9A9"/>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28E"/>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88F37312-C0F2-48CF-8E7C-2AAD187C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2.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5E8DAA-8A21-42A9-9058-D137848FB819}">
  <ds:schemaRefs>
    <ds:schemaRef ds:uri="http://schemas.openxmlformats.org/officeDocument/2006/bibliography"/>
  </ds:schemaRefs>
</ds:datastoreItem>
</file>

<file path=customXml/itemProps4.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5.xml><?xml version="1.0" encoding="utf-8"?>
<ds:datastoreItem xmlns:ds="http://schemas.openxmlformats.org/officeDocument/2006/customXml" ds:itemID="{302257CA-B2A7-4489-9A61-90C36D715180}">
  <ds:schemaRefs>
    <ds:schemaRef ds:uri="http://schemas.microsoft.com/office/2006/metadata/longProperties"/>
  </ds:schemaRefs>
</ds:datastoreItem>
</file>

<file path=customXml/itemProps6.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4</Pages>
  <Words>1307</Words>
  <Characters>7169</Characters>
  <Application>Microsoft Office Word</Application>
  <DocSecurity>0</DocSecurity>
  <Lines>59</Lines>
  <Paragraphs>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17</cp:revision>
  <cp:lastPrinted>2021-06-18T11:19:00Z</cp:lastPrinted>
  <dcterms:created xsi:type="dcterms:W3CDTF">2021-08-17T18:54:00Z</dcterms:created>
  <dcterms:modified xsi:type="dcterms:W3CDTF">2022-02-06T10:14:00Z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