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5047" w14:textId="14E94022" w:rsidR="00BB346F" w:rsidRDefault="00BB346F" w:rsidP="00BB346F">
      <w:pPr>
        <w:tabs>
          <w:tab w:val="left" w:pos="283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w:t>
      </w:r>
      <w:r>
        <w:rPr>
          <w:rFonts w:ascii="Traditional Arabic" w:hAnsi="Traditional Arabic" w:hint="cs"/>
          <w:sz w:val="32"/>
          <w:szCs w:val="32"/>
          <w:rtl/>
        </w:rPr>
        <w:t xml:space="preserve"> إقام الصلاة</w:t>
      </w:r>
    </w:p>
    <w:p w14:paraId="684EB4D1" w14:textId="754AE89F" w:rsidR="00BB346F" w:rsidRPr="00D90D90" w:rsidRDefault="00BB346F" w:rsidP="00BB346F">
      <w:pPr>
        <w:tabs>
          <w:tab w:val="left" w:pos="2832"/>
        </w:tabs>
        <w:jc w:val="center"/>
        <w:rPr>
          <w:rFonts w:ascii="Traditional Arabic" w:hAnsi="Traditional Arabic"/>
          <w:sz w:val="22"/>
          <w:szCs w:val="22"/>
          <w:rtl/>
        </w:rPr>
      </w:pPr>
      <w:r>
        <w:rPr>
          <w:rFonts w:ascii="Traditional Arabic" w:hAnsi="Traditional Arabic" w:hint="cs"/>
          <w:b/>
          <w:bCs/>
          <w:sz w:val="32"/>
          <w:szCs w:val="32"/>
          <w:rtl/>
        </w:rPr>
        <w:t>اسم الخطيب</w:t>
      </w:r>
      <w:r>
        <w:rPr>
          <w:rFonts w:ascii="Traditional Arabic" w:hAnsi="Traditional Arabic" w:hint="cs"/>
          <w:b/>
          <w:bCs/>
          <w:sz w:val="32"/>
          <w:szCs w:val="32"/>
          <w:rtl/>
        </w:rPr>
        <w:t>:</w:t>
      </w:r>
      <w:r>
        <w:rPr>
          <w:rFonts w:ascii="Traditional Arabic" w:hAnsi="Traditional Arabic" w:hint="cs"/>
          <w:sz w:val="32"/>
          <w:szCs w:val="32"/>
          <w:rtl/>
        </w:rPr>
        <w:t xml:space="preserve"> </w:t>
      </w:r>
      <w:r w:rsidRPr="00D90D90">
        <w:rPr>
          <w:rFonts w:ascii="Traditional Arabic" w:hAnsi="Traditional Arabic"/>
          <w:sz w:val="32"/>
          <w:szCs w:val="32"/>
          <w:rtl/>
        </w:rPr>
        <w:t>عايد بن علي القزلان التميمي</w:t>
      </w:r>
    </w:p>
    <w:p w14:paraId="2E7BAE0A" w14:textId="6CC8BB5E" w:rsidR="00BB346F" w:rsidRDefault="00BB346F" w:rsidP="00BB346F">
      <w:pPr>
        <w:tabs>
          <w:tab w:val="left" w:pos="283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sz w:val="22"/>
          <w:szCs w:val="22"/>
          <w:rtl/>
        </w:rPr>
        <w:t xml:space="preserve"> </w:t>
      </w:r>
      <w:r w:rsidRPr="00D90D90">
        <w:rPr>
          <w:rFonts w:ascii="Traditional Arabic" w:hAnsi="Traditional Arabic"/>
          <w:sz w:val="22"/>
          <w:szCs w:val="22"/>
        </w:rPr>
        <w:t>https://khutabaa.com/ar/article/%D</w:t>
      </w:r>
      <w:r w:rsidRPr="00D90D90">
        <w:rPr>
          <w:rFonts w:ascii="Traditional Arabic" w:hAnsi="Traditional Arabic"/>
          <w:sz w:val="22"/>
          <w:szCs w:val="22"/>
          <w:rtl/>
        </w:rPr>
        <w:t>8%</w:t>
      </w:r>
      <w:r w:rsidRPr="00D90D90">
        <w:rPr>
          <w:rFonts w:ascii="Traditional Arabic" w:hAnsi="Traditional Arabic"/>
          <w:sz w:val="22"/>
          <w:szCs w:val="22"/>
        </w:rPr>
        <w:t>AA%D</w:t>
      </w:r>
      <w:r w:rsidRPr="00D90D90">
        <w:rPr>
          <w:rFonts w:ascii="Traditional Arabic" w:hAnsi="Traditional Arabic"/>
          <w:sz w:val="22"/>
          <w:szCs w:val="22"/>
          <w:rtl/>
        </w:rPr>
        <w:t>8%</w:t>
      </w:r>
      <w:r w:rsidRPr="00D90D90">
        <w:rPr>
          <w:rFonts w:ascii="Traditional Arabic" w:hAnsi="Traditional Arabic"/>
          <w:sz w:val="22"/>
          <w:szCs w:val="22"/>
        </w:rPr>
        <w:t>B</w:t>
      </w:r>
      <w:r w:rsidRPr="00D90D90">
        <w:rPr>
          <w:rFonts w:ascii="Traditional Arabic" w:hAnsi="Traditional Arabic"/>
          <w:sz w:val="22"/>
          <w:szCs w:val="22"/>
          <w:rtl/>
        </w:rPr>
        <w:t>9%</w:t>
      </w:r>
      <w:r w:rsidRPr="00D90D90">
        <w:rPr>
          <w:rFonts w:ascii="Traditional Arabic" w:hAnsi="Traditional Arabic"/>
          <w:sz w:val="22"/>
          <w:szCs w:val="22"/>
        </w:rPr>
        <w:t>D</w:t>
      </w:r>
      <w:r w:rsidRPr="00D90D90">
        <w:rPr>
          <w:rFonts w:ascii="Traditional Arabic" w:hAnsi="Traditional Arabic"/>
          <w:sz w:val="22"/>
          <w:szCs w:val="22"/>
          <w:rtl/>
        </w:rPr>
        <w:t>8%</w:t>
      </w:r>
      <w:r w:rsidRPr="00D90D90">
        <w:rPr>
          <w:rFonts w:ascii="Traditional Arabic" w:hAnsi="Traditional Arabic"/>
          <w:sz w:val="22"/>
          <w:szCs w:val="22"/>
        </w:rPr>
        <w:t>B</w:t>
      </w:r>
      <w:r w:rsidRPr="00D90D90">
        <w:rPr>
          <w:rFonts w:ascii="Traditional Arabic" w:hAnsi="Traditional Arabic"/>
          <w:sz w:val="22"/>
          <w:szCs w:val="22"/>
          <w:rtl/>
        </w:rPr>
        <w:t>8%</w:t>
      </w:r>
      <w:r w:rsidRPr="00D90D90">
        <w:rPr>
          <w:rFonts w:ascii="Traditional Arabic" w:hAnsi="Traditional Arabic"/>
          <w:sz w:val="22"/>
          <w:szCs w:val="22"/>
        </w:rPr>
        <w:t>D</w:t>
      </w:r>
      <w:r w:rsidRPr="00D90D90">
        <w:rPr>
          <w:rFonts w:ascii="Traditional Arabic" w:hAnsi="Traditional Arabic"/>
          <w:sz w:val="22"/>
          <w:szCs w:val="22"/>
          <w:rtl/>
        </w:rPr>
        <w:t>9%8</w:t>
      </w:r>
      <w:r w:rsidRPr="00D90D90">
        <w:rPr>
          <w:rFonts w:ascii="Traditional Arabic" w:hAnsi="Traditional Arabic"/>
          <w:sz w:val="22"/>
          <w:szCs w:val="22"/>
        </w:rPr>
        <w:t>A%D</w:t>
      </w:r>
      <w:r w:rsidRPr="00D90D90">
        <w:rPr>
          <w:rFonts w:ascii="Traditional Arabic" w:hAnsi="Traditional Arabic"/>
          <w:sz w:val="22"/>
          <w:szCs w:val="22"/>
          <w:rtl/>
        </w:rPr>
        <w:t>9%85</w:t>
      </w:r>
      <w:r w:rsidRPr="00D90D90">
        <w:rPr>
          <w:rFonts w:ascii="Traditional Arabic" w:hAnsi="Traditional Arabic"/>
          <w:sz w:val="22"/>
          <w:szCs w:val="22"/>
        </w:rPr>
        <w:t>-%D</w:t>
      </w:r>
      <w:r w:rsidRPr="00D90D90">
        <w:rPr>
          <w:rFonts w:ascii="Traditional Arabic" w:hAnsi="Traditional Arabic"/>
          <w:sz w:val="22"/>
          <w:szCs w:val="22"/>
          <w:rtl/>
        </w:rPr>
        <w:t>8%</w:t>
      </w:r>
      <w:r w:rsidRPr="00D90D90">
        <w:rPr>
          <w:rFonts w:ascii="Traditional Arabic" w:hAnsi="Traditional Arabic"/>
          <w:sz w:val="22"/>
          <w:szCs w:val="22"/>
        </w:rPr>
        <w:t>B</w:t>
      </w:r>
      <w:r w:rsidRPr="00D90D90">
        <w:rPr>
          <w:rFonts w:ascii="Traditional Arabic" w:hAnsi="Traditional Arabic"/>
          <w:sz w:val="22"/>
          <w:szCs w:val="22"/>
          <w:rtl/>
        </w:rPr>
        <w:t>4%</w:t>
      </w:r>
      <w:r w:rsidRPr="00D90D90">
        <w:rPr>
          <w:rFonts w:ascii="Traditional Arabic" w:hAnsi="Traditional Arabic"/>
          <w:sz w:val="22"/>
          <w:szCs w:val="22"/>
        </w:rPr>
        <w:t>D</w:t>
      </w:r>
      <w:r w:rsidRPr="00D90D90">
        <w:rPr>
          <w:rFonts w:ascii="Traditional Arabic" w:hAnsi="Traditional Arabic"/>
          <w:sz w:val="22"/>
          <w:szCs w:val="22"/>
          <w:rtl/>
        </w:rPr>
        <w:t>8%</w:t>
      </w:r>
      <w:r w:rsidRPr="00D90D90">
        <w:rPr>
          <w:rFonts w:ascii="Traditional Arabic" w:hAnsi="Traditional Arabic"/>
          <w:sz w:val="22"/>
          <w:szCs w:val="22"/>
        </w:rPr>
        <w:t>A</w:t>
      </w:r>
      <w:r w:rsidRPr="00D90D90">
        <w:rPr>
          <w:rFonts w:ascii="Traditional Arabic" w:hAnsi="Traditional Arabic"/>
          <w:sz w:val="22"/>
          <w:szCs w:val="22"/>
          <w:rtl/>
        </w:rPr>
        <w:t>3%</w:t>
      </w:r>
      <w:r w:rsidRPr="00D90D90">
        <w:rPr>
          <w:rFonts w:ascii="Traditional Arabic" w:hAnsi="Traditional Arabic"/>
          <w:sz w:val="22"/>
          <w:szCs w:val="22"/>
        </w:rPr>
        <w:t>D</w:t>
      </w:r>
      <w:r w:rsidRPr="00D90D90">
        <w:rPr>
          <w:rFonts w:ascii="Traditional Arabic" w:hAnsi="Traditional Arabic"/>
          <w:sz w:val="22"/>
          <w:szCs w:val="22"/>
          <w:rtl/>
        </w:rPr>
        <w:t>9%86</w:t>
      </w:r>
      <w:r w:rsidRPr="00D90D90">
        <w:rPr>
          <w:rFonts w:ascii="Traditional Arabic" w:hAnsi="Traditional Arabic"/>
          <w:sz w:val="22"/>
          <w:szCs w:val="22"/>
        </w:rPr>
        <w:t>-%D</w:t>
      </w:r>
      <w:r w:rsidRPr="00D90D90">
        <w:rPr>
          <w:rFonts w:ascii="Traditional Arabic" w:hAnsi="Traditional Arabic"/>
          <w:sz w:val="22"/>
          <w:szCs w:val="22"/>
          <w:rtl/>
        </w:rPr>
        <w:t>8%</w:t>
      </w:r>
      <w:r w:rsidRPr="00D90D90">
        <w:rPr>
          <w:rFonts w:ascii="Traditional Arabic" w:hAnsi="Traditional Arabic"/>
          <w:sz w:val="22"/>
          <w:szCs w:val="22"/>
        </w:rPr>
        <w:t>A</w:t>
      </w:r>
      <w:r w:rsidRPr="00D90D90">
        <w:rPr>
          <w:rFonts w:ascii="Traditional Arabic" w:hAnsi="Traditional Arabic"/>
          <w:sz w:val="22"/>
          <w:szCs w:val="22"/>
          <w:rtl/>
        </w:rPr>
        <w:t>7%</w:t>
      </w:r>
      <w:r w:rsidRPr="00D90D90">
        <w:rPr>
          <w:rFonts w:ascii="Traditional Arabic" w:hAnsi="Traditional Arabic"/>
          <w:sz w:val="22"/>
          <w:szCs w:val="22"/>
        </w:rPr>
        <w:t>D</w:t>
      </w:r>
      <w:r w:rsidRPr="00D90D90">
        <w:rPr>
          <w:rFonts w:ascii="Traditional Arabic" w:hAnsi="Traditional Arabic"/>
          <w:sz w:val="22"/>
          <w:szCs w:val="22"/>
          <w:rtl/>
        </w:rPr>
        <w:t>9%84%</w:t>
      </w:r>
      <w:r w:rsidRPr="00D90D90">
        <w:rPr>
          <w:rFonts w:ascii="Traditional Arabic" w:hAnsi="Traditional Arabic"/>
          <w:sz w:val="22"/>
          <w:szCs w:val="22"/>
        </w:rPr>
        <w:t>D</w:t>
      </w:r>
      <w:r w:rsidRPr="00D90D90">
        <w:rPr>
          <w:rFonts w:ascii="Traditional Arabic" w:hAnsi="Traditional Arabic"/>
          <w:sz w:val="22"/>
          <w:szCs w:val="22"/>
          <w:rtl/>
        </w:rPr>
        <w:t>8%</w:t>
      </w:r>
      <w:r w:rsidRPr="00D90D90">
        <w:rPr>
          <w:rFonts w:ascii="Traditional Arabic" w:hAnsi="Traditional Arabic"/>
          <w:sz w:val="22"/>
          <w:szCs w:val="22"/>
        </w:rPr>
        <w:t>B</w:t>
      </w:r>
      <w:r w:rsidRPr="00D90D90">
        <w:rPr>
          <w:rFonts w:ascii="Traditional Arabic" w:hAnsi="Traditional Arabic"/>
          <w:sz w:val="22"/>
          <w:szCs w:val="22"/>
          <w:rtl/>
        </w:rPr>
        <w:t>5%</w:t>
      </w:r>
      <w:r w:rsidRPr="00D90D90">
        <w:rPr>
          <w:rFonts w:ascii="Traditional Arabic" w:hAnsi="Traditional Arabic"/>
          <w:sz w:val="22"/>
          <w:szCs w:val="22"/>
        </w:rPr>
        <w:t>D</w:t>
      </w:r>
      <w:r w:rsidRPr="00D90D90">
        <w:rPr>
          <w:rFonts w:ascii="Traditional Arabic" w:hAnsi="Traditional Arabic"/>
          <w:sz w:val="22"/>
          <w:szCs w:val="22"/>
          <w:rtl/>
        </w:rPr>
        <w:t>9%84%</w:t>
      </w:r>
      <w:r w:rsidRPr="00D90D90">
        <w:rPr>
          <w:rFonts w:ascii="Traditional Arabic" w:hAnsi="Traditional Arabic"/>
          <w:sz w:val="22"/>
          <w:szCs w:val="22"/>
        </w:rPr>
        <w:t>D</w:t>
      </w:r>
      <w:r w:rsidRPr="00D90D90">
        <w:rPr>
          <w:rFonts w:ascii="Traditional Arabic" w:hAnsi="Traditional Arabic"/>
          <w:sz w:val="22"/>
          <w:szCs w:val="22"/>
          <w:rtl/>
        </w:rPr>
        <w:t>8%</w:t>
      </w:r>
      <w:r w:rsidRPr="00D90D90">
        <w:rPr>
          <w:rFonts w:ascii="Traditional Arabic" w:hAnsi="Traditional Arabic"/>
          <w:sz w:val="22"/>
          <w:szCs w:val="22"/>
        </w:rPr>
        <w:t>A</w:t>
      </w:r>
      <w:r w:rsidRPr="00D90D90">
        <w:rPr>
          <w:rFonts w:ascii="Traditional Arabic" w:hAnsi="Traditional Arabic"/>
          <w:sz w:val="22"/>
          <w:szCs w:val="22"/>
          <w:rtl/>
        </w:rPr>
        <w:t>7%</w:t>
      </w:r>
      <w:r w:rsidRPr="00D90D90">
        <w:rPr>
          <w:rFonts w:ascii="Traditional Arabic" w:hAnsi="Traditional Arabic"/>
          <w:sz w:val="22"/>
          <w:szCs w:val="22"/>
        </w:rPr>
        <w:t>D</w:t>
      </w:r>
      <w:r w:rsidRPr="00D90D90">
        <w:rPr>
          <w:rFonts w:ascii="Traditional Arabic" w:hAnsi="Traditional Arabic"/>
          <w:sz w:val="22"/>
          <w:szCs w:val="22"/>
          <w:rtl/>
        </w:rPr>
        <w:t>8%</w:t>
      </w:r>
      <w:r w:rsidRPr="00D90D90">
        <w:rPr>
          <w:rFonts w:ascii="Traditional Arabic" w:hAnsi="Traditional Arabic"/>
          <w:sz w:val="22"/>
          <w:szCs w:val="22"/>
        </w:rPr>
        <w:t>A</w:t>
      </w:r>
      <w:r w:rsidRPr="00D90D90">
        <w:rPr>
          <w:rFonts w:ascii="Traditional Arabic" w:hAnsi="Traditional Arabic"/>
          <w:sz w:val="22"/>
          <w:szCs w:val="22"/>
          <w:rtl/>
        </w:rPr>
        <w:t>9</w:t>
      </w:r>
    </w:p>
    <w:p w14:paraId="5954E92D" w14:textId="77777777" w:rsidR="00BB346F" w:rsidRDefault="00BB346F"/>
    <w:p w14:paraId="6D6D6323" w14:textId="77777777" w:rsidR="00BB346F" w:rsidRDefault="00BB346F" w:rsidP="00BB346F">
      <w:pPr>
        <w:tabs>
          <w:tab w:val="left" w:pos="1004"/>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7C01385F" w14:textId="08E8FE38" w:rsidR="00BB346F" w:rsidRPr="00C61FA5" w:rsidRDefault="00BB346F" w:rsidP="00BB346F">
      <w:pPr>
        <w:tabs>
          <w:tab w:val="left" w:pos="1004"/>
        </w:tabs>
        <w:rPr>
          <w:rFonts w:ascii="Traditional Arabic" w:hAnsi="Traditional Arabic"/>
          <w:sz w:val="32"/>
          <w:szCs w:val="32"/>
          <w:rtl/>
        </w:rPr>
      </w:pPr>
      <w:r w:rsidRPr="00EB4E04">
        <w:rPr>
          <w:rFonts w:ascii="Traditional Arabic" w:hAnsi="Traditional Arabic"/>
          <w:sz w:val="32"/>
          <w:szCs w:val="32"/>
          <w:rtl/>
        </w:rPr>
        <w:t xml:space="preserve">إنَّ الْـحَمْدَ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وَصَفْوَتُهُ مِنْ خَلْقِهِ صَلَّى اللهُ عليه، </w:t>
      </w:r>
      <w:proofErr w:type="spellStart"/>
      <w:r w:rsidRPr="00EB4E04">
        <w:rPr>
          <w:rFonts w:ascii="Traditional Arabic" w:hAnsi="Traditional Arabic"/>
          <w:sz w:val="32"/>
          <w:szCs w:val="32"/>
          <w:rtl/>
        </w:rPr>
        <w:t>وَآلِهِ</w:t>
      </w:r>
      <w:proofErr w:type="spellEnd"/>
      <w:r w:rsidRPr="00EB4E04">
        <w:rPr>
          <w:rFonts w:ascii="Traditional Arabic" w:hAnsi="Traditional Arabic"/>
          <w:sz w:val="32"/>
          <w:szCs w:val="32"/>
          <w:rtl/>
        </w:rPr>
        <w:t xml:space="preserve"> وَأَصْحَابِهِ، وَمَنْ تَبِعَهُمْ بِإِحْسَانٍ إِلَى يَوْمِ الدِّينِ، وَسَلَّمَ تَسْلِيمًا كثيرًا.</w:t>
      </w:r>
    </w:p>
    <w:p w14:paraId="20192D20" w14:textId="77777777" w:rsidR="00BB346F" w:rsidRDefault="00BB346F" w:rsidP="00BB346F">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5DC9BE8" w14:textId="2FE5DB42"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أمَّا بَعْدُ: فَاتَّقُوا اللهَ عِبَادَ اللهِ حقَّ التَّقْوَى؛ واعلَمُوا أنَّ أَجْسَادَكُمْ عَلَى النَّارِ لَا تَقْوَى.</w:t>
      </w:r>
    </w:p>
    <w:p w14:paraId="0B55F5D1"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(يَا أَيُّهَا الَّذِينَ آمَنُوا اتَّقُوا اللَّهَ حَقَّ تُقَاتِهِ وَلَا تَمُوتُنَّ إِلَّا وَأَنْتُمْ مُسْلِمُونَ).</w:t>
      </w:r>
    </w:p>
    <w:p w14:paraId="7BC400EE"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عباد الله: عظّم الإسلام شأن الصلاة، ورفع ذكرها، وأعلى مكانتها؛ فهي أعظم أركان الإسلام بعد الشهادتين، قال النبي -صلى الله عليه وسلم-: "بُنِيَ الإِسْلَامُ عَلَى خَمْسٍ: شَهَادَةِ أَنْ لَا إِلَهَ إِلَّا اللَّهُ وَأَنَّ مُحَمَّدًا رَسُولُ اللَّهِ، وَإِقَامِ الصَّلَاةِ، وَإِيتَاءِ الزَّكَاةِ، وَالحَجِّ، وَصَوْمِ رَمَضَانَ</w:t>
      </w:r>
      <w:proofErr w:type="gramStart"/>
      <w:r w:rsidRPr="00EB4E04">
        <w:rPr>
          <w:rFonts w:ascii="Traditional Arabic" w:hAnsi="Traditional Arabic"/>
          <w:sz w:val="32"/>
          <w:szCs w:val="32"/>
          <w:rtl/>
        </w:rPr>
        <w:t>".</w:t>
      </w:r>
      <w:r w:rsidRPr="00340E50">
        <w:rPr>
          <w:rFonts w:ascii="Traditional Arabic" w:hAnsi="Traditional Arabic" w:hint="cs"/>
          <w:color w:val="00B050"/>
          <w:sz w:val="32"/>
          <w:szCs w:val="32"/>
          <w:rtl/>
        </w:rPr>
        <w:t>[</w:t>
      </w:r>
      <w:proofErr w:type="gramEnd"/>
      <w:r w:rsidRPr="00340E50">
        <w:rPr>
          <w:rFonts w:ascii="Traditional Arabic" w:hAnsi="Traditional Arabic" w:hint="cs"/>
          <w:color w:val="00B050"/>
          <w:sz w:val="32"/>
          <w:szCs w:val="32"/>
          <w:rtl/>
        </w:rPr>
        <w:t>متفق عليه]</w:t>
      </w:r>
    </w:p>
    <w:p w14:paraId="29649888"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أيها المؤمنون: الصلاةُ أُم العبادات, وأفضلُ الطاعات؛ ولذلك جاءت نصوص الكتاب والسنة بإقَامتها والمحافظة عليها, والمداومة على تأديتها في أوقاتها؛ قال -تعالى-: (حَافِظُوا عَلَى الصَّلَوَاتِ وَالصَّلَاةِ الْوُسْطَى وَقُومُوا لِلَّه</w:t>
      </w:r>
      <w:r>
        <w:rPr>
          <w:rFonts w:ascii="Traditional Arabic" w:hAnsi="Traditional Arabic"/>
          <w:sz w:val="32"/>
          <w:szCs w:val="32"/>
          <w:rtl/>
        </w:rPr>
        <w:t>ِ قَانِتِينَ), وقال</w:t>
      </w:r>
      <w:r w:rsidRPr="00EB4E04">
        <w:rPr>
          <w:rFonts w:ascii="Traditional Arabic" w:hAnsi="Traditional Arabic"/>
          <w:sz w:val="32"/>
          <w:szCs w:val="32"/>
          <w:rtl/>
        </w:rPr>
        <w:t xml:space="preserve">: (وَأَقِيمُوا الصَّلَاةَ وَآتُوا الزَّكَاةَ وَارْكَعُوا مَعَ الرَّاكِعِينَ) ، وقال -سبحانه- في صفات المصلين: (إِلَّا الْمُصَلِّينَ * الَّذِينَ هُمْ عَلَى صَلَاتِهِمْ دَائِمُونَ), وكان آخر وصايا النبي -عليه الصلاة والسلام- قبل انتقاله إلى الرفيق الأعلى: "الصَّلاَةَ </w:t>
      </w:r>
      <w:proofErr w:type="spellStart"/>
      <w:r w:rsidRPr="00EB4E04">
        <w:rPr>
          <w:rFonts w:ascii="Traditional Arabic" w:hAnsi="Traditional Arabic"/>
          <w:sz w:val="32"/>
          <w:szCs w:val="32"/>
          <w:rtl/>
        </w:rPr>
        <w:t>الصَّلاَةَ</w:t>
      </w:r>
      <w:proofErr w:type="spellEnd"/>
      <w:r w:rsidRPr="00EB4E04">
        <w:rPr>
          <w:rFonts w:ascii="Traditional Arabic" w:hAnsi="Traditional Arabic"/>
          <w:sz w:val="32"/>
          <w:szCs w:val="32"/>
          <w:rtl/>
        </w:rPr>
        <w:t xml:space="preserve">, </w:t>
      </w:r>
      <w:r>
        <w:rPr>
          <w:rFonts w:ascii="Traditional Arabic" w:hAnsi="Traditional Arabic"/>
          <w:sz w:val="32"/>
          <w:szCs w:val="32"/>
          <w:rtl/>
        </w:rPr>
        <w:t xml:space="preserve">وَمَا مَلَكَتْ أَيْمَانُكُمْ"، </w:t>
      </w:r>
      <w:r w:rsidRPr="007F4D2D">
        <w:rPr>
          <w:rFonts w:ascii="Traditional Arabic" w:hAnsi="Traditional Arabic" w:hint="cs"/>
          <w:color w:val="00B050"/>
          <w:sz w:val="32"/>
          <w:szCs w:val="32"/>
          <w:rtl/>
        </w:rPr>
        <w:t xml:space="preserve">[ أخرجه </w:t>
      </w:r>
      <w:r w:rsidRPr="007F4D2D">
        <w:rPr>
          <w:rFonts w:ascii="Traditional Arabic" w:hAnsi="Traditional Arabic"/>
          <w:color w:val="00B050"/>
          <w:sz w:val="32"/>
          <w:szCs w:val="32"/>
          <w:rtl/>
        </w:rPr>
        <w:t xml:space="preserve">أبو داود </w:t>
      </w:r>
      <w:r w:rsidRPr="007F4D2D">
        <w:rPr>
          <w:rFonts w:ascii="Traditional Arabic" w:hAnsi="Traditional Arabic" w:hint="cs"/>
          <w:color w:val="00B050"/>
          <w:sz w:val="32"/>
          <w:szCs w:val="32"/>
          <w:rtl/>
        </w:rPr>
        <w:t xml:space="preserve">(5156) وابن ماجه (2698) وأحمد (585) </w:t>
      </w:r>
      <w:r w:rsidRPr="007F4D2D">
        <w:rPr>
          <w:rFonts w:ascii="Traditional Arabic" w:hAnsi="Traditional Arabic"/>
          <w:color w:val="00B050"/>
          <w:sz w:val="32"/>
          <w:szCs w:val="32"/>
          <w:rtl/>
        </w:rPr>
        <w:t>وصححه الألباني</w:t>
      </w:r>
      <w:r w:rsidRPr="007F4D2D">
        <w:rPr>
          <w:rFonts w:ascii="Traditional Arabic" w:hAnsi="Traditional Arabic" w:hint="cs"/>
          <w:color w:val="00B050"/>
          <w:sz w:val="32"/>
          <w:szCs w:val="32"/>
          <w:rtl/>
        </w:rPr>
        <w:t xml:space="preserve"> ] </w:t>
      </w:r>
      <w:r w:rsidRPr="00EB4E04">
        <w:rPr>
          <w:rFonts w:ascii="Traditional Arabic" w:hAnsi="Traditional Arabic"/>
          <w:sz w:val="32"/>
          <w:szCs w:val="32"/>
          <w:rtl/>
        </w:rPr>
        <w:t>.</w:t>
      </w:r>
    </w:p>
    <w:p w14:paraId="133C6CCE"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عباد الله: الصلاةُ أفضل الأعمال؛ فقد سُئل النبي -عليه الصلاة والسلام- عن أفضل الأعمال فق</w:t>
      </w:r>
      <w:r>
        <w:rPr>
          <w:rFonts w:ascii="Traditional Arabic" w:hAnsi="Traditional Arabic"/>
          <w:sz w:val="32"/>
          <w:szCs w:val="32"/>
          <w:rtl/>
        </w:rPr>
        <w:t>ال: "الصَّلاةُ عَلَى وَقْتِهَا"</w:t>
      </w:r>
      <w:r>
        <w:rPr>
          <w:rFonts w:ascii="Traditional Arabic" w:hAnsi="Traditional Arabic" w:hint="cs"/>
          <w:sz w:val="32"/>
          <w:szCs w:val="32"/>
          <w:rtl/>
        </w:rPr>
        <w:t xml:space="preserve"> </w:t>
      </w:r>
      <w:proofErr w:type="gramStart"/>
      <w:r w:rsidRPr="003E7236">
        <w:rPr>
          <w:rFonts w:ascii="Traditional Arabic" w:hAnsi="Traditional Arabic" w:hint="cs"/>
          <w:color w:val="00B050"/>
          <w:sz w:val="32"/>
          <w:szCs w:val="32"/>
          <w:rtl/>
        </w:rPr>
        <w:t>[ متفق</w:t>
      </w:r>
      <w:proofErr w:type="gramEnd"/>
      <w:r w:rsidRPr="003E7236">
        <w:rPr>
          <w:rFonts w:ascii="Traditional Arabic" w:hAnsi="Traditional Arabic" w:hint="cs"/>
          <w:color w:val="00B050"/>
          <w:sz w:val="32"/>
          <w:szCs w:val="32"/>
          <w:rtl/>
        </w:rPr>
        <w:t xml:space="preserve"> عليه من حديث عبد الله بن مسعود </w:t>
      </w:r>
      <w:r>
        <w:rPr>
          <w:rFonts w:ascii="adwa-assalaf" w:hAnsi="adwa-assalaf" w:cs="adwa-assalaf"/>
          <w:color w:val="00B050"/>
          <w:sz w:val="32"/>
          <w:szCs w:val="32"/>
          <w:rtl/>
        </w:rPr>
        <w:t>رضي الله عنه</w:t>
      </w:r>
      <w:r w:rsidRPr="003E7236">
        <w:rPr>
          <w:rFonts w:ascii="Traditional Arabic" w:hAnsi="Traditional Arabic" w:hint="cs"/>
          <w:color w:val="00B050"/>
          <w:sz w:val="32"/>
          <w:szCs w:val="32"/>
          <w:rtl/>
        </w:rPr>
        <w:t xml:space="preserve"> ]</w:t>
      </w:r>
      <w:r w:rsidRPr="003E7236">
        <w:rPr>
          <w:rFonts w:ascii="Traditional Arabic" w:hAnsi="Traditional Arabic"/>
          <w:color w:val="00B050"/>
          <w:sz w:val="32"/>
          <w:szCs w:val="32"/>
          <w:rtl/>
        </w:rPr>
        <w:t xml:space="preserve">, </w:t>
      </w:r>
      <w:r w:rsidRPr="00EB4E04">
        <w:rPr>
          <w:rFonts w:ascii="Traditional Arabic" w:hAnsi="Traditional Arabic"/>
          <w:sz w:val="32"/>
          <w:szCs w:val="32"/>
          <w:rtl/>
        </w:rPr>
        <w:t xml:space="preserve">والصلاةُ نهرٌ من الطهارةِ والمغفرة؛ فعن أبي هريرة -رضي الله عنه- عن النبي -عليه الصلاة والسلام- قال: “أَرَأَيْتُمْ لَوْ أَنَّ نَهْرًا بِبَابِ أَحَدِكُمْ يَغْتَسِلُ مِنْهُ كُلَّ يَوْمٍ خَمْسَ مَرَّاتٍ؛ هَلْ يَبْقَى مِنْ دَرَنِهِ شَيْءٌ؟” قَالُوا: لَا يَبْقَى مِنْ دَرَنِهِ </w:t>
      </w:r>
      <w:proofErr w:type="gramStart"/>
      <w:r w:rsidRPr="00EB4E04">
        <w:rPr>
          <w:rFonts w:ascii="Traditional Arabic" w:hAnsi="Traditional Arabic"/>
          <w:sz w:val="32"/>
          <w:szCs w:val="32"/>
          <w:rtl/>
        </w:rPr>
        <w:t>شَيْءٌ,</w:t>
      </w:r>
      <w:proofErr w:type="gramEnd"/>
      <w:r w:rsidRPr="00EB4E04">
        <w:rPr>
          <w:rFonts w:ascii="Traditional Arabic" w:hAnsi="Traditional Arabic"/>
          <w:sz w:val="32"/>
          <w:szCs w:val="32"/>
          <w:rtl/>
        </w:rPr>
        <w:t xml:space="preserve"> قَالَ: “فَذَلِكَ مَثَلُ الصَّلَوَاتِ الْخَمْسِ يَمْح</w:t>
      </w:r>
      <w:r>
        <w:rPr>
          <w:rFonts w:ascii="Traditional Arabic" w:hAnsi="Traditional Arabic"/>
          <w:sz w:val="32"/>
          <w:szCs w:val="32"/>
          <w:rtl/>
        </w:rPr>
        <w:t>ُو اللَّهُ بِهِنَّ الْخَطَايَا”</w:t>
      </w:r>
      <w:r>
        <w:rPr>
          <w:rFonts w:ascii="Traditional Arabic" w:hAnsi="Traditional Arabic" w:hint="cs"/>
          <w:sz w:val="32"/>
          <w:szCs w:val="32"/>
          <w:rtl/>
        </w:rPr>
        <w:t xml:space="preserve">. </w:t>
      </w:r>
      <w:proofErr w:type="gramStart"/>
      <w:r>
        <w:rPr>
          <w:rFonts w:ascii="Traditional Arabic" w:hAnsi="Traditional Arabic" w:hint="cs"/>
          <w:sz w:val="32"/>
          <w:szCs w:val="32"/>
          <w:rtl/>
        </w:rPr>
        <w:t xml:space="preserve">[ </w:t>
      </w:r>
      <w:r>
        <w:rPr>
          <w:rFonts w:ascii="Traditional Arabic" w:hAnsi="Traditional Arabic"/>
          <w:sz w:val="32"/>
          <w:szCs w:val="32"/>
          <w:rtl/>
        </w:rPr>
        <w:t>متفق</w:t>
      </w:r>
      <w:proofErr w:type="gramEnd"/>
      <w:r>
        <w:rPr>
          <w:rFonts w:ascii="Traditional Arabic" w:hAnsi="Traditional Arabic"/>
          <w:sz w:val="32"/>
          <w:szCs w:val="32"/>
          <w:rtl/>
        </w:rPr>
        <w:t xml:space="preserve"> عليه</w:t>
      </w:r>
      <w:r>
        <w:rPr>
          <w:rFonts w:ascii="Traditional Arabic" w:hAnsi="Traditional Arabic" w:hint="cs"/>
          <w:sz w:val="32"/>
          <w:szCs w:val="32"/>
          <w:rtl/>
        </w:rPr>
        <w:t xml:space="preserve"> ]</w:t>
      </w:r>
      <w:r w:rsidRPr="00EB4E04">
        <w:rPr>
          <w:rFonts w:ascii="Traditional Arabic" w:hAnsi="Traditional Arabic"/>
          <w:sz w:val="32"/>
          <w:szCs w:val="32"/>
          <w:rtl/>
        </w:rPr>
        <w:t>.</w:t>
      </w:r>
    </w:p>
    <w:p w14:paraId="1026D4AF"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عباد الله: والصلاةُ كفارةٌ للذنوبِ والخطايا؛ فعن أبي هريرة -رضي الله عنه -أن رسول الله -صلى الله عليه وسلم- قال: “الصَّلواتُ الخَمْسُ، والجُمُعةُ إِلى الجُمُعَةِ، كفَّارةٌ لِمَا بَيْنهُنَّ،</w:t>
      </w:r>
      <w:r>
        <w:rPr>
          <w:rFonts w:ascii="Traditional Arabic" w:hAnsi="Traditional Arabic"/>
          <w:sz w:val="32"/>
          <w:szCs w:val="32"/>
          <w:rtl/>
        </w:rPr>
        <w:t xml:space="preserve"> مَا لَمْ تُغش الكبَائِرُ”</w:t>
      </w:r>
      <w:r>
        <w:rPr>
          <w:rFonts w:ascii="Traditional Arabic" w:hAnsi="Traditional Arabic" w:hint="cs"/>
          <w:sz w:val="32"/>
          <w:szCs w:val="32"/>
          <w:rtl/>
        </w:rPr>
        <w:t xml:space="preserve"> </w:t>
      </w:r>
      <w:proofErr w:type="gramStart"/>
      <w:r>
        <w:rPr>
          <w:rFonts w:ascii="Traditional Arabic" w:hAnsi="Traditional Arabic" w:hint="cs"/>
          <w:sz w:val="32"/>
          <w:szCs w:val="32"/>
          <w:rtl/>
        </w:rPr>
        <w:t>[ أخرجه</w:t>
      </w:r>
      <w:proofErr w:type="gramEnd"/>
      <w:r>
        <w:rPr>
          <w:rFonts w:ascii="Traditional Arabic" w:hAnsi="Traditional Arabic" w:hint="cs"/>
          <w:sz w:val="32"/>
          <w:szCs w:val="32"/>
          <w:rtl/>
        </w:rPr>
        <w:t xml:space="preserve"> </w:t>
      </w:r>
      <w:r w:rsidRPr="00EB4E04">
        <w:rPr>
          <w:rFonts w:ascii="Traditional Arabic" w:hAnsi="Traditional Arabic"/>
          <w:sz w:val="32"/>
          <w:szCs w:val="32"/>
          <w:rtl/>
        </w:rPr>
        <w:t>مسلم</w:t>
      </w:r>
      <w:r>
        <w:rPr>
          <w:rFonts w:ascii="Traditional Arabic" w:hAnsi="Traditional Arabic" w:hint="cs"/>
          <w:sz w:val="32"/>
          <w:szCs w:val="32"/>
          <w:rtl/>
        </w:rPr>
        <w:t xml:space="preserve"> (233) ]</w:t>
      </w:r>
      <w:r w:rsidRPr="00EB4E04">
        <w:rPr>
          <w:rFonts w:ascii="Traditional Arabic" w:hAnsi="Traditional Arabic"/>
          <w:sz w:val="32"/>
          <w:szCs w:val="32"/>
          <w:rtl/>
        </w:rPr>
        <w:t>.</w:t>
      </w:r>
    </w:p>
    <w:p w14:paraId="3CB9F9BE"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 xml:space="preserve">والصلاةٌ حفظٌ وأمانٌ للعبدِ في الدُّنيا؛ فعن جندب بن </w:t>
      </w:r>
      <w:proofErr w:type="gramStart"/>
      <w:r w:rsidRPr="00EB4E04">
        <w:rPr>
          <w:rFonts w:ascii="Traditional Arabic" w:hAnsi="Traditional Arabic"/>
          <w:sz w:val="32"/>
          <w:szCs w:val="32"/>
          <w:rtl/>
        </w:rPr>
        <w:t>عبدالله</w:t>
      </w:r>
      <w:proofErr w:type="gramEnd"/>
      <w:r w:rsidRPr="00EB4E04">
        <w:rPr>
          <w:rFonts w:ascii="Traditional Arabic" w:hAnsi="Traditional Arabic"/>
          <w:sz w:val="32"/>
          <w:szCs w:val="32"/>
          <w:rtl/>
        </w:rPr>
        <w:t xml:space="preserve"> -رضي الله عنه- قال: قال رسول الله -صلى الله عليه وسلم-: “مَنْ صَلَّى صَلاةَ الصّ</w:t>
      </w:r>
      <w:r>
        <w:rPr>
          <w:rFonts w:ascii="Traditional Arabic" w:hAnsi="Traditional Arabic"/>
          <w:sz w:val="32"/>
          <w:szCs w:val="32"/>
          <w:rtl/>
        </w:rPr>
        <w:t>ُبحِ فَهُوَ فِي ذِمَّةِ اللَّه”</w:t>
      </w:r>
      <w:r>
        <w:rPr>
          <w:rFonts w:ascii="Traditional Arabic" w:hAnsi="Traditional Arabic" w:hint="cs"/>
          <w:sz w:val="32"/>
          <w:szCs w:val="32"/>
          <w:rtl/>
        </w:rPr>
        <w:t xml:space="preserve">. </w:t>
      </w:r>
      <w:proofErr w:type="gramStart"/>
      <w:r w:rsidRPr="005C1BE2">
        <w:rPr>
          <w:rFonts w:ascii="Traditional Arabic" w:hAnsi="Traditional Arabic" w:hint="cs"/>
          <w:color w:val="00B050"/>
          <w:sz w:val="32"/>
          <w:szCs w:val="32"/>
          <w:rtl/>
        </w:rPr>
        <w:t xml:space="preserve">[ </w:t>
      </w:r>
      <w:r w:rsidRPr="005C1BE2">
        <w:rPr>
          <w:rFonts w:ascii="Traditional Arabic" w:hAnsi="Traditional Arabic"/>
          <w:color w:val="00B050"/>
          <w:sz w:val="32"/>
          <w:szCs w:val="32"/>
          <w:rtl/>
        </w:rPr>
        <w:t>مسلم</w:t>
      </w:r>
      <w:proofErr w:type="gramEnd"/>
      <w:r w:rsidRPr="005C1BE2">
        <w:rPr>
          <w:rFonts w:ascii="Traditional Arabic" w:hAnsi="Traditional Arabic" w:hint="cs"/>
          <w:color w:val="00B050"/>
          <w:sz w:val="32"/>
          <w:szCs w:val="32"/>
          <w:rtl/>
        </w:rPr>
        <w:t xml:space="preserve"> (657) ]</w:t>
      </w:r>
      <w:r w:rsidRPr="005C1BE2">
        <w:rPr>
          <w:rFonts w:ascii="Traditional Arabic" w:hAnsi="Traditional Arabic"/>
          <w:color w:val="00B050"/>
          <w:sz w:val="32"/>
          <w:szCs w:val="32"/>
          <w:rtl/>
        </w:rPr>
        <w:t>.</w:t>
      </w:r>
    </w:p>
    <w:p w14:paraId="45AEC265"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lastRenderedPageBreak/>
        <w:t xml:space="preserve">والصلاةُ عهدٌ من اللهِ بدخولِ الجنةِ في </w:t>
      </w:r>
      <w:proofErr w:type="gramStart"/>
      <w:r w:rsidRPr="00EB4E04">
        <w:rPr>
          <w:rFonts w:ascii="Traditional Arabic" w:hAnsi="Traditional Arabic"/>
          <w:sz w:val="32"/>
          <w:szCs w:val="32"/>
          <w:rtl/>
        </w:rPr>
        <w:t>الآخرة,</w:t>
      </w:r>
      <w:proofErr w:type="gramEnd"/>
      <w:r w:rsidRPr="00EB4E04">
        <w:rPr>
          <w:rFonts w:ascii="Traditional Arabic" w:hAnsi="Traditional Arabic"/>
          <w:sz w:val="32"/>
          <w:szCs w:val="32"/>
          <w:rtl/>
        </w:rPr>
        <w:t xml:space="preserve"> فعن عبادة بن الصامت -رضي الله عنه- قال: سمعت رسول الله -صلى الله عليه وسلم- يقول: “خَمْسُ صَلَوَاتٍ كَتَبَهُنَّ اللَّهُ -عَزَّ وَجَلَّ- عَلَى الْعِبَادِ, فَمَنْ جَاءَ بِهِنَّ لَمْ يُضَيِّعْ مِنْهُنَّ شَيْئًا اسْتِخْفَافًا بِحَقِّهِنَّ؛ كَانَ لَهُ عِنْدَ اللَّهِ عَهْدٌ أَنْ يُدْخِلَهُ الْجَنّ</w:t>
      </w:r>
      <w:r>
        <w:rPr>
          <w:rFonts w:ascii="Traditional Arabic" w:hAnsi="Traditional Arabic"/>
          <w:sz w:val="32"/>
          <w:szCs w:val="32"/>
          <w:rtl/>
        </w:rPr>
        <w:t>َةَ”</w:t>
      </w:r>
      <w:r w:rsidRPr="00EB4E04">
        <w:rPr>
          <w:rFonts w:ascii="Traditional Arabic" w:hAnsi="Traditional Arabic"/>
          <w:sz w:val="32"/>
          <w:szCs w:val="32"/>
          <w:rtl/>
        </w:rPr>
        <w:t>.</w:t>
      </w:r>
      <w:r>
        <w:rPr>
          <w:rFonts w:ascii="Traditional Arabic" w:hAnsi="Traditional Arabic" w:hint="cs"/>
          <w:sz w:val="32"/>
          <w:szCs w:val="32"/>
          <w:rtl/>
        </w:rPr>
        <w:t xml:space="preserve"> </w:t>
      </w:r>
      <w:proofErr w:type="gramStart"/>
      <w:r w:rsidRPr="001A2A8A">
        <w:rPr>
          <w:rFonts w:ascii="Traditional Arabic" w:hAnsi="Traditional Arabic" w:hint="cs"/>
          <w:color w:val="00B050"/>
          <w:sz w:val="32"/>
          <w:szCs w:val="32"/>
          <w:rtl/>
        </w:rPr>
        <w:t>[ أخرجه</w:t>
      </w:r>
      <w:proofErr w:type="gramEnd"/>
      <w:r w:rsidRPr="001A2A8A">
        <w:rPr>
          <w:rFonts w:ascii="Traditional Arabic" w:hAnsi="Traditional Arabic" w:hint="cs"/>
          <w:color w:val="00B050"/>
          <w:sz w:val="32"/>
          <w:szCs w:val="32"/>
          <w:rtl/>
        </w:rPr>
        <w:t xml:space="preserve"> أبو داود (425) والنسائي (461) وابن ماجة (1401) وصححه الألباني ].</w:t>
      </w:r>
    </w:p>
    <w:p w14:paraId="5C646465"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 xml:space="preserve">والصلاةُ أول ما يُحاسب عنه العبد يوم القيامة؛ </w:t>
      </w:r>
      <w:r>
        <w:rPr>
          <w:rFonts w:ascii="Traditional Arabic" w:hAnsi="Traditional Arabic" w:hint="cs"/>
          <w:sz w:val="32"/>
          <w:szCs w:val="32"/>
          <w:rtl/>
        </w:rPr>
        <w:t>ف</w:t>
      </w:r>
      <w:r w:rsidRPr="00EB4E04">
        <w:rPr>
          <w:rFonts w:ascii="Traditional Arabic" w:hAnsi="Traditional Arabic"/>
          <w:sz w:val="32"/>
          <w:szCs w:val="32"/>
          <w:rtl/>
        </w:rPr>
        <w:t xml:space="preserve">عن أَبِي هُرَيْرَةَ -رضي الله عنه- قَالَ: سَمِعْتُ رَسُولَ اللَّهِ -صلى الله عليه وسلم- يَقُولُ: “إِنَّ أَوَّلَ مَا يُحَاسَبُ بِهِ الْعَبْدُ يَوْمَ الْقِيَامَةِ مِنْ عَمَلِهِ </w:t>
      </w:r>
      <w:proofErr w:type="gramStart"/>
      <w:r w:rsidRPr="00EB4E04">
        <w:rPr>
          <w:rFonts w:ascii="Traditional Arabic" w:hAnsi="Traditional Arabic"/>
          <w:sz w:val="32"/>
          <w:szCs w:val="32"/>
          <w:rtl/>
        </w:rPr>
        <w:t>صَلَاتُهُ,</w:t>
      </w:r>
      <w:proofErr w:type="gramEnd"/>
      <w:r w:rsidRPr="00EB4E04">
        <w:rPr>
          <w:rFonts w:ascii="Traditional Arabic" w:hAnsi="Traditional Arabic"/>
          <w:sz w:val="32"/>
          <w:szCs w:val="32"/>
          <w:rtl/>
        </w:rPr>
        <w:t xml:space="preserve"> فَإِنْ صَلُحَتْ فَقَدْ أَفْلَحَ وَأَنْجَحَ, وَإِنْ فَسَدَتْ فَقَدْ</w:t>
      </w:r>
      <w:r>
        <w:rPr>
          <w:rFonts w:ascii="Traditional Arabic" w:hAnsi="Traditional Arabic"/>
          <w:sz w:val="32"/>
          <w:szCs w:val="32"/>
          <w:rtl/>
        </w:rPr>
        <w:t xml:space="preserve"> خَابَ وَخَسِرَ”</w:t>
      </w:r>
      <w:r w:rsidRPr="00EB4E04">
        <w:rPr>
          <w:rFonts w:ascii="Traditional Arabic" w:hAnsi="Traditional Arabic"/>
          <w:sz w:val="32"/>
          <w:szCs w:val="32"/>
          <w:rtl/>
        </w:rPr>
        <w:t>.</w:t>
      </w:r>
      <w:r>
        <w:rPr>
          <w:rFonts w:ascii="Traditional Arabic" w:hAnsi="Traditional Arabic" w:hint="cs"/>
          <w:sz w:val="32"/>
          <w:szCs w:val="32"/>
          <w:rtl/>
        </w:rPr>
        <w:t xml:space="preserve"> </w:t>
      </w:r>
      <w:proofErr w:type="gramStart"/>
      <w:r w:rsidRPr="00C53F8D">
        <w:rPr>
          <w:rFonts w:ascii="Traditional Arabic" w:hAnsi="Traditional Arabic" w:hint="cs"/>
          <w:color w:val="00B050"/>
          <w:sz w:val="32"/>
          <w:szCs w:val="32"/>
          <w:rtl/>
        </w:rPr>
        <w:t>[ أخرجه</w:t>
      </w:r>
      <w:proofErr w:type="gramEnd"/>
      <w:r w:rsidRPr="00C53F8D">
        <w:rPr>
          <w:rFonts w:ascii="Traditional Arabic" w:hAnsi="Traditional Arabic" w:hint="cs"/>
          <w:color w:val="00B050"/>
          <w:sz w:val="32"/>
          <w:szCs w:val="32"/>
          <w:rtl/>
        </w:rPr>
        <w:t xml:space="preserve"> الترمذي (413) والنسائي (465) وابن ماجة (1425) وصححه الألباني ]</w:t>
      </w:r>
    </w:p>
    <w:p w14:paraId="126C7061"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عباد الله: والصلاةُ نورٌ؛ قال -صلى الله عليه وسل</w:t>
      </w:r>
      <w:r>
        <w:rPr>
          <w:rFonts w:ascii="Traditional Arabic" w:hAnsi="Traditional Arabic"/>
          <w:sz w:val="32"/>
          <w:szCs w:val="32"/>
          <w:rtl/>
        </w:rPr>
        <w:t>م</w:t>
      </w:r>
      <w:proofErr w:type="gramStart"/>
      <w:r>
        <w:rPr>
          <w:rFonts w:ascii="Traditional Arabic" w:hAnsi="Traditional Arabic"/>
          <w:sz w:val="32"/>
          <w:szCs w:val="32"/>
          <w:rtl/>
        </w:rPr>
        <w:t>-  أنه</w:t>
      </w:r>
      <w:proofErr w:type="gramEnd"/>
      <w:r>
        <w:rPr>
          <w:rFonts w:ascii="Traditional Arabic" w:hAnsi="Traditional Arabic"/>
          <w:sz w:val="32"/>
          <w:szCs w:val="32"/>
          <w:rtl/>
        </w:rPr>
        <w:t xml:space="preserve"> قال: “الصلاةُ نور”</w:t>
      </w:r>
      <w:r>
        <w:rPr>
          <w:rFonts w:ascii="Traditional Arabic" w:hAnsi="Traditional Arabic" w:hint="cs"/>
          <w:sz w:val="32"/>
          <w:szCs w:val="32"/>
          <w:rtl/>
        </w:rPr>
        <w:t xml:space="preserve">. </w:t>
      </w:r>
      <w:r w:rsidRPr="00966A53">
        <w:rPr>
          <w:rFonts w:ascii="Traditional Arabic" w:hAnsi="Traditional Arabic" w:hint="cs"/>
          <w:color w:val="00B050"/>
          <w:sz w:val="32"/>
          <w:szCs w:val="32"/>
          <w:rtl/>
        </w:rPr>
        <w:t>[أخرجه مسلم (223)]</w:t>
      </w:r>
      <w:proofErr w:type="gramStart"/>
      <w:r w:rsidRPr="00966A53">
        <w:rPr>
          <w:rFonts w:ascii="Traditional Arabic" w:hAnsi="Traditional Arabic" w:hint="cs"/>
          <w:color w:val="00B050"/>
          <w:sz w:val="32"/>
          <w:szCs w:val="32"/>
          <w:rtl/>
        </w:rPr>
        <w:t xml:space="preserve"> </w:t>
      </w:r>
      <w:r w:rsidRPr="00EB4E04">
        <w:rPr>
          <w:rFonts w:ascii="Traditional Arabic" w:hAnsi="Traditional Arabic"/>
          <w:sz w:val="32"/>
          <w:szCs w:val="32"/>
          <w:rtl/>
        </w:rPr>
        <w:t>,</w:t>
      </w:r>
      <w:proofErr w:type="gramEnd"/>
      <w:r w:rsidRPr="00EB4E04">
        <w:rPr>
          <w:rFonts w:ascii="Traditional Arabic" w:hAnsi="Traditional Arabic"/>
          <w:sz w:val="32"/>
          <w:szCs w:val="32"/>
          <w:rtl/>
        </w:rPr>
        <w:t xml:space="preserve"> والصلاةُ أمانٌ منَ النارِ؛ قال رسول الله -صلى الله عليه وسلم-: “لَنْ يلجَ النَّارَ أَحدٌ صلَّى قبْلَ طُل</w:t>
      </w:r>
      <w:r>
        <w:rPr>
          <w:rFonts w:ascii="Traditional Arabic" w:hAnsi="Traditional Arabic"/>
          <w:sz w:val="32"/>
          <w:szCs w:val="32"/>
          <w:rtl/>
        </w:rPr>
        <w:t>وعِ الشَّمْس وَقَبْل غُرُوبَها”</w:t>
      </w:r>
      <w:r>
        <w:rPr>
          <w:rFonts w:ascii="Traditional Arabic" w:hAnsi="Traditional Arabic" w:hint="cs"/>
          <w:sz w:val="32"/>
          <w:szCs w:val="32"/>
          <w:rtl/>
        </w:rPr>
        <w:t xml:space="preserve">. </w:t>
      </w:r>
      <w:proofErr w:type="gramStart"/>
      <w:r w:rsidRPr="006F2758">
        <w:rPr>
          <w:rFonts w:ascii="Traditional Arabic" w:hAnsi="Traditional Arabic" w:hint="cs"/>
          <w:color w:val="00B050"/>
          <w:sz w:val="32"/>
          <w:szCs w:val="32"/>
          <w:rtl/>
        </w:rPr>
        <w:t xml:space="preserve">[ </w:t>
      </w:r>
      <w:r w:rsidRPr="006F2758">
        <w:rPr>
          <w:rFonts w:ascii="Traditional Arabic" w:hAnsi="Traditional Arabic"/>
          <w:color w:val="00B050"/>
          <w:sz w:val="32"/>
          <w:szCs w:val="32"/>
          <w:rtl/>
        </w:rPr>
        <w:t>رواه</w:t>
      </w:r>
      <w:proofErr w:type="gramEnd"/>
      <w:r w:rsidRPr="006F2758">
        <w:rPr>
          <w:rFonts w:ascii="Traditional Arabic" w:hAnsi="Traditional Arabic"/>
          <w:color w:val="00B050"/>
          <w:sz w:val="32"/>
          <w:szCs w:val="32"/>
          <w:rtl/>
        </w:rPr>
        <w:t xml:space="preserve"> مسلم</w:t>
      </w:r>
      <w:r w:rsidRPr="006F2758">
        <w:rPr>
          <w:rFonts w:ascii="Traditional Arabic" w:hAnsi="Traditional Arabic" w:hint="cs"/>
          <w:color w:val="00B050"/>
          <w:sz w:val="32"/>
          <w:szCs w:val="32"/>
          <w:rtl/>
        </w:rPr>
        <w:t xml:space="preserve"> (643) ]</w:t>
      </w:r>
      <w:r>
        <w:rPr>
          <w:rFonts w:ascii="Traditional Arabic" w:hAnsi="Traditional Arabic" w:hint="cs"/>
          <w:sz w:val="32"/>
          <w:szCs w:val="32"/>
          <w:rtl/>
        </w:rPr>
        <w:t xml:space="preserve"> </w:t>
      </w:r>
      <w:r w:rsidRPr="00EB4E04">
        <w:rPr>
          <w:rFonts w:ascii="Traditional Arabic" w:hAnsi="Traditional Arabic"/>
          <w:sz w:val="32"/>
          <w:szCs w:val="32"/>
          <w:rtl/>
        </w:rPr>
        <w:t>؛ يعْني: الفجْرَ والعصْرَ.</w:t>
      </w:r>
    </w:p>
    <w:p w14:paraId="651FEC1D"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والصلاةُ أمانٌ مِنَ الكفرِ والشرك؛ فعن جابر -رضي الله عنه- قال: سمعت رسول الله -صلى الله عليه وسلم</w:t>
      </w:r>
      <w:proofErr w:type="gramStart"/>
      <w:r w:rsidRPr="00EB4E04">
        <w:rPr>
          <w:rFonts w:ascii="Traditional Arabic" w:hAnsi="Traditional Arabic"/>
          <w:sz w:val="32"/>
          <w:szCs w:val="32"/>
          <w:rtl/>
        </w:rPr>
        <w:t>-  يقول</w:t>
      </w:r>
      <w:proofErr w:type="gramEnd"/>
      <w:r w:rsidRPr="00EB4E04">
        <w:rPr>
          <w:rFonts w:ascii="Traditional Arabic" w:hAnsi="Traditional Arabic"/>
          <w:sz w:val="32"/>
          <w:szCs w:val="32"/>
          <w:rtl/>
        </w:rPr>
        <w:t>: “إنَّ بَيْنَ الرَّجُلِ وَبَيْنَ الشِّرْكِ</w:t>
      </w:r>
      <w:r>
        <w:rPr>
          <w:rFonts w:ascii="Traditional Arabic" w:hAnsi="Traditional Arabic"/>
          <w:sz w:val="32"/>
          <w:szCs w:val="32"/>
          <w:rtl/>
        </w:rPr>
        <w:t xml:space="preserve"> وَالْكُفْرِ تَرْكَ الصَّلَاةِ”</w:t>
      </w:r>
      <w:r>
        <w:rPr>
          <w:rFonts w:ascii="Traditional Arabic" w:hAnsi="Traditional Arabic" w:hint="cs"/>
          <w:sz w:val="32"/>
          <w:szCs w:val="32"/>
          <w:rtl/>
        </w:rPr>
        <w:t xml:space="preserve"> </w:t>
      </w:r>
      <w:r w:rsidRPr="00033EB3">
        <w:rPr>
          <w:rFonts w:ascii="Traditional Arabic" w:hAnsi="Traditional Arabic" w:hint="cs"/>
          <w:color w:val="00B050"/>
          <w:sz w:val="32"/>
          <w:szCs w:val="32"/>
          <w:rtl/>
        </w:rPr>
        <w:t xml:space="preserve">[ أخرجه </w:t>
      </w:r>
      <w:r w:rsidRPr="00033EB3">
        <w:rPr>
          <w:rFonts w:ascii="Traditional Arabic" w:hAnsi="Traditional Arabic"/>
          <w:color w:val="00B050"/>
          <w:sz w:val="32"/>
          <w:szCs w:val="32"/>
          <w:rtl/>
        </w:rPr>
        <w:t>مسلم</w:t>
      </w:r>
      <w:r w:rsidRPr="00033EB3">
        <w:rPr>
          <w:rFonts w:ascii="Traditional Arabic" w:hAnsi="Traditional Arabic" w:hint="cs"/>
          <w:color w:val="00B050"/>
          <w:sz w:val="32"/>
          <w:szCs w:val="32"/>
          <w:rtl/>
        </w:rPr>
        <w:t>(82</w:t>
      </w:r>
      <w:r w:rsidRPr="00033EB3">
        <w:rPr>
          <w:rFonts w:ascii="Traditional Arabic" w:hAnsi="Traditional Arabic"/>
          <w:color w:val="00B050"/>
          <w:sz w:val="32"/>
          <w:szCs w:val="32"/>
          <w:rtl/>
        </w:rPr>
        <w:t>)</w:t>
      </w:r>
      <w:r w:rsidRPr="00033EB3">
        <w:rPr>
          <w:rFonts w:ascii="Traditional Arabic" w:hAnsi="Traditional Arabic" w:hint="cs"/>
          <w:color w:val="00B050"/>
          <w:sz w:val="32"/>
          <w:szCs w:val="32"/>
          <w:rtl/>
        </w:rPr>
        <w:t xml:space="preserve"> ] </w:t>
      </w:r>
      <w:r w:rsidRPr="00EB4E04">
        <w:rPr>
          <w:rFonts w:ascii="Traditional Arabic" w:hAnsi="Traditional Arabic"/>
          <w:sz w:val="32"/>
          <w:szCs w:val="32"/>
          <w:rtl/>
        </w:rPr>
        <w:t>.</w:t>
      </w:r>
    </w:p>
    <w:p w14:paraId="14B1FB31"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وصلاةُ الفجرِ والعشاء في جماعة أمان من النفاق؛ فعن أبي هريرة -رضي الله عنه- أن رسول الله -صلى الله عليه وسلم- قال: “ليسَ صَلَاةٌ أثْقَلَ علَى المُنَافِقِينَ مِنَ الفَجْرِ والعِشَاءِ، ولو يَعْلَمُونَ ما فِيهِما لَأَتَوْهُما ولو حَبْوًا”</w:t>
      </w:r>
      <w:r>
        <w:rPr>
          <w:rFonts w:ascii="Traditional Arabic" w:hAnsi="Traditional Arabic" w:hint="cs"/>
          <w:sz w:val="32"/>
          <w:szCs w:val="32"/>
          <w:rtl/>
        </w:rPr>
        <w:t xml:space="preserve">. </w:t>
      </w:r>
      <w:proofErr w:type="gramStart"/>
      <w:r>
        <w:rPr>
          <w:rFonts w:ascii="Traditional Arabic" w:hAnsi="Traditional Arabic" w:hint="cs"/>
          <w:sz w:val="32"/>
          <w:szCs w:val="32"/>
          <w:rtl/>
        </w:rPr>
        <w:t xml:space="preserve">[ </w:t>
      </w:r>
      <w:r>
        <w:rPr>
          <w:rFonts w:ascii="Traditional Arabic" w:hAnsi="Traditional Arabic"/>
          <w:sz w:val="32"/>
          <w:szCs w:val="32"/>
          <w:rtl/>
        </w:rPr>
        <w:t>متفق</w:t>
      </w:r>
      <w:proofErr w:type="gramEnd"/>
      <w:r>
        <w:rPr>
          <w:rFonts w:ascii="Traditional Arabic" w:hAnsi="Traditional Arabic"/>
          <w:sz w:val="32"/>
          <w:szCs w:val="32"/>
          <w:rtl/>
        </w:rPr>
        <w:t xml:space="preserve"> عليه</w:t>
      </w:r>
      <w:r>
        <w:rPr>
          <w:rFonts w:ascii="Traditional Arabic" w:hAnsi="Traditional Arabic" w:hint="cs"/>
          <w:sz w:val="32"/>
          <w:szCs w:val="32"/>
          <w:rtl/>
        </w:rPr>
        <w:t xml:space="preserve"> ]</w:t>
      </w:r>
      <w:r w:rsidRPr="00EB4E04">
        <w:rPr>
          <w:rFonts w:ascii="Traditional Arabic" w:hAnsi="Traditional Arabic"/>
          <w:sz w:val="32"/>
          <w:szCs w:val="32"/>
          <w:rtl/>
        </w:rPr>
        <w:t>.</w:t>
      </w:r>
    </w:p>
    <w:p w14:paraId="0AFE3470"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وإقامة الصلاة ي</w:t>
      </w:r>
      <w:r>
        <w:rPr>
          <w:rFonts w:ascii="Traditional Arabic" w:hAnsi="Traditional Arabic" w:hint="cs"/>
          <w:sz w:val="32"/>
          <w:szCs w:val="32"/>
          <w:rtl/>
        </w:rPr>
        <w:t>ُ</w:t>
      </w:r>
      <w:r w:rsidRPr="00EB4E04">
        <w:rPr>
          <w:rFonts w:ascii="Traditional Arabic" w:hAnsi="Traditional Arabic"/>
          <w:sz w:val="32"/>
          <w:szCs w:val="32"/>
          <w:rtl/>
        </w:rPr>
        <w:t xml:space="preserve">حكم بها على إسلام البلد، عَنْ أَنَسِ بْنِ مَالِكٍ - رضي الله عنه -، قَالَ: كَانَ رَسُولُ اللّهِ - صلى الله عليه وسلم - يُغِيرُ إِذَا طَلَعَ الْفَجْرُ، وَكَانَ يَسْتَمِعُ الأَذَانَ، فَإِنْ سَمِعَ أَذَاناً أَمْسَكَ، وَإِلاَّ أَغَارَ، فَسَمِعَ رَجُلاً يَقُولُ: الله أَكْبَرُ الله أَكْبَرُ: فَقَالَ رَسُولُ اللّهِ - صلى الله عليه وسلم -: "عَلَى الْفِطْرَةِ" ثُمَّ قَالَ: أَشْهَدُ أَنْ لاَ إِلهَ إِلاَّ الله أَشْهَدُ أَنْ لاَ إِلهَ إِلاَّ الله. فَقَالَ رَسُولُ اللّهِ - صلى الله عليه وسلم -: "خَرَجْتَ مِنَ النَّارِ" فَنَظَرُوا فَإِذَا هُوَ رَاعِي مِعْزىً. </w:t>
      </w:r>
      <w:proofErr w:type="gramStart"/>
      <w:r w:rsidRPr="00C25561">
        <w:rPr>
          <w:rFonts w:ascii="Traditional Arabic" w:hAnsi="Traditional Arabic" w:hint="cs"/>
          <w:color w:val="00B050"/>
          <w:sz w:val="32"/>
          <w:szCs w:val="32"/>
          <w:rtl/>
        </w:rPr>
        <w:t xml:space="preserve">[ </w:t>
      </w:r>
      <w:r w:rsidRPr="00C25561">
        <w:rPr>
          <w:rFonts w:ascii="Traditional Arabic" w:hAnsi="Traditional Arabic"/>
          <w:color w:val="00B050"/>
          <w:sz w:val="32"/>
          <w:szCs w:val="32"/>
          <w:rtl/>
        </w:rPr>
        <w:t>رواه</w:t>
      </w:r>
      <w:proofErr w:type="gramEnd"/>
      <w:r w:rsidRPr="00C25561">
        <w:rPr>
          <w:rFonts w:ascii="Traditional Arabic" w:hAnsi="Traditional Arabic"/>
          <w:color w:val="00B050"/>
          <w:sz w:val="32"/>
          <w:szCs w:val="32"/>
          <w:rtl/>
        </w:rPr>
        <w:t xml:space="preserve"> مسلم</w:t>
      </w:r>
      <w:r w:rsidRPr="00C25561">
        <w:rPr>
          <w:rFonts w:ascii="Traditional Arabic" w:hAnsi="Traditional Arabic" w:hint="cs"/>
          <w:color w:val="00B050"/>
          <w:sz w:val="32"/>
          <w:szCs w:val="32"/>
          <w:rtl/>
        </w:rPr>
        <w:t xml:space="preserve"> (382) ]</w:t>
      </w:r>
    </w:p>
    <w:p w14:paraId="552E518D" w14:textId="77777777" w:rsidR="00BB346F" w:rsidRPr="00EB4E04" w:rsidRDefault="00BB346F" w:rsidP="00BB346F">
      <w:pPr>
        <w:jc w:val="both"/>
        <w:rPr>
          <w:rFonts w:ascii="Traditional Arabic" w:hAnsi="Traditional Arabic"/>
          <w:sz w:val="32"/>
          <w:szCs w:val="32"/>
          <w:rtl/>
        </w:rPr>
      </w:pPr>
      <w:r w:rsidRPr="00EB4E04">
        <w:rPr>
          <w:rFonts w:ascii="Traditional Arabic" w:hAnsi="Traditional Arabic"/>
          <w:sz w:val="32"/>
          <w:szCs w:val="32"/>
          <w:rtl/>
        </w:rPr>
        <w:t xml:space="preserve">وإقامة الصلاة تمنع من الخروج على الحكام عَنْ عَوْفِ بْنِ </w:t>
      </w:r>
      <w:proofErr w:type="gramStart"/>
      <w:r w:rsidRPr="00EB4E04">
        <w:rPr>
          <w:rFonts w:ascii="Traditional Arabic" w:hAnsi="Traditional Arabic"/>
          <w:sz w:val="32"/>
          <w:szCs w:val="32"/>
          <w:rtl/>
        </w:rPr>
        <w:t>مَالِكٍ ،</w:t>
      </w:r>
      <w:proofErr w:type="gramEnd"/>
      <w:r w:rsidRPr="00EB4E04">
        <w:rPr>
          <w:rFonts w:ascii="Traditional Arabic" w:hAnsi="Traditional Arabic"/>
          <w:sz w:val="32"/>
          <w:szCs w:val="32"/>
          <w:rtl/>
        </w:rPr>
        <w:t xml:space="preserve"> عَنْ رَسُولِ اللَّهِ صَلَّى اللَّهُ عَلَيْهِ وَسَلَّمَ قَالَ: خِيَارُ أَئِمَّتِكُمُ الَّذِينَ تُحِبُّونَهُمْ وَيُحِبُّونَكُمْ، وَيُصَلُّونَ عَلَيْكُمْ وَتُصَلُّونَ عَلَيْهِمْ، وَشِرَارُ أَئِمَّتِكُمُ الَّذِينَ تُبْغِضُونَهُمْ وَيُبْغِضُونَكُمْ، وَتَلْعَنُونَهُمْ وَيَلْعَنُونَكُمْ، قِيلَ: يَا رَسُولَ اللَّهِ، أَفَلَا نُنَابِذُهُمْ بِالسَّيْفِ؟ فَقَالَ: لَا، مَا أَقَامُوا فِيكُمُ الصَّلَاةَ، وَإِذَا رَأَيْتُمْ مِنْ وُلَاتِكُمْ شَيْئًا تَكْرَهُونَهُ، فَاكْرَهُوا </w:t>
      </w:r>
      <w:proofErr w:type="gramStart"/>
      <w:r w:rsidRPr="00EB4E04">
        <w:rPr>
          <w:rFonts w:ascii="Traditional Arabic" w:hAnsi="Traditional Arabic"/>
          <w:sz w:val="32"/>
          <w:szCs w:val="32"/>
          <w:rtl/>
        </w:rPr>
        <w:t>عَمَلَهُ ،</w:t>
      </w:r>
      <w:proofErr w:type="gramEnd"/>
      <w:r w:rsidRPr="00EB4E04">
        <w:rPr>
          <w:rFonts w:ascii="Traditional Arabic" w:hAnsi="Traditional Arabic"/>
          <w:sz w:val="32"/>
          <w:szCs w:val="32"/>
          <w:rtl/>
        </w:rPr>
        <w:t xml:space="preserve"> وَلَا تَنْزِعُوا يَدًا مِنْ طَاعَةٍ</w:t>
      </w:r>
      <w:r w:rsidRPr="005D19B0">
        <w:rPr>
          <w:rFonts w:ascii="Traditional Arabic" w:hAnsi="Traditional Arabic"/>
          <w:color w:val="00B050"/>
          <w:sz w:val="32"/>
          <w:szCs w:val="32"/>
          <w:rtl/>
        </w:rPr>
        <w:t>.</w:t>
      </w:r>
      <w:r w:rsidRPr="005D19B0">
        <w:rPr>
          <w:rFonts w:ascii="Traditional Arabic" w:hAnsi="Traditional Arabic" w:hint="cs"/>
          <w:color w:val="00B050"/>
          <w:sz w:val="32"/>
          <w:szCs w:val="32"/>
          <w:rtl/>
        </w:rPr>
        <w:t>[أخرجه مسلم (1855)]</w:t>
      </w:r>
      <w:r>
        <w:rPr>
          <w:rFonts w:ascii="Traditional Arabic" w:hAnsi="Traditional Arabic" w:hint="cs"/>
          <w:sz w:val="32"/>
          <w:szCs w:val="32"/>
          <w:rtl/>
        </w:rPr>
        <w:t>.</w:t>
      </w:r>
    </w:p>
    <w:p w14:paraId="6CFB7625" w14:textId="77777777" w:rsidR="00BB346F" w:rsidRPr="00C61FA5" w:rsidRDefault="00BB346F" w:rsidP="00BB346F">
      <w:pPr>
        <w:tabs>
          <w:tab w:val="left" w:pos="1004"/>
        </w:tabs>
        <w:rPr>
          <w:rFonts w:ascii="Traditional Arabic" w:hAnsi="Traditional Arabic"/>
          <w:sz w:val="32"/>
          <w:szCs w:val="32"/>
          <w:rtl/>
        </w:rPr>
      </w:pPr>
      <w:r w:rsidRPr="00EB4E04">
        <w:rPr>
          <w:rFonts w:ascii="Traditional Arabic" w:hAnsi="Traditional Arabic"/>
          <w:sz w:val="32"/>
          <w:szCs w:val="32"/>
          <w:rtl/>
        </w:rPr>
        <w:t xml:space="preserve">بارك الله لي ولكم في القرآن </w:t>
      </w:r>
      <w:proofErr w:type="gramStart"/>
      <w:r w:rsidRPr="00EB4E04">
        <w:rPr>
          <w:rFonts w:ascii="Traditional Arabic" w:hAnsi="Traditional Arabic"/>
          <w:sz w:val="32"/>
          <w:szCs w:val="32"/>
          <w:rtl/>
        </w:rPr>
        <w:t>والسنة,</w:t>
      </w:r>
      <w:proofErr w:type="gramEnd"/>
      <w:r w:rsidRPr="00EB4E04">
        <w:rPr>
          <w:rFonts w:ascii="Traditional Arabic" w:hAnsi="Traditional Arabic"/>
          <w:sz w:val="32"/>
          <w:szCs w:val="32"/>
          <w:rtl/>
        </w:rPr>
        <w:t xml:space="preserve"> أقول قولي هذا، وأستغفر الله العظيم لي ولكم فاستغفروه؛ إنه هو الغفور الرحيم.</w:t>
      </w:r>
    </w:p>
    <w:p w14:paraId="63D97DE9" w14:textId="77777777" w:rsidR="00BB346F" w:rsidRDefault="00BB346F" w:rsidP="00BB346F">
      <w:pPr>
        <w:tabs>
          <w:tab w:val="left" w:pos="1004"/>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05F0672D" w14:textId="65FE3238" w:rsidR="00BB346F" w:rsidRPr="00C61FA5" w:rsidRDefault="00BB346F" w:rsidP="00BB346F">
      <w:pPr>
        <w:tabs>
          <w:tab w:val="left" w:pos="1004"/>
        </w:tabs>
        <w:rPr>
          <w:rFonts w:ascii="Traditional Arabic" w:hAnsi="Traditional Arabic"/>
          <w:sz w:val="32"/>
          <w:szCs w:val="32"/>
          <w:rtl/>
        </w:rPr>
      </w:pPr>
      <w:r w:rsidRPr="00D90D90">
        <w:rPr>
          <w:rFonts w:ascii="Traditional Arabic" w:hAnsi="Traditional Arabic"/>
          <w:sz w:val="32"/>
          <w:szCs w:val="32"/>
          <w:rtl/>
        </w:rPr>
        <w:t xml:space="preserve">الحمد لله رب العالمين، وأشهد ألا إله إلا الله وحده لا شريك </w:t>
      </w:r>
      <w:proofErr w:type="gramStart"/>
      <w:r w:rsidRPr="00D90D90">
        <w:rPr>
          <w:rFonts w:ascii="Traditional Arabic" w:hAnsi="Traditional Arabic"/>
          <w:sz w:val="32"/>
          <w:szCs w:val="32"/>
          <w:rtl/>
        </w:rPr>
        <w:t>له,</w:t>
      </w:r>
      <w:proofErr w:type="gramEnd"/>
      <w:r w:rsidRPr="00D90D90">
        <w:rPr>
          <w:rFonts w:ascii="Traditional Arabic" w:hAnsi="Traditional Arabic"/>
          <w:sz w:val="32"/>
          <w:szCs w:val="32"/>
          <w:rtl/>
        </w:rPr>
        <w:t xml:space="preserve"> وأشهد أن محمدا عبده ورسوله, صلى الله عليه وعلى </w:t>
      </w:r>
      <w:proofErr w:type="spellStart"/>
      <w:r w:rsidRPr="00D90D90">
        <w:rPr>
          <w:rFonts w:ascii="Traditional Arabic" w:hAnsi="Traditional Arabic"/>
          <w:sz w:val="32"/>
          <w:szCs w:val="32"/>
          <w:rtl/>
        </w:rPr>
        <w:t>آله</w:t>
      </w:r>
      <w:proofErr w:type="spellEnd"/>
      <w:r w:rsidRPr="00D90D90">
        <w:rPr>
          <w:rFonts w:ascii="Traditional Arabic" w:hAnsi="Traditional Arabic"/>
          <w:sz w:val="32"/>
          <w:szCs w:val="32"/>
          <w:rtl/>
        </w:rPr>
        <w:t xml:space="preserve"> وأصحابه, ومن تبعهم بإحسان.</w:t>
      </w:r>
    </w:p>
    <w:p w14:paraId="5A162097" w14:textId="77777777" w:rsidR="00BB346F" w:rsidRDefault="00BB346F" w:rsidP="00BB346F">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2B2D507" w14:textId="50FECD48" w:rsidR="00BB346F" w:rsidRPr="00D4170F" w:rsidRDefault="00BB346F" w:rsidP="00BB346F">
      <w:pPr>
        <w:jc w:val="both"/>
        <w:rPr>
          <w:rFonts w:ascii="Traditional Arabic" w:hAnsi="Traditional Arabic"/>
          <w:sz w:val="32"/>
          <w:szCs w:val="32"/>
          <w:rtl/>
        </w:rPr>
      </w:pPr>
      <w:r w:rsidRPr="00D4170F">
        <w:rPr>
          <w:rFonts w:ascii="Traditional Arabic" w:hAnsi="Traditional Arabic"/>
          <w:sz w:val="32"/>
          <w:szCs w:val="32"/>
          <w:rtl/>
        </w:rPr>
        <w:lastRenderedPageBreak/>
        <w:t>أما بعد: عباد</w:t>
      </w:r>
      <w:r>
        <w:rPr>
          <w:rFonts w:ascii="Traditional Arabic" w:hAnsi="Traditional Arabic" w:hint="cs"/>
          <w:sz w:val="32"/>
          <w:szCs w:val="32"/>
          <w:rtl/>
        </w:rPr>
        <w:t xml:space="preserve"> </w:t>
      </w:r>
      <w:r w:rsidRPr="00E846AF">
        <w:rPr>
          <w:rFonts w:ascii="Traditional Arabic" w:hAnsi="Traditional Arabic" w:hint="cs"/>
          <w:color w:val="FF0000"/>
          <w:sz w:val="32"/>
          <w:szCs w:val="32"/>
          <w:rtl/>
        </w:rPr>
        <w:t>الله</w:t>
      </w:r>
      <w:r>
        <w:rPr>
          <w:rFonts w:ascii="Traditional Arabic" w:hAnsi="Traditional Arabic" w:hint="cs"/>
          <w:sz w:val="32"/>
          <w:szCs w:val="32"/>
          <w:rtl/>
        </w:rPr>
        <w:t>،</w:t>
      </w:r>
      <w:r w:rsidRPr="00D4170F">
        <w:rPr>
          <w:rFonts w:ascii="Traditional Arabic" w:hAnsi="Traditional Arabic"/>
          <w:sz w:val="32"/>
          <w:szCs w:val="32"/>
          <w:rtl/>
        </w:rPr>
        <w:t xml:space="preserve"> ولعظم شأن الصّلاة فقد فَرَضَهَا اللهُ، عَلَى الأَنْبيَاءِ وَالرُّسُلِ، مِنْ قَبْلُ، فَهِيَ مِنَ الأُمُورِ المُتَّفقِ عَلَيْهَا بَينَ الأَنْبِيَاءِ، فَهَا هُوَ إِبْرَاهِيمَ، -عَلَيْهِ الصَّلَاةُ وَالسَّلَامُ-، وَهُوَ يَدْعُو رَبَّه: </w:t>
      </w:r>
      <w:proofErr w:type="gramStart"/>
      <w:r w:rsidRPr="00D4170F">
        <w:rPr>
          <w:rFonts w:ascii="Traditional Arabic" w:hAnsi="Traditional Arabic"/>
          <w:sz w:val="32"/>
          <w:szCs w:val="32"/>
          <w:rtl/>
        </w:rPr>
        <w:t>﴿ رَبَّنَا</w:t>
      </w:r>
      <w:proofErr w:type="gramEnd"/>
      <w:r w:rsidRPr="00D4170F">
        <w:rPr>
          <w:rFonts w:ascii="Traditional Arabic" w:hAnsi="Traditional Arabic"/>
          <w:sz w:val="32"/>
          <w:szCs w:val="32"/>
          <w:rtl/>
        </w:rPr>
        <w:t xml:space="preserve"> إِنِّي أَسْكَنْتُ مِنْ ذُرِّيَّتِي بِوَادٍ غَيْرِ ذِي زَرْعٍ عِنْدَ بَيْتِكَ الْمُحَرَّمِ رَبَّنَا لِيُقِيمُوا الصَّلَاةَ فَاجْعَلْ أَفْئِدَةً مِنَ النَّاسِ تَهْوِي إِلَيْهِمْ وَارْزُقْهُمْ مِنَ الثَّمَرَاتِ لَعَلَّهُمْ يَشْكُرُون ﴾.</w:t>
      </w:r>
    </w:p>
    <w:p w14:paraId="51A369C6" w14:textId="77777777" w:rsidR="00BB346F" w:rsidRPr="00D4170F" w:rsidRDefault="00BB346F" w:rsidP="00BB346F">
      <w:pPr>
        <w:jc w:val="both"/>
        <w:rPr>
          <w:rFonts w:ascii="Traditional Arabic" w:hAnsi="Traditional Arabic"/>
          <w:sz w:val="32"/>
          <w:szCs w:val="32"/>
          <w:rtl/>
        </w:rPr>
      </w:pPr>
      <w:r w:rsidRPr="00D4170F">
        <w:rPr>
          <w:rFonts w:ascii="Traditional Arabic" w:hAnsi="Traditional Arabic"/>
          <w:sz w:val="32"/>
          <w:szCs w:val="32"/>
          <w:rtl/>
        </w:rPr>
        <w:t xml:space="preserve">وَلَقَدْ أَثْنَى اللهُ -عَزَّ وَجَلَّ-، عَلَى إِسْمَاعِيلَ، -عَلَيْهِ الصَّلَاةُ وَالسَّلَامُ-، بِقَوْلِهِ تَعَالَى: </w:t>
      </w:r>
      <w:proofErr w:type="gramStart"/>
      <w:r w:rsidRPr="00D4170F">
        <w:rPr>
          <w:rFonts w:ascii="Traditional Arabic" w:hAnsi="Traditional Arabic"/>
          <w:sz w:val="32"/>
          <w:szCs w:val="32"/>
          <w:rtl/>
        </w:rPr>
        <w:t>﴿ وَاذْكُرْ</w:t>
      </w:r>
      <w:proofErr w:type="gramEnd"/>
      <w:r w:rsidRPr="00D4170F">
        <w:rPr>
          <w:rFonts w:ascii="Traditional Arabic" w:hAnsi="Traditional Arabic"/>
          <w:sz w:val="32"/>
          <w:szCs w:val="32"/>
          <w:rtl/>
        </w:rPr>
        <w:t xml:space="preserve"> فِي الْكِتَابِ إِسْمَاعِيلَ إِنَّهُ كَانَ صَادِقَ الْوَعْدِ وَكَانَ رَسُولًا نَبِيًّا * وَكَانَ يَأْمُرُ أَهْلَهُ بِالصَّلَاةِ وَالزَّكَاةِ وَكَانَ عِنْدَ رَبِّهِ مَرْضِيًّا ﴾.</w:t>
      </w:r>
    </w:p>
    <w:p w14:paraId="051DB111" w14:textId="77777777" w:rsidR="00BB346F" w:rsidRPr="00D4170F" w:rsidRDefault="00BB346F" w:rsidP="00BB346F">
      <w:pPr>
        <w:jc w:val="both"/>
        <w:rPr>
          <w:rFonts w:ascii="Traditional Arabic" w:hAnsi="Traditional Arabic"/>
          <w:sz w:val="32"/>
          <w:szCs w:val="32"/>
          <w:rtl/>
        </w:rPr>
      </w:pPr>
      <w:r w:rsidRPr="00D4170F">
        <w:rPr>
          <w:rFonts w:ascii="Traditional Arabic" w:hAnsi="Traditional Arabic"/>
          <w:sz w:val="32"/>
          <w:szCs w:val="32"/>
          <w:rtl/>
        </w:rPr>
        <w:t xml:space="preserve">وَمِنْ أَهَـمِّيَّتِهَا أَنَّ اللهُ -عَزَّ وَجَلَّ- أَوْصَى بِهَا عِيسَى -عَلَيْهِ السَّلَامُ-، حِينَمَا تَكَلَّمَ فِي الْـمَهْدِ صَبِيًّا، فَقَالَ: </w:t>
      </w:r>
      <w:proofErr w:type="gramStart"/>
      <w:r w:rsidRPr="00D4170F">
        <w:rPr>
          <w:rFonts w:ascii="Traditional Arabic" w:hAnsi="Traditional Arabic"/>
          <w:sz w:val="32"/>
          <w:szCs w:val="32"/>
          <w:rtl/>
        </w:rPr>
        <w:t>﴿ وَأَوْصَانِي</w:t>
      </w:r>
      <w:proofErr w:type="gramEnd"/>
      <w:r w:rsidRPr="00D4170F">
        <w:rPr>
          <w:rFonts w:ascii="Traditional Arabic" w:hAnsi="Traditional Arabic"/>
          <w:sz w:val="32"/>
          <w:szCs w:val="32"/>
          <w:rtl/>
        </w:rPr>
        <w:t xml:space="preserve"> بِالصَّلَاةِ وَالزَّكَاةِ مَا دُمْتُ حَيًّا ﴾.</w:t>
      </w:r>
    </w:p>
    <w:p w14:paraId="5F1E8E60" w14:textId="77777777" w:rsidR="00BB346F" w:rsidRPr="00D4170F" w:rsidRDefault="00BB346F" w:rsidP="00BB346F">
      <w:pPr>
        <w:jc w:val="both"/>
        <w:rPr>
          <w:rFonts w:ascii="Traditional Arabic" w:hAnsi="Traditional Arabic"/>
          <w:sz w:val="32"/>
          <w:szCs w:val="32"/>
          <w:rtl/>
        </w:rPr>
      </w:pPr>
      <w:r w:rsidRPr="00D4170F">
        <w:rPr>
          <w:rFonts w:ascii="Traditional Arabic" w:hAnsi="Traditional Arabic"/>
          <w:sz w:val="32"/>
          <w:szCs w:val="32"/>
          <w:rtl/>
        </w:rPr>
        <w:t>وهي العبادة الوحيدة التي فُرضت من فوق سبع سماوات، وهي واجبة على كل مسلم</w:t>
      </w:r>
      <w:r>
        <w:rPr>
          <w:rFonts w:ascii="Traditional Arabic" w:hAnsi="Traditional Arabic" w:hint="cs"/>
          <w:sz w:val="32"/>
          <w:szCs w:val="32"/>
          <w:rtl/>
        </w:rPr>
        <w:t>ٍ</w:t>
      </w:r>
      <w:r w:rsidRPr="00D4170F">
        <w:rPr>
          <w:rFonts w:ascii="Traditional Arabic" w:hAnsi="Traditional Arabic"/>
          <w:sz w:val="32"/>
          <w:szCs w:val="32"/>
          <w:rtl/>
        </w:rPr>
        <w:t xml:space="preserve"> بالغ</w:t>
      </w:r>
      <w:r>
        <w:rPr>
          <w:rFonts w:ascii="Traditional Arabic" w:hAnsi="Traditional Arabic" w:hint="cs"/>
          <w:sz w:val="32"/>
          <w:szCs w:val="32"/>
          <w:rtl/>
        </w:rPr>
        <w:t>ٍ</w:t>
      </w:r>
      <w:r w:rsidRPr="00D4170F">
        <w:rPr>
          <w:rFonts w:ascii="Traditional Arabic" w:hAnsi="Traditional Arabic"/>
          <w:sz w:val="32"/>
          <w:szCs w:val="32"/>
          <w:rtl/>
        </w:rPr>
        <w:t xml:space="preserve"> عاقل</w:t>
      </w:r>
      <w:r>
        <w:rPr>
          <w:rFonts w:ascii="Traditional Arabic" w:hAnsi="Traditional Arabic" w:hint="cs"/>
          <w:sz w:val="32"/>
          <w:szCs w:val="32"/>
          <w:rtl/>
        </w:rPr>
        <w:t>ٍ</w:t>
      </w:r>
      <w:r w:rsidRPr="00D4170F">
        <w:rPr>
          <w:rFonts w:ascii="Traditional Arabic" w:hAnsi="Traditional Arabic"/>
          <w:sz w:val="32"/>
          <w:szCs w:val="32"/>
          <w:rtl/>
        </w:rPr>
        <w:t xml:space="preserve"> ذكراً أو أنثى، وهي تجب في كل حال في الصّحة </w:t>
      </w:r>
      <w:proofErr w:type="gramStart"/>
      <w:r w:rsidRPr="00D4170F">
        <w:rPr>
          <w:rFonts w:ascii="Traditional Arabic" w:hAnsi="Traditional Arabic"/>
          <w:sz w:val="32"/>
          <w:szCs w:val="32"/>
          <w:rtl/>
        </w:rPr>
        <w:t>والمرض,</w:t>
      </w:r>
      <w:proofErr w:type="gramEnd"/>
      <w:r w:rsidRPr="00D4170F">
        <w:rPr>
          <w:rFonts w:ascii="Traditional Arabic" w:hAnsi="Traditional Arabic"/>
          <w:sz w:val="32"/>
          <w:szCs w:val="32"/>
          <w:rtl/>
        </w:rPr>
        <w:t xml:space="preserve"> والإقامة والسّفر, والأمن والخوف, على قدر الاستطاعة.</w:t>
      </w:r>
    </w:p>
    <w:p w14:paraId="3248D15E" w14:textId="77777777" w:rsidR="00BB346F" w:rsidRPr="00D4170F" w:rsidRDefault="00BB346F" w:rsidP="00BB346F">
      <w:pPr>
        <w:jc w:val="both"/>
        <w:rPr>
          <w:rFonts w:ascii="Traditional Arabic" w:hAnsi="Traditional Arabic"/>
          <w:sz w:val="32"/>
          <w:szCs w:val="32"/>
          <w:rtl/>
        </w:rPr>
      </w:pPr>
      <w:r w:rsidRPr="00D4170F">
        <w:rPr>
          <w:rFonts w:ascii="Traditional Arabic" w:hAnsi="Traditional Arabic"/>
          <w:sz w:val="32"/>
          <w:szCs w:val="32"/>
          <w:rtl/>
        </w:rPr>
        <w:t xml:space="preserve">فحافظوا عليها أيها المسلمون بشروطها وأركانها </w:t>
      </w:r>
      <w:proofErr w:type="gramStart"/>
      <w:r w:rsidRPr="00D4170F">
        <w:rPr>
          <w:rFonts w:ascii="Traditional Arabic" w:hAnsi="Traditional Arabic"/>
          <w:sz w:val="32"/>
          <w:szCs w:val="32"/>
          <w:rtl/>
        </w:rPr>
        <w:t>وواجباتها,</w:t>
      </w:r>
      <w:proofErr w:type="gramEnd"/>
      <w:r w:rsidRPr="00D4170F">
        <w:rPr>
          <w:rFonts w:ascii="Traditional Arabic" w:hAnsi="Traditional Arabic"/>
          <w:sz w:val="32"/>
          <w:szCs w:val="32"/>
          <w:rtl/>
        </w:rPr>
        <w:t xml:space="preserve"> وإياكم من التفريط أو التقصير فيها، </w:t>
      </w:r>
    </w:p>
    <w:p w14:paraId="2E94CA7B" w14:textId="77777777" w:rsidR="00BB346F" w:rsidRPr="00D4170F" w:rsidRDefault="00BB346F" w:rsidP="00BB346F">
      <w:pPr>
        <w:jc w:val="both"/>
        <w:rPr>
          <w:rFonts w:ascii="Traditional Arabic" w:hAnsi="Traditional Arabic"/>
          <w:sz w:val="32"/>
          <w:szCs w:val="32"/>
          <w:rtl/>
        </w:rPr>
      </w:pPr>
      <w:r w:rsidRPr="00D4170F">
        <w:rPr>
          <w:rFonts w:ascii="Traditional Arabic" w:hAnsi="Traditional Arabic"/>
          <w:sz w:val="32"/>
          <w:szCs w:val="32"/>
          <w:rtl/>
        </w:rPr>
        <w:t>واستجيبوا لأمر ربكم: (وَأَقِيمُوا الصَّلَاةَ وَآتُوا الزَّكَاةَ وَارْكَعُوا مَعَ الرَّاكِعِينَ).</w:t>
      </w:r>
    </w:p>
    <w:p w14:paraId="1D28A787" w14:textId="77777777" w:rsidR="00BB346F" w:rsidRPr="00C61FA5" w:rsidRDefault="00BB346F" w:rsidP="00BB346F">
      <w:pPr>
        <w:tabs>
          <w:tab w:val="left" w:pos="1004"/>
        </w:tabs>
        <w:rPr>
          <w:rFonts w:ascii="Traditional Arabic" w:hAnsi="Traditional Arabic"/>
          <w:sz w:val="32"/>
          <w:szCs w:val="32"/>
          <w:rtl/>
        </w:rPr>
      </w:pPr>
      <w:r>
        <w:rPr>
          <w:rFonts w:ascii="Traditional Arabic" w:hAnsi="Traditional Arabic"/>
          <w:sz w:val="32"/>
          <w:szCs w:val="32"/>
          <w:rtl/>
        </w:rPr>
        <w:t xml:space="preserve">ربنا </w:t>
      </w:r>
      <w:r w:rsidRPr="00B45E02">
        <w:rPr>
          <w:rFonts w:ascii="Traditional Arabic" w:hAnsi="Traditional Arabic" w:hint="cs"/>
          <w:color w:val="FF0000"/>
          <w:sz w:val="32"/>
          <w:szCs w:val="32"/>
          <w:rtl/>
        </w:rPr>
        <w:t>ا</w:t>
      </w:r>
      <w:r w:rsidRPr="00B45E02">
        <w:rPr>
          <w:rFonts w:ascii="Traditional Arabic" w:hAnsi="Traditional Arabic"/>
          <w:color w:val="FF0000"/>
          <w:sz w:val="32"/>
          <w:szCs w:val="32"/>
          <w:rtl/>
        </w:rPr>
        <w:t>جعلنا</w:t>
      </w:r>
      <w:r w:rsidRPr="00D4170F">
        <w:rPr>
          <w:rFonts w:ascii="Traditional Arabic" w:hAnsi="Traditional Arabic"/>
          <w:sz w:val="32"/>
          <w:szCs w:val="32"/>
          <w:rtl/>
        </w:rPr>
        <w:t xml:space="preserve"> مقيمي الصلاة ومن ذريتنا ربنا وتقبل دعاء.</w:t>
      </w:r>
    </w:p>
    <w:p w14:paraId="072A9178" w14:textId="77777777" w:rsidR="002F178E" w:rsidRDefault="002F178E" w:rsidP="001E40E3">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1E40E3">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2F7F" w14:textId="77777777" w:rsidR="001A3E3A" w:rsidRDefault="001A3E3A">
      <w:r>
        <w:separator/>
      </w:r>
    </w:p>
  </w:endnote>
  <w:endnote w:type="continuationSeparator" w:id="0">
    <w:p w14:paraId="41775C88" w14:textId="77777777" w:rsidR="001A3E3A" w:rsidRDefault="001A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846AF">
              <w:rPr>
                <w:b/>
                <w:bCs/>
                <w:noProof/>
                <w:rtl/>
              </w:rPr>
              <w:t>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846AF">
              <w:rPr>
                <w:b/>
                <w:bCs/>
                <w:noProof/>
                <w:rtl/>
              </w:rPr>
              <w:t>6</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7100" w14:textId="77777777" w:rsidR="001A3E3A" w:rsidRDefault="001A3E3A">
      <w:r>
        <w:separator/>
      </w:r>
    </w:p>
  </w:footnote>
  <w:footnote w:type="continuationSeparator" w:id="0">
    <w:p w14:paraId="7A501E9D" w14:textId="77777777" w:rsidR="001A3E3A" w:rsidRDefault="001A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1763"/>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3EB3"/>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2A8A"/>
    <w:rsid w:val="001A3B64"/>
    <w:rsid w:val="001A3B8F"/>
    <w:rsid w:val="001A3E3A"/>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40E3"/>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0E50"/>
    <w:rsid w:val="003414F6"/>
    <w:rsid w:val="00341832"/>
    <w:rsid w:val="00341A4E"/>
    <w:rsid w:val="00341E4F"/>
    <w:rsid w:val="003420F8"/>
    <w:rsid w:val="003421E9"/>
    <w:rsid w:val="00343348"/>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236"/>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1CBC"/>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1BE2"/>
    <w:rsid w:val="005C29AB"/>
    <w:rsid w:val="005C2B8F"/>
    <w:rsid w:val="005C34A9"/>
    <w:rsid w:val="005C40C6"/>
    <w:rsid w:val="005C4183"/>
    <w:rsid w:val="005C6D91"/>
    <w:rsid w:val="005C6EE6"/>
    <w:rsid w:val="005C6F07"/>
    <w:rsid w:val="005C745C"/>
    <w:rsid w:val="005C75E3"/>
    <w:rsid w:val="005D0122"/>
    <w:rsid w:val="005D0A52"/>
    <w:rsid w:val="005D19B0"/>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2758"/>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287D"/>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4D2D"/>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0CD2"/>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1F12"/>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A53"/>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E38"/>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5E02"/>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402"/>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46F"/>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561"/>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3F8D"/>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3CC6"/>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170F"/>
    <w:rsid w:val="00D42F6F"/>
    <w:rsid w:val="00D436F0"/>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0D90"/>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4FD"/>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6AF"/>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4E04"/>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6375B16C-81D1-497D-8FD6-6F3C4718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7349E-1147-402D-8939-64E0748401A3}">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3</Pages>
  <Words>1097</Words>
  <Characters>6253</Characters>
  <Application>Microsoft Office Word</Application>
  <DocSecurity>0</DocSecurity>
  <Lines>52</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21</cp:revision>
  <cp:lastPrinted>2021-06-18T11:19:00Z</cp:lastPrinted>
  <dcterms:created xsi:type="dcterms:W3CDTF">2021-08-17T18:54:00Z</dcterms:created>
  <dcterms:modified xsi:type="dcterms:W3CDTF">2022-02-06T05:16:00Z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