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E1E4" w14:textId="10C8B58A" w:rsidR="006A2A4C" w:rsidRDefault="00F426D9" w:rsidP="00E26527">
      <w:pPr>
        <w:tabs>
          <w:tab w:val="left" w:pos="3260"/>
        </w:tabs>
        <w:ind w:firstLine="567"/>
        <w:jc w:val="both"/>
        <w:rPr>
          <w:rFonts w:ascii="Traditional Arabic" w:hAnsi="Traditional Arabic"/>
          <w:b/>
          <w:bCs/>
          <w:color w:val="4F81BD" w:themeColor="accent1"/>
          <w:sz w:val="32"/>
          <w:szCs w:val="32"/>
          <w:rtl/>
        </w:rPr>
      </w:pPr>
      <w:bookmarkStart w:id="0" w:name="_Toc68850178"/>
      <w:r>
        <w:rPr>
          <w:rFonts w:ascii="Traditional Arabic" w:hAnsi="Traditional Arabic" w:hint="cs"/>
          <w:b/>
          <w:bCs/>
          <w:color w:val="4F81BD" w:themeColor="accent1"/>
          <w:sz w:val="32"/>
          <w:szCs w:val="32"/>
          <w:rtl/>
        </w:rPr>
        <w:t xml:space="preserve"> </w:t>
      </w:r>
    </w:p>
    <w:p w14:paraId="2C35F3E2" w14:textId="097FE865" w:rsidR="004C2AD2" w:rsidRDefault="004C2AD2" w:rsidP="004C2AD2">
      <w:pPr>
        <w:tabs>
          <w:tab w:val="left" w:pos="3764"/>
        </w:tabs>
        <w:jc w:val="center"/>
        <w:rPr>
          <w:rFonts w:ascii="Traditional Arabic" w:hAnsi="Traditional Arabic"/>
          <w:sz w:val="32"/>
          <w:szCs w:val="32"/>
          <w:rtl/>
        </w:rPr>
      </w:pPr>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التوكل على الله</w:t>
      </w:r>
    </w:p>
    <w:p w14:paraId="2CD9F0EE" w14:textId="1081169E" w:rsidR="004C2AD2" w:rsidRPr="00C1566C" w:rsidRDefault="004C2AD2" w:rsidP="004C2AD2">
      <w:pPr>
        <w:tabs>
          <w:tab w:val="left" w:pos="3764"/>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سالم العجمي</w:t>
      </w:r>
    </w:p>
    <w:p w14:paraId="3FFCAD68" w14:textId="0396D0B7" w:rsidR="004C2AD2" w:rsidRDefault="004C2AD2" w:rsidP="004C2AD2">
      <w:pPr>
        <w:tabs>
          <w:tab w:val="left" w:pos="3764"/>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 xml:space="preserve">صدر: </w:t>
      </w:r>
      <w:r w:rsidRPr="00C1566C">
        <w:rPr>
          <w:rFonts w:ascii="Traditional Arabic" w:hAnsi="Traditional Arabic"/>
          <w:sz w:val="32"/>
          <w:szCs w:val="32"/>
        </w:rPr>
        <w:t>http://www.salemalajmi.com/main/play/199</w:t>
      </w:r>
    </w:p>
    <w:p w14:paraId="1F64FF6B" w14:textId="77777777" w:rsidR="004C2AD2" w:rsidRDefault="004C2AD2"/>
    <w:p w14:paraId="3EC37FEB" w14:textId="77777777" w:rsidR="004C2AD2" w:rsidRDefault="004C2AD2" w:rsidP="004C2AD2">
      <w:pPr>
        <w:tabs>
          <w:tab w:val="left" w:pos="1824"/>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5AA30CB7" w14:textId="06F9F89E" w:rsidR="004C2AD2" w:rsidRPr="00C61FA5" w:rsidRDefault="004C2AD2" w:rsidP="004C2AD2">
      <w:pPr>
        <w:tabs>
          <w:tab w:val="left" w:pos="1824"/>
        </w:tabs>
        <w:rPr>
          <w:rFonts w:ascii="Traditional Arabic" w:hAnsi="Traditional Arabic"/>
          <w:sz w:val="32"/>
          <w:szCs w:val="32"/>
          <w:rtl/>
        </w:rPr>
      </w:pPr>
      <w:r w:rsidRPr="00464B3A">
        <w:rPr>
          <w:rFonts w:ascii="Traditional Arabic" w:hAnsi="Traditional Arabic"/>
          <w:sz w:val="32"/>
          <w:szCs w:val="32"/>
          <w:rtl/>
        </w:rPr>
        <w:t xml:space="preserve">الحمدُ للهِ ذي الألطافِ الواسعةِ والنعمِ، وكاشفِ الشدائدِ </w:t>
      </w:r>
      <w:r w:rsidRPr="0038233F">
        <w:rPr>
          <w:rFonts w:ascii="Traditional Arabic" w:hAnsi="Traditional Arabic"/>
          <w:color w:val="FF0000"/>
          <w:sz w:val="32"/>
          <w:szCs w:val="32"/>
          <w:rtl/>
        </w:rPr>
        <w:t>والن</w:t>
      </w:r>
      <w:r w:rsidRPr="0038233F">
        <w:rPr>
          <w:rFonts w:ascii="Traditional Arabic" w:hAnsi="Traditional Arabic" w:hint="cs"/>
          <w:color w:val="FF0000"/>
          <w:sz w:val="32"/>
          <w:szCs w:val="32"/>
          <w:rtl/>
        </w:rPr>
        <w:t>ِّ</w:t>
      </w:r>
      <w:r w:rsidRPr="0038233F">
        <w:rPr>
          <w:rFonts w:ascii="Traditional Arabic" w:hAnsi="Traditional Arabic"/>
          <w:color w:val="FF0000"/>
          <w:sz w:val="32"/>
          <w:szCs w:val="32"/>
          <w:rtl/>
        </w:rPr>
        <w:t>ق</w:t>
      </w:r>
      <w:r w:rsidRPr="0038233F">
        <w:rPr>
          <w:rFonts w:ascii="Traditional Arabic" w:hAnsi="Traditional Arabic" w:hint="cs"/>
          <w:color w:val="FF0000"/>
          <w:sz w:val="32"/>
          <w:szCs w:val="32"/>
          <w:rtl/>
        </w:rPr>
        <w:t>َ</w:t>
      </w:r>
      <w:r w:rsidRPr="0038233F">
        <w:rPr>
          <w:rFonts w:ascii="Traditional Arabic" w:hAnsi="Traditional Arabic"/>
          <w:color w:val="FF0000"/>
          <w:sz w:val="32"/>
          <w:szCs w:val="32"/>
          <w:rtl/>
        </w:rPr>
        <w:t>مِ</w:t>
      </w:r>
      <w:r w:rsidRPr="00464B3A">
        <w:rPr>
          <w:rFonts w:ascii="Traditional Arabic" w:hAnsi="Traditional Arabic"/>
          <w:sz w:val="32"/>
          <w:szCs w:val="32"/>
          <w:rtl/>
        </w:rPr>
        <w:t xml:space="preserve">، وأشهد أنْ لا إله إلا الله وحده لا شريك له ذو </w:t>
      </w:r>
      <w:r>
        <w:rPr>
          <w:rFonts w:ascii="Traditional Arabic" w:hAnsi="Traditional Arabic"/>
          <w:sz w:val="32"/>
          <w:szCs w:val="32"/>
          <w:rtl/>
        </w:rPr>
        <w:t xml:space="preserve">الجودِ والكرمِ، وأشهدُ أن </w:t>
      </w:r>
      <w:r w:rsidRPr="0038233F">
        <w:rPr>
          <w:rFonts w:ascii="Traditional Arabic" w:hAnsi="Traditional Arabic"/>
          <w:color w:val="FF0000"/>
          <w:sz w:val="32"/>
          <w:szCs w:val="32"/>
          <w:rtl/>
        </w:rPr>
        <w:t>محمد</w:t>
      </w:r>
      <w:r w:rsidRPr="0038233F">
        <w:rPr>
          <w:rFonts w:ascii="Traditional Arabic" w:hAnsi="Traditional Arabic" w:hint="cs"/>
          <w:color w:val="FF0000"/>
          <w:sz w:val="32"/>
          <w:szCs w:val="32"/>
          <w:rtl/>
        </w:rPr>
        <w:t>ً</w:t>
      </w:r>
      <w:r w:rsidRPr="0038233F">
        <w:rPr>
          <w:rFonts w:ascii="Traditional Arabic" w:hAnsi="Traditional Arabic"/>
          <w:color w:val="FF0000"/>
          <w:sz w:val="32"/>
          <w:szCs w:val="32"/>
          <w:rtl/>
        </w:rPr>
        <w:t xml:space="preserve">ا </w:t>
      </w:r>
      <w:r w:rsidRPr="00464B3A">
        <w:rPr>
          <w:rFonts w:ascii="Traditional Arabic" w:hAnsi="Traditional Arabic"/>
          <w:sz w:val="32"/>
          <w:szCs w:val="32"/>
          <w:rtl/>
        </w:rPr>
        <w:t xml:space="preserve">عبدُه ورسولُه الذي فُضِّل على جميعِ الأممِ، صلى اللهُ عليه وعلى </w:t>
      </w:r>
      <w:proofErr w:type="spellStart"/>
      <w:r w:rsidRPr="00464B3A">
        <w:rPr>
          <w:rFonts w:ascii="Traditional Arabic" w:hAnsi="Traditional Arabic"/>
          <w:sz w:val="32"/>
          <w:szCs w:val="32"/>
          <w:rtl/>
        </w:rPr>
        <w:t>آلِه</w:t>
      </w:r>
      <w:proofErr w:type="spellEnd"/>
      <w:r w:rsidRPr="00464B3A">
        <w:rPr>
          <w:rFonts w:ascii="Traditional Arabic" w:hAnsi="Traditional Arabic"/>
          <w:sz w:val="32"/>
          <w:szCs w:val="32"/>
          <w:rtl/>
        </w:rPr>
        <w:t xml:space="preserve"> وصحبِه وسلم تسليم</w:t>
      </w:r>
      <w:r>
        <w:rPr>
          <w:rFonts w:ascii="Traditional Arabic" w:hAnsi="Traditional Arabic" w:hint="cs"/>
          <w:sz w:val="32"/>
          <w:szCs w:val="32"/>
          <w:rtl/>
        </w:rPr>
        <w:t>ً</w:t>
      </w:r>
      <w:r w:rsidRPr="00464B3A">
        <w:rPr>
          <w:rFonts w:ascii="Traditional Arabic" w:hAnsi="Traditional Arabic"/>
          <w:sz w:val="32"/>
          <w:szCs w:val="32"/>
          <w:rtl/>
        </w:rPr>
        <w:t>ا كثير</w:t>
      </w:r>
      <w:r>
        <w:rPr>
          <w:rFonts w:ascii="Traditional Arabic" w:hAnsi="Traditional Arabic" w:hint="cs"/>
          <w:sz w:val="32"/>
          <w:szCs w:val="32"/>
          <w:rtl/>
        </w:rPr>
        <w:t>ً</w:t>
      </w:r>
      <w:r w:rsidRPr="00464B3A">
        <w:rPr>
          <w:rFonts w:ascii="Traditional Arabic" w:hAnsi="Traditional Arabic"/>
          <w:sz w:val="32"/>
          <w:szCs w:val="32"/>
          <w:rtl/>
        </w:rPr>
        <w:t>ا.</w:t>
      </w:r>
    </w:p>
    <w:p w14:paraId="1D130B1D" w14:textId="77777777" w:rsidR="004C2AD2" w:rsidRDefault="004C2AD2" w:rsidP="004C2AD2">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C2BB880" w14:textId="7A86B678"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أما بعدُ - عبادَ اللهِ -:</w:t>
      </w:r>
    </w:p>
    <w:p w14:paraId="7451CF2D"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 xml:space="preserve">فإن مِن سعادةِ العبدِ أن يرزقَه اللهُ </w:t>
      </w:r>
      <w:r>
        <w:rPr>
          <w:rFonts w:ascii="Traditional Arabic" w:hAnsi="Traditional Arabic"/>
          <w:sz w:val="32"/>
          <w:szCs w:val="32"/>
          <w:rtl/>
        </w:rPr>
        <w:t>تعالى</w:t>
      </w:r>
      <w:r w:rsidRPr="0038233F">
        <w:rPr>
          <w:rFonts w:ascii="Traditional Arabic" w:hAnsi="Traditional Arabic"/>
          <w:sz w:val="32"/>
          <w:szCs w:val="32"/>
          <w:rtl/>
        </w:rPr>
        <w:t xml:space="preserve"> حُسنَ التوكُّلِ عليه في أمورِه كلِّها؛ </w:t>
      </w:r>
      <w:r w:rsidRPr="004A4ABD">
        <w:rPr>
          <w:rFonts w:ascii="Traditional Arabic" w:hAnsi="Traditional Arabic"/>
          <w:color w:val="FF0000"/>
          <w:sz w:val="32"/>
          <w:szCs w:val="32"/>
          <w:rtl/>
        </w:rPr>
        <w:t>وإنّ</w:t>
      </w:r>
      <w:r w:rsidRPr="004A4ABD">
        <w:rPr>
          <w:rFonts w:ascii="Traditional Arabic" w:hAnsi="Traditional Arabic" w:hint="cs"/>
          <w:color w:val="FF0000"/>
          <w:sz w:val="32"/>
          <w:szCs w:val="32"/>
          <w:rtl/>
        </w:rPr>
        <w:t>َ</w:t>
      </w:r>
      <w:r w:rsidRPr="004A4ABD">
        <w:rPr>
          <w:rFonts w:ascii="Traditional Arabic" w:hAnsi="Traditional Arabic"/>
          <w:color w:val="FF0000"/>
          <w:sz w:val="32"/>
          <w:szCs w:val="32"/>
          <w:rtl/>
        </w:rPr>
        <w:t xml:space="preserve"> </w:t>
      </w:r>
      <w:r w:rsidRPr="0038233F">
        <w:rPr>
          <w:rFonts w:ascii="Traditional Arabic" w:hAnsi="Traditional Arabic"/>
          <w:sz w:val="32"/>
          <w:szCs w:val="32"/>
          <w:rtl/>
        </w:rPr>
        <w:t xml:space="preserve">بلوغَ هذه المنزلةِ لهو من أعظمِ الامتنانِ والتفضلِ على العبدِ؛ فمن توكَّلَ على اللهِ عز وجل - حقَّ التوكلِ - سكن قلبُه، واطمأنت نفسُه؛ </w:t>
      </w:r>
      <w:r w:rsidRPr="00234A3B">
        <w:rPr>
          <w:rFonts w:ascii="Traditional Arabic" w:hAnsi="Traditional Arabic"/>
          <w:color w:val="FF0000"/>
          <w:sz w:val="32"/>
          <w:szCs w:val="32"/>
          <w:rtl/>
        </w:rPr>
        <w:t>ولذّ</w:t>
      </w:r>
      <w:r w:rsidRPr="00234A3B">
        <w:rPr>
          <w:rFonts w:ascii="Traditional Arabic" w:hAnsi="Traditional Arabic" w:hint="cs"/>
          <w:color w:val="FF0000"/>
          <w:sz w:val="32"/>
          <w:szCs w:val="32"/>
          <w:rtl/>
        </w:rPr>
        <w:t>َ</w:t>
      </w:r>
      <w:r w:rsidRPr="00234A3B">
        <w:rPr>
          <w:rFonts w:ascii="Traditional Arabic" w:hAnsi="Traditional Arabic"/>
          <w:color w:val="FF0000"/>
          <w:sz w:val="32"/>
          <w:szCs w:val="32"/>
          <w:rtl/>
        </w:rPr>
        <w:t xml:space="preserve"> </w:t>
      </w:r>
      <w:r w:rsidRPr="0038233F">
        <w:rPr>
          <w:rFonts w:ascii="Traditional Arabic" w:hAnsi="Traditional Arabic"/>
          <w:sz w:val="32"/>
          <w:szCs w:val="32"/>
          <w:rtl/>
        </w:rPr>
        <w:t>عيشُه، ذلك أن حقيقةَ التوكلِ هي صدقُ اعتمادِ القلبِ على اللهِ -عزَّ وجلَّ- في استجلابِ المصالحِ، ودفعِ المضارِّ من أمورِ الدنيا والآخرةِ، وتفويضِ ال</w:t>
      </w:r>
      <w:r>
        <w:rPr>
          <w:rFonts w:ascii="Traditional Arabic" w:hAnsi="Traditional Arabic"/>
          <w:sz w:val="32"/>
          <w:szCs w:val="32"/>
          <w:rtl/>
        </w:rPr>
        <w:t>أمورِ كلِّها إلى اللهِ سبحانه</w:t>
      </w:r>
      <w:r>
        <w:rPr>
          <w:rFonts w:ascii="Traditional Arabic" w:hAnsi="Traditional Arabic" w:hint="cs"/>
          <w:sz w:val="32"/>
          <w:szCs w:val="32"/>
          <w:rtl/>
        </w:rPr>
        <w:t>،</w:t>
      </w:r>
      <w:r w:rsidRPr="0038233F">
        <w:rPr>
          <w:rFonts w:ascii="Traditional Arabic" w:hAnsi="Traditional Arabic"/>
          <w:sz w:val="32"/>
          <w:szCs w:val="32"/>
          <w:rtl/>
        </w:rPr>
        <w:t xml:space="preserve"> وتحقيقِ الإيمانِ بأنه لا يُعطي ولا يمنعُ ولا يضرُّ ولا ينفع سواه، وهذه منزلة لا يبلُغها إلا الصدّ</w:t>
      </w:r>
      <w:r>
        <w:rPr>
          <w:rFonts w:ascii="Traditional Arabic" w:hAnsi="Traditional Arabic" w:hint="cs"/>
          <w:sz w:val="32"/>
          <w:szCs w:val="32"/>
          <w:rtl/>
        </w:rPr>
        <w:t>ِ</w:t>
      </w:r>
      <w:r w:rsidRPr="0038233F">
        <w:rPr>
          <w:rFonts w:ascii="Traditional Arabic" w:hAnsi="Traditional Arabic"/>
          <w:sz w:val="32"/>
          <w:szCs w:val="32"/>
          <w:rtl/>
        </w:rPr>
        <w:t xml:space="preserve">يقون، قال سعيدُ بنُ جُبير: </w:t>
      </w:r>
      <w:r w:rsidRPr="00234A3B">
        <w:rPr>
          <w:rFonts w:ascii="Traditional Arabic" w:hAnsi="Traditional Arabic" w:hint="cs"/>
          <w:color w:val="FF0000"/>
          <w:sz w:val="32"/>
          <w:szCs w:val="32"/>
          <w:rtl/>
        </w:rPr>
        <w:t>"</w:t>
      </w:r>
      <w:r>
        <w:rPr>
          <w:rFonts w:ascii="Traditional Arabic" w:hAnsi="Traditional Arabic"/>
          <w:sz w:val="32"/>
          <w:szCs w:val="32"/>
          <w:rtl/>
        </w:rPr>
        <w:t>التوكلُ جماعُ الإيمانِ</w:t>
      </w:r>
      <w:r w:rsidRPr="00234A3B">
        <w:rPr>
          <w:rFonts w:ascii="Traditional Arabic" w:hAnsi="Traditional Arabic" w:hint="cs"/>
          <w:color w:val="FF0000"/>
          <w:sz w:val="32"/>
          <w:szCs w:val="32"/>
          <w:rtl/>
        </w:rPr>
        <w:t>" (((</w:t>
      </w:r>
      <w:r>
        <w:rPr>
          <w:rFonts w:ascii="Traditional Arabic" w:hAnsi="Traditional Arabic" w:hint="cs"/>
          <w:color w:val="FF0000"/>
          <w:sz w:val="32"/>
          <w:szCs w:val="32"/>
          <w:rtl/>
        </w:rPr>
        <w:t xml:space="preserve">رواه ابن أبي شيبة في مصنفه: </w:t>
      </w:r>
      <w:r w:rsidRPr="00234A3B">
        <w:rPr>
          <w:rFonts w:ascii="Traditional Arabic" w:hAnsi="Traditional Arabic"/>
          <w:color w:val="FF0000"/>
          <w:sz w:val="32"/>
          <w:szCs w:val="32"/>
          <w:rtl/>
        </w:rPr>
        <w:t>29589</w:t>
      </w:r>
      <w:r w:rsidRPr="00234A3B">
        <w:rPr>
          <w:rFonts w:ascii="Traditional Arabic" w:hAnsi="Traditional Arabic" w:hint="cs"/>
          <w:color w:val="FF0000"/>
          <w:sz w:val="32"/>
          <w:szCs w:val="32"/>
          <w:rtl/>
        </w:rPr>
        <w:t>)))</w:t>
      </w:r>
      <w:r w:rsidRPr="0038233F">
        <w:rPr>
          <w:rFonts w:ascii="Traditional Arabic" w:hAnsi="Traditional Arabic"/>
          <w:sz w:val="32"/>
          <w:szCs w:val="32"/>
          <w:rtl/>
        </w:rPr>
        <w:t>.</w:t>
      </w:r>
    </w:p>
    <w:p w14:paraId="0185F8E6" w14:textId="77777777" w:rsidR="004C2AD2" w:rsidRPr="008E5A63" w:rsidRDefault="004C2AD2" w:rsidP="004C2AD2">
      <w:pPr>
        <w:rPr>
          <w:rFonts w:ascii="Traditional Arabic" w:hAnsi="Traditional Arabic"/>
          <w:color w:val="FF0000"/>
          <w:sz w:val="32"/>
          <w:szCs w:val="32"/>
          <w:rtl/>
        </w:rPr>
      </w:pPr>
      <w:r w:rsidRPr="0038233F">
        <w:rPr>
          <w:rFonts w:ascii="Traditional Arabic" w:hAnsi="Traditional Arabic"/>
          <w:sz w:val="32"/>
          <w:szCs w:val="32"/>
          <w:rtl/>
        </w:rPr>
        <w:t>فالتوكلُ عبادة</w:t>
      </w:r>
      <w:r>
        <w:rPr>
          <w:rFonts w:ascii="Traditional Arabic" w:hAnsi="Traditional Arabic"/>
          <w:sz w:val="32"/>
          <w:szCs w:val="32"/>
          <w:rtl/>
        </w:rPr>
        <w:t xml:space="preserve">ٌ قلبيةٌ محضةٌ، يظهر أثرها </w:t>
      </w:r>
      <w:r w:rsidRPr="00697DBB">
        <w:rPr>
          <w:rFonts w:ascii="Traditional Arabic" w:hAnsi="Traditional Arabic"/>
          <w:color w:val="FF0000"/>
          <w:sz w:val="32"/>
          <w:szCs w:val="32"/>
          <w:rtl/>
        </w:rPr>
        <w:t>قول</w:t>
      </w:r>
      <w:r w:rsidRPr="00697DBB">
        <w:rPr>
          <w:rFonts w:ascii="Traditional Arabic" w:hAnsi="Traditional Arabic" w:hint="cs"/>
          <w:color w:val="FF0000"/>
          <w:sz w:val="32"/>
          <w:szCs w:val="32"/>
          <w:rtl/>
        </w:rPr>
        <w:t>ً</w:t>
      </w:r>
      <w:r w:rsidRPr="00697DBB">
        <w:rPr>
          <w:rFonts w:ascii="Traditional Arabic" w:hAnsi="Traditional Arabic"/>
          <w:color w:val="FF0000"/>
          <w:sz w:val="32"/>
          <w:szCs w:val="32"/>
          <w:rtl/>
        </w:rPr>
        <w:t xml:space="preserve">ا </w:t>
      </w:r>
      <w:r>
        <w:rPr>
          <w:rFonts w:ascii="Traditional Arabic" w:hAnsi="Traditional Arabic"/>
          <w:sz w:val="32"/>
          <w:szCs w:val="32"/>
          <w:rtl/>
        </w:rPr>
        <w:t xml:space="preserve">باللسانِ، </w:t>
      </w:r>
      <w:r w:rsidRPr="00697DBB">
        <w:rPr>
          <w:rFonts w:ascii="Traditional Arabic" w:hAnsi="Traditional Arabic"/>
          <w:color w:val="FF0000"/>
          <w:sz w:val="32"/>
          <w:szCs w:val="32"/>
          <w:rtl/>
        </w:rPr>
        <w:t>وعمل</w:t>
      </w:r>
      <w:r w:rsidRPr="00697DBB">
        <w:rPr>
          <w:rFonts w:ascii="Traditional Arabic" w:hAnsi="Traditional Arabic" w:hint="cs"/>
          <w:color w:val="FF0000"/>
          <w:sz w:val="32"/>
          <w:szCs w:val="32"/>
          <w:rtl/>
        </w:rPr>
        <w:t>ً</w:t>
      </w:r>
      <w:r w:rsidRPr="00697DBB">
        <w:rPr>
          <w:rFonts w:ascii="Traditional Arabic" w:hAnsi="Traditional Arabic"/>
          <w:color w:val="FF0000"/>
          <w:sz w:val="32"/>
          <w:szCs w:val="32"/>
          <w:rtl/>
        </w:rPr>
        <w:t xml:space="preserve">ا </w:t>
      </w:r>
      <w:r w:rsidRPr="0038233F">
        <w:rPr>
          <w:rFonts w:ascii="Traditional Arabic" w:hAnsi="Traditional Arabic"/>
          <w:sz w:val="32"/>
          <w:szCs w:val="32"/>
          <w:rtl/>
        </w:rPr>
        <w:t xml:space="preserve">بالجوارحِ، قال الإمامُ أحمدُ: </w:t>
      </w:r>
      <w:r w:rsidRPr="00697DBB">
        <w:rPr>
          <w:rFonts w:ascii="Traditional Arabic" w:hAnsi="Traditional Arabic" w:hint="cs"/>
          <w:color w:val="FF0000"/>
          <w:sz w:val="32"/>
          <w:szCs w:val="32"/>
          <w:rtl/>
        </w:rPr>
        <w:t>"</w:t>
      </w:r>
      <w:r w:rsidRPr="0038233F">
        <w:rPr>
          <w:rFonts w:ascii="Traditional Arabic" w:hAnsi="Traditional Arabic"/>
          <w:sz w:val="32"/>
          <w:szCs w:val="32"/>
          <w:rtl/>
        </w:rPr>
        <w:t>التوكلُ عملُ القلبِ</w:t>
      </w:r>
      <w:r w:rsidRPr="00697DBB">
        <w:rPr>
          <w:rFonts w:ascii="Traditional Arabic" w:hAnsi="Traditional Arabic" w:hint="cs"/>
          <w:color w:val="FF0000"/>
          <w:sz w:val="32"/>
          <w:szCs w:val="32"/>
          <w:rtl/>
        </w:rPr>
        <w:t>"</w:t>
      </w:r>
      <w:r w:rsidRPr="00697DBB">
        <w:rPr>
          <w:rFonts w:ascii="Traditional Arabic" w:hAnsi="Traditional Arabic"/>
          <w:color w:val="FF0000"/>
          <w:sz w:val="32"/>
          <w:szCs w:val="32"/>
          <w:rtl/>
        </w:rPr>
        <w:t xml:space="preserve"> </w:t>
      </w:r>
      <w:r w:rsidRPr="00697DBB">
        <w:rPr>
          <w:rFonts w:ascii="Traditional Arabic" w:hAnsi="Traditional Arabic" w:hint="cs"/>
          <w:color w:val="FF0000"/>
          <w:sz w:val="32"/>
          <w:szCs w:val="32"/>
          <w:rtl/>
        </w:rPr>
        <w:t>(((</w:t>
      </w:r>
      <w:r>
        <w:rPr>
          <w:rFonts w:ascii="Traditional Arabic" w:hAnsi="Traditional Arabic" w:hint="cs"/>
          <w:color w:val="FF0000"/>
          <w:sz w:val="32"/>
          <w:szCs w:val="32"/>
          <w:rtl/>
        </w:rPr>
        <w:t xml:space="preserve">عزاه إلى الإمام أحمد ابنُ القيم في </w:t>
      </w:r>
      <w:r>
        <w:rPr>
          <w:rFonts w:ascii="Traditional Arabic" w:hAnsi="Traditional Arabic"/>
          <w:color w:val="FF0000"/>
          <w:sz w:val="32"/>
          <w:szCs w:val="32"/>
          <w:rtl/>
        </w:rPr>
        <w:t>مدارج السالكين 2/ 114</w:t>
      </w:r>
      <w:r w:rsidRPr="00697DBB">
        <w:rPr>
          <w:rFonts w:ascii="Traditional Arabic" w:hAnsi="Traditional Arabic" w:hint="cs"/>
          <w:color w:val="FF0000"/>
          <w:sz w:val="32"/>
          <w:szCs w:val="32"/>
          <w:rtl/>
        </w:rPr>
        <w:t>)))</w:t>
      </w:r>
      <w:r w:rsidRPr="00697DBB">
        <w:rPr>
          <w:rFonts w:ascii="Traditional Arabic" w:hAnsi="Traditional Arabic"/>
          <w:color w:val="FF0000"/>
          <w:sz w:val="32"/>
          <w:szCs w:val="32"/>
          <w:rtl/>
        </w:rPr>
        <w:t>.</w:t>
      </w:r>
    </w:p>
    <w:p w14:paraId="0BAA334D" w14:textId="77777777" w:rsidR="004C2AD2" w:rsidRPr="0038233F" w:rsidRDefault="004C2AD2" w:rsidP="004C2AD2">
      <w:pPr>
        <w:jc w:val="both"/>
        <w:rPr>
          <w:rFonts w:ascii="Traditional Arabic" w:hAnsi="Traditional Arabic"/>
          <w:sz w:val="32"/>
          <w:szCs w:val="32"/>
          <w:rtl/>
        </w:rPr>
      </w:pPr>
      <w:r>
        <w:rPr>
          <w:rFonts w:ascii="Traditional Arabic" w:hAnsi="Traditional Arabic"/>
          <w:sz w:val="32"/>
          <w:szCs w:val="32"/>
          <w:rtl/>
        </w:rPr>
        <w:t>فلابد للقلبِ أنْ يكون متعلق</w:t>
      </w:r>
      <w:r>
        <w:rPr>
          <w:rFonts w:ascii="Traditional Arabic" w:hAnsi="Traditional Arabic" w:hint="cs"/>
          <w:sz w:val="32"/>
          <w:szCs w:val="32"/>
          <w:rtl/>
        </w:rPr>
        <w:t>ً</w:t>
      </w:r>
      <w:r>
        <w:rPr>
          <w:rFonts w:ascii="Traditional Arabic" w:hAnsi="Traditional Arabic"/>
          <w:sz w:val="32"/>
          <w:szCs w:val="32"/>
          <w:rtl/>
        </w:rPr>
        <w:t>ا</w:t>
      </w:r>
      <w:r w:rsidRPr="0038233F">
        <w:rPr>
          <w:rFonts w:ascii="Traditional Arabic" w:hAnsi="Traditional Arabic"/>
          <w:sz w:val="32"/>
          <w:szCs w:val="32"/>
          <w:rtl/>
        </w:rPr>
        <w:t xml:space="preserve"> باللهِ </w:t>
      </w:r>
      <w:r>
        <w:rPr>
          <w:rFonts w:ascii="Traditional Arabic" w:hAnsi="Traditional Arabic"/>
          <w:sz w:val="32"/>
          <w:szCs w:val="32"/>
          <w:rtl/>
        </w:rPr>
        <w:t>حق التعلُّقِ</w:t>
      </w:r>
      <w:r w:rsidRPr="0038233F">
        <w:rPr>
          <w:rFonts w:ascii="Traditional Arabic" w:hAnsi="Traditional Arabic"/>
          <w:sz w:val="32"/>
          <w:szCs w:val="32"/>
          <w:rtl/>
        </w:rPr>
        <w:t>، وأنْ يوقِنَ العبدُ بأن مردَّ الأمورِ إلى اللهِ، فما شاء كان، وما لم يشأ لم يكن.</w:t>
      </w:r>
    </w:p>
    <w:p w14:paraId="1B7EB6BE"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 xml:space="preserve">ولِعِظَمِ منزلةِ التوكلِ فقد جاءت الأدلةُ الكثيرةُ تَحُثُّ عليه وتبيِّنُ منزلتَه ليأخذ به المسلمُ لما فيه من حلاوةِ العيشِ وحُسنِ العاقبةِ، فقد قال اللهُ </w:t>
      </w:r>
      <w:r>
        <w:rPr>
          <w:rFonts w:ascii="Traditional Arabic" w:hAnsi="Traditional Arabic"/>
          <w:sz w:val="32"/>
          <w:szCs w:val="32"/>
          <w:rtl/>
        </w:rPr>
        <w:t>تعالى</w:t>
      </w:r>
      <w:r w:rsidRPr="0038233F">
        <w:rPr>
          <w:rFonts w:ascii="Traditional Arabic" w:hAnsi="Traditional Arabic"/>
          <w:sz w:val="32"/>
          <w:szCs w:val="32"/>
          <w:rtl/>
        </w:rPr>
        <w:t xml:space="preserve">: </w:t>
      </w:r>
      <w:r>
        <w:rPr>
          <w:rFonts w:ascii="Traditional Arabic" w:hAnsi="Traditional Arabic"/>
          <w:color w:val="FF0000"/>
          <w:sz w:val="32"/>
          <w:szCs w:val="32"/>
          <w:rtl/>
        </w:rPr>
        <w:t>{</w:t>
      </w:r>
      <w:r w:rsidRPr="008E5A63">
        <w:rPr>
          <w:rFonts w:ascii="Traditional Arabic" w:hAnsi="Traditional Arabic"/>
          <w:color w:val="FF0000"/>
          <w:sz w:val="32"/>
          <w:szCs w:val="32"/>
          <w:rtl/>
        </w:rPr>
        <w:t>وَمَنْ يَتَوَكَّلْ عَلَى اللَّهِ فَهُوَ حَسْبُهُ} [الطلاق: 3]</w:t>
      </w:r>
      <w:r w:rsidRPr="0038233F">
        <w:rPr>
          <w:rFonts w:ascii="Traditional Arabic" w:hAnsi="Traditional Arabic"/>
          <w:sz w:val="32"/>
          <w:szCs w:val="32"/>
          <w:rtl/>
        </w:rPr>
        <w:t xml:space="preserve"> أي: كافيه، وقال: </w:t>
      </w:r>
      <w:r w:rsidRPr="008E5A63">
        <w:rPr>
          <w:rFonts w:ascii="Traditional Arabic" w:hAnsi="Traditional Arabic"/>
          <w:color w:val="FF0000"/>
          <w:sz w:val="32"/>
          <w:szCs w:val="32"/>
          <w:rtl/>
        </w:rPr>
        <w:t>{وَعَلَى اللَّهِ فَتَوَكَّلُوا إِنْ كُنْتُمْ مُؤْمِنِينَ} [المائدة: 23]</w:t>
      </w:r>
      <w:r w:rsidRPr="0038233F">
        <w:rPr>
          <w:rFonts w:ascii="Traditional Arabic" w:hAnsi="Traditional Arabic"/>
          <w:sz w:val="32"/>
          <w:szCs w:val="32"/>
          <w:rtl/>
        </w:rPr>
        <w:t>.</w:t>
      </w:r>
    </w:p>
    <w:p w14:paraId="6735449E"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 xml:space="preserve">وجاء عن النبيِّ </w:t>
      </w:r>
      <w:r>
        <w:rPr>
          <w:rFonts w:ascii="Traditional Arabic" w:hAnsi="Traditional Arabic"/>
          <w:sz w:val="32"/>
          <w:szCs w:val="32"/>
          <w:rtl/>
        </w:rPr>
        <w:t xml:space="preserve">صلى اللهُ </w:t>
      </w:r>
      <w:r w:rsidRPr="008E5A63">
        <w:rPr>
          <w:rFonts w:ascii="Traditional Arabic" w:hAnsi="Traditional Arabic"/>
          <w:color w:val="FF0000"/>
          <w:sz w:val="32"/>
          <w:szCs w:val="32"/>
          <w:rtl/>
        </w:rPr>
        <w:t>علي</w:t>
      </w:r>
      <w:r w:rsidRPr="008E5A63">
        <w:rPr>
          <w:rFonts w:ascii="Traditional Arabic" w:hAnsi="Traditional Arabic" w:hint="cs"/>
          <w:color w:val="FF0000"/>
          <w:sz w:val="32"/>
          <w:szCs w:val="32"/>
          <w:rtl/>
        </w:rPr>
        <w:t>ه</w:t>
      </w:r>
      <w:r w:rsidRPr="008E5A63">
        <w:rPr>
          <w:rFonts w:ascii="Traditional Arabic" w:hAnsi="Traditional Arabic"/>
          <w:color w:val="FF0000"/>
          <w:sz w:val="32"/>
          <w:szCs w:val="32"/>
          <w:rtl/>
        </w:rPr>
        <w:t xml:space="preserve"> </w:t>
      </w:r>
      <w:proofErr w:type="gramStart"/>
      <w:r>
        <w:rPr>
          <w:rFonts w:ascii="Traditional Arabic" w:hAnsi="Traditional Arabic"/>
          <w:sz w:val="32"/>
          <w:szCs w:val="32"/>
          <w:rtl/>
        </w:rPr>
        <w:t xml:space="preserve">وسلم </w:t>
      </w:r>
      <w:r w:rsidRPr="0038233F">
        <w:rPr>
          <w:rFonts w:ascii="Traditional Arabic" w:hAnsi="Traditional Arabic"/>
          <w:sz w:val="32"/>
          <w:szCs w:val="32"/>
          <w:rtl/>
        </w:rPr>
        <w:t xml:space="preserve"> قال</w:t>
      </w:r>
      <w:proofErr w:type="gramEnd"/>
      <w:r w:rsidRPr="0038233F">
        <w:rPr>
          <w:rFonts w:ascii="Traditional Arabic" w:hAnsi="Traditional Arabic"/>
          <w:sz w:val="32"/>
          <w:szCs w:val="32"/>
          <w:rtl/>
        </w:rPr>
        <w:t>: «لو أنكم تتوكلون على الله حقَّ توكلِه لرزقك</w:t>
      </w:r>
      <w:r>
        <w:rPr>
          <w:rFonts w:ascii="Traditional Arabic" w:hAnsi="Traditional Arabic"/>
          <w:sz w:val="32"/>
          <w:szCs w:val="32"/>
          <w:rtl/>
        </w:rPr>
        <w:t>م كما يرزقُ الطيرَ، تغدو خِماص</w:t>
      </w:r>
      <w:r>
        <w:rPr>
          <w:rFonts w:ascii="Traditional Arabic" w:hAnsi="Traditional Arabic" w:hint="cs"/>
          <w:sz w:val="32"/>
          <w:szCs w:val="32"/>
          <w:rtl/>
        </w:rPr>
        <w:t>ً</w:t>
      </w:r>
      <w:r>
        <w:rPr>
          <w:rFonts w:ascii="Traditional Arabic" w:hAnsi="Traditional Arabic"/>
          <w:sz w:val="32"/>
          <w:szCs w:val="32"/>
          <w:rtl/>
        </w:rPr>
        <w:t xml:space="preserve">ا وتروح </w:t>
      </w:r>
      <w:r w:rsidRPr="008E5A63">
        <w:rPr>
          <w:rFonts w:ascii="Traditional Arabic" w:hAnsi="Traditional Arabic"/>
          <w:color w:val="FF0000"/>
          <w:sz w:val="32"/>
          <w:szCs w:val="32"/>
          <w:rtl/>
        </w:rPr>
        <w:t>بِطان</w:t>
      </w:r>
      <w:r w:rsidRPr="008E5A63">
        <w:rPr>
          <w:rFonts w:ascii="Traditional Arabic" w:hAnsi="Traditional Arabic" w:hint="cs"/>
          <w:color w:val="FF0000"/>
          <w:sz w:val="32"/>
          <w:szCs w:val="32"/>
          <w:rtl/>
        </w:rPr>
        <w:t>ً</w:t>
      </w:r>
      <w:r w:rsidRPr="008E5A63">
        <w:rPr>
          <w:rFonts w:ascii="Traditional Arabic" w:hAnsi="Traditional Arabic"/>
          <w:color w:val="FF0000"/>
          <w:sz w:val="32"/>
          <w:szCs w:val="32"/>
          <w:rtl/>
        </w:rPr>
        <w:t>ا</w:t>
      </w:r>
      <w:r w:rsidRPr="0038233F">
        <w:rPr>
          <w:rFonts w:ascii="Traditional Arabic" w:hAnsi="Traditional Arabic"/>
          <w:sz w:val="32"/>
          <w:szCs w:val="32"/>
          <w:rtl/>
        </w:rPr>
        <w:t>».</w:t>
      </w:r>
    </w:p>
    <w:p w14:paraId="01963C54"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 xml:space="preserve">ففي هذا الحديثِ ضرب النبيُّ </w:t>
      </w:r>
      <w:r>
        <w:rPr>
          <w:rFonts w:ascii="Traditional Arabic" w:hAnsi="Traditional Arabic"/>
          <w:sz w:val="32"/>
          <w:szCs w:val="32"/>
          <w:rtl/>
        </w:rPr>
        <w:t>صلى اللهُ عليه وسلمَ</w:t>
      </w:r>
      <w:r w:rsidRPr="0038233F">
        <w:rPr>
          <w:rFonts w:ascii="Traditional Arabic" w:hAnsi="Traditional Arabic"/>
          <w:sz w:val="32"/>
          <w:szCs w:val="32"/>
          <w:rtl/>
        </w:rPr>
        <w:t xml:space="preserve"> المثلَ بالطيرِ على ضعفِه، وأن الله قد تكفَّل له بالرزقِ وهداه لأسبابِه، وهذا مما يورثُ اليقينَ عند العبدِ بأن عَيْشَه مكفولٌ، فإذا علم </w:t>
      </w:r>
      <w:r>
        <w:rPr>
          <w:rFonts w:ascii="Traditional Arabic" w:hAnsi="Traditional Arabic"/>
          <w:sz w:val="32"/>
          <w:szCs w:val="32"/>
          <w:rtl/>
        </w:rPr>
        <w:t>ذلك أورثه ذلك حسنَ ظنٍّ بربِّه سبحانه</w:t>
      </w:r>
      <w:r w:rsidRPr="0038233F">
        <w:rPr>
          <w:rFonts w:ascii="Traditional Arabic" w:hAnsi="Traditional Arabic"/>
          <w:sz w:val="32"/>
          <w:szCs w:val="32"/>
          <w:rtl/>
        </w:rPr>
        <w:t>؛ لأن المتوكلَ حقيقةً مَن يعلمُ أن اللهَ قد ضمِنَ لعبِده رزقَه وكفايتَه، فيُصدقُ الله فيما ضمنه، ويثقُ بذلك حقَّ الثقة، ويحقِّقُ الاعتمادَ عليه فيما ضمِنَه مِن الرزقِ، وأن الرزقَ مقسومٌ لكلِّ أحدٍ من بَرّ</w:t>
      </w:r>
      <w:r>
        <w:rPr>
          <w:rFonts w:ascii="Traditional Arabic" w:hAnsi="Traditional Arabic"/>
          <w:sz w:val="32"/>
          <w:szCs w:val="32"/>
          <w:rtl/>
        </w:rPr>
        <w:t>ٍ وفاجر، ومؤمنٍ وكافرٍ، كما قال تعالى</w:t>
      </w:r>
      <w:r w:rsidRPr="0038233F">
        <w:rPr>
          <w:rFonts w:ascii="Traditional Arabic" w:hAnsi="Traditional Arabic"/>
          <w:sz w:val="32"/>
          <w:szCs w:val="32"/>
          <w:rtl/>
        </w:rPr>
        <w:t xml:space="preserve">: </w:t>
      </w:r>
      <w:r w:rsidRPr="007C13F0">
        <w:rPr>
          <w:rFonts w:ascii="Traditional Arabic" w:hAnsi="Traditional Arabic"/>
          <w:sz w:val="32"/>
          <w:szCs w:val="32"/>
          <w:rtl/>
        </w:rPr>
        <w:t xml:space="preserve">{وَمَا مِنْ دَابَّةٍ فِي </w:t>
      </w:r>
      <w:r w:rsidRPr="007C13F0">
        <w:rPr>
          <w:rFonts w:ascii="Traditional Arabic" w:hAnsi="Traditional Arabic"/>
          <w:sz w:val="32"/>
          <w:szCs w:val="32"/>
          <w:rtl/>
        </w:rPr>
        <w:lastRenderedPageBreak/>
        <w:t xml:space="preserve">الْأَرْضِ إِلَّا عَلَى اللَّهِ رِزْقُهَا} [هود: 6] </w:t>
      </w:r>
      <w:r w:rsidRPr="0038233F">
        <w:rPr>
          <w:rFonts w:ascii="Traditional Arabic" w:hAnsi="Traditional Arabic"/>
          <w:sz w:val="32"/>
          <w:szCs w:val="32"/>
          <w:rtl/>
        </w:rPr>
        <w:t>هذا مع ضعفِ كثيرٍ من الدوابِّ وعجزِها عن السعيِ في طلب</w:t>
      </w:r>
      <w:r>
        <w:rPr>
          <w:rFonts w:ascii="Traditional Arabic" w:hAnsi="Traditional Arabic"/>
          <w:sz w:val="32"/>
          <w:szCs w:val="32"/>
          <w:rtl/>
        </w:rPr>
        <w:t xml:space="preserve">ِ الرزقِ، فما دام العبدُ </w:t>
      </w:r>
      <w:r w:rsidRPr="007C13F0">
        <w:rPr>
          <w:rFonts w:ascii="Traditional Arabic" w:hAnsi="Traditional Arabic"/>
          <w:color w:val="FF0000"/>
          <w:sz w:val="32"/>
          <w:szCs w:val="32"/>
          <w:rtl/>
        </w:rPr>
        <w:t>حي</w:t>
      </w:r>
      <w:r w:rsidRPr="007C13F0">
        <w:rPr>
          <w:rFonts w:ascii="Traditional Arabic" w:hAnsi="Traditional Arabic" w:hint="cs"/>
          <w:color w:val="FF0000"/>
          <w:sz w:val="32"/>
          <w:szCs w:val="32"/>
          <w:rtl/>
        </w:rPr>
        <w:t>ًّ</w:t>
      </w:r>
      <w:r w:rsidRPr="007C13F0">
        <w:rPr>
          <w:rFonts w:ascii="Traditional Arabic" w:hAnsi="Traditional Arabic"/>
          <w:color w:val="FF0000"/>
          <w:sz w:val="32"/>
          <w:szCs w:val="32"/>
          <w:rtl/>
        </w:rPr>
        <w:t xml:space="preserve">ا </w:t>
      </w:r>
      <w:r w:rsidRPr="0038233F">
        <w:rPr>
          <w:rFonts w:ascii="Traditional Arabic" w:hAnsi="Traditional Arabic"/>
          <w:sz w:val="32"/>
          <w:szCs w:val="32"/>
          <w:rtl/>
        </w:rPr>
        <w:t>فرِزقُه على اللهِ، وقد يُيَسِّرُه اللهُ بكسبٍ أو بغيرِ كسب</w:t>
      </w:r>
      <w:r>
        <w:rPr>
          <w:rFonts w:ascii="Traditional Arabic" w:hAnsi="Traditional Arabic"/>
          <w:sz w:val="32"/>
          <w:szCs w:val="32"/>
          <w:rtl/>
        </w:rPr>
        <w:t xml:space="preserve">ٍ، وإن كان بذلُ الأسبابِ </w:t>
      </w:r>
      <w:r w:rsidRPr="007C13F0">
        <w:rPr>
          <w:rFonts w:ascii="Traditional Arabic" w:hAnsi="Traditional Arabic"/>
          <w:color w:val="FF0000"/>
          <w:sz w:val="32"/>
          <w:szCs w:val="32"/>
          <w:rtl/>
        </w:rPr>
        <w:t>مطلوب</w:t>
      </w:r>
      <w:r w:rsidRPr="007C13F0">
        <w:rPr>
          <w:rFonts w:ascii="Traditional Arabic" w:hAnsi="Traditional Arabic" w:hint="cs"/>
          <w:color w:val="FF0000"/>
          <w:sz w:val="32"/>
          <w:szCs w:val="32"/>
          <w:rtl/>
        </w:rPr>
        <w:t>ً</w:t>
      </w:r>
      <w:r w:rsidRPr="007C13F0">
        <w:rPr>
          <w:rFonts w:ascii="Traditional Arabic" w:hAnsi="Traditional Arabic"/>
          <w:color w:val="FF0000"/>
          <w:sz w:val="32"/>
          <w:szCs w:val="32"/>
          <w:rtl/>
        </w:rPr>
        <w:t>ا</w:t>
      </w:r>
      <w:r w:rsidRPr="0038233F">
        <w:rPr>
          <w:rFonts w:ascii="Traditional Arabic" w:hAnsi="Traditional Arabic"/>
          <w:sz w:val="32"/>
          <w:szCs w:val="32"/>
          <w:rtl/>
        </w:rPr>
        <w:t>.</w:t>
      </w:r>
    </w:p>
    <w:p w14:paraId="7B9512EA" w14:textId="77777777" w:rsidR="004C2AD2" w:rsidRPr="00A55DA6" w:rsidRDefault="004C2AD2" w:rsidP="004C2AD2">
      <w:pPr>
        <w:jc w:val="both"/>
        <w:rPr>
          <w:rFonts w:ascii="Traditional Arabic" w:hAnsi="Traditional Arabic"/>
          <w:color w:val="FF0000"/>
          <w:sz w:val="32"/>
          <w:szCs w:val="32"/>
          <w:rtl/>
        </w:rPr>
      </w:pPr>
      <w:r w:rsidRPr="0038233F">
        <w:rPr>
          <w:rFonts w:ascii="Traditional Arabic" w:hAnsi="Traditional Arabic"/>
          <w:sz w:val="32"/>
          <w:szCs w:val="32"/>
          <w:rtl/>
        </w:rPr>
        <w:t>والتوكلُ دليلٌ على حسنِ ظنِّ العبدِ بربِّه، وعلى قدرِ حسنِ ظنِّ العبدِ بربِّه ورجائهِ له يكون توكلُه عليه، إذ لا يُتصورُ التوكلُ على من ساء ظنُّه به، ولا التوكلُ على من لا يرجوه، وهذا ما فعله أولياءُ اللهِ تعالى في أحلكِ الظروفِ، وأصعبِ المواقفِ</w:t>
      </w:r>
      <w:r>
        <w:rPr>
          <w:rFonts w:ascii="Traditional Arabic" w:hAnsi="Traditional Arabic" w:hint="cs"/>
          <w:sz w:val="32"/>
          <w:szCs w:val="32"/>
          <w:rtl/>
        </w:rPr>
        <w:t>؛</w:t>
      </w:r>
      <w:r w:rsidRPr="0038233F">
        <w:rPr>
          <w:rFonts w:ascii="Traditional Arabic" w:hAnsi="Traditional Arabic"/>
          <w:sz w:val="32"/>
          <w:szCs w:val="32"/>
          <w:rtl/>
        </w:rPr>
        <w:t xml:space="preserve"> حيث فوضوا أُمورَهم إلى اللهِ -عز وجلَّ- لحُسنِ ظنِّهم بكفايتِه لهم، قال ابنُ عباسٍ </w:t>
      </w:r>
      <w:r>
        <w:rPr>
          <w:rFonts w:ascii="Traditional Arabic" w:hAnsi="Traditional Arabic"/>
          <w:sz w:val="32"/>
          <w:szCs w:val="32"/>
          <w:rtl/>
        </w:rPr>
        <w:t xml:space="preserve">رضي اللهُ عنهما: </w:t>
      </w:r>
      <w:r w:rsidRPr="00A55DA6">
        <w:rPr>
          <w:rFonts w:ascii="Traditional Arabic" w:hAnsi="Traditional Arabic" w:hint="cs"/>
          <w:color w:val="FF0000"/>
          <w:sz w:val="32"/>
          <w:szCs w:val="32"/>
          <w:rtl/>
        </w:rPr>
        <w:t>"</w:t>
      </w:r>
      <w:r w:rsidRPr="0038233F">
        <w:rPr>
          <w:rFonts w:ascii="Traditional Arabic" w:hAnsi="Traditional Arabic"/>
          <w:sz w:val="32"/>
          <w:szCs w:val="32"/>
          <w:rtl/>
        </w:rPr>
        <w:t xml:space="preserve">حسبُنا اللهُ، ونِعمَ الوكيلُ، قالها </w:t>
      </w:r>
      <w:r>
        <w:rPr>
          <w:rFonts w:ascii="Traditional Arabic" w:hAnsi="Traditional Arabic"/>
          <w:sz w:val="32"/>
          <w:szCs w:val="32"/>
          <w:rtl/>
        </w:rPr>
        <w:t>إبراهيم -عليه الصلاةُ والسلامُ</w:t>
      </w:r>
      <w:r w:rsidRPr="0038233F">
        <w:rPr>
          <w:rFonts w:ascii="Traditional Arabic" w:hAnsi="Traditional Arabic"/>
          <w:sz w:val="32"/>
          <w:szCs w:val="32"/>
          <w:rtl/>
        </w:rPr>
        <w:t xml:space="preserve">- حين </w:t>
      </w:r>
      <w:r>
        <w:rPr>
          <w:rFonts w:ascii="Traditional Arabic" w:hAnsi="Traditional Arabic"/>
          <w:sz w:val="32"/>
          <w:szCs w:val="32"/>
          <w:rtl/>
        </w:rPr>
        <w:t>أُلقي في النارِ، وقالها محمدٌ -عليه الصلاةُ والسلامُ</w:t>
      </w:r>
      <w:r w:rsidRPr="0038233F">
        <w:rPr>
          <w:rFonts w:ascii="Traditional Arabic" w:hAnsi="Traditional Arabic"/>
          <w:sz w:val="32"/>
          <w:szCs w:val="32"/>
          <w:rtl/>
        </w:rPr>
        <w:t xml:space="preserve">- حين قالوا: </w:t>
      </w:r>
      <w:r w:rsidRPr="00A55DA6">
        <w:rPr>
          <w:rFonts w:ascii="Traditional Arabic" w:hAnsi="Traditional Arabic"/>
          <w:color w:val="FF0000"/>
          <w:sz w:val="32"/>
          <w:szCs w:val="32"/>
          <w:rtl/>
        </w:rPr>
        <w:t>{إِنَّ النَّاسَ قَدْ جَمَعُوا لَكُمْ فَاخْشَوْهُمْ فَزَادَهُمْ إِيمَانًا وَقَالُوا حَسْبُنَا اللَّهُ وَنِعْمَ الْوَكِيلُ} [آل عمران: 173]</w:t>
      </w:r>
      <w:r w:rsidRPr="00A55DA6">
        <w:rPr>
          <w:rFonts w:ascii="Traditional Arabic" w:hAnsi="Traditional Arabic" w:hint="cs"/>
          <w:color w:val="FF0000"/>
          <w:sz w:val="32"/>
          <w:szCs w:val="32"/>
          <w:rtl/>
        </w:rPr>
        <w:t>"</w:t>
      </w:r>
      <w:r>
        <w:rPr>
          <w:rFonts w:ascii="Traditional Arabic" w:hAnsi="Traditional Arabic" w:hint="cs"/>
          <w:color w:val="FF0000"/>
          <w:sz w:val="32"/>
          <w:szCs w:val="32"/>
          <w:rtl/>
        </w:rPr>
        <w:t xml:space="preserve"> (((رواه البخاري: </w:t>
      </w:r>
      <w:r w:rsidRPr="002A48CA">
        <w:rPr>
          <w:rFonts w:ascii="Traditional Arabic" w:hAnsi="Traditional Arabic"/>
          <w:color w:val="FF0000"/>
          <w:sz w:val="32"/>
          <w:szCs w:val="32"/>
          <w:rtl/>
        </w:rPr>
        <w:t>4563</w:t>
      </w:r>
      <w:r>
        <w:rPr>
          <w:rFonts w:ascii="Traditional Arabic" w:hAnsi="Traditional Arabic" w:hint="cs"/>
          <w:color w:val="FF0000"/>
          <w:sz w:val="32"/>
          <w:szCs w:val="32"/>
          <w:rtl/>
        </w:rPr>
        <w:t>)))</w:t>
      </w:r>
      <w:r w:rsidRPr="00A55DA6">
        <w:rPr>
          <w:rFonts w:ascii="Traditional Arabic" w:hAnsi="Traditional Arabic"/>
          <w:color w:val="FF0000"/>
          <w:sz w:val="32"/>
          <w:szCs w:val="32"/>
          <w:rtl/>
        </w:rPr>
        <w:t>.</w:t>
      </w:r>
      <w:r>
        <w:rPr>
          <w:rFonts w:ascii="Traditional Arabic" w:hAnsi="Traditional Arabic" w:hint="cs"/>
          <w:color w:val="FF0000"/>
          <w:sz w:val="32"/>
          <w:szCs w:val="32"/>
          <w:rtl/>
        </w:rPr>
        <w:t xml:space="preserve"> </w:t>
      </w:r>
    </w:p>
    <w:p w14:paraId="2103A840" w14:textId="77777777" w:rsidR="004C2AD2" w:rsidRPr="0038233F" w:rsidRDefault="004C2AD2" w:rsidP="004C2AD2">
      <w:pPr>
        <w:jc w:val="both"/>
        <w:rPr>
          <w:rFonts w:ascii="Traditional Arabic" w:hAnsi="Traditional Arabic"/>
          <w:sz w:val="32"/>
          <w:szCs w:val="32"/>
          <w:rtl/>
        </w:rPr>
      </w:pPr>
      <w:r>
        <w:rPr>
          <w:rFonts w:ascii="Traditional Arabic" w:hAnsi="Traditional Arabic"/>
          <w:sz w:val="32"/>
          <w:szCs w:val="32"/>
          <w:rtl/>
        </w:rPr>
        <w:t>فهذا بيانٌ لحالِ الأنبياءِ -</w:t>
      </w:r>
      <w:r w:rsidRPr="0038233F">
        <w:rPr>
          <w:rFonts w:ascii="Traditional Arabic" w:hAnsi="Traditional Arabic"/>
          <w:sz w:val="32"/>
          <w:szCs w:val="32"/>
          <w:rtl/>
        </w:rPr>
        <w:t>عليهمُ ال</w:t>
      </w:r>
      <w:r>
        <w:rPr>
          <w:rFonts w:ascii="Traditional Arabic" w:hAnsi="Traditional Arabic"/>
          <w:sz w:val="32"/>
          <w:szCs w:val="32"/>
          <w:rtl/>
        </w:rPr>
        <w:t>صلاةُ والسلامُ</w:t>
      </w:r>
      <w:r w:rsidRPr="0038233F">
        <w:rPr>
          <w:rFonts w:ascii="Traditional Arabic" w:hAnsi="Traditional Arabic"/>
          <w:sz w:val="32"/>
          <w:szCs w:val="32"/>
          <w:rtl/>
        </w:rPr>
        <w:t>- و</w:t>
      </w:r>
      <w:r>
        <w:rPr>
          <w:rFonts w:ascii="Traditional Arabic" w:hAnsi="Traditional Arabic"/>
          <w:sz w:val="32"/>
          <w:szCs w:val="32"/>
          <w:rtl/>
        </w:rPr>
        <w:t>كيف بلغ بهِمُ التوكلُ على اللهِ تعالى</w:t>
      </w:r>
      <w:r w:rsidRPr="0038233F">
        <w:rPr>
          <w:rFonts w:ascii="Traditional Arabic" w:hAnsi="Traditional Arabic"/>
          <w:sz w:val="32"/>
          <w:szCs w:val="32"/>
          <w:rtl/>
        </w:rPr>
        <w:t xml:space="preserve">، وحُسنُ ظنِّهم به على </w:t>
      </w:r>
      <w:r w:rsidRPr="0079032A">
        <w:rPr>
          <w:rFonts w:ascii="Traditional Arabic" w:hAnsi="Traditional Arabic"/>
          <w:color w:val="FF0000"/>
          <w:sz w:val="32"/>
          <w:szCs w:val="32"/>
          <w:rtl/>
        </w:rPr>
        <w:t>الرّ</w:t>
      </w:r>
      <w:r w:rsidRPr="0079032A">
        <w:rPr>
          <w:rFonts w:ascii="Traditional Arabic" w:hAnsi="Traditional Arabic" w:hint="cs"/>
          <w:color w:val="FF0000"/>
          <w:sz w:val="32"/>
          <w:szCs w:val="32"/>
          <w:rtl/>
        </w:rPr>
        <w:t>َ</w:t>
      </w:r>
      <w:r w:rsidRPr="0079032A">
        <w:rPr>
          <w:rFonts w:ascii="Traditional Arabic" w:hAnsi="Traditional Arabic"/>
          <w:color w:val="FF0000"/>
          <w:sz w:val="32"/>
          <w:szCs w:val="32"/>
          <w:rtl/>
        </w:rPr>
        <w:t xml:space="preserve">غمِ </w:t>
      </w:r>
      <w:r w:rsidRPr="0038233F">
        <w:rPr>
          <w:rFonts w:ascii="Traditional Arabic" w:hAnsi="Traditional Arabic"/>
          <w:sz w:val="32"/>
          <w:szCs w:val="32"/>
          <w:rtl/>
        </w:rPr>
        <w:t>مما هم فيهِ من الخوفِ والضنكِ الشديدِ فكان قولهم</w:t>
      </w:r>
      <w:r>
        <w:rPr>
          <w:rFonts w:ascii="Traditional Arabic" w:hAnsi="Traditional Arabic" w:hint="cs"/>
          <w:sz w:val="32"/>
          <w:szCs w:val="32"/>
          <w:rtl/>
        </w:rPr>
        <w:t>:</w:t>
      </w:r>
      <w:r w:rsidRPr="0038233F">
        <w:rPr>
          <w:rFonts w:ascii="Traditional Arabic" w:hAnsi="Traditional Arabic"/>
          <w:sz w:val="32"/>
          <w:szCs w:val="32"/>
          <w:rtl/>
        </w:rPr>
        <w:t xml:space="preserve"> حسبنا الله ونعم الوكيل؛ أي: أنه كافينا في مهماتِنا ومُلماتِنا، وهو نِعم الكافي ومن نُفَوِّضُ له الأمرُ.</w:t>
      </w:r>
    </w:p>
    <w:p w14:paraId="245A6D67"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 xml:space="preserve">فما كانت النتيجة: </w:t>
      </w:r>
      <w:r w:rsidRPr="0079032A">
        <w:rPr>
          <w:rFonts w:ascii="Traditional Arabic" w:hAnsi="Traditional Arabic"/>
          <w:color w:val="FF0000"/>
          <w:sz w:val="32"/>
          <w:szCs w:val="32"/>
          <w:rtl/>
        </w:rPr>
        <w:t>{فَانْقَلَبُوا بِنِعْمَةٍ مِنَ اللَّهِ وَفَضْلٍ لَمْ يَمْسَسْهُمْ سُوءٌ وَاتَّبَعُوا رِضْوَانَ اللَّهِ وَاللَّهُ ذُو فَضْلٍ عَظِيمٍ} [آل عمران: 174]</w:t>
      </w:r>
      <w:r>
        <w:rPr>
          <w:rFonts w:ascii="Traditional Arabic" w:hAnsi="Traditional Arabic" w:hint="cs"/>
          <w:color w:val="FF0000"/>
          <w:sz w:val="32"/>
          <w:szCs w:val="32"/>
          <w:rtl/>
        </w:rPr>
        <w:t>.</w:t>
      </w:r>
    </w:p>
    <w:p w14:paraId="3C23CD34"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 xml:space="preserve">وفي ذلك أعظمُ دليلٍ على أن الإنسانَ مهما مسَّه من الضنكِ والشدائدِ إن لجأ إلى اللهِ </w:t>
      </w:r>
      <w:r>
        <w:rPr>
          <w:rFonts w:ascii="Traditional Arabic" w:hAnsi="Traditional Arabic"/>
          <w:sz w:val="32"/>
          <w:szCs w:val="32"/>
          <w:rtl/>
        </w:rPr>
        <w:t>سبحانه</w:t>
      </w:r>
      <w:r w:rsidRPr="0038233F">
        <w:rPr>
          <w:rFonts w:ascii="Traditional Arabic" w:hAnsi="Traditional Arabic"/>
          <w:sz w:val="32"/>
          <w:szCs w:val="32"/>
          <w:rtl/>
        </w:rPr>
        <w:t xml:space="preserve"> في أمورِه أعانه وتولاه </w:t>
      </w:r>
      <w:r w:rsidRPr="00CA76DA">
        <w:rPr>
          <w:rFonts w:ascii="Traditional Arabic" w:hAnsi="Traditional Arabic"/>
          <w:color w:val="FF0000"/>
          <w:sz w:val="32"/>
          <w:szCs w:val="32"/>
          <w:rtl/>
        </w:rPr>
        <w:t>ونصرَه</w:t>
      </w:r>
      <w:r>
        <w:rPr>
          <w:rFonts w:ascii="Traditional Arabic" w:hAnsi="Traditional Arabic" w:hint="cs"/>
          <w:sz w:val="32"/>
          <w:szCs w:val="32"/>
          <w:rtl/>
        </w:rPr>
        <w:t xml:space="preserve"> </w:t>
      </w:r>
      <w:r w:rsidRPr="0038233F">
        <w:rPr>
          <w:rFonts w:ascii="Traditional Arabic" w:hAnsi="Traditional Arabic"/>
          <w:sz w:val="32"/>
          <w:szCs w:val="32"/>
          <w:rtl/>
        </w:rPr>
        <w:t>...</w:t>
      </w:r>
    </w:p>
    <w:p w14:paraId="448413FD"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لكنَّ البلاءَ العظيمَ أنَّ بعضَ الناسِ إذا مسَّه الكربُ</w:t>
      </w:r>
      <w:r>
        <w:rPr>
          <w:rFonts w:ascii="Traditional Arabic" w:hAnsi="Traditional Arabic"/>
          <w:sz w:val="32"/>
          <w:szCs w:val="32"/>
          <w:rtl/>
        </w:rPr>
        <w:t xml:space="preserve"> لجأ إلى الأمورِ الماديةِ يبحثُ من خلالِها</w:t>
      </w:r>
      <w:r w:rsidRPr="0038233F">
        <w:rPr>
          <w:rFonts w:ascii="Traditional Arabic" w:hAnsi="Traditional Arabic"/>
          <w:sz w:val="32"/>
          <w:szCs w:val="32"/>
          <w:rtl/>
        </w:rPr>
        <w:t xml:space="preserve"> عن الفرجِ، ولو تعلق قلبُه بخالقِه لكفاه ما أهمَّه.</w:t>
      </w:r>
    </w:p>
    <w:p w14:paraId="19FFB16C"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 xml:space="preserve">عباد الله: إن اعتمادَ القلبِ على اللهِ </w:t>
      </w:r>
      <w:r>
        <w:rPr>
          <w:rFonts w:ascii="Traditional Arabic" w:hAnsi="Traditional Arabic"/>
          <w:sz w:val="32"/>
          <w:szCs w:val="32"/>
          <w:rtl/>
        </w:rPr>
        <w:t>تعالى</w:t>
      </w:r>
      <w:r w:rsidRPr="0038233F">
        <w:rPr>
          <w:rFonts w:ascii="Traditional Arabic" w:hAnsi="Traditional Arabic"/>
          <w:sz w:val="32"/>
          <w:szCs w:val="32"/>
          <w:rtl/>
        </w:rPr>
        <w:t xml:space="preserve"> واستنادَه وسكونَه إليه يُذهِبُ عنه</w:t>
      </w:r>
      <w:r>
        <w:rPr>
          <w:rFonts w:ascii="Traditional Arabic" w:hAnsi="Traditional Arabic"/>
          <w:sz w:val="32"/>
          <w:szCs w:val="32"/>
          <w:rtl/>
        </w:rPr>
        <w:t xml:space="preserve"> ما يكون في القلوبِ من التشويشِ</w:t>
      </w:r>
      <w:r w:rsidRPr="0038233F">
        <w:rPr>
          <w:rFonts w:ascii="Traditional Arabic" w:hAnsi="Traditional Arabic"/>
          <w:sz w:val="32"/>
          <w:szCs w:val="32"/>
          <w:rtl/>
        </w:rPr>
        <w:t xml:space="preserve"> والخوفِ مِن فواتِ الأسبابِ</w:t>
      </w:r>
      <w:r>
        <w:rPr>
          <w:rFonts w:ascii="Traditional Arabic" w:hAnsi="Traditional Arabic" w:hint="cs"/>
          <w:sz w:val="32"/>
          <w:szCs w:val="32"/>
          <w:rtl/>
        </w:rPr>
        <w:t>؛</w:t>
      </w:r>
      <w:r w:rsidRPr="0038233F">
        <w:rPr>
          <w:rFonts w:ascii="Traditional Arabic" w:hAnsi="Traditional Arabic"/>
          <w:sz w:val="32"/>
          <w:szCs w:val="32"/>
          <w:rtl/>
        </w:rPr>
        <w:t xml:space="preserve"> لِعِلمِه أن هذه الأ</w:t>
      </w:r>
      <w:r>
        <w:rPr>
          <w:rFonts w:ascii="Traditional Arabic" w:hAnsi="Traditional Arabic"/>
          <w:sz w:val="32"/>
          <w:szCs w:val="32"/>
          <w:rtl/>
        </w:rPr>
        <w:t>سبابَ بيدِ مُسبِّبِها سبحانه، ولذلك</w:t>
      </w:r>
      <w:r w:rsidRPr="0038233F">
        <w:rPr>
          <w:rFonts w:ascii="Traditional Arabic" w:hAnsi="Traditional Arabic"/>
          <w:sz w:val="32"/>
          <w:szCs w:val="32"/>
          <w:rtl/>
        </w:rPr>
        <w:t xml:space="preserve"> لا يُبالي بإقبالِها وإدبارِها، ولا يضطربُ قلبُه ويَخفقُ عند إدبارِ ما يُحبُّ منها، وإقبالِ ما يكرهُ؛ لأن </w:t>
      </w:r>
      <w:r>
        <w:rPr>
          <w:rFonts w:ascii="Traditional Arabic" w:hAnsi="Traditional Arabic"/>
          <w:sz w:val="32"/>
          <w:szCs w:val="32"/>
          <w:rtl/>
        </w:rPr>
        <w:t>اعتمادَه على اللهِ وسكونَه إليه</w:t>
      </w:r>
      <w:r w:rsidRPr="0038233F">
        <w:rPr>
          <w:rFonts w:ascii="Traditional Arabic" w:hAnsi="Traditional Arabic"/>
          <w:sz w:val="32"/>
          <w:szCs w:val="32"/>
          <w:rtl/>
        </w:rPr>
        <w:t xml:space="preserve"> واستنادَه إليه، قد حصَّنَه مِن خوفِها ورجائها، فحالُه في ذلك حالُ مَن خرجَ عليه عدوٌّ </w:t>
      </w:r>
      <w:r>
        <w:rPr>
          <w:rFonts w:ascii="Traditional Arabic" w:hAnsi="Traditional Arabic"/>
          <w:sz w:val="32"/>
          <w:szCs w:val="32"/>
          <w:rtl/>
        </w:rPr>
        <w:t xml:space="preserve">عظيمٌ لا طاقة له به، فرأى </w:t>
      </w:r>
      <w:r w:rsidRPr="00CA76DA">
        <w:rPr>
          <w:rFonts w:ascii="Traditional Arabic" w:hAnsi="Traditional Arabic"/>
          <w:color w:val="FF0000"/>
          <w:sz w:val="32"/>
          <w:szCs w:val="32"/>
          <w:rtl/>
        </w:rPr>
        <w:t>حِصن</w:t>
      </w:r>
      <w:r w:rsidRPr="00CA76DA">
        <w:rPr>
          <w:rFonts w:ascii="Traditional Arabic" w:hAnsi="Traditional Arabic" w:hint="cs"/>
          <w:color w:val="FF0000"/>
          <w:sz w:val="32"/>
          <w:szCs w:val="32"/>
          <w:rtl/>
        </w:rPr>
        <w:t>ً</w:t>
      </w:r>
      <w:r w:rsidRPr="00CA76DA">
        <w:rPr>
          <w:rFonts w:ascii="Traditional Arabic" w:hAnsi="Traditional Arabic"/>
          <w:color w:val="FF0000"/>
          <w:sz w:val="32"/>
          <w:szCs w:val="32"/>
          <w:rtl/>
        </w:rPr>
        <w:t>ا مفتوح</w:t>
      </w:r>
      <w:r w:rsidRPr="00CA76DA">
        <w:rPr>
          <w:rFonts w:ascii="Traditional Arabic" w:hAnsi="Traditional Arabic" w:hint="cs"/>
          <w:color w:val="FF0000"/>
          <w:sz w:val="32"/>
          <w:szCs w:val="32"/>
          <w:rtl/>
        </w:rPr>
        <w:t>ً</w:t>
      </w:r>
      <w:r w:rsidRPr="00CA76DA">
        <w:rPr>
          <w:rFonts w:ascii="Traditional Arabic" w:hAnsi="Traditional Arabic"/>
          <w:color w:val="FF0000"/>
          <w:sz w:val="32"/>
          <w:szCs w:val="32"/>
          <w:rtl/>
        </w:rPr>
        <w:t xml:space="preserve">ا </w:t>
      </w:r>
      <w:r w:rsidRPr="0038233F">
        <w:rPr>
          <w:rFonts w:ascii="Traditional Arabic" w:hAnsi="Traditional Arabic"/>
          <w:sz w:val="32"/>
          <w:szCs w:val="32"/>
          <w:rtl/>
        </w:rPr>
        <w:t>فأدخله صاحبُه إليه، وأغلق عليه بابَ الحِصنِ، فهو يشاهدُ عدوَّه خارج الحصنِ</w:t>
      </w:r>
      <w:r>
        <w:rPr>
          <w:rFonts w:ascii="Traditional Arabic" w:hAnsi="Traditional Arabic" w:hint="cs"/>
          <w:sz w:val="32"/>
          <w:szCs w:val="32"/>
          <w:rtl/>
        </w:rPr>
        <w:t>،</w:t>
      </w:r>
      <w:r w:rsidRPr="0038233F">
        <w:rPr>
          <w:rFonts w:ascii="Traditional Arabic" w:hAnsi="Traditional Arabic"/>
          <w:sz w:val="32"/>
          <w:szCs w:val="32"/>
          <w:rtl/>
        </w:rPr>
        <w:t xml:space="preserve"> فاضطرابُ قلبهِ وخوفُه من </w:t>
      </w:r>
      <w:r w:rsidRPr="009E02F8">
        <w:rPr>
          <w:rFonts w:ascii="Traditional Arabic" w:hAnsi="Traditional Arabic"/>
          <w:color w:val="FF0000"/>
          <w:sz w:val="32"/>
          <w:szCs w:val="32"/>
          <w:rtl/>
        </w:rPr>
        <w:t>عدوّ</w:t>
      </w:r>
      <w:r w:rsidRPr="009E02F8">
        <w:rPr>
          <w:rFonts w:ascii="Traditional Arabic" w:hAnsi="Traditional Arabic" w:hint="cs"/>
          <w:color w:val="FF0000"/>
          <w:sz w:val="32"/>
          <w:szCs w:val="32"/>
          <w:rtl/>
        </w:rPr>
        <w:t>ِ</w:t>
      </w:r>
      <w:r w:rsidRPr="009E02F8">
        <w:rPr>
          <w:rFonts w:ascii="Traditional Arabic" w:hAnsi="Traditional Arabic"/>
          <w:color w:val="FF0000"/>
          <w:sz w:val="32"/>
          <w:szCs w:val="32"/>
          <w:rtl/>
        </w:rPr>
        <w:t xml:space="preserve">ه </w:t>
      </w:r>
      <w:r w:rsidRPr="0038233F">
        <w:rPr>
          <w:rFonts w:ascii="Traditional Arabic" w:hAnsi="Traditional Arabic"/>
          <w:sz w:val="32"/>
          <w:szCs w:val="32"/>
          <w:rtl/>
        </w:rPr>
        <w:t>في هذه الحالِ لا معنى له.</w:t>
      </w:r>
    </w:p>
    <w:p w14:paraId="01462DEA"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ومَثَلُه في ذلك مَثَل الطفلِ الرضيعِ في اعتمادهِ وسكونِه وطمأنينتِه بثديِ أمِّه، لا يعرفُ غيرَه، وليس في قلبِه التفاتٌ إلى غيرِه، ولذلك قال بعضُ العلماءِ: ال</w:t>
      </w:r>
      <w:r>
        <w:rPr>
          <w:rFonts w:ascii="Traditional Arabic" w:hAnsi="Traditional Arabic"/>
          <w:sz w:val="32"/>
          <w:szCs w:val="32"/>
          <w:rtl/>
        </w:rPr>
        <w:t xml:space="preserve">متوكِّلُ كالطفلِ؛ لا يعرفُ </w:t>
      </w:r>
      <w:r w:rsidRPr="009E02F8">
        <w:rPr>
          <w:rFonts w:ascii="Traditional Arabic" w:hAnsi="Traditional Arabic"/>
          <w:color w:val="FF0000"/>
          <w:sz w:val="32"/>
          <w:szCs w:val="32"/>
          <w:rtl/>
        </w:rPr>
        <w:t>شيئ</w:t>
      </w:r>
      <w:r w:rsidRPr="009E02F8">
        <w:rPr>
          <w:rFonts w:ascii="Traditional Arabic" w:hAnsi="Traditional Arabic" w:hint="cs"/>
          <w:color w:val="FF0000"/>
          <w:sz w:val="32"/>
          <w:szCs w:val="32"/>
          <w:rtl/>
        </w:rPr>
        <w:t>ً</w:t>
      </w:r>
      <w:r w:rsidRPr="009E02F8">
        <w:rPr>
          <w:rFonts w:ascii="Traditional Arabic" w:hAnsi="Traditional Arabic"/>
          <w:color w:val="FF0000"/>
          <w:sz w:val="32"/>
          <w:szCs w:val="32"/>
          <w:rtl/>
        </w:rPr>
        <w:t xml:space="preserve">ا </w:t>
      </w:r>
      <w:r w:rsidRPr="0038233F">
        <w:rPr>
          <w:rFonts w:ascii="Traditional Arabic" w:hAnsi="Traditional Arabic"/>
          <w:sz w:val="32"/>
          <w:szCs w:val="32"/>
          <w:rtl/>
        </w:rPr>
        <w:t xml:space="preserve">يأوي إليه إلا ثديَ أمِّه، كذلك المتوكلُ لا يأوي إلا إلى ربِّه </w:t>
      </w:r>
      <w:r>
        <w:rPr>
          <w:rFonts w:ascii="Traditional Arabic" w:hAnsi="Traditional Arabic"/>
          <w:sz w:val="32"/>
          <w:szCs w:val="32"/>
          <w:rtl/>
        </w:rPr>
        <w:t>سبحانه</w:t>
      </w:r>
      <w:r>
        <w:rPr>
          <w:rFonts w:ascii="Traditional Arabic" w:hAnsi="Traditional Arabic" w:hint="cs"/>
          <w:sz w:val="32"/>
          <w:szCs w:val="32"/>
          <w:rtl/>
        </w:rPr>
        <w:t>.</w:t>
      </w:r>
    </w:p>
    <w:p w14:paraId="7C5C2DE4" w14:textId="77777777" w:rsidR="004C2AD2" w:rsidRPr="0038233F" w:rsidRDefault="004C2AD2" w:rsidP="004C2AD2">
      <w:pPr>
        <w:jc w:val="both"/>
        <w:rPr>
          <w:rFonts w:ascii="Traditional Arabic" w:hAnsi="Traditional Arabic"/>
          <w:sz w:val="32"/>
          <w:szCs w:val="32"/>
          <w:rtl/>
        </w:rPr>
      </w:pPr>
      <w:r>
        <w:rPr>
          <w:rFonts w:ascii="Traditional Arabic" w:hAnsi="Traditional Arabic"/>
          <w:sz w:val="32"/>
          <w:szCs w:val="32"/>
          <w:rtl/>
        </w:rPr>
        <w:t xml:space="preserve">وقد </w:t>
      </w:r>
      <w:r>
        <w:rPr>
          <w:rFonts w:ascii="Traditional Arabic" w:hAnsi="Traditional Arabic" w:hint="cs"/>
          <w:sz w:val="32"/>
          <w:szCs w:val="32"/>
          <w:rtl/>
        </w:rPr>
        <w:t xml:space="preserve">أخبر الله تعالى </w:t>
      </w:r>
      <w:r w:rsidRPr="0038233F">
        <w:rPr>
          <w:rFonts w:ascii="Traditional Arabic" w:hAnsi="Traditional Arabic"/>
          <w:sz w:val="32"/>
          <w:szCs w:val="32"/>
          <w:rtl/>
        </w:rPr>
        <w:t>ع</w:t>
      </w:r>
      <w:r>
        <w:rPr>
          <w:rFonts w:ascii="Traditional Arabic" w:hAnsi="Traditional Arabic"/>
          <w:sz w:val="32"/>
          <w:szCs w:val="32"/>
          <w:rtl/>
        </w:rPr>
        <w:t>ن مؤمنِ آلِ فرعونَ</w:t>
      </w:r>
      <w:r w:rsidRPr="0038233F">
        <w:rPr>
          <w:rFonts w:ascii="Traditional Arabic" w:hAnsi="Traditional Arabic"/>
          <w:sz w:val="32"/>
          <w:szCs w:val="32"/>
          <w:rtl/>
        </w:rPr>
        <w:t xml:space="preserve"> </w:t>
      </w:r>
      <w:r>
        <w:rPr>
          <w:rFonts w:ascii="Traditional Arabic" w:hAnsi="Traditional Arabic" w:hint="cs"/>
          <w:sz w:val="32"/>
          <w:szCs w:val="32"/>
          <w:rtl/>
        </w:rPr>
        <w:t>أنه</w:t>
      </w:r>
      <w:r w:rsidRPr="0038233F">
        <w:rPr>
          <w:rFonts w:ascii="Traditional Arabic" w:hAnsi="Traditional Arabic"/>
          <w:sz w:val="32"/>
          <w:szCs w:val="32"/>
          <w:rtl/>
        </w:rPr>
        <w:t xml:space="preserve"> قال: </w:t>
      </w:r>
      <w:r w:rsidRPr="009E02F8">
        <w:rPr>
          <w:rFonts w:ascii="Traditional Arabic" w:hAnsi="Traditional Arabic"/>
          <w:color w:val="FF0000"/>
          <w:sz w:val="32"/>
          <w:szCs w:val="32"/>
          <w:rtl/>
        </w:rPr>
        <w:t>{وَأُفَوِّضُ أَمْرِي إِلَى اللَّهِ إِنَّ اللَّهَ بَصِيرٌ بِالْعِبَادِ} [غافر: 44]،</w:t>
      </w:r>
      <w:r w:rsidRPr="0038233F">
        <w:rPr>
          <w:rFonts w:ascii="Traditional Arabic" w:hAnsi="Traditional Arabic"/>
          <w:sz w:val="32"/>
          <w:szCs w:val="32"/>
          <w:rtl/>
        </w:rPr>
        <w:t xml:space="preserve"> والمفوِّض لا يفوِّض أمرَه إلى اللهِ إلا لإرادتِه أن يقضي له ما هو خيرٌ له في معاشِه ومعادِه، وإن كان </w:t>
      </w:r>
      <w:r w:rsidRPr="009E02F8">
        <w:rPr>
          <w:rFonts w:ascii="Traditional Arabic" w:hAnsi="Traditional Arabic"/>
          <w:color w:val="FF0000"/>
          <w:sz w:val="32"/>
          <w:szCs w:val="32"/>
          <w:rtl/>
        </w:rPr>
        <w:t>المقضي</w:t>
      </w:r>
      <w:r w:rsidRPr="009E02F8">
        <w:rPr>
          <w:rFonts w:ascii="Traditional Arabic" w:hAnsi="Traditional Arabic" w:hint="cs"/>
          <w:color w:val="FF0000"/>
          <w:sz w:val="32"/>
          <w:szCs w:val="32"/>
          <w:rtl/>
        </w:rPr>
        <w:t>ُّ</w:t>
      </w:r>
      <w:r w:rsidRPr="009E02F8">
        <w:rPr>
          <w:rFonts w:ascii="Traditional Arabic" w:hAnsi="Traditional Arabic"/>
          <w:color w:val="FF0000"/>
          <w:sz w:val="32"/>
          <w:szCs w:val="32"/>
          <w:rtl/>
        </w:rPr>
        <w:t xml:space="preserve"> له خلاف</w:t>
      </w:r>
      <w:r w:rsidRPr="009E02F8">
        <w:rPr>
          <w:rFonts w:ascii="Traditional Arabic" w:hAnsi="Traditional Arabic" w:hint="cs"/>
          <w:color w:val="FF0000"/>
          <w:sz w:val="32"/>
          <w:szCs w:val="32"/>
          <w:rtl/>
        </w:rPr>
        <w:t>َ</w:t>
      </w:r>
      <w:r w:rsidRPr="009E02F8">
        <w:rPr>
          <w:rFonts w:ascii="Traditional Arabic" w:hAnsi="Traditional Arabic"/>
          <w:color w:val="FF0000"/>
          <w:sz w:val="32"/>
          <w:szCs w:val="32"/>
          <w:rtl/>
        </w:rPr>
        <w:t xml:space="preserve"> </w:t>
      </w:r>
      <w:r>
        <w:rPr>
          <w:rFonts w:ascii="Traditional Arabic" w:hAnsi="Traditional Arabic"/>
          <w:sz w:val="32"/>
          <w:szCs w:val="32"/>
          <w:rtl/>
        </w:rPr>
        <w:t xml:space="preserve">ما يظنُّه </w:t>
      </w:r>
      <w:r w:rsidRPr="005273D6">
        <w:rPr>
          <w:rFonts w:ascii="Traditional Arabic" w:hAnsi="Traditional Arabic"/>
          <w:color w:val="FF0000"/>
          <w:sz w:val="32"/>
          <w:szCs w:val="32"/>
          <w:rtl/>
        </w:rPr>
        <w:t>خير</w:t>
      </w:r>
      <w:r w:rsidRPr="005273D6">
        <w:rPr>
          <w:rFonts w:ascii="Traditional Arabic" w:hAnsi="Traditional Arabic" w:hint="cs"/>
          <w:color w:val="FF0000"/>
          <w:sz w:val="32"/>
          <w:szCs w:val="32"/>
          <w:rtl/>
        </w:rPr>
        <w:t>ً</w:t>
      </w:r>
      <w:r w:rsidRPr="005273D6">
        <w:rPr>
          <w:rFonts w:ascii="Traditional Arabic" w:hAnsi="Traditional Arabic"/>
          <w:color w:val="FF0000"/>
          <w:sz w:val="32"/>
          <w:szCs w:val="32"/>
          <w:rtl/>
        </w:rPr>
        <w:t xml:space="preserve">ا </w:t>
      </w:r>
      <w:r w:rsidRPr="0038233F">
        <w:rPr>
          <w:rFonts w:ascii="Traditional Arabic" w:hAnsi="Traditional Arabic"/>
          <w:sz w:val="32"/>
          <w:szCs w:val="32"/>
          <w:rtl/>
        </w:rPr>
        <w:lastRenderedPageBreak/>
        <w:t>فهو راضٍ به</w:t>
      </w:r>
      <w:r w:rsidRPr="005273D6">
        <w:rPr>
          <w:rFonts w:ascii="Traditional Arabic" w:hAnsi="Traditional Arabic" w:hint="cs"/>
          <w:color w:val="FF0000"/>
          <w:sz w:val="32"/>
          <w:szCs w:val="32"/>
          <w:rtl/>
        </w:rPr>
        <w:t>؛</w:t>
      </w:r>
      <w:r w:rsidRPr="0038233F">
        <w:rPr>
          <w:rFonts w:ascii="Traditional Arabic" w:hAnsi="Traditional Arabic"/>
          <w:sz w:val="32"/>
          <w:szCs w:val="32"/>
          <w:rtl/>
        </w:rPr>
        <w:t xml:space="preserve"> لأنه يعلم أنه خيرٌ له، وإن خفيت عليه جهةُ المصلحة</w:t>
      </w:r>
      <w:r>
        <w:rPr>
          <w:rFonts w:ascii="Traditional Arabic" w:hAnsi="Traditional Arabic"/>
          <w:sz w:val="32"/>
          <w:szCs w:val="32"/>
          <w:rtl/>
        </w:rPr>
        <w:t xml:space="preserve">ِ فيه، وهكذا حال </w:t>
      </w:r>
      <w:r w:rsidRPr="005273D6">
        <w:rPr>
          <w:rFonts w:ascii="Traditional Arabic" w:hAnsi="Traditional Arabic"/>
          <w:color w:val="FF0000"/>
          <w:sz w:val="32"/>
          <w:szCs w:val="32"/>
          <w:rtl/>
        </w:rPr>
        <w:t>المتوكل</w:t>
      </w:r>
      <w:r w:rsidRPr="005273D6">
        <w:rPr>
          <w:rFonts w:ascii="Traditional Arabic" w:hAnsi="Traditional Arabic" w:hint="cs"/>
          <w:color w:val="FF0000"/>
          <w:sz w:val="32"/>
          <w:szCs w:val="32"/>
          <w:rtl/>
        </w:rPr>
        <w:t>ِ</w:t>
      </w:r>
      <w:r w:rsidRPr="005273D6">
        <w:rPr>
          <w:rFonts w:ascii="Traditional Arabic" w:hAnsi="Traditional Arabic"/>
          <w:sz w:val="32"/>
          <w:szCs w:val="32"/>
          <w:rtl/>
        </w:rPr>
        <w:t xml:space="preserve"> </w:t>
      </w:r>
      <w:r w:rsidRPr="0038233F">
        <w:rPr>
          <w:rFonts w:ascii="Traditional Arabic" w:hAnsi="Traditional Arabic"/>
          <w:sz w:val="32"/>
          <w:szCs w:val="32"/>
          <w:rtl/>
        </w:rPr>
        <w:t xml:space="preserve">سواءً، بل هو أرفعُ من المفوِّضِ؛ لأن مقامَ </w:t>
      </w:r>
      <w:r w:rsidRPr="005273D6">
        <w:rPr>
          <w:rFonts w:ascii="Traditional Arabic" w:hAnsi="Traditional Arabic"/>
          <w:color w:val="FF0000"/>
          <w:sz w:val="32"/>
          <w:szCs w:val="32"/>
          <w:rtl/>
        </w:rPr>
        <w:t>التوكّ</w:t>
      </w:r>
      <w:r w:rsidRPr="005273D6">
        <w:rPr>
          <w:rFonts w:ascii="Traditional Arabic" w:hAnsi="Traditional Arabic" w:hint="cs"/>
          <w:color w:val="FF0000"/>
          <w:sz w:val="32"/>
          <w:szCs w:val="32"/>
          <w:rtl/>
        </w:rPr>
        <w:t>ُ</w:t>
      </w:r>
      <w:r w:rsidRPr="005273D6">
        <w:rPr>
          <w:rFonts w:ascii="Traditional Arabic" w:hAnsi="Traditional Arabic"/>
          <w:color w:val="FF0000"/>
          <w:sz w:val="32"/>
          <w:szCs w:val="32"/>
          <w:rtl/>
        </w:rPr>
        <w:t xml:space="preserve">لِ </w:t>
      </w:r>
      <w:r w:rsidRPr="0038233F">
        <w:rPr>
          <w:rFonts w:ascii="Traditional Arabic" w:hAnsi="Traditional Arabic"/>
          <w:sz w:val="32"/>
          <w:szCs w:val="32"/>
          <w:rtl/>
        </w:rPr>
        <w:t xml:space="preserve">اعتمادُ القلبِ كلِّه </w:t>
      </w:r>
      <w:r w:rsidRPr="00912971">
        <w:rPr>
          <w:rFonts w:ascii="Traditional Arabic" w:hAnsi="Traditional Arabic"/>
          <w:color w:val="FF0000"/>
          <w:sz w:val="32"/>
          <w:szCs w:val="32"/>
          <w:rtl/>
        </w:rPr>
        <w:t xml:space="preserve">على اللهِ </w:t>
      </w:r>
      <w:r w:rsidRPr="0038233F">
        <w:rPr>
          <w:rFonts w:ascii="Traditional Arabic" w:hAnsi="Traditional Arabic"/>
          <w:sz w:val="32"/>
          <w:szCs w:val="32"/>
          <w:rtl/>
        </w:rPr>
        <w:t>بعدَ تفويضِه.</w:t>
      </w:r>
    </w:p>
    <w:p w14:paraId="77597365" w14:textId="77777777" w:rsidR="004C2AD2" w:rsidRPr="0038233F" w:rsidRDefault="004C2AD2" w:rsidP="004C2AD2">
      <w:pPr>
        <w:rPr>
          <w:rFonts w:ascii="Traditional Arabic" w:hAnsi="Traditional Arabic"/>
          <w:sz w:val="32"/>
          <w:szCs w:val="32"/>
          <w:rtl/>
        </w:rPr>
      </w:pPr>
      <w:r w:rsidRPr="0038233F">
        <w:rPr>
          <w:rFonts w:ascii="Traditional Arabic" w:hAnsi="Traditional Arabic"/>
          <w:sz w:val="32"/>
          <w:szCs w:val="32"/>
          <w:rtl/>
        </w:rPr>
        <w:t xml:space="preserve">ومِن أجلِّ ثمراتِ التوكلِ على اللهِ الرضا بما يُقدِّرُه اللهُ </w:t>
      </w:r>
      <w:r>
        <w:rPr>
          <w:rFonts w:ascii="Traditional Arabic" w:hAnsi="Traditional Arabic"/>
          <w:sz w:val="32"/>
          <w:szCs w:val="32"/>
          <w:rtl/>
        </w:rPr>
        <w:t>سبحانه</w:t>
      </w:r>
      <w:r w:rsidRPr="0038233F">
        <w:rPr>
          <w:rFonts w:ascii="Traditional Arabic" w:hAnsi="Traditional Arabic"/>
          <w:sz w:val="32"/>
          <w:szCs w:val="32"/>
          <w:rtl/>
        </w:rPr>
        <w:t>، وهذا مِن أعظمِ درجاتِ العبوديةِ، قال بشرٌ رحمه الله</w:t>
      </w:r>
      <w:r>
        <w:rPr>
          <w:rFonts w:ascii="Traditional Arabic" w:hAnsi="Traditional Arabic"/>
          <w:sz w:val="32"/>
          <w:szCs w:val="32"/>
          <w:rtl/>
        </w:rPr>
        <w:t>ُ</w:t>
      </w:r>
      <w:r w:rsidRPr="0038233F">
        <w:rPr>
          <w:rFonts w:ascii="Traditional Arabic" w:hAnsi="Traditional Arabic"/>
          <w:sz w:val="32"/>
          <w:szCs w:val="32"/>
          <w:rtl/>
        </w:rPr>
        <w:t>:</w:t>
      </w:r>
      <w:r>
        <w:rPr>
          <w:rFonts w:ascii="Traditional Arabic" w:hAnsi="Traditional Arabic" w:hint="cs"/>
          <w:sz w:val="32"/>
          <w:szCs w:val="32"/>
          <w:rtl/>
        </w:rPr>
        <w:t xml:space="preserve"> </w:t>
      </w:r>
      <w:r w:rsidRPr="00B72B64">
        <w:rPr>
          <w:rFonts w:ascii="Traditional Arabic" w:hAnsi="Traditional Arabic" w:hint="cs"/>
          <w:color w:val="FF0000"/>
          <w:sz w:val="32"/>
          <w:szCs w:val="32"/>
          <w:rtl/>
        </w:rPr>
        <w:t>"</w:t>
      </w:r>
      <w:r w:rsidRPr="0038233F">
        <w:rPr>
          <w:rFonts w:ascii="Traditional Arabic" w:hAnsi="Traditional Arabic"/>
          <w:sz w:val="32"/>
          <w:szCs w:val="32"/>
          <w:rtl/>
        </w:rPr>
        <w:t>يقولُ أحدُهم: توكلتُ على اللهِ، يكذبُ على اللهِ، لو توكل على</w:t>
      </w:r>
      <w:r>
        <w:rPr>
          <w:rFonts w:ascii="Traditional Arabic" w:hAnsi="Traditional Arabic"/>
          <w:sz w:val="32"/>
          <w:szCs w:val="32"/>
          <w:rtl/>
        </w:rPr>
        <w:t xml:space="preserve"> اللهِ لرضي بما يفعلُه اللهُ به</w:t>
      </w:r>
      <w:r w:rsidRPr="00B72B64">
        <w:rPr>
          <w:rFonts w:ascii="Traditional Arabic" w:hAnsi="Traditional Arabic" w:hint="cs"/>
          <w:color w:val="FF0000"/>
          <w:sz w:val="32"/>
          <w:szCs w:val="32"/>
          <w:rtl/>
        </w:rPr>
        <w:t>"</w:t>
      </w:r>
      <w:r w:rsidRPr="0038233F">
        <w:rPr>
          <w:rFonts w:ascii="Traditional Arabic" w:hAnsi="Traditional Arabic"/>
          <w:sz w:val="32"/>
          <w:szCs w:val="32"/>
          <w:rtl/>
        </w:rPr>
        <w:t>.</w:t>
      </w:r>
    </w:p>
    <w:p w14:paraId="3DACE0E7" w14:textId="77777777" w:rsidR="004C2AD2" w:rsidRPr="0038233F" w:rsidRDefault="004C2AD2" w:rsidP="004C2AD2">
      <w:pPr>
        <w:jc w:val="both"/>
        <w:rPr>
          <w:rFonts w:ascii="Traditional Arabic" w:hAnsi="Traditional Arabic"/>
          <w:sz w:val="32"/>
          <w:szCs w:val="32"/>
          <w:rtl/>
        </w:rPr>
      </w:pPr>
      <w:r w:rsidRPr="0038233F">
        <w:rPr>
          <w:rFonts w:ascii="Traditional Arabic" w:hAnsi="Traditional Arabic"/>
          <w:sz w:val="32"/>
          <w:szCs w:val="32"/>
          <w:rtl/>
        </w:rPr>
        <w:t xml:space="preserve">ومَن تأمَّلَ الجزاءَ الذي جعله اللهُ </w:t>
      </w:r>
      <w:r>
        <w:rPr>
          <w:rFonts w:ascii="Traditional Arabic" w:hAnsi="Traditional Arabic"/>
          <w:sz w:val="32"/>
          <w:szCs w:val="32"/>
          <w:rtl/>
        </w:rPr>
        <w:t>تعالى</w:t>
      </w:r>
      <w:r w:rsidRPr="0038233F">
        <w:rPr>
          <w:rFonts w:ascii="Traditional Arabic" w:hAnsi="Traditional Arabic"/>
          <w:sz w:val="32"/>
          <w:szCs w:val="32"/>
          <w:rtl/>
        </w:rPr>
        <w:t xml:space="preserve"> للمتوكِّل عليه، وأنه لم يجعلْه لغيره عَلِمَ أن التوكلَ أحبُّ السبلِ الموصلةِ إليه </w:t>
      </w:r>
      <w:r>
        <w:rPr>
          <w:rFonts w:ascii="Traditional Arabic" w:hAnsi="Traditional Arabic"/>
          <w:sz w:val="32"/>
          <w:szCs w:val="32"/>
          <w:rtl/>
        </w:rPr>
        <w:t>سبحانه</w:t>
      </w:r>
      <w:r w:rsidRPr="0038233F">
        <w:rPr>
          <w:rFonts w:ascii="Traditional Arabic" w:hAnsi="Traditional Arabic"/>
          <w:sz w:val="32"/>
          <w:szCs w:val="32"/>
          <w:rtl/>
        </w:rPr>
        <w:t xml:space="preserve">؛ فقد قال تعالى: </w:t>
      </w:r>
      <w:r w:rsidRPr="003F143A">
        <w:rPr>
          <w:rFonts w:ascii="Traditional Arabic" w:hAnsi="Traditional Arabic"/>
          <w:color w:val="FF0000"/>
          <w:sz w:val="32"/>
          <w:szCs w:val="32"/>
          <w:rtl/>
        </w:rPr>
        <w:t>{وَمَنْ يَتَوَكَّلْ عَلَى اللَّهِ فَهُوَ حَسْبُهُ} [الطلاق: 3]</w:t>
      </w:r>
      <w:r>
        <w:rPr>
          <w:rFonts w:ascii="Traditional Arabic" w:hAnsi="Traditional Arabic" w:hint="cs"/>
          <w:sz w:val="32"/>
          <w:szCs w:val="32"/>
          <w:rtl/>
        </w:rPr>
        <w:t>.</w:t>
      </w:r>
    </w:p>
    <w:p w14:paraId="2C3CD775" w14:textId="77777777" w:rsidR="004C2AD2" w:rsidRPr="00C61FA5" w:rsidRDefault="004C2AD2" w:rsidP="004C2AD2">
      <w:pPr>
        <w:tabs>
          <w:tab w:val="left" w:pos="1824"/>
        </w:tabs>
        <w:rPr>
          <w:rFonts w:ascii="Traditional Arabic" w:hAnsi="Traditional Arabic"/>
          <w:sz w:val="32"/>
          <w:szCs w:val="32"/>
          <w:rtl/>
        </w:rPr>
      </w:pPr>
      <w:r w:rsidRPr="0038233F">
        <w:rPr>
          <w:rFonts w:ascii="Traditional Arabic" w:hAnsi="Traditional Arabic"/>
          <w:sz w:val="32"/>
          <w:szCs w:val="32"/>
          <w:rtl/>
        </w:rPr>
        <w:t xml:space="preserve">أقول هذا القول </w:t>
      </w:r>
      <w:r w:rsidRPr="003F143A">
        <w:rPr>
          <w:rFonts w:ascii="Traditional Arabic" w:hAnsi="Traditional Arabic"/>
          <w:color w:val="FF0000"/>
          <w:sz w:val="32"/>
          <w:szCs w:val="32"/>
          <w:rtl/>
        </w:rPr>
        <w:t>و</w:t>
      </w:r>
      <w:r w:rsidRPr="003F143A">
        <w:rPr>
          <w:rFonts w:ascii="Traditional Arabic" w:hAnsi="Traditional Arabic" w:hint="cs"/>
          <w:color w:val="FF0000"/>
          <w:sz w:val="32"/>
          <w:szCs w:val="32"/>
          <w:rtl/>
        </w:rPr>
        <w:t>أ</w:t>
      </w:r>
      <w:r w:rsidRPr="003F143A">
        <w:rPr>
          <w:rFonts w:ascii="Traditional Arabic" w:hAnsi="Traditional Arabic"/>
          <w:color w:val="FF0000"/>
          <w:sz w:val="32"/>
          <w:szCs w:val="32"/>
          <w:rtl/>
        </w:rPr>
        <w:t xml:space="preserve">ستغفر </w:t>
      </w:r>
      <w:r w:rsidRPr="0038233F">
        <w:rPr>
          <w:rFonts w:ascii="Traditional Arabic" w:hAnsi="Traditional Arabic"/>
          <w:sz w:val="32"/>
          <w:szCs w:val="32"/>
          <w:rtl/>
        </w:rPr>
        <w:t>الله لي ولكم ولسائر المسلمين من كل ذنب</w:t>
      </w:r>
      <w:r>
        <w:rPr>
          <w:rFonts w:ascii="Traditional Arabic" w:hAnsi="Traditional Arabic" w:hint="cs"/>
          <w:sz w:val="32"/>
          <w:szCs w:val="32"/>
          <w:rtl/>
        </w:rPr>
        <w:t>،</w:t>
      </w:r>
      <w:r w:rsidRPr="0038233F">
        <w:rPr>
          <w:rFonts w:ascii="Traditional Arabic" w:hAnsi="Traditional Arabic"/>
          <w:sz w:val="32"/>
          <w:szCs w:val="32"/>
          <w:rtl/>
        </w:rPr>
        <w:t xml:space="preserve"> فاستغفروه يغفر لكم</w:t>
      </w:r>
      <w:r>
        <w:rPr>
          <w:rFonts w:ascii="Traditional Arabic" w:hAnsi="Traditional Arabic" w:hint="cs"/>
          <w:sz w:val="32"/>
          <w:szCs w:val="32"/>
          <w:rtl/>
        </w:rPr>
        <w:t>؛</w:t>
      </w:r>
      <w:r w:rsidRPr="0038233F">
        <w:rPr>
          <w:rFonts w:ascii="Traditional Arabic" w:hAnsi="Traditional Arabic"/>
          <w:sz w:val="32"/>
          <w:szCs w:val="32"/>
          <w:rtl/>
        </w:rPr>
        <w:t xml:space="preserve"> إنه هو الغفور الرحيم.</w:t>
      </w:r>
    </w:p>
    <w:p w14:paraId="0EB11EE3" w14:textId="77777777" w:rsidR="004C2AD2" w:rsidRDefault="004C2AD2" w:rsidP="004C2AD2">
      <w:pPr>
        <w:tabs>
          <w:tab w:val="left" w:pos="1824"/>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35227FAB" w14:textId="112D3759" w:rsidR="004C2AD2" w:rsidRPr="00C61FA5" w:rsidRDefault="004C2AD2" w:rsidP="004C2AD2">
      <w:pPr>
        <w:tabs>
          <w:tab w:val="left" w:pos="1824"/>
        </w:tabs>
        <w:rPr>
          <w:rFonts w:ascii="Traditional Arabic" w:hAnsi="Traditional Arabic"/>
          <w:sz w:val="32"/>
          <w:szCs w:val="32"/>
          <w:rtl/>
        </w:rPr>
      </w:pPr>
      <w:r w:rsidRPr="00464B3A">
        <w:rPr>
          <w:rFonts w:ascii="Traditional Arabic" w:hAnsi="Traditional Arabic"/>
          <w:sz w:val="32"/>
          <w:szCs w:val="32"/>
          <w:rtl/>
        </w:rPr>
        <w:t xml:space="preserve">الحمد لله عظيم الإحسان واسع الفضل والجود والامتنان، وأشهد أن لا إله إلا الله </w:t>
      </w:r>
      <w:r>
        <w:rPr>
          <w:rFonts w:ascii="Traditional Arabic" w:hAnsi="Traditional Arabic"/>
          <w:sz w:val="32"/>
          <w:szCs w:val="32"/>
          <w:rtl/>
        </w:rPr>
        <w:t xml:space="preserve">وحده لا شريك له، وأشهد أن </w:t>
      </w:r>
      <w:r w:rsidRPr="007A2891">
        <w:rPr>
          <w:rFonts w:ascii="Traditional Arabic" w:hAnsi="Traditional Arabic"/>
          <w:color w:val="FF0000"/>
          <w:sz w:val="32"/>
          <w:szCs w:val="32"/>
          <w:rtl/>
        </w:rPr>
        <w:t>محمد</w:t>
      </w:r>
      <w:r w:rsidRPr="007A2891">
        <w:rPr>
          <w:rFonts w:ascii="Traditional Arabic" w:hAnsi="Traditional Arabic" w:hint="cs"/>
          <w:color w:val="FF0000"/>
          <w:sz w:val="32"/>
          <w:szCs w:val="32"/>
          <w:rtl/>
        </w:rPr>
        <w:t>ً</w:t>
      </w:r>
      <w:r w:rsidRPr="007A2891">
        <w:rPr>
          <w:rFonts w:ascii="Traditional Arabic" w:hAnsi="Traditional Arabic"/>
          <w:color w:val="FF0000"/>
          <w:sz w:val="32"/>
          <w:szCs w:val="32"/>
          <w:rtl/>
        </w:rPr>
        <w:t xml:space="preserve">ا </w:t>
      </w:r>
      <w:r w:rsidRPr="00464B3A">
        <w:rPr>
          <w:rFonts w:ascii="Traditional Arabic" w:hAnsi="Traditional Arabic"/>
          <w:sz w:val="32"/>
          <w:szCs w:val="32"/>
          <w:rtl/>
        </w:rPr>
        <w:t xml:space="preserve">عبده ورسوله صلى الله وسلم عليه وعلى </w:t>
      </w:r>
      <w:proofErr w:type="spellStart"/>
      <w:r w:rsidRPr="00464B3A">
        <w:rPr>
          <w:rFonts w:ascii="Traditional Arabic" w:hAnsi="Traditional Arabic"/>
          <w:sz w:val="32"/>
          <w:szCs w:val="32"/>
          <w:rtl/>
        </w:rPr>
        <w:t>آله</w:t>
      </w:r>
      <w:proofErr w:type="spellEnd"/>
      <w:r w:rsidRPr="00464B3A">
        <w:rPr>
          <w:rFonts w:ascii="Traditional Arabic" w:hAnsi="Traditional Arabic"/>
          <w:sz w:val="32"/>
          <w:szCs w:val="32"/>
          <w:rtl/>
        </w:rPr>
        <w:t xml:space="preserve"> وأصحابه أجمعين.</w:t>
      </w:r>
    </w:p>
    <w:p w14:paraId="11BE1235" w14:textId="77777777" w:rsidR="004C2AD2" w:rsidRDefault="004C2AD2" w:rsidP="004C2AD2">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78886A3" w14:textId="1887185B" w:rsidR="004C2AD2" w:rsidRPr="00464B3A" w:rsidRDefault="004C2AD2" w:rsidP="004C2AD2">
      <w:pPr>
        <w:rPr>
          <w:rFonts w:ascii="Traditional Arabic" w:hAnsi="Traditional Arabic"/>
          <w:sz w:val="32"/>
          <w:szCs w:val="32"/>
          <w:rtl/>
        </w:rPr>
      </w:pPr>
      <w:r w:rsidRPr="00464B3A">
        <w:rPr>
          <w:rFonts w:ascii="Traditional Arabic" w:hAnsi="Traditional Arabic"/>
          <w:sz w:val="32"/>
          <w:szCs w:val="32"/>
          <w:rtl/>
        </w:rPr>
        <w:t>أما بعدُ...</w:t>
      </w:r>
    </w:p>
    <w:p w14:paraId="1BA1C195" w14:textId="77777777" w:rsidR="004C2AD2" w:rsidRPr="00464B3A" w:rsidRDefault="004C2AD2" w:rsidP="004C2AD2">
      <w:pPr>
        <w:rPr>
          <w:rFonts w:ascii="Traditional Arabic" w:hAnsi="Traditional Arabic"/>
          <w:sz w:val="32"/>
          <w:szCs w:val="32"/>
          <w:rtl/>
        </w:rPr>
      </w:pPr>
      <w:r w:rsidRPr="00464B3A">
        <w:rPr>
          <w:rFonts w:ascii="Traditional Arabic" w:hAnsi="Traditional Arabic"/>
          <w:sz w:val="32"/>
          <w:szCs w:val="32"/>
          <w:rtl/>
        </w:rPr>
        <w:t xml:space="preserve">فيا أيُّها المسلمونَ: إن الأخذَ بالأسبابِ مِن تمامِ التوكلِ؛ لأن </w:t>
      </w:r>
      <w:r>
        <w:rPr>
          <w:rFonts w:ascii="Traditional Arabic" w:hAnsi="Traditional Arabic"/>
          <w:sz w:val="32"/>
          <w:szCs w:val="32"/>
          <w:rtl/>
        </w:rPr>
        <w:t xml:space="preserve">تركَ الأسبابِ جملةً ممتنعٌ </w:t>
      </w:r>
      <w:r w:rsidRPr="007A2891">
        <w:rPr>
          <w:rFonts w:ascii="Traditional Arabic" w:hAnsi="Traditional Arabic"/>
          <w:color w:val="FF0000"/>
          <w:sz w:val="32"/>
          <w:szCs w:val="32"/>
          <w:rtl/>
        </w:rPr>
        <w:t>عقل</w:t>
      </w:r>
      <w:r w:rsidRPr="007A2891">
        <w:rPr>
          <w:rFonts w:ascii="Traditional Arabic" w:hAnsi="Traditional Arabic" w:hint="cs"/>
          <w:color w:val="FF0000"/>
          <w:sz w:val="32"/>
          <w:szCs w:val="32"/>
          <w:rtl/>
        </w:rPr>
        <w:t>ً</w:t>
      </w:r>
      <w:r w:rsidRPr="007A2891">
        <w:rPr>
          <w:rFonts w:ascii="Traditional Arabic" w:hAnsi="Traditional Arabic"/>
          <w:color w:val="FF0000"/>
          <w:sz w:val="32"/>
          <w:szCs w:val="32"/>
          <w:rtl/>
        </w:rPr>
        <w:t>ا وحس</w:t>
      </w:r>
      <w:r w:rsidRPr="007A2891">
        <w:rPr>
          <w:rFonts w:ascii="Traditional Arabic" w:hAnsi="Traditional Arabic" w:hint="cs"/>
          <w:color w:val="FF0000"/>
          <w:sz w:val="32"/>
          <w:szCs w:val="32"/>
          <w:rtl/>
        </w:rPr>
        <w:t>ًّ</w:t>
      </w:r>
      <w:r w:rsidRPr="007A2891">
        <w:rPr>
          <w:rFonts w:ascii="Traditional Arabic" w:hAnsi="Traditional Arabic"/>
          <w:color w:val="FF0000"/>
          <w:sz w:val="32"/>
          <w:szCs w:val="32"/>
          <w:rtl/>
        </w:rPr>
        <w:t>ا</w:t>
      </w:r>
      <w:r>
        <w:rPr>
          <w:rFonts w:ascii="Traditional Arabic" w:hAnsi="Traditional Arabic"/>
          <w:sz w:val="32"/>
          <w:szCs w:val="32"/>
          <w:rtl/>
        </w:rPr>
        <w:t>، وما أخل النبيُّ صلى الله عليه وسلم</w:t>
      </w:r>
      <w:r w:rsidRPr="00464B3A">
        <w:rPr>
          <w:rFonts w:ascii="Traditional Arabic" w:hAnsi="Traditional Arabic"/>
          <w:sz w:val="32"/>
          <w:szCs w:val="32"/>
          <w:rtl/>
        </w:rPr>
        <w:t xml:space="preserve"> بشيءٍ من الأسبابِ؛ فقد لبس </w:t>
      </w:r>
      <w:r>
        <w:rPr>
          <w:rFonts w:ascii="Traditional Arabic" w:hAnsi="Traditional Arabic"/>
          <w:sz w:val="32"/>
          <w:szCs w:val="32"/>
          <w:rtl/>
        </w:rPr>
        <w:t xml:space="preserve">درعين يومَ أحدٍ، واستأجرَ </w:t>
      </w:r>
      <w:r w:rsidRPr="007A2891">
        <w:rPr>
          <w:rFonts w:ascii="Traditional Arabic" w:hAnsi="Traditional Arabic"/>
          <w:color w:val="FF0000"/>
          <w:sz w:val="32"/>
          <w:szCs w:val="32"/>
          <w:rtl/>
        </w:rPr>
        <w:t>دليل</w:t>
      </w:r>
      <w:r w:rsidRPr="007A2891">
        <w:rPr>
          <w:rFonts w:ascii="Traditional Arabic" w:hAnsi="Traditional Arabic" w:hint="cs"/>
          <w:color w:val="FF0000"/>
          <w:sz w:val="32"/>
          <w:szCs w:val="32"/>
          <w:rtl/>
        </w:rPr>
        <w:t>ً</w:t>
      </w:r>
      <w:r w:rsidRPr="007A2891">
        <w:rPr>
          <w:rFonts w:ascii="Traditional Arabic" w:hAnsi="Traditional Arabic"/>
          <w:color w:val="FF0000"/>
          <w:sz w:val="32"/>
          <w:szCs w:val="32"/>
          <w:rtl/>
        </w:rPr>
        <w:t>ا مشرك</w:t>
      </w:r>
      <w:r w:rsidRPr="007A2891">
        <w:rPr>
          <w:rFonts w:ascii="Traditional Arabic" w:hAnsi="Traditional Arabic" w:hint="cs"/>
          <w:color w:val="FF0000"/>
          <w:sz w:val="32"/>
          <w:szCs w:val="32"/>
          <w:rtl/>
        </w:rPr>
        <w:t>ً</w:t>
      </w:r>
      <w:r w:rsidRPr="007A2891">
        <w:rPr>
          <w:rFonts w:ascii="Traditional Arabic" w:hAnsi="Traditional Arabic"/>
          <w:color w:val="FF0000"/>
          <w:sz w:val="32"/>
          <w:szCs w:val="32"/>
          <w:rtl/>
        </w:rPr>
        <w:t xml:space="preserve">ا </w:t>
      </w:r>
      <w:r w:rsidRPr="00464B3A">
        <w:rPr>
          <w:rFonts w:ascii="Traditional Arabic" w:hAnsi="Traditional Arabic"/>
          <w:sz w:val="32"/>
          <w:szCs w:val="32"/>
          <w:rtl/>
        </w:rPr>
        <w:t>يدلّ</w:t>
      </w:r>
      <w:r>
        <w:rPr>
          <w:rFonts w:ascii="Traditional Arabic" w:hAnsi="Traditional Arabic" w:hint="cs"/>
          <w:sz w:val="32"/>
          <w:szCs w:val="32"/>
          <w:rtl/>
        </w:rPr>
        <w:t>ُ</w:t>
      </w:r>
      <w:r w:rsidRPr="00464B3A">
        <w:rPr>
          <w:rFonts w:ascii="Traditional Arabic" w:hAnsi="Traditional Arabic"/>
          <w:sz w:val="32"/>
          <w:szCs w:val="32"/>
          <w:rtl/>
        </w:rPr>
        <w:t>ه على طريقِ الهجرةِ، وكان إذا سافر في حجٍّ أو جهادٍ حَمَلَ الزا</w:t>
      </w:r>
      <w:r>
        <w:rPr>
          <w:rFonts w:ascii="Traditional Arabic" w:hAnsi="Traditional Arabic"/>
          <w:sz w:val="32"/>
          <w:szCs w:val="32"/>
          <w:rtl/>
        </w:rPr>
        <w:t xml:space="preserve">دَ والمزادَ، وهكذا فعل أصحابُه </w:t>
      </w:r>
      <w:r w:rsidRPr="00464B3A">
        <w:rPr>
          <w:rFonts w:ascii="Traditional Arabic" w:hAnsi="Traditional Arabic"/>
          <w:sz w:val="32"/>
          <w:szCs w:val="32"/>
          <w:rtl/>
        </w:rPr>
        <w:t>رضي</w:t>
      </w:r>
      <w:r>
        <w:rPr>
          <w:rFonts w:ascii="Traditional Arabic" w:hAnsi="Traditional Arabic"/>
          <w:sz w:val="32"/>
          <w:szCs w:val="32"/>
          <w:rtl/>
        </w:rPr>
        <w:t xml:space="preserve"> اللهُ عنهم وهم أولو التوكلِ </w:t>
      </w:r>
      <w:r w:rsidRPr="007A2891">
        <w:rPr>
          <w:rFonts w:ascii="Traditional Arabic" w:hAnsi="Traditional Arabic"/>
          <w:color w:val="FF0000"/>
          <w:sz w:val="32"/>
          <w:szCs w:val="32"/>
          <w:rtl/>
        </w:rPr>
        <w:t>حق</w:t>
      </w:r>
      <w:r w:rsidRPr="007A2891">
        <w:rPr>
          <w:rFonts w:ascii="Traditional Arabic" w:hAnsi="Traditional Arabic" w:hint="cs"/>
          <w:color w:val="FF0000"/>
          <w:sz w:val="32"/>
          <w:szCs w:val="32"/>
          <w:rtl/>
        </w:rPr>
        <w:t>ًّ</w:t>
      </w:r>
      <w:r w:rsidRPr="007A2891">
        <w:rPr>
          <w:rFonts w:ascii="Traditional Arabic" w:hAnsi="Traditional Arabic"/>
          <w:color w:val="FF0000"/>
          <w:sz w:val="32"/>
          <w:szCs w:val="32"/>
          <w:rtl/>
        </w:rPr>
        <w:t>ا</w:t>
      </w:r>
      <w:r w:rsidRPr="00464B3A">
        <w:rPr>
          <w:rFonts w:ascii="Traditional Arabic" w:hAnsi="Traditional Arabic"/>
          <w:sz w:val="32"/>
          <w:szCs w:val="32"/>
          <w:rtl/>
        </w:rPr>
        <w:t>.</w:t>
      </w:r>
    </w:p>
    <w:p w14:paraId="278C249B" w14:textId="77777777" w:rsidR="004C2AD2" w:rsidRPr="00464B3A" w:rsidRDefault="004C2AD2" w:rsidP="004C2AD2">
      <w:pPr>
        <w:rPr>
          <w:rFonts w:ascii="Traditional Arabic" w:hAnsi="Traditional Arabic"/>
          <w:sz w:val="32"/>
          <w:szCs w:val="32"/>
          <w:rtl/>
        </w:rPr>
      </w:pPr>
      <w:r w:rsidRPr="00464B3A">
        <w:rPr>
          <w:rFonts w:ascii="Traditional Arabic" w:hAnsi="Traditional Arabic"/>
          <w:sz w:val="32"/>
          <w:szCs w:val="32"/>
          <w:rtl/>
        </w:rPr>
        <w:t>ومَعَ كونِ الأخذ بالأسبابِ من تمامِ التوكلِ فإن الواجبَ على المُسلمِ أنْ لا يلتفت قلبُه إ</w:t>
      </w:r>
      <w:r>
        <w:rPr>
          <w:rFonts w:ascii="Traditional Arabic" w:hAnsi="Traditional Arabic"/>
          <w:sz w:val="32"/>
          <w:szCs w:val="32"/>
          <w:rtl/>
        </w:rPr>
        <w:t>لى الأسبابِ؛ بل إلى مسبِّبِها سبحانه</w:t>
      </w:r>
      <w:r w:rsidRPr="00464B3A">
        <w:rPr>
          <w:rFonts w:ascii="Traditional Arabic" w:hAnsi="Traditional Arabic"/>
          <w:sz w:val="32"/>
          <w:szCs w:val="32"/>
          <w:rtl/>
        </w:rPr>
        <w:t>؛ فقد يجمع المرءُ جميعَ الوسائلِ الماديةِ، ولا يتمُّ له ما عزم عليه، فإن الأمورَ بيدِ اللهِ.</w:t>
      </w:r>
    </w:p>
    <w:p w14:paraId="46651FFB" w14:textId="77777777" w:rsidR="004C2AD2" w:rsidRPr="00464B3A" w:rsidRDefault="004C2AD2" w:rsidP="004C2AD2">
      <w:pPr>
        <w:rPr>
          <w:rFonts w:ascii="Traditional Arabic" w:hAnsi="Traditional Arabic"/>
          <w:sz w:val="32"/>
          <w:szCs w:val="32"/>
          <w:rtl/>
        </w:rPr>
      </w:pPr>
      <w:r w:rsidRPr="007A2891">
        <w:rPr>
          <w:rFonts w:ascii="Traditional Arabic" w:hAnsi="Traditional Arabic"/>
          <w:color w:val="FF0000"/>
          <w:sz w:val="32"/>
          <w:szCs w:val="32"/>
          <w:rtl/>
        </w:rPr>
        <w:t>والعبد</w:t>
      </w:r>
      <w:r w:rsidRPr="007A2891">
        <w:rPr>
          <w:rFonts w:ascii="Traditional Arabic" w:hAnsi="Traditional Arabic" w:hint="cs"/>
          <w:color w:val="FF0000"/>
          <w:sz w:val="32"/>
          <w:szCs w:val="32"/>
          <w:rtl/>
        </w:rPr>
        <w:t>ُ</w:t>
      </w:r>
      <w:r w:rsidRPr="007A2891">
        <w:rPr>
          <w:rFonts w:ascii="Traditional Arabic" w:hAnsi="Traditional Arabic"/>
          <w:color w:val="FF0000"/>
          <w:sz w:val="32"/>
          <w:szCs w:val="32"/>
          <w:rtl/>
        </w:rPr>
        <w:t xml:space="preserve"> </w:t>
      </w:r>
      <w:r w:rsidRPr="00464B3A">
        <w:rPr>
          <w:rFonts w:ascii="Traditional Arabic" w:hAnsi="Traditional Arabic"/>
          <w:sz w:val="32"/>
          <w:szCs w:val="32"/>
          <w:rtl/>
        </w:rPr>
        <w:t xml:space="preserve">إذا توكلَ على اللهِ </w:t>
      </w:r>
      <w:r>
        <w:rPr>
          <w:rFonts w:ascii="Traditional Arabic" w:hAnsi="Traditional Arabic"/>
          <w:sz w:val="32"/>
          <w:szCs w:val="32"/>
          <w:rtl/>
        </w:rPr>
        <w:t xml:space="preserve">تعالى أورثه ذلك </w:t>
      </w:r>
      <w:r w:rsidRPr="00A94196">
        <w:rPr>
          <w:rFonts w:ascii="Traditional Arabic" w:hAnsi="Traditional Arabic"/>
          <w:color w:val="FF0000"/>
          <w:sz w:val="32"/>
          <w:szCs w:val="32"/>
          <w:rtl/>
        </w:rPr>
        <w:t>علم</w:t>
      </w:r>
      <w:r w:rsidRPr="00A94196">
        <w:rPr>
          <w:rFonts w:ascii="Traditional Arabic" w:hAnsi="Traditional Arabic" w:hint="cs"/>
          <w:color w:val="FF0000"/>
          <w:sz w:val="32"/>
          <w:szCs w:val="32"/>
          <w:rtl/>
        </w:rPr>
        <w:t>ً</w:t>
      </w:r>
      <w:r w:rsidRPr="00A94196">
        <w:rPr>
          <w:rFonts w:ascii="Traditional Arabic" w:hAnsi="Traditional Arabic"/>
          <w:color w:val="FF0000"/>
          <w:sz w:val="32"/>
          <w:szCs w:val="32"/>
          <w:rtl/>
        </w:rPr>
        <w:t>ا أكيد</w:t>
      </w:r>
      <w:r w:rsidRPr="00A94196">
        <w:rPr>
          <w:rFonts w:ascii="Traditional Arabic" w:hAnsi="Traditional Arabic" w:hint="cs"/>
          <w:color w:val="FF0000"/>
          <w:sz w:val="32"/>
          <w:szCs w:val="32"/>
          <w:rtl/>
        </w:rPr>
        <w:t>ً</w:t>
      </w:r>
      <w:r w:rsidRPr="00A94196">
        <w:rPr>
          <w:rFonts w:ascii="Traditional Arabic" w:hAnsi="Traditional Arabic"/>
          <w:color w:val="FF0000"/>
          <w:sz w:val="32"/>
          <w:szCs w:val="32"/>
          <w:rtl/>
        </w:rPr>
        <w:t xml:space="preserve">ا </w:t>
      </w:r>
      <w:r w:rsidRPr="00464B3A">
        <w:rPr>
          <w:rFonts w:ascii="Traditional Arabic" w:hAnsi="Traditional Arabic"/>
          <w:sz w:val="32"/>
          <w:szCs w:val="32"/>
          <w:rtl/>
        </w:rPr>
        <w:t xml:space="preserve">بأنه </w:t>
      </w:r>
      <w:r>
        <w:rPr>
          <w:rFonts w:ascii="Traditional Arabic" w:hAnsi="Traditional Arabic"/>
          <w:sz w:val="32"/>
          <w:szCs w:val="32"/>
          <w:rtl/>
        </w:rPr>
        <w:t xml:space="preserve">لا يملكُ لنفسِه ولا لغيرِه </w:t>
      </w:r>
      <w:r w:rsidRPr="00A94196">
        <w:rPr>
          <w:rFonts w:ascii="Traditional Arabic" w:hAnsi="Traditional Arabic"/>
          <w:color w:val="FF0000"/>
          <w:sz w:val="32"/>
          <w:szCs w:val="32"/>
          <w:rtl/>
        </w:rPr>
        <w:t>حول</w:t>
      </w:r>
      <w:r w:rsidRPr="00A94196">
        <w:rPr>
          <w:rFonts w:ascii="Traditional Arabic" w:hAnsi="Traditional Arabic" w:hint="cs"/>
          <w:color w:val="FF0000"/>
          <w:sz w:val="32"/>
          <w:szCs w:val="32"/>
          <w:rtl/>
        </w:rPr>
        <w:t>ً</w:t>
      </w:r>
      <w:r w:rsidRPr="00A94196">
        <w:rPr>
          <w:rFonts w:ascii="Traditional Arabic" w:hAnsi="Traditional Arabic"/>
          <w:color w:val="FF0000"/>
          <w:sz w:val="32"/>
          <w:szCs w:val="32"/>
          <w:rtl/>
        </w:rPr>
        <w:t xml:space="preserve">ا </w:t>
      </w:r>
      <w:r w:rsidRPr="00464B3A">
        <w:rPr>
          <w:rFonts w:ascii="Traditional Arabic" w:hAnsi="Traditional Arabic"/>
          <w:sz w:val="32"/>
          <w:szCs w:val="32"/>
          <w:rtl/>
        </w:rPr>
        <w:t xml:space="preserve">ولا قوة، وأن استطاعتَه بيدِ اللهِ لا بيده، فهو مالِكُها دونه، وأنه إنْ لم يعطه الاستطاعةَ فهو عاجزٌ، وأنه لا يتحركُ إلا باللهِ لا بنفسِه، ولذا؛ كان من دعائه </w:t>
      </w:r>
      <w:r>
        <w:rPr>
          <w:rFonts w:ascii="Traditional Arabic" w:hAnsi="Traditional Arabic"/>
          <w:sz w:val="32"/>
          <w:szCs w:val="32"/>
          <w:rtl/>
        </w:rPr>
        <w:t>صلى الله عليه وسلم</w:t>
      </w:r>
      <w:r w:rsidRPr="00464B3A">
        <w:rPr>
          <w:rFonts w:ascii="Traditional Arabic" w:hAnsi="Traditional Arabic"/>
          <w:sz w:val="32"/>
          <w:szCs w:val="32"/>
          <w:rtl/>
        </w:rPr>
        <w:t xml:space="preserve">: «يا حيُّ يا قيومُ برحمتِك استغيثُ، أصلح لي شأني كلَّه ولا </w:t>
      </w:r>
      <w:r w:rsidRPr="00A94196">
        <w:rPr>
          <w:rFonts w:ascii="Traditional Arabic" w:hAnsi="Traditional Arabic"/>
          <w:color w:val="FF0000"/>
          <w:sz w:val="32"/>
          <w:szCs w:val="32"/>
          <w:rtl/>
        </w:rPr>
        <w:t>ت</w:t>
      </w:r>
      <w:r w:rsidRPr="00A94196">
        <w:rPr>
          <w:rFonts w:ascii="Traditional Arabic" w:hAnsi="Traditional Arabic" w:hint="cs"/>
          <w:color w:val="FF0000"/>
          <w:sz w:val="32"/>
          <w:szCs w:val="32"/>
          <w:rtl/>
        </w:rPr>
        <w:t>َ</w:t>
      </w:r>
      <w:r w:rsidRPr="00A94196">
        <w:rPr>
          <w:rFonts w:ascii="Traditional Arabic" w:hAnsi="Traditional Arabic"/>
          <w:color w:val="FF0000"/>
          <w:sz w:val="32"/>
          <w:szCs w:val="32"/>
          <w:rtl/>
        </w:rPr>
        <w:t>ك</w:t>
      </w:r>
      <w:r w:rsidRPr="00A94196">
        <w:rPr>
          <w:rFonts w:ascii="Traditional Arabic" w:hAnsi="Traditional Arabic" w:hint="cs"/>
          <w:color w:val="FF0000"/>
          <w:sz w:val="32"/>
          <w:szCs w:val="32"/>
          <w:rtl/>
        </w:rPr>
        <w:t>ِ</w:t>
      </w:r>
      <w:r w:rsidRPr="00A94196">
        <w:rPr>
          <w:rFonts w:ascii="Traditional Arabic" w:hAnsi="Traditional Arabic"/>
          <w:color w:val="FF0000"/>
          <w:sz w:val="32"/>
          <w:szCs w:val="32"/>
          <w:rtl/>
        </w:rPr>
        <w:t>ل</w:t>
      </w:r>
      <w:r w:rsidRPr="00A94196">
        <w:rPr>
          <w:rFonts w:ascii="Traditional Arabic" w:hAnsi="Traditional Arabic" w:hint="cs"/>
          <w:color w:val="FF0000"/>
          <w:sz w:val="32"/>
          <w:szCs w:val="32"/>
          <w:rtl/>
        </w:rPr>
        <w:t>ْ</w:t>
      </w:r>
      <w:r w:rsidRPr="00A94196">
        <w:rPr>
          <w:rFonts w:ascii="Traditional Arabic" w:hAnsi="Traditional Arabic"/>
          <w:color w:val="FF0000"/>
          <w:sz w:val="32"/>
          <w:szCs w:val="32"/>
          <w:rtl/>
        </w:rPr>
        <w:t xml:space="preserve">ني </w:t>
      </w:r>
      <w:r w:rsidRPr="00464B3A">
        <w:rPr>
          <w:rFonts w:ascii="Traditional Arabic" w:hAnsi="Traditional Arabic"/>
          <w:sz w:val="32"/>
          <w:szCs w:val="32"/>
          <w:rtl/>
        </w:rPr>
        <w:t>إلى نفسي طرفة عين»</w:t>
      </w:r>
      <w:r>
        <w:rPr>
          <w:rFonts w:ascii="Traditional Arabic" w:hAnsi="Traditional Arabic" w:hint="cs"/>
          <w:sz w:val="32"/>
          <w:szCs w:val="32"/>
          <w:rtl/>
        </w:rPr>
        <w:t xml:space="preserve"> </w:t>
      </w:r>
      <w:r w:rsidRPr="00A94196">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النسائي في الكبرى: </w:t>
      </w:r>
      <w:r w:rsidRPr="00A94196">
        <w:rPr>
          <w:rFonts w:ascii="Traditional Arabic" w:hAnsi="Traditional Arabic"/>
          <w:color w:val="FF0000"/>
          <w:sz w:val="32"/>
          <w:szCs w:val="32"/>
          <w:rtl/>
        </w:rPr>
        <w:t>10330</w:t>
      </w:r>
      <w:r w:rsidRPr="00A94196">
        <w:rPr>
          <w:rFonts w:ascii="Traditional Arabic" w:hAnsi="Traditional Arabic" w:hint="cs"/>
          <w:color w:val="FF0000"/>
          <w:sz w:val="32"/>
          <w:szCs w:val="32"/>
          <w:rtl/>
        </w:rPr>
        <w:t>)))</w:t>
      </w:r>
      <w:r w:rsidRPr="00A94196">
        <w:rPr>
          <w:rFonts w:ascii="Traditional Arabic" w:hAnsi="Traditional Arabic"/>
          <w:color w:val="FF0000"/>
          <w:sz w:val="32"/>
          <w:szCs w:val="32"/>
          <w:rtl/>
        </w:rPr>
        <w:t>.</w:t>
      </w:r>
      <w:r>
        <w:rPr>
          <w:rFonts w:ascii="Traditional Arabic" w:hAnsi="Traditional Arabic" w:hint="cs"/>
          <w:sz w:val="32"/>
          <w:szCs w:val="32"/>
          <w:rtl/>
        </w:rPr>
        <w:t xml:space="preserve"> </w:t>
      </w:r>
    </w:p>
    <w:p w14:paraId="3088B993" w14:textId="77777777" w:rsidR="004C2AD2" w:rsidRPr="00C61FA5" w:rsidRDefault="004C2AD2" w:rsidP="004C2AD2">
      <w:pPr>
        <w:tabs>
          <w:tab w:val="left" w:pos="1824"/>
        </w:tabs>
        <w:rPr>
          <w:rFonts w:ascii="Traditional Arabic" w:hAnsi="Traditional Arabic"/>
          <w:sz w:val="32"/>
          <w:szCs w:val="32"/>
          <w:rtl/>
        </w:rPr>
      </w:pPr>
      <w:r w:rsidRPr="00464B3A">
        <w:rPr>
          <w:rFonts w:ascii="Traditional Arabic" w:hAnsi="Traditional Arabic"/>
          <w:sz w:val="32"/>
          <w:szCs w:val="32"/>
          <w:rtl/>
        </w:rPr>
        <w:t xml:space="preserve">اللهم أعز الإسلام والمسلمين، وأذل الشرك والمشركين، </w:t>
      </w:r>
      <w:r w:rsidRPr="00D655B0">
        <w:rPr>
          <w:rFonts w:ascii="Traditional Arabic" w:hAnsi="Traditional Arabic"/>
          <w:color w:val="FF0000"/>
          <w:sz w:val="32"/>
          <w:szCs w:val="32"/>
          <w:rtl/>
        </w:rPr>
        <w:t>ودمّ</w:t>
      </w:r>
      <w:r w:rsidRPr="00D655B0">
        <w:rPr>
          <w:rFonts w:ascii="Traditional Arabic" w:hAnsi="Traditional Arabic" w:hint="cs"/>
          <w:color w:val="FF0000"/>
          <w:sz w:val="32"/>
          <w:szCs w:val="32"/>
          <w:rtl/>
        </w:rPr>
        <w:t>ِ</w:t>
      </w:r>
      <w:r w:rsidRPr="00D655B0">
        <w:rPr>
          <w:rFonts w:ascii="Traditional Arabic" w:hAnsi="Traditional Arabic"/>
          <w:color w:val="FF0000"/>
          <w:sz w:val="32"/>
          <w:szCs w:val="32"/>
          <w:rtl/>
        </w:rPr>
        <w:t xml:space="preserve">ر </w:t>
      </w:r>
      <w:r w:rsidRPr="00464B3A">
        <w:rPr>
          <w:rFonts w:ascii="Traditional Arabic" w:hAnsi="Traditional Arabic"/>
          <w:sz w:val="32"/>
          <w:szCs w:val="32"/>
          <w:rtl/>
        </w:rPr>
        <w:t>أعداء الدين</w:t>
      </w:r>
      <w:r>
        <w:rPr>
          <w:rFonts w:ascii="Traditional Arabic" w:hAnsi="Traditional Arabic" w:hint="cs"/>
          <w:sz w:val="32"/>
          <w:szCs w:val="32"/>
          <w:rtl/>
        </w:rPr>
        <w:t>،</w:t>
      </w:r>
      <w:r w:rsidRPr="00464B3A">
        <w:rPr>
          <w:rFonts w:ascii="Traditional Arabic" w:hAnsi="Traditional Arabic"/>
          <w:sz w:val="32"/>
          <w:szCs w:val="32"/>
          <w:rtl/>
        </w:rPr>
        <w:t xml:space="preserve"> يا رب العالمين</w:t>
      </w:r>
      <w:r>
        <w:rPr>
          <w:rFonts w:ascii="Traditional Arabic" w:hAnsi="Traditional Arabic" w:hint="cs"/>
          <w:sz w:val="32"/>
          <w:szCs w:val="32"/>
          <w:rtl/>
        </w:rPr>
        <w:t>.</w:t>
      </w:r>
    </w:p>
    <w:p w14:paraId="072A9178" w14:textId="58564CAA" w:rsidR="002F178E" w:rsidRDefault="0038233F" w:rsidP="0038233F">
      <w:pPr>
        <w:tabs>
          <w:tab w:val="left" w:pos="3416"/>
        </w:tabs>
        <w:ind w:firstLine="567"/>
        <w:jc w:val="both"/>
        <w:rPr>
          <w:rFonts w:ascii="Traditional Arabic" w:hAnsi="Traditional Arabic"/>
          <w:b/>
          <w:bCs/>
          <w:color w:val="4F81BD" w:themeColor="accent1"/>
          <w:sz w:val="32"/>
          <w:szCs w:val="32"/>
          <w:rtl/>
        </w:rPr>
      </w:pPr>
      <w:r>
        <w:rPr>
          <w:rFonts w:ascii="Traditional Arabic" w:hAnsi="Traditional Arabic"/>
          <w:b/>
          <w:bCs/>
          <w:color w:val="4F81BD" w:themeColor="accent1"/>
          <w:sz w:val="32"/>
          <w:szCs w:val="32"/>
          <w:rtl/>
        </w:rPr>
        <w:tab/>
      </w: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5BC6" w14:textId="77777777" w:rsidR="00FB3586" w:rsidRDefault="00FB3586">
      <w:r>
        <w:separator/>
      </w:r>
    </w:p>
  </w:endnote>
  <w:endnote w:type="continuationSeparator" w:id="0">
    <w:p w14:paraId="6C38553B" w14:textId="77777777" w:rsidR="00FB3586" w:rsidRDefault="00FB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4364C7">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4364C7">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691A" w14:textId="77777777" w:rsidR="00FB3586" w:rsidRDefault="00FB3586">
      <w:r>
        <w:separator/>
      </w:r>
    </w:p>
  </w:footnote>
  <w:footnote w:type="continuationSeparator" w:id="0">
    <w:p w14:paraId="12426778" w14:textId="77777777" w:rsidR="00FB3586" w:rsidRDefault="00FB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11"/>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4A3B"/>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48CA"/>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156B"/>
    <w:rsid w:val="0038212E"/>
    <w:rsid w:val="0038233F"/>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43A"/>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4C7"/>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4B3A"/>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4ABD"/>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2AD2"/>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C80"/>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273D6"/>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CF4"/>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DBB"/>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32A"/>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2891"/>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3F0"/>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A63"/>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2971"/>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2F8"/>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5DA6"/>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196"/>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941"/>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2B64"/>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182"/>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566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6DA"/>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4C58"/>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5B0"/>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586"/>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4A6DE37E-EB2D-47BD-A978-2C0A3BA0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3.xml><?xml version="1.0" encoding="utf-8"?>
<ds:datastoreItem xmlns:ds="http://schemas.openxmlformats.org/officeDocument/2006/customXml" ds:itemID="{F5483716-B9A1-4037-885F-8B9648669537}">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CE1A67-14DF-418D-AE0E-0D931BE221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Pages>
  <Words>1040</Words>
  <Characters>5928</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36</cp:revision>
  <cp:lastPrinted>2021-06-18T11:19:00Z</cp:lastPrinted>
  <dcterms:created xsi:type="dcterms:W3CDTF">2021-08-17T18:54:00Z</dcterms:created>
  <dcterms:modified xsi:type="dcterms:W3CDTF">2022-02-03T05:28:00Z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