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465A6" w:rsidRDefault="004465A6" w:rsidP="003A0ED3">
      <w:pPr>
        <w:bidi/>
        <w:jc w:val="center"/>
        <w:rPr>
          <w:rFonts w:ascii="Traditional Arabic" w:hAnsi="Traditional Arabic" w:cs="Traditional Arabic"/>
          <w:b/>
          <w:bCs/>
          <w:sz w:val="36"/>
          <w:szCs w:val="36"/>
          <w:rtl/>
        </w:rPr>
      </w:pPr>
    </w:p>
    <w:p w:rsidR="003A0ED3" w:rsidRDefault="003A0ED3" w:rsidP="004465A6">
      <w:pPr>
        <w:bidi/>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جهود علماء نيجيريا في أصول التفسير </w:t>
      </w:r>
    </w:p>
    <w:p w:rsidR="00F93979" w:rsidRDefault="003A0ED3" w:rsidP="002C1B65">
      <w:pPr>
        <w:bidi/>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من </w:t>
      </w:r>
      <w:r w:rsidR="002C1B65">
        <w:rPr>
          <w:rFonts w:ascii="Traditional Arabic" w:hAnsi="Traditional Arabic" w:cs="Traditional Arabic" w:hint="cs"/>
          <w:b/>
          <w:bCs/>
          <w:sz w:val="36"/>
          <w:szCs w:val="36"/>
          <w:rtl/>
        </w:rPr>
        <w:t>عهد الدولة العثمانية الفُوْدَوِيَّة</w:t>
      </w:r>
      <w:r w:rsidR="004465A6">
        <w:rPr>
          <w:rFonts w:ascii="Traditional Arabic" w:hAnsi="Traditional Arabic" w:cs="Traditional Arabic" w:hint="cs"/>
          <w:b/>
          <w:bCs/>
          <w:sz w:val="36"/>
          <w:szCs w:val="36"/>
          <w:rtl/>
        </w:rPr>
        <w:t xml:space="preserve"> (القرن 12ه)</w:t>
      </w:r>
      <w:r w:rsidR="002C1B65">
        <w:rPr>
          <w:rFonts w:ascii="Traditional Arabic" w:hAnsi="Traditional Arabic" w:cs="Traditional Arabic" w:hint="cs"/>
          <w:b/>
          <w:bCs/>
          <w:sz w:val="36"/>
          <w:szCs w:val="36"/>
          <w:rtl/>
        </w:rPr>
        <w:t xml:space="preserve"> إلى الوقت الحاضر</w:t>
      </w:r>
      <w:r w:rsidR="004465A6">
        <w:rPr>
          <w:rFonts w:ascii="Traditional Arabic" w:hAnsi="Traditional Arabic" w:cs="Traditional Arabic" w:hint="cs"/>
          <w:b/>
          <w:bCs/>
          <w:sz w:val="36"/>
          <w:szCs w:val="36"/>
          <w:rtl/>
        </w:rPr>
        <w:t xml:space="preserve"> (القرن15ه)</w:t>
      </w:r>
    </w:p>
    <w:p w:rsidR="00067281" w:rsidRDefault="00067281" w:rsidP="00067281">
      <w:pPr>
        <w:bidi/>
        <w:jc w:val="center"/>
        <w:rPr>
          <w:rFonts w:ascii="Traditional Arabic" w:hAnsi="Traditional Arabic" w:cs="Traditional Arabic"/>
          <w:b/>
          <w:bCs/>
          <w:sz w:val="36"/>
          <w:szCs w:val="36"/>
          <w:rtl/>
        </w:rPr>
      </w:pPr>
    </w:p>
    <w:p w:rsidR="004465A6" w:rsidRDefault="004465A6" w:rsidP="004465A6">
      <w:pPr>
        <w:bidi/>
        <w:jc w:val="center"/>
        <w:rPr>
          <w:rFonts w:ascii="Traditional Arabic" w:hAnsi="Traditional Arabic" w:cs="Traditional Arabic"/>
          <w:b/>
          <w:bCs/>
          <w:sz w:val="36"/>
          <w:szCs w:val="36"/>
          <w:rtl/>
        </w:rPr>
      </w:pPr>
    </w:p>
    <w:p w:rsidR="004465A6" w:rsidRDefault="004465A6" w:rsidP="004465A6">
      <w:pPr>
        <w:bidi/>
        <w:jc w:val="center"/>
        <w:rPr>
          <w:rFonts w:ascii="Traditional Arabic" w:hAnsi="Traditional Arabic" w:cs="Traditional Arabic"/>
          <w:b/>
          <w:bCs/>
          <w:sz w:val="36"/>
          <w:szCs w:val="36"/>
          <w:rtl/>
        </w:rPr>
      </w:pPr>
    </w:p>
    <w:p w:rsidR="004465A6" w:rsidRDefault="004465A6" w:rsidP="004465A6">
      <w:pPr>
        <w:bidi/>
        <w:jc w:val="center"/>
        <w:rPr>
          <w:rFonts w:ascii="Traditional Arabic" w:hAnsi="Traditional Arabic" w:cs="Traditional Arabic"/>
          <w:b/>
          <w:bCs/>
          <w:sz w:val="36"/>
          <w:szCs w:val="36"/>
          <w:rtl/>
        </w:rPr>
      </w:pPr>
    </w:p>
    <w:p w:rsidR="004465A6" w:rsidRDefault="004465A6" w:rsidP="004465A6">
      <w:pPr>
        <w:bidi/>
        <w:jc w:val="center"/>
        <w:rPr>
          <w:rFonts w:ascii="Traditional Arabic" w:hAnsi="Traditional Arabic" w:cs="Traditional Arabic"/>
          <w:b/>
          <w:bCs/>
          <w:sz w:val="36"/>
          <w:szCs w:val="36"/>
          <w:rtl/>
        </w:rPr>
      </w:pPr>
    </w:p>
    <w:p w:rsidR="004465A6" w:rsidRDefault="004465A6" w:rsidP="004465A6">
      <w:pPr>
        <w:bidi/>
        <w:jc w:val="center"/>
        <w:rPr>
          <w:rFonts w:ascii="Traditional Arabic" w:hAnsi="Traditional Arabic" w:cs="Traditional Arabic"/>
          <w:b/>
          <w:bCs/>
          <w:sz w:val="36"/>
          <w:szCs w:val="36"/>
          <w:rtl/>
        </w:rPr>
      </w:pPr>
    </w:p>
    <w:p w:rsidR="004465A6" w:rsidRDefault="004465A6" w:rsidP="004465A6">
      <w:pPr>
        <w:bidi/>
        <w:jc w:val="center"/>
        <w:rPr>
          <w:rFonts w:ascii="Traditional Arabic" w:hAnsi="Traditional Arabic" w:cs="Traditional Arabic"/>
          <w:b/>
          <w:bCs/>
          <w:sz w:val="36"/>
          <w:szCs w:val="36"/>
          <w:rtl/>
        </w:rPr>
      </w:pPr>
    </w:p>
    <w:p w:rsidR="004465A6" w:rsidRDefault="004465A6" w:rsidP="004465A6">
      <w:pPr>
        <w:bidi/>
        <w:jc w:val="center"/>
        <w:rPr>
          <w:rFonts w:ascii="Traditional Arabic" w:hAnsi="Traditional Arabic" w:cs="Traditional Arabic"/>
          <w:b/>
          <w:bCs/>
          <w:sz w:val="36"/>
          <w:szCs w:val="36"/>
          <w:rtl/>
        </w:rPr>
      </w:pPr>
    </w:p>
    <w:p w:rsidR="004465A6" w:rsidRDefault="004465A6" w:rsidP="004465A6">
      <w:pPr>
        <w:bidi/>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إعداد الدكتور </w:t>
      </w:r>
    </w:p>
    <w:p w:rsidR="004465A6" w:rsidRDefault="004465A6" w:rsidP="004465A6">
      <w:pPr>
        <w:bidi/>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آدم بللو</w:t>
      </w:r>
    </w:p>
    <w:p w:rsidR="004465A6" w:rsidRDefault="004465A6" w:rsidP="004465A6">
      <w:pPr>
        <w:bidi/>
        <w:jc w:val="center"/>
        <w:rPr>
          <w:rFonts w:ascii="Traditional Arabic" w:hAnsi="Traditional Arabic" w:cs="Traditional Arabic"/>
          <w:b/>
          <w:bCs/>
          <w:sz w:val="36"/>
          <w:szCs w:val="36"/>
          <w:rtl/>
        </w:rPr>
      </w:pPr>
    </w:p>
    <w:p w:rsidR="004465A6" w:rsidRDefault="004465A6" w:rsidP="004465A6">
      <w:pPr>
        <w:bidi/>
        <w:rPr>
          <w:rFonts w:ascii="Traditional Arabic" w:hAnsi="Traditional Arabic" w:cs="Traditional Arabic"/>
          <w:b/>
          <w:bCs/>
          <w:sz w:val="36"/>
          <w:szCs w:val="36"/>
          <w:rtl/>
        </w:rPr>
      </w:pPr>
    </w:p>
    <w:p w:rsidR="004465A6" w:rsidRPr="004465A6" w:rsidRDefault="004465A6" w:rsidP="004465A6">
      <w:pPr>
        <w:pStyle w:val="Heading1"/>
        <w:bidi/>
        <w:jc w:val="center"/>
        <w:rPr>
          <w:rFonts w:ascii="Traditional Arabic" w:hAnsi="Traditional Arabic" w:cs="Traditional Arabic"/>
          <w:color w:val="auto"/>
          <w:sz w:val="36"/>
          <w:szCs w:val="36"/>
          <w:rtl/>
        </w:rPr>
      </w:pPr>
      <w:r w:rsidRPr="004465A6">
        <w:rPr>
          <w:rFonts w:ascii="Traditional Arabic" w:hAnsi="Traditional Arabic" w:cs="Traditional Arabic"/>
          <w:color w:val="auto"/>
          <w:sz w:val="36"/>
          <w:szCs w:val="36"/>
          <w:rtl/>
        </w:rPr>
        <w:t>المقدمة</w:t>
      </w:r>
    </w:p>
    <w:p w:rsidR="00EA673C" w:rsidRPr="0099738D" w:rsidRDefault="00067281" w:rsidP="00067281">
      <w:pPr>
        <w:bidi/>
        <w:jc w:val="both"/>
        <w:rPr>
          <w:rFonts w:ascii="Traditional Arabic" w:hAnsi="Traditional Arabic" w:cs="Traditional Arabic"/>
          <w:sz w:val="36"/>
          <w:szCs w:val="36"/>
          <w:rtl/>
        </w:rPr>
      </w:pPr>
      <w:r>
        <w:rPr>
          <w:rFonts w:ascii="Traditional Arabic" w:hAnsi="Traditional Arabic" w:cs="Traditional Arabic" w:hint="cs"/>
          <w:b/>
          <w:bCs/>
          <w:sz w:val="36"/>
          <w:szCs w:val="36"/>
          <w:rtl/>
        </w:rPr>
        <w:tab/>
      </w:r>
      <w:r w:rsidRPr="0099738D">
        <w:rPr>
          <w:rFonts w:ascii="Traditional Arabic" w:hAnsi="Traditional Arabic" w:cs="Traditional Arabic" w:hint="cs"/>
          <w:sz w:val="36"/>
          <w:szCs w:val="36"/>
          <w:rtl/>
        </w:rPr>
        <w:t xml:space="preserve">إنَّ جهود العلماء حول القرآن وعلومه وعطائهم العلمي لا تنتهي عبر القرون والأزمان، لذا كان البحث والكشف عن هذه الجهود والعطاءات </w:t>
      </w:r>
      <w:r w:rsidR="00513551">
        <w:rPr>
          <w:rFonts w:ascii="Traditional Arabic" w:hAnsi="Traditional Arabic" w:cs="Traditional Arabic" w:hint="cs"/>
          <w:sz w:val="36"/>
          <w:szCs w:val="36"/>
          <w:rtl/>
        </w:rPr>
        <w:t>متواصلة كذلك عبر القرون؛ لذا كان</w:t>
      </w:r>
      <w:r w:rsidRPr="0099738D">
        <w:rPr>
          <w:rFonts w:ascii="Traditional Arabic" w:hAnsi="Traditional Arabic" w:cs="Traditional Arabic" w:hint="cs"/>
          <w:sz w:val="36"/>
          <w:szCs w:val="36"/>
          <w:rtl/>
        </w:rPr>
        <w:t xml:space="preserve"> تفكير الباحث في هذه المرة عن استخراج جهود علماء دولته ومنطقته في أعز فن من فنون العلم؛ ألا وهو علم </w:t>
      </w:r>
      <w:r w:rsidR="004465A6">
        <w:rPr>
          <w:rFonts w:ascii="Traditional Arabic" w:hAnsi="Traditional Arabic" w:cs="Traditional Arabic" w:hint="cs"/>
          <w:sz w:val="36"/>
          <w:szCs w:val="36"/>
          <w:rtl/>
        </w:rPr>
        <w:t>"</w:t>
      </w:r>
      <w:r w:rsidRPr="0099738D">
        <w:rPr>
          <w:rFonts w:ascii="Traditional Arabic" w:hAnsi="Traditional Arabic" w:cs="Traditional Arabic" w:hint="cs"/>
          <w:sz w:val="36"/>
          <w:szCs w:val="36"/>
          <w:rtl/>
        </w:rPr>
        <w:t>أصول التفسير</w:t>
      </w:r>
      <w:r w:rsidR="004465A6">
        <w:rPr>
          <w:rFonts w:ascii="Traditional Arabic" w:hAnsi="Traditional Arabic" w:cs="Traditional Arabic" w:hint="cs"/>
          <w:sz w:val="36"/>
          <w:szCs w:val="36"/>
          <w:rtl/>
        </w:rPr>
        <w:t>"</w:t>
      </w:r>
      <w:r w:rsidRPr="0099738D">
        <w:rPr>
          <w:rFonts w:ascii="Traditional Arabic" w:hAnsi="Traditional Arabic" w:cs="Traditional Arabic" w:hint="cs"/>
          <w:sz w:val="36"/>
          <w:szCs w:val="36"/>
          <w:rtl/>
        </w:rPr>
        <w:t xml:space="preserve"> الذي به يفهم كلام الله تعالى على وجهه الصحيح، وبه نزيل عن القرآن وتفسيره كثيرا مما ع</w:t>
      </w:r>
      <w:r w:rsidR="00513551">
        <w:rPr>
          <w:rFonts w:ascii="Traditional Arabic" w:hAnsi="Traditional Arabic" w:cs="Traditional Arabic" w:hint="cs"/>
          <w:sz w:val="36"/>
          <w:szCs w:val="36"/>
          <w:rtl/>
        </w:rPr>
        <w:t>َ</w:t>
      </w:r>
      <w:r w:rsidRPr="0099738D">
        <w:rPr>
          <w:rFonts w:ascii="Traditional Arabic" w:hAnsi="Traditional Arabic" w:cs="Traditional Arabic" w:hint="cs"/>
          <w:sz w:val="36"/>
          <w:szCs w:val="36"/>
          <w:rtl/>
        </w:rPr>
        <w:t>ل</w:t>
      </w:r>
      <w:r w:rsidR="00513551">
        <w:rPr>
          <w:rFonts w:ascii="Traditional Arabic" w:hAnsi="Traditional Arabic" w:cs="Traditional Arabic" w:hint="cs"/>
          <w:sz w:val="36"/>
          <w:szCs w:val="36"/>
          <w:rtl/>
        </w:rPr>
        <w:t>ِ</w:t>
      </w:r>
      <w:r w:rsidRPr="0099738D">
        <w:rPr>
          <w:rFonts w:ascii="Traditional Arabic" w:hAnsi="Traditional Arabic" w:cs="Traditional Arabic" w:hint="cs"/>
          <w:sz w:val="36"/>
          <w:szCs w:val="36"/>
          <w:rtl/>
        </w:rPr>
        <w:t>ق</w:t>
      </w:r>
      <w:r w:rsidR="00513551">
        <w:rPr>
          <w:rFonts w:ascii="Traditional Arabic" w:hAnsi="Traditional Arabic" w:cs="Traditional Arabic" w:hint="cs"/>
          <w:sz w:val="36"/>
          <w:szCs w:val="36"/>
          <w:rtl/>
        </w:rPr>
        <w:t>َ به من أوهام الواهمين، وضلال</w:t>
      </w:r>
      <w:r w:rsidRPr="0099738D">
        <w:rPr>
          <w:rFonts w:ascii="Traditional Arabic" w:hAnsi="Traditional Arabic" w:cs="Traditional Arabic" w:hint="cs"/>
          <w:sz w:val="36"/>
          <w:szCs w:val="36"/>
          <w:rtl/>
        </w:rPr>
        <w:t xml:space="preserve"> المضلين، وزيف الزائفين، وقد شهدت دولة نيجيريا منذ القرن الثاني عشر الهجري عهد</w:t>
      </w:r>
      <w:r w:rsidR="00513551">
        <w:rPr>
          <w:rFonts w:ascii="Traditional Arabic" w:hAnsi="Traditional Arabic" w:cs="Traditional Arabic" w:hint="cs"/>
          <w:sz w:val="36"/>
          <w:szCs w:val="36"/>
          <w:rtl/>
        </w:rPr>
        <w:t>ً</w:t>
      </w:r>
      <w:r w:rsidRPr="0099738D">
        <w:rPr>
          <w:rFonts w:ascii="Traditional Arabic" w:hAnsi="Traditional Arabic" w:cs="Traditional Arabic" w:hint="cs"/>
          <w:sz w:val="36"/>
          <w:szCs w:val="36"/>
          <w:rtl/>
        </w:rPr>
        <w:t>ا ذهبيا من الحركة الثقافية والعلمية</w:t>
      </w:r>
      <w:r w:rsidR="004465A6">
        <w:rPr>
          <w:rFonts w:ascii="Traditional Arabic" w:hAnsi="Traditional Arabic" w:cs="Traditional Arabic" w:hint="cs"/>
          <w:sz w:val="36"/>
          <w:szCs w:val="36"/>
          <w:rtl/>
        </w:rPr>
        <w:t>، وذلك</w:t>
      </w:r>
      <w:r w:rsidRPr="0099738D">
        <w:rPr>
          <w:rFonts w:ascii="Traditional Arabic" w:hAnsi="Traditional Arabic" w:cs="Traditional Arabic" w:hint="cs"/>
          <w:sz w:val="36"/>
          <w:szCs w:val="36"/>
          <w:rtl/>
        </w:rPr>
        <w:t xml:space="preserve"> بفضل قيام دولة الشيخ عثمان بن فودي فيها، وهي دولة إسلامية كبيرة دام نفوذها المتواصل نحو من مائتي سنة؛ أي </w:t>
      </w:r>
      <w:r w:rsidR="00EA673C" w:rsidRPr="0099738D">
        <w:rPr>
          <w:rFonts w:ascii="Traditional Arabic" w:hAnsi="Traditional Arabic" w:cs="Traditional Arabic" w:hint="cs"/>
          <w:sz w:val="36"/>
          <w:szCs w:val="36"/>
          <w:rtl/>
        </w:rPr>
        <w:t>ما يقرب من قرنين من الزمن، وقد أنتج علماء هذه الدولة ومن أتى بعدهم من أبناء نيجيريا الغراء كثيرا من الكتب والمؤلفات العلمية الكثيرة</w:t>
      </w:r>
      <w:r w:rsidR="004465A6">
        <w:rPr>
          <w:rFonts w:ascii="Traditional Arabic" w:hAnsi="Traditional Arabic" w:cs="Traditional Arabic" w:hint="cs"/>
          <w:sz w:val="36"/>
          <w:szCs w:val="36"/>
          <w:rtl/>
        </w:rPr>
        <w:t>،</w:t>
      </w:r>
      <w:r w:rsidR="00EA673C" w:rsidRPr="0099738D">
        <w:rPr>
          <w:rFonts w:ascii="Traditional Arabic" w:hAnsi="Traditional Arabic" w:cs="Traditional Arabic" w:hint="cs"/>
          <w:sz w:val="36"/>
          <w:szCs w:val="36"/>
          <w:rtl/>
        </w:rPr>
        <w:t xml:space="preserve"> ما زال كثير منها مخطوطا أو مفقودا أو منسيا أو مهملا، وكان من مباحث هذه المؤلفات والكتب مسائل في علم </w:t>
      </w:r>
      <w:r w:rsidR="004465A6">
        <w:rPr>
          <w:rFonts w:ascii="Traditional Arabic" w:hAnsi="Traditional Arabic" w:cs="Traditional Arabic" w:hint="cs"/>
          <w:sz w:val="36"/>
          <w:szCs w:val="36"/>
          <w:rtl/>
        </w:rPr>
        <w:t>"</w:t>
      </w:r>
      <w:r w:rsidR="00EA673C" w:rsidRPr="0099738D">
        <w:rPr>
          <w:rFonts w:ascii="Traditional Arabic" w:hAnsi="Traditional Arabic" w:cs="Traditional Arabic" w:hint="cs"/>
          <w:sz w:val="36"/>
          <w:szCs w:val="36"/>
          <w:rtl/>
        </w:rPr>
        <w:t>أصول التفسير</w:t>
      </w:r>
      <w:r w:rsidR="004465A6">
        <w:rPr>
          <w:rFonts w:ascii="Traditional Arabic" w:hAnsi="Traditional Arabic" w:cs="Traditional Arabic" w:hint="cs"/>
          <w:sz w:val="36"/>
          <w:szCs w:val="36"/>
          <w:rtl/>
        </w:rPr>
        <w:t>"</w:t>
      </w:r>
      <w:r w:rsidR="00F51F02">
        <w:rPr>
          <w:rFonts w:ascii="Traditional Arabic" w:hAnsi="Traditional Arabic" w:cs="Traditional Arabic" w:hint="cs"/>
          <w:sz w:val="36"/>
          <w:szCs w:val="36"/>
          <w:rtl/>
        </w:rPr>
        <w:t>،</w:t>
      </w:r>
      <w:r w:rsidR="00EA673C" w:rsidRPr="0099738D">
        <w:rPr>
          <w:rFonts w:ascii="Traditional Arabic" w:hAnsi="Traditional Arabic" w:cs="Traditional Arabic" w:hint="cs"/>
          <w:sz w:val="36"/>
          <w:szCs w:val="36"/>
          <w:rtl/>
        </w:rPr>
        <w:t xml:space="preserve"> رأى الباحث استخراجها ومناقشتها على ضوء النقاش المعاصر الذي يدور حول مسائل هذا العلم ومباحثه لمعرفة الأهم من هذه المسائل والمباحث وتصنيفها حسب أهميتها لمعرفة ما له علاقة بفهم تفسير القرآن فهما صحيحا وما لا علاقة له به.</w:t>
      </w:r>
    </w:p>
    <w:p w:rsidR="00515DA3" w:rsidRPr="0099738D" w:rsidRDefault="00EA673C" w:rsidP="00EA673C">
      <w:pPr>
        <w:bidi/>
        <w:jc w:val="both"/>
        <w:rPr>
          <w:rFonts w:ascii="Traditional Arabic" w:hAnsi="Traditional Arabic" w:cs="Traditional Arabic"/>
          <w:sz w:val="36"/>
          <w:szCs w:val="36"/>
          <w:rtl/>
        </w:rPr>
      </w:pPr>
      <w:r>
        <w:rPr>
          <w:rFonts w:ascii="Traditional Arabic" w:hAnsi="Traditional Arabic" w:cs="Traditional Arabic" w:hint="cs"/>
          <w:b/>
          <w:bCs/>
          <w:sz w:val="36"/>
          <w:szCs w:val="36"/>
          <w:rtl/>
        </w:rPr>
        <w:tab/>
      </w:r>
      <w:r w:rsidRPr="0099738D">
        <w:rPr>
          <w:rFonts w:ascii="Traditional Arabic" w:hAnsi="Traditional Arabic" w:cs="Traditional Arabic" w:hint="cs"/>
          <w:sz w:val="36"/>
          <w:szCs w:val="36"/>
          <w:rtl/>
        </w:rPr>
        <w:t>وقبل عرض المباحث التي وردت في كتب ومؤلفات علماء نيجيريا في علم أصول التفسير هاكم أسماء المؤلفات التي وردت فيها هذه المباحث مرتبة حسب وفيات مؤلفيها:</w:t>
      </w:r>
    </w:p>
    <w:p w:rsidR="00515DA3" w:rsidRDefault="00515DA3" w:rsidP="00515DA3">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أولا:الشيخ عثمان بن فودي (ت</w:t>
      </w:r>
      <w:r w:rsidR="003F100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1232ه):</w:t>
      </w:r>
      <w:r w:rsidRPr="0099738D">
        <w:rPr>
          <w:rFonts w:ascii="Traditional Arabic" w:hAnsi="Traditional Arabic" w:cs="Traditional Arabic" w:hint="cs"/>
          <w:sz w:val="36"/>
          <w:szCs w:val="36"/>
          <w:rtl/>
        </w:rPr>
        <w:t xml:space="preserve"> أورد الشيخ عثمان بن فودي بعض مسائل</w:t>
      </w:r>
      <w:r w:rsidR="00BC362E" w:rsidRPr="0099738D">
        <w:rPr>
          <w:rFonts w:ascii="Traditional Arabic" w:hAnsi="Traditional Arabic" w:cs="Traditional Arabic" w:hint="cs"/>
          <w:sz w:val="36"/>
          <w:szCs w:val="36"/>
          <w:rtl/>
        </w:rPr>
        <w:t xml:space="preserve"> أصول التفسير في بعض كتبه وهي</w:t>
      </w:r>
      <w:r w:rsidRPr="0099738D">
        <w:rPr>
          <w:rFonts w:ascii="Traditional Arabic" w:hAnsi="Traditional Arabic" w:cs="Traditional Arabic" w:hint="cs"/>
          <w:sz w:val="36"/>
          <w:szCs w:val="36"/>
          <w:rtl/>
        </w:rPr>
        <w:t>:</w:t>
      </w:r>
    </w:p>
    <w:p w:rsidR="00515DA3" w:rsidRPr="00BD5FF3" w:rsidRDefault="00515DA3" w:rsidP="00515DA3">
      <w:pPr>
        <w:bidi/>
        <w:jc w:val="both"/>
        <w:rPr>
          <w:rFonts w:ascii="Traditional Arabic" w:hAnsi="Traditional Arabic" w:cs="Traditional Arabic"/>
          <w:sz w:val="36"/>
          <w:szCs w:val="36"/>
          <w:rtl/>
        </w:rPr>
      </w:pPr>
      <w:r w:rsidRPr="00BD5FF3">
        <w:rPr>
          <w:rFonts w:ascii="Traditional Arabic" w:hAnsi="Traditional Arabic" w:cs="Traditional Arabic" w:hint="cs"/>
          <w:sz w:val="36"/>
          <w:szCs w:val="36"/>
          <w:rtl/>
        </w:rPr>
        <w:t>1.تنبيه الحكام.</w:t>
      </w:r>
    </w:p>
    <w:p w:rsidR="00515DA3" w:rsidRPr="00BD5FF3" w:rsidRDefault="00515DA3" w:rsidP="00515DA3">
      <w:pPr>
        <w:bidi/>
        <w:jc w:val="both"/>
        <w:rPr>
          <w:rFonts w:ascii="Traditional Arabic" w:hAnsi="Traditional Arabic" w:cs="Traditional Arabic"/>
          <w:sz w:val="36"/>
          <w:szCs w:val="36"/>
          <w:rtl/>
        </w:rPr>
      </w:pPr>
      <w:r w:rsidRPr="00BD5FF3">
        <w:rPr>
          <w:rFonts w:ascii="Traditional Arabic" w:hAnsi="Traditional Arabic" w:cs="Traditional Arabic" w:hint="cs"/>
          <w:sz w:val="36"/>
          <w:szCs w:val="36"/>
          <w:rtl/>
        </w:rPr>
        <w:t>2.حصن الأفهام من جيوش الأوهام.</w:t>
      </w:r>
    </w:p>
    <w:p w:rsidR="00EA673C" w:rsidRPr="00BD5FF3" w:rsidRDefault="00515DA3" w:rsidP="00515DA3">
      <w:pPr>
        <w:bidi/>
        <w:jc w:val="both"/>
        <w:rPr>
          <w:rFonts w:ascii="Traditional Arabic" w:hAnsi="Traditional Arabic" w:cs="Traditional Arabic"/>
          <w:sz w:val="36"/>
          <w:szCs w:val="36"/>
          <w:rtl/>
        </w:rPr>
      </w:pPr>
      <w:r w:rsidRPr="00BD5FF3">
        <w:rPr>
          <w:rFonts w:ascii="Traditional Arabic" w:hAnsi="Traditional Arabic" w:cs="Traditional Arabic" w:hint="cs"/>
          <w:sz w:val="36"/>
          <w:szCs w:val="36"/>
          <w:rtl/>
        </w:rPr>
        <w:t>3.كشف ما عليه العمل من الأقوال وما لا في مسائل عشرة مهمات.</w:t>
      </w:r>
    </w:p>
    <w:p w:rsidR="00BC362E" w:rsidRDefault="00BC362E" w:rsidP="00062BDF">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ثانيا: الشيخ عبد الله بن فودي</w:t>
      </w:r>
      <w:r w:rsidR="00513551">
        <w:rPr>
          <w:rFonts w:ascii="Traditional Arabic" w:hAnsi="Traditional Arabic" w:cs="Traditional Arabic" w:hint="cs"/>
          <w:b/>
          <w:bCs/>
          <w:sz w:val="36"/>
          <w:szCs w:val="36"/>
          <w:rtl/>
        </w:rPr>
        <w:t xml:space="preserve"> (ت:124</w:t>
      </w:r>
      <w:r w:rsidR="00062BDF">
        <w:rPr>
          <w:rFonts w:ascii="Traditional Arabic" w:hAnsi="Traditional Arabic" w:cs="Traditional Arabic" w:hint="cs"/>
          <w:b/>
          <w:bCs/>
          <w:sz w:val="36"/>
          <w:szCs w:val="36"/>
          <w:rtl/>
        </w:rPr>
        <w:t>6</w:t>
      </w:r>
      <w:r w:rsidR="00513551">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 xml:space="preserve">: </w:t>
      </w:r>
      <w:r w:rsidR="007C3DBE" w:rsidRPr="0099738D">
        <w:rPr>
          <w:rFonts w:ascii="Traditional Arabic" w:hAnsi="Traditional Arabic" w:cs="Traditional Arabic" w:hint="cs"/>
          <w:sz w:val="36"/>
          <w:szCs w:val="36"/>
          <w:rtl/>
        </w:rPr>
        <w:t>أورد الشيخ عبد الله</w:t>
      </w:r>
      <w:r w:rsidRPr="0099738D">
        <w:rPr>
          <w:rFonts w:ascii="Traditional Arabic" w:hAnsi="Traditional Arabic" w:cs="Traditional Arabic" w:hint="cs"/>
          <w:sz w:val="36"/>
          <w:szCs w:val="36"/>
          <w:rtl/>
        </w:rPr>
        <w:t xml:space="preserve"> بن فودي بعض مسائل أصول التفسير في بعض كتبه وهي:</w:t>
      </w:r>
    </w:p>
    <w:p w:rsidR="00BC362E" w:rsidRPr="00BD5FF3" w:rsidRDefault="00BC362E" w:rsidP="00BC362E">
      <w:pPr>
        <w:bidi/>
        <w:jc w:val="both"/>
        <w:rPr>
          <w:rFonts w:ascii="Traditional Arabic" w:hAnsi="Traditional Arabic" w:cs="Traditional Arabic"/>
          <w:sz w:val="36"/>
          <w:szCs w:val="36"/>
          <w:rtl/>
        </w:rPr>
      </w:pPr>
      <w:r w:rsidRPr="00BD5FF3">
        <w:rPr>
          <w:rFonts w:ascii="Traditional Arabic" w:hAnsi="Traditional Arabic" w:cs="Traditional Arabic" w:hint="cs"/>
          <w:sz w:val="36"/>
          <w:szCs w:val="36"/>
          <w:rtl/>
        </w:rPr>
        <w:t>1.نيل السول من تفاسير الرسول.</w:t>
      </w:r>
    </w:p>
    <w:p w:rsidR="00BC362E" w:rsidRPr="00BD5FF3" w:rsidRDefault="00BC362E" w:rsidP="00BC362E">
      <w:pPr>
        <w:bidi/>
        <w:jc w:val="both"/>
        <w:rPr>
          <w:rFonts w:ascii="Traditional Arabic" w:hAnsi="Traditional Arabic" w:cs="Traditional Arabic"/>
          <w:sz w:val="36"/>
          <w:szCs w:val="36"/>
          <w:rtl/>
        </w:rPr>
      </w:pPr>
      <w:r w:rsidRPr="00BD5FF3">
        <w:rPr>
          <w:rFonts w:ascii="Traditional Arabic" w:hAnsi="Traditional Arabic" w:cs="Traditional Arabic" w:hint="cs"/>
          <w:sz w:val="36"/>
          <w:szCs w:val="36"/>
          <w:rtl/>
        </w:rPr>
        <w:t>2.منظومة "مفتاح التفسير".</w:t>
      </w:r>
    </w:p>
    <w:p w:rsidR="00BC362E" w:rsidRPr="00BD5FF3" w:rsidRDefault="00BC362E" w:rsidP="00BC362E">
      <w:pPr>
        <w:bidi/>
        <w:jc w:val="both"/>
        <w:rPr>
          <w:rFonts w:ascii="Traditional Arabic" w:hAnsi="Traditional Arabic" w:cs="Traditional Arabic"/>
          <w:sz w:val="36"/>
          <w:szCs w:val="36"/>
          <w:rtl/>
        </w:rPr>
      </w:pPr>
      <w:r w:rsidRPr="00BD5FF3">
        <w:rPr>
          <w:rFonts w:ascii="Traditional Arabic" w:hAnsi="Traditional Arabic" w:cs="Traditional Arabic" w:hint="cs"/>
          <w:sz w:val="36"/>
          <w:szCs w:val="36"/>
          <w:rtl/>
        </w:rPr>
        <w:t>3.منظومة "سلالة المفتاح" مختصر مفتاح التفسير.</w:t>
      </w:r>
    </w:p>
    <w:p w:rsidR="007C3DBE" w:rsidRDefault="007C3DBE" w:rsidP="007C3DBE">
      <w:pPr>
        <w:bidi/>
        <w:jc w:val="both"/>
        <w:rPr>
          <w:rFonts w:ascii="Traditional Arabic" w:hAnsi="Traditional Arabic" w:cs="Traditional Arabic"/>
          <w:sz w:val="36"/>
          <w:szCs w:val="36"/>
          <w:rtl/>
        </w:rPr>
      </w:pPr>
      <w:r>
        <w:rPr>
          <w:rFonts w:ascii="Traditional Arabic" w:hAnsi="Traditional Arabic" w:cs="Traditional Arabic" w:hint="cs"/>
          <w:b/>
          <w:bCs/>
          <w:sz w:val="36"/>
          <w:szCs w:val="36"/>
          <w:rtl/>
        </w:rPr>
        <w:t>ثالثا:الأمير محمد بلو بن الشيخ عثمان بن فودي</w:t>
      </w:r>
      <w:r w:rsidR="00513551">
        <w:rPr>
          <w:rFonts w:ascii="Traditional Arabic" w:hAnsi="Traditional Arabic" w:cs="Traditional Arabic" w:hint="cs"/>
          <w:b/>
          <w:bCs/>
          <w:sz w:val="36"/>
          <w:szCs w:val="36"/>
          <w:rtl/>
        </w:rPr>
        <w:t>(ت:1253ه)</w:t>
      </w:r>
      <w:r>
        <w:rPr>
          <w:rFonts w:ascii="Traditional Arabic" w:hAnsi="Traditional Arabic" w:cs="Traditional Arabic" w:hint="cs"/>
          <w:b/>
          <w:bCs/>
          <w:sz w:val="36"/>
          <w:szCs w:val="36"/>
          <w:rtl/>
        </w:rPr>
        <w:t xml:space="preserve">: </w:t>
      </w:r>
      <w:r w:rsidRPr="0099738D">
        <w:rPr>
          <w:rFonts w:ascii="Traditional Arabic" w:hAnsi="Traditional Arabic" w:cs="Traditional Arabic" w:hint="cs"/>
          <w:sz w:val="36"/>
          <w:szCs w:val="36"/>
          <w:rtl/>
        </w:rPr>
        <w:t>أورد الأمير محمد بلو بعض مسائل أصول التفسير في منظومته التي نظم فيها بعض ما جاء في مقدمة تفسير ابن جزي "التسهيل لعلوم التنزيل".</w:t>
      </w:r>
      <w:r w:rsidR="00E4186C">
        <w:rPr>
          <w:rFonts w:ascii="Traditional Arabic" w:hAnsi="Traditional Arabic" w:cs="Traditional Arabic" w:hint="cs"/>
          <w:sz w:val="36"/>
          <w:szCs w:val="36"/>
          <w:rtl/>
        </w:rPr>
        <w:t xml:space="preserve"> في المعاني والعلوم التي تضمنها القرآن أو قصد إلى بيانها وشرحها وتفصيلها. وكذلك كتابه "غاية السول في تفاسير الرسول" الذي خصص</w:t>
      </w:r>
      <w:r w:rsidR="004465A6">
        <w:rPr>
          <w:rFonts w:ascii="Traditional Arabic" w:hAnsi="Traditional Arabic" w:cs="Traditional Arabic" w:hint="cs"/>
          <w:sz w:val="36"/>
          <w:szCs w:val="36"/>
          <w:rtl/>
        </w:rPr>
        <w:t>ه</w:t>
      </w:r>
      <w:r w:rsidR="00E4186C">
        <w:rPr>
          <w:rFonts w:ascii="Traditional Arabic" w:hAnsi="Traditional Arabic" w:cs="Traditional Arabic" w:hint="cs"/>
          <w:sz w:val="36"/>
          <w:szCs w:val="36"/>
          <w:rtl/>
        </w:rPr>
        <w:t xml:space="preserve"> لجمع الأصل الثاني من أصول التفسير وهو التفسير النبوي.</w:t>
      </w:r>
    </w:p>
    <w:p w:rsidR="00BD5FF3" w:rsidRDefault="00BD5FF3" w:rsidP="00E4186C">
      <w:pPr>
        <w:bidi/>
        <w:ind w:firstLine="720"/>
        <w:jc w:val="both"/>
        <w:rPr>
          <w:rFonts w:ascii="Traditional Arabic" w:hAnsi="Traditional Arabic" w:cs="Traditional Arabic"/>
          <w:sz w:val="36"/>
          <w:szCs w:val="36"/>
          <w:rtl/>
        </w:rPr>
      </w:pPr>
      <w:r>
        <w:rPr>
          <w:rFonts w:ascii="Traditional Arabic" w:hAnsi="Traditional Arabic" w:cs="Traditional Arabic" w:hint="cs"/>
          <w:sz w:val="36"/>
          <w:szCs w:val="36"/>
          <w:rtl/>
        </w:rPr>
        <w:t>وأما في المبحث الثاني من هذ</w:t>
      </w:r>
      <w:r w:rsidR="009974E7">
        <w:rPr>
          <w:rFonts w:ascii="Traditional Arabic" w:hAnsi="Traditional Arabic" w:cs="Traditional Arabic" w:hint="cs"/>
          <w:sz w:val="36"/>
          <w:szCs w:val="36"/>
          <w:rtl/>
        </w:rPr>
        <w:t>ا البحث فسوف يتحدث الباحث عن</w:t>
      </w:r>
      <w:r w:rsidR="00E4186C">
        <w:rPr>
          <w:rFonts w:ascii="Traditional Arabic" w:hAnsi="Traditional Arabic" w:cs="Traditional Arabic" w:hint="cs"/>
          <w:sz w:val="36"/>
          <w:szCs w:val="36"/>
          <w:rtl/>
        </w:rPr>
        <w:t xml:space="preserve"> جهود</w:t>
      </w:r>
      <w:r>
        <w:rPr>
          <w:rFonts w:ascii="Traditional Arabic" w:hAnsi="Traditional Arabic" w:cs="Traditional Arabic" w:hint="cs"/>
          <w:sz w:val="36"/>
          <w:szCs w:val="36"/>
          <w:rtl/>
        </w:rPr>
        <w:t xml:space="preserve"> العلماء</w:t>
      </w:r>
      <w:r w:rsidR="00E4186C">
        <w:rPr>
          <w:rFonts w:ascii="Traditional Arabic" w:hAnsi="Traditional Arabic" w:cs="Traditional Arabic" w:hint="cs"/>
          <w:sz w:val="36"/>
          <w:szCs w:val="36"/>
          <w:rtl/>
        </w:rPr>
        <w:t xml:space="preserve"> الذين أتوا بعد الشيخ عثمان بن فودي وأخوه عبد الله بن فودي وابنه محمد بلو</w:t>
      </w:r>
      <w:r w:rsidR="009974E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w:t>
      </w:r>
      <w:r w:rsidR="00E4186C">
        <w:rPr>
          <w:rFonts w:ascii="Traditional Arabic" w:hAnsi="Traditional Arabic" w:cs="Traditional Arabic" w:hint="cs"/>
          <w:sz w:val="36"/>
          <w:szCs w:val="36"/>
          <w:rtl/>
        </w:rPr>
        <w:t xml:space="preserve">يناقش </w:t>
      </w:r>
      <w:r>
        <w:rPr>
          <w:rFonts w:ascii="Traditional Arabic" w:hAnsi="Traditional Arabic" w:cs="Traditional Arabic" w:hint="cs"/>
          <w:sz w:val="36"/>
          <w:szCs w:val="36"/>
          <w:rtl/>
        </w:rPr>
        <w:t xml:space="preserve">ما في كتبهم من مسائل علم </w:t>
      </w:r>
      <w:r w:rsidR="00E4186C">
        <w:rPr>
          <w:rFonts w:ascii="Traditional Arabic" w:hAnsi="Traditional Arabic" w:cs="Traditional Arabic" w:hint="cs"/>
          <w:sz w:val="36"/>
          <w:szCs w:val="36"/>
          <w:rtl/>
        </w:rPr>
        <w:t>"</w:t>
      </w:r>
      <w:r>
        <w:rPr>
          <w:rFonts w:ascii="Traditional Arabic" w:hAnsi="Traditional Arabic" w:cs="Traditional Arabic" w:hint="cs"/>
          <w:sz w:val="36"/>
          <w:szCs w:val="36"/>
          <w:rtl/>
        </w:rPr>
        <w:t>أصول التفسير</w:t>
      </w:r>
      <w:r w:rsidR="00E4186C">
        <w:rPr>
          <w:rFonts w:ascii="Traditional Arabic" w:hAnsi="Traditional Arabic" w:cs="Traditional Arabic" w:hint="cs"/>
          <w:sz w:val="36"/>
          <w:szCs w:val="36"/>
          <w:rtl/>
        </w:rPr>
        <w:t>" وهم</w:t>
      </w:r>
      <w:r>
        <w:rPr>
          <w:rFonts w:ascii="Traditional Arabic" w:hAnsi="Traditional Arabic" w:cs="Traditional Arabic" w:hint="cs"/>
          <w:sz w:val="36"/>
          <w:szCs w:val="36"/>
          <w:rtl/>
        </w:rPr>
        <w:t>:</w:t>
      </w:r>
    </w:p>
    <w:p w:rsidR="00BD5FF3" w:rsidRDefault="00BD5FF3" w:rsidP="00BD5FF3">
      <w:pPr>
        <w:bidi/>
        <w:jc w:val="both"/>
        <w:rPr>
          <w:rFonts w:ascii="Traditional Arabic" w:hAnsi="Traditional Arabic" w:cs="Traditional Arabic"/>
          <w:sz w:val="36"/>
          <w:szCs w:val="36"/>
          <w:rtl/>
        </w:rPr>
      </w:pPr>
      <w:r>
        <w:rPr>
          <w:rFonts w:ascii="Traditional Arabic" w:hAnsi="Traditional Arabic" w:cs="Traditional Arabic" w:hint="cs"/>
          <w:b/>
          <w:bCs/>
          <w:sz w:val="36"/>
          <w:szCs w:val="36"/>
          <w:rtl/>
        </w:rPr>
        <w:t>أولا: الوزير الشيخ محمد بن الحاج عبد الله البرناوي البِدَوِي</w:t>
      </w:r>
      <w:r w:rsidR="00513551">
        <w:rPr>
          <w:rFonts w:ascii="Traditional Arabic" w:hAnsi="Traditional Arabic" w:cs="Traditional Arabic" w:hint="cs"/>
          <w:b/>
          <w:bCs/>
          <w:sz w:val="36"/>
          <w:szCs w:val="36"/>
          <w:rtl/>
        </w:rPr>
        <w:t>(ت:1374ه)</w:t>
      </w:r>
      <w:r>
        <w:rPr>
          <w:rFonts w:ascii="Traditional Arabic" w:hAnsi="Traditional Arabic" w:cs="Traditional Arabic" w:hint="cs"/>
          <w:sz w:val="36"/>
          <w:szCs w:val="36"/>
          <w:rtl/>
        </w:rPr>
        <w:t>: أورد الوزير محمد بن الحاج عبد الله</w:t>
      </w:r>
      <w:r w:rsidRPr="0099738D">
        <w:rPr>
          <w:rFonts w:ascii="Traditional Arabic" w:hAnsi="Traditional Arabic" w:cs="Traditional Arabic" w:hint="cs"/>
          <w:sz w:val="36"/>
          <w:szCs w:val="36"/>
          <w:rtl/>
        </w:rPr>
        <w:t xml:space="preserve"> بعض مسائل أصول التفسير في منظومته </w:t>
      </w:r>
      <w:r>
        <w:rPr>
          <w:rFonts w:ascii="Traditional Arabic" w:hAnsi="Traditional Arabic" w:cs="Traditional Arabic" w:hint="cs"/>
          <w:sz w:val="36"/>
          <w:szCs w:val="36"/>
          <w:rtl/>
        </w:rPr>
        <w:t>في علوم القرآن التي سماها بــ "منهج التيسير لمن أراد الخوض في التفسير".</w:t>
      </w:r>
    </w:p>
    <w:p w:rsidR="00BD5FF3" w:rsidRDefault="00BD5FF3" w:rsidP="00BD5FF3">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ثانيا:الأستاذ الدكتور محمد كبير يونس</w:t>
      </w:r>
      <w:r w:rsidR="00513551">
        <w:rPr>
          <w:rFonts w:ascii="Traditional Arabic" w:hAnsi="Traditional Arabic" w:cs="Traditional Arabic" w:hint="cs"/>
          <w:b/>
          <w:bCs/>
          <w:sz w:val="36"/>
          <w:szCs w:val="36"/>
          <w:rtl/>
        </w:rPr>
        <w:t xml:space="preserve"> (ما زال حيا)</w:t>
      </w:r>
      <w:r>
        <w:rPr>
          <w:rFonts w:ascii="Traditional Arabic" w:hAnsi="Traditional Arabic" w:cs="Traditional Arabic" w:hint="cs"/>
          <w:b/>
          <w:bCs/>
          <w:sz w:val="36"/>
          <w:szCs w:val="36"/>
          <w:rtl/>
        </w:rPr>
        <w:t xml:space="preserve">: </w:t>
      </w:r>
      <w:r w:rsidRPr="00BD5FF3">
        <w:rPr>
          <w:rFonts w:ascii="Traditional Arabic" w:hAnsi="Traditional Arabic" w:cs="Traditional Arabic" w:hint="cs"/>
          <w:sz w:val="36"/>
          <w:szCs w:val="36"/>
          <w:rtl/>
        </w:rPr>
        <w:t>لقد تحدث الدكتور محمد كبير عن أصول التفسير بشكل مستفيض وذلك في مؤلفين من كتبه وهما:</w:t>
      </w:r>
    </w:p>
    <w:p w:rsidR="00BD5FF3" w:rsidRPr="00BD5FF3" w:rsidRDefault="00BD5FF3" w:rsidP="00BD5FF3">
      <w:pPr>
        <w:bidi/>
        <w:jc w:val="both"/>
        <w:rPr>
          <w:rFonts w:ascii="Traditional Arabic" w:hAnsi="Traditional Arabic" w:cs="Traditional Arabic"/>
          <w:sz w:val="36"/>
          <w:szCs w:val="36"/>
          <w:rtl/>
        </w:rPr>
      </w:pPr>
      <w:r w:rsidRPr="00BD5FF3">
        <w:rPr>
          <w:rFonts w:ascii="Traditional Arabic" w:hAnsi="Traditional Arabic" w:cs="Traditional Arabic" w:hint="cs"/>
          <w:sz w:val="36"/>
          <w:szCs w:val="36"/>
          <w:rtl/>
        </w:rPr>
        <w:t>1.الدراسات في أصول التفسير.</w:t>
      </w:r>
    </w:p>
    <w:p w:rsidR="00BD5FF3" w:rsidRDefault="00BD5FF3" w:rsidP="00BD5FF3">
      <w:pPr>
        <w:bidi/>
        <w:jc w:val="both"/>
        <w:rPr>
          <w:rFonts w:ascii="Traditional Arabic" w:hAnsi="Traditional Arabic" w:cs="Traditional Arabic"/>
          <w:sz w:val="36"/>
          <w:szCs w:val="36"/>
          <w:rtl/>
        </w:rPr>
      </w:pPr>
      <w:r w:rsidRPr="00BD5FF3">
        <w:rPr>
          <w:rFonts w:ascii="Traditional Arabic" w:hAnsi="Traditional Arabic" w:cs="Traditional Arabic" w:hint="cs"/>
          <w:sz w:val="36"/>
          <w:szCs w:val="36"/>
          <w:rtl/>
        </w:rPr>
        <w:t>2.الشرح والدراسة الموضوعية لمقدمة شيخ الإسلام بن تيمية في أصول التفسير.</w:t>
      </w:r>
    </w:p>
    <w:p w:rsidR="00BD5FF3" w:rsidRPr="00BD5FF3" w:rsidRDefault="00BD5FF3" w:rsidP="00BD5FF3">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ثالثا:</w:t>
      </w:r>
      <w:r w:rsidR="00CF3F92">
        <w:rPr>
          <w:rFonts w:ascii="Traditional Arabic" w:hAnsi="Traditional Arabic" w:cs="Traditional Arabic" w:hint="cs"/>
          <w:b/>
          <w:bCs/>
          <w:sz w:val="36"/>
          <w:szCs w:val="36"/>
          <w:rtl/>
        </w:rPr>
        <w:t>أبو رفيدة الأستاذ محمد كبير بن محمد</w:t>
      </w:r>
      <w:r w:rsidR="00513551">
        <w:rPr>
          <w:rFonts w:ascii="Traditional Arabic" w:hAnsi="Traditional Arabic" w:cs="Traditional Arabic" w:hint="cs"/>
          <w:b/>
          <w:bCs/>
          <w:sz w:val="36"/>
          <w:szCs w:val="36"/>
          <w:rtl/>
        </w:rPr>
        <w:t>(ما زال حيا)</w:t>
      </w:r>
      <w:r w:rsidR="00CF3F92">
        <w:rPr>
          <w:rFonts w:ascii="Traditional Arabic" w:hAnsi="Traditional Arabic" w:cs="Traditional Arabic" w:hint="cs"/>
          <w:b/>
          <w:bCs/>
          <w:sz w:val="36"/>
          <w:szCs w:val="36"/>
          <w:rtl/>
        </w:rPr>
        <w:t xml:space="preserve">: </w:t>
      </w:r>
      <w:r w:rsidR="00CF3F92" w:rsidRPr="00CF3F92">
        <w:rPr>
          <w:rFonts w:ascii="Traditional Arabic" w:hAnsi="Traditional Arabic" w:cs="Traditional Arabic" w:hint="cs"/>
          <w:sz w:val="36"/>
          <w:szCs w:val="36"/>
          <w:rtl/>
        </w:rPr>
        <w:t>نظم هذا العالم أصول التفسير في منظومة علمية وجيزة احتوت على مائة بيت سمَّاها: "فصول التيسير منظومة في أصول التفسير".</w:t>
      </w:r>
    </w:p>
    <w:p w:rsidR="00BF0E11" w:rsidRPr="00890880" w:rsidRDefault="00D427F3" w:rsidP="00480B5E">
      <w:pPr>
        <w:bidi/>
        <w:jc w:val="both"/>
        <w:rPr>
          <w:rFonts w:ascii="Traditional Arabic" w:hAnsi="Traditional Arabic" w:cs="Traditional Arabic"/>
          <w:sz w:val="36"/>
          <w:szCs w:val="36"/>
          <w:rtl/>
        </w:rPr>
      </w:pPr>
      <w:r>
        <w:rPr>
          <w:rFonts w:ascii="Traditional Arabic" w:hAnsi="Traditional Arabic" w:cs="Traditional Arabic" w:hint="cs"/>
          <w:b/>
          <w:bCs/>
          <w:sz w:val="36"/>
          <w:szCs w:val="36"/>
          <w:rtl/>
        </w:rPr>
        <w:tab/>
      </w:r>
      <w:r w:rsidRPr="00890880">
        <w:rPr>
          <w:rFonts w:ascii="Traditional Arabic" w:hAnsi="Traditional Arabic" w:cs="Traditional Arabic" w:hint="cs"/>
          <w:sz w:val="36"/>
          <w:szCs w:val="36"/>
          <w:rtl/>
        </w:rPr>
        <w:t>وقد ت</w:t>
      </w:r>
      <w:r w:rsidR="00F6132F">
        <w:rPr>
          <w:rFonts w:ascii="Traditional Arabic" w:hAnsi="Traditional Arabic" w:cs="Traditional Arabic" w:hint="cs"/>
          <w:sz w:val="36"/>
          <w:szCs w:val="36"/>
          <w:rtl/>
        </w:rPr>
        <w:t>َـ</w:t>
      </w:r>
      <w:r w:rsidRPr="00890880">
        <w:rPr>
          <w:rFonts w:ascii="Traditional Arabic" w:hAnsi="Traditional Arabic" w:cs="Traditional Arabic" w:hint="cs"/>
          <w:sz w:val="36"/>
          <w:szCs w:val="36"/>
          <w:rtl/>
        </w:rPr>
        <w:t>م</w:t>
      </w:r>
      <w:r w:rsidR="00F6132F">
        <w:rPr>
          <w:rFonts w:ascii="Traditional Arabic" w:hAnsi="Traditional Arabic" w:cs="Traditional Arabic" w:hint="cs"/>
          <w:sz w:val="36"/>
          <w:szCs w:val="36"/>
          <w:rtl/>
        </w:rPr>
        <w:t>َّ</w:t>
      </w:r>
      <w:r w:rsidRPr="00890880">
        <w:rPr>
          <w:rFonts w:ascii="Traditional Arabic" w:hAnsi="Traditional Arabic" w:cs="Traditional Arabic" w:hint="cs"/>
          <w:sz w:val="36"/>
          <w:szCs w:val="36"/>
          <w:rtl/>
        </w:rPr>
        <w:t xml:space="preserve"> اعتبار الموضوعات التي استخرجها الباحث من هذه المؤلفات كموضوعات</w:t>
      </w:r>
      <w:r w:rsidR="008A1C28">
        <w:rPr>
          <w:rFonts w:ascii="Traditional Arabic" w:hAnsi="Traditional Arabic" w:cs="Traditional Arabic" w:hint="cs"/>
          <w:sz w:val="36"/>
          <w:szCs w:val="36"/>
          <w:rtl/>
        </w:rPr>
        <w:t xml:space="preserve"> علم</w:t>
      </w:r>
      <w:r w:rsidRPr="00890880">
        <w:rPr>
          <w:rFonts w:ascii="Traditional Arabic" w:hAnsi="Traditional Arabic" w:cs="Traditional Arabic" w:hint="cs"/>
          <w:sz w:val="36"/>
          <w:szCs w:val="36"/>
          <w:rtl/>
        </w:rPr>
        <w:t xml:space="preserve"> </w:t>
      </w:r>
      <w:r w:rsidR="008A1C28">
        <w:rPr>
          <w:rFonts w:ascii="Traditional Arabic" w:hAnsi="Traditional Arabic" w:cs="Traditional Arabic" w:hint="cs"/>
          <w:sz w:val="36"/>
          <w:szCs w:val="36"/>
          <w:rtl/>
        </w:rPr>
        <w:t>"</w:t>
      </w:r>
      <w:r w:rsidRPr="00890880">
        <w:rPr>
          <w:rFonts w:ascii="Traditional Arabic" w:hAnsi="Traditional Arabic" w:cs="Traditional Arabic" w:hint="cs"/>
          <w:sz w:val="36"/>
          <w:szCs w:val="36"/>
          <w:rtl/>
        </w:rPr>
        <w:t>أصول التفسير</w:t>
      </w:r>
      <w:r w:rsidR="008A1C28">
        <w:rPr>
          <w:rFonts w:ascii="Traditional Arabic" w:hAnsi="Traditional Arabic" w:cs="Traditional Arabic" w:hint="cs"/>
          <w:sz w:val="36"/>
          <w:szCs w:val="36"/>
          <w:rtl/>
        </w:rPr>
        <w:t>"</w:t>
      </w:r>
      <w:r w:rsidRPr="00890880">
        <w:rPr>
          <w:rFonts w:ascii="Traditional Arabic" w:hAnsi="Traditional Arabic" w:cs="Traditional Arabic" w:hint="cs"/>
          <w:sz w:val="36"/>
          <w:szCs w:val="36"/>
          <w:rtl/>
        </w:rPr>
        <w:t xml:space="preserve"> مع </w:t>
      </w:r>
      <w:r w:rsidR="008A1C28">
        <w:rPr>
          <w:rFonts w:ascii="Traditional Arabic" w:hAnsi="Traditional Arabic" w:cs="Traditional Arabic" w:hint="cs"/>
          <w:sz w:val="36"/>
          <w:szCs w:val="36"/>
          <w:rtl/>
        </w:rPr>
        <w:t xml:space="preserve">أنَّ بعض هذه المؤلفات </w:t>
      </w:r>
      <w:r w:rsidRPr="00890880">
        <w:rPr>
          <w:rFonts w:ascii="Traditional Arabic" w:hAnsi="Traditional Arabic" w:cs="Traditional Arabic" w:hint="cs"/>
          <w:sz w:val="36"/>
          <w:szCs w:val="36"/>
          <w:rtl/>
        </w:rPr>
        <w:t>لم ي</w:t>
      </w:r>
      <w:r w:rsidR="008A1C28">
        <w:rPr>
          <w:rFonts w:ascii="Traditional Arabic" w:hAnsi="Traditional Arabic" w:cs="Traditional Arabic" w:hint="cs"/>
          <w:sz w:val="36"/>
          <w:szCs w:val="36"/>
          <w:rtl/>
        </w:rPr>
        <w:t>ُ</w:t>
      </w:r>
      <w:r w:rsidRPr="00890880">
        <w:rPr>
          <w:rFonts w:ascii="Traditional Arabic" w:hAnsi="Traditional Arabic" w:cs="Traditional Arabic" w:hint="cs"/>
          <w:sz w:val="36"/>
          <w:szCs w:val="36"/>
          <w:rtl/>
        </w:rPr>
        <w:t>ع</w:t>
      </w:r>
      <w:r w:rsidR="008A1C28">
        <w:rPr>
          <w:rFonts w:ascii="Traditional Arabic" w:hAnsi="Traditional Arabic" w:cs="Traditional Arabic" w:hint="cs"/>
          <w:sz w:val="36"/>
          <w:szCs w:val="36"/>
          <w:rtl/>
        </w:rPr>
        <w:t>َ</w:t>
      </w:r>
      <w:r w:rsidRPr="00890880">
        <w:rPr>
          <w:rFonts w:ascii="Traditional Arabic" w:hAnsi="Traditional Arabic" w:cs="Traditional Arabic" w:hint="cs"/>
          <w:sz w:val="36"/>
          <w:szCs w:val="36"/>
          <w:rtl/>
        </w:rPr>
        <w:t>ن</w:t>
      </w:r>
      <w:r w:rsidR="008A1C28">
        <w:rPr>
          <w:rFonts w:ascii="Traditional Arabic" w:hAnsi="Traditional Arabic" w:cs="Traditional Arabic" w:hint="cs"/>
          <w:sz w:val="36"/>
          <w:szCs w:val="36"/>
          <w:rtl/>
        </w:rPr>
        <w:t>ْ</w:t>
      </w:r>
      <w:r w:rsidRPr="00890880">
        <w:rPr>
          <w:rFonts w:ascii="Traditional Arabic" w:hAnsi="Traditional Arabic" w:cs="Traditional Arabic" w:hint="cs"/>
          <w:sz w:val="36"/>
          <w:szCs w:val="36"/>
          <w:rtl/>
        </w:rPr>
        <w:t>و</w:t>
      </w:r>
      <w:r w:rsidR="008A1C28">
        <w:rPr>
          <w:rFonts w:ascii="Traditional Arabic" w:hAnsi="Traditional Arabic" w:cs="Traditional Arabic" w:hint="cs"/>
          <w:sz w:val="36"/>
          <w:szCs w:val="36"/>
          <w:rtl/>
        </w:rPr>
        <w:t>ِنْ</w:t>
      </w:r>
      <w:r w:rsidRPr="00890880">
        <w:rPr>
          <w:rFonts w:ascii="Traditional Arabic" w:hAnsi="Traditional Arabic" w:cs="Traditional Arabic" w:hint="cs"/>
          <w:sz w:val="36"/>
          <w:szCs w:val="36"/>
          <w:rtl/>
        </w:rPr>
        <w:t>ها مؤلفوها بـمصطلح "أصول التفسير"</w:t>
      </w:r>
      <w:r w:rsidR="008A1C28">
        <w:rPr>
          <w:rFonts w:ascii="Traditional Arabic" w:hAnsi="Traditional Arabic" w:cs="Traditional Arabic" w:hint="cs"/>
          <w:sz w:val="36"/>
          <w:szCs w:val="36"/>
          <w:rtl/>
        </w:rPr>
        <w:t>؛</w:t>
      </w:r>
      <w:r w:rsidRPr="00890880">
        <w:rPr>
          <w:rFonts w:ascii="Traditional Arabic" w:hAnsi="Traditional Arabic" w:cs="Traditional Arabic" w:hint="cs"/>
          <w:sz w:val="36"/>
          <w:szCs w:val="36"/>
          <w:rtl/>
        </w:rPr>
        <w:t xml:space="preserve"> لأنَّ موضوعات علم "أصول التفسير" في الأصل لم ترد في مؤلفات "أصول التفسير" بداية، إلا بعد استقلاله من علم التفسير وعلوم القرآن وأصول الفقه،</w:t>
      </w:r>
      <w:r w:rsidR="00E314B8" w:rsidRPr="00890880">
        <w:rPr>
          <w:rFonts w:ascii="Traditional Arabic" w:hAnsi="Traditional Arabic" w:cs="Traditional Arabic" w:hint="cs"/>
          <w:sz w:val="36"/>
          <w:szCs w:val="36"/>
          <w:rtl/>
        </w:rPr>
        <w:t xml:space="preserve"> بل وعلوم الحديث مثل ما يتعلق بطبقات المفسرين وأصح الأسانيد وأضعفها أو أوهاها؛ فإنَّها في الأصل من مباحث علوم الحديث والجرح والتعديل،</w:t>
      </w:r>
      <w:r w:rsidRPr="00890880">
        <w:rPr>
          <w:rFonts w:ascii="Traditional Arabic" w:hAnsi="Traditional Arabic" w:cs="Traditional Arabic" w:hint="cs"/>
          <w:sz w:val="36"/>
          <w:szCs w:val="36"/>
          <w:rtl/>
        </w:rPr>
        <w:t xml:space="preserve"> لأنَّ أغلب </w:t>
      </w:r>
      <w:r w:rsidR="00E314B8" w:rsidRPr="00890880">
        <w:rPr>
          <w:rFonts w:ascii="Traditional Arabic" w:hAnsi="Traditional Arabic" w:cs="Traditional Arabic" w:hint="cs"/>
          <w:sz w:val="36"/>
          <w:szCs w:val="36"/>
          <w:rtl/>
        </w:rPr>
        <w:t>مباحث وموضوعات "أصول التفسير" مستخرجة من العلوم السابقة</w:t>
      </w:r>
      <w:r w:rsidR="00BF0E11" w:rsidRPr="00890880">
        <w:rPr>
          <w:rFonts w:ascii="Traditional Arabic" w:hAnsi="Traditional Arabic" w:cs="Traditional Arabic" w:hint="cs"/>
          <w:sz w:val="36"/>
          <w:szCs w:val="36"/>
          <w:rtl/>
        </w:rPr>
        <w:t>.</w:t>
      </w:r>
    </w:p>
    <w:p w:rsidR="00B61A67" w:rsidRPr="00890880" w:rsidRDefault="00BF0E11" w:rsidP="00BF0E11">
      <w:pPr>
        <w:bidi/>
        <w:jc w:val="both"/>
        <w:rPr>
          <w:rFonts w:ascii="Traditional Arabic" w:hAnsi="Traditional Arabic" w:cs="Traditional Arabic"/>
          <w:sz w:val="36"/>
          <w:szCs w:val="36"/>
          <w:rtl/>
        </w:rPr>
      </w:pPr>
      <w:r w:rsidRPr="00890880">
        <w:rPr>
          <w:rFonts w:ascii="Traditional Arabic" w:hAnsi="Traditional Arabic" w:cs="Traditional Arabic" w:hint="cs"/>
          <w:sz w:val="36"/>
          <w:szCs w:val="36"/>
          <w:rtl/>
        </w:rPr>
        <w:tab/>
        <w:t>ومما جعل الباحث يعتبر بعض الموضوعات من موضوعات</w:t>
      </w:r>
      <w:r w:rsidR="008A1C28">
        <w:rPr>
          <w:rFonts w:ascii="Traditional Arabic" w:hAnsi="Traditional Arabic" w:cs="Traditional Arabic" w:hint="cs"/>
          <w:sz w:val="36"/>
          <w:szCs w:val="36"/>
          <w:rtl/>
        </w:rPr>
        <w:t xml:space="preserve"> علم</w:t>
      </w:r>
      <w:r w:rsidRPr="00890880">
        <w:rPr>
          <w:rFonts w:ascii="Traditional Arabic" w:hAnsi="Traditional Arabic" w:cs="Traditional Arabic" w:hint="cs"/>
          <w:sz w:val="36"/>
          <w:szCs w:val="36"/>
          <w:rtl/>
        </w:rPr>
        <w:t xml:space="preserve"> </w:t>
      </w:r>
      <w:r w:rsidR="008A1C28">
        <w:rPr>
          <w:rFonts w:ascii="Traditional Arabic" w:hAnsi="Traditional Arabic" w:cs="Traditional Arabic" w:hint="cs"/>
          <w:sz w:val="36"/>
          <w:szCs w:val="36"/>
          <w:rtl/>
        </w:rPr>
        <w:t>"</w:t>
      </w:r>
      <w:r w:rsidRPr="00890880">
        <w:rPr>
          <w:rFonts w:ascii="Traditional Arabic" w:hAnsi="Traditional Arabic" w:cs="Traditional Arabic" w:hint="cs"/>
          <w:sz w:val="36"/>
          <w:szCs w:val="36"/>
          <w:rtl/>
        </w:rPr>
        <w:t>أصول التفسير</w:t>
      </w:r>
      <w:r w:rsidR="008A1C28">
        <w:rPr>
          <w:rFonts w:ascii="Traditional Arabic" w:hAnsi="Traditional Arabic" w:cs="Traditional Arabic" w:hint="cs"/>
          <w:sz w:val="36"/>
          <w:szCs w:val="36"/>
          <w:rtl/>
        </w:rPr>
        <w:t>"</w:t>
      </w:r>
      <w:r w:rsidRPr="00890880">
        <w:rPr>
          <w:rFonts w:ascii="Traditional Arabic" w:hAnsi="Traditional Arabic" w:cs="Traditional Arabic" w:hint="cs"/>
          <w:sz w:val="36"/>
          <w:szCs w:val="36"/>
          <w:rtl/>
        </w:rPr>
        <w:t xml:space="preserve"> كونها تخدم المفسر في فهم القرآن الكريم</w:t>
      </w:r>
      <w:r w:rsidR="00B61A67" w:rsidRPr="00890880">
        <w:rPr>
          <w:rFonts w:ascii="Traditional Arabic" w:hAnsi="Traditional Arabic" w:cs="Traditional Arabic" w:hint="cs"/>
          <w:sz w:val="36"/>
          <w:szCs w:val="36"/>
          <w:rtl/>
        </w:rPr>
        <w:t xml:space="preserve"> فهما صحيحا</w:t>
      </w:r>
      <w:r w:rsidR="008A1C28">
        <w:rPr>
          <w:rFonts w:ascii="Traditional Arabic" w:hAnsi="Traditional Arabic" w:cs="Traditional Arabic" w:hint="cs"/>
          <w:sz w:val="36"/>
          <w:szCs w:val="36"/>
          <w:rtl/>
        </w:rPr>
        <w:t>،</w:t>
      </w:r>
      <w:r w:rsidR="00B61A67" w:rsidRPr="00890880">
        <w:rPr>
          <w:rFonts w:ascii="Traditional Arabic" w:hAnsi="Traditional Arabic" w:cs="Traditional Arabic" w:hint="cs"/>
          <w:sz w:val="36"/>
          <w:szCs w:val="36"/>
          <w:rtl/>
        </w:rPr>
        <w:t xml:space="preserve"> وت</w:t>
      </w:r>
      <w:r w:rsidR="008A1C28">
        <w:rPr>
          <w:rFonts w:ascii="Traditional Arabic" w:hAnsi="Traditional Arabic" w:cs="Traditional Arabic" w:hint="cs"/>
          <w:sz w:val="36"/>
          <w:szCs w:val="36"/>
          <w:rtl/>
        </w:rPr>
        <w:t>ُ</w:t>
      </w:r>
      <w:r w:rsidR="00B61A67" w:rsidRPr="00890880">
        <w:rPr>
          <w:rFonts w:ascii="Traditional Arabic" w:hAnsi="Traditional Arabic" w:cs="Traditional Arabic" w:hint="cs"/>
          <w:sz w:val="36"/>
          <w:szCs w:val="36"/>
          <w:rtl/>
        </w:rPr>
        <w:t>ع</w:t>
      </w:r>
      <w:r w:rsidR="008A1C28">
        <w:rPr>
          <w:rFonts w:ascii="Traditional Arabic" w:hAnsi="Traditional Arabic" w:cs="Traditional Arabic" w:hint="cs"/>
          <w:sz w:val="36"/>
          <w:szCs w:val="36"/>
          <w:rtl/>
        </w:rPr>
        <w:t>ِ</w:t>
      </w:r>
      <w:r w:rsidR="00B61A67" w:rsidRPr="00890880">
        <w:rPr>
          <w:rFonts w:ascii="Traditional Arabic" w:hAnsi="Traditional Arabic" w:cs="Traditional Arabic" w:hint="cs"/>
          <w:sz w:val="36"/>
          <w:szCs w:val="36"/>
          <w:rtl/>
        </w:rPr>
        <w:t>ي</w:t>
      </w:r>
      <w:r w:rsidR="008A1C28">
        <w:rPr>
          <w:rFonts w:ascii="Traditional Arabic" w:hAnsi="Traditional Arabic" w:cs="Traditional Arabic" w:hint="cs"/>
          <w:sz w:val="36"/>
          <w:szCs w:val="36"/>
          <w:rtl/>
        </w:rPr>
        <w:t>ْ</w:t>
      </w:r>
      <w:r w:rsidR="00B61A67" w:rsidRPr="00890880">
        <w:rPr>
          <w:rFonts w:ascii="Traditional Arabic" w:hAnsi="Traditional Arabic" w:cs="Traditional Arabic" w:hint="cs"/>
          <w:sz w:val="36"/>
          <w:szCs w:val="36"/>
          <w:rtl/>
        </w:rPr>
        <w:t>ن</w:t>
      </w:r>
      <w:r w:rsidR="008A1C28">
        <w:rPr>
          <w:rFonts w:ascii="Traditional Arabic" w:hAnsi="Traditional Arabic" w:cs="Traditional Arabic" w:hint="cs"/>
          <w:sz w:val="36"/>
          <w:szCs w:val="36"/>
          <w:rtl/>
        </w:rPr>
        <w:t>ُ</w:t>
      </w:r>
      <w:r w:rsidR="00B61A67" w:rsidRPr="00890880">
        <w:rPr>
          <w:rFonts w:ascii="Traditional Arabic" w:hAnsi="Traditional Arabic" w:cs="Traditional Arabic" w:hint="cs"/>
          <w:sz w:val="36"/>
          <w:szCs w:val="36"/>
          <w:rtl/>
        </w:rPr>
        <w:t>ه في عملية تفسيره وتأويله</w:t>
      </w:r>
      <w:r w:rsidR="008A1C28">
        <w:rPr>
          <w:rFonts w:ascii="Traditional Arabic" w:hAnsi="Traditional Arabic" w:cs="Traditional Arabic" w:hint="cs"/>
          <w:sz w:val="36"/>
          <w:szCs w:val="36"/>
          <w:rtl/>
        </w:rPr>
        <w:t>،</w:t>
      </w:r>
      <w:r w:rsidR="00B61A67" w:rsidRPr="00890880">
        <w:rPr>
          <w:rFonts w:ascii="Traditional Arabic" w:hAnsi="Traditional Arabic" w:cs="Traditional Arabic" w:hint="cs"/>
          <w:sz w:val="36"/>
          <w:szCs w:val="36"/>
          <w:rtl/>
        </w:rPr>
        <w:t xml:space="preserve"> وعلى هذا جرى أغلب من أل</w:t>
      </w:r>
      <w:r w:rsidR="008A1C28">
        <w:rPr>
          <w:rFonts w:ascii="Traditional Arabic" w:hAnsi="Traditional Arabic" w:cs="Traditional Arabic" w:hint="cs"/>
          <w:sz w:val="36"/>
          <w:szCs w:val="36"/>
          <w:rtl/>
        </w:rPr>
        <w:t>َّ</w:t>
      </w:r>
      <w:r w:rsidR="00B61A67" w:rsidRPr="00890880">
        <w:rPr>
          <w:rFonts w:ascii="Traditional Arabic" w:hAnsi="Traditional Arabic" w:cs="Traditional Arabic" w:hint="cs"/>
          <w:sz w:val="36"/>
          <w:szCs w:val="36"/>
          <w:rtl/>
        </w:rPr>
        <w:t xml:space="preserve">ف في </w:t>
      </w:r>
      <w:r w:rsidR="008A1C28">
        <w:rPr>
          <w:rFonts w:ascii="Traditional Arabic" w:hAnsi="Traditional Arabic" w:cs="Traditional Arabic" w:hint="cs"/>
          <w:sz w:val="36"/>
          <w:szCs w:val="36"/>
          <w:rtl/>
        </w:rPr>
        <w:t>"</w:t>
      </w:r>
      <w:r w:rsidR="00B61A67" w:rsidRPr="00890880">
        <w:rPr>
          <w:rFonts w:ascii="Traditional Arabic" w:hAnsi="Traditional Arabic" w:cs="Traditional Arabic" w:hint="cs"/>
          <w:sz w:val="36"/>
          <w:szCs w:val="36"/>
          <w:rtl/>
        </w:rPr>
        <w:t>أصول التفسير</w:t>
      </w:r>
      <w:r w:rsidR="008A1C28">
        <w:rPr>
          <w:rFonts w:ascii="Traditional Arabic" w:hAnsi="Traditional Arabic" w:cs="Traditional Arabic" w:hint="cs"/>
          <w:sz w:val="36"/>
          <w:szCs w:val="36"/>
          <w:rtl/>
        </w:rPr>
        <w:t>"</w:t>
      </w:r>
      <w:r w:rsidR="00B61A67" w:rsidRPr="00890880">
        <w:rPr>
          <w:rFonts w:ascii="Traditional Arabic" w:hAnsi="Traditional Arabic" w:cs="Traditional Arabic" w:hint="cs"/>
          <w:sz w:val="36"/>
          <w:szCs w:val="36"/>
          <w:rtl/>
        </w:rPr>
        <w:t xml:space="preserve"> من المعاصرين </w:t>
      </w:r>
      <w:r w:rsidR="008A1C28">
        <w:rPr>
          <w:rFonts w:ascii="Traditional Arabic" w:hAnsi="Traditional Arabic" w:cs="Traditional Arabic" w:hint="cs"/>
          <w:sz w:val="36"/>
          <w:szCs w:val="36"/>
          <w:rtl/>
        </w:rPr>
        <w:t xml:space="preserve">فإنَّهم </w:t>
      </w:r>
      <w:r w:rsidR="00B61A67" w:rsidRPr="00890880">
        <w:rPr>
          <w:rFonts w:ascii="Traditional Arabic" w:hAnsi="Traditional Arabic" w:cs="Traditional Arabic" w:hint="cs"/>
          <w:sz w:val="36"/>
          <w:szCs w:val="36"/>
          <w:rtl/>
        </w:rPr>
        <w:t>إما تقليدا للسابقين</w:t>
      </w:r>
      <w:r w:rsidR="008A1C28">
        <w:rPr>
          <w:rFonts w:ascii="Traditional Arabic" w:hAnsi="Traditional Arabic" w:cs="Traditional Arabic" w:hint="cs"/>
          <w:sz w:val="36"/>
          <w:szCs w:val="36"/>
          <w:rtl/>
        </w:rPr>
        <w:t>،</w:t>
      </w:r>
      <w:r w:rsidR="00B61A67" w:rsidRPr="00890880">
        <w:rPr>
          <w:rFonts w:ascii="Traditional Arabic" w:hAnsi="Traditional Arabic" w:cs="Traditional Arabic" w:hint="cs"/>
          <w:sz w:val="36"/>
          <w:szCs w:val="36"/>
          <w:rtl/>
        </w:rPr>
        <w:t xml:space="preserve"> كالذين ناقشوا المسائل التي تحد</w:t>
      </w:r>
      <w:r w:rsidR="008A1C28">
        <w:rPr>
          <w:rFonts w:ascii="Traditional Arabic" w:hAnsi="Traditional Arabic" w:cs="Traditional Arabic" w:hint="cs"/>
          <w:sz w:val="36"/>
          <w:szCs w:val="36"/>
          <w:rtl/>
        </w:rPr>
        <w:t>َّ</w:t>
      </w:r>
      <w:r w:rsidR="00B61A67" w:rsidRPr="00890880">
        <w:rPr>
          <w:rFonts w:ascii="Traditional Arabic" w:hAnsi="Traditional Arabic" w:cs="Traditional Arabic" w:hint="cs"/>
          <w:sz w:val="36"/>
          <w:szCs w:val="36"/>
          <w:rtl/>
        </w:rPr>
        <w:t>ث عنها ابن تيمية في</w:t>
      </w:r>
      <w:r w:rsidR="008A1C28">
        <w:rPr>
          <w:rFonts w:ascii="Traditional Arabic" w:hAnsi="Traditional Arabic" w:cs="Traditional Arabic" w:hint="cs"/>
          <w:sz w:val="36"/>
          <w:szCs w:val="36"/>
          <w:rtl/>
        </w:rPr>
        <w:t xml:space="preserve"> مقدمته في</w:t>
      </w:r>
      <w:r w:rsidR="00B61A67" w:rsidRPr="00890880">
        <w:rPr>
          <w:rFonts w:ascii="Traditional Arabic" w:hAnsi="Traditional Arabic" w:cs="Traditional Arabic" w:hint="cs"/>
          <w:sz w:val="36"/>
          <w:szCs w:val="36"/>
          <w:rtl/>
        </w:rPr>
        <w:t xml:space="preserve"> </w:t>
      </w:r>
      <w:r w:rsidR="008A1C28">
        <w:rPr>
          <w:rFonts w:ascii="Traditional Arabic" w:hAnsi="Traditional Arabic" w:cs="Traditional Arabic" w:hint="cs"/>
          <w:sz w:val="36"/>
          <w:szCs w:val="36"/>
          <w:rtl/>
        </w:rPr>
        <w:t>"</w:t>
      </w:r>
      <w:r w:rsidR="00B61A67" w:rsidRPr="00890880">
        <w:rPr>
          <w:rFonts w:ascii="Traditional Arabic" w:hAnsi="Traditional Arabic" w:cs="Traditional Arabic" w:hint="cs"/>
          <w:sz w:val="36"/>
          <w:szCs w:val="36"/>
          <w:rtl/>
        </w:rPr>
        <w:t>أصول التفسير</w:t>
      </w:r>
      <w:r w:rsidR="008A1C28">
        <w:rPr>
          <w:rFonts w:ascii="Traditional Arabic" w:hAnsi="Traditional Arabic" w:cs="Traditional Arabic" w:hint="cs"/>
          <w:sz w:val="36"/>
          <w:szCs w:val="36"/>
          <w:rtl/>
        </w:rPr>
        <w:t>"</w:t>
      </w:r>
      <w:r w:rsidR="00B61A67" w:rsidRPr="00890880">
        <w:rPr>
          <w:rFonts w:ascii="Traditional Arabic" w:hAnsi="Traditional Arabic" w:cs="Traditional Arabic" w:hint="cs"/>
          <w:sz w:val="36"/>
          <w:szCs w:val="36"/>
          <w:rtl/>
        </w:rPr>
        <w:t xml:space="preserve">، وأما اجتهادا في إدخال بعض موضوعات علوم القرآن </w:t>
      </w:r>
      <w:r w:rsidR="008A1C28">
        <w:rPr>
          <w:rFonts w:ascii="Traditional Arabic" w:hAnsi="Traditional Arabic" w:cs="Traditional Arabic" w:hint="cs"/>
          <w:sz w:val="36"/>
          <w:szCs w:val="36"/>
          <w:rtl/>
        </w:rPr>
        <w:t>-</w:t>
      </w:r>
      <w:r w:rsidR="00B61A67" w:rsidRPr="00890880">
        <w:rPr>
          <w:rFonts w:ascii="Traditional Arabic" w:hAnsi="Traditional Arabic" w:cs="Traditional Arabic" w:hint="cs"/>
          <w:sz w:val="36"/>
          <w:szCs w:val="36"/>
          <w:rtl/>
        </w:rPr>
        <w:t>التي تنصب في القواعد والضوابط التي تنظم عملية فهم معاني القرآن جملة أو تفصيلا</w:t>
      </w:r>
      <w:r w:rsidR="008A1C28">
        <w:rPr>
          <w:rFonts w:ascii="Traditional Arabic" w:hAnsi="Traditional Arabic" w:cs="Traditional Arabic" w:hint="cs"/>
          <w:sz w:val="36"/>
          <w:szCs w:val="36"/>
          <w:rtl/>
        </w:rPr>
        <w:t>- ضمن مباحث علم أصول التفسير</w:t>
      </w:r>
      <w:r w:rsidR="00B61A67" w:rsidRPr="00890880">
        <w:rPr>
          <w:rFonts w:ascii="Traditional Arabic" w:hAnsi="Traditional Arabic" w:cs="Traditional Arabic" w:hint="cs"/>
          <w:sz w:val="36"/>
          <w:szCs w:val="36"/>
          <w:rtl/>
        </w:rPr>
        <w:t>.</w:t>
      </w:r>
    </w:p>
    <w:p w:rsidR="00EE32DF" w:rsidRPr="005D2BF5" w:rsidRDefault="00B61A67" w:rsidP="005D2BF5">
      <w:pPr>
        <w:bidi/>
        <w:jc w:val="both"/>
        <w:rPr>
          <w:rFonts w:ascii="Traditional Arabic" w:hAnsi="Traditional Arabic" w:cs="Traditional Arabic"/>
          <w:b/>
          <w:bCs/>
          <w:sz w:val="36"/>
          <w:szCs w:val="36"/>
        </w:rPr>
      </w:pPr>
      <w:r w:rsidRPr="00890880">
        <w:rPr>
          <w:rFonts w:ascii="Traditional Arabic" w:hAnsi="Traditional Arabic" w:cs="Traditional Arabic" w:hint="cs"/>
          <w:sz w:val="36"/>
          <w:szCs w:val="36"/>
          <w:rtl/>
        </w:rPr>
        <w:tab/>
        <w:t>هذا هو المنهج الذي سلكه الباحث في استخراج موضوعات "أصول التفسير" من مؤلفات علماء نيجيريا الذين لم ي</w:t>
      </w:r>
      <w:r w:rsidR="00360F86">
        <w:rPr>
          <w:rFonts w:ascii="Traditional Arabic" w:hAnsi="Traditional Arabic" w:cs="Traditional Arabic" w:hint="cs"/>
          <w:sz w:val="36"/>
          <w:szCs w:val="36"/>
          <w:rtl/>
        </w:rPr>
        <w:t>ُ</w:t>
      </w:r>
      <w:r w:rsidRPr="00890880">
        <w:rPr>
          <w:rFonts w:ascii="Traditional Arabic" w:hAnsi="Traditional Arabic" w:cs="Traditional Arabic" w:hint="cs"/>
          <w:sz w:val="36"/>
          <w:szCs w:val="36"/>
          <w:rtl/>
        </w:rPr>
        <w:t>ع</w:t>
      </w:r>
      <w:r w:rsidR="00360F86">
        <w:rPr>
          <w:rFonts w:ascii="Traditional Arabic" w:hAnsi="Traditional Arabic" w:cs="Traditional Arabic" w:hint="cs"/>
          <w:sz w:val="36"/>
          <w:szCs w:val="36"/>
          <w:rtl/>
        </w:rPr>
        <w:t>َ</w:t>
      </w:r>
      <w:r w:rsidRPr="00890880">
        <w:rPr>
          <w:rFonts w:ascii="Traditional Arabic" w:hAnsi="Traditional Arabic" w:cs="Traditional Arabic" w:hint="cs"/>
          <w:sz w:val="36"/>
          <w:szCs w:val="36"/>
          <w:rtl/>
        </w:rPr>
        <w:t>ن</w:t>
      </w:r>
      <w:r w:rsidR="00360F86">
        <w:rPr>
          <w:rFonts w:ascii="Traditional Arabic" w:hAnsi="Traditional Arabic" w:cs="Traditional Arabic" w:hint="cs"/>
          <w:sz w:val="36"/>
          <w:szCs w:val="36"/>
          <w:rtl/>
        </w:rPr>
        <w:t>ْ</w:t>
      </w:r>
      <w:r w:rsidRPr="00890880">
        <w:rPr>
          <w:rFonts w:ascii="Traditional Arabic" w:hAnsi="Traditional Arabic" w:cs="Traditional Arabic" w:hint="cs"/>
          <w:sz w:val="36"/>
          <w:szCs w:val="36"/>
          <w:rtl/>
        </w:rPr>
        <w:t>و</w:t>
      </w:r>
      <w:r w:rsidR="00360F86">
        <w:rPr>
          <w:rFonts w:ascii="Traditional Arabic" w:hAnsi="Traditional Arabic" w:cs="Traditional Arabic" w:hint="cs"/>
          <w:sz w:val="36"/>
          <w:szCs w:val="36"/>
          <w:rtl/>
        </w:rPr>
        <w:t>ِ</w:t>
      </w:r>
      <w:r w:rsidRPr="00890880">
        <w:rPr>
          <w:rFonts w:ascii="Traditional Arabic" w:hAnsi="Traditional Arabic" w:cs="Traditional Arabic" w:hint="cs"/>
          <w:sz w:val="36"/>
          <w:szCs w:val="36"/>
          <w:rtl/>
        </w:rPr>
        <w:t>ن</w:t>
      </w:r>
      <w:r w:rsidR="00360F86">
        <w:rPr>
          <w:rFonts w:ascii="Traditional Arabic" w:hAnsi="Traditional Arabic" w:cs="Traditional Arabic" w:hint="cs"/>
          <w:sz w:val="36"/>
          <w:szCs w:val="36"/>
          <w:rtl/>
        </w:rPr>
        <w:t>ُ</w:t>
      </w:r>
      <w:r w:rsidRPr="00890880">
        <w:rPr>
          <w:rFonts w:ascii="Traditional Arabic" w:hAnsi="Traditional Arabic" w:cs="Traditional Arabic" w:hint="cs"/>
          <w:sz w:val="36"/>
          <w:szCs w:val="36"/>
          <w:rtl/>
        </w:rPr>
        <w:t>وا مؤلفاتهم بمصطلح "أصول التفسير"</w:t>
      </w:r>
      <w:r w:rsidR="00360F86">
        <w:rPr>
          <w:rFonts w:ascii="Traditional Arabic" w:hAnsi="Traditional Arabic" w:cs="Traditional Arabic" w:hint="cs"/>
          <w:sz w:val="36"/>
          <w:szCs w:val="36"/>
          <w:rtl/>
        </w:rPr>
        <w:t>،</w:t>
      </w:r>
      <w:r w:rsidRPr="00890880">
        <w:rPr>
          <w:rFonts w:ascii="Traditional Arabic" w:hAnsi="Traditional Arabic" w:cs="Traditional Arabic" w:hint="cs"/>
          <w:sz w:val="36"/>
          <w:szCs w:val="36"/>
          <w:rtl/>
        </w:rPr>
        <w:t xml:space="preserve"> وأما مؤلفات</w:t>
      </w:r>
      <w:r w:rsidR="00360F86">
        <w:rPr>
          <w:rFonts w:ascii="Traditional Arabic" w:hAnsi="Traditional Arabic" w:cs="Traditional Arabic" w:hint="cs"/>
          <w:sz w:val="36"/>
          <w:szCs w:val="36"/>
          <w:rtl/>
        </w:rPr>
        <w:t xml:space="preserve"> علماء نيجيريا المعاصرين فإنَّ</w:t>
      </w:r>
      <w:r w:rsidRPr="00890880">
        <w:rPr>
          <w:rFonts w:ascii="Traditional Arabic" w:hAnsi="Traditional Arabic" w:cs="Traditional Arabic" w:hint="cs"/>
          <w:sz w:val="36"/>
          <w:szCs w:val="36"/>
          <w:rtl/>
        </w:rPr>
        <w:t xml:space="preserve"> الموضوعات التي وردت فيها هي موضوعات متداولة في المؤلفات الموسومة بـــ "أصول التفسير" وأغلب موضوعاته</w:t>
      </w:r>
      <w:r w:rsidR="00890880" w:rsidRPr="00890880">
        <w:rPr>
          <w:rFonts w:ascii="Traditional Arabic" w:hAnsi="Traditional Arabic" w:cs="Traditional Arabic" w:hint="cs"/>
          <w:sz w:val="36"/>
          <w:szCs w:val="36"/>
          <w:rtl/>
        </w:rPr>
        <w:t>ا</w:t>
      </w:r>
      <w:r w:rsidRPr="00890880">
        <w:rPr>
          <w:rFonts w:ascii="Traditional Arabic" w:hAnsi="Traditional Arabic" w:cs="Traditional Arabic" w:hint="cs"/>
          <w:sz w:val="36"/>
          <w:szCs w:val="36"/>
          <w:rtl/>
        </w:rPr>
        <w:t xml:space="preserve"> هي بحق من موضوعات أصول التفسير</w:t>
      </w:r>
      <w:r w:rsidR="00E6048F">
        <w:rPr>
          <w:rFonts w:ascii="Traditional Arabic" w:hAnsi="Traditional Arabic" w:cs="Traditional Arabic" w:hint="cs"/>
          <w:sz w:val="36"/>
          <w:szCs w:val="36"/>
          <w:rtl/>
        </w:rPr>
        <w:t>،</w:t>
      </w:r>
      <w:r w:rsidR="005D2BF5">
        <w:rPr>
          <w:rFonts w:ascii="Traditional Arabic" w:hAnsi="Traditional Arabic" w:cs="Traditional Arabic" w:hint="cs"/>
          <w:sz w:val="36"/>
          <w:szCs w:val="36"/>
          <w:rtl/>
        </w:rPr>
        <w:t xml:space="preserve"> ولا بأس بعرض هذه الموضوعات بشكلها التفصيلي و</w:t>
      </w:r>
      <w:r w:rsidR="00E757F2" w:rsidRPr="00EE32DF">
        <w:rPr>
          <w:rFonts w:ascii="Traditional Arabic" w:hAnsi="Traditional Arabic" w:cs="Traditional Arabic" w:hint="cs"/>
          <w:sz w:val="36"/>
          <w:szCs w:val="36"/>
          <w:rtl/>
        </w:rPr>
        <w:t>هي</w:t>
      </w:r>
      <w:r w:rsidR="005D2BF5">
        <w:rPr>
          <w:rFonts w:ascii="Traditional Arabic" w:hAnsi="Traditional Arabic" w:cs="Traditional Arabic" w:hint="cs"/>
          <w:sz w:val="36"/>
          <w:szCs w:val="36"/>
          <w:rtl/>
        </w:rPr>
        <w:t xml:space="preserve"> كالتالي</w:t>
      </w:r>
      <w:r w:rsidR="00E757F2" w:rsidRPr="00EE32DF">
        <w:rPr>
          <w:rFonts w:ascii="Traditional Arabic" w:hAnsi="Traditional Arabic" w:cs="Traditional Arabic" w:hint="cs"/>
          <w:sz w:val="36"/>
          <w:szCs w:val="36"/>
          <w:rtl/>
        </w:rPr>
        <w:t>:</w:t>
      </w:r>
    </w:p>
    <w:p w:rsidR="00480B5E" w:rsidRPr="00513551" w:rsidRDefault="00480B5E" w:rsidP="00480B5E">
      <w:pPr>
        <w:pStyle w:val="ListParagraph"/>
        <w:numPr>
          <w:ilvl w:val="0"/>
          <w:numId w:val="1"/>
        </w:numPr>
        <w:bidi/>
        <w:ind w:left="360" w:hanging="270"/>
        <w:jc w:val="both"/>
        <w:rPr>
          <w:rFonts w:ascii="Traditional Arabic" w:hAnsi="Traditional Arabic" w:cs="Traditional Arabic"/>
          <w:sz w:val="36"/>
          <w:szCs w:val="36"/>
        </w:rPr>
      </w:pPr>
      <w:r w:rsidRPr="00513551">
        <w:rPr>
          <w:rFonts w:ascii="Traditional Arabic" w:hAnsi="Traditional Arabic" w:cs="Traditional Arabic" w:hint="cs"/>
          <w:sz w:val="36"/>
          <w:szCs w:val="36"/>
          <w:rtl/>
        </w:rPr>
        <w:t>تعريف أصول التفسير والتنويه برسالة ابن تيمية وأهميتها في تأصيل هذا العلم.</w:t>
      </w:r>
    </w:p>
    <w:p w:rsidR="00480B5E" w:rsidRPr="00513551" w:rsidRDefault="00480B5E" w:rsidP="00480B5E">
      <w:pPr>
        <w:pStyle w:val="ListParagraph"/>
        <w:numPr>
          <w:ilvl w:val="0"/>
          <w:numId w:val="1"/>
        </w:numPr>
        <w:bidi/>
        <w:ind w:left="360" w:hanging="270"/>
        <w:jc w:val="both"/>
        <w:rPr>
          <w:rFonts w:ascii="Traditional Arabic" w:hAnsi="Traditional Arabic" w:cs="Traditional Arabic"/>
          <w:sz w:val="36"/>
          <w:szCs w:val="36"/>
        </w:rPr>
      </w:pPr>
      <w:r w:rsidRPr="00513551">
        <w:rPr>
          <w:rFonts w:ascii="Traditional Arabic" w:hAnsi="Traditional Arabic" w:cs="Traditional Arabic" w:hint="cs"/>
          <w:sz w:val="36"/>
          <w:szCs w:val="36"/>
          <w:rtl/>
        </w:rPr>
        <w:t>مظان وجود مسائل أصول التفسير من كتب العلماء والعلوم التي لها علاقة به.</w:t>
      </w:r>
    </w:p>
    <w:p w:rsidR="00480B5E" w:rsidRPr="00513551" w:rsidRDefault="00480B5E" w:rsidP="00480B5E">
      <w:pPr>
        <w:pStyle w:val="ListParagraph"/>
        <w:numPr>
          <w:ilvl w:val="0"/>
          <w:numId w:val="1"/>
        </w:numPr>
        <w:bidi/>
        <w:ind w:left="360" w:hanging="270"/>
        <w:jc w:val="both"/>
        <w:rPr>
          <w:rFonts w:ascii="Traditional Arabic" w:hAnsi="Traditional Arabic" w:cs="Traditional Arabic"/>
          <w:sz w:val="36"/>
          <w:szCs w:val="36"/>
        </w:rPr>
      </w:pPr>
      <w:r w:rsidRPr="00513551">
        <w:rPr>
          <w:rFonts w:ascii="Traditional Arabic" w:hAnsi="Traditional Arabic" w:cs="Traditional Arabic" w:hint="cs"/>
          <w:sz w:val="36"/>
          <w:szCs w:val="36"/>
          <w:rtl/>
        </w:rPr>
        <w:t>تعريف التفسير والفرق بينه وبين التأويل.</w:t>
      </w:r>
    </w:p>
    <w:p w:rsidR="00480B5E" w:rsidRPr="00513551" w:rsidRDefault="00480B5E" w:rsidP="00480B5E">
      <w:pPr>
        <w:pStyle w:val="ListParagraph"/>
        <w:numPr>
          <w:ilvl w:val="0"/>
          <w:numId w:val="1"/>
        </w:numPr>
        <w:bidi/>
        <w:ind w:left="360" w:hanging="270"/>
        <w:jc w:val="both"/>
        <w:rPr>
          <w:rFonts w:ascii="Traditional Arabic" w:hAnsi="Traditional Arabic" w:cs="Traditional Arabic"/>
          <w:sz w:val="36"/>
          <w:szCs w:val="36"/>
        </w:rPr>
      </w:pPr>
      <w:r w:rsidRPr="00513551">
        <w:rPr>
          <w:rFonts w:ascii="Traditional Arabic" w:hAnsi="Traditional Arabic" w:cs="Traditional Arabic" w:hint="cs"/>
          <w:sz w:val="36"/>
          <w:szCs w:val="36"/>
          <w:rtl/>
        </w:rPr>
        <w:t>الفرق بين المفسر المجتهد والمفسر الحاكي.</w:t>
      </w:r>
    </w:p>
    <w:p w:rsidR="00480B5E" w:rsidRPr="00513551" w:rsidRDefault="00480B5E" w:rsidP="00480B5E">
      <w:pPr>
        <w:pStyle w:val="ListParagraph"/>
        <w:numPr>
          <w:ilvl w:val="0"/>
          <w:numId w:val="1"/>
        </w:numPr>
        <w:bidi/>
        <w:ind w:left="360" w:hanging="270"/>
        <w:jc w:val="both"/>
        <w:rPr>
          <w:rFonts w:ascii="Traditional Arabic" w:hAnsi="Traditional Arabic" w:cs="Traditional Arabic"/>
          <w:sz w:val="36"/>
          <w:szCs w:val="36"/>
        </w:rPr>
      </w:pPr>
      <w:r w:rsidRPr="00513551">
        <w:rPr>
          <w:rFonts w:ascii="Traditional Arabic" w:hAnsi="Traditional Arabic" w:cs="Traditional Arabic" w:hint="cs"/>
          <w:sz w:val="36"/>
          <w:szCs w:val="36"/>
          <w:rtl/>
        </w:rPr>
        <w:t>الأصول التي يدور عليها التفسير.</w:t>
      </w:r>
    </w:p>
    <w:p w:rsidR="00480B5E" w:rsidRPr="00513551" w:rsidRDefault="009974E7" w:rsidP="00480B5E">
      <w:pPr>
        <w:pStyle w:val="ListParagraph"/>
        <w:numPr>
          <w:ilvl w:val="0"/>
          <w:numId w:val="1"/>
        </w:numPr>
        <w:bidi/>
        <w:ind w:left="360" w:hanging="270"/>
        <w:jc w:val="both"/>
        <w:rPr>
          <w:rFonts w:ascii="Traditional Arabic" w:hAnsi="Traditional Arabic" w:cs="Traditional Arabic"/>
          <w:sz w:val="36"/>
          <w:szCs w:val="36"/>
        </w:rPr>
      </w:pPr>
      <w:r>
        <w:rPr>
          <w:rFonts w:ascii="Traditional Arabic" w:hAnsi="Traditional Arabic" w:cs="Traditional Arabic" w:hint="cs"/>
          <w:sz w:val="36"/>
          <w:szCs w:val="36"/>
          <w:rtl/>
        </w:rPr>
        <w:t>مآ</w:t>
      </w:r>
      <w:r w:rsidR="00480B5E" w:rsidRPr="00513551">
        <w:rPr>
          <w:rFonts w:ascii="Traditional Arabic" w:hAnsi="Traditional Arabic" w:cs="Traditional Arabic" w:hint="cs"/>
          <w:sz w:val="36"/>
          <w:szCs w:val="36"/>
          <w:rtl/>
        </w:rPr>
        <w:t>خذ التفسير أو طرق التفسير وأنواعه.</w:t>
      </w:r>
    </w:p>
    <w:p w:rsidR="00480B5E" w:rsidRPr="00513551" w:rsidRDefault="00480B5E" w:rsidP="00480B5E">
      <w:pPr>
        <w:pStyle w:val="ListParagraph"/>
        <w:numPr>
          <w:ilvl w:val="0"/>
          <w:numId w:val="1"/>
        </w:numPr>
        <w:bidi/>
        <w:ind w:left="360" w:hanging="270"/>
        <w:jc w:val="both"/>
        <w:rPr>
          <w:rFonts w:ascii="Traditional Arabic" w:hAnsi="Traditional Arabic" w:cs="Traditional Arabic"/>
          <w:sz w:val="36"/>
          <w:szCs w:val="36"/>
        </w:rPr>
      </w:pPr>
      <w:r w:rsidRPr="00513551">
        <w:rPr>
          <w:rFonts w:ascii="Traditional Arabic" w:hAnsi="Traditional Arabic" w:cs="Traditional Arabic" w:hint="cs"/>
          <w:sz w:val="36"/>
          <w:szCs w:val="36"/>
          <w:rtl/>
        </w:rPr>
        <w:t>نشأة التأليف في التفسير ومناهج مؤلفيه في كتابته.</w:t>
      </w:r>
    </w:p>
    <w:p w:rsidR="00480B5E" w:rsidRPr="00513551" w:rsidRDefault="00480B5E" w:rsidP="00480B5E">
      <w:pPr>
        <w:pStyle w:val="ListParagraph"/>
        <w:numPr>
          <w:ilvl w:val="0"/>
          <w:numId w:val="1"/>
        </w:numPr>
        <w:bidi/>
        <w:ind w:left="360" w:hanging="270"/>
        <w:jc w:val="both"/>
        <w:rPr>
          <w:rFonts w:ascii="Traditional Arabic" w:hAnsi="Traditional Arabic" w:cs="Traditional Arabic"/>
          <w:sz w:val="36"/>
          <w:szCs w:val="36"/>
        </w:rPr>
      </w:pPr>
      <w:r w:rsidRPr="00513551">
        <w:rPr>
          <w:rFonts w:ascii="Traditional Arabic" w:hAnsi="Traditional Arabic" w:cs="Traditional Arabic" w:hint="cs"/>
          <w:sz w:val="36"/>
          <w:szCs w:val="36"/>
          <w:rtl/>
        </w:rPr>
        <w:t>أنواع التفسير باعتبار معرفة الناس به وباعتبار طريق الوصول إليه.</w:t>
      </w:r>
    </w:p>
    <w:p w:rsidR="00480B5E" w:rsidRPr="00513551" w:rsidRDefault="00480B5E" w:rsidP="00480B5E">
      <w:pPr>
        <w:pStyle w:val="ListParagraph"/>
        <w:numPr>
          <w:ilvl w:val="0"/>
          <w:numId w:val="1"/>
        </w:numPr>
        <w:bidi/>
        <w:ind w:left="360" w:hanging="270"/>
        <w:jc w:val="both"/>
        <w:rPr>
          <w:rFonts w:ascii="Traditional Arabic" w:hAnsi="Traditional Arabic" w:cs="Traditional Arabic"/>
          <w:sz w:val="36"/>
          <w:szCs w:val="36"/>
        </w:rPr>
      </w:pPr>
      <w:r w:rsidRPr="00513551">
        <w:rPr>
          <w:rFonts w:ascii="Traditional Arabic" w:hAnsi="Traditional Arabic" w:cs="Traditional Arabic" w:hint="cs"/>
          <w:sz w:val="36"/>
          <w:szCs w:val="36"/>
          <w:rtl/>
        </w:rPr>
        <w:t>شروط المفسر المجتهد والحاكي وآدابهما.</w:t>
      </w:r>
    </w:p>
    <w:p w:rsidR="00480B5E" w:rsidRPr="00513551" w:rsidRDefault="00480B5E" w:rsidP="00480B5E">
      <w:pPr>
        <w:pStyle w:val="ListParagraph"/>
        <w:numPr>
          <w:ilvl w:val="0"/>
          <w:numId w:val="1"/>
        </w:numPr>
        <w:bidi/>
        <w:ind w:left="360" w:hanging="270"/>
        <w:jc w:val="both"/>
        <w:rPr>
          <w:rFonts w:ascii="Traditional Arabic" w:hAnsi="Traditional Arabic" w:cs="Traditional Arabic"/>
          <w:sz w:val="36"/>
          <w:szCs w:val="36"/>
        </w:rPr>
      </w:pPr>
      <w:r w:rsidRPr="00513551">
        <w:rPr>
          <w:rFonts w:ascii="Traditional Arabic" w:hAnsi="Traditional Arabic" w:cs="Traditional Arabic" w:hint="cs"/>
          <w:sz w:val="36"/>
          <w:szCs w:val="36"/>
          <w:rtl/>
        </w:rPr>
        <w:t>تفسير النبي صلى الله عليه وسلم ومنزلة السنة في تفسير القرآن.</w:t>
      </w:r>
    </w:p>
    <w:p w:rsidR="00480B5E" w:rsidRPr="00513551" w:rsidRDefault="00480B5E" w:rsidP="00480B5E">
      <w:pPr>
        <w:pStyle w:val="ListParagraph"/>
        <w:numPr>
          <w:ilvl w:val="0"/>
          <w:numId w:val="1"/>
        </w:numPr>
        <w:bidi/>
        <w:ind w:left="360" w:hanging="270"/>
        <w:jc w:val="both"/>
        <w:rPr>
          <w:rFonts w:ascii="Traditional Arabic" w:hAnsi="Traditional Arabic" w:cs="Traditional Arabic"/>
          <w:sz w:val="36"/>
          <w:szCs w:val="36"/>
        </w:rPr>
      </w:pPr>
      <w:r w:rsidRPr="00513551">
        <w:rPr>
          <w:rFonts w:ascii="Traditional Arabic" w:hAnsi="Traditional Arabic" w:cs="Traditional Arabic" w:hint="cs"/>
          <w:sz w:val="36"/>
          <w:szCs w:val="36"/>
          <w:rtl/>
        </w:rPr>
        <w:t>المفسرون من الصحابة ودرجات أسانيدهم في التفسير.</w:t>
      </w:r>
    </w:p>
    <w:p w:rsidR="00480B5E" w:rsidRPr="00513551" w:rsidRDefault="00480B5E" w:rsidP="00480B5E">
      <w:pPr>
        <w:pStyle w:val="ListParagraph"/>
        <w:numPr>
          <w:ilvl w:val="0"/>
          <w:numId w:val="1"/>
        </w:numPr>
        <w:bidi/>
        <w:ind w:left="360" w:hanging="270"/>
        <w:jc w:val="both"/>
        <w:rPr>
          <w:rFonts w:ascii="Traditional Arabic" w:hAnsi="Traditional Arabic" w:cs="Traditional Arabic"/>
          <w:sz w:val="36"/>
          <w:szCs w:val="36"/>
        </w:rPr>
      </w:pPr>
      <w:r w:rsidRPr="00513551">
        <w:rPr>
          <w:rFonts w:ascii="Traditional Arabic" w:hAnsi="Traditional Arabic" w:cs="Traditional Arabic" w:hint="cs"/>
          <w:sz w:val="36"/>
          <w:szCs w:val="36"/>
          <w:rtl/>
        </w:rPr>
        <w:t>التابعون وطبقاتهم في التفسير.</w:t>
      </w:r>
    </w:p>
    <w:p w:rsidR="00480B5E" w:rsidRPr="00513551" w:rsidRDefault="00480B5E" w:rsidP="00480B5E">
      <w:pPr>
        <w:pStyle w:val="ListParagraph"/>
        <w:numPr>
          <w:ilvl w:val="0"/>
          <w:numId w:val="1"/>
        </w:numPr>
        <w:bidi/>
        <w:ind w:left="360" w:hanging="270"/>
        <w:jc w:val="both"/>
        <w:rPr>
          <w:rFonts w:ascii="Traditional Arabic" w:hAnsi="Traditional Arabic" w:cs="Traditional Arabic"/>
          <w:sz w:val="36"/>
          <w:szCs w:val="36"/>
        </w:rPr>
      </w:pPr>
      <w:r w:rsidRPr="00513551">
        <w:rPr>
          <w:rFonts w:ascii="Traditional Arabic" w:hAnsi="Traditional Arabic" w:cs="Traditional Arabic" w:hint="cs"/>
          <w:sz w:val="36"/>
          <w:szCs w:val="36"/>
          <w:rtl/>
        </w:rPr>
        <w:t>الإجماع والاختلاف في التفسير.</w:t>
      </w:r>
    </w:p>
    <w:p w:rsidR="00480B5E" w:rsidRPr="00513551" w:rsidRDefault="00480B5E" w:rsidP="00480B5E">
      <w:pPr>
        <w:pStyle w:val="ListParagraph"/>
        <w:numPr>
          <w:ilvl w:val="0"/>
          <w:numId w:val="1"/>
        </w:numPr>
        <w:bidi/>
        <w:ind w:left="360" w:hanging="270"/>
        <w:jc w:val="both"/>
        <w:rPr>
          <w:rFonts w:ascii="Traditional Arabic" w:hAnsi="Traditional Arabic" w:cs="Traditional Arabic"/>
          <w:sz w:val="36"/>
          <w:szCs w:val="36"/>
        </w:rPr>
      </w:pPr>
      <w:r w:rsidRPr="00513551">
        <w:rPr>
          <w:rFonts w:ascii="Traditional Arabic" w:hAnsi="Traditional Arabic" w:cs="Traditional Arabic" w:hint="cs"/>
          <w:sz w:val="36"/>
          <w:szCs w:val="36"/>
          <w:rtl/>
        </w:rPr>
        <w:t>أسباب الاختلاف في التفسير.</w:t>
      </w:r>
    </w:p>
    <w:p w:rsidR="00480B5E" w:rsidRPr="00513551" w:rsidRDefault="00480B5E" w:rsidP="00480B5E">
      <w:pPr>
        <w:pStyle w:val="ListParagraph"/>
        <w:numPr>
          <w:ilvl w:val="0"/>
          <w:numId w:val="1"/>
        </w:numPr>
        <w:bidi/>
        <w:ind w:left="360" w:hanging="270"/>
        <w:jc w:val="both"/>
        <w:rPr>
          <w:rFonts w:ascii="Traditional Arabic" w:hAnsi="Traditional Arabic" w:cs="Traditional Arabic"/>
          <w:sz w:val="36"/>
          <w:szCs w:val="36"/>
        </w:rPr>
      </w:pPr>
      <w:r w:rsidRPr="00513551">
        <w:rPr>
          <w:rFonts w:ascii="Traditional Arabic" w:hAnsi="Traditional Arabic" w:cs="Traditional Arabic" w:hint="cs"/>
          <w:sz w:val="36"/>
          <w:szCs w:val="36"/>
          <w:rtl/>
        </w:rPr>
        <w:t>العلوم التي تضمنها القرآن أو مقاصد القرآن.</w:t>
      </w:r>
    </w:p>
    <w:p w:rsidR="00480B5E" w:rsidRPr="00513551" w:rsidRDefault="00480B5E" w:rsidP="00480B5E">
      <w:pPr>
        <w:pStyle w:val="ListParagraph"/>
        <w:numPr>
          <w:ilvl w:val="0"/>
          <w:numId w:val="1"/>
        </w:numPr>
        <w:bidi/>
        <w:ind w:left="360" w:hanging="270"/>
        <w:jc w:val="both"/>
        <w:rPr>
          <w:rFonts w:ascii="Traditional Arabic" w:hAnsi="Traditional Arabic" w:cs="Traditional Arabic"/>
          <w:sz w:val="36"/>
          <w:szCs w:val="36"/>
        </w:rPr>
      </w:pPr>
      <w:r w:rsidRPr="00513551">
        <w:rPr>
          <w:rFonts w:ascii="Traditional Arabic" w:hAnsi="Traditional Arabic" w:cs="Traditional Arabic" w:hint="cs"/>
          <w:sz w:val="36"/>
          <w:szCs w:val="36"/>
          <w:rtl/>
        </w:rPr>
        <w:t>حكم التفسير بالرأي ومعنى الحديث الوارد في النهي عنه.</w:t>
      </w:r>
    </w:p>
    <w:p w:rsidR="00480B5E" w:rsidRPr="00513551" w:rsidRDefault="00480B5E" w:rsidP="00480B5E">
      <w:pPr>
        <w:pStyle w:val="ListParagraph"/>
        <w:numPr>
          <w:ilvl w:val="0"/>
          <w:numId w:val="1"/>
        </w:numPr>
        <w:bidi/>
        <w:ind w:left="360" w:hanging="270"/>
        <w:jc w:val="both"/>
        <w:rPr>
          <w:rFonts w:ascii="Traditional Arabic" w:hAnsi="Traditional Arabic" w:cs="Traditional Arabic"/>
          <w:sz w:val="36"/>
          <w:szCs w:val="36"/>
        </w:rPr>
      </w:pPr>
      <w:r w:rsidRPr="00513551">
        <w:rPr>
          <w:rFonts w:ascii="Traditional Arabic" w:hAnsi="Traditional Arabic" w:cs="Traditional Arabic" w:hint="cs"/>
          <w:sz w:val="36"/>
          <w:szCs w:val="36"/>
          <w:rtl/>
        </w:rPr>
        <w:t>قواعد مهمة للمفسر. (قواعد الضم</w:t>
      </w:r>
      <w:r w:rsidR="009974E7">
        <w:rPr>
          <w:rFonts w:ascii="Traditional Arabic" w:hAnsi="Traditional Arabic" w:cs="Traditional Arabic" w:hint="cs"/>
          <w:sz w:val="36"/>
          <w:szCs w:val="36"/>
          <w:rtl/>
        </w:rPr>
        <w:t>ائ</w:t>
      </w:r>
      <w:r w:rsidRPr="00513551">
        <w:rPr>
          <w:rFonts w:ascii="Traditional Arabic" w:hAnsi="Traditional Arabic" w:cs="Traditional Arabic" w:hint="cs"/>
          <w:sz w:val="36"/>
          <w:szCs w:val="36"/>
          <w:rtl/>
        </w:rPr>
        <w:t>ر، قواعد التذكير والتأنيث، قواعد التنكير والتعريف، قواعد الإفراد والجمع، قاعدة مقابلة الجمع، قاعدة الألفاظ التي يظن بها الترادف وليست من المترادف، قاعدة السؤال والجواب، قاعدة الاسم والفعل والمصدر، قواعد في تقدير المحذوف، أهمية معرفة الوجوه والنظائر للمفسر).</w:t>
      </w:r>
    </w:p>
    <w:p w:rsidR="00480B5E" w:rsidRPr="00513551" w:rsidRDefault="00480B5E" w:rsidP="00480B5E">
      <w:pPr>
        <w:pStyle w:val="ListParagraph"/>
        <w:numPr>
          <w:ilvl w:val="0"/>
          <w:numId w:val="1"/>
        </w:numPr>
        <w:bidi/>
        <w:ind w:left="360" w:hanging="270"/>
        <w:jc w:val="both"/>
        <w:rPr>
          <w:rFonts w:ascii="Traditional Arabic" w:hAnsi="Traditional Arabic" w:cs="Traditional Arabic"/>
          <w:sz w:val="36"/>
          <w:szCs w:val="36"/>
        </w:rPr>
      </w:pPr>
      <w:r w:rsidRPr="00513551">
        <w:rPr>
          <w:rFonts w:ascii="Traditional Arabic" w:hAnsi="Traditional Arabic" w:cs="Traditional Arabic" w:hint="cs"/>
          <w:sz w:val="36"/>
          <w:szCs w:val="36"/>
          <w:rtl/>
        </w:rPr>
        <w:t>المعاني والأدوات التي يحتاج المفسر إلى معرفتها.</w:t>
      </w:r>
    </w:p>
    <w:p w:rsidR="00480B5E" w:rsidRPr="00513551" w:rsidRDefault="00480B5E" w:rsidP="00480B5E">
      <w:pPr>
        <w:pStyle w:val="ListParagraph"/>
        <w:numPr>
          <w:ilvl w:val="0"/>
          <w:numId w:val="1"/>
        </w:numPr>
        <w:bidi/>
        <w:ind w:left="360" w:hanging="270"/>
        <w:jc w:val="both"/>
        <w:rPr>
          <w:rFonts w:ascii="Traditional Arabic" w:hAnsi="Traditional Arabic" w:cs="Traditional Arabic"/>
          <w:sz w:val="36"/>
          <w:szCs w:val="36"/>
        </w:rPr>
      </w:pPr>
      <w:r w:rsidRPr="00513551">
        <w:rPr>
          <w:rFonts w:ascii="Traditional Arabic" w:hAnsi="Traditional Arabic" w:cs="Traditional Arabic" w:hint="cs"/>
          <w:sz w:val="36"/>
          <w:szCs w:val="36"/>
          <w:rtl/>
        </w:rPr>
        <w:t>الشروط التي يراعيها المفسر عند إعرابه لكلمات القرآن.</w:t>
      </w:r>
    </w:p>
    <w:p w:rsidR="00067281" w:rsidRDefault="00480B5E" w:rsidP="00513551">
      <w:pPr>
        <w:pStyle w:val="ListParagraph"/>
        <w:numPr>
          <w:ilvl w:val="0"/>
          <w:numId w:val="1"/>
        </w:numPr>
        <w:bidi/>
        <w:ind w:left="360" w:hanging="270"/>
        <w:jc w:val="both"/>
        <w:rPr>
          <w:rFonts w:ascii="Traditional Arabic" w:hAnsi="Traditional Arabic" w:cs="Traditional Arabic"/>
          <w:sz w:val="36"/>
          <w:szCs w:val="36"/>
        </w:rPr>
      </w:pPr>
      <w:r w:rsidRPr="00513551">
        <w:rPr>
          <w:rFonts w:ascii="Traditional Arabic" w:hAnsi="Traditional Arabic" w:cs="Traditional Arabic" w:hint="cs"/>
          <w:sz w:val="36"/>
          <w:szCs w:val="36"/>
          <w:rtl/>
        </w:rPr>
        <w:t>الإسرائليات وحكمها عند تفسير القرآن.</w:t>
      </w:r>
    </w:p>
    <w:p w:rsidR="001E3D79" w:rsidRPr="00FE670D" w:rsidRDefault="001E3D79" w:rsidP="00FE670D">
      <w:pPr>
        <w:bidi/>
        <w:ind w:firstLine="360"/>
        <w:jc w:val="both"/>
        <w:rPr>
          <w:rFonts w:ascii="Traditional Arabic" w:hAnsi="Traditional Arabic" w:cs="Traditional Arabic"/>
          <w:sz w:val="36"/>
          <w:szCs w:val="36"/>
          <w:rtl/>
        </w:rPr>
      </w:pPr>
      <w:r w:rsidRPr="00FE670D">
        <w:rPr>
          <w:rFonts w:ascii="Traditional Arabic" w:hAnsi="Traditional Arabic" w:cs="Traditional Arabic" w:hint="cs"/>
          <w:sz w:val="36"/>
          <w:szCs w:val="36"/>
          <w:rtl/>
        </w:rPr>
        <w:t>هذا ما ت</w:t>
      </w:r>
      <w:r w:rsidR="00D776A6">
        <w:rPr>
          <w:rFonts w:ascii="Traditional Arabic" w:hAnsi="Traditional Arabic" w:cs="Traditional Arabic" w:hint="cs"/>
          <w:sz w:val="36"/>
          <w:szCs w:val="36"/>
          <w:rtl/>
        </w:rPr>
        <w:t>َـ</w:t>
      </w:r>
      <w:r w:rsidRPr="00FE670D">
        <w:rPr>
          <w:rFonts w:ascii="Traditional Arabic" w:hAnsi="Traditional Arabic" w:cs="Traditional Arabic" w:hint="cs"/>
          <w:sz w:val="36"/>
          <w:szCs w:val="36"/>
          <w:rtl/>
        </w:rPr>
        <w:t>م</w:t>
      </w:r>
      <w:r w:rsidR="00D776A6">
        <w:rPr>
          <w:rFonts w:ascii="Traditional Arabic" w:hAnsi="Traditional Arabic" w:cs="Traditional Arabic" w:hint="cs"/>
          <w:sz w:val="36"/>
          <w:szCs w:val="36"/>
          <w:rtl/>
        </w:rPr>
        <w:t>َّ</w:t>
      </w:r>
      <w:r w:rsidRPr="00FE670D">
        <w:rPr>
          <w:rFonts w:ascii="Traditional Arabic" w:hAnsi="Traditional Arabic" w:cs="Traditional Arabic" w:hint="cs"/>
          <w:sz w:val="36"/>
          <w:szCs w:val="36"/>
          <w:rtl/>
        </w:rPr>
        <w:t xml:space="preserve"> ر</w:t>
      </w:r>
      <w:r w:rsidR="00D776A6">
        <w:rPr>
          <w:rFonts w:ascii="Traditional Arabic" w:hAnsi="Traditional Arabic" w:cs="Traditional Arabic" w:hint="cs"/>
          <w:sz w:val="36"/>
          <w:szCs w:val="36"/>
          <w:rtl/>
        </w:rPr>
        <w:t>َ</w:t>
      </w:r>
      <w:r w:rsidRPr="00FE670D">
        <w:rPr>
          <w:rFonts w:ascii="Traditional Arabic" w:hAnsi="Traditional Arabic" w:cs="Traditional Arabic" w:hint="cs"/>
          <w:sz w:val="36"/>
          <w:szCs w:val="36"/>
          <w:rtl/>
        </w:rPr>
        <w:t>ص</w:t>
      </w:r>
      <w:r w:rsidR="00D776A6">
        <w:rPr>
          <w:rFonts w:ascii="Traditional Arabic" w:hAnsi="Traditional Arabic" w:cs="Traditional Arabic" w:hint="cs"/>
          <w:sz w:val="36"/>
          <w:szCs w:val="36"/>
          <w:rtl/>
        </w:rPr>
        <w:t>ْ</w:t>
      </w:r>
      <w:r w:rsidRPr="00FE670D">
        <w:rPr>
          <w:rFonts w:ascii="Traditional Arabic" w:hAnsi="Traditional Arabic" w:cs="Traditional Arabic" w:hint="cs"/>
          <w:sz w:val="36"/>
          <w:szCs w:val="36"/>
          <w:rtl/>
        </w:rPr>
        <w:t>د</w:t>
      </w:r>
      <w:r w:rsidR="00D776A6">
        <w:rPr>
          <w:rFonts w:ascii="Traditional Arabic" w:hAnsi="Traditional Arabic" w:cs="Traditional Arabic" w:hint="cs"/>
          <w:sz w:val="36"/>
          <w:szCs w:val="36"/>
          <w:rtl/>
        </w:rPr>
        <w:t>ُ</w:t>
      </w:r>
      <w:r w:rsidRPr="00FE670D">
        <w:rPr>
          <w:rFonts w:ascii="Traditional Arabic" w:hAnsi="Traditional Arabic" w:cs="Traditional Arabic" w:hint="cs"/>
          <w:sz w:val="36"/>
          <w:szCs w:val="36"/>
          <w:rtl/>
        </w:rPr>
        <w:t>ه من مباحث أصول التفسير ومسائله حسب نظر الباحث وتصنيفه، في الكتب التي سبق ذكر أسمائها من مؤلفات علماء نيجيريا وهي موضوعات تمت الإشارة إليها أو الحديث الموجز عنها على يدي هؤلاء العلماء</w:t>
      </w:r>
      <w:r w:rsidR="009974E7" w:rsidRPr="00FE670D">
        <w:rPr>
          <w:rFonts w:ascii="Traditional Arabic" w:hAnsi="Traditional Arabic" w:cs="Traditional Arabic" w:hint="cs"/>
          <w:sz w:val="36"/>
          <w:szCs w:val="36"/>
          <w:rtl/>
        </w:rPr>
        <w:t>،</w:t>
      </w:r>
      <w:r w:rsidRPr="00FE670D">
        <w:rPr>
          <w:rFonts w:ascii="Traditional Arabic" w:hAnsi="Traditional Arabic" w:cs="Traditional Arabic" w:hint="cs"/>
          <w:sz w:val="36"/>
          <w:szCs w:val="36"/>
          <w:rtl/>
        </w:rPr>
        <w:t xml:space="preserve"> وسوف يسلك الباحث في عرض هذه المباحث منهج الع</w:t>
      </w:r>
      <w:r w:rsidR="00E6048F" w:rsidRPr="00FE670D">
        <w:rPr>
          <w:rFonts w:ascii="Traditional Arabic" w:hAnsi="Traditional Arabic" w:cs="Traditional Arabic" w:hint="cs"/>
          <w:sz w:val="36"/>
          <w:szCs w:val="36"/>
          <w:rtl/>
        </w:rPr>
        <w:t>رض والتحليل</w:t>
      </w:r>
      <w:r w:rsidRPr="00FE670D">
        <w:rPr>
          <w:rFonts w:ascii="Traditional Arabic" w:hAnsi="Traditional Arabic" w:cs="Traditional Arabic" w:hint="cs"/>
          <w:sz w:val="36"/>
          <w:szCs w:val="36"/>
          <w:rtl/>
        </w:rPr>
        <w:t xml:space="preserve"> عند كل عالم من هؤلاء العلماء</w:t>
      </w:r>
      <w:r w:rsidR="0048105C" w:rsidRPr="00FE670D">
        <w:rPr>
          <w:rFonts w:ascii="Traditional Arabic" w:hAnsi="Traditional Arabic" w:cs="Traditional Arabic" w:hint="cs"/>
          <w:sz w:val="36"/>
          <w:szCs w:val="36"/>
          <w:rtl/>
        </w:rPr>
        <w:t>،</w:t>
      </w:r>
      <w:r w:rsidRPr="00FE670D">
        <w:rPr>
          <w:rFonts w:ascii="Traditional Arabic" w:hAnsi="Traditional Arabic" w:cs="Traditional Arabic" w:hint="cs"/>
          <w:sz w:val="36"/>
          <w:szCs w:val="36"/>
          <w:rtl/>
        </w:rPr>
        <w:t xml:space="preserve"> وبيان الجديد الذي أضافه أو بيان المصدر الذي نقل منه، وقد قسَّم الباحث جهود هؤلاء العلماء حسب الزمن الذي عاشوا فيه، فقسَّمهم إلى طائفتين: طائفة عاشوا ما بين القرن الثاني والثالث عشر ال</w:t>
      </w:r>
      <w:r w:rsidR="00E6048F" w:rsidRPr="00FE670D">
        <w:rPr>
          <w:rFonts w:ascii="Traditional Arabic" w:hAnsi="Traditional Arabic" w:cs="Traditional Arabic" w:hint="cs"/>
          <w:sz w:val="36"/>
          <w:szCs w:val="36"/>
          <w:rtl/>
        </w:rPr>
        <w:t>هجري ومؤلفات هذه الطائفة غير م</w:t>
      </w:r>
      <w:r w:rsidR="00FE670D">
        <w:rPr>
          <w:rFonts w:ascii="Traditional Arabic" w:hAnsi="Traditional Arabic" w:cs="Traditional Arabic" w:hint="cs"/>
          <w:sz w:val="36"/>
          <w:szCs w:val="36"/>
          <w:rtl/>
        </w:rPr>
        <w:t>ُ</w:t>
      </w:r>
      <w:r w:rsidR="00E6048F" w:rsidRPr="00FE670D">
        <w:rPr>
          <w:rFonts w:ascii="Traditional Arabic" w:hAnsi="Traditional Arabic" w:cs="Traditional Arabic" w:hint="cs"/>
          <w:sz w:val="36"/>
          <w:szCs w:val="36"/>
          <w:rtl/>
        </w:rPr>
        <w:t>ع</w:t>
      </w:r>
      <w:r w:rsidR="00FE670D">
        <w:rPr>
          <w:rFonts w:ascii="Traditional Arabic" w:hAnsi="Traditional Arabic" w:cs="Traditional Arabic" w:hint="cs"/>
          <w:sz w:val="36"/>
          <w:szCs w:val="36"/>
          <w:rtl/>
        </w:rPr>
        <w:t>َ</w:t>
      </w:r>
      <w:r w:rsidR="00E6048F" w:rsidRPr="00FE670D">
        <w:rPr>
          <w:rFonts w:ascii="Traditional Arabic" w:hAnsi="Traditional Arabic" w:cs="Traditional Arabic" w:hint="cs"/>
          <w:sz w:val="36"/>
          <w:szCs w:val="36"/>
          <w:rtl/>
        </w:rPr>
        <w:t>ن</w:t>
      </w:r>
      <w:r w:rsidR="00FE670D">
        <w:rPr>
          <w:rFonts w:ascii="Traditional Arabic" w:hAnsi="Traditional Arabic" w:cs="Traditional Arabic" w:hint="cs"/>
          <w:sz w:val="36"/>
          <w:szCs w:val="36"/>
          <w:rtl/>
        </w:rPr>
        <w:t>ْ</w:t>
      </w:r>
      <w:r w:rsidR="00E6048F" w:rsidRPr="00FE670D">
        <w:rPr>
          <w:rFonts w:ascii="Traditional Arabic" w:hAnsi="Traditional Arabic" w:cs="Traditional Arabic" w:hint="cs"/>
          <w:sz w:val="36"/>
          <w:szCs w:val="36"/>
          <w:rtl/>
        </w:rPr>
        <w:t>و</w:t>
      </w:r>
      <w:r w:rsidR="00FE670D">
        <w:rPr>
          <w:rFonts w:ascii="Traditional Arabic" w:hAnsi="Traditional Arabic" w:cs="Traditional Arabic" w:hint="cs"/>
          <w:sz w:val="36"/>
          <w:szCs w:val="36"/>
          <w:rtl/>
        </w:rPr>
        <w:t>َ</w:t>
      </w:r>
      <w:r w:rsidR="00E6048F" w:rsidRPr="00FE670D">
        <w:rPr>
          <w:rFonts w:ascii="Traditional Arabic" w:hAnsi="Traditional Arabic" w:cs="Traditional Arabic" w:hint="cs"/>
          <w:sz w:val="36"/>
          <w:szCs w:val="36"/>
          <w:rtl/>
        </w:rPr>
        <w:t>ن</w:t>
      </w:r>
      <w:r w:rsidR="00FE670D">
        <w:rPr>
          <w:rFonts w:ascii="Traditional Arabic" w:hAnsi="Traditional Arabic" w:cs="Traditional Arabic" w:hint="cs"/>
          <w:sz w:val="36"/>
          <w:szCs w:val="36"/>
          <w:rtl/>
        </w:rPr>
        <w:t>َ</w:t>
      </w:r>
      <w:r w:rsidR="00E6048F" w:rsidRPr="00FE670D">
        <w:rPr>
          <w:rFonts w:ascii="Traditional Arabic" w:hAnsi="Traditional Arabic" w:cs="Traditional Arabic" w:hint="cs"/>
          <w:sz w:val="36"/>
          <w:szCs w:val="36"/>
          <w:rtl/>
        </w:rPr>
        <w:t>ة ب</w:t>
      </w:r>
      <w:r w:rsidR="00FE670D">
        <w:rPr>
          <w:rFonts w:ascii="Traditional Arabic" w:hAnsi="Traditional Arabic" w:cs="Traditional Arabic" w:hint="cs"/>
          <w:sz w:val="36"/>
          <w:szCs w:val="36"/>
          <w:rtl/>
        </w:rPr>
        <w:t>مصطلح "</w:t>
      </w:r>
      <w:r w:rsidR="00E6048F" w:rsidRPr="00FE670D">
        <w:rPr>
          <w:rFonts w:ascii="Traditional Arabic" w:hAnsi="Traditional Arabic" w:cs="Traditional Arabic" w:hint="cs"/>
          <w:sz w:val="36"/>
          <w:szCs w:val="36"/>
          <w:rtl/>
        </w:rPr>
        <w:t>أصول التفسير</w:t>
      </w:r>
      <w:r w:rsidR="00FE670D">
        <w:rPr>
          <w:rFonts w:ascii="Traditional Arabic" w:hAnsi="Traditional Arabic" w:cs="Traditional Arabic" w:hint="cs"/>
          <w:sz w:val="36"/>
          <w:szCs w:val="36"/>
          <w:rtl/>
        </w:rPr>
        <w:t>"</w:t>
      </w:r>
      <w:r w:rsidR="00E6048F" w:rsidRPr="00FE670D">
        <w:rPr>
          <w:rFonts w:ascii="Traditional Arabic" w:hAnsi="Traditional Arabic" w:cs="Traditional Arabic" w:hint="cs"/>
          <w:sz w:val="36"/>
          <w:szCs w:val="36"/>
          <w:rtl/>
        </w:rPr>
        <w:t>.</w:t>
      </w:r>
      <w:r w:rsidRPr="00FE670D">
        <w:rPr>
          <w:rFonts w:ascii="Traditional Arabic" w:hAnsi="Traditional Arabic" w:cs="Traditional Arabic" w:hint="cs"/>
          <w:sz w:val="36"/>
          <w:szCs w:val="36"/>
          <w:rtl/>
        </w:rPr>
        <w:t xml:space="preserve"> وطائفة عاشوا ما بين القرن الرابع عشر </w:t>
      </w:r>
      <w:r w:rsidR="00062BDF" w:rsidRPr="00FE670D">
        <w:rPr>
          <w:rFonts w:ascii="Traditional Arabic" w:hAnsi="Traditional Arabic" w:cs="Traditional Arabic" w:hint="cs"/>
          <w:sz w:val="36"/>
          <w:szCs w:val="36"/>
          <w:rtl/>
        </w:rPr>
        <w:t>الهجري إلى الوقت الحاضر،</w:t>
      </w:r>
      <w:r w:rsidR="00E6048F" w:rsidRPr="00FE670D">
        <w:rPr>
          <w:rFonts w:ascii="Traditional Arabic" w:hAnsi="Traditional Arabic" w:cs="Traditional Arabic" w:hint="cs"/>
          <w:sz w:val="36"/>
          <w:szCs w:val="36"/>
          <w:rtl/>
        </w:rPr>
        <w:t xml:space="preserve"> وأغلبها ع</w:t>
      </w:r>
      <w:r w:rsidR="00FE670D">
        <w:rPr>
          <w:rFonts w:ascii="Traditional Arabic" w:hAnsi="Traditional Arabic" w:cs="Traditional Arabic" w:hint="cs"/>
          <w:sz w:val="36"/>
          <w:szCs w:val="36"/>
          <w:rtl/>
        </w:rPr>
        <w:t>َ</w:t>
      </w:r>
      <w:r w:rsidR="00E6048F" w:rsidRPr="00FE670D">
        <w:rPr>
          <w:rFonts w:ascii="Traditional Arabic" w:hAnsi="Traditional Arabic" w:cs="Traditional Arabic" w:hint="cs"/>
          <w:sz w:val="36"/>
          <w:szCs w:val="36"/>
          <w:rtl/>
        </w:rPr>
        <w:t>ن</w:t>
      </w:r>
      <w:r w:rsidR="00FE670D">
        <w:rPr>
          <w:rFonts w:ascii="Traditional Arabic" w:hAnsi="Traditional Arabic" w:cs="Traditional Arabic" w:hint="cs"/>
          <w:sz w:val="36"/>
          <w:szCs w:val="36"/>
          <w:rtl/>
        </w:rPr>
        <w:t>ْ</w:t>
      </w:r>
      <w:r w:rsidR="00E6048F" w:rsidRPr="00FE670D">
        <w:rPr>
          <w:rFonts w:ascii="Traditional Arabic" w:hAnsi="Traditional Arabic" w:cs="Traditional Arabic" w:hint="cs"/>
          <w:sz w:val="36"/>
          <w:szCs w:val="36"/>
          <w:rtl/>
        </w:rPr>
        <w:t>و</w:t>
      </w:r>
      <w:r w:rsidR="00FE670D">
        <w:rPr>
          <w:rFonts w:ascii="Traditional Arabic" w:hAnsi="Traditional Arabic" w:cs="Traditional Arabic" w:hint="cs"/>
          <w:sz w:val="36"/>
          <w:szCs w:val="36"/>
          <w:rtl/>
        </w:rPr>
        <w:t>َ</w:t>
      </w:r>
      <w:r w:rsidR="00E6048F" w:rsidRPr="00FE670D">
        <w:rPr>
          <w:rFonts w:ascii="Traditional Arabic" w:hAnsi="Traditional Arabic" w:cs="Traditional Arabic" w:hint="cs"/>
          <w:sz w:val="36"/>
          <w:szCs w:val="36"/>
          <w:rtl/>
        </w:rPr>
        <w:t>ن</w:t>
      </w:r>
      <w:r w:rsidR="00FE670D">
        <w:rPr>
          <w:rFonts w:ascii="Traditional Arabic" w:hAnsi="Traditional Arabic" w:cs="Traditional Arabic" w:hint="cs"/>
          <w:sz w:val="36"/>
          <w:szCs w:val="36"/>
          <w:rtl/>
        </w:rPr>
        <w:t>َ</w:t>
      </w:r>
      <w:r w:rsidR="00E6048F" w:rsidRPr="00FE670D">
        <w:rPr>
          <w:rFonts w:ascii="Traditional Arabic" w:hAnsi="Traditional Arabic" w:cs="Traditional Arabic" w:hint="cs"/>
          <w:sz w:val="36"/>
          <w:szCs w:val="36"/>
          <w:rtl/>
        </w:rPr>
        <w:t>ت</w:t>
      </w:r>
      <w:r w:rsidR="00FE670D">
        <w:rPr>
          <w:rFonts w:ascii="Traditional Arabic" w:hAnsi="Traditional Arabic" w:cs="Traditional Arabic" w:hint="cs"/>
          <w:sz w:val="36"/>
          <w:szCs w:val="36"/>
          <w:rtl/>
        </w:rPr>
        <w:t>ْ</w:t>
      </w:r>
      <w:r w:rsidR="00E6048F" w:rsidRPr="00FE670D">
        <w:rPr>
          <w:rFonts w:ascii="Traditional Arabic" w:hAnsi="Traditional Arabic" w:cs="Traditional Arabic" w:hint="cs"/>
          <w:sz w:val="36"/>
          <w:szCs w:val="36"/>
          <w:rtl/>
        </w:rPr>
        <w:t xml:space="preserve"> ك</w:t>
      </w:r>
      <w:r w:rsidR="00FE670D">
        <w:rPr>
          <w:rFonts w:ascii="Traditional Arabic" w:hAnsi="Traditional Arabic" w:cs="Traditional Arabic" w:hint="cs"/>
          <w:sz w:val="36"/>
          <w:szCs w:val="36"/>
          <w:rtl/>
        </w:rPr>
        <w:t>ُ</w:t>
      </w:r>
      <w:r w:rsidR="00E6048F" w:rsidRPr="00FE670D">
        <w:rPr>
          <w:rFonts w:ascii="Traditional Arabic" w:hAnsi="Traditional Arabic" w:cs="Traditional Arabic" w:hint="cs"/>
          <w:sz w:val="36"/>
          <w:szCs w:val="36"/>
          <w:rtl/>
        </w:rPr>
        <w:t>ت</w:t>
      </w:r>
      <w:r w:rsidR="00FE670D">
        <w:rPr>
          <w:rFonts w:ascii="Traditional Arabic" w:hAnsi="Traditional Arabic" w:cs="Traditional Arabic" w:hint="cs"/>
          <w:sz w:val="36"/>
          <w:szCs w:val="36"/>
          <w:rtl/>
        </w:rPr>
        <w:t>َ</w:t>
      </w:r>
      <w:r w:rsidR="00E6048F" w:rsidRPr="00FE670D">
        <w:rPr>
          <w:rFonts w:ascii="Traditional Arabic" w:hAnsi="Traditional Arabic" w:cs="Traditional Arabic" w:hint="cs"/>
          <w:sz w:val="36"/>
          <w:szCs w:val="36"/>
          <w:rtl/>
        </w:rPr>
        <w:t>ب</w:t>
      </w:r>
      <w:r w:rsidR="00FE670D">
        <w:rPr>
          <w:rFonts w:ascii="Traditional Arabic" w:hAnsi="Traditional Arabic" w:cs="Traditional Arabic" w:hint="cs"/>
          <w:sz w:val="36"/>
          <w:szCs w:val="36"/>
          <w:rtl/>
        </w:rPr>
        <w:t>َ</w:t>
      </w:r>
      <w:r w:rsidR="00E6048F" w:rsidRPr="00FE670D">
        <w:rPr>
          <w:rFonts w:ascii="Traditional Arabic" w:hAnsi="Traditional Arabic" w:cs="Traditional Arabic" w:hint="cs"/>
          <w:sz w:val="36"/>
          <w:szCs w:val="36"/>
          <w:rtl/>
        </w:rPr>
        <w:t xml:space="preserve">ها بمصطلح "أصول التفسير". </w:t>
      </w:r>
    </w:p>
    <w:p w:rsidR="00985689" w:rsidRPr="00985689" w:rsidRDefault="00E6048F" w:rsidP="00985689">
      <w:pPr>
        <w:pStyle w:val="ListParagraph"/>
        <w:bidi/>
        <w:jc w:val="both"/>
        <w:rPr>
          <w:rFonts w:ascii="Traditional Arabic" w:hAnsi="Traditional Arabic" w:cs="Traditional Arabic"/>
          <w:sz w:val="36"/>
          <w:szCs w:val="36"/>
        </w:rPr>
      </w:pPr>
      <w:r>
        <w:rPr>
          <w:rFonts w:ascii="Traditional Arabic" w:hAnsi="Traditional Arabic" w:cs="Traditional Arabic" w:hint="cs"/>
          <w:sz w:val="36"/>
          <w:szCs w:val="36"/>
          <w:rtl/>
        </w:rPr>
        <w:tab/>
        <w:t>وقد قسم الباحث بحثه إلى مقدمة و</w:t>
      </w:r>
      <w:r w:rsidR="003F31EE">
        <w:rPr>
          <w:rFonts w:ascii="Traditional Arabic" w:hAnsi="Traditional Arabic" w:cs="Traditional Arabic" w:hint="cs"/>
          <w:sz w:val="36"/>
          <w:szCs w:val="36"/>
          <w:rtl/>
        </w:rPr>
        <w:t>مبحثين</w:t>
      </w:r>
      <w:r w:rsidR="00985689">
        <w:rPr>
          <w:rFonts w:ascii="Traditional Arabic" w:hAnsi="Traditional Arabic" w:cs="Traditional Arabic" w:hint="cs"/>
          <w:sz w:val="36"/>
          <w:szCs w:val="36"/>
          <w:rtl/>
        </w:rPr>
        <w:t xml:space="preserve"> تحتهما مطالب</w:t>
      </w:r>
      <w:r w:rsidR="003F31EE">
        <w:rPr>
          <w:rFonts w:ascii="Traditional Arabic" w:hAnsi="Traditional Arabic" w:cs="Traditional Arabic" w:hint="cs"/>
          <w:sz w:val="36"/>
          <w:szCs w:val="36"/>
          <w:rtl/>
        </w:rPr>
        <w:t xml:space="preserve"> </w:t>
      </w:r>
      <w:r w:rsidR="00985689">
        <w:rPr>
          <w:rFonts w:ascii="Traditional Arabic" w:hAnsi="Traditional Arabic" w:cs="Traditional Arabic" w:hint="cs"/>
          <w:sz w:val="36"/>
          <w:szCs w:val="36"/>
          <w:rtl/>
        </w:rPr>
        <w:t>ثم ال</w:t>
      </w:r>
      <w:r w:rsidR="003F31EE">
        <w:rPr>
          <w:rFonts w:ascii="Traditional Arabic" w:hAnsi="Traditional Arabic" w:cs="Traditional Arabic" w:hint="cs"/>
          <w:sz w:val="36"/>
          <w:szCs w:val="36"/>
          <w:rtl/>
        </w:rPr>
        <w:t>خاتمة على النحو الآتي:</w:t>
      </w:r>
    </w:p>
    <w:p w:rsidR="00991685" w:rsidRPr="001E3D79" w:rsidRDefault="00991685" w:rsidP="00991685">
      <w:pPr>
        <w:pStyle w:val="ListParagraph"/>
        <w:bidi/>
        <w:ind w:left="360"/>
        <w:jc w:val="both"/>
        <w:rPr>
          <w:rFonts w:ascii="Traditional Arabic" w:hAnsi="Traditional Arabic" w:cs="Traditional Arabic"/>
          <w:b/>
          <w:bCs/>
          <w:sz w:val="36"/>
          <w:szCs w:val="36"/>
          <w:rtl/>
        </w:rPr>
      </w:pPr>
      <w:r w:rsidRPr="001E3D79">
        <w:rPr>
          <w:rFonts w:ascii="Traditional Arabic" w:hAnsi="Traditional Arabic" w:cs="Traditional Arabic" w:hint="cs"/>
          <w:b/>
          <w:bCs/>
          <w:sz w:val="36"/>
          <w:szCs w:val="36"/>
          <w:rtl/>
        </w:rPr>
        <w:t xml:space="preserve">المقدمة: </w:t>
      </w:r>
      <w:r w:rsidRPr="001E3D79">
        <w:rPr>
          <w:rFonts w:ascii="Traditional Arabic" w:hAnsi="Traditional Arabic" w:cs="Traditional Arabic" w:hint="cs"/>
          <w:sz w:val="36"/>
          <w:szCs w:val="36"/>
          <w:rtl/>
        </w:rPr>
        <w:t>وفيها بيان أهمية الموضوع وسبب اختياره والهدف منه ومنهج الباحث.</w:t>
      </w:r>
    </w:p>
    <w:p w:rsidR="003A0ED3" w:rsidRDefault="002C1B65" w:rsidP="0048105C">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المبحث الأول:</w:t>
      </w:r>
      <w:r w:rsidR="003A0ED3">
        <w:rPr>
          <w:rFonts w:ascii="Traditional Arabic" w:hAnsi="Traditional Arabic" w:cs="Traditional Arabic" w:hint="cs"/>
          <w:b/>
          <w:bCs/>
          <w:sz w:val="36"/>
          <w:szCs w:val="36"/>
          <w:rtl/>
        </w:rPr>
        <w:t>جهود علماء نيجيريا في أصول ال</w:t>
      </w:r>
      <w:r>
        <w:rPr>
          <w:rFonts w:ascii="Traditional Arabic" w:hAnsi="Traditional Arabic" w:cs="Traditional Arabic" w:hint="cs"/>
          <w:b/>
          <w:bCs/>
          <w:sz w:val="36"/>
          <w:szCs w:val="36"/>
          <w:rtl/>
        </w:rPr>
        <w:t>تفسير في عهد الدولة الفودوية العثمانية</w:t>
      </w:r>
      <w:r w:rsidR="0048105C">
        <w:rPr>
          <w:rFonts w:ascii="Traditional Arabic" w:hAnsi="Traditional Arabic" w:cs="Traditional Arabic" w:hint="cs"/>
          <w:b/>
          <w:bCs/>
          <w:sz w:val="36"/>
          <w:szCs w:val="36"/>
          <w:rtl/>
        </w:rPr>
        <w:t>:</w:t>
      </w:r>
      <w:r w:rsidR="0048105C" w:rsidRPr="0048105C">
        <w:rPr>
          <w:rFonts w:ascii="Traditional Arabic" w:hAnsi="Traditional Arabic" w:cs="Traditional Arabic" w:hint="cs"/>
          <w:sz w:val="36"/>
          <w:szCs w:val="36"/>
          <w:rtl/>
        </w:rPr>
        <w:t>ويحتوي على ثلاثة مطالب على النحو الآتي:</w:t>
      </w:r>
    </w:p>
    <w:p w:rsidR="003A0ED3" w:rsidRPr="00513551" w:rsidRDefault="003A0ED3" w:rsidP="003A0ED3">
      <w:pPr>
        <w:bidi/>
        <w:rPr>
          <w:rFonts w:ascii="Traditional Arabic" w:hAnsi="Traditional Arabic" w:cs="Traditional Arabic"/>
          <w:sz w:val="36"/>
          <w:szCs w:val="36"/>
          <w:rtl/>
        </w:rPr>
      </w:pPr>
      <w:r w:rsidRPr="00513551">
        <w:rPr>
          <w:rFonts w:ascii="Traditional Arabic" w:hAnsi="Traditional Arabic" w:cs="Traditional Arabic" w:hint="cs"/>
          <w:sz w:val="36"/>
          <w:szCs w:val="36"/>
          <w:rtl/>
        </w:rPr>
        <w:t>المطلب الأول: جهود الشيخ عثمان بن فودي في أصول التفسير.</w:t>
      </w:r>
    </w:p>
    <w:p w:rsidR="003A0ED3" w:rsidRPr="00513551" w:rsidRDefault="003A0ED3" w:rsidP="003A0ED3">
      <w:pPr>
        <w:bidi/>
        <w:rPr>
          <w:rFonts w:ascii="Traditional Arabic" w:hAnsi="Traditional Arabic" w:cs="Traditional Arabic"/>
          <w:sz w:val="36"/>
          <w:szCs w:val="36"/>
          <w:rtl/>
        </w:rPr>
      </w:pPr>
      <w:r w:rsidRPr="00513551">
        <w:rPr>
          <w:rFonts w:ascii="Traditional Arabic" w:hAnsi="Traditional Arabic" w:cs="Traditional Arabic" w:hint="cs"/>
          <w:sz w:val="36"/>
          <w:szCs w:val="36"/>
          <w:rtl/>
        </w:rPr>
        <w:t>المطلب الثاني:جهود الشيخ عبد الله بن فودي في أصول التفسير.</w:t>
      </w:r>
    </w:p>
    <w:p w:rsidR="003A0ED3" w:rsidRPr="00513551" w:rsidRDefault="003A0ED3" w:rsidP="003A0ED3">
      <w:pPr>
        <w:bidi/>
        <w:rPr>
          <w:rFonts w:ascii="Traditional Arabic" w:hAnsi="Traditional Arabic" w:cs="Traditional Arabic"/>
          <w:sz w:val="36"/>
          <w:szCs w:val="36"/>
          <w:rtl/>
        </w:rPr>
      </w:pPr>
      <w:r w:rsidRPr="00513551">
        <w:rPr>
          <w:rFonts w:ascii="Traditional Arabic" w:hAnsi="Traditional Arabic" w:cs="Traditional Arabic" w:hint="cs"/>
          <w:sz w:val="36"/>
          <w:szCs w:val="36"/>
          <w:rtl/>
        </w:rPr>
        <w:t>المطلب الثالث: جهود الأمير محمد بلو في أصول التفسير.</w:t>
      </w:r>
    </w:p>
    <w:p w:rsidR="003A0ED3" w:rsidRDefault="003A0ED3" w:rsidP="002C1B65">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المبحث الثاني:جهود علماء نيج</w:t>
      </w:r>
      <w:r w:rsidR="002C1B65">
        <w:rPr>
          <w:rFonts w:ascii="Traditional Arabic" w:hAnsi="Traditional Arabic" w:cs="Traditional Arabic" w:hint="cs"/>
          <w:b/>
          <w:bCs/>
          <w:sz w:val="36"/>
          <w:szCs w:val="36"/>
          <w:rtl/>
        </w:rPr>
        <w:t>يريا في أصول التفسير بعد سقوط الدولة الفودوية العثمانية</w:t>
      </w:r>
      <w:r w:rsidR="0048105C">
        <w:rPr>
          <w:rFonts w:ascii="Traditional Arabic" w:hAnsi="Traditional Arabic" w:cs="Traditional Arabic" w:hint="cs"/>
          <w:b/>
          <w:bCs/>
          <w:sz w:val="36"/>
          <w:szCs w:val="36"/>
          <w:rtl/>
        </w:rPr>
        <w:t xml:space="preserve">: </w:t>
      </w:r>
      <w:r w:rsidR="0048105C" w:rsidRPr="0048105C">
        <w:rPr>
          <w:rFonts w:ascii="Traditional Arabic" w:hAnsi="Traditional Arabic" w:cs="Traditional Arabic" w:hint="cs"/>
          <w:sz w:val="36"/>
          <w:szCs w:val="36"/>
          <w:rtl/>
        </w:rPr>
        <w:t>ويحتوي هذا المبحث أيضا على ثلاثة مباحث كما يلي:</w:t>
      </w:r>
    </w:p>
    <w:p w:rsidR="003A0ED3" w:rsidRPr="00513551" w:rsidRDefault="003A0ED3" w:rsidP="003A0ED3">
      <w:pPr>
        <w:bidi/>
        <w:rPr>
          <w:rFonts w:ascii="Traditional Arabic" w:hAnsi="Traditional Arabic" w:cs="Traditional Arabic"/>
          <w:sz w:val="36"/>
          <w:szCs w:val="36"/>
          <w:rtl/>
        </w:rPr>
      </w:pPr>
      <w:r w:rsidRPr="00513551">
        <w:rPr>
          <w:rFonts w:ascii="Traditional Arabic" w:hAnsi="Traditional Arabic" w:cs="Traditional Arabic" w:hint="cs"/>
          <w:sz w:val="36"/>
          <w:szCs w:val="36"/>
          <w:rtl/>
        </w:rPr>
        <w:t>المطلب الأول: جهود الوزير الشيخ محمد بن الحاج عبد الله في أصول التفسير.</w:t>
      </w:r>
    </w:p>
    <w:p w:rsidR="003A0ED3" w:rsidRPr="00513551" w:rsidRDefault="003A0ED3" w:rsidP="003A0ED3">
      <w:pPr>
        <w:bidi/>
        <w:rPr>
          <w:rFonts w:ascii="Traditional Arabic" w:hAnsi="Traditional Arabic" w:cs="Traditional Arabic"/>
          <w:sz w:val="36"/>
          <w:szCs w:val="36"/>
          <w:rtl/>
        </w:rPr>
      </w:pPr>
      <w:r w:rsidRPr="00513551">
        <w:rPr>
          <w:rFonts w:ascii="Traditional Arabic" w:hAnsi="Traditional Arabic" w:cs="Traditional Arabic" w:hint="cs"/>
          <w:sz w:val="36"/>
          <w:szCs w:val="36"/>
          <w:rtl/>
        </w:rPr>
        <w:t>المطلب الثاني: جهود الدكتور محمد كبير يونس في أصول التفسير.</w:t>
      </w:r>
    </w:p>
    <w:p w:rsidR="003A0ED3" w:rsidRDefault="003A0ED3" w:rsidP="003A0ED3">
      <w:pPr>
        <w:bidi/>
        <w:rPr>
          <w:rFonts w:ascii="Traditional Arabic" w:hAnsi="Traditional Arabic" w:cs="Traditional Arabic"/>
          <w:sz w:val="36"/>
          <w:szCs w:val="36"/>
          <w:rtl/>
        </w:rPr>
      </w:pPr>
      <w:r w:rsidRPr="00513551">
        <w:rPr>
          <w:rFonts w:ascii="Traditional Arabic" w:hAnsi="Traditional Arabic" w:cs="Traditional Arabic" w:hint="cs"/>
          <w:sz w:val="36"/>
          <w:szCs w:val="36"/>
          <w:rtl/>
        </w:rPr>
        <w:t>المطلب الثالث:جهود محمد كبير بن محمد أبو رفيدة في أصول التفسير.</w:t>
      </w:r>
    </w:p>
    <w:p w:rsidR="00991685" w:rsidRDefault="00991685" w:rsidP="00991685">
      <w:pPr>
        <w:bidi/>
        <w:rPr>
          <w:rFonts w:ascii="Traditional Arabic" w:hAnsi="Traditional Arabic" w:cs="Traditional Arabic"/>
          <w:sz w:val="36"/>
          <w:szCs w:val="36"/>
          <w:rtl/>
        </w:rPr>
      </w:pPr>
      <w:r>
        <w:rPr>
          <w:rFonts w:ascii="Traditional Arabic" w:hAnsi="Traditional Arabic" w:cs="Traditional Arabic" w:hint="cs"/>
          <w:sz w:val="36"/>
          <w:szCs w:val="36"/>
          <w:rtl/>
        </w:rPr>
        <w:t>الخاتمة: وفيها أهم نتائج البحث وتوصياته.</w:t>
      </w:r>
    </w:p>
    <w:p w:rsidR="009974E7" w:rsidRDefault="009974E7" w:rsidP="009974E7">
      <w:pPr>
        <w:bidi/>
        <w:rPr>
          <w:rFonts w:ascii="Traditional Arabic" w:hAnsi="Traditional Arabic" w:cs="Traditional Arabic"/>
          <w:sz w:val="36"/>
          <w:szCs w:val="36"/>
          <w:rtl/>
        </w:rPr>
      </w:pPr>
    </w:p>
    <w:p w:rsidR="0089258E" w:rsidRDefault="0089258E" w:rsidP="0089258E">
      <w:pPr>
        <w:bidi/>
        <w:rPr>
          <w:rFonts w:ascii="Traditional Arabic" w:hAnsi="Traditional Arabic" w:cs="Traditional Arabic"/>
          <w:sz w:val="36"/>
          <w:szCs w:val="36"/>
          <w:rtl/>
        </w:rPr>
      </w:pPr>
    </w:p>
    <w:p w:rsidR="0089258E" w:rsidRDefault="0089258E" w:rsidP="0089258E">
      <w:pPr>
        <w:bidi/>
        <w:rPr>
          <w:rFonts w:ascii="Traditional Arabic" w:hAnsi="Traditional Arabic" w:cs="Traditional Arabic"/>
          <w:sz w:val="36"/>
          <w:szCs w:val="36"/>
          <w:rtl/>
        </w:rPr>
      </w:pPr>
    </w:p>
    <w:p w:rsidR="009974E7" w:rsidRDefault="009974E7" w:rsidP="009974E7">
      <w:pPr>
        <w:bidi/>
        <w:rPr>
          <w:rFonts w:ascii="Traditional Arabic" w:hAnsi="Traditional Arabic" w:cs="Traditional Arabic"/>
          <w:sz w:val="36"/>
          <w:szCs w:val="36"/>
          <w:rtl/>
        </w:rPr>
      </w:pPr>
    </w:p>
    <w:p w:rsidR="009974E7" w:rsidRPr="00FE1E0B" w:rsidRDefault="009974E7" w:rsidP="00FE1E0B">
      <w:pPr>
        <w:pStyle w:val="Heading1"/>
        <w:bidi/>
        <w:jc w:val="both"/>
        <w:rPr>
          <w:rFonts w:ascii="Traditional Arabic" w:hAnsi="Traditional Arabic" w:cs="Traditional Arabic"/>
          <w:color w:val="auto"/>
          <w:sz w:val="36"/>
          <w:szCs w:val="36"/>
          <w:rtl/>
        </w:rPr>
      </w:pPr>
      <w:r w:rsidRPr="00FE1E0B">
        <w:rPr>
          <w:rFonts w:ascii="Traditional Arabic" w:hAnsi="Traditional Arabic" w:cs="Traditional Arabic"/>
          <w:color w:val="auto"/>
          <w:sz w:val="36"/>
          <w:szCs w:val="36"/>
          <w:rtl/>
        </w:rPr>
        <w:t>المبحث الأول: جهود علماء نيجيريا في أصول التفسير في القرن الثالث عشر الهجري</w:t>
      </w:r>
    </w:p>
    <w:p w:rsidR="009974E7" w:rsidRPr="00FE1E0B" w:rsidRDefault="009974E7" w:rsidP="00D03CBD">
      <w:pPr>
        <w:pStyle w:val="Heading1"/>
        <w:bidi/>
        <w:jc w:val="center"/>
        <w:rPr>
          <w:rFonts w:ascii="Traditional Arabic" w:hAnsi="Traditional Arabic" w:cs="Traditional Arabic"/>
          <w:color w:val="auto"/>
          <w:sz w:val="36"/>
          <w:szCs w:val="36"/>
          <w:rtl/>
        </w:rPr>
      </w:pPr>
      <w:r w:rsidRPr="00FE1E0B">
        <w:rPr>
          <w:rFonts w:ascii="Traditional Arabic" w:hAnsi="Traditional Arabic" w:cs="Traditional Arabic"/>
          <w:color w:val="auto"/>
          <w:sz w:val="36"/>
          <w:szCs w:val="36"/>
          <w:rtl/>
        </w:rPr>
        <w:t>المطلب الأول: جهود الشيخ عثمان بن فودي</w:t>
      </w:r>
      <w:r w:rsidR="003F100C">
        <w:rPr>
          <w:rFonts w:ascii="Traditional Arabic" w:hAnsi="Traditional Arabic" w:cs="Traditional Arabic" w:hint="cs"/>
          <w:color w:val="auto"/>
          <w:sz w:val="36"/>
          <w:szCs w:val="36"/>
          <w:rtl/>
        </w:rPr>
        <w:t xml:space="preserve"> (ت:1232ه)</w:t>
      </w:r>
      <w:r w:rsidRPr="00FE1E0B">
        <w:rPr>
          <w:rFonts w:ascii="Traditional Arabic" w:hAnsi="Traditional Arabic" w:cs="Traditional Arabic"/>
          <w:color w:val="auto"/>
          <w:sz w:val="36"/>
          <w:szCs w:val="36"/>
          <w:rtl/>
        </w:rPr>
        <w:t xml:space="preserve"> في أصول التفسير.</w:t>
      </w:r>
    </w:p>
    <w:p w:rsidR="009974E7" w:rsidRDefault="009974E7" w:rsidP="009974E7">
      <w:pPr>
        <w:bidi/>
        <w:rPr>
          <w:rFonts w:ascii="Traditional Arabic" w:hAnsi="Traditional Arabic" w:cs="Traditional Arabic"/>
          <w:b/>
          <w:bCs/>
          <w:sz w:val="36"/>
          <w:szCs w:val="36"/>
          <w:rtl/>
        </w:rPr>
      </w:pPr>
      <w:r>
        <w:rPr>
          <w:rFonts w:ascii="Traditional Arabic" w:hAnsi="Traditional Arabic" w:cs="Traditional Arabic" w:hint="cs"/>
          <w:b/>
          <w:bCs/>
          <w:sz w:val="36"/>
          <w:szCs w:val="36"/>
          <w:rtl/>
        </w:rPr>
        <w:t>أولا:ترجم</w:t>
      </w:r>
      <w:r w:rsidR="00D03CBD">
        <w:rPr>
          <w:rFonts w:ascii="Traditional Arabic" w:hAnsi="Traditional Arabic" w:cs="Traditional Arabic" w:hint="cs"/>
          <w:b/>
          <w:bCs/>
          <w:sz w:val="36"/>
          <w:szCs w:val="36"/>
          <w:rtl/>
        </w:rPr>
        <w:t>ة الشيخ عثمان بن فودي:</w:t>
      </w:r>
    </w:p>
    <w:p w:rsidR="004465A6" w:rsidRDefault="00EB037A" w:rsidP="00487991">
      <w:pPr>
        <w:bidi/>
        <w:ind w:firstLine="720"/>
        <w:jc w:val="both"/>
        <w:rPr>
          <w:rFonts w:ascii="Traditional Arabic" w:hAnsi="Traditional Arabic" w:cs="Traditional Arabic"/>
          <w:sz w:val="36"/>
          <w:szCs w:val="36"/>
          <w:rtl/>
        </w:rPr>
      </w:pPr>
      <w:r w:rsidRPr="00BE4C05">
        <w:rPr>
          <w:rFonts w:ascii="Traditional Arabic" w:hAnsi="Traditional Arabic" w:cs="Traditional Arabic" w:hint="cs"/>
          <w:sz w:val="36"/>
          <w:szCs w:val="36"/>
          <w:rtl/>
        </w:rPr>
        <w:t>ولد الشيخ عثمان بن فود</w:t>
      </w:r>
      <w:r w:rsidR="002A7B19">
        <w:rPr>
          <w:rFonts w:ascii="Traditional Arabic" w:hAnsi="Traditional Arabic" w:cs="Traditional Arabic" w:hint="cs"/>
          <w:sz w:val="36"/>
          <w:szCs w:val="36"/>
          <w:rtl/>
        </w:rPr>
        <w:t>ي في أواخر شهر صفر من عام:1168ه/1754م،</w:t>
      </w:r>
      <w:r w:rsidRPr="00BE4C05">
        <w:rPr>
          <w:rFonts w:ascii="Traditional Arabic" w:hAnsi="Traditional Arabic" w:cs="Traditional Arabic" w:hint="cs"/>
          <w:sz w:val="36"/>
          <w:szCs w:val="36"/>
          <w:rtl/>
        </w:rPr>
        <w:t xml:space="preserve"> من أبوين صالحين هما: والده محمد بن عثمان المعروف بفودي وهي كلمة فولانية بمعنى "الفقيه"</w:t>
      </w:r>
      <w:r w:rsidR="00BE4C05" w:rsidRPr="00BE4C05">
        <w:rPr>
          <w:rFonts w:ascii="Traditional Arabic" w:hAnsi="Traditional Arabic" w:cs="Traditional Arabic" w:hint="cs"/>
          <w:sz w:val="36"/>
          <w:szCs w:val="36"/>
          <w:rtl/>
        </w:rPr>
        <w:t>.</w:t>
      </w:r>
      <w:r w:rsidR="00C22459">
        <w:rPr>
          <w:rStyle w:val="FootnoteReference"/>
          <w:rFonts w:ascii="Traditional Arabic" w:hAnsi="Traditional Arabic" w:cs="Traditional Arabic"/>
          <w:sz w:val="36"/>
          <w:szCs w:val="36"/>
          <w:rtl/>
        </w:rPr>
        <w:footnoteReference w:id="1"/>
      </w:r>
    </w:p>
    <w:p w:rsidR="00487991" w:rsidRDefault="002A7B19" w:rsidP="00487991">
      <w:pPr>
        <w:bidi/>
        <w:jc w:val="both"/>
        <w:rPr>
          <w:rFonts w:ascii="Traditional Arabic" w:hAnsi="Traditional Arabic" w:cs="Traditional Arabic"/>
          <w:sz w:val="36"/>
          <w:szCs w:val="36"/>
          <w:rtl/>
        </w:rPr>
      </w:pPr>
      <w:r>
        <w:rPr>
          <w:rFonts w:ascii="Traditional Arabic" w:hAnsi="Traditional Arabic" w:cs="Traditional Arabic" w:hint="cs"/>
          <w:b/>
          <w:bCs/>
          <w:sz w:val="36"/>
          <w:szCs w:val="36"/>
          <w:rtl/>
        </w:rPr>
        <w:tab/>
      </w:r>
      <w:r w:rsidRPr="00424268">
        <w:rPr>
          <w:rFonts w:ascii="Traditional Arabic" w:hAnsi="Traditional Arabic" w:cs="Traditional Arabic" w:hint="cs"/>
          <w:sz w:val="36"/>
          <w:szCs w:val="36"/>
          <w:rtl/>
        </w:rPr>
        <w:t xml:space="preserve">نشأ الشيخ عثمان بن فودي في أسرة مسلمة صالحة فكان نسيجا وحده، </w:t>
      </w:r>
      <w:r w:rsidR="00A45461" w:rsidRPr="00424268">
        <w:rPr>
          <w:rFonts w:ascii="Traditional Arabic" w:hAnsi="Traditional Arabic" w:cs="Traditional Arabic" w:hint="cs"/>
          <w:sz w:val="36"/>
          <w:szCs w:val="36"/>
          <w:rtl/>
        </w:rPr>
        <w:t xml:space="preserve">إنَّ حياة الشيخ عثمان بن فودي قد توجت بكثير من العلماء الأعلام في علوم اللغة العربية والعقائد والتفسير والحديث والفقه، فبهذا نستطيع أن نقطع بأنه قد نشأ وترعرع في </w:t>
      </w:r>
      <w:r w:rsidR="003E0155" w:rsidRPr="00424268">
        <w:rPr>
          <w:rFonts w:ascii="Traditional Arabic" w:hAnsi="Traditional Arabic" w:cs="Traditional Arabic" w:hint="cs"/>
          <w:sz w:val="36"/>
          <w:szCs w:val="36"/>
          <w:rtl/>
        </w:rPr>
        <w:t xml:space="preserve">بيئته الخاصة بعلم وصلاح وعبقرية؛ الأمر الذي سهل له الطريق في الدعوة إلى الله وتأسيس دولة الإسلام في نيجيريا الممتدة إلى دولة النجير وذلك كله قبل وصول الإستعمار الإنجليزي والفرنسي إلى المنطقة </w:t>
      </w:r>
      <w:r w:rsidR="00424268" w:rsidRPr="00424268">
        <w:rPr>
          <w:rFonts w:ascii="Traditional Arabic" w:hAnsi="Traditional Arabic" w:cs="Traditional Arabic" w:hint="cs"/>
          <w:sz w:val="36"/>
          <w:szCs w:val="36"/>
          <w:rtl/>
        </w:rPr>
        <w:t>بأكثر من قرن من الزمن.</w:t>
      </w:r>
      <w:r w:rsidR="00B400C8">
        <w:rPr>
          <w:rStyle w:val="FootnoteReference"/>
          <w:rFonts w:ascii="Traditional Arabic" w:hAnsi="Traditional Arabic" w:cs="Traditional Arabic"/>
          <w:sz w:val="36"/>
          <w:szCs w:val="36"/>
          <w:rtl/>
        </w:rPr>
        <w:footnoteReference w:id="2"/>
      </w:r>
    </w:p>
    <w:p w:rsidR="00EC4DCA" w:rsidRDefault="00EC4DCA" w:rsidP="00EC4DCA">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مؤلفاته:</w:t>
      </w:r>
    </w:p>
    <w:p w:rsidR="00487991" w:rsidRDefault="00EC4DCA" w:rsidP="00487991">
      <w:pPr>
        <w:bidi/>
        <w:jc w:val="both"/>
        <w:rPr>
          <w:rFonts w:ascii="Traditional Arabic" w:hAnsi="Traditional Arabic" w:cs="Traditional Arabic"/>
          <w:sz w:val="36"/>
          <w:szCs w:val="36"/>
          <w:rtl/>
        </w:rPr>
      </w:pPr>
      <w:r>
        <w:rPr>
          <w:rFonts w:ascii="Traditional Arabic" w:hAnsi="Traditional Arabic" w:cs="Traditional Arabic" w:hint="cs"/>
          <w:b/>
          <w:bCs/>
          <w:sz w:val="36"/>
          <w:szCs w:val="36"/>
          <w:rtl/>
        </w:rPr>
        <w:tab/>
      </w:r>
      <w:r w:rsidRPr="00266745">
        <w:rPr>
          <w:rFonts w:ascii="Traditional Arabic" w:hAnsi="Traditional Arabic" w:cs="Traditional Arabic" w:hint="cs"/>
          <w:sz w:val="36"/>
          <w:szCs w:val="36"/>
          <w:rtl/>
        </w:rPr>
        <w:t>تشكل مؤلفات الشيخ عثمان بن فودي ثروة هائلة في الثقافة الإسلامية</w:t>
      </w:r>
      <w:r w:rsidR="00487991">
        <w:rPr>
          <w:rFonts w:ascii="Traditional Arabic" w:hAnsi="Traditional Arabic" w:cs="Traditional Arabic" w:hint="cs"/>
          <w:sz w:val="36"/>
          <w:szCs w:val="36"/>
          <w:rtl/>
        </w:rPr>
        <w:t>،</w:t>
      </w:r>
      <w:r w:rsidRPr="00266745">
        <w:rPr>
          <w:rFonts w:ascii="Traditional Arabic" w:hAnsi="Traditional Arabic" w:cs="Traditional Arabic" w:hint="cs"/>
          <w:sz w:val="36"/>
          <w:szCs w:val="36"/>
          <w:rtl/>
        </w:rPr>
        <w:t xml:space="preserve"> وقد كثرت مؤلفاته في علم أصول الدين والتوحيد ومحاربة البدع والمنكرات والعوائد الذميمة، </w:t>
      </w:r>
      <w:r w:rsidR="00487991">
        <w:rPr>
          <w:rFonts w:ascii="Traditional Arabic" w:hAnsi="Traditional Arabic" w:cs="Traditional Arabic" w:hint="cs"/>
          <w:sz w:val="36"/>
          <w:szCs w:val="36"/>
          <w:rtl/>
        </w:rPr>
        <w:t>ولا يسع الباحث هنا</w:t>
      </w:r>
      <w:r w:rsidR="00266745" w:rsidRPr="00266745">
        <w:rPr>
          <w:rFonts w:ascii="Traditional Arabic" w:hAnsi="Traditional Arabic" w:cs="Traditional Arabic" w:hint="cs"/>
          <w:sz w:val="36"/>
          <w:szCs w:val="36"/>
          <w:rtl/>
        </w:rPr>
        <w:t xml:space="preserve"> أن يذكر جميع مؤلفات الشيخ عثمان وآثاره العلمية</w:t>
      </w:r>
      <w:r w:rsidR="00487991">
        <w:rPr>
          <w:rFonts w:ascii="Traditional Arabic" w:hAnsi="Traditional Arabic" w:cs="Traditional Arabic" w:hint="cs"/>
          <w:sz w:val="36"/>
          <w:szCs w:val="36"/>
          <w:rtl/>
        </w:rPr>
        <w:t xml:space="preserve"> لأنها كثيرة،</w:t>
      </w:r>
      <w:r w:rsidR="00C915B9">
        <w:rPr>
          <w:rFonts w:ascii="Traditional Arabic" w:hAnsi="Traditional Arabic" w:cs="Traditional Arabic" w:hint="cs"/>
          <w:sz w:val="36"/>
          <w:szCs w:val="36"/>
          <w:rtl/>
        </w:rPr>
        <w:t xml:space="preserve"> فمنها</w:t>
      </w:r>
      <w:r w:rsidR="00266745" w:rsidRPr="00266745">
        <w:rPr>
          <w:rFonts w:ascii="Traditional Arabic" w:hAnsi="Traditional Arabic" w:cs="Traditional Arabic" w:hint="cs"/>
          <w:sz w:val="36"/>
          <w:szCs w:val="36"/>
          <w:rtl/>
        </w:rPr>
        <w:t>:</w:t>
      </w:r>
      <w:r w:rsidR="00266745">
        <w:rPr>
          <w:rFonts w:ascii="Traditional Arabic" w:hAnsi="Traditional Arabic" w:cs="Traditional Arabic" w:hint="cs"/>
          <w:sz w:val="36"/>
          <w:szCs w:val="36"/>
          <w:rtl/>
        </w:rPr>
        <w:t xml:space="preserve"> </w:t>
      </w:r>
    </w:p>
    <w:p w:rsidR="00487991" w:rsidRDefault="00487991" w:rsidP="00487991">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1.</w:t>
      </w:r>
      <w:r w:rsidR="00266745">
        <w:rPr>
          <w:rFonts w:ascii="Traditional Arabic" w:hAnsi="Traditional Arabic" w:cs="Traditional Arabic" w:hint="cs"/>
          <w:sz w:val="36"/>
          <w:szCs w:val="36"/>
          <w:rtl/>
        </w:rPr>
        <w:t>إحياء السنة وإخماد البدعة، بيان البدع الشيطانية التي أحدثه</w:t>
      </w:r>
      <w:r>
        <w:rPr>
          <w:rFonts w:ascii="Traditional Arabic" w:hAnsi="Traditional Arabic" w:cs="Traditional Arabic" w:hint="cs"/>
          <w:sz w:val="36"/>
          <w:szCs w:val="36"/>
          <w:rtl/>
        </w:rPr>
        <w:t>ا الناس في أبواب الملة المحمدية.</w:t>
      </w:r>
    </w:p>
    <w:p w:rsidR="00487991" w:rsidRDefault="00487991" w:rsidP="00487991">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2.</w:t>
      </w:r>
      <w:r w:rsidR="00266745">
        <w:rPr>
          <w:rFonts w:ascii="Traditional Arabic" w:hAnsi="Traditional Arabic" w:cs="Traditional Arabic" w:hint="cs"/>
          <w:sz w:val="36"/>
          <w:szCs w:val="36"/>
          <w:rtl/>
        </w:rPr>
        <w:t>بيان وجوب الهجرة على العباد وبيان</w:t>
      </w:r>
      <w:r>
        <w:rPr>
          <w:rFonts w:ascii="Traditional Arabic" w:hAnsi="Traditional Arabic" w:cs="Traditional Arabic" w:hint="cs"/>
          <w:sz w:val="36"/>
          <w:szCs w:val="36"/>
          <w:rtl/>
        </w:rPr>
        <w:t xml:space="preserve"> وجوب نصب الإمام، وإقامة الجهاد.</w:t>
      </w:r>
    </w:p>
    <w:p w:rsidR="00487991" w:rsidRDefault="00487991" w:rsidP="00487991">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3.</w:t>
      </w:r>
      <w:r w:rsidR="00266745">
        <w:rPr>
          <w:rFonts w:ascii="Traditional Arabic" w:hAnsi="Traditional Arabic" w:cs="Traditional Arabic" w:hint="cs"/>
          <w:sz w:val="36"/>
          <w:szCs w:val="36"/>
          <w:rtl/>
        </w:rPr>
        <w:t>حصن الأفهام من جيوش ا</w:t>
      </w:r>
      <w:r>
        <w:rPr>
          <w:rFonts w:ascii="Traditional Arabic" w:hAnsi="Traditional Arabic" w:cs="Traditional Arabic" w:hint="cs"/>
          <w:sz w:val="36"/>
          <w:szCs w:val="36"/>
          <w:rtl/>
        </w:rPr>
        <w:t>لأوهام.</w:t>
      </w:r>
    </w:p>
    <w:p w:rsidR="00487991" w:rsidRDefault="00487991" w:rsidP="00487991">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4.</w:t>
      </w:r>
      <w:r w:rsidR="00D94333">
        <w:rPr>
          <w:rFonts w:ascii="Traditional Arabic" w:hAnsi="Traditional Arabic" w:cs="Traditional Arabic" w:hint="cs"/>
          <w:sz w:val="36"/>
          <w:szCs w:val="36"/>
          <w:rtl/>
        </w:rPr>
        <w:t>شفاء الغليل فيم</w:t>
      </w:r>
      <w:r>
        <w:rPr>
          <w:rFonts w:ascii="Traditional Arabic" w:hAnsi="Traditional Arabic" w:cs="Traditional Arabic" w:hint="cs"/>
          <w:sz w:val="36"/>
          <w:szCs w:val="36"/>
          <w:rtl/>
        </w:rPr>
        <w:t>ا أشكل من كلام شيخ شيوخنا جبريل.</w:t>
      </w:r>
    </w:p>
    <w:p w:rsidR="00487991" w:rsidRDefault="00487991" w:rsidP="00C915B9">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6.</w:t>
      </w:r>
      <w:r w:rsidR="00D94333">
        <w:rPr>
          <w:rFonts w:ascii="Traditional Arabic" w:hAnsi="Traditional Arabic" w:cs="Traditional Arabic" w:hint="cs"/>
          <w:sz w:val="36"/>
          <w:szCs w:val="36"/>
          <w:rtl/>
        </w:rPr>
        <w:t xml:space="preserve">عمدة البيان </w:t>
      </w:r>
      <w:r>
        <w:rPr>
          <w:rFonts w:ascii="Traditional Arabic" w:hAnsi="Traditional Arabic" w:cs="Traditional Arabic" w:hint="cs"/>
          <w:sz w:val="36"/>
          <w:szCs w:val="36"/>
          <w:rtl/>
        </w:rPr>
        <w:t>في العلوم التي وجبت على الأعيان.</w:t>
      </w:r>
    </w:p>
    <w:p w:rsidR="00487991" w:rsidRDefault="00487991" w:rsidP="00487991">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7.ترويح الأمة في بيان تيسير الملة.</w:t>
      </w:r>
    </w:p>
    <w:p w:rsidR="00487991" w:rsidRDefault="00487991" w:rsidP="00487991">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8.</w:t>
      </w:r>
      <w:r w:rsidR="00D94333">
        <w:rPr>
          <w:rFonts w:ascii="Traditional Arabic" w:hAnsi="Traditional Arabic" w:cs="Traditional Arabic" w:hint="cs"/>
          <w:sz w:val="36"/>
          <w:szCs w:val="36"/>
          <w:rtl/>
        </w:rPr>
        <w:t>مصباح لأهل هذه الأزمان من أهل بلاد السو</w:t>
      </w:r>
      <w:r>
        <w:rPr>
          <w:rFonts w:ascii="Traditional Arabic" w:hAnsi="Traditional Arabic" w:cs="Traditional Arabic" w:hint="cs"/>
          <w:sz w:val="36"/>
          <w:szCs w:val="36"/>
          <w:rtl/>
        </w:rPr>
        <w:t>دان ومن شاء الله من أهل البلدان.</w:t>
      </w:r>
    </w:p>
    <w:p w:rsidR="00487991" w:rsidRDefault="00487991" w:rsidP="00487991">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9.</w:t>
      </w:r>
      <w:r w:rsidR="00D94333">
        <w:rPr>
          <w:rFonts w:ascii="Traditional Arabic" w:hAnsi="Traditional Arabic" w:cs="Traditional Arabic" w:hint="cs"/>
          <w:sz w:val="36"/>
          <w:szCs w:val="36"/>
          <w:rtl/>
        </w:rPr>
        <w:t>موافقة فتوى الطفيلي لكل</w:t>
      </w:r>
      <w:r>
        <w:rPr>
          <w:rFonts w:ascii="Traditional Arabic" w:hAnsi="Traditional Arabic" w:cs="Traditional Arabic" w:hint="cs"/>
          <w:sz w:val="36"/>
          <w:szCs w:val="36"/>
          <w:rtl/>
        </w:rPr>
        <w:t>ام محمد بن يوسف السنوسي.</w:t>
      </w:r>
    </w:p>
    <w:p w:rsidR="00487991" w:rsidRDefault="00487991" w:rsidP="00487991">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10.</w:t>
      </w:r>
      <w:r w:rsidR="00D94333">
        <w:rPr>
          <w:rFonts w:ascii="Traditional Arabic" w:hAnsi="Traditional Arabic" w:cs="Traditional Arabic" w:hint="cs"/>
          <w:sz w:val="36"/>
          <w:szCs w:val="36"/>
          <w:rtl/>
        </w:rPr>
        <w:t>نجم ا</w:t>
      </w:r>
      <w:r>
        <w:rPr>
          <w:rFonts w:ascii="Traditional Arabic" w:hAnsi="Traditional Arabic" w:cs="Traditional Arabic" w:hint="cs"/>
          <w:sz w:val="36"/>
          <w:szCs w:val="36"/>
          <w:rtl/>
        </w:rPr>
        <w:t>لإخوان يهتدون به في أمور الزمان.</w:t>
      </w:r>
    </w:p>
    <w:p w:rsidR="00EC4DCA" w:rsidRDefault="00487991" w:rsidP="00487991">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12.</w:t>
      </w:r>
      <w:r w:rsidR="00D94333">
        <w:rPr>
          <w:rFonts w:ascii="Traditional Arabic" w:hAnsi="Traditional Arabic" w:cs="Traditional Arabic" w:hint="cs"/>
          <w:sz w:val="36"/>
          <w:szCs w:val="36"/>
          <w:rtl/>
        </w:rPr>
        <w:t>توقيف المسلمين على حكم مذاهب المجتهدين، وغيرها من المؤلفات والرسائل الكثيرة.</w:t>
      </w:r>
      <w:r w:rsidR="00B400C8">
        <w:rPr>
          <w:rStyle w:val="FootnoteReference"/>
          <w:rFonts w:ascii="Traditional Arabic" w:hAnsi="Traditional Arabic" w:cs="Traditional Arabic"/>
          <w:sz w:val="36"/>
          <w:szCs w:val="36"/>
          <w:rtl/>
        </w:rPr>
        <w:footnoteReference w:id="3"/>
      </w:r>
    </w:p>
    <w:p w:rsidR="00C915B9" w:rsidRDefault="00D94333" w:rsidP="00C915B9">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وفاته:</w:t>
      </w:r>
    </w:p>
    <w:p w:rsidR="00FE670D" w:rsidRDefault="00BD4F35" w:rsidP="00F22FDA">
      <w:pPr>
        <w:bidi/>
        <w:ind w:firstLine="720"/>
        <w:jc w:val="both"/>
        <w:rPr>
          <w:rFonts w:ascii="Traditional Arabic" w:hAnsi="Traditional Arabic" w:cs="Traditional Arabic"/>
          <w:sz w:val="36"/>
          <w:szCs w:val="36"/>
          <w:rtl/>
        </w:rPr>
      </w:pPr>
      <w:r w:rsidRPr="00C22459">
        <w:rPr>
          <w:rFonts w:ascii="Traditional Arabic" w:hAnsi="Traditional Arabic" w:cs="Traditional Arabic" w:hint="cs"/>
          <w:sz w:val="36"/>
          <w:szCs w:val="36"/>
          <w:rtl/>
        </w:rPr>
        <w:t>توفي الشيخ عثمان بن فودي رحمه الله في جمادى الثاني سنة</w:t>
      </w:r>
      <w:r w:rsidR="00C915B9">
        <w:rPr>
          <w:rFonts w:ascii="Traditional Arabic" w:hAnsi="Traditional Arabic" w:cs="Traditional Arabic" w:hint="cs"/>
          <w:sz w:val="36"/>
          <w:szCs w:val="36"/>
          <w:rtl/>
        </w:rPr>
        <w:t xml:space="preserve">: 1232ه/ 1817م </w:t>
      </w:r>
      <w:r w:rsidRPr="00C22459">
        <w:rPr>
          <w:rFonts w:ascii="Traditional Arabic" w:hAnsi="Traditional Arabic" w:cs="Traditional Arabic" w:hint="cs"/>
          <w:sz w:val="36"/>
          <w:szCs w:val="36"/>
          <w:rtl/>
        </w:rPr>
        <w:t>في غربي مدينة صكتو (</w:t>
      </w:r>
      <w:r w:rsidRPr="00C22459">
        <w:rPr>
          <w:rFonts w:ascii="Traditional Arabic" w:hAnsi="Traditional Arabic" w:cs="Traditional Arabic"/>
          <w:sz w:val="36"/>
          <w:szCs w:val="36"/>
        </w:rPr>
        <w:t>sokoto</w:t>
      </w:r>
      <w:r w:rsidRPr="00C22459">
        <w:rPr>
          <w:rFonts w:ascii="Traditional Arabic" w:hAnsi="Traditional Arabic" w:cs="Traditional Arabic" w:hint="cs"/>
          <w:sz w:val="36"/>
          <w:szCs w:val="36"/>
          <w:rtl/>
        </w:rPr>
        <w:t xml:space="preserve">)عاصمة الدولة اعثمانية الفودية ودفن فيها وعمره ثلاثا وستين سنة  (63)، وكانت </w:t>
      </w:r>
      <w:r w:rsidR="00C915B9">
        <w:rPr>
          <w:rFonts w:ascii="Traditional Arabic" w:hAnsi="Traditional Arabic" w:cs="Traditional Arabic" w:hint="cs"/>
          <w:sz w:val="36"/>
          <w:szCs w:val="36"/>
          <w:rtl/>
        </w:rPr>
        <w:t>وفاته</w:t>
      </w:r>
      <w:r w:rsidR="00C22459" w:rsidRPr="00C22459">
        <w:rPr>
          <w:rFonts w:ascii="Traditional Arabic" w:hAnsi="Traditional Arabic" w:cs="Traditional Arabic" w:hint="cs"/>
          <w:sz w:val="36"/>
          <w:szCs w:val="36"/>
          <w:rtl/>
        </w:rPr>
        <w:t xml:space="preserve"> نقطة تحول خطيرا في مج</w:t>
      </w:r>
      <w:r w:rsidR="00C915B9">
        <w:rPr>
          <w:rFonts w:ascii="Traditional Arabic" w:hAnsi="Traditional Arabic" w:cs="Traditional Arabic" w:hint="cs"/>
          <w:sz w:val="36"/>
          <w:szCs w:val="36"/>
          <w:rtl/>
        </w:rPr>
        <w:t>رى مسيرة تاريخ المنطقة،</w:t>
      </w:r>
      <w:r w:rsidR="00C22459" w:rsidRPr="00C22459">
        <w:rPr>
          <w:rFonts w:ascii="Traditional Arabic" w:hAnsi="Traditional Arabic" w:cs="Traditional Arabic" w:hint="cs"/>
          <w:sz w:val="36"/>
          <w:szCs w:val="36"/>
          <w:rtl/>
        </w:rPr>
        <w:t xml:space="preserve"> وكانت حياة الشيخ عثمان حافلة بالدعوة والجهاد والإصلاح وتأسيس الخلافة والقيادة الإسلامية.</w:t>
      </w:r>
      <w:r w:rsidR="00B400C8">
        <w:rPr>
          <w:rStyle w:val="FootnoteReference"/>
          <w:rFonts w:ascii="Traditional Arabic" w:hAnsi="Traditional Arabic" w:cs="Traditional Arabic"/>
          <w:sz w:val="36"/>
          <w:szCs w:val="36"/>
          <w:rtl/>
        </w:rPr>
        <w:footnoteReference w:id="4"/>
      </w:r>
    </w:p>
    <w:p w:rsidR="006D0F5D" w:rsidRPr="00C915B9" w:rsidRDefault="006D0F5D" w:rsidP="006D0F5D">
      <w:pPr>
        <w:bidi/>
        <w:ind w:firstLine="720"/>
        <w:jc w:val="both"/>
        <w:rPr>
          <w:rFonts w:ascii="Traditional Arabic" w:hAnsi="Traditional Arabic" w:cs="Traditional Arabic"/>
          <w:sz w:val="36"/>
          <w:szCs w:val="36"/>
          <w:rtl/>
        </w:rPr>
      </w:pPr>
    </w:p>
    <w:p w:rsidR="009974E7" w:rsidRDefault="009974E7" w:rsidP="009974E7">
      <w:pPr>
        <w:bidi/>
        <w:rPr>
          <w:rFonts w:ascii="Traditional Arabic" w:hAnsi="Traditional Arabic" w:cs="Traditional Arabic"/>
          <w:b/>
          <w:bCs/>
          <w:sz w:val="36"/>
          <w:szCs w:val="36"/>
          <w:rtl/>
        </w:rPr>
      </w:pPr>
      <w:r>
        <w:rPr>
          <w:rFonts w:ascii="Traditional Arabic" w:hAnsi="Traditional Arabic" w:cs="Traditional Arabic" w:hint="cs"/>
          <w:b/>
          <w:bCs/>
          <w:sz w:val="36"/>
          <w:szCs w:val="36"/>
          <w:rtl/>
        </w:rPr>
        <w:t>ثانيا:مسائل أصول التفسير التي وردت في مؤلفات الشيخ عثمان بن فودي:</w:t>
      </w:r>
    </w:p>
    <w:p w:rsidR="00F22FDA" w:rsidRDefault="009974E7" w:rsidP="00F22FDA">
      <w:pPr>
        <w:bidi/>
        <w:jc w:val="both"/>
        <w:rPr>
          <w:rFonts w:ascii="Traditional Arabic" w:hAnsi="Traditional Arabic" w:cs="Traditional Arabic"/>
          <w:sz w:val="36"/>
          <w:szCs w:val="36"/>
          <w:rtl/>
        </w:rPr>
      </w:pPr>
      <w:r>
        <w:rPr>
          <w:rFonts w:ascii="Traditional Arabic" w:hAnsi="Traditional Arabic" w:cs="Traditional Arabic" w:hint="cs"/>
          <w:b/>
          <w:bCs/>
          <w:sz w:val="36"/>
          <w:szCs w:val="36"/>
          <w:rtl/>
        </w:rPr>
        <w:tab/>
      </w:r>
      <w:r w:rsidR="00F22FDA">
        <w:rPr>
          <w:rFonts w:ascii="Traditional Arabic" w:hAnsi="Traditional Arabic" w:cs="Traditional Arabic" w:hint="cs"/>
          <w:sz w:val="36"/>
          <w:szCs w:val="36"/>
          <w:rtl/>
        </w:rPr>
        <w:t>قد تم عثور الباحث على أربعة موضوعات في "أصول التفسير" من خلال مطال</w:t>
      </w:r>
      <w:r w:rsidR="009A1611">
        <w:rPr>
          <w:rFonts w:ascii="Traditional Arabic" w:hAnsi="Traditional Arabic" w:cs="Traditional Arabic" w:hint="cs"/>
          <w:sz w:val="36"/>
          <w:szCs w:val="36"/>
          <w:rtl/>
        </w:rPr>
        <w:t>ع</w:t>
      </w:r>
      <w:r w:rsidR="00F22FDA">
        <w:rPr>
          <w:rFonts w:ascii="Traditional Arabic" w:hAnsi="Traditional Arabic" w:cs="Traditional Arabic" w:hint="cs"/>
          <w:sz w:val="36"/>
          <w:szCs w:val="36"/>
          <w:rtl/>
        </w:rPr>
        <w:t>ته لمؤلفات الشيخ عثمان بن فودي، وهذه الموضوعات هي:</w:t>
      </w:r>
    </w:p>
    <w:p w:rsidR="00F22FDA" w:rsidRDefault="00F22FDA" w:rsidP="00F22FDA">
      <w:pPr>
        <w:autoSpaceDE w:val="0"/>
        <w:autoSpaceDN w:val="0"/>
        <w:bidi/>
        <w:adjustRightInd w:val="0"/>
        <w:spacing w:after="0" w:line="240" w:lineRule="auto"/>
        <w:jc w:val="both"/>
        <w:rPr>
          <w:rFonts w:ascii="Traditional Arabic" w:hAnsi="Traditional Arabic" w:cs="Traditional Arabic"/>
          <w:sz w:val="36"/>
          <w:szCs w:val="36"/>
          <w:rtl/>
        </w:rPr>
      </w:pPr>
      <w:r w:rsidRPr="00F22FDA">
        <w:rPr>
          <w:rFonts w:ascii="Traditional Arabic" w:hAnsi="Traditional Arabic" w:cs="Traditional Arabic" w:hint="cs"/>
          <w:sz w:val="36"/>
          <w:szCs w:val="36"/>
          <w:rtl/>
        </w:rPr>
        <w:t>1.حكم التفسير بالرأي ومعنى الحديث الوارد في النهي عنه.</w:t>
      </w:r>
    </w:p>
    <w:p w:rsidR="00F46043" w:rsidRDefault="00F46043" w:rsidP="00F46043">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2.الفرق بين المفسر المجتهد والمفسر الحاكي.</w:t>
      </w:r>
    </w:p>
    <w:p w:rsidR="00F46043" w:rsidRDefault="00F46043" w:rsidP="00F46043">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3.أنواع التفسير.</w:t>
      </w:r>
    </w:p>
    <w:p w:rsidR="00F46043" w:rsidRDefault="00F46043" w:rsidP="00F46043">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4.أهمية اللغة العربية في معرفة تفسير القرآن.</w:t>
      </w:r>
    </w:p>
    <w:p w:rsidR="00F46043" w:rsidRPr="00F22FDA" w:rsidRDefault="00F46043" w:rsidP="00F46043">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ab/>
        <w:t>وسبب اعتبار الباحث لهذه الموضوعات من بين موضوعات علم أصول التفسير، لأنها وردت عند المتقدمين من خلال مقدمات تفاسيرهم للقرآن وجعلوها كمفتاح لمعرفة فن التفسير وقواعده وأصوله</w:t>
      </w:r>
      <w:r w:rsidR="006D0F5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وعلى رأسهم ابن جرير الطبري فإنَّ الموضوع الأول وهو حكم التفسير بالرأي والموضوع الثالث وهو أنواع التفسير المشهورة المروية عن ابن عباس قد وردا عنده في مقدمة تفسيره كما ستأتي الإشارة إلى ذلك، وقس على ذلك بقية الموضوعات.  </w:t>
      </w:r>
    </w:p>
    <w:p w:rsidR="009974E7" w:rsidRDefault="00D84AAD" w:rsidP="00F22FDA">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ab/>
        <w:t xml:space="preserve">والمنهج الذي سيسير عليه الباحث في عرض هذه الموضوعات عند الشيخ عثمان هو الإشارة إلى من تكلم عن هذه الموضوعات قبل الشيخ عثمان بن فودي من علماء التفسير وعلوم القرآن وبعد ذلك ذكر النصوص التي نقلها ابن فودي عنهم وتوثيقها في هامش البحث وإليكم النقاش عن هذه الموضوعات الأربعة: </w:t>
      </w:r>
    </w:p>
    <w:p w:rsidR="00C0189D" w:rsidRPr="003628D3" w:rsidRDefault="003628D3" w:rsidP="003628D3">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b/>
          <w:bCs/>
          <w:sz w:val="36"/>
          <w:szCs w:val="36"/>
          <w:rtl/>
        </w:rPr>
        <w:t>1.</w:t>
      </w:r>
      <w:r w:rsidR="00564FB6" w:rsidRPr="003628D3">
        <w:rPr>
          <w:rFonts w:ascii="Traditional Arabic" w:hAnsi="Traditional Arabic" w:cs="Traditional Arabic" w:hint="cs"/>
          <w:b/>
          <w:bCs/>
          <w:sz w:val="36"/>
          <w:szCs w:val="36"/>
          <w:rtl/>
        </w:rPr>
        <w:t>حكم التفسير بالرأي ومعنى الحديث الوارد في النهي عنه:</w:t>
      </w:r>
    </w:p>
    <w:p w:rsidR="00B47FC7" w:rsidRDefault="00564FB6" w:rsidP="00ED2CC0">
      <w:pPr>
        <w:autoSpaceDE w:val="0"/>
        <w:autoSpaceDN w:val="0"/>
        <w:bidi/>
        <w:adjustRightInd w:val="0"/>
        <w:spacing w:after="0" w:line="240" w:lineRule="auto"/>
        <w:ind w:left="360" w:firstLine="360"/>
        <w:jc w:val="both"/>
        <w:rPr>
          <w:rFonts w:ascii="Traditional Arabic" w:hAnsi="Traditional Arabic" w:cs="Traditional Arabic"/>
          <w:sz w:val="36"/>
          <w:szCs w:val="36"/>
          <w:rtl/>
        </w:rPr>
      </w:pPr>
      <w:r w:rsidRPr="00C0189D">
        <w:rPr>
          <w:rFonts w:ascii="Traditional Arabic" w:hAnsi="Traditional Arabic" w:cs="Traditional Arabic" w:hint="cs"/>
          <w:sz w:val="36"/>
          <w:szCs w:val="36"/>
          <w:rtl/>
        </w:rPr>
        <w:t>هذه المسألة من مسائل أصول التفسير</w:t>
      </w:r>
      <w:r w:rsidR="00537548" w:rsidRPr="00C0189D">
        <w:rPr>
          <w:rFonts w:ascii="Traditional Arabic" w:hAnsi="Traditional Arabic" w:cs="Traditional Arabic" w:hint="cs"/>
          <w:sz w:val="36"/>
          <w:szCs w:val="36"/>
          <w:rtl/>
        </w:rPr>
        <w:t>،وهي من مسائل أصول التفسير الوا</w:t>
      </w:r>
      <w:r w:rsidR="00B47FC7">
        <w:rPr>
          <w:rFonts w:ascii="Traditional Arabic" w:hAnsi="Traditional Arabic" w:cs="Traditional Arabic" w:hint="cs"/>
          <w:sz w:val="36"/>
          <w:szCs w:val="36"/>
          <w:rtl/>
        </w:rPr>
        <w:t>رد</w:t>
      </w:r>
      <w:r w:rsidR="00537548" w:rsidRPr="00C0189D">
        <w:rPr>
          <w:rFonts w:ascii="Traditional Arabic" w:hAnsi="Traditional Arabic" w:cs="Traditional Arabic" w:hint="cs"/>
          <w:sz w:val="36"/>
          <w:szCs w:val="36"/>
          <w:rtl/>
        </w:rPr>
        <w:t>ة عند ابن جرير الطبري في مقدمة تفسيره حيث بوبها لها بقوله:"</w:t>
      </w:r>
      <w:r w:rsidR="00A81D1B" w:rsidRPr="00C0189D">
        <w:rPr>
          <w:rFonts w:ascii="Traditional Arabic" w:hAnsi="Traditional Arabic" w:cs="Traditional Arabic"/>
          <w:color w:val="800000"/>
          <w:sz w:val="36"/>
          <w:szCs w:val="36"/>
          <w:rtl/>
        </w:rPr>
        <w:t>ذكر بعض الأخبار</w:t>
      </w:r>
      <w:r w:rsidR="00537548" w:rsidRPr="00C0189D">
        <w:rPr>
          <w:rFonts w:ascii="Traditional Arabic" w:hAnsi="Traditional Arabic" w:cs="Traditional Arabic"/>
          <w:color w:val="800000"/>
          <w:sz w:val="36"/>
          <w:szCs w:val="36"/>
          <w:rtl/>
        </w:rPr>
        <w:t>التي رويت بالنهي عن القول في تأويل القرآن بالرأي</w:t>
      </w:r>
      <w:r w:rsidR="00A81D1B" w:rsidRPr="00C0189D">
        <w:rPr>
          <w:rFonts w:ascii="Traditional Arabic" w:hAnsi="Traditional Arabic" w:cs="Traditional Arabic" w:hint="cs"/>
          <w:color w:val="800000"/>
          <w:sz w:val="36"/>
          <w:szCs w:val="36"/>
          <w:rtl/>
        </w:rPr>
        <w:t>"</w:t>
      </w:r>
      <w:r w:rsidR="00A81D1B">
        <w:rPr>
          <w:rStyle w:val="FootnoteReference"/>
          <w:rFonts w:ascii="Traditional Arabic" w:hAnsi="Traditional Arabic" w:cs="Traditional Arabic"/>
          <w:color w:val="800000"/>
          <w:sz w:val="36"/>
          <w:szCs w:val="36"/>
          <w:rtl/>
        </w:rPr>
        <w:footnoteReference w:id="5"/>
      </w:r>
      <w:r w:rsidR="00A81D1B" w:rsidRPr="00C0189D">
        <w:rPr>
          <w:rFonts w:ascii="Traditional Arabic" w:hAnsi="Traditional Arabic" w:cs="Traditional Arabic" w:hint="cs"/>
          <w:color w:val="800000"/>
          <w:sz w:val="36"/>
          <w:szCs w:val="36"/>
          <w:rtl/>
        </w:rPr>
        <w:t xml:space="preserve"> وكذلك وردت هذه المسألة عند</w:t>
      </w:r>
      <w:r w:rsidR="00BB7694">
        <w:rPr>
          <w:rFonts w:ascii="Traditional Arabic" w:hAnsi="Traditional Arabic" w:cs="Traditional Arabic" w:hint="cs"/>
          <w:color w:val="800000"/>
          <w:sz w:val="36"/>
          <w:szCs w:val="36"/>
          <w:rtl/>
        </w:rPr>
        <w:t xml:space="preserve"> ابن</w:t>
      </w:r>
      <w:r w:rsidR="00FD6756">
        <w:rPr>
          <w:rFonts w:ascii="Traditional Arabic" w:hAnsi="Traditional Arabic" w:cs="Traditional Arabic" w:hint="cs"/>
          <w:color w:val="800000"/>
          <w:sz w:val="36"/>
          <w:szCs w:val="36"/>
          <w:rtl/>
        </w:rPr>
        <w:t xml:space="preserve"> العربي في كتابه "قانون التأويل"</w:t>
      </w:r>
      <w:r w:rsidR="00140E51">
        <w:rPr>
          <w:rFonts w:ascii="Traditional Arabic" w:hAnsi="Traditional Arabic" w:cs="Traditional Arabic" w:hint="cs"/>
          <w:color w:val="800000"/>
          <w:sz w:val="36"/>
          <w:szCs w:val="36"/>
          <w:rtl/>
        </w:rPr>
        <w:t>حيث بوب له</w:t>
      </w:r>
      <w:r w:rsidR="00041EFF">
        <w:rPr>
          <w:rFonts w:ascii="Traditional Arabic" w:hAnsi="Traditional Arabic" w:cs="Traditional Arabic" w:hint="cs"/>
          <w:color w:val="800000"/>
          <w:sz w:val="36"/>
          <w:szCs w:val="36"/>
          <w:rtl/>
        </w:rPr>
        <w:t>ا</w:t>
      </w:r>
      <w:r w:rsidR="00140E51">
        <w:rPr>
          <w:rFonts w:ascii="Traditional Arabic" w:hAnsi="Traditional Arabic" w:cs="Traditional Arabic" w:hint="cs"/>
          <w:color w:val="800000"/>
          <w:sz w:val="36"/>
          <w:szCs w:val="36"/>
          <w:rtl/>
        </w:rPr>
        <w:t xml:space="preserve"> بقوله: </w:t>
      </w:r>
      <w:r w:rsidR="00140E51" w:rsidRPr="00140E51">
        <w:rPr>
          <w:rFonts w:ascii="Traditional Arabic" w:hAnsi="Traditional Arabic" w:cs="Traditional Arabic" w:hint="cs"/>
          <w:color w:val="800000"/>
          <w:sz w:val="36"/>
          <w:szCs w:val="36"/>
          <w:rtl/>
        </w:rPr>
        <w:t>"</w:t>
      </w:r>
      <w:r w:rsidR="00140E51" w:rsidRPr="00140E51">
        <w:rPr>
          <w:rFonts w:ascii="Traditional Arabic" w:hAnsi="Traditional Arabic" w:cs="Traditional Arabic"/>
          <w:color w:val="800000"/>
          <w:sz w:val="36"/>
          <w:szCs w:val="36"/>
          <w:rtl/>
        </w:rPr>
        <w:t>ذكر القول في تفسير القرآن بالرأي</w:t>
      </w:r>
      <w:r w:rsidR="00140E51" w:rsidRPr="00140E51">
        <w:rPr>
          <w:rFonts w:ascii="Traditional Arabic" w:hAnsi="Traditional Arabic" w:cs="Traditional Arabic" w:hint="cs"/>
          <w:color w:val="800000"/>
          <w:sz w:val="36"/>
          <w:szCs w:val="36"/>
          <w:rtl/>
        </w:rPr>
        <w:t>"</w:t>
      </w:r>
      <w:r w:rsidR="00140E51">
        <w:rPr>
          <w:rStyle w:val="FootnoteReference"/>
          <w:rFonts w:ascii="Traditional Arabic" w:hAnsi="Traditional Arabic" w:cs="Traditional Arabic"/>
          <w:color w:val="800000"/>
          <w:sz w:val="36"/>
          <w:szCs w:val="36"/>
          <w:rtl/>
        </w:rPr>
        <w:footnoteReference w:id="6"/>
      </w:r>
      <w:r w:rsidR="00FD6756">
        <w:rPr>
          <w:rFonts w:ascii="Traditional Arabic" w:hAnsi="Traditional Arabic" w:cs="Traditional Arabic" w:hint="cs"/>
          <w:color w:val="800000"/>
          <w:sz w:val="36"/>
          <w:szCs w:val="36"/>
          <w:rtl/>
        </w:rPr>
        <w:t xml:space="preserve">وابن </w:t>
      </w:r>
      <w:r w:rsidR="00BB7694">
        <w:rPr>
          <w:rFonts w:ascii="Traditional Arabic" w:hAnsi="Traditional Arabic" w:cs="Traditional Arabic" w:hint="cs"/>
          <w:color w:val="800000"/>
          <w:sz w:val="36"/>
          <w:szCs w:val="36"/>
          <w:rtl/>
        </w:rPr>
        <w:t>تيمية في مقدمته في أصول التفسير حيث أورد لها الأدلة النقلية والعقلية على حرمة التفسير بالرأي الذي لا يبنى على العلم،</w:t>
      </w:r>
      <w:r w:rsidR="00BB7694">
        <w:rPr>
          <w:rStyle w:val="FootnoteReference"/>
          <w:rFonts w:ascii="Traditional Arabic" w:hAnsi="Traditional Arabic" w:cs="Traditional Arabic"/>
          <w:color w:val="800000"/>
          <w:sz w:val="36"/>
          <w:szCs w:val="36"/>
          <w:rtl/>
        </w:rPr>
        <w:footnoteReference w:id="7"/>
      </w:r>
      <w:r w:rsidR="00E66FCF">
        <w:rPr>
          <w:rFonts w:ascii="Traditional Arabic" w:hAnsi="Traditional Arabic" w:cs="Traditional Arabic" w:hint="cs"/>
          <w:color w:val="800000"/>
          <w:sz w:val="36"/>
          <w:szCs w:val="36"/>
          <w:rtl/>
        </w:rPr>
        <w:t xml:space="preserve"> وكذلك وردت هذه المسألة عند</w:t>
      </w:r>
      <w:r w:rsidR="00537548" w:rsidRPr="00C0189D">
        <w:rPr>
          <w:rFonts w:ascii="Traditional Arabic" w:hAnsi="Traditional Arabic" w:cs="Traditional Arabic" w:hint="cs"/>
          <w:sz w:val="36"/>
          <w:szCs w:val="36"/>
          <w:rtl/>
        </w:rPr>
        <w:t>الإمام</w:t>
      </w:r>
      <w:r w:rsidR="00041EFF">
        <w:rPr>
          <w:rFonts w:ascii="Traditional Arabic" w:hAnsi="Traditional Arabic" w:cs="Traditional Arabic" w:hint="cs"/>
          <w:sz w:val="36"/>
          <w:szCs w:val="36"/>
          <w:rtl/>
        </w:rPr>
        <w:t xml:space="preserve"> الشاطبي في كتابه "الموافقات"</w:t>
      </w:r>
      <w:r w:rsidR="00041EFF">
        <w:rPr>
          <w:rStyle w:val="FootnoteReference"/>
          <w:rFonts w:ascii="Traditional Arabic" w:hAnsi="Traditional Arabic" w:cs="Traditional Arabic"/>
          <w:sz w:val="36"/>
          <w:szCs w:val="36"/>
          <w:rtl/>
        </w:rPr>
        <w:footnoteReference w:id="8"/>
      </w:r>
      <w:r w:rsidR="00A8333A">
        <w:rPr>
          <w:rFonts w:ascii="Traditional Arabic" w:hAnsi="Traditional Arabic" w:cs="Traditional Arabic" w:hint="cs"/>
          <w:sz w:val="36"/>
          <w:szCs w:val="36"/>
          <w:rtl/>
        </w:rPr>
        <w:t xml:space="preserve"> </w:t>
      </w:r>
      <w:r w:rsidR="00041EFF">
        <w:rPr>
          <w:rFonts w:ascii="Traditional Arabic" w:hAnsi="Traditional Arabic" w:cs="Traditional Arabic" w:hint="cs"/>
          <w:sz w:val="36"/>
          <w:szCs w:val="36"/>
          <w:rtl/>
        </w:rPr>
        <w:t xml:space="preserve">وكذلك الإمام </w:t>
      </w:r>
      <w:r w:rsidR="00DC26AF">
        <w:rPr>
          <w:rFonts w:ascii="Traditional Arabic" w:hAnsi="Traditional Arabic" w:cs="Traditional Arabic" w:hint="cs"/>
          <w:sz w:val="36"/>
          <w:szCs w:val="36"/>
          <w:rtl/>
        </w:rPr>
        <w:t>الزركشي في كتابه "البرهان في علوم القرآن" ناقشها تحت النوع الحادي والأربعون وهي معرفة تفسيره وتأويله،</w:t>
      </w:r>
      <w:r w:rsidR="00F7601A">
        <w:rPr>
          <w:rStyle w:val="FootnoteReference"/>
          <w:rFonts w:ascii="Traditional Arabic" w:hAnsi="Traditional Arabic" w:cs="Traditional Arabic"/>
          <w:sz w:val="36"/>
          <w:szCs w:val="36"/>
          <w:rtl/>
        </w:rPr>
        <w:footnoteReference w:id="9"/>
      </w:r>
      <w:r w:rsidR="00DC26AF">
        <w:rPr>
          <w:rFonts w:ascii="Traditional Arabic" w:hAnsi="Traditional Arabic" w:cs="Traditional Arabic" w:hint="cs"/>
          <w:sz w:val="36"/>
          <w:szCs w:val="36"/>
          <w:rtl/>
        </w:rPr>
        <w:t xml:space="preserve"> والإمام</w:t>
      </w:r>
      <w:r w:rsidR="00537548" w:rsidRPr="00C0189D">
        <w:rPr>
          <w:rFonts w:ascii="Traditional Arabic" w:hAnsi="Traditional Arabic" w:cs="Traditional Arabic" w:hint="cs"/>
          <w:sz w:val="36"/>
          <w:szCs w:val="36"/>
          <w:rtl/>
        </w:rPr>
        <w:t xml:space="preserve"> السيوطي في كتابه "الإتقان في علوم القرآن" ناقشها ضمن مسألة" شروط المفسر وآدابه" تحت النوع الثامن والسبعون"</w:t>
      </w:r>
      <w:r w:rsidR="00B47FC7">
        <w:rPr>
          <w:rFonts w:ascii="Traditional Arabic" w:hAnsi="Traditional Arabic" w:cs="Traditional Arabic" w:hint="cs"/>
          <w:sz w:val="36"/>
          <w:szCs w:val="36"/>
          <w:rtl/>
        </w:rPr>
        <w:t>.</w:t>
      </w:r>
    </w:p>
    <w:p w:rsidR="0000547F" w:rsidRPr="00C0189D" w:rsidRDefault="00537548" w:rsidP="00B47FC7">
      <w:pPr>
        <w:autoSpaceDE w:val="0"/>
        <w:autoSpaceDN w:val="0"/>
        <w:bidi/>
        <w:adjustRightInd w:val="0"/>
        <w:spacing w:after="0" w:line="240" w:lineRule="auto"/>
        <w:ind w:left="360" w:firstLine="360"/>
        <w:jc w:val="both"/>
        <w:rPr>
          <w:rFonts w:ascii="Traditional Arabic" w:hAnsi="Traditional Arabic" w:cs="Traditional Arabic"/>
          <w:b/>
          <w:bCs/>
          <w:color w:val="000000"/>
          <w:sz w:val="44"/>
          <w:szCs w:val="44"/>
          <w:rtl/>
        </w:rPr>
      </w:pPr>
      <w:r w:rsidRPr="00C0189D">
        <w:rPr>
          <w:rFonts w:ascii="Traditional Arabic" w:hAnsi="Traditional Arabic" w:cs="Traditional Arabic" w:hint="cs"/>
          <w:sz w:val="36"/>
          <w:szCs w:val="36"/>
          <w:rtl/>
        </w:rPr>
        <w:t xml:space="preserve"> وقد لخص الشيخ عثمان بن فودي كلامه عن هذه المسألة من كتاب الإتقان</w:t>
      </w:r>
      <w:r w:rsidR="00B47FC7">
        <w:rPr>
          <w:rFonts w:ascii="Traditional Arabic" w:hAnsi="Traditional Arabic" w:cs="Traditional Arabic" w:hint="cs"/>
          <w:sz w:val="36"/>
          <w:szCs w:val="36"/>
          <w:rtl/>
        </w:rPr>
        <w:t xml:space="preserve"> للسيوطي</w:t>
      </w:r>
      <w:r w:rsidRPr="00C0189D">
        <w:rPr>
          <w:rFonts w:ascii="Traditional Arabic" w:hAnsi="Traditional Arabic" w:cs="Traditional Arabic" w:hint="cs"/>
          <w:sz w:val="36"/>
          <w:szCs w:val="36"/>
          <w:rtl/>
        </w:rPr>
        <w:t xml:space="preserve">، وجعلها في المسألة الثالثة من كتابه المسمى "كشف ما عليه العمل من الأقوال وما لا في مسائل عشرة مهمات" قال الشيخ عثمان بن فودي:"المسألة الثالثة في بيان ما عليه العمل وما لا في أمر تفسير القرآن" قال نصر بن محمد بن إبراهيم: روي سعيد </w:t>
      </w:r>
      <w:r w:rsidR="00B62AC5" w:rsidRPr="00C0189D">
        <w:rPr>
          <w:rFonts w:ascii="Traditional Arabic" w:hAnsi="Traditional Arabic" w:cs="Traditional Arabic" w:hint="cs"/>
          <w:sz w:val="36"/>
          <w:szCs w:val="36"/>
          <w:rtl/>
        </w:rPr>
        <w:t xml:space="preserve">بن جبير عن ابن عباس أنَّ النبي صلى الله عليه وسلم قال:"ومن قال في القرآن برأيه فليتبوأ </w:t>
      </w:r>
      <w:r w:rsidR="0000547F" w:rsidRPr="00C0189D">
        <w:rPr>
          <w:rFonts w:ascii="Traditional Arabic" w:hAnsi="Traditional Arabic" w:cs="Traditional Arabic" w:hint="cs"/>
          <w:sz w:val="36"/>
          <w:szCs w:val="36"/>
          <w:rtl/>
        </w:rPr>
        <w:t>مقعده من النار". قال عبد الرحمن السيوطي في الإتقان قال الماوردي:"</w:t>
      </w:r>
      <w:r w:rsidR="0000547F" w:rsidRPr="00C0189D">
        <w:rPr>
          <w:rFonts w:ascii="Traditional Arabic" w:hAnsi="Traditional Arabic" w:cs="Traditional Arabic"/>
          <w:color w:val="000000"/>
          <w:sz w:val="36"/>
          <w:szCs w:val="36"/>
          <w:rtl/>
        </w:rPr>
        <w:t xml:space="preserve">قد حمل بعض المتورعة هذا الحديث على ظاهره،وامتنع من أن يستنبط معاني القرآن باجتهاده ولو صحبتها الشواهد ولم يعارض شواهدها نص صريح وهذا عدول عما تعبدنا بمعرفته من النظر في القرآن واستنباط الأحكام كما قال تعالى: </w:t>
      </w:r>
      <w:r w:rsidR="00ED2CC0">
        <w:rPr>
          <w:rFonts w:ascii="QCF_BSML" w:hAnsi="QCF_BSML" w:cs="QCF_BSML"/>
          <w:color w:val="000000"/>
          <w:sz w:val="27"/>
          <w:szCs w:val="27"/>
          <w:rtl/>
        </w:rPr>
        <w:t xml:space="preserve">ﭽ </w:t>
      </w:r>
      <w:r w:rsidR="00ED2CC0">
        <w:rPr>
          <w:rFonts w:ascii="QCF_P091" w:hAnsi="QCF_P091" w:cs="QCF_P091"/>
          <w:color w:val="000000"/>
          <w:sz w:val="27"/>
          <w:szCs w:val="27"/>
          <w:rtl/>
        </w:rPr>
        <w:t>ﮜ  ﮝ  ﮞ  ﮟ</w:t>
      </w:r>
      <w:r w:rsidR="00ED2CC0">
        <w:rPr>
          <w:rFonts w:ascii="QCF_P091" w:hAnsi="QCF_P091" w:cs="QCF_P091"/>
          <w:color w:val="0000A5"/>
          <w:sz w:val="27"/>
          <w:szCs w:val="27"/>
          <w:rtl/>
        </w:rPr>
        <w:t>ﮠ</w:t>
      </w:r>
      <w:r w:rsidR="00ED2CC0">
        <w:rPr>
          <w:rFonts w:ascii="QCF_BSML" w:hAnsi="QCF_BSML" w:cs="QCF_BSML"/>
          <w:color w:val="000000"/>
          <w:sz w:val="27"/>
          <w:szCs w:val="27"/>
          <w:rtl/>
        </w:rPr>
        <w:t>ﭼ</w:t>
      </w:r>
      <w:r w:rsidR="00ED2CC0">
        <w:rPr>
          <w:rFonts w:ascii="Traditional Arabic" w:hAnsi="Traditional Arabic" w:cs="Traditional Arabic"/>
          <w:color w:val="000000"/>
          <w:sz w:val="27"/>
          <w:szCs w:val="27"/>
          <w:rtl/>
        </w:rPr>
        <w:t>النساء: ٨٣</w:t>
      </w:r>
      <w:r w:rsidR="0000547F" w:rsidRPr="00C0189D">
        <w:rPr>
          <w:rFonts w:ascii="Traditional Arabic" w:hAnsi="Traditional Arabic" w:cs="Traditional Arabic"/>
          <w:color w:val="000000"/>
          <w:sz w:val="36"/>
          <w:szCs w:val="36"/>
          <w:rtl/>
        </w:rPr>
        <w:t>ولو صح ما ذهب إليه لم يعلم شيء إلا بالاستنباط ولما فهم الأكثرون من كتاب الله شيئا وإن صح الحديث فتأويله أن من تكلم في القرآن بمجرد رأيه ولم يعرج على سوى لفظه وأصاب الحق فقد أخطأ الطريق وإصابته إتفاق إذا الغرض أنه مجرد رأي لا شاهد له وفي الحديث "القرآن ذلول ذو وجوه فاحملوه على أحسن وجوهه" أخرجه أبو نعيم وغيره من حديث ابن عباس</w:t>
      </w:r>
      <w:r w:rsidR="0000547F" w:rsidRPr="00C0189D">
        <w:rPr>
          <w:rFonts w:ascii="Traditional Arabic" w:hAnsi="Traditional Arabic" w:cs="Traditional Arabic" w:hint="cs"/>
          <w:color w:val="000000"/>
          <w:sz w:val="36"/>
          <w:szCs w:val="36"/>
          <w:rtl/>
        </w:rPr>
        <w:t>".</w:t>
      </w:r>
      <w:r w:rsidR="0000547F">
        <w:rPr>
          <w:rStyle w:val="FootnoteReference"/>
          <w:rFonts w:ascii="Traditional Arabic" w:hAnsi="Traditional Arabic" w:cs="Traditional Arabic"/>
          <w:color w:val="000000"/>
          <w:sz w:val="36"/>
          <w:szCs w:val="36"/>
          <w:rtl/>
        </w:rPr>
        <w:footnoteReference w:id="10"/>
      </w:r>
    </w:p>
    <w:p w:rsidR="0000547F" w:rsidRDefault="005D60EE" w:rsidP="005D60EE">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b/>
          <w:bCs/>
          <w:sz w:val="44"/>
          <w:szCs w:val="44"/>
          <w:rtl/>
        </w:rPr>
        <w:tab/>
      </w:r>
      <w:r w:rsidRPr="005D60EE">
        <w:rPr>
          <w:rFonts w:ascii="Traditional Arabic" w:hAnsi="Traditional Arabic" w:cs="Traditional Arabic" w:hint="cs"/>
          <w:sz w:val="36"/>
          <w:szCs w:val="36"/>
          <w:rtl/>
        </w:rPr>
        <w:t>ثم قال الشيخ عثمان بن فودي معلقا على كلام الإمام الماوردي الذي نقله من الإتقان للسيوطي:"</w:t>
      </w:r>
      <w:r>
        <w:rPr>
          <w:rFonts w:ascii="Traditional Arabic" w:hAnsi="Traditional Arabic" w:cs="Traditional Arabic" w:hint="cs"/>
          <w:sz w:val="36"/>
          <w:szCs w:val="36"/>
          <w:rtl/>
        </w:rPr>
        <w:t xml:space="preserve"> إذا فهمت هذا عرفت بطلان ما ذهب إليه هذا المتورع إذ جملة الأقوال التي ذكرت في معنى حديث من فسر القرآن برأيه وغيره مما ورد في الأخبار والآثار من النهي عن تفسير القرآن بالرأي خمسة أقوال:</w:t>
      </w:r>
    </w:p>
    <w:p w:rsidR="005D60EE" w:rsidRDefault="005D60EE" w:rsidP="005D60EE">
      <w:pPr>
        <w:autoSpaceDE w:val="0"/>
        <w:autoSpaceDN w:val="0"/>
        <w:bidi/>
        <w:adjustRightInd w:val="0"/>
        <w:spacing w:after="0" w:line="240" w:lineRule="auto"/>
        <w:jc w:val="both"/>
        <w:rPr>
          <w:rFonts w:ascii="Traditional Arabic" w:hAnsi="Traditional Arabic" w:cs="Traditional Arabic"/>
          <w:sz w:val="36"/>
          <w:szCs w:val="36"/>
          <w:rtl/>
        </w:rPr>
      </w:pPr>
      <w:r w:rsidRPr="00FF43D3">
        <w:rPr>
          <w:rFonts w:ascii="Traditional Arabic" w:hAnsi="Traditional Arabic" w:cs="Traditional Arabic" w:hint="cs"/>
          <w:b/>
          <w:bCs/>
          <w:sz w:val="36"/>
          <w:szCs w:val="36"/>
          <w:rtl/>
        </w:rPr>
        <w:t>أحدها</w:t>
      </w:r>
      <w:r>
        <w:rPr>
          <w:rFonts w:ascii="Traditional Arabic" w:hAnsi="Traditional Arabic" w:cs="Traditional Arabic" w:hint="cs"/>
          <w:sz w:val="36"/>
          <w:szCs w:val="36"/>
          <w:rtl/>
        </w:rPr>
        <w:t>:تفسير المجتهدين ما يحتاج إليه في التفسير من غير تحصيل العلوم التي يجوز معها التفسير.</w:t>
      </w:r>
    </w:p>
    <w:p w:rsidR="005D60EE" w:rsidRDefault="007A12DF" w:rsidP="005D60EE">
      <w:pPr>
        <w:autoSpaceDE w:val="0"/>
        <w:autoSpaceDN w:val="0"/>
        <w:bidi/>
        <w:adjustRightInd w:val="0"/>
        <w:spacing w:after="0" w:line="240" w:lineRule="auto"/>
        <w:jc w:val="both"/>
        <w:rPr>
          <w:rFonts w:ascii="Traditional Arabic" w:hAnsi="Traditional Arabic" w:cs="Traditional Arabic"/>
          <w:sz w:val="36"/>
          <w:szCs w:val="36"/>
          <w:rtl/>
        </w:rPr>
      </w:pPr>
      <w:r w:rsidRPr="00FF43D3">
        <w:rPr>
          <w:rFonts w:ascii="Traditional Arabic" w:hAnsi="Traditional Arabic" w:cs="Traditional Arabic" w:hint="cs"/>
          <w:b/>
          <w:bCs/>
          <w:sz w:val="36"/>
          <w:szCs w:val="36"/>
          <w:rtl/>
        </w:rPr>
        <w:t>الثاني:</w:t>
      </w:r>
      <w:r>
        <w:rPr>
          <w:rFonts w:ascii="Traditional Arabic" w:hAnsi="Traditional Arabic" w:cs="Traditional Arabic" w:hint="cs"/>
          <w:sz w:val="36"/>
          <w:szCs w:val="36"/>
          <w:rtl/>
        </w:rPr>
        <w:t>تفسير المتشابه الذي لا يعلمه إلا الله.</w:t>
      </w:r>
    </w:p>
    <w:p w:rsidR="007A12DF" w:rsidRDefault="007A12DF" w:rsidP="007A12DF">
      <w:pPr>
        <w:autoSpaceDE w:val="0"/>
        <w:autoSpaceDN w:val="0"/>
        <w:bidi/>
        <w:adjustRightInd w:val="0"/>
        <w:spacing w:after="0" w:line="240" w:lineRule="auto"/>
        <w:jc w:val="both"/>
        <w:rPr>
          <w:rFonts w:ascii="Traditional Arabic" w:hAnsi="Traditional Arabic" w:cs="Traditional Arabic"/>
          <w:sz w:val="36"/>
          <w:szCs w:val="36"/>
          <w:rtl/>
        </w:rPr>
      </w:pPr>
      <w:r w:rsidRPr="00FF43D3">
        <w:rPr>
          <w:rFonts w:ascii="Traditional Arabic" w:hAnsi="Traditional Arabic" w:cs="Traditional Arabic" w:hint="cs"/>
          <w:b/>
          <w:bCs/>
          <w:sz w:val="36"/>
          <w:szCs w:val="36"/>
          <w:rtl/>
        </w:rPr>
        <w:t>الثالث:</w:t>
      </w:r>
      <w:r>
        <w:rPr>
          <w:rFonts w:ascii="Traditional Arabic" w:hAnsi="Traditional Arabic" w:cs="Traditional Arabic" w:hint="cs"/>
          <w:sz w:val="36"/>
          <w:szCs w:val="36"/>
          <w:rtl/>
        </w:rPr>
        <w:t>التفسير المقرر للمذهب الفاسد بأن يجعل المذهب أصلا، والتفسير تابعا له فيرد عليه بأي طريق أمكن، وإن كان ضعيفا.</w:t>
      </w:r>
    </w:p>
    <w:p w:rsidR="007A12DF" w:rsidRDefault="007A12DF" w:rsidP="007A12DF">
      <w:pPr>
        <w:autoSpaceDE w:val="0"/>
        <w:autoSpaceDN w:val="0"/>
        <w:bidi/>
        <w:adjustRightInd w:val="0"/>
        <w:spacing w:after="0" w:line="240" w:lineRule="auto"/>
        <w:jc w:val="both"/>
        <w:rPr>
          <w:rFonts w:ascii="Traditional Arabic" w:hAnsi="Traditional Arabic" w:cs="Traditional Arabic"/>
          <w:sz w:val="36"/>
          <w:szCs w:val="36"/>
          <w:rtl/>
        </w:rPr>
      </w:pPr>
      <w:r w:rsidRPr="00FF43D3">
        <w:rPr>
          <w:rFonts w:ascii="Traditional Arabic" w:hAnsi="Traditional Arabic" w:cs="Traditional Arabic" w:hint="cs"/>
          <w:b/>
          <w:bCs/>
          <w:sz w:val="36"/>
          <w:szCs w:val="36"/>
          <w:rtl/>
        </w:rPr>
        <w:t>الرابع</w:t>
      </w:r>
      <w:r>
        <w:rPr>
          <w:rFonts w:ascii="Traditional Arabic" w:hAnsi="Traditional Arabic" w:cs="Traditional Arabic" w:hint="cs"/>
          <w:sz w:val="36"/>
          <w:szCs w:val="36"/>
          <w:rtl/>
        </w:rPr>
        <w:t>:التفسير أنَّ مراد الله كذا على القطع من غير دليل.</w:t>
      </w:r>
    </w:p>
    <w:p w:rsidR="007A12DF" w:rsidRDefault="007A12DF" w:rsidP="007A12DF">
      <w:pPr>
        <w:autoSpaceDE w:val="0"/>
        <w:autoSpaceDN w:val="0"/>
        <w:bidi/>
        <w:adjustRightInd w:val="0"/>
        <w:spacing w:after="0" w:line="240" w:lineRule="auto"/>
        <w:jc w:val="both"/>
        <w:rPr>
          <w:rFonts w:ascii="Traditional Arabic" w:hAnsi="Traditional Arabic" w:cs="Traditional Arabic"/>
          <w:sz w:val="36"/>
          <w:szCs w:val="36"/>
          <w:rtl/>
        </w:rPr>
      </w:pPr>
      <w:r w:rsidRPr="00FF43D3">
        <w:rPr>
          <w:rFonts w:ascii="Traditional Arabic" w:hAnsi="Traditional Arabic" w:cs="Traditional Arabic" w:hint="cs"/>
          <w:b/>
          <w:bCs/>
          <w:sz w:val="36"/>
          <w:szCs w:val="36"/>
          <w:rtl/>
        </w:rPr>
        <w:t>الخامس</w:t>
      </w:r>
      <w:r>
        <w:rPr>
          <w:rFonts w:ascii="Traditional Arabic" w:hAnsi="Traditional Arabic" w:cs="Traditional Arabic" w:hint="cs"/>
          <w:sz w:val="36"/>
          <w:szCs w:val="36"/>
          <w:rtl/>
        </w:rPr>
        <w:t>:التفسير بالاستحسان والهوى.</w:t>
      </w:r>
    </w:p>
    <w:p w:rsidR="003E04A5" w:rsidRDefault="001E7491" w:rsidP="001E7491">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ab/>
        <w:t>ذكر هذه الأقسام كلها ابن النقيب وأوردها عبد الرحمن السيوطي في الإتقان</w:t>
      </w:r>
      <w:r w:rsidR="00C0189D">
        <w:rPr>
          <w:rFonts w:ascii="Traditional Arabic" w:hAnsi="Traditional Arabic" w:cs="Traditional Arabic" w:hint="cs"/>
          <w:sz w:val="36"/>
          <w:szCs w:val="36"/>
          <w:rtl/>
        </w:rPr>
        <w:t>. إذا فهمت هذا عرفت أنَّ العمل ليس على ما ذهب إليه المتورع</w:t>
      </w:r>
      <w:r w:rsidR="00FF43D3">
        <w:rPr>
          <w:rFonts w:ascii="Traditional Arabic" w:hAnsi="Traditional Arabic" w:cs="Traditional Arabic" w:hint="cs"/>
          <w:sz w:val="36"/>
          <w:szCs w:val="36"/>
          <w:rtl/>
        </w:rPr>
        <w:t>،</w:t>
      </w:r>
      <w:r w:rsidR="00C0189D">
        <w:rPr>
          <w:rFonts w:ascii="Traditional Arabic" w:hAnsi="Traditional Arabic" w:cs="Traditional Arabic" w:hint="cs"/>
          <w:sz w:val="36"/>
          <w:szCs w:val="36"/>
          <w:rtl/>
        </w:rPr>
        <w:t xml:space="preserve"> بل والذي عليه العمل جواز تفسير المجتهد واستنباطه فيما يحتاج إليه في التفسير إن كان جامعا للعلوم التي يحتاج المفسر المجتهد إليها وهي خمسة عشر علما كما قال عبد الرحمن السيوطي في الإتقان".</w:t>
      </w:r>
      <w:r w:rsidR="00C0189D">
        <w:rPr>
          <w:rStyle w:val="FootnoteReference"/>
          <w:rFonts w:ascii="Traditional Arabic" w:hAnsi="Traditional Arabic" w:cs="Traditional Arabic"/>
          <w:sz w:val="36"/>
          <w:szCs w:val="36"/>
          <w:rtl/>
        </w:rPr>
        <w:footnoteReference w:id="11"/>
      </w:r>
    </w:p>
    <w:p w:rsidR="003E04A5" w:rsidRDefault="003E04A5" w:rsidP="003E04A5">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ab/>
        <w:t xml:space="preserve">وأما في كتاب </w:t>
      </w:r>
      <w:r w:rsidR="00B47FC7">
        <w:rPr>
          <w:rFonts w:ascii="Traditional Arabic" w:hAnsi="Traditional Arabic" w:cs="Traditional Arabic" w:hint="cs"/>
          <w:sz w:val="36"/>
          <w:szCs w:val="36"/>
          <w:rtl/>
        </w:rPr>
        <w:t>"</w:t>
      </w:r>
      <w:r>
        <w:rPr>
          <w:rFonts w:ascii="Traditional Arabic" w:hAnsi="Traditional Arabic" w:cs="Traditional Arabic" w:hint="cs"/>
          <w:sz w:val="36"/>
          <w:szCs w:val="36"/>
          <w:rtl/>
        </w:rPr>
        <w:t>تنبيه الحكام" للشيخ عثمان بن فودي فقد</w:t>
      </w:r>
      <w:r w:rsidR="00DC4969">
        <w:rPr>
          <w:rFonts w:ascii="Traditional Arabic" w:hAnsi="Traditional Arabic" w:cs="Traditional Arabic" w:hint="cs"/>
          <w:sz w:val="36"/>
          <w:szCs w:val="36"/>
          <w:rtl/>
        </w:rPr>
        <w:t xml:space="preserve"> نقل</w:t>
      </w:r>
      <w:r w:rsidR="00B47FC7">
        <w:rPr>
          <w:rFonts w:ascii="Traditional Arabic" w:hAnsi="Traditional Arabic" w:cs="Traditional Arabic" w:hint="cs"/>
          <w:sz w:val="36"/>
          <w:szCs w:val="36"/>
          <w:rtl/>
        </w:rPr>
        <w:t xml:space="preserve"> الشيخ</w:t>
      </w:r>
      <w:r w:rsidR="00DC4969">
        <w:rPr>
          <w:rFonts w:ascii="Traditional Arabic" w:hAnsi="Traditional Arabic" w:cs="Traditional Arabic" w:hint="cs"/>
          <w:sz w:val="36"/>
          <w:szCs w:val="36"/>
          <w:rtl/>
        </w:rPr>
        <w:t xml:space="preserve"> عن السيوطي في الإتقان</w:t>
      </w:r>
      <w:r w:rsidR="000C462B">
        <w:rPr>
          <w:rFonts w:ascii="Traditional Arabic" w:hAnsi="Traditional Arabic" w:cs="Traditional Arabic" w:hint="cs"/>
          <w:sz w:val="36"/>
          <w:szCs w:val="36"/>
          <w:rtl/>
        </w:rPr>
        <w:t xml:space="preserve"> أنَّ</w:t>
      </w:r>
      <w:r>
        <w:rPr>
          <w:rFonts w:ascii="Traditional Arabic" w:hAnsi="Traditional Arabic" w:cs="Traditional Arabic" w:hint="cs"/>
          <w:sz w:val="36"/>
          <w:szCs w:val="36"/>
          <w:rtl/>
        </w:rPr>
        <w:t xml:space="preserve"> العلماء قد انقسموا إلى طائفتين من حيث جواز القول في القرآن بالرأي</w:t>
      </w:r>
      <w:r w:rsidR="00B47FC7">
        <w:rPr>
          <w:rFonts w:ascii="Traditional Arabic" w:hAnsi="Traditional Arabic" w:cs="Traditional Arabic" w:hint="cs"/>
          <w:sz w:val="36"/>
          <w:szCs w:val="36"/>
          <w:rtl/>
        </w:rPr>
        <w:t xml:space="preserve"> وعدمه</w:t>
      </w:r>
      <w:r>
        <w:rPr>
          <w:rFonts w:ascii="Traditional Arabic" w:hAnsi="Traditional Arabic" w:cs="Traditional Arabic" w:hint="cs"/>
          <w:sz w:val="36"/>
          <w:szCs w:val="36"/>
          <w:rtl/>
        </w:rPr>
        <w:t>:</w:t>
      </w:r>
    </w:p>
    <w:p w:rsidR="00F8540A" w:rsidRPr="00E9609A" w:rsidRDefault="003E04A5" w:rsidP="00C54CF7">
      <w:pPr>
        <w:autoSpaceDE w:val="0"/>
        <w:autoSpaceDN w:val="0"/>
        <w:bidi/>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sz w:val="36"/>
          <w:szCs w:val="36"/>
          <w:rtl/>
        </w:rPr>
        <w:t>الطائفة الأولى:</w:t>
      </w:r>
      <w:r w:rsidR="00892204" w:rsidRPr="00892204">
        <w:rPr>
          <w:rFonts w:ascii="Traditional Arabic" w:hAnsi="Traditional Arabic" w:cs="Traditional Arabic"/>
          <w:color w:val="000000"/>
          <w:sz w:val="36"/>
          <w:szCs w:val="36"/>
          <w:rtl/>
        </w:rPr>
        <w:t>قال قوم: لا يجوز لأحد أن يتعاطى تفسير شيء من القرآن وإن كان عالما أديبا متسما في معرفة الأدلة والفقه والنحو والأخبار والآثار وليس له إلا أن ينتهي إلى ما روي عن النبي صلى الله عليه وسلم في ذلك</w:t>
      </w:r>
      <w:r w:rsidR="00892204" w:rsidRPr="00892204">
        <w:rPr>
          <w:rFonts w:ascii="Traditional Arabic" w:hAnsi="Traditional Arabic" w:cs="Traditional Arabic" w:hint="cs"/>
          <w:color w:val="000000"/>
          <w:sz w:val="36"/>
          <w:szCs w:val="36"/>
          <w:rtl/>
        </w:rPr>
        <w:t>.</w:t>
      </w:r>
      <w:r w:rsidR="00E9609A" w:rsidRPr="00E9609A">
        <w:rPr>
          <w:rFonts w:ascii="Traditional Arabic" w:hAnsi="Traditional Arabic" w:cs="Traditional Arabic"/>
          <w:color w:val="000000"/>
          <w:sz w:val="36"/>
          <w:szCs w:val="36"/>
          <w:rtl/>
        </w:rPr>
        <w:t>أو عمن شاهد التنزيل من الصحابة أو من أخذ منهم من التابعين واحتجوا بقوله صلى الله عليه و سلم من فسر القرآن برأيه فقد أخطأ وفى رواية من قال فى القرآن برأيه فقد كفر</w:t>
      </w:r>
      <w:r w:rsidR="00E9609A">
        <w:rPr>
          <w:rFonts w:ascii="Traditional Arabic" w:hAnsi="Traditional Arabic" w:cs="Traditional Arabic" w:hint="cs"/>
          <w:color w:val="000000"/>
          <w:sz w:val="36"/>
          <w:szCs w:val="36"/>
          <w:rtl/>
        </w:rPr>
        <w:t>.</w:t>
      </w:r>
    </w:p>
    <w:p w:rsidR="00E9609A" w:rsidRPr="00E9609A" w:rsidRDefault="00F8540A" w:rsidP="00E9609A">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b/>
          <w:bCs/>
          <w:color w:val="000000"/>
          <w:sz w:val="36"/>
          <w:szCs w:val="36"/>
          <w:rtl/>
        </w:rPr>
        <w:t>الطائفة الثانية:</w:t>
      </w:r>
      <w:r w:rsidR="00E9609A" w:rsidRPr="00E9609A">
        <w:rPr>
          <w:rFonts w:ascii="Traditional Arabic" w:hAnsi="Traditional Arabic" w:cs="Traditional Arabic"/>
          <w:color w:val="000000"/>
          <w:sz w:val="36"/>
          <w:szCs w:val="36"/>
          <w:rtl/>
        </w:rPr>
        <w:t>يجوز تفسيره لمن كان جامعا للعلوم التي يحتاج المفسر إليها وهي خمسة عشر علما</w:t>
      </w:r>
      <w:r w:rsidR="00E9609A" w:rsidRPr="00E9609A">
        <w:rPr>
          <w:rFonts w:ascii="Traditional Arabic" w:hAnsi="Traditional Arabic" w:cs="Traditional Arabic" w:hint="cs"/>
          <w:color w:val="000000"/>
          <w:sz w:val="36"/>
          <w:szCs w:val="36"/>
          <w:rtl/>
        </w:rPr>
        <w:t>.</w:t>
      </w:r>
      <w:r w:rsidR="00E9609A" w:rsidRPr="00E9609A">
        <w:rPr>
          <w:rFonts w:ascii="Traditional Arabic" w:hAnsi="Traditional Arabic" w:cs="Traditional Arabic"/>
          <w:color w:val="000000"/>
          <w:sz w:val="36"/>
          <w:szCs w:val="36"/>
          <w:rtl/>
        </w:rPr>
        <w:t>واحتجوا بقوله تعالى</w:t>
      </w:r>
      <w:r w:rsidR="00E9609A">
        <w:rPr>
          <w:rFonts w:ascii="Traditional Arabic" w:hAnsi="Traditional Arabic" w:cs="Traditional Arabic" w:hint="cs"/>
          <w:color w:val="000000"/>
          <w:sz w:val="36"/>
          <w:szCs w:val="36"/>
          <w:rtl/>
        </w:rPr>
        <w:t>:</w:t>
      </w:r>
      <w:r w:rsidR="00E9609A">
        <w:rPr>
          <w:rFonts w:ascii="QCF_BSML" w:hAnsi="QCF_BSML" w:cs="QCF_BSML"/>
          <w:color w:val="000000"/>
          <w:sz w:val="27"/>
          <w:szCs w:val="27"/>
          <w:rtl/>
        </w:rPr>
        <w:t>ﭽ</w:t>
      </w:r>
      <w:r w:rsidR="00E9609A">
        <w:rPr>
          <w:rFonts w:ascii="QCF_P455" w:hAnsi="QCF_P455" w:cs="QCF_P455"/>
          <w:color w:val="000000"/>
          <w:sz w:val="27"/>
          <w:szCs w:val="27"/>
          <w:rtl/>
        </w:rPr>
        <w:t>ﭲ  ﭳ  ﭴ  ﭵ  ﭶ   ﭷ  ﭸ   ﭹ   ﭺﭻ</w:t>
      </w:r>
      <w:r w:rsidR="00E9609A">
        <w:rPr>
          <w:rFonts w:ascii="QCF_BSML" w:hAnsi="QCF_BSML" w:cs="QCF_BSML"/>
          <w:color w:val="000000"/>
          <w:sz w:val="27"/>
          <w:szCs w:val="27"/>
          <w:rtl/>
        </w:rPr>
        <w:t>ﭼ</w:t>
      </w:r>
      <w:r w:rsidR="00C54CF7" w:rsidRPr="00C54CF7">
        <w:rPr>
          <w:rFonts w:ascii="Traditional Arabic" w:hAnsi="Traditional Arabic" w:cs="Traditional Arabic" w:hint="cs"/>
          <w:color w:val="000000"/>
          <w:sz w:val="36"/>
          <w:szCs w:val="36"/>
          <w:rtl/>
        </w:rPr>
        <w:t>(ص)</w:t>
      </w:r>
      <w:r w:rsidR="00C54CF7">
        <w:rPr>
          <w:rFonts w:ascii="Traditional Arabic" w:hAnsi="Traditional Arabic" w:cs="Traditional Arabic" w:hint="cs"/>
          <w:color w:val="000000"/>
          <w:sz w:val="36"/>
          <w:szCs w:val="36"/>
          <w:rtl/>
        </w:rPr>
        <w:t>.</w:t>
      </w:r>
    </w:p>
    <w:p w:rsidR="001E7491" w:rsidRDefault="00E9609A" w:rsidP="00E9609A">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color w:val="000000"/>
          <w:sz w:val="36"/>
          <w:szCs w:val="36"/>
          <w:rtl/>
        </w:rPr>
        <w:tab/>
        <w:t>هذا ما ذكره الشيخ عثم</w:t>
      </w:r>
      <w:r w:rsidR="00C54CF7">
        <w:rPr>
          <w:rFonts w:ascii="Traditional Arabic" w:hAnsi="Traditional Arabic" w:cs="Traditional Arabic" w:hint="cs"/>
          <w:color w:val="000000"/>
          <w:sz w:val="36"/>
          <w:szCs w:val="36"/>
          <w:rtl/>
        </w:rPr>
        <w:t>ان بن فودي في</w:t>
      </w:r>
      <w:r>
        <w:rPr>
          <w:rFonts w:ascii="Traditional Arabic" w:hAnsi="Traditional Arabic" w:cs="Traditional Arabic" w:hint="cs"/>
          <w:color w:val="000000"/>
          <w:sz w:val="36"/>
          <w:szCs w:val="36"/>
          <w:rtl/>
        </w:rPr>
        <w:t xml:space="preserve"> حكم التفسير بالرأي ناقلا عن السيوطي والكلام أصله عند الزركشي في "البرهان في علوم القرآن" منسوبا إلى الراغب الأصفهاني في مقدمة تفسيره.</w:t>
      </w:r>
      <w:r w:rsidR="00C54CF7">
        <w:rPr>
          <w:rStyle w:val="FootnoteReference"/>
          <w:rFonts w:ascii="Traditional Arabic" w:hAnsi="Traditional Arabic" w:cs="Traditional Arabic"/>
          <w:color w:val="000000"/>
          <w:sz w:val="36"/>
          <w:szCs w:val="36"/>
          <w:rtl/>
        </w:rPr>
        <w:footnoteReference w:id="12"/>
      </w:r>
    </w:p>
    <w:p w:rsidR="00803D75" w:rsidRPr="00E9609A" w:rsidRDefault="00803D75" w:rsidP="00803D75">
      <w:pPr>
        <w:autoSpaceDE w:val="0"/>
        <w:autoSpaceDN w:val="0"/>
        <w:bidi/>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sz w:val="36"/>
          <w:szCs w:val="36"/>
          <w:rtl/>
        </w:rPr>
        <w:tab/>
        <w:t>وقد حقق الشيخ عثمان بن فودي هذا الخلاف</w:t>
      </w:r>
      <w:r w:rsidR="000841E0">
        <w:rPr>
          <w:rFonts w:ascii="Traditional Arabic" w:hAnsi="Traditional Arabic" w:cs="Traditional Arabic" w:hint="cs"/>
          <w:sz w:val="36"/>
          <w:szCs w:val="36"/>
          <w:rtl/>
        </w:rPr>
        <w:t xml:space="preserve"> الوارد في حكم تفسير القرآن بالرأي،</w:t>
      </w:r>
      <w:r>
        <w:rPr>
          <w:rFonts w:ascii="Traditional Arabic" w:hAnsi="Traditional Arabic" w:cs="Traditional Arabic" w:hint="cs"/>
          <w:sz w:val="36"/>
          <w:szCs w:val="36"/>
          <w:rtl/>
        </w:rPr>
        <w:t xml:space="preserve"> وبين الراجح من بين ما قيل في جواز التفسير</w:t>
      </w:r>
      <w:r w:rsidR="000841E0">
        <w:rPr>
          <w:rFonts w:ascii="Traditional Arabic" w:hAnsi="Traditional Arabic" w:cs="Traditional Arabic" w:hint="cs"/>
          <w:sz w:val="36"/>
          <w:szCs w:val="36"/>
          <w:rtl/>
        </w:rPr>
        <w:t xml:space="preserve"> به،</w:t>
      </w:r>
      <w:r>
        <w:rPr>
          <w:rFonts w:ascii="Traditional Arabic" w:hAnsi="Traditional Arabic" w:cs="Traditional Arabic" w:hint="cs"/>
          <w:sz w:val="36"/>
          <w:szCs w:val="36"/>
          <w:rtl/>
        </w:rPr>
        <w:t xml:space="preserve"> فذهب إلى أنَّ ذلك جائز لمن اتصف بالشروط التي ذكرها العلماء فقال:" والحاصل أنَّ مجمل ما ذكر عنهم من النهي عن تفسير القرآن إنما هو في حق من لم يستحقه ولم يكن أهلا له لقصوره عنه ولعدم تبحره في العلوم التي يحتاج المفسر إليها، وأما من حملها </w:t>
      </w:r>
      <w:r w:rsidR="004A628A">
        <w:rPr>
          <w:rFonts w:ascii="Traditional Arabic" w:hAnsi="Traditional Arabic" w:cs="Traditional Arabic" w:hint="cs"/>
          <w:sz w:val="36"/>
          <w:szCs w:val="36"/>
          <w:rtl/>
        </w:rPr>
        <w:t>بحسب الإمكان فواجب عليه ذلك، وأما من لا فلا!".</w:t>
      </w:r>
      <w:r w:rsidR="004A628A">
        <w:rPr>
          <w:rStyle w:val="FootnoteReference"/>
          <w:rFonts w:ascii="Traditional Arabic" w:hAnsi="Traditional Arabic" w:cs="Traditional Arabic"/>
          <w:sz w:val="36"/>
          <w:szCs w:val="36"/>
          <w:rtl/>
        </w:rPr>
        <w:footnoteReference w:id="13"/>
      </w:r>
    </w:p>
    <w:p w:rsidR="00C0189D" w:rsidRDefault="003628D3" w:rsidP="00C0189D">
      <w:pPr>
        <w:autoSpaceDE w:val="0"/>
        <w:autoSpaceDN w:val="0"/>
        <w:bidi/>
        <w:adjustRightInd w:val="0"/>
        <w:spacing w:after="0" w:line="240" w:lineRule="auto"/>
        <w:jc w:val="both"/>
        <w:rPr>
          <w:rFonts w:ascii="Traditional Arabic" w:hAnsi="Traditional Arabic" w:cs="Traditional Arabic"/>
          <w:b/>
          <w:bCs/>
          <w:sz w:val="36"/>
          <w:szCs w:val="36"/>
          <w:rtl/>
        </w:rPr>
      </w:pPr>
      <w:r w:rsidRPr="003628D3">
        <w:rPr>
          <w:rFonts w:ascii="Traditional Arabic" w:hAnsi="Traditional Arabic" w:cs="Traditional Arabic" w:hint="cs"/>
          <w:b/>
          <w:bCs/>
          <w:sz w:val="36"/>
          <w:szCs w:val="36"/>
          <w:rtl/>
        </w:rPr>
        <w:t>2.الفرق بين المفسر المجتهد والمفسر الحاكي:</w:t>
      </w:r>
    </w:p>
    <w:p w:rsidR="002633F5" w:rsidRDefault="003628D3" w:rsidP="00035A4F">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b/>
          <w:bCs/>
          <w:sz w:val="36"/>
          <w:szCs w:val="36"/>
          <w:rtl/>
        </w:rPr>
        <w:tab/>
      </w:r>
      <w:r w:rsidRPr="004A4F7E">
        <w:rPr>
          <w:rFonts w:ascii="Traditional Arabic" w:hAnsi="Traditional Arabic" w:cs="Traditional Arabic" w:hint="cs"/>
          <w:sz w:val="36"/>
          <w:szCs w:val="36"/>
          <w:rtl/>
        </w:rPr>
        <w:t>هذه المسألة متعلقة بالمسألة السابقة وقد ناقشهما الشيخ عثمان بن فودي معا في كتابه "كشف ما عليه العمل من الأقوال وما لا في مسائل عشرة مهمات" وناقشها</w:t>
      </w:r>
      <w:r w:rsidR="000841E0">
        <w:rPr>
          <w:rFonts w:ascii="Traditional Arabic" w:hAnsi="Traditional Arabic" w:cs="Traditional Arabic" w:hint="cs"/>
          <w:sz w:val="36"/>
          <w:szCs w:val="36"/>
          <w:rtl/>
        </w:rPr>
        <w:t xml:space="preserve"> كذلك</w:t>
      </w:r>
      <w:r w:rsidRPr="004A4F7E">
        <w:rPr>
          <w:rFonts w:ascii="Traditional Arabic" w:hAnsi="Traditional Arabic" w:cs="Traditional Arabic" w:hint="cs"/>
          <w:sz w:val="36"/>
          <w:szCs w:val="36"/>
          <w:rtl/>
        </w:rPr>
        <w:t xml:space="preserve"> على انفراد في كتابه "حصن الأفهام من جيوش الأوهام" وخلاصة رأيه وفهمه لهذه المسألة أنَّ الشروط التي يذكرها العلماء في المفسر -وهي خمسة عشر شرطا</w:t>
      </w:r>
      <w:r w:rsidR="000841E0">
        <w:rPr>
          <w:rFonts w:ascii="Traditional Arabic" w:hAnsi="Traditional Arabic" w:cs="Traditional Arabic" w:hint="cs"/>
          <w:sz w:val="36"/>
          <w:szCs w:val="36"/>
          <w:rtl/>
        </w:rPr>
        <w:t>،</w:t>
      </w:r>
      <w:r w:rsidRPr="004A4F7E">
        <w:rPr>
          <w:rFonts w:ascii="Traditional Arabic" w:hAnsi="Traditional Arabic" w:cs="Traditional Arabic" w:hint="cs"/>
          <w:sz w:val="36"/>
          <w:szCs w:val="36"/>
          <w:rtl/>
        </w:rPr>
        <w:t xml:space="preserve"> كما ذكرها السيوطي في الإتقان- هي شروط المفسر المجتهد لا المفسر الحا</w:t>
      </w:r>
      <w:r w:rsidR="002633F5">
        <w:rPr>
          <w:rFonts w:ascii="Traditional Arabic" w:hAnsi="Traditional Arabic" w:cs="Traditional Arabic" w:hint="cs"/>
          <w:sz w:val="36"/>
          <w:szCs w:val="36"/>
          <w:rtl/>
        </w:rPr>
        <w:t>كي فإنه لا يشترط فيه هذه الشروط.</w:t>
      </w:r>
    </w:p>
    <w:p w:rsidR="00035A4F" w:rsidRDefault="003628D3" w:rsidP="002633F5">
      <w:pPr>
        <w:autoSpaceDE w:val="0"/>
        <w:autoSpaceDN w:val="0"/>
        <w:bidi/>
        <w:adjustRightInd w:val="0"/>
        <w:spacing w:after="0" w:line="240" w:lineRule="auto"/>
        <w:ind w:firstLine="720"/>
        <w:jc w:val="both"/>
        <w:rPr>
          <w:rFonts w:ascii="Traditional Arabic" w:hAnsi="Traditional Arabic" w:cs="Traditional Arabic"/>
          <w:sz w:val="36"/>
          <w:szCs w:val="36"/>
          <w:rtl/>
        </w:rPr>
      </w:pPr>
      <w:r w:rsidRPr="004A4F7E">
        <w:rPr>
          <w:rFonts w:ascii="Traditional Arabic" w:hAnsi="Traditional Arabic" w:cs="Traditional Arabic" w:hint="cs"/>
          <w:sz w:val="36"/>
          <w:szCs w:val="36"/>
          <w:rtl/>
        </w:rPr>
        <w:t>وقد نسب الشيخ عثمان بن فودي من زعم أنَّ شروط المفسر المجتهد هي شروط المفسر الحاكي إلى الجهل</w:t>
      </w:r>
      <w:r w:rsidR="000841E0">
        <w:rPr>
          <w:rFonts w:ascii="Traditional Arabic" w:hAnsi="Traditional Arabic" w:cs="Traditional Arabic" w:hint="cs"/>
          <w:sz w:val="36"/>
          <w:szCs w:val="36"/>
          <w:rtl/>
        </w:rPr>
        <w:t>،</w:t>
      </w:r>
      <w:r w:rsidRPr="004A4F7E">
        <w:rPr>
          <w:rFonts w:ascii="Traditional Arabic" w:hAnsi="Traditional Arabic" w:cs="Traditional Arabic" w:hint="cs"/>
          <w:sz w:val="36"/>
          <w:szCs w:val="36"/>
          <w:rtl/>
        </w:rPr>
        <w:t xml:space="preserve"> ووصف القول بذلك بالبطلان إجماعا من غير خلاف في ذلك بين العلماء</w:t>
      </w:r>
      <w:r w:rsidR="004A4F7E" w:rsidRPr="004A4F7E">
        <w:rPr>
          <w:rFonts w:ascii="Traditional Arabic" w:hAnsi="Traditional Arabic" w:cs="Traditional Arabic" w:hint="cs"/>
          <w:sz w:val="36"/>
          <w:szCs w:val="36"/>
          <w:rtl/>
        </w:rPr>
        <w:t>،</w:t>
      </w:r>
      <w:r w:rsidRPr="004A4F7E">
        <w:rPr>
          <w:rFonts w:ascii="Traditional Arabic" w:hAnsi="Traditional Arabic" w:cs="Traditional Arabic" w:hint="cs"/>
          <w:sz w:val="36"/>
          <w:szCs w:val="36"/>
          <w:rtl/>
        </w:rPr>
        <w:t xml:space="preserve"> قال</w:t>
      </w:r>
      <w:r w:rsidR="004A4F7E" w:rsidRPr="004A4F7E">
        <w:rPr>
          <w:rFonts w:ascii="Traditional Arabic" w:hAnsi="Traditional Arabic" w:cs="Traditional Arabic" w:hint="cs"/>
          <w:sz w:val="36"/>
          <w:szCs w:val="36"/>
          <w:rtl/>
        </w:rPr>
        <w:t xml:space="preserve"> الشيخ عثمان بن فودي</w:t>
      </w:r>
      <w:r w:rsidRPr="004A4F7E">
        <w:rPr>
          <w:rFonts w:ascii="Traditional Arabic" w:hAnsi="Traditional Arabic" w:cs="Traditional Arabic" w:hint="cs"/>
          <w:sz w:val="36"/>
          <w:szCs w:val="36"/>
          <w:rtl/>
        </w:rPr>
        <w:t xml:space="preserve"> في الوهم الثمانون من كتابه </w:t>
      </w:r>
      <w:r w:rsidR="004A4F7E" w:rsidRPr="004A4F7E">
        <w:rPr>
          <w:rFonts w:ascii="Traditional Arabic" w:hAnsi="Traditional Arabic" w:cs="Traditional Arabic" w:hint="cs"/>
          <w:sz w:val="36"/>
          <w:szCs w:val="36"/>
          <w:rtl/>
        </w:rPr>
        <w:t>"</w:t>
      </w:r>
      <w:r w:rsidRPr="004A4F7E">
        <w:rPr>
          <w:rFonts w:ascii="Traditional Arabic" w:hAnsi="Traditional Arabic" w:cs="Traditional Arabic" w:hint="cs"/>
          <w:sz w:val="36"/>
          <w:szCs w:val="36"/>
          <w:rtl/>
        </w:rPr>
        <w:t>حصن الأفهام من جيوش الأوهام</w:t>
      </w:r>
      <w:r w:rsidR="004A4F7E" w:rsidRPr="004A4F7E">
        <w:rPr>
          <w:rFonts w:ascii="Traditional Arabic" w:hAnsi="Traditional Arabic" w:cs="Traditional Arabic" w:hint="cs"/>
          <w:sz w:val="36"/>
          <w:szCs w:val="36"/>
          <w:rtl/>
        </w:rPr>
        <w:t>"</w:t>
      </w:r>
      <w:r w:rsidRPr="004A4F7E">
        <w:rPr>
          <w:rFonts w:ascii="Traditional Arabic" w:hAnsi="Traditional Arabic" w:cs="Traditional Arabic" w:hint="cs"/>
          <w:sz w:val="36"/>
          <w:szCs w:val="36"/>
          <w:rtl/>
        </w:rPr>
        <w:t xml:space="preserve">:"ومن تلك الأوهام: اعتقاد بعضهم أنَّ شروط مفسري القرآن على طريق الاجتهاد مشروطة لمن يفسره على طريق الحكاية، وهذا أيضا باطل ووهم على الإجماع </w:t>
      </w:r>
      <w:r w:rsidR="00035A4F">
        <w:rPr>
          <w:rFonts w:ascii="Traditional Arabic" w:hAnsi="Traditional Arabic" w:cs="Traditional Arabic" w:hint="cs"/>
          <w:sz w:val="36"/>
          <w:szCs w:val="36"/>
          <w:rtl/>
        </w:rPr>
        <w:t>والذي أدَّاهم إلى هذا الوهم عدم معرفة الفرق بين المفسر والحاكي، وشروط المفسر خمسة عشر علما كما قال عبد الرحمن السيوطي في الإتقان، وهي: اللغة، والنحو، والتصريف، والاشتقاق، والمعاني، والبيان، والبديع، وعلم القراءات، وأصول الدين، وأصول الفقه، وأسباب النزول، والقصص، والناسخ والمنسوخ، والفقه، وعلم الموهبة. وهذه الشروط كلها للمفسر على سبيل الاجتهاد ولا تشترط لمن يفسر على سبيل الحكاية".</w:t>
      </w:r>
      <w:r w:rsidR="00035A4F">
        <w:rPr>
          <w:rStyle w:val="FootnoteReference"/>
          <w:rFonts w:ascii="Traditional Arabic" w:hAnsi="Traditional Arabic" w:cs="Traditional Arabic"/>
          <w:sz w:val="36"/>
          <w:szCs w:val="36"/>
          <w:rtl/>
        </w:rPr>
        <w:footnoteReference w:id="14"/>
      </w:r>
    </w:p>
    <w:p w:rsidR="00564FB6" w:rsidRDefault="00035A4F" w:rsidP="002633F5">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ab/>
        <w:t>وقد بين الشيخ عثما</w:t>
      </w:r>
      <w:r w:rsidR="001564B4">
        <w:rPr>
          <w:rFonts w:ascii="Traditional Arabic" w:hAnsi="Traditional Arabic" w:cs="Traditional Arabic" w:hint="cs"/>
          <w:sz w:val="36"/>
          <w:szCs w:val="36"/>
          <w:rtl/>
        </w:rPr>
        <w:t xml:space="preserve">ن بن فودي جواز التفسير على سبيل الحكاية وكيفية ذلك وشروطه فقال:" وقد ذكر غير واحد من علماء السنة أنَّ الحكاية جائزة بلا خلاف ولو لمن لم يعرف علم النحو واللغة إذا كان المفسر محققا والطالب يحكي لا يزيد شيئا على مقدار ما سمع، والمراد بتلك الزيادة الممنوعة للحاكي كما بينه أبو الليث هو أن يستخرج من الآية حكما أو دليلا لحكم على طريق الاجتهاد والاستنباط كما يفعله المفسر المجتهد...وأما من لم يعرف وجوه اللغة فلا يجوز أن يفسره إلا بمقدار ما سمع، فيكون ذلك على وجه الحكاية لا على وجه التفسير، ولو أنه يعلم التفسير فأراد أن يستخرج من الآية حكما أو دليلا فلا بأس به، ولو </w:t>
      </w:r>
      <w:r w:rsidR="002633F5">
        <w:rPr>
          <w:rFonts w:ascii="Traditional Arabic" w:hAnsi="Traditional Arabic" w:cs="Traditional Arabic" w:hint="cs"/>
          <w:sz w:val="36"/>
          <w:szCs w:val="36"/>
          <w:rtl/>
        </w:rPr>
        <w:t>قال: المراد كذا من غير أن يسمع فيه شيئا فلا يحل، وهذا الذي نهي عنه. انتهى كلام أبي الليث وقد أورده عبد الرحمن السيوطي في الإتقان في النوع الثامن والسبعين انظره هناك".</w:t>
      </w:r>
      <w:r w:rsidR="002633F5">
        <w:rPr>
          <w:rStyle w:val="FootnoteReference"/>
          <w:rFonts w:ascii="Traditional Arabic" w:hAnsi="Traditional Arabic" w:cs="Traditional Arabic"/>
          <w:sz w:val="36"/>
          <w:szCs w:val="36"/>
          <w:rtl/>
        </w:rPr>
        <w:footnoteReference w:id="15"/>
      </w:r>
    </w:p>
    <w:p w:rsidR="002633F5" w:rsidRDefault="002633F5" w:rsidP="002633F5">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ab/>
        <w:t xml:space="preserve">وقال الشيخ عثمان بن فودي في بيان وهم كثير من الطلبة وعدم تفريقهم شروط المفسر المجتهد والمفسر الحاكي:"إذا أنعمت النظر فيما تقدم ذكره من شروط المفسر </w:t>
      </w:r>
      <w:r w:rsidR="00F46F65">
        <w:rPr>
          <w:rFonts w:ascii="Traditional Arabic" w:hAnsi="Traditional Arabic" w:cs="Traditional Arabic" w:hint="cs"/>
          <w:sz w:val="36"/>
          <w:szCs w:val="36"/>
          <w:rtl/>
        </w:rPr>
        <w:t>عرفت أنها مشروطة لمن يفسر القرآن على طريق الاجتهاد لا لمن يفسره على طريق الحكاية، وقد وهم من اشترطها على الحاكي وذلك الوهم شائع معروف في الطلبة على ما عرفناه".</w:t>
      </w:r>
      <w:r w:rsidR="00F46F65">
        <w:rPr>
          <w:rStyle w:val="FootnoteReference"/>
          <w:rFonts w:ascii="Traditional Arabic" w:hAnsi="Traditional Arabic" w:cs="Traditional Arabic"/>
          <w:sz w:val="36"/>
          <w:szCs w:val="36"/>
          <w:rtl/>
        </w:rPr>
        <w:footnoteReference w:id="16"/>
      </w:r>
    </w:p>
    <w:p w:rsidR="003E63E2" w:rsidRPr="00041EFF" w:rsidRDefault="003E63E2" w:rsidP="00041EFF">
      <w:pPr>
        <w:autoSpaceDE w:val="0"/>
        <w:autoSpaceDN w:val="0"/>
        <w:bidi/>
        <w:adjustRightInd w:val="0"/>
        <w:spacing w:after="0" w:line="240" w:lineRule="auto"/>
        <w:jc w:val="both"/>
        <w:rPr>
          <w:rFonts w:ascii="Traditional Arabic" w:hAnsi="Traditional Arabic" w:cs="Traditional Arabic"/>
          <w:color w:val="000000"/>
          <w:sz w:val="36"/>
          <w:szCs w:val="36"/>
        </w:rPr>
      </w:pPr>
      <w:r>
        <w:rPr>
          <w:rFonts w:ascii="Traditional Arabic" w:hAnsi="Traditional Arabic" w:cs="Traditional Arabic" w:hint="cs"/>
          <w:sz w:val="36"/>
          <w:szCs w:val="36"/>
          <w:rtl/>
        </w:rPr>
        <w:tab/>
        <w:t xml:space="preserve">والتفريق بين المفسرين حسب اكتمال الشروط التي تشترط لمن يفسر كتاب الله لم ينفرد به الشيخ عثمان بن فودي ولا الإمام السيوطي الذي استفاد منه الشيخ عثمان بن فودي هذا المبحث، بل كتب فيه الشاطبي بحثا في كتابه "الموافقات" تحت مبحث الكتاب </w:t>
      </w:r>
      <w:r w:rsidR="00156009">
        <w:rPr>
          <w:rFonts w:ascii="Traditional Arabic" w:hAnsi="Traditional Arabic" w:cs="Traditional Arabic" w:hint="cs"/>
          <w:sz w:val="36"/>
          <w:szCs w:val="36"/>
          <w:rtl/>
        </w:rPr>
        <w:t>في المسألة الرابعة عشر منه حيث عنونه بقوله:"إعمال الرأي في القرآن"</w:t>
      </w:r>
      <w:r w:rsidR="001E4581">
        <w:rPr>
          <w:rFonts w:ascii="Traditional Arabic" w:hAnsi="Traditional Arabic" w:cs="Traditional Arabic" w:hint="cs"/>
          <w:sz w:val="36"/>
          <w:szCs w:val="36"/>
          <w:rtl/>
        </w:rPr>
        <w:t xml:space="preserve"> فقال بعد أن لخص الكلام في المسألة وأرود لها الأدلة:"</w:t>
      </w:r>
      <w:r w:rsidR="001E4581" w:rsidRPr="001E4581">
        <w:rPr>
          <w:rFonts w:ascii="Traditional Arabic" w:hAnsi="Traditional Arabic" w:cs="Traditional Arabic"/>
          <w:color w:val="000000"/>
          <w:sz w:val="36"/>
          <w:szCs w:val="36"/>
          <w:rtl/>
        </w:rPr>
        <w:t>فا</w:t>
      </w:r>
      <w:r w:rsidR="001E4581">
        <w:rPr>
          <w:rFonts w:ascii="Traditional Arabic" w:hAnsi="Traditional Arabic" w:cs="Traditional Arabic"/>
          <w:color w:val="000000"/>
          <w:sz w:val="36"/>
          <w:szCs w:val="36"/>
          <w:rtl/>
        </w:rPr>
        <w:t>لذي يستفاد من هذا الموضع أشياء:</w:t>
      </w:r>
      <w:r w:rsidR="001E4581" w:rsidRPr="001E4581">
        <w:rPr>
          <w:rFonts w:ascii="Traditional Arabic" w:hAnsi="Traditional Arabic" w:cs="Traditional Arabic"/>
          <w:color w:val="000000"/>
          <w:sz w:val="36"/>
          <w:szCs w:val="36"/>
          <w:rtl/>
        </w:rPr>
        <w:t xml:space="preserve">- منها: التحفظ من القول في كتاب الله تعالى إلا على بينة؛ فإن الناس في العلم بالأدوات المحتاج إليها في التفسير على ثلاث طبقات:إحداها: من بلغ في ذلك مبلغ الراسخين كالصحابة والتابعين ومن يليهم وهؤلاء قالوا مع التوقي والتحفظ، والهيبة والخوف من الهجوم؛ فنحن أولى بذلك منهم إن ظننا بأنفسنا أنا في العلم والفهم مثلهم، </w:t>
      </w:r>
      <w:r w:rsidR="001E4581">
        <w:rPr>
          <w:rFonts w:ascii="Traditional Arabic" w:hAnsi="Traditional Arabic" w:cs="Traditional Arabic"/>
          <w:color w:val="000000"/>
          <w:sz w:val="36"/>
          <w:szCs w:val="36"/>
          <w:rtl/>
        </w:rPr>
        <w:t>وهيهات!</w:t>
      </w:r>
      <w:r w:rsidR="001E4581" w:rsidRPr="001E4581">
        <w:rPr>
          <w:rFonts w:ascii="Traditional Arabic" w:hAnsi="Traditional Arabic" w:cs="Traditional Arabic"/>
          <w:color w:val="000000"/>
          <w:sz w:val="36"/>
          <w:szCs w:val="36"/>
          <w:rtl/>
        </w:rPr>
        <w:t xml:space="preserve">والثانية: من علم من نفسه أنه لم يبلغ مبالغهم ولا داناهم؛ فهذا </w:t>
      </w:r>
      <w:r w:rsidR="001E4581">
        <w:rPr>
          <w:rFonts w:ascii="Traditional Arabic" w:hAnsi="Traditional Arabic" w:cs="Traditional Arabic"/>
          <w:color w:val="000000"/>
          <w:sz w:val="36"/>
          <w:szCs w:val="36"/>
          <w:rtl/>
        </w:rPr>
        <w:t>طرف لا إشكال في تحريم ذلك عليه.</w:t>
      </w:r>
      <w:r w:rsidR="001E4581" w:rsidRPr="001E4581">
        <w:rPr>
          <w:rFonts w:ascii="Traditional Arabic" w:hAnsi="Traditional Arabic" w:cs="Traditional Arabic"/>
          <w:color w:val="000000"/>
          <w:sz w:val="36"/>
          <w:szCs w:val="36"/>
          <w:rtl/>
        </w:rPr>
        <w:t>والثالثة: من شك في بلوغه مبلغ أهل الاجتهاد، أو ظن ذلك في بعض علومه دون بعض؛ فهذا أيضا داخل تحت حكم المنع من القول فيه؛ لأن الأصل عدم العلم، فعندما يبقى له شك أو تردد في الدخول مدخل العلماء الراسخين؛ فانسحاب الحكم الأول عليه باق بلا إشكال، وكل أحد فقيه نفسه في هذا المجال، وربما تعدى بعض أصحاب هذه الطبقة طوره؛ فحسن ظنه بنفسه، ودخل في الكلام فيه مع الراسخين، ومن هنا افترقت الفرق، وتباينت النحل، وظهر في تفسير ا</w:t>
      </w:r>
      <w:r w:rsidR="001E4581">
        <w:rPr>
          <w:rFonts w:ascii="Traditional Arabic" w:hAnsi="Traditional Arabic" w:cs="Traditional Arabic"/>
          <w:color w:val="000000"/>
          <w:sz w:val="36"/>
          <w:szCs w:val="36"/>
          <w:rtl/>
        </w:rPr>
        <w:t>لقرآن الخلل.</w:t>
      </w:r>
      <w:r w:rsidR="001E4581" w:rsidRPr="001E4581">
        <w:rPr>
          <w:rFonts w:ascii="Traditional Arabic" w:hAnsi="Traditional Arabic" w:cs="Traditional Arabic"/>
          <w:color w:val="000000"/>
          <w:sz w:val="36"/>
          <w:szCs w:val="36"/>
          <w:rtl/>
        </w:rPr>
        <w:t>ومنها: أن من ترك النظر في القرآن، واعتمد في ذلك على من تقدمه، ووكل إليه النظر فيه غير ملوم، وله في ذلك سعة إلا فيما لا بد له منه، وعلى حكم الضرورة</w:t>
      </w:r>
      <w:r w:rsidR="001E4581" w:rsidRPr="001E4581">
        <w:rPr>
          <w:rFonts w:ascii="Traditional Arabic" w:hAnsi="Traditional Arabic" w:cs="Traditional Arabic" w:hint="cs"/>
          <w:color w:val="000000"/>
          <w:sz w:val="36"/>
          <w:szCs w:val="36"/>
          <w:rtl/>
        </w:rPr>
        <w:t>".</w:t>
      </w:r>
      <w:r w:rsidR="001E4581">
        <w:rPr>
          <w:rStyle w:val="FootnoteReference"/>
          <w:rFonts w:ascii="Traditional Arabic" w:hAnsi="Traditional Arabic" w:cs="Traditional Arabic"/>
          <w:color w:val="000000"/>
          <w:sz w:val="36"/>
          <w:szCs w:val="36"/>
          <w:rtl/>
        </w:rPr>
        <w:footnoteReference w:id="17"/>
      </w:r>
    </w:p>
    <w:p w:rsidR="00024800" w:rsidRDefault="00F22FDA" w:rsidP="002633F5">
      <w:pPr>
        <w:bidi/>
        <w:jc w:val="both"/>
        <w:rPr>
          <w:rFonts w:ascii="Traditional Arabic" w:hAnsi="Traditional Arabic" w:cs="Traditional Arabic"/>
          <w:b/>
          <w:bCs/>
          <w:sz w:val="36"/>
          <w:szCs w:val="36"/>
          <w:rtl/>
        </w:rPr>
      </w:pPr>
      <w:r>
        <w:rPr>
          <w:rFonts w:ascii="Traditional Arabic" w:hAnsi="Traditional Arabic" w:cs="Traditional Arabic"/>
          <w:b/>
          <w:bCs/>
          <w:sz w:val="36"/>
          <w:szCs w:val="36"/>
        </w:rPr>
        <w:t>3</w:t>
      </w:r>
      <w:r w:rsidR="002633F5">
        <w:rPr>
          <w:rFonts w:ascii="Traditional Arabic" w:hAnsi="Traditional Arabic" w:cs="Traditional Arabic" w:hint="cs"/>
          <w:b/>
          <w:bCs/>
          <w:sz w:val="36"/>
          <w:szCs w:val="36"/>
          <w:rtl/>
        </w:rPr>
        <w:t>.أن</w:t>
      </w:r>
      <w:r w:rsidR="00DD3FDF">
        <w:rPr>
          <w:rFonts w:ascii="Traditional Arabic" w:hAnsi="Traditional Arabic" w:cs="Traditional Arabic" w:hint="cs"/>
          <w:b/>
          <w:bCs/>
          <w:sz w:val="36"/>
          <w:szCs w:val="36"/>
          <w:rtl/>
        </w:rPr>
        <w:t>واع التفسير</w:t>
      </w:r>
      <w:r w:rsidR="002633F5">
        <w:rPr>
          <w:rFonts w:ascii="Traditional Arabic" w:hAnsi="Traditional Arabic" w:cs="Traditional Arabic" w:hint="cs"/>
          <w:b/>
          <w:bCs/>
          <w:sz w:val="36"/>
          <w:szCs w:val="36"/>
          <w:rtl/>
        </w:rPr>
        <w:t>:</w:t>
      </w:r>
    </w:p>
    <w:p w:rsidR="000841E0" w:rsidRDefault="005D5575" w:rsidP="005D5575">
      <w:pPr>
        <w:bidi/>
        <w:ind w:firstLine="7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هذه المسألة من مسائل أصول التفسير وقد تعرض لها </w:t>
      </w:r>
      <w:r w:rsidR="00972BA6">
        <w:rPr>
          <w:rFonts w:ascii="Traditional Arabic" w:hAnsi="Traditional Arabic" w:cs="Traditional Arabic" w:hint="cs"/>
          <w:sz w:val="36"/>
          <w:szCs w:val="36"/>
          <w:rtl/>
        </w:rPr>
        <w:t>الزركشي في البرهان</w:t>
      </w:r>
      <w:r w:rsidR="00C10E8B">
        <w:rPr>
          <w:rFonts w:ascii="Traditional Arabic" w:hAnsi="Traditional Arabic" w:cs="Traditional Arabic" w:hint="cs"/>
          <w:sz w:val="36"/>
          <w:szCs w:val="36"/>
          <w:rtl/>
        </w:rPr>
        <w:t xml:space="preserve"> في النوع الحادي والعشرين،</w:t>
      </w:r>
      <w:r w:rsidR="00972BA6">
        <w:rPr>
          <w:rFonts w:ascii="Traditional Arabic" w:hAnsi="Traditional Arabic" w:cs="Traditional Arabic" w:hint="cs"/>
          <w:sz w:val="36"/>
          <w:szCs w:val="36"/>
          <w:rtl/>
        </w:rPr>
        <w:t xml:space="preserve"> والسيوطي في الإتقان</w:t>
      </w:r>
      <w:r w:rsidR="00C10E8B">
        <w:rPr>
          <w:rFonts w:ascii="Traditional Arabic" w:hAnsi="Traditional Arabic" w:cs="Traditional Arabic" w:hint="cs"/>
          <w:sz w:val="36"/>
          <w:szCs w:val="36"/>
          <w:rtl/>
        </w:rPr>
        <w:t xml:space="preserve"> في النوع الثامن والسبعون وهو معرفة شروط المفسر وآدابه تحت فصل سماه بــ " فصل في أمهات مآخذ التفسير"،</w:t>
      </w:r>
      <w:r w:rsidR="00972BA6">
        <w:rPr>
          <w:rFonts w:ascii="Traditional Arabic" w:hAnsi="Traditional Arabic" w:cs="Traditional Arabic" w:hint="cs"/>
          <w:sz w:val="36"/>
          <w:szCs w:val="36"/>
          <w:rtl/>
        </w:rPr>
        <w:t xml:space="preserve"> و</w:t>
      </w:r>
      <w:r w:rsidR="00C10E8B">
        <w:rPr>
          <w:rFonts w:ascii="Traditional Arabic" w:hAnsi="Traditional Arabic" w:cs="Traditional Arabic" w:hint="cs"/>
          <w:sz w:val="36"/>
          <w:szCs w:val="36"/>
          <w:rtl/>
        </w:rPr>
        <w:t xml:space="preserve">ذكرها </w:t>
      </w:r>
      <w:r>
        <w:rPr>
          <w:rFonts w:ascii="Traditional Arabic" w:hAnsi="Traditional Arabic" w:cs="Traditional Arabic" w:hint="cs"/>
          <w:sz w:val="36"/>
          <w:szCs w:val="36"/>
          <w:rtl/>
        </w:rPr>
        <w:t>ابن جرير الطبري في مقدمة تفسيره حيث بَوَّب لها بقوله:القول في الوجوه التي من قبلها يوصل إلى معرفة تأويل القرآن"</w:t>
      </w:r>
      <w:r w:rsidR="000841E0">
        <w:rPr>
          <w:rFonts w:ascii="Traditional Arabic" w:hAnsi="Traditional Arabic" w:cs="Traditional Arabic" w:hint="cs"/>
          <w:sz w:val="36"/>
          <w:szCs w:val="36"/>
          <w:rtl/>
        </w:rPr>
        <w:t>.</w:t>
      </w:r>
    </w:p>
    <w:p w:rsidR="002633F5" w:rsidRDefault="005D5575" w:rsidP="000841E0">
      <w:pPr>
        <w:bidi/>
        <w:ind w:firstLine="7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وأنواعالتفسير التي  نقلها </w:t>
      </w:r>
      <w:r w:rsidR="00ED2CC0" w:rsidRPr="00024800">
        <w:rPr>
          <w:rFonts w:ascii="Traditional Arabic" w:hAnsi="Traditional Arabic" w:cs="Traditional Arabic" w:hint="cs"/>
          <w:sz w:val="36"/>
          <w:szCs w:val="36"/>
          <w:rtl/>
        </w:rPr>
        <w:t xml:space="preserve">الشيخ عثمان بن فودي في كتابه "حصن الأفهام من جيوش الأوهام" </w:t>
      </w:r>
      <w:r>
        <w:rPr>
          <w:rFonts w:ascii="Traditional Arabic" w:hAnsi="Traditional Arabic" w:cs="Traditional Arabic" w:hint="cs"/>
          <w:sz w:val="36"/>
          <w:szCs w:val="36"/>
          <w:rtl/>
        </w:rPr>
        <w:t>من كتاب الإتقان للسيوطي عن</w:t>
      </w:r>
      <w:r w:rsidR="00ED2CC0" w:rsidRPr="00024800">
        <w:rPr>
          <w:rFonts w:ascii="Traditional Arabic" w:hAnsi="Traditional Arabic" w:cs="Traditional Arabic" w:hint="cs"/>
          <w:sz w:val="36"/>
          <w:szCs w:val="36"/>
          <w:rtl/>
        </w:rPr>
        <w:t xml:space="preserve"> ابن عباس</w:t>
      </w:r>
      <w:r>
        <w:rPr>
          <w:rFonts w:ascii="Traditional Arabic" w:hAnsi="Traditional Arabic" w:cs="Traditional Arabic" w:hint="cs"/>
          <w:sz w:val="36"/>
          <w:szCs w:val="36"/>
          <w:rtl/>
        </w:rPr>
        <w:t xml:space="preserve"> هي التي شرحها ابن جرير الطبري تحت العنوان السابق التي بو</w:t>
      </w:r>
      <w:r w:rsidR="000841E0">
        <w:rPr>
          <w:rFonts w:ascii="Traditional Arabic" w:hAnsi="Traditional Arabic" w:cs="Traditional Arabic" w:hint="cs"/>
          <w:sz w:val="36"/>
          <w:szCs w:val="36"/>
          <w:rtl/>
        </w:rPr>
        <w:t>َّ</w:t>
      </w:r>
      <w:r>
        <w:rPr>
          <w:rFonts w:ascii="Traditional Arabic" w:hAnsi="Traditional Arabic" w:cs="Traditional Arabic" w:hint="cs"/>
          <w:sz w:val="36"/>
          <w:szCs w:val="36"/>
          <w:rtl/>
        </w:rPr>
        <w:t>ب لها في مقدمة تفسيره، ونص الأثر المروي عن ابن عباس في أنواع التفسير هو قوله</w:t>
      </w:r>
      <w:r w:rsidR="00ED2CC0" w:rsidRPr="00024800">
        <w:rPr>
          <w:rFonts w:ascii="Traditional Arabic" w:hAnsi="Traditional Arabic" w:cs="Traditional Arabic" w:hint="cs"/>
          <w:sz w:val="36"/>
          <w:szCs w:val="36"/>
          <w:rtl/>
        </w:rPr>
        <w:t>:"</w:t>
      </w:r>
      <w:r w:rsidR="00024800" w:rsidRPr="00024800">
        <w:rPr>
          <w:rFonts w:ascii="Traditional Arabic" w:hAnsi="Traditional Arabic" w:cs="Traditional Arabic" w:hint="cs"/>
          <w:sz w:val="36"/>
          <w:szCs w:val="36"/>
          <w:rtl/>
        </w:rPr>
        <w:t>التفسير أربعة أوجه: وجه تعرفه العرب من كلامها، وتفسير لا يعذر أحد بجهالته، وتفسير يعلمه العلماء، وتفسير لا يعلمه إلا الله".</w:t>
      </w:r>
    </w:p>
    <w:p w:rsidR="00B113F1" w:rsidRDefault="00B113F1" w:rsidP="00B113F1">
      <w:pPr>
        <w:bidi/>
        <w:ind w:firstLine="7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وقد قام ابن جرير الطبري </w:t>
      </w:r>
      <w:r w:rsidR="00C10E8B">
        <w:rPr>
          <w:rFonts w:ascii="Traditional Arabic" w:hAnsi="Traditional Arabic" w:cs="Traditional Arabic" w:hint="cs"/>
          <w:sz w:val="36"/>
          <w:szCs w:val="36"/>
          <w:rtl/>
        </w:rPr>
        <w:t xml:space="preserve">والزركشي </w:t>
      </w:r>
      <w:r>
        <w:rPr>
          <w:rFonts w:ascii="Traditional Arabic" w:hAnsi="Traditional Arabic" w:cs="Traditional Arabic" w:hint="cs"/>
          <w:sz w:val="36"/>
          <w:szCs w:val="36"/>
          <w:rtl/>
        </w:rPr>
        <w:t>بشرح هذه الوجوه الأربعة</w:t>
      </w:r>
      <w:r w:rsidR="00C10E8B">
        <w:rPr>
          <w:rFonts w:ascii="Traditional Arabic" w:hAnsi="Traditional Arabic" w:cs="Traditional Arabic" w:hint="cs"/>
          <w:sz w:val="36"/>
          <w:szCs w:val="36"/>
          <w:rtl/>
        </w:rPr>
        <w:t xml:space="preserve"> للتفسير أو أنواع التفسير عند ابن عباس،</w:t>
      </w:r>
      <w:r w:rsidR="00D03CBD">
        <w:rPr>
          <w:rFonts w:ascii="Traditional Arabic" w:hAnsi="Traditional Arabic" w:cs="Traditional Arabic" w:hint="cs"/>
          <w:sz w:val="36"/>
          <w:szCs w:val="36"/>
          <w:rtl/>
        </w:rPr>
        <w:t xml:space="preserve"> وبيان</w:t>
      </w:r>
      <w:r>
        <w:rPr>
          <w:rFonts w:ascii="Traditional Arabic" w:hAnsi="Traditional Arabic" w:cs="Traditional Arabic" w:hint="cs"/>
          <w:sz w:val="36"/>
          <w:szCs w:val="36"/>
          <w:rtl/>
        </w:rPr>
        <w:t xml:space="preserve"> مضمونها وخلاصة شرحه</w:t>
      </w:r>
      <w:r w:rsidR="00C10E8B">
        <w:rPr>
          <w:rFonts w:ascii="Traditional Arabic" w:hAnsi="Traditional Arabic" w:cs="Traditional Arabic" w:hint="cs"/>
          <w:sz w:val="36"/>
          <w:szCs w:val="36"/>
          <w:rtl/>
        </w:rPr>
        <w:t>ما</w:t>
      </w:r>
      <w:r>
        <w:rPr>
          <w:rFonts w:ascii="Traditional Arabic" w:hAnsi="Traditional Arabic" w:cs="Traditional Arabic" w:hint="cs"/>
          <w:sz w:val="36"/>
          <w:szCs w:val="36"/>
          <w:rtl/>
        </w:rPr>
        <w:t xml:space="preserve"> لهذه الوجوه كما يلي:</w:t>
      </w:r>
    </w:p>
    <w:p w:rsidR="00B113F1" w:rsidRDefault="00B113F1" w:rsidP="008E3757">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B113F1">
        <w:rPr>
          <w:rFonts w:ascii="Traditional Arabic" w:hAnsi="Traditional Arabic" w:cs="Traditional Arabic" w:hint="cs"/>
          <w:b/>
          <w:bCs/>
          <w:sz w:val="36"/>
          <w:szCs w:val="36"/>
          <w:rtl/>
        </w:rPr>
        <w:t>النوع الأول للتفسير: تفسير تعرفه العرب من كلامها:</w:t>
      </w:r>
      <w:r w:rsidR="00320676" w:rsidRPr="00320676">
        <w:rPr>
          <w:rFonts w:ascii="Traditional Arabic" w:hAnsi="Traditional Arabic" w:cs="Traditional Arabic" w:hint="cs"/>
          <w:sz w:val="36"/>
          <w:szCs w:val="36"/>
          <w:rtl/>
        </w:rPr>
        <w:t>قال ابن جرير في شرح هذا النوع من التفسير:"</w:t>
      </w:r>
      <w:r w:rsidR="00320676" w:rsidRPr="00320676">
        <w:rPr>
          <w:rFonts w:ascii="Traditional Arabic" w:hAnsi="Traditional Arabic" w:cs="Traditional Arabic"/>
          <w:color w:val="000000"/>
          <w:sz w:val="36"/>
          <w:szCs w:val="36"/>
          <w:rtl/>
        </w:rPr>
        <w:t>وذلك: إقامة إعرابه، ومعرفة المسميات بأسمائها اللازمة غير المشترك فيها، والموصوفات بصفاتها الخاصة دون ما سواها، فإن ذلك لا يجهله أحد منهم. وذل</w:t>
      </w:r>
      <w:r w:rsidR="008E3757">
        <w:rPr>
          <w:rFonts w:ascii="Traditional Arabic" w:hAnsi="Traditional Arabic" w:cs="Traditional Arabic"/>
          <w:color w:val="000000"/>
          <w:sz w:val="36"/>
          <w:szCs w:val="36"/>
          <w:rtl/>
        </w:rPr>
        <w:t>ك كسامع منهم لو سمع تاليا يتلو:</w:t>
      </w:r>
      <w:r w:rsidR="008E3757">
        <w:rPr>
          <w:rFonts w:ascii="QCF_BSML" w:hAnsi="QCF_BSML" w:cs="QCF_BSML"/>
          <w:color w:val="000000"/>
          <w:sz w:val="27"/>
          <w:szCs w:val="27"/>
          <w:rtl/>
        </w:rPr>
        <w:t xml:space="preserve">ﭽ </w:t>
      </w:r>
      <w:r w:rsidR="008E3757">
        <w:rPr>
          <w:rFonts w:ascii="QCF_P003" w:hAnsi="QCF_P003" w:cs="QCF_P003"/>
          <w:color w:val="000000"/>
          <w:sz w:val="27"/>
          <w:szCs w:val="27"/>
          <w:rtl/>
        </w:rPr>
        <w:t xml:space="preserve">ﮑ  ﮒ  ﮓ   ﮔ  ﮕ  ﮖ  ﮗ  ﮘ  ﮙ  ﮚ  ﮛ  ﮜ   ﮝ  ﮞ    ﮟ  ﮠ  ﮡ  ﮢ    ﮣ  ﮤ  </w:t>
      </w:r>
      <w:r w:rsidR="008E3757">
        <w:rPr>
          <w:rFonts w:ascii="QCF_BSML" w:hAnsi="QCF_BSML" w:cs="QCF_BSML"/>
          <w:color w:val="000000"/>
          <w:sz w:val="27"/>
          <w:szCs w:val="27"/>
          <w:rtl/>
        </w:rPr>
        <w:t>ﭼ</w:t>
      </w:r>
      <w:r w:rsidR="008E3757">
        <w:rPr>
          <w:rFonts w:ascii="Traditional Arabic" w:hAnsi="Traditional Arabic" w:cs="Traditional Arabic" w:hint="cs"/>
          <w:color w:val="000000"/>
          <w:sz w:val="35"/>
          <w:szCs w:val="35"/>
          <w:rtl/>
        </w:rPr>
        <w:t>(ا</w:t>
      </w:r>
      <w:r w:rsidR="008E3757">
        <w:rPr>
          <w:rFonts w:ascii="Traditional Arabic" w:hAnsi="Traditional Arabic" w:cs="Traditional Arabic"/>
          <w:color w:val="000000"/>
          <w:sz w:val="35"/>
          <w:szCs w:val="35"/>
          <w:rtl/>
        </w:rPr>
        <w:t>لبقرة</w:t>
      </w:r>
      <w:r w:rsidR="008E3757">
        <w:rPr>
          <w:rFonts w:ascii="Traditional Arabic" w:hAnsi="Traditional Arabic" w:cs="Traditional Arabic" w:hint="cs"/>
          <w:color w:val="000000"/>
          <w:sz w:val="35"/>
          <w:szCs w:val="35"/>
          <w:rtl/>
        </w:rPr>
        <w:t>)</w:t>
      </w:r>
      <w:r w:rsidR="00320676" w:rsidRPr="00320676">
        <w:rPr>
          <w:rFonts w:ascii="Traditional Arabic" w:hAnsi="Traditional Arabic" w:cs="Traditional Arabic"/>
          <w:color w:val="000000"/>
          <w:sz w:val="36"/>
          <w:szCs w:val="36"/>
          <w:rtl/>
        </w:rPr>
        <w:t>، لم يجهل أن معنى الإفساد هو ما ينبغي تركه مما هو مضرة، وأن الإصلاح هو ما ينبغي فعله مما فعله منفعة، وإن جهل المعاني التي جعلها الله إفسادا، والمعاني التي جعلها الله إصلاحا. فالذي يعلمه ذو اللسان -الذي بلسانه نزل القرآن- من تأويل القرآن، هو ما وصفت: من معرفة أعيان المسميات بأسمائها اللازمة غير المشترك فيها، والموصوفات بصفاتها الخاصة، دون الواجب من أحكامها وصفاتها وهيآتها التي خص الله بعلمها نبيه صلى الله عليه وسلم، فلا يدرك علمه إلا ببيانه، دون ما استأثر الله بعلمه دون خلقه</w:t>
      </w:r>
      <w:r w:rsidR="00320676" w:rsidRPr="00320676">
        <w:rPr>
          <w:rFonts w:ascii="Traditional Arabic" w:hAnsi="Traditional Arabic" w:cs="Traditional Arabic" w:hint="cs"/>
          <w:color w:val="000000"/>
          <w:sz w:val="36"/>
          <w:szCs w:val="36"/>
          <w:rtl/>
        </w:rPr>
        <w:t>".</w:t>
      </w:r>
      <w:r w:rsidR="0001659F">
        <w:rPr>
          <w:rStyle w:val="FootnoteReference"/>
          <w:rFonts w:ascii="Traditional Arabic" w:hAnsi="Traditional Arabic" w:cs="Traditional Arabic"/>
          <w:color w:val="000000"/>
          <w:sz w:val="36"/>
          <w:szCs w:val="36"/>
          <w:rtl/>
        </w:rPr>
        <w:footnoteReference w:id="18"/>
      </w:r>
    </w:p>
    <w:p w:rsidR="00124084" w:rsidRDefault="00124084" w:rsidP="00124084">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b/>
          <w:bCs/>
          <w:color w:val="000000"/>
          <w:sz w:val="36"/>
          <w:szCs w:val="36"/>
          <w:rtl/>
        </w:rPr>
        <w:t xml:space="preserve">النوع الثاني للتفسير:تفسير لا يعذر أحد بجهالته: </w:t>
      </w:r>
      <w:r w:rsidRPr="00124084">
        <w:rPr>
          <w:rFonts w:ascii="Traditional Arabic" w:hAnsi="Traditional Arabic" w:cs="Traditional Arabic" w:hint="cs"/>
          <w:color w:val="000000"/>
          <w:sz w:val="36"/>
          <w:szCs w:val="36"/>
          <w:rtl/>
        </w:rPr>
        <w:t>قال ابن جرير الطبري في شرح هذا النوع من التفسير:"</w:t>
      </w:r>
      <w:r w:rsidRPr="00124084">
        <w:rPr>
          <w:rFonts w:ascii="Traditional Arabic" w:hAnsi="Traditional Arabic" w:cs="Traditional Arabic"/>
          <w:color w:val="000000"/>
          <w:sz w:val="36"/>
          <w:szCs w:val="36"/>
          <w:rtl/>
        </w:rPr>
        <w:t>وهذا الوجه الرابع الذي ذكره ابن عباس: من أن أحدالا يعذر بجهالته، معنى غير الإبانة عن وجوه مطالب تأويله. وإنما هو خبر عن أن من تأويله ما لا يجوز لأحد الجهل به. وقد روى بنحو ما قلنا في ذلك أيضا عن رسول الله صلى ا</w:t>
      </w:r>
      <w:r>
        <w:rPr>
          <w:rFonts w:ascii="Traditional Arabic" w:hAnsi="Traditional Arabic" w:cs="Traditional Arabic"/>
          <w:color w:val="000000"/>
          <w:sz w:val="36"/>
          <w:szCs w:val="36"/>
          <w:rtl/>
        </w:rPr>
        <w:t>لله عليه وسلم خبر في إسناده نظر</w:t>
      </w:r>
      <w:r>
        <w:rPr>
          <w:rFonts w:ascii="Traditional Arabic" w:hAnsi="Traditional Arabic" w:cs="Traditional Arabic" w:hint="cs"/>
          <w:color w:val="000000"/>
          <w:sz w:val="36"/>
          <w:szCs w:val="36"/>
          <w:rtl/>
        </w:rPr>
        <w:t>.</w:t>
      </w:r>
      <w:r w:rsidRPr="00124084">
        <w:rPr>
          <w:rFonts w:ascii="Traditional Arabic" w:hAnsi="Traditional Arabic" w:cs="Traditional Arabic"/>
          <w:color w:val="000000"/>
          <w:sz w:val="36"/>
          <w:szCs w:val="36"/>
          <w:rtl/>
        </w:rPr>
        <w:t>حدثني يونس بن عبد الأعلى الصدفي، قال: أخبرنا ابن وهب، قال: سمعت عمرو بن الحارث يحدث، عن الكلبي، عن أبي صالح، مولى أم هانئ، عن عبد الله بن عباس: أن رسول الله صلى الله عليه وسلم قال: أنزل القرآن على أربعة أحرف: حلال وحرام لا يعذر أحد بالجهالة به، وتفسير تفسره العرب، وتفسير تفسره العلماء، ومتشابه لا يعلمه إلا الله تعالى ذكره، ومن ادعى علمه س</w:t>
      </w:r>
      <w:r>
        <w:rPr>
          <w:rFonts w:ascii="Traditional Arabic" w:hAnsi="Traditional Arabic" w:cs="Traditional Arabic"/>
          <w:color w:val="000000"/>
          <w:sz w:val="36"/>
          <w:szCs w:val="36"/>
          <w:rtl/>
        </w:rPr>
        <w:t>وى الله تعالى ذكره فهو كاذب</w:t>
      </w:r>
      <w:r>
        <w:rPr>
          <w:rFonts w:ascii="Traditional Arabic" w:hAnsi="Traditional Arabic" w:cs="Traditional Arabic" w:hint="cs"/>
          <w:color w:val="000000"/>
          <w:sz w:val="36"/>
          <w:szCs w:val="36"/>
          <w:rtl/>
        </w:rPr>
        <w:t>"</w:t>
      </w:r>
      <w:r w:rsidRPr="00124084">
        <w:rPr>
          <w:rFonts w:ascii="Traditional Arabic" w:hAnsi="Traditional Arabic" w:cs="Traditional Arabic"/>
          <w:color w:val="000000"/>
          <w:sz w:val="36"/>
          <w:szCs w:val="36"/>
          <w:rtl/>
        </w:rPr>
        <w:t>.</w:t>
      </w:r>
      <w:r>
        <w:rPr>
          <w:rStyle w:val="FootnoteReference"/>
          <w:rFonts w:ascii="Traditional Arabic" w:hAnsi="Traditional Arabic" w:cs="Traditional Arabic"/>
          <w:color w:val="000000"/>
          <w:sz w:val="36"/>
          <w:szCs w:val="36"/>
          <w:rtl/>
        </w:rPr>
        <w:footnoteReference w:id="19"/>
      </w:r>
    </w:p>
    <w:p w:rsidR="00221A34" w:rsidRPr="00221A34" w:rsidRDefault="00C10E8B" w:rsidP="00221A34">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b/>
          <w:bCs/>
          <w:color w:val="000000"/>
          <w:sz w:val="36"/>
          <w:szCs w:val="36"/>
          <w:rtl/>
        </w:rPr>
        <w:t>النوع الثالث للتفسير: تفسير يعلمه العلماء:</w:t>
      </w:r>
      <w:r w:rsidR="00221A34" w:rsidRPr="00221A34">
        <w:rPr>
          <w:rFonts w:ascii="Traditional Arabic" w:hAnsi="Traditional Arabic" w:cs="Traditional Arabic" w:hint="cs"/>
          <w:color w:val="000000"/>
          <w:sz w:val="36"/>
          <w:szCs w:val="36"/>
          <w:rtl/>
        </w:rPr>
        <w:t xml:space="preserve">قال الزركشي في بيان هذا النوع من التفسير:"وهو </w:t>
      </w:r>
      <w:r w:rsidR="00221A34" w:rsidRPr="00221A34">
        <w:rPr>
          <w:rFonts w:ascii="Traditional Arabic" w:hAnsi="Traditional Arabic" w:cs="Traditional Arabic"/>
          <w:color w:val="000000"/>
          <w:sz w:val="36"/>
          <w:szCs w:val="36"/>
          <w:rtl/>
        </w:rPr>
        <w:t>ما يرجع إلى اجتهاد العلماء وهو الذي يغلب عليه إطلاق التأويل وهو صرف اللفظ إلى ما يئول إليه فالمفسر ناقل والمؤول مستنبط وذلك استنباط الأحكام وبيان المجمل وتخصيص العموم</w:t>
      </w:r>
    </w:p>
    <w:p w:rsidR="00C10E8B" w:rsidRPr="00DD4AEB" w:rsidRDefault="00221A34" w:rsidP="00DD4AEB">
      <w:pPr>
        <w:autoSpaceDE w:val="0"/>
        <w:autoSpaceDN w:val="0"/>
        <w:bidi/>
        <w:adjustRightInd w:val="0"/>
        <w:spacing w:after="0" w:line="240" w:lineRule="auto"/>
        <w:jc w:val="both"/>
        <w:rPr>
          <w:rFonts w:ascii="Traditional Arabic" w:hAnsi="Traditional Arabic" w:cs="Traditional Arabic"/>
          <w:sz w:val="36"/>
          <w:szCs w:val="36"/>
          <w:rtl/>
        </w:rPr>
      </w:pPr>
      <w:r w:rsidRPr="00221A34">
        <w:rPr>
          <w:rFonts w:ascii="Traditional Arabic" w:hAnsi="Traditional Arabic" w:cs="Traditional Arabic"/>
          <w:color w:val="000000"/>
          <w:sz w:val="36"/>
          <w:szCs w:val="36"/>
          <w:rtl/>
        </w:rPr>
        <w:t>وكل لفظ احتمل معنيين فصاعدا فهو الذي لا يجوز لغير العلماء الاجتهاد فيه وعلى العلماء اعتماد الشواهد والدلائل وليس لهم أن يعتمدوا م</w:t>
      </w:r>
      <w:r>
        <w:rPr>
          <w:rFonts w:ascii="Traditional Arabic" w:hAnsi="Traditional Arabic" w:cs="Traditional Arabic"/>
          <w:color w:val="000000"/>
          <w:sz w:val="36"/>
          <w:szCs w:val="36"/>
          <w:rtl/>
        </w:rPr>
        <w:t>جرد رأيهم فيه على ما تقدم بيانه</w:t>
      </w:r>
      <w:r>
        <w:rPr>
          <w:rFonts w:ascii="Traditional Arabic" w:hAnsi="Traditional Arabic" w:cs="Traditional Arabic" w:hint="cs"/>
          <w:color w:val="000000"/>
          <w:sz w:val="36"/>
          <w:szCs w:val="36"/>
          <w:rtl/>
        </w:rPr>
        <w:t>".</w:t>
      </w:r>
      <w:r>
        <w:rPr>
          <w:rStyle w:val="FootnoteReference"/>
          <w:rFonts w:ascii="Traditional Arabic" w:hAnsi="Traditional Arabic" w:cs="Traditional Arabic"/>
          <w:color w:val="000000"/>
          <w:sz w:val="36"/>
          <w:szCs w:val="36"/>
          <w:rtl/>
        </w:rPr>
        <w:footnoteReference w:id="20"/>
      </w:r>
    </w:p>
    <w:p w:rsidR="00DD4AEB" w:rsidRDefault="00320676" w:rsidP="00DD4AEB">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b/>
          <w:bCs/>
          <w:sz w:val="36"/>
          <w:szCs w:val="36"/>
          <w:rtl/>
        </w:rPr>
        <w:t xml:space="preserve">النوع الرابع للتفسير: تفسير لا يعلمه إلا الله: </w:t>
      </w:r>
      <w:r w:rsidRPr="00320676">
        <w:rPr>
          <w:rFonts w:ascii="Traditional Arabic" w:hAnsi="Traditional Arabic" w:cs="Traditional Arabic" w:hint="cs"/>
          <w:sz w:val="36"/>
          <w:szCs w:val="36"/>
          <w:rtl/>
        </w:rPr>
        <w:t>قال ابن جرير في ذلك:"</w:t>
      </w:r>
      <w:r w:rsidRPr="00320676">
        <w:rPr>
          <w:rFonts w:ascii="Traditional Arabic" w:hAnsi="Traditional Arabic" w:cs="Traditional Arabic"/>
          <w:color w:val="000000"/>
          <w:sz w:val="36"/>
          <w:szCs w:val="36"/>
          <w:rtl/>
        </w:rPr>
        <w:t xml:space="preserve"> وذلك ما فيه من الخبر عن آجال حادثة، وأوقات آتية، كوقت قيام الساعة، والنفخ في الصور، ونزول عيسى بن مريم، وما أشبه ذلك: فإن تلك أوقات لا يعلم أحد حدودها، ولا يعرف أحد من تأويلها إلا الخبر بأشراطها، لاستئثار الله بعلم ذلك على خلقه</w:t>
      </w:r>
      <w:r w:rsidRPr="00320676">
        <w:rPr>
          <w:rFonts w:ascii="Traditional Arabic" w:hAnsi="Traditional Arabic" w:cs="Traditional Arabic" w:hint="cs"/>
          <w:color w:val="000000"/>
          <w:sz w:val="36"/>
          <w:szCs w:val="36"/>
          <w:rtl/>
        </w:rPr>
        <w:t>"</w:t>
      </w:r>
      <w:r w:rsidRPr="00320676">
        <w:rPr>
          <w:rFonts w:ascii="Traditional Arabic" w:hAnsi="Traditional Arabic" w:cs="Traditional Arabic"/>
          <w:color w:val="000000"/>
          <w:sz w:val="36"/>
          <w:szCs w:val="36"/>
          <w:rtl/>
        </w:rPr>
        <w:t>.</w:t>
      </w:r>
      <w:r>
        <w:rPr>
          <w:rStyle w:val="FootnoteReference"/>
          <w:rFonts w:ascii="Traditional Arabic" w:hAnsi="Traditional Arabic" w:cs="Traditional Arabic"/>
          <w:color w:val="000000"/>
          <w:sz w:val="36"/>
          <w:szCs w:val="36"/>
          <w:rtl/>
        </w:rPr>
        <w:footnoteReference w:id="21"/>
      </w:r>
    </w:p>
    <w:p w:rsidR="00320676" w:rsidRPr="00DD4AEB" w:rsidRDefault="00DD4AEB" w:rsidP="00DD4AEB">
      <w:pPr>
        <w:autoSpaceDE w:val="0"/>
        <w:autoSpaceDN w:val="0"/>
        <w:bidi/>
        <w:adjustRightInd w:val="0"/>
        <w:spacing w:after="0" w:line="240" w:lineRule="auto"/>
        <w:ind w:firstLine="720"/>
        <w:jc w:val="both"/>
        <w:rPr>
          <w:rFonts w:ascii="Traditional Arabic" w:hAnsi="Traditional Arabic" w:cs="Traditional Arabic"/>
          <w:b/>
          <w:bCs/>
          <w:color w:val="000000"/>
          <w:sz w:val="44"/>
          <w:szCs w:val="44"/>
          <w:rtl/>
        </w:rPr>
      </w:pPr>
      <w:r>
        <w:rPr>
          <w:rFonts w:ascii="Traditional Arabic" w:hAnsi="Traditional Arabic" w:cs="Traditional Arabic" w:hint="cs"/>
          <w:sz w:val="36"/>
          <w:szCs w:val="36"/>
          <w:rtl/>
        </w:rPr>
        <w:t>وقد وافق الزركشي ابن جرير الطبري في شرح هذا النوع من التفسير حيث قال عنه:"</w:t>
      </w:r>
      <w:r w:rsidRPr="00DD4AEB">
        <w:rPr>
          <w:rFonts w:ascii="Traditional Arabic" w:hAnsi="Traditional Arabic" w:cs="Traditional Arabic"/>
          <w:color w:val="000000"/>
          <w:sz w:val="36"/>
          <w:szCs w:val="36"/>
          <w:rtl/>
        </w:rPr>
        <w:t>هو ما يجري مجرى الغيوب نحو الآي المتضمنة قيام الساعة ونزول الغيث وما في الأرحام وتفسير الروح والحروف المقطعة وكل متشابه في القرآن عند أهل الحق فلا مساغ للاجتهاد في تفسيره ولا طريق إلى ذلك إلا بالتوقيف من أحد ثلاثة أوجه إما نص من التنزيل أو بيان من النبي صلى الله عليه وسلم أو إجماع الأمة على تأويله فإذا لم يرد فيه توقيف من هذه الجهات علمنا أنه مما استأثر الله تعالى بعلمه</w:t>
      </w:r>
      <w:r w:rsidRPr="00DD4AEB">
        <w:rPr>
          <w:rFonts w:ascii="Traditional Arabic" w:hAnsi="Traditional Arabic" w:cs="Traditional Arabic" w:hint="cs"/>
          <w:color w:val="000000"/>
          <w:sz w:val="36"/>
          <w:szCs w:val="36"/>
          <w:rtl/>
        </w:rPr>
        <w:t>".</w:t>
      </w:r>
      <w:r>
        <w:rPr>
          <w:rStyle w:val="FootnoteReference"/>
          <w:rFonts w:ascii="Traditional Arabic" w:hAnsi="Traditional Arabic" w:cs="Traditional Arabic"/>
          <w:color w:val="000000"/>
          <w:sz w:val="36"/>
          <w:szCs w:val="36"/>
          <w:rtl/>
        </w:rPr>
        <w:footnoteReference w:id="22"/>
      </w:r>
    </w:p>
    <w:p w:rsidR="0001659F" w:rsidRPr="0001659F" w:rsidRDefault="0001659F" w:rsidP="0001659F">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sz w:val="36"/>
          <w:szCs w:val="36"/>
          <w:rtl/>
        </w:rPr>
        <w:tab/>
        <w:t>لم يشرح ابن جرير</w:t>
      </w:r>
      <w:r w:rsidR="0000698E">
        <w:rPr>
          <w:rFonts w:ascii="Traditional Arabic" w:hAnsi="Traditional Arabic" w:cs="Traditional Arabic" w:hint="cs"/>
          <w:sz w:val="36"/>
          <w:szCs w:val="36"/>
          <w:rtl/>
        </w:rPr>
        <w:t xml:space="preserve"> الطبري</w:t>
      </w:r>
      <w:r w:rsidR="00124084">
        <w:rPr>
          <w:rFonts w:ascii="Traditional Arabic" w:hAnsi="Traditional Arabic" w:cs="Traditional Arabic" w:hint="cs"/>
          <w:sz w:val="36"/>
          <w:szCs w:val="36"/>
          <w:rtl/>
        </w:rPr>
        <w:t xml:space="preserve"> الوجه </w:t>
      </w:r>
      <w:r>
        <w:rPr>
          <w:rFonts w:ascii="Traditional Arabic" w:hAnsi="Traditional Arabic" w:cs="Traditional Arabic" w:hint="cs"/>
          <w:sz w:val="36"/>
          <w:szCs w:val="36"/>
          <w:rtl/>
        </w:rPr>
        <w:t xml:space="preserve">الثالث من وجوه التفسير التي ذكرها ابن عباس وإنما أضاف إلى ذلك أنَّ من أنواع التفسير: تفسير لا يعلمه إلا النبي صلى الله عليه وسلم وذلك أنَّ النبي صلى الله عليه وسلم هو المكلف ببيان ما في القرآن كما قال الله </w:t>
      </w:r>
      <w:r w:rsidR="00124084">
        <w:rPr>
          <w:rFonts w:ascii="Traditional Arabic" w:hAnsi="Traditional Arabic" w:cs="Traditional Arabic" w:hint="cs"/>
          <w:sz w:val="36"/>
          <w:szCs w:val="36"/>
          <w:rtl/>
        </w:rPr>
        <w:t>تعالى لتبين للناس ما نزل إليهم"</w:t>
      </w:r>
      <w:r>
        <w:rPr>
          <w:rFonts w:ascii="Traditional Arabic" w:hAnsi="Traditional Arabic" w:cs="Traditional Arabic" w:hint="cs"/>
          <w:sz w:val="36"/>
          <w:szCs w:val="36"/>
          <w:rtl/>
        </w:rPr>
        <w:t>قال ابن جرير في شرح هذا النوع من التفسير النبوي المبين للقرآن:"</w:t>
      </w:r>
      <w:r w:rsidRPr="0001659F">
        <w:rPr>
          <w:rFonts w:ascii="Traditional Arabic" w:hAnsi="Traditional Arabic" w:cs="Traditional Arabic"/>
          <w:color w:val="000000"/>
          <w:sz w:val="36"/>
          <w:szCs w:val="36"/>
          <w:rtl/>
        </w:rPr>
        <w:t xml:space="preserve">مما أنزل الله من القرآن على نبيه صلى الله عليه وسلم، ما لا يوصل إلى علم تأويله إلا ببيان الرسول صلى الله عليه وسلم. وذلك تأويل جميع ما فيه: من وجوه أمره -واجبه وندبه وإرشاده-، وصنوف نهيه، ووظائف حقوقه وحدوده، ومبالغ فرائضه، ومقادير اللازم بعض خلقه لبعض، وما أشبه ذلك من أحكام آية، التي لم يدرك علمها إلا ببيان رسول الله صلى الله عليه وسلم لأمته. وهذا وجه لا يجوز لأحد القول فيه، إلا ببيان رسول الله </w:t>
      </w:r>
      <w:r>
        <w:rPr>
          <w:rFonts w:ascii="Traditional Arabic" w:hAnsi="Traditional Arabic" w:cs="Traditional Arabic"/>
          <w:color w:val="000000"/>
          <w:sz w:val="36"/>
          <w:szCs w:val="36"/>
          <w:rtl/>
        </w:rPr>
        <w:t>صلى الله عليه وسلم له تأويله</w:t>
      </w:r>
      <w:r w:rsidRPr="0001659F">
        <w:rPr>
          <w:rFonts w:ascii="Traditional Arabic" w:hAnsi="Traditional Arabic" w:cs="Traditional Arabic"/>
          <w:color w:val="000000"/>
          <w:sz w:val="36"/>
          <w:szCs w:val="36"/>
          <w:rtl/>
        </w:rPr>
        <w:t xml:space="preserve"> بنص منه عليه، أو بدلالة قد نصبها، دالة أمته على تأويله</w:t>
      </w:r>
      <w:r>
        <w:rPr>
          <w:rFonts w:ascii="Traditional Arabic" w:hAnsi="Traditional Arabic" w:cs="Traditional Arabic" w:hint="cs"/>
          <w:color w:val="000000"/>
          <w:sz w:val="36"/>
          <w:szCs w:val="36"/>
          <w:rtl/>
        </w:rPr>
        <w:t>"</w:t>
      </w:r>
      <w:r w:rsidRPr="0001659F">
        <w:rPr>
          <w:rFonts w:ascii="Traditional Arabic" w:hAnsi="Traditional Arabic" w:cs="Traditional Arabic"/>
          <w:color w:val="000000"/>
          <w:sz w:val="36"/>
          <w:szCs w:val="36"/>
          <w:rtl/>
        </w:rPr>
        <w:t>.</w:t>
      </w:r>
      <w:r w:rsidR="00124084">
        <w:rPr>
          <w:rStyle w:val="FootnoteReference"/>
          <w:rFonts w:ascii="Traditional Arabic" w:hAnsi="Traditional Arabic" w:cs="Traditional Arabic"/>
          <w:color w:val="000000"/>
          <w:sz w:val="36"/>
          <w:szCs w:val="36"/>
          <w:rtl/>
        </w:rPr>
        <w:footnoteReference w:id="23"/>
      </w:r>
    </w:p>
    <w:p w:rsidR="0001659F" w:rsidRPr="001927A4" w:rsidRDefault="001927A4" w:rsidP="0001659F">
      <w:pPr>
        <w:bidi/>
        <w:jc w:val="both"/>
        <w:rPr>
          <w:rFonts w:ascii="Traditional Arabic" w:hAnsi="Traditional Arabic" w:cs="Traditional Arabic"/>
          <w:sz w:val="36"/>
          <w:szCs w:val="36"/>
          <w:rtl/>
        </w:rPr>
      </w:pPr>
      <w:r>
        <w:rPr>
          <w:rFonts w:ascii="Traditional Arabic" w:hAnsi="Traditional Arabic" w:cs="Traditional Arabic" w:hint="cs"/>
          <w:b/>
          <w:bCs/>
          <w:sz w:val="36"/>
          <w:szCs w:val="36"/>
          <w:rtl/>
        </w:rPr>
        <w:tab/>
      </w:r>
      <w:r w:rsidRPr="001927A4">
        <w:rPr>
          <w:rFonts w:ascii="Traditional Arabic" w:hAnsi="Traditional Arabic" w:cs="Traditional Arabic" w:hint="cs"/>
          <w:sz w:val="36"/>
          <w:szCs w:val="36"/>
          <w:rtl/>
        </w:rPr>
        <w:t>وقد ذكر الشيخ عثمان بن فودي نظم أنواع التفسير</w:t>
      </w:r>
      <w:r>
        <w:rPr>
          <w:rFonts w:ascii="Traditional Arabic" w:hAnsi="Traditional Arabic" w:cs="Traditional Arabic" w:hint="cs"/>
          <w:sz w:val="36"/>
          <w:szCs w:val="36"/>
          <w:rtl/>
        </w:rPr>
        <w:t xml:space="preserve"> السابقة</w:t>
      </w:r>
      <w:r w:rsidRPr="001927A4">
        <w:rPr>
          <w:rFonts w:ascii="Traditional Arabic" w:hAnsi="Traditional Arabic" w:cs="Traditional Arabic" w:hint="cs"/>
          <w:sz w:val="36"/>
          <w:szCs w:val="36"/>
          <w:rtl/>
        </w:rPr>
        <w:t xml:space="preserve"> التي قالها ابن عباس وذلك في كتابه "تنبيه الحكام" حيث قال:" </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7"/>
        <w:gridCol w:w="4323"/>
      </w:tblGrid>
      <w:tr w:rsidR="001927A4" w:rsidTr="001927A4">
        <w:trPr>
          <w:jc w:val="center"/>
        </w:trPr>
        <w:tc>
          <w:tcPr>
            <w:tcW w:w="4428" w:type="dxa"/>
            <w:shd w:val="clear" w:color="auto" w:fill="auto"/>
          </w:tcPr>
          <w:p w:rsidR="001927A4" w:rsidRDefault="001927A4" w:rsidP="001927A4">
            <w:pPr>
              <w:bidi/>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ع</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م</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ت</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ف</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س</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ي</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ر</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الق</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ر</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آن</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أ</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ع</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ى</w:t>
            </w:r>
            <w:r w:rsidRPr="004C28CD">
              <w:rPr>
                <w:rFonts w:ascii="Traditional Arabic" w:hAnsi="Traditional Arabic" w:cs="Traditional Arabic"/>
                <w:b/>
                <w:bCs/>
                <w:sz w:val="36"/>
                <w:szCs w:val="2"/>
                <w:rtl/>
              </w:rPr>
              <w:br/>
              <w:t> </w:t>
            </w:r>
          </w:p>
        </w:tc>
        <w:tc>
          <w:tcPr>
            <w:tcW w:w="4428" w:type="dxa"/>
            <w:shd w:val="clear" w:color="auto" w:fill="auto"/>
          </w:tcPr>
          <w:p w:rsidR="001927A4" w:rsidRDefault="001927A4" w:rsidP="001927A4">
            <w:pPr>
              <w:bidi/>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م</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ا ي</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ع</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ت</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ن</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ى ب</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ه</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الف</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ت</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ى و</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أ</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ح</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ى</w:t>
            </w:r>
            <w:r w:rsidRPr="004C28CD">
              <w:rPr>
                <w:rFonts w:ascii="Traditional Arabic" w:hAnsi="Traditional Arabic" w:cs="Traditional Arabic"/>
                <w:b/>
                <w:bCs/>
                <w:sz w:val="36"/>
                <w:szCs w:val="2"/>
                <w:rtl/>
              </w:rPr>
              <w:br/>
              <w:t>  </w:t>
            </w:r>
          </w:p>
        </w:tc>
      </w:tr>
      <w:tr w:rsidR="001927A4" w:rsidTr="001927A4">
        <w:trPr>
          <w:jc w:val="center"/>
        </w:trPr>
        <w:tc>
          <w:tcPr>
            <w:tcW w:w="4428" w:type="dxa"/>
            <w:shd w:val="clear" w:color="auto" w:fill="auto"/>
          </w:tcPr>
          <w:p w:rsidR="001927A4" w:rsidRDefault="001927A4" w:rsidP="001927A4">
            <w:pPr>
              <w:bidi/>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ل</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أ</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ن</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ه</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ف</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ه</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م</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خ</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ط</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اب</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الم</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و</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ى</w:t>
            </w:r>
            <w:r w:rsidRPr="004C28CD">
              <w:rPr>
                <w:rFonts w:ascii="Traditional Arabic" w:hAnsi="Traditional Arabic" w:cs="Traditional Arabic"/>
                <w:b/>
                <w:bCs/>
                <w:sz w:val="36"/>
                <w:szCs w:val="2"/>
                <w:rtl/>
              </w:rPr>
              <w:br/>
              <w:t> </w:t>
            </w:r>
          </w:p>
        </w:tc>
        <w:tc>
          <w:tcPr>
            <w:tcW w:w="4428" w:type="dxa"/>
            <w:shd w:val="clear" w:color="auto" w:fill="auto"/>
          </w:tcPr>
          <w:p w:rsidR="001927A4" w:rsidRDefault="001927A4" w:rsidP="001927A4">
            <w:pPr>
              <w:bidi/>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ف</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ك</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ان</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أ</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و</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ف</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ى م</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ط</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ب</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ا و</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أ</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و</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ى</w:t>
            </w:r>
            <w:r w:rsidRPr="004C28CD">
              <w:rPr>
                <w:rFonts w:ascii="Traditional Arabic" w:hAnsi="Traditional Arabic" w:cs="Traditional Arabic"/>
                <w:b/>
                <w:bCs/>
                <w:sz w:val="36"/>
                <w:szCs w:val="2"/>
                <w:rtl/>
              </w:rPr>
              <w:br/>
              <w:t>  </w:t>
            </w:r>
          </w:p>
        </w:tc>
      </w:tr>
      <w:tr w:rsidR="001927A4" w:rsidTr="001927A4">
        <w:trPr>
          <w:jc w:val="center"/>
        </w:trPr>
        <w:tc>
          <w:tcPr>
            <w:tcW w:w="4428" w:type="dxa"/>
            <w:shd w:val="clear" w:color="auto" w:fill="auto"/>
          </w:tcPr>
          <w:p w:rsidR="001927A4" w:rsidRDefault="001927A4" w:rsidP="001927A4">
            <w:pPr>
              <w:bidi/>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ه</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و</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ع</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ى أ</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ر</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ب</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ع</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ة</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ي</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ق</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س</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م</w:t>
            </w:r>
            <w:r w:rsidR="008C1660">
              <w:rPr>
                <w:rFonts w:ascii="Traditional Arabic" w:hAnsi="Traditional Arabic" w:cs="Traditional Arabic" w:hint="cs"/>
                <w:b/>
                <w:bCs/>
                <w:sz w:val="36"/>
                <w:szCs w:val="36"/>
                <w:rtl/>
              </w:rPr>
              <w:t>ُ</w:t>
            </w:r>
            <w:r w:rsidRPr="004C28CD">
              <w:rPr>
                <w:rFonts w:ascii="Traditional Arabic" w:hAnsi="Traditional Arabic" w:cs="Traditional Arabic"/>
                <w:b/>
                <w:bCs/>
                <w:sz w:val="36"/>
                <w:szCs w:val="2"/>
                <w:rtl/>
              </w:rPr>
              <w:br/>
              <w:t> </w:t>
            </w:r>
          </w:p>
        </w:tc>
        <w:tc>
          <w:tcPr>
            <w:tcW w:w="4428" w:type="dxa"/>
            <w:shd w:val="clear" w:color="auto" w:fill="auto"/>
          </w:tcPr>
          <w:p w:rsidR="001927A4" w:rsidRDefault="001927A4" w:rsidP="001927A4">
            <w:pPr>
              <w:bidi/>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ق</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س</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م</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ج</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ي</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ظ</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اه</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ر</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ل</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ا ي</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ج</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ه</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sidR="008C1660">
              <w:rPr>
                <w:rFonts w:ascii="Traditional Arabic" w:hAnsi="Traditional Arabic" w:cs="Traditional Arabic" w:hint="cs"/>
                <w:b/>
                <w:bCs/>
                <w:sz w:val="36"/>
                <w:szCs w:val="36"/>
                <w:rtl/>
              </w:rPr>
              <w:t>ُ</w:t>
            </w:r>
            <w:r w:rsidRPr="004C28CD">
              <w:rPr>
                <w:rFonts w:ascii="Traditional Arabic" w:hAnsi="Traditional Arabic" w:cs="Traditional Arabic"/>
                <w:b/>
                <w:bCs/>
                <w:sz w:val="36"/>
                <w:szCs w:val="2"/>
                <w:rtl/>
              </w:rPr>
              <w:br/>
              <w:t>  </w:t>
            </w:r>
          </w:p>
        </w:tc>
      </w:tr>
      <w:tr w:rsidR="001927A4" w:rsidTr="001927A4">
        <w:trPr>
          <w:jc w:val="center"/>
        </w:trPr>
        <w:tc>
          <w:tcPr>
            <w:tcW w:w="4428" w:type="dxa"/>
            <w:shd w:val="clear" w:color="auto" w:fill="auto"/>
          </w:tcPr>
          <w:p w:rsidR="001927A4" w:rsidRDefault="001927A4" w:rsidP="001927A4">
            <w:pPr>
              <w:bidi/>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ث</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م</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الغ</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ر</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ي</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ب</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م</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ن</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ك</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لا</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م</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الع</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ر</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ب</w:t>
            </w:r>
            <w:r w:rsidR="008C1660">
              <w:rPr>
                <w:rFonts w:ascii="Traditional Arabic" w:hAnsi="Traditional Arabic" w:cs="Traditional Arabic" w:hint="cs"/>
                <w:b/>
                <w:bCs/>
                <w:sz w:val="36"/>
                <w:szCs w:val="36"/>
                <w:rtl/>
              </w:rPr>
              <w:t>ِ</w:t>
            </w:r>
            <w:r w:rsidRPr="004C28CD">
              <w:rPr>
                <w:rFonts w:ascii="Traditional Arabic" w:hAnsi="Traditional Arabic" w:cs="Traditional Arabic"/>
                <w:b/>
                <w:bCs/>
                <w:sz w:val="36"/>
                <w:szCs w:val="2"/>
                <w:rtl/>
              </w:rPr>
              <w:br/>
              <w:t> </w:t>
            </w:r>
          </w:p>
        </w:tc>
        <w:tc>
          <w:tcPr>
            <w:tcW w:w="4428" w:type="dxa"/>
            <w:shd w:val="clear" w:color="auto" w:fill="auto"/>
          </w:tcPr>
          <w:p w:rsidR="001927A4" w:rsidRDefault="001927A4" w:rsidP="001927A4">
            <w:pPr>
              <w:bidi/>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ي</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ع</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ر</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ف</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ه</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أ</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ه</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الن</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ه</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ى و</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الأ</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د</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ب</w:t>
            </w:r>
            <w:r w:rsidR="008C1660">
              <w:rPr>
                <w:rFonts w:ascii="Traditional Arabic" w:hAnsi="Traditional Arabic" w:cs="Traditional Arabic" w:hint="cs"/>
                <w:b/>
                <w:bCs/>
                <w:sz w:val="36"/>
                <w:szCs w:val="36"/>
                <w:rtl/>
              </w:rPr>
              <w:t>ِ</w:t>
            </w:r>
            <w:r w:rsidRPr="004C28CD">
              <w:rPr>
                <w:rFonts w:ascii="Traditional Arabic" w:hAnsi="Traditional Arabic" w:cs="Traditional Arabic"/>
                <w:b/>
                <w:bCs/>
                <w:sz w:val="36"/>
                <w:szCs w:val="2"/>
                <w:rtl/>
              </w:rPr>
              <w:br/>
              <w:t>  </w:t>
            </w:r>
          </w:p>
        </w:tc>
      </w:tr>
      <w:tr w:rsidR="001927A4" w:rsidTr="001927A4">
        <w:trPr>
          <w:jc w:val="center"/>
        </w:trPr>
        <w:tc>
          <w:tcPr>
            <w:tcW w:w="4428" w:type="dxa"/>
            <w:shd w:val="clear" w:color="auto" w:fill="auto"/>
          </w:tcPr>
          <w:p w:rsidR="001927A4" w:rsidRDefault="001927A4" w:rsidP="001927A4">
            <w:pPr>
              <w:bidi/>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الث</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ال</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ث</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الم</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ح</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ك</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م</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ح</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ظ</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الع</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م</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اء</w:t>
            </w:r>
            <w:r w:rsidRPr="004C28CD">
              <w:rPr>
                <w:rFonts w:ascii="Traditional Arabic" w:hAnsi="Traditional Arabic" w:cs="Traditional Arabic"/>
                <w:b/>
                <w:bCs/>
                <w:sz w:val="36"/>
                <w:szCs w:val="2"/>
                <w:rtl/>
              </w:rPr>
              <w:br/>
              <w:t> </w:t>
            </w:r>
          </w:p>
        </w:tc>
        <w:tc>
          <w:tcPr>
            <w:tcW w:w="4428" w:type="dxa"/>
            <w:shd w:val="clear" w:color="auto" w:fill="auto"/>
          </w:tcPr>
          <w:p w:rsidR="001927A4" w:rsidRDefault="001927A4" w:rsidP="001927A4">
            <w:pPr>
              <w:bidi/>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ه</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م</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ر</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ج</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ال</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أ</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و</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ض</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ح</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و</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ه</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م</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ع</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م</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ا</w:t>
            </w:r>
            <w:r w:rsidRPr="004C28CD">
              <w:rPr>
                <w:rFonts w:ascii="Traditional Arabic" w:hAnsi="Traditional Arabic" w:cs="Traditional Arabic"/>
                <w:b/>
                <w:bCs/>
                <w:sz w:val="36"/>
                <w:szCs w:val="2"/>
                <w:rtl/>
              </w:rPr>
              <w:br/>
              <w:t>  </w:t>
            </w:r>
          </w:p>
        </w:tc>
      </w:tr>
      <w:tr w:rsidR="001927A4" w:rsidTr="001927A4">
        <w:trPr>
          <w:jc w:val="center"/>
        </w:trPr>
        <w:tc>
          <w:tcPr>
            <w:tcW w:w="4428" w:type="dxa"/>
            <w:shd w:val="clear" w:color="auto" w:fill="auto"/>
          </w:tcPr>
          <w:p w:rsidR="001927A4" w:rsidRDefault="001927A4" w:rsidP="001927A4">
            <w:pPr>
              <w:bidi/>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الر</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اب</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ع</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الم</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ش</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ت</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ب</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ه</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الخ</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ف</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ي</w:t>
            </w:r>
            <w:r w:rsidR="008C1660">
              <w:rPr>
                <w:rFonts w:ascii="Traditional Arabic" w:hAnsi="Traditional Arabic" w:cs="Traditional Arabic" w:hint="cs"/>
                <w:b/>
                <w:bCs/>
                <w:sz w:val="36"/>
                <w:szCs w:val="36"/>
                <w:rtl/>
              </w:rPr>
              <w:t>ُّ</w:t>
            </w:r>
            <w:r w:rsidRPr="004C28CD">
              <w:rPr>
                <w:rFonts w:ascii="Traditional Arabic" w:hAnsi="Traditional Arabic" w:cs="Traditional Arabic"/>
                <w:b/>
                <w:bCs/>
                <w:sz w:val="36"/>
                <w:szCs w:val="2"/>
                <w:rtl/>
              </w:rPr>
              <w:br/>
              <w:t> </w:t>
            </w:r>
          </w:p>
        </w:tc>
        <w:tc>
          <w:tcPr>
            <w:tcW w:w="4428" w:type="dxa"/>
            <w:shd w:val="clear" w:color="auto" w:fill="auto"/>
          </w:tcPr>
          <w:p w:rsidR="001927A4" w:rsidRDefault="001927A4" w:rsidP="001927A4">
            <w:pPr>
              <w:bidi/>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ي</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ع</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م</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ه</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الم</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ه</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ي</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م</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ن</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الع</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ي</w:t>
            </w:r>
            <w:r w:rsidR="008C1660">
              <w:rPr>
                <w:rFonts w:ascii="Traditional Arabic" w:hAnsi="Traditional Arabic" w:cs="Traditional Arabic" w:hint="cs"/>
                <w:b/>
                <w:bCs/>
                <w:sz w:val="36"/>
                <w:szCs w:val="36"/>
                <w:rtl/>
              </w:rPr>
              <w:t>ُ</w:t>
            </w:r>
            <w:r w:rsidRPr="004C28CD">
              <w:rPr>
                <w:rFonts w:ascii="Traditional Arabic" w:hAnsi="Traditional Arabic" w:cs="Traditional Arabic"/>
                <w:b/>
                <w:bCs/>
                <w:sz w:val="36"/>
                <w:szCs w:val="2"/>
                <w:rtl/>
              </w:rPr>
              <w:br/>
              <w:t>  </w:t>
            </w:r>
          </w:p>
        </w:tc>
      </w:tr>
      <w:tr w:rsidR="001927A4" w:rsidTr="001927A4">
        <w:trPr>
          <w:jc w:val="center"/>
        </w:trPr>
        <w:tc>
          <w:tcPr>
            <w:tcW w:w="4428" w:type="dxa"/>
            <w:shd w:val="clear" w:color="auto" w:fill="auto"/>
          </w:tcPr>
          <w:p w:rsidR="001927A4" w:rsidRDefault="001927A4" w:rsidP="001927A4">
            <w:pPr>
              <w:bidi/>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ح</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ظ</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ن</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ا م</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ن</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ع</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م</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ه</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الت</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ع</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ظ</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ي</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م</w:t>
            </w:r>
            <w:r w:rsidR="008C1660">
              <w:rPr>
                <w:rFonts w:ascii="Traditional Arabic" w:hAnsi="Traditional Arabic" w:cs="Traditional Arabic" w:hint="cs"/>
                <w:b/>
                <w:bCs/>
                <w:sz w:val="36"/>
                <w:szCs w:val="36"/>
                <w:rtl/>
              </w:rPr>
              <w:t>ُ</w:t>
            </w:r>
            <w:r w:rsidRPr="004C28CD">
              <w:rPr>
                <w:rFonts w:ascii="Traditional Arabic" w:hAnsi="Traditional Arabic" w:cs="Traditional Arabic"/>
                <w:b/>
                <w:bCs/>
                <w:sz w:val="36"/>
                <w:szCs w:val="2"/>
                <w:rtl/>
              </w:rPr>
              <w:br/>
              <w:t> </w:t>
            </w:r>
          </w:p>
        </w:tc>
        <w:tc>
          <w:tcPr>
            <w:tcW w:w="4428" w:type="dxa"/>
            <w:shd w:val="clear" w:color="auto" w:fill="auto"/>
          </w:tcPr>
          <w:p w:rsidR="001927A4" w:rsidRDefault="001927A4" w:rsidP="001927A4">
            <w:pPr>
              <w:bidi/>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ص</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ح</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ة</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الإ</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ي</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م</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ان</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و</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الت</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س</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ي</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م</w:t>
            </w:r>
            <w:r w:rsidR="008C1660">
              <w:rPr>
                <w:rFonts w:ascii="Traditional Arabic" w:hAnsi="Traditional Arabic" w:cs="Traditional Arabic" w:hint="cs"/>
                <w:b/>
                <w:bCs/>
                <w:sz w:val="36"/>
                <w:szCs w:val="36"/>
                <w:rtl/>
              </w:rPr>
              <w:t>ُ</w:t>
            </w:r>
            <w:r w:rsidRPr="004C28CD">
              <w:rPr>
                <w:rFonts w:ascii="Traditional Arabic" w:hAnsi="Traditional Arabic" w:cs="Traditional Arabic"/>
                <w:b/>
                <w:bCs/>
                <w:sz w:val="36"/>
                <w:szCs w:val="2"/>
                <w:rtl/>
              </w:rPr>
              <w:br/>
              <w:t>  </w:t>
            </w:r>
          </w:p>
        </w:tc>
      </w:tr>
      <w:tr w:rsidR="001927A4" w:rsidTr="001927A4">
        <w:trPr>
          <w:jc w:val="center"/>
        </w:trPr>
        <w:tc>
          <w:tcPr>
            <w:tcW w:w="4428" w:type="dxa"/>
            <w:shd w:val="clear" w:color="auto" w:fill="auto"/>
          </w:tcPr>
          <w:p w:rsidR="001927A4" w:rsidRDefault="001927A4" w:rsidP="001927A4">
            <w:pPr>
              <w:bidi/>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ك</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ذ</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ا أ</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ت</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ى ع</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ن</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اب</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ن</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ع</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ب</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اس</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الر</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ض</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ى</w:t>
            </w:r>
            <w:r w:rsidRPr="004C28CD">
              <w:rPr>
                <w:rFonts w:ascii="Traditional Arabic" w:hAnsi="Traditional Arabic" w:cs="Traditional Arabic"/>
                <w:b/>
                <w:bCs/>
                <w:sz w:val="36"/>
                <w:szCs w:val="2"/>
                <w:rtl/>
              </w:rPr>
              <w:br/>
              <w:t> </w:t>
            </w:r>
          </w:p>
        </w:tc>
        <w:tc>
          <w:tcPr>
            <w:tcW w:w="4428" w:type="dxa"/>
            <w:shd w:val="clear" w:color="auto" w:fill="auto"/>
          </w:tcPr>
          <w:p w:rsidR="001927A4" w:rsidRDefault="001927A4" w:rsidP="001927A4">
            <w:pPr>
              <w:bidi/>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ك</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ان</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ف</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ي الت</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ف</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س</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ي</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ر</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س</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ي</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ف</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ا ي</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ن</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ت</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ض</w:t>
            </w:r>
            <w:r w:rsidR="008C1660">
              <w:rPr>
                <w:rFonts w:ascii="Traditional Arabic" w:hAnsi="Traditional Arabic" w:cs="Traditional Arabic" w:hint="cs"/>
                <w:b/>
                <w:bCs/>
                <w:sz w:val="36"/>
                <w:szCs w:val="36"/>
                <w:rtl/>
              </w:rPr>
              <w:t>َ</w:t>
            </w:r>
            <w:r>
              <w:rPr>
                <w:rFonts w:ascii="Traditional Arabic" w:hAnsi="Traditional Arabic" w:cs="Traditional Arabic"/>
                <w:b/>
                <w:bCs/>
                <w:sz w:val="36"/>
                <w:szCs w:val="36"/>
                <w:rtl/>
              </w:rPr>
              <w:t>ى</w:t>
            </w:r>
            <w:r>
              <w:rPr>
                <w:rStyle w:val="FootnoteReference"/>
                <w:rFonts w:ascii="Traditional Arabic" w:hAnsi="Traditional Arabic" w:cs="Traditional Arabic"/>
                <w:b/>
                <w:bCs/>
                <w:sz w:val="36"/>
                <w:szCs w:val="36"/>
                <w:rtl/>
              </w:rPr>
              <w:footnoteReference w:id="24"/>
            </w:r>
            <w:r w:rsidRPr="004C28CD">
              <w:rPr>
                <w:rFonts w:ascii="Traditional Arabic" w:hAnsi="Traditional Arabic" w:cs="Traditional Arabic"/>
                <w:b/>
                <w:bCs/>
                <w:sz w:val="36"/>
                <w:szCs w:val="2"/>
                <w:rtl/>
              </w:rPr>
              <w:br/>
              <w:t>  </w:t>
            </w:r>
          </w:p>
        </w:tc>
      </w:tr>
    </w:tbl>
    <w:p w:rsidR="00DD3FDF" w:rsidRDefault="002402B8" w:rsidP="008E3757">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4</w:t>
      </w:r>
      <w:r w:rsidR="00DD3FDF" w:rsidRPr="002633F5">
        <w:rPr>
          <w:rFonts w:ascii="Traditional Arabic" w:hAnsi="Traditional Arabic" w:cs="Traditional Arabic" w:hint="cs"/>
          <w:b/>
          <w:bCs/>
          <w:sz w:val="36"/>
          <w:szCs w:val="36"/>
          <w:rtl/>
        </w:rPr>
        <w:t>.أهمية اللغة العربية في فهم القرآن واشتراطها لمن يفسر القرآن:</w:t>
      </w:r>
    </w:p>
    <w:p w:rsidR="004172AE" w:rsidRDefault="004172AE" w:rsidP="004172AE">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ab/>
      </w:r>
      <w:r w:rsidRPr="00C72E1A">
        <w:rPr>
          <w:rFonts w:ascii="Traditional Arabic" w:hAnsi="Traditional Arabic" w:cs="Traditional Arabic" w:hint="cs"/>
          <w:sz w:val="36"/>
          <w:szCs w:val="36"/>
          <w:rtl/>
        </w:rPr>
        <w:t xml:space="preserve">ذكر الشيخ عثمان بن فودي أنَّ من آكد شروط المفسر الخمسة عشر هو علم العربية قال:" ومن آكد ما يحتاج المريد في ذلك </w:t>
      </w:r>
      <w:r w:rsidRPr="00C72E1A">
        <w:rPr>
          <w:rFonts w:ascii="Traditional Arabic" w:hAnsi="Traditional Arabic" w:cs="Traditional Arabic"/>
          <w:sz w:val="36"/>
          <w:szCs w:val="36"/>
          <w:rtl/>
        </w:rPr>
        <w:t>–</w:t>
      </w:r>
      <w:r w:rsidRPr="00C72E1A">
        <w:rPr>
          <w:rFonts w:ascii="Traditional Arabic" w:hAnsi="Traditional Arabic" w:cs="Traditional Arabic" w:hint="cs"/>
          <w:sz w:val="36"/>
          <w:szCs w:val="36"/>
          <w:rtl/>
        </w:rPr>
        <w:t xml:space="preserve">أعني في هذا الأصل وهو تفسير القرآن وتفسير أحاديث رسول الله صلى الله عليه وسلم- العربية؛ لأنها من أعظم المهمات لهذا الشأن وقاله صاحب عنوان الإفادة، ونصه:"وبعد لما كان علم العربية من أعظم العلوم نفعا، وأخصبها للرائد مرعى، كان طلبها واجب، قال مالك رحمه الله تعالى: لو وصلت في الفهم في غاية ومن العلم إلى نهاية، فذلك راجع إلى أصلين كتاب الله العزيز، وسنة رسول الله صلى الله عليه وسلم، فلا سبيل إليهما، ولا إلى الرسوخ </w:t>
      </w:r>
      <w:r w:rsidR="00C72E1A" w:rsidRPr="00C72E1A">
        <w:rPr>
          <w:rFonts w:ascii="Traditional Arabic" w:hAnsi="Traditional Arabic" w:cs="Traditional Arabic" w:hint="cs"/>
          <w:sz w:val="36"/>
          <w:szCs w:val="36"/>
          <w:rtl/>
        </w:rPr>
        <w:t>فيهما، إلا بمعرفة اللسان العربين فلو أنَّ الرجل يكون عالما بسائر العلوم جاهلا به لكان كالساري وليس له ضياء. قال الهواري: اعلم أنَّ علم العربية من الكلام بمنزلة الملح في الطعام؛ لأنَّ الله قدمه في كتابه ولم يأت بمدح فن من الفنون فقال عز من قائل في مدحه:</w:t>
      </w:r>
      <w:r w:rsidR="00C72E1A">
        <w:rPr>
          <w:rFonts w:ascii="QCF_BSML" w:hAnsi="QCF_BSML" w:cs="QCF_BSML"/>
          <w:color w:val="000000"/>
          <w:sz w:val="27"/>
          <w:szCs w:val="27"/>
          <w:rtl/>
        </w:rPr>
        <w:t xml:space="preserve">ﭽ </w:t>
      </w:r>
      <w:r w:rsidR="00C72E1A">
        <w:rPr>
          <w:rFonts w:ascii="QCF_P375" w:hAnsi="QCF_P375" w:cs="QCF_P375"/>
          <w:color w:val="000000"/>
          <w:sz w:val="27"/>
          <w:szCs w:val="27"/>
          <w:rtl/>
        </w:rPr>
        <w:t xml:space="preserve">ﮣ  ﮤ     ﮥ  ﮦ  </w:t>
      </w:r>
      <w:r w:rsidR="00C72E1A">
        <w:rPr>
          <w:rFonts w:ascii="QCF_BSML" w:hAnsi="QCF_BSML" w:cs="QCF_BSML"/>
          <w:color w:val="000000"/>
          <w:sz w:val="27"/>
          <w:szCs w:val="27"/>
          <w:rtl/>
        </w:rPr>
        <w:t>ﭼ</w:t>
      </w:r>
      <w:r w:rsidR="00C72E1A">
        <w:rPr>
          <w:rFonts w:ascii="Traditional Arabic" w:hAnsi="Traditional Arabic" w:cs="Traditional Arabic" w:hint="cs"/>
          <w:color w:val="000000"/>
          <w:sz w:val="36"/>
          <w:szCs w:val="36"/>
          <w:rtl/>
        </w:rPr>
        <w:t>(ا</w:t>
      </w:r>
      <w:r w:rsidR="00C72E1A" w:rsidRPr="00C72E1A">
        <w:rPr>
          <w:rFonts w:ascii="Traditional Arabic" w:hAnsi="Traditional Arabic" w:cs="Traditional Arabic"/>
          <w:color w:val="000000"/>
          <w:sz w:val="36"/>
          <w:szCs w:val="36"/>
          <w:rtl/>
        </w:rPr>
        <w:t>لشعراء</w:t>
      </w:r>
      <w:r w:rsidR="00C72E1A" w:rsidRPr="00C72E1A">
        <w:rPr>
          <w:rFonts w:ascii="Traditional Arabic" w:hAnsi="Traditional Arabic" w:cs="Traditional Arabic" w:hint="cs"/>
          <w:color w:val="000000"/>
          <w:sz w:val="36"/>
          <w:szCs w:val="36"/>
          <w:rtl/>
        </w:rPr>
        <w:t>) وناهيك بهذا المقام شرف، وتقديمه على الفنون الشرعية، فوجب على هذا على من أراد من أهل التحقيق أن يسلك في فهم الكتاب والسنة واضح الطريق أن يجعل معرفتها دليلا بين يدي فهمه؛ لأنه من تكلم في تفسير معاني الكتاب والسنة وهو غير محقق لعلم العربية فقد تكلم بغير الصواب</w:t>
      </w:r>
      <w:r w:rsidR="00C72E1A">
        <w:rPr>
          <w:rFonts w:ascii="Traditional Arabic" w:hAnsi="Traditional Arabic" w:cs="Traditional Arabic" w:hint="cs"/>
          <w:color w:val="000000"/>
          <w:sz w:val="36"/>
          <w:szCs w:val="36"/>
          <w:rtl/>
        </w:rPr>
        <w:t>".</w:t>
      </w:r>
      <w:r w:rsidR="00E22195">
        <w:rPr>
          <w:rStyle w:val="FootnoteReference"/>
          <w:rFonts w:ascii="Traditional Arabic" w:hAnsi="Traditional Arabic" w:cs="Traditional Arabic"/>
          <w:color w:val="000000"/>
          <w:sz w:val="36"/>
          <w:szCs w:val="36"/>
          <w:rtl/>
        </w:rPr>
        <w:footnoteReference w:id="25"/>
      </w:r>
    </w:p>
    <w:p w:rsidR="001927A4" w:rsidRDefault="0096173E" w:rsidP="001927A4">
      <w:pPr>
        <w:bidi/>
        <w:jc w:val="both"/>
        <w:rPr>
          <w:rFonts w:ascii="Traditional Arabic" w:hAnsi="Traditional Arabic" w:cs="Traditional Arabic"/>
          <w:sz w:val="36"/>
          <w:szCs w:val="36"/>
          <w:rtl/>
        </w:rPr>
      </w:pPr>
      <w:r>
        <w:rPr>
          <w:rFonts w:ascii="Traditional Arabic" w:hAnsi="Traditional Arabic" w:cs="Traditional Arabic" w:hint="cs"/>
          <w:b/>
          <w:bCs/>
          <w:sz w:val="36"/>
          <w:szCs w:val="36"/>
          <w:rtl/>
        </w:rPr>
        <w:tab/>
      </w:r>
      <w:r w:rsidRPr="0096173E">
        <w:rPr>
          <w:rFonts w:ascii="Traditional Arabic" w:hAnsi="Traditional Arabic" w:cs="Traditional Arabic" w:hint="cs"/>
          <w:sz w:val="36"/>
          <w:szCs w:val="36"/>
          <w:rtl/>
        </w:rPr>
        <w:t>قال الشيخ عثمان بن فودي:" وبسبب عدم التحقيق في علم العربية زلت في فهم الكتاب والسنة أقدام رجال فهموا عن الله تعالى ورسوله ما ليس بصحيح فهووا في كل ذلة ومهانة كل ضلال نسأل الله العصمة من كل بدعة ومن الزلل والتوفيق في القول والعمل وهو تعالى ولي المنة والإرشاد".</w:t>
      </w:r>
      <w:r>
        <w:rPr>
          <w:rStyle w:val="FootnoteReference"/>
          <w:rFonts w:ascii="Traditional Arabic" w:hAnsi="Traditional Arabic" w:cs="Traditional Arabic"/>
          <w:sz w:val="36"/>
          <w:szCs w:val="36"/>
          <w:rtl/>
        </w:rPr>
        <w:footnoteReference w:id="26"/>
      </w:r>
    </w:p>
    <w:p w:rsidR="002402B8" w:rsidRDefault="002402B8" w:rsidP="002402B8">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sz w:val="36"/>
          <w:szCs w:val="36"/>
          <w:rtl/>
        </w:rPr>
        <w:tab/>
        <w:t>وهذا الذي أكد عليه الشيخ عثمان بن فودي في وجوب اشتراط معرفة العربية لمفسر القرآن قد أكَّده العلماء القدامى من المفسرين والفقهاء والأصوليين يقول الشاطبي:"</w:t>
      </w:r>
      <w:r w:rsidRPr="002402B8">
        <w:rPr>
          <w:rFonts w:ascii="Traditional Arabic" w:hAnsi="Traditional Arabic" w:cs="Traditional Arabic"/>
          <w:color w:val="000000"/>
          <w:sz w:val="36"/>
          <w:szCs w:val="36"/>
          <w:rtl/>
        </w:rPr>
        <w:t xml:space="preserve">ولما كان الكتاب والسنة واردين بلغة العرب، وكانت لهم عادات في الاستعمال، بها يتميز صريح الكلام وظاهره ومجمله، وحقيقته ومجازه، وعامه وخاصه، ومحكمه ومتشابهه، ونصه وفحواه، إلى غير ذلك؛ كان لا بد -لطالب الشريعة من هذين الأصلين- أن يكون على علم بلسان العرب في مناحي خطابها، وما تنساق إليه أفهامها في كلامها؛ فكان حذق اللغة </w:t>
      </w:r>
      <w:r w:rsidRPr="002402B8">
        <w:rPr>
          <w:rFonts w:ascii="Traditional Arabic" w:hAnsi="Traditional Arabic" w:cs="Traditional Arabic"/>
          <w:color w:val="FF0000"/>
          <w:sz w:val="36"/>
          <w:szCs w:val="36"/>
          <w:rtl/>
        </w:rPr>
        <w:t>العربية</w:t>
      </w:r>
      <w:r w:rsidRPr="002402B8">
        <w:rPr>
          <w:rFonts w:ascii="Traditional Arabic" w:hAnsi="Traditional Arabic" w:cs="Traditional Arabic"/>
          <w:color w:val="000000"/>
          <w:sz w:val="36"/>
          <w:szCs w:val="36"/>
          <w:rtl/>
        </w:rPr>
        <w:t xml:space="preserve"> بهذه الدرجة ركنا</w:t>
      </w:r>
      <w:r>
        <w:rPr>
          <w:rFonts w:ascii="Traditional Arabic" w:hAnsi="Traditional Arabic" w:cs="Traditional Arabic" w:hint="cs"/>
          <w:color w:val="000000"/>
          <w:sz w:val="36"/>
          <w:szCs w:val="36"/>
          <w:rtl/>
        </w:rPr>
        <w:t>ن</w:t>
      </w:r>
      <w:r w:rsidRPr="002402B8">
        <w:rPr>
          <w:rFonts w:ascii="Traditional Arabic" w:hAnsi="Traditional Arabic" w:cs="Traditional Arabic"/>
          <w:color w:val="000000"/>
          <w:sz w:val="36"/>
          <w:szCs w:val="36"/>
          <w:rtl/>
        </w:rPr>
        <w:t xml:space="preserve"> من أركان الاجتهاد؛ كما تقرر ذلك عند عامة الأصوليين، وفي مقدمتهم الإمام الشافعي -رضي الله عنه- في "رسالة الأصول".</w:t>
      </w:r>
      <w:r>
        <w:rPr>
          <w:rStyle w:val="FootnoteReference"/>
          <w:rFonts w:ascii="Traditional Arabic" w:hAnsi="Traditional Arabic" w:cs="Traditional Arabic"/>
          <w:color w:val="000000"/>
          <w:sz w:val="36"/>
          <w:szCs w:val="36"/>
          <w:rtl/>
        </w:rPr>
        <w:footnoteReference w:id="27"/>
      </w:r>
    </w:p>
    <w:p w:rsidR="00137036" w:rsidRDefault="00137036" w:rsidP="00137036">
      <w:pPr>
        <w:autoSpaceDE w:val="0"/>
        <w:autoSpaceDN w:val="0"/>
        <w:bidi/>
        <w:adjustRightInd w:val="0"/>
        <w:spacing w:after="0" w:line="240" w:lineRule="auto"/>
        <w:jc w:val="both"/>
        <w:rPr>
          <w:rFonts w:ascii="Traditional Arabic" w:hAnsi="Traditional Arabic" w:cs="Traditional Arabic"/>
          <w:color w:val="000000"/>
          <w:sz w:val="36"/>
          <w:szCs w:val="36"/>
          <w:rtl/>
        </w:rPr>
      </w:pPr>
    </w:p>
    <w:p w:rsidR="00137036" w:rsidRDefault="00137036" w:rsidP="00137036">
      <w:pPr>
        <w:autoSpaceDE w:val="0"/>
        <w:autoSpaceDN w:val="0"/>
        <w:bidi/>
        <w:adjustRightInd w:val="0"/>
        <w:spacing w:after="0" w:line="240" w:lineRule="auto"/>
        <w:jc w:val="both"/>
        <w:rPr>
          <w:rFonts w:ascii="Traditional Arabic" w:hAnsi="Traditional Arabic" w:cs="Traditional Arabic"/>
          <w:color w:val="000000"/>
          <w:sz w:val="36"/>
          <w:szCs w:val="36"/>
          <w:rtl/>
        </w:rPr>
      </w:pPr>
    </w:p>
    <w:p w:rsidR="00F51309" w:rsidRDefault="00F51309" w:rsidP="00F51309">
      <w:pPr>
        <w:autoSpaceDE w:val="0"/>
        <w:autoSpaceDN w:val="0"/>
        <w:bidi/>
        <w:adjustRightInd w:val="0"/>
        <w:spacing w:after="0" w:line="240" w:lineRule="auto"/>
        <w:jc w:val="both"/>
        <w:rPr>
          <w:rFonts w:ascii="Traditional Arabic" w:hAnsi="Traditional Arabic" w:cs="Traditional Arabic"/>
          <w:color w:val="000000"/>
          <w:sz w:val="36"/>
          <w:szCs w:val="36"/>
          <w:rtl/>
        </w:rPr>
      </w:pPr>
    </w:p>
    <w:p w:rsidR="00F51309" w:rsidRDefault="00F51309" w:rsidP="00F51309">
      <w:pPr>
        <w:autoSpaceDE w:val="0"/>
        <w:autoSpaceDN w:val="0"/>
        <w:bidi/>
        <w:adjustRightInd w:val="0"/>
        <w:spacing w:after="0" w:line="240" w:lineRule="auto"/>
        <w:jc w:val="both"/>
        <w:rPr>
          <w:rFonts w:ascii="Traditional Arabic" w:hAnsi="Traditional Arabic" w:cs="Traditional Arabic"/>
          <w:color w:val="000000"/>
          <w:sz w:val="36"/>
          <w:szCs w:val="36"/>
          <w:rtl/>
        </w:rPr>
      </w:pPr>
    </w:p>
    <w:p w:rsidR="00F51309" w:rsidRDefault="00F51309" w:rsidP="00F51309">
      <w:pPr>
        <w:autoSpaceDE w:val="0"/>
        <w:autoSpaceDN w:val="0"/>
        <w:bidi/>
        <w:adjustRightInd w:val="0"/>
        <w:spacing w:after="0" w:line="240" w:lineRule="auto"/>
        <w:jc w:val="both"/>
        <w:rPr>
          <w:rFonts w:ascii="Traditional Arabic" w:hAnsi="Traditional Arabic" w:cs="Traditional Arabic"/>
          <w:color w:val="000000"/>
          <w:sz w:val="36"/>
          <w:szCs w:val="36"/>
          <w:rtl/>
        </w:rPr>
      </w:pPr>
    </w:p>
    <w:p w:rsidR="00F51309" w:rsidRDefault="00F51309" w:rsidP="00F51309">
      <w:pPr>
        <w:autoSpaceDE w:val="0"/>
        <w:autoSpaceDN w:val="0"/>
        <w:bidi/>
        <w:adjustRightInd w:val="0"/>
        <w:spacing w:after="0" w:line="240" w:lineRule="auto"/>
        <w:jc w:val="both"/>
        <w:rPr>
          <w:rFonts w:ascii="Traditional Arabic" w:hAnsi="Traditional Arabic" w:cs="Traditional Arabic"/>
          <w:color w:val="000000"/>
          <w:sz w:val="36"/>
          <w:szCs w:val="36"/>
          <w:rtl/>
        </w:rPr>
      </w:pPr>
    </w:p>
    <w:p w:rsidR="00A94A26" w:rsidRDefault="00A94A26" w:rsidP="00A94A26">
      <w:pPr>
        <w:autoSpaceDE w:val="0"/>
        <w:autoSpaceDN w:val="0"/>
        <w:bidi/>
        <w:adjustRightInd w:val="0"/>
        <w:spacing w:after="0" w:line="240" w:lineRule="auto"/>
        <w:jc w:val="both"/>
        <w:rPr>
          <w:rFonts w:ascii="Traditional Arabic" w:hAnsi="Traditional Arabic" w:cs="Traditional Arabic"/>
          <w:color w:val="000000"/>
          <w:sz w:val="36"/>
          <w:szCs w:val="36"/>
          <w:rtl/>
        </w:rPr>
      </w:pPr>
    </w:p>
    <w:p w:rsidR="00A94A26" w:rsidRDefault="00A94A26" w:rsidP="00A94A26">
      <w:pPr>
        <w:autoSpaceDE w:val="0"/>
        <w:autoSpaceDN w:val="0"/>
        <w:bidi/>
        <w:adjustRightInd w:val="0"/>
        <w:spacing w:after="0" w:line="240" w:lineRule="auto"/>
        <w:jc w:val="both"/>
        <w:rPr>
          <w:rFonts w:ascii="Traditional Arabic" w:hAnsi="Traditional Arabic" w:cs="Traditional Arabic"/>
          <w:color w:val="000000"/>
          <w:sz w:val="36"/>
          <w:szCs w:val="36"/>
          <w:rtl/>
        </w:rPr>
      </w:pPr>
    </w:p>
    <w:p w:rsidR="00A94A26" w:rsidRPr="002402B8" w:rsidRDefault="00A94A26" w:rsidP="00A94A26">
      <w:pPr>
        <w:autoSpaceDE w:val="0"/>
        <w:autoSpaceDN w:val="0"/>
        <w:bidi/>
        <w:adjustRightInd w:val="0"/>
        <w:spacing w:after="0" w:line="240" w:lineRule="auto"/>
        <w:jc w:val="both"/>
        <w:rPr>
          <w:rFonts w:ascii="Traditional Arabic" w:hAnsi="Traditional Arabic" w:cs="Traditional Arabic"/>
          <w:color w:val="000000"/>
          <w:sz w:val="36"/>
          <w:szCs w:val="36"/>
          <w:rtl/>
        </w:rPr>
      </w:pPr>
    </w:p>
    <w:p w:rsidR="00FE1E0B" w:rsidRDefault="00FE1E0B" w:rsidP="00FE1E0B">
      <w:pPr>
        <w:pStyle w:val="Heading1"/>
        <w:bidi/>
        <w:jc w:val="center"/>
        <w:rPr>
          <w:rFonts w:ascii="Traditional Arabic" w:hAnsi="Traditional Arabic" w:cs="Traditional Arabic"/>
          <w:color w:val="auto"/>
          <w:sz w:val="36"/>
          <w:szCs w:val="36"/>
          <w:rtl/>
        </w:rPr>
      </w:pPr>
      <w:r w:rsidRPr="00FE1E0B">
        <w:rPr>
          <w:rFonts w:ascii="Traditional Arabic" w:hAnsi="Traditional Arabic" w:cs="Traditional Arabic"/>
          <w:color w:val="auto"/>
          <w:sz w:val="36"/>
          <w:szCs w:val="36"/>
          <w:rtl/>
        </w:rPr>
        <w:t>المطلب الثاني:جهود الشيخ عبد الله بن فودي</w:t>
      </w:r>
      <w:r w:rsidR="00065BF6">
        <w:rPr>
          <w:rFonts w:ascii="Traditional Arabic" w:hAnsi="Traditional Arabic" w:cs="Traditional Arabic" w:hint="cs"/>
          <w:color w:val="auto"/>
          <w:sz w:val="36"/>
          <w:szCs w:val="36"/>
          <w:rtl/>
        </w:rPr>
        <w:t xml:space="preserve"> (ت:1246ه)</w:t>
      </w:r>
      <w:r w:rsidRPr="00FE1E0B">
        <w:rPr>
          <w:rFonts w:ascii="Traditional Arabic" w:hAnsi="Traditional Arabic" w:cs="Traditional Arabic"/>
          <w:color w:val="auto"/>
          <w:sz w:val="36"/>
          <w:szCs w:val="36"/>
          <w:rtl/>
        </w:rPr>
        <w:t xml:space="preserve"> في أصول التفسير.</w:t>
      </w:r>
    </w:p>
    <w:p w:rsidR="00FE1E0B" w:rsidRDefault="00FE1E0B" w:rsidP="00FE1E0B">
      <w:pPr>
        <w:bidi/>
        <w:rPr>
          <w:rFonts w:ascii="Traditional Arabic" w:hAnsi="Traditional Arabic" w:cs="Traditional Arabic"/>
          <w:b/>
          <w:bCs/>
          <w:sz w:val="36"/>
          <w:szCs w:val="36"/>
          <w:rtl/>
        </w:rPr>
      </w:pPr>
      <w:r w:rsidRPr="00FE1E0B">
        <w:rPr>
          <w:rFonts w:ascii="Traditional Arabic" w:hAnsi="Traditional Arabic" w:cs="Traditional Arabic" w:hint="cs"/>
          <w:b/>
          <w:bCs/>
          <w:sz w:val="36"/>
          <w:szCs w:val="36"/>
          <w:rtl/>
        </w:rPr>
        <w:t>أولا: ترجمة الشيخ العلامة عبد الله بن فودي:</w:t>
      </w:r>
    </w:p>
    <w:p w:rsidR="00B21A74" w:rsidRDefault="00B21A74" w:rsidP="00852FC0">
      <w:pPr>
        <w:bidi/>
        <w:spacing w:line="240" w:lineRule="auto"/>
        <w:ind w:firstLine="720"/>
        <w:contextualSpacing/>
        <w:jc w:val="both"/>
        <w:rPr>
          <w:rFonts w:cs="Traditional Arabic"/>
          <w:sz w:val="36"/>
          <w:szCs w:val="36"/>
          <w:rtl/>
        </w:rPr>
      </w:pPr>
      <w:r w:rsidRPr="00435C01">
        <w:rPr>
          <w:rFonts w:cs="Traditional Arabic"/>
          <w:sz w:val="36"/>
          <w:szCs w:val="36"/>
          <w:rtl/>
        </w:rPr>
        <w:t xml:space="preserve">هو أبو محمد عبد الله بن محمد فودي </w:t>
      </w:r>
      <w:r w:rsidRPr="00435C01">
        <w:rPr>
          <w:rStyle w:val="FootnoteReference"/>
          <w:sz w:val="36"/>
          <w:szCs w:val="36"/>
          <w:rtl/>
        </w:rPr>
        <w:footnoteReference w:id="28"/>
      </w:r>
      <w:r w:rsidRPr="00435C01">
        <w:rPr>
          <w:rFonts w:cs="Traditional Arabic"/>
          <w:sz w:val="36"/>
          <w:szCs w:val="36"/>
          <w:rtl/>
        </w:rPr>
        <w:t xml:space="preserve">بن عثمان بن صالح بن هارون الملقب بقرط بن جبّ بن محمد سمبو بن أيوب بن </w:t>
      </w:r>
      <w:r w:rsidR="00A94A26">
        <w:rPr>
          <w:rFonts w:cs="Traditional Arabic"/>
          <w:sz w:val="36"/>
          <w:szCs w:val="36"/>
          <w:rtl/>
        </w:rPr>
        <w:t>ماسران  بن بوب بابا بن موسى جكل</w:t>
      </w:r>
      <w:r>
        <w:rPr>
          <w:rFonts w:cs="Traditional Arabic" w:hint="cs"/>
          <w:sz w:val="36"/>
          <w:szCs w:val="36"/>
          <w:rtl/>
        </w:rPr>
        <w:t>.</w:t>
      </w:r>
      <w:r>
        <w:rPr>
          <w:rStyle w:val="FootnoteReference"/>
          <w:rFonts w:cs="Traditional Arabic"/>
          <w:sz w:val="36"/>
          <w:szCs w:val="36"/>
          <w:rtl/>
        </w:rPr>
        <w:footnoteReference w:id="29"/>
      </w:r>
      <w:r w:rsidR="00852FC0">
        <w:rPr>
          <w:rFonts w:cs="Traditional Arabic"/>
          <w:sz w:val="36"/>
          <w:szCs w:val="36"/>
        </w:rPr>
        <w:t xml:space="preserve"> </w:t>
      </w:r>
      <w:r w:rsidR="00852FC0">
        <w:rPr>
          <w:rFonts w:cs="Traditional Arabic" w:hint="cs"/>
          <w:sz w:val="36"/>
          <w:szCs w:val="36"/>
          <w:rtl/>
        </w:rPr>
        <w:t>و</w:t>
      </w:r>
      <w:r w:rsidRPr="00435C01">
        <w:rPr>
          <w:rFonts w:cs="Traditional Arabic"/>
          <w:sz w:val="36"/>
          <w:szCs w:val="36"/>
          <w:rtl/>
        </w:rPr>
        <w:t>اختلفت أقوال العلماء في سنة مولد عبد الله بن فودي، لكنّ</w:t>
      </w:r>
      <w:r>
        <w:rPr>
          <w:rFonts w:cs="Traditional Arabic" w:hint="cs"/>
          <w:sz w:val="36"/>
          <w:szCs w:val="36"/>
          <w:rtl/>
        </w:rPr>
        <w:t>َ</w:t>
      </w:r>
      <w:r w:rsidRPr="00435C01">
        <w:rPr>
          <w:rFonts w:cs="Traditional Arabic"/>
          <w:sz w:val="36"/>
          <w:szCs w:val="36"/>
          <w:rtl/>
        </w:rPr>
        <w:t xml:space="preserve"> الذي رجّ</w:t>
      </w:r>
      <w:r>
        <w:rPr>
          <w:rFonts w:cs="Traditional Arabic" w:hint="cs"/>
          <w:sz w:val="36"/>
          <w:szCs w:val="36"/>
          <w:rtl/>
        </w:rPr>
        <w:t>َ</w:t>
      </w:r>
      <w:r w:rsidRPr="00435C01">
        <w:rPr>
          <w:rFonts w:cs="Traditional Arabic"/>
          <w:sz w:val="36"/>
          <w:szCs w:val="36"/>
          <w:rtl/>
        </w:rPr>
        <w:t>حه المحققون أنّ</w:t>
      </w:r>
      <w:r>
        <w:rPr>
          <w:rFonts w:cs="Traditional Arabic" w:hint="cs"/>
          <w:sz w:val="36"/>
          <w:szCs w:val="36"/>
          <w:rtl/>
        </w:rPr>
        <w:t>َ</w:t>
      </w:r>
      <w:r w:rsidRPr="00435C01">
        <w:rPr>
          <w:rFonts w:cs="Traditional Arabic"/>
          <w:sz w:val="36"/>
          <w:szCs w:val="36"/>
          <w:rtl/>
        </w:rPr>
        <w:t>ه ولد سنة:1180هـ -1766م</w:t>
      </w:r>
      <w:r w:rsidR="00A94A26">
        <w:rPr>
          <w:rFonts w:cs="Traditional Arabic" w:hint="cs"/>
          <w:sz w:val="36"/>
          <w:szCs w:val="36"/>
          <w:rtl/>
        </w:rPr>
        <w:t>.</w:t>
      </w:r>
      <w:r w:rsidRPr="00435C01">
        <w:rPr>
          <w:rStyle w:val="FootnoteReference"/>
          <w:rFonts w:cs="Traditional Arabic"/>
          <w:sz w:val="36"/>
          <w:szCs w:val="36"/>
          <w:rtl/>
        </w:rPr>
        <w:footnoteReference w:id="30"/>
      </w:r>
    </w:p>
    <w:p w:rsidR="00B21A74" w:rsidRDefault="00B21A74" w:rsidP="00B21A74">
      <w:pPr>
        <w:bidi/>
        <w:spacing w:line="240" w:lineRule="auto"/>
        <w:contextualSpacing/>
        <w:rPr>
          <w:rFonts w:cs="Traditional Arabic"/>
          <w:b/>
          <w:bCs/>
          <w:sz w:val="36"/>
          <w:szCs w:val="36"/>
          <w:rtl/>
        </w:rPr>
      </w:pPr>
      <w:r>
        <w:rPr>
          <w:rFonts w:cs="Traditional Arabic"/>
          <w:b/>
          <w:bCs/>
          <w:sz w:val="36"/>
          <w:szCs w:val="36"/>
          <w:rtl/>
        </w:rPr>
        <w:t>مؤلفات</w:t>
      </w:r>
      <w:r>
        <w:rPr>
          <w:rFonts w:cs="Traditional Arabic" w:hint="cs"/>
          <w:b/>
          <w:bCs/>
          <w:sz w:val="36"/>
          <w:szCs w:val="36"/>
          <w:rtl/>
        </w:rPr>
        <w:t>ه</w:t>
      </w:r>
      <w:r w:rsidRPr="00435C01">
        <w:rPr>
          <w:rFonts w:cs="Traditional Arabic"/>
          <w:b/>
          <w:bCs/>
          <w:sz w:val="36"/>
          <w:szCs w:val="36"/>
          <w:rtl/>
        </w:rPr>
        <w:t>:</w:t>
      </w:r>
    </w:p>
    <w:p w:rsidR="00B21A74" w:rsidRDefault="00B21A74" w:rsidP="00B21A74">
      <w:pPr>
        <w:bidi/>
        <w:spacing w:line="240" w:lineRule="auto"/>
        <w:ind w:firstLine="720"/>
        <w:contextualSpacing/>
        <w:jc w:val="both"/>
        <w:rPr>
          <w:rFonts w:cs="Traditional Arabic"/>
          <w:sz w:val="36"/>
          <w:szCs w:val="36"/>
          <w:rtl/>
        </w:rPr>
      </w:pPr>
      <w:r w:rsidRPr="00435C01">
        <w:rPr>
          <w:rFonts w:cs="Traditional Arabic"/>
          <w:sz w:val="36"/>
          <w:szCs w:val="36"/>
          <w:rtl/>
        </w:rPr>
        <w:t>أل</w:t>
      </w:r>
      <w:r>
        <w:rPr>
          <w:rFonts w:cs="Traditional Arabic" w:hint="cs"/>
          <w:sz w:val="36"/>
          <w:szCs w:val="36"/>
          <w:rtl/>
        </w:rPr>
        <w:t>َّ</w:t>
      </w:r>
      <w:r w:rsidRPr="00435C01">
        <w:rPr>
          <w:rFonts w:cs="Traditional Arabic"/>
          <w:sz w:val="36"/>
          <w:szCs w:val="36"/>
          <w:rtl/>
        </w:rPr>
        <w:t>ف الشيخ عبد الله بن فودي –تقريبا- في كل العلوم الإسلامية، ألّف في التفسير وعلوم القرآن والحديث وعلومه والفقه وأصوله، واللغة نحوها وصرفها وعروضها</w:t>
      </w:r>
      <w:r>
        <w:rPr>
          <w:rFonts w:cs="Traditional Arabic" w:hint="cs"/>
          <w:sz w:val="36"/>
          <w:szCs w:val="36"/>
          <w:rtl/>
        </w:rPr>
        <w:t>،</w:t>
      </w:r>
      <w:r w:rsidRPr="00435C01">
        <w:rPr>
          <w:rFonts w:cs="Traditional Arabic"/>
          <w:sz w:val="36"/>
          <w:szCs w:val="36"/>
          <w:rtl/>
        </w:rPr>
        <w:t xml:space="preserve"> وق</w:t>
      </w:r>
      <w:r>
        <w:rPr>
          <w:rFonts w:cs="Traditional Arabic" w:hint="cs"/>
          <w:sz w:val="36"/>
          <w:szCs w:val="36"/>
          <w:rtl/>
        </w:rPr>
        <w:t>َ</w:t>
      </w:r>
      <w:r w:rsidRPr="00435C01">
        <w:rPr>
          <w:rFonts w:cs="Traditional Arabic"/>
          <w:sz w:val="36"/>
          <w:szCs w:val="36"/>
          <w:rtl/>
        </w:rPr>
        <w:t>ر</w:t>
      </w:r>
      <w:r>
        <w:rPr>
          <w:rFonts w:cs="Traditional Arabic" w:hint="cs"/>
          <w:sz w:val="36"/>
          <w:szCs w:val="36"/>
          <w:rtl/>
        </w:rPr>
        <w:t>َ</w:t>
      </w:r>
      <w:r w:rsidRPr="00435C01">
        <w:rPr>
          <w:rFonts w:cs="Traditional Arabic"/>
          <w:sz w:val="36"/>
          <w:szCs w:val="36"/>
          <w:rtl/>
        </w:rPr>
        <w:t>ض</w:t>
      </w:r>
      <w:r>
        <w:rPr>
          <w:rFonts w:cs="Traditional Arabic" w:hint="cs"/>
          <w:sz w:val="36"/>
          <w:szCs w:val="36"/>
          <w:rtl/>
        </w:rPr>
        <w:t>َ</w:t>
      </w:r>
      <w:r w:rsidRPr="00435C01">
        <w:rPr>
          <w:rFonts w:cs="Traditional Arabic"/>
          <w:sz w:val="36"/>
          <w:szCs w:val="36"/>
          <w:rtl/>
        </w:rPr>
        <w:t xml:space="preserve"> ش</w:t>
      </w:r>
      <w:r>
        <w:rPr>
          <w:rFonts w:cs="Traditional Arabic" w:hint="cs"/>
          <w:sz w:val="36"/>
          <w:szCs w:val="36"/>
          <w:rtl/>
        </w:rPr>
        <w:t>ِ</w:t>
      </w:r>
      <w:r w:rsidRPr="00435C01">
        <w:rPr>
          <w:rFonts w:cs="Traditional Arabic"/>
          <w:sz w:val="36"/>
          <w:szCs w:val="36"/>
          <w:rtl/>
        </w:rPr>
        <w:t>ع</w:t>
      </w:r>
      <w:r>
        <w:rPr>
          <w:rFonts w:cs="Traditional Arabic" w:hint="cs"/>
          <w:sz w:val="36"/>
          <w:szCs w:val="36"/>
          <w:rtl/>
        </w:rPr>
        <w:t>ْ</w:t>
      </w:r>
      <w:r w:rsidRPr="00435C01">
        <w:rPr>
          <w:rFonts w:cs="Traditional Arabic"/>
          <w:sz w:val="36"/>
          <w:szCs w:val="36"/>
          <w:rtl/>
        </w:rPr>
        <w:t>ر</w:t>
      </w:r>
      <w:r>
        <w:rPr>
          <w:rFonts w:cs="Traditional Arabic" w:hint="cs"/>
          <w:sz w:val="36"/>
          <w:szCs w:val="36"/>
          <w:rtl/>
        </w:rPr>
        <w:t>ِ</w:t>
      </w:r>
      <w:r w:rsidRPr="00435C01">
        <w:rPr>
          <w:rFonts w:cs="Traditional Arabic"/>
          <w:sz w:val="36"/>
          <w:szCs w:val="36"/>
          <w:rtl/>
        </w:rPr>
        <w:t>ها، وأل</w:t>
      </w:r>
      <w:r>
        <w:rPr>
          <w:rFonts w:cs="Traditional Arabic" w:hint="cs"/>
          <w:sz w:val="36"/>
          <w:szCs w:val="36"/>
          <w:rtl/>
        </w:rPr>
        <w:t>َّ</w:t>
      </w:r>
      <w:r w:rsidRPr="00435C01">
        <w:rPr>
          <w:rFonts w:cs="Traditional Arabic"/>
          <w:sz w:val="36"/>
          <w:szCs w:val="36"/>
          <w:rtl/>
        </w:rPr>
        <w:t>ف في العقيدة</w:t>
      </w:r>
      <w:r>
        <w:rPr>
          <w:rFonts w:cs="Traditional Arabic" w:hint="cs"/>
          <w:sz w:val="36"/>
          <w:szCs w:val="36"/>
          <w:rtl/>
        </w:rPr>
        <w:t>،</w:t>
      </w:r>
      <w:r w:rsidRPr="00435C01">
        <w:rPr>
          <w:rFonts w:cs="Traditional Arabic"/>
          <w:sz w:val="36"/>
          <w:szCs w:val="36"/>
          <w:rtl/>
        </w:rPr>
        <w:t xml:space="preserve"> والمنطق</w:t>
      </w:r>
      <w:r>
        <w:rPr>
          <w:rFonts w:cs="Traditional Arabic" w:hint="cs"/>
          <w:sz w:val="36"/>
          <w:szCs w:val="36"/>
          <w:rtl/>
        </w:rPr>
        <w:t>،</w:t>
      </w:r>
      <w:r w:rsidRPr="00435C01">
        <w:rPr>
          <w:rFonts w:cs="Traditional Arabic"/>
          <w:sz w:val="36"/>
          <w:szCs w:val="36"/>
          <w:rtl/>
        </w:rPr>
        <w:t xml:space="preserve"> والتاريخ</w:t>
      </w:r>
      <w:r>
        <w:rPr>
          <w:rFonts w:cs="Traditional Arabic" w:hint="cs"/>
          <w:sz w:val="36"/>
          <w:szCs w:val="36"/>
          <w:rtl/>
        </w:rPr>
        <w:t>،</w:t>
      </w:r>
      <w:r w:rsidRPr="00435C01">
        <w:rPr>
          <w:rFonts w:cs="Traditional Arabic"/>
          <w:sz w:val="36"/>
          <w:szCs w:val="36"/>
          <w:rtl/>
        </w:rPr>
        <w:t xml:space="preserve"> والتراجم</w:t>
      </w:r>
      <w:r>
        <w:rPr>
          <w:rFonts w:cs="Traditional Arabic" w:hint="cs"/>
          <w:sz w:val="36"/>
          <w:szCs w:val="36"/>
          <w:rtl/>
        </w:rPr>
        <w:t>،</w:t>
      </w:r>
      <w:r w:rsidRPr="00435C01">
        <w:rPr>
          <w:rFonts w:cs="Traditional Arabic"/>
          <w:sz w:val="36"/>
          <w:szCs w:val="36"/>
          <w:rtl/>
        </w:rPr>
        <w:t xml:space="preserve"> والتصوف</w:t>
      </w:r>
      <w:r>
        <w:rPr>
          <w:rFonts w:cs="Traditional Arabic" w:hint="cs"/>
          <w:sz w:val="36"/>
          <w:szCs w:val="36"/>
          <w:rtl/>
        </w:rPr>
        <w:t>،</w:t>
      </w:r>
      <w:r w:rsidRPr="00435C01">
        <w:rPr>
          <w:rFonts w:cs="Traditional Arabic"/>
          <w:sz w:val="36"/>
          <w:szCs w:val="36"/>
          <w:rtl/>
        </w:rPr>
        <w:t xml:space="preserve"> والسياسة</w:t>
      </w:r>
      <w:r>
        <w:rPr>
          <w:rFonts w:cs="Traditional Arabic" w:hint="cs"/>
          <w:sz w:val="36"/>
          <w:szCs w:val="36"/>
          <w:rtl/>
        </w:rPr>
        <w:t xml:space="preserve"> الشرعية</w:t>
      </w:r>
      <w:r w:rsidRPr="00435C01">
        <w:rPr>
          <w:rFonts w:cs="Traditional Arabic"/>
          <w:sz w:val="36"/>
          <w:szCs w:val="36"/>
          <w:rtl/>
        </w:rPr>
        <w:t xml:space="preserve"> والقضاء، ونظم القصائد والكتب في الألفيات، وكتب في الس</w:t>
      </w:r>
      <w:r>
        <w:rPr>
          <w:rFonts w:cs="Traditional Arabic" w:hint="cs"/>
          <w:sz w:val="36"/>
          <w:szCs w:val="36"/>
          <w:rtl/>
        </w:rPr>
        <w:t>ِّ</w:t>
      </w:r>
      <w:r w:rsidRPr="00435C01">
        <w:rPr>
          <w:rFonts w:cs="Traditional Arabic"/>
          <w:sz w:val="36"/>
          <w:szCs w:val="36"/>
          <w:rtl/>
        </w:rPr>
        <w:t>ي</w:t>
      </w:r>
      <w:r>
        <w:rPr>
          <w:rFonts w:cs="Traditional Arabic" w:hint="cs"/>
          <w:sz w:val="36"/>
          <w:szCs w:val="36"/>
          <w:rtl/>
        </w:rPr>
        <w:t>َ</w:t>
      </w:r>
      <w:r w:rsidRPr="00435C01">
        <w:rPr>
          <w:rFonts w:cs="Traditional Arabic"/>
          <w:sz w:val="36"/>
          <w:szCs w:val="36"/>
          <w:rtl/>
        </w:rPr>
        <w:t>ر</w:t>
      </w:r>
      <w:r>
        <w:rPr>
          <w:rFonts w:cs="Traditional Arabic" w:hint="cs"/>
          <w:sz w:val="36"/>
          <w:szCs w:val="36"/>
          <w:rtl/>
        </w:rPr>
        <w:t>ِ</w:t>
      </w:r>
      <w:r w:rsidRPr="00435C01">
        <w:rPr>
          <w:rFonts w:cs="Traditional Arabic"/>
          <w:sz w:val="36"/>
          <w:szCs w:val="36"/>
          <w:rtl/>
        </w:rPr>
        <w:t xml:space="preserve"> والتاريخ، وغير ذلك من العلوم المعروفة في عصره وبيئته، وله حوالي مائة وسبعين مؤلفا (170)</w:t>
      </w:r>
      <w:r w:rsidRPr="00435C01">
        <w:rPr>
          <w:rFonts w:cs="Traditional Arabic" w:hint="cs"/>
          <w:sz w:val="36"/>
          <w:szCs w:val="36"/>
          <w:rtl/>
        </w:rPr>
        <w:t>،</w:t>
      </w:r>
      <w:r w:rsidRPr="00435C01">
        <w:rPr>
          <w:rFonts w:cs="Traditional Arabic"/>
          <w:sz w:val="36"/>
          <w:szCs w:val="36"/>
          <w:rtl/>
        </w:rPr>
        <w:t xml:space="preserve"> كما ذكر ذلك تلميذه الشيخ سعد بن عبد الرحمن،</w:t>
      </w:r>
      <w:r w:rsidRPr="00435C01">
        <w:rPr>
          <w:rStyle w:val="FootnoteReference"/>
          <w:rFonts w:cs="Traditional Arabic"/>
          <w:sz w:val="36"/>
          <w:szCs w:val="36"/>
          <w:rtl/>
        </w:rPr>
        <w:footnoteReference w:id="31"/>
      </w:r>
      <w:r w:rsidRPr="00435C01">
        <w:rPr>
          <w:rFonts w:cs="Traditional Arabic"/>
          <w:sz w:val="36"/>
          <w:szCs w:val="36"/>
          <w:rtl/>
        </w:rPr>
        <w:t xml:space="preserve"> فمن تلك المؤلفات</w:t>
      </w:r>
      <w:r w:rsidR="00852FC0">
        <w:rPr>
          <w:rFonts w:cs="Traditional Arabic" w:hint="cs"/>
          <w:sz w:val="36"/>
          <w:szCs w:val="36"/>
          <w:rtl/>
        </w:rPr>
        <w:t xml:space="preserve"> تفسيره</w:t>
      </w:r>
      <w:r w:rsidRPr="00435C01">
        <w:rPr>
          <w:rFonts w:cs="Traditional Arabic"/>
          <w:sz w:val="36"/>
          <w:szCs w:val="36"/>
          <w:rtl/>
        </w:rPr>
        <w:t xml:space="preserve">: </w:t>
      </w:r>
      <w:r>
        <w:rPr>
          <w:rFonts w:cs="Traditional Arabic" w:hint="cs"/>
          <w:sz w:val="36"/>
          <w:szCs w:val="36"/>
          <w:rtl/>
        </w:rPr>
        <w:t>"</w:t>
      </w:r>
      <w:r w:rsidRPr="00435C01">
        <w:rPr>
          <w:rFonts w:cs="Traditional Arabic"/>
          <w:sz w:val="36"/>
          <w:szCs w:val="36"/>
          <w:rtl/>
        </w:rPr>
        <w:t>ضياء التأويل في معاني التنزيل</w:t>
      </w:r>
      <w:r>
        <w:rPr>
          <w:rFonts w:cs="Traditional Arabic" w:hint="cs"/>
          <w:sz w:val="36"/>
          <w:szCs w:val="36"/>
          <w:rtl/>
        </w:rPr>
        <w:t>"</w:t>
      </w:r>
      <w:r w:rsidRPr="00435C01">
        <w:rPr>
          <w:rFonts w:cs="Traditional Arabic"/>
          <w:sz w:val="36"/>
          <w:szCs w:val="36"/>
          <w:rtl/>
        </w:rPr>
        <w:t>، و</w:t>
      </w:r>
      <w:r>
        <w:rPr>
          <w:rFonts w:cs="Traditional Arabic" w:hint="cs"/>
          <w:sz w:val="36"/>
          <w:szCs w:val="36"/>
          <w:rtl/>
        </w:rPr>
        <w:t>"</w:t>
      </w:r>
      <w:r w:rsidRPr="00435C01">
        <w:rPr>
          <w:rFonts w:cs="Traditional Arabic"/>
          <w:sz w:val="36"/>
          <w:szCs w:val="36"/>
          <w:rtl/>
        </w:rPr>
        <w:t>كفاية ضعفاء السودان</w:t>
      </w:r>
      <w:r>
        <w:rPr>
          <w:rFonts w:cs="Traditional Arabic" w:hint="cs"/>
          <w:sz w:val="36"/>
          <w:szCs w:val="36"/>
          <w:rtl/>
        </w:rPr>
        <w:t xml:space="preserve"> في بيان تفسير القرآن"</w:t>
      </w:r>
      <w:r w:rsidRPr="00435C01">
        <w:rPr>
          <w:rFonts w:cs="Traditional Arabic"/>
          <w:sz w:val="36"/>
          <w:szCs w:val="36"/>
          <w:rtl/>
        </w:rPr>
        <w:t>، و</w:t>
      </w:r>
      <w:r>
        <w:rPr>
          <w:rFonts w:cs="Traditional Arabic" w:hint="cs"/>
          <w:sz w:val="36"/>
          <w:szCs w:val="36"/>
          <w:rtl/>
        </w:rPr>
        <w:t>"</w:t>
      </w:r>
      <w:r w:rsidRPr="00435C01">
        <w:rPr>
          <w:rFonts w:cs="Traditional Arabic"/>
          <w:sz w:val="36"/>
          <w:szCs w:val="36"/>
          <w:rtl/>
        </w:rPr>
        <w:t>نيل الس</w:t>
      </w:r>
      <w:r>
        <w:rPr>
          <w:rFonts w:cs="Traditional Arabic" w:hint="cs"/>
          <w:sz w:val="36"/>
          <w:szCs w:val="36"/>
          <w:rtl/>
        </w:rPr>
        <w:t>ُّ</w:t>
      </w:r>
      <w:r w:rsidRPr="00435C01">
        <w:rPr>
          <w:rFonts w:cs="Traditional Arabic"/>
          <w:sz w:val="36"/>
          <w:szCs w:val="36"/>
          <w:rtl/>
        </w:rPr>
        <w:t>و</w:t>
      </w:r>
      <w:r>
        <w:rPr>
          <w:rFonts w:cs="Traditional Arabic" w:hint="cs"/>
          <w:sz w:val="36"/>
          <w:szCs w:val="36"/>
          <w:rtl/>
        </w:rPr>
        <w:t>ْ</w:t>
      </w:r>
      <w:r w:rsidRPr="00435C01">
        <w:rPr>
          <w:rFonts w:cs="Traditional Arabic"/>
          <w:sz w:val="36"/>
          <w:szCs w:val="36"/>
          <w:rtl/>
        </w:rPr>
        <w:t>ل</w:t>
      </w:r>
      <w:r>
        <w:rPr>
          <w:rFonts w:cs="Traditional Arabic" w:hint="cs"/>
          <w:sz w:val="36"/>
          <w:szCs w:val="36"/>
          <w:rtl/>
        </w:rPr>
        <w:t>ِ</w:t>
      </w:r>
      <w:r w:rsidRPr="00435C01">
        <w:rPr>
          <w:rFonts w:cs="Traditional Arabic"/>
          <w:sz w:val="36"/>
          <w:szCs w:val="36"/>
          <w:rtl/>
        </w:rPr>
        <w:t xml:space="preserve"> من تفاسير الرسول</w:t>
      </w:r>
      <w:r>
        <w:rPr>
          <w:rFonts w:cs="Traditional Arabic" w:hint="cs"/>
          <w:sz w:val="36"/>
          <w:szCs w:val="36"/>
          <w:rtl/>
        </w:rPr>
        <w:t>"</w:t>
      </w:r>
      <w:r w:rsidRPr="00435C01">
        <w:rPr>
          <w:rFonts w:cs="Traditional Arabic"/>
          <w:sz w:val="36"/>
          <w:szCs w:val="36"/>
          <w:rtl/>
        </w:rPr>
        <w:t xml:space="preserve"> كلها في التفسير، و</w:t>
      </w:r>
      <w:r>
        <w:rPr>
          <w:rFonts w:cs="Traditional Arabic" w:hint="cs"/>
          <w:sz w:val="36"/>
          <w:szCs w:val="36"/>
          <w:rtl/>
        </w:rPr>
        <w:t>"</w:t>
      </w:r>
      <w:r w:rsidRPr="00435C01">
        <w:rPr>
          <w:rFonts w:cs="Traditional Arabic"/>
          <w:sz w:val="36"/>
          <w:szCs w:val="36"/>
          <w:rtl/>
        </w:rPr>
        <w:t>مفتاح التفسير</w:t>
      </w:r>
      <w:r>
        <w:rPr>
          <w:rFonts w:cs="Traditional Arabic" w:hint="cs"/>
          <w:sz w:val="36"/>
          <w:szCs w:val="36"/>
          <w:rtl/>
        </w:rPr>
        <w:t>"</w:t>
      </w:r>
      <w:r w:rsidRPr="00435C01">
        <w:rPr>
          <w:rFonts w:cs="Traditional Arabic"/>
          <w:sz w:val="36"/>
          <w:szCs w:val="36"/>
          <w:rtl/>
        </w:rPr>
        <w:t>، و</w:t>
      </w:r>
      <w:r>
        <w:rPr>
          <w:rFonts w:cs="Traditional Arabic" w:hint="cs"/>
          <w:sz w:val="36"/>
          <w:szCs w:val="36"/>
          <w:rtl/>
        </w:rPr>
        <w:t>"</w:t>
      </w:r>
      <w:r w:rsidRPr="00435C01">
        <w:rPr>
          <w:rFonts w:cs="Traditional Arabic"/>
          <w:sz w:val="36"/>
          <w:szCs w:val="36"/>
          <w:rtl/>
        </w:rPr>
        <w:t>سلالة المفتاح</w:t>
      </w:r>
      <w:r>
        <w:rPr>
          <w:rFonts w:cs="Traditional Arabic" w:hint="cs"/>
          <w:sz w:val="36"/>
          <w:szCs w:val="36"/>
          <w:rtl/>
        </w:rPr>
        <w:t>"</w:t>
      </w:r>
      <w:r w:rsidRPr="00435C01">
        <w:rPr>
          <w:rFonts w:cs="Traditional Arabic"/>
          <w:sz w:val="36"/>
          <w:szCs w:val="36"/>
          <w:rtl/>
        </w:rPr>
        <w:t xml:space="preserve"> و</w:t>
      </w:r>
      <w:r>
        <w:rPr>
          <w:rFonts w:cs="Traditional Arabic" w:hint="cs"/>
          <w:sz w:val="36"/>
          <w:szCs w:val="36"/>
          <w:rtl/>
        </w:rPr>
        <w:t>"</w:t>
      </w:r>
      <w:r w:rsidRPr="00435C01">
        <w:rPr>
          <w:rFonts w:cs="Traditional Arabic" w:hint="cs"/>
          <w:sz w:val="36"/>
          <w:szCs w:val="36"/>
          <w:rtl/>
        </w:rPr>
        <w:t>ال</w:t>
      </w:r>
      <w:r w:rsidRPr="00435C01">
        <w:rPr>
          <w:rFonts w:cs="Traditional Arabic"/>
          <w:sz w:val="36"/>
          <w:szCs w:val="36"/>
          <w:rtl/>
        </w:rPr>
        <w:t>فرائد الجليلة</w:t>
      </w:r>
      <w:r>
        <w:rPr>
          <w:rFonts w:cs="Traditional Arabic" w:hint="cs"/>
          <w:sz w:val="36"/>
          <w:szCs w:val="36"/>
          <w:rtl/>
        </w:rPr>
        <w:t xml:space="preserve"> وسائط الفوائد الجميلة"</w:t>
      </w:r>
      <w:r w:rsidRPr="00435C01">
        <w:rPr>
          <w:rFonts w:cs="Traditional Arabic"/>
          <w:sz w:val="36"/>
          <w:szCs w:val="36"/>
          <w:rtl/>
        </w:rPr>
        <w:t>، كلها في علوم القرآن، و</w:t>
      </w:r>
      <w:r>
        <w:rPr>
          <w:rFonts w:cs="Traditional Arabic" w:hint="cs"/>
          <w:sz w:val="36"/>
          <w:szCs w:val="36"/>
          <w:rtl/>
        </w:rPr>
        <w:t>"</w:t>
      </w:r>
      <w:r>
        <w:rPr>
          <w:rFonts w:cs="Traditional Arabic"/>
          <w:sz w:val="36"/>
          <w:szCs w:val="36"/>
          <w:rtl/>
        </w:rPr>
        <w:t>سر</w:t>
      </w:r>
      <w:r>
        <w:rPr>
          <w:rFonts w:cs="Traditional Arabic" w:hint="cs"/>
          <w:sz w:val="36"/>
          <w:szCs w:val="36"/>
          <w:rtl/>
        </w:rPr>
        <w:t>ا</w:t>
      </w:r>
      <w:r w:rsidRPr="00435C01">
        <w:rPr>
          <w:rFonts w:cs="Traditional Arabic"/>
          <w:sz w:val="36"/>
          <w:szCs w:val="36"/>
          <w:rtl/>
        </w:rPr>
        <w:t>ج جامع البخاري</w:t>
      </w:r>
      <w:r>
        <w:rPr>
          <w:rFonts w:cs="Traditional Arabic" w:hint="cs"/>
          <w:sz w:val="36"/>
          <w:szCs w:val="36"/>
          <w:rtl/>
        </w:rPr>
        <w:t>"</w:t>
      </w:r>
      <w:r w:rsidRPr="00435C01">
        <w:rPr>
          <w:rFonts w:cs="Traditional Arabic"/>
          <w:sz w:val="36"/>
          <w:szCs w:val="36"/>
          <w:rtl/>
        </w:rPr>
        <w:t>، و</w:t>
      </w:r>
      <w:r>
        <w:rPr>
          <w:rFonts w:cs="Traditional Arabic" w:hint="cs"/>
          <w:sz w:val="36"/>
          <w:szCs w:val="36"/>
          <w:rtl/>
        </w:rPr>
        <w:t>"</w:t>
      </w:r>
      <w:r w:rsidRPr="00435C01">
        <w:rPr>
          <w:rFonts w:cs="Traditional Arabic"/>
          <w:sz w:val="36"/>
          <w:szCs w:val="36"/>
          <w:rtl/>
        </w:rPr>
        <w:t>مصباح الرّ</w:t>
      </w:r>
      <w:r>
        <w:rPr>
          <w:rFonts w:cs="Traditional Arabic" w:hint="cs"/>
          <w:sz w:val="36"/>
          <w:szCs w:val="36"/>
          <w:rtl/>
        </w:rPr>
        <w:t>َ</w:t>
      </w:r>
      <w:r w:rsidRPr="00435C01">
        <w:rPr>
          <w:rFonts w:cs="Traditional Arabic"/>
          <w:sz w:val="36"/>
          <w:szCs w:val="36"/>
          <w:rtl/>
        </w:rPr>
        <w:t>اوي</w:t>
      </w:r>
      <w:r>
        <w:rPr>
          <w:rFonts w:cs="Traditional Arabic" w:hint="cs"/>
          <w:sz w:val="36"/>
          <w:szCs w:val="36"/>
          <w:rtl/>
        </w:rPr>
        <w:t>"</w:t>
      </w:r>
      <w:r w:rsidRPr="00435C01">
        <w:rPr>
          <w:rFonts w:cs="Traditional Arabic"/>
          <w:sz w:val="36"/>
          <w:szCs w:val="36"/>
          <w:rtl/>
        </w:rPr>
        <w:t>، كلاهما في علوم الحديث، و</w:t>
      </w:r>
      <w:r>
        <w:rPr>
          <w:rFonts w:cs="Traditional Arabic" w:hint="cs"/>
          <w:sz w:val="36"/>
          <w:szCs w:val="36"/>
          <w:rtl/>
        </w:rPr>
        <w:t>"</w:t>
      </w:r>
      <w:r w:rsidRPr="00435C01">
        <w:rPr>
          <w:rFonts w:cs="Traditional Arabic"/>
          <w:sz w:val="36"/>
          <w:szCs w:val="36"/>
          <w:rtl/>
        </w:rPr>
        <w:t>ضياء الأمة</w:t>
      </w:r>
      <w:r>
        <w:rPr>
          <w:rFonts w:cs="Traditional Arabic" w:hint="cs"/>
          <w:sz w:val="36"/>
          <w:szCs w:val="36"/>
          <w:rtl/>
        </w:rPr>
        <w:t xml:space="preserve"> في أدلة الأئمة"</w:t>
      </w:r>
      <w:r w:rsidRPr="00435C01">
        <w:rPr>
          <w:rFonts w:cs="Traditional Arabic"/>
          <w:sz w:val="36"/>
          <w:szCs w:val="36"/>
          <w:rtl/>
        </w:rPr>
        <w:t>، و</w:t>
      </w:r>
      <w:r>
        <w:rPr>
          <w:rFonts w:cs="Traditional Arabic" w:hint="cs"/>
          <w:sz w:val="36"/>
          <w:szCs w:val="36"/>
          <w:rtl/>
        </w:rPr>
        <w:t>"</w:t>
      </w:r>
      <w:r w:rsidRPr="00435C01">
        <w:rPr>
          <w:rFonts w:cs="Traditional Arabic"/>
          <w:sz w:val="36"/>
          <w:szCs w:val="36"/>
          <w:rtl/>
        </w:rPr>
        <w:t>اللؤلؤ المصون</w:t>
      </w:r>
      <w:r>
        <w:rPr>
          <w:rFonts w:cs="Traditional Arabic" w:hint="cs"/>
          <w:sz w:val="36"/>
          <w:szCs w:val="36"/>
          <w:rtl/>
        </w:rPr>
        <w:t xml:space="preserve"> في صدف القواعد العيون"</w:t>
      </w:r>
      <w:r w:rsidRPr="00435C01">
        <w:rPr>
          <w:rFonts w:cs="Traditional Arabic"/>
          <w:sz w:val="36"/>
          <w:szCs w:val="36"/>
          <w:rtl/>
        </w:rPr>
        <w:t>، و</w:t>
      </w:r>
      <w:r>
        <w:rPr>
          <w:rFonts w:cs="Traditional Arabic" w:hint="cs"/>
          <w:sz w:val="36"/>
          <w:szCs w:val="36"/>
          <w:rtl/>
        </w:rPr>
        <w:t>"</w:t>
      </w:r>
      <w:r w:rsidRPr="00435C01">
        <w:rPr>
          <w:rFonts w:cs="Traditional Arabic"/>
          <w:sz w:val="36"/>
          <w:szCs w:val="36"/>
          <w:rtl/>
        </w:rPr>
        <w:t>ضوء المصلي</w:t>
      </w:r>
      <w:r>
        <w:rPr>
          <w:rFonts w:cs="Traditional Arabic" w:hint="cs"/>
          <w:sz w:val="36"/>
          <w:szCs w:val="36"/>
          <w:rtl/>
        </w:rPr>
        <w:t>"</w:t>
      </w:r>
      <w:r w:rsidRPr="00435C01">
        <w:rPr>
          <w:rFonts w:cs="Traditional Arabic"/>
          <w:sz w:val="36"/>
          <w:szCs w:val="36"/>
          <w:rtl/>
        </w:rPr>
        <w:t>، كلها في الفقه،</w:t>
      </w:r>
      <w:r>
        <w:rPr>
          <w:rFonts w:cs="Traditional Arabic" w:hint="cs"/>
          <w:sz w:val="36"/>
          <w:szCs w:val="36"/>
          <w:rtl/>
        </w:rPr>
        <w:t xml:space="preserve"> و"ألفية الأصول وبناع الفروع على الأصول" ومختصرها "خلاصة الأصول" كلاهما في أصول الفقه وقواعده،</w:t>
      </w:r>
      <w:r w:rsidRPr="00435C01">
        <w:rPr>
          <w:rFonts w:cs="Traditional Arabic"/>
          <w:sz w:val="36"/>
          <w:szCs w:val="36"/>
          <w:rtl/>
        </w:rPr>
        <w:t xml:space="preserve"> و</w:t>
      </w:r>
      <w:r>
        <w:rPr>
          <w:rFonts w:cs="Traditional Arabic" w:hint="cs"/>
          <w:sz w:val="36"/>
          <w:szCs w:val="36"/>
          <w:rtl/>
        </w:rPr>
        <w:t>"</w:t>
      </w:r>
      <w:r w:rsidRPr="00435C01">
        <w:rPr>
          <w:rFonts w:cs="Traditional Arabic"/>
          <w:sz w:val="36"/>
          <w:szCs w:val="36"/>
          <w:rtl/>
        </w:rPr>
        <w:t>البحر المحيط</w:t>
      </w:r>
      <w:r>
        <w:rPr>
          <w:rFonts w:cs="Traditional Arabic" w:hint="cs"/>
          <w:sz w:val="36"/>
          <w:szCs w:val="36"/>
          <w:rtl/>
        </w:rPr>
        <w:t>"</w:t>
      </w:r>
      <w:r w:rsidRPr="00435C01">
        <w:rPr>
          <w:rFonts w:cs="Traditional Arabic"/>
          <w:sz w:val="36"/>
          <w:szCs w:val="36"/>
          <w:rtl/>
        </w:rPr>
        <w:t>، و</w:t>
      </w:r>
      <w:r>
        <w:rPr>
          <w:rFonts w:cs="Traditional Arabic" w:hint="cs"/>
          <w:sz w:val="36"/>
          <w:szCs w:val="36"/>
          <w:rtl/>
        </w:rPr>
        <w:t>"</w:t>
      </w:r>
      <w:r w:rsidRPr="00435C01">
        <w:rPr>
          <w:rFonts w:cs="Traditional Arabic"/>
          <w:sz w:val="36"/>
          <w:szCs w:val="36"/>
          <w:rtl/>
        </w:rPr>
        <w:t>لمع البرق</w:t>
      </w:r>
      <w:r>
        <w:rPr>
          <w:rFonts w:cs="Traditional Arabic" w:hint="cs"/>
          <w:sz w:val="36"/>
          <w:szCs w:val="36"/>
          <w:rtl/>
        </w:rPr>
        <w:t xml:space="preserve"> فيما لذي تشابه من فرق"</w:t>
      </w:r>
      <w:r w:rsidRPr="00435C01">
        <w:rPr>
          <w:rFonts w:cs="Traditional Arabic"/>
          <w:sz w:val="36"/>
          <w:szCs w:val="36"/>
          <w:rtl/>
        </w:rPr>
        <w:t xml:space="preserve"> كلاهما في النحو، و</w:t>
      </w:r>
      <w:r>
        <w:rPr>
          <w:rFonts w:cs="Traditional Arabic" w:hint="cs"/>
          <w:sz w:val="36"/>
          <w:szCs w:val="36"/>
          <w:rtl/>
        </w:rPr>
        <w:t>"</w:t>
      </w:r>
      <w:r w:rsidRPr="00435C01">
        <w:rPr>
          <w:rFonts w:cs="Traditional Arabic"/>
          <w:sz w:val="36"/>
          <w:szCs w:val="36"/>
          <w:rtl/>
        </w:rPr>
        <w:t>الح</w:t>
      </w:r>
      <w:r>
        <w:rPr>
          <w:rFonts w:cs="Traditional Arabic" w:hint="cs"/>
          <w:sz w:val="36"/>
          <w:szCs w:val="36"/>
          <w:rtl/>
        </w:rPr>
        <w:t>ِ</w:t>
      </w:r>
      <w:r w:rsidRPr="00435C01">
        <w:rPr>
          <w:rFonts w:cs="Traditional Arabic"/>
          <w:sz w:val="36"/>
          <w:szCs w:val="36"/>
          <w:rtl/>
        </w:rPr>
        <w:t>ص</w:t>
      </w:r>
      <w:r>
        <w:rPr>
          <w:rFonts w:cs="Traditional Arabic" w:hint="cs"/>
          <w:sz w:val="36"/>
          <w:szCs w:val="36"/>
          <w:rtl/>
        </w:rPr>
        <w:t>ْ</w:t>
      </w:r>
      <w:r w:rsidRPr="00435C01">
        <w:rPr>
          <w:rFonts w:cs="Traditional Arabic"/>
          <w:sz w:val="36"/>
          <w:szCs w:val="36"/>
          <w:rtl/>
        </w:rPr>
        <w:t>ن</w:t>
      </w:r>
      <w:r>
        <w:rPr>
          <w:rFonts w:cs="Traditional Arabic" w:hint="cs"/>
          <w:sz w:val="36"/>
          <w:szCs w:val="36"/>
          <w:rtl/>
        </w:rPr>
        <w:t>ُ</w:t>
      </w:r>
      <w:r w:rsidRPr="00435C01">
        <w:rPr>
          <w:rFonts w:cs="Traditional Arabic"/>
          <w:sz w:val="36"/>
          <w:szCs w:val="36"/>
          <w:rtl/>
        </w:rPr>
        <w:t xml:space="preserve"> الر</w:t>
      </w:r>
      <w:r>
        <w:rPr>
          <w:rFonts w:cs="Traditional Arabic" w:hint="cs"/>
          <w:sz w:val="36"/>
          <w:szCs w:val="36"/>
          <w:rtl/>
        </w:rPr>
        <w:t>َّ</w:t>
      </w:r>
      <w:r w:rsidRPr="00435C01">
        <w:rPr>
          <w:rFonts w:cs="Traditional Arabic"/>
          <w:sz w:val="36"/>
          <w:szCs w:val="36"/>
          <w:rtl/>
        </w:rPr>
        <w:t>ص</w:t>
      </w:r>
      <w:r>
        <w:rPr>
          <w:rFonts w:cs="Traditional Arabic" w:hint="cs"/>
          <w:sz w:val="36"/>
          <w:szCs w:val="36"/>
          <w:rtl/>
        </w:rPr>
        <w:t>ِ</w:t>
      </w:r>
      <w:r w:rsidRPr="00435C01">
        <w:rPr>
          <w:rFonts w:cs="Traditional Arabic"/>
          <w:sz w:val="36"/>
          <w:szCs w:val="36"/>
          <w:rtl/>
        </w:rPr>
        <w:t>ي</w:t>
      </w:r>
      <w:r>
        <w:rPr>
          <w:rFonts w:cs="Traditional Arabic" w:hint="cs"/>
          <w:sz w:val="36"/>
          <w:szCs w:val="36"/>
          <w:rtl/>
        </w:rPr>
        <w:t>ْ</w:t>
      </w:r>
      <w:r w:rsidRPr="00435C01">
        <w:rPr>
          <w:rFonts w:cs="Traditional Arabic"/>
          <w:sz w:val="36"/>
          <w:szCs w:val="36"/>
          <w:rtl/>
        </w:rPr>
        <w:t>ن</w:t>
      </w:r>
      <w:r>
        <w:rPr>
          <w:rFonts w:cs="Traditional Arabic" w:hint="cs"/>
          <w:sz w:val="36"/>
          <w:szCs w:val="36"/>
          <w:rtl/>
        </w:rPr>
        <w:t>ُ"</w:t>
      </w:r>
      <w:r w:rsidRPr="00435C01">
        <w:rPr>
          <w:rFonts w:cs="Traditional Arabic"/>
          <w:sz w:val="36"/>
          <w:szCs w:val="36"/>
          <w:rtl/>
        </w:rPr>
        <w:t xml:space="preserve"> في الصرف، و</w:t>
      </w:r>
      <w:r>
        <w:rPr>
          <w:rFonts w:cs="Traditional Arabic" w:hint="cs"/>
          <w:sz w:val="36"/>
          <w:szCs w:val="36"/>
          <w:rtl/>
        </w:rPr>
        <w:t>"</w:t>
      </w:r>
      <w:r w:rsidRPr="00435C01">
        <w:rPr>
          <w:rFonts w:cs="Traditional Arabic"/>
          <w:sz w:val="36"/>
          <w:szCs w:val="36"/>
          <w:rtl/>
        </w:rPr>
        <w:t>ضياء الحكام فيما لهم وعليهم من الأحكام</w:t>
      </w:r>
      <w:r>
        <w:rPr>
          <w:rFonts w:cs="Traditional Arabic" w:hint="cs"/>
          <w:sz w:val="36"/>
          <w:szCs w:val="36"/>
          <w:rtl/>
        </w:rPr>
        <w:t>"</w:t>
      </w:r>
      <w:r w:rsidRPr="00435C01">
        <w:rPr>
          <w:rFonts w:cs="Traditional Arabic"/>
          <w:sz w:val="36"/>
          <w:szCs w:val="36"/>
          <w:rtl/>
        </w:rPr>
        <w:t>، و</w:t>
      </w:r>
      <w:r>
        <w:rPr>
          <w:rFonts w:cs="Traditional Arabic" w:hint="cs"/>
          <w:sz w:val="36"/>
          <w:szCs w:val="36"/>
          <w:rtl/>
        </w:rPr>
        <w:t>"</w:t>
      </w:r>
      <w:r w:rsidRPr="00435C01">
        <w:rPr>
          <w:rFonts w:cs="Traditional Arabic"/>
          <w:sz w:val="36"/>
          <w:szCs w:val="36"/>
          <w:rtl/>
        </w:rPr>
        <w:t>ضياء السلطان</w:t>
      </w:r>
      <w:r>
        <w:rPr>
          <w:rFonts w:cs="Traditional Arabic" w:hint="cs"/>
          <w:sz w:val="36"/>
          <w:szCs w:val="36"/>
          <w:rtl/>
        </w:rPr>
        <w:t xml:space="preserve"> وغيره من الإخوان"</w:t>
      </w:r>
      <w:r w:rsidRPr="00435C01">
        <w:rPr>
          <w:rFonts w:cs="Traditional Arabic"/>
          <w:sz w:val="36"/>
          <w:szCs w:val="36"/>
          <w:rtl/>
        </w:rPr>
        <w:t>، و</w:t>
      </w:r>
      <w:r>
        <w:rPr>
          <w:rFonts w:cs="Traditional Arabic" w:hint="cs"/>
          <w:sz w:val="36"/>
          <w:szCs w:val="36"/>
          <w:rtl/>
        </w:rPr>
        <w:t>"</w:t>
      </w:r>
      <w:r w:rsidRPr="00435C01">
        <w:rPr>
          <w:rFonts w:cs="Traditional Arabic"/>
          <w:sz w:val="36"/>
          <w:szCs w:val="36"/>
          <w:rtl/>
        </w:rPr>
        <w:t>ضياء أولي الأمر</w:t>
      </w:r>
      <w:r>
        <w:rPr>
          <w:rFonts w:cs="Traditional Arabic" w:hint="cs"/>
          <w:sz w:val="36"/>
          <w:szCs w:val="36"/>
          <w:rtl/>
        </w:rPr>
        <w:t xml:space="preserve"> والمجاهدين في سير النبي والخلفاء الراشدين"</w:t>
      </w:r>
      <w:r w:rsidRPr="00435C01">
        <w:rPr>
          <w:rFonts w:cs="Traditional Arabic"/>
          <w:sz w:val="36"/>
          <w:szCs w:val="36"/>
          <w:rtl/>
        </w:rPr>
        <w:t>، و</w:t>
      </w:r>
      <w:r>
        <w:rPr>
          <w:rFonts w:cs="Traditional Arabic" w:hint="cs"/>
          <w:sz w:val="36"/>
          <w:szCs w:val="36"/>
          <w:rtl/>
        </w:rPr>
        <w:t>"</w:t>
      </w:r>
      <w:r w:rsidRPr="00435C01">
        <w:rPr>
          <w:rFonts w:ascii="Traditional Arabic" w:hAnsi="Traditional Arabic" w:cs="Traditional Arabic"/>
          <w:sz w:val="36"/>
          <w:szCs w:val="36"/>
          <w:rtl/>
        </w:rPr>
        <w:t>ضياء السياسات والفتاوى والنوازل</w:t>
      </w:r>
      <w:r>
        <w:rPr>
          <w:rFonts w:ascii="Traditional Arabic" w:hAnsi="Traditional Arabic" w:cs="Traditional Arabic" w:hint="cs"/>
          <w:sz w:val="36"/>
          <w:szCs w:val="36"/>
          <w:rtl/>
        </w:rPr>
        <w:t>"</w:t>
      </w:r>
      <w:r w:rsidRPr="00435C01">
        <w:rPr>
          <w:rFonts w:ascii="Traditional Arabic" w:hAnsi="Traditional Arabic" w:cs="Traditional Arabic"/>
          <w:sz w:val="36"/>
          <w:szCs w:val="36"/>
          <w:rtl/>
        </w:rPr>
        <w:t>،</w:t>
      </w:r>
      <w:r w:rsidRPr="00435C01">
        <w:rPr>
          <w:rFonts w:cs="Traditional Arabic"/>
          <w:sz w:val="36"/>
          <w:szCs w:val="36"/>
          <w:rtl/>
        </w:rPr>
        <w:t xml:space="preserve"> كلها في السياسة</w:t>
      </w:r>
      <w:r w:rsidRPr="00435C01">
        <w:rPr>
          <w:rFonts w:cs="Traditional Arabic" w:hint="cs"/>
          <w:sz w:val="36"/>
          <w:szCs w:val="36"/>
          <w:rtl/>
        </w:rPr>
        <w:t xml:space="preserve"> الشرعية</w:t>
      </w:r>
      <w:r w:rsidRPr="00435C01">
        <w:rPr>
          <w:rFonts w:cs="Traditional Arabic"/>
          <w:sz w:val="36"/>
          <w:szCs w:val="36"/>
          <w:rtl/>
        </w:rPr>
        <w:t xml:space="preserve"> والقضاء.</w:t>
      </w:r>
    </w:p>
    <w:p w:rsidR="00B21A74" w:rsidRDefault="00B21A74" w:rsidP="00B21A74">
      <w:pPr>
        <w:bidi/>
        <w:spacing w:line="240" w:lineRule="auto"/>
        <w:contextualSpacing/>
        <w:jc w:val="both"/>
        <w:rPr>
          <w:rFonts w:cs="Traditional Arabic"/>
          <w:b/>
          <w:bCs/>
          <w:sz w:val="36"/>
          <w:szCs w:val="36"/>
          <w:rtl/>
        </w:rPr>
      </w:pPr>
      <w:r>
        <w:rPr>
          <w:rFonts w:cs="Traditional Arabic"/>
          <w:b/>
          <w:bCs/>
          <w:sz w:val="36"/>
          <w:szCs w:val="36"/>
          <w:rtl/>
        </w:rPr>
        <w:t>وفاته:</w:t>
      </w:r>
    </w:p>
    <w:p w:rsidR="00B21A74" w:rsidRDefault="00B21A74" w:rsidP="00B21A74">
      <w:pPr>
        <w:bidi/>
        <w:spacing w:line="240" w:lineRule="auto"/>
        <w:ind w:firstLine="720"/>
        <w:contextualSpacing/>
        <w:jc w:val="both"/>
        <w:rPr>
          <w:rFonts w:cs="Traditional Arabic"/>
          <w:sz w:val="36"/>
          <w:szCs w:val="36"/>
          <w:rtl/>
        </w:rPr>
      </w:pPr>
      <w:r w:rsidRPr="00435C01">
        <w:rPr>
          <w:rFonts w:cs="Traditional Arabic"/>
          <w:sz w:val="36"/>
          <w:szCs w:val="36"/>
          <w:rtl/>
        </w:rPr>
        <w:t>توفي الشيخ عبد الله رحمه الله سنة 1245ه، الموافق:1829م، بمدينة (غندو</w:t>
      </w:r>
      <w:r w:rsidRPr="00435C01">
        <w:rPr>
          <w:rFonts w:cs="Traditional Arabic" w:hint="cs"/>
          <w:sz w:val="36"/>
          <w:szCs w:val="36"/>
          <w:rtl/>
        </w:rPr>
        <w:t>)</w:t>
      </w:r>
      <w:r w:rsidRPr="00435C01">
        <w:rPr>
          <w:rFonts w:cs="Traditional Arabic"/>
          <w:sz w:val="36"/>
          <w:szCs w:val="36"/>
          <w:rtl/>
        </w:rPr>
        <w:t xml:space="preserve"> وله من العم</w:t>
      </w:r>
      <w:r>
        <w:rPr>
          <w:rFonts w:cs="Traditional Arabic"/>
          <w:sz w:val="36"/>
          <w:szCs w:val="36"/>
          <w:rtl/>
        </w:rPr>
        <w:t>ر ستّ وستون سنة، وقيل خمس وستون</w:t>
      </w:r>
      <w:r>
        <w:rPr>
          <w:rFonts w:cs="Traditional Arabic" w:hint="cs"/>
          <w:sz w:val="36"/>
          <w:szCs w:val="36"/>
          <w:rtl/>
        </w:rPr>
        <w:t>، وقد حزن أهل عصره بموته ورثوه بقصائد كثيرة وطويلة.</w:t>
      </w:r>
      <w:r>
        <w:rPr>
          <w:rStyle w:val="FootnoteReference"/>
          <w:rFonts w:cs="Traditional Arabic"/>
          <w:sz w:val="36"/>
          <w:szCs w:val="36"/>
          <w:rtl/>
        </w:rPr>
        <w:footnoteReference w:id="32"/>
      </w:r>
    </w:p>
    <w:p w:rsidR="00B21A74" w:rsidRDefault="00B21A74" w:rsidP="00B21A74">
      <w:pPr>
        <w:bidi/>
        <w:spacing w:line="240" w:lineRule="auto"/>
        <w:ind w:firstLine="720"/>
        <w:contextualSpacing/>
        <w:jc w:val="both"/>
        <w:rPr>
          <w:rFonts w:cs="Traditional Arabic"/>
          <w:sz w:val="36"/>
          <w:szCs w:val="36"/>
        </w:rPr>
      </w:pPr>
    </w:p>
    <w:p w:rsidR="00852FC0" w:rsidRDefault="00852FC0" w:rsidP="00852FC0">
      <w:pPr>
        <w:bidi/>
        <w:spacing w:line="240" w:lineRule="auto"/>
        <w:ind w:firstLine="720"/>
        <w:contextualSpacing/>
        <w:jc w:val="both"/>
        <w:rPr>
          <w:rFonts w:cs="Traditional Arabic"/>
          <w:sz w:val="36"/>
          <w:szCs w:val="36"/>
        </w:rPr>
      </w:pPr>
    </w:p>
    <w:p w:rsidR="00852FC0" w:rsidRDefault="00852FC0" w:rsidP="00852FC0">
      <w:pPr>
        <w:bidi/>
        <w:spacing w:line="240" w:lineRule="auto"/>
        <w:ind w:firstLine="720"/>
        <w:contextualSpacing/>
        <w:jc w:val="both"/>
        <w:rPr>
          <w:rFonts w:cs="Traditional Arabic"/>
          <w:sz w:val="36"/>
          <w:szCs w:val="36"/>
        </w:rPr>
      </w:pPr>
    </w:p>
    <w:p w:rsidR="00852FC0" w:rsidRDefault="00852FC0" w:rsidP="00852FC0">
      <w:pPr>
        <w:bidi/>
        <w:spacing w:line="240" w:lineRule="auto"/>
        <w:ind w:firstLine="720"/>
        <w:contextualSpacing/>
        <w:jc w:val="both"/>
        <w:rPr>
          <w:rFonts w:cs="Traditional Arabic"/>
          <w:sz w:val="36"/>
          <w:szCs w:val="36"/>
        </w:rPr>
      </w:pPr>
    </w:p>
    <w:p w:rsidR="00852FC0" w:rsidRDefault="00852FC0" w:rsidP="00852FC0">
      <w:pPr>
        <w:bidi/>
        <w:spacing w:line="240" w:lineRule="auto"/>
        <w:ind w:firstLine="720"/>
        <w:contextualSpacing/>
        <w:jc w:val="both"/>
        <w:rPr>
          <w:rFonts w:cs="Traditional Arabic"/>
          <w:sz w:val="36"/>
          <w:szCs w:val="36"/>
        </w:rPr>
      </w:pPr>
    </w:p>
    <w:p w:rsidR="00852FC0" w:rsidRDefault="00852FC0" w:rsidP="00852FC0">
      <w:pPr>
        <w:bidi/>
        <w:spacing w:line="240" w:lineRule="auto"/>
        <w:ind w:firstLine="720"/>
        <w:contextualSpacing/>
        <w:jc w:val="both"/>
        <w:rPr>
          <w:rFonts w:cs="Traditional Arabic"/>
          <w:sz w:val="36"/>
          <w:szCs w:val="36"/>
        </w:rPr>
      </w:pPr>
    </w:p>
    <w:p w:rsidR="00852FC0" w:rsidRDefault="00852FC0" w:rsidP="00852FC0">
      <w:pPr>
        <w:bidi/>
        <w:spacing w:line="240" w:lineRule="auto"/>
        <w:ind w:firstLine="720"/>
        <w:contextualSpacing/>
        <w:jc w:val="both"/>
        <w:rPr>
          <w:rFonts w:cs="Traditional Arabic"/>
          <w:sz w:val="36"/>
          <w:szCs w:val="36"/>
        </w:rPr>
      </w:pPr>
    </w:p>
    <w:p w:rsidR="00852FC0" w:rsidRDefault="00852FC0" w:rsidP="00852FC0">
      <w:pPr>
        <w:bidi/>
        <w:spacing w:line="240" w:lineRule="auto"/>
        <w:ind w:firstLine="720"/>
        <w:contextualSpacing/>
        <w:jc w:val="both"/>
        <w:rPr>
          <w:rFonts w:cs="Traditional Arabic"/>
          <w:sz w:val="36"/>
          <w:szCs w:val="36"/>
        </w:rPr>
      </w:pPr>
    </w:p>
    <w:p w:rsidR="00852FC0" w:rsidRDefault="00852FC0" w:rsidP="00852FC0">
      <w:pPr>
        <w:bidi/>
        <w:spacing w:line="240" w:lineRule="auto"/>
        <w:ind w:firstLine="720"/>
        <w:contextualSpacing/>
        <w:jc w:val="both"/>
        <w:rPr>
          <w:rFonts w:cs="Traditional Arabic"/>
          <w:sz w:val="36"/>
          <w:szCs w:val="36"/>
        </w:rPr>
      </w:pPr>
    </w:p>
    <w:p w:rsidR="00852FC0" w:rsidRDefault="00852FC0" w:rsidP="00852FC0">
      <w:pPr>
        <w:bidi/>
        <w:spacing w:line="240" w:lineRule="auto"/>
        <w:ind w:firstLine="720"/>
        <w:contextualSpacing/>
        <w:jc w:val="both"/>
        <w:rPr>
          <w:rFonts w:cs="Traditional Arabic"/>
          <w:sz w:val="36"/>
          <w:szCs w:val="36"/>
        </w:rPr>
      </w:pPr>
    </w:p>
    <w:p w:rsidR="00852FC0" w:rsidRDefault="00852FC0" w:rsidP="00852FC0">
      <w:pPr>
        <w:bidi/>
        <w:spacing w:line="240" w:lineRule="auto"/>
        <w:ind w:firstLine="720"/>
        <w:contextualSpacing/>
        <w:jc w:val="both"/>
        <w:rPr>
          <w:rFonts w:cs="Traditional Arabic"/>
          <w:sz w:val="36"/>
          <w:szCs w:val="36"/>
        </w:rPr>
      </w:pPr>
    </w:p>
    <w:p w:rsidR="00852FC0" w:rsidRDefault="00852FC0" w:rsidP="00852FC0">
      <w:pPr>
        <w:bidi/>
        <w:spacing w:line="240" w:lineRule="auto"/>
        <w:ind w:firstLine="720"/>
        <w:contextualSpacing/>
        <w:jc w:val="both"/>
        <w:rPr>
          <w:rFonts w:cs="Traditional Arabic"/>
          <w:sz w:val="36"/>
          <w:szCs w:val="36"/>
        </w:rPr>
      </w:pPr>
    </w:p>
    <w:p w:rsidR="00852FC0" w:rsidRDefault="00852FC0" w:rsidP="00852FC0">
      <w:pPr>
        <w:bidi/>
        <w:spacing w:line="240" w:lineRule="auto"/>
        <w:ind w:firstLine="720"/>
        <w:contextualSpacing/>
        <w:jc w:val="both"/>
        <w:rPr>
          <w:rFonts w:cs="Traditional Arabic"/>
          <w:sz w:val="36"/>
          <w:szCs w:val="36"/>
          <w:rtl/>
        </w:rPr>
      </w:pPr>
    </w:p>
    <w:p w:rsidR="00852FC0" w:rsidRDefault="00852FC0" w:rsidP="00852FC0">
      <w:pPr>
        <w:bidi/>
        <w:spacing w:line="240" w:lineRule="auto"/>
        <w:ind w:firstLine="720"/>
        <w:contextualSpacing/>
        <w:jc w:val="both"/>
        <w:rPr>
          <w:rFonts w:cs="Traditional Arabic"/>
          <w:sz w:val="36"/>
          <w:szCs w:val="36"/>
          <w:rtl/>
        </w:rPr>
      </w:pPr>
    </w:p>
    <w:p w:rsidR="00852FC0" w:rsidRDefault="00852FC0" w:rsidP="00852FC0">
      <w:pPr>
        <w:bidi/>
        <w:spacing w:line="240" w:lineRule="auto"/>
        <w:ind w:firstLine="720"/>
        <w:contextualSpacing/>
        <w:jc w:val="both"/>
        <w:rPr>
          <w:rFonts w:cs="Traditional Arabic"/>
          <w:sz w:val="36"/>
          <w:szCs w:val="36"/>
        </w:rPr>
      </w:pPr>
    </w:p>
    <w:p w:rsidR="00852FC0" w:rsidRPr="00B21A74" w:rsidRDefault="00852FC0" w:rsidP="00852FC0">
      <w:pPr>
        <w:bidi/>
        <w:spacing w:line="240" w:lineRule="auto"/>
        <w:ind w:firstLine="720"/>
        <w:contextualSpacing/>
        <w:jc w:val="both"/>
        <w:rPr>
          <w:rFonts w:cs="Traditional Arabic"/>
          <w:sz w:val="36"/>
          <w:szCs w:val="36"/>
          <w:rtl/>
        </w:rPr>
      </w:pPr>
    </w:p>
    <w:p w:rsidR="00FE1E0B" w:rsidRDefault="00FE1E0B" w:rsidP="00FE1E0B">
      <w:pPr>
        <w:bidi/>
        <w:rPr>
          <w:rFonts w:ascii="Traditional Arabic" w:hAnsi="Traditional Arabic" w:cs="Traditional Arabic"/>
          <w:b/>
          <w:bCs/>
          <w:sz w:val="36"/>
          <w:szCs w:val="36"/>
          <w:rtl/>
        </w:rPr>
      </w:pPr>
      <w:r>
        <w:rPr>
          <w:rFonts w:ascii="Traditional Arabic" w:hAnsi="Traditional Arabic" w:cs="Traditional Arabic" w:hint="cs"/>
          <w:b/>
          <w:bCs/>
          <w:sz w:val="36"/>
          <w:szCs w:val="36"/>
          <w:rtl/>
        </w:rPr>
        <w:t>ثانيا: مسائل أصول التفسير التي وردت في مؤلفات الشيخ عبد الله بن فودي:</w:t>
      </w:r>
    </w:p>
    <w:p w:rsidR="00CF62AA" w:rsidRPr="002D2564" w:rsidRDefault="00CF62AA" w:rsidP="002D2564">
      <w:pPr>
        <w:bidi/>
        <w:jc w:val="both"/>
        <w:rPr>
          <w:rFonts w:ascii="Traditional Arabic" w:hAnsi="Traditional Arabic" w:cs="Traditional Arabic"/>
          <w:sz w:val="36"/>
          <w:szCs w:val="36"/>
          <w:rtl/>
        </w:rPr>
      </w:pPr>
      <w:r w:rsidRPr="002D2564">
        <w:rPr>
          <w:rFonts w:ascii="Traditional Arabic" w:hAnsi="Traditional Arabic" w:cs="Traditional Arabic" w:hint="cs"/>
          <w:sz w:val="36"/>
          <w:szCs w:val="36"/>
          <w:rtl/>
        </w:rPr>
        <w:tab/>
        <w:t>إنَّ عبد الله بن فودي من أكثر علماء نيجيريا اهتمام</w:t>
      </w:r>
      <w:r w:rsidR="006D0F5D">
        <w:rPr>
          <w:rFonts w:ascii="Traditional Arabic" w:hAnsi="Traditional Arabic" w:cs="Traditional Arabic" w:hint="cs"/>
          <w:sz w:val="36"/>
          <w:szCs w:val="36"/>
          <w:rtl/>
        </w:rPr>
        <w:t>ا</w:t>
      </w:r>
      <w:r w:rsidRPr="002D2564">
        <w:rPr>
          <w:rFonts w:ascii="Traditional Arabic" w:hAnsi="Traditional Arabic" w:cs="Traditional Arabic" w:hint="cs"/>
          <w:sz w:val="36"/>
          <w:szCs w:val="36"/>
          <w:rtl/>
        </w:rPr>
        <w:t xml:space="preserve"> بالتفسير وأصوله، لذا كثرت مؤلفاته في التفسير وعلوم القرآن</w:t>
      </w:r>
      <w:r w:rsidR="006D0F5D">
        <w:rPr>
          <w:rFonts w:ascii="Traditional Arabic" w:hAnsi="Traditional Arabic" w:cs="Traditional Arabic" w:hint="cs"/>
          <w:sz w:val="36"/>
          <w:szCs w:val="36"/>
          <w:rtl/>
        </w:rPr>
        <w:t xml:space="preserve"> ما بين منظومات علمية وكتب مُؤَلَّفة</w:t>
      </w:r>
      <w:r w:rsidRPr="002D2564">
        <w:rPr>
          <w:rFonts w:ascii="Traditional Arabic" w:hAnsi="Traditional Arabic" w:cs="Traditional Arabic" w:hint="cs"/>
          <w:sz w:val="36"/>
          <w:szCs w:val="36"/>
          <w:rtl/>
        </w:rPr>
        <w:t>، وقد رصد الباحث بعض الموضوعات المنتمية إلى علم أصول التفسير من خلال مؤلفات العلامة عبد الله بن فودي وهي:</w:t>
      </w:r>
    </w:p>
    <w:p w:rsidR="00CF62AA" w:rsidRPr="002D2564" w:rsidRDefault="00CF62AA" w:rsidP="002D2564">
      <w:pPr>
        <w:bidi/>
        <w:jc w:val="both"/>
        <w:rPr>
          <w:rFonts w:ascii="Traditional Arabic" w:hAnsi="Traditional Arabic" w:cs="Traditional Arabic"/>
          <w:sz w:val="36"/>
          <w:szCs w:val="36"/>
          <w:rtl/>
        </w:rPr>
      </w:pPr>
      <w:r w:rsidRPr="002D2564">
        <w:rPr>
          <w:rFonts w:ascii="Traditional Arabic" w:hAnsi="Traditional Arabic" w:cs="Traditional Arabic" w:hint="cs"/>
          <w:sz w:val="36"/>
          <w:szCs w:val="36"/>
          <w:rtl/>
        </w:rPr>
        <w:t>1.التفسير النبوي.</w:t>
      </w:r>
    </w:p>
    <w:p w:rsidR="00CF62AA" w:rsidRPr="002D2564" w:rsidRDefault="00CF62AA" w:rsidP="002D2564">
      <w:pPr>
        <w:bidi/>
        <w:jc w:val="both"/>
        <w:rPr>
          <w:rFonts w:ascii="Traditional Arabic" w:hAnsi="Traditional Arabic" w:cs="Traditional Arabic"/>
          <w:sz w:val="36"/>
          <w:szCs w:val="36"/>
          <w:rtl/>
        </w:rPr>
      </w:pPr>
      <w:r w:rsidRPr="002D2564">
        <w:rPr>
          <w:rFonts w:ascii="Traditional Arabic" w:hAnsi="Traditional Arabic" w:cs="Traditional Arabic" w:hint="cs"/>
          <w:sz w:val="36"/>
          <w:szCs w:val="36"/>
          <w:rtl/>
        </w:rPr>
        <w:t xml:space="preserve"> 2.تفاسير الصحابة والتابعين وأسانيدهم وطبقاتهم في التفسير.</w:t>
      </w:r>
    </w:p>
    <w:p w:rsidR="00CF62AA" w:rsidRPr="002D2564" w:rsidRDefault="00CF62AA" w:rsidP="002D2564">
      <w:pPr>
        <w:bidi/>
        <w:jc w:val="both"/>
        <w:rPr>
          <w:rFonts w:ascii="Traditional Arabic" w:hAnsi="Traditional Arabic" w:cs="Traditional Arabic"/>
          <w:sz w:val="36"/>
          <w:szCs w:val="36"/>
          <w:rtl/>
        </w:rPr>
      </w:pPr>
      <w:r w:rsidRPr="002D2564">
        <w:rPr>
          <w:rFonts w:ascii="Traditional Arabic" w:hAnsi="Traditional Arabic" w:cs="Traditional Arabic" w:hint="cs"/>
          <w:sz w:val="36"/>
          <w:szCs w:val="36"/>
          <w:rtl/>
        </w:rPr>
        <w:t xml:space="preserve"> 3.نشأة التأليف في التفسير ومدارس التفسير</w:t>
      </w:r>
      <w:r w:rsidR="0001229D" w:rsidRPr="002D2564">
        <w:rPr>
          <w:rFonts w:ascii="Traditional Arabic" w:hAnsi="Traditional Arabic" w:cs="Traditional Arabic" w:hint="cs"/>
          <w:sz w:val="36"/>
          <w:szCs w:val="36"/>
          <w:rtl/>
        </w:rPr>
        <w:t>.</w:t>
      </w:r>
    </w:p>
    <w:p w:rsidR="0001229D" w:rsidRPr="002D2564" w:rsidRDefault="002166DC" w:rsidP="002D2564">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4.أصح الأسانيد وأضعفها عند بعض مفسري الصحابة.</w:t>
      </w:r>
    </w:p>
    <w:p w:rsidR="0001229D" w:rsidRPr="002D2564" w:rsidRDefault="0001229D" w:rsidP="002D2564">
      <w:pPr>
        <w:bidi/>
        <w:jc w:val="both"/>
        <w:rPr>
          <w:rFonts w:ascii="Traditional Arabic" w:hAnsi="Traditional Arabic" w:cs="Traditional Arabic"/>
          <w:sz w:val="36"/>
          <w:szCs w:val="36"/>
          <w:rtl/>
        </w:rPr>
      </w:pPr>
      <w:r w:rsidRPr="002D2564">
        <w:rPr>
          <w:rFonts w:ascii="Traditional Arabic" w:hAnsi="Traditional Arabic" w:cs="Traditional Arabic" w:hint="cs"/>
          <w:sz w:val="36"/>
          <w:szCs w:val="36"/>
          <w:rtl/>
        </w:rPr>
        <w:t>5.تعريف م</w:t>
      </w:r>
      <w:r w:rsidR="002166DC">
        <w:rPr>
          <w:rFonts w:ascii="Traditional Arabic" w:hAnsi="Traditional Arabic" w:cs="Traditional Arabic" w:hint="cs"/>
          <w:sz w:val="36"/>
          <w:szCs w:val="36"/>
          <w:rtl/>
        </w:rPr>
        <w:t>صطلح"التفسير" و"التأويل" والفر</w:t>
      </w:r>
      <w:r w:rsidRPr="002D2564">
        <w:rPr>
          <w:rFonts w:ascii="Traditional Arabic" w:hAnsi="Traditional Arabic" w:cs="Traditional Arabic" w:hint="cs"/>
          <w:sz w:val="36"/>
          <w:szCs w:val="36"/>
          <w:rtl/>
        </w:rPr>
        <w:t>ق بينهما،</w:t>
      </w:r>
      <w:r w:rsidR="004C5E62" w:rsidRPr="002D2564">
        <w:rPr>
          <w:rFonts w:ascii="Traditional Arabic" w:hAnsi="Traditional Arabic" w:cs="Traditional Arabic" w:hint="cs"/>
          <w:sz w:val="36"/>
          <w:szCs w:val="36"/>
          <w:rtl/>
        </w:rPr>
        <w:t xml:space="preserve"> وشروط التأويل.</w:t>
      </w:r>
    </w:p>
    <w:p w:rsidR="004C5E62" w:rsidRPr="002D2564" w:rsidRDefault="004C5E62" w:rsidP="002D2564">
      <w:pPr>
        <w:bidi/>
        <w:jc w:val="both"/>
        <w:rPr>
          <w:rFonts w:ascii="Traditional Arabic" w:hAnsi="Traditional Arabic" w:cs="Traditional Arabic"/>
          <w:sz w:val="36"/>
          <w:szCs w:val="36"/>
          <w:rtl/>
        </w:rPr>
      </w:pPr>
      <w:r w:rsidRPr="002D2564">
        <w:rPr>
          <w:rFonts w:ascii="Traditional Arabic" w:hAnsi="Traditional Arabic" w:cs="Traditional Arabic" w:hint="cs"/>
          <w:sz w:val="36"/>
          <w:szCs w:val="36"/>
          <w:rtl/>
        </w:rPr>
        <w:t>6.حرمة التفسير بالرأي وجوازه لمن اكتملت فيه شروط المفسر المجتهد.</w:t>
      </w:r>
    </w:p>
    <w:p w:rsidR="004C5E62" w:rsidRPr="002D2564" w:rsidRDefault="004C5E62" w:rsidP="002D2564">
      <w:pPr>
        <w:bidi/>
        <w:jc w:val="both"/>
        <w:rPr>
          <w:rFonts w:ascii="Traditional Arabic" w:hAnsi="Traditional Arabic" w:cs="Traditional Arabic"/>
          <w:sz w:val="36"/>
          <w:szCs w:val="36"/>
          <w:rtl/>
        </w:rPr>
      </w:pPr>
      <w:r w:rsidRPr="002D2564">
        <w:rPr>
          <w:rFonts w:ascii="Traditional Arabic" w:hAnsi="Traditional Arabic" w:cs="Traditional Arabic" w:hint="cs"/>
          <w:sz w:val="36"/>
          <w:szCs w:val="36"/>
          <w:rtl/>
        </w:rPr>
        <w:t>7.قواعد مهمة للمفسر (قواعد التفسير).</w:t>
      </w:r>
    </w:p>
    <w:p w:rsidR="004C5E62" w:rsidRPr="002D2564" w:rsidRDefault="004C5E62" w:rsidP="002D2564">
      <w:pPr>
        <w:bidi/>
        <w:jc w:val="both"/>
        <w:rPr>
          <w:rFonts w:ascii="Traditional Arabic" w:hAnsi="Traditional Arabic" w:cs="Traditional Arabic"/>
          <w:sz w:val="36"/>
          <w:szCs w:val="36"/>
          <w:rtl/>
        </w:rPr>
      </w:pPr>
      <w:r w:rsidRPr="002D2564">
        <w:rPr>
          <w:rFonts w:ascii="Traditional Arabic" w:hAnsi="Traditional Arabic" w:cs="Traditional Arabic" w:hint="cs"/>
          <w:sz w:val="36"/>
          <w:szCs w:val="36"/>
          <w:rtl/>
        </w:rPr>
        <w:t>8.مآخذ التفسير ومسألة "الترجيح عند الاختلاف"</w:t>
      </w:r>
      <w:r w:rsidR="002D2564" w:rsidRPr="002D2564">
        <w:rPr>
          <w:rFonts w:ascii="Traditional Arabic" w:hAnsi="Traditional Arabic" w:cs="Traditional Arabic" w:hint="cs"/>
          <w:sz w:val="36"/>
          <w:szCs w:val="36"/>
          <w:rtl/>
        </w:rPr>
        <w:t xml:space="preserve"> في التفسير.</w:t>
      </w:r>
    </w:p>
    <w:p w:rsidR="002D2564" w:rsidRPr="002D2564" w:rsidRDefault="002D2564" w:rsidP="002D2564">
      <w:pPr>
        <w:bidi/>
        <w:jc w:val="both"/>
        <w:rPr>
          <w:rFonts w:ascii="Traditional Arabic" w:hAnsi="Traditional Arabic" w:cs="Traditional Arabic"/>
          <w:sz w:val="36"/>
          <w:szCs w:val="36"/>
          <w:rtl/>
        </w:rPr>
      </w:pPr>
      <w:r w:rsidRPr="002D2564">
        <w:rPr>
          <w:rFonts w:ascii="Traditional Arabic" w:hAnsi="Traditional Arabic" w:cs="Traditional Arabic" w:hint="cs"/>
          <w:sz w:val="36"/>
          <w:szCs w:val="36"/>
          <w:rtl/>
        </w:rPr>
        <w:t>9.آداب المفسر وشروطه.</w:t>
      </w:r>
    </w:p>
    <w:p w:rsidR="006D0F5D" w:rsidRPr="00013840" w:rsidRDefault="006D0F5D" w:rsidP="002D2564">
      <w:pPr>
        <w:bidi/>
        <w:jc w:val="both"/>
        <w:rPr>
          <w:rFonts w:ascii="Traditional Arabic" w:hAnsi="Traditional Arabic" w:cs="Traditional Arabic"/>
          <w:sz w:val="36"/>
          <w:szCs w:val="36"/>
          <w:rtl/>
        </w:rPr>
      </w:pPr>
      <w:r>
        <w:rPr>
          <w:rFonts w:ascii="Traditional Arabic" w:hAnsi="Traditional Arabic" w:cs="Traditional Arabic" w:hint="cs"/>
          <w:b/>
          <w:bCs/>
          <w:sz w:val="36"/>
          <w:szCs w:val="36"/>
          <w:rtl/>
        </w:rPr>
        <w:tab/>
      </w:r>
      <w:r w:rsidRPr="00013840">
        <w:rPr>
          <w:rFonts w:ascii="Traditional Arabic" w:hAnsi="Traditional Arabic" w:cs="Traditional Arabic" w:hint="cs"/>
          <w:sz w:val="36"/>
          <w:szCs w:val="36"/>
          <w:rtl/>
        </w:rPr>
        <w:t>ويظهر لمن يطالع هذه الموضوعات في مؤلفات عبد الله بن فودي أنها مأخوذة من جهود كبار العلماء في التفسير وعلوم القرآن وعلى رأسهم شيخ الإسلام ابن تيمية والإمام السيوطي وابن العربي</w:t>
      </w:r>
      <w:r w:rsidR="00541CB6">
        <w:rPr>
          <w:rFonts w:ascii="Traditional Arabic" w:hAnsi="Traditional Arabic" w:cs="Traditional Arabic" w:hint="cs"/>
          <w:sz w:val="36"/>
          <w:szCs w:val="36"/>
          <w:rtl/>
        </w:rPr>
        <w:t>،</w:t>
      </w:r>
      <w:r w:rsidRPr="00013840">
        <w:rPr>
          <w:rFonts w:ascii="Traditional Arabic" w:hAnsi="Traditional Arabic" w:cs="Traditional Arabic" w:hint="cs"/>
          <w:sz w:val="36"/>
          <w:szCs w:val="36"/>
          <w:rtl/>
        </w:rPr>
        <w:t xml:space="preserve"> وأكثر موضوعات أصول التفسير التي ذكرها الباحث</w:t>
      </w:r>
      <w:r w:rsidR="00541CB6">
        <w:rPr>
          <w:rFonts w:ascii="Traditional Arabic" w:hAnsi="Traditional Arabic" w:cs="Traditional Arabic" w:hint="cs"/>
          <w:sz w:val="36"/>
          <w:szCs w:val="36"/>
          <w:rtl/>
        </w:rPr>
        <w:t>، قد</w:t>
      </w:r>
      <w:r w:rsidRPr="00013840">
        <w:rPr>
          <w:rFonts w:ascii="Traditional Arabic" w:hAnsi="Traditional Arabic" w:cs="Traditional Arabic" w:hint="cs"/>
          <w:sz w:val="36"/>
          <w:szCs w:val="36"/>
          <w:rtl/>
        </w:rPr>
        <w:t xml:space="preserve"> وردت في منظومتي "مفتاح التفسير" ومختصره</w:t>
      </w:r>
      <w:r w:rsidR="00541CB6">
        <w:rPr>
          <w:rFonts w:ascii="Traditional Arabic" w:hAnsi="Traditional Arabic" w:cs="Traditional Arabic" w:hint="cs"/>
          <w:sz w:val="36"/>
          <w:szCs w:val="36"/>
          <w:rtl/>
        </w:rPr>
        <w:t>ا</w:t>
      </w:r>
      <w:r w:rsidRPr="00013840">
        <w:rPr>
          <w:rFonts w:ascii="Traditional Arabic" w:hAnsi="Traditional Arabic" w:cs="Traditional Arabic" w:hint="cs"/>
          <w:sz w:val="36"/>
          <w:szCs w:val="36"/>
          <w:rtl/>
        </w:rPr>
        <w:t xml:space="preserve"> "سلالة المفتاح"</w:t>
      </w:r>
      <w:r w:rsidR="00541CB6">
        <w:rPr>
          <w:rFonts w:ascii="Traditional Arabic" w:hAnsi="Traditional Arabic" w:cs="Traditional Arabic" w:hint="cs"/>
          <w:sz w:val="36"/>
          <w:szCs w:val="36"/>
          <w:rtl/>
        </w:rPr>
        <w:t>،</w:t>
      </w:r>
      <w:r w:rsidRPr="00013840">
        <w:rPr>
          <w:rFonts w:ascii="Traditional Arabic" w:hAnsi="Traditional Arabic" w:cs="Traditional Arabic" w:hint="cs"/>
          <w:sz w:val="36"/>
          <w:szCs w:val="36"/>
          <w:rtl/>
        </w:rPr>
        <w:t xml:space="preserve"> وهي مستفادة من خلاصة مسائل علوم القرآن وأصول التفسير التي ذكرها </w:t>
      </w:r>
      <w:r w:rsidR="00541CB6">
        <w:rPr>
          <w:rFonts w:ascii="Traditional Arabic" w:hAnsi="Traditional Arabic" w:cs="Traditional Arabic" w:hint="cs"/>
          <w:sz w:val="36"/>
          <w:szCs w:val="36"/>
          <w:rtl/>
        </w:rPr>
        <w:t xml:space="preserve">الإمام </w:t>
      </w:r>
      <w:r w:rsidRPr="00013840">
        <w:rPr>
          <w:rFonts w:ascii="Traditional Arabic" w:hAnsi="Traditional Arabic" w:cs="Traditional Arabic" w:hint="cs"/>
          <w:sz w:val="36"/>
          <w:szCs w:val="36"/>
          <w:rtl/>
        </w:rPr>
        <w:t>السيوطي في كتابه "الإتقان في علوم القرآن" وأكثرها مما استفادها السيوطي عن الزركشي من كتابه "البرهان"</w:t>
      </w:r>
      <w:r w:rsidR="002166DC">
        <w:rPr>
          <w:rFonts w:ascii="Traditional Arabic" w:hAnsi="Traditional Arabic" w:cs="Traditional Arabic" w:hint="cs"/>
          <w:sz w:val="36"/>
          <w:szCs w:val="36"/>
          <w:rtl/>
        </w:rPr>
        <w:t>،</w:t>
      </w:r>
      <w:r w:rsidRPr="00013840">
        <w:rPr>
          <w:rFonts w:ascii="Traditional Arabic" w:hAnsi="Traditional Arabic" w:cs="Traditional Arabic" w:hint="cs"/>
          <w:sz w:val="36"/>
          <w:szCs w:val="36"/>
          <w:rtl/>
        </w:rPr>
        <w:t xml:space="preserve"> فإذا خلاصة فكر العلامة عبد الله بن فودي في علوم القرآن وأصول التفسير مستمدة من الزركشي والسيوطي.</w:t>
      </w:r>
    </w:p>
    <w:p w:rsidR="002D2564" w:rsidRDefault="00A26BCA" w:rsidP="00013840">
      <w:pPr>
        <w:bidi/>
        <w:ind w:firstLine="720"/>
        <w:jc w:val="both"/>
        <w:rPr>
          <w:rFonts w:ascii="Traditional Arabic" w:hAnsi="Traditional Arabic" w:cs="Traditional Arabic"/>
          <w:b/>
          <w:bCs/>
          <w:sz w:val="36"/>
          <w:szCs w:val="36"/>
          <w:rtl/>
        </w:rPr>
      </w:pPr>
      <w:r>
        <w:rPr>
          <w:rFonts w:ascii="Traditional Arabic" w:hAnsi="Traditional Arabic" w:cs="Traditional Arabic" w:hint="cs"/>
          <w:sz w:val="36"/>
          <w:szCs w:val="36"/>
          <w:rtl/>
        </w:rPr>
        <w:t>وكذلك ال</w:t>
      </w:r>
      <w:r w:rsidR="000C6B51" w:rsidRPr="00013840">
        <w:rPr>
          <w:rFonts w:ascii="Traditional Arabic" w:hAnsi="Traditional Arabic" w:cs="Traditional Arabic" w:hint="cs"/>
          <w:sz w:val="36"/>
          <w:szCs w:val="36"/>
          <w:rtl/>
        </w:rPr>
        <w:t>حال</w:t>
      </w:r>
      <w:r>
        <w:rPr>
          <w:rFonts w:ascii="Traditional Arabic" w:hAnsi="Traditional Arabic" w:cs="Traditional Arabic" w:hint="cs"/>
          <w:sz w:val="36"/>
          <w:szCs w:val="36"/>
          <w:rtl/>
        </w:rPr>
        <w:t xml:space="preserve"> في</w:t>
      </w:r>
      <w:r w:rsidR="000C6B51" w:rsidRPr="00013840">
        <w:rPr>
          <w:rFonts w:ascii="Traditional Arabic" w:hAnsi="Traditional Arabic" w:cs="Traditional Arabic" w:hint="cs"/>
          <w:sz w:val="36"/>
          <w:szCs w:val="36"/>
          <w:rtl/>
        </w:rPr>
        <w:t xml:space="preserve"> موضوعات أصول التفسير التي ذكرها العلامة عبد الله بن فودي في مقدمة تفسيره "ضياء التأويل في معاني التنزيل" وفي كتابه "نيل السول من</w:t>
      </w:r>
      <w:r>
        <w:rPr>
          <w:rFonts w:ascii="Traditional Arabic" w:hAnsi="Traditional Arabic" w:cs="Traditional Arabic" w:hint="cs"/>
          <w:sz w:val="36"/>
          <w:szCs w:val="36"/>
          <w:rtl/>
        </w:rPr>
        <w:t xml:space="preserve"> تفاسير الرسول" فكلها مستمدة من</w:t>
      </w:r>
      <w:r w:rsidR="00013840" w:rsidRPr="00013840">
        <w:rPr>
          <w:rFonts w:ascii="Traditional Arabic" w:hAnsi="Traditional Arabic" w:cs="Traditional Arabic" w:hint="cs"/>
          <w:sz w:val="36"/>
          <w:szCs w:val="36"/>
          <w:rtl/>
        </w:rPr>
        <w:t xml:space="preserve"> الإمام السيوطي وجهوده في هذا الفن، وهذا هو دأب علماء ال</w:t>
      </w:r>
      <w:r>
        <w:rPr>
          <w:rFonts w:ascii="Traditional Arabic" w:hAnsi="Traditional Arabic" w:cs="Traditional Arabic" w:hint="cs"/>
          <w:sz w:val="36"/>
          <w:szCs w:val="36"/>
          <w:rtl/>
        </w:rPr>
        <w:t>دولة العثمانية الفودية:</w:t>
      </w:r>
      <w:r w:rsidR="00013840" w:rsidRPr="00013840">
        <w:rPr>
          <w:rFonts w:ascii="Traditional Arabic" w:hAnsi="Traditional Arabic" w:cs="Traditional Arabic" w:hint="cs"/>
          <w:sz w:val="36"/>
          <w:szCs w:val="36"/>
          <w:rtl/>
        </w:rPr>
        <w:t>النقل عن العلماء السابقين والعزو إليهم، فهم متصفون بالأمانة العلمية وهم متبعون لآثار السلف الصالح من علماء أهل السنة والجماعة ممن ش</w:t>
      </w:r>
      <w:r>
        <w:rPr>
          <w:rFonts w:ascii="Traditional Arabic" w:hAnsi="Traditional Arabic" w:cs="Traditional Arabic" w:hint="cs"/>
          <w:sz w:val="36"/>
          <w:szCs w:val="36"/>
          <w:rtl/>
        </w:rPr>
        <w:t>ُ</w:t>
      </w:r>
      <w:r w:rsidR="00013840" w:rsidRPr="00013840">
        <w:rPr>
          <w:rFonts w:ascii="Traditional Arabic" w:hAnsi="Traditional Arabic" w:cs="Traditional Arabic" w:hint="cs"/>
          <w:sz w:val="36"/>
          <w:szCs w:val="36"/>
          <w:rtl/>
        </w:rPr>
        <w:t>ه</w:t>
      </w:r>
      <w:r>
        <w:rPr>
          <w:rFonts w:ascii="Traditional Arabic" w:hAnsi="Traditional Arabic" w:cs="Traditional Arabic" w:hint="cs"/>
          <w:sz w:val="36"/>
          <w:szCs w:val="36"/>
          <w:rtl/>
        </w:rPr>
        <w:t>ِ</w:t>
      </w:r>
      <w:r w:rsidR="00013840" w:rsidRPr="00013840">
        <w:rPr>
          <w:rFonts w:ascii="Traditional Arabic" w:hAnsi="Traditional Arabic" w:cs="Traditional Arabic" w:hint="cs"/>
          <w:sz w:val="36"/>
          <w:szCs w:val="36"/>
          <w:rtl/>
        </w:rPr>
        <w:t>د</w:t>
      </w:r>
      <w:r>
        <w:rPr>
          <w:rFonts w:ascii="Traditional Arabic" w:hAnsi="Traditional Arabic" w:cs="Traditional Arabic" w:hint="cs"/>
          <w:sz w:val="36"/>
          <w:szCs w:val="36"/>
          <w:rtl/>
        </w:rPr>
        <w:t>َ</w:t>
      </w:r>
      <w:r w:rsidR="00013840" w:rsidRPr="00013840">
        <w:rPr>
          <w:rFonts w:ascii="Traditional Arabic" w:hAnsi="Traditional Arabic" w:cs="Traditional Arabic" w:hint="cs"/>
          <w:sz w:val="36"/>
          <w:szCs w:val="36"/>
          <w:rtl/>
        </w:rPr>
        <w:t xml:space="preserve"> لهم </w:t>
      </w:r>
      <w:r>
        <w:rPr>
          <w:rFonts w:ascii="Traditional Arabic" w:hAnsi="Traditional Arabic" w:cs="Traditional Arabic" w:hint="cs"/>
          <w:sz w:val="36"/>
          <w:szCs w:val="36"/>
          <w:rtl/>
        </w:rPr>
        <w:t>ب</w:t>
      </w:r>
      <w:r w:rsidR="00013840" w:rsidRPr="00013840">
        <w:rPr>
          <w:rFonts w:ascii="Traditional Arabic" w:hAnsi="Traditional Arabic" w:cs="Traditional Arabic" w:hint="cs"/>
          <w:sz w:val="36"/>
          <w:szCs w:val="36"/>
          <w:rtl/>
        </w:rPr>
        <w:t>العلم والمعرفة.</w:t>
      </w:r>
      <w:r w:rsidR="00013840">
        <w:rPr>
          <w:rFonts w:ascii="Traditional Arabic" w:hAnsi="Traditional Arabic" w:cs="Traditional Arabic" w:hint="cs"/>
          <w:b/>
          <w:bCs/>
          <w:sz w:val="36"/>
          <w:szCs w:val="36"/>
          <w:rtl/>
        </w:rPr>
        <w:t xml:space="preserve"> </w:t>
      </w:r>
      <w:r w:rsidR="006D0F5D">
        <w:rPr>
          <w:rFonts w:ascii="Traditional Arabic" w:hAnsi="Traditional Arabic" w:cs="Traditional Arabic" w:hint="cs"/>
          <w:b/>
          <w:bCs/>
          <w:sz w:val="36"/>
          <w:szCs w:val="36"/>
          <w:rtl/>
        </w:rPr>
        <w:t xml:space="preserve">  </w:t>
      </w:r>
      <w:r w:rsidR="006D0F5D">
        <w:rPr>
          <w:rFonts w:ascii="Traditional Arabic" w:hAnsi="Traditional Arabic" w:cs="Traditional Arabic" w:hint="cs"/>
          <w:b/>
          <w:bCs/>
          <w:sz w:val="36"/>
          <w:szCs w:val="36"/>
          <w:rtl/>
        </w:rPr>
        <w:tab/>
      </w:r>
    </w:p>
    <w:p w:rsidR="00CF62AA" w:rsidRPr="00541CB6" w:rsidRDefault="00541CB6" w:rsidP="00541CB6">
      <w:pPr>
        <w:bidi/>
        <w:jc w:val="both"/>
        <w:rPr>
          <w:rFonts w:ascii="Traditional Arabic" w:hAnsi="Traditional Arabic" w:cs="Traditional Arabic"/>
          <w:sz w:val="36"/>
          <w:szCs w:val="36"/>
          <w:rtl/>
        </w:rPr>
      </w:pPr>
      <w:r>
        <w:rPr>
          <w:rFonts w:ascii="Traditional Arabic" w:hAnsi="Traditional Arabic" w:cs="Traditional Arabic" w:hint="cs"/>
          <w:b/>
          <w:bCs/>
          <w:sz w:val="36"/>
          <w:szCs w:val="36"/>
          <w:rtl/>
        </w:rPr>
        <w:tab/>
      </w:r>
      <w:r w:rsidRPr="00541CB6">
        <w:rPr>
          <w:rFonts w:ascii="Traditional Arabic" w:hAnsi="Traditional Arabic" w:cs="Traditional Arabic" w:hint="cs"/>
          <w:sz w:val="36"/>
          <w:szCs w:val="36"/>
          <w:rtl/>
        </w:rPr>
        <w:t xml:space="preserve">والآن إليكم نصوص العلامة عبد الله بن فودي في هذه الموضوعات التي تم تصنيفها من موضوعات أصول التفسير: </w:t>
      </w:r>
    </w:p>
    <w:p w:rsidR="00FE1E0B" w:rsidRDefault="00FE1E0B" w:rsidP="00FE1E0B">
      <w:pPr>
        <w:bidi/>
        <w:rPr>
          <w:rFonts w:ascii="Traditional Arabic" w:hAnsi="Traditional Arabic" w:cs="Traditional Arabic"/>
          <w:b/>
          <w:bCs/>
          <w:sz w:val="36"/>
          <w:szCs w:val="36"/>
          <w:rtl/>
        </w:rPr>
      </w:pPr>
      <w:r>
        <w:rPr>
          <w:rFonts w:ascii="Traditional Arabic" w:hAnsi="Traditional Arabic" w:cs="Traditional Arabic" w:hint="cs"/>
          <w:b/>
          <w:bCs/>
          <w:sz w:val="36"/>
          <w:szCs w:val="36"/>
          <w:rtl/>
        </w:rPr>
        <w:t>1.التفسير النبوي للقرآن:</w:t>
      </w:r>
    </w:p>
    <w:p w:rsidR="00317E46" w:rsidRDefault="00317E46" w:rsidP="002D3843">
      <w:pPr>
        <w:bidi/>
        <w:jc w:val="both"/>
        <w:rPr>
          <w:rFonts w:ascii="Traditional Arabic" w:hAnsi="Traditional Arabic" w:cs="Traditional Arabic"/>
          <w:color w:val="000000"/>
          <w:sz w:val="36"/>
          <w:szCs w:val="36"/>
          <w:rtl/>
        </w:rPr>
      </w:pPr>
      <w:r>
        <w:rPr>
          <w:rFonts w:ascii="Traditional Arabic" w:hAnsi="Traditional Arabic" w:cs="Traditional Arabic" w:hint="cs"/>
          <w:b/>
          <w:bCs/>
          <w:sz w:val="36"/>
          <w:szCs w:val="36"/>
          <w:rtl/>
        </w:rPr>
        <w:tab/>
      </w:r>
      <w:r w:rsidRPr="00AE1AF9">
        <w:rPr>
          <w:rFonts w:ascii="Traditional Arabic" w:hAnsi="Traditional Arabic" w:cs="Traditional Arabic" w:hint="cs"/>
          <w:sz w:val="36"/>
          <w:szCs w:val="36"/>
          <w:rtl/>
        </w:rPr>
        <w:t>إنَّ مسألة التفسير النبوي من مسائل أصول التفسير</w:t>
      </w:r>
      <w:r w:rsidR="002166DC">
        <w:rPr>
          <w:rFonts w:ascii="Traditional Arabic" w:hAnsi="Traditional Arabic" w:cs="Traditional Arabic" w:hint="cs"/>
          <w:sz w:val="36"/>
          <w:szCs w:val="36"/>
          <w:rtl/>
        </w:rPr>
        <w:t>؛</w:t>
      </w:r>
      <w:r w:rsidRPr="00AE1AF9">
        <w:rPr>
          <w:rFonts w:ascii="Traditional Arabic" w:hAnsi="Traditional Arabic" w:cs="Traditional Arabic" w:hint="cs"/>
          <w:sz w:val="36"/>
          <w:szCs w:val="36"/>
          <w:rtl/>
        </w:rPr>
        <w:t xml:space="preserve"> لأنه الأصل الثاني</w:t>
      </w:r>
      <w:r w:rsidR="002166DC">
        <w:rPr>
          <w:rFonts w:ascii="Traditional Arabic" w:hAnsi="Traditional Arabic" w:cs="Traditional Arabic" w:hint="cs"/>
          <w:sz w:val="36"/>
          <w:szCs w:val="36"/>
          <w:rtl/>
        </w:rPr>
        <w:t xml:space="preserve"> </w:t>
      </w:r>
      <w:r w:rsidR="002166DC">
        <w:rPr>
          <w:rFonts w:ascii="Traditional Arabic" w:hAnsi="Traditional Arabic" w:cs="Traditional Arabic"/>
          <w:sz w:val="36"/>
          <w:szCs w:val="36"/>
          <w:rtl/>
        </w:rPr>
        <w:t>–</w:t>
      </w:r>
      <w:r w:rsidR="002166DC">
        <w:rPr>
          <w:rFonts w:ascii="Traditional Arabic" w:hAnsi="Traditional Arabic" w:cs="Traditional Arabic" w:hint="cs"/>
          <w:sz w:val="36"/>
          <w:szCs w:val="36"/>
          <w:rtl/>
        </w:rPr>
        <w:t>بعد القرآن-</w:t>
      </w:r>
      <w:r w:rsidRPr="00AE1AF9">
        <w:rPr>
          <w:rFonts w:ascii="Traditional Arabic" w:hAnsi="Traditional Arabic" w:cs="Traditional Arabic" w:hint="cs"/>
          <w:sz w:val="36"/>
          <w:szCs w:val="36"/>
          <w:rtl/>
        </w:rPr>
        <w:t xml:space="preserve"> الذي يعتمد عليه في فهم القرآن</w:t>
      </w:r>
      <w:r w:rsidR="002166DC">
        <w:rPr>
          <w:rFonts w:ascii="Traditional Arabic" w:hAnsi="Traditional Arabic" w:cs="Traditional Arabic" w:hint="cs"/>
          <w:sz w:val="36"/>
          <w:szCs w:val="36"/>
          <w:rtl/>
        </w:rPr>
        <w:t>،</w:t>
      </w:r>
      <w:r w:rsidRPr="00AE1AF9">
        <w:rPr>
          <w:rFonts w:ascii="Traditional Arabic" w:hAnsi="Traditional Arabic" w:cs="Traditional Arabic" w:hint="cs"/>
          <w:sz w:val="36"/>
          <w:szCs w:val="36"/>
          <w:rtl/>
        </w:rPr>
        <w:t xml:space="preserve"> لذا كانت هذه المسألة </w:t>
      </w:r>
      <w:r w:rsidR="00992A3A">
        <w:rPr>
          <w:rFonts w:ascii="Traditional Arabic" w:hAnsi="Traditional Arabic" w:cs="Traditional Arabic" w:hint="cs"/>
          <w:sz w:val="36"/>
          <w:szCs w:val="36"/>
          <w:rtl/>
        </w:rPr>
        <w:t xml:space="preserve">من </w:t>
      </w:r>
      <w:r w:rsidRPr="00AE1AF9">
        <w:rPr>
          <w:rFonts w:ascii="Traditional Arabic" w:hAnsi="Traditional Arabic" w:cs="Traditional Arabic" w:hint="cs"/>
          <w:sz w:val="36"/>
          <w:szCs w:val="36"/>
          <w:rtl/>
        </w:rPr>
        <w:t xml:space="preserve">مسائل </w:t>
      </w:r>
      <w:r w:rsidR="00813969" w:rsidRPr="00AE1AF9">
        <w:rPr>
          <w:rFonts w:ascii="Traditional Arabic" w:hAnsi="Traditional Arabic" w:cs="Traditional Arabic" w:hint="cs"/>
          <w:sz w:val="36"/>
          <w:szCs w:val="36"/>
          <w:rtl/>
        </w:rPr>
        <w:t>أصول التفسير عند ابن تيمية الذي وضع قواعد هذا العلم وأس</w:t>
      </w:r>
      <w:r w:rsidR="00404AA8">
        <w:rPr>
          <w:rFonts w:ascii="Traditional Arabic" w:hAnsi="Traditional Arabic" w:cs="Traditional Arabic" w:hint="cs"/>
          <w:sz w:val="36"/>
          <w:szCs w:val="36"/>
          <w:rtl/>
        </w:rPr>
        <w:t>َّ</w:t>
      </w:r>
      <w:r w:rsidR="00813969" w:rsidRPr="00AE1AF9">
        <w:rPr>
          <w:rFonts w:ascii="Traditional Arabic" w:hAnsi="Traditional Arabic" w:cs="Traditional Arabic" w:hint="cs"/>
          <w:sz w:val="36"/>
          <w:szCs w:val="36"/>
          <w:rtl/>
        </w:rPr>
        <w:t>س دعائمه</w:t>
      </w:r>
      <w:r w:rsidR="00404AA8">
        <w:rPr>
          <w:rFonts w:ascii="Traditional Arabic" w:hAnsi="Traditional Arabic" w:cs="Traditional Arabic" w:hint="cs"/>
          <w:sz w:val="36"/>
          <w:szCs w:val="36"/>
          <w:rtl/>
        </w:rPr>
        <w:t>،</w:t>
      </w:r>
      <w:r w:rsidR="00813969" w:rsidRPr="00AE1AF9">
        <w:rPr>
          <w:rFonts w:ascii="Traditional Arabic" w:hAnsi="Traditional Arabic" w:cs="Traditional Arabic" w:hint="cs"/>
          <w:sz w:val="36"/>
          <w:szCs w:val="36"/>
          <w:rtl/>
        </w:rPr>
        <w:t xml:space="preserve"> وهي أول مسألة في مقدمته حيث قال</w:t>
      </w:r>
      <w:r w:rsidR="00AE1AF9" w:rsidRPr="00AE1AF9">
        <w:rPr>
          <w:rFonts w:ascii="Traditional Arabic" w:hAnsi="Traditional Arabic" w:cs="Traditional Arabic" w:hint="cs"/>
          <w:sz w:val="36"/>
          <w:szCs w:val="36"/>
          <w:rtl/>
        </w:rPr>
        <w:t>:</w:t>
      </w:r>
      <w:r w:rsidR="00DB73A0">
        <w:rPr>
          <w:rFonts w:ascii="Traditional Arabic" w:hAnsi="Traditional Arabic" w:cs="Traditional Arabic" w:hint="cs"/>
          <w:sz w:val="36"/>
          <w:szCs w:val="36"/>
          <w:rtl/>
        </w:rPr>
        <w:t xml:space="preserve">" </w:t>
      </w:r>
      <w:r w:rsidR="00DB73A0" w:rsidRPr="00DB73A0">
        <w:rPr>
          <w:rFonts w:ascii="Traditional Arabic" w:hAnsi="Traditional Arabic" w:cs="Traditional Arabic"/>
          <w:color w:val="000000"/>
          <w:sz w:val="36"/>
          <w:szCs w:val="36"/>
          <w:rtl/>
        </w:rPr>
        <w:t>يجب أن يعلم أن النبي صلى الله عليه وسلم بي</w:t>
      </w:r>
      <w:r w:rsidR="00404AA8">
        <w:rPr>
          <w:rFonts w:ascii="Traditional Arabic" w:hAnsi="Traditional Arabic" w:cs="Traditional Arabic" w:hint="cs"/>
          <w:color w:val="000000"/>
          <w:sz w:val="36"/>
          <w:szCs w:val="36"/>
          <w:rtl/>
        </w:rPr>
        <w:t>َّ</w:t>
      </w:r>
      <w:r w:rsidR="00DB73A0" w:rsidRPr="00DB73A0">
        <w:rPr>
          <w:rFonts w:ascii="Traditional Arabic" w:hAnsi="Traditional Arabic" w:cs="Traditional Arabic"/>
          <w:color w:val="000000"/>
          <w:sz w:val="36"/>
          <w:szCs w:val="36"/>
          <w:rtl/>
        </w:rPr>
        <w:t>ن لأصحابه معاني القرآن كما بي</w:t>
      </w:r>
      <w:r w:rsidR="00404AA8">
        <w:rPr>
          <w:rFonts w:ascii="Traditional Arabic" w:hAnsi="Traditional Arabic" w:cs="Traditional Arabic" w:hint="cs"/>
          <w:color w:val="000000"/>
          <w:sz w:val="36"/>
          <w:szCs w:val="36"/>
          <w:rtl/>
        </w:rPr>
        <w:t>َّ</w:t>
      </w:r>
      <w:r w:rsidR="00DB73A0" w:rsidRPr="00DB73A0">
        <w:rPr>
          <w:rFonts w:ascii="Traditional Arabic" w:hAnsi="Traditional Arabic" w:cs="Traditional Arabic"/>
          <w:color w:val="000000"/>
          <w:sz w:val="36"/>
          <w:szCs w:val="36"/>
          <w:rtl/>
        </w:rPr>
        <w:t xml:space="preserve">ن لهم ألفاظه، فقوله تعالى: </w:t>
      </w:r>
      <w:r w:rsidR="002D3843">
        <w:rPr>
          <w:rFonts w:ascii="QCF_BSML" w:hAnsi="QCF_BSML" w:cs="QCF_BSML"/>
          <w:color w:val="000000"/>
          <w:sz w:val="27"/>
          <w:szCs w:val="27"/>
          <w:rtl/>
        </w:rPr>
        <w:t xml:space="preserve">ﭽ </w:t>
      </w:r>
      <w:r w:rsidR="002D3843">
        <w:rPr>
          <w:rFonts w:ascii="QCF_P272" w:hAnsi="QCF_P272" w:cs="QCF_P272"/>
          <w:color w:val="000000"/>
          <w:sz w:val="27"/>
          <w:szCs w:val="27"/>
          <w:rtl/>
        </w:rPr>
        <w:t xml:space="preserve">ﭨ  ﭩ  ﭪ  ﭫ  ﭬ   </w:t>
      </w:r>
      <w:r w:rsidR="002D3843">
        <w:rPr>
          <w:rFonts w:ascii="QCF_BSML" w:hAnsi="QCF_BSML" w:cs="QCF_BSML"/>
          <w:color w:val="000000"/>
          <w:sz w:val="27"/>
          <w:szCs w:val="27"/>
          <w:rtl/>
        </w:rPr>
        <w:t>ﭼ</w:t>
      </w:r>
      <w:r w:rsidR="002D3843">
        <w:rPr>
          <w:rFonts w:ascii="Traditional Arabic" w:hAnsi="Traditional Arabic" w:cs="Traditional Arabic"/>
          <w:color w:val="000000"/>
          <w:sz w:val="35"/>
          <w:szCs w:val="35"/>
          <w:rtl/>
        </w:rPr>
        <w:t>النحل: ٤٤</w:t>
      </w:r>
      <w:r w:rsidR="00DB73A0">
        <w:rPr>
          <w:rFonts w:ascii="Traditional Arabic" w:hAnsi="Traditional Arabic" w:cs="Traditional Arabic"/>
          <w:color w:val="000000"/>
          <w:sz w:val="36"/>
          <w:szCs w:val="36"/>
          <w:rtl/>
        </w:rPr>
        <w:t xml:space="preserve"> يتناول هذا وهذا</w:t>
      </w:r>
      <w:r w:rsidR="00DB73A0">
        <w:rPr>
          <w:rFonts w:ascii="Traditional Arabic" w:hAnsi="Traditional Arabic" w:cs="Traditional Arabic" w:hint="cs"/>
          <w:color w:val="000000"/>
          <w:sz w:val="36"/>
          <w:szCs w:val="36"/>
          <w:rtl/>
        </w:rPr>
        <w:t>".</w:t>
      </w:r>
      <w:r w:rsidR="00DB73A0">
        <w:rPr>
          <w:rStyle w:val="FootnoteReference"/>
          <w:rFonts w:ascii="Traditional Arabic" w:hAnsi="Traditional Arabic" w:cs="Traditional Arabic"/>
          <w:color w:val="000000"/>
          <w:sz w:val="36"/>
          <w:szCs w:val="36"/>
          <w:rtl/>
        </w:rPr>
        <w:footnoteReference w:id="33"/>
      </w:r>
    </w:p>
    <w:p w:rsidR="00336F64" w:rsidRDefault="00336F64" w:rsidP="00336F64">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ab/>
        <w:t>وقد ناقش الزركشي</w:t>
      </w:r>
      <w:r w:rsidR="00605DBA">
        <w:rPr>
          <w:rStyle w:val="FootnoteReference"/>
          <w:rFonts w:ascii="Traditional Arabic" w:hAnsi="Traditional Arabic" w:cs="Traditional Arabic"/>
          <w:color w:val="000000"/>
          <w:sz w:val="36"/>
          <w:szCs w:val="36"/>
          <w:rtl/>
        </w:rPr>
        <w:footnoteReference w:id="34"/>
      </w:r>
      <w:r>
        <w:rPr>
          <w:rFonts w:ascii="Traditional Arabic" w:hAnsi="Traditional Arabic" w:cs="Traditional Arabic" w:hint="cs"/>
          <w:color w:val="000000"/>
          <w:sz w:val="36"/>
          <w:szCs w:val="36"/>
          <w:rtl/>
        </w:rPr>
        <w:t xml:space="preserve"> والسيوطي</w:t>
      </w:r>
      <w:r w:rsidR="00605DBA">
        <w:rPr>
          <w:rStyle w:val="FootnoteReference"/>
          <w:rFonts w:ascii="Traditional Arabic" w:hAnsi="Traditional Arabic" w:cs="Traditional Arabic"/>
          <w:color w:val="000000"/>
          <w:sz w:val="36"/>
          <w:szCs w:val="36"/>
          <w:rtl/>
        </w:rPr>
        <w:footnoteReference w:id="35"/>
      </w:r>
      <w:r>
        <w:rPr>
          <w:rFonts w:ascii="Traditional Arabic" w:hAnsi="Traditional Arabic" w:cs="Traditional Arabic" w:hint="cs"/>
          <w:color w:val="000000"/>
          <w:sz w:val="36"/>
          <w:szCs w:val="36"/>
          <w:rtl/>
        </w:rPr>
        <w:t xml:space="preserve"> هذه المسألة في كتابيهما البرهان والإتقان</w:t>
      </w:r>
      <w:r w:rsidR="00404AA8">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وجعلا التفسير النبوي أو</w:t>
      </w:r>
      <w:r w:rsidR="00605DBA">
        <w:rPr>
          <w:rFonts w:ascii="Traditional Arabic" w:hAnsi="Traditional Arabic" w:cs="Traditional Arabic" w:hint="cs"/>
          <w:color w:val="000000"/>
          <w:sz w:val="36"/>
          <w:szCs w:val="36"/>
          <w:rtl/>
        </w:rPr>
        <w:t>ل م</w:t>
      </w:r>
      <w:r w:rsidR="00404AA8">
        <w:rPr>
          <w:rFonts w:ascii="Traditional Arabic" w:hAnsi="Traditional Arabic" w:cs="Traditional Arabic" w:hint="cs"/>
          <w:color w:val="000000"/>
          <w:sz w:val="36"/>
          <w:szCs w:val="36"/>
          <w:rtl/>
        </w:rPr>
        <w:t>َ</w:t>
      </w:r>
      <w:r w:rsidR="00605DBA">
        <w:rPr>
          <w:rFonts w:ascii="Traditional Arabic" w:hAnsi="Traditional Arabic" w:cs="Traditional Arabic" w:hint="cs"/>
          <w:color w:val="000000"/>
          <w:sz w:val="36"/>
          <w:szCs w:val="36"/>
          <w:rtl/>
        </w:rPr>
        <w:t>أ</w:t>
      </w:r>
      <w:r w:rsidR="00404AA8">
        <w:rPr>
          <w:rFonts w:ascii="Traditional Arabic" w:hAnsi="Traditional Arabic" w:cs="Traditional Arabic" w:hint="cs"/>
          <w:color w:val="000000"/>
          <w:sz w:val="36"/>
          <w:szCs w:val="36"/>
          <w:rtl/>
        </w:rPr>
        <w:t>ْ</w:t>
      </w:r>
      <w:r w:rsidR="00605DBA">
        <w:rPr>
          <w:rFonts w:ascii="Traditional Arabic" w:hAnsi="Traditional Arabic" w:cs="Traditional Arabic" w:hint="cs"/>
          <w:color w:val="000000"/>
          <w:sz w:val="36"/>
          <w:szCs w:val="36"/>
          <w:rtl/>
        </w:rPr>
        <w:t>خ</w:t>
      </w:r>
      <w:r w:rsidR="00404AA8">
        <w:rPr>
          <w:rFonts w:ascii="Traditional Arabic" w:hAnsi="Traditional Arabic" w:cs="Traditional Arabic" w:hint="cs"/>
          <w:color w:val="000000"/>
          <w:sz w:val="36"/>
          <w:szCs w:val="36"/>
          <w:rtl/>
        </w:rPr>
        <w:t>َ</w:t>
      </w:r>
      <w:r w:rsidR="00605DBA">
        <w:rPr>
          <w:rFonts w:ascii="Traditional Arabic" w:hAnsi="Traditional Arabic" w:cs="Traditional Arabic" w:hint="cs"/>
          <w:color w:val="000000"/>
          <w:sz w:val="36"/>
          <w:szCs w:val="36"/>
          <w:rtl/>
        </w:rPr>
        <w:t>ذ</w:t>
      </w:r>
      <w:r w:rsidR="00404AA8">
        <w:rPr>
          <w:rFonts w:ascii="Traditional Arabic" w:hAnsi="Traditional Arabic" w:cs="Traditional Arabic" w:hint="cs"/>
          <w:color w:val="000000"/>
          <w:sz w:val="36"/>
          <w:szCs w:val="36"/>
          <w:rtl/>
        </w:rPr>
        <w:t>ً</w:t>
      </w:r>
      <w:r w:rsidR="00605DBA">
        <w:rPr>
          <w:rFonts w:ascii="Traditional Arabic" w:hAnsi="Traditional Arabic" w:cs="Traditional Arabic" w:hint="cs"/>
          <w:color w:val="000000"/>
          <w:sz w:val="36"/>
          <w:szCs w:val="36"/>
          <w:rtl/>
        </w:rPr>
        <w:t>ا من مآخذ التفسير الأربعة</w:t>
      </w:r>
      <w:r w:rsidR="00075B27">
        <w:rPr>
          <w:rFonts w:ascii="Traditional Arabic" w:hAnsi="Traditional Arabic" w:cs="Traditional Arabic" w:hint="cs"/>
          <w:color w:val="000000"/>
          <w:sz w:val="36"/>
          <w:szCs w:val="36"/>
          <w:rtl/>
        </w:rPr>
        <w:t xml:space="preserve"> التي هي</w:t>
      </w:r>
      <w:r w:rsidR="00404AA8">
        <w:rPr>
          <w:rFonts w:ascii="Traditional Arabic" w:hAnsi="Traditional Arabic" w:cs="Traditional Arabic" w:hint="cs"/>
          <w:color w:val="000000"/>
          <w:sz w:val="36"/>
          <w:szCs w:val="36"/>
          <w:rtl/>
        </w:rPr>
        <w:t>:</w:t>
      </w:r>
      <w:r w:rsidR="00605DBA">
        <w:rPr>
          <w:rFonts w:ascii="Traditional Arabic" w:hAnsi="Traditional Arabic" w:cs="Traditional Arabic" w:hint="cs"/>
          <w:color w:val="000000"/>
          <w:sz w:val="36"/>
          <w:szCs w:val="36"/>
          <w:rtl/>
        </w:rPr>
        <w:t xml:space="preserve"> النقل عن النبي صلى الله عليه وسلم. الثاني:الأخذ بقول الصحابي. الثالث: الأخذ بمطلق اللغة. الرابع: التفسير بالمقتضى من معنى الكلام والمقتضب من قوة الشرع.</w:t>
      </w:r>
    </w:p>
    <w:p w:rsidR="00617338" w:rsidRDefault="00605DBA" w:rsidP="00605DBA">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ab/>
        <w:t xml:space="preserve">ولأهمية التفسير النبوي جمع الإمام السيوطي ما روي عنه صلى الله عليه وسلم في ذلك وجعلها في خاتمة كتابه "الإتقان" بعد النوع الأخير وهو النوع الثمانون </w:t>
      </w:r>
      <w:r w:rsidR="00617338">
        <w:rPr>
          <w:rFonts w:ascii="Traditional Arabic" w:hAnsi="Traditional Arabic" w:cs="Traditional Arabic" w:hint="cs"/>
          <w:color w:val="000000"/>
          <w:sz w:val="36"/>
          <w:szCs w:val="36"/>
          <w:rtl/>
        </w:rPr>
        <w:t>في طبقات المفسرين، وكأنَّ السيوطي يقول</w:t>
      </w:r>
      <w:r w:rsidR="00404AA8">
        <w:rPr>
          <w:rFonts w:ascii="Traditional Arabic" w:hAnsi="Traditional Arabic" w:cs="Traditional Arabic" w:hint="cs"/>
          <w:color w:val="000000"/>
          <w:sz w:val="36"/>
          <w:szCs w:val="36"/>
          <w:rtl/>
        </w:rPr>
        <w:t>:</w:t>
      </w:r>
      <w:r w:rsidR="00617338">
        <w:rPr>
          <w:rFonts w:ascii="Traditional Arabic" w:hAnsi="Traditional Arabic" w:cs="Traditional Arabic" w:hint="cs"/>
          <w:color w:val="000000"/>
          <w:sz w:val="36"/>
          <w:szCs w:val="36"/>
          <w:rtl/>
        </w:rPr>
        <w:t xml:space="preserve"> إنَّ أول طبقة من طبقات المفسرين هو معرفة التفسير النبوي.</w:t>
      </w:r>
    </w:p>
    <w:p w:rsidR="009133C3" w:rsidRDefault="00617338" w:rsidP="00A23F0B">
      <w:pPr>
        <w:autoSpaceDE w:val="0"/>
        <w:autoSpaceDN w:val="0"/>
        <w:bidi/>
        <w:adjustRightInd w:val="0"/>
        <w:spacing w:after="0" w:line="240" w:lineRule="auto"/>
        <w:ind w:firstLine="720"/>
        <w:jc w:val="both"/>
        <w:rPr>
          <w:rFonts w:cs="Traditional Arabic"/>
          <w:sz w:val="36"/>
          <w:szCs w:val="36"/>
          <w:rtl/>
        </w:rPr>
      </w:pPr>
      <w:r>
        <w:rPr>
          <w:rFonts w:ascii="Traditional Arabic" w:hAnsi="Traditional Arabic" w:cs="Traditional Arabic" w:hint="cs"/>
          <w:color w:val="000000"/>
          <w:sz w:val="36"/>
          <w:szCs w:val="36"/>
          <w:rtl/>
        </w:rPr>
        <w:t>لقد أدرك العلامة عبد الله بن فودي أهمية التفسير النبوي كأصل من أصول التفسير- كما أدركها الإمام السيوطي- فرأى إفراد هذا الأصل التفسيري بالتأليف والتصنيف</w:t>
      </w:r>
      <w:r w:rsidR="00404AA8">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لا كما فعل الإمام السيوطي بأن جعلها في خاتمة كتابه الإتقان، بل أفرد لها رسالة خاصة سماها بــ "نيل السول من تفاسير الرسول" </w:t>
      </w:r>
      <w:r w:rsidR="00A23F0B">
        <w:rPr>
          <w:rFonts w:ascii="Traditional Arabic" w:hAnsi="Traditional Arabic" w:cs="Traditional Arabic" w:hint="cs"/>
          <w:color w:val="000000"/>
          <w:sz w:val="36"/>
          <w:szCs w:val="36"/>
          <w:rtl/>
        </w:rPr>
        <w:t>قال</w:t>
      </w:r>
      <w:r w:rsidR="00404AA8">
        <w:rPr>
          <w:rFonts w:ascii="Traditional Arabic" w:hAnsi="Traditional Arabic" w:cs="Traditional Arabic" w:hint="cs"/>
          <w:color w:val="000000"/>
          <w:sz w:val="36"/>
          <w:szCs w:val="36"/>
          <w:rtl/>
        </w:rPr>
        <w:t xml:space="preserve"> عبد الله بن فودي</w:t>
      </w:r>
      <w:r w:rsidR="00A23F0B">
        <w:rPr>
          <w:rFonts w:ascii="Traditional Arabic" w:hAnsi="Traditional Arabic" w:cs="Traditional Arabic" w:hint="cs"/>
          <w:color w:val="000000"/>
          <w:sz w:val="36"/>
          <w:szCs w:val="36"/>
          <w:rtl/>
        </w:rPr>
        <w:t xml:space="preserve"> في مقدمة هذا الكتاب:"</w:t>
      </w:r>
      <w:r w:rsidR="00A23F0B" w:rsidRPr="00590EC3">
        <w:rPr>
          <w:rFonts w:cs="Traditional Arabic" w:hint="cs"/>
          <w:sz w:val="36"/>
          <w:szCs w:val="36"/>
          <w:rtl/>
        </w:rPr>
        <w:t>فهذا كتاب "نيل السول من تفاسير الرسول" جزأت فيه ما ختم السيوطي به كتابه "الإتقان في علوم القرآن" من التفاسير المصرح برفعها إلى النبي صلى الله عليه وسلم صحيحها وحسنها وضعيفها بخلاف الموضوعات والأباطيل، وسأبين ما في إسناده ضعف إن شاء الله تعالى مع الإتيان بزيادات على ما في الإتقان مما وجدته في غيره من الكتب".</w:t>
      </w:r>
      <w:r w:rsidR="00A23F0B" w:rsidRPr="00590EC3">
        <w:rPr>
          <w:rStyle w:val="FootnoteReference"/>
          <w:rFonts w:cs="Traditional Arabic"/>
          <w:sz w:val="36"/>
          <w:szCs w:val="36"/>
          <w:rtl/>
        </w:rPr>
        <w:footnoteReference w:id="36"/>
      </w:r>
      <w:r w:rsidR="00A23F0B" w:rsidRPr="00590EC3">
        <w:rPr>
          <w:rFonts w:cs="Traditional Arabic" w:hint="cs"/>
          <w:sz w:val="36"/>
          <w:szCs w:val="36"/>
          <w:rtl/>
        </w:rPr>
        <w:t xml:space="preserve"> وقد وصل عدد التفاسير المرفوعة التي ذكرها العلامة عبد الله</w:t>
      </w:r>
      <w:r w:rsidR="00404AA8">
        <w:rPr>
          <w:rFonts w:cs="Traditional Arabic" w:hint="cs"/>
          <w:sz w:val="36"/>
          <w:szCs w:val="36"/>
          <w:rtl/>
        </w:rPr>
        <w:t xml:space="preserve"> بن فودي</w:t>
      </w:r>
      <w:r w:rsidR="00A23F0B" w:rsidRPr="00590EC3">
        <w:rPr>
          <w:rFonts w:cs="Traditional Arabic" w:hint="cs"/>
          <w:sz w:val="36"/>
          <w:szCs w:val="36"/>
          <w:rtl/>
        </w:rPr>
        <w:t xml:space="preserve"> في هذا الكتاب مائة وستة وتسعين حديثا</w:t>
      </w:r>
      <w:r w:rsidR="00A23F0B">
        <w:rPr>
          <w:rFonts w:cs="Traditional Arabic" w:hint="cs"/>
          <w:sz w:val="36"/>
          <w:szCs w:val="36"/>
          <w:rtl/>
        </w:rPr>
        <w:t xml:space="preserve"> نبويا</w:t>
      </w:r>
      <w:r w:rsidR="00A23F0B" w:rsidRPr="00590EC3">
        <w:rPr>
          <w:rFonts w:cs="Traditional Arabic" w:hint="cs"/>
          <w:sz w:val="36"/>
          <w:szCs w:val="36"/>
          <w:rtl/>
        </w:rPr>
        <w:t xml:space="preserve"> (196).</w:t>
      </w:r>
    </w:p>
    <w:p w:rsidR="0097766C" w:rsidRDefault="0097766C" w:rsidP="009133C3">
      <w:pPr>
        <w:autoSpaceDE w:val="0"/>
        <w:autoSpaceDN w:val="0"/>
        <w:bidi/>
        <w:adjustRightInd w:val="0"/>
        <w:spacing w:after="0" w:line="240" w:lineRule="auto"/>
        <w:ind w:firstLine="720"/>
        <w:jc w:val="both"/>
        <w:rPr>
          <w:rFonts w:cs="Traditional Arabic"/>
          <w:sz w:val="36"/>
          <w:szCs w:val="36"/>
          <w:rtl/>
        </w:rPr>
      </w:pPr>
      <w:r>
        <w:rPr>
          <w:rFonts w:cs="Traditional Arabic" w:hint="cs"/>
          <w:sz w:val="36"/>
          <w:szCs w:val="36"/>
          <w:rtl/>
        </w:rPr>
        <w:t>و</w:t>
      </w:r>
      <w:r w:rsidR="009133C3">
        <w:rPr>
          <w:rFonts w:cs="Traditional Arabic" w:hint="cs"/>
          <w:sz w:val="36"/>
          <w:szCs w:val="36"/>
          <w:rtl/>
        </w:rPr>
        <w:t>ذكر</w:t>
      </w:r>
      <w:r>
        <w:rPr>
          <w:rFonts w:cs="Traditional Arabic" w:hint="cs"/>
          <w:sz w:val="36"/>
          <w:szCs w:val="36"/>
          <w:rtl/>
        </w:rPr>
        <w:t xml:space="preserve"> عبد الله</w:t>
      </w:r>
      <w:r w:rsidR="009133C3">
        <w:rPr>
          <w:rFonts w:cs="Traditional Arabic" w:hint="cs"/>
          <w:sz w:val="36"/>
          <w:szCs w:val="36"/>
          <w:rtl/>
        </w:rPr>
        <w:t xml:space="preserve"> ابن فودي مصدره في تأليف هذه الرسالة</w:t>
      </w:r>
      <w:r w:rsidR="00022F08">
        <w:rPr>
          <w:rFonts w:cs="Traditional Arabic" w:hint="cs"/>
          <w:sz w:val="36"/>
          <w:szCs w:val="36"/>
          <w:rtl/>
        </w:rPr>
        <w:t xml:space="preserve"> وهما</w:t>
      </w:r>
      <w:r w:rsidR="00AC23C8">
        <w:rPr>
          <w:rFonts w:cs="Traditional Arabic" w:hint="cs"/>
          <w:sz w:val="36"/>
          <w:szCs w:val="36"/>
          <w:rtl/>
        </w:rPr>
        <w:t>:</w:t>
      </w:r>
      <w:r w:rsidR="00022F08">
        <w:rPr>
          <w:rFonts w:cs="Traditional Arabic" w:hint="cs"/>
          <w:sz w:val="36"/>
          <w:szCs w:val="36"/>
          <w:rtl/>
        </w:rPr>
        <w:t xml:space="preserve"> كتاب الإتقان</w:t>
      </w:r>
      <w:r w:rsidR="00AC23C8">
        <w:rPr>
          <w:rFonts w:cs="Traditional Arabic" w:hint="cs"/>
          <w:sz w:val="36"/>
          <w:szCs w:val="36"/>
          <w:rtl/>
        </w:rPr>
        <w:t xml:space="preserve"> للسيوطي،</w:t>
      </w:r>
      <w:r w:rsidR="00022F08">
        <w:rPr>
          <w:rFonts w:cs="Traditional Arabic" w:hint="cs"/>
          <w:sz w:val="36"/>
          <w:szCs w:val="36"/>
          <w:rtl/>
        </w:rPr>
        <w:t xml:space="preserve"> وتفسير </w:t>
      </w:r>
      <w:r w:rsidR="00AC23C8">
        <w:rPr>
          <w:rFonts w:cs="Traditional Arabic" w:hint="cs"/>
          <w:sz w:val="36"/>
          <w:szCs w:val="36"/>
          <w:rtl/>
        </w:rPr>
        <w:t>"</w:t>
      </w:r>
      <w:r w:rsidR="00022F08">
        <w:rPr>
          <w:rFonts w:cs="Traditional Arabic" w:hint="cs"/>
          <w:sz w:val="36"/>
          <w:szCs w:val="36"/>
          <w:rtl/>
        </w:rPr>
        <w:t>أحكام القرآن</w:t>
      </w:r>
      <w:r w:rsidR="00AC23C8">
        <w:rPr>
          <w:rFonts w:cs="Traditional Arabic" w:hint="cs"/>
          <w:sz w:val="36"/>
          <w:szCs w:val="36"/>
          <w:rtl/>
        </w:rPr>
        <w:t>"</w:t>
      </w:r>
      <w:r w:rsidR="00022F08">
        <w:rPr>
          <w:rFonts w:cs="Traditional Arabic" w:hint="cs"/>
          <w:sz w:val="36"/>
          <w:szCs w:val="36"/>
          <w:rtl/>
        </w:rPr>
        <w:t xml:space="preserve"> لابن العربي</w:t>
      </w:r>
      <w:r w:rsidR="00AC23C8">
        <w:rPr>
          <w:rFonts w:cs="Traditional Arabic" w:hint="cs"/>
          <w:sz w:val="36"/>
          <w:szCs w:val="36"/>
          <w:rtl/>
        </w:rPr>
        <w:t>،</w:t>
      </w:r>
      <w:r w:rsidR="009133C3">
        <w:rPr>
          <w:rFonts w:cs="Traditional Arabic" w:hint="cs"/>
          <w:sz w:val="36"/>
          <w:szCs w:val="36"/>
          <w:rtl/>
        </w:rPr>
        <w:t xml:space="preserve"> حيث قال في خاتمة الكتاب:"فهذا ما حضرني من التفاسير المرفوعة إلى رسول الله صلى الله عليه وسلم صحيحها وحسنها وضعيفها مما في الإتقان، والأحكام لابن العربي أو غيرهما، فكل حديث منها مذكور في الإتقان، وكل ما لم أنبه على سنده فسنده مأمون".</w:t>
      </w:r>
      <w:r w:rsidR="009133C3">
        <w:rPr>
          <w:rStyle w:val="FootnoteReference"/>
          <w:rFonts w:cs="Traditional Arabic"/>
          <w:sz w:val="36"/>
          <w:szCs w:val="36"/>
          <w:rtl/>
        </w:rPr>
        <w:footnoteReference w:id="37"/>
      </w:r>
    </w:p>
    <w:p w:rsidR="0073231F" w:rsidRDefault="00022F08" w:rsidP="0097766C">
      <w:pPr>
        <w:autoSpaceDE w:val="0"/>
        <w:autoSpaceDN w:val="0"/>
        <w:bidi/>
        <w:adjustRightInd w:val="0"/>
        <w:spacing w:after="0" w:line="240" w:lineRule="auto"/>
        <w:ind w:firstLine="720"/>
        <w:jc w:val="both"/>
        <w:rPr>
          <w:rFonts w:cs="Traditional Arabic"/>
          <w:sz w:val="36"/>
          <w:szCs w:val="36"/>
          <w:rtl/>
        </w:rPr>
      </w:pPr>
      <w:r>
        <w:rPr>
          <w:rFonts w:cs="Traditional Arabic" w:hint="cs"/>
          <w:sz w:val="36"/>
          <w:szCs w:val="36"/>
          <w:rtl/>
        </w:rPr>
        <w:t>ومع أنَّ المصدر الأساسي لكتاب عبد الله بن فودي هو كتاب الإتقان</w:t>
      </w:r>
      <w:r w:rsidR="0097766C">
        <w:rPr>
          <w:rFonts w:cs="Traditional Arabic" w:hint="cs"/>
          <w:sz w:val="36"/>
          <w:szCs w:val="36"/>
          <w:rtl/>
        </w:rPr>
        <w:t xml:space="preserve"> للسيوطي،</w:t>
      </w:r>
      <w:r>
        <w:rPr>
          <w:rFonts w:cs="Traditional Arabic" w:hint="cs"/>
          <w:sz w:val="36"/>
          <w:szCs w:val="36"/>
          <w:rtl/>
        </w:rPr>
        <w:t xml:space="preserve"> ويليه بالدرجة الثانية تفسير "أحكام القرآن"</w:t>
      </w:r>
      <w:r w:rsidR="0097766C">
        <w:rPr>
          <w:rFonts w:cs="Traditional Arabic" w:hint="cs"/>
          <w:sz w:val="36"/>
          <w:szCs w:val="36"/>
          <w:rtl/>
        </w:rPr>
        <w:t xml:space="preserve"> لابن العربي، إلا أنه بعد البحث تبين للباحث</w:t>
      </w:r>
      <w:r>
        <w:rPr>
          <w:rFonts w:cs="Traditional Arabic" w:hint="cs"/>
          <w:sz w:val="36"/>
          <w:szCs w:val="36"/>
          <w:rtl/>
        </w:rPr>
        <w:t xml:space="preserve"> أنَّ عبد الله بن فودي أخذ بعض التفاسير  المرفوعة من صحيح الإمام البخاري وموطأ مالك وتفسير البيضاوي</w:t>
      </w:r>
      <w:r w:rsidR="00E11FC4">
        <w:rPr>
          <w:rFonts w:cs="Traditional Arabic" w:hint="cs"/>
          <w:sz w:val="36"/>
          <w:szCs w:val="36"/>
          <w:rtl/>
        </w:rPr>
        <w:t xml:space="preserve"> "أنوار التنزيل وأسرار التأويل"</w:t>
      </w:r>
      <w:r w:rsidR="0073231F">
        <w:rPr>
          <w:rFonts w:cs="Traditional Arabic" w:hint="cs"/>
          <w:sz w:val="36"/>
          <w:szCs w:val="36"/>
          <w:rtl/>
        </w:rPr>
        <w:t>.</w:t>
      </w:r>
    </w:p>
    <w:p w:rsidR="00317E46" w:rsidRDefault="00E11FC4" w:rsidP="0073231F">
      <w:pPr>
        <w:autoSpaceDE w:val="0"/>
        <w:autoSpaceDN w:val="0"/>
        <w:bidi/>
        <w:adjustRightInd w:val="0"/>
        <w:spacing w:after="0" w:line="240" w:lineRule="auto"/>
        <w:ind w:firstLine="720"/>
        <w:jc w:val="both"/>
        <w:rPr>
          <w:rFonts w:ascii="Traditional Arabic" w:hAnsi="Traditional Arabic" w:cs="Traditional Arabic"/>
          <w:color w:val="000000"/>
          <w:sz w:val="36"/>
          <w:szCs w:val="36"/>
          <w:rtl/>
        </w:rPr>
      </w:pPr>
      <w:r>
        <w:rPr>
          <w:rFonts w:cs="Traditional Arabic" w:hint="cs"/>
          <w:sz w:val="36"/>
          <w:szCs w:val="36"/>
          <w:rtl/>
        </w:rPr>
        <w:t xml:space="preserve"> ومن أمثلة نقله التفسير النبوي عن البيضاوي ما قاله عند قوله تعالى:</w:t>
      </w:r>
      <w:r w:rsidR="0013705C">
        <w:rPr>
          <w:rFonts w:ascii="QCF_BSML" w:hAnsi="QCF_BSML" w:cs="QCF_BSML"/>
          <w:color w:val="000000"/>
          <w:sz w:val="27"/>
          <w:szCs w:val="27"/>
          <w:rtl/>
        </w:rPr>
        <w:t xml:space="preserve">ﭽ </w:t>
      </w:r>
      <w:r w:rsidR="0013705C">
        <w:rPr>
          <w:rFonts w:ascii="QCF_P455" w:hAnsi="QCF_P455" w:cs="QCF_P455"/>
          <w:color w:val="000000"/>
          <w:sz w:val="27"/>
          <w:szCs w:val="27"/>
          <w:rtl/>
        </w:rPr>
        <w:t xml:space="preserve">ﮡ  ﮢ   ﮣ  ﮤ  ﮥ  ﮦ  ﮧ  ﮨ  ﮩ  ﮪ  </w:t>
      </w:r>
      <w:r w:rsidR="0013705C">
        <w:rPr>
          <w:rFonts w:ascii="QCF_BSML" w:hAnsi="QCF_BSML" w:cs="QCF_BSML"/>
          <w:color w:val="000000"/>
          <w:sz w:val="27"/>
          <w:szCs w:val="27"/>
          <w:rtl/>
        </w:rPr>
        <w:t>ﭼ</w:t>
      </w:r>
      <w:r w:rsidR="0013705C">
        <w:rPr>
          <w:rFonts w:ascii="Traditional Arabic" w:hAnsi="Traditional Arabic" w:cs="Traditional Arabic"/>
          <w:color w:val="000000"/>
          <w:sz w:val="35"/>
          <w:szCs w:val="35"/>
          <w:rtl/>
        </w:rPr>
        <w:t xml:space="preserve">ص: </w:t>
      </w:r>
      <w:r w:rsidR="0013705C">
        <w:rPr>
          <w:rFonts w:ascii="Traditional Arabic" w:hAnsi="Traditional Arabic" w:cs="Traditional Arabic" w:hint="cs"/>
          <w:color w:val="000000"/>
          <w:sz w:val="35"/>
          <w:szCs w:val="35"/>
          <w:rtl/>
        </w:rPr>
        <w:t xml:space="preserve">قال عبد الله بن فودي:" قال البيضاوي: وأظهر ما قيل </w:t>
      </w:r>
      <w:r w:rsidR="00E13DDA">
        <w:rPr>
          <w:rFonts w:ascii="Traditional Arabic" w:hAnsi="Traditional Arabic" w:cs="Traditional Arabic" w:hint="cs"/>
          <w:color w:val="000000"/>
          <w:sz w:val="35"/>
          <w:szCs w:val="35"/>
          <w:rtl/>
        </w:rPr>
        <w:t>فيه ما روي مرفوعا أنه قال:"</w:t>
      </w:r>
      <w:r w:rsidR="00E13DDA" w:rsidRPr="00E13DDA">
        <w:rPr>
          <w:rFonts w:ascii="Traditional Arabic" w:hAnsi="Traditional Arabic" w:cs="Traditional Arabic"/>
          <w:color w:val="000000"/>
          <w:sz w:val="36"/>
          <w:szCs w:val="36"/>
          <w:rtl/>
        </w:rPr>
        <w:t xml:space="preserve"> لأطوفن</w:t>
      </w:r>
      <w:r w:rsidR="0097766C">
        <w:rPr>
          <w:rFonts w:ascii="Traditional Arabic" w:hAnsi="Traditional Arabic" w:cs="Traditional Arabic" w:hint="cs"/>
          <w:color w:val="000000"/>
          <w:sz w:val="36"/>
          <w:szCs w:val="36"/>
          <w:rtl/>
        </w:rPr>
        <w:t>َّ</w:t>
      </w:r>
      <w:r w:rsidR="00E13DDA" w:rsidRPr="00E13DDA">
        <w:rPr>
          <w:rFonts w:ascii="Traditional Arabic" w:hAnsi="Traditional Arabic" w:cs="Traditional Arabic"/>
          <w:color w:val="000000"/>
          <w:sz w:val="36"/>
          <w:szCs w:val="36"/>
          <w:rtl/>
        </w:rPr>
        <w:t xml:space="preserve"> الليلة على سبعين امرأة تأتي كل واحدة بفارس يجاهد في سبيل الله</w:t>
      </w:r>
      <w:r w:rsidR="0097766C">
        <w:rPr>
          <w:rFonts w:ascii="Traditional Arabic" w:hAnsi="Traditional Arabic" w:cs="Traditional Arabic" w:hint="cs"/>
          <w:color w:val="000000"/>
          <w:sz w:val="36"/>
          <w:szCs w:val="36"/>
          <w:rtl/>
        </w:rPr>
        <w:t>،</w:t>
      </w:r>
      <w:r w:rsidR="00E13DDA" w:rsidRPr="00E13DDA">
        <w:rPr>
          <w:rFonts w:ascii="Traditional Arabic" w:hAnsi="Traditional Arabic" w:cs="Traditional Arabic"/>
          <w:color w:val="000000"/>
          <w:sz w:val="36"/>
          <w:szCs w:val="36"/>
          <w:rtl/>
        </w:rPr>
        <w:t xml:space="preserve"> ولم يقل إن شاء الله، فطاف عليهن</w:t>
      </w:r>
      <w:r w:rsidR="0097766C">
        <w:rPr>
          <w:rFonts w:ascii="Traditional Arabic" w:hAnsi="Traditional Arabic" w:cs="Traditional Arabic" w:hint="cs"/>
          <w:color w:val="000000"/>
          <w:sz w:val="36"/>
          <w:szCs w:val="36"/>
          <w:rtl/>
        </w:rPr>
        <w:t>َّ</w:t>
      </w:r>
      <w:r w:rsidR="00E13DDA" w:rsidRPr="00E13DDA">
        <w:rPr>
          <w:rFonts w:ascii="Traditional Arabic" w:hAnsi="Traditional Arabic" w:cs="Traditional Arabic"/>
          <w:color w:val="000000"/>
          <w:sz w:val="36"/>
          <w:szCs w:val="36"/>
          <w:rtl/>
        </w:rPr>
        <w:t xml:space="preserve"> فلم </w:t>
      </w:r>
      <w:r w:rsidR="0097766C">
        <w:rPr>
          <w:rFonts w:ascii="Traditional Arabic" w:hAnsi="Traditional Arabic" w:cs="Traditional Arabic"/>
          <w:color w:val="000000"/>
          <w:sz w:val="36"/>
          <w:szCs w:val="36"/>
          <w:rtl/>
        </w:rPr>
        <w:t>تحمل إلا امرأة جاءت بشق رجل، فو</w:t>
      </w:r>
      <w:r w:rsidR="00E13DDA" w:rsidRPr="00E13DDA">
        <w:rPr>
          <w:rFonts w:ascii="Traditional Arabic" w:hAnsi="Traditional Arabic" w:cs="Traditional Arabic"/>
          <w:color w:val="000000"/>
          <w:sz w:val="36"/>
          <w:szCs w:val="36"/>
          <w:rtl/>
        </w:rPr>
        <w:t>الذي نفس محمد بيده لو قال</w:t>
      </w:r>
      <w:r w:rsidR="0097766C">
        <w:rPr>
          <w:rFonts w:ascii="Traditional Arabic" w:hAnsi="Traditional Arabic" w:cs="Traditional Arabic" w:hint="cs"/>
          <w:color w:val="000000"/>
          <w:sz w:val="36"/>
          <w:szCs w:val="36"/>
          <w:rtl/>
        </w:rPr>
        <w:t>:</w:t>
      </w:r>
      <w:r w:rsidR="00E13DDA" w:rsidRPr="00E13DDA">
        <w:rPr>
          <w:rFonts w:ascii="Traditional Arabic" w:hAnsi="Traditional Arabic" w:cs="Traditional Arabic"/>
          <w:color w:val="000000"/>
          <w:sz w:val="36"/>
          <w:szCs w:val="36"/>
          <w:rtl/>
        </w:rPr>
        <w:t xml:space="preserve"> إن شاء الله لجاهدوا </w:t>
      </w:r>
      <w:r w:rsidR="00E13DDA" w:rsidRPr="00E13DDA">
        <w:rPr>
          <w:rFonts w:ascii="Traditional Arabic" w:hAnsi="Traditional Arabic" w:cs="Traditional Arabic"/>
          <w:color w:val="FF0000"/>
          <w:sz w:val="36"/>
          <w:szCs w:val="36"/>
          <w:rtl/>
        </w:rPr>
        <w:t>فرسانا</w:t>
      </w:r>
      <w:r w:rsidR="00E13DDA" w:rsidRPr="00E13DDA">
        <w:rPr>
          <w:rFonts w:ascii="Traditional Arabic" w:hAnsi="Traditional Arabic" w:cs="Traditional Arabic"/>
          <w:color w:val="000000"/>
          <w:sz w:val="36"/>
          <w:szCs w:val="36"/>
          <w:rtl/>
        </w:rPr>
        <w:t>ً</w:t>
      </w:r>
      <w:r w:rsidR="00E13DDA" w:rsidRPr="00E13DDA">
        <w:rPr>
          <w:rFonts w:ascii="Traditional Arabic" w:hAnsi="Traditional Arabic" w:cs="Traditional Arabic" w:hint="cs"/>
          <w:color w:val="000000"/>
          <w:sz w:val="36"/>
          <w:szCs w:val="36"/>
          <w:rtl/>
        </w:rPr>
        <w:t>".</w:t>
      </w:r>
      <w:r w:rsidR="00F21DCE">
        <w:rPr>
          <w:rStyle w:val="FootnoteReference"/>
          <w:rFonts w:ascii="Traditional Arabic" w:hAnsi="Traditional Arabic" w:cs="Traditional Arabic"/>
          <w:color w:val="000000"/>
          <w:sz w:val="36"/>
          <w:szCs w:val="36"/>
          <w:rtl/>
        </w:rPr>
        <w:footnoteReference w:id="38"/>
      </w:r>
    </w:p>
    <w:p w:rsidR="00D028EB" w:rsidRDefault="00D028EB" w:rsidP="00D028EB">
      <w:pPr>
        <w:autoSpaceDE w:val="0"/>
        <w:autoSpaceDN w:val="0"/>
        <w:bidi/>
        <w:adjustRightInd w:val="0"/>
        <w:spacing w:after="0"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2.تفاسير الصحابة والتابعين وأسانيدهم وطبقاتهم في التفسير:</w:t>
      </w:r>
    </w:p>
    <w:p w:rsidR="00D028EB" w:rsidRDefault="00D028EB" w:rsidP="00D028EB">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b/>
          <w:bCs/>
          <w:sz w:val="36"/>
          <w:szCs w:val="36"/>
          <w:rtl/>
        </w:rPr>
        <w:tab/>
      </w:r>
      <w:r w:rsidRPr="003576E4">
        <w:rPr>
          <w:rFonts w:ascii="Traditional Arabic" w:hAnsi="Traditional Arabic" w:cs="Traditional Arabic" w:hint="cs"/>
          <w:sz w:val="36"/>
          <w:szCs w:val="36"/>
          <w:rtl/>
        </w:rPr>
        <w:t>بعد أن تحدث الشيخ عبد الله بن فودي</w:t>
      </w:r>
      <w:r w:rsidR="003576E4" w:rsidRPr="003576E4">
        <w:rPr>
          <w:rFonts w:ascii="Traditional Arabic" w:hAnsi="Traditional Arabic" w:cs="Traditional Arabic" w:hint="cs"/>
          <w:sz w:val="36"/>
          <w:szCs w:val="36"/>
          <w:rtl/>
        </w:rPr>
        <w:t xml:space="preserve"> في كتابه "نيل السول من تفاسير الرسول"</w:t>
      </w:r>
      <w:r w:rsidRPr="003576E4">
        <w:rPr>
          <w:rFonts w:ascii="Traditional Arabic" w:hAnsi="Traditional Arabic" w:cs="Traditional Arabic" w:hint="cs"/>
          <w:sz w:val="36"/>
          <w:szCs w:val="36"/>
          <w:rtl/>
        </w:rPr>
        <w:t xml:space="preserve"> عن التفسير النبوي كأول أصل من أصول التفسير، وجمع ما تيسر له مما روي في ذلك مرفوعا مع التعليق على بعضها مما لم يصح أو فيه مقال عند المفسرين</w:t>
      </w:r>
      <w:r w:rsidR="0097766C">
        <w:rPr>
          <w:rFonts w:ascii="Traditional Arabic" w:hAnsi="Traditional Arabic" w:cs="Traditional Arabic" w:hint="cs"/>
          <w:sz w:val="36"/>
          <w:szCs w:val="36"/>
          <w:rtl/>
        </w:rPr>
        <w:t>،</w:t>
      </w:r>
      <w:r w:rsidRPr="003576E4">
        <w:rPr>
          <w:rFonts w:ascii="Traditional Arabic" w:hAnsi="Traditional Arabic" w:cs="Traditional Arabic" w:hint="cs"/>
          <w:sz w:val="36"/>
          <w:szCs w:val="36"/>
          <w:rtl/>
        </w:rPr>
        <w:t xml:space="preserve"> مستعينا في ذلك بما جمعه السيوطي في كتاب الإتقان</w:t>
      </w:r>
      <w:r w:rsidR="0097766C">
        <w:rPr>
          <w:rFonts w:ascii="Traditional Arabic" w:hAnsi="Traditional Arabic" w:cs="Traditional Arabic" w:hint="cs"/>
          <w:sz w:val="36"/>
          <w:szCs w:val="36"/>
          <w:rtl/>
        </w:rPr>
        <w:t>،</w:t>
      </w:r>
      <w:r w:rsidRPr="003576E4">
        <w:rPr>
          <w:rFonts w:ascii="Traditional Arabic" w:hAnsi="Traditional Arabic" w:cs="Traditional Arabic" w:hint="cs"/>
          <w:sz w:val="36"/>
          <w:szCs w:val="36"/>
          <w:rtl/>
        </w:rPr>
        <w:t xml:space="preserve"> وابن العربي في أحكام القرآن، خص</w:t>
      </w:r>
      <w:r w:rsidR="0097766C">
        <w:rPr>
          <w:rFonts w:ascii="Traditional Arabic" w:hAnsi="Traditional Arabic" w:cs="Traditional Arabic" w:hint="cs"/>
          <w:sz w:val="36"/>
          <w:szCs w:val="36"/>
          <w:rtl/>
        </w:rPr>
        <w:t>َّ</w:t>
      </w:r>
      <w:r w:rsidRPr="003576E4">
        <w:rPr>
          <w:rFonts w:ascii="Traditional Arabic" w:hAnsi="Traditional Arabic" w:cs="Traditional Arabic" w:hint="cs"/>
          <w:sz w:val="36"/>
          <w:szCs w:val="36"/>
          <w:rtl/>
        </w:rPr>
        <w:t xml:space="preserve">ص </w:t>
      </w:r>
      <w:r w:rsidR="003576E4" w:rsidRPr="003576E4">
        <w:rPr>
          <w:rFonts w:ascii="Traditional Arabic" w:hAnsi="Traditional Arabic" w:cs="Traditional Arabic" w:hint="cs"/>
          <w:sz w:val="36"/>
          <w:szCs w:val="36"/>
          <w:rtl/>
        </w:rPr>
        <w:t>خاتمة الكتاب للحديث عن طبقات المفسرين ملخصا لهذا المبحث من كلام السيوطي في النوع الثمانون الذي</w:t>
      </w:r>
      <w:r w:rsidR="003576E4">
        <w:rPr>
          <w:rFonts w:ascii="Traditional Arabic" w:hAnsi="Traditional Arabic" w:cs="Traditional Arabic" w:hint="cs"/>
          <w:sz w:val="36"/>
          <w:szCs w:val="36"/>
          <w:rtl/>
        </w:rPr>
        <w:t xml:space="preserve"> جعله هو أيضا في طبقات المفسرين، وابن فودي قسَّم المفسرين من حيث درجاتهم إلى طبقات كما يلي:</w:t>
      </w:r>
    </w:p>
    <w:p w:rsidR="003576E4" w:rsidRDefault="001B014A" w:rsidP="003576E4">
      <w:pPr>
        <w:autoSpaceDE w:val="0"/>
        <w:autoSpaceDN w:val="0"/>
        <w:bidi/>
        <w:adjustRightInd w:val="0"/>
        <w:spacing w:after="0" w:line="240" w:lineRule="auto"/>
        <w:jc w:val="both"/>
        <w:rPr>
          <w:rFonts w:ascii="Traditional Arabic" w:hAnsi="Traditional Arabic" w:cs="Traditional Arabic"/>
          <w:sz w:val="36"/>
          <w:szCs w:val="36"/>
          <w:rtl/>
        </w:rPr>
      </w:pPr>
      <w:r w:rsidRPr="001B014A">
        <w:rPr>
          <w:rFonts w:ascii="Traditional Arabic" w:hAnsi="Traditional Arabic" w:cs="Traditional Arabic" w:hint="cs"/>
          <w:b/>
          <w:bCs/>
          <w:sz w:val="36"/>
          <w:szCs w:val="36"/>
          <w:rtl/>
        </w:rPr>
        <w:t>الطبقة الأولى</w:t>
      </w:r>
      <w:r w:rsidR="003576E4" w:rsidRPr="001B014A">
        <w:rPr>
          <w:rFonts w:ascii="Traditional Arabic" w:hAnsi="Traditional Arabic" w:cs="Traditional Arabic" w:hint="cs"/>
          <w:b/>
          <w:bCs/>
          <w:sz w:val="36"/>
          <w:szCs w:val="36"/>
          <w:rtl/>
        </w:rPr>
        <w:t>: النبي صلى الله عليه وسلم لأنه أول</w:t>
      </w:r>
      <w:r w:rsidRPr="001B014A">
        <w:rPr>
          <w:rFonts w:ascii="Traditional Arabic" w:hAnsi="Traditional Arabic" w:cs="Traditional Arabic" w:hint="cs"/>
          <w:b/>
          <w:bCs/>
          <w:sz w:val="36"/>
          <w:szCs w:val="36"/>
          <w:rtl/>
        </w:rPr>
        <w:t xml:space="preserve"> مفسر للقرآن:</w:t>
      </w:r>
      <w:r>
        <w:rPr>
          <w:rFonts w:ascii="Traditional Arabic" w:hAnsi="Traditional Arabic" w:cs="Traditional Arabic" w:hint="cs"/>
          <w:sz w:val="36"/>
          <w:szCs w:val="36"/>
          <w:rtl/>
        </w:rPr>
        <w:t xml:space="preserve"> قال عبد الله ابن فودي:" واعلم أن أول من فسر القرآن هو النبي صلى الله عليه وسلم لأنَّ الله قال له: "لتبين للناس ما نزل إليهم" قال ابن تيمية:"يجب أن يعلم أن النبي صلى الله عليه وسلم بين لأصحابه معاني القرآن كما بين لهم ألفاظه".</w:t>
      </w:r>
      <w:r>
        <w:rPr>
          <w:rStyle w:val="FootnoteReference"/>
          <w:rFonts w:ascii="Traditional Arabic" w:hAnsi="Traditional Arabic" w:cs="Traditional Arabic"/>
          <w:sz w:val="36"/>
          <w:szCs w:val="36"/>
          <w:rtl/>
        </w:rPr>
        <w:footnoteReference w:id="39"/>
      </w:r>
      <w:r w:rsidR="004A60AF">
        <w:rPr>
          <w:rFonts w:ascii="Traditional Arabic" w:hAnsi="Traditional Arabic" w:cs="Traditional Arabic" w:hint="cs"/>
          <w:sz w:val="36"/>
          <w:szCs w:val="36"/>
          <w:rtl/>
        </w:rPr>
        <w:t xml:space="preserve"> وقال ابن فودي:" قال الشافعي كل ما حكم به رسول الله صلى الله عليه وسلم فهو مما فهمه من القرآن" فالنبي صلى الله عليه وسلم فسر لهم جميع القرآن أو غالبه".</w:t>
      </w:r>
      <w:r w:rsidR="004A60AF">
        <w:rPr>
          <w:rStyle w:val="FootnoteReference"/>
          <w:rFonts w:ascii="Traditional Arabic" w:hAnsi="Traditional Arabic" w:cs="Traditional Arabic"/>
          <w:sz w:val="36"/>
          <w:szCs w:val="36"/>
          <w:rtl/>
        </w:rPr>
        <w:footnoteReference w:id="40"/>
      </w:r>
    </w:p>
    <w:p w:rsidR="00B05AB5" w:rsidRDefault="004A60AF" w:rsidP="004A60AF">
      <w:pPr>
        <w:autoSpaceDE w:val="0"/>
        <w:autoSpaceDN w:val="0"/>
        <w:bidi/>
        <w:adjustRightInd w:val="0"/>
        <w:spacing w:after="0" w:line="240" w:lineRule="auto"/>
        <w:jc w:val="both"/>
        <w:rPr>
          <w:rFonts w:ascii="Traditional Arabic" w:hAnsi="Traditional Arabic" w:cs="Traditional Arabic"/>
          <w:sz w:val="36"/>
          <w:szCs w:val="36"/>
          <w:rtl/>
        </w:rPr>
      </w:pPr>
      <w:r w:rsidRPr="004A60AF">
        <w:rPr>
          <w:rFonts w:ascii="Traditional Arabic" w:hAnsi="Traditional Arabic" w:cs="Traditional Arabic" w:hint="cs"/>
          <w:b/>
          <w:bCs/>
          <w:sz w:val="36"/>
          <w:szCs w:val="36"/>
          <w:rtl/>
        </w:rPr>
        <w:t>الطبقة الثانية:</w:t>
      </w:r>
      <w:r>
        <w:rPr>
          <w:rFonts w:ascii="Traditional Arabic" w:hAnsi="Traditional Arabic" w:cs="Traditional Arabic" w:hint="cs"/>
          <w:b/>
          <w:bCs/>
          <w:sz w:val="36"/>
          <w:szCs w:val="36"/>
          <w:rtl/>
        </w:rPr>
        <w:t xml:space="preserve"> طبقة</w:t>
      </w:r>
      <w:r w:rsidRPr="004A60AF">
        <w:rPr>
          <w:rFonts w:ascii="Traditional Arabic" w:hAnsi="Traditional Arabic" w:cs="Traditional Arabic" w:hint="cs"/>
          <w:b/>
          <w:bCs/>
          <w:sz w:val="36"/>
          <w:szCs w:val="36"/>
          <w:rtl/>
        </w:rPr>
        <w:t xml:space="preserve"> الصحابة</w:t>
      </w:r>
      <w:r>
        <w:rPr>
          <w:rFonts w:ascii="Traditional Arabic" w:hAnsi="Traditional Arabic" w:cs="Traditional Arabic" w:hint="cs"/>
          <w:b/>
          <w:bCs/>
          <w:sz w:val="36"/>
          <w:szCs w:val="36"/>
          <w:rtl/>
        </w:rPr>
        <w:t xml:space="preserve"> العشرة المشهورين</w:t>
      </w:r>
      <w:r w:rsidR="0097766C">
        <w:rPr>
          <w:rFonts w:ascii="Traditional Arabic" w:hAnsi="Traditional Arabic" w:cs="Traditional Arabic" w:hint="cs"/>
          <w:b/>
          <w:bCs/>
          <w:sz w:val="36"/>
          <w:szCs w:val="36"/>
          <w:rtl/>
        </w:rPr>
        <w:t xml:space="preserve"> </w:t>
      </w:r>
      <w:r>
        <w:rPr>
          <w:rFonts w:ascii="Traditional Arabic" w:hAnsi="Traditional Arabic" w:cs="Traditional Arabic" w:hint="cs"/>
          <w:b/>
          <w:bCs/>
          <w:sz w:val="36"/>
          <w:szCs w:val="36"/>
          <w:rtl/>
        </w:rPr>
        <w:t>بالتفسير</w:t>
      </w:r>
      <w:r w:rsidRPr="004A60AF">
        <w:rPr>
          <w:rFonts w:ascii="Traditional Arabic" w:hAnsi="Traditional Arabic" w:cs="Traditional Arabic" w:hint="cs"/>
          <w:b/>
          <w:bCs/>
          <w:sz w:val="36"/>
          <w:szCs w:val="36"/>
          <w:rtl/>
        </w:rPr>
        <w:t>:</w:t>
      </w:r>
      <w:r w:rsidR="0097766C" w:rsidRPr="0097766C">
        <w:rPr>
          <w:rFonts w:ascii="Traditional Arabic" w:hAnsi="Traditional Arabic" w:cs="Traditional Arabic" w:hint="cs"/>
          <w:sz w:val="36"/>
          <w:szCs w:val="36"/>
          <w:rtl/>
        </w:rPr>
        <w:t>يقو</w:t>
      </w:r>
      <w:r w:rsidRPr="0097766C">
        <w:rPr>
          <w:rFonts w:ascii="Traditional Arabic" w:hAnsi="Traditional Arabic" w:cs="Traditional Arabic" w:hint="cs"/>
          <w:sz w:val="36"/>
          <w:szCs w:val="36"/>
          <w:rtl/>
        </w:rPr>
        <w:t>ل</w:t>
      </w:r>
      <w:r w:rsidRPr="004A60AF">
        <w:rPr>
          <w:rFonts w:ascii="Traditional Arabic" w:hAnsi="Traditional Arabic" w:cs="Traditional Arabic" w:hint="cs"/>
          <w:sz w:val="36"/>
          <w:szCs w:val="36"/>
          <w:rtl/>
        </w:rPr>
        <w:t xml:space="preserve"> عبد ال</w:t>
      </w:r>
      <w:r w:rsidR="0097766C">
        <w:rPr>
          <w:rFonts w:ascii="Traditional Arabic" w:hAnsi="Traditional Arabic" w:cs="Traditional Arabic" w:hint="cs"/>
          <w:sz w:val="36"/>
          <w:szCs w:val="36"/>
          <w:rtl/>
        </w:rPr>
        <w:t>له ابن فودي:"</w:t>
      </w:r>
      <w:r w:rsidRPr="004A60AF">
        <w:rPr>
          <w:rFonts w:ascii="Traditional Arabic" w:hAnsi="Traditional Arabic" w:cs="Traditional Arabic" w:hint="cs"/>
          <w:sz w:val="36"/>
          <w:szCs w:val="36"/>
          <w:rtl/>
        </w:rPr>
        <w:t>اشتهر بالتفسير من الصحابة عشرة: الخلفاء الأربعة</w:t>
      </w:r>
      <w:r w:rsidR="0097766C">
        <w:rPr>
          <w:rFonts w:ascii="Traditional Arabic" w:hAnsi="Traditional Arabic" w:cs="Traditional Arabic" w:hint="cs"/>
          <w:sz w:val="36"/>
          <w:szCs w:val="36"/>
          <w:rtl/>
        </w:rPr>
        <w:t>،</w:t>
      </w:r>
      <w:r w:rsidRPr="004A60AF">
        <w:rPr>
          <w:rFonts w:ascii="Traditional Arabic" w:hAnsi="Traditional Arabic" w:cs="Traditional Arabic" w:hint="cs"/>
          <w:sz w:val="36"/>
          <w:szCs w:val="36"/>
          <w:rtl/>
        </w:rPr>
        <w:t xml:space="preserve"> وابن مسعود</w:t>
      </w:r>
      <w:r w:rsidR="0097766C">
        <w:rPr>
          <w:rFonts w:ascii="Traditional Arabic" w:hAnsi="Traditional Arabic" w:cs="Traditional Arabic" w:hint="cs"/>
          <w:sz w:val="36"/>
          <w:szCs w:val="36"/>
          <w:rtl/>
        </w:rPr>
        <w:t>،</w:t>
      </w:r>
      <w:r w:rsidRPr="004A60AF">
        <w:rPr>
          <w:rFonts w:ascii="Traditional Arabic" w:hAnsi="Traditional Arabic" w:cs="Traditional Arabic" w:hint="cs"/>
          <w:sz w:val="36"/>
          <w:szCs w:val="36"/>
          <w:rtl/>
        </w:rPr>
        <w:t xml:space="preserve"> وابن عباس</w:t>
      </w:r>
      <w:r w:rsidR="0097766C">
        <w:rPr>
          <w:rFonts w:ascii="Traditional Arabic" w:hAnsi="Traditional Arabic" w:cs="Traditional Arabic" w:hint="cs"/>
          <w:sz w:val="36"/>
          <w:szCs w:val="36"/>
          <w:rtl/>
        </w:rPr>
        <w:t>،</w:t>
      </w:r>
      <w:r w:rsidRPr="004A60AF">
        <w:rPr>
          <w:rFonts w:ascii="Traditional Arabic" w:hAnsi="Traditional Arabic" w:cs="Traditional Arabic" w:hint="cs"/>
          <w:sz w:val="36"/>
          <w:szCs w:val="36"/>
          <w:rtl/>
        </w:rPr>
        <w:t xml:space="preserve"> وأبي بن كعب</w:t>
      </w:r>
      <w:r w:rsidR="0097766C">
        <w:rPr>
          <w:rFonts w:ascii="Traditional Arabic" w:hAnsi="Traditional Arabic" w:cs="Traditional Arabic" w:hint="cs"/>
          <w:sz w:val="36"/>
          <w:szCs w:val="36"/>
          <w:rtl/>
        </w:rPr>
        <w:t>،</w:t>
      </w:r>
      <w:r w:rsidRPr="004A60AF">
        <w:rPr>
          <w:rFonts w:ascii="Traditional Arabic" w:hAnsi="Traditional Arabic" w:cs="Traditional Arabic" w:hint="cs"/>
          <w:sz w:val="36"/>
          <w:szCs w:val="36"/>
          <w:rtl/>
        </w:rPr>
        <w:t xml:space="preserve"> وزيد بن ثابت، وأبو موسى الأشعري، وعبد الله بن الزبير، وأما الخلفاء</w:t>
      </w:r>
      <w:r w:rsidR="0097766C">
        <w:rPr>
          <w:rFonts w:ascii="Traditional Arabic" w:hAnsi="Traditional Arabic" w:cs="Traditional Arabic" w:hint="cs"/>
          <w:sz w:val="36"/>
          <w:szCs w:val="36"/>
          <w:rtl/>
        </w:rPr>
        <w:t>؛</w:t>
      </w:r>
      <w:r w:rsidRPr="004A60AF">
        <w:rPr>
          <w:rFonts w:ascii="Traditional Arabic" w:hAnsi="Traditional Arabic" w:cs="Traditional Arabic" w:hint="cs"/>
          <w:sz w:val="36"/>
          <w:szCs w:val="36"/>
          <w:rtl/>
        </w:rPr>
        <w:t xml:space="preserve"> فأكثر من روي عنه منهم علي بن أبي طالب، والرواية عن الثلاثة نادرة ج</w:t>
      </w:r>
      <w:r w:rsidR="0097766C">
        <w:rPr>
          <w:rFonts w:ascii="Traditional Arabic" w:hAnsi="Traditional Arabic" w:cs="Traditional Arabic" w:hint="cs"/>
          <w:sz w:val="36"/>
          <w:szCs w:val="36"/>
          <w:rtl/>
        </w:rPr>
        <w:t>ِ</w:t>
      </w:r>
      <w:r w:rsidRPr="004A60AF">
        <w:rPr>
          <w:rFonts w:ascii="Traditional Arabic" w:hAnsi="Traditional Arabic" w:cs="Traditional Arabic" w:hint="cs"/>
          <w:sz w:val="36"/>
          <w:szCs w:val="36"/>
          <w:rtl/>
        </w:rPr>
        <w:t>د</w:t>
      </w:r>
      <w:r w:rsidR="0097766C">
        <w:rPr>
          <w:rFonts w:ascii="Traditional Arabic" w:hAnsi="Traditional Arabic" w:cs="Traditional Arabic" w:hint="cs"/>
          <w:sz w:val="36"/>
          <w:szCs w:val="36"/>
          <w:rtl/>
        </w:rPr>
        <w:t>ًّ</w:t>
      </w:r>
      <w:r w:rsidRPr="004A60AF">
        <w:rPr>
          <w:rFonts w:ascii="Traditional Arabic" w:hAnsi="Traditional Arabic" w:cs="Traditional Arabic" w:hint="cs"/>
          <w:sz w:val="36"/>
          <w:szCs w:val="36"/>
          <w:rtl/>
        </w:rPr>
        <w:t>ا لتقدم وفاتهم".</w:t>
      </w:r>
      <w:r w:rsidR="00B05AB5">
        <w:rPr>
          <w:rStyle w:val="FootnoteReference"/>
          <w:rFonts w:ascii="Traditional Arabic" w:hAnsi="Traditional Arabic" w:cs="Traditional Arabic"/>
          <w:sz w:val="36"/>
          <w:szCs w:val="36"/>
          <w:rtl/>
        </w:rPr>
        <w:footnoteReference w:id="41"/>
      </w:r>
    </w:p>
    <w:p w:rsidR="009813B6" w:rsidRDefault="009813B6" w:rsidP="009813B6">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ab/>
        <w:t>يقول عبد الله بن فودي في نظم رجال هذه ا</w:t>
      </w:r>
      <w:r w:rsidR="0097766C">
        <w:rPr>
          <w:rFonts w:ascii="Traditional Arabic" w:hAnsi="Traditional Arabic" w:cs="Traditional Arabic" w:hint="cs"/>
          <w:sz w:val="36"/>
          <w:szCs w:val="36"/>
          <w:rtl/>
        </w:rPr>
        <w:t>لطبقة من الصحابة العشرة المشتهري</w:t>
      </w:r>
      <w:r>
        <w:rPr>
          <w:rFonts w:ascii="Traditional Arabic" w:hAnsi="Traditional Arabic" w:cs="Traditional Arabic" w:hint="cs"/>
          <w:sz w:val="36"/>
          <w:szCs w:val="36"/>
          <w:rtl/>
        </w:rPr>
        <w:t>ن برواية التفسير</w:t>
      </w:r>
      <w:r w:rsidR="00652B34">
        <w:rPr>
          <w:rFonts w:ascii="Traditional Arabic" w:hAnsi="Traditional Arabic" w:cs="Traditional Arabic" w:hint="cs"/>
          <w:sz w:val="36"/>
          <w:szCs w:val="36"/>
          <w:rtl/>
        </w:rPr>
        <w:t xml:space="preserve"> في منظومته " </w:t>
      </w:r>
      <w:r>
        <w:rPr>
          <w:rFonts w:ascii="Traditional Arabic" w:hAnsi="Traditional Arabic" w:cs="Traditional Arabic" w:hint="cs"/>
          <w:sz w:val="36"/>
          <w:szCs w:val="36"/>
          <w:rtl/>
        </w:rPr>
        <w:t>مفتاح</w:t>
      </w:r>
      <w:r w:rsidR="00652B34">
        <w:rPr>
          <w:rFonts w:ascii="Traditional Arabic" w:hAnsi="Traditional Arabic" w:cs="Traditional Arabic" w:hint="cs"/>
          <w:sz w:val="36"/>
          <w:szCs w:val="36"/>
          <w:rtl/>
        </w:rPr>
        <w:t xml:space="preserve"> التفسير</w:t>
      </w:r>
      <w:r>
        <w:rPr>
          <w:rFonts w:ascii="Traditional Arabic" w:hAnsi="Traditional Arabic" w:cs="Traditional Arabic" w:hint="cs"/>
          <w:sz w:val="36"/>
          <w:szCs w:val="36"/>
          <w:rtl/>
        </w:rPr>
        <w:t>":</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1"/>
        <w:gridCol w:w="4319"/>
      </w:tblGrid>
      <w:tr w:rsidR="00652B34" w:rsidTr="00652B34">
        <w:trPr>
          <w:jc w:val="center"/>
        </w:trPr>
        <w:tc>
          <w:tcPr>
            <w:tcW w:w="4428" w:type="dxa"/>
            <w:shd w:val="clear" w:color="auto" w:fill="auto"/>
          </w:tcPr>
          <w:p w:rsidR="00652B34" w:rsidRDefault="00652B34" w:rsidP="00652B34">
            <w:pPr>
              <w:bidi/>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الص</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ح</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الع</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ش</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ة</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الع</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اء</w:t>
            </w:r>
            <w:r>
              <w:rPr>
                <w:rFonts w:ascii="Traditional Arabic" w:hAnsi="Traditional Arabic" w:cs="Traditional Arabic" w:hint="cs"/>
                <w:b/>
                <w:bCs/>
                <w:sz w:val="36"/>
                <w:szCs w:val="36"/>
                <w:rtl/>
              </w:rPr>
              <w:t>ُ</w:t>
            </w:r>
            <w:r w:rsidRPr="00900523">
              <w:rPr>
                <w:rFonts w:ascii="Traditional Arabic" w:hAnsi="Traditional Arabic" w:cs="Traditional Arabic"/>
                <w:b/>
                <w:bCs/>
                <w:sz w:val="36"/>
                <w:szCs w:val="2"/>
                <w:rtl/>
              </w:rPr>
              <w:br/>
              <w:t> </w:t>
            </w:r>
          </w:p>
        </w:tc>
        <w:tc>
          <w:tcPr>
            <w:tcW w:w="4428" w:type="dxa"/>
            <w:shd w:val="clear" w:color="auto" w:fill="auto"/>
          </w:tcPr>
          <w:p w:rsidR="00652B34" w:rsidRDefault="00652B34" w:rsidP="00652B34">
            <w:pPr>
              <w:bidi/>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اش</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الأ</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ة</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الخ</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ف</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اء</w:t>
            </w:r>
            <w:r>
              <w:rPr>
                <w:rFonts w:ascii="Traditional Arabic" w:hAnsi="Traditional Arabic" w:cs="Traditional Arabic" w:hint="cs"/>
                <w:b/>
                <w:bCs/>
                <w:sz w:val="36"/>
                <w:szCs w:val="36"/>
                <w:rtl/>
              </w:rPr>
              <w:t>ُ</w:t>
            </w:r>
            <w:r w:rsidRPr="00900523">
              <w:rPr>
                <w:rFonts w:ascii="Traditional Arabic" w:hAnsi="Traditional Arabic" w:cs="Traditional Arabic"/>
                <w:b/>
                <w:bCs/>
                <w:sz w:val="36"/>
                <w:szCs w:val="2"/>
                <w:rtl/>
              </w:rPr>
              <w:br/>
              <w:t>  </w:t>
            </w:r>
          </w:p>
        </w:tc>
      </w:tr>
      <w:tr w:rsidR="00652B34" w:rsidTr="00652B34">
        <w:trPr>
          <w:jc w:val="center"/>
        </w:trPr>
        <w:tc>
          <w:tcPr>
            <w:tcW w:w="4428" w:type="dxa"/>
            <w:shd w:val="clear" w:color="auto" w:fill="auto"/>
          </w:tcPr>
          <w:p w:rsidR="00652B34" w:rsidRDefault="00652B34" w:rsidP="00652B34">
            <w:pPr>
              <w:bidi/>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ز</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س</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ع</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اس</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أ</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و</w:t>
            </w:r>
            <w:r w:rsidRPr="00900523">
              <w:rPr>
                <w:rFonts w:ascii="Traditional Arabic" w:hAnsi="Traditional Arabic" w:cs="Traditional Arabic"/>
                <w:b/>
                <w:bCs/>
                <w:sz w:val="36"/>
                <w:szCs w:val="2"/>
                <w:rtl/>
              </w:rPr>
              <w:br/>
              <w:t> </w:t>
            </w:r>
          </w:p>
        </w:tc>
        <w:tc>
          <w:tcPr>
            <w:tcW w:w="4428" w:type="dxa"/>
            <w:shd w:val="clear" w:color="auto" w:fill="auto"/>
          </w:tcPr>
          <w:p w:rsidR="00652B34" w:rsidRDefault="00652B34" w:rsidP="00652B34">
            <w:pPr>
              <w:bidi/>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س</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ى أ</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الز</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أ</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وا</w:t>
            </w:r>
            <w:r w:rsidRPr="00900523">
              <w:rPr>
                <w:rFonts w:ascii="Traditional Arabic" w:hAnsi="Traditional Arabic" w:cs="Traditional Arabic"/>
                <w:b/>
                <w:bCs/>
                <w:sz w:val="36"/>
                <w:szCs w:val="2"/>
                <w:rtl/>
              </w:rPr>
              <w:br/>
              <w:t>  </w:t>
            </w:r>
          </w:p>
        </w:tc>
      </w:tr>
      <w:tr w:rsidR="00652B34" w:rsidTr="00652B34">
        <w:trPr>
          <w:jc w:val="center"/>
        </w:trPr>
        <w:tc>
          <w:tcPr>
            <w:tcW w:w="4428" w:type="dxa"/>
            <w:shd w:val="clear" w:color="auto" w:fill="auto"/>
          </w:tcPr>
          <w:p w:rsidR="00652B34" w:rsidRDefault="00652B34" w:rsidP="00652B34">
            <w:pPr>
              <w:bidi/>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ن</w:t>
            </w:r>
            <w:r w:rsidR="00137036">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الر</w:t>
            </w:r>
            <w:r w:rsidR="00137036">
              <w:rPr>
                <w:rFonts w:ascii="Traditional Arabic" w:hAnsi="Traditional Arabic" w:cs="Traditional Arabic" w:hint="cs"/>
                <w:b/>
                <w:bCs/>
                <w:sz w:val="36"/>
                <w:szCs w:val="36"/>
                <w:rtl/>
              </w:rPr>
              <w:t>ُّ</w:t>
            </w:r>
            <w:r>
              <w:rPr>
                <w:rFonts w:ascii="Traditional Arabic" w:hAnsi="Traditional Arabic" w:cs="Traditional Arabic"/>
                <w:b/>
                <w:bCs/>
                <w:sz w:val="36"/>
                <w:szCs w:val="36"/>
                <w:rtl/>
              </w:rPr>
              <w:t>و</w:t>
            </w:r>
            <w:r w:rsidR="00137036">
              <w:rPr>
                <w:rFonts w:ascii="Traditional Arabic" w:hAnsi="Traditional Arabic" w:cs="Traditional Arabic" w:hint="cs"/>
                <w:b/>
                <w:bCs/>
                <w:sz w:val="36"/>
                <w:szCs w:val="36"/>
                <w:rtl/>
              </w:rPr>
              <w:t>َ</w:t>
            </w:r>
            <w:r>
              <w:rPr>
                <w:rFonts w:ascii="Traditional Arabic" w:hAnsi="Traditional Arabic" w:cs="Traditional Arabic"/>
                <w:b/>
                <w:bCs/>
                <w:sz w:val="36"/>
                <w:szCs w:val="36"/>
                <w:rtl/>
              </w:rPr>
              <w:t>اة</w:t>
            </w:r>
            <w:r w:rsidR="00137036">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ج</w:t>
            </w:r>
            <w:r w:rsidR="00137036">
              <w:rPr>
                <w:rFonts w:ascii="Traditional Arabic" w:hAnsi="Traditional Arabic" w:cs="Traditional Arabic" w:hint="cs"/>
                <w:b/>
                <w:bCs/>
                <w:sz w:val="36"/>
                <w:szCs w:val="36"/>
                <w:rtl/>
              </w:rPr>
              <w:t>َ</w:t>
            </w:r>
            <w:r>
              <w:rPr>
                <w:rFonts w:ascii="Traditional Arabic" w:hAnsi="Traditional Arabic" w:cs="Traditional Arabic"/>
                <w:b/>
                <w:bCs/>
                <w:sz w:val="36"/>
                <w:szCs w:val="36"/>
                <w:rtl/>
              </w:rPr>
              <w:t>م</w:t>
            </w:r>
            <w:r w:rsidR="00137036">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ع</w:t>
            </w:r>
            <w:r w:rsidR="00137036">
              <w:rPr>
                <w:rFonts w:ascii="Traditional Arabic" w:hAnsi="Traditional Arabic" w:cs="Traditional Arabic" w:hint="cs"/>
                <w:b/>
                <w:bCs/>
                <w:sz w:val="36"/>
                <w:szCs w:val="36"/>
                <w:rtl/>
              </w:rPr>
              <w:t>َ</w:t>
            </w:r>
            <w:r>
              <w:rPr>
                <w:rFonts w:ascii="Traditional Arabic" w:hAnsi="Traditional Arabic" w:cs="Traditional Arabic"/>
                <w:b/>
                <w:bCs/>
                <w:sz w:val="36"/>
                <w:szCs w:val="36"/>
                <w:rtl/>
              </w:rPr>
              <w:t>ن</w:t>
            </w:r>
            <w:r w:rsidR="00137036">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ع</w:t>
            </w:r>
            <w:r w:rsidR="00137036">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sidR="00137036">
              <w:rPr>
                <w:rFonts w:ascii="Traditional Arabic" w:hAnsi="Traditional Arabic" w:cs="Traditional Arabic" w:hint="cs"/>
                <w:b/>
                <w:bCs/>
                <w:sz w:val="36"/>
                <w:szCs w:val="36"/>
                <w:rtl/>
              </w:rPr>
              <w:t>ِ</w:t>
            </w:r>
            <w:r>
              <w:rPr>
                <w:rFonts w:ascii="Traditional Arabic" w:hAnsi="Traditional Arabic" w:cs="Traditional Arabic"/>
                <w:b/>
                <w:bCs/>
                <w:sz w:val="36"/>
                <w:szCs w:val="36"/>
                <w:rtl/>
              </w:rPr>
              <w:t>ي</w:t>
            </w:r>
            <w:r w:rsidR="00137036">
              <w:rPr>
                <w:rFonts w:ascii="Traditional Arabic" w:hAnsi="Traditional Arabic" w:cs="Traditional Arabic" w:hint="cs"/>
                <w:b/>
                <w:bCs/>
                <w:sz w:val="36"/>
                <w:szCs w:val="36"/>
                <w:rtl/>
              </w:rPr>
              <w:t>ِ</w:t>
            </w:r>
            <w:r w:rsidRPr="00900523">
              <w:rPr>
                <w:rFonts w:ascii="Traditional Arabic" w:hAnsi="Traditional Arabic" w:cs="Traditional Arabic"/>
                <w:b/>
                <w:bCs/>
                <w:sz w:val="36"/>
                <w:szCs w:val="2"/>
                <w:rtl/>
              </w:rPr>
              <w:br/>
              <w:t> </w:t>
            </w:r>
          </w:p>
        </w:tc>
        <w:tc>
          <w:tcPr>
            <w:tcW w:w="4428" w:type="dxa"/>
            <w:shd w:val="clear" w:color="auto" w:fill="auto"/>
          </w:tcPr>
          <w:p w:rsidR="00652B34" w:rsidRDefault="00652B34" w:rsidP="00652B34">
            <w:pPr>
              <w:bidi/>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w:t>
            </w:r>
            <w:r w:rsidR="00137036">
              <w:rPr>
                <w:rFonts w:ascii="Traditional Arabic" w:hAnsi="Traditional Arabic" w:cs="Traditional Arabic" w:hint="cs"/>
                <w:b/>
                <w:bCs/>
                <w:sz w:val="36"/>
                <w:szCs w:val="36"/>
                <w:rtl/>
              </w:rPr>
              <w:t>َ</w:t>
            </w:r>
            <w:r>
              <w:rPr>
                <w:rFonts w:ascii="Traditional Arabic" w:hAnsi="Traditional Arabic" w:cs="Traditional Arabic"/>
                <w:b/>
                <w:bCs/>
                <w:sz w:val="36"/>
                <w:szCs w:val="36"/>
                <w:rtl/>
              </w:rPr>
              <w:t>الت</w:t>
            </w:r>
            <w:r w:rsidR="00137036">
              <w:rPr>
                <w:rFonts w:ascii="Traditional Arabic" w:hAnsi="Traditional Arabic" w:cs="Traditional Arabic" w:hint="cs"/>
                <w:b/>
                <w:bCs/>
                <w:sz w:val="36"/>
                <w:szCs w:val="36"/>
                <w:rtl/>
              </w:rPr>
              <w:t>ُّ</w:t>
            </w:r>
            <w:r>
              <w:rPr>
                <w:rFonts w:ascii="Traditional Arabic" w:hAnsi="Traditional Arabic" w:cs="Traditional Arabic"/>
                <w:b/>
                <w:bCs/>
                <w:sz w:val="36"/>
                <w:szCs w:val="36"/>
                <w:rtl/>
              </w:rPr>
              <w:t>ر</w:t>
            </w:r>
            <w:r w:rsidR="00137036">
              <w:rPr>
                <w:rFonts w:ascii="Traditional Arabic" w:hAnsi="Traditional Arabic" w:cs="Traditional Arabic" w:hint="cs"/>
                <w:b/>
                <w:bCs/>
                <w:sz w:val="36"/>
                <w:szCs w:val="36"/>
                <w:rtl/>
              </w:rPr>
              <w:t>ْ</w:t>
            </w:r>
            <w:r>
              <w:rPr>
                <w:rFonts w:ascii="Traditional Arabic" w:hAnsi="Traditional Arabic" w:cs="Traditional Arabic"/>
                <w:b/>
                <w:bCs/>
                <w:sz w:val="36"/>
                <w:szCs w:val="36"/>
                <w:rtl/>
              </w:rPr>
              <w:t>ج</w:t>
            </w:r>
            <w:r w:rsidR="00137036">
              <w:rPr>
                <w:rFonts w:ascii="Traditional Arabic" w:hAnsi="Traditional Arabic" w:cs="Traditional Arabic" w:hint="cs"/>
                <w:b/>
                <w:bCs/>
                <w:sz w:val="36"/>
                <w:szCs w:val="36"/>
                <w:rtl/>
              </w:rPr>
              <w:t>ُ</w:t>
            </w:r>
            <w:r>
              <w:rPr>
                <w:rFonts w:ascii="Traditional Arabic" w:hAnsi="Traditional Arabic" w:cs="Traditional Arabic"/>
                <w:b/>
                <w:bCs/>
                <w:sz w:val="36"/>
                <w:szCs w:val="36"/>
                <w:rtl/>
              </w:rPr>
              <w:t>م</w:t>
            </w:r>
            <w:r w:rsidR="00137036">
              <w:rPr>
                <w:rFonts w:ascii="Traditional Arabic" w:hAnsi="Traditional Arabic" w:cs="Traditional Arabic" w:hint="cs"/>
                <w:b/>
                <w:bCs/>
                <w:sz w:val="36"/>
                <w:szCs w:val="36"/>
                <w:rtl/>
              </w:rPr>
              <w:t>َ</w:t>
            </w:r>
            <w:r>
              <w:rPr>
                <w:rFonts w:ascii="Traditional Arabic" w:hAnsi="Traditional Arabic" w:cs="Traditional Arabic"/>
                <w:b/>
                <w:bCs/>
                <w:sz w:val="36"/>
                <w:szCs w:val="36"/>
                <w:rtl/>
              </w:rPr>
              <w:t>ان</w:t>
            </w:r>
            <w:r w:rsidR="00137036">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و</w:t>
            </w:r>
            <w:r w:rsidR="00137036">
              <w:rPr>
                <w:rFonts w:ascii="Traditional Arabic" w:hAnsi="Traditional Arabic" w:cs="Traditional Arabic" w:hint="cs"/>
                <w:b/>
                <w:bCs/>
                <w:sz w:val="36"/>
                <w:szCs w:val="36"/>
                <w:rtl/>
              </w:rPr>
              <w:t>َ</w:t>
            </w:r>
            <w:r>
              <w:rPr>
                <w:rFonts w:ascii="Traditional Arabic" w:hAnsi="Traditional Arabic" w:cs="Traditional Arabic"/>
                <w:b/>
                <w:bCs/>
                <w:sz w:val="36"/>
                <w:szCs w:val="36"/>
                <w:rtl/>
              </w:rPr>
              <w:t>اب</w:t>
            </w:r>
            <w:r w:rsidR="00137036">
              <w:rPr>
                <w:rFonts w:ascii="Traditional Arabic" w:hAnsi="Traditional Arabic" w:cs="Traditional Arabic" w:hint="cs"/>
                <w:b/>
                <w:bCs/>
                <w:sz w:val="36"/>
                <w:szCs w:val="36"/>
                <w:rtl/>
              </w:rPr>
              <w:t>ْ</w:t>
            </w:r>
            <w:r>
              <w:rPr>
                <w:rFonts w:ascii="Traditional Arabic" w:hAnsi="Traditional Arabic" w:cs="Traditional Arabic"/>
                <w:b/>
                <w:bCs/>
                <w:sz w:val="36"/>
                <w:szCs w:val="36"/>
                <w:rtl/>
              </w:rPr>
              <w:t>ن</w:t>
            </w:r>
            <w:r w:rsidR="00137036">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م</w:t>
            </w:r>
            <w:r w:rsidR="00137036">
              <w:rPr>
                <w:rFonts w:ascii="Traditional Arabic" w:hAnsi="Traditional Arabic" w:cs="Traditional Arabic" w:hint="cs"/>
                <w:b/>
                <w:bCs/>
                <w:sz w:val="36"/>
                <w:szCs w:val="36"/>
                <w:rtl/>
              </w:rPr>
              <w:t>َ</w:t>
            </w:r>
            <w:r>
              <w:rPr>
                <w:rFonts w:ascii="Traditional Arabic" w:hAnsi="Traditional Arabic" w:cs="Traditional Arabic"/>
                <w:b/>
                <w:bCs/>
                <w:sz w:val="36"/>
                <w:szCs w:val="36"/>
                <w:rtl/>
              </w:rPr>
              <w:t>س</w:t>
            </w:r>
            <w:r w:rsidR="00137036">
              <w:rPr>
                <w:rFonts w:ascii="Traditional Arabic" w:hAnsi="Traditional Arabic" w:cs="Traditional Arabic" w:hint="cs"/>
                <w:b/>
                <w:bCs/>
                <w:sz w:val="36"/>
                <w:szCs w:val="36"/>
                <w:rtl/>
              </w:rPr>
              <w:t>ْ</w:t>
            </w:r>
            <w:r>
              <w:rPr>
                <w:rFonts w:ascii="Traditional Arabic" w:hAnsi="Traditional Arabic" w:cs="Traditional Arabic"/>
                <w:b/>
                <w:bCs/>
                <w:sz w:val="36"/>
                <w:szCs w:val="36"/>
                <w:rtl/>
              </w:rPr>
              <w:t>ع</w:t>
            </w:r>
            <w:r w:rsidR="00137036">
              <w:rPr>
                <w:rFonts w:ascii="Traditional Arabic" w:hAnsi="Traditional Arabic" w:cs="Traditional Arabic" w:hint="cs"/>
                <w:b/>
                <w:bCs/>
                <w:sz w:val="36"/>
                <w:szCs w:val="36"/>
                <w:rtl/>
              </w:rPr>
              <w:t>ُ</w:t>
            </w:r>
            <w:r>
              <w:rPr>
                <w:rFonts w:ascii="Traditional Arabic" w:hAnsi="Traditional Arabic" w:cs="Traditional Arabic"/>
                <w:b/>
                <w:bCs/>
                <w:sz w:val="36"/>
                <w:szCs w:val="36"/>
                <w:rtl/>
              </w:rPr>
              <w:t>و</w:t>
            </w:r>
            <w:r w:rsidR="00137036">
              <w:rPr>
                <w:rFonts w:ascii="Traditional Arabic" w:hAnsi="Traditional Arabic" w:cs="Traditional Arabic" w:hint="cs"/>
                <w:b/>
                <w:bCs/>
                <w:sz w:val="36"/>
                <w:szCs w:val="36"/>
                <w:rtl/>
              </w:rPr>
              <w:t>ْ</w:t>
            </w:r>
            <w:r>
              <w:rPr>
                <w:rFonts w:ascii="Traditional Arabic" w:hAnsi="Traditional Arabic" w:cs="Traditional Arabic"/>
                <w:b/>
                <w:bCs/>
                <w:sz w:val="36"/>
                <w:szCs w:val="36"/>
                <w:rtl/>
              </w:rPr>
              <w:t>د</w:t>
            </w:r>
            <w:r w:rsidR="00137036">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الع</w:t>
            </w:r>
            <w:r w:rsidR="00137036">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sidR="00137036">
              <w:rPr>
                <w:rFonts w:ascii="Traditional Arabic" w:hAnsi="Traditional Arabic" w:cs="Traditional Arabic" w:hint="cs"/>
                <w:b/>
                <w:bCs/>
                <w:sz w:val="36"/>
                <w:szCs w:val="36"/>
                <w:rtl/>
              </w:rPr>
              <w:t>ِ</w:t>
            </w:r>
            <w:r>
              <w:rPr>
                <w:rFonts w:ascii="Traditional Arabic" w:hAnsi="Traditional Arabic" w:cs="Traditional Arabic"/>
                <w:b/>
                <w:bCs/>
                <w:sz w:val="36"/>
                <w:szCs w:val="36"/>
                <w:rtl/>
              </w:rPr>
              <w:t>ي</w:t>
            </w:r>
            <w:r w:rsidR="00C4152B">
              <w:rPr>
                <w:rStyle w:val="FootnoteReference"/>
                <w:rFonts w:ascii="Traditional Arabic" w:hAnsi="Traditional Arabic" w:cs="Traditional Arabic"/>
                <w:b/>
                <w:bCs/>
                <w:sz w:val="36"/>
                <w:szCs w:val="36"/>
                <w:rtl/>
              </w:rPr>
              <w:footnoteReference w:id="42"/>
            </w:r>
            <w:r w:rsidRPr="00900523">
              <w:rPr>
                <w:rFonts w:ascii="Traditional Arabic" w:hAnsi="Traditional Arabic" w:cs="Traditional Arabic"/>
                <w:b/>
                <w:bCs/>
                <w:sz w:val="36"/>
                <w:szCs w:val="2"/>
                <w:rtl/>
              </w:rPr>
              <w:br/>
              <w:t>  </w:t>
            </w:r>
          </w:p>
        </w:tc>
      </w:tr>
    </w:tbl>
    <w:p w:rsidR="004A60AF" w:rsidRPr="004A60AF" w:rsidRDefault="00B05AB5" w:rsidP="00B05AB5">
      <w:pPr>
        <w:autoSpaceDE w:val="0"/>
        <w:autoSpaceDN w:val="0"/>
        <w:bidi/>
        <w:adjustRightInd w:val="0"/>
        <w:spacing w:after="0"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الطبقة الثالثة: طبقة الصحابة المقلين في رواية التفسير: </w:t>
      </w:r>
      <w:r w:rsidRPr="00B05AB5">
        <w:rPr>
          <w:rFonts w:ascii="Traditional Arabic" w:hAnsi="Traditional Arabic" w:cs="Traditional Arabic" w:hint="cs"/>
          <w:sz w:val="36"/>
          <w:szCs w:val="36"/>
          <w:rtl/>
        </w:rPr>
        <w:t>قال عبد الله بن فودي بعد ذكره الصحابة العشرة المشهورين برواية التفسير:" وقد ورد عن جماعة من الصحابة غير هؤلاء اليسير من التفسير كأنس وأبي هريرة وابن عمر وجابر، وورد عن عبد الله بن عمرو بن العاص أشياء تتعلق بالقصص وأخبار الفتن والآخرة وما أشبهها بأن تكون مما تحمله عن أهل الكتاب".</w:t>
      </w:r>
      <w:r>
        <w:rPr>
          <w:rStyle w:val="FootnoteReference"/>
          <w:rFonts w:ascii="Traditional Arabic" w:hAnsi="Traditional Arabic" w:cs="Traditional Arabic"/>
          <w:sz w:val="36"/>
          <w:szCs w:val="36"/>
          <w:rtl/>
        </w:rPr>
        <w:footnoteReference w:id="43"/>
      </w:r>
    </w:p>
    <w:p w:rsidR="001B014A" w:rsidRDefault="00B05AB5" w:rsidP="001B014A">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b/>
          <w:bCs/>
          <w:sz w:val="36"/>
          <w:szCs w:val="36"/>
          <w:rtl/>
        </w:rPr>
        <w:t xml:space="preserve">الطبقة الرابعة: طبقة المفسرين من التابعين من أهل مكة أصحاب ابن عباس: </w:t>
      </w:r>
      <w:r w:rsidRPr="00B05AB5">
        <w:rPr>
          <w:rFonts w:ascii="Traditional Arabic" w:hAnsi="Traditional Arabic" w:cs="Traditional Arabic" w:hint="cs"/>
          <w:sz w:val="36"/>
          <w:szCs w:val="36"/>
          <w:rtl/>
        </w:rPr>
        <w:t>يقول ابن فودي عن طبقات التابعين في التفسير:"</w:t>
      </w:r>
      <w:r w:rsidRPr="00B05AB5">
        <w:rPr>
          <w:rFonts w:ascii="Traditional Arabic" w:hAnsi="Traditional Arabic" w:cs="Traditional Arabic"/>
          <w:color w:val="000000"/>
          <w:sz w:val="36"/>
          <w:szCs w:val="36"/>
          <w:rtl/>
        </w:rPr>
        <w:t xml:space="preserve"> أعلم</w:t>
      </w:r>
      <w:r w:rsidR="00EF6C7F">
        <w:rPr>
          <w:rFonts w:ascii="Traditional Arabic" w:hAnsi="Traditional Arabic" w:cs="Traditional Arabic" w:hint="cs"/>
          <w:color w:val="000000"/>
          <w:sz w:val="36"/>
          <w:szCs w:val="36"/>
          <w:rtl/>
        </w:rPr>
        <w:t>هم</w:t>
      </w:r>
      <w:r w:rsidRPr="00B05AB5">
        <w:rPr>
          <w:rFonts w:ascii="Traditional Arabic" w:hAnsi="Traditional Arabic" w:cs="Traditional Arabic"/>
          <w:color w:val="000000"/>
          <w:sz w:val="36"/>
          <w:szCs w:val="36"/>
          <w:rtl/>
        </w:rPr>
        <w:t xml:space="preserve"> بالتفسير </w:t>
      </w:r>
      <w:r w:rsidRPr="00B05AB5">
        <w:rPr>
          <w:rFonts w:ascii="Traditional Arabic" w:hAnsi="Traditional Arabic" w:cs="Traditional Arabic"/>
          <w:color w:val="FF0000"/>
          <w:sz w:val="36"/>
          <w:szCs w:val="36"/>
          <w:rtl/>
        </w:rPr>
        <w:t>أهل مكة</w:t>
      </w:r>
      <w:r w:rsidRPr="00B05AB5">
        <w:rPr>
          <w:rFonts w:ascii="Traditional Arabic" w:hAnsi="Traditional Arabic" w:cs="Traditional Arabic"/>
          <w:color w:val="000000"/>
          <w:sz w:val="36"/>
          <w:szCs w:val="36"/>
          <w:rtl/>
        </w:rPr>
        <w:t xml:space="preserve"> لأنهم أصحاب ابن عباس كمجاهد وعطاء بن أبي رباح وعكرمة مولى ابن عباس وسعيد بن جبير وطاوس</w:t>
      </w:r>
      <w:r w:rsidR="00EF6C7F">
        <w:rPr>
          <w:rFonts w:ascii="Traditional Arabic" w:hAnsi="Traditional Arabic" w:cs="Traditional Arabic" w:hint="cs"/>
          <w:color w:val="000000"/>
          <w:sz w:val="36"/>
          <w:szCs w:val="36"/>
          <w:rtl/>
        </w:rPr>
        <w:t>".</w:t>
      </w:r>
      <w:r w:rsidR="00EF6C7F">
        <w:rPr>
          <w:rStyle w:val="FootnoteReference"/>
          <w:rFonts w:ascii="Traditional Arabic" w:hAnsi="Traditional Arabic" w:cs="Traditional Arabic"/>
          <w:color w:val="000000"/>
          <w:sz w:val="36"/>
          <w:szCs w:val="36"/>
          <w:rtl/>
        </w:rPr>
        <w:footnoteReference w:id="44"/>
      </w:r>
    </w:p>
    <w:p w:rsidR="009813B6" w:rsidRDefault="009813B6" w:rsidP="009813B6">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ab/>
        <w:t>يقول عبد الله بن فودي في نظم رجال هذه الطبقة في منظومته "سلالة المفتاح":</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323"/>
        <w:gridCol w:w="4317"/>
      </w:tblGrid>
      <w:tr w:rsidR="009813B6" w:rsidTr="00C4152B">
        <w:trPr>
          <w:jc w:val="center"/>
        </w:trPr>
        <w:tc>
          <w:tcPr>
            <w:tcW w:w="4428" w:type="dxa"/>
            <w:shd w:val="clear" w:color="auto" w:fill="FFFFFF" w:themeFill="background1"/>
          </w:tcPr>
          <w:p w:rsidR="009813B6" w:rsidRDefault="009813B6" w:rsidP="00A053CC">
            <w:pPr>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كِي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تَابِعِي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م</w:t>
            </w:r>
            <w:r w:rsidRPr="00C4152B">
              <w:rPr>
                <w:rFonts w:ascii="Traditional Arabic" w:hAnsi="Traditional Arabic" w:cs="Traditional Arabic" w:hint="cs"/>
                <w:b/>
                <w:bCs/>
                <w:sz w:val="36"/>
                <w:szCs w:val="36"/>
                <w:shd w:val="clear" w:color="auto" w:fill="FFFFFF" w:themeFill="background1"/>
                <w:rtl/>
              </w:rPr>
              <w:t>ُ</w:t>
            </w:r>
            <w:r w:rsidR="00C4152B" w:rsidRPr="00C4152B">
              <w:rPr>
                <w:rFonts w:ascii="Traditional Arabic" w:hAnsi="Traditional Arabic" w:cs="Traditional Arabic" w:hint="cs"/>
                <w:b/>
                <w:bCs/>
                <w:sz w:val="36"/>
                <w:szCs w:val="36"/>
                <w:shd w:val="clear" w:color="auto" w:fill="FFFFFF" w:themeFill="background1"/>
                <w:rtl/>
              </w:rPr>
              <w:t xml:space="preserve"> </w:t>
            </w:r>
            <w:r w:rsidRPr="00C4152B">
              <w:rPr>
                <w:rFonts w:ascii="Traditional Arabic" w:hAnsi="Traditional Arabic" w:cs="Traditional Arabic"/>
                <w:b/>
                <w:bCs/>
                <w:sz w:val="36"/>
                <w:szCs w:val="36"/>
                <w:shd w:val="clear" w:color="auto" w:fill="FFFFFF" w:themeFill="background1"/>
                <w:rtl/>
              </w:rPr>
              <w:t>عَطَاء</w:t>
            </w:r>
            <w:r w:rsidRPr="00C4152B">
              <w:rPr>
                <w:rFonts w:ascii="Traditional Arabic" w:hAnsi="Traditional Arabic" w:cs="Traditional Arabic" w:hint="cs"/>
                <w:b/>
                <w:bCs/>
                <w:sz w:val="36"/>
                <w:szCs w:val="36"/>
                <w:shd w:val="clear" w:color="auto" w:fill="FFFFFF" w:themeFill="background1"/>
                <w:rtl/>
              </w:rPr>
              <w:t>ُ</w:t>
            </w:r>
            <w:r w:rsidRPr="0028268F">
              <w:rPr>
                <w:rFonts w:ascii="Traditional Arabic" w:hAnsi="Traditional Arabic" w:cs="Traditional Arabic"/>
                <w:b/>
                <w:bCs/>
                <w:sz w:val="36"/>
                <w:szCs w:val="2"/>
                <w:rtl/>
              </w:rPr>
              <w:br/>
              <w:t> </w:t>
            </w:r>
          </w:p>
        </w:tc>
        <w:tc>
          <w:tcPr>
            <w:tcW w:w="4428" w:type="dxa"/>
            <w:shd w:val="clear" w:color="auto" w:fill="FFFFFF" w:themeFill="background1"/>
          </w:tcPr>
          <w:p w:rsidR="009813B6" w:rsidRDefault="009813B6" w:rsidP="00A053CC">
            <w:pPr>
              <w:ind w:left="280"/>
              <w:jc w:val="highKashida"/>
              <w:rPr>
                <w:rFonts w:ascii="Traditional Arabic" w:hAnsi="Traditional Arabic" w:cs="Traditional Arabic"/>
                <w:b/>
                <w:bCs/>
                <w:sz w:val="36"/>
                <w:szCs w:val="36"/>
                <w:rtl/>
              </w:rPr>
            </w:pPr>
            <w:r w:rsidRPr="00C4152B">
              <w:rPr>
                <w:rFonts w:ascii="Traditional Arabic" w:hAnsi="Traditional Arabic" w:cs="Traditional Arabic"/>
                <w:b/>
                <w:bCs/>
                <w:sz w:val="36"/>
                <w:szCs w:val="36"/>
                <w:shd w:val="clear" w:color="auto" w:fill="FFFFFF" w:themeFill="background1"/>
                <w:rtl/>
              </w:rPr>
              <w:t>ع</w:t>
            </w:r>
            <w:r w:rsidRPr="00C4152B">
              <w:rPr>
                <w:rFonts w:ascii="Traditional Arabic" w:hAnsi="Traditional Arabic" w:cs="Traditional Arabic" w:hint="cs"/>
                <w:b/>
                <w:bCs/>
                <w:sz w:val="36"/>
                <w:szCs w:val="36"/>
                <w:shd w:val="clear" w:color="auto" w:fill="FFFFFF" w:themeFill="background1"/>
                <w:rtl/>
              </w:rPr>
              <w:t>ِ</w:t>
            </w:r>
            <w:r w:rsidRPr="00C4152B">
              <w:rPr>
                <w:rFonts w:ascii="Traditional Arabic" w:hAnsi="Traditional Arabic" w:cs="Traditional Arabic"/>
                <w:b/>
                <w:bCs/>
                <w:sz w:val="36"/>
                <w:szCs w:val="36"/>
                <w:shd w:val="clear" w:color="auto" w:fill="FFFFFF" w:themeFill="background1"/>
                <w:rtl/>
              </w:rPr>
              <w:t>كْر</w:t>
            </w:r>
            <w:r w:rsidRPr="00C4152B">
              <w:rPr>
                <w:rFonts w:ascii="Traditional Arabic" w:hAnsi="Traditional Arabic" w:cs="Traditional Arabic" w:hint="cs"/>
                <w:b/>
                <w:bCs/>
                <w:sz w:val="36"/>
                <w:szCs w:val="36"/>
                <w:shd w:val="clear" w:color="auto" w:fill="FFFFFF" w:themeFill="background1"/>
                <w:rtl/>
              </w:rPr>
              <w:t>ِ</w:t>
            </w:r>
            <w:r w:rsidRPr="00C4152B">
              <w:rPr>
                <w:rFonts w:ascii="Traditional Arabic" w:hAnsi="Traditional Arabic" w:cs="Traditional Arabic"/>
                <w:b/>
                <w:bCs/>
                <w:sz w:val="36"/>
                <w:szCs w:val="36"/>
                <w:shd w:val="clear" w:color="auto" w:fill="FFFFFF" w:themeFill="background1"/>
                <w:rtl/>
              </w:rPr>
              <w:t>مَة</w:t>
            </w:r>
            <w:r w:rsidRPr="00C4152B">
              <w:rPr>
                <w:rFonts w:ascii="Traditional Arabic" w:hAnsi="Traditional Arabic" w:cs="Traditional Arabic" w:hint="cs"/>
                <w:b/>
                <w:bCs/>
                <w:sz w:val="36"/>
                <w:szCs w:val="36"/>
                <w:shd w:val="clear" w:color="auto" w:fill="FFFFFF" w:themeFill="background1"/>
                <w:rtl/>
              </w:rPr>
              <w:t>ُ</w:t>
            </w:r>
            <w:r w:rsidRPr="00C4152B">
              <w:rPr>
                <w:rFonts w:ascii="Traditional Arabic" w:hAnsi="Traditional Arabic" w:cs="Traditional Arabic"/>
                <w:b/>
                <w:bCs/>
                <w:sz w:val="36"/>
                <w:szCs w:val="36"/>
                <w:shd w:val="clear" w:color="auto" w:fill="FFFFFF" w:themeFill="background1"/>
                <w:rtl/>
              </w:rPr>
              <w:t xml:space="preserve"> الّ</w:t>
            </w:r>
            <w:r>
              <w:rPr>
                <w:rFonts w:ascii="Traditional Arabic" w:hAnsi="Traditional Arabic" w:cs="Traditional Arabic"/>
                <w:b/>
                <w:bCs/>
                <w:sz w:val="36"/>
                <w:szCs w:val="36"/>
                <w:rtl/>
              </w:rPr>
              <w:t>َذِي لَهُ الْوَلاَءُ</w:t>
            </w:r>
            <w:r w:rsidRPr="0028268F">
              <w:rPr>
                <w:rFonts w:ascii="Traditional Arabic" w:hAnsi="Traditional Arabic" w:cs="Traditional Arabic"/>
                <w:b/>
                <w:bCs/>
                <w:sz w:val="36"/>
                <w:szCs w:val="2"/>
                <w:rtl/>
              </w:rPr>
              <w:br/>
              <w:t>  </w:t>
            </w:r>
          </w:p>
        </w:tc>
      </w:tr>
      <w:tr w:rsidR="009813B6" w:rsidTr="00C4152B">
        <w:trPr>
          <w:jc w:val="center"/>
        </w:trPr>
        <w:tc>
          <w:tcPr>
            <w:tcW w:w="4428" w:type="dxa"/>
            <w:shd w:val="clear" w:color="auto" w:fill="FFFFFF" w:themeFill="background1"/>
          </w:tcPr>
          <w:p w:rsidR="009813B6" w:rsidRDefault="009813B6" w:rsidP="00A053CC">
            <w:pPr>
              <w:ind w:right="280"/>
              <w:jc w:val="highKashida"/>
              <w:rPr>
                <w:rFonts w:ascii="Traditional Arabic" w:hAnsi="Traditional Arabic" w:cs="Traditional Arabic"/>
                <w:b/>
                <w:bCs/>
                <w:sz w:val="36"/>
                <w:szCs w:val="36"/>
                <w:rtl/>
              </w:rPr>
            </w:pPr>
            <w:r w:rsidRPr="00C4152B">
              <w:rPr>
                <w:rFonts w:ascii="Traditional Arabic" w:hAnsi="Traditional Arabic" w:cs="Traditional Arabic"/>
                <w:b/>
                <w:bCs/>
                <w:sz w:val="36"/>
                <w:szCs w:val="36"/>
                <w:shd w:val="clear" w:color="auto" w:fill="FFFFFF" w:themeFill="background1"/>
                <w:rtl/>
              </w:rPr>
              <w:t>مُجَاهِد</w:t>
            </w:r>
            <w:r w:rsidRPr="00C4152B">
              <w:rPr>
                <w:rFonts w:ascii="Traditional Arabic" w:hAnsi="Traditional Arabic" w:cs="Traditional Arabic" w:hint="cs"/>
                <w:b/>
                <w:bCs/>
                <w:sz w:val="36"/>
                <w:szCs w:val="36"/>
                <w:shd w:val="clear" w:color="auto" w:fill="FFFFFF" w:themeFill="background1"/>
                <w:rtl/>
              </w:rPr>
              <w:t>ٌ</w:t>
            </w:r>
            <w:r w:rsidRPr="00C4152B">
              <w:rPr>
                <w:rFonts w:ascii="Traditional Arabic" w:hAnsi="Traditional Arabic" w:cs="Traditional Arabic"/>
                <w:b/>
                <w:bCs/>
                <w:sz w:val="36"/>
                <w:szCs w:val="36"/>
                <w:shd w:val="clear" w:color="auto" w:fill="FFFFFF" w:themeFill="background1"/>
                <w:rtl/>
              </w:rPr>
              <w:t>سَعِيد</w:t>
            </w:r>
            <w:r w:rsidRPr="00C4152B">
              <w:rPr>
                <w:rFonts w:ascii="Traditional Arabic" w:hAnsi="Traditional Arabic" w:cs="Traditional Arabic" w:hint="cs"/>
                <w:b/>
                <w:bCs/>
                <w:sz w:val="36"/>
                <w:szCs w:val="36"/>
                <w:shd w:val="clear" w:color="auto" w:fill="FFFFFF" w:themeFill="background1"/>
                <w:rtl/>
              </w:rPr>
              <w:t>ُ</w:t>
            </w:r>
            <w:r w:rsidRPr="00C4152B">
              <w:rPr>
                <w:rFonts w:ascii="Traditional Arabic" w:hAnsi="Traditional Arabic" w:cs="Traditional Arabic"/>
                <w:b/>
                <w:bCs/>
                <w:sz w:val="36"/>
                <w:szCs w:val="36"/>
                <w:shd w:val="clear" w:color="auto" w:fill="FFFFFF" w:themeFill="background1"/>
                <w:rtl/>
              </w:rPr>
              <w:t xml:space="preserve"> مَعَ طَاوُوس</w:t>
            </w:r>
            <w:r w:rsidRPr="00C4152B">
              <w:rPr>
                <w:rFonts w:ascii="Traditional Arabic" w:hAnsi="Traditional Arabic" w:cs="Traditional Arabic" w:hint="cs"/>
                <w:b/>
                <w:bCs/>
                <w:sz w:val="36"/>
                <w:szCs w:val="36"/>
                <w:shd w:val="clear" w:color="auto" w:fill="FFFFFF" w:themeFill="background1"/>
                <w:rtl/>
              </w:rPr>
              <w:t>ِ</w:t>
            </w:r>
            <w:r w:rsidRPr="0028268F">
              <w:rPr>
                <w:rFonts w:ascii="Traditional Arabic" w:hAnsi="Traditional Arabic" w:cs="Traditional Arabic"/>
                <w:b/>
                <w:bCs/>
                <w:sz w:val="36"/>
                <w:szCs w:val="2"/>
                <w:rtl/>
              </w:rPr>
              <w:br/>
              <w:t> </w:t>
            </w:r>
          </w:p>
        </w:tc>
        <w:tc>
          <w:tcPr>
            <w:tcW w:w="4428" w:type="dxa"/>
            <w:shd w:val="clear" w:color="auto" w:fill="FFFFFF" w:themeFill="background1"/>
          </w:tcPr>
          <w:p w:rsidR="009813B6" w:rsidRDefault="009813B6" w:rsidP="00A053CC">
            <w:pPr>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كُلّ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رَوَى </w:t>
            </w:r>
            <w:r w:rsidRPr="00C4152B">
              <w:rPr>
                <w:rFonts w:ascii="Traditional Arabic" w:hAnsi="Traditional Arabic" w:cs="Traditional Arabic"/>
                <w:b/>
                <w:bCs/>
                <w:sz w:val="36"/>
                <w:szCs w:val="36"/>
                <w:shd w:val="clear" w:color="auto" w:fill="FFFFFF" w:themeFill="background1"/>
                <w:rtl/>
              </w:rPr>
              <w:t>عَنِ اِبْنِ الْعَبَّاسِ</w:t>
            </w:r>
            <w:r w:rsidR="00C4152B">
              <w:rPr>
                <w:rStyle w:val="FootnoteReference"/>
                <w:rFonts w:ascii="Traditional Arabic" w:hAnsi="Traditional Arabic" w:cs="Traditional Arabic"/>
                <w:b/>
                <w:bCs/>
                <w:sz w:val="36"/>
                <w:szCs w:val="36"/>
                <w:shd w:val="clear" w:color="auto" w:fill="FFFFFF" w:themeFill="background1"/>
                <w:rtl/>
              </w:rPr>
              <w:footnoteReference w:id="45"/>
            </w:r>
            <w:r w:rsidRPr="0028268F">
              <w:rPr>
                <w:rFonts w:ascii="Traditional Arabic" w:hAnsi="Traditional Arabic" w:cs="Traditional Arabic"/>
                <w:b/>
                <w:bCs/>
                <w:sz w:val="36"/>
                <w:szCs w:val="2"/>
                <w:rtl/>
              </w:rPr>
              <w:br/>
              <w:t>  </w:t>
            </w:r>
          </w:p>
        </w:tc>
      </w:tr>
    </w:tbl>
    <w:p w:rsidR="009813B6" w:rsidRDefault="009813B6" w:rsidP="009813B6">
      <w:pPr>
        <w:autoSpaceDE w:val="0"/>
        <w:autoSpaceDN w:val="0"/>
        <w:bidi/>
        <w:adjustRightInd w:val="0"/>
        <w:spacing w:after="0" w:line="240" w:lineRule="auto"/>
        <w:jc w:val="both"/>
        <w:rPr>
          <w:rFonts w:ascii="Traditional Arabic" w:hAnsi="Traditional Arabic" w:cs="Traditional Arabic"/>
          <w:color w:val="000000"/>
          <w:sz w:val="36"/>
          <w:szCs w:val="36"/>
          <w:rtl/>
        </w:rPr>
      </w:pPr>
    </w:p>
    <w:p w:rsidR="00EF6C7F" w:rsidRDefault="00EF6C7F" w:rsidP="00EF6C7F">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b/>
          <w:bCs/>
          <w:sz w:val="36"/>
          <w:szCs w:val="36"/>
          <w:rtl/>
        </w:rPr>
        <w:t xml:space="preserve">الطبقة الخامسة: طبقة المفسرين من التابعين من أهل المدينة والكوفة: </w:t>
      </w:r>
      <w:r w:rsidRPr="00EF6C7F">
        <w:rPr>
          <w:rFonts w:ascii="Traditional Arabic" w:hAnsi="Traditional Arabic" w:cs="Traditional Arabic" w:hint="cs"/>
          <w:sz w:val="36"/>
          <w:szCs w:val="36"/>
          <w:rtl/>
        </w:rPr>
        <w:t>يقول ابن فودي في ذكر التابعين من المفسرين من أهل هذه الطبقة:" ومن علماء التفسير بالمدينة زيد بن أسلم الذي أخذ عنه عبد الرحمن ومالك بن أنس، ومن علمائه الحسن البصري وعطاء بن أبي سلمة، ومحمد بن كعب القرظي، وأبو العالية والضحاك بن مزاحم وعطية العوفي وقتادة، ومرة الهمداني صاحب ابن مسعود وأبو مالك، ويليهم الربيع بن أنس وعبد الرحمن بن زيد بن أسلم في آخرين فهؤلاء قدماء المفسرين، وغالب أقوالهم تلقوها عن الصحابة".</w:t>
      </w:r>
      <w:r w:rsidR="00EB2E16">
        <w:rPr>
          <w:rStyle w:val="FootnoteReference"/>
          <w:rFonts w:ascii="Traditional Arabic" w:hAnsi="Traditional Arabic" w:cs="Traditional Arabic"/>
          <w:sz w:val="36"/>
          <w:szCs w:val="36"/>
          <w:rtl/>
        </w:rPr>
        <w:footnoteReference w:id="46"/>
      </w:r>
    </w:p>
    <w:p w:rsidR="009813B6" w:rsidRDefault="009813B6" w:rsidP="009813B6">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ab/>
        <w:t>يقول عبد الله بن فودي في نظم رجال هذه الطبقة في منظومته "سلالة المفتاح":</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8"/>
        <w:gridCol w:w="4322"/>
      </w:tblGrid>
      <w:tr w:rsidR="00716416" w:rsidTr="00A053CC">
        <w:trPr>
          <w:jc w:val="center"/>
        </w:trPr>
        <w:tc>
          <w:tcPr>
            <w:tcW w:w="4428" w:type="dxa"/>
            <w:shd w:val="clear" w:color="auto" w:fill="auto"/>
          </w:tcPr>
          <w:p w:rsidR="00716416" w:rsidRDefault="00716416" w:rsidP="00A053CC">
            <w:pPr>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وَالْمَد</w:t>
            </w:r>
            <w:r w:rsidRPr="00C4152B">
              <w:rPr>
                <w:rFonts w:ascii="Traditional Arabic" w:hAnsi="Traditional Arabic" w:cs="Traditional Arabic"/>
                <w:b/>
                <w:bCs/>
                <w:sz w:val="36"/>
                <w:szCs w:val="36"/>
                <w:shd w:val="clear" w:color="auto" w:fill="FFFFFF" w:themeFill="background1"/>
                <w:rtl/>
              </w:rPr>
              <w:t>َنِيّ</w:t>
            </w:r>
            <w:r w:rsidRPr="00C4152B">
              <w:rPr>
                <w:rFonts w:ascii="Traditional Arabic" w:hAnsi="Traditional Arabic" w:cs="Traditional Arabic" w:hint="cs"/>
                <w:b/>
                <w:bCs/>
                <w:sz w:val="36"/>
                <w:szCs w:val="36"/>
                <w:shd w:val="clear" w:color="auto" w:fill="FFFFFF" w:themeFill="background1"/>
                <w:rtl/>
              </w:rPr>
              <w:t>ُ</w:t>
            </w:r>
            <w:r w:rsidRPr="00C4152B">
              <w:rPr>
                <w:rFonts w:ascii="Traditional Arabic" w:hAnsi="Traditional Arabic" w:cs="Traditional Arabic"/>
                <w:b/>
                <w:bCs/>
                <w:sz w:val="36"/>
                <w:szCs w:val="36"/>
                <w:shd w:val="clear" w:color="auto" w:fill="FFFFFF" w:themeFill="background1"/>
                <w:rtl/>
              </w:rPr>
              <w:t xml:space="preserve"> ز</w:t>
            </w:r>
            <w:r w:rsidRPr="00C4152B">
              <w:rPr>
                <w:rFonts w:ascii="Traditional Arabic" w:hAnsi="Traditional Arabic" w:cs="Traditional Arabic" w:hint="cs"/>
                <w:b/>
                <w:bCs/>
                <w:sz w:val="36"/>
                <w:szCs w:val="36"/>
                <w:shd w:val="clear" w:color="auto" w:fill="FFFFFF" w:themeFill="background1"/>
                <w:rtl/>
              </w:rPr>
              <w:t>َ</w:t>
            </w:r>
            <w:r w:rsidRPr="00C4152B">
              <w:rPr>
                <w:rFonts w:ascii="Traditional Arabic" w:hAnsi="Traditional Arabic" w:cs="Traditional Arabic"/>
                <w:b/>
                <w:bCs/>
                <w:sz w:val="36"/>
                <w:szCs w:val="36"/>
                <w:shd w:val="clear" w:color="auto" w:fill="FFFFFF" w:themeFill="background1"/>
                <w:rtl/>
              </w:rPr>
              <w:t>يْد</w:t>
            </w:r>
            <w:r w:rsidRPr="00C4152B">
              <w:rPr>
                <w:rFonts w:ascii="Traditional Arabic" w:hAnsi="Traditional Arabic" w:cs="Traditional Arabic" w:hint="cs"/>
                <w:b/>
                <w:bCs/>
                <w:sz w:val="36"/>
                <w:szCs w:val="36"/>
                <w:shd w:val="clear" w:color="auto" w:fill="FFFFFF" w:themeFill="background1"/>
                <w:rtl/>
              </w:rPr>
              <w:t>ُ</w:t>
            </w:r>
            <w:r w:rsidR="00C4152B" w:rsidRPr="00C4152B">
              <w:rPr>
                <w:rFonts w:ascii="Traditional Arabic" w:hAnsi="Traditional Arabic" w:cs="Traditional Arabic" w:hint="cs"/>
                <w:b/>
                <w:bCs/>
                <w:sz w:val="36"/>
                <w:szCs w:val="36"/>
                <w:shd w:val="clear" w:color="auto" w:fill="FFFFFF" w:themeFill="background1"/>
                <w:rtl/>
              </w:rPr>
              <w:t xml:space="preserve"> </w:t>
            </w:r>
            <w:r>
              <w:rPr>
                <w:rFonts w:ascii="Traditional Arabic" w:hAnsi="Traditional Arabic" w:cs="Traditional Arabic"/>
                <w:b/>
                <w:bCs/>
                <w:sz w:val="36"/>
                <w:szCs w:val="36"/>
                <w:rtl/>
              </w:rPr>
              <w:t>هُوَ اِبْنٌ أَس</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w:t>
            </w:r>
            <w:r w:rsidRPr="0028268F">
              <w:rPr>
                <w:rFonts w:ascii="Traditional Arabic" w:hAnsi="Traditional Arabic" w:cs="Traditional Arabic"/>
                <w:b/>
                <w:bCs/>
                <w:sz w:val="36"/>
                <w:szCs w:val="2"/>
                <w:rtl/>
              </w:rPr>
              <w:br/>
              <w:t> </w:t>
            </w:r>
          </w:p>
        </w:tc>
        <w:tc>
          <w:tcPr>
            <w:tcW w:w="4428" w:type="dxa"/>
            <w:shd w:val="clear" w:color="auto" w:fill="auto"/>
          </w:tcPr>
          <w:p w:rsidR="00716416" w:rsidRDefault="00716416" w:rsidP="00A053CC">
            <w:pPr>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عَنْه اِبْنُهُ رَوَى وَمَالِك</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w:t>
            </w:r>
            <w:r w:rsidRPr="0028268F">
              <w:rPr>
                <w:rFonts w:ascii="Traditional Arabic" w:hAnsi="Traditional Arabic" w:cs="Traditional Arabic"/>
                <w:b/>
                <w:bCs/>
                <w:sz w:val="36"/>
                <w:szCs w:val="2"/>
                <w:rtl/>
              </w:rPr>
              <w:br/>
              <w:t>  </w:t>
            </w:r>
          </w:p>
        </w:tc>
      </w:tr>
      <w:tr w:rsidR="00716416" w:rsidTr="00A053CC">
        <w:trPr>
          <w:jc w:val="center"/>
        </w:trPr>
        <w:tc>
          <w:tcPr>
            <w:tcW w:w="4428" w:type="dxa"/>
            <w:shd w:val="clear" w:color="auto" w:fill="auto"/>
          </w:tcPr>
          <w:p w:rsidR="00716416" w:rsidRDefault="00716416" w:rsidP="00A053CC">
            <w:pPr>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فِي كُوفَة</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أَصْحَاب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عَبْدِ اللهِ</w:t>
            </w:r>
            <w:r w:rsidRPr="0028268F">
              <w:rPr>
                <w:rFonts w:ascii="Traditional Arabic" w:hAnsi="Traditional Arabic" w:cs="Traditional Arabic"/>
                <w:b/>
                <w:bCs/>
                <w:sz w:val="36"/>
                <w:szCs w:val="2"/>
                <w:rtl/>
              </w:rPr>
              <w:br/>
              <w:t> </w:t>
            </w:r>
          </w:p>
        </w:tc>
        <w:tc>
          <w:tcPr>
            <w:tcW w:w="4428" w:type="dxa"/>
            <w:shd w:val="clear" w:color="auto" w:fill="auto"/>
          </w:tcPr>
          <w:p w:rsidR="00716416" w:rsidRDefault="00716416" w:rsidP="00A053CC">
            <w:pPr>
              <w:ind w:left="280"/>
              <w:jc w:val="highKashida"/>
              <w:rPr>
                <w:rFonts w:ascii="Traditional Arabic" w:hAnsi="Traditional Arabic" w:cs="Traditional Arabic"/>
                <w:b/>
                <w:bCs/>
                <w:sz w:val="36"/>
                <w:szCs w:val="36"/>
                <w:rtl/>
              </w:rPr>
            </w:pPr>
            <w:r w:rsidRPr="00C4152B">
              <w:rPr>
                <w:rFonts w:ascii="Traditional Arabic" w:hAnsi="Traditional Arabic" w:cs="Traditional Arabic"/>
                <w:b/>
                <w:bCs/>
                <w:sz w:val="36"/>
                <w:szCs w:val="36"/>
                <w:shd w:val="clear" w:color="auto" w:fill="FFFFFF" w:themeFill="background1"/>
                <w:rtl/>
              </w:rPr>
              <w:t>أَع</w:t>
            </w:r>
            <w:r w:rsidRPr="00C4152B">
              <w:rPr>
                <w:rFonts w:ascii="Traditional Arabic" w:hAnsi="Traditional Arabic" w:cs="Traditional Arabic" w:hint="cs"/>
                <w:b/>
                <w:bCs/>
                <w:sz w:val="36"/>
                <w:szCs w:val="36"/>
                <w:shd w:val="clear" w:color="auto" w:fill="FFFFFF" w:themeFill="background1"/>
                <w:rtl/>
              </w:rPr>
              <w:t>ْ</w:t>
            </w:r>
            <w:r w:rsidRPr="00C4152B">
              <w:rPr>
                <w:rFonts w:ascii="Traditional Arabic" w:hAnsi="Traditional Arabic" w:cs="Traditional Arabic"/>
                <w:b/>
                <w:bCs/>
                <w:sz w:val="36"/>
                <w:szCs w:val="36"/>
                <w:shd w:val="clear" w:color="auto" w:fill="FFFFFF" w:themeFill="background1"/>
                <w:rtl/>
              </w:rPr>
              <w:t>نِي اِبْن</w:t>
            </w:r>
            <w:r w:rsidRPr="00C4152B">
              <w:rPr>
                <w:rFonts w:ascii="Traditional Arabic" w:hAnsi="Traditional Arabic" w:cs="Traditional Arabic" w:hint="cs"/>
                <w:b/>
                <w:bCs/>
                <w:sz w:val="36"/>
                <w:szCs w:val="36"/>
                <w:shd w:val="clear" w:color="auto" w:fill="FFFFFF" w:themeFill="background1"/>
                <w:rtl/>
              </w:rPr>
              <w:t>ِ</w:t>
            </w:r>
            <w:r w:rsidRPr="00C4152B">
              <w:rPr>
                <w:rFonts w:ascii="Traditional Arabic" w:hAnsi="Traditional Arabic" w:cs="Traditional Arabic"/>
                <w:b/>
                <w:bCs/>
                <w:sz w:val="36"/>
                <w:szCs w:val="36"/>
                <w:shd w:val="clear" w:color="auto" w:fill="FFFFFF" w:themeFill="background1"/>
                <w:rtl/>
              </w:rPr>
              <w:t xml:space="preserve"> مَسْعُو</w:t>
            </w:r>
            <w:r w:rsidRPr="00C4152B">
              <w:rPr>
                <w:rFonts w:ascii="Traditional Arabic" w:hAnsi="Traditional Arabic" w:cs="Traditional Arabic" w:hint="cs"/>
                <w:b/>
                <w:bCs/>
                <w:sz w:val="36"/>
                <w:szCs w:val="36"/>
                <w:shd w:val="clear" w:color="auto" w:fill="FFFFFF" w:themeFill="background1"/>
                <w:rtl/>
              </w:rPr>
              <w:t>ْ</w:t>
            </w:r>
            <w:r w:rsidRPr="00C4152B">
              <w:rPr>
                <w:rFonts w:ascii="Traditional Arabic" w:hAnsi="Traditional Arabic" w:cs="Traditional Arabic"/>
                <w:b/>
                <w:bCs/>
                <w:sz w:val="36"/>
                <w:szCs w:val="36"/>
                <w:shd w:val="clear" w:color="auto" w:fill="FFFFFF" w:themeFill="background1"/>
                <w:rtl/>
              </w:rPr>
              <w:t>د</w:t>
            </w:r>
            <w:r w:rsidRPr="00C4152B">
              <w:rPr>
                <w:rFonts w:ascii="Traditional Arabic" w:hAnsi="Traditional Arabic" w:cs="Traditional Arabic" w:hint="cs"/>
                <w:b/>
                <w:bCs/>
                <w:sz w:val="36"/>
                <w:szCs w:val="36"/>
                <w:shd w:val="clear" w:color="auto" w:fill="FFFFFF" w:themeFill="background1"/>
                <w:rtl/>
              </w:rPr>
              <w:t>ٍ</w:t>
            </w:r>
            <w:r>
              <w:rPr>
                <w:rFonts w:ascii="Traditional Arabic" w:hAnsi="Traditional Arabic" w:cs="Traditional Arabic"/>
                <w:b/>
                <w:bCs/>
                <w:sz w:val="36"/>
                <w:szCs w:val="36"/>
                <w:rtl/>
              </w:rPr>
              <w:t xml:space="preserve"> الْعَظِيمِ الْجَاه</w:t>
            </w:r>
            <w:r>
              <w:rPr>
                <w:rFonts w:ascii="Traditional Arabic" w:hAnsi="Traditional Arabic" w:cs="Traditional Arabic" w:hint="cs"/>
                <w:b/>
                <w:bCs/>
                <w:sz w:val="36"/>
                <w:szCs w:val="36"/>
                <w:rtl/>
              </w:rPr>
              <w:t>ِ</w:t>
            </w:r>
            <w:r w:rsidRPr="0028268F">
              <w:rPr>
                <w:rFonts w:ascii="Traditional Arabic" w:hAnsi="Traditional Arabic" w:cs="Traditional Arabic"/>
                <w:b/>
                <w:bCs/>
                <w:sz w:val="36"/>
                <w:szCs w:val="2"/>
                <w:rtl/>
              </w:rPr>
              <w:br/>
              <w:t>  </w:t>
            </w:r>
          </w:p>
        </w:tc>
      </w:tr>
      <w:tr w:rsidR="00716416" w:rsidTr="00A053CC">
        <w:trPr>
          <w:jc w:val="center"/>
        </w:trPr>
        <w:tc>
          <w:tcPr>
            <w:tcW w:w="4428" w:type="dxa"/>
            <w:shd w:val="clear" w:color="auto" w:fill="auto"/>
          </w:tcPr>
          <w:p w:rsidR="00716416" w:rsidRDefault="00716416" w:rsidP="00A053CC">
            <w:pPr>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مِنْهُمْ</w:t>
            </w:r>
            <w:r w:rsidRPr="00C4152B">
              <w:rPr>
                <w:rFonts w:ascii="Traditional Arabic" w:hAnsi="Traditional Arabic" w:cs="Traditional Arabic"/>
                <w:b/>
                <w:bCs/>
                <w:sz w:val="36"/>
                <w:szCs w:val="36"/>
                <w:shd w:val="clear" w:color="auto" w:fill="FFFFFF" w:themeFill="background1"/>
                <w:rtl/>
              </w:rPr>
              <w:t xml:space="preserve"> قَتادَة</w:t>
            </w:r>
            <w:r w:rsidRPr="00C4152B">
              <w:rPr>
                <w:rFonts w:ascii="Traditional Arabic" w:hAnsi="Traditional Arabic" w:cs="Traditional Arabic" w:hint="cs"/>
                <w:b/>
                <w:bCs/>
                <w:sz w:val="36"/>
                <w:szCs w:val="36"/>
                <w:shd w:val="clear" w:color="auto" w:fill="FFFFFF" w:themeFill="background1"/>
                <w:rtl/>
              </w:rPr>
              <w:t>ُ</w:t>
            </w:r>
            <w:r w:rsidRPr="00C4152B">
              <w:rPr>
                <w:rFonts w:ascii="Traditional Arabic" w:hAnsi="Traditional Arabic" w:cs="Traditional Arabic"/>
                <w:b/>
                <w:bCs/>
                <w:sz w:val="36"/>
                <w:szCs w:val="36"/>
                <w:shd w:val="clear" w:color="auto" w:fill="FFFFFF" w:themeFill="background1"/>
                <w:rtl/>
              </w:rPr>
              <w:t xml:space="preserve"> كَذَا </w:t>
            </w:r>
            <w:r>
              <w:rPr>
                <w:rFonts w:ascii="Traditional Arabic" w:hAnsi="Traditional Arabic" w:cs="Traditional Arabic"/>
                <w:b/>
                <w:bCs/>
                <w:sz w:val="36"/>
                <w:szCs w:val="36"/>
                <w:rtl/>
              </w:rPr>
              <w:t>الْبَصَرِيِ</w:t>
            </w:r>
            <w:r w:rsidRPr="0028268F">
              <w:rPr>
                <w:rFonts w:ascii="Traditional Arabic" w:hAnsi="Traditional Arabic" w:cs="Traditional Arabic"/>
                <w:b/>
                <w:bCs/>
                <w:sz w:val="36"/>
                <w:szCs w:val="2"/>
                <w:rtl/>
              </w:rPr>
              <w:br/>
              <w:t> </w:t>
            </w:r>
          </w:p>
        </w:tc>
        <w:tc>
          <w:tcPr>
            <w:tcW w:w="4428" w:type="dxa"/>
            <w:shd w:val="clear" w:color="auto" w:fill="auto"/>
          </w:tcPr>
          <w:p w:rsidR="00716416" w:rsidRDefault="00716416" w:rsidP="00A053CC">
            <w:pPr>
              <w:ind w:left="280"/>
              <w:jc w:val="highKashida"/>
              <w:rPr>
                <w:rFonts w:ascii="Traditional Arabic" w:hAnsi="Traditional Arabic" w:cs="Traditional Arabic"/>
                <w:b/>
                <w:bCs/>
                <w:sz w:val="36"/>
                <w:szCs w:val="36"/>
                <w:rtl/>
              </w:rPr>
            </w:pPr>
            <w:r w:rsidRPr="00C4152B">
              <w:rPr>
                <w:rFonts w:ascii="Traditional Arabic" w:hAnsi="Traditional Arabic" w:cs="Traditional Arabic"/>
                <w:b/>
                <w:bCs/>
                <w:sz w:val="36"/>
                <w:szCs w:val="36"/>
                <w:shd w:val="clear" w:color="auto" w:fill="FFFFFF" w:themeFill="background1"/>
                <w:rtl/>
              </w:rPr>
              <w:t>عَطَاء</w:t>
            </w:r>
            <w:r w:rsidRPr="00C4152B">
              <w:rPr>
                <w:rFonts w:ascii="Traditional Arabic" w:hAnsi="Traditional Arabic" w:cs="Traditional Arabic" w:hint="cs"/>
                <w:b/>
                <w:bCs/>
                <w:sz w:val="36"/>
                <w:szCs w:val="36"/>
                <w:shd w:val="clear" w:color="auto" w:fill="FFFFFF" w:themeFill="background1"/>
                <w:rtl/>
              </w:rPr>
              <w:t>ُ</w:t>
            </w:r>
            <w:r w:rsidRPr="00C4152B">
              <w:rPr>
                <w:rFonts w:ascii="Traditional Arabic" w:hAnsi="Traditional Arabic" w:cs="Traditional Arabic"/>
                <w:b/>
                <w:bCs/>
                <w:sz w:val="36"/>
                <w:szCs w:val="36"/>
                <w:shd w:val="clear" w:color="auto" w:fill="FFFFFF" w:themeFill="background1"/>
                <w:rtl/>
              </w:rPr>
              <w:t xml:space="preserve"> وَالضّ</w:t>
            </w:r>
            <w:r w:rsidRPr="00C4152B">
              <w:rPr>
                <w:rFonts w:ascii="Traditional Arabic" w:hAnsi="Traditional Arabic" w:cs="Traditional Arabic" w:hint="cs"/>
                <w:b/>
                <w:bCs/>
                <w:sz w:val="36"/>
                <w:szCs w:val="36"/>
                <w:shd w:val="clear" w:color="auto" w:fill="FFFFFF" w:themeFill="background1"/>
                <w:rtl/>
              </w:rPr>
              <w:t>َ</w:t>
            </w:r>
            <w:r w:rsidRPr="00C4152B">
              <w:rPr>
                <w:rFonts w:ascii="Traditional Arabic" w:hAnsi="Traditional Arabic" w:cs="Traditional Arabic"/>
                <w:b/>
                <w:bCs/>
                <w:sz w:val="36"/>
                <w:szCs w:val="36"/>
                <w:shd w:val="clear" w:color="auto" w:fill="FFFFFF" w:themeFill="background1"/>
                <w:rtl/>
              </w:rPr>
              <w:t>ح</w:t>
            </w:r>
            <w:r w:rsidRPr="00C4152B">
              <w:rPr>
                <w:rFonts w:ascii="Traditional Arabic" w:hAnsi="Traditional Arabic" w:cs="Traditional Arabic" w:hint="cs"/>
                <w:b/>
                <w:bCs/>
                <w:sz w:val="36"/>
                <w:szCs w:val="36"/>
                <w:shd w:val="clear" w:color="auto" w:fill="FFFFFF" w:themeFill="background1"/>
                <w:rtl/>
              </w:rPr>
              <w:t>َّ</w:t>
            </w:r>
            <w:r w:rsidRPr="00C4152B">
              <w:rPr>
                <w:rFonts w:ascii="Traditional Arabic" w:hAnsi="Traditional Arabic" w:cs="Traditional Arabic"/>
                <w:b/>
                <w:bCs/>
                <w:sz w:val="36"/>
                <w:szCs w:val="36"/>
                <w:shd w:val="clear" w:color="auto" w:fill="FFFFFF" w:themeFill="background1"/>
                <w:rtl/>
              </w:rPr>
              <w:t>اك</w:t>
            </w:r>
            <w:r w:rsidRPr="00C4152B">
              <w:rPr>
                <w:rFonts w:ascii="Traditional Arabic" w:hAnsi="Traditional Arabic" w:cs="Traditional Arabic" w:hint="cs"/>
                <w:b/>
                <w:bCs/>
                <w:sz w:val="36"/>
                <w:szCs w:val="36"/>
                <w:shd w:val="clear" w:color="auto" w:fill="FFFFFF" w:themeFill="background1"/>
                <w:rtl/>
              </w:rPr>
              <w:t>ُ</w:t>
            </w:r>
            <w:r w:rsidRPr="00C4152B">
              <w:rPr>
                <w:rFonts w:ascii="Traditional Arabic" w:hAnsi="Traditional Arabic" w:cs="Traditional Arabic"/>
                <w:b/>
                <w:bCs/>
                <w:sz w:val="36"/>
                <w:szCs w:val="36"/>
                <w:shd w:val="clear" w:color="auto" w:fill="FFFFFF" w:themeFill="background1"/>
                <w:rtl/>
              </w:rPr>
              <w:t xml:space="preserve"> وَالْعَوْفِي</w:t>
            </w:r>
            <w:r w:rsidRPr="00C4152B">
              <w:rPr>
                <w:rFonts w:ascii="Traditional Arabic" w:hAnsi="Traditional Arabic" w:cs="Traditional Arabic" w:hint="cs"/>
                <w:b/>
                <w:bCs/>
                <w:sz w:val="36"/>
                <w:szCs w:val="36"/>
                <w:shd w:val="clear" w:color="auto" w:fill="FFFFFF" w:themeFill="background1"/>
                <w:rtl/>
              </w:rPr>
              <w:t>ّ</w:t>
            </w:r>
            <w:r>
              <w:rPr>
                <w:rFonts w:ascii="Traditional Arabic" w:hAnsi="Traditional Arabic" w:cs="Traditional Arabic" w:hint="cs"/>
                <w:b/>
                <w:bCs/>
                <w:sz w:val="36"/>
                <w:szCs w:val="36"/>
                <w:rtl/>
              </w:rPr>
              <w:t>ُ</w:t>
            </w:r>
            <w:r w:rsidRPr="0028268F">
              <w:rPr>
                <w:rFonts w:ascii="Traditional Arabic" w:hAnsi="Traditional Arabic" w:cs="Traditional Arabic"/>
                <w:b/>
                <w:bCs/>
                <w:sz w:val="36"/>
                <w:szCs w:val="2"/>
                <w:rtl/>
              </w:rPr>
              <w:br/>
              <w:t>  </w:t>
            </w:r>
          </w:p>
        </w:tc>
      </w:tr>
      <w:tr w:rsidR="00716416" w:rsidTr="00A053CC">
        <w:trPr>
          <w:jc w:val="center"/>
        </w:trPr>
        <w:tc>
          <w:tcPr>
            <w:tcW w:w="4428" w:type="dxa"/>
            <w:shd w:val="clear" w:color="auto" w:fill="auto"/>
          </w:tcPr>
          <w:p w:rsidR="00716416" w:rsidRDefault="00716416" w:rsidP="00A053CC">
            <w:pPr>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يَلِ</w:t>
            </w:r>
            <w:r w:rsidRPr="00C4152B">
              <w:rPr>
                <w:rFonts w:ascii="Traditional Arabic" w:hAnsi="Traditional Arabic" w:cs="Traditional Arabic"/>
                <w:b/>
                <w:bCs/>
                <w:sz w:val="36"/>
                <w:szCs w:val="36"/>
                <w:shd w:val="clear" w:color="auto" w:fill="FFFFFF" w:themeFill="background1"/>
                <w:rtl/>
              </w:rPr>
              <w:t>ي رَبِيع</w:t>
            </w:r>
            <w:r w:rsidRPr="00C4152B">
              <w:rPr>
                <w:rFonts w:ascii="Traditional Arabic" w:hAnsi="Traditional Arabic" w:cs="Traditional Arabic" w:hint="cs"/>
                <w:b/>
                <w:bCs/>
                <w:sz w:val="36"/>
                <w:szCs w:val="36"/>
                <w:shd w:val="clear" w:color="auto" w:fill="FFFFFF" w:themeFill="background1"/>
                <w:rtl/>
              </w:rPr>
              <w:t>ُ</w:t>
            </w:r>
            <w:r w:rsidRPr="00C4152B">
              <w:rPr>
                <w:rFonts w:ascii="Traditional Arabic" w:hAnsi="Traditional Arabic" w:cs="Traditional Arabic"/>
                <w:b/>
                <w:bCs/>
                <w:sz w:val="36"/>
                <w:szCs w:val="36"/>
                <w:shd w:val="clear" w:color="auto" w:fill="FFFFFF" w:themeFill="background1"/>
                <w:rtl/>
              </w:rPr>
              <w:t xml:space="preserve"> </w:t>
            </w:r>
            <w:r>
              <w:rPr>
                <w:rFonts w:ascii="Traditional Arabic" w:hAnsi="Traditional Arabic" w:cs="Traditional Arabic"/>
                <w:b/>
                <w:bCs/>
                <w:sz w:val="36"/>
                <w:szCs w:val="36"/>
                <w:rtl/>
              </w:rPr>
              <w:t>هَؤُلَاءٍ الق</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w:t>
            </w:r>
            <w:r w:rsidRPr="0028268F">
              <w:rPr>
                <w:rFonts w:ascii="Traditional Arabic" w:hAnsi="Traditional Arabic" w:cs="Traditional Arabic"/>
                <w:b/>
                <w:bCs/>
                <w:sz w:val="36"/>
                <w:szCs w:val="2"/>
                <w:rtl/>
              </w:rPr>
              <w:br/>
              <w:t> </w:t>
            </w:r>
          </w:p>
        </w:tc>
        <w:tc>
          <w:tcPr>
            <w:tcW w:w="4428" w:type="dxa"/>
            <w:shd w:val="clear" w:color="auto" w:fill="auto"/>
          </w:tcPr>
          <w:p w:rsidR="00716416" w:rsidRDefault="00716416" w:rsidP="00A053CC">
            <w:pPr>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وَبَعْدَ 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نْ أ</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ف</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هُ قَدْ قُدِّمَا</w:t>
            </w:r>
            <w:r w:rsidR="00C4152B">
              <w:rPr>
                <w:rStyle w:val="FootnoteReference"/>
                <w:rFonts w:ascii="Traditional Arabic" w:hAnsi="Traditional Arabic" w:cs="Traditional Arabic"/>
                <w:b/>
                <w:bCs/>
                <w:sz w:val="36"/>
                <w:szCs w:val="36"/>
                <w:rtl/>
              </w:rPr>
              <w:footnoteReference w:id="47"/>
            </w:r>
            <w:r w:rsidRPr="0028268F">
              <w:rPr>
                <w:rFonts w:ascii="Traditional Arabic" w:hAnsi="Traditional Arabic" w:cs="Traditional Arabic"/>
                <w:b/>
                <w:bCs/>
                <w:sz w:val="36"/>
                <w:szCs w:val="2"/>
                <w:rtl/>
              </w:rPr>
              <w:br/>
              <w:t>  </w:t>
            </w:r>
          </w:p>
        </w:tc>
      </w:tr>
    </w:tbl>
    <w:p w:rsidR="00716416" w:rsidRPr="00F03925" w:rsidRDefault="00F64634" w:rsidP="00137036">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ab/>
        <w:t xml:space="preserve">هذا ولم يقم عبد الله بن فودي </w:t>
      </w:r>
      <w:r w:rsidR="00F03925">
        <w:rPr>
          <w:rFonts w:ascii="Traditional Arabic" w:hAnsi="Traditional Arabic" w:cs="Traditional Arabic" w:hint="cs"/>
          <w:sz w:val="36"/>
          <w:szCs w:val="36"/>
          <w:rtl/>
        </w:rPr>
        <w:t>بجمع تفاسير الصحابة لأنَّها كثيرة جدا، ولأنَّ الإمام السيوطي قد صنع ذلك لذا قال في خاتمة كتابه "نيل السول من تفاسير الرسول" مشيرا إلى مظان وجود تفاسير الصحابة لأنه لم يقم بجمعها مع تفاسير النبي صلى الله عليه وسلم المرفوعة:" وقد جمع السيوطي رحمه الله كتابا مسندا فيه تفاسير النبي صلى الله عليه وسلم والصحابة في أربع مجلدات سماه "ترجمان القرآن" فمن أراد تفسير الصحابة فليطلبه وذلك من المهم".</w:t>
      </w:r>
      <w:r w:rsidR="00F03925">
        <w:rPr>
          <w:rStyle w:val="FootnoteReference"/>
          <w:rFonts w:ascii="Traditional Arabic" w:hAnsi="Traditional Arabic" w:cs="Traditional Arabic"/>
          <w:sz w:val="36"/>
          <w:szCs w:val="36"/>
          <w:rtl/>
        </w:rPr>
        <w:footnoteReference w:id="48"/>
      </w:r>
    </w:p>
    <w:p w:rsidR="00FE1E0B" w:rsidRPr="00FE1E0B" w:rsidRDefault="00EF6C7F" w:rsidP="00FE1E0B">
      <w:pPr>
        <w:bidi/>
        <w:rPr>
          <w:rFonts w:ascii="Traditional Arabic" w:hAnsi="Traditional Arabic" w:cs="Traditional Arabic"/>
          <w:b/>
          <w:bCs/>
          <w:sz w:val="36"/>
          <w:szCs w:val="36"/>
          <w:rtl/>
        </w:rPr>
      </w:pPr>
      <w:r>
        <w:rPr>
          <w:rFonts w:ascii="Traditional Arabic" w:hAnsi="Traditional Arabic" w:cs="Traditional Arabic" w:hint="cs"/>
          <w:b/>
          <w:bCs/>
          <w:sz w:val="36"/>
          <w:szCs w:val="36"/>
          <w:rtl/>
        </w:rPr>
        <w:t>3.نشأة التأليف في التفسير ومدارس التفسير</w:t>
      </w:r>
      <w:r w:rsidR="00A31E72">
        <w:rPr>
          <w:rFonts w:ascii="Traditional Arabic" w:hAnsi="Traditional Arabic" w:cs="Traditional Arabic" w:hint="cs"/>
          <w:b/>
          <w:bCs/>
          <w:sz w:val="36"/>
          <w:szCs w:val="36"/>
          <w:rtl/>
        </w:rPr>
        <w:t>:</w:t>
      </w:r>
    </w:p>
    <w:p w:rsidR="00FE1E0B" w:rsidRDefault="00EB2E16" w:rsidP="00FE1E0B">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ab/>
        <w:t>بعد أن ذكر عبد الله بن فودي طبقات المفسرين بدء</w:t>
      </w:r>
      <w:r w:rsidR="00137036">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 بالنبي صلى الله عليه وسلم كأول مفسر للقرآن</w:t>
      </w:r>
      <w:r w:rsidR="00137036">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ثم طبقات الصحابة</w:t>
      </w:r>
      <w:r w:rsidR="00137036">
        <w:rPr>
          <w:rFonts w:ascii="Traditional Arabic" w:hAnsi="Traditional Arabic" w:cs="Traditional Arabic" w:hint="cs"/>
          <w:sz w:val="36"/>
          <w:szCs w:val="36"/>
          <w:rtl/>
        </w:rPr>
        <w:t xml:space="preserve">، ثم طبقات </w:t>
      </w:r>
      <w:r>
        <w:rPr>
          <w:rFonts w:ascii="Traditional Arabic" w:hAnsi="Traditional Arabic" w:cs="Traditional Arabic" w:hint="cs"/>
          <w:sz w:val="36"/>
          <w:szCs w:val="36"/>
          <w:rtl/>
        </w:rPr>
        <w:t>التابعين</w:t>
      </w:r>
      <w:r w:rsidR="00137036">
        <w:rPr>
          <w:rFonts w:ascii="Traditional Arabic" w:hAnsi="Traditional Arabic" w:cs="Traditional Arabic" w:hint="cs"/>
          <w:sz w:val="36"/>
          <w:szCs w:val="36"/>
          <w:rtl/>
        </w:rPr>
        <w:t xml:space="preserve"> ومن بعدهم،ثم </w:t>
      </w:r>
      <w:r>
        <w:rPr>
          <w:rFonts w:ascii="Traditional Arabic" w:hAnsi="Traditional Arabic" w:cs="Traditional Arabic" w:hint="cs"/>
          <w:sz w:val="36"/>
          <w:szCs w:val="36"/>
          <w:rtl/>
        </w:rPr>
        <w:t>شرع في الحديث عن نشاة تدوين التفسير والمدارس التي نتجت بعد تدوين التفسير وهي كما يلي:</w:t>
      </w:r>
    </w:p>
    <w:p w:rsidR="003143B0" w:rsidRDefault="00F86114" w:rsidP="003143B0">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b/>
          <w:bCs/>
          <w:sz w:val="36"/>
          <w:szCs w:val="36"/>
          <w:rtl/>
        </w:rPr>
        <w:t>أ-</w:t>
      </w:r>
      <w:r w:rsidR="003143B0">
        <w:rPr>
          <w:rFonts w:ascii="Traditional Arabic" w:hAnsi="Traditional Arabic" w:cs="Traditional Arabic" w:hint="cs"/>
          <w:b/>
          <w:bCs/>
          <w:sz w:val="36"/>
          <w:szCs w:val="36"/>
          <w:rtl/>
        </w:rPr>
        <w:t xml:space="preserve">.التفاسير المسندة التي جمعت تفاسير الصحابة والتابعين: </w:t>
      </w:r>
      <w:r w:rsidR="003143B0" w:rsidRPr="003143B0">
        <w:rPr>
          <w:rFonts w:ascii="Traditional Arabic" w:hAnsi="Traditional Arabic" w:cs="Traditional Arabic" w:hint="cs"/>
          <w:sz w:val="36"/>
          <w:szCs w:val="36"/>
          <w:rtl/>
        </w:rPr>
        <w:t>يقول عبد الله بن فودي بعد أن ذكر طبقات الصحابة والتابعين في التفسير</w:t>
      </w:r>
      <w:r w:rsidR="001161BF">
        <w:rPr>
          <w:rFonts w:ascii="Traditional Arabic" w:hAnsi="Traditional Arabic" w:cs="Traditional Arabic" w:hint="cs"/>
          <w:sz w:val="36"/>
          <w:szCs w:val="36"/>
          <w:rtl/>
        </w:rPr>
        <w:t xml:space="preserve"> ذاكرا أول مدرسة في تدوين التفسير </w:t>
      </w:r>
      <w:r w:rsidR="003143B0" w:rsidRPr="003143B0">
        <w:rPr>
          <w:rFonts w:ascii="Traditional Arabic" w:hAnsi="Traditional Arabic" w:cs="Traditional Arabic" w:hint="cs"/>
          <w:sz w:val="36"/>
          <w:szCs w:val="36"/>
          <w:rtl/>
        </w:rPr>
        <w:t>:"</w:t>
      </w:r>
      <w:r w:rsidR="003143B0" w:rsidRPr="003143B0">
        <w:rPr>
          <w:rFonts w:ascii="Traditional Arabic" w:hAnsi="Traditional Arabic" w:cs="Traditional Arabic"/>
          <w:color w:val="000000"/>
          <w:sz w:val="36"/>
          <w:szCs w:val="36"/>
          <w:rtl/>
        </w:rPr>
        <w:t>ثم بعد هذه الطبقة ألفت تفاسير تجمع أقوال الصحابة والتابعين كتفسير سفيان بن عيينة ووكيع بن الجراح وشعبة بن الحجاج ويزيد بن هارون وعبد الرزاق وآدم بن أبي إياس وإسحاق بن راهويه وروح بن عبادة وعبد بن حميد وسعيد وأبي بكر بن أبي شيبة وآخرين</w:t>
      </w:r>
      <w:r w:rsidR="003143B0">
        <w:rPr>
          <w:rFonts w:ascii="Traditional Arabic" w:hAnsi="Traditional Arabic" w:cs="Traditional Arabic" w:hint="cs"/>
          <w:color w:val="000000"/>
          <w:sz w:val="36"/>
          <w:szCs w:val="36"/>
          <w:rtl/>
        </w:rPr>
        <w:t xml:space="preserve">. </w:t>
      </w:r>
      <w:r w:rsidR="003143B0" w:rsidRPr="003143B0">
        <w:rPr>
          <w:rFonts w:ascii="Traditional Arabic" w:hAnsi="Traditional Arabic" w:cs="Traditional Arabic"/>
          <w:color w:val="000000"/>
          <w:sz w:val="36"/>
          <w:szCs w:val="36"/>
          <w:rtl/>
        </w:rPr>
        <w:t>وبعدهم ابن جرير الط</w:t>
      </w:r>
      <w:r w:rsidR="003143B0">
        <w:rPr>
          <w:rFonts w:ascii="Traditional Arabic" w:hAnsi="Traditional Arabic" w:cs="Traditional Arabic"/>
          <w:color w:val="000000"/>
          <w:sz w:val="36"/>
          <w:szCs w:val="36"/>
          <w:rtl/>
        </w:rPr>
        <w:t>بري وكتابه أجل التفاسير وأعظمها</w:t>
      </w:r>
      <w:r w:rsidR="003143B0" w:rsidRPr="003143B0">
        <w:rPr>
          <w:rFonts w:ascii="Traditional Arabic" w:hAnsi="Traditional Arabic" w:cs="Traditional Arabic"/>
          <w:color w:val="000000"/>
          <w:sz w:val="36"/>
          <w:szCs w:val="36"/>
          <w:rtl/>
        </w:rPr>
        <w:t>ثم ابن أبي حاتم وابن ماجه والحاكم وابن مردويه وأبو الشيخ بن حبان وابن المنذر في آخرين وكلها مسندة إلى الصحابة والتابعين وأتباعهم وليس فيها غير ذلك إلا ابن جرير فإنه يتعرض لتوجيه الأقوال وترجيح بعضها على بعض والإعراب والاستنباط فهو يفوقها بذلك</w:t>
      </w:r>
      <w:r w:rsidR="003143B0">
        <w:rPr>
          <w:rFonts w:ascii="Traditional Arabic" w:hAnsi="Traditional Arabic" w:cs="Traditional Arabic" w:hint="cs"/>
          <w:color w:val="000000"/>
          <w:sz w:val="36"/>
          <w:szCs w:val="36"/>
          <w:rtl/>
        </w:rPr>
        <w:t>".</w:t>
      </w:r>
      <w:r w:rsidR="003143B0">
        <w:rPr>
          <w:rStyle w:val="FootnoteReference"/>
          <w:rFonts w:ascii="Traditional Arabic" w:hAnsi="Traditional Arabic" w:cs="Traditional Arabic"/>
          <w:color w:val="000000"/>
          <w:sz w:val="36"/>
          <w:szCs w:val="36"/>
          <w:rtl/>
        </w:rPr>
        <w:footnoteReference w:id="49"/>
      </w:r>
    </w:p>
    <w:p w:rsidR="009813B6" w:rsidRDefault="009813B6" w:rsidP="009813B6">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ab/>
        <w:t>يقول عبد الله بن فودي في مثل هذا النوع من التفاسير التي جمعت المأثور عن الصحابة والتابعين بأسانيدها:</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318"/>
        <w:gridCol w:w="4322"/>
      </w:tblGrid>
      <w:tr w:rsidR="00716416" w:rsidTr="00852FC0">
        <w:trPr>
          <w:jc w:val="center"/>
        </w:trPr>
        <w:tc>
          <w:tcPr>
            <w:tcW w:w="4428" w:type="dxa"/>
            <w:shd w:val="clear" w:color="auto" w:fill="FFFFFF" w:themeFill="background1"/>
          </w:tcPr>
          <w:p w:rsidR="00716416" w:rsidRDefault="00716416" w:rsidP="00A053CC">
            <w:pPr>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مِنْ </w:t>
            </w:r>
            <w:r w:rsidRPr="007537A4">
              <w:rPr>
                <w:rFonts w:ascii="Traditional Arabic" w:hAnsi="Traditional Arabic" w:cs="Traditional Arabic"/>
                <w:b/>
                <w:bCs/>
                <w:sz w:val="36"/>
                <w:szCs w:val="36"/>
                <w:shd w:val="clear" w:color="auto" w:fill="FFFFFF" w:themeFill="background1"/>
                <w:rtl/>
              </w:rPr>
              <w:t>شُعْبَة</w:t>
            </w:r>
            <w:r w:rsidRPr="007537A4">
              <w:rPr>
                <w:rFonts w:ascii="Traditional Arabic" w:hAnsi="Traditional Arabic" w:cs="Traditional Arabic" w:hint="cs"/>
                <w:b/>
                <w:bCs/>
                <w:sz w:val="36"/>
                <w:szCs w:val="36"/>
                <w:shd w:val="clear" w:color="auto" w:fill="FFFFFF" w:themeFill="background1"/>
                <w:rtl/>
              </w:rPr>
              <w:t>ٍ</w:t>
            </w:r>
            <w:r w:rsidR="007537A4" w:rsidRPr="007537A4">
              <w:rPr>
                <w:rFonts w:ascii="Traditional Arabic" w:hAnsi="Traditional Arabic" w:cs="Traditional Arabic" w:hint="cs"/>
                <w:b/>
                <w:bCs/>
                <w:sz w:val="36"/>
                <w:szCs w:val="36"/>
                <w:shd w:val="clear" w:color="auto" w:fill="FFFFFF" w:themeFill="background1"/>
                <w:rtl/>
              </w:rPr>
              <w:t xml:space="preserve"> </w:t>
            </w:r>
            <w:r w:rsidRPr="007537A4">
              <w:rPr>
                <w:rFonts w:ascii="Traditional Arabic" w:hAnsi="Traditional Arabic" w:cs="Traditional Arabic"/>
                <w:b/>
                <w:bCs/>
                <w:sz w:val="36"/>
                <w:szCs w:val="36"/>
                <w:shd w:val="clear" w:color="auto" w:fill="FFFFFF" w:themeFill="background1"/>
                <w:rtl/>
              </w:rPr>
              <w:t>يَزِيدُهُمْ سُفْيان</w:t>
            </w:r>
            <w:r w:rsidRPr="007537A4">
              <w:rPr>
                <w:rFonts w:ascii="Traditional Arabic" w:hAnsi="Traditional Arabic" w:cs="Traditional Arabic" w:hint="cs"/>
                <w:b/>
                <w:bCs/>
                <w:sz w:val="36"/>
                <w:szCs w:val="36"/>
                <w:shd w:val="clear" w:color="auto" w:fill="FFFFFF" w:themeFill="background1"/>
                <w:rtl/>
              </w:rPr>
              <w:t>ُ</w:t>
            </w:r>
            <w:r w:rsidRPr="0028268F">
              <w:rPr>
                <w:rFonts w:ascii="Traditional Arabic" w:hAnsi="Traditional Arabic" w:cs="Traditional Arabic"/>
                <w:b/>
                <w:bCs/>
                <w:sz w:val="36"/>
                <w:szCs w:val="2"/>
                <w:rtl/>
              </w:rPr>
              <w:br/>
              <w:t> </w:t>
            </w:r>
          </w:p>
        </w:tc>
        <w:tc>
          <w:tcPr>
            <w:tcW w:w="4428" w:type="dxa"/>
            <w:shd w:val="clear" w:color="auto" w:fill="FFFFFF" w:themeFill="background1"/>
          </w:tcPr>
          <w:p w:rsidR="00716416" w:rsidRDefault="00716416" w:rsidP="00A053CC">
            <w:pPr>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w:t>
            </w:r>
            <w:r w:rsidRPr="00852FC0">
              <w:rPr>
                <w:rFonts w:ascii="Traditional Arabic" w:hAnsi="Traditional Arabic" w:cs="Traditional Arabic"/>
                <w:b/>
                <w:bCs/>
                <w:sz w:val="36"/>
                <w:szCs w:val="36"/>
                <w:shd w:val="clear" w:color="auto" w:fill="FFFFFF" w:themeFill="background1"/>
                <w:rtl/>
              </w:rPr>
              <w:t>َاِبْنٌ أ</w:t>
            </w:r>
            <w:r w:rsidRPr="00852FC0">
              <w:rPr>
                <w:rFonts w:ascii="Traditional Arabic" w:hAnsi="Traditional Arabic" w:cs="Traditional Arabic" w:hint="cs"/>
                <w:b/>
                <w:bCs/>
                <w:sz w:val="36"/>
                <w:szCs w:val="36"/>
                <w:shd w:val="clear" w:color="auto" w:fill="FFFFFF" w:themeFill="background1"/>
                <w:rtl/>
              </w:rPr>
              <w:t>َ</w:t>
            </w:r>
            <w:r w:rsidRPr="00852FC0">
              <w:rPr>
                <w:rFonts w:ascii="Traditional Arabic" w:hAnsi="Traditional Arabic" w:cs="Traditional Arabic"/>
                <w:b/>
                <w:bCs/>
                <w:sz w:val="36"/>
                <w:szCs w:val="36"/>
                <w:shd w:val="clear" w:color="auto" w:fill="FFFFFF" w:themeFill="background1"/>
                <w:rtl/>
              </w:rPr>
              <w:t>بِي شَيْبَة</w:t>
            </w:r>
            <w:r w:rsidRPr="00852FC0">
              <w:rPr>
                <w:rFonts w:ascii="Traditional Arabic" w:hAnsi="Traditional Arabic" w:cs="Traditional Arabic" w:hint="cs"/>
                <w:b/>
                <w:bCs/>
                <w:sz w:val="36"/>
                <w:szCs w:val="36"/>
                <w:shd w:val="clear" w:color="auto" w:fill="FFFFFF" w:themeFill="background1"/>
                <w:rtl/>
              </w:rPr>
              <w:t>َ</w:t>
            </w:r>
            <w:r w:rsidRPr="00852FC0">
              <w:rPr>
                <w:rFonts w:ascii="Traditional Arabic" w:hAnsi="Traditional Arabic" w:cs="Traditional Arabic"/>
                <w:b/>
                <w:bCs/>
                <w:sz w:val="36"/>
                <w:szCs w:val="36"/>
                <w:shd w:val="clear" w:color="auto" w:fill="FFFFFF" w:themeFill="background1"/>
                <w:rtl/>
              </w:rPr>
              <w:t xml:space="preserve">عَالِي </w:t>
            </w:r>
            <w:r>
              <w:rPr>
                <w:rFonts w:ascii="Traditional Arabic" w:hAnsi="Traditional Arabic" w:cs="Traditional Arabic"/>
                <w:b/>
                <w:bCs/>
                <w:sz w:val="36"/>
                <w:szCs w:val="36"/>
                <w:rtl/>
              </w:rPr>
              <w:t>الشَّأْنِ</w:t>
            </w:r>
            <w:r w:rsidRPr="0028268F">
              <w:rPr>
                <w:rFonts w:ascii="Traditional Arabic" w:hAnsi="Traditional Arabic" w:cs="Traditional Arabic"/>
                <w:b/>
                <w:bCs/>
                <w:sz w:val="36"/>
                <w:szCs w:val="2"/>
                <w:rtl/>
              </w:rPr>
              <w:br/>
              <w:t>  </w:t>
            </w:r>
          </w:p>
        </w:tc>
      </w:tr>
      <w:tr w:rsidR="00716416" w:rsidTr="00852FC0">
        <w:trPr>
          <w:jc w:val="center"/>
        </w:trPr>
        <w:tc>
          <w:tcPr>
            <w:tcW w:w="4428" w:type="dxa"/>
            <w:shd w:val="clear" w:color="auto" w:fill="FFFFFF" w:themeFill="background1"/>
          </w:tcPr>
          <w:p w:rsidR="00716416" w:rsidRDefault="00716416" w:rsidP="00A053CC">
            <w:pPr>
              <w:ind w:right="280"/>
              <w:jc w:val="highKashida"/>
              <w:rPr>
                <w:rFonts w:ascii="Traditional Arabic" w:hAnsi="Traditional Arabic" w:cs="Traditional Arabic"/>
                <w:b/>
                <w:bCs/>
                <w:sz w:val="36"/>
                <w:szCs w:val="36"/>
                <w:rtl/>
              </w:rPr>
            </w:pPr>
            <w:r w:rsidRPr="007537A4">
              <w:rPr>
                <w:rFonts w:ascii="Traditional Arabic" w:hAnsi="Traditional Arabic" w:cs="Traditional Arabic"/>
                <w:b/>
                <w:bCs/>
                <w:sz w:val="36"/>
                <w:szCs w:val="36"/>
                <w:shd w:val="clear" w:color="auto" w:fill="FFFFFF" w:themeFill="background1"/>
                <w:rtl/>
              </w:rPr>
              <w:t>و</w:t>
            </w:r>
            <w:r w:rsidRPr="007537A4">
              <w:rPr>
                <w:rFonts w:ascii="Traditional Arabic" w:hAnsi="Traditional Arabic" w:cs="Traditional Arabic" w:hint="cs"/>
                <w:b/>
                <w:bCs/>
                <w:sz w:val="36"/>
                <w:szCs w:val="36"/>
                <w:shd w:val="clear" w:color="auto" w:fill="FFFFFF" w:themeFill="background1"/>
                <w:rtl/>
              </w:rPr>
              <w:t>َ</w:t>
            </w:r>
            <w:r w:rsidRPr="007537A4">
              <w:rPr>
                <w:rFonts w:ascii="Traditional Arabic" w:hAnsi="Traditional Arabic" w:cs="Traditional Arabic"/>
                <w:b/>
                <w:bCs/>
                <w:sz w:val="36"/>
                <w:szCs w:val="36"/>
                <w:shd w:val="clear" w:color="auto" w:fill="FFFFFF" w:themeFill="background1"/>
                <w:rtl/>
              </w:rPr>
              <w:t>ك</w:t>
            </w:r>
            <w:r w:rsidRPr="007537A4">
              <w:rPr>
                <w:rFonts w:ascii="Traditional Arabic" w:hAnsi="Traditional Arabic" w:cs="Traditional Arabic" w:hint="cs"/>
                <w:b/>
                <w:bCs/>
                <w:sz w:val="36"/>
                <w:szCs w:val="36"/>
                <w:shd w:val="clear" w:color="auto" w:fill="FFFFFF" w:themeFill="background1"/>
                <w:rtl/>
              </w:rPr>
              <w:t>ِ</w:t>
            </w:r>
            <w:r w:rsidRPr="007537A4">
              <w:rPr>
                <w:rFonts w:ascii="Traditional Arabic" w:hAnsi="Traditional Arabic" w:cs="Traditional Arabic"/>
                <w:b/>
                <w:bCs/>
                <w:sz w:val="36"/>
                <w:szCs w:val="36"/>
                <w:shd w:val="clear" w:color="auto" w:fill="FFFFFF" w:themeFill="background1"/>
                <w:rtl/>
              </w:rPr>
              <w:t>ي</w:t>
            </w:r>
            <w:r w:rsidRPr="007537A4">
              <w:rPr>
                <w:rFonts w:ascii="Traditional Arabic" w:hAnsi="Traditional Arabic" w:cs="Traditional Arabic" w:hint="cs"/>
                <w:b/>
                <w:bCs/>
                <w:sz w:val="36"/>
                <w:szCs w:val="36"/>
                <w:shd w:val="clear" w:color="auto" w:fill="FFFFFF" w:themeFill="background1"/>
                <w:rtl/>
              </w:rPr>
              <w:t>ْ</w:t>
            </w:r>
            <w:r w:rsidRPr="007537A4">
              <w:rPr>
                <w:rFonts w:ascii="Traditional Arabic" w:hAnsi="Traditional Arabic" w:cs="Traditional Arabic"/>
                <w:b/>
                <w:bCs/>
                <w:sz w:val="36"/>
                <w:szCs w:val="36"/>
                <w:shd w:val="clear" w:color="auto" w:fill="FFFFFF" w:themeFill="background1"/>
                <w:rtl/>
              </w:rPr>
              <w:t>ع</w:t>
            </w:r>
            <w:r w:rsidRPr="007537A4">
              <w:rPr>
                <w:rFonts w:ascii="Traditional Arabic" w:hAnsi="Traditional Arabic" w:cs="Traditional Arabic" w:hint="cs"/>
                <w:b/>
                <w:bCs/>
                <w:sz w:val="36"/>
                <w:szCs w:val="36"/>
                <w:shd w:val="clear" w:color="auto" w:fill="FFFFFF" w:themeFill="background1"/>
                <w:rtl/>
              </w:rPr>
              <w:t>ُ</w:t>
            </w:r>
            <w:r w:rsidRPr="007537A4">
              <w:rPr>
                <w:rFonts w:ascii="Traditional Arabic" w:hAnsi="Traditional Arabic" w:cs="Traditional Arabic"/>
                <w:b/>
                <w:bCs/>
                <w:sz w:val="36"/>
                <w:szCs w:val="36"/>
                <w:shd w:val="clear" w:color="auto" w:fill="FFFFFF" w:themeFill="background1"/>
                <w:rtl/>
              </w:rPr>
              <w:t>ه</w:t>
            </w:r>
            <w:r w:rsidRPr="007537A4">
              <w:rPr>
                <w:rFonts w:ascii="Traditional Arabic" w:hAnsi="Traditional Arabic" w:cs="Traditional Arabic" w:hint="cs"/>
                <w:b/>
                <w:bCs/>
                <w:sz w:val="36"/>
                <w:szCs w:val="36"/>
                <w:shd w:val="clear" w:color="auto" w:fill="FFFFFF" w:themeFill="background1"/>
                <w:rtl/>
              </w:rPr>
              <w:t>ُ</w:t>
            </w:r>
            <w:r w:rsidRPr="007537A4">
              <w:rPr>
                <w:rFonts w:ascii="Traditional Arabic" w:hAnsi="Traditional Arabic" w:cs="Traditional Arabic"/>
                <w:b/>
                <w:bCs/>
                <w:sz w:val="36"/>
                <w:szCs w:val="36"/>
                <w:shd w:val="clear" w:color="auto" w:fill="FFFFFF" w:themeFill="background1"/>
                <w:rtl/>
              </w:rPr>
              <w:t>م</w:t>
            </w:r>
            <w:r w:rsidRPr="007537A4">
              <w:rPr>
                <w:rFonts w:ascii="Traditional Arabic" w:hAnsi="Traditional Arabic" w:cs="Traditional Arabic" w:hint="cs"/>
                <w:b/>
                <w:bCs/>
                <w:sz w:val="36"/>
                <w:szCs w:val="36"/>
                <w:shd w:val="clear" w:color="auto" w:fill="FFFFFF" w:themeFill="background1"/>
                <w:rtl/>
              </w:rPr>
              <w:t>ْ</w:t>
            </w:r>
            <w:r w:rsidR="00852FC0" w:rsidRPr="007537A4">
              <w:rPr>
                <w:rFonts w:ascii="Traditional Arabic" w:hAnsi="Traditional Arabic" w:cs="Traditional Arabic" w:hint="cs"/>
                <w:b/>
                <w:bCs/>
                <w:sz w:val="36"/>
                <w:szCs w:val="36"/>
                <w:shd w:val="clear" w:color="auto" w:fill="FFFFFF" w:themeFill="background1"/>
                <w:rtl/>
              </w:rPr>
              <w:t xml:space="preserve"> </w:t>
            </w:r>
            <w:r w:rsidRPr="007537A4">
              <w:rPr>
                <w:rFonts w:ascii="Traditional Arabic" w:hAnsi="Traditional Arabic" w:cs="Traditional Arabic"/>
                <w:b/>
                <w:bCs/>
                <w:sz w:val="36"/>
                <w:szCs w:val="36"/>
                <w:shd w:val="clear" w:color="auto" w:fill="FFFFFF" w:themeFill="background1"/>
                <w:rtl/>
              </w:rPr>
              <w:t>س</w:t>
            </w:r>
            <w:r w:rsidRPr="007537A4">
              <w:rPr>
                <w:rFonts w:ascii="Traditional Arabic" w:hAnsi="Traditional Arabic" w:cs="Traditional Arabic" w:hint="cs"/>
                <w:b/>
                <w:bCs/>
                <w:sz w:val="36"/>
                <w:szCs w:val="36"/>
                <w:shd w:val="clear" w:color="auto" w:fill="FFFFFF" w:themeFill="background1"/>
                <w:rtl/>
              </w:rPr>
              <w:t>ُ</w:t>
            </w:r>
            <w:r w:rsidRPr="007537A4">
              <w:rPr>
                <w:rFonts w:ascii="Traditional Arabic" w:hAnsi="Traditional Arabic" w:cs="Traditional Arabic"/>
                <w:b/>
                <w:bCs/>
                <w:sz w:val="36"/>
                <w:szCs w:val="36"/>
                <w:shd w:val="clear" w:color="auto" w:fill="FFFFFF" w:themeFill="background1"/>
                <w:rtl/>
              </w:rPr>
              <w:t>ن</w:t>
            </w:r>
            <w:r w:rsidRPr="007537A4">
              <w:rPr>
                <w:rFonts w:ascii="Traditional Arabic" w:hAnsi="Traditional Arabic" w:cs="Traditional Arabic" w:hint="cs"/>
                <w:b/>
                <w:bCs/>
                <w:sz w:val="36"/>
                <w:szCs w:val="36"/>
                <w:shd w:val="clear" w:color="auto" w:fill="FFFFFF" w:themeFill="background1"/>
                <w:rtl/>
              </w:rPr>
              <w:t>َ</w:t>
            </w:r>
            <w:r w:rsidRPr="007537A4">
              <w:rPr>
                <w:rFonts w:ascii="Traditional Arabic" w:hAnsi="Traditional Arabic" w:cs="Traditional Arabic"/>
                <w:b/>
                <w:bCs/>
                <w:sz w:val="36"/>
                <w:szCs w:val="36"/>
                <w:shd w:val="clear" w:color="auto" w:fill="FFFFFF" w:themeFill="background1"/>
                <w:rtl/>
              </w:rPr>
              <w:t>ي</w:t>
            </w:r>
            <w:r w:rsidRPr="007537A4">
              <w:rPr>
                <w:rFonts w:ascii="Traditional Arabic" w:hAnsi="Traditional Arabic" w:cs="Traditional Arabic" w:hint="cs"/>
                <w:b/>
                <w:bCs/>
                <w:sz w:val="36"/>
                <w:szCs w:val="36"/>
                <w:shd w:val="clear" w:color="auto" w:fill="FFFFFF" w:themeFill="background1"/>
                <w:rtl/>
              </w:rPr>
              <w:t>ْ</w:t>
            </w:r>
            <w:r w:rsidRPr="007537A4">
              <w:rPr>
                <w:rFonts w:ascii="Traditional Arabic" w:hAnsi="Traditional Arabic" w:cs="Traditional Arabic"/>
                <w:b/>
                <w:bCs/>
                <w:sz w:val="36"/>
                <w:szCs w:val="36"/>
                <w:shd w:val="clear" w:color="auto" w:fill="FFFFFF" w:themeFill="background1"/>
                <w:rtl/>
              </w:rPr>
              <w:t>د</w:t>
            </w:r>
            <w:r w:rsidRPr="007537A4">
              <w:rPr>
                <w:rFonts w:ascii="Traditional Arabic" w:hAnsi="Traditional Arabic" w:cs="Traditional Arabic" w:hint="cs"/>
                <w:b/>
                <w:bCs/>
                <w:sz w:val="36"/>
                <w:szCs w:val="36"/>
                <w:shd w:val="clear" w:color="auto" w:fill="FFFFFF" w:themeFill="background1"/>
                <w:rtl/>
              </w:rPr>
              <w:t>ُ</w:t>
            </w:r>
            <w:r w:rsidRPr="007537A4">
              <w:rPr>
                <w:rFonts w:ascii="Traditional Arabic" w:hAnsi="Traditional Arabic" w:cs="Traditional Arabic"/>
                <w:b/>
                <w:bCs/>
                <w:sz w:val="36"/>
                <w:szCs w:val="36"/>
                <w:shd w:val="clear" w:color="auto" w:fill="FFFFFF" w:themeFill="background1"/>
                <w:rtl/>
              </w:rPr>
              <w:t>ه</w:t>
            </w:r>
            <w:r w:rsidRPr="007537A4">
              <w:rPr>
                <w:rFonts w:ascii="Traditional Arabic" w:hAnsi="Traditional Arabic" w:cs="Traditional Arabic" w:hint="cs"/>
                <w:b/>
                <w:bCs/>
                <w:sz w:val="36"/>
                <w:szCs w:val="36"/>
                <w:shd w:val="clear" w:color="auto" w:fill="FFFFFF" w:themeFill="background1"/>
                <w:rtl/>
              </w:rPr>
              <w:t>ُ</w:t>
            </w:r>
            <w:r w:rsidRPr="007537A4">
              <w:rPr>
                <w:rFonts w:ascii="Traditional Arabic" w:hAnsi="Traditional Arabic" w:cs="Traditional Arabic"/>
                <w:b/>
                <w:bCs/>
                <w:sz w:val="36"/>
                <w:szCs w:val="36"/>
                <w:shd w:val="clear" w:color="auto" w:fill="FFFFFF" w:themeFill="background1"/>
                <w:rtl/>
              </w:rPr>
              <w:t>م</w:t>
            </w:r>
            <w:r w:rsidRPr="007537A4">
              <w:rPr>
                <w:rFonts w:ascii="Traditional Arabic" w:hAnsi="Traditional Arabic" w:cs="Traditional Arabic" w:hint="cs"/>
                <w:b/>
                <w:bCs/>
                <w:sz w:val="36"/>
                <w:szCs w:val="36"/>
                <w:shd w:val="clear" w:color="auto" w:fill="FFFFFF" w:themeFill="background1"/>
                <w:rtl/>
              </w:rPr>
              <w:t>ْ</w:t>
            </w:r>
            <w:r w:rsidR="00852FC0" w:rsidRPr="007537A4">
              <w:rPr>
                <w:rFonts w:ascii="Traditional Arabic" w:hAnsi="Traditional Arabic" w:cs="Traditional Arabic" w:hint="cs"/>
                <w:b/>
                <w:bCs/>
                <w:sz w:val="36"/>
                <w:szCs w:val="36"/>
                <w:shd w:val="clear" w:color="auto" w:fill="FFFFFF" w:themeFill="background1"/>
                <w:rtl/>
              </w:rPr>
              <w:t xml:space="preserve"> </w:t>
            </w:r>
            <w:r w:rsidRPr="007537A4">
              <w:rPr>
                <w:rFonts w:ascii="Traditional Arabic" w:hAnsi="Traditional Arabic" w:cs="Traditional Arabic"/>
                <w:b/>
                <w:bCs/>
                <w:sz w:val="36"/>
                <w:szCs w:val="36"/>
                <w:shd w:val="clear" w:color="auto" w:fill="FFFFFF" w:themeFill="background1"/>
                <w:rtl/>
              </w:rPr>
              <w:t>إ</w:t>
            </w:r>
            <w:r w:rsidRPr="007537A4">
              <w:rPr>
                <w:rFonts w:ascii="Traditional Arabic" w:hAnsi="Traditional Arabic" w:cs="Traditional Arabic" w:hint="cs"/>
                <w:b/>
                <w:bCs/>
                <w:sz w:val="36"/>
                <w:szCs w:val="36"/>
                <w:shd w:val="clear" w:color="auto" w:fill="FFFFFF" w:themeFill="background1"/>
                <w:rtl/>
              </w:rPr>
              <w:t>ِ</w:t>
            </w:r>
            <w:r w:rsidRPr="007537A4">
              <w:rPr>
                <w:rFonts w:ascii="Traditional Arabic" w:hAnsi="Traditional Arabic" w:cs="Traditional Arabic"/>
                <w:b/>
                <w:bCs/>
                <w:sz w:val="36"/>
                <w:szCs w:val="36"/>
                <w:shd w:val="clear" w:color="auto" w:fill="FFFFFF" w:themeFill="background1"/>
                <w:rtl/>
              </w:rPr>
              <w:t>س</w:t>
            </w:r>
            <w:r w:rsidRPr="007537A4">
              <w:rPr>
                <w:rFonts w:ascii="Traditional Arabic" w:hAnsi="Traditional Arabic" w:cs="Traditional Arabic" w:hint="cs"/>
                <w:b/>
                <w:bCs/>
                <w:sz w:val="36"/>
                <w:szCs w:val="36"/>
                <w:shd w:val="clear" w:color="auto" w:fill="FFFFFF" w:themeFill="background1"/>
                <w:rtl/>
              </w:rPr>
              <w:t>ْ</w:t>
            </w:r>
            <w:r w:rsidRPr="007537A4">
              <w:rPr>
                <w:rFonts w:ascii="Traditional Arabic" w:hAnsi="Traditional Arabic" w:cs="Traditional Arabic"/>
                <w:b/>
                <w:bCs/>
                <w:sz w:val="36"/>
                <w:szCs w:val="36"/>
                <w:shd w:val="clear" w:color="auto" w:fill="FFFFFF" w:themeFill="background1"/>
                <w:rtl/>
              </w:rPr>
              <w:t>ح</w:t>
            </w:r>
            <w:r w:rsidRPr="007537A4">
              <w:rPr>
                <w:rFonts w:ascii="Traditional Arabic" w:hAnsi="Traditional Arabic" w:cs="Traditional Arabic" w:hint="cs"/>
                <w:b/>
                <w:bCs/>
                <w:sz w:val="36"/>
                <w:szCs w:val="36"/>
                <w:shd w:val="clear" w:color="auto" w:fill="FFFFFF" w:themeFill="background1"/>
                <w:rtl/>
              </w:rPr>
              <w:t>َ</w:t>
            </w:r>
            <w:r w:rsidRPr="007537A4">
              <w:rPr>
                <w:rFonts w:ascii="Traditional Arabic" w:hAnsi="Traditional Arabic" w:cs="Traditional Arabic"/>
                <w:b/>
                <w:bCs/>
                <w:sz w:val="36"/>
                <w:szCs w:val="36"/>
                <w:shd w:val="clear" w:color="auto" w:fill="FFFFFF" w:themeFill="background1"/>
                <w:rtl/>
              </w:rPr>
              <w:t>اق</w:t>
            </w:r>
            <w:r w:rsidRPr="007537A4">
              <w:rPr>
                <w:rFonts w:ascii="Traditional Arabic" w:hAnsi="Traditional Arabic" w:cs="Traditional Arabic" w:hint="cs"/>
                <w:b/>
                <w:bCs/>
                <w:sz w:val="36"/>
                <w:szCs w:val="36"/>
                <w:shd w:val="clear" w:color="auto" w:fill="FFFFFF" w:themeFill="background1"/>
                <w:rtl/>
              </w:rPr>
              <w:t>ُ</w:t>
            </w:r>
            <w:r w:rsidRPr="0028268F">
              <w:rPr>
                <w:rFonts w:ascii="Traditional Arabic" w:hAnsi="Traditional Arabic" w:cs="Traditional Arabic"/>
                <w:b/>
                <w:bCs/>
                <w:sz w:val="36"/>
                <w:szCs w:val="2"/>
                <w:rtl/>
              </w:rPr>
              <w:br/>
              <w:t> </w:t>
            </w:r>
          </w:p>
        </w:tc>
        <w:tc>
          <w:tcPr>
            <w:tcW w:w="4428" w:type="dxa"/>
            <w:shd w:val="clear" w:color="auto" w:fill="FFFFFF" w:themeFill="background1"/>
          </w:tcPr>
          <w:p w:rsidR="00716416" w:rsidRDefault="00716416" w:rsidP="00A053CC">
            <w:pPr>
              <w:ind w:left="280"/>
              <w:jc w:val="highKashida"/>
              <w:rPr>
                <w:rFonts w:ascii="Traditional Arabic" w:hAnsi="Traditional Arabic" w:cs="Traditional Arabic"/>
                <w:b/>
                <w:bCs/>
                <w:sz w:val="36"/>
                <w:szCs w:val="36"/>
                <w:rtl/>
              </w:rPr>
            </w:pPr>
            <w:r w:rsidRPr="007537A4">
              <w:rPr>
                <w:rFonts w:ascii="Traditional Arabic" w:hAnsi="Traditional Arabic" w:cs="Traditional Arabic"/>
                <w:b/>
                <w:bCs/>
                <w:sz w:val="36"/>
                <w:szCs w:val="36"/>
                <w:shd w:val="clear" w:color="auto" w:fill="FFFFFF" w:themeFill="background1"/>
                <w:rtl/>
              </w:rPr>
              <w:t>وَاِبْنُ ح</w:t>
            </w:r>
            <w:r w:rsidRPr="007537A4">
              <w:rPr>
                <w:rFonts w:ascii="Traditional Arabic" w:hAnsi="Traditional Arabic" w:cs="Traditional Arabic" w:hint="cs"/>
                <w:b/>
                <w:bCs/>
                <w:sz w:val="36"/>
                <w:szCs w:val="36"/>
                <w:shd w:val="clear" w:color="auto" w:fill="FFFFFF" w:themeFill="background1"/>
                <w:rtl/>
              </w:rPr>
              <w:t>ُ</w:t>
            </w:r>
            <w:r w:rsidRPr="007537A4">
              <w:rPr>
                <w:rFonts w:ascii="Traditional Arabic" w:hAnsi="Traditional Arabic" w:cs="Traditional Arabic"/>
                <w:b/>
                <w:bCs/>
                <w:sz w:val="36"/>
                <w:szCs w:val="36"/>
                <w:shd w:val="clear" w:color="auto" w:fill="FFFFFF" w:themeFill="background1"/>
                <w:rtl/>
              </w:rPr>
              <w:t>م</w:t>
            </w:r>
            <w:r w:rsidRPr="007537A4">
              <w:rPr>
                <w:rFonts w:ascii="Traditional Arabic" w:hAnsi="Traditional Arabic" w:cs="Traditional Arabic" w:hint="cs"/>
                <w:b/>
                <w:bCs/>
                <w:sz w:val="36"/>
                <w:szCs w:val="36"/>
                <w:shd w:val="clear" w:color="auto" w:fill="FFFFFF" w:themeFill="background1"/>
                <w:rtl/>
              </w:rPr>
              <w:t>َ</w:t>
            </w:r>
            <w:r w:rsidRPr="007537A4">
              <w:rPr>
                <w:rFonts w:ascii="Traditional Arabic" w:hAnsi="Traditional Arabic" w:cs="Traditional Arabic"/>
                <w:b/>
                <w:bCs/>
                <w:sz w:val="36"/>
                <w:szCs w:val="36"/>
                <w:shd w:val="clear" w:color="auto" w:fill="FFFFFF" w:themeFill="background1"/>
                <w:rtl/>
              </w:rPr>
              <w:t>يد</w:t>
            </w:r>
            <w:r w:rsidRPr="007537A4">
              <w:rPr>
                <w:rFonts w:ascii="Traditional Arabic" w:hAnsi="Traditional Arabic" w:cs="Traditional Arabic" w:hint="cs"/>
                <w:b/>
                <w:bCs/>
                <w:sz w:val="36"/>
                <w:szCs w:val="36"/>
                <w:shd w:val="clear" w:color="auto" w:fill="FFFFFF" w:themeFill="background1"/>
                <w:rtl/>
              </w:rPr>
              <w:t>ٍ</w:t>
            </w:r>
            <w:r w:rsidRPr="007537A4">
              <w:rPr>
                <w:rFonts w:ascii="Traditional Arabic" w:hAnsi="Traditional Arabic" w:cs="Traditional Arabic"/>
                <w:b/>
                <w:bCs/>
                <w:sz w:val="36"/>
                <w:szCs w:val="36"/>
                <w:shd w:val="clear" w:color="auto" w:fill="FFFFFF" w:themeFill="background1"/>
                <w:rtl/>
              </w:rPr>
              <w:t xml:space="preserve"> عَابِدُ الرَّزَّاقِ</w:t>
            </w:r>
            <w:r w:rsidRPr="0028268F">
              <w:rPr>
                <w:rFonts w:ascii="Traditional Arabic" w:hAnsi="Traditional Arabic" w:cs="Traditional Arabic"/>
                <w:b/>
                <w:bCs/>
                <w:sz w:val="36"/>
                <w:szCs w:val="2"/>
                <w:rtl/>
              </w:rPr>
              <w:br/>
              <w:t>  </w:t>
            </w:r>
          </w:p>
        </w:tc>
      </w:tr>
      <w:tr w:rsidR="00716416" w:rsidTr="00852FC0">
        <w:trPr>
          <w:jc w:val="center"/>
        </w:trPr>
        <w:tc>
          <w:tcPr>
            <w:tcW w:w="4428" w:type="dxa"/>
            <w:shd w:val="clear" w:color="auto" w:fill="FFFFFF" w:themeFill="background1"/>
          </w:tcPr>
          <w:p w:rsidR="00716416" w:rsidRDefault="00716416" w:rsidP="00A053CC">
            <w:pPr>
              <w:ind w:right="280"/>
              <w:jc w:val="highKashida"/>
              <w:rPr>
                <w:rFonts w:ascii="Traditional Arabic" w:hAnsi="Traditional Arabic" w:cs="Traditional Arabic"/>
                <w:b/>
                <w:bCs/>
                <w:sz w:val="36"/>
                <w:szCs w:val="36"/>
                <w:rtl/>
              </w:rPr>
            </w:pPr>
            <w:r w:rsidRPr="007537A4">
              <w:rPr>
                <w:rFonts w:ascii="Traditional Arabic" w:hAnsi="Traditional Arabic" w:cs="Traditional Arabic"/>
                <w:b/>
                <w:bCs/>
                <w:sz w:val="36"/>
                <w:szCs w:val="36"/>
                <w:shd w:val="clear" w:color="auto" w:fill="FFFFFF" w:themeFill="background1"/>
                <w:rtl/>
              </w:rPr>
              <w:t>وَبَعْدَهُمْ اِبْنُ جَرِيرٍ الطَّبَرِيّ</w:t>
            </w:r>
            <w:r w:rsidRPr="007537A4">
              <w:rPr>
                <w:rFonts w:ascii="Traditional Arabic" w:hAnsi="Traditional Arabic" w:cs="Traditional Arabic" w:hint="cs"/>
                <w:b/>
                <w:bCs/>
                <w:sz w:val="36"/>
                <w:szCs w:val="36"/>
                <w:shd w:val="clear" w:color="auto" w:fill="FFFFFF" w:themeFill="background1"/>
                <w:rtl/>
              </w:rPr>
              <w:t>ِ</w:t>
            </w:r>
            <w:r w:rsidRPr="007012D8">
              <w:rPr>
                <w:rFonts w:ascii="Traditional Arabic" w:hAnsi="Traditional Arabic" w:cs="Traditional Arabic"/>
                <w:b/>
                <w:bCs/>
                <w:sz w:val="36"/>
                <w:szCs w:val="2"/>
                <w:shd w:val="clear" w:color="auto" w:fill="A6A6A6" w:themeFill="background1" w:themeFillShade="A6"/>
                <w:rtl/>
              </w:rPr>
              <w:br/>
            </w:r>
            <w:r w:rsidRPr="0028268F">
              <w:rPr>
                <w:rFonts w:ascii="Traditional Arabic" w:hAnsi="Traditional Arabic" w:cs="Traditional Arabic"/>
                <w:b/>
                <w:bCs/>
                <w:sz w:val="36"/>
                <w:szCs w:val="2"/>
                <w:rtl/>
              </w:rPr>
              <w:t> </w:t>
            </w:r>
          </w:p>
        </w:tc>
        <w:tc>
          <w:tcPr>
            <w:tcW w:w="4428" w:type="dxa"/>
            <w:shd w:val="clear" w:color="auto" w:fill="FFFFFF" w:themeFill="background1"/>
          </w:tcPr>
          <w:p w:rsidR="00716416" w:rsidRDefault="00716416" w:rsidP="00A053CC">
            <w:pPr>
              <w:ind w:left="280"/>
              <w:jc w:val="highKashida"/>
              <w:rPr>
                <w:rFonts w:ascii="Traditional Arabic" w:hAnsi="Traditional Arabic" w:cs="Traditional Arabic"/>
                <w:b/>
                <w:bCs/>
                <w:sz w:val="36"/>
                <w:szCs w:val="36"/>
                <w:rtl/>
              </w:rPr>
            </w:pPr>
            <w:r w:rsidRPr="007537A4">
              <w:rPr>
                <w:rFonts w:ascii="Traditional Arabic" w:hAnsi="Traditional Arabic" w:cs="Traditional Arabic"/>
                <w:b/>
                <w:bCs/>
                <w:sz w:val="36"/>
                <w:szCs w:val="36"/>
                <w:shd w:val="clear" w:color="auto" w:fill="FFFFFF" w:themeFill="background1"/>
                <w:rtl/>
              </w:rPr>
              <w:t>فَالْحاكِمُ</w:t>
            </w:r>
            <w:r w:rsidR="007537A4" w:rsidRPr="007537A4">
              <w:rPr>
                <w:rFonts w:ascii="Traditional Arabic" w:hAnsi="Traditional Arabic" w:cs="Traditional Arabic" w:hint="cs"/>
                <w:b/>
                <w:bCs/>
                <w:sz w:val="36"/>
                <w:szCs w:val="36"/>
                <w:shd w:val="clear" w:color="auto" w:fill="FFFFFF" w:themeFill="background1"/>
                <w:rtl/>
              </w:rPr>
              <w:t xml:space="preserve"> </w:t>
            </w:r>
            <w:r w:rsidRPr="007537A4">
              <w:rPr>
                <w:rFonts w:ascii="Traditional Arabic" w:hAnsi="Traditional Arabic" w:cs="Traditional Arabic"/>
                <w:b/>
                <w:bCs/>
                <w:sz w:val="36"/>
                <w:szCs w:val="36"/>
                <w:shd w:val="clear" w:color="auto" w:fill="FFFFFF" w:themeFill="background1"/>
                <w:rtl/>
              </w:rPr>
              <w:t>اِبْنُ ماجَةِ</w:t>
            </w:r>
            <w:r w:rsidR="007537A4" w:rsidRPr="007537A4">
              <w:rPr>
                <w:rFonts w:ascii="Traditional Arabic" w:hAnsi="Traditional Arabic" w:cs="Traditional Arabic" w:hint="cs"/>
                <w:b/>
                <w:bCs/>
                <w:sz w:val="36"/>
                <w:szCs w:val="36"/>
                <w:shd w:val="clear" w:color="auto" w:fill="FFFFFF" w:themeFill="background1"/>
                <w:rtl/>
              </w:rPr>
              <w:t xml:space="preserve"> </w:t>
            </w:r>
            <w:r w:rsidRPr="007537A4">
              <w:rPr>
                <w:rFonts w:ascii="Traditional Arabic" w:hAnsi="Traditional Arabic" w:cs="Traditional Arabic"/>
                <w:b/>
                <w:bCs/>
                <w:sz w:val="36"/>
                <w:szCs w:val="36"/>
                <w:shd w:val="clear" w:color="auto" w:fill="FFFFFF" w:themeFill="background1"/>
                <w:rtl/>
              </w:rPr>
              <w:t>اِبْنِ مُنْذِرِ</w:t>
            </w:r>
            <w:r w:rsidRPr="007537A4">
              <w:rPr>
                <w:rFonts w:ascii="Traditional Arabic" w:hAnsi="Traditional Arabic" w:cs="Traditional Arabic"/>
                <w:b/>
                <w:bCs/>
                <w:sz w:val="36"/>
                <w:szCs w:val="2"/>
                <w:shd w:val="clear" w:color="auto" w:fill="FFFFFF" w:themeFill="background1"/>
                <w:rtl/>
              </w:rPr>
              <w:br/>
            </w:r>
            <w:r w:rsidRPr="0028268F">
              <w:rPr>
                <w:rFonts w:ascii="Traditional Arabic" w:hAnsi="Traditional Arabic" w:cs="Traditional Arabic"/>
                <w:b/>
                <w:bCs/>
                <w:sz w:val="36"/>
                <w:szCs w:val="2"/>
                <w:rtl/>
              </w:rPr>
              <w:t>  </w:t>
            </w:r>
          </w:p>
        </w:tc>
      </w:tr>
      <w:tr w:rsidR="00716416" w:rsidTr="00852FC0">
        <w:trPr>
          <w:jc w:val="center"/>
        </w:trPr>
        <w:tc>
          <w:tcPr>
            <w:tcW w:w="4428" w:type="dxa"/>
            <w:shd w:val="clear" w:color="auto" w:fill="FFFFFF" w:themeFill="background1"/>
          </w:tcPr>
          <w:p w:rsidR="00716416" w:rsidRDefault="00716416" w:rsidP="00A053CC">
            <w:pPr>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وَكُلُّهَا لِلصَّحْبِ والأ</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اع</w:t>
            </w:r>
            <w:r>
              <w:rPr>
                <w:rFonts w:ascii="Traditional Arabic" w:hAnsi="Traditional Arabic" w:cs="Traditional Arabic" w:hint="cs"/>
                <w:b/>
                <w:bCs/>
                <w:sz w:val="36"/>
                <w:szCs w:val="36"/>
                <w:rtl/>
              </w:rPr>
              <w:t>ِ</w:t>
            </w:r>
            <w:r w:rsidRPr="0028268F">
              <w:rPr>
                <w:rFonts w:ascii="Traditional Arabic" w:hAnsi="Traditional Arabic" w:cs="Traditional Arabic"/>
                <w:b/>
                <w:bCs/>
                <w:sz w:val="36"/>
                <w:szCs w:val="2"/>
                <w:rtl/>
              </w:rPr>
              <w:br/>
              <w:t> </w:t>
            </w:r>
          </w:p>
        </w:tc>
        <w:tc>
          <w:tcPr>
            <w:tcW w:w="4428" w:type="dxa"/>
            <w:shd w:val="clear" w:color="auto" w:fill="FFFFFF" w:themeFill="background1"/>
          </w:tcPr>
          <w:p w:rsidR="00716416" w:rsidRDefault="00716416" w:rsidP="00A053CC">
            <w:pPr>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مُسْنَدَةٌ وَقْفًا عَلَى </w:t>
            </w:r>
            <w:r>
              <w:rPr>
                <w:rFonts w:ascii="Traditional Arabic" w:hAnsi="Traditional Arabic" w:cs="Traditional Arabic" w:hint="cs"/>
                <w:b/>
                <w:bCs/>
                <w:sz w:val="36"/>
                <w:szCs w:val="36"/>
                <w:rtl/>
              </w:rPr>
              <w:t>ال</w:t>
            </w:r>
            <w:r>
              <w:rPr>
                <w:rFonts w:ascii="Traditional Arabic" w:hAnsi="Traditional Arabic" w:cs="Traditional Arabic"/>
                <w:b/>
                <w:bCs/>
                <w:sz w:val="36"/>
                <w:szCs w:val="36"/>
                <w:rtl/>
              </w:rPr>
              <w:t>س</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مَاع</w:t>
            </w:r>
            <w:r>
              <w:rPr>
                <w:rFonts w:ascii="Traditional Arabic" w:hAnsi="Traditional Arabic" w:cs="Traditional Arabic" w:hint="cs"/>
                <w:b/>
                <w:bCs/>
                <w:sz w:val="36"/>
                <w:szCs w:val="36"/>
                <w:rtl/>
              </w:rPr>
              <w:t>ِ</w:t>
            </w:r>
            <w:r w:rsidR="007537A4">
              <w:rPr>
                <w:rStyle w:val="FootnoteReference"/>
                <w:rFonts w:ascii="Traditional Arabic" w:hAnsi="Traditional Arabic" w:cs="Traditional Arabic"/>
                <w:b/>
                <w:bCs/>
                <w:sz w:val="36"/>
                <w:szCs w:val="36"/>
                <w:rtl/>
              </w:rPr>
              <w:footnoteReference w:id="50"/>
            </w:r>
            <w:r w:rsidRPr="0028268F">
              <w:rPr>
                <w:rFonts w:ascii="Traditional Arabic" w:hAnsi="Traditional Arabic" w:cs="Traditional Arabic"/>
                <w:b/>
                <w:bCs/>
                <w:sz w:val="36"/>
                <w:szCs w:val="2"/>
                <w:rtl/>
              </w:rPr>
              <w:br/>
              <w:t>  </w:t>
            </w:r>
          </w:p>
        </w:tc>
      </w:tr>
    </w:tbl>
    <w:p w:rsidR="003143B0" w:rsidRDefault="00F86114" w:rsidP="003143B0">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b/>
          <w:bCs/>
          <w:color w:val="000000"/>
          <w:sz w:val="36"/>
          <w:szCs w:val="36"/>
          <w:rtl/>
        </w:rPr>
        <w:t>ب-</w:t>
      </w:r>
      <w:r w:rsidR="003143B0">
        <w:rPr>
          <w:rFonts w:ascii="Traditional Arabic" w:hAnsi="Traditional Arabic" w:cs="Traditional Arabic" w:hint="cs"/>
          <w:b/>
          <w:bCs/>
          <w:color w:val="000000"/>
          <w:sz w:val="36"/>
          <w:szCs w:val="36"/>
          <w:rtl/>
        </w:rPr>
        <w:t xml:space="preserve">التفاسير غير المسندة </w:t>
      </w:r>
      <w:r w:rsidR="001161BF">
        <w:rPr>
          <w:rFonts w:ascii="Traditional Arabic" w:hAnsi="Traditional Arabic" w:cs="Traditional Arabic" w:hint="cs"/>
          <w:b/>
          <w:bCs/>
          <w:color w:val="000000"/>
          <w:sz w:val="36"/>
          <w:szCs w:val="36"/>
          <w:rtl/>
        </w:rPr>
        <w:t xml:space="preserve">التي حذف فيها الأسانيد أو اختصرت: </w:t>
      </w:r>
      <w:r w:rsidR="001161BF" w:rsidRPr="001161BF">
        <w:rPr>
          <w:rFonts w:ascii="Traditional Arabic" w:hAnsi="Traditional Arabic" w:cs="Traditional Arabic" w:hint="cs"/>
          <w:color w:val="000000"/>
          <w:sz w:val="36"/>
          <w:szCs w:val="36"/>
          <w:rtl/>
        </w:rPr>
        <w:t xml:space="preserve">قال </w:t>
      </w:r>
      <w:r w:rsidR="001161BF">
        <w:rPr>
          <w:rFonts w:ascii="Traditional Arabic" w:hAnsi="Traditional Arabic" w:cs="Traditional Arabic" w:hint="cs"/>
          <w:color w:val="000000"/>
          <w:sz w:val="36"/>
          <w:szCs w:val="36"/>
          <w:rtl/>
        </w:rPr>
        <w:t>عبد الله بن فودي عن هذه المدرسة التفسيرية:"</w:t>
      </w:r>
      <w:r w:rsidR="001161BF" w:rsidRPr="001161BF">
        <w:rPr>
          <w:rFonts w:ascii="Traditional Arabic" w:hAnsi="Traditional Arabic" w:cs="Traditional Arabic"/>
          <w:color w:val="000000"/>
          <w:sz w:val="36"/>
          <w:szCs w:val="36"/>
          <w:rtl/>
        </w:rPr>
        <w:t>ثم ألف في التفسير خلائق فاختصروا الأسانيد ونقلوا الأقوال بترا فدخل من هنا الدخيل والتبس الصحيح بالعليل ثم صار كل من يسنح له قول يورده ومن يخطر بباله شيء يعتمده ثم ينقل ذلك عنه من يجيء بعده ظانا أن له أصلا غير ملتفت إلى تحرير ما ورد عن السلف الصالح ومن يرجع إليهم في التفسير</w:t>
      </w:r>
      <w:r w:rsidR="001161BF" w:rsidRPr="001161BF">
        <w:rPr>
          <w:rFonts w:ascii="Traditional Arabic" w:hAnsi="Traditional Arabic" w:cs="Traditional Arabic" w:hint="cs"/>
          <w:color w:val="000000"/>
          <w:sz w:val="36"/>
          <w:szCs w:val="36"/>
          <w:rtl/>
        </w:rPr>
        <w:t>".</w:t>
      </w:r>
      <w:r w:rsidR="001161BF">
        <w:rPr>
          <w:rStyle w:val="FootnoteReference"/>
          <w:rFonts w:ascii="Traditional Arabic" w:hAnsi="Traditional Arabic" w:cs="Traditional Arabic"/>
          <w:color w:val="000000"/>
          <w:sz w:val="36"/>
          <w:szCs w:val="36"/>
          <w:rtl/>
        </w:rPr>
        <w:footnoteReference w:id="51"/>
      </w:r>
    </w:p>
    <w:p w:rsidR="00E141B7" w:rsidRDefault="00E141B7" w:rsidP="00E141B7">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ab/>
        <w:t>يقول عبد الله بن فودي في نظم هذه المدرسة التفسيرية في منظومته "سلالة المفتاح":</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25"/>
      </w:tblGrid>
      <w:tr w:rsidR="00E141B7" w:rsidTr="00A053CC">
        <w:trPr>
          <w:jc w:val="center"/>
        </w:trPr>
        <w:tc>
          <w:tcPr>
            <w:tcW w:w="4428" w:type="dxa"/>
            <w:shd w:val="clear" w:color="auto" w:fill="auto"/>
          </w:tcPr>
          <w:p w:rsidR="00E141B7" w:rsidRDefault="00E141B7" w:rsidP="00A053CC">
            <w:pPr>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وَبَعْدَهُمْ أ</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فَ فِي التَّفْسِيرِ</w:t>
            </w:r>
            <w:r w:rsidRPr="0028268F">
              <w:rPr>
                <w:rFonts w:ascii="Traditional Arabic" w:hAnsi="Traditional Arabic" w:cs="Traditional Arabic"/>
                <w:b/>
                <w:bCs/>
                <w:sz w:val="36"/>
                <w:szCs w:val="2"/>
                <w:rtl/>
              </w:rPr>
              <w:br/>
              <w:t> </w:t>
            </w:r>
          </w:p>
        </w:tc>
        <w:tc>
          <w:tcPr>
            <w:tcW w:w="4428" w:type="dxa"/>
            <w:shd w:val="clear" w:color="auto" w:fill="auto"/>
          </w:tcPr>
          <w:p w:rsidR="00E141B7" w:rsidRDefault="00E141B7" w:rsidP="00A053CC">
            <w:pPr>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بِغَيْر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إِسْناد</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ذُو التَّفْسِيرِ</w:t>
            </w:r>
            <w:r w:rsidRPr="0028268F">
              <w:rPr>
                <w:rFonts w:ascii="Traditional Arabic" w:hAnsi="Traditional Arabic" w:cs="Traditional Arabic"/>
                <w:b/>
                <w:bCs/>
                <w:sz w:val="36"/>
                <w:szCs w:val="2"/>
                <w:rtl/>
              </w:rPr>
              <w:br/>
              <w:t>  </w:t>
            </w:r>
          </w:p>
        </w:tc>
      </w:tr>
      <w:tr w:rsidR="00E141B7" w:rsidTr="00A053CC">
        <w:trPr>
          <w:jc w:val="center"/>
        </w:trPr>
        <w:tc>
          <w:tcPr>
            <w:tcW w:w="4428" w:type="dxa"/>
            <w:shd w:val="clear" w:color="auto" w:fill="auto"/>
          </w:tcPr>
          <w:p w:rsidR="00E141B7" w:rsidRDefault="00E141B7" w:rsidP="00A053CC">
            <w:pPr>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فَشَاب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هُمْ د</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س</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ائ</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س</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الدَّخِي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28268F">
              <w:rPr>
                <w:rFonts w:ascii="Traditional Arabic" w:hAnsi="Traditional Arabic" w:cs="Traditional Arabic"/>
                <w:b/>
                <w:bCs/>
                <w:sz w:val="36"/>
                <w:szCs w:val="2"/>
                <w:rtl/>
              </w:rPr>
              <w:br/>
              <w:t> </w:t>
            </w:r>
          </w:p>
        </w:tc>
        <w:tc>
          <w:tcPr>
            <w:tcW w:w="4428" w:type="dxa"/>
            <w:shd w:val="clear" w:color="auto" w:fill="auto"/>
          </w:tcPr>
          <w:p w:rsidR="00E141B7" w:rsidRDefault="00E141B7" w:rsidP="00A053CC">
            <w:pPr>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فَاُلْت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سَ الصَّحِيحُ بِالْعَلِي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sidRPr="0028268F">
              <w:rPr>
                <w:rFonts w:ascii="Traditional Arabic" w:hAnsi="Traditional Arabic" w:cs="Traditional Arabic"/>
                <w:b/>
                <w:bCs/>
                <w:sz w:val="36"/>
                <w:szCs w:val="2"/>
                <w:rtl/>
              </w:rPr>
              <w:br/>
              <w:t>  </w:t>
            </w:r>
          </w:p>
        </w:tc>
      </w:tr>
      <w:tr w:rsidR="00E141B7" w:rsidTr="00A053CC">
        <w:trPr>
          <w:jc w:val="center"/>
        </w:trPr>
        <w:tc>
          <w:tcPr>
            <w:tcW w:w="4428" w:type="dxa"/>
            <w:shd w:val="clear" w:color="auto" w:fill="auto"/>
          </w:tcPr>
          <w:p w:rsidR="00E141B7" w:rsidRDefault="00E141B7" w:rsidP="00A053CC">
            <w:pPr>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فَصَارَ كُلٌّ مَوْرِدًا مَا يَسْنَحُ</w:t>
            </w:r>
            <w:r w:rsidRPr="0028268F">
              <w:rPr>
                <w:rFonts w:ascii="Traditional Arabic" w:hAnsi="Traditional Arabic" w:cs="Traditional Arabic"/>
                <w:b/>
                <w:bCs/>
                <w:sz w:val="36"/>
                <w:szCs w:val="2"/>
                <w:rtl/>
              </w:rPr>
              <w:br/>
              <w:t> </w:t>
            </w:r>
          </w:p>
        </w:tc>
        <w:tc>
          <w:tcPr>
            <w:tcW w:w="4428" w:type="dxa"/>
            <w:shd w:val="clear" w:color="auto" w:fill="auto"/>
          </w:tcPr>
          <w:p w:rsidR="00E141B7" w:rsidRDefault="00E141B7" w:rsidP="00A053CC">
            <w:pPr>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بِكُلِّ مَا يَخْطُرُ مِنْه يَسْمَحُ</w:t>
            </w:r>
            <w:r w:rsidRPr="0028268F">
              <w:rPr>
                <w:rFonts w:ascii="Traditional Arabic" w:hAnsi="Traditional Arabic" w:cs="Traditional Arabic"/>
                <w:b/>
                <w:bCs/>
                <w:sz w:val="36"/>
                <w:szCs w:val="2"/>
                <w:rtl/>
              </w:rPr>
              <w:br/>
              <w:t>  </w:t>
            </w:r>
          </w:p>
        </w:tc>
      </w:tr>
      <w:tr w:rsidR="00E141B7" w:rsidTr="00A053CC">
        <w:trPr>
          <w:jc w:val="center"/>
        </w:trPr>
        <w:tc>
          <w:tcPr>
            <w:tcW w:w="4428" w:type="dxa"/>
            <w:shd w:val="clear" w:color="auto" w:fill="auto"/>
          </w:tcPr>
          <w:p w:rsidR="00E141B7" w:rsidRDefault="00E141B7" w:rsidP="00A053CC">
            <w:pPr>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لَا اِلْتِفَاتُهُ إِلَى </w:t>
            </w:r>
            <w:r>
              <w:rPr>
                <w:rFonts w:ascii="Traditional Arabic" w:hAnsi="Traditional Arabic" w:cs="Traditional Arabic" w:hint="cs"/>
                <w:b/>
                <w:bCs/>
                <w:sz w:val="36"/>
                <w:szCs w:val="36"/>
                <w:rtl/>
              </w:rPr>
              <w:t>ال</w:t>
            </w:r>
            <w:r>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فْسِيرٍ</w:t>
            </w:r>
            <w:r w:rsidRPr="0028268F">
              <w:rPr>
                <w:rFonts w:ascii="Traditional Arabic" w:hAnsi="Traditional Arabic" w:cs="Traditional Arabic"/>
                <w:b/>
                <w:bCs/>
                <w:sz w:val="36"/>
                <w:szCs w:val="2"/>
                <w:rtl/>
              </w:rPr>
              <w:br/>
              <w:t> </w:t>
            </w:r>
          </w:p>
        </w:tc>
        <w:tc>
          <w:tcPr>
            <w:tcW w:w="4428" w:type="dxa"/>
            <w:shd w:val="clear" w:color="auto" w:fill="auto"/>
          </w:tcPr>
          <w:p w:rsidR="00E141B7" w:rsidRDefault="00E141B7" w:rsidP="00A053CC">
            <w:pPr>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صَحَابَةُ الرَّسُولِ بِالتَّحْرِيرِ</w:t>
            </w:r>
            <w:r w:rsidR="007537A4">
              <w:rPr>
                <w:rStyle w:val="FootnoteReference"/>
                <w:rFonts w:ascii="Traditional Arabic" w:hAnsi="Traditional Arabic" w:cs="Traditional Arabic"/>
                <w:b/>
                <w:bCs/>
                <w:sz w:val="36"/>
                <w:szCs w:val="36"/>
                <w:rtl/>
              </w:rPr>
              <w:footnoteReference w:id="52"/>
            </w:r>
            <w:r w:rsidRPr="0028268F">
              <w:rPr>
                <w:rFonts w:ascii="Traditional Arabic" w:hAnsi="Traditional Arabic" w:cs="Traditional Arabic"/>
                <w:b/>
                <w:bCs/>
                <w:sz w:val="36"/>
                <w:szCs w:val="2"/>
                <w:rtl/>
              </w:rPr>
              <w:br/>
              <w:t>  </w:t>
            </w:r>
          </w:p>
        </w:tc>
      </w:tr>
    </w:tbl>
    <w:p w:rsidR="001161BF" w:rsidRDefault="00F86114" w:rsidP="001161BF">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b/>
          <w:bCs/>
          <w:color w:val="000000"/>
          <w:sz w:val="36"/>
          <w:szCs w:val="36"/>
          <w:rtl/>
        </w:rPr>
        <w:t>ج-</w:t>
      </w:r>
      <w:r w:rsidR="001161BF">
        <w:rPr>
          <w:rFonts w:ascii="Traditional Arabic" w:hAnsi="Traditional Arabic" w:cs="Traditional Arabic" w:hint="cs"/>
          <w:b/>
          <w:bCs/>
          <w:color w:val="000000"/>
          <w:sz w:val="36"/>
          <w:szCs w:val="36"/>
          <w:rtl/>
        </w:rPr>
        <w:t>التفاسير المؤلفة حسب العلوم والمذاهب العقدية:</w:t>
      </w:r>
      <w:r w:rsidR="001161BF" w:rsidRPr="007E322F">
        <w:rPr>
          <w:rFonts w:ascii="Traditional Arabic" w:hAnsi="Traditional Arabic" w:cs="Traditional Arabic" w:hint="cs"/>
          <w:color w:val="000000"/>
          <w:sz w:val="36"/>
          <w:szCs w:val="36"/>
          <w:rtl/>
        </w:rPr>
        <w:t xml:space="preserve"> يقول عبد الله بن </w:t>
      </w:r>
      <w:r w:rsidR="007E322F" w:rsidRPr="007E322F">
        <w:rPr>
          <w:rFonts w:ascii="Traditional Arabic" w:hAnsi="Traditional Arabic" w:cs="Traditional Arabic" w:hint="cs"/>
          <w:color w:val="000000"/>
          <w:sz w:val="36"/>
          <w:szCs w:val="36"/>
          <w:rtl/>
        </w:rPr>
        <w:t>فودي عن هذه المدرسة التفسيرية:" ثم صنف بعد ذلك قوم كل منهم يقتصر في تفسيره على الفن الذي يغلب عليه، فالنحوي لا هم له إلا الإعراب وتكثير الأوجه المحتملة فيه كالزجاج، والواحدي وأبي حيان، والإخباري ليس له شغل إلا القصص صحيحة أو باطلة كالثعلبي، والفقهيه يكاد يسرد فيه الفقه من باب الطهارة إلى أمهات الأولاد كالقرطبي، وأما صاحب العلوم العقلية فيأتي بأقوال الفلاسفة وشبهها كالإمام الرازي، والمبتدع ليس له قصد إلا تحريف الآيات وتسويتها على مذهبه الفاسد كالزمخشري، وأما الملحد فلا تسأل عن كفره وإلحاده في آيات الله وافترائه على الله ما لم يقله الله تعالى".</w:t>
      </w:r>
      <w:r w:rsidR="007E322F">
        <w:rPr>
          <w:rStyle w:val="FootnoteReference"/>
          <w:rFonts w:ascii="Traditional Arabic" w:hAnsi="Traditional Arabic" w:cs="Traditional Arabic"/>
          <w:color w:val="000000"/>
          <w:sz w:val="36"/>
          <w:szCs w:val="36"/>
          <w:rtl/>
        </w:rPr>
        <w:footnoteReference w:id="53"/>
      </w:r>
    </w:p>
    <w:p w:rsidR="00E141B7" w:rsidRDefault="00E141B7" w:rsidP="00E141B7">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ab/>
        <w:t>وقد نظم عبد الله بن فودي هذا الكلام في مفتاح التفسير ومختصره "سلالة المفتاح" فيقول عبد الله بن فودي في "سلالة المفتاح":</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320"/>
      </w:tblGrid>
      <w:tr w:rsidR="00E141B7" w:rsidTr="00A053CC">
        <w:trPr>
          <w:jc w:val="center"/>
        </w:trPr>
        <w:tc>
          <w:tcPr>
            <w:tcW w:w="4428" w:type="dxa"/>
            <w:shd w:val="clear" w:color="auto" w:fill="auto"/>
          </w:tcPr>
          <w:p w:rsidR="00E141B7" w:rsidRDefault="00E141B7" w:rsidP="00A053CC">
            <w:pPr>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وَبَعْدَهُمْ أ</w:t>
            </w:r>
            <w:r>
              <w:rPr>
                <w:rFonts w:ascii="Traditional Arabic" w:hAnsi="Traditional Arabic" w:cs="Traditional Arabic" w:hint="cs"/>
                <w:b/>
                <w:bCs/>
                <w:sz w:val="36"/>
                <w:szCs w:val="36"/>
                <w:rtl/>
              </w:rPr>
              <w:t>َلَّ</w:t>
            </w:r>
            <w:r>
              <w:rPr>
                <w:rFonts w:ascii="Traditional Arabic" w:hAnsi="Traditional Arabic" w:cs="Traditional Arabic"/>
                <w:b/>
                <w:bCs/>
                <w:sz w:val="36"/>
                <w:szCs w:val="36"/>
                <w:rtl/>
              </w:rPr>
              <w:t>فَ قَوْمٌ وَاِقْتَصَرَ</w:t>
            </w:r>
            <w:r w:rsidRPr="0028268F">
              <w:rPr>
                <w:rFonts w:ascii="Traditional Arabic" w:hAnsi="Traditional Arabic" w:cs="Traditional Arabic"/>
                <w:b/>
                <w:bCs/>
                <w:sz w:val="36"/>
                <w:szCs w:val="2"/>
                <w:rtl/>
              </w:rPr>
              <w:br/>
              <w:t> </w:t>
            </w:r>
          </w:p>
        </w:tc>
        <w:tc>
          <w:tcPr>
            <w:tcW w:w="4428" w:type="dxa"/>
            <w:shd w:val="clear" w:color="auto" w:fill="auto"/>
          </w:tcPr>
          <w:p w:rsidR="00E141B7" w:rsidRDefault="00E141B7" w:rsidP="00A053CC">
            <w:pPr>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كُلٌّ بِتَكْثيرٍ الَّذِي بِهِ اُشْت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28268F">
              <w:rPr>
                <w:rFonts w:ascii="Traditional Arabic" w:hAnsi="Traditional Arabic" w:cs="Traditional Arabic"/>
                <w:b/>
                <w:bCs/>
                <w:sz w:val="36"/>
                <w:szCs w:val="2"/>
                <w:rtl/>
              </w:rPr>
              <w:br/>
              <w:t>  </w:t>
            </w:r>
          </w:p>
        </w:tc>
      </w:tr>
      <w:tr w:rsidR="00E141B7" w:rsidTr="00A053CC">
        <w:trPr>
          <w:jc w:val="center"/>
        </w:trPr>
        <w:tc>
          <w:tcPr>
            <w:tcW w:w="4428" w:type="dxa"/>
            <w:shd w:val="clear" w:color="auto" w:fill="auto"/>
          </w:tcPr>
          <w:p w:rsidR="00E141B7" w:rsidRDefault="00E141B7" w:rsidP="00A053CC">
            <w:pPr>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عَلَي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كَ فِي التَّفْسِيرِ بِاِتِّبَاع</w:t>
            </w:r>
            <w:r>
              <w:rPr>
                <w:rFonts w:ascii="Traditional Arabic" w:hAnsi="Traditional Arabic" w:cs="Traditional Arabic" w:hint="cs"/>
                <w:b/>
                <w:bCs/>
                <w:sz w:val="36"/>
                <w:szCs w:val="36"/>
                <w:rtl/>
              </w:rPr>
              <w:t>ِ</w:t>
            </w:r>
            <w:r w:rsidRPr="0028268F">
              <w:rPr>
                <w:rFonts w:ascii="Traditional Arabic" w:hAnsi="Traditional Arabic" w:cs="Traditional Arabic"/>
                <w:b/>
                <w:bCs/>
                <w:sz w:val="36"/>
                <w:szCs w:val="2"/>
                <w:rtl/>
              </w:rPr>
              <w:br/>
              <w:t> </w:t>
            </w:r>
          </w:p>
        </w:tc>
        <w:tc>
          <w:tcPr>
            <w:tcW w:w="4428" w:type="dxa"/>
            <w:shd w:val="clear" w:color="auto" w:fill="auto"/>
          </w:tcPr>
          <w:p w:rsidR="00E141B7" w:rsidRDefault="00E141B7" w:rsidP="00A053CC">
            <w:pPr>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أَس</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لاف</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نَا وَالتَّرْك</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لِاِبْتِد</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اع</w:t>
            </w:r>
            <w:r>
              <w:rPr>
                <w:rFonts w:ascii="Traditional Arabic" w:hAnsi="Traditional Arabic" w:cs="Traditional Arabic" w:hint="cs"/>
                <w:b/>
                <w:bCs/>
                <w:sz w:val="36"/>
                <w:szCs w:val="36"/>
                <w:rtl/>
              </w:rPr>
              <w:t>ِ</w:t>
            </w:r>
            <w:r w:rsidRPr="0028268F">
              <w:rPr>
                <w:rFonts w:ascii="Traditional Arabic" w:hAnsi="Traditional Arabic" w:cs="Traditional Arabic"/>
                <w:b/>
                <w:bCs/>
                <w:sz w:val="36"/>
                <w:szCs w:val="2"/>
                <w:rtl/>
              </w:rPr>
              <w:br/>
              <w:t>  </w:t>
            </w:r>
          </w:p>
        </w:tc>
      </w:tr>
      <w:tr w:rsidR="00E141B7" w:rsidTr="007537A4">
        <w:trPr>
          <w:jc w:val="center"/>
        </w:trPr>
        <w:tc>
          <w:tcPr>
            <w:tcW w:w="4428" w:type="dxa"/>
            <w:shd w:val="clear" w:color="auto" w:fill="FFFFFF" w:themeFill="background1"/>
          </w:tcPr>
          <w:p w:rsidR="00E141B7" w:rsidRDefault="00E141B7" w:rsidP="00A053CC">
            <w:pPr>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وَفِي تَفَاسِير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إِلَى الرَّسُولِ</w:t>
            </w:r>
            <w:r w:rsidRPr="0028268F">
              <w:rPr>
                <w:rFonts w:ascii="Traditional Arabic" w:hAnsi="Traditional Arabic" w:cs="Traditional Arabic"/>
                <w:b/>
                <w:bCs/>
                <w:sz w:val="36"/>
                <w:szCs w:val="2"/>
                <w:rtl/>
              </w:rPr>
              <w:br/>
              <w:t> </w:t>
            </w:r>
          </w:p>
        </w:tc>
        <w:tc>
          <w:tcPr>
            <w:tcW w:w="4428" w:type="dxa"/>
            <w:shd w:val="clear" w:color="auto" w:fill="FFFFFF" w:themeFill="background1"/>
          </w:tcPr>
          <w:p w:rsidR="00E141B7" w:rsidRDefault="00E141B7" w:rsidP="00A053CC">
            <w:pPr>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قَدْ رُفِع</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غِن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ى وَنَي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السُّو</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28268F">
              <w:rPr>
                <w:rFonts w:ascii="Traditional Arabic" w:hAnsi="Traditional Arabic" w:cs="Traditional Arabic"/>
                <w:b/>
                <w:bCs/>
                <w:sz w:val="36"/>
                <w:szCs w:val="2"/>
                <w:rtl/>
              </w:rPr>
              <w:br/>
              <w:t>  </w:t>
            </w:r>
          </w:p>
        </w:tc>
      </w:tr>
      <w:tr w:rsidR="00E141B7" w:rsidTr="007537A4">
        <w:trPr>
          <w:jc w:val="center"/>
        </w:trPr>
        <w:tc>
          <w:tcPr>
            <w:tcW w:w="4428" w:type="dxa"/>
            <w:shd w:val="clear" w:color="auto" w:fill="FFFFFF" w:themeFill="background1"/>
          </w:tcPr>
          <w:p w:rsidR="00E141B7" w:rsidRDefault="00E141B7" w:rsidP="00A053CC">
            <w:pPr>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وَمَا أَتَى مِنَ الصِّحَابِ الْكَم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28268F">
              <w:rPr>
                <w:rFonts w:ascii="Traditional Arabic" w:hAnsi="Traditional Arabic" w:cs="Traditional Arabic"/>
                <w:b/>
                <w:bCs/>
                <w:sz w:val="36"/>
                <w:szCs w:val="2"/>
                <w:rtl/>
              </w:rPr>
              <w:br/>
              <w:t> </w:t>
            </w:r>
          </w:p>
        </w:tc>
        <w:tc>
          <w:tcPr>
            <w:tcW w:w="4428" w:type="dxa"/>
            <w:shd w:val="clear" w:color="auto" w:fill="FFFFFF" w:themeFill="background1"/>
          </w:tcPr>
          <w:p w:rsidR="00E141B7" w:rsidRDefault="00E141B7" w:rsidP="00A053CC">
            <w:pPr>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وَالتَّابِعِينَ فَاِرْجِع</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وَكَم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28268F">
              <w:rPr>
                <w:rFonts w:ascii="Traditional Arabic" w:hAnsi="Traditional Arabic" w:cs="Traditional Arabic"/>
                <w:b/>
                <w:bCs/>
                <w:sz w:val="36"/>
                <w:szCs w:val="2"/>
                <w:rtl/>
              </w:rPr>
              <w:br/>
              <w:t>  </w:t>
            </w:r>
          </w:p>
        </w:tc>
      </w:tr>
      <w:tr w:rsidR="00E141B7" w:rsidTr="007537A4">
        <w:trPr>
          <w:jc w:val="center"/>
        </w:trPr>
        <w:tc>
          <w:tcPr>
            <w:tcW w:w="4428" w:type="dxa"/>
            <w:shd w:val="clear" w:color="auto" w:fill="FFFFFF" w:themeFill="background1"/>
          </w:tcPr>
          <w:p w:rsidR="00E141B7" w:rsidRDefault="00E141B7" w:rsidP="00A053CC">
            <w:pPr>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مَا رَم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مِنْ سُلاَلَةِ الْمِفْتَاحِ</w:t>
            </w:r>
            <w:r w:rsidRPr="0028268F">
              <w:rPr>
                <w:rFonts w:ascii="Traditional Arabic" w:hAnsi="Traditional Arabic" w:cs="Traditional Arabic"/>
                <w:b/>
                <w:bCs/>
                <w:sz w:val="36"/>
                <w:szCs w:val="2"/>
                <w:rtl/>
              </w:rPr>
              <w:br/>
              <w:t> </w:t>
            </w:r>
          </w:p>
        </w:tc>
        <w:tc>
          <w:tcPr>
            <w:tcW w:w="4428" w:type="dxa"/>
            <w:shd w:val="clear" w:color="auto" w:fill="FFFFFF" w:themeFill="background1"/>
          </w:tcPr>
          <w:p w:rsidR="00E141B7" w:rsidRDefault="00E141B7" w:rsidP="00A053CC">
            <w:pPr>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بِحَمْد</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ذِي الْكَمَالُ وَالْفَتَّاح</w:t>
            </w:r>
            <w:r>
              <w:rPr>
                <w:rFonts w:ascii="Traditional Arabic" w:hAnsi="Traditional Arabic" w:cs="Traditional Arabic" w:hint="cs"/>
                <w:b/>
                <w:bCs/>
                <w:sz w:val="36"/>
                <w:szCs w:val="36"/>
                <w:rtl/>
              </w:rPr>
              <w:t>ِ</w:t>
            </w:r>
            <w:r w:rsidR="007537A4">
              <w:rPr>
                <w:rStyle w:val="FootnoteReference"/>
                <w:rFonts w:ascii="Traditional Arabic" w:hAnsi="Traditional Arabic" w:cs="Traditional Arabic"/>
                <w:b/>
                <w:bCs/>
                <w:sz w:val="36"/>
                <w:szCs w:val="36"/>
                <w:rtl/>
              </w:rPr>
              <w:footnoteReference w:id="54"/>
            </w:r>
            <w:r w:rsidRPr="0028268F">
              <w:rPr>
                <w:rFonts w:ascii="Traditional Arabic" w:hAnsi="Traditional Arabic" w:cs="Traditional Arabic"/>
                <w:b/>
                <w:bCs/>
                <w:sz w:val="36"/>
                <w:szCs w:val="2"/>
                <w:rtl/>
              </w:rPr>
              <w:br/>
              <w:t>  </w:t>
            </w:r>
          </w:p>
        </w:tc>
      </w:tr>
    </w:tbl>
    <w:p w:rsidR="00F86114" w:rsidRDefault="007537A4" w:rsidP="00D03CBD">
      <w:pPr>
        <w:bidi/>
        <w:jc w:val="both"/>
        <w:rPr>
          <w:rFonts w:ascii="Traditional Arabic" w:hAnsi="Traditional Arabic" w:cs="Traditional Arabic"/>
          <w:b/>
          <w:bCs/>
          <w:sz w:val="36"/>
          <w:szCs w:val="36"/>
          <w:rtl/>
        </w:rPr>
      </w:pPr>
      <w:r>
        <w:rPr>
          <w:rFonts w:ascii="Traditional Arabic" w:hAnsi="Traditional Arabic" w:cs="Traditional Arabic" w:hint="cs"/>
          <w:b/>
          <w:bCs/>
          <w:color w:val="000000"/>
          <w:sz w:val="36"/>
          <w:szCs w:val="36"/>
          <w:rtl/>
        </w:rPr>
        <w:t>4</w:t>
      </w:r>
      <w:r w:rsidR="00F03925">
        <w:rPr>
          <w:rFonts w:ascii="Traditional Arabic" w:hAnsi="Traditional Arabic" w:cs="Traditional Arabic" w:hint="cs"/>
          <w:b/>
          <w:bCs/>
          <w:sz w:val="36"/>
          <w:szCs w:val="36"/>
          <w:rtl/>
        </w:rPr>
        <w:t>.أصح الأسانيد في التفسير وأضعفها</w:t>
      </w:r>
      <w:r w:rsidR="00F86114">
        <w:rPr>
          <w:rFonts w:ascii="Traditional Arabic" w:hAnsi="Traditional Arabic" w:cs="Traditional Arabic" w:hint="cs"/>
          <w:b/>
          <w:bCs/>
          <w:sz w:val="36"/>
          <w:szCs w:val="36"/>
          <w:rtl/>
        </w:rPr>
        <w:t xml:space="preserve"> عند بعض مفسري الصحابة</w:t>
      </w:r>
      <w:r w:rsidR="00F03925">
        <w:rPr>
          <w:rFonts w:ascii="Traditional Arabic" w:hAnsi="Traditional Arabic" w:cs="Traditional Arabic" w:hint="cs"/>
          <w:b/>
          <w:bCs/>
          <w:sz w:val="36"/>
          <w:szCs w:val="36"/>
          <w:rtl/>
        </w:rPr>
        <w:t>:</w:t>
      </w:r>
    </w:p>
    <w:p w:rsidR="00A053CC" w:rsidRPr="00C81484" w:rsidRDefault="00850D8F" w:rsidP="00C81484">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b/>
          <w:bCs/>
          <w:sz w:val="36"/>
          <w:szCs w:val="36"/>
          <w:rtl/>
        </w:rPr>
        <w:tab/>
      </w:r>
      <w:r w:rsidRPr="00A053CC">
        <w:rPr>
          <w:rFonts w:ascii="Traditional Arabic" w:hAnsi="Traditional Arabic" w:cs="Traditional Arabic" w:hint="cs"/>
          <w:sz w:val="36"/>
          <w:szCs w:val="36"/>
          <w:rtl/>
        </w:rPr>
        <w:t>تحدث عبد الله بن فودي في كتابه "نيل السول من تفاسير الرسول" عن أصح الأسانيد وأضعفها المروية عن بعض الصحابة، ولما كان عبد الله بن عباس أكثر من روى عنه التفسير من بين الصحابة اختاره عبد الله كنموذج لبيان أصح الأسانيد وأضعفها في رواية التفسير لذا قال عبد الله بن فودي في ذكر أصح الأسانيد وأوهاها عند ابن عباس:"</w:t>
      </w:r>
      <w:r w:rsidR="00A053CC">
        <w:rPr>
          <w:rFonts w:ascii="Traditional Arabic" w:hAnsi="Traditional Arabic" w:cs="Traditional Arabic"/>
          <w:color w:val="000000"/>
          <w:sz w:val="36"/>
          <w:szCs w:val="36"/>
          <w:rtl/>
        </w:rPr>
        <w:t xml:space="preserve">فمن جيد </w:t>
      </w:r>
      <w:r w:rsidR="00A053CC">
        <w:rPr>
          <w:rFonts w:ascii="Traditional Arabic" w:hAnsi="Traditional Arabic" w:cs="Traditional Arabic" w:hint="cs"/>
          <w:color w:val="000000"/>
          <w:sz w:val="36"/>
          <w:szCs w:val="36"/>
          <w:rtl/>
        </w:rPr>
        <w:t>ال</w:t>
      </w:r>
      <w:r w:rsidR="00A053CC">
        <w:rPr>
          <w:rFonts w:ascii="Traditional Arabic" w:hAnsi="Traditional Arabic" w:cs="Traditional Arabic"/>
          <w:color w:val="000000"/>
          <w:sz w:val="36"/>
          <w:szCs w:val="36"/>
          <w:rtl/>
        </w:rPr>
        <w:t>طر</w:t>
      </w:r>
      <w:r w:rsidR="00A053CC" w:rsidRPr="00A053CC">
        <w:rPr>
          <w:rFonts w:ascii="Traditional Arabic" w:hAnsi="Traditional Arabic" w:cs="Traditional Arabic"/>
          <w:color w:val="000000"/>
          <w:sz w:val="36"/>
          <w:szCs w:val="36"/>
          <w:rtl/>
        </w:rPr>
        <w:t>ق</w:t>
      </w:r>
      <w:r w:rsidR="00A053CC">
        <w:rPr>
          <w:rFonts w:ascii="Traditional Arabic" w:hAnsi="Traditional Arabic" w:cs="Traditional Arabic" w:hint="cs"/>
          <w:color w:val="000000"/>
          <w:sz w:val="36"/>
          <w:szCs w:val="36"/>
          <w:rtl/>
        </w:rPr>
        <w:t xml:space="preserve"> إليه</w:t>
      </w:r>
      <w:r w:rsidR="00A053CC" w:rsidRPr="00A053CC">
        <w:rPr>
          <w:rFonts w:ascii="Traditional Arabic" w:hAnsi="Traditional Arabic" w:cs="Traditional Arabic"/>
          <w:color w:val="000000"/>
          <w:sz w:val="36"/>
          <w:szCs w:val="36"/>
          <w:rtl/>
        </w:rPr>
        <w:t xml:space="preserve"> علي بن أبي طلحة الهاشمي عنه قال أحمد بن حنبل "بمصر صحيفة في التفسير رواها علي بن أبي طلحة لو رحل رجل فيها إلى مصر قاصدا ما كان كثيرا</w:t>
      </w:r>
      <w:r w:rsidR="00A053CC">
        <w:rPr>
          <w:rFonts w:ascii="Traditional Arabic" w:hAnsi="Traditional Arabic" w:cs="Traditional Arabic"/>
          <w:color w:val="000000"/>
          <w:sz w:val="36"/>
          <w:szCs w:val="36"/>
          <w:rtl/>
        </w:rPr>
        <w:t>"</w:t>
      </w:r>
      <w:r w:rsidR="00A053CC">
        <w:rPr>
          <w:rFonts w:ascii="Traditional Arabic" w:hAnsi="Traditional Arabic" w:cs="Traditional Arabic" w:hint="cs"/>
          <w:color w:val="000000"/>
          <w:sz w:val="36"/>
          <w:szCs w:val="36"/>
          <w:rtl/>
        </w:rPr>
        <w:t xml:space="preserve">. </w:t>
      </w:r>
      <w:r w:rsidR="00A053CC">
        <w:rPr>
          <w:rFonts w:ascii="Traditional Arabic" w:hAnsi="Traditional Arabic" w:cs="Traditional Arabic"/>
          <w:color w:val="000000"/>
          <w:sz w:val="36"/>
          <w:szCs w:val="36"/>
          <w:rtl/>
        </w:rPr>
        <w:t>قال ابن حجر: وه</w:t>
      </w:r>
      <w:r w:rsidR="00A053CC">
        <w:rPr>
          <w:rFonts w:ascii="Traditional Arabic" w:hAnsi="Traditional Arabic" w:cs="Traditional Arabic" w:hint="cs"/>
          <w:color w:val="000000"/>
          <w:sz w:val="36"/>
          <w:szCs w:val="36"/>
          <w:rtl/>
        </w:rPr>
        <w:t>ي ما</w:t>
      </w:r>
      <w:r w:rsidR="00A053CC" w:rsidRPr="00A053CC">
        <w:rPr>
          <w:rFonts w:ascii="Traditional Arabic" w:hAnsi="Traditional Arabic" w:cs="Traditional Arabic"/>
          <w:color w:val="000000"/>
          <w:sz w:val="36"/>
          <w:szCs w:val="36"/>
          <w:rtl/>
        </w:rPr>
        <w:t xml:space="preserve"> كانت عند أبي صالح كاتب الليث رواها عن معاوية بن صالح عن علي بن أبي طلحة عن ابن عباس</w:t>
      </w:r>
      <w:r w:rsidR="00A053CC">
        <w:rPr>
          <w:rFonts w:ascii="Traditional Arabic" w:hAnsi="Traditional Arabic" w:cs="Traditional Arabic" w:hint="cs"/>
          <w:color w:val="000000"/>
          <w:sz w:val="36"/>
          <w:szCs w:val="36"/>
          <w:rtl/>
        </w:rPr>
        <w:t>،</w:t>
      </w:r>
      <w:r w:rsidR="00A053CC" w:rsidRPr="00A053CC">
        <w:rPr>
          <w:rFonts w:ascii="Traditional Arabic" w:hAnsi="Traditional Arabic" w:cs="Traditional Arabic"/>
          <w:color w:val="000000"/>
          <w:sz w:val="36"/>
          <w:szCs w:val="36"/>
          <w:rtl/>
        </w:rPr>
        <w:t xml:space="preserve"> وهي عند البخاري عن أبي صالح</w:t>
      </w:r>
      <w:r w:rsidR="00A053CC">
        <w:rPr>
          <w:rFonts w:ascii="Traditional Arabic" w:hAnsi="Traditional Arabic" w:cs="Traditional Arabic" w:hint="cs"/>
          <w:color w:val="000000"/>
          <w:sz w:val="36"/>
          <w:szCs w:val="36"/>
          <w:rtl/>
        </w:rPr>
        <w:t>،</w:t>
      </w:r>
      <w:r w:rsidR="00A053CC" w:rsidRPr="00A053CC">
        <w:rPr>
          <w:rFonts w:ascii="Traditional Arabic" w:hAnsi="Traditional Arabic" w:cs="Traditional Arabic"/>
          <w:color w:val="000000"/>
          <w:sz w:val="36"/>
          <w:szCs w:val="36"/>
          <w:rtl/>
        </w:rPr>
        <w:t xml:space="preserve"> وقد اعتمد عليها في صحيحه كثيرا فيما يعلقه عن ابن عباس</w:t>
      </w:r>
      <w:r w:rsidR="00A053CC">
        <w:rPr>
          <w:rFonts w:ascii="Traditional Arabic" w:hAnsi="Traditional Arabic" w:cs="Traditional Arabic" w:hint="cs"/>
          <w:color w:val="000000"/>
          <w:sz w:val="36"/>
          <w:szCs w:val="36"/>
          <w:rtl/>
        </w:rPr>
        <w:t>،وأجمع الحفاظ على أنَّ</w:t>
      </w:r>
      <w:r w:rsidR="00A053CC" w:rsidRPr="00A053CC">
        <w:rPr>
          <w:rFonts w:ascii="Traditional Arabic" w:hAnsi="Traditional Arabic" w:cs="Traditional Arabic"/>
          <w:color w:val="000000"/>
          <w:sz w:val="36"/>
          <w:szCs w:val="36"/>
          <w:rtl/>
        </w:rPr>
        <w:t xml:space="preserve"> ابن أبي طلحة </w:t>
      </w:r>
      <w:r w:rsidR="00A053CC">
        <w:rPr>
          <w:rFonts w:ascii="Traditional Arabic" w:hAnsi="Traditional Arabic" w:cs="Traditional Arabic" w:hint="cs"/>
          <w:color w:val="000000"/>
          <w:sz w:val="36"/>
          <w:szCs w:val="36"/>
          <w:rtl/>
        </w:rPr>
        <w:t xml:space="preserve">لم يسمع </w:t>
      </w:r>
      <w:r w:rsidR="00A053CC" w:rsidRPr="00A053CC">
        <w:rPr>
          <w:rFonts w:ascii="Traditional Arabic" w:hAnsi="Traditional Arabic" w:cs="Traditional Arabic"/>
          <w:color w:val="000000"/>
          <w:sz w:val="36"/>
          <w:szCs w:val="36"/>
          <w:rtl/>
        </w:rPr>
        <w:t xml:space="preserve">من ابن عباس </w:t>
      </w:r>
      <w:r w:rsidR="00A053CC">
        <w:rPr>
          <w:rFonts w:ascii="Traditional Arabic" w:hAnsi="Traditional Arabic" w:cs="Traditional Arabic" w:hint="cs"/>
          <w:color w:val="000000"/>
          <w:sz w:val="36"/>
          <w:szCs w:val="36"/>
          <w:rtl/>
        </w:rPr>
        <w:t xml:space="preserve">بل عن مجاهد وسعيد بن جبير </w:t>
      </w:r>
      <w:r w:rsidR="00A053CC" w:rsidRPr="00A053CC">
        <w:rPr>
          <w:rFonts w:ascii="Traditional Arabic" w:hAnsi="Traditional Arabic" w:cs="Traditional Arabic"/>
          <w:color w:val="000000"/>
          <w:sz w:val="36"/>
          <w:szCs w:val="36"/>
          <w:rtl/>
        </w:rPr>
        <w:t xml:space="preserve">قال </w:t>
      </w:r>
      <w:r w:rsidR="00A053CC">
        <w:rPr>
          <w:rFonts w:ascii="Traditional Arabic" w:hAnsi="Traditional Arabic" w:cs="Traditional Arabic"/>
          <w:color w:val="000000"/>
          <w:sz w:val="36"/>
          <w:szCs w:val="36"/>
          <w:rtl/>
        </w:rPr>
        <w:t>ابن حجر: بعد أن عرفت الواسطة وه</w:t>
      </w:r>
      <w:r w:rsidR="00A053CC">
        <w:rPr>
          <w:rFonts w:ascii="Traditional Arabic" w:hAnsi="Traditional Arabic" w:cs="Traditional Arabic" w:hint="cs"/>
          <w:color w:val="000000"/>
          <w:sz w:val="36"/>
          <w:szCs w:val="36"/>
          <w:rtl/>
        </w:rPr>
        <w:t>ي</w:t>
      </w:r>
      <w:r w:rsidR="00A053CC" w:rsidRPr="00A053CC">
        <w:rPr>
          <w:rFonts w:ascii="Traditional Arabic" w:hAnsi="Traditional Arabic" w:cs="Traditional Arabic"/>
          <w:color w:val="000000"/>
          <w:sz w:val="36"/>
          <w:szCs w:val="36"/>
          <w:rtl/>
        </w:rPr>
        <w:t xml:space="preserve"> ثقة فلا ضير في ذلك</w:t>
      </w:r>
      <w:r w:rsidR="00A053CC">
        <w:rPr>
          <w:rFonts w:ascii="Traditional Arabic" w:hAnsi="Traditional Arabic" w:cs="Traditional Arabic" w:hint="cs"/>
          <w:color w:val="000000"/>
          <w:sz w:val="36"/>
          <w:szCs w:val="36"/>
          <w:rtl/>
        </w:rPr>
        <w:t xml:space="preserve">. </w:t>
      </w:r>
      <w:r w:rsidR="00C81484" w:rsidRPr="00C81484">
        <w:rPr>
          <w:rFonts w:ascii="Traditional Arabic" w:hAnsi="Traditional Arabic" w:cs="Traditional Arabic" w:hint="cs"/>
          <w:color w:val="000000"/>
          <w:sz w:val="36"/>
          <w:szCs w:val="36"/>
          <w:rtl/>
        </w:rPr>
        <w:t xml:space="preserve">وأما </w:t>
      </w:r>
      <w:r w:rsidR="00C81484" w:rsidRPr="00C81484">
        <w:rPr>
          <w:rFonts w:ascii="Traditional Arabic" w:hAnsi="Traditional Arabic" w:cs="Traditional Arabic"/>
          <w:color w:val="FF0000"/>
          <w:sz w:val="36"/>
          <w:szCs w:val="36"/>
          <w:rtl/>
        </w:rPr>
        <w:t>طريق قيس</w:t>
      </w:r>
      <w:r w:rsidR="00C81484" w:rsidRPr="00C81484">
        <w:rPr>
          <w:rFonts w:ascii="Traditional Arabic" w:hAnsi="Traditional Arabic" w:cs="Traditional Arabic"/>
          <w:color w:val="000000"/>
          <w:sz w:val="36"/>
          <w:szCs w:val="36"/>
          <w:rtl/>
        </w:rPr>
        <w:t xml:space="preserve"> عن عطاء بن السائب عن سعيد بن جبير عنه وهذه الطريق صحيحة على شرط الشيخين</w:t>
      </w:r>
      <w:r w:rsidR="00C81484" w:rsidRPr="00C81484">
        <w:rPr>
          <w:rFonts w:ascii="Traditional Arabic" w:hAnsi="Traditional Arabic" w:cs="Traditional Arabic" w:hint="cs"/>
          <w:color w:val="000000"/>
          <w:sz w:val="36"/>
          <w:szCs w:val="36"/>
          <w:rtl/>
        </w:rPr>
        <w:t>،</w:t>
      </w:r>
      <w:r w:rsidR="00C81484" w:rsidRPr="00C81484">
        <w:rPr>
          <w:rFonts w:ascii="Traditional Arabic" w:hAnsi="Traditional Arabic" w:cs="Traditional Arabic"/>
          <w:color w:val="000000"/>
          <w:sz w:val="36"/>
          <w:szCs w:val="36"/>
          <w:rtl/>
        </w:rPr>
        <w:t xml:space="preserve"> وك</w:t>
      </w:r>
      <w:r w:rsidR="00C81484" w:rsidRPr="00C81484">
        <w:rPr>
          <w:rFonts w:ascii="Traditional Arabic" w:hAnsi="Traditional Arabic" w:cs="Traditional Arabic" w:hint="cs"/>
          <w:color w:val="000000"/>
          <w:sz w:val="36"/>
          <w:szCs w:val="36"/>
          <w:rtl/>
        </w:rPr>
        <w:t>ذا</w:t>
      </w:r>
      <w:r w:rsidR="00C81484" w:rsidRPr="00C81484">
        <w:rPr>
          <w:rFonts w:ascii="Traditional Arabic" w:hAnsi="Traditional Arabic" w:cs="Traditional Arabic"/>
          <w:color w:val="000000"/>
          <w:sz w:val="36"/>
          <w:szCs w:val="36"/>
          <w:rtl/>
        </w:rPr>
        <w:t xml:space="preserve"> طريق ابن إسحاق عن محمد بن أبي محمد عن عكرمة أو سعيد بن جبير- عنه</w:t>
      </w:r>
      <w:r w:rsidR="00C81484">
        <w:rPr>
          <w:rFonts w:ascii="Traditional Arabic" w:hAnsi="Traditional Arabic" w:cs="Traditional Arabic" w:hint="cs"/>
          <w:color w:val="000000"/>
          <w:sz w:val="36"/>
          <w:szCs w:val="36"/>
          <w:rtl/>
        </w:rPr>
        <w:t xml:space="preserve">. </w:t>
      </w:r>
      <w:r w:rsidR="00C81484" w:rsidRPr="00C81484">
        <w:rPr>
          <w:rFonts w:ascii="Traditional Arabic" w:hAnsi="Traditional Arabic" w:cs="Traditional Arabic"/>
          <w:color w:val="FF0000"/>
          <w:sz w:val="36"/>
          <w:szCs w:val="36"/>
          <w:rtl/>
        </w:rPr>
        <w:t>وأوهى</w:t>
      </w:r>
      <w:r w:rsidR="00C81484" w:rsidRPr="00C81484">
        <w:rPr>
          <w:rFonts w:ascii="Traditional Arabic" w:hAnsi="Traditional Arabic" w:cs="Traditional Arabic"/>
          <w:color w:val="000000"/>
          <w:sz w:val="36"/>
          <w:szCs w:val="36"/>
          <w:rtl/>
        </w:rPr>
        <w:t xml:space="preserve"> طرقه طريق الكلبي عن أبي صالح عن ابن عباس فإن انضم إلى ذلك رواية محمد بن مروان السدي الصغير فهي سلسلة الكذب وكثيرا ما يخرج منها الثعلبي والواحدي</w:t>
      </w:r>
      <w:r w:rsidR="00C81484">
        <w:rPr>
          <w:rFonts w:ascii="Traditional Arabic" w:hAnsi="Traditional Arabic" w:cs="Traditional Arabic" w:hint="cs"/>
          <w:color w:val="000000"/>
          <w:sz w:val="36"/>
          <w:szCs w:val="36"/>
          <w:rtl/>
        </w:rPr>
        <w:t>. وطريق العوفي عن ابن عباس لا بأس به لأنَّ العوفي ضعيف لا واهٍ وربما حَسَّنَ له الترمذي. وأما أبي بن كعب وزيد وأبو موسى وابن الزبير فقد روي عنهم كثير لكن دون من تقدم".</w:t>
      </w:r>
      <w:r w:rsidR="00C81484">
        <w:rPr>
          <w:rStyle w:val="FootnoteReference"/>
          <w:rFonts w:ascii="Traditional Arabic" w:hAnsi="Traditional Arabic" w:cs="Traditional Arabic"/>
          <w:color w:val="000000"/>
          <w:sz w:val="36"/>
          <w:szCs w:val="36"/>
          <w:rtl/>
        </w:rPr>
        <w:footnoteReference w:id="55"/>
      </w:r>
    </w:p>
    <w:p w:rsidR="002D4EE1" w:rsidRDefault="00C81484" w:rsidP="00F86114">
      <w:pPr>
        <w:bidi/>
        <w:jc w:val="both"/>
        <w:rPr>
          <w:rFonts w:ascii="Traditional Arabic" w:hAnsi="Traditional Arabic" w:cs="Traditional Arabic"/>
          <w:sz w:val="36"/>
          <w:szCs w:val="36"/>
          <w:rtl/>
        </w:rPr>
      </w:pPr>
      <w:r>
        <w:rPr>
          <w:rFonts w:ascii="Traditional Arabic" w:hAnsi="Traditional Arabic" w:cs="Traditional Arabic" w:hint="cs"/>
          <w:b/>
          <w:bCs/>
          <w:sz w:val="36"/>
          <w:szCs w:val="36"/>
          <w:rtl/>
        </w:rPr>
        <w:tab/>
      </w:r>
      <w:r w:rsidRPr="00C91BD3">
        <w:rPr>
          <w:rFonts w:ascii="Traditional Arabic" w:hAnsi="Traditional Arabic" w:cs="Traditional Arabic" w:hint="cs"/>
          <w:sz w:val="36"/>
          <w:szCs w:val="36"/>
          <w:rtl/>
        </w:rPr>
        <w:t>هذه الموضوعات الأربعة أو المسائل الأربعة المتقدمة في أصول التفسير هي التي وردت في كتاب "نيل السول من تفاسير الرسول" و"مفتاح التفسير" و"سلالة المفتاح"، وقد انفردت منظومة  "مفتاح التفسير" و"سلالة المفتاح" ببعض الموضوعات الإضافية في</w:t>
      </w:r>
      <w:r w:rsidR="00C91BD3" w:rsidRPr="00C91BD3">
        <w:rPr>
          <w:rFonts w:ascii="Traditional Arabic" w:hAnsi="Traditional Arabic" w:cs="Traditional Arabic" w:hint="cs"/>
          <w:sz w:val="36"/>
          <w:szCs w:val="36"/>
          <w:rtl/>
        </w:rPr>
        <w:t xml:space="preserve"> أصول التفسير غير ما تقدم وهي:</w:t>
      </w:r>
    </w:p>
    <w:p w:rsidR="002D4EE1" w:rsidRPr="000D623D" w:rsidRDefault="000D623D" w:rsidP="002D4EE1">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5</w:t>
      </w:r>
      <w:r w:rsidR="002D4EE1" w:rsidRPr="000D623D">
        <w:rPr>
          <w:rFonts w:ascii="Traditional Arabic" w:hAnsi="Traditional Arabic" w:cs="Traditional Arabic" w:hint="cs"/>
          <w:b/>
          <w:bCs/>
          <w:sz w:val="36"/>
          <w:szCs w:val="36"/>
          <w:rtl/>
        </w:rPr>
        <w:t>.تعريف</w:t>
      </w:r>
      <w:r w:rsidR="00987BBE">
        <w:rPr>
          <w:rFonts w:ascii="Traditional Arabic" w:hAnsi="Traditional Arabic" w:cs="Traditional Arabic" w:hint="cs"/>
          <w:b/>
          <w:bCs/>
          <w:sz w:val="36"/>
          <w:szCs w:val="36"/>
          <w:rtl/>
        </w:rPr>
        <w:t xml:space="preserve"> مصطلح"</w:t>
      </w:r>
      <w:r w:rsidR="002D4EE1" w:rsidRPr="000D623D">
        <w:rPr>
          <w:rFonts w:ascii="Traditional Arabic" w:hAnsi="Traditional Arabic" w:cs="Traditional Arabic" w:hint="cs"/>
          <w:b/>
          <w:bCs/>
          <w:sz w:val="36"/>
          <w:szCs w:val="36"/>
          <w:rtl/>
        </w:rPr>
        <w:t>التفسير</w:t>
      </w:r>
      <w:r w:rsidR="00987BBE">
        <w:rPr>
          <w:rFonts w:ascii="Traditional Arabic" w:hAnsi="Traditional Arabic" w:cs="Traditional Arabic" w:hint="cs"/>
          <w:b/>
          <w:bCs/>
          <w:sz w:val="36"/>
          <w:szCs w:val="36"/>
          <w:rtl/>
        </w:rPr>
        <w:t>" و"التأويل" والتفريق بينهما،</w:t>
      </w:r>
      <w:r w:rsidR="006967F5" w:rsidRPr="000D623D">
        <w:rPr>
          <w:rFonts w:ascii="Traditional Arabic" w:hAnsi="Traditional Arabic" w:cs="Traditional Arabic" w:hint="cs"/>
          <w:b/>
          <w:bCs/>
          <w:sz w:val="36"/>
          <w:szCs w:val="36"/>
          <w:rtl/>
        </w:rPr>
        <w:t xml:space="preserve"> وشروط التأويل:</w:t>
      </w:r>
    </w:p>
    <w:p w:rsidR="006967F5" w:rsidRDefault="006967F5" w:rsidP="006967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ab/>
        <w:t>إنَّ عبد الله بن فودي ممن يرى الفرق بين مص</w:t>
      </w:r>
      <w:r w:rsidR="00987BBE">
        <w:rPr>
          <w:rFonts w:ascii="Traditional Arabic" w:hAnsi="Traditional Arabic" w:cs="Traditional Arabic" w:hint="cs"/>
          <w:sz w:val="36"/>
          <w:szCs w:val="36"/>
          <w:rtl/>
        </w:rPr>
        <w:t xml:space="preserve">طلح "التفسير" ومصطلح "التأويل" </w:t>
      </w:r>
      <w:r>
        <w:rPr>
          <w:rFonts w:ascii="Traditional Arabic" w:hAnsi="Traditional Arabic" w:cs="Traditional Arabic" w:hint="cs"/>
          <w:sz w:val="36"/>
          <w:szCs w:val="36"/>
          <w:rtl/>
        </w:rPr>
        <w:t>مع أنَّ هناك من لم يرى الفرق بينهما، يقول عبد الله بن فودي معرفا للتفسير ومفرقا بينه وبين التأويل:</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4"/>
        <w:gridCol w:w="4316"/>
      </w:tblGrid>
      <w:tr w:rsidR="006967F5" w:rsidTr="000778C2">
        <w:trPr>
          <w:jc w:val="center"/>
        </w:trPr>
        <w:tc>
          <w:tcPr>
            <w:tcW w:w="4430" w:type="dxa"/>
            <w:shd w:val="clear" w:color="auto" w:fill="FFFFFF" w:themeFill="background1"/>
          </w:tcPr>
          <w:p w:rsidR="006967F5" w:rsidRDefault="006967F5" w:rsidP="009508A7">
            <w:pPr>
              <w:shd w:val="clear" w:color="auto" w:fill="A6A6A6" w:themeFill="background1" w:themeFillShade="A6"/>
              <w:ind w:right="280"/>
              <w:jc w:val="highKashida"/>
              <w:rPr>
                <w:rFonts w:ascii="Traditional Arabic" w:hAnsi="Traditional Arabic" w:cs="Traditional Arabic"/>
                <w:b/>
                <w:bCs/>
                <w:sz w:val="36"/>
                <w:szCs w:val="36"/>
                <w:rtl/>
              </w:rPr>
            </w:pPr>
            <w:r w:rsidRPr="000778C2">
              <w:rPr>
                <w:rFonts w:ascii="Traditional Arabic" w:hAnsi="Traditional Arabic" w:cs="Traditional Arabic"/>
                <w:b/>
                <w:bCs/>
                <w:sz w:val="36"/>
                <w:szCs w:val="36"/>
                <w:shd w:val="clear" w:color="auto" w:fill="FFFFFF" w:themeFill="background1"/>
                <w:rtl/>
              </w:rPr>
              <w:t>أَسْلافُنَا التَّفْوِيْض</w:t>
            </w:r>
            <w:r w:rsidRPr="000778C2">
              <w:rPr>
                <w:rFonts w:ascii="Traditional Arabic" w:hAnsi="Traditional Arabic" w:cs="Traditional Arabic" w:hint="cs"/>
                <w:b/>
                <w:bCs/>
                <w:sz w:val="36"/>
                <w:szCs w:val="36"/>
                <w:shd w:val="clear" w:color="auto" w:fill="FFFFFF" w:themeFill="background1"/>
                <w:rtl/>
              </w:rPr>
              <w:t>ُ</w:t>
            </w:r>
            <w:r w:rsidRPr="000778C2">
              <w:rPr>
                <w:rFonts w:ascii="Traditional Arabic" w:hAnsi="Traditional Arabic" w:cs="Traditional Arabic"/>
                <w:b/>
                <w:bCs/>
                <w:sz w:val="36"/>
                <w:szCs w:val="36"/>
                <w:shd w:val="clear" w:color="auto" w:fill="FFFFFF" w:themeFill="background1"/>
                <w:rtl/>
              </w:rPr>
              <w:t xml:space="preserve"> وَهُوَ أَسْلَمُ</w:t>
            </w:r>
            <w:r w:rsidRPr="00CD09EC">
              <w:rPr>
                <w:rFonts w:ascii="Traditional Arabic" w:hAnsi="Traditional Arabic" w:cs="Traditional Arabic"/>
                <w:b/>
                <w:bCs/>
                <w:sz w:val="36"/>
                <w:szCs w:val="2"/>
                <w:rtl/>
              </w:rPr>
              <w:br/>
              <w:t> </w:t>
            </w:r>
          </w:p>
        </w:tc>
        <w:tc>
          <w:tcPr>
            <w:tcW w:w="4426" w:type="dxa"/>
            <w:shd w:val="clear" w:color="auto" w:fill="FFFFFF" w:themeFill="background1"/>
          </w:tcPr>
          <w:p w:rsidR="006967F5" w:rsidRDefault="006967F5" w:rsidP="006967F5">
            <w:pPr>
              <w:shd w:val="clear" w:color="auto" w:fill="A6A6A6" w:themeFill="background1" w:themeFillShade="A6"/>
              <w:ind w:left="280"/>
              <w:jc w:val="highKashida"/>
              <w:rPr>
                <w:rFonts w:ascii="Traditional Arabic" w:hAnsi="Traditional Arabic" w:cs="Traditional Arabic"/>
                <w:b/>
                <w:bCs/>
                <w:sz w:val="36"/>
                <w:szCs w:val="36"/>
                <w:rtl/>
              </w:rPr>
            </w:pPr>
            <w:r w:rsidRPr="000778C2">
              <w:rPr>
                <w:rFonts w:ascii="Traditional Arabic" w:hAnsi="Traditional Arabic" w:cs="Traditional Arabic"/>
                <w:b/>
                <w:bCs/>
                <w:sz w:val="36"/>
                <w:szCs w:val="36"/>
                <w:shd w:val="clear" w:color="auto" w:fill="FFFFFF" w:themeFill="background1"/>
                <w:rtl/>
              </w:rPr>
              <w:t xml:space="preserve">وَالخَلَفُ </w:t>
            </w:r>
            <w:r w:rsidRPr="000778C2">
              <w:rPr>
                <w:rFonts w:ascii="Traditional Arabic" w:hAnsi="Traditional Arabic" w:cs="Traditional Arabic" w:hint="cs"/>
                <w:b/>
                <w:bCs/>
                <w:sz w:val="36"/>
                <w:szCs w:val="36"/>
                <w:shd w:val="clear" w:color="auto" w:fill="FFFFFF" w:themeFill="background1"/>
                <w:rtl/>
              </w:rPr>
              <w:t>ا</w:t>
            </w:r>
            <w:r w:rsidRPr="000778C2">
              <w:rPr>
                <w:rFonts w:ascii="Traditional Arabic" w:hAnsi="Traditional Arabic" w:cs="Traditional Arabic"/>
                <w:b/>
                <w:bCs/>
                <w:sz w:val="36"/>
                <w:szCs w:val="36"/>
                <w:shd w:val="clear" w:color="auto" w:fill="FFFFFF" w:themeFill="background1"/>
                <w:rtl/>
              </w:rPr>
              <w:t>لت</w:t>
            </w:r>
            <w:r w:rsidRPr="000778C2">
              <w:rPr>
                <w:rFonts w:ascii="Traditional Arabic" w:hAnsi="Traditional Arabic" w:cs="Traditional Arabic" w:hint="cs"/>
                <w:b/>
                <w:bCs/>
                <w:sz w:val="36"/>
                <w:szCs w:val="36"/>
                <w:shd w:val="clear" w:color="auto" w:fill="FFFFFF" w:themeFill="background1"/>
                <w:rtl/>
              </w:rPr>
              <w:t>َّ</w:t>
            </w:r>
            <w:r w:rsidRPr="000778C2">
              <w:rPr>
                <w:rFonts w:ascii="Traditional Arabic" w:hAnsi="Traditional Arabic" w:cs="Traditional Arabic"/>
                <w:b/>
                <w:bCs/>
                <w:sz w:val="36"/>
                <w:szCs w:val="36"/>
                <w:shd w:val="clear" w:color="auto" w:fill="FFFFFF" w:themeFill="background1"/>
                <w:rtl/>
              </w:rPr>
              <w:t>أْوِيْل</w:t>
            </w:r>
            <w:r w:rsidRPr="000778C2">
              <w:rPr>
                <w:rFonts w:ascii="Traditional Arabic" w:hAnsi="Traditional Arabic" w:cs="Traditional Arabic" w:hint="cs"/>
                <w:b/>
                <w:bCs/>
                <w:sz w:val="36"/>
                <w:szCs w:val="36"/>
                <w:shd w:val="clear" w:color="auto" w:fill="FFFFFF" w:themeFill="background1"/>
                <w:rtl/>
              </w:rPr>
              <w:t>َ</w:t>
            </w:r>
            <w:r w:rsidRPr="000778C2">
              <w:rPr>
                <w:rFonts w:ascii="Traditional Arabic" w:hAnsi="Traditional Arabic" w:cs="Traditional Arabic"/>
                <w:b/>
                <w:bCs/>
                <w:sz w:val="36"/>
                <w:szCs w:val="36"/>
                <w:shd w:val="clear" w:color="auto" w:fill="FFFFFF" w:themeFill="background1"/>
                <w:rtl/>
              </w:rPr>
              <w:t xml:space="preserve"> وَهُوَ أَحْكَمُ</w:t>
            </w:r>
            <w:r w:rsidRPr="00CD09EC">
              <w:rPr>
                <w:rFonts w:ascii="Traditional Arabic" w:hAnsi="Traditional Arabic" w:cs="Traditional Arabic"/>
                <w:b/>
                <w:bCs/>
                <w:sz w:val="36"/>
                <w:szCs w:val="2"/>
                <w:rtl/>
              </w:rPr>
              <w:br/>
              <w:t>  </w:t>
            </w:r>
          </w:p>
        </w:tc>
      </w:tr>
      <w:tr w:rsidR="006967F5" w:rsidTr="000778C2">
        <w:trPr>
          <w:jc w:val="center"/>
        </w:trPr>
        <w:tc>
          <w:tcPr>
            <w:tcW w:w="4430" w:type="dxa"/>
            <w:shd w:val="clear" w:color="auto" w:fill="FFFFFF" w:themeFill="background1"/>
          </w:tcPr>
          <w:p w:rsidR="006967F5" w:rsidRDefault="006967F5" w:rsidP="009508A7">
            <w:pPr>
              <w:shd w:val="clear" w:color="auto" w:fill="A6A6A6" w:themeFill="background1" w:themeFillShade="A6"/>
              <w:ind w:right="280"/>
              <w:jc w:val="highKashida"/>
              <w:rPr>
                <w:rFonts w:ascii="Traditional Arabic" w:hAnsi="Traditional Arabic" w:cs="Traditional Arabic"/>
                <w:b/>
                <w:bCs/>
                <w:sz w:val="36"/>
                <w:szCs w:val="36"/>
                <w:rtl/>
              </w:rPr>
            </w:pPr>
            <w:r w:rsidRPr="000778C2">
              <w:rPr>
                <w:rFonts w:ascii="Traditional Arabic" w:hAnsi="Traditional Arabic" w:cs="Traditional Arabic"/>
                <w:b/>
                <w:bCs/>
                <w:sz w:val="36"/>
                <w:szCs w:val="36"/>
                <w:shd w:val="clear" w:color="auto" w:fill="FFFFFF" w:themeFill="background1"/>
                <w:rtl/>
              </w:rPr>
              <w:t>تَرْجِيْحُ وَاحِدٍ مِنَ المَحَامِلِ</w:t>
            </w:r>
            <w:r w:rsidRPr="00CD09EC">
              <w:rPr>
                <w:rFonts w:ascii="Traditional Arabic" w:hAnsi="Traditional Arabic" w:cs="Traditional Arabic"/>
                <w:b/>
                <w:bCs/>
                <w:sz w:val="36"/>
                <w:szCs w:val="2"/>
                <w:rtl/>
              </w:rPr>
              <w:br/>
              <w:t> </w:t>
            </w:r>
          </w:p>
        </w:tc>
        <w:tc>
          <w:tcPr>
            <w:tcW w:w="4426" w:type="dxa"/>
            <w:shd w:val="clear" w:color="auto" w:fill="FFFFFF" w:themeFill="background1"/>
          </w:tcPr>
          <w:p w:rsidR="006967F5" w:rsidRDefault="006967F5" w:rsidP="009508A7">
            <w:pPr>
              <w:shd w:val="clear" w:color="auto" w:fill="A6A6A6" w:themeFill="background1" w:themeFillShade="A6"/>
              <w:ind w:left="280"/>
              <w:jc w:val="highKashida"/>
              <w:rPr>
                <w:rFonts w:ascii="Traditional Arabic" w:hAnsi="Traditional Arabic" w:cs="Traditional Arabic"/>
                <w:b/>
                <w:bCs/>
                <w:sz w:val="36"/>
                <w:szCs w:val="36"/>
                <w:rtl/>
              </w:rPr>
            </w:pPr>
            <w:r w:rsidRPr="000778C2">
              <w:rPr>
                <w:rFonts w:ascii="Traditional Arabic" w:hAnsi="Traditional Arabic" w:cs="Traditional Arabic"/>
                <w:b/>
                <w:bCs/>
                <w:sz w:val="36"/>
                <w:szCs w:val="36"/>
                <w:shd w:val="clear" w:color="auto" w:fill="FFFFFF" w:themeFill="background1"/>
                <w:rtl/>
              </w:rPr>
              <w:t>بِدُوْنِ قَطْعٍ فَافْتِرَاقُهُ جَلِ</w:t>
            </w:r>
            <w:r w:rsidRPr="00CD09EC">
              <w:rPr>
                <w:rFonts w:ascii="Traditional Arabic" w:hAnsi="Traditional Arabic" w:cs="Traditional Arabic"/>
                <w:b/>
                <w:bCs/>
                <w:sz w:val="36"/>
                <w:szCs w:val="2"/>
                <w:rtl/>
              </w:rPr>
              <w:br/>
              <w:t>  </w:t>
            </w:r>
          </w:p>
        </w:tc>
      </w:tr>
      <w:tr w:rsidR="006967F5" w:rsidTr="000778C2">
        <w:trPr>
          <w:jc w:val="center"/>
        </w:trPr>
        <w:tc>
          <w:tcPr>
            <w:tcW w:w="4430" w:type="dxa"/>
            <w:shd w:val="clear" w:color="auto" w:fill="FFFFFF" w:themeFill="background1"/>
          </w:tcPr>
          <w:p w:rsidR="006967F5" w:rsidRDefault="006967F5" w:rsidP="009508A7">
            <w:pPr>
              <w:shd w:val="clear" w:color="auto" w:fill="A6A6A6" w:themeFill="background1" w:themeFillShade="A6"/>
              <w:ind w:right="280"/>
              <w:jc w:val="highKashida"/>
              <w:rPr>
                <w:rFonts w:ascii="Traditional Arabic" w:hAnsi="Traditional Arabic" w:cs="Traditional Arabic"/>
                <w:b/>
                <w:bCs/>
                <w:sz w:val="36"/>
                <w:szCs w:val="36"/>
                <w:rtl/>
              </w:rPr>
            </w:pPr>
            <w:r w:rsidRPr="000778C2">
              <w:rPr>
                <w:rFonts w:ascii="Traditional Arabic" w:hAnsi="Traditional Arabic" w:cs="Traditional Arabic"/>
                <w:b/>
                <w:bCs/>
                <w:sz w:val="36"/>
                <w:szCs w:val="36"/>
                <w:shd w:val="clear" w:color="auto" w:fill="FFFFFF" w:themeFill="background1"/>
                <w:rtl/>
              </w:rPr>
              <w:t>أَعْنِي مِنَ التَّفْسِيْرِ وَهُوَ القَطْعُ</w:t>
            </w:r>
            <w:r w:rsidRPr="00CD09EC">
              <w:rPr>
                <w:rFonts w:ascii="Traditional Arabic" w:hAnsi="Traditional Arabic" w:cs="Traditional Arabic"/>
                <w:b/>
                <w:bCs/>
                <w:sz w:val="36"/>
                <w:szCs w:val="2"/>
                <w:rtl/>
              </w:rPr>
              <w:br/>
              <w:t> </w:t>
            </w:r>
          </w:p>
        </w:tc>
        <w:tc>
          <w:tcPr>
            <w:tcW w:w="4426" w:type="dxa"/>
            <w:shd w:val="clear" w:color="auto" w:fill="FFFFFF" w:themeFill="background1"/>
          </w:tcPr>
          <w:p w:rsidR="006967F5" w:rsidRDefault="006967F5" w:rsidP="000D623D">
            <w:pPr>
              <w:shd w:val="clear" w:color="auto" w:fill="A6A6A6" w:themeFill="background1" w:themeFillShade="A6"/>
              <w:ind w:left="280"/>
              <w:jc w:val="highKashida"/>
              <w:rPr>
                <w:rFonts w:ascii="Traditional Arabic" w:hAnsi="Traditional Arabic" w:cs="Traditional Arabic"/>
                <w:b/>
                <w:bCs/>
                <w:sz w:val="36"/>
                <w:szCs w:val="36"/>
                <w:rtl/>
              </w:rPr>
            </w:pPr>
            <w:r w:rsidRPr="000778C2">
              <w:rPr>
                <w:rFonts w:ascii="Traditional Arabic" w:hAnsi="Traditional Arabic" w:cs="Traditional Arabic"/>
                <w:b/>
                <w:bCs/>
                <w:sz w:val="36"/>
                <w:szCs w:val="36"/>
                <w:shd w:val="clear" w:color="auto" w:fill="FFFFFF" w:themeFill="background1"/>
                <w:rtl/>
              </w:rPr>
              <w:t>فَلَمْ يَج</w:t>
            </w:r>
            <w:r w:rsidRPr="000778C2">
              <w:rPr>
                <w:rFonts w:ascii="Traditional Arabic" w:hAnsi="Traditional Arabic" w:cs="Traditional Arabic" w:hint="cs"/>
                <w:b/>
                <w:bCs/>
                <w:sz w:val="36"/>
                <w:szCs w:val="36"/>
                <w:shd w:val="clear" w:color="auto" w:fill="FFFFFF" w:themeFill="background1"/>
                <w:rtl/>
              </w:rPr>
              <w:t>ُ</w:t>
            </w:r>
            <w:r w:rsidRPr="000778C2">
              <w:rPr>
                <w:rFonts w:ascii="Traditional Arabic" w:hAnsi="Traditional Arabic" w:cs="Traditional Arabic"/>
                <w:b/>
                <w:bCs/>
                <w:sz w:val="36"/>
                <w:szCs w:val="36"/>
                <w:shd w:val="clear" w:color="auto" w:fill="FFFFFF" w:themeFill="background1"/>
                <w:rtl/>
              </w:rPr>
              <w:t>ز</w:t>
            </w:r>
            <w:r w:rsidRPr="000778C2">
              <w:rPr>
                <w:rFonts w:ascii="Traditional Arabic" w:hAnsi="Traditional Arabic" w:cs="Traditional Arabic" w:hint="cs"/>
                <w:b/>
                <w:bCs/>
                <w:sz w:val="36"/>
                <w:szCs w:val="36"/>
                <w:shd w:val="clear" w:color="auto" w:fill="FFFFFF" w:themeFill="background1"/>
                <w:rtl/>
              </w:rPr>
              <w:t>ْ</w:t>
            </w:r>
            <w:r w:rsidRPr="000778C2">
              <w:rPr>
                <w:rFonts w:ascii="Traditional Arabic" w:hAnsi="Traditional Arabic" w:cs="Traditional Arabic"/>
                <w:b/>
                <w:bCs/>
                <w:sz w:val="36"/>
                <w:szCs w:val="36"/>
                <w:shd w:val="clear" w:color="auto" w:fill="FFFFFF" w:themeFill="background1"/>
                <w:rtl/>
              </w:rPr>
              <w:t xml:space="preserve"> مَا لَيْسَ فِيْهِ الرَّفْعُ</w:t>
            </w:r>
            <w:r w:rsidR="000778C2">
              <w:rPr>
                <w:rStyle w:val="FootnoteReference"/>
                <w:rFonts w:ascii="Traditional Arabic" w:hAnsi="Traditional Arabic" w:cs="Traditional Arabic"/>
                <w:b/>
                <w:bCs/>
                <w:sz w:val="36"/>
                <w:szCs w:val="36"/>
                <w:shd w:val="clear" w:color="auto" w:fill="FFFFFF" w:themeFill="background1"/>
                <w:rtl/>
              </w:rPr>
              <w:footnoteReference w:id="56"/>
            </w:r>
            <w:r w:rsidRPr="00CD09EC">
              <w:rPr>
                <w:rFonts w:ascii="Traditional Arabic" w:hAnsi="Traditional Arabic" w:cs="Traditional Arabic"/>
                <w:b/>
                <w:bCs/>
                <w:sz w:val="36"/>
                <w:szCs w:val="2"/>
                <w:rtl/>
              </w:rPr>
              <w:br/>
              <w:t>  </w:t>
            </w:r>
          </w:p>
        </w:tc>
      </w:tr>
    </w:tbl>
    <w:p w:rsidR="00502E5B" w:rsidRDefault="00502E5B" w:rsidP="000D623D">
      <w:pPr>
        <w:bidi/>
        <w:ind w:firstLine="720"/>
        <w:jc w:val="both"/>
        <w:rPr>
          <w:rFonts w:ascii="Traditional Arabic" w:hAnsi="Traditional Arabic" w:cs="Traditional Arabic"/>
          <w:sz w:val="36"/>
          <w:szCs w:val="36"/>
          <w:rtl/>
        </w:rPr>
      </w:pPr>
      <w:r>
        <w:rPr>
          <w:rFonts w:ascii="Traditional Arabic" w:hAnsi="Traditional Arabic" w:cs="Traditional Arabic" w:hint="cs"/>
          <w:sz w:val="36"/>
          <w:szCs w:val="36"/>
          <w:rtl/>
        </w:rPr>
        <w:t>فقول عبد الله بن فودي في الأبيات السابقة "ترجيح واحد من المحامل بدون قطع" هو تعريف مصطلح التأويل عند الإمام الماتريدي كما نقل عنه السيوطي في الإتقان وهو ممن يرى الفرق بين مصطلح "التأويل" ومصطلح "التفسير".</w:t>
      </w:r>
      <w:r>
        <w:rPr>
          <w:rStyle w:val="FootnoteReference"/>
          <w:rFonts w:ascii="Traditional Arabic" w:hAnsi="Traditional Arabic" w:cs="Traditional Arabic"/>
          <w:sz w:val="36"/>
          <w:szCs w:val="36"/>
          <w:rtl/>
        </w:rPr>
        <w:footnoteReference w:id="57"/>
      </w:r>
      <w:r w:rsidR="0069688C">
        <w:rPr>
          <w:rFonts w:ascii="Traditional Arabic" w:hAnsi="Traditional Arabic" w:cs="Traditional Arabic" w:hint="cs"/>
          <w:sz w:val="36"/>
          <w:szCs w:val="36"/>
          <w:rtl/>
        </w:rPr>
        <w:t xml:space="preserve"> وتعريف مصطلح "التفسير" عند الماتريدي هو:"هو القطع على أنَّ المراد من اللفظ هذا، والشهادة على الله أنه عنى باللفظ هذا" وهذا التعريف هو الذي اختصره عبد الله بن فودي بقوله السابق في الأبيات:"أعني من التفسير وهو القطع فلم يجز ما ليس فيه الرفع" أي أنَّ التفسير هو ما روي مرفوعا عن النبي صلى الله عليه وسلم الذي لا يقول في القرآن برأيه أو اجتهاده بل تفاسيره للقرآن هي على سبيل القطع في بيان المراد بخلاف غيره وهذا ملخص رأي عبد الله بن فودي في مسألة الفرق بين التفسير والتأويل فهو ممن يرى الفرق بينهما</w:t>
      </w:r>
      <w:r w:rsidR="0023700C">
        <w:rPr>
          <w:rFonts w:ascii="Traditional Arabic" w:hAnsi="Traditional Arabic" w:cs="Traditional Arabic" w:hint="cs"/>
          <w:sz w:val="36"/>
          <w:szCs w:val="36"/>
          <w:rtl/>
        </w:rPr>
        <w:t xml:space="preserve"> وهو مذهب جمهور العلماء.</w:t>
      </w:r>
    </w:p>
    <w:p w:rsidR="006967F5" w:rsidRDefault="00482C95" w:rsidP="00502E5B">
      <w:pPr>
        <w:bidi/>
        <w:ind w:firstLine="720"/>
        <w:jc w:val="both"/>
        <w:rPr>
          <w:rFonts w:ascii="Traditional Arabic" w:hAnsi="Traditional Arabic" w:cs="Traditional Arabic"/>
          <w:sz w:val="36"/>
          <w:szCs w:val="36"/>
          <w:rtl/>
        </w:rPr>
      </w:pPr>
      <w:r>
        <w:rPr>
          <w:rFonts w:ascii="Traditional Arabic" w:hAnsi="Traditional Arabic" w:cs="Traditional Arabic"/>
          <w:sz w:val="36"/>
          <w:szCs w:val="36"/>
          <w:rtl/>
        </w:rPr>
        <w:t>وقد ذكر</w:t>
      </w:r>
      <w:r>
        <w:rPr>
          <w:rFonts w:ascii="Traditional Arabic" w:hAnsi="Traditional Arabic" w:cs="Traditional Arabic" w:hint="cs"/>
          <w:sz w:val="36"/>
          <w:szCs w:val="36"/>
          <w:rtl/>
        </w:rPr>
        <w:t xml:space="preserve"> عبد الله</w:t>
      </w:r>
      <w:r>
        <w:rPr>
          <w:rFonts w:ascii="Traditional Arabic" w:hAnsi="Traditional Arabic" w:cs="Traditional Arabic"/>
          <w:sz w:val="36"/>
          <w:szCs w:val="36"/>
          <w:rtl/>
        </w:rPr>
        <w:t xml:space="preserve"> ابن فودي </w:t>
      </w:r>
      <w:r>
        <w:rPr>
          <w:rFonts w:ascii="Traditional Arabic" w:hAnsi="Traditional Arabic" w:cs="Traditional Arabic" w:hint="cs"/>
          <w:sz w:val="36"/>
          <w:szCs w:val="36"/>
          <w:rtl/>
        </w:rPr>
        <w:t>الفرق بين مصطلح "التفسير" ومصطلح "التأويل"</w:t>
      </w:r>
      <w:r w:rsidR="000D623D" w:rsidRPr="000D623D">
        <w:rPr>
          <w:rFonts w:ascii="Traditional Arabic" w:hAnsi="Traditional Arabic" w:cs="Traditional Arabic"/>
          <w:sz w:val="36"/>
          <w:szCs w:val="36"/>
          <w:rtl/>
        </w:rPr>
        <w:t xml:space="preserve"> في مقدمة</w:t>
      </w:r>
      <w:r w:rsidR="00987BBE">
        <w:rPr>
          <w:rFonts w:ascii="Traditional Arabic" w:hAnsi="Traditional Arabic" w:cs="Traditional Arabic" w:hint="cs"/>
          <w:sz w:val="36"/>
          <w:szCs w:val="36"/>
          <w:rtl/>
        </w:rPr>
        <w:t xml:space="preserve"> تفسيره"</w:t>
      </w:r>
      <w:r w:rsidR="000D623D" w:rsidRPr="000D623D">
        <w:rPr>
          <w:rFonts w:ascii="Traditional Arabic" w:hAnsi="Traditional Arabic" w:cs="Traditional Arabic"/>
          <w:sz w:val="36"/>
          <w:szCs w:val="36"/>
          <w:rtl/>
        </w:rPr>
        <w:t>ضياء التأويل</w:t>
      </w:r>
      <w:r w:rsidR="00987BBE">
        <w:rPr>
          <w:rFonts w:ascii="Traditional Arabic" w:hAnsi="Traditional Arabic" w:cs="Traditional Arabic" w:hint="cs"/>
          <w:sz w:val="36"/>
          <w:szCs w:val="36"/>
          <w:rtl/>
        </w:rPr>
        <w:t xml:space="preserve"> في معاني التنزيل" حيث</w:t>
      </w:r>
      <w:r w:rsidR="000D623D" w:rsidRPr="000D623D">
        <w:rPr>
          <w:rFonts w:ascii="Traditional Arabic" w:hAnsi="Traditional Arabic" w:cs="Traditional Arabic"/>
          <w:sz w:val="36"/>
          <w:szCs w:val="36"/>
          <w:rtl/>
        </w:rPr>
        <w:t>قال:"</w:t>
      </w:r>
      <w:r w:rsidR="000D623D" w:rsidRPr="000D623D">
        <w:rPr>
          <w:rFonts w:ascii="Traditional Arabic" w:eastAsia="Calibri" w:hAnsi="Traditional Arabic" w:cs="Traditional Arabic"/>
          <w:sz w:val="36"/>
          <w:szCs w:val="36"/>
          <w:rtl/>
        </w:rPr>
        <w:t xml:space="preserve">فالتفسير هو القطع على الله بأنّه عنى بهذا اللّفظ هذا المعنى فلم يجز إلاّ بالنّقل عن النبي </w:t>
      </w:r>
      <w:r w:rsidR="000D623D" w:rsidRPr="000D623D">
        <w:rPr>
          <w:rFonts w:ascii="Traditional Arabic" w:eastAsia="Calibri" w:hAnsi="Traditional Arabic" w:cs="Traditional Arabic"/>
          <w:sz w:val="36"/>
          <w:szCs w:val="36"/>
        </w:rPr>
        <w:sym w:font="AGA Arabesque" w:char="F072"/>
      </w:r>
      <w:r w:rsidR="000D623D" w:rsidRPr="000D623D">
        <w:rPr>
          <w:rFonts w:ascii="Traditional Arabic" w:hAnsi="Traditional Arabic" w:cs="Traditional Arabic"/>
          <w:sz w:val="36"/>
          <w:szCs w:val="36"/>
          <w:rtl/>
        </w:rPr>
        <w:t>و</w:t>
      </w:r>
      <w:r w:rsidR="000D623D" w:rsidRPr="000D623D">
        <w:rPr>
          <w:rFonts w:ascii="Traditional Arabic" w:eastAsia="Calibri" w:hAnsi="Traditional Arabic" w:cs="Traditional Arabic"/>
          <w:sz w:val="36"/>
          <w:szCs w:val="36"/>
          <w:rtl/>
        </w:rPr>
        <w:t>التّأويل هو ترجيح أ</w:t>
      </w:r>
      <w:r w:rsidR="000D623D" w:rsidRPr="000D623D">
        <w:rPr>
          <w:rFonts w:ascii="Traditional Arabic" w:hAnsi="Traditional Arabic" w:cs="Traditional Arabic"/>
          <w:sz w:val="36"/>
          <w:szCs w:val="36"/>
          <w:rtl/>
        </w:rPr>
        <w:t>حد المحتملات بدون القطع فيه، و</w:t>
      </w:r>
      <w:r w:rsidR="000D623D" w:rsidRPr="000D623D">
        <w:rPr>
          <w:rFonts w:ascii="Traditional Arabic" w:eastAsia="Calibri" w:hAnsi="Traditional Arabic" w:cs="Traditional Arabic"/>
          <w:sz w:val="36"/>
          <w:szCs w:val="36"/>
          <w:rtl/>
        </w:rPr>
        <w:t>الله أعلم".</w:t>
      </w:r>
      <w:r w:rsidR="000D623D">
        <w:rPr>
          <w:rStyle w:val="FootnoteReference"/>
          <w:rFonts w:ascii="Traditional Arabic" w:eastAsia="Calibri" w:hAnsi="Traditional Arabic" w:cs="Traditional Arabic"/>
          <w:sz w:val="36"/>
          <w:szCs w:val="36"/>
          <w:rtl/>
        </w:rPr>
        <w:footnoteReference w:id="58"/>
      </w:r>
    </w:p>
    <w:p w:rsidR="00934651" w:rsidRPr="00934651" w:rsidRDefault="00934651" w:rsidP="00934651">
      <w:pPr>
        <w:bidi/>
        <w:ind w:firstLine="720"/>
        <w:jc w:val="both"/>
        <w:rPr>
          <w:rFonts w:ascii="Traditional Arabic" w:hAnsi="Traditional Arabic" w:cs="Traditional Arabic"/>
          <w:sz w:val="36"/>
          <w:szCs w:val="36"/>
          <w:rtl/>
        </w:rPr>
      </w:pPr>
      <w:r w:rsidRPr="00934651">
        <w:rPr>
          <w:rFonts w:ascii="Traditional Arabic" w:hAnsi="Traditional Arabic" w:cs="Traditional Arabic"/>
          <w:sz w:val="36"/>
          <w:szCs w:val="36"/>
          <w:rtl/>
        </w:rPr>
        <w:t>وعرّ</w:t>
      </w:r>
      <w:r w:rsidR="00987BBE">
        <w:rPr>
          <w:rFonts w:ascii="Traditional Arabic" w:hAnsi="Traditional Arabic" w:cs="Traditional Arabic" w:hint="cs"/>
          <w:sz w:val="36"/>
          <w:szCs w:val="36"/>
          <w:rtl/>
        </w:rPr>
        <w:t>َ</w:t>
      </w:r>
      <w:r w:rsidRPr="00934651">
        <w:rPr>
          <w:rFonts w:ascii="Traditional Arabic" w:hAnsi="Traditional Arabic" w:cs="Traditional Arabic"/>
          <w:sz w:val="36"/>
          <w:szCs w:val="36"/>
          <w:rtl/>
        </w:rPr>
        <w:t xml:space="preserve">ف </w:t>
      </w:r>
      <w:r w:rsidR="00987BBE">
        <w:rPr>
          <w:rFonts w:ascii="Traditional Arabic" w:hAnsi="Traditional Arabic" w:cs="Traditional Arabic" w:hint="cs"/>
          <w:sz w:val="36"/>
          <w:szCs w:val="36"/>
          <w:rtl/>
        </w:rPr>
        <w:t xml:space="preserve">عبد الله </w:t>
      </w:r>
      <w:r w:rsidRPr="00934651">
        <w:rPr>
          <w:rFonts w:ascii="Traditional Arabic" w:hAnsi="Traditional Arabic" w:cs="Traditional Arabic"/>
          <w:sz w:val="36"/>
          <w:szCs w:val="36"/>
          <w:rtl/>
        </w:rPr>
        <w:t xml:space="preserve">ابن فودي مصطلح "التفسير" بتعريف آخر غير التعريف السابق، وذلك في مقدمة تفسيره "ضياء التأويل" وهو التعريف الذي ذكره الزركشي في </w:t>
      </w:r>
      <w:r w:rsidR="00987BBE">
        <w:rPr>
          <w:rFonts w:ascii="Traditional Arabic" w:hAnsi="Traditional Arabic" w:cs="Traditional Arabic" w:hint="cs"/>
          <w:sz w:val="36"/>
          <w:szCs w:val="36"/>
          <w:rtl/>
        </w:rPr>
        <w:t>"</w:t>
      </w:r>
      <w:r w:rsidRPr="00934651">
        <w:rPr>
          <w:rFonts w:ascii="Traditional Arabic" w:hAnsi="Traditional Arabic" w:cs="Traditional Arabic"/>
          <w:sz w:val="36"/>
          <w:szCs w:val="36"/>
          <w:rtl/>
        </w:rPr>
        <w:t>البرهان في علوم القرآن</w:t>
      </w:r>
      <w:r w:rsidR="00987BBE">
        <w:rPr>
          <w:rFonts w:ascii="Traditional Arabic" w:hAnsi="Traditional Arabic" w:cs="Traditional Arabic" w:hint="cs"/>
          <w:sz w:val="36"/>
          <w:szCs w:val="36"/>
          <w:rtl/>
        </w:rPr>
        <w:t>"</w:t>
      </w:r>
      <w:r w:rsidRPr="00934651">
        <w:rPr>
          <w:rFonts w:ascii="Traditional Arabic" w:hAnsi="Traditional Arabic" w:cs="Traditional Arabic"/>
          <w:sz w:val="36"/>
          <w:szCs w:val="36"/>
          <w:rtl/>
        </w:rPr>
        <w:t>يقول</w:t>
      </w:r>
      <w:r w:rsidR="00987BBE">
        <w:rPr>
          <w:rFonts w:ascii="Traditional Arabic" w:hAnsi="Traditional Arabic" w:cs="Traditional Arabic" w:hint="cs"/>
          <w:sz w:val="36"/>
          <w:szCs w:val="36"/>
          <w:rtl/>
        </w:rPr>
        <w:t xml:space="preserve"> عبد الله</w:t>
      </w:r>
      <w:r w:rsidRPr="00934651">
        <w:rPr>
          <w:rFonts w:ascii="Traditional Arabic" w:hAnsi="Traditional Arabic" w:cs="Traditional Arabic"/>
          <w:sz w:val="36"/>
          <w:szCs w:val="36"/>
          <w:rtl/>
        </w:rPr>
        <w:t xml:space="preserve"> بن فودي:"واعلم أنَّ علم التفسير علم يعرف به فهم كتاب الله تعالى المنزّل، وبيان معانيه، واستخراج أحكامه وحِكَمِه، واستمداد ذلك من علم النحو، واللغة، والتصريف، وعلم المعاني والبيان والبديع، وأصول الدين، والفقه، وأصول الفقه، والقراءات، وعلم أسباب النزول والناسخ و المنسوخ".</w:t>
      </w:r>
      <w:r>
        <w:rPr>
          <w:rStyle w:val="FootnoteReference"/>
          <w:rFonts w:ascii="Traditional Arabic" w:hAnsi="Traditional Arabic" w:cs="Traditional Arabic"/>
          <w:sz w:val="36"/>
          <w:szCs w:val="36"/>
          <w:rtl/>
        </w:rPr>
        <w:footnoteReference w:id="59"/>
      </w:r>
    </w:p>
    <w:p w:rsidR="000D623D" w:rsidRDefault="000D623D" w:rsidP="000D623D">
      <w:pPr>
        <w:bidi/>
        <w:ind w:firstLine="7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وإذا كان المراد بمصطلح </w:t>
      </w:r>
      <w:r w:rsidR="00987BBE">
        <w:rPr>
          <w:rFonts w:ascii="Traditional Arabic" w:hAnsi="Traditional Arabic" w:cs="Traditional Arabic" w:hint="cs"/>
          <w:sz w:val="36"/>
          <w:szCs w:val="36"/>
          <w:rtl/>
        </w:rPr>
        <w:t>"</w:t>
      </w:r>
      <w:r>
        <w:rPr>
          <w:rFonts w:ascii="Traditional Arabic" w:hAnsi="Traditional Arabic" w:cs="Traditional Arabic" w:hint="cs"/>
          <w:sz w:val="36"/>
          <w:szCs w:val="36"/>
          <w:rtl/>
        </w:rPr>
        <w:t>التأويل</w:t>
      </w:r>
      <w:r w:rsidR="00987BBE">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عند عبد الله بن فودي هو تفسير القرآن بالرأي فما هي شروط تأويل القرآن أو تفسيره بالرأي</w:t>
      </w:r>
      <w:r w:rsidR="00987BBE">
        <w:rPr>
          <w:rFonts w:ascii="Traditional Arabic" w:hAnsi="Traditional Arabic" w:cs="Traditional Arabic" w:hint="cs"/>
          <w:sz w:val="36"/>
          <w:szCs w:val="36"/>
          <w:rtl/>
        </w:rPr>
        <w:t xml:space="preserve"> عنده</w:t>
      </w:r>
      <w:r>
        <w:rPr>
          <w:rFonts w:ascii="Traditional Arabic" w:hAnsi="Traditional Arabic" w:cs="Traditional Arabic" w:hint="cs"/>
          <w:sz w:val="36"/>
          <w:szCs w:val="36"/>
          <w:rtl/>
        </w:rPr>
        <w:t xml:space="preserve">؟ يقول عبد الله في ذكر هذه الشروط في منظومته </w:t>
      </w:r>
      <w:r w:rsidR="00987BBE">
        <w:rPr>
          <w:rFonts w:ascii="Traditional Arabic" w:hAnsi="Traditional Arabic" w:cs="Traditional Arabic" w:hint="cs"/>
          <w:sz w:val="36"/>
          <w:szCs w:val="36"/>
          <w:rtl/>
        </w:rPr>
        <w:t>"</w:t>
      </w:r>
      <w:r>
        <w:rPr>
          <w:rFonts w:ascii="Traditional Arabic" w:hAnsi="Traditional Arabic" w:cs="Traditional Arabic" w:hint="cs"/>
          <w:sz w:val="36"/>
          <w:szCs w:val="36"/>
          <w:rtl/>
        </w:rPr>
        <w:t>سلالة المفتاح":</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1"/>
        <w:gridCol w:w="4339"/>
      </w:tblGrid>
      <w:tr w:rsidR="000D623D" w:rsidTr="009508A7">
        <w:trPr>
          <w:jc w:val="center"/>
        </w:trPr>
        <w:tc>
          <w:tcPr>
            <w:tcW w:w="4788" w:type="dxa"/>
            <w:shd w:val="clear" w:color="auto" w:fill="auto"/>
          </w:tcPr>
          <w:p w:rsidR="000D623D" w:rsidRDefault="000D623D" w:rsidP="009508A7">
            <w:pPr>
              <w:shd w:val="clear" w:color="auto" w:fill="A6A6A6" w:themeFill="background1" w:themeFillShade="A6"/>
              <w:ind w:right="280"/>
              <w:jc w:val="highKashida"/>
              <w:rPr>
                <w:rFonts w:ascii="Traditional Arabic" w:hAnsi="Traditional Arabic" w:cs="Traditional Arabic"/>
                <w:b/>
                <w:bCs/>
                <w:sz w:val="36"/>
                <w:szCs w:val="36"/>
                <w:rtl/>
              </w:rPr>
            </w:pPr>
            <w:r w:rsidRPr="000778C2">
              <w:rPr>
                <w:rFonts w:ascii="Traditional Arabic" w:hAnsi="Traditional Arabic" w:cs="Traditional Arabic"/>
                <w:b/>
                <w:bCs/>
                <w:sz w:val="36"/>
                <w:szCs w:val="36"/>
                <w:shd w:val="clear" w:color="auto" w:fill="FFFFFF" w:themeFill="background1"/>
                <w:rtl/>
              </w:rPr>
              <w:t>وَجَائِزٌ تَأْوِيْلُهُ لِعَالِمِ</w:t>
            </w:r>
            <w:r w:rsidRPr="00CD09EC">
              <w:rPr>
                <w:rFonts w:ascii="Traditional Arabic" w:hAnsi="Traditional Arabic" w:cs="Traditional Arabic"/>
                <w:b/>
                <w:bCs/>
                <w:sz w:val="36"/>
                <w:szCs w:val="2"/>
                <w:rtl/>
              </w:rPr>
              <w:br/>
              <w:t> </w:t>
            </w:r>
          </w:p>
        </w:tc>
        <w:tc>
          <w:tcPr>
            <w:tcW w:w="4788" w:type="dxa"/>
            <w:shd w:val="clear" w:color="auto" w:fill="auto"/>
          </w:tcPr>
          <w:p w:rsidR="000D623D" w:rsidRDefault="000D623D" w:rsidP="009508A7">
            <w:pPr>
              <w:shd w:val="clear" w:color="auto" w:fill="A6A6A6" w:themeFill="background1" w:themeFillShade="A6"/>
              <w:ind w:left="280"/>
              <w:jc w:val="highKashida"/>
              <w:rPr>
                <w:rFonts w:ascii="Traditional Arabic" w:hAnsi="Traditional Arabic" w:cs="Traditional Arabic"/>
                <w:b/>
                <w:bCs/>
                <w:sz w:val="36"/>
                <w:szCs w:val="36"/>
                <w:rtl/>
              </w:rPr>
            </w:pPr>
            <w:r w:rsidRPr="002E4365">
              <w:rPr>
                <w:rFonts w:ascii="Traditional Arabic" w:hAnsi="Traditional Arabic" w:cs="Traditional Arabic"/>
                <w:b/>
                <w:bCs/>
                <w:sz w:val="36"/>
                <w:szCs w:val="36"/>
                <w:shd w:val="clear" w:color="auto" w:fill="FFFFFF" w:themeFill="background1"/>
                <w:rtl/>
              </w:rPr>
              <w:t>قَوَاعِدٍ وَلِلأُصُوْلِ فَاهِمِ</w:t>
            </w:r>
            <w:r w:rsidRPr="00CD09EC">
              <w:rPr>
                <w:rFonts w:ascii="Traditional Arabic" w:hAnsi="Traditional Arabic" w:cs="Traditional Arabic"/>
                <w:b/>
                <w:bCs/>
                <w:sz w:val="36"/>
                <w:szCs w:val="2"/>
                <w:rtl/>
              </w:rPr>
              <w:br/>
              <w:t>  </w:t>
            </w:r>
          </w:p>
        </w:tc>
      </w:tr>
      <w:tr w:rsidR="000D623D" w:rsidTr="009508A7">
        <w:trPr>
          <w:jc w:val="center"/>
        </w:trPr>
        <w:tc>
          <w:tcPr>
            <w:tcW w:w="4788" w:type="dxa"/>
            <w:shd w:val="clear" w:color="auto" w:fill="auto"/>
          </w:tcPr>
          <w:p w:rsidR="000D623D" w:rsidRDefault="000D623D" w:rsidP="009508A7">
            <w:pPr>
              <w:shd w:val="clear" w:color="auto" w:fill="A6A6A6" w:themeFill="background1" w:themeFillShade="A6"/>
              <w:ind w:right="280"/>
              <w:jc w:val="highKashida"/>
              <w:rPr>
                <w:rFonts w:ascii="Traditional Arabic" w:hAnsi="Traditional Arabic" w:cs="Traditional Arabic"/>
                <w:b/>
                <w:bCs/>
                <w:sz w:val="36"/>
                <w:szCs w:val="36"/>
                <w:rtl/>
              </w:rPr>
            </w:pPr>
            <w:r w:rsidRPr="000778C2">
              <w:rPr>
                <w:rFonts w:ascii="Traditional Arabic" w:hAnsi="Traditional Arabic" w:cs="Traditional Arabic"/>
                <w:b/>
                <w:bCs/>
                <w:sz w:val="36"/>
                <w:szCs w:val="36"/>
                <w:shd w:val="clear" w:color="auto" w:fill="FFFFFF" w:themeFill="background1"/>
                <w:rtl/>
              </w:rPr>
              <w:t>لِلْفِقْهِ مَعَ عِلْمِ لِسَانِ العَرَبِ</w:t>
            </w:r>
            <w:r w:rsidRPr="00CD09EC">
              <w:rPr>
                <w:rFonts w:ascii="Traditional Arabic" w:hAnsi="Traditional Arabic" w:cs="Traditional Arabic"/>
                <w:b/>
                <w:bCs/>
                <w:sz w:val="36"/>
                <w:szCs w:val="2"/>
                <w:rtl/>
              </w:rPr>
              <w:br/>
              <w:t> </w:t>
            </w:r>
          </w:p>
        </w:tc>
        <w:tc>
          <w:tcPr>
            <w:tcW w:w="4788" w:type="dxa"/>
            <w:shd w:val="clear" w:color="auto" w:fill="auto"/>
          </w:tcPr>
          <w:p w:rsidR="000D623D" w:rsidRDefault="000D623D" w:rsidP="009508A7">
            <w:pPr>
              <w:shd w:val="clear" w:color="auto" w:fill="A6A6A6" w:themeFill="background1" w:themeFillShade="A6"/>
              <w:ind w:left="280"/>
              <w:jc w:val="highKashida"/>
              <w:rPr>
                <w:rFonts w:ascii="Traditional Arabic" w:hAnsi="Traditional Arabic" w:cs="Traditional Arabic"/>
                <w:b/>
                <w:bCs/>
                <w:sz w:val="36"/>
                <w:szCs w:val="36"/>
                <w:rtl/>
              </w:rPr>
            </w:pPr>
            <w:r w:rsidRPr="002E4365">
              <w:rPr>
                <w:rFonts w:ascii="Traditional Arabic" w:hAnsi="Traditional Arabic" w:cs="Traditional Arabic"/>
                <w:b/>
                <w:bCs/>
                <w:sz w:val="36"/>
                <w:szCs w:val="36"/>
                <w:shd w:val="clear" w:color="auto" w:fill="FFFFFF" w:themeFill="background1"/>
                <w:rtl/>
              </w:rPr>
              <w:t>تَبَحُّراً وَهِيَ عُلُوْمُ الأَدْبِ</w:t>
            </w:r>
            <w:r w:rsidR="00987BBE" w:rsidRPr="002E4365">
              <w:rPr>
                <w:rStyle w:val="FootnoteReference"/>
                <w:rFonts w:ascii="Traditional Arabic" w:hAnsi="Traditional Arabic" w:cs="Traditional Arabic"/>
                <w:b/>
                <w:bCs/>
                <w:sz w:val="36"/>
                <w:szCs w:val="36"/>
                <w:shd w:val="clear" w:color="auto" w:fill="FFFFFF" w:themeFill="background1"/>
                <w:rtl/>
              </w:rPr>
              <w:footnoteReference w:id="60"/>
            </w:r>
            <w:r w:rsidRPr="00CD09EC">
              <w:rPr>
                <w:rFonts w:ascii="Traditional Arabic" w:hAnsi="Traditional Arabic" w:cs="Traditional Arabic"/>
                <w:b/>
                <w:bCs/>
                <w:sz w:val="36"/>
                <w:szCs w:val="2"/>
                <w:rtl/>
              </w:rPr>
              <w:br/>
              <w:t>  </w:t>
            </w:r>
          </w:p>
        </w:tc>
      </w:tr>
    </w:tbl>
    <w:p w:rsidR="00987BBE" w:rsidRDefault="00987BBE" w:rsidP="00934651">
      <w:pPr>
        <w:bidi/>
        <w:jc w:val="both"/>
        <w:rPr>
          <w:rFonts w:ascii="Traditional Arabic" w:hAnsi="Traditional Arabic" w:cs="Traditional Arabic"/>
          <w:b/>
          <w:bCs/>
          <w:sz w:val="36"/>
          <w:szCs w:val="36"/>
          <w:rtl/>
        </w:rPr>
      </w:pPr>
    </w:p>
    <w:p w:rsidR="002D4EE1" w:rsidRDefault="00934651" w:rsidP="00987BBE">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6</w:t>
      </w:r>
      <w:r w:rsidR="002D4EE1" w:rsidRPr="00934651">
        <w:rPr>
          <w:rFonts w:ascii="Traditional Arabic" w:hAnsi="Traditional Arabic" w:cs="Traditional Arabic" w:hint="cs"/>
          <w:b/>
          <w:bCs/>
          <w:sz w:val="36"/>
          <w:szCs w:val="36"/>
          <w:rtl/>
        </w:rPr>
        <w:t>.حرمة التفسير بالرأي وجوازه لمن اكتملت فيه شروط</w:t>
      </w:r>
      <w:r w:rsidR="006967F5" w:rsidRPr="00934651">
        <w:rPr>
          <w:rFonts w:ascii="Traditional Arabic" w:hAnsi="Traditional Arabic" w:cs="Traditional Arabic" w:hint="cs"/>
          <w:b/>
          <w:bCs/>
          <w:sz w:val="36"/>
          <w:szCs w:val="36"/>
          <w:rtl/>
        </w:rPr>
        <w:t xml:space="preserve"> المفسر المجتهد</w:t>
      </w:r>
      <w:r w:rsidRPr="00934651">
        <w:rPr>
          <w:rFonts w:ascii="Traditional Arabic" w:hAnsi="Traditional Arabic" w:cs="Traditional Arabic" w:hint="cs"/>
          <w:b/>
          <w:bCs/>
          <w:sz w:val="36"/>
          <w:szCs w:val="36"/>
          <w:rtl/>
        </w:rPr>
        <w:t>:</w:t>
      </w:r>
    </w:p>
    <w:p w:rsidR="008C1660" w:rsidRPr="009508A7" w:rsidRDefault="008C1660" w:rsidP="008C1660">
      <w:pPr>
        <w:bidi/>
        <w:jc w:val="both"/>
        <w:rPr>
          <w:rFonts w:ascii="Traditional Arabic" w:hAnsi="Traditional Arabic" w:cs="Traditional Arabic"/>
          <w:sz w:val="36"/>
          <w:szCs w:val="36"/>
          <w:rtl/>
        </w:rPr>
      </w:pPr>
      <w:r>
        <w:rPr>
          <w:rFonts w:ascii="Traditional Arabic" w:hAnsi="Traditional Arabic" w:cs="Traditional Arabic" w:hint="cs"/>
          <w:b/>
          <w:bCs/>
          <w:sz w:val="36"/>
          <w:szCs w:val="36"/>
          <w:rtl/>
        </w:rPr>
        <w:tab/>
      </w:r>
      <w:r w:rsidRPr="009508A7">
        <w:rPr>
          <w:rFonts w:ascii="Traditional Arabic" w:hAnsi="Traditional Arabic" w:cs="Traditional Arabic" w:hint="cs"/>
          <w:sz w:val="36"/>
          <w:szCs w:val="36"/>
          <w:rtl/>
        </w:rPr>
        <w:t>لم يخالف عبد الله بن فوي شيخه وشقيقه</w:t>
      </w:r>
      <w:r w:rsidR="009508A7" w:rsidRPr="009508A7">
        <w:rPr>
          <w:rFonts w:ascii="Traditional Arabic" w:hAnsi="Traditional Arabic" w:cs="Traditional Arabic" w:hint="cs"/>
          <w:sz w:val="36"/>
          <w:szCs w:val="36"/>
          <w:rtl/>
        </w:rPr>
        <w:t xml:space="preserve"> عثمان بن فودي </w:t>
      </w:r>
      <w:r w:rsidR="009508A7" w:rsidRPr="009508A7">
        <w:rPr>
          <w:rFonts w:ascii="Traditional Arabic" w:hAnsi="Traditional Arabic" w:cs="Traditional Arabic"/>
          <w:sz w:val="36"/>
          <w:szCs w:val="36"/>
          <w:rtl/>
        </w:rPr>
        <w:t>–</w:t>
      </w:r>
      <w:r w:rsidR="009508A7" w:rsidRPr="009508A7">
        <w:rPr>
          <w:rFonts w:ascii="Traditional Arabic" w:hAnsi="Traditional Arabic" w:cs="Traditional Arabic" w:hint="cs"/>
          <w:sz w:val="36"/>
          <w:szCs w:val="36"/>
          <w:rtl/>
        </w:rPr>
        <w:t>كما سبق ذكر أقواله في ذلك-</w:t>
      </w:r>
      <w:r w:rsidRPr="009508A7">
        <w:rPr>
          <w:rFonts w:ascii="Traditional Arabic" w:hAnsi="Traditional Arabic" w:cs="Traditional Arabic" w:hint="cs"/>
          <w:sz w:val="36"/>
          <w:szCs w:val="36"/>
          <w:rtl/>
        </w:rPr>
        <w:t xml:space="preserve"> في عدم القول بجواز التفسير لمن لم يتصف بشروط التفسير التي اشترطها العلماء</w:t>
      </w:r>
      <w:r w:rsidR="00502E5B">
        <w:rPr>
          <w:rFonts w:ascii="Traditional Arabic" w:hAnsi="Traditional Arabic" w:cs="Traditional Arabic" w:hint="cs"/>
          <w:sz w:val="36"/>
          <w:szCs w:val="36"/>
          <w:rtl/>
        </w:rPr>
        <w:t>؛</w:t>
      </w:r>
      <w:r w:rsidRPr="009508A7">
        <w:rPr>
          <w:rFonts w:ascii="Traditional Arabic" w:hAnsi="Traditional Arabic" w:cs="Traditional Arabic" w:hint="cs"/>
          <w:sz w:val="36"/>
          <w:szCs w:val="36"/>
          <w:rtl/>
        </w:rPr>
        <w:t xml:space="preserve"> لذا ذكر</w:t>
      </w:r>
      <w:r w:rsidR="00502E5B">
        <w:rPr>
          <w:rFonts w:ascii="Traditional Arabic" w:hAnsi="Traditional Arabic" w:cs="Traditional Arabic" w:hint="cs"/>
          <w:sz w:val="36"/>
          <w:szCs w:val="36"/>
          <w:rtl/>
        </w:rPr>
        <w:t xml:space="preserve"> عبد الله بن فودي</w:t>
      </w:r>
      <w:r w:rsidRPr="009508A7">
        <w:rPr>
          <w:rFonts w:ascii="Traditional Arabic" w:hAnsi="Traditional Arabic" w:cs="Traditional Arabic" w:hint="cs"/>
          <w:sz w:val="36"/>
          <w:szCs w:val="36"/>
          <w:rtl/>
        </w:rPr>
        <w:t xml:space="preserve"> أنَّ المفسر يجب عليه أن يبحث أولا في المنقول</w:t>
      </w:r>
      <w:r w:rsidR="009508A7" w:rsidRPr="009508A7">
        <w:rPr>
          <w:rFonts w:ascii="Traditional Arabic" w:hAnsi="Traditional Arabic" w:cs="Traditional Arabic" w:hint="cs"/>
          <w:sz w:val="36"/>
          <w:szCs w:val="36"/>
          <w:rtl/>
        </w:rPr>
        <w:t xml:space="preserve"> الصحيح</w:t>
      </w:r>
      <w:r w:rsidRPr="009508A7">
        <w:rPr>
          <w:rFonts w:ascii="Traditional Arabic" w:hAnsi="Traditional Arabic" w:cs="Traditional Arabic" w:hint="cs"/>
          <w:sz w:val="36"/>
          <w:szCs w:val="36"/>
          <w:rtl/>
        </w:rPr>
        <w:t xml:space="preserve"> عندما يبحث عن التفسير </w:t>
      </w:r>
      <w:r w:rsidR="009508A7" w:rsidRPr="009508A7">
        <w:rPr>
          <w:rFonts w:ascii="Traditional Arabic" w:hAnsi="Traditional Arabic" w:cs="Traditional Arabic" w:hint="cs"/>
          <w:sz w:val="36"/>
          <w:szCs w:val="36"/>
          <w:rtl/>
        </w:rPr>
        <w:t>ولا يجوز له القول بالرأي مع وجود المنقول الصحيح</w:t>
      </w:r>
      <w:r w:rsidR="00502E5B">
        <w:rPr>
          <w:rFonts w:ascii="Traditional Arabic" w:hAnsi="Traditional Arabic" w:cs="Traditional Arabic" w:hint="cs"/>
          <w:sz w:val="36"/>
          <w:szCs w:val="36"/>
          <w:rtl/>
        </w:rPr>
        <w:t>،</w:t>
      </w:r>
      <w:r w:rsidR="009508A7" w:rsidRPr="009508A7">
        <w:rPr>
          <w:rFonts w:ascii="Traditional Arabic" w:hAnsi="Traditional Arabic" w:cs="Traditional Arabic" w:hint="cs"/>
          <w:sz w:val="36"/>
          <w:szCs w:val="36"/>
          <w:rtl/>
        </w:rPr>
        <w:t xml:space="preserve"> وخاصة في الآيات المتشابهات وكذلك المحكمات يجب تفسيرها بالمنقول</w:t>
      </w:r>
      <w:r w:rsidR="00502E5B">
        <w:rPr>
          <w:rFonts w:ascii="Traditional Arabic" w:hAnsi="Traditional Arabic" w:cs="Traditional Arabic" w:hint="cs"/>
          <w:sz w:val="36"/>
          <w:szCs w:val="36"/>
          <w:rtl/>
        </w:rPr>
        <w:t xml:space="preserve"> الصحيح</w:t>
      </w:r>
      <w:r w:rsidR="009508A7" w:rsidRPr="009508A7">
        <w:rPr>
          <w:rFonts w:ascii="Traditional Arabic" w:hAnsi="Traditional Arabic" w:cs="Traditional Arabic" w:hint="cs"/>
          <w:sz w:val="36"/>
          <w:szCs w:val="36"/>
          <w:rtl/>
        </w:rPr>
        <w:t>، وإذا لم يجد المنقول</w:t>
      </w:r>
      <w:r w:rsidR="00502E5B">
        <w:rPr>
          <w:rFonts w:ascii="Traditional Arabic" w:hAnsi="Traditional Arabic" w:cs="Traditional Arabic" w:hint="cs"/>
          <w:sz w:val="36"/>
          <w:szCs w:val="36"/>
          <w:rtl/>
        </w:rPr>
        <w:t xml:space="preserve"> الصحيح،</w:t>
      </w:r>
      <w:r w:rsidR="009508A7" w:rsidRPr="009508A7">
        <w:rPr>
          <w:rFonts w:ascii="Traditional Arabic" w:hAnsi="Traditional Arabic" w:cs="Traditional Arabic" w:hint="cs"/>
          <w:sz w:val="36"/>
          <w:szCs w:val="36"/>
          <w:rtl/>
        </w:rPr>
        <w:t xml:space="preserve"> جاز له القول بالاجتهاد والرأي إذا كانت عنده أهلية لذلك</w:t>
      </w:r>
      <w:r w:rsidR="00502E5B">
        <w:rPr>
          <w:rFonts w:ascii="Traditional Arabic" w:hAnsi="Traditional Arabic" w:cs="Traditional Arabic" w:hint="cs"/>
          <w:sz w:val="36"/>
          <w:szCs w:val="36"/>
          <w:rtl/>
        </w:rPr>
        <w:t>؛</w:t>
      </w:r>
      <w:r w:rsidR="009508A7" w:rsidRPr="009508A7">
        <w:rPr>
          <w:rFonts w:ascii="Traditional Arabic" w:hAnsi="Traditional Arabic" w:cs="Traditional Arabic" w:hint="cs"/>
          <w:sz w:val="36"/>
          <w:szCs w:val="36"/>
          <w:rtl/>
        </w:rPr>
        <w:t xml:space="preserve"> وهذه الأهلية خامنة في اتصافه بشروط القول في التفسير بالرأي كما </w:t>
      </w:r>
      <w:r w:rsidR="009508A7">
        <w:rPr>
          <w:rFonts w:ascii="Traditional Arabic" w:hAnsi="Traditional Arabic" w:cs="Traditional Arabic" w:hint="cs"/>
          <w:sz w:val="36"/>
          <w:szCs w:val="36"/>
          <w:rtl/>
        </w:rPr>
        <w:t>سيذكرها عبد الله بن فودي، وإلا كان من القائلين في كتاب الله بالرأي المجرد وهو المنهي عنه في الأخبار والآثار التي حذرت عن ذلك، ولا بأس أن يحكي العالم القول أو الرأي في</w:t>
      </w:r>
      <w:r w:rsidR="00502E5B">
        <w:rPr>
          <w:rFonts w:ascii="Traditional Arabic" w:hAnsi="Traditional Arabic" w:cs="Traditional Arabic" w:hint="cs"/>
          <w:sz w:val="36"/>
          <w:szCs w:val="36"/>
          <w:rtl/>
        </w:rPr>
        <w:t xml:space="preserve"> التفسير على سبيل الحكاية عما ا</w:t>
      </w:r>
      <w:r w:rsidR="009508A7">
        <w:rPr>
          <w:rFonts w:ascii="Traditional Arabic" w:hAnsi="Traditional Arabic" w:cs="Traditional Arabic" w:hint="cs"/>
          <w:sz w:val="36"/>
          <w:szCs w:val="36"/>
          <w:rtl/>
        </w:rPr>
        <w:t>تصف بشروط القول في القرآن بالرأي المبني على الاجتهاد</w:t>
      </w:r>
      <w:r w:rsidR="00502E5B">
        <w:rPr>
          <w:rFonts w:ascii="Traditional Arabic" w:hAnsi="Traditional Arabic" w:cs="Traditional Arabic" w:hint="cs"/>
          <w:sz w:val="36"/>
          <w:szCs w:val="36"/>
          <w:rtl/>
        </w:rPr>
        <w:t>،</w:t>
      </w:r>
      <w:r w:rsidR="009508A7">
        <w:rPr>
          <w:rFonts w:ascii="Traditional Arabic" w:hAnsi="Traditional Arabic" w:cs="Traditional Arabic" w:hint="cs"/>
          <w:sz w:val="36"/>
          <w:szCs w:val="36"/>
          <w:rtl/>
        </w:rPr>
        <w:t xml:space="preserve"> وهذا ملخص ما سطَّره عبد الله بن فودي في منظومته </w:t>
      </w:r>
      <w:r w:rsidR="00502E5B">
        <w:rPr>
          <w:rFonts w:ascii="Traditional Arabic" w:hAnsi="Traditional Arabic" w:cs="Traditional Arabic" w:hint="cs"/>
          <w:sz w:val="36"/>
          <w:szCs w:val="36"/>
          <w:rtl/>
        </w:rPr>
        <w:t>"مفتاح التفسير" ومختصره "</w:t>
      </w:r>
      <w:r w:rsidR="009508A7">
        <w:rPr>
          <w:rFonts w:ascii="Traditional Arabic" w:hAnsi="Traditional Arabic" w:cs="Traditional Arabic" w:hint="cs"/>
          <w:sz w:val="36"/>
          <w:szCs w:val="36"/>
          <w:rtl/>
        </w:rPr>
        <w:t>سلالة المفتاح</w:t>
      </w:r>
      <w:r w:rsidR="00502E5B">
        <w:rPr>
          <w:rFonts w:ascii="Traditional Arabic" w:hAnsi="Traditional Arabic" w:cs="Traditional Arabic" w:hint="cs"/>
          <w:sz w:val="36"/>
          <w:szCs w:val="36"/>
          <w:rtl/>
        </w:rPr>
        <w:t>" حيث يقول فيهما</w:t>
      </w:r>
      <w:r w:rsidR="009508A7" w:rsidRPr="009508A7">
        <w:rPr>
          <w:rFonts w:ascii="Traditional Arabic" w:hAnsi="Traditional Arabic" w:cs="Traditional Arabic" w:hint="cs"/>
          <w:sz w:val="36"/>
          <w:szCs w:val="36"/>
          <w:rtl/>
        </w:rPr>
        <w:t>:</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6"/>
        <w:gridCol w:w="4324"/>
      </w:tblGrid>
      <w:tr w:rsidR="00934651" w:rsidTr="009508A7">
        <w:trPr>
          <w:jc w:val="center"/>
        </w:trPr>
        <w:tc>
          <w:tcPr>
            <w:tcW w:w="4788" w:type="dxa"/>
            <w:shd w:val="clear" w:color="auto" w:fill="auto"/>
          </w:tcPr>
          <w:p w:rsidR="00934651" w:rsidRDefault="00934651" w:rsidP="009508A7">
            <w:pPr>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إِن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ع</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مَ النَّقْل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وَق</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ف</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فِي الْمُشْتَب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هِ</w:t>
            </w:r>
            <w:r w:rsidRPr="00CA15B2">
              <w:rPr>
                <w:rFonts w:ascii="Traditional Arabic" w:hAnsi="Traditional Arabic" w:cs="Traditional Arabic"/>
                <w:b/>
                <w:bCs/>
                <w:sz w:val="36"/>
                <w:szCs w:val="2"/>
                <w:rtl/>
              </w:rPr>
              <w:br/>
              <w:t> </w:t>
            </w:r>
          </w:p>
        </w:tc>
        <w:tc>
          <w:tcPr>
            <w:tcW w:w="4788" w:type="dxa"/>
            <w:shd w:val="clear" w:color="auto" w:fill="auto"/>
          </w:tcPr>
          <w:p w:rsidR="00934651" w:rsidRDefault="00934651" w:rsidP="009508A7">
            <w:pPr>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وَلَا تُفَسِّرْهُ بِرَأْي فَاِنْتَب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CA15B2">
              <w:rPr>
                <w:rFonts w:ascii="Traditional Arabic" w:hAnsi="Traditional Arabic" w:cs="Traditional Arabic"/>
                <w:b/>
                <w:bCs/>
                <w:sz w:val="36"/>
                <w:szCs w:val="2"/>
                <w:rtl/>
              </w:rPr>
              <w:br/>
              <w:t>  </w:t>
            </w:r>
          </w:p>
        </w:tc>
      </w:tr>
      <w:tr w:rsidR="00934651" w:rsidTr="009508A7">
        <w:trPr>
          <w:jc w:val="center"/>
        </w:trPr>
        <w:tc>
          <w:tcPr>
            <w:tcW w:w="4788" w:type="dxa"/>
            <w:shd w:val="clear" w:color="auto" w:fill="auto"/>
          </w:tcPr>
          <w:p w:rsidR="00934651" w:rsidRDefault="00934651" w:rsidP="009508A7">
            <w:pPr>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إِذْ ق</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 لَا 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ج</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ز</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أَنْ يُفَسِّرَا</w:t>
            </w:r>
            <w:r w:rsidRPr="00CA15B2">
              <w:rPr>
                <w:rFonts w:ascii="Traditional Arabic" w:hAnsi="Traditional Arabic" w:cs="Traditional Arabic"/>
                <w:b/>
                <w:bCs/>
                <w:sz w:val="36"/>
                <w:szCs w:val="2"/>
                <w:rtl/>
              </w:rPr>
              <w:br/>
              <w:t> </w:t>
            </w:r>
          </w:p>
        </w:tc>
        <w:tc>
          <w:tcPr>
            <w:tcW w:w="4788" w:type="dxa"/>
            <w:shd w:val="clear" w:color="auto" w:fill="auto"/>
          </w:tcPr>
          <w:p w:rsidR="00934651" w:rsidRDefault="00934651" w:rsidP="009508A7">
            <w:pPr>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ش</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ئ</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 مِنَ الْقُرْآنِ أَحُد</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مَا 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ى</w:t>
            </w:r>
            <w:r w:rsidRPr="00CA15B2">
              <w:rPr>
                <w:rFonts w:ascii="Traditional Arabic" w:hAnsi="Traditional Arabic" w:cs="Traditional Arabic"/>
                <w:b/>
                <w:bCs/>
                <w:sz w:val="36"/>
                <w:szCs w:val="2"/>
                <w:rtl/>
              </w:rPr>
              <w:br/>
              <w:t>  </w:t>
            </w:r>
          </w:p>
        </w:tc>
      </w:tr>
      <w:tr w:rsidR="00934651" w:rsidTr="009508A7">
        <w:trPr>
          <w:jc w:val="center"/>
        </w:trPr>
        <w:tc>
          <w:tcPr>
            <w:tcW w:w="4788" w:type="dxa"/>
            <w:shd w:val="clear" w:color="auto" w:fill="auto"/>
          </w:tcPr>
          <w:p w:rsidR="00934651" w:rsidRDefault="00934651" w:rsidP="009508A7">
            <w:pPr>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وَلَوْ أَدِيب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 كَامِل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الآلا</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Pr="00CA15B2">
              <w:rPr>
                <w:rFonts w:ascii="Traditional Arabic" w:hAnsi="Traditional Arabic" w:cs="Traditional Arabic"/>
                <w:b/>
                <w:bCs/>
                <w:sz w:val="36"/>
                <w:szCs w:val="2"/>
                <w:rtl/>
              </w:rPr>
              <w:br/>
              <w:t> </w:t>
            </w:r>
          </w:p>
        </w:tc>
        <w:tc>
          <w:tcPr>
            <w:tcW w:w="4788" w:type="dxa"/>
            <w:shd w:val="clear" w:color="auto" w:fill="auto"/>
          </w:tcPr>
          <w:p w:rsidR="00934651" w:rsidRDefault="00934651" w:rsidP="009508A7">
            <w:pPr>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وَق</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 بَلْ جَازَ لِذِي ث</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ات</w:t>
            </w:r>
            <w:r>
              <w:rPr>
                <w:rFonts w:ascii="Traditional Arabic" w:hAnsi="Traditional Arabic" w:cs="Traditional Arabic" w:hint="cs"/>
                <w:b/>
                <w:bCs/>
                <w:sz w:val="36"/>
                <w:szCs w:val="36"/>
                <w:rtl/>
              </w:rPr>
              <w:t>ِ</w:t>
            </w:r>
            <w:r w:rsidRPr="00CA15B2">
              <w:rPr>
                <w:rFonts w:ascii="Traditional Arabic" w:hAnsi="Traditional Arabic" w:cs="Traditional Arabic"/>
                <w:b/>
                <w:bCs/>
                <w:sz w:val="36"/>
                <w:szCs w:val="2"/>
                <w:rtl/>
              </w:rPr>
              <w:br/>
              <w:t>  </w:t>
            </w:r>
          </w:p>
        </w:tc>
      </w:tr>
      <w:tr w:rsidR="00934651" w:rsidTr="009508A7">
        <w:trPr>
          <w:jc w:val="center"/>
        </w:trPr>
        <w:tc>
          <w:tcPr>
            <w:tcW w:w="4788" w:type="dxa"/>
            <w:shd w:val="clear" w:color="auto" w:fill="auto"/>
          </w:tcPr>
          <w:p w:rsidR="00934651" w:rsidRDefault="00934651" w:rsidP="009508A7">
            <w:pPr>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عَلَى أُص</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 الدِّي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نِ وَالْأُص</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CA15B2">
              <w:rPr>
                <w:rFonts w:ascii="Traditional Arabic" w:hAnsi="Traditional Arabic" w:cs="Traditional Arabic"/>
                <w:b/>
                <w:bCs/>
                <w:sz w:val="36"/>
                <w:szCs w:val="2"/>
                <w:rtl/>
              </w:rPr>
              <w:br/>
              <w:t> </w:t>
            </w:r>
          </w:p>
        </w:tc>
        <w:tc>
          <w:tcPr>
            <w:tcW w:w="4788" w:type="dxa"/>
            <w:shd w:val="clear" w:color="auto" w:fill="auto"/>
          </w:tcPr>
          <w:p w:rsidR="00934651" w:rsidRDefault="00934651" w:rsidP="009508A7">
            <w:pPr>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وَالْفِقْه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وَالْأَسْبَاب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لِلنُّزُو</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sidRPr="00CA15B2">
              <w:rPr>
                <w:rFonts w:ascii="Traditional Arabic" w:hAnsi="Traditional Arabic" w:cs="Traditional Arabic"/>
                <w:b/>
                <w:bCs/>
                <w:sz w:val="36"/>
                <w:szCs w:val="2"/>
                <w:rtl/>
              </w:rPr>
              <w:br/>
              <w:t>  </w:t>
            </w:r>
          </w:p>
        </w:tc>
      </w:tr>
      <w:tr w:rsidR="00934651" w:rsidTr="009508A7">
        <w:trPr>
          <w:jc w:val="center"/>
        </w:trPr>
        <w:tc>
          <w:tcPr>
            <w:tcW w:w="4788" w:type="dxa"/>
            <w:shd w:val="clear" w:color="auto" w:fill="auto"/>
          </w:tcPr>
          <w:p w:rsidR="00934651" w:rsidRDefault="00934651" w:rsidP="009508A7">
            <w:pPr>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وَالنَّحْو</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الْاِشْتِقاق</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وَاللُّغَاتِ</w:t>
            </w:r>
            <w:r w:rsidRPr="00CA15B2">
              <w:rPr>
                <w:rFonts w:ascii="Traditional Arabic" w:hAnsi="Traditional Arabic" w:cs="Traditional Arabic"/>
                <w:b/>
                <w:bCs/>
                <w:sz w:val="36"/>
                <w:szCs w:val="2"/>
                <w:rtl/>
              </w:rPr>
              <w:br/>
              <w:t> </w:t>
            </w:r>
          </w:p>
        </w:tc>
        <w:tc>
          <w:tcPr>
            <w:tcW w:w="4788" w:type="dxa"/>
            <w:shd w:val="clear" w:color="auto" w:fill="auto"/>
          </w:tcPr>
          <w:p w:rsidR="00934651" w:rsidRDefault="00934651" w:rsidP="009508A7">
            <w:pPr>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صَرْف</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أَحادِيث</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مُب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نَات</w:t>
            </w:r>
            <w:r>
              <w:rPr>
                <w:rFonts w:ascii="Traditional Arabic" w:hAnsi="Traditional Arabic" w:cs="Traditional Arabic" w:hint="cs"/>
                <w:b/>
                <w:bCs/>
                <w:sz w:val="36"/>
                <w:szCs w:val="36"/>
                <w:rtl/>
              </w:rPr>
              <w:t>ِ</w:t>
            </w:r>
            <w:r w:rsidRPr="00CA15B2">
              <w:rPr>
                <w:rFonts w:ascii="Traditional Arabic" w:hAnsi="Traditional Arabic" w:cs="Traditional Arabic"/>
                <w:b/>
                <w:bCs/>
                <w:sz w:val="36"/>
                <w:szCs w:val="2"/>
                <w:rtl/>
              </w:rPr>
              <w:br/>
              <w:t>  </w:t>
            </w:r>
          </w:p>
        </w:tc>
      </w:tr>
      <w:tr w:rsidR="00934651" w:rsidTr="009508A7">
        <w:trPr>
          <w:jc w:val="center"/>
        </w:trPr>
        <w:tc>
          <w:tcPr>
            <w:tcW w:w="4788" w:type="dxa"/>
            <w:shd w:val="clear" w:color="auto" w:fill="auto"/>
          </w:tcPr>
          <w:p w:rsidR="00934651" w:rsidRDefault="00934651" w:rsidP="009508A7">
            <w:pPr>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لِمُبْهَم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وَمُجْمَل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رُسُوخ</w:t>
            </w:r>
            <w:r>
              <w:rPr>
                <w:rFonts w:ascii="Traditional Arabic" w:hAnsi="Traditional Arabic" w:cs="Traditional Arabic" w:hint="cs"/>
                <w:b/>
                <w:bCs/>
                <w:sz w:val="36"/>
                <w:szCs w:val="36"/>
                <w:rtl/>
              </w:rPr>
              <w:t>ُ</w:t>
            </w:r>
            <w:r w:rsidRPr="00CA15B2">
              <w:rPr>
                <w:rFonts w:ascii="Traditional Arabic" w:hAnsi="Traditional Arabic" w:cs="Traditional Arabic"/>
                <w:b/>
                <w:bCs/>
                <w:sz w:val="36"/>
                <w:szCs w:val="2"/>
                <w:rtl/>
              </w:rPr>
              <w:br/>
              <w:t> </w:t>
            </w:r>
          </w:p>
        </w:tc>
        <w:tc>
          <w:tcPr>
            <w:tcW w:w="4788" w:type="dxa"/>
            <w:shd w:val="clear" w:color="auto" w:fill="auto"/>
          </w:tcPr>
          <w:p w:rsidR="00934651" w:rsidRDefault="00934651" w:rsidP="009508A7">
            <w:pPr>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فِي عِلْمِ نَاسِخٍ مَعَ الْمَنْسُوخِ</w:t>
            </w:r>
            <w:r w:rsidRPr="00CA15B2">
              <w:rPr>
                <w:rFonts w:ascii="Traditional Arabic" w:hAnsi="Traditional Arabic" w:cs="Traditional Arabic"/>
                <w:b/>
                <w:bCs/>
                <w:sz w:val="36"/>
                <w:szCs w:val="2"/>
                <w:rtl/>
              </w:rPr>
              <w:br/>
              <w:t>  </w:t>
            </w:r>
          </w:p>
        </w:tc>
      </w:tr>
      <w:tr w:rsidR="00934651" w:rsidTr="009508A7">
        <w:trPr>
          <w:jc w:val="center"/>
        </w:trPr>
        <w:tc>
          <w:tcPr>
            <w:tcW w:w="4788" w:type="dxa"/>
            <w:shd w:val="clear" w:color="auto" w:fill="auto"/>
          </w:tcPr>
          <w:p w:rsidR="00934651" w:rsidRDefault="00934651" w:rsidP="009508A7">
            <w:pPr>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قِرَاءة</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مَوْهِبَةِ الرَّحْمَنِ</w:t>
            </w:r>
            <w:r w:rsidRPr="00CA15B2">
              <w:rPr>
                <w:rFonts w:ascii="Traditional Arabic" w:hAnsi="Traditional Arabic" w:cs="Traditional Arabic"/>
                <w:b/>
                <w:bCs/>
                <w:sz w:val="36"/>
                <w:szCs w:val="2"/>
                <w:rtl/>
              </w:rPr>
              <w:br/>
              <w:t> </w:t>
            </w:r>
          </w:p>
        </w:tc>
        <w:tc>
          <w:tcPr>
            <w:tcW w:w="4788" w:type="dxa"/>
            <w:shd w:val="clear" w:color="auto" w:fill="auto"/>
          </w:tcPr>
          <w:p w:rsidR="00934651" w:rsidRDefault="00934651" w:rsidP="009508A7">
            <w:pPr>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بَدِيع</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الْبَيَانِ وَالْمَعَانِي</w:t>
            </w:r>
            <w:r w:rsidRPr="00CA15B2">
              <w:rPr>
                <w:rFonts w:ascii="Traditional Arabic" w:hAnsi="Traditional Arabic" w:cs="Traditional Arabic"/>
                <w:b/>
                <w:bCs/>
                <w:sz w:val="36"/>
                <w:szCs w:val="2"/>
                <w:rtl/>
              </w:rPr>
              <w:br/>
              <w:t>  </w:t>
            </w:r>
          </w:p>
        </w:tc>
      </w:tr>
      <w:tr w:rsidR="00934651" w:rsidTr="009508A7">
        <w:trPr>
          <w:jc w:val="center"/>
        </w:trPr>
        <w:tc>
          <w:tcPr>
            <w:tcW w:w="4788" w:type="dxa"/>
            <w:shd w:val="clear" w:color="auto" w:fill="auto"/>
          </w:tcPr>
          <w:p w:rsidR="00934651" w:rsidRDefault="00934651" w:rsidP="009508A7">
            <w:pPr>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فَكُلُّ مَنْ فَسَّرَهُ بِدونِهَا</w:t>
            </w:r>
            <w:r w:rsidRPr="00CA15B2">
              <w:rPr>
                <w:rFonts w:ascii="Traditional Arabic" w:hAnsi="Traditional Arabic" w:cs="Traditional Arabic"/>
                <w:b/>
                <w:bCs/>
                <w:sz w:val="36"/>
                <w:szCs w:val="2"/>
                <w:rtl/>
              </w:rPr>
              <w:br/>
              <w:t> </w:t>
            </w:r>
          </w:p>
        </w:tc>
        <w:tc>
          <w:tcPr>
            <w:tcW w:w="4788" w:type="dxa"/>
            <w:shd w:val="clear" w:color="auto" w:fill="auto"/>
          </w:tcPr>
          <w:p w:rsidR="00934651" w:rsidRDefault="00934651" w:rsidP="009508A7">
            <w:pPr>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فَدَاخ</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فِيمَا نَبِيُّهُ نَه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w:t>
            </w:r>
            <w:r w:rsidRPr="00CA15B2">
              <w:rPr>
                <w:rFonts w:ascii="Traditional Arabic" w:hAnsi="Traditional Arabic" w:cs="Traditional Arabic"/>
                <w:b/>
                <w:bCs/>
                <w:sz w:val="36"/>
                <w:szCs w:val="2"/>
                <w:rtl/>
              </w:rPr>
              <w:br/>
              <w:t>  </w:t>
            </w:r>
          </w:p>
        </w:tc>
      </w:tr>
      <w:tr w:rsidR="00934651" w:rsidTr="009508A7">
        <w:trPr>
          <w:jc w:val="center"/>
        </w:trPr>
        <w:tc>
          <w:tcPr>
            <w:tcW w:w="4788" w:type="dxa"/>
            <w:shd w:val="clear" w:color="auto" w:fill="auto"/>
          </w:tcPr>
          <w:p w:rsidR="00934651" w:rsidRDefault="00934651" w:rsidP="009508A7">
            <w:pPr>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وَكُلُّهَا شُرُوطٌ 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نْ يُفَسِّرُ</w:t>
            </w:r>
            <w:r w:rsidRPr="00CA15B2">
              <w:rPr>
                <w:rFonts w:ascii="Traditional Arabic" w:hAnsi="Traditional Arabic" w:cs="Traditional Arabic"/>
                <w:b/>
                <w:bCs/>
                <w:sz w:val="36"/>
                <w:szCs w:val="2"/>
                <w:rtl/>
              </w:rPr>
              <w:br/>
              <w:t> </w:t>
            </w:r>
          </w:p>
        </w:tc>
        <w:tc>
          <w:tcPr>
            <w:tcW w:w="4788" w:type="dxa"/>
            <w:shd w:val="clear" w:color="auto" w:fill="auto"/>
          </w:tcPr>
          <w:p w:rsidR="00934651" w:rsidRDefault="00934651" w:rsidP="009508A7">
            <w:pPr>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لَا 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نْ يُحَاكِي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هِ فَلَا 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عْتَب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CA15B2">
              <w:rPr>
                <w:rFonts w:ascii="Traditional Arabic" w:hAnsi="Traditional Arabic" w:cs="Traditional Arabic"/>
                <w:b/>
                <w:bCs/>
                <w:sz w:val="36"/>
                <w:szCs w:val="2"/>
                <w:rtl/>
              </w:rPr>
              <w:br/>
              <w:t>  </w:t>
            </w:r>
          </w:p>
        </w:tc>
      </w:tr>
      <w:tr w:rsidR="00934651" w:rsidTr="009508A7">
        <w:trPr>
          <w:jc w:val="center"/>
        </w:trPr>
        <w:tc>
          <w:tcPr>
            <w:tcW w:w="4788" w:type="dxa"/>
            <w:shd w:val="clear" w:color="auto" w:fill="auto"/>
          </w:tcPr>
          <w:p w:rsidR="00934651" w:rsidRDefault="00934651" w:rsidP="009508A7">
            <w:pPr>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فِيه سِوَى الْفَهْم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لِمَا يُقَالُ</w:t>
            </w:r>
            <w:r w:rsidRPr="00CA15B2">
              <w:rPr>
                <w:rFonts w:ascii="Traditional Arabic" w:hAnsi="Traditional Arabic" w:cs="Traditional Arabic"/>
                <w:b/>
                <w:bCs/>
                <w:sz w:val="36"/>
                <w:szCs w:val="2"/>
                <w:rtl/>
              </w:rPr>
              <w:br/>
              <w:t> </w:t>
            </w:r>
          </w:p>
        </w:tc>
        <w:tc>
          <w:tcPr>
            <w:tcW w:w="4788" w:type="dxa"/>
            <w:shd w:val="clear" w:color="auto" w:fill="auto"/>
          </w:tcPr>
          <w:p w:rsidR="00934651" w:rsidRDefault="00934651" w:rsidP="009508A7">
            <w:pPr>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لِأَنَّه لَيْسَ لَهُ مَقَال</w:t>
            </w:r>
            <w:r>
              <w:rPr>
                <w:rFonts w:ascii="Traditional Arabic" w:hAnsi="Traditional Arabic" w:cs="Traditional Arabic" w:hint="cs"/>
                <w:b/>
                <w:bCs/>
                <w:sz w:val="36"/>
                <w:szCs w:val="36"/>
                <w:rtl/>
              </w:rPr>
              <w:t>ُ</w:t>
            </w:r>
            <w:r w:rsidR="00502E5B">
              <w:rPr>
                <w:rStyle w:val="FootnoteReference"/>
                <w:rFonts w:ascii="Traditional Arabic" w:hAnsi="Traditional Arabic" w:cs="Traditional Arabic"/>
                <w:b/>
                <w:bCs/>
                <w:sz w:val="36"/>
                <w:szCs w:val="36"/>
                <w:rtl/>
              </w:rPr>
              <w:footnoteReference w:id="61"/>
            </w:r>
            <w:r w:rsidRPr="00CA15B2">
              <w:rPr>
                <w:rFonts w:ascii="Traditional Arabic" w:hAnsi="Traditional Arabic" w:cs="Traditional Arabic"/>
                <w:b/>
                <w:bCs/>
                <w:sz w:val="36"/>
                <w:szCs w:val="2"/>
                <w:rtl/>
              </w:rPr>
              <w:br/>
              <w:t>  </w:t>
            </w:r>
          </w:p>
        </w:tc>
      </w:tr>
    </w:tbl>
    <w:p w:rsidR="007B6DCD" w:rsidRDefault="00D03CBD" w:rsidP="00F51F5A">
      <w:pPr>
        <w:bidi/>
        <w:jc w:val="both"/>
        <w:rPr>
          <w:rFonts w:ascii="Traditional Arabic" w:hAnsi="Traditional Arabic" w:cs="Traditional Arabic"/>
          <w:sz w:val="36"/>
          <w:szCs w:val="36"/>
          <w:rtl/>
        </w:rPr>
      </w:pPr>
      <w:r>
        <w:rPr>
          <w:rFonts w:ascii="Traditional Arabic" w:hAnsi="Traditional Arabic" w:cs="Traditional Arabic" w:hint="cs"/>
          <w:b/>
          <w:bCs/>
          <w:sz w:val="36"/>
          <w:szCs w:val="36"/>
          <w:rtl/>
        </w:rPr>
        <w:t>7</w:t>
      </w:r>
      <w:r w:rsidR="00A676AE" w:rsidRPr="00A676AE">
        <w:rPr>
          <w:rFonts w:ascii="Traditional Arabic" w:hAnsi="Traditional Arabic" w:cs="Traditional Arabic" w:hint="cs"/>
          <w:b/>
          <w:bCs/>
          <w:sz w:val="36"/>
          <w:szCs w:val="36"/>
          <w:rtl/>
        </w:rPr>
        <w:t>.قواعد مهمة للمفسر</w:t>
      </w:r>
      <w:r w:rsidR="00C976E3">
        <w:rPr>
          <w:rFonts w:ascii="Traditional Arabic" w:hAnsi="Traditional Arabic" w:cs="Traditional Arabic" w:hint="cs"/>
          <w:b/>
          <w:bCs/>
          <w:sz w:val="36"/>
          <w:szCs w:val="36"/>
          <w:rtl/>
        </w:rPr>
        <w:t xml:space="preserve"> (قواعد التفسير)</w:t>
      </w:r>
      <w:r w:rsidR="00A676AE" w:rsidRPr="00A676AE">
        <w:rPr>
          <w:rFonts w:ascii="Traditional Arabic" w:hAnsi="Traditional Arabic" w:cs="Traditional Arabic" w:hint="cs"/>
          <w:b/>
          <w:bCs/>
          <w:sz w:val="36"/>
          <w:szCs w:val="36"/>
          <w:rtl/>
        </w:rPr>
        <w:t>:</w:t>
      </w:r>
    </w:p>
    <w:p w:rsidR="00A676AE" w:rsidRDefault="007B6DCD" w:rsidP="00C23893">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ab/>
        <w:t>لا يمكن أن ننهي الكلام عن جهود عبد الله بن فودي في أصول التفسير دون الوقوف مع قواعد التفسير</w:t>
      </w:r>
      <w:r w:rsidR="00C976E3">
        <w:rPr>
          <w:rFonts w:ascii="Traditional Arabic" w:hAnsi="Traditional Arabic" w:cs="Traditional Arabic" w:hint="cs"/>
          <w:sz w:val="36"/>
          <w:szCs w:val="36"/>
          <w:rtl/>
        </w:rPr>
        <w:t>؛ لأ</w:t>
      </w:r>
      <w:r>
        <w:rPr>
          <w:rFonts w:ascii="Traditional Arabic" w:hAnsi="Traditional Arabic" w:cs="Traditional Arabic" w:hint="cs"/>
          <w:sz w:val="36"/>
          <w:szCs w:val="36"/>
          <w:rtl/>
        </w:rPr>
        <w:t xml:space="preserve">نَّ </w:t>
      </w:r>
      <w:r w:rsidR="00C976E3">
        <w:rPr>
          <w:rFonts w:ascii="Traditional Arabic" w:hAnsi="Traditional Arabic" w:cs="Traditional Arabic" w:hint="cs"/>
          <w:sz w:val="36"/>
          <w:szCs w:val="36"/>
          <w:rtl/>
        </w:rPr>
        <w:t>"</w:t>
      </w:r>
      <w:r>
        <w:rPr>
          <w:rFonts w:ascii="Traditional Arabic" w:hAnsi="Traditional Arabic" w:cs="Traditional Arabic" w:hint="cs"/>
          <w:sz w:val="36"/>
          <w:szCs w:val="36"/>
          <w:rtl/>
        </w:rPr>
        <w:t>أصول التفسير</w:t>
      </w:r>
      <w:r w:rsidR="00C976E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w:t>
      </w:r>
      <w:r w:rsidR="00C976E3">
        <w:rPr>
          <w:rFonts w:ascii="Traditional Arabic" w:hAnsi="Traditional Arabic" w:cs="Traditional Arabic" w:hint="cs"/>
          <w:sz w:val="36"/>
          <w:szCs w:val="36"/>
          <w:rtl/>
        </w:rPr>
        <w:t>"</w:t>
      </w:r>
      <w:r>
        <w:rPr>
          <w:rFonts w:ascii="Traditional Arabic" w:hAnsi="Traditional Arabic" w:cs="Traditional Arabic" w:hint="cs"/>
          <w:sz w:val="36"/>
          <w:szCs w:val="36"/>
          <w:rtl/>
        </w:rPr>
        <w:t>قواعد التفسير</w:t>
      </w:r>
      <w:r w:rsidR="00C976E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يسيران جنبا إلى جنب في المساعدة على فهم القرآن وتفسيره تفسيرا صحيحا مستقيما، وقد بسط العلماء </w:t>
      </w:r>
      <w:r w:rsidR="00C976E3">
        <w:rPr>
          <w:rFonts w:ascii="Traditional Arabic" w:hAnsi="Traditional Arabic" w:cs="Traditional Arabic"/>
          <w:sz w:val="36"/>
          <w:szCs w:val="36"/>
          <w:rtl/>
        </w:rPr>
        <w:t>–</w:t>
      </w:r>
      <w:r w:rsidR="00C976E3">
        <w:rPr>
          <w:rFonts w:ascii="Traditional Arabic" w:hAnsi="Traditional Arabic" w:cs="Traditional Arabic" w:hint="cs"/>
          <w:sz w:val="36"/>
          <w:szCs w:val="36"/>
          <w:rtl/>
        </w:rPr>
        <w:t xml:space="preserve"> بدأت الإشارات الطفيفة في ذلك </w:t>
      </w:r>
      <w:r>
        <w:rPr>
          <w:rFonts w:ascii="Traditional Arabic" w:hAnsi="Traditional Arabic" w:cs="Traditional Arabic" w:hint="cs"/>
          <w:sz w:val="36"/>
          <w:szCs w:val="36"/>
          <w:rtl/>
        </w:rPr>
        <w:t>منذ القديم</w:t>
      </w:r>
      <w:r w:rsidR="00C976E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وذلك في عهد الصحابة والتابعين ومن جاء بعدهم- الكلام على قواعد مهمة للمفسر إذا راعاها ساعدته في فهم معاني القرآن وتفسيره تفسيرا صحيحا</w:t>
      </w:r>
      <w:r w:rsidR="00C976E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وقواعد التفسير المهمة كثيرة جدا وهي موزعة على فنون علوم القرآن ومباحثه، </w:t>
      </w:r>
      <w:r w:rsidR="00C976E3">
        <w:rPr>
          <w:rFonts w:ascii="Traditional Arabic" w:hAnsi="Traditional Arabic" w:cs="Traditional Arabic" w:hint="cs"/>
          <w:sz w:val="36"/>
          <w:szCs w:val="36"/>
          <w:rtl/>
        </w:rPr>
        <w:t>و</w:t>
      </w:r>
      <w:r>
        <w:rPr>
          <w:rFonts w:ascii="Traditional Arabic" w:hAnsi="Traditional Arabic" w:cs="Traditional Arabic" w:hint="cs"/>
          <w:sz w:val="36"/>
          <w:szCs w:val="36"/>
          <w:rtl/>
        </w:rPr>
        <w:t>قد سرد عبد الله بن فودي في منظومت</w:t>
      </w:r>
      <w:r w:rsidR="0050102D">
        <w:rPr>
          <w:rFonts w:ascii="Traditional Arabic" w:hAnsi="Traditional Arabic" w:cs="Traditional Arabic" w:hint="cs"/>
          <w:sz w:val="36"/>
          <w:szCs w:val="36"/>
          <w:rtl/>
        </w:rPr>
        <w:t>ي</w:t>
      </w:r>
      <w:r>
        <w:rPr>
          <w:rFonts w:ascii="Traditional Arabic" w:hAnsi="Traditional Arabic" w:cs="Traditional Arabic" w:hint="cs"/>
          <w:sz w:val="36"/>
          <w:szCs w:val="36"/>
          <w:rtl/>
        </w:rPr>
        <w:t xml:space="preserve">ه </w:t>
      </w:r>
      <w:r w:rsidR="0050102D">
        <w:rPr>
          <w:rFonts w:ascii="Traditional Arabic" w:hAnsi="Traditional Arabic" w:cs="Traditional Arabic" w:hint="cs"/>
          <w:sz w:val="36"/>
          <w:szCs w:val="36"/>
          <w:rtl/>
        </w:rPr>
        <w:t xml:space="preserve">"مفتاح التفسير" و"سلالة المفتاح" </w:t>
      </w:r>
      <w:r>
        <w:rPr>
          <w:rFonts w:ascii="Traditional Arabic" w:hAnsi="Traditional Arabic" w:cs="Traditional Arabic" w:hint="cs"/>
          <w:sz w:val="36"/>
          <w:szCs w:val="36"/>
          <w:rtl/>
        </w:rPr>
        <w:t>في علوم القرآن كثيرا من قواعد التفسير، ولا يمكن ذكر هذه القواعد كلها في هذا البحث كما ذكرها عبد الله بن فودي</w:t>
      </w:r>
      <w:r w:rsidR="0050102D">
        <w:rPr>
          <w:rFonts w:ascii="Traditional Arabic" w:hAnsi="Traditional Arabic" w:cs="Traditional Arabic" w:hint="cs"/>
          <w:sz w:val="36"/>
          <w:szCs w:val="36"/>
          <w:rtl/>
        </w:rPr>
        <w:t xml:space="preserve"> في هاتين المنظومتين</w:t>
      </w:r>
      <w:r>
        <w:rPr>
          <w:rFonts w:ascii="Traditional Arabic" w:hAnsi="Traditional Arabic" w:cs="Traditional Arabic" w:hint="cs"/>
          <w:sz w:val="36"/>
          <w:szCs w:val="36"/>
          <w:rtl/>
        </w:rPr>
        <w:t xml:space="preserve">، لذا يكتفي الباحث بسرد عناوين هذه القواعد وهي مستقاة من </w:t>
      </w:r>
      <w:r w:rsidR="00C23893">
        <w:rPr>
          <w:rFonts w:ascii="Traditional Arabic" w:hAnsi="Traditional Arabic" w:cs="Traditional Arabic" w:hint="cs"/>
          <w:sz w:val="36"/>
          <w:szCs w:val="36"/>
          <w:rtl/>
        </w:rPr>
        <w:t>النوع الثاني والأربعون من كتاب الإتقان في علوم القرآن، إضافة إلى النوع التاسع والثلاثون في أهمية معرفة الوجوه والنظائر للمفسر، وهذه القواعد كما ذكره السيوطي وعبد الله بن فودي هي:</w:t>
      </w:r>
      <w:r w:rsidR="00A676AE" w:rsidRPr="00A676AE">
        <w:rPr>
          <w:rFonts w:ascii="Traditional Arabic" w:hAnsi="Traditional Arabic" w:cs="Traditional Arabic" w:hint="cs"/>
          <w:sz w:val="36"/>
          <w:szCs w:val="36"/>
          <w:rtl/>
        </w:rPr>
        <w:t xml:space="preserve">قواعد الضمائر، قواعد التذكير والتأنيث، قواعد التنكير والتعريف، قواعد الإفراد والجمع، قاعدة مقابلة الجمع، قاعدة الألفاظ التي يظن بها الترادف وليست من المترادف، قاعدة السؤال والجواب، قاعدة الاسم والفعل والمصدر، قواعد في تقدير المحذوف، أهمية معرفة الوجوه والنظائر </w:t>
      </w:r>
      <w:r w:rsidR="00A676AE">
        <w:rPr>
          <w:rFonts w:ascii="Traditional Arabic" w:hAnsi="Traditional Arabic" w:cs="Traditional Arabic" w:hint="cs"/>
          <w:sz w:val="36"/>
          <w:szCs w:val="36"/>
          <w:rtl/>
        </w:rPr>
        <w:t>للمفسر.</w:t>
      </w:r>
    </w:p>
    <w:p w:rsidR="004B01AB" w:rsidRDefault="00E026F1" w:rsidP="00D97A38">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ab/>
        <w:t>ومن أراد معرفة ما ذكره عبد الله بن فودي تحت هذه العناوين فليرجع إلى منظومتيه "مفتاح التفسير" ومختصرها "سلالة المفتاح" ليقف على حزمة من القواعد المهمة للمفسر والتفسير</w:t>
      </w:r>
      <w:r w:rsidR="00923C1A">
        <w:rPr>
          <w:rFonts w:ascii="Traditional Arabic" w:hAnsi="Traditional Arabic" w:cs="Traditional Arabic" w:hint="cs"/>
          <w:sz w:val="36"/>
          <w:szCs w:val="36"/>
          <w:rtl/>
        </w:rPr>
        <w:t xml:space="preserve"> لتفتح له أبواب فهم القرآن وتدبره، ولله المنة والفضل، ومع ما أشار الباحث من عناوين هذه القواعد فلا بأس</w:t>
      </w:r>
      <w:r w:rsidR="0050102D">
        <w:rPr>
          <w:rFonts w:ascii="Traditional Arabic" w:hAnsi="Traditional Arabic" w:cs="Traditional Arabic" w:hint="cs"/>
          <w:sz w:val="36"/>
          <w:szCs w:val="36"/>
          <w:rtl/>
        </w:rPr>
        <w:t xml:space="preserve"> بذكر نموذج بعض قواعد التفسير من منظومة "مفتاح التفسير" ليعر</w:t>
      </w:r>
      <w:r w:rsidR="00923C1A">
        <w:rPr>
          <w:rFonts w:ascii="Traditional Arabic" w:hAnsi="Traditional Arabic" w:cs="Traditional Arabic" w:hint="cs"/>
          <w:sz w:val="36"/>
          <w:szCs w:val="36"/>
          <w:rtl/>
        </w:rPr>
        <w:t>ِّ</w:t>
      </w:r>
      <w:r w:rsidR="0050102D">
        <w:rPr>
          <w:rFonts w:ascii="Traditional Arabic" w:hAnsi="Traditional Arabic" w:cs="Traditional Arabic" w:hint="cs"/>
          <w:sz w:val="36"/>
          <w:szCs w:val="36"/>
          <w:rtl/>
        </w:rPr>
        <w:t>ف</w:t>
      </w:r>
      <w:r w:rsidR="00923C1A">
        <w:rPr>
          <w:rFonts w:ascii="Traditional Arabic" w:hAnsi="Traditional Arabic" w:cs="Traditional Arabic" w:hint="cs"/>
          <w:sz w:val="36"/>
          <w:szCs w:val="36"/>
          <w:rtl/>
        </w:rPr>
        <w:t xml:space="preserve"> الباحث</w:t>
      </w:r>
      <w:r w:rsidR="0050102D">
        <w:rPr>
          <w:rFonts w:ascii="Traditional Arabic" w:hAnsi="Traditional Arabic" w:cs="Traditional Arabic" w:hint="cs"/>
          <w:sz w:val="36"/>
          <w:szCs w:val="36"/>
          <w:rtl/>
        </w:rPr>
        <w:t xml:space="preserve"> القراء بمنهج عبد الله بن فودي في صياغة هذه القواعد، يقول ابن فودي</w:t>
      </w:r>
      <w:r w:rsidR="00923C1A">
        <w:rPr>
          <w:rFonts w:ascii="Traditional Arabic" w:hAnsi="Traditional Arabic" w:cs="Traditional Arabic" w:hint="cs"/>
          <w:sz w:val="36"/>
          <w:szCs w:val="36"/>
          <w:rtl/>
        </w:rPr>
        <w:t xml:space="preserve"> في "مفتاح التفسير"</w:t>
      </w:r>
      <w:r w:rsidR="004B01AB">
        <w:rPr>
          <w:rFonts w:ascii="Traditional Arabic" w:hAnsi="Traditional Arabic" w:cs="Traditional Arabic" w:hint="cs"/>
          <w:sz w:val="36"/>
          <w:szCs w:val="36"/>
          <w:rtl/>
        </w:rPr>
        <w:t xml:space="preserve"> وهو يتحدث عن أهمية معرفة قواعد الضمائر في القرآن للمفسر</w:t>
      </w:r>
      <w:r w:rsidR="0050102D">
        <w:rPr>
          <w:rFonts w:ascii="Traditional Arabic" w:hAnsi="Traditional Arabic" w:cs="Traditional Arabic" w:hint="cs"/>
          <w:sz w:val="36"/>
          <w:szCs w:val="36"/>
          <w:rtl/>
        </w:rPr>
        <w:t>:</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7"/>
        <w:gridCol w:w="4323"/>
      </w:tblGrid>
      <w:tr w:rsidR="004B01AB" w:rsidTr="004B01AB">
        <w:trPr>
          <w:jc w:val="center"/>
        </w:trPr>
        <w:tc>
          <w:tcPr>
            <w:tcW w:w="4428" w:type="dxa"/>
            <w:shd w:val="clear" w:color="auto" w:fill="auto"/>
          </w:tcPr>
          <w:p w:rsidR="004B01AB" w:rsidRDefault="004B01AB" w:rsidP="004B01AB">
            <w:pPr>
              <w:bidi/>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الذ</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ي 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ف</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س</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815802">
              <w:rPr>
                <w:rFonts w:ascii="Traditional Arabic" w:hAnsi="Traditional Arabic" w:cs="Traditional Arabic"/>
                <w:b/>
                <w:bCs/>
                <w:sz w:val="36"/>
                <w:szCs w:val="2"/>
                <w:rtl/>
              </w:rPr>
              <w:br/>
              <w:t> </w:t>
            </w:r>
          </w:p>
        </w:tc>
        <w:tc>
          <w:tcPr>
            <w:tcW w:w="4428" w:type="dxa"/>
            <w:shd w:val="clear" w:color="auto" w:fill="auto"/>
          </w:tcPr>
          <w:p w:rsidR="004B01AB" w:rsidRDefault="004B01AB" w:rsidP="004B01AB">
            <w:pPr>
              <w:bidi/>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ق</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اع</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الأ</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ف</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اظ</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ث</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ض</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815802">
              <w:rPr>
                <w:rFonts w:ascii="Traditional Arabic" w:hAnsi="Traditional Arabic" w:cs="Traditional Arabic"/>
                <w:b/>
                <w:bCs/>
                <w:sz w:val="36"/>
                <w:szCs w:val="2"/>
                <w:rtl/>
              </w:rPr>
              <w:br/>
              <w:t>  </w:t>
            </w:r>
          </w:p>
        </w:tc>
      </w:tr>
      <w:tr w:rsidR="004B01AB" w:rsidTr="004B01AB">
        <w:trPr>
          <w:jc w:val="center"/>
        </w:trPr>
        <w:tc>
          <w:tcPr>
            <w:tcW w:w="4428" w:type="dxa"/>
            <w:shd w:val="clear" w:color="auto" w:fill="auto"/>
          </w:tcPr>
          <w:p w:rsidR="004B01AB" w:rsidRDefault="004B01AB" w:rsidP="004B01AB">
            <w:pPr>
              <w:bidi/>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لا 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ج</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و</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س</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ق</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w:t>
            </w:r>
            <w:r w:rsidRPr="00815802">
              <w:rPr>
                <w:rFonts w:ascii="Traditional Arabic" w:hAnsi="Traditional Arabic" w:cs="Traditional Arabic"/>
                <w:b/>
                <w:bCs/>
                <w:sz w:val="36"/>
                <w:szCs w:val="2"/>
                <w:rtl/>
              </w:rPr>
              <w:br/>
              <w:t> </w:t>
            </w:r>
          </w:p>
        </w:tc>
        <w:tc>
          <w:tcPr>
            <w:tcW w:w="4428" w:type="dxa"/>
            <w:shd w:val="clear" w:color="auto" w:fill="auto"/>
          </w:tcPr>
          <w:p w:rsidR="004B01AB" w:rsidRDefault="004B01AB" w:rsidP="004B01AB">
            <w:pPr>
              <w:bidi/>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ف</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ظ</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 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ط</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ق</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w:t>
            </w:r>
            <w:r w:rsidRPr="00815802">
              <w:rPr>
                <w:rFonts w:ascii="Traditional Arabic" w:hAnsi="Traditional Arabic" w:cs="Traditional Arabic"/>
                <w:b/>
                <w:bCs/>
                <w:sz w:val="36"/>
                <w:szCs w:val="2"/>
                <w:rtl/>
              </w:rPr>
              <w:br/>
              <w:t>  </w:t>
            </w:r>
          </w:p>
        </w:tc>
      </w:tr>
      <w:tr w:rsidR="004B01AB" w:rsidTr="004B01AB">
        <w:trPr>
          <w:jc w:val="center"/>
        </w:trPr>
        <w:tc>
          <w:tcPr>
            <w:tcW w:w="4428" w:type="dxa"/>
            <w:shd w:val="clear" w:color="auto" w:fill="auto"/>
          </w:tcPr>
          <w:p w:rsidR="004B01AB" w:rsidRDefault="004B01AB" w:rsidP="004B01AB">
            <w:pPr>
              <w:bidi/>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أ</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أ</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خ</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 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الال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ز</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ام</w:t>
            </w:r>
            <w:r>
              <w:rPr>
                <w:rFonts w:ascii="Traditional Arabic" w:hAnsi="Traditional Arabic" w:cs="Traditional Arabic" w:hint="cs"/>
                <w:b/>
                <w:bCs/>
                <w:sz w:val="36"/>
                <w:szCs w:val="36"/>
                <w:rtl/>
              </w:rPr>
              <w:t>ِ</w:t>
            </w:r>
            <w:r w:rsidRPr="00815802">
              <w:rPr>
                <w:rFonts w:ascii="Traditional Arabic" w:hAnsi="Traditional Arabic" w:cs="Traditional Arabic"/>
                <w:b/>
                <w:bCs/>
                <w:sz w:val="36"/>
                <w:szCs w:val="2"/>
                <w:rtl/>
              </w:rPr>
              <w:br/>
              <w:t> </w:t>
            </w:r>
          </w:p>
        </w:tc>
        <w:tc>
          <w:tcPr>
            <w:tcW w:w="4428" w:type="dxa"/>
            <w:shd w:val="clear" w:color="auto" w:fill="auto"/>
          </w:tcPr>
          <w:p w:rsidR="004B01AB" w:rsidRDefault="004B01AB" w:rsidP="004B01AB">
            <w:pPr>
              <w:bidi/>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 ع</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أ</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الك</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ام</w:t>
            </w:r>
            <w:r>
              <w:rPr>
                <w:rFonts w:ascii="Traditional Arabic" w:hAnsi="Traditional Arabic" w:cs="Traditional Arabic" w:hint="cs"/>
                <w:b/>
                <w:bCs/>
                <w:sz w:val="36"/>
                <w:szCs w:val="36"/>
                <w:rtl/>
              </w:rPr>
              <w:t>ِ</w:t>
            </w:r>
            <w:r w:rsidRPr="00815802">
              <w:rPr>
                <w:rFonts w:ascii="Traditional Arabic" w:hAnsi="Traditional Arabic" w:cs="Traditional Arabic"/>
                <w:b/>
                <w:bCs/>
                <w:sz w:val="36"/>
                <w:szCs w:val="2"/>
                <w:rtl/>
              </w:rPr>
              <w:br/>
              <w:t>  </w:t>
            </w:r>
          </w:p>
        </w:tc>
      </w:tr>
      <w:tr w:rsidR="004B01AB" w:rsidTr="004B01AB">
        <w:trPr>
          <w:jc w:val="center"/>
        </w:trPr>
        <w:tc>
          <w:tcPr>
            <w:tcW w:w="4428" w:type="dxa"/>
            <w:shd w:val="clear" w:color="auto" w:fill="auto"/>
          </w:tcPr>
          <w:p w:rsidR="004B01AB" w:rsidRDefault="004B01AB" w:rsidP="004B01AB">
            <w:pPr>
              <w:bidi/>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ض</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أ</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ض</w:t>
            </w:r>
            <w:r w:rsidR="003E1806">
              <w:rPr>
                <w:rFonts w:ascii="Traditional Arabic" w:hAnsi="Traditional Arabic" w:cs="Traditional Arabic" w:hint="cs"/>
                <w:b/>
                <w:bCs/>
                <w:sz w:val="36"/>
                <w:szCs w:val="36"/>
                <w:rtl/>
              </w:rPr>
              <w:t>ْ</w:t>
            </w:r>
            <w:r>
              <w:rPr>
                <w:rFonts w:ascii="Traditional Arabic" w:hAnsi="Traditional Arabic" w:cs="Traditional Arabic"/>
                <w:b/>
                <w:bCs/>
                <w:sz w:val="36"/>
                <w:szCs w:val="36"/>
                <w:rtl/>
              </w:rPr>
              <w:t>م</w:t>
            </w:r>
            <w:r w:rsidR="003E1806">
              <w:rPr>
                <w:rFonts w:ascii="Traditional Arabic" w:hAnsi="Traditional Arabic" w:cs="Traditional Arabic" w:hint="cs"/>
                <w:b/>
                <w:bCs/>
                <w:sz w:val="36"/>
                <w:szCs w:val="36"/>
                <w:rtl/>
              </w:rPr>
              <w:t>َ</w:t>
            </w:r>
            <w:r>
              <w:rPr>
                <w:rFonts w:ascii="Traditional Arabic" w:hAnsi="Traditional Arabic" w:cs="Traditional Arabic"/>
                <w:b/>
                <w:bCs/>
                <w:sz w:val="36"/>
                <w:szCs w:val="36"/>
                <w:rtl/>
              </w:rPr>
              <w:t>ر</w:t>
            </w:r>
            <w:r w:rsidR="003E1806">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ب</w:t>
            </w:r>
            <w:r w:rsidR="003E1806">
              <w:rPr>
                <w:rFonts w:ascii="Traditional Arabic" w:hAnsi="Traditional Arabic" w:cs="Traditional Arabic" w:hint="cs"/>
                <w:b/>
                <w:bCs/>
                <w:sz w:val="36"/>
                <w:szCs w:val="36"/>
                <w:rtl/>
              </w:rPr>
              <w:t>ِ</w:t>
            </w:r>
            <w:r>
              <w:rPr>
                <w:rFonts w:ascii="Traditional Arabic" w:hAnsi="Traditional Arabic" w:cs="Traditional Arabic"/>
                <w:b/>
                <w:bCs/>
                <w:sz w:val="36"/>
                <w:szCs w:val="36"/>
                <w:rtl/>
              </w:rPr>
              <w:t>الس</w:t>
            </w:r>
            <w:r w:rsidR="003E1806">
              <w:rPr>
                <w:rFonts w:ascii="Traditional Arabic" w:hAnsi="Traditional Arabic" w:cs="Traditional Arabic" w:hint="cs"/>
                <w:b/>
                <w:bCs/>
                <w:sz w:val="36"/>
                <w:szCs w:val="36"/>
                <w:rtl/>
              </w:rPr>
              <w:t>ِّ</w:t>
            </w:r>
            <w:r>
              <w:rPr>
                <w:rFonts w:ascii="Traditional Arabic" w:hAnsi="Traditional Arabic" w:cs="Traditional Arabic"/>
                <w:b/>
                <w:bCs/>
                <w:sz w:val="36"/>
                <w:szCs w:val="36"/>
                <w:rtl/>
              </w:rPr>
              <w:t>ي</w:t>
            </w:r>
            <w:r w:rsidR="003E1806">
              <w:rPr>
                <w:rFonts w:ascii="Traditional Arabic" w:hAnsi="Traditional Arabic" w:cs="Traditional Arabic" w:hint="cs"/>
                <w:b/>
                <w:bCs/>
                <w:sz w:val="36"/>
                <w:szCs w:val="36"/>
                <w:rtl/>
              </w:rPr>
              <w:t>َ</w:t>
            </w:r>
            <w:r>
              <w:rPr>
                <w:rFonts w:ascii="Traditional Arabic" w:hAnsi="Traditional Arabic" w:cs="Traditional Arabic"/>
                <w:b/>
                <w:bCs/>
                <w:sz w:val="36"/>
                <w:szCs w:val="36"/>
                <w:rtl/>
              </w:rPr>
              <w:t>اق</w:t>
            </w:r>
            <w:r w:rsidR="003E1806">
              <w:rPr>
                <w:rFonts w:ascii="Traditional Arabic" w:hAnsi="Traditional Arabic" w:cs="Traditional Arabic" w:hint="cs"/>
                <w:b/>
                <w:bCs/>
                <w:sz w:val="36"/>
                <w:szCs w:val="36"/>
                <w:rtl/>
              </w:rPr>
              <w:t>ِ</w:t>
            </w:r>
            <w:r w:rsidRPr="00815802">
              <w:rPr>
                <w:rFonts w:ascii="Traditional Arabic" w:hAnsi="Traditional Arabic" w:cs="Traditional Arabic"/>
                <w:b/>
                <w:bCs/>
                <w:sz w:val="36"/>
                <w:szCs w:val="2"/>
                <w:rtl/>
              </w:rPr>
              <w:br/>
              <w:t> </w:t>
            </w:r>
          </w:p>
        </w:tc>
        <w:tc>
          <w:tcPr>
            <w:tcW w:w="4428" w:type="dxa"/>
            <w:shd w:val="clear" w:color="auto" w:fill="auto"/>
          </w:tcPr>
          <w:p w:rsidR="004B01AB" w:rsidRDefault="004B01AB" w:rsidP="004B01AB">
            <w:pPr>
              <w:bidi/>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ي</w:t>
            </w:r>
            <w:r w:rsidR="003E1806">
              <w:rPr>
                <w:rFonts w:ascii="Traditional Arabic" w:hAnsi="Traditional Arabic" w:cs="Traditional Arabic" w:hint="cs"/>
                <w:b/>
                <w:bCs/>
                <w:sz w:val="36"/>
                <w:szCs w:val="36"/>
                <w:rtl/>
              </w:rPr>
              <w:t>ُ</w:t>
            </w:r>
            <w:r>
              <w:rPr>
                <w:rFonts w:ascii="Traditional Arabic" w:hAnsi="Traditional Arabic" w:cs="Traditional Arabic"/>
                <w:b/>
                <w:bCs/>
                <w:sz w:val="36"/>
                <w:szCs w:val="36"/>
                <w:rtl/>
              </w:rPr>
              <w:t>ف</w:t>
            </w:r>
            <w:r w:rsidR="003E1806">
              <w:rPr>
                <w:rFonts w:ascii="Traditional Arabic" w:hAnsi="Traditional Arabic" w:cs="Traditional Arabic" w:hint="cs"/>
                <w:b/>
                <w:bCs/>
                <w:sz w:val="36"/>
                <w:szCs w:val="36"/>
                <w:rtl/>
              </w:rPr>
              <w:t>ْ</w:t>
            </w:r>
            <w:r>
              <w:rPr>
                <w:rFonts w:ascii="Traditional Arabic" w:hAnsi="Traditional Arabic" w:cs="Traditional Arabic"/>
                <w:b/>
                <w:bCs/>
                <w:sz w:val="36"/>
                <w:szCs w:val="36"/>
                <w:rtl/>
              </w:rPr>
              <w:t>ه</w:t>
            </w:r>
            <w:r w:rsidR="003E1806">
              <w:rPr>
                <w:rFonts w:ascii="Traditional Arabic" w:hAnsi="Traditional Arabic" w:cs="Traditional Arabic" w:hint="cs"/>
                <w:b/>
                <w:bCs/>
                <w:sz w:val="36"/>
                <w:szCs w:val="36"/>
                <w:rtl/>
              </w:rPr>
              <w:t>َ</w:t>
            </w:r>
            <w:r>
              <w:rPr>
                <w:rFonts w:ascii="Traditional Arabic" w:hAnsi="Traditional Arabic" w:cs="Traditional Arabic"/>
                <w:b/>
                <w:bCs/>
                <w:sz w:val="36"/>
                <w:szCs w:val="36"/>
                <w:rtl/>
              </w:rPr>
              <w:t>م</w:t>
            </w:r>
            <w:r w:rsidR="003E1806">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ج</w:t>
            </w:r>
            <w:r w:rsidR="003E1806">
              <w:rPr>
                <w:rFonts w:ascii="Traditional Arabic" w:hAnsi="Traditional Arabic" w:cs="Traditional Arabic" w:hint="cs"/>
                <w:b/>
                <w:bCs/>
                <w:sz w:val="36"/>
                <w:szCs w:val="36"/>
                <w:rtl/>
              </w:rPr>
              <w:t>َ</w:t>
            </w:r>
            <w:r>
              <w:rPr>
                <w:rFonts w:ascii="Traditional Arabic" w:hAnsi="Traditional Arabic" w:cs="Traditional Arabic"/>
                <w:b/>
                <w:bCs/>
                <w:sz w:val="36"/>
                <w:szCs w:val="36"/>
                <w:rtl/>
              </w:rPr>
              <w:t>ا ل</w:t>
            </w:r>
            <w:r w:rsidR="003E1806">
              <w:rPr>
                <w:rFonts w:ascii="Traditional Arabic" w:hAnsi="Traditional Arabic" w:cs="Traditional Arabic" w:hint="cs"/>
                <w:b/>
                <w:bCs/>
                <w:sz w:val="36"/>
                <w:szCs w:val="36"/>
                <w:rtl/>
              </w:rPr>
              <w:t>ِ</w:t>
            </w:r>
            <w:r>
              <w:rPr>
                <w:rFonts w:ascii="Traditional Arabic" w:hAnsi="Traditional Arabic" w:cs="Traditional Arabic"/>
                <w:b/>
                <w:bCs/>
                <w:sz w:val="36"/>
                <w:szCs w:val="36"/>
                <w:rtl/>
              </w:rPr>
              <w:t>ب</w:t>
            </w:r>
            <w:r w:rsidR="003E1806">
              <w:rPr>
                <w:rFonts w:ascii="Traditional Arabic" w:hAnsi="Traditional Arabic" w:cs="Traditional Arabic" w:hint="cs"/>
                <w:b/>
                <w:bCs/>
                <w:sz w:val="36"/>
                <w:szCs w:val="36"/>
                <w:rtl/>
              </w:rPr>
              <w:t>َ</w:t>
            </w:r>
            <w:r>
              <w:rPr>
                <w:rFonts w:ascii="Traditional Arabic" w:hAnsi="Traditional Arabic" w:cs="Traditional Arabic"/>
                <w:b/>
                <w:bCs/>
                <w:sz w:val="36"/>
                <w:szCs w:val="36"/>
                <w:rtl/>
              </w:rPr>
              <w:t>ع</w:t>
            </w:r>
            <w:r w:rsidR="003E1806">
              <w:rPr>
                <w:rFonts w:ascii="Traditional Arabic" w:hAnsi="Traditional Arabic" w:cs="Traditional Arabic" w:hint="cs"/>
                <w:b/>
                <w:bCs/>
                <w:sz w:val="36"/>
                <w:szCs w:val="36"/>
                <w:rtl/>
              </w:rPr>
              <w:t>ْ</w:t>
            </w:r>
            <w:r>
              <w:rPr>
                <w:rFonts w:ascii="Traditional Arabic" w:hAnsi="Traditional Arabic" w:cs="Traditional Arabic"/>
                <w:b/>
                <w:bCs/>
                <w:sz w:val="36"/>
                <w:szCs w:val="36"/>
                <w:rtl/>
              </w:rPr>
              <w:t>ض</w:t>
            </w:r>
            <w:r w:rsidR="003E1806">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ذ</w:t>
            </w:r>
            <w:r w:rsidR="003E1806">
              <w:rPr>
                <w:rFonts w:ascii="Traditional Arabic" w:hAnsi="Traditional Arabic" w:cs="Traditional Arabic" w:hint="cs"/>
                <w:b/>
                <w:bCs/>
                <w:sz w:val="36"/>
                <w:szCs w:val="36"/>
                <w:rtl/>
              </w:rPr>
              <w:t>ِ</w:t>
            </w:r>
            <w:r>
              <w:rPr>
                <w:rFonts w:ascii="Traditional Arabic" w:hAnsi="Traditional Arabic" w:cs="Traditional Arabic"/>
                <w:b/>
                <w:bCs/>
                <w:sz w:val="36"/>
                <w:szCs w:val="36"/>
                <w:rtl/>
              </w:rPr>
              <w:t>ي الس</w:t>
            </w:r>
            <w:r w:rsidR="003E1806">
              <w:rPr>
                <w:rFonts w:ascii="Traditional Arabic" w:hAnsi="Traditional Arabic" w:cs="Traditional Arabic" w:hint="cs"/>
                <w:b/>
                <w:bCs/>
                <w:sz w:val="36"/>
                <w:szCs w:val="36"/>
                <w:rtl/>
              </w:rPr>
              <w:t>ِّي</w:t>
            </w:r>
            <w:r>
              <w:rPr>
                <w:rFonts w:ascii="Traditional Arabic" w:hAnsi="Traditional Arabic" w:cs="Traditional Arabic"/>
                <w:b/>
                <w:bCs/>
                <w:sz w:val="36"/>
                <w:szCs w:val="36"/>
                <w:rtl/>
              </w:rPr>
              <w:t>اق</w:t>
            </w:r>
            <w:r w:rsidR="003E1806">
              <w:rPr>
                <w:rFonts w:ascii="Traditional Arabic" w:hAnsi="Traditional Arabic" w:cs="Traditional Arabic" w:hint="cs"/>
                <w:b/>
                <w:bCs/>
                <w:sz w:val="36"/>
                <w:szCs w:val="36"/>
                <w:rtl/>
              </w:rPr>
              <w:t>ِ</w:t>
            </w:r>
            <w:r w:rsidR="002E4365">
              <w:rPr>
                <w:rStyle w:val="FootnoteReference"/>
                <w:rFonts w:ascii="Traditional Arabic" w:hAnsi="Traditional Arabic" w:cs="Traditional Arabic"/>
                <w:b/>
                <w:bCs/>
                <w:sz w:val="36"/>
                <w:szCs w:val="36"/>
                <w:rtl/>
              </w:rPr>
              <w:footnoteReference w:id="62"/>
            </w:r>
            <w:r w:rsidRPr="00815802">
              <w:rPr>
                <w:rFonts w:ascii="Traditional Arabic" w:hAnsi="Traditional Arabic" w:cs="Traditional Arabic"/>
                <w:b/>
                <w:bCs/>
                <w:sz w:val="36"/>
                <w:szCs w:val="2"/>
                <w:rtl/>
              </w:rPr>
              <w:br/>
              <w:t>  </w:t>
            </w:r>
          </w:p>
        </w:tc>
      </w:tr>
    </w:tbl>
    <w:p w:rsidR="009E1D79" w:rsidRDefault="003E1806" w:rsidP="009E1D79">
      <w:pPr>
        <w:bidi/>
        <w:jc w:val="both"/>
        <w:rPr>
          <w:rFonts w:ascii="Traditional Arabic" w:hAnsi="Traditional Arabic" w:cs="Traditional Arabic"/>
          <w:sz w:val="36"/>
          <w:szCs w:val="36"/>
          <w:rtl/>
        </w:rPr>
      </w:pPr>
      <w:r>
        <w:rPr>
          <w:rFonts w:ascii="Traditional Arabic" w:hAnsi="Traditional Arabic" w:cs="Traditional Arabic" w:hint="cs"/>
          <w:b/>
          <w:bCs/>
          <w:sz w:val="36"/>
          <w:szCs w:val="36"/>
          <w:rtl/>
        </w:rPr>
        <w:tab/>
      </w:r>
      <w:r w:rsidRPr="00F51F5A">
        <w:rPr>
          <w:rFonts w:ascii="Traditional Arabic" w:hAnsi="Traditional Arabic" w:cs="Traditional Arabic" w:hint="cs"/>
          <w:sz w:val="36"/>
          <w:szCs w:val="36"/>
          <w:rtl/>
        </w:rPr>
        <w:t xml:space="preserve">في هذه الأبيات يذكر عبد الله بن فودي بعض القواعد المهمة التي يجب أن يعرفها المفسر ليفهم معنى الآية فهما صحيحا وهي قواعد متعلقة بضمائر القرآن والأبيات الأربعة مفادها أنَّ الضمير في القرآن وفي اللغة العربية لا بدَّ له من مرجع يعود إليه، ويكون هذا المرجع ملفوظا به سابقا له مطابقا به </w:t>
      </w:r>
      <w:r w:rsidR="00585732" w:rsidRPr="00F51F5A">
        <w:rPr>
          <w:rFonts w:ascii="Traditional Arabic" w:hAnsi="Traditional Arabic" w:cs="Traditional Arabic" w:hint="cs"/>
          <w:sz w:val="36"/>
          <w:szCs w:val="36"/>
          <w:rtl/>
        </w:rPr>
        <w:t xml:space="preserve">أو متضمنا له </w:t>
      </w:r>
      <w:r w:rsidR="00F51F5A">
        <w:rPr>
          <w:rFonts w:ascii="Traditional Arabic" w:hAnsi="Traditional Arabic" w:cs="Traditional Arabic" w:hint="cs"/>
          <w:sz w:val="36"/>
          <w:szCs w:val="36"/>
          <w:rtl/>
        </w:rPr>
        <w:t xml:space="preserve">نحو ضمير "هو" في قوله تعالى: (اعدلوا هو أقرب للتقوى) فإنَّه عائد على العدل المتضمن له فعل "اعدلوا" أو يكون مرجع الضمير دالا عليه بالالتزام نحو الضمير في قوله تعالى: (إنا أنزلناه في ليلة القدر) أي القرآن فمع عدم ذكره مسبقا حتى يرجع إليه الضمير؛ فإنَّ الإنزال يدل عليه الالتزاما. إلى غير ذلك من القواعد والضوابط التي يجب أن يعيها المفسر عند تفسيره لكلام الله تعالى حتى يخرج بها عن دائرة المفسرين بالجهل والهوى والرأي. </w:t>
      </w:r>
    </w:p>
    <w:p w:rsidR="00A676AE" w:rsidRDefault="009E1D79" w:rsidP="009E1D79">
      <w:pPr>
        <w:bidi/>
        <w:ind w:firstLine="720"/>
        <w:jc w:val="both"/>
        <w:rPr>
          <w:rFonts w:ascii="Traditional Arabic" w:hAnsi="Traditional Arabic" w:cs="Traditional Arabic"/>
          <w:sz w:val="36"/>
          <w:szCs w:val="36"/>
          <w:rtl/>
        </w:rPr>
      </w:pPr>
      <w:r w:rsidRPr="009E1D79">
        <w:rPr>
          <w:rFonts w:ascii="Traditional Arabic" w:hAnsi="Traditional Arabic" w:cs="Traditional Arabic" w:hint="cs"/>
          <w:sz w:val="36"/>
          <w:szCs w:val="36"/>
          <w:rtl/>
        </w:rPr>
        <w:t>ومن القواعد المهمة التي يجب على المفسر الاهتمام بها ومعرفتها</w:t>
      </w:r>
      <w:r w:rsidR="00EA3B12">
        <w:rPr>
          <w:rFonts w:ascii="Traditional Arabic" w:hAnsi="Traditional Arabic" w:cs="Traditional Arabic" w:hint="cs"/>
          <w:sz w:val="36"/>
          <w:szCs w:val="36"/>
          <w:rtl/>
        </w:rPr>
        <w:t>:</w:t>
      </w:r>
      <w:r w:rsidRPr="009E1D79">
        <w:rPr>
          <w:rFonts w:ascii="Traditional Arabic" w:hAnsi="Traditional Arabic" w:cs="Traditional Arabic" w:hint="cs"/>
          <w:sz w:val="36"/>
          <w:szCs w:val="36"/>
          <w:rtl/>
        </w:rPr>
        <w:t xml:space="preserve"> قواعد </w:t>
      </w:r>
      <w:r w:rsidR="00A676AE" w:rsidRPr="009E1D79">
        <w:rPr>
          <w:rFonts w:ascii="Traditional Arabic" w:hAnsi="Traditional Arabic" w:cs="Traditional Arabic" w:hint="cs"/>
          <w:sz w:val="36"/>
          <w:szCs w:val="36"/>
          <w:rtl/>
        </w:rPr>
        <w:t>المعاني والأدوات التي يحتاج المفسر إلى معرفتها</w:t>
      </w:r>
      <w:r w:rsidR="00EA3B12">
        <w:rPr>
          <w:rFonts w:ascii="Traditional Arabic" w:hAnsi="Traditional Arabic" w:cs="Traditional Arabic" w:hint="cs"/>
          <w:sz w:val="36"/>
          <w:szCs w:val="36"/>
          <w:rtl/>
        </w:rPr>
        <w:t>؛ لأنَّ سبب اختلاف العلماء والمفسرون في استنباط المعاني والأحكام من آي القرآن،</w:t>
      </w:r>
      <w:r w:rsidRPr="009E1D79">
        <w:rPr>
          <w:rFonts w:ascii="Traditional Arabic" w:hAnsi="Traditional Arabic" w:cs="Traditional Arabic" w:hint="cs"/>
          <w:sz w:val="36"/>
          <w:szCs w:val="36"/>
          <w:rtl/>
        </w:rPr>
        <w:t xml:space="preserve"> وفيها يقول عبد الله بن فودي في "</w:t>
      </w:r>
      <w:r w:rsidR="00EA3B12">
        <w:rPr>
          <w:rFonts w:ascii="Traditional Arabic" w:hAnsi="Traditional Arabic" w:cs="Traditional Arabic" w:hint="cs"/>
          <w:sz w:val="36"/>
          <w:szCs w:val="36"/>
          <w:rtl/>
        </w:rPr>
        <w:t>سلالة المفتاح</w:t>
      </w:r>
      <w:r w:rsidRPr="009E1D79">
        <w:rPr>
          <w:rFonts w:ascii="Traditional Arabic" w:hAnsi="Traditional Arabic" w:cs="Traditional Arabic" w:hint="cs"/>
          <w:sz w:val="36"/>
          <w:szCs w:val="36"/>
          <w:rtl/>
        </w:rPr>
        <w:t>"</w:t>
      </w:r>
      <w:r w:rsidR="00A676AE" w:rsidRPr="009E1D79">
        <w:rPr>
          <w:rFonts w:ascii="Traditional Arabic" w:hAnsi="Traditional Arabic" w:cs="Traditional Arabic" w:hint="cs"/>
          <w:sz w:val="36"/>
          <w:szCs w:val="36"/>
          <w:rtl/>
        </w:rPr>
        <w:t>:</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9"/>
        <w:gridCol w:w="4321"/>
      </w:tblGrid>
      <w:tr w:rsidR="009E1D79" w:rsidTr="00B055BA">
        <w:trPr>
          <w:jc w:val="center"/>
        </w:trPr>
        <w:tc>
          <w:tcPr>
            <w:tcW w:w="4428" w:type="dxa"/>
            <w:shd w:val="clear" w:color="auto" w:fill="auto"/>
          </w:tcPr>
          <w:p w:rsidR="009E1D79" w:rsidRDefault="009E1D79" w:rsidP="00B055BA">
            <w:pPr>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وَمِنْه مَعْنَى الْأَدَوَاتِ الَّتِي</w:t>
            </w:r>
            <w:r w:rsidRPr="00E9699E">
              <w:rPr>
                <w:rFonts w:ascii="Traditional Arabic" w:hAnsi="Traditional Arabic" w:cs="Traditional Arabic"/>
                <w:b/>
                <w:bCs/>
                <w:sz w:val="36"/>
                <w:szCs w:val="2"/>
                <w:rtl/>
              </w:rPr>
              <w:br/>
              <w:t> </w:t>
            </w:r>
          </w:p>
        </w:tc>
        <w:tc>
          <w:tcPr>
            <w:tcW w:w="4428" w:type="dxa"/>
            <w:shd w:val="clear" w:color="auto" w:fill="auto"/>
          </w:tcPr>
          <w:p w:rsidR="009E1D79" w:rsidRDefault="009E1D79" w:rsidP="00B055BA">
            <w:pPr>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تَوَقَّفَتْ عَلَيهِ فَهْمُ الْآي</w:t>
            </w:r>
            <w:r w:rsidRPr="00E9699E">
              <w:rPr>
                <w:rFonts w:ascii="Traditional Arabic" w:hAnsi="Traditional Arabic" w:cs="Traditional Arabic"/>
                <w:b/>
                <w:bCs/>
                <w:sz w:val="36"/>
                <w:szCs w:val="2"/>
                <w:rtl/>
              </w:rPr>
              <w:br/>
              <w:t>  </w:t>
            </w:r>
          </w:p>
        </w:tc>
      </w:tr>
      <w:tr w:rsidR="009E1D79" w:rsidTr="00B055BA">
        <w:trPr>
          <w:jc w:val="center"/>
        </w:trPr>
        <w:tc>
          <w:tcPr>
            <w:tcW w:w="4428" w:type="dxa"/>
            <w:shd w:val="clear" w:color="auto" w:fill="auto"/>
          </w:tcPr>
          <w:p w:rsidR="009E1D79" w:rsidRDefault="009E1D79" w:rsidP="00B055BA">
            <w:pPr>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لِأَنَّ الْاِخْتِلاَفَ فِي الْمَنَاطِ</w:t>
            </w:r>
            <w:r w:rsidRPr="00E9699E">
              <w:rPr>
                <w:rFonts w:ascii="Traditional Arabic" w:hAnsi="Traditional Arabic" w:cs="Traditional Arabic"/>
                <w:b/>
                <w:bCs/>
                <w:sz w:val="36"/>
                <w:szCs w:val="2"/>
                <w:rtl/>
              </w:rPr>
              <w:br/>
              <w:t> </w:t>
            </w:r>
          </w:p>
        </w:tc>
        <w:tc>
          <w:tcPr>
            <w:tcW w:w="4428" w:type="dxa"/>
            <w:shd w:val="clear" w:color="auto" w:fill="auto"/>
          </w:tcPr>
          <w:p w:rsidR="009E1D79" w:rsidRDefault="009E1D79" w:rsidP="00B055BA">
            <w:pPr>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عَلَى حِسَابِهَا لِذِي اِسْتِنْبَاطِ</w:t>
            </w:r>
            <w:r>
              <w:rPr>
                <w:rStyle w:val="FootnoteReference"/>
                <w:rFonts w:ascii="Traditional Arabic" w:hAnsi="Traditional Arabic" w:cs="Traditional Arabic"/>
                <w:b/>
                <w:bCs/>
                <w:sz w:val="36"/>
                <w:szCs w:val="36"/>
                <w:rtl/>
              </w:rPr>
              <w:footnoteReference w:id="63"/>
            </w:r>
            <w:r w:rsidRPr="00E9699E">
              <w:rPr>
                <w:rFonts w:ascii="Traditional Arabic" w:hAnsi="Traditional Arabic" w:cs="Traditional Arabic"/>
                <w:b/>
                <w:bCs/>
                <w:sz w:val="36"/>
                <w:szCs w:val="2"/>
                <w:rtl/>
              </w:rPr>
              <w:br/>
              <w:t>  </w:t>
            </w:r>
          </w:p>
        </w:tc>
      </w:tr>
      <w:tr w:rsidR="009E1D79" w:rsidTr="00B055BA">
        <w:trPr>
          <w:jc w:val="center"/>
        </w:trPr>
        <w:tc>
          <w:tcPr>
            <w:tcW w:w="4428" w:type="dxa"/>
            <w:shd w:val="clear" w:color="auto" w:fill="auto"/>
          </w:tcPr>
          <w:p w:rsidR="009E1D79" w:rsidRDefault="009E1D79" w:rsidP="00B055BA">
            <w:pPr>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لَكِنَّهَا قَدْ بُيِّنَتْ فِي النَّحْوِ</w:t>
            </w:r>
            <w:r w:rsidRPr="00E9699E">
              <w:rPr>
                <w:rFonts w:ascii="Traditional Arabic" w:hAnsi="Traditional Arabic" w:cs="Traditional Arabic"/>
                <w:b/>
                <w:bCs/>
                <w:sz w:val="36"/>
                <w:szCs w:val="2"/>
                <w:rtl/>
              </w:rPr>
              <w:br/>
              <w:t> </w:t>
            </w:r>
          </w:p>
        </w:tc>
        <w:tc>
          <w:tcPr>
            <w:tcW w:w="4428" w:type="dxa"/>
            <w:shd w:val="clear" w:color="auto" w:fill="auto"/>
          </w:tcPr>
          <w:p w:rsidR="009E1D79" w:rsidRDefault="009E1D79" w:rsidP="00B055BA">
            <w:pPr>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هَاكَ قَوَاعِدُ إِلَيْهَا تَأْوِي</w:t>
            </w:r>
            <w:r w:rsidR="008D23C2">
              <w:rPr>
                <w:rStyle w:val="FootnoteReference"/>
                <w:rFonts w:ascii="Traditional Arabic" w:hAnsi="Traditional Arabic" w:cs="Traditional Arabic"/>
                <w:b/>
                <w:bCs/>
                <w:sz w:val="36"/>
                <w:szCs w:val="36"/>
                <w:rtl/>
              </w:rPr>
              <w:footnoteReference w:id="64"/>
            </w:r>
            <w:r w:rsidRPr="00E9699E">
              <w:rPr>
                <w:rFonts w:ascii="Traditional Arabic" w:hAnsi="Traditional Arabic" w:cs="Traditional Arabic"/>
                <w:b/>
                <w:bCs/>
                <w:sz w:val="36"/>
                <w:szCs w:val="2"/>
                <w:rtl/>
              </w:rPr>
              <w:br/>
              <w:t>  </w:t>
            </w:r>
          </w:p>
        </w:tc>
      </w:tr>
    </w:tbl>
    <w:p w:rsidR="009E1D79" w:rsidRPr="009E1D79" w:rsidRDefault="009E1D79" w:rsidP="009E1D79">
      <w:pPr>
        <w:bidi/>
        <w:ind w:firstLine="720"/>
        <w:jc w:val="both"/>
        <w:rPr>
          <w:rFonts w:ascii="Traditional Arabic" w:hAnsi="Traditional Arabic" w:cs="Traditional Arabic"/>
          <w:sz w:val="36"/>
          <w:szCs w:val="36"/>
          <w:rtl/>
        </w:rPr>
      </w:pPr>
      <w:r>
        <w:rPr>
          <w:rFonts w:ascii="Traditional Arabic" w:hAnsi="Traditional Arabic" w:cs="Traditional Arabic" w:hint="cs"/>
          <w:sz w:val="36"/>
          <w:szCs w:val="36"/>
          <w:rtl/>
        </w:rPr>
        <w:t>وقد ذكر عبد الله بن فودي تحت هذا المبحث كثيرا من القواعد التي ذكرها العلماء والمفسرون في بعض الألفاظ</w:t>
      </w:r>
      <w:r w:rsidR="00FB7627">
        <w:rPr>
          <w:rFonts w:ascii="Traditional Arabic" w:hAnsi="Traditional Arabic" w:cs="Traditional Arabic" w:hint="cs"/>
          <w:sz w:val="36"/>
          <w:szCs w:val="36"/>
          <w:rtl/>
        </w:rPr>
        <w:t xml:space="preserve"> القرآنية حروفا وكلمات وتركيبات، ولولا ضيق المجال لسردها الباحث للوقوف على مدى غوص عبد الله بن فودي في استخراج هذه القواعد المهمة للمفسر.</w:t>
      </w:r>
    </w:p>
    <w:p w:rsidR="00EA3B12" w:rsidRDefault="00EA3B12" w:rsidP="009E1D79">
      <w:pPr>
        <w:bidi/>
        <w:ind w:firstLine="720"/>
        <w:jc w:val="both"/>
        <w:rPr>
          <w:rFonts w:ascii="Traditional Arabic" w:hAnsi="Traditional Arabic" w:cs="Traditional Arabic"/>
          <w:sz w:val="36"/>
          <w:szCs w:val="36"/>
          <w:rtl/>
        </w:rPr>
      </w:pPr>
      <w:r>
        <w:rPr>
          <w:rFonts w:ascii="Traditional Arabic" w:hAnsi="Traditional Arabic" w:cs="Traditional Arabic" w:hint="cs"/>
          <w:sz w:val="36"/>
          <w:szCs w:val="36"/>
          <w:rtl/>
        </w:rPr>
        <w:t>ومن تلك القواعد المهمة التي تجب على المفسر معرفتها كما ذكر ذلك عبد الله بن فودي: "معرفة الوجوه والنظائر في القرآن" وفي ذلك يقول عبد الله بن فودي في "مفتاح التفسير":</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7"/>
        <w:gridCol w:w="4323"/>
      </w:tblGrid>
      <w:tr w:rsidR="004B5738" w:rsidRPr="004B5738" w:rsidTr="004B5738">
        <w:trPr>
          <w:jc w:val="center"/>
        </w:trPr>
        <w:tc>
          <w:tcPr>
            <w:tcW w:w="4428" w:type="dxa"/>
            <w:shd w:val="clear" w:color="auto" w:fill="auto"/>
          </w:tcPr>
          <w:p w:rsidR="004B5738" w:rsidRPr="004B5738" w:rsidRDefault="004B5738" w:rsidP="004B5738">
            <w:pPr>
              <w:bidi/>
              <w:ind w:right="280"/>
              <w:jc w:val="highKashida"/>
              <w:rPr>
                <w:rFonts w:ascii="Traditional Arabic" w:hAnsi="Traditional Arabic" w:cs="Traditional Arabic"/>
                <w:b/>
                <w:bCs/>
                <w:sz w:val="36"/>
                <w:szCs w:val="36"/>
                <w:rtl/>
              </w:rPr>
            </w:pPr>
            <w:r w:rsidRPr="004B5738">
              <w:rPr>
                <w:rFonts w:ascii="Traditional Arabic" w:hAnsi="Traditional Arabic" w:cs="Traditional Arabic"/>
                <w:b/>
                <w:bCs/>
                <w:sz w:val="36"/>
                <w:szCs w:val="36"/>
                <w:rtl/>
              </w:rPr>
              <w:t>م</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ن</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 xml:space="preserve"> ال</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ذ</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ي ي</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ه</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م</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 xml:space="preserve"> ل</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ل</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م</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ف</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س</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ر</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2"/>
                <w:rtl/>
              </w:rPr>
              <w:br/>
              <w:t> </w:t>
            </w:r>
          </w:p>
        </w:tc>
        <w:tc>
          <w:tcPr>
            <w:tcW w:w="4428" w:type="dxa"/>
            <w:shd w:val="clear" w:color="auto" w:fill="auto"/>
          </w:tcPr>
          <w:p w:rsidR="004B5738" w:rsidRPr="004B5738" w:rsidRDefault="004B5738" w:rsidP="004B5738">
            <w:pPr>
              <w:bidi/>
              <w:ind w:left="280"/>
              <w:jc w:val="highKashida"/>
              <w:rPr>
                <w:rFonts w:ascii="Traditional Arabic" w:hAnsi="Traditional Arabic" w:cs="Traditional Arabic"/>
                <w:b/>
                <w:bCs/>
                <w:sz w:val="36"/>
                <w:szCs w:val="36"/>
                <w:rtl/>
              </w:rPr>
            </w:pPr>
            <w:r w:rsidRPr="004B5738">
              <w:rPr>
                <w:rFonts w:ascii="Traditional Arabic" w:hAnsi="Traditional Arabic" w:cs="Traditional Arabic"/>
                <w:b/>
                <w:bCs/>
                <w:sz w:val="36"/>
                <w:szCs w:val="36"/>
                <w:rtl/>
              </w:rPr>
              <w:t>م</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ع</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ر</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ف</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ة</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 xml:space="preserve"> الو</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ج</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و</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ه</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 xml:space="preserve"> و</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الن</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ظ</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ائ</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ر</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2"/>
                <w:rtl/>
              </w:rPr>
              <w:br/>
              <w:t>  </w:t>
            </w:r>
          </w:p>
        </w:tc>
      </w:tr>
      <w:tr w:rsidR="004B5738" w:rsidRPr="004B5738" w:rsidTr="004B5738">
        <w:trPr>
          <w:jc w:val="center"/>
        </w:trPr>
        <w:tc>
          <w:tcPr>
            <w:tcW w:w="4428" w:type="dxa"/>
            <w:shd w:val="clear" w:color="auto" w:fill="auto"/>
          </w:tcPr>
          <w:p w:rsidR="004B5738" w:rsidRPr="004B5738" w:rsidRDefault="004B5738" w:rsidP="004B5738">
            <w:pPr>
              <w:bidi/>
              <w:ind w:right="280"/>
              <w:jc w:val="highKashida"/>
              <w:rPr>
                <w:rFonts w:ascii="Traditional Arabic" w:hAnsi="Traditional Arabic" w:cs="Traditional Arabic"/>
                <w:b/>
                <w:bCs/>
                <w:sz w:val="36"/>
                <w:szCs w:val="36"/>
                <w:rtl/>
              </w:rPr>
            </w:pPr>
            <w:r w:rsidRPr="004B5738">
              <w:rPr>
                <w:rFonts w:ascii="Traditional Arabic" w:hAnsi="Traditional Arabic" w:cs="Traditional Arabic"/>
                <w:b/>
                <w:bCs/>
                <w:sz w:val="36"/>
                <w:szCs w:val="36"/>
                <w:rtl/>
              </w:rPr>
              <w:t>م</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ث</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ل</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 xml:space="preserve"> اله</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د</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ى ل</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لد</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ي</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ن</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 xml:space="preserve"> و</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الإ</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ي</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م</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ان</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2"/>
                <w:rtl/>
              </w:rPr>
              <w:br/>
              <w:t> </w:t>
            </w:r>
          </w:p>
        </w:tc>
        <w:tc>
          <w:tcPr>
            <w:tcW w:w="4428" w:type="dxa"/>
            <w:shd w:val="clear" w:color="auto" w:fill="auto"/>
          </w:tcPr>
          <w:p w:rsidR="004B5738" w:rsidRPr="004B5738" w:rsidRDefault="004B5738" w:rsidP="004B5738">
            <w:pPr>
              <w:bidi/>
              <w:ind w:left="280"/>
              <w:jc w:val="highKashida"/>
              <w:rPr>
                <w:rFonts w:ascii="Traditional Arabic" w:hAnsi="Traditional Arabic" w:cs="Traditional Arabic"/>
                <w:b/>
                <w:bCs/>
                <w:sz w:val="36"/>
                <w:szCs w:val="36"/>
                <w:rtl/>
              </w:rPr>
            </w:pPr>
            <w:r w:rsidRPr="004B5738">
              <w:rPr>
                <w:rFonts w:ascii="Traditional Arabic" w:hAnsi="Traditional Arabic" w:cs="Traditional Arabic"/>
                <w:b/>
                <w:bCs/>
                <w:sz w:val="36"/>
                <w:szCs w:val="36"/>
                <w:rtl/>
              </w:rPr>
              <w:t>د</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ع</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ا ث</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ب</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ات</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 xml:space="preserve"> ر</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س</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ل</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 xml:space="preserve"> ب</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ي</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ان</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2"/>
                <w:rtl/>
              </w:rPr>
              <w:br/>
              <w:t>  </w:t>
            </w:r>
          </w:p>
        </w:tc>
      </w:tr>
      <w:tr w:rsidR="004B5738" w:rsidRPr="004B5738" w:rsidTr="004B5738">
        <w:trPr>
          <w:jc w:val="center"/>
        </w:trPr>
        <w:tc>
          <w:tcPr>
            <w:tcW w:w="4428" w:type="dxa"/>
            <w:shd w:val="clear" w:color="auto" w:fill="auto"/>
          </w:tcPr>
          <w:p w:rsidR="004B5738" w:rsidRPr="004B5738" w:rsidRDefault="004B5738" w:rsidP="004B5738">
            <w:pPr>
              <w:bidi/>
              <w:ind w:right="280"/>
              <w:jc w:val="highKashida"/>
              <w:rPr>
                <w:rFonts w:ascii="Traditional Arabic" w:hAnsi="Traditional Arabic" w:cs="Traditional Arabic"/>
                <w:b/>
                <w:bCs/>
                <w:sz w:val="36"/>
                <w:szCs w:val="36"/>
                <w:rtl/>
              </w:rPr>
            </w:pPr>
            <w:r w:rsidRPr="004B5738">
              <w:rPr>
                <w:rFonts w:ascii="Traditional Arabic" w:hAnsi="Traditional Arabic" w:cs="Traditional Arabic"/>
                <w:b/>
                <w:bCs/>
                <w:sz w:val="36"/>
                <w:szCs w:val="36"/>
                <w:rtl/>
              </w:rPr>
              <w:t>و</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الت</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و</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ب</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ة</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 xml:space="preserve"> الت</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و</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ر</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اة</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 xml:space="preserve"> و</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الم</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ع</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ر</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ف</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ة</w:t>
            </w:r>
            <w:r w:rsidRPr="004B5738">
              <w:rPr>
                <w:rFonts w:ascii="Traditional Arabic" w:hAnsi="Traditional Arabic" w:cs="Traditional Arabic"/>
                <w:b/>
                <w:bCs/>
                <w:sz w:val="36"/>
                <w:szCs w:val="2"/>
                <w:rtl/>
              </w:rPr>
              <w:br/>
              <w:t> </w:t>
            </w:r>
          </w:p>
        </w:tc>
        <w:tc>
          <w:tcPr>
            <w:tcW w:w="4428" w:type="dxa"/>
            <w:shd w:val="clear" w:color="auto" w:fill="auto"/>
          </w:tcPr>
          <w:p w:rsidR="004B5738" w:rsidRPr="004B5738" w:rsidRDefault="004B5738" w:rsidP="004B5738">
            <w:pPr>
              <w:bidi/>
              <w:ind w:left="280"/>
              <w:jc w:val="highKashida"/>
              <w:rPr>
                <w:rFonts w:ascii="Traditional Arabic" w:hAnsi="Traditional Arabic" w:cs="Traditional Arabic"/>
                <w:b/>
                <w:bCs/>
                <w:sz w:val="36"/>
                <w:szCs w:val="36"/>
                <w:rtl/>
              </w:rPr>
            </w:pPr>
            <w:r w:rsidRPr="004B5738">
              <w:rPr>
                <w:rFonts w:ascii="Traditional Arabic" w:hAnsi="Traditional Arabic" w:cs="Traditional Arabic"/>
                <w:b/>
                <w:bCs/>
                <w:sz w:val="36"/>
                <w:szCs w:val="36"/>
                <w:rtl/>
              </w:rPr>
              <w:t>ت</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و</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ح</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ي</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د</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 xml:space="preserve"> اس</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ت</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ر</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ج</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اع</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 xml:space="preserve"> ر</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ش</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د</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 xml:space="preserve"> ح</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ج</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ة</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2"/>
                <w:rtl/>
              </w:rPr>
              <w:br/>
              <w:t>  </w:t>
            </w:r>
          </w:p>
        </w:tc>
      </w:tr>
      <w:tr w:rsidR="004B5738" w:rsidRPr="004B5738" w:rsidTr="004B5738">
        <w:trPr>
          <w:jc w:val="center"/>
        </w:trPr>
        <w:tc>
          <w:tcPr>
            <w:tcW w:w="4428" w:type="dxa"/>
            <w:shd w:val="clear" w:color="auto" w:fill="auto"/>
          </w:tcPr>
          <w:p w:rsidR="004B5738" w:rsidRPr="004B5738" w:rsidRDefault="004B5738" w:rsidP="004B5738">
            <w:pPr>
              <w:bidi/>
              <w:ind w:right="280"/>
              <w:jc w:val="highKashida"/>
              <w:rPr>
                <w:rFonts w:ascii="Traditional Arabic" w:hAnsi="Traditional Arabic" w:cs="Traditional Arabic"/>
                <w:b/>
                <w:bCs/>
                <w:sz w:val="36"/>
                <w:szCs w:val="36"/>
                <w:rtl/>
              </w:rPr>
            </w:pPr>
            <w:r w:rsidRPr="004B5738">
              <w:rPr>
                <w:rFonts w:ascii="Traditional Arabic" w:hAnsi="Traditional Arabic" w:cs="Traditional Arabic"/>
                <w:b/>
                <w:bCs/>
                <w:sz w:val="36"/>
                <w:szCs w:val="36"/>
                <w:rtl/>
              </w:rPr>
              <w:t>ن</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ب</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ي</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ن</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ا و</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س</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ن</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ة</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 xml:space="preserve"> ق</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ر</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آن</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2"/>
                <w:rtl/>
              </w:rPr>
              <w:br/>
              <w:t> </w:t>
            </w:r>
          </w:p>
        </w:tc>
        <w:tc>
          <w:tcPr>
            <w:tcW w:w="4428" w:type="dxa"/>
            <w:shd w:val="clear" w:color="auto" w:fill="auto"/>
          </w:tcPr>
          <w:p w:rsidR="004B5738" w:rsidRPr="004B5738" w:rsidRDefault="004B5738" w:rsidP="004B5738">
            <w:pPr>
              <w:bidi/>
              <w:ind w:left="280"/>
              <w:jc w:val="highKashida"/>
              <w:rPr>
                <w:rFonts w:ascii="Traditional Arabic" w:hAnsi="Traditional Arabic" w:cs="Traditional Arabic"/>
                <w:b/>
                <w:bCs/>
                <w:sz w:val="36"/>
                <w:szCs w:val="36"/>
                <w:rtl/>
              </w:rPr>
            </w:pPr>
            <w:r w:rsidRPr="004B5738">
              <w:rPr>
                <w:rFonts w:ascii="Traditional Arabic" w:hAnsi="Traditional Arabic" w:cs="Traditional Arabic"/>
                <w:b/>
                <w:bCs/>
                <w:sz w:val="36"/>
                <w:szCs w:val="36"/>
                <w:rtl/>
              </w:rPr>
              <w:t>إ</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ص</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لا</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ح</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 xml:space="preserve"> الإ</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ل</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ه</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ام</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 xml:space="preserve"> ل</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ل</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م</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ع</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ان</w:t>
            </w:r>
            <w:r w:rsidR="00154718">
              <w:rPr>
                <w:rFonts w:ascii="Traditional Arabic" w:hAnsi="Traditional Arabic" w:cs="Traditional Arabic" w:hint="cs"/>
                <w:b/>
                <w:bCs/>
                <w:sz w:val="36"/>
                <w:szCs w:val="36"/>
                <w:rtl/>
              </w:rPr>
              <w:t>ِ</w:t>
            </w:r>
            <w:r w:rsidRPr="004B5738">
              <w:rPr>
                <w:rFonts w:ascii="Traditional Arabic" w:hAnsi="Traditional Arabic" w:cs="Traditional Arabic"/>
                <w:b/>
                <w:bCs/>
                <w:sz w:val="36"/>
                <w:szCs w:val="36"/>
                <w:rtl/>
              </w:rPr>
              <w:t>ي</w:t>
            </w:r>
            <w:r w:rsidR="00154718">
              <w:rPr>
                <w:rStyle w:val="FootnoteReference"/>
                <w:rFonts w:ascii="Traditional Arabic" w:hAnsi="Traditional Arabic" w:cs="Traditional Arabic"/>
                <w:b/>
                <w:bCs/>
                <w:sz w:val="36"/>
                <w:szCs w:val="36"/>
                <w:rtl/>
              </w:rPr>
              <w:footnoteReference w:id="65"/>
            </w:r>
            <w:r w:rsidRPr="004B5738">
              <w:rPr>
                <w:rFonts w:ascii="Traditional Arabic" w:hAnsi="Traditional Arabic" w:cs="Traditional Arabic"/>
                <w:b/>
                <w:bCs/>
                <w:sz w:val="36"/>
                <w:szCs w:val="2"/>
                <w:rtl/>
              </w:rPr>
              <w:br/>
              <w:t>  </w:t>
            </w:r>
          </w:p>
        </w:tc>
      </w:tr>
    </w:tbl>
    <w:p w:rsidR="009E1D79" w:rsidRPr="009E1D79" w:rsidRDefault="004B5738" w:rsidP="00EA3B12">
      <w:pPr>
        <w:bidi/>
        <w:ind w:firstLine="720"/>
        <w:jc w:val="both"/>
        <w:rPr>
          <w:rFonts w:ascii="Traditional Arabic" w:hAnsi="Traditional Arabic" w:cs="Traditional Arabic"/>
          <w:sz w:val="36"/>
          <w:szCs w:val="36"/>
        </w:rPr>
      </w:pPr>
      <w:r>
        <w:rPr>
          <w:rFonts w:ascii="Traditional Arabic" w:hAnsi="Traditional Arabic" w:cs="Traditional Arabic" w:hint="cs"/>
          <w:sz w:val="36"/>
          <w:szCs w:val="36"/>
          <w:rtl/>
        </w:rPr>
        <w:t>في هذه الأبيات يشير عبد الله بن فودي في الأبيات السابقة إلى أنَّ المفسر يجب أن يعرف المعاني والوجوه التي يرد بها لفظ "الهدى" في القرآن الكريم، فذكر لها سبعة عشرا معنا أو وجها كما ذكر ذلك السيوطي في الإتقان.</w:t>
      </w:r>
    </w:p>
    <w:p w:rsidR="00AC23C8" w:rsidRDefault="009D1E88" w:rsidP="004C5E62">
      <w:pPr>
        <w:bidi/>
        <w:jc w:val="both"/>
        <w:rPr>
          <w:rFonts w:ascii="Traditional Arabic" w:hAnsi="Traditional Arabic" w:cs="Traditional Arabic"/>
          <w:sz w:val="36"/>
          <w:szCs w:val="36"/>
          <w:rtl/>
        </w:rPr>
      </w:pPr>
      <w:r>
        <w:rPr>
          <w:rFonts w:ascii="Traditional Arabic" w:hAnsi="Traditional Arabic" w:cs="Traditional Arabic" w:hint="cs"/>
          <w:b/>
          <w:bCs/>
          <w:sz w:val="36"/>
          <w:szCs w:val="36"/>
          <w:rtl/>
        </w:rPr>
        <w:tab/>
      </w:r>
      <w:r>
        <w:rPr>
          <w:rFonts w:ascii="Traditional Arabic" w:hAnsi="Traditional Arabic" w:cs="Traditional Arabic" w:hint="cs"/>
          <w:sz w:val="36"/>
          <w:szCs w:val="36"/>
          <w:rtl/>
        </w:rPr>
        <w:t>و</w:t>
      </w:r>
      <w:r w:rsidRPr="009D1E88">
        <w:rPr>
          <w:rFonts w:ascii="Traditional Arabic" w:hAnsi="Traditional Arabic" w:cs="Traditional Arabic" w:hint="cs"/>
          <w:sz w:val="36"/>
          <w:szCs w:val="36"/>
          <w:rtl/>
        </w:rPr>
        <w:t>قواعد</w:t>
      </w:r>
      <w:r>
        <w:rPr>
          <w:rFonts w:ascii="Traditional Arabic" w:hAnsi="Traditional Arabic" w:cs="Traditional Arabic" w:hint="cs"/>
          <w:sz w:val="36"/>
          <w:szCs w:val="36"/>
          <w:rtl/>
        </w:rPr>
        <w:t xml:space="preserve"> التفسير</w:t>
      </w:r>
      <w:r w:rsidRPr="009D1E88">
        <w:rPr>
          <w:rFonts w:ascii="Traditional Arabic" w:hAnsi="Traditional Arabic" w:cs="Traditional Arabic" w:hint="cs"/>
          <w:sz w:val="36"/>
          <w:szCs w:val="36"/>
          <w:rtl/>
        </w:rPr>
        <w:t xml:space="preserve"> التي تساعد المفسر على فهم القرآن وتفسيره التي ذكرها عبد الله بن فودي في منظومتيه "مفتاح التفسير" و</w:t>
      </w:r>
      <w:r>
        <w:rPr>
          <w:rFonts w:ascii="Traditional Arabic" w:hAnsi="Traditional Arabic" w:cs="Traditional Arabic" w:hint="cs"/>
          <w:sz w:val="36"/>
          <w:szCs w:val="36"/>
          <w:rtl/>
        </w:rPr>
        <w:t>مختصره "</w:t>
      </w:r>
      <w:r w:rsidRPr="009D1E88">
        <w:rPr>
          <w:rFonts w:ascii="Traditional Arabic" w:hAnsi="Traditional Arabic" w:cs="Traditional Arabic" w:hint="cs"/>
          <w:sz w:val="36"/>
          <w:szCs w:val="36"/>
          <w:rtl/>
        </w:rPr>
        <w:t>سلالة المفتاح" كثيرة جدا</w:t>
      </w:r>
      <w:r>
        <w:rPr>
          <w:rFonts w:ascii="Traditional Arabic" w:hAnsi="Traditional Arabic" w:cs="Traditional Arabic" w:hint="cs"/>
          <w:sz w:val="36"/>
          <w:szCs w:val="36"/>
          <w:rtl/>
        </w:rPr>
        <w:t>،</w:t>
      </w:r>
      <w:r w:rsidRPr="009D1E88">
        <w:rPr>
          <w:rFonts w:ascii="Traditional Arabic" w:hAnsi="Traditional Arabic" w:cs="Traditional Arabic" w:hint="cs"/>
          <w:sz w:val="36"/>
          <w:szCs w:val="36"/>
          <w:rtl/>
        </w:rPr>
        <w:t xml:space="preserve"> لا يمكن مناقشتها ضمن هذا البحث لأنها تستحق بحثا مستقلا</w:t>
      </w:r>
      <w:r>
        <w:rPr>
          <w:rFonts w:ascii="Traditional Arabic" w:hAnsi="Traditional Arabic" w:cs="Traditional Arabic" w:hint="cs"/>
          <w:sz w:val="36"/>
          <w:szCs w:val="36"/>
          <w:rtl/>
        </w:rPr>
        <w:t>،</w:t>
      </w:r>
      <w:r w:rsidRPr="009D1E88">
        <w:rPr>
          <w:rFonts w:ascii="Traditional Arabic" w:hAnsi="Traditional Arabic" w:cs="Traditional Arabic" w:hint="cs"/>
          <w:sz w:val="36"/>
          <w:szCs w:val="36"/>
          <w:rtl/>
        </w:rPr>
        <w:t xml:space="preserve"> وفي هذا القدر كفاية ومفتاحا لمن يريد التوسع في المجال.</w:t>
      </w:r>
    </w:p>
    <w:p w:rsidR="004A35B5" w:rsidRDefault="004C5E62" w:rsidP="004A35B5">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8</w:t>
      </w:r>
      <w:r w:rsidR="004A35B5">
        <w:rPr>
          <w:rFonts w:ascii="Traditional Arabic" w:hAnsi="Traditional Arabic" w:cs="Traditional Arabic" w:hint="cs"/>
          <w:b/>
          <w:bCs/>
          <w:sz w:val="36"/>
          <w:szCs w:val="36"/>
          <w:rtl/>
        </w:rPr>
        <w:t>.مآخذ التفسير ومسألة "الترجيح عند الاختلاف</w:t>
      </w:r>
      <w:r w:rsidR="00673281">
        <w:rPr>
          <w:rFonts w:ascii="Traditional Arabic" w:hAnsi="Traditional Arabic" w:cs="Traditional Arabic" w:hint="cs"/>
          <w:b/>
          <w:bCs/>
          <w:sz w:val="36"/>
          <w:szCs w:val="36"/>
          <w:rtl/>
        </w:rPr>
        <w:t>"</w:t>
      </w:r>
      <w:r w:rsidR="004A35B5">
        <w:rPr>
          <w:rFonts w:ascii="Traditional Arabic" w:hAnsi="Traditional Arabic" w:cs="Traditional Arabic" w:hint="cs"/>
          <w:b/>
          <w:bCs/>
          <w:sz w:val="36"/>
          <w:szCs w:val="36"/>
          <w:rtl/>
        </w:rPr>
        <w:t xml:space="preserve"> في التفسير:</w:t>
      </w:r>
    </w:p>
    <w:p w:rsidR="004A35B5" w:rsidRPr="00673281" w:rsidRDefault="004A35B5" w:rsidP="004A35B5">
      <w:pPr>
        <w:bidi/>
        <w:jc w:val="both"/>
        <w:rPr>
          <w:rFonts w:ascii="Traditional Arabic" w:hAnsi="Traditional Arabic" w:cs="Traditional Arabic"/>
          <w:sz w:val="36"/>
          <w:szCs w:val="36"/>
          <w:rtl/>
        </w:rPr>
      </w:pPr>
      <w:r>
        <w:rPr>
          <w:rFonts w:ascii="Traditional Arabic" w:hAnsi="Traditional Arabic" w:cs="Traditional Arabic" w:hint="cs"/>
          <w:b/>
          <w:bCs/>
          <w:sz w:val="36"/>
          <w:szCs w:val="36"/>
          <w:rtl/>
        </w:rPr>
        <w:tab/>
      </w:r>
      <w:r w:rsidRPr="00673281">
        <w:rPr>
          <w:rFonts w:ascii="Traditional Arabic" w:hAnsi="Traditional Arabic" w:cs="Traditional Arabic" w:hint="cs"/>
          <w:sz w:val="36"/>
          <w:szCs w:val="36"/>
          <w:rtl/>
        </w:rPr>
        <w:t xml:space="preserve">هذه المسألة من مسائل أصول التفسير التي ذكرها عبد الله بن فودي في "مفتاح التفسير ومختصره "سلالة المفتاح" فيقول في ذلك في </w:t>
      </w:r>
      <w:r w:rsidR="0019542D">
        <w:rPr>
          <w:rFonts w:ascii="Traditional Arabic" w:hAnsi="Traditional Arabic" w:cs="Traditional Arabic" w:hint="cs"/>
          <w:sz w:val="36"/>
          <w:szCs w:val="36"/>
          <w:rtl/>
        </w:rPr>
        <w:t>"</w:t>
      </w:r>
      <w:r w:rsidRPr="00673281">
        <w:rPr>
          <w:rFonts w:ascii="Traditional Arabic" w:hAnsi="Traditional Arabic" w:cs="Traditional Arabic" w:hint="cs"/>
          <w:sz w:val="36"/>
          <w:szCs w:val="36"/>
          <w:rtl/>
        </w:rPr>
        <w:t>مفتاح التفسير</w:t>
      </w:r>
      <w:r w:rsidR="0019542D">
        <w:rPr>
          <w:rFonts w:ascii="Traditional Arabic" w:hAnsi="Traditional Arabic" w:cs="Traditional Arabic" w:hint="cs"/>
          <w:sz w:val="36"/>
          <w:szCs w:val="36"/>
          <w:rtl/>
        </w:rPr>
        <w:t>"</w:t>
      </w:r>
      <w:r w:rsidRPr="00673281">
        <w:rPr>
          <w:rFonts w:ascii="Traditional Arabic" w:hAnsi="Traditional Arabic" w:cs="Traditional Arabic" w:hint="cs"/>
          <w:sz w:val="36"/>
          <w:szCs w:val="36"/>
          <w:rtl/>
        </w:rPr>
        <w:t>:</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1"/>
        <w:gridCol w:w="4329"/>
      </w:tblGrid>
      <w:tr w:rsidR="004A35B5" w:rsidTr="004A35B5">
        <w:trPr>
          <w:jc w:val="center"/>
        </w:trPr>
        <w:tc>
          <w:tcPr>
            <w:tcW w:w="4428" w:type="dxa"/>
            <w:shd w:val="clear" w:color="auto" w:fill="auto"/>
          </w:tcPr>
          <w:p w:rsidR="004A35B5" w:rsidRDefault="004A35B5" w:rsidP="004A35B5">
            <w:pPr>
              <w:bidi/>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w:t>
            </w:r>
            <w:r w:rsidR="0019542D">
              <w:rPr>
                <w:rFonts w:ascii="Traditional Arabic" w:hAnsi="Traditional Arabic" w:cs="Traditional Arabic" w:hint="cs"/>
                <w:b/>
                <w:bCs/>
                <w:sz w:val="36"/>
                <w:szCs w:val="36"/>
                <w:rtl/>
              </w:rPr>
              <w:t>َ</w:t>
            </w:r>
            <w:r>
              <w:rPr>
                <w:rFonts w:ascii="Traditional Arabic" w:hAnsi="Traditional Arabic" w:cs="Traditional Arabic"/>
                <w:b/>
                <w:bCs/>
                <w:sz w:val="36"/>
                <w:szCs w:val="36"/>
                <w:rtl/>
              </w:rPr>
              <w:t>م</w:t>
            </w:r>
            <w:r w:rsidR="0019542D">
              <w:rPr>
                <w:rFonts w:ascii="Traditional Arabic" w:hAnsi="Traditional Arabic" w:cs="Traditional Arabic" w:hint="cs"/>
                <w:b/>
                <w:bCs/>
                <w:sz w:val="36"/>
                <w:szCs w:val="36"/>
                <w:rtl/>
              </w:rPr>
              <w:t>َ</w:t>
            </w:r>
            <w:r>
              <w:rPr>
                <w:rFonts w:ascii="Traditional Arabic" w:hAnsi="Traditional Arabic" w:cs="Traditional Arabic"/>
                <w:b/>
                <w:bCs/>
                <w:sz w:val="36"/>
                <w:szCs w:val="36"/>
                <w:rtl/>
              </w:rPr>
              <w:t>أ</w:t>
            </w:r>
            <w:r w:rsidR="0019542D">
              <w:rPr>
                <w:rFonts w:ascii="Traditional Arabic" w:hAnsi="Traditional Arabic" w:cs="Traditional Arabic" w:hint="cs"/>
                <w:b/>
                <w:bCs/>
                <w:sz w:val="36"/>
                <w:szCs w:val="36"/>
                <w:rtl/>
              </w:rPr>
              <w:t>ْ</w:t>
            </w:r>
            <w:r>
              <w:rPr>
                <w:rFonts w:ascii="Traditional Arabic" w:hAnsi="Traditional Arabic" w:cs="Traditional Arabic"/>
                <w:b/>
                <w:bCs/>
                <w:sz w:val="36"/>
                <w:szCs w:val="36"/>
                <w:rtl/>
              </w:rPr>
              <w:t>خ</w:t>
            </w:r>
            <w:r w:rsidR="0019542D">
              <w:rPr>
                <w:rFonts w:ascii="Traditional Arabic" w:hAnsi="Traditional Arabic" w:cs="Traditional Arabic" w:hint="cs"/>
                <w:b/>
                <w:bCs/>
                <w:sz w:val="36"/>
                <w:szCs w:val="36"/>
                <w:rtl/>
              </w:rPr>
              <w:t>َ</w:t>
            </w:r>
            <w:r>
              <w:rPr>
                <w:rFonts w:ascii="Traditional Arabic" w:hAnsi="Traditional Arabic" w:cs="Traditional Arabic"/>
                <w:b/>
                <w:bCs/>
                <w:sz w:val="36"/>
                <w:szCs w:val="36"/>
                <w:rtl/>
              </w:rPr>
              <w:t>ذ</w:t>
            </w:r>
            <w:r w:rsidR="0019542D">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الت</w:t>
            </w:r>
            <w:r w:rsidR="0019542D">
              <w:rPr>
                <w:rFonts w:ascii="Traditional Arabic" w:hAnsi="Traditional Arabic" w:cs="Traditional Arabic" w:hint="cs"/>
                <w:b/>
                <w:bCs/>
                <w:sz w:val="36"/>
                <w:szCs w:val="36"/>
                <w:rtl/>
              </w:rPr>
              <w:t>َّ</w:t>
            </w:r>
            <w:r>
              <w:rPr>
                <w:rFonts w:ascii="Traditional Arabic" w:hAnsi="Traditional Arabic" w:cs="Traditional Arabic"/>
                <w:b/>
                <w:bCs/>
                <w:sz w:val="36"/>
                <w:szCs w:val="36"/>
                <w:rtl/>
              </w:rPr>
              <w:t>ف</w:t>
            </w:r>
            <w:r w:rsidR="0019542D">
              <w:rPr>
                <w:rFonts w:ascii="Traditional Arabic" w:hAnsi="Traditional Arabic" w:cs="Traditional Arabic" w:hint="cs"/>
                <w:b/>
                <w:bCs/>
                <w:sz w:val="36"/>
                <w:szCs w:val="36"/>
                <w:rtl/>
              </w:rPr>
              <w:t>ْ</w:t>
            </w:r>
            <w:r>
              <w:rPr>
                <w:rFonts w:ascii="Traditional Arabic" w:hAnsi="Traditional Arabic" w:cs="Traditional Arabic"/>
                <w:b/>
                <w:bCs/>
                <w:sz w:val="36"/>
                <w:szCs w:val="36"/>
                <w:rtl/>
              </w:rPr>
              <w:t>س</w:t>
            </w:r>
            <w:r w:rsidR="0019542D">
              <w:rPr>
                <w:rFonts w:ascii="Traditional Arabic" w:hAnsi="Traditional Arabic" w:cs="Traditional Arabic" w:hint="cs"/>
                <w:b/>
                <w:bCs/>
                <w:sz w:val="36"/>
                <w:szCs w:val="36"/>
                <w:rtl/>
              </w:rPr>
              <w:t>ِ</w:t>
            </w:r>
            <w:r>
              <w:rPr>
                <w:rFonts w:ascii="Traditional Arabic" w:hAnsi="Traditional Arabic" w:cs="Traditional Arabic"/>
                <w:b/>
                <w:bCs/>
                <w:sz w:val="36"/>
                <w:szCs w:val="36"/>
                <w:rtl/>
              </w:rPr>
              <w:t>ي</w:t>
            </w:r>
            <w:r w:rsidR="0019542D">
              <w:rPr>
                <w:rFonts w:ascii="Traditional Arabic" w:hAnsi="Traditional Arabic" w:cs="Traditional Arabic" w:hint="cs"/>
                <w:b/>
                <w:bCs/>
                <w:sz w:val="36"/>
                <w:szCs w:val="36"/>
                <w:rtl/>
              </w:rPr>
              <w:t>ْ</w:t>
            </w:r>
            <w:r>
              <w:rPr>
                <w:rFonts w:ascii="Traditional Arabic" w:hAnsi="Traditional Arabic" w:cs="Traditional Arabic"/>
                <w:b/>
                <w:bCs/>
                <w:sz w:val="36"/>
                <w:szCs w:val="36"/>
                <w:rtl/>
              </w:rPr>
              <w:t>ر</w:t>
            </w:r>
            <w:r w:rsidR="0019542D">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ف</w:t>
            </w:r>
            <w:r w:rsidR="0019542D">
              <w:rPr>
                <w:rFonts w:ascii="Traditional Arabic" w:hAnsi="Traditional Arabic" w:cs="Traditional Arabic" w:hint="cs"/>
                <w:b/>
                <w:bCs/>
                <w:sz w:val="36"/>
                <w:szCs w:val="36"/>
                <w:rtl/>
              </w:rPr>
              <w:t>ِ</w:t>
            </w:r>
            <w:r>
              <w:rPr>
                <w:rFonts w:ascii="Traditional Arabic" w:hAnsi="Traditional Arabic" w:cs="Traditional Arabic"/>
                <w:b/>
                <w:bCs/>
                <w:sz w:val="36"/>
                <w:szCs w:val="36"/>
                <w:rtl/>
              </w:rPr>
              <w:t>ي الك</w:t>
            </w:r>
            <w:r w:rsidR="0019542D">
              <w:rPr>
                <w:rFonts w:ascii="Traditional Arabic" w:hAnsi="Traditional Arabic" w:cs="Traditional Arabic" w:hint="cs"/>
                <w:b/>
                <w:bCs/>
                <w:sz w:val="36"/>
                <w:szCs w:val="36"/>
                <w:rtl/>
              </w:rPr>
              <w:t>ِ</w:t>
            </w:r>
            <w:r>
              <w:rPr>
                <w:rFonts w:ascii="Traditional Arabic" w:hAnsi="Traditional Arabic" w:cs="Traditional Arabic"/>
                <w:b/>
                <w:bCs/>
                <w:sz w:val="36"/>
                <w:szCs w:val="36"/>
                <w:rtl/>
              </w:rPr>
              <w:t>ت</w:t>
            </w:r>
            <w:r w:rsidR="0019542D">
              <w:rPr>
                <w:rFonts w:ascii="Traditional Arabic" w:hAnsi="Traditional Arabic" w:cs="Traditional Arabic" w:hint="cs"/>
                <w:b/>
                <w:bCs/>
                <w:sz w:val="36"/>
                <w:szCs w:val="36"/>
                <w:rtl/>
              </w:rPr>
              <w:t>َ</w:t>
            </w:r>
            <w:r>
              <w:rPr>
                <w:rFonts w:ascii="Traditional Arabic" w:hAnsi="Traditional Arabic" w:cs="Traditional Arabic"/>
                <w:b/>
                <w:bCs/>
                <w:sz w:val="36"/>
                <w:szCs w:val="36"/>
                <w:rtl/>
              </w:rPr>
              <w:t>اب</w:t>
            </w:r>
            <w:r w:rsidR="0019542D">
              <w:rPr>
                <w:rFonts w:ascii="Traditional Arabic" w:hAnsi="Traditional Arabic" w:cs="Traditional Arabic" w:hint="cs"/>
                <w:b/>
                <w:bCs/>
                <w:sz w:val="36"/>
                <w:szCs w:val="36"/>
                <w:rtl/>
              </w:rPr>
              <w:t>ِ</w:t>
            </w:r>
            <w:r w:rsidRPr="00CB72AA">
              <w:rPr>
                <w:rFonts w:ascii="Traditional Arabic" w:hAnsi="Traditional Arabic" w:cs="Traditional Arabic"/>
                <w:b/>
                <w:bCs/>
                <w:sz w:val="36"/>
                <w:szCs w:val="2"/>
                <w:rtl/>
              </w:rPr>
              <w:br/>
              <w:t> </w:t>
            </w:r>
          </w:p>
        </w:tc>
        <w:tc>
          <w:tcPr>
            <w:tcW w:w="4428" w:type="dxa"/>
            <w:shd w:val="clear" w:color="auto" w:fill="auto"/>
          </w:tcPr>
          <w:p w:rsidR="004A35B5" w:rsidRDefault="004A35B5" w:rsidP="004A35B5">
            <w:pPr>
              <w:bidi/>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w:t>
            </w:r>
            <w:r w:rsidR="0019542D">
              <w:rPr>
                <w:rFonts w:ascii="Traditional Arabic" w:hAnsi="Traditional Arabic" w:cs="Traditional Arabic" w:hint="cs"/>
                <w:b/>
                <w:bCs/>
                <w:sz w:val="36"/>
                <w:szCs w:val="36"/>
                <w:rtl/>
              </w:rPr>
              <w:t>َ</w:t>
            </w:r>
            <w:r>
              <w:rPr>
                <w:rFonts w:ascii="Traditional Arabic" w:hAnsi="Traditional Arabic" w:cs="Traditional Arabic"/>
                <w:b/>
                <w:bCs/>
                <w:sz w:val="36"/>
                <w:szCs w:val="36"/>
                <w:rtl/>
              </w:rPr>
              <w:t>الس</w:t>
            </w:r>
            <w:r w:rsidR="0019542D">
              <w:rPr>
                <w:rFonts w:ascii="Traditional Arabic" w:hAnsi="Traditional Arabic" w:cs="Traditional Arabic" w:hint="cs"/>
                <w:b/>
                <w:bCs/>
                <w:sz w:val="36"/>
                <w:szCs w:val="36"/>
                <w:rtl/>
              </w:rPr>
              <w:t>ُّ</w:t>
            </w:r>
            <w:r>
              <w:rPr>
                <w:rFonts w:ascii="Traditional Arabic" w:hAnsi="Traditional Arabic" w:cs="Traditional Arabic"/>
                <w:b/>
                <w:bCs/>
                <w:sz w:val="36"/>
                <w:szCs w:val="36"/>
                <w:rtl/>
              </w:rPr>
              <w:t>ن</w:t>
            </w:r>
            <w:r w:rsidR="0019542D">
              <w:rPr>
                <w:rFonts w:ascii="Traditional Arabic" w:hAnsi="Traditional Arabic" w:cs="Traditional Arabic" w:hint="cs"/>
                <w:b/>
                <w:bCs/>
                <w:sz w:val="36"/>
                <w:szCs w:val="36"/>
                <w:rtl/>
              </w:rPr>
              <w:t>َّ</w:t>
            </w:r>
            <w:r>
              <w:rPr>
                <w:rFonts w:ascii="Traditional Arabic" w:hAnsi="Traditional Arabic" w:cs="Traditional Arabic"/>
                <w:b/>
                <w:bCs/>
                <w:sz w:val="36"/>
                <w:szCs w:val="36"/>
                <w:rtl/>
              </w:rPr>
              <w:t>ة</w:t>
            </w:r>
            <w:r w:rsidR="0019542D">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الأ</w:t>
            </w:r>
            <w:r w:rsidR="0019542D">
              <w:rPr>
                <w:rFonts w:ascii="Traditional Arabic" w:hAnsi="Traditional Arabic" w:cs="Traditional Arabic" w:hint="cs"/>
                <w:b/>
                <w:bCs/>
                <w:sz w:val="36"/>
                <w:szCs w:val="36"/>
                <w:rtl/>
              </w:rPr>
              <w:t>َ</w:t>
            </w:r>
            <w:r>
              <w:rPr>
                <w:rFonts w:ascii="Traditional Arabic" w:hAnsi="Traditional Arabic" w:cs="Traditional Arabic"/>
                <w:b/>
                <w:bCs/>
                <w:sz w:val="36"/>
                <w:szCs w:val="36"/>
                <w:rtl/>
              </w:rPr>
              <w:t>ق</w:t>
            </w:r>
            <w:r w:rsidR="0019542D">
              <w:rPr>
                <w:rFonts w:ascii="Traditional Arabic" w:hAnsi="Traditional Arabic" w:cs="Traditional Arabic" w:hint="cs"/>
                <w:b/>
                <w:bCs/>
                <w:sz w:val="36"/>
                <w:szCs w:val="36"/>
                <w:rtl/>
              </w:rPr>
              <w:t>ْ</w:t>
            </w:r>
            <w:r>
              <w:rPr>
                <w:rFonts w:ascii="Traditional Arabic" w:hAnsi="Traditional Arabic" w:cs="Traditional Arabic"/>
                <w:b/>
                <w:bCs/>
                <w:sz w:val="36"/>
                <w:szCs w:val="36"/>
                <w:rtl/>
              </w:rPr>
              <w:t>و</w:t>
            </w:r>
            <w:r w:rsidR="0019542D">
              <w:rPr>
                <w:rFonts w:ascii="Traditional Arabic" w:hAnsi="Traditional Arabic" w:cs="Traditional Arabic" w:hint="cs"/>
                <w:b/>
                <w:bCs/>
                <w:sz w:val="36"/>
                <w:szCs w:val="36"/>
                <w:rtl/>
              </w:rPr>
              <w:t>َ</w:t>
            </w:r>
            <w:r>
              <w:rPr>
                <w:rFonts w:ascii="Traditional Arabic" w:hAnsi="Traditional Arabic" w:cs="Traditional Arabic"/>
                <w:b/>
                <w:bCs/>
                <w:sz w:val="36"/>
                <w:szCs w:val="36"/>
                <w:rtl/>
              </w:rPr>
              <w:t>ال</w:t>
            </w:r>
            <w:r w:rsidR="0019542D">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ل</w:t>
            </w:r>
            <w:r w:rsidR="0019542D">
              <w:rPr>
                <w:rFonts w:ascii="Traditional Arabic" w:hAnsi="Traditional Arabic" w:cs="Traditional Arabic" w:hint="cs"/>
                <w:b/>
                <w:bCs/>
                <w:sz w:val="36"/>
                <w:szCs w:val="36"/>
                <w:rtl/>
              </w:rPr>
              <w:t>ِ</w:t>
            </w:r>
            <w:r>
              <w:rPr>
                <w:rFonts w:ascii="Traditional Arabic" w:hAnsi="Traditional Arabic" w:cs="Traditional Arabic"/>
                <w:b/>
                <w:bCs/>
                <w:sz w:val="36"/>
                <w:szCs w:val="36"/>
                <w:rtl/>
              </w:rPr>
              <w:t>لأ</w:t>
            </w:r>
            <w:r w:rsidR="0019542D">
              <w:rPr>
                <w:rFonts w:ascii="Traditional Arabic" w:hAnsi="Traditional Arabic" w:cs="Traditional Arabic" w:hint="cs"/>
                <w:b/>
                <w:bCs/>
                <w:sz w:val="36"/>
                <w:szCs w:val="36"/>
                <w:rtl/>
              </w:rPr>
              <w:t>َ</w:t>
            </w:r>
            <w:r>
              <w:rPr>
                <w:rFonts w:ascii="Traditional Arabic" w:hAnsi="Traditional Arabic" w:cs="Traditional Arabic"/>
                <w:b/>
                <w:bCs/>
                <w:sz w:val="36"/>
                <w:szCs w:val="36"/>
                <w:rtl/>
              </w:rPr>
              <w:t>ص</w:t>
            </w:r>
            <w:r w:rsidR="0019542D">
              <w:rPr>
                <w:rFonts w:ascii="Traditional Arabic" w:hAnsi="Traditional Arabic" w:cs="Traditional Arabic" w:hint="cs"/>
                <w:b/>
                <w:bCs/>
                <w:sz w:val="36"/>
                <w:szCs w:val="36"/>
                <w:rtl/>
              </w:rPr>
              <w:t>ْ</w:t>
            </w:r>
            <w:r>
              <w:rPr>
                <w:rFonts w:ascii="Traditional Arabic" w:hAnsi="Traditional Arabic" w:cs="Traditional Arabic"/>
                <w:b/>
                <w:bCs/>
                <w:sz w:val="36"/>
                <w:szCs w:val="36"/>
                <w:rtl/>
              </w:rPr>
              <w:t>ح</w:t>
            </w:r>
            <w:r w:rsidR="0019542D">
              <w:rPr>
                <w:rFonts w:ascii="Traditional Arabic" w:hAnsi="Traditional Arabic" w:cs="Traditional Arabic" w:hint="cs"/>
                <w:b/>
                <w:bCs/>
                <w:sz w:val="36"/>
                <w:szCs w:val="36"/>
                <w:rtl/>
              </w:rPr>
              <w:t>َ</w:t>
            </w:r>
            <w:r>
              <w:rPr>
                <w:rFonts w:ascii="Traditional Arabic" w:hAnsi="Traditional Arabic" w:cs="Traditional Arabic"/>
                <w:b/>
                <w:bCs/>
                <w:sz w:val="36"/>
                <w:szCs w:val="36"/>
                <w:rtl/>
              </w:rPr>
              <w:t>اب</w:t>
            </w:r>
            <w:r w:rsidR="0019542D">
              <w:rPr>
                <w:rFonts w:ascii="Traditional Arabic" w:hAnsi="Traditional Arabic" w:cs="Traditional Arabic" w:hint="cs"/>
                <w:b/>
                <w:bCs/>
                <w:sz w:val="36"/>
                <w:szCs w:val="36"/>
                <w:rtl/>
              </w:rPr>
              <w:t>ِ</w:t>
            </w:r>
            <w:r w:rsidRPr="00CB72AA">
              <w:rPr>
                <w:rFonts w:ascii="Traditional Arabic" w:hAnsi="Traditional Arabic" w:cs="Traditional Arabic"/>
                <w:b/>
                <w:bCs/>
                <w:sz w:val="36"/>
                <w:szCs w:val="2"/>
                <w:rtl/>
              </w:rPr>
              <w:br/>
              <w:t>  </w:t>
            </w:r>
          </w:p>
        </w:tc>
      </w:tr>
      <w:tr w:rsidR="004A35B5" w:rsidTr="004A35B5">
        <w:trPr>
          <w:jc w:val="center"/>
        </w:trPr>
        <w:tc>
          <w:tcPr>
            <w:tcW w:w="4428" w:type="dxa"/>
            <w:shd w:val="clear" w:color="auto" w:fill="auto"/>
          </w:tcPr>
          <w:p w:rsidR="004A35B5" w:rsidRDefault="004A35B5" w:rsidP="004A35B5">
            <w:pPr>
              <w:bidi/>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w:t>
            </w:r>
            <w:r w:rsidR="0019542D">
              <w:rPr>
                <w:rFonts w:ascii="Traditional Arabic" w:hAnsi="Traditional Arabic" w:cs="Traditional Arabic" w:hint="cs"/>
                <w:b/>
                <w:bCs/>
                <w:sz w:val="36"/>
                <w:szCs w:val="36"/>
                <w:rtl/>
              </w:rPr>
              <w:t>َ</w:t>
            </w:r>
            <w:r>
              <w:rPr>
                <w:rFonts w:ascii="Traditional Arabic" w:hAnsi="Traditional Arabic" w:cs="Traditional Arabic"/>
                <w:b/>
                <w:bCs/>
                <w:sz w:val="36"/>
                <w:szCs w:val="36"/>
                <w:rtl/>
              </w:rPr>
              <w:t>اج</w:t>
            </w:r>
            <w:r w:rsidR="0019542D">
              <w:rPr>
                <w:rFonts w:ascii="Traditional Arabic" w:hAnsi="Traditional Arabic" w:cs="Traditional Arabic" w:hint="cs"/>
                <w:b/>
                <w:bCs/>
                <w:sz w:val="36"/>
                <w:szCs w:val="36"/>
                <w:rtl/>
              </w:rPr>
              <w:t>ْ</w:t>
            </w:r>
            <w:r>
              <w:rPr>
                <w:rFonts w:ascii="Traditional Arabic" w:hAnsi="Traditional Arabic" w:cs="Traditional Arabic"/>
                <w:b/>
                <w:bCs/>
                <w:sz w:val="36"/>
                <w:szCs w:val="36"/>
                <w:rtl/>
              </w:rPr>
              <w:t>م</w:t>
            </w:r>
            <w:r w:rsidR="0019542D">
              <w:rPr>
                <w:rFonts w:ascii="Traditional Arabic" w:hAnsi="Traditional Arabic" w:cs="Traditional Arabic" w:hint="cs"/>
                <w:b/>
                <w:bCs/>
                <w:sz w:val="36"/>
                <w:szCs w:val="36"/>
                <w:rtl/>
              </w:rPr>
              <w:t>َ</w:t>
            </w:r>
            <w:r>
              <w:rPr>
                <w:rFonts w:ascii="Traditional Arabic" w:hAnsi="Traditional Arabic" w:cs="Traditional Arabic"/>
                <w:b/>
                <w:bCs/>
                <w:sz w:val="36"/>
                <w:szCs w:val="36"/>
                <w:rtl/>
              </w:rPr>
              <w:t>ع</w:t>
            </w:r>
            <w:r w:rsidR="0019542D">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ل</w:t>
            </w:r>
            <w:r w:rsidR="0019542D">
              <w:rPr>
                <w:rFonts w:ascii="Traditional Arabic" w:hAnsi="Traditional Arabic" w:cs="Traditional Arabic" w:hint="cs"/>
                <w:b/>
                <w:bCs/>
                <w:sz w:val="36"/>
                <w:szCs w:val="36"/>
                <w:rtl/>
              </w:rPr>
              <w:t>َ</w:t>
            </w:r>
            <w:r>
              <w:rPr>
                <w:rFonts w:ascii="Traditional Arabic" w:hAnsi="Traditional Arabic" w:cs="Traditional Arabic"/>
                <w:b/>
                <w:bCs/>
                <w:sz w:val="36"/>
                <w:szCs w:val="36"/>
                <w:rtl/>
              </w:rPr>
              <w:t>د</w:t>
            </w:r>
            <w:r w:rsidR="0019542D">
              <w:rPr>
                <w:rFonts w:ascii="Traditional Arabic" w:hAnsi="Traditional Arabic" w:cs="Traditional Arabic" w:hint="cs"/>
                <w:b/>
                <w:bCs/>
                <w:sz w:val="36"/>
                <w:szCs w:val="36"/>
                <w:rtl/>
              </w:rPr>
              <w:t>َ</w:t>
            </w:r>
            <w:r>
              <w:rPr>
                <w:rFonts w:ascii="Traditional Arabic" w:hAnsi="Traditional Arabic" w:cs="Traditional Arabic"/>
                <w:b/>
                <w:bCs/>
                <w:sz w:val="36"/>
                <w:szCs w:val="36"/>
                <w:rtl/>
              </w:rPr>
              <w:t>ى ت</w:t>
            </w:r>
            <w:r w:rsidR="0019542D">
              <w:rPr>
                <w:rFonts w:ascii="Traditional Arabic" w:hAnsi="Traditional Arabic" w:cs="Traditional Arabic" w:hint="cs"/>
                <w:b/>
                <w:bCs/>
                <w:sz w:val="36"/>
                <w:szCs w:val="36"/>
                <w:rtl/>
              </w:rPr>
              <w:t>َ</w:t>
            </w:r>
            <w:r>
              <w:rPr>
                <w:rFonts w:ascii="Traditional Arabic" w:hAnsi="Traditional Arabic" w:cs="Traditional Arabic"/>
                <w:b/>
                <w:bCs/>
                <w:sz w:val="36"/>
                <w:szCs w:val="36"/>
                <w:rtl/>
              </w:rPr>
              <w:t>ع</w:t>
            </w:r>
            <w:r w:rsidR="0019542D">
              <w:rPr>
                <w:rFonts w:ascii="Traditional Arabic" w:hAnsi="Traditional Arabic" w:cs="Traditional Arabic" w:hint="cs"/>
                <w:b/>
                <w:bCs/>
                <w:sz w:val="36"/>
                <w:szCs w:val="36"/>
                <w:rtl/>
              </w:rPr>
              <w:t>َ</w:t>
            </w:r>
            <w:r>
              <w:rPr>
                <w:rFonts w:ascii="Traditional Arabic" w:hAnsi="Traditional Arabic" w:cs="Traditional Arabic"/>
                <w:b/>
                <w:bCs/>
                <w:sz w:val="36"/>
                <w:szCs w:val="36"/>
                <w:rtl/>
              </w:rPr>
              <w:t>ار</w:t>
            </w:r>
            <w:r w:rsidR="0019542D">
              <w:rPr>
                <w:rFonts w:ascii="Traditional Arabic" w:hAnsi="Traditional Arabic" w:cs="Traditional Arabic" w:hint="cs"/>
                <w:b/>
                <w:bCs/>
                <w:sz w:val="36"/>
                <w:szCs w:val="36"/>
                <w:rtl/>
              </w:rPr>
              <w:t>ُ</w:t>
            </w:r>
            <w:r>
              <w:rPr>
                <w:rFonts w:ascii="Traditional Arabic" w:hAnsi="Traditional Arabic" w:cs="Traditional Arabic"/>
                <w:b/>
                <w:bCs/>
                <w:sz w:val="36"/>
                <w:szCs w:val="36"/>
                <w:rtl/>
              </w:rPr>
              <w:t>ض</w:t>
            </w:r>
            <w:r w:rsidR="0019542D">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الأ</w:t>
            </w:r>
            <w:r w:rsidR="0019542D">
              <w:rPr>
                <w:rFonts w:ascii="Traditional Arabic" w:hAnsi="Traditional Arabic" w:cs="Traditional Arabic" w:hint="cs"/>
                <w:b/>
                <w:bCs/>
                <w:sz w:val="36"/>
                <w:szCs w:val="36"/>
                <w:rtl/>
              </w:rPr>
              <w:t>َ</w:t>
            </w:r>
            <w:r>
              <w:rPr>
                <w:rFonts w:ascii="Traditional Arabic" w:hAnsi="Traditional Arabic" w:cs="Traditional Arabic"/>
                <w:b/>
                <w:bCs/>
                <w:sz w:val="36"/>
                <w:szCs w:val="36"/>
                <w:rtl/>
              </w:rPr>
              <w:t>ق</w:t>
            </w:r>
            <w:r w:rsidR="0019542D">
              <w:rPr>
                <w:rFonts w:ascii="Traditional Arabic" w:hAnsi="Traditional Arabic" w:cs="Traditional Arabic" w:hint="cs"/>
                <w:b/>
                <w:bCs/>
                <w:sz w:val="36"/>
                <w:szCs w:val="36"/>
                <w:rtl/>
              </w:rPr>
              <w:t>ْ</w:t>
            </w:r>
            <w:r>
              <w:rPr>
                <w:rFonts w:ascii="Traditional Arabic" w:hAnsi="Traditional Arabic" w:cs="Traditional Arabic"/>
                <w:b/>
                <w:bCs/>
                <w:sz w:val="36"/>
                <w:szCs w:val="36"/>
                <w:rtl/>
              </w:rPr>
              <w:t>و</w:t>
            </w:r>
            <w:r w:rsidR="0019542D">
              <w:rPr>
                <w:rFonts w:ascii="Traditional Arabic" w:hAnsi="Traditional Arabic" w:cs="Traditional Arabic" w:hint="cs"/>
                <w:b/>
                <w:bCs/>
                <w:sz w:val="36"/>
                <w:szCs w:val="36"/>
                <w:rtl/>
              </w:rPr>
              <w:t>َ</w:t>
            </w:r>
            <w:r>
              <w:rPr>
                <w:rFonts w:ascii="Traditional Arabic" w:hAnsi="Traditional Arabic" w:cs="Traditional Arabic"/>
                <w:b/>
                <w:bCs/>
                <w:sz w:val="36"/>
                <w:szCs w:val="36"/>
                <w:rtl/>
              </w:rPr>
              <w:t>ال</w:t>
            </w:r>
            <w:r w:rsidR="0019542D">
              <w:rPr>
                <w:rFonts w:ascii="Traditional Arabic" w:hAnsi="Traditional Arabic" w:cs="Traditional Arabic" w:hint="cs"/>
                <w:b/>
                <w:bCs/>
                <w:sz w:val="36"/>
                <w:szCs w:val="36"/>
                <w:rtl/>
              </w:rPr>
              <w:t>ِ</w:t>
            </w:r>
            <w:r w:rsidRPr="00CB72AA">
              <w:rPr>
                <w:rFonts w:ascii="Traditional Arabic" w:hAnsi="Traditional Arabic" w:cs="Traditional Arabic"/>
                <w:b/>
                <w:bCs/>
                <w:sz w:val="36"/>
                <w:szCs w:val="2"/>
                <w:rtl/>
              </w:rPr>
              <w:br/>
              <w:t> </w:t>
            </w:r>
          </w:p>
        </w:tc>
        <w:tc>
          <w:tcPr>
            <w:tcW w:w="4428" w:type="dxa"/>
            <w:shd w:val="clear" w:color="auto" w:fill="auto"/>
          </w:tcPr>
          <w:p w:rsidR="004A35B5" w:rsidRDefault="004A35B5" w:rsidP="004A35B5">
            <w:pPr>
              <w:bidi/>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w:t>
            </w:r>
            <w:r w:rsidR="0019542D">
              <w:rPr>
                <w:rFonts w:ascii="Traditional Arabic" w:hAnsi="Traditional Arabic" w:cs="Traditional Arabic" w:hint="cs"/>
                <w:b/>
                <w:bCs/>
                <w:sz w:val="36"/>
                <w:szCs w:val="36"/>
                <w:rtl/>
              </w:rPr>
              <w:t>َ</w:t>
            </w:r>
            <w:r>
              <w:rPr>
                <w:rFonts w:ascii="Traditional Arabic" w:hAnsi="Traditional Arabic" w:cs="Traditional Arabic"/>
                <w:b/>
                <w:bCs/>
                <w:sz w:val="36"/>
                <w:szCs w:val="36"/>
                <w:rtl/>
              </w:rPr>
              <w:t>ر</w:t>
            </w:r>
            <w:r w:rsidR="0019542D">
              <w:rPr>
                <w:rFonts w:ascii="Traditional Arabic" w:hAnsi="Traditional Arabic" w:cs="Traditional Arabic" w:hint="cs"/>
                <w:b/>
                <w:bCs/>
                <w:sz w:val="36"/>
                <w:szCs w:val="36"/>
                <w:rtl/>
              </w:rPr>
              <w:t>َ</w:t>
            </w:r>
            <w:r>
              <w:rPr>
                <w:rFonts w:ascii="Traditional Arabic" w:hAnsi="Traditional Arabic" w:cs="Traditional Arabic"/>
                <w:b/>
                <w:bCs/>
                <w:sz w:val="36"/>
                <w:szCs w:val="36"/>
                <w:rtl/>
              </w:rPr>
              <w:t>ج</w:t>
            </w:r>
            <w:r w:rsidR="0019542D">
              <w:rPr>
                <w:rFonts w:ascii="Traditional Arabic" w:hAnsi="Traditional Arabic" w:cs="Traditional Arabic" w:hint="cs"/>
                <w:b/>
                <w:bCs/>
                <w:sz w:val="36"/>
                <w:szCs w:val="36"/>
                <w:rtl/>
              </w:rPr>
              <w:t>ِّ</w:t>
            </w:r>
            <w:r>
              <w:rPr>
                <w:rFonts w:ascii="Traditional Arabic" w:hAnsi="Traditional Arabic" w:cs="Traditional Arabic"/>
                <w:b/>
                <w:bCs/>
                <w:sz w:val="36"/>
                <w:szCs w:val="36"/>
                <w:rtl/>
              </w:rPr>
              <w:t>ح</w:t>
            </w:r>
            <w:r w:rsidR="0019542D">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الأ</w:t>
            </w:r>
            <w:r w:rsidR="005B13BF">
              <w:rPr>
                <w:rFonts w:ascii="Traditional Arabic" w:hAnsi="Traditional Arabic" w:cs="Traditional Arabic" w:hint="cs"/>
                <w:b/>
                <w:bCs/>
                <w:sz w:val="36"/>
                <w:szCs w:val="36"/>
                <w:rtl/>
              </w:rPr>
              <w:t>َ</w:t>
            </w:r>
            <w:r>
              <w:rPr>
                <w:rFonts w:ascii="Traditional Arabic" w:hAnsi="Traditional Arabic" w:cs="Traditional Arabic"/>
                <w:b/>
                <w:bCs/>
                <w:sz w:val="36"/>
                <w:szCs w:val="36"/>
                <w:rtl/>
              </w:rPr>
              <w:t>ق</w:t>
            </w:r>
            <w:r w:rsidR="005B13BF">
              <w:rPr>
                <w:rFonts w:ascii="Traditional Arabic" w:hAnsi="Traditional Arabic" w:cs="Traditional Arabic" w:hint="cs"/>
                <w:b/>
                <w:bCs/>
                <w:sz w:val="36"/>
                <w:szCs w:val="36"/>
                <w:rtl/>
              </w:rPr>
              <w:t>ْ</w:t>
            </w:r>
            <w:r>
              <w:rPr>
                <w:rFonts w:ascii="Traditional Arabic" w:hAnsi="Traditional Arabic" w:cs="Traditional Arabic"/>
                <w:b/>
                <w:bCs/>
                <w:sz w:val="36"/>
                <w:szCs w:val="36"/>
                <w:rtl/>
              </w:rPr>
              <w:t>و</w:t>
            </w:r>
            <w:r w:rsidR="005B13BF">
              <w:rPr>
                <w:rFonts w:ascii="Traditional Arabic" w:hAnsi="Traditional Arabic" w:cs="Traditional Arabic" w:hint="cs"/>
                <w:b/>
                <w:bCs/>
                <w:sz w:val="36"/>
                <w:szCs w:val="36"/>
                <w:rtl/>
              </w:rPr>
              <w:t>َ</w:t>
            </w:r>
            <w:r>
              <w:rPr>
                <w:rFonts w:ascii="Traditional Arabic" w:hAnsi="Traditional Arabic" w:cs="Traditional Arabic"/>
                <w:b/>
                <w:bCs/>
                <w:sz w:val="36"/>
                <w:szCs w:val="36"/>
                <w:rtl/>
              </w:rPr>
              <w:t>ى ف</w:t>
            </w:r>
            <w:r w:rsidR="005B13BF">
              <w:rPr>
                <w:rFonts w:ascii="Traditional Arabic" w:hAnsi="Traditional Arabic" w:cs="Traditional Arabic" w:hint="cs"/>
                <w:b/>
                <w:bCs/>
                <w:sz w:val="36"/>
                <w:szCs w:val="36"/>
                <w:rtl/>
              </w:rPr>
              <w:t>ِ</w:t>
            </w:r>
            <w:r>
              <w:rPr>
                <w:rFonts w:ascii="Traditional Arabic" w:hAnsi="Traditional Arabic" w:cs="Traditional Arabic"/>
                <w:b/>
                <w:bCs/>
                <w:sz w:val="36"/>
                <w:szCs w:val="36"/>
                <w:rtl/>
              </w:rPr>
              <w:t>ي الاس</w:t>
            </w:r>
            <w:r w:rsidR="005B13BF">
              <w:rPr>
                <w:rFonts w:ascii="Traditional Arabic" w:hAnsi="Traditional Arabic" w:cs="Traditional Arabic" w:hint="cs"/>
                <w:b/>
                <w:bCs/>
                <w:sz w:val="36"/>
                <w:szCs w:val="36"/>
                <w:rtl/>
              </w:rPr>
              <w:t>ْ</w:t>
            </w:r>
            <w:r>
              <w:rPr>
                <w:rFonts w:ascii="Traditional Arabic" w:hAnsi="Traditional Arabic" w:cs="Traditional Arabic"/>
                <w:b/>
                <w:bCs/>
                <w:sz w:val="36"/>
                <w:szCs w:val="36"/>
                <w:rtl/>
              </w:rPr>
              <w:t>ت</w:t>
            </w:r>
            <w:r w:rsidR="005B13BF">
              <w:rPr>
                <w:rFonts w:ascii="Traditional Arabic" w:hAnsi="Traditional Arabic" w:cs="Traditional Arabic" w:hint="cs"/>
                <w:b/>
                <w:bCs/>
                <w:sz w:val="36"/>
                <w:szCs w:val="36"/>
                <w:rtl/>
              </w:rPr>
              <w:t>ِ</w:t>
            </w:r>
            <w:r>
              <w:rPr>
                <w:rFonts w:ascii="Traditional Arabic" w:hAnsi="Traditional Arabic" w:cs="Traditional Arabic"/>
                <w:b/>
                <w:bCs/>
                <w:sz w:val="36"/>
                <w:szCs w:val="36"/>
                <w:rtl/>
              </w:rPr>
              <w:t>د</w:t>
            </w:r>
            <w:r w:rsidR="005B13BF">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sidR="005B13BF">
              <w:rPr>
                <w:rFonts w:ascii="Traditional Arabic" w:hAnsi="Traditional Arabic" w:cs="Traditional Arabic" w:hint="cs"/>
                <w:b/>
                <w:bCs/>
                <w:sz w:val="36"/>
                <w:szCs w:val="36"/>
                <w:rtl/>
              </w:rPr>
              <w:t>َ</w:t>
            </w:r>
            <w:r>
              <w:rPr>
                <w:rFonts w:ascii="Traditional Arabic" w:hAnsi="Traditional Arabic" w:cs="Traditional Arabic"/>
                <w:b/>
                <w:bCs/>
                <w:sz w:val="36"/>
                <w:szCs w:val="36"/>
                <w:rtl/>
              </w:rPr>
              <w:t>ال</w:t>
            </w:r>
            <w:r w:rsidR="005B13BF">
              <w:rPr>
                <w:rFonts w:ascii="Traditional Arabic" w:hAnsi="Traditional Arabic" w:cs="Traditional Arabic" w:hint="cs"/>
                <w:b/>
                <w:bCs/>
                <w:sz w:val="36"/>
                <w:szCs w:val="36"/>
                <w:rtl/>
              </w:rPr>
              <w:t>ِ</w:t>
            </w:r>
            <w:r w:rsidR="007013F3">
              <w:rPr>
                <w:rStyle w:val="FootnoteReference"/>
                <w:rFonts w:ascii="Traditional Arabic" w:hAnsi="Traditional Arabic" w:cs="Traditional Arabic"/>
                <w:b/>
                <w:bCs/>
                <w:sz w:val="36"/>
                <w:szCs w:val="36"/>
                <w:rtl/>
              </w:rPr>
              <w:footnoteReference w:id="66"/>
            </w:r>
            <w:r w:rsidRPr="00CB72AA">
              <w:rPr>
                <w:rFonts w:ascii="Traditional Arabic" w:hAnsi="Traditional Arabic" w:cs="Traditional Arabic"/>
                <w:b/>
                <w:bCs/>
                <w:sz w:val="36"/>
                <w:szCs w:val="2"/>
                <w:rtl/>
              </w:rPr>
              <w:br/>
              <w:t>  </w:t>
            </w:r>
          </w:p>
        </w:tc>
      </w:tr>
    </w:tbl>
    <w:p w:rsidR="004A35B5" w:rsidRPr="004A35B5" w:rsidRDefault="004A35B5" w:rsidP="004A35B5">
      <w:pPr>
        <w:bidi/>
        <w:jc w:val="both"/>
        <w:rPr>
          <w:rFonts w:ascii="Traditional Arabic" w:hAnsi="Traditional Arabic" w:cs="Traditional Arabic"/>
          <w:sz w:val="36"/>
          <w:szCs w:val="36"/>
          <w:rtl/>
        </w:rPr>
      </w:pPr>
      <w:r>
        <w:rPr>
          <w:rFonts w:ascii="Traditional Arabic" w:hAnsi="Traditional Arabic" w:cs="Traditional Arabic" w:hint="cs"/>
          <w:b/>
          <w:bCs/>
          <w:sz w:val="36"/>
          <w:szCs w:val="36"/>
          <w:rtl/>
        </w:rPr>
        <w:tab/>
      </w:r>
      <w:r w:rsidRPr="004A35B5">
        <w:rPr>
          <w:rFonts w:ascii="Traditional Arabic" w:hAnsi="Traditional Arabic" w:cs="Traditional Arabic" w:hint="cs"/>
          <w:sz w:val="36"/>
          <w:szCs w:val="36"/>
          <w:rtl/>
        </w:rPr>
        <w:t>ويقول</w:t>
      </w:r>
      <w:r>
        <w:rPr>
          <w:rFonts w:ascii="Traditional Arabic" w:hAnsi="Traditional Arabic" w:cs="Traditional Arabic" w:hint="cs"/>
          <w:sz w:val="36"/>
          <w:szCs w:val="36"/>
          <w:rtl/>
        </w:rPr>
        <w:t xml:space="preserve"> عبد الله بن فودي</w:t>
      </w:r>
      <w:r w:rsidRPr="004A35B5">
        <w:rPr>
          <w:rFonts w:ascii="Traditional Arabic" w:hAnsi="Traditional Arabic" w:cs="Traditional Arabic" w:hint="cs"/>
          <w:sz w:val="36"/>
          <w:szCs w:val="36"/>
          <w:rtl/>
        </w:rPr>
        <w:t xml:space="preserve"> أيضا في </w:t>
      </w:r>
      <w:r>
        <w:rPr>
          <w:rFonts w:ascii="Traditional Arabic" w:hAnsi="Traditional Arabic" w:cs="Traditional Arabic" w:hint="cs"/>
          <w:sz w:val="36"/>
          <w:szCs w:val="36"/>
          <w:rtl/>
        </w:rPr>
        <w:t>"</w:t>
      </w:r>
      <w:r w:rsidRPr="004A35B5">
        <w:rPr>
          <w:rFonts w:ascii="Traditional Arabic" w:hAnsi="Traditional Arabic" w:cs="Traditional Arabic" w:hint="cs"/>
          <w:sz w:val="36"/>
          <w:szCs w:val="36"/>
          <w:rtl/>
        </w:rPr>
        <w:t>سلالة المفتاح</w:t>
      </w:r>
      <w:r>
        <w:rPr>
          <w:rFonts w:ascii="Traditional Arabic" w:hAnsi="Traditional Arabic" w:cs="Traditional Arabic" w:hint="cs"/>
          <w:sz w:val="36"/>
          <w:szCs w:val="36"/>
          <w:rtl/>
        </w:rPr>
        <w:t>"</w:t>
      </w:r>
      <w:r w:rsidRPr="004A35B5">
        <w:rPr>
          <w:rFonts w:ascii="Traditional Arabic" w:hAnsi="Traditional Arabic" w:cs="Traditional Arabic" w:hint="cs"/>
          <w:sz w:val="36"/>
          <w:szCs w:val="36"/>
          <w:rtl/>
        </w:rPr>
        <w:t>:</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8"/>
        <w:gridCol w:w="4342"/>
      </w:tblGrid>
      <w:tr w:rsidR="004A35B5" w:rsidTr="00B055BA">
        <w:trPr>
          <w:jc w:val="center"/>
        </w:trPr>
        <w:tc>
          <w:tcPr>
            <w:tcW w:w="4788" w:type="dxa"/>
            <w:shd w:val="clear" w:color="auto" w:fill="auto"/>
          </w:tcPr>
          <w:p w:rsidR="004A35B5" w:rsidRDefault="004A35B5" w:rsidP="00B055BA">
            <w:pPr>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فَاُطْلُبْهُ أَوَّلًا مِنَ الْكِتَابِ</w:t>
            </w:r>
            <w:r w:rsidRPr="00CA15B2">
              <w:rPr>
                <w:rFonts w:ascii="Traditional Arabic" w:hAnsi="Traditional Arabic" w:cs="Traditional Arabic"/>
                <w:b/>
                <w:bCs/>
                <w:sz w:val="36"/>
                <w:szCs w:val="2"/>
                <w:rtl/>
              </w:rPr>
              <w:br/>
              <w:t> </w:t>
            </w:r>
          </w:p>
        </w:tc>
        <w:tc>
          <w:tcPr>
            <w:tcW w:w="4788" w:type="dxa"/>
            <w:shd w:val="clear" w:color="auto" w:fill="auto"/>
          </w:tcPr>
          <w:p w:rsidR="004A35B5" w:rsidRDefault="004A35B5" w:rsidP="00B055BA">
            <w:pPr>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فَالسَّنَة</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الْأَقْوَال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لِلْأَصْحَابِ</w:t>
            </w:r>
            <w:r w:rsidRPr="00CA15B2">
              <w:rPr>
                <w:rFonts w:ascii="Traditional Arabic" w:hAnsi="Traditional Arabic" w:cs="Traditional Arabic"/>
                <w:b/>
                <w:bCs/>
                <w:sz w:val="36"/>
                <w:szCs w:val="2"/>
                <w:rtl/>
              </w:rPr>
              <w:br/>
              <w:t>  </w:t>
            </w:r>
          </w:p>
        </w:tc>
      </w:tr>
      <w:tr w:rsidR="004A35B5" w:rsidTr="00B055BA">
        <w:trPr>
          <w:jc w:val="center"/>
        </w:trPr>
        <w:tc>
          <w:tcPr>
            <w:tcW w:w="4788" w:type="dxa"/>
            <w:shd w:val="clear" w:color="auto" w:fill="auto"/>
          </w:tcPr>
          <w:p w:rsidR="004A35B5" w:rsidRDefault="004A35B5" w:rsidP="00B055BA">
            <w:pPr>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وَاِجْمَعْ لَدَى 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عَار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ض</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الْأَقْوَال</w:t>
            </w:r>
            <w:r>
              <w:rPr>
                <w:rFonts w:ascii="Traditional Arabic" w:hAnsi="Traditional Arabic" w:cs="Traditional Arabic" w:hint="cs"/>
                <w:b/>
                <w:bCs/>
                <w:sz w:val="36"/>
                <w:szCs w:val="36"/>
                <w:rtl/>
              </w:rPr>
              <w:t>ِ</w:t>
            </w:r>
            <w:r w:rsidRPr="00CA15B2">
              <w:rPr>
                <w:rFonts w:ascii="Traditional Arabic" w:hAnsi="Traditional Arabic" w:cs="Traditional Arabic"/>
                <w:b/>
                <w:bCs/>
                <w:sz w:val="36"/>
                <w:szCs w:val="2"/>
                <w:rtl/>
              </w:rPr>
              <w:br/>
              <w:t> </w:t>
            </w:r>
          </w:p>
        </w:tc>
        <w:tc>
          <w:tcPr>
            <w:tcW w:w="4788" w:type="dxa"/>
            <w:shd w:val="clear" w:color="auto" w:fill="auto"/>
          </w:tcPr>
          <w:p w:rsidR="004A35B5" w:rsidRDefault="004A35B5" w:rsidP="00B055BA">
            <w:pPr>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جِّح</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الْقَوِيّ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فِي اِسْتِدْلاَل</w:t>
            </w:r>
            <w:r>
              <w:rPr>
                <w:rFonts w:ascii="Traditional Arabic" w:hAnsi="Traditional Arabic" w:cs="Traditional Arabic" w:hint="cs"/>
                <w:b/>
                <w:bCs/>
                <w:sz w:val="36"/>
                <w:szCs w:val="36"/>
                <w:rtl/>
              </w:rPr>
              <w:t>ِ</w:t>
            </w:r>
            <w:r w:rsidR="005B13BF">
              <w:rPr>
                <w:rStyle w:val="FootnoteReference"/>
                <w:rFonts w:ascii="Traditional Arabic" w:hAnsi="Traditional Arabic" w:cs="Traditional Arabic"/>
                <w:b/>
                <w:bCs/>
                <w:sz w:val="36"/>
                <w:szCs w:val="36"/>
                <w:rtl/>
              </w:rPr>
              <w:footnoteReference w:id="67"/>
            </w:r>
            <w:r w:rsidRPr="00CA15B2">
              <w:rPr>
                <w:rFonts w:ascii="Traditional Arabic" w:hAnsi="Traditional Arabic" w:cs="Traditional Arabic"/>
                <w:b/>
                <w:bCs/>
                <w:sz w:val="36"/>
                <w:szCs w:val="2"/>
                <w:rtl/>
              </w:rPr>
              <w:br/>
              <w:t>  </w:t>
            </w:r>
          </w:p>
        </w:tc>
      </w:tr>
    </w:tbl>
    <w:p w:rsidR="004A35B5" w:rsidRPr="004A35B5" w:rsidRDefault="004A35B5" w:rsidP="004A35B5">
      <w:pPr>
        <w:bidi/>
        <w:ind w:firstLine="720"/>
        <w:jc w:val="both"/>
        <w:rPr>
          <w:rFonts w:ascii="Traditional Arabic" w:hAnsi="Traditional Arabic" w:cs="Traditional Arabic"/>
          <w:sz w:val="36"/>
          <w:szCs w:val="36"/>
          <w:rtl/>
        </w:rPr>
      </w:pPr>
      <w:r w:rsidRPr="004A35B5">
        <w:rPr>
          <w:rFonts w:ascii="Traditional Arabic" w:hAnsi="Traditional Arabic" w:cs="Traditional Arabic" w:hint="cs"/>
          <w:sz w:val="36"/>
          <w:szCs w:val="36"/>
          <w:rtl/>
        </w:rPr>
        <w:t>ويقول في موضع آخر في ذكر مآخذ التفسير</w:t>
      </w:r>
      <w:r w:rsidR="005B13BF">
        <w:rPr>
          <w:rFonts w:ascii="Traditional Arabic" w:hAnsi="Traditional Arabic" w:cs="Traditional Arabic" w:hint="cs"/>
          <w:sz w:val="36"/>
          <w:szCs w:val="36"/>
          <w:rtl/>
        </w:rPr>
        <w:t xml:space="preserve"> </w:t>
      </w:r>
      <w:r w:rsidRPr="004A35B5">
        <w:rPr>
          <w:rFonts w:ascii="Traditional Arabic" w:hAnsi="Traditional Arabic" w:cs="Traditional Arabic" w:hint="cs"/>
          <w:sz w:val="36"/>
          <w:szCs w:val="36"/>
          <w:rtl/>
        </w:rPr>
        <w:t>من "سلالة المفتاح" ومشيرا إلى بعض مؤلفاته في أحد مآخذ التفسير وهو كتابه "نيل السول من تفاسير الرسول" ففيه غنى لطالب تفسير النبي صلى الله عليه وسلم مجردة من كتب العلماء والمفسرون فقال:</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4318"/>
      </w:tblGrid>
      <w:tr w:rsidR="004A35B5" w:rsidTr="00B055BA">
        <w:trPr>
          <w:jc w:val="center"/>
        </w:trPr>
        <w:tc>
          <w:tcPr>
            <w:tcW w:w="4428" w:type="dxa"/>
            <w:shd w:val="clear" w:color="auto" w:fill="auto"/>
          </w:tcPr>
          <w:p w:rsidR="004A35B5" w:rsidRDefault="004A35B5" w:rsidP="00B055BA">
            <w:pPr>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عَلَي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كَ فِي التَّفْسِيرِ بِاِتِّبَاع</w:t>
            </w:r>
            <w:r>
              <w:rPr>
                <w:rFonts w:ascii="Traditional Arabic" w:hAnsi="Traditional Arabic" w:cs="Traditional Arabic" w:hint="cs"/>
                <w:b/>
                <w:bCs/>
                <w:sz w:val="36"/>
                <w:szCs w:val="36"/>
                <w:rtl/>
              </w:rPr>
              <w:t>ِ</w:t>
            </w:r>
            <w:r w:rsidRPr="0028268F">
              <w:rPr>
                <w:rFonts w:ascii="Traditional Arabic" w:hAnsi="Traditional Arabic" w:cs="Traditional Arabic"/>
                <w:b/>
                <w:bCs/>
                <w:sz w:val="36"/>
                <w:szCs w:val="2"/>
                <w:rtl/>
              </w:rPr>
              <w:br/>
              <w:t> </w:t>
            </w:r>
          </w:p>
        </w:tc>
        <w:tc>
          <w:tcPr>
            <w:tcW w:w="4428" w:type="dxa"/>
            <w:shd w:val="clear" w:color="auto" w:fill="auto"/>
          </w:tcPr>
          <w:p w:rsidR="004A35B5" w:rsidRDefault="004A35B5" w:rsidP="00B055BA">
            <w:pPr>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أَس</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لاف</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نَا وَالتَّرْك</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لِاِبْتِد</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اع</w:t>
            </w:r>
            <w:r>
              <w:rPr>
                <w:rFonts w:ascii="Traditional Arabic" w:hAnsi="Traditional Arabic" w:cs="Traditional Arabic" w:hint="cs"/>
                <w:b/>
                <w:bCs/>
                <w:sz w:val="36"/>
                <w:szCs w:val="36"/>
                <w:rtl/>
              </w:rPr>
              <w:t>ِ</w:t>
            </w:r>
            <w:r w:rsidRPr="0028268F">
              <w:rPr>
                <w:rFonts w:ascii="Traditional Arabic" w:hAnsi="Traditional Arabic" w:cs="Traditional Arabic"/>
                <w:b/>
                <w:bCs/>
                <w:sz w:val="36"/>
                <w:szCs w:val="2"/>
                <w:rtl/>
              </w:rPr>
              <w:br/>
              <w:t>  </w:t>
            </w:r>
          </w:p>
        </w:tc>
      </w:tr>
      <w:tr w:rsidR="004A35B5" w:rsidTr="005B13BF">
        <w:trPr>
          <w:jc w:val="center"/>
        </w:trPr>
        <w:tc>
          <w:tcPr>
            <w:tcW w:w="4428" w:type="dxa"/>
            <w:shd w:val="clear" w:color="auto" w:fill="FFFFFF" w:themeFill="background1"/>
          </w:tcPr>
          <w:p w:rsidR="004A35B5" w:rsidRDefault="004A35B5" w:rsidP="00B055BA">
            <w:pPr>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وَفِي تَفَاسِير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إِلَى الرَّسُولِ</w:t>
            </w:r>
            <w:r w:rsidRPr="0028268F">
              <w:rPr>
                <w:rFonts w:ascii="Traditional Arabic" w:hAnsi="Traditional Arabic" w:cs="Traditional Arabic"/>
                <w:b/>
                <w:bCs/>
                <w:sz w:val="36"/>
                <w:szCs w:val="2"/>
                <w:rtl/>
              </w:rPr>
              <w:br/>
              <w:t> </w:t>
            </w:r>
          </w:p>
        </w:tc>
        <w:tc>
          <w:tcPr>
            <w:tcW w:w="4428" w:type="dxa"/>
            <w:shd w:val="clear" w:color="auto" w:fill="FFFFFF" w:themeFill="background1"/>
          </w:tcPr>
          <w:p w:rsidR="004A35B5" w:rsidRDefault="004A35B5" w:rsidP="00B055BA">
            <w:pPr>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قَدْ رُفِع</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غِن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ى وَنَي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السُّو</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28268F">
              <w:rPr>
                <w:rFonts w:ascii="Traditional Arabic" w:hAnsi="Traditional Arabic" w:cs="Traditional Arabic"/>
                <w:b/>
                <w:bCs/>
                <w:sz w:val="36"/>
                <w:szCs w:val="2"/>
                <w:rtl/>
              </w:rPr>
              <w:br/>
              <w:t>  </w:t>
            </w:r>
          </w:p>
        </w:tc>
      </w:tr>
      <w:tr w:rsidR="004A35B5" w:rsidTr="005B13BF">
        <w:trPr>
          <w:jc w:val="center"/>
        </w:trPr>
        <w:tc>
          <w:tcPr>
            <w:tcW w:w="4428" w:type="dxa"/>
            <w:shd w:val="clear" w:color="auto" w:fill="FFFFFF" w:themeFill="background1"/>
          </w:tcPr>
          <w:p w:rsidR="004A35B5" w:rsidRDefault="004A35B5" w:rsidP="00B055BA">
            <w:pPr>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وَمَا أَتَى مِنَ الصِّحَابِ الْكَم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28268F">
              <w:rPr>
                <w:rFonts w:ascii="Traditional Arabic" w:hAnsi="Traditional Arabic" w:cs="Traditional Arabic"/>
                <w:b/>
                <w:bCs/>
                <w:sz w:val="36"/>
                <w:szCs w:val="2"/>
                <w:rtl/>
              </w:rPr>
              <w:br/>
              <w:t> </w:t>
            </w:r>
          </w:p>
        </w:tc>
        <w:tc>
          <w:tcPr>
            <w:tcW w:w="4428" w:type="dxa"/>
            <w:shd w:val="clear" w:color="auto" w:fill="FFFFFF" w:themeFill="background1"/>
          </w:tcPr>
          <w:p w:rsidR="004A35B5" w:rsidRDefault="004A35B5" w:rsidP="00B055BA">
            <w:pPr>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وَالتَّابِعِينَ فَاِرْجِع</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وَكَم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005B13BF">
              <w:rPr>
                <w:rStyle w:val="FootnoteReference"/>
                <w:rFonts w:ascii="Traditional Arabic" w:hAnsi="Traditional Arabic" w:cs="Traditional Arabic"/>
                <w:b/>
                <w:bCs/>
                <w:sz w:val="36"/>
                <w:szCs w:val="36"/>
                <w:rtl/>
              </w:rPr>
              <w:footnoteReference w:id="68"/>
            </w:r>
            <w:r w:rsidRPr="0028268F">
              <w:rPr>
                <w:rFonts w:ascii="Traditional Arabic" w:hAnsi="Traditional Arabic" w:cs="Traditional Arabic"/>
                <w:b/>
                <w:bCs/>
                <w:sz w:val="36"/>
                <w:szCs w:val="2"/>
                <w:rtl/>
              </w:rPr>
              <w:br/>
              <w:t>  </w:t>
            </w:r>
          </w:p>
        </w:tc>
      </w:tr>
    </w:tbl>
    <w:p w:rsidR="004A35B5" w:rsidRDefault="004C5E62" w:rsidP="004A35B5">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9</w:t>
      </w:r>
      <w:r w:rsidR="00673281">
        <w:rPr>
          <w:rFonts w:ascii="Traditional Arabic" w:hAnsi="Traditional Arabic" w:cs="Traditional Arabic" w:hint="cs"/>
          <w:b/>
          <w:bCs/>
          <w:sz w:val="36"/>
          <w:szCs w:val="36"/>
          <w:rtl/>
        </w:rPr>
        <w:t>.آداب المفسر</w:t>
      </w:r>
      <w:r w:rsidR="00CE285F">
        <w:rPr>
          <w:rFonts w:ascii="Traditional Arabic" w:hAnsi="Traditional Arabic" w:cs="Traditional Arabic" w:hint="cs"/>
          <w:b/>
          <w:bCs/>
          <w:sz w:val="36"/>
          <w:szCs w:val="36"/>
          <w:rtl/>
        </w:rPr>
        <w:t xml:space="preserve"> وشروطه</w:t>
      </w:r>
      <w:r w:rsidR="00673281">
        <w:rPr>
          <w:rFonts w:ascii="Traditional Arabic" w:hAnsi="Traditional Arabic" w:cs="Traditional Arabic" w:hint="cs"/>
          <w:b/>
          <w:bCs/>
          <w:sz w:val="36"/>
          <w:szCs w:val="36"/>
          <w:rtl/>
        </w:rPr>
        <w:t>:</w:t>
      </w:r>
    </w:p>
    <w:p w:rsidR="00673281" w:rsidRPr="00500F1B" w:rsidRDefault="00673281" w:rsidP="00673281">
      <w:pPr>
        <w:bidi/>
        <w:jc w:val="both"/>
        <w:rPr>
          <w:rFonts w:ascii="Traditional Arabic" w:hAnsi="Traditional Arabic" w:cs="Traditional Arabic"/>
          <w:sz w:val="36"/>
          <w:szCs w:val="36"/>
          <w:rtl/>
        </w:rPr>
      </w:pPr>
      <w:r>
        <w:rPr>
          <w:rFonts w:ascii="Traditional Arabic" w:hAnsi="Traditional Arabic" w:cs="Traditional Arabic" w:hint="cs"/>
          <w:b/>
          <w:bCs/>
          <w:sz w:val="36"/>
          <w:szCs w:val="36"/>
          <w:rtl/>
        </w:rPr>
        <w:tab/>
      </w:r>
      <w:r w:rsidRPr="00500F1B">
        <w:rPr>
          <w:rFonts w:ascii="Traditional Arabic" w:hAnsi="Traditional Arabic" w:cs="Traditional Arabic" w:hint="cs"/>
          <w:sz w:val="36"/>
          <w:szCs w:val="36"/>
          <w:rtl/>
        </w:rPr>
        <w:t>ذكر عبد الله بن فودي بعض الآداب التي يجب أن يراعيها المفسر</w:t>
      </w:r>
      <w:r w:rsidR="00500F1B">
        <w:rPr>
          <w:rFonts w:ascii="Traditional Arabic" w:hAnsi="Traditional Arabic" w:cs="Traditional Arabic" w:hint="cs"/>
          <w:sz w:val="36"/>
          <w:szCs w:val="36"/>
          <w:rtl/>
        </w:rPr>
        <w:t>،</w:t>
      </w:r>
      <w:r w:rsidRPr="00500F1B">
        <w:rPr>
          <w:rFonts w:ascii="Traditional Arabic" w:hAnsi="Traditional Arabic" w:cs="Traditional Arabic" w:hint="cs"/>
          <w:sz w:val="36"/>
          <w:szCs w:val="36"/>
          <w:rtl/>
        </w:rPr>
        <w:t xml:space="preserve"> وفي ذلك يقول</w:t>
      </w:r>
      <w:r w:rsidR="00500F1B">
        <w:rPr>
          <w:rFonts w:ascii="Traditional Arabic" w:hAnsi="Traditional Arabic" w:cs="Traditional Arabic" w:hint="cs"/>
          <w:sz w:val="36"/>
          <w:szCs w:val="36"/>
          <w:rtl/>
        </w:rPr>
        <w:t xml:space="preserve"> عبد الله</w:t>
      </w:r>
      <w:r w:rsidRPr="00500F1B">
        <w:rPr>
          <w:rFonts w:ascii="Traditional Arabic" w:hAnsi="Traditional Arabic" w:cs="Traditional Arabic" w:hint="cs"/>
          <w:sz w:val="36"/>
          <w:szCs w:val="36"/>
          <w:rtl/>
        </w:rPr>
        <w:t xml:space="preserve"> في "سلالة المفتاح":</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7"/>
        <w:gridCol w:w="4333"/>
      </w:tblGrid>
      <w:tr w:rsidR="00673281" w:rsidTr="00B055BA">
        <w:trPr>
          <w:jc w:val="center"/>
        </w:trPr>
        <w:tc>
          <w:tcPr>
            <w:tcW w:w="4788" w:type="dxa"/>
            <w:shd w:val="clear" w:color="auto" w:fill="auto"/>
          </w:tcPr>
          <w:p w:rsidR="00673281" w:rsidRDefault="00673281" w:rsidP="00B055BA">
            <w:pPr>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عَلَيكَ فِيه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ح</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اث</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الْوَارِد</w:t>
            </w:r>
            <w:r>
              <w:rPr>
                <w:rFonts w:ascii="Traditional Arabic" w:hAnsi="Traditional Arabic" w:cs="Traditional Arabic" w:hint="cs"/>
                <w:b/>
                <w:bCs/>
                <w:sz w:val="36"/>
                <w:szCs w:val="36"/>
                <w:rtl/>
              </w:rPr>
              <w:t>ِ</w:t>
            </w:r>
            <w:r w:rsidRPr="00CA15B2">
              <w:rPr>
                <w:rFonts w:ascii="Traditional Arabic" w:hAnsi="Traditional Arabic" w:cs="Traditional Arabic"/>
                <w:b/>
                <w:bCs/>
                <w:sz w:val="36"/>
                <w:szCs w:val="2"/>
                <w:rtl/>
              </w:rPr>
              <w:br/>
              <w:t> </w:t>
            </w:r>
          </w:p>
        </w:tc>
        <w:tc>
          <w:tcPr>
            <w:tcW w:w="4788" w:type="dxa"/>
            <w:shd w:val="clear" w:color="auto" w:fill="auto"/>
          </w:tcPr>
          <w:p w:rsidR="00673281" w:rsidRDefault="00673281" w:rsidP="00B055BA">
            <w:pPr>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مِنَ الصِّحَابِ الْع</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ارِفِ الْمَقَاصِد</w:t>
            </w:r>
            <w:r>
              <w:rPr>
                <w:rFonts w:ascii="Traditional Arabic" w:hAnsi="Traditional Arabic" w:cs="Traditional Arabic" w:hint="cs"/>
                <w:b/>
                <w:bCs/>
                <w:sz w:val="36"/>
                <w:szCs w:val="36"/>
                <w:rtl/>
              </w:rPr>
              <w:t>ِ</w:t>
            </w:r>
            <w:r w:rsidRPr="00CA15B2">
              <w:rPr>
                <w:rFonts w:ascii="Traditional Arabic" w:hAnsi="Traditional Arabic" w:cs="Traditional Arabic"/>
                <w:b/>
                <w:bCs/>
                <w:sz w:val="36"/>
                <w:szCs w:val="2"/>
                <w:rtl/>
              </w:rPr>
              <w:br/>
              <w:t>  </w:t>
            </w:r>
          </w:p>
        </w:tc>
      </w:tr>
      <w:tr w:rsidR="00673281" w:rsidTr="00B055BA">
        <w:trPr>
          <w:jc w:val="center"/>
        </w:trPr>
        <w:tc>
          <w:tcPr>
            <w:tcW w:w="4788" w:type="dxa"/>
            <w:shd w:val="clear" w:color="auto" w:fill="auto"/>
          </w:tcPr>
          <w:p w:rsidR="00673281" w:rsidRDefault="00673281" w:rsidP="00B055BA">
            <w:pPr>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إِذْ فِيه ذُو التَّوْفِيقِ كالت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ي</w:t>
            </w:r>
            <w:r>
              <w:rPr>
                <w:rFonts w:ascii="Traditional Arabic" w:hAnsi="Traditional Arabic" w:cs="Traditional Arabic" w:hint="cs"/>
                <w:b/>
                <w:bCs/>
                <w:sz w:val="36"/>
                <w:szCs w:val="36"/>
                <w:rtl/>
              </w:rPr>
              <w:t>ِيْ</w:t>
            </w:r>
            <w:r>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CA15B2">
              <w:rPr>
                <w:rFonts w:ascii="Traditional Arabic" w:hAnsi="Traditional Arabic" w:cs="Traditional Arabic"/>
                <w:b/>
                <w:bCs/>
                <w:sz w:val="36"/>
                <w:szCs w:val="2"/>
                <w:rtl/>
              </w:rPr>
              <w:br/>
              <w:t> </w:t>
            </w:r>
          </w:p>
        </w:tc>
        <w:tc>
          <w:tcPr>
            <w:tcW w:w="4788" w:type="dxa"/>
            <w:shd w:val="clear" w:color="auto" w:fill="auto"/>
          </w:tcPr>
          <w:p w:rsidR="00673281" w:rsidRDefault="00673281" w:rsidP="00B055BA">
            <w:pPr>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لِمُجْمَلٍ وَالنّ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س</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خ</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وَالتَّعْيِي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CA15B2">
              <w:rPr>
                <w:rFonts w:ascii="Traditional Arabic" w:hAnsi="Traditional Arabic" w:cs="Traditional Arabic"/>
                <w:b/>
                <w:bCs/>
                <w:sz w:val="36"/>
                <w:szCs w:val="2"/>
                <w:rtl/>
              </w:rPr>
              <w:br/>
              <w:t>  </w:t>
            </w:r>
          </w:p>
        </w:tc>
      </w:tr>
      <w:tr w:rsidR="00673281" w:rsidTr="00B055BA">
        <w:trPr>
          <w:jc w:val="center"/>
        </w:trPr>
        <w:tc>
          <w:tcPr>
            <w:tcW w:w="4788" w:type="dxa"/>
            <w:shd w:val="clear" w:color="auto" w:fill="auto"/>
          </w:tcPr>
          <w:p w:rsidR="00673281" w:rsidRDefault="00673281" w:rsidP="00B055BA">
            <w:pPr>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لِمُبْهَمٍ وَسَبَبُ النُّزُو</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sidRPr="00CA15B2">
              <w:rPr>
                <w:rFonts w:ascii="Traditional Arabic" w:hAnsi="Traditional Arabic" w:cs="Traditional Arabic"/>
                <w:b/>
                <w:bCs/>
                <w:sz w:val="36"/>
                <w:szCs w:val="2"/>
                <w:rtl/>
              </w:rPr>
              <w:br/>
              <w:t> </w:t>
            </w:r>
          </w:p>
        </w:tc>
        <w:tc>
          <w:tcPr>
            <w:tcW w:w="4788" w:type="dxa"/>
            <w:shd w:val="clear" w:color="auto" w:fill="auto"/>
          </w:tcPr>
          <w:p w:rsidR="00673281" w:rsidRDefault="00673281" w:rsidP="00B055BA">
            <w:pPr>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وَالْغَيْرُ يَسْتَنْبِطُ فِي الْمَنْقُولِ</w:t>
            </w:r>
            <w:r w:rsidRPr="00CA15B2">
              <w:rPr>
                <w:rFonts w:ascii="Traditional Arabic" w:hAnsi="Traditional Arabic" w:cs="Traditional Arabic"/>
                <w:b/>
                <w:bCs/>
                <w:sz w:val="36"/>
                <w:szCs w:val="2"/>
                <w:rtl/>
              </w:rPr>
              <w:br/>
              <w:t>  </w:t>
            </w:r>
          </w:p>
        </w:tc>
      </w:tr>
      <w:tr w:rsidR="00673281" w:rsidTr="00673281">
        <w:trPr>
          <w:jc w:val="center"/>
        </w:trPr>
        <w:tc>
          <w:tcPr>
            <w:tcW w:w="4788" w:type="dxa"/>
            <w:shd w:val="clear" w:color="auto" w:fill="auto"/>
          </w:tcPr>
          <w:p w:rsidR="00673281" w:rsidRDefault="00673281" w:rsidP="00B055BA">
            <w:pPr>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مَا قَالَ صُوفِيٌّ بِهِ تَنْظِير</w:t>
            </w:r>
            <w:r>
              <w:rPr>
                <w:rFonts w:ascii="Traditional Arabic" w:hAnsi="Traditional Arabic" w:cs="Traditional Arabic" w:hint="cs"/>
                <w:b/>
                <w:bCs/>
                <w:sz w:val="36"/>
                <w:szCs w:val="36"/>
                <w:rtl/>
              </w:rPr>
              <w:t>ُ</w:t>
            </w:r>
            <w:r w:rsidRPr="00CA15B2">
              <w:rPr>
                <w:rFonts w:ascii="Traditional Arabic" w:hAnsi="Traditional Arabic" w:cs="Traditional Arabic"/>
                <w:b/>
                <w:bCs/>
                <w:sz w:val="36"/>
                <w:szCs w:val="2"/>
                <w:rtl/>
              </w:rPr>
              <w:br/>
              <w:t> </w:t>
            </w:r>
          </w:p>
        </w:tc>
        <w:tc>
          <w:tcPr>
            <w:tcW w:w="4788" w:type="dxa"/>
            <w:shd w:val="clear" w:color="auto" w:fill="auto"/>
          </w:tcPr>
          <w:p w:rsidR="00673281" w:rsidRDefault="00673281" w:rsidP="00B055BA">
            <w:pPr>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وَتَرْكُهُ أ</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ح</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طُ لَا تَفْسِي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رُ</w:t>
            </w:r>
            <w:r w:rsidRPr="00CA15B2">
              <w:rPr>
                <w:rFonts w:ascii="Traditional Arabic" w:hAnsi="Traditional Arabic" w:cs="Traditional Arabic"/>
                <w:b/>
                <w:bCs/>
                <w:sz w:val="36"/>
                <w:szCs w:val="2"/>
                <w:rtl/>
              </w:rPr>
              <w:br/>
              <w:t>  </w:t>
            </w:r>
          </w:p>
        </w:tc>
      </w:tr>
      <w:tr w:rsidR="00673281" w:rsidTr="00673281">
        <w:trPr>
          <w:jc w:val="center"/>
        </w:trPr>
        <w:tc>
          <w:tcPr>
            <w:tcW w:w="4788" w:type="dxa"/>
            <w:shd w:val="clear" w:color="auto" w:fill="auto"/>
          </w:tcPr>
          <w:p w:rsidR="00673281" w:rsidRDefault="00673281" w:rsidP="00B055BA">
            <w:pPr>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وَوَاجِبٌ قالُو عَلَى الْمُفَسِّرِ</w:t>
            </w:r>
            <w:r w:rsidRPr="00CA15B2">
              <w:rPr>
                <w:rFonts w:ascii="Traditional Arabic" w:hAnsi="Traditional Arabic" w:cs="Traditional Arabic"/>
                <w:b/>
                <w:bCs/>
                <w:sz w:val="36"/>
                <w:szCs w:val="2"/>
                <w:rtl/>
              </w:rPr>
              <w:br/>
              <w:t> </w:t>
            </w:r>
          </w:p>
        </w:tc>
        <w:tc>
          <w:tcPr>
            <w:tcW w:w="4788" w:type="dxa"/>
            <w:shd w:val="clear" w:color="auto" w:fill="auto"/>
          </w:tcPr>
          <w:p w:rsidR="00673281" w:rsidRDefault="00673281" w:rsidP="00B055BA">
            <w:pPr>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الْمُطَاب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قَات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فِي الْمُفَسّ</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رِ</w:t>
            </w:r>
            <w:r w:rsidRPr="00CA15B2">
              <w:rPr>
                <w:rFonts w:ascii="Traditional Arabic" w:hAnsi="Traditional Arabic" w:cs="Traditional Arabic"/>
                <w:b/>
                <w:bCs/>
                <w:sz w:val="36"/>
                <w:szCs w:val="2"/>
                <w:rtl/>
              </w:rPr>
              <w:br/>
              <w:t>  </w:t>
            </w:r>
          </w:p>
        </w:tc>
      </w:tr>
      <w:tr w:rsidR="00673281" w:rsidTr="00B055BA">
        <w:trPr>
          <w:jc w:val="center"/>
        </w:trPr>
        <w:tc>
          <w:tcPr>
            <w:tcW w:w="4788" w:type="dxa"/>
            <w:shd w:val="clear" w:color="auto" w:fill="auto"/>
          </w:tcPr>
          <w:p w:rsidR="00673281" w:rsidRDefault="00673281" w:rsidP="00B055BA">
            <w:pPr>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مَا عَنِ الطَّرِيقِ 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sidRPr="00CA15B2">
              <w:rPr>
                <w:rFonts w:ascii="Traditional Arabic" w:hAnsi="Traditional Arabic" w:cs="Traditional Arabic"/>
                <w:b/>
                <w:bCs/>
                <w:sz w:val="36"/>
                <w:szCs w:val="2"/>
                <w:rtl/>
              </w:rPr>
              <w:br/>
              <w:t> </w:t>
            </w:r>
          </w:p>
        </w:tc>
        <w:tc>
          <w:tcPr>
            <w:tcW w:w="4788" w:type="dxa"/>
            <w:shd w:val="clear" w:color="auto" w:fill="auto"/>
          </w:tcPr>
          <w:p w:rsidR="00673281" w:rsidRDefault="00673281" w:rsidP="00B055BA">
            <w:pPr>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وَغَيْر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مَا الْكَلاَمُ فِي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جْعَلُ</w:t>
            </w:r>
            <w:r w:rsidRPr="00CA15B2">
              <w:rPr>
                <w:rFonts w:ascii="Traditional Arabic" w:hAnsi="Traditional Arabic" w:cs="Traditional Arabic"/>
                <w:b/>
                <w:bCs/>
                <w:sz w:val="36"/>
                <w:szCs w:val="2"/>
                <w:rtl/>
              </w:rPr>
              <w:br/>
              <w:t>  </w:t>
            </w:r>
          </w:p>
        </w:tc>
      </w:tr>
      <w:tr w:rsidR="00673281" w:rsidTr="00B055BA">
        <w:trPr>
          <w:jc w:val="center"/>
        </w:trPr>
        <w:tc>
          <w:tcPr>
            <w:tcW w:w="4788" w:type="dxa"/>
            <w:shd w:val="clear" w:color="auto" w:fill="FFFFFF" w:themeFill="background1"/>
          </w:tcPr>
          <w:p w:rsidR="00673281" w:rsidRDefault="00673281" w:rsidP="00B055BA">
            <w:pPr>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وَغَيْرٌ مَا ص</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حَّ مِنَ الْأَسْبَابِ</w:t>
            </w:r>
            <w:r w:rsidRPr="00CA15B2">
              <w:rPr>
                <w:rFonts w:ascii="Traditional Arabic" w:hAnsi="Traditional Arabic" w:cs="Traditional Arabic"/>
                <w:b/>
                <w:bCs/>
                <w:sz w:val="36"/>
                <w:szCs w:val="2"/>
                <w:rtl/>
              </w:rPr>
              <w:br/>
              <w:t> </w:t>
            </w:r>
          </w:p>
        </w:tc>
        <w:tc>
          <w:tcPr>
            <w:tcW w:w="4788" w:type="dxa"/>
            <w:shd w:val="clear" w:color="auto" w:fill="FFFFFF" w:themeFill="background1"/>
          </w:tcPr>
          <w:p w:rsidR="00673281" w:rsidRDefault="00673281" w:rsidP="00B055BA">
            <w:pPr>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أَوْ ع</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النَّحْو</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لَدَى الْإِعْر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اب</w:t>
            </w:r>
            <w:r>
              <w:rPr>
                <w:rFonts w:ascii="Traditional Arabic" w:hAnsi="Traditional Arabic" w:cs="Traditional Arabic" w:hint="cs"/>
                <w:b/>
                <w:bCs/>
                <w:sz w:val="36"/>
                <w:szCs w:val="36"/>
                <w:rtl/>
              </w:rPr>
              <w:t>ِ</w:t>
            </w:r>
            <w:r w:rsidRPr="00CA15B2">
              <w:rPr>
                <w:rFonts w:ascii="Traditional Arabic" w:hAnsi="Traditional Arabic" w:cs="Traditional Arabic"/>
                <w:b/>
                <w:bCs/>
                <w:sz w:val="36"/>
                <w:szCs w:val="2"/>
                <w:rtl/>
              </w:rPr>
              <w:br/>
              <w:t>  </w:t>
            </w:r>
          </w:p>
        </w:tc>
      </w:tr>
      <w:tr w:rsidR="00673281" w:rsidTr="00B055BA">
        <w:trPr>
          <w:jc w:val="center"/>
        </w:trPr>
        <w:tc>
          <w:tcPr>
            <w:tcW w:w="4788" w:type="dxa"/>
            <w:shd w:val="clear" w:color="auto" w:fill="FFFFFF" w:themeFill="background1"/>
          </w:tcPr>
          <w:p w:rsidR="00673281" w:rsidRDefault="00673281" w:rsidP="00B055BA">
            <w:pPr>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أ</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ةُ الْأَصْلَيْنِ أَوْ ف</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وْع</w:t>
            </w:r>
            <w:r>
              <w:rPr>
                <w:rFonts w:ascii="Traditional Arabic" w:hAnsi="Traditional Arabic" w:cs="Traditional Arabic" w:hint="cs"/>
                <w:b/>
                <w:bCs/>
                <w:sz w:val="36"/>
                <w:szCs w:val="36"/>
                <w:rtl/>
              </w:rPr>
              <w:t>ِ</w:t>
            </w:r>
            <w:r w:rsidRPr="00CA15B2">
              <w:rPr>
                <w:rFonts w:ascii="Traditional Arabic" w:hAnsi="Traditional Arabic" w:cs="Traditional Arabic"/>
                <w:b/>
                <w:bCs/>
                <w:sz w:val="36"/>
                <w:szCs w:val="2"/>
                <w:rtl/>
              </w:rPr>
              <w:br/>
              <w:t> </w:t>
            </w:r>
          </w:p>
        </w:tc>
        <w:tc>
          <w:tcPr>
            <w:tcW w:w="4788" w:type="dxa"/>
            <w:shd w:val="clear" w:color="auto" w:fill="FFFFFF" w:themeFill="background1"/>
          </w:tcPr>
          <w:p w:rsidR="00673281" w:rsidRDefault="00673281" w:rsidP="00B055BA">
            <w:pPr>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يَبْدَأُ بِاللُّغَاتِ فِي الشُّرُوعِ</w:t>
            </w:r>
            <w:r w:rsidRPr="00CA15B2">
              <w:rPr>
                <w:rFonts w:ascii="Traditional Arabic" w:hAnsi="Traditional Arabic" w:cs="Traditional Arabic"/>
                <w:b/>
                <w:bCs/>
                <w:sz w:val="36"/>
                <w:szCs w:val="2"/>
                <w:rtl/>
              </w:rPr>
              <w:br/>
              <w:t>  </w:t>
            </w:r>
          </w:p>
        </w:tc>
      </w:tr>
      <w:tr w:rsidR="00673281" w:rsidTr="00B055BA">
        <w:trPr>
          <w:jc w:val="center"/>
        </w:trPr>
        <w:tc>
          <w:tcPr>
            <w:tcW w:w="4788" w:type="dxa"/>
            <w:shd w:val="clear" w:color="auto" w:fill="FFFFFF" w:themeFill="background1"/>
          </w:tcPr>
          <w:p w:rsidR="00673281" w:rsidRDefault="00673281" w:rsidP="00B055BA">
            <w:pPr>
              <w:ind w:right="280"/>
              <w:jc w:val="highKashida"/>
              <w:rPr>
                <w:rFonts w:ascii="Traditional Arabic" w:hAnsi="Traditional Arabic" w:cs="Traditional Arabic"/>
                <w:b/>
                <w:bCs/>
                <w:sz w:val="36"/>
                <w:szCs w:val="2"/>
                <w:rtl/>
              </w:rPr>
            </w:pPr>
            <w:r>
              <w:rPr>
                <w:rFonts w:ascii="Traditional Arabic" w:hAnsi="Traditional Arabic" w:cs="Traditional Arabic"/>
                <w:b/>
                <w:bCs/>
                <w:sz w:val="36"/>
                <w:szCs w:val="36"/>
                <w:rtl/>
              </w:rPr>
              <w:t>فَالصّ</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رْف</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فَاِشْتِقاق</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الْإِعْر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ابِ</w:t>
            </w:r>
            <w:r>
              <w:rPr>
                <w:rFonts w:ascii="Traditional Arabic" w:hAnsi="Traditional Arabic" w:cs="Traditional Arabic"/>
                <w:b/>
                <w:bCs/>
                <w:sz w:val="36"/>
                <w:szCs w:val="2"/>
                <w:rtl/>
              </w:rPr>
              <w:br/>
            </w:r>
          </w:p>
          <w:p w:rsidR="00673281" w:rsidRDefault="00673281" w:rsidP="00B055BA">
            <w:pPr>
              <w:ind w:right="280"/>
              <w:jc w:val="highKashida"/>
              <w:rPr>
                <w:rFonts w:ascii="Traditional Arabic" w:hAnsi="Traditional Arabic" w:cs="Traditional Arabic"/>
                <w:b/>
                <w:bCs/>
                <w:sz w:val="36"/>
                <w:szCs w:val="2"/>
                <w:rtl/>
              </w:rPr>
            </w:pPr>
          </w:p>
          <w:p w:rsidR="00673281" w:rsidRDefault="00673281" w:rsidP="00B055BA">
            <w:pPr>
              <w:ind w:right="280"/>
              <w:jc w:val="highKashida"/>
              <w:rPr>
                <w:rFonts w:ascii="Traditional Arabic" w:hAnsi="Traditional Arabic" w:cs="Traditional Arabic"/>
                <w:b/>
                <w:bCs/>
                <w:sz w:val="36"/>
                <w:szCs w:val="36"/>
                <w:rtl/>
              </w:rPr>
            </w:pPr>
          </w:p>
        </w:tc>
        <w:tc>
          <w:tcPr>
            <w:tcW w:w="4788" w:type="dxa"/>
            <w:shd w:val="clear" w:color="auto" w:fill="FFFFFF" w:themeFill="background1"/>
          </w:tcPr>
          <w:p w:rsidR="00673281" w:rsidRDefault="00673281" w:rsidP="00B055BA">
            <w:pPr>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عِلْمُ 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لاغَ</w:t>
            </w:r>
            <w:r>
              <w:rPr>
                <w:rFonts w:ascii="Traditional Arabic" w:hAnsi="Traditional Arabic" w:cs="Traditional Arabic" w:hint="cs"/>
                <w:b/>
                <w:bCs/>
                <w:sz w:val="36"/>
                <w:szCs w:val="36"/>
                <w:rtl/>
              </w:rPr>
              <w:t>ةٍ</w:t>
            </w:r>
            <w:r>
              <w:rPr>
                <w:rFonts w:ascii="Traditional Arabic" w:hAnsi="Traditional Arabic" w:cs="Traditional Arabic"/>
                <w:b/>
                <w:bCs/>
                <w:sz w:val="36"/>
                <w:szCs w:val="36"/>
                <w:rtl/>
              </w:rPr>
              <w:t xml:space="preserve"> مِنَ الْكِتَابِ</w:t>
            </w:r>
            <w:r w:rsidR="000B76F6">
              <w:rPr>
                <w:rStyle w:val="FootnoteReference"/>
                <w:rFonts w:ascii="Traditional Arabic" w:hAnsi="Traditional Arabic" w:cs="Traditional Arabic"/>
                <w:b/>
                <w:bCs/>
                <w:sz w:val="36"/>
                <w:szCs w:val="36"/>
                <w:rtl/>
              </w:rPr>
              <w:footnoteReference w:id="69"/>
            </w:r>
            <w:r w:rsidRPr="00CA15B2">
              <w:rPr>
                <w:rFonts w:ascii="Traditional Arabic" w:hAnsi="Traditional Arabic" w:cs="Traditional Arabic"/>
                <w:b/>
                <w:bCs/>
                <w:sz w:val="36"/>
                <w:szCs w:val="2"/>
                <w:rtl/>
              </w:rPr>
              <w:br/>
              <w:t>  </w:t>
            </w:r>
          </w:p>
        </w:tc>
      </w:tr>
    </w:tbl>
    <w:p w:rsidR="00673281" w:rsidRPr="002334D9" w:rsidRDefault="002334D9" w:rsidP="007013F3">
      <w:pPr>
        <w:bidi/>
        <w:ind w:firstLine="720"/>
        <w:jc w:val="both"/>
        <w:rPr>
          <w:rFonts w:ascii="Traditional Arabic" w:hAnsi="Traditional Arabic" w:cs="Traditional Arabic"/>
          <w:sz w:val="36"/>
          <w:szCs w:val="36"/>
          <w:rtl/>
        </w:rPr>
      </w:pPr>
      <w:r w:rsidRPr="002334D9">
        <w:rPr>
          <w:rFonts w:ascii="Traditional Arabic" w:hAnsi="Traditional Arabic" w:cs="Traditional Arabic" w:hint="cs"/>
          <w:sz w:val="36"/>
          <w:szCs w:val="36"/>
          <w:rtl/>
        </w:rPr>
        <w:t>ومن آداب المفس</w:t>
      </w:r>
      <w:r w:rsidR="00CE285F">
        <w:rPr>
          <w:rFonts w:ascii="Traditional Arabic" w:hAnsi="Traditional Arabic" w:cs="Traditional Arabic" w:hint="cs"/>
          <w:sz w:val="36"/>
          <w:szCs w:val="36"/>
          <w:rtl/>
        </w:rPr>
        <w:t>ر التي ذكرها عبد الله بن فودي ووجب على</w:t>
      </w:r>
      <w:r w:rsidRPr="002334D9">
        <w:rPr>
          <w:rFonts w:ascii="Traditional Arabic" w:hAnsi="Traditional Arabic" w:cs="Traditional Arabic" w:hint="cs"/>
          <w:sz w:val="36"/>
          <w:szCs w:val="36"/>
          <w:rtl/>
        </w:rPr>
        <w:t xml:space="preserve"> المفسر</w:t>
      </w:r>
      <w:r w:rsidR="00CE285F">
        <w:rPr>
          <w:rFonts w:ascii="Traditional Arabic" w:hAnsi="Traditional Arabic" w:cs="Traditional Arabic" w:hint="cs"/>
          <w:sz w:val="36"/>
          <w:szCs w:val="36"/>
          <w:rtl/>
        </w:rPr>
        <w:t xml:space="preserve"> اجتنابها ذكر</w:t>
      </w:r>
      <w:r w:rsidRPr="002334D9">
        <w:rPr>
          <w:rFonts w:ascii="Traditional Arabic" w:hAnsi="Traditional Arabic" w:cs="Traditional Arabic" w:hint="cs"/>
          <w:sz w:val="36"/>
          <w:szCs w:val="36"/>
          <w:rtl/>
        </w:rPr>
        <w:t xml:space="preserve"> الأقوال الغريبة التي يذكرها بعض المفسرين في تفاسيرهم أو مؤلفاتهم</w:t>
      </w:r>
      <w:r w:rsidR="00CE285F">
        <w:rPr>
          <w:rFonts w:ascii="Traditional Arabic" w:hAnsi="Traditional Arabic" w:cs="Traditional Arabic" w:hint="cs"/>
          <w:sz w:val="36"/>
          <w:szCs w:val="36"/>
          <w:rtl/>
        </w:rPr>
        <w:t>،</w:t>
      </w:r>
      <w:r w:rsidRPr="002334D9">
        <w:rPr>
          <w:rFonts w:ascii="Traditional Arabic" w:hAnsi="Traditional Arabic" w:cs="Traditional Arabic" w:hint="cs"/>
          <w:sz w:val="36"/>
          <w:szCs w:val="36"/>
          <w:rtl/>
        </w:rPr>
        <w:t xml:space="preserve"> فيقول عبد الله بن فودي:</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320"/>
      </w:tblGrid>
      <w:tr w:rsidR="002334D9" w:rsidTr="00500F1B">
        <w:trPr>
          <w:jc w:val="center"/>
        </w:trPr>
        <w:tc>
          <w:tcPr>
            <w:tcW w:w="4429" w:type="dxa"/>
            <w:shd w:val="clear" w:color="auto" w:fill="auto"/>
          </w:tcPr>
          <w:p w:rsidR="002334D9" w:rsidRDefault="002334D9" w:rsidP="00B055BA">
            <w:pPr>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إِيَّاكَ مِنْ غ</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ائ</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بِ التَّفْسِيرِ</w:t>
            </w:r>
            <w:r w:rsidRPr="00CA15B2">
              <w:rPr>
                <w:rFonts w:ascii="Traditional Arabic" w:hAnsi="Traditional Arabic" w:cs="Traditional Arabic"/>
                <w:b/>
                <w:bCs/>
                <w:sz w:val="36"/>
                <w:szCs w:val="2"/>
                <w:rtl/>
              </w:rPr>
              <w:br/>
              <w:t> </w:t>
            </w:r>
          </w:p>
        </w:tc>
        <w:tc>
          <w:tcPr>
            <w:tcW w:w="4427" w:type="dxa"/>
            <w:shd w:val="clear" w:color="auto" w:fill="auto"/>
          </w:tcPr>
          <w:p w:rsidR="002334D9" w:rsidRDefault="002334D9" w:rsidP="00B055BA">
            <w:pPr>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لَا تَذْكُرَنَّهَا فِي سِوَى التَّحْذِيرِ</w:t>
            </w:r>
            <w:r w:rsidRPr="00CA15B2">
              <w:rPr>
                <w:rFonts w:ascii="Traditional Arabic" w:hAnsi="Traditional Arabic" w:cs="Traditional Arabic"/>
                <w:b/>
                <w:bCs/>
                <w:sz w:val="36"/>
                <w:szCs w:val="2"/>
                <w:rtl/>
              </w:rPr>
              <w:br/>
              <w:t>  </w:t>
            </w:r>
          </w:p>
        </w:tc>
      </w:tr>
      <w:tr w:rsidR="002334D9" w:rsidTr="00500F1B">
        <w:trPr>
          <w:jc w:val="center"/>
        </w:trPr>
        <w:tc>
          <w:tcPr>
            <w:tcW w:w="4429" w:type="dxa"/>
            <w:shd w:val="clear" w:color="auto" w:fill="auto"/>
          </w:tcPr>
          <w:p w:rsidR="002334D9" w:rsidRDefault="002334D9" w:rsidP="00B055BA">
            <w:pPr>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كَقَوْلٍ مَنْ يَقُولُ فِي الْقِصَاصِ</w:t>
            </w:r>
            <w:r w:rsidRPr="00CA15B2">
              <w:rPr>
                <w:rFonts w:ascii="Traditional Arabic" w:hAnsi="Traditional Arabic" w:cs="Traditional Arabic"/>
                <w:b/>
                <w:bCs/>
                <w:sz w:val="36"/>
                <w:szCs w:val="2"/>
                <w:rtl/>
              </w:rPr>
              <w:br/>
              <w:t> </w:t>
            </w:r>
          </w:p>
        </w:tc>
        <w:tc>
          <w:tcPr>
            <w:tcW w:w="4427" w:type="dxa"/>
            <w:shd w:val="clear" w:color="auto" w:fill="auto"/>
          </w:tcPr>
          <w:p w:rsidR="002334D9" w:rsidRDefault="002334D9" w:rsidP="00B055BA">
            <w:pPr>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أَيْ قَصَصُ الْقُرْآنِ ذِي اِنْتِق</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اصٍ</w:t>
            </w:r>
            <w:r w:rsidRPr="00CA15B2">
              <w:rPr>
                <w:rFonts w:ascii="Traditional Arabic" w:hAnsi="Traditional Arabic" w:cs="Traditional Arabic"/>
                <w:b/>
                <w:bCs/>
                <w:sz w:val="36"/>
                <w:szCs w:val="2"/>
                <w:rtl/>
              </w:rPr>
              <w:br/>
              <w:t>  </w:t>
            </w:r>
          </w:p>
        </w:tc>
      </w:tr>
      <w:tr w:rsidR="002334D9" w:rsidTr="00500F1B">
        <w:trPr>
          <w:jc w:val="center"/>
        </w:trPr>
        <w:tc>
          <w:tcPr>
            <w:tcW w:w="4429" w:type="dxa"/>
            <w:shd w:val="clear" w:color="auto" w:fill="auto"/>
          </w:tcPr>
          <w:p w:rsidR="002334D9" w:rsidRDefault="002334D9" w:rsidP="00B055BA">
            <w:pPr>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وَقَائِلٌ لِيَطْمَئِنَّ قَلْبِي</w:t>
            </w:r>
            <w:r w:rsidRPr="00CA15B2">
              <w:rPr>
                <w:rFonts w:ascii="Traditional Arabic" w:hAnsi="Traditional Arabic" w:cs="Traditional Arabic"/>
                <w:b/>
                <w:bCs/>
                <w:sz w:val="36"/>
                <w:szCs w:val="2"/>
                <w:rtl/>
              </w:rPr>
              <w:br/>
              <w:t> </w:t>
            </w:r>
          </w:p>
        </w:tc>
        <w:tc>
          <w:tcPr>
            <w:tcW w:w="4427" w:type="dxa"/>
            <w:shd w:val="clear" w:color="auto" w:fill="auto"/>
          </w:tcPr>
          <w:p w:rsidR="002334D9" w:rsidRDefault="002334D9" w:rsidP="00B055BA">
            <w:pPr>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يَعْنِي: صَدِيقِي، مُسْتَحِقُّ الذَّنْبِ</w:t>
            </w:r>
            <w:r w:rsidRPr="00CA15B2">
              <w:rPr>
                <w:rFonts w:ascii="Traditional Arabic" w:hAnsi="Traditional Arabic" w:cs="Traditional Arabic"/>
                <w:b/>
                <w:bCs/>
                <w:sz w:val="36"/>
                <w:szCs w:val="2"/>
                <w:rtl/>
              </w:rPr>
              <w:br/>
              <w:t>  </w:t>
            </w:r>
          </w:p>
        </w:tc>
      </w:tr>
      <w:tr w:rsidR="002334D9" w:rsidTr="00500F1B">
        <w:trPr>
          <w:jc w:val="center"/>
        </w:trPr>
        <w:tc>
          <w:tcPr>
            <w:tcW w:w="4429" w:type="dxa"/>
            <w:shd w:val="clear" w:color="auto" w:fill="auto"/>
          </w:tcPr>
          <w:p w:rsidR="002334D9" w:rsidRDefault="002334D9" w:rsidP="00B055BA">
            <w:pPr>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وَلَا تُحَمِّلْنَا بِمَا لَا طَاقَة</w:t>
            </w:r>
            <w:r>
              <w:rPr>
                <w:rFonts w:ascii="Traditional Arabic" w:hAnsi="Traditional Arabic" w:cs="Traditional Arabic" w:hint="cs"/>
                <w:b/>
                <w:bCs/>
                <w:sz w:val="36"/>
                <w:szCs w:val="36"/>
                <w:rtl/>
              </w:rPr>
              <w:t>َ</w:t>
            </w:r>
            <w:r w:rsidRPr="00CA15B2">
              <w:rPr>
                <w:rFonts w:ascii="Traditional Arabic" w:hAnsi="Traditional Arabic" w:cs="Traditional Arabic"/>
                <w:b/>
                <w:bCs/>
                <w:sz w:val="36"/>
                <w:szCs w:val="2"/>
                <w:rtl/>
              </w:rPr>
              <w:br/>
              <w:t> </w:t>
            </w:r>
          </w:p>
        </w:tc>
        <w:tc>
          <w:tcPr>
            <w:tcW w:w="4427" w:type="dxa"/>
            <w:shd w:val="clear" w:color="auto" w:fill="auto"/>
          </w:tcPr>
          <w:p w:rsidR="002334D9" w:rsidRDefault="002334D9" w:rsidP="00B055BA">
            <w:pPr>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لَنَا، يَقُو</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 الْعِشْقُ، ذُو الْحَمَاقَةِ</w:t>
            </w:r>
            <w:r w:rsidRPr="00CA15B2">
              <w:rPr>
                <w:rFonts w:ascii="Traditional Arabic" w:hAnsi="Traditional Arabic" w:cs="Traditional Arabic"/>
                <w:b/>
                <w:bCs/>
                <w:sz w:val="36"/>
                <w:szCs w:val="2"/>
                <w:rtl/>
              </w:rPr>
              <w:br/>
              <w:t>  </w:t>
            </w:r>
          </w:p>
        </w:tc>
      </w:tr>
      <w:tr w:rsidR="002334D9" w:rsidTr="00500F1B">
        <w:trPr>
          <w:jc w:val="center"/>
        </w:trPr>
        <w:tc>
          <w:tcPr>
            <w:tcW w:w="4429" w:type="dxa"/>
            <w:shd w:val="clear" w:color="auto" w:fill="auto"/>
          </w:tcPr>
          <w:p w:rsidR="002334D9" w:rsidRDefault="002334D9" w:rsidP="00B055BA">
            <w:pPr>
              <w:ind w:right="280"/>
              <w:jc w:val="highKashida"/>
              <w:rPr>
                <w:rFonts w:ascii="Traditional Arabic" w:hAnsi="Traditional Arabic" w:cs="Traditional Arabic"/>
                <w:b/>
                <w:bCs/>
                <w:sz w:val="36"/>
                <w:szCs w:val="2"/>
                <w:rtl/>
              </w:rPr>
            </w:pPr>
            <w:r>
              <w:rPr>
                <w:rFonts w:ascii="Traditional Arabic" w:hAnsi="Traditional Arabic" w:cs="Traditional Arabic"/>
                <w:b/>
                <w:bCs/>
                <w:sz w:val="36"/>
                <w:szCs w:val="36"/>
                <w:rtl/>
              </w:rPr>
              <w:t>وَفِي أُن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اسٍ بِإمَامٍ، قَائِل</w:t>
            </w:r>
            <w:r w:rsidR="00CE285F">
              <w:rPr>
                <w:rFonts w:ascii="Traditional Arabic" w:hAnsi="Traditional Arabic" w:cs="Traditional Arabic" w:hint="cs"/>
                <w:b/>
                <w:bCs/>
                <w:sz w:val="36"/>
                <w:szCs w:val="36"/>
                <w:rtl/>
              </w:rPr>
              <w:t>ُ</w:t>
            </w:r>
            <w:r w:rsidRPr="00CA15B2">
              <w:rPr>
                <w:rFonts w:ascii="Traditional Arabic" w:hAnsi="Traditional Arabic" w:cs="Traditional Arabic"/>
                <w:b/>
                <w:bCs/>
                <w:sz w:val="36"/>
                <w:szCs w:val="2"/>
                <w:rtl/>
              </w:rPr>
              <w:br/>
              <w:t> </w:t>
            </w:r>
          </w:p>
          <w:p w:rsidR="003C1BE5" w:rsidRDefault="003C1BE5" w:rsidP="00B055BA">
            <w:pPr>
              <w:ind w:right="280"/>
              <w:jc w:val="highKashida"/>
              <w:rPr>
                <w:rFonts w:ascii="Traditional Arabic" w:hAnsi="Traditional Arabic" w:cs="Traditional Arabic"/>
                <w:b/>
                <w:bCs/>
                <w:sz w:val="36"/>
                <w:szCs w:val="2"/>
                <w:rtl/>
              </w:rPr>
            </w:pPr>
          </w:p>
          <w:p w:rsidR="003C1BE5" w:rsidRDefault="003C1BE5" w:rsidP="00B055BA">
            <w:pPr>
              <w:ind w:right="280"/>
              <w:jc w:val="highKashida"/>
              <w:rPr>
                <w:rFonts w:ascii="Traditional Arabic" w:hAnsi="Traditional Arabic" w:cs="Traditional Arabic"/>
                <w:b/>
                <w:bCs/>
                <w:sz w:val="36"/>
                <w:szCs w:val="2"/>
                <w:rtl/>
              </w:rPr>
            </w:pPr>
          </w:p>
          <w:p w:rsidR="003C1BE5" w:rsidRDefault="003C1BE5" w:rsidP="00B055BA">
            <w:pPr>
              <w:ind w:right="280"/>
              <w:jc w:val="highKashida"/>
              <w:rPr>
                <w:rFonts w:ascii="Traditional Arabic" w:hAnsi="Traditional Arabic" w:cs="Traditional Arabic"/>
                <w:b/>
                <w:bCs/>
                <w:sz w:val="36"/>
                <w:szCs w:val="2"/>
                <w:rtl/>
              </w:rPr>
            </w:pPr>
          </w:p>
          <w:p w:rsidR="003C1BE5" w:rsidRDefault="003C1BE5" w:rsidP="00B055BA">
            <w:pPr>
              <w:ind w:right="280"/>
              <w:jc w:val="highKashida"/>
              <w:rPr>
                <w:rFonts w:ascii="Traditional Arabic" w:hAnsi="Traditional Arabic" w:cs="Traditional Arabic"/>
                <w:b/>
                <w:bCs/>
                <w:sz w:val="36"/>
                <w:szCs w:val="2"/>
                <w:rtl/>
              </w:rPr>
            </w:pPr>
          </w:p>
          <w:p w:rsidR="003C1BE5" w:rsidRDefault="003C1BE5" w:rsidP="00B055BA">
            <w:pPr>
              <w:ind w:right="280"/>
              <w:jc w:val="highKashida"/>
              <w:rPr>
                <w:rFonts w:ascii="Traditional Arabic" w:hAnsi="Traditional Arabic" w:cs="Traditional Arabic"/>
                <w:b/>
                <w:bCs/>
                <w:sz w:val="36"/>
                <w:szCs w:val="2"/>
                <w:rtl/>
              </w:rPr>
            </w:pPr>
          </w:p>
          <w:p w:rsidR="003C1BE5" w:rsidRDefault="003C1BE5" w:rsidP="00B055BA">
            <w:pPr>
              <w:ind w:right="280"/>
              <w:jc w:val="highKashida"/>
              <w:rPr>
                <w:rFonts w:ascii="Traditional Arabic" w:hAnsi="Traditional Arabic" w:cs="Traditional Arabic"/>
                <w:b/>
                <w:bCs/>
                <w:sz w:val="36"/>
                <w:szCs w:val="2"/>
                <w:rtl/>
              </w:rPr>
            </w:pPr>
          </w:p>
          <w:p w:rsidR="003C1BE5" w:rsidRDefault="003C1BE5" w:rsidP="00B055BA">
            <w:pPr>
              <w:ind w:right="280"/>
              <w:jc w:val="highKashida"/>
              <w:rPr>
                <w:rFonts w:ascii="Traditional Arabic" w:hAnsi="Traditional Arabic" w:cs="Traditional Arabic"/>
                <w:b/>
                <w:bCs/>
                <w:sz w:val="36"/>
                <w:szCs w:val="2"/>
                <w:rtl/>
              </w:rPr>
            </w:pPr>
          </w:p>
          <w:p w:rsidR="003C1BE5" w:rsidRDefault="003C1BE5" w:rsidP="00B055BA">
            <w:pPr>
              <w:ind w:right="280"/>
              <w:jc w:val="highKashida"/>
              <w:rPr>
                <w:rFonts w:ascii="Traditional Arabic" w:hAnsi="Traditional Arabic" w:cs="Traditional Arabic"/>
                <w:b/>
                <w:bCs/>
                <w:sz w:val="36"/>
                <w:szCs w:val="2"/>
                <w:rtl/>
              </w:rPr>
            </w:pPr>
          </w:p>
          <w:p w:rsidR="003C1BE5" w:rsidRDefault="003C1BE5" w:rsidP="00B055BA">
            <w:pPr>
              <w:ind w:right="280"/>
              <w:jc w:val="highKashida"/>
              <w:rPr>
                <w:rFonts w:ascii="Traditional Arabic" w:hAnsi="Traditional Arabic" w:cs="Traditional Arabic"/>
                <w:b/>
                <w:bCs/>
                <w:sz w:val="36"/>
                <w:szCs w:val="2"/>
                <w:rtl/>
              </w:rPr>
            </w:pPr>
          </w:p>
          <w:p w:rsidR="003C1BE5" w:rsidRDefault="003C1BE5" w:rsidP="00B055BA">
            <w:pPr>
              <w:ind w:right="280"/>
              <w:jc w:val="highKashida"/>
              <w:rPr>
                <w:rFonts w:ascii="Traditional Arabic" w:hAnsi="Traditional Arabic" w:cs="Traditional Arabic"/>
                <w:b/>
                <w:bCs/>
                <w:sz w:val="36"/>
                <w:szCs w:val="2"/>
                <w:rtl/>
              </w:rPr>
            </w:pPr>
          </w:p>
          <w:p w:rsidR="003C1BE5" w:rsidRDefault="003C1BE5" w:rsidP="00B055BA">
            <w:pPr>
              <w:ind w:right="280"/>
              <w:jc w:val="highKashida"/>
              <w:rPr>
                <w:rFonts w:ascii="Traditional Arabic" w:hAnsi="Traditional Arabic" w:cs="Traditional Arabic"/>
                <w:b/>
                <w:bCs/>
                <w:sz w:val="36"/>
                <w:szCs w:val="2"/>
                <w:rtl/>
              </w:rPr>
            </w:pPr>
          </w:p>
          <w:p w:rsidR="003C1BE5" w:rsidRDefault="003C1BE5" w:rsidP="00B055BA">
            <w:pPr>
              <w:ind w:right="280"/>
              <w:jc w:val="highKashida"/>
              <w:rPr>
                <w:rFonts w:ascii="Traditional Arabic" w:hAnsi="Traditional Arabic" w:cs="Traditional Arabic"/>
                <w:b/>
                <w:bCs/>
                <w:sz w:val="36"/>
                <w:szCs w:val="2"/>
                <w:rtl/>
              </w:rPr>
            </w:pPr>
          </w:p>
          <w:p w:rsidR="003C1BE5" w:rsidRDefault="003C1BE5" w:rsidP="00B055BA">
            <w:pPr>
              <w:ind w:right="280"/>
              <w:jc w:val="highKashida"/>
              <w:rPr>
                <w:rFonts w:ascii="Traditional Arabic" w:hAnsi="Traditional Arabic" w:cs="Traditional Arabic"/>
                <w:b/>
                <w:bCs/>
                <w:sz w:val="36"/>
                <w:szCs w:val="2"/>
                <w:rtl/>
              </w:rPr>
            </w:pPr>
          </w:p>
          <w:p w:rsidR="003C1BE5" w:rsidRDefault="003C1BE5" w:rsidP="00B055BA">
            <w:pPr>
              <w:ind w:right="280"/>
              <w:jc w:val="highKashida"/>
              <w:rPr>
                <w:rFonts w:ascii="Traditional Arabic" w:hAnsi="Traditional Arabic" w:cs="Traditional Arabic"/>
                <w:b/>
                <w:bCs/>
                <w:sz w:val="36"/>
                <w:szCs w:val="2"/>
                <w:rtl/>
              </w:rPr>
            </w:pPr>
          </w:p>
          <w:p w:rsidR="003C1BE5" w:rsidRDefault="003C1BE5" w:rsidP="00B055BA">
            <w:pPr>
              <w:ind w:right="280"/>
              <w:jc w:val="highKashida"/>
              <w:rPr>
                <w:rFonts w:ascii="Traditional Arabic" w:hAnsi="Traditional Arabic" w:cs="Traditional Arabic"/>
                <w:b/>
                <w:bCs/>
                <w:sz w:val="36"/>
                <w:szCs w:val="2"/>
                <w:rtl/>
              </w:rPr>
            </w:pPr>
          </w:p>
          <w:p w:rsidR="003C1BE5" w:rsidRDefault="003C1BE5" w:rsidP="00B055BA">
            <w:pPr>
              <w:ind w:right="280"/>
              <w:jc w:val="highKashida"/>
              <w:rPr>
                <w:rFonts w:ascii="Traditional Arabic" w:hAnsi="Traditional Arabic" w:cs="Traditional Arabic"/>
                <w:b/>
                <w:bCs/>
                <w:sz w:val="36"/>
                <w:szCs w:val="2"/>
                <w:rtl/>
              </w:rPr>
            </w:pPr>
          </w:p>
          <w:p w:rsidR="003C1BE5" w:rsidRDefault="003C1BE5" w:rsidP="00B055BA">
            <w:pPr>
              <w:ind w:right="280"/>
              <w:jc w:val="highKashida"/>
              <w:rPr>
                <w:rFonts w:ascii="Traditional Arabic" w:hAnsi="Traditional Arabic" w:cs="Traditional Arabic"/>
                <w:b/>
                <w:bCs/>
                <w:sz w:val="36"/>
                <w:szCs w:val="2"/>
                <w:rtl/>
              </w:rPr>
            </w:pPr>
          </w:p>
          <w:p w:rsidR="003C1BE5" w:rsidRDefault="003C1BE5" w:rsidP="00B055BA">
            <w:pPr>
              <w:ind w:right="280"/>
              <w:jc w:val="highKashida"/>
              <w:rPr>
                <w:rFonts w:ascii="Traditional Arabic" w:hAnsi="Traditional Arabic" w:cs="Traditional Arabic"/>
                <w:b/>
                <w:bCs/>
                <w:sz w:val="36"/>
                <w:szCs w:val="2"/>
                <w:rtl/>
              </w:rPr>
            </w:pPr>
          </w:p>
          <w:p w:rsidR="003C1BE5" w:rsidRDefault="003C1BE5" w:rsidP="00B055BA">
            <w:pPr>
              <w:ind w:right="280"/>
              <w:jc w:val="highKashida"/>
              <w:rPr>
                <w:rFonts w:ascii="Traditional Arabic" w:hAnsi="Traditional Arabic" w:cs="Traditional Arabic"/>
                <w:b/>
                <w:bCs/>
                <w:sz w:val="36"/>
                <w:szCs w:val="2"/>
                <w:rtl/>
              </w:rPr>
            </w:pPr>
          </w:p>
          <w:p w:rsidR="003C1BE5" w:rsidRDefault="003C1BE5" w:rsidP="00B055BA">
            <w:pPr>
              <w:ind w:right="280"/>
              <w:jc w:val="highKashida"/>
              <w:rPr>
                <w:rFonts w:ascii="Traditional Arabic" w:hAnsi="Traditional Arabic" w:cs="Traditional Arabic"/>
                <w:b/>
                <w:bCs/>
                <w:sz w:val="36"/>
                <w:szCs w:val="2"/>
                <w:rtl/>
              </w:rPr>
            </w:pPr>
          </w:p>
          <w:p w:rsidR="003C1BE5" w:rsidRDefault="003C1BE5" w:rsidP="00B055BA">
            <w:pPr>
              <w:ind w:right="280"/>
              <w:jc w:val="highKashida"/>
              <w:rPr>
                <w:rFonts w:ascii="Traditional Arabic" w:hAnsi="Traditional Arabic" w:cs="Traditional Arabic"/>
                <w:b/>
                <w:bCs/>
                <w:sz w:val="36"/>
                <w:szCs w:val="2"/>
                <w:rtl/>
              </w:rPr>
            </w:pPr>
          </w:p>
          <w:p w:rsidR="003C1BE5" w:rsidRDefault="003C1BE5" w:rsidP="00B055BA">
            <w:pPr>
              <w:ind w:right="280"/>
              <w:jc w:val="highKashida"/>
              <w:rPr>
                <w:rFonts w:ascii="Traditional Arabic" w:hAnsi="Traditional Arabic" w:cs="Traditional Arabic"/>
                <w:b/>
                <w:bCs/>
                <w:sz w:val="36"/>
                <w:szCs w:val="2"/>
                <w:rtl/>
              </w:rPr>
            </w:pPr>
          </w:p>
          <w:p w:rsidR="003C1BE5" w:rsidRDefault="003C1BE5" w:rsidP="00B055BA">
            <w:pPr>
              <w:ind w:right="280"/>
              <w:jc w:val="highKashida"/>
              <w:rPr>
                <w:rFonts w:ascii="Traditional Arabic" w:hAnsi="Traditional Arabic" w:cs="Traditional Arabic"/>
                <w:b/>
                <w:bCs/>
                <w:sz w:val="36"/>
                <w:szCs w:val="2"/>
                <w:rtl/>
              </w:rPr>
            </w:pPr>
          </w:p>
          <w:p w:rsidR="003C1BE5" w:rsidRDefault="003C1BE5" w:rsidP="00B055BA">
            <w:pPr>
              <w:ind w:right="280"/>
              <w:jc w:val="highKashida"/>
              <w:rPr>
                <w:rFonts w:ascii="Traditional Arabic" w:hAnsi="Traditional Arabic" w:cs="Traditional Arabic"/>
                <w:b/>
                <w:bCs/>
                <w:sz w:val="36"/>
                <w:szCs w:val="2"/>
                <w:rtl/>
              </w:rPr>
            </w:pPr>
          </w:p>
          <w:p w:rsidR="003C1BE5" w:rsidRDefault="003C1BE5" w:rsidP="00B055BA">
            <w:pPr>
              <w:ind w:right="280"/>
              <w:jc w:val="highKashida"/>
              <w:rPr>
                <w:rFonts w:ascii="Traditional Arabic" w:hAnsi="Traditional Arabic" w:cs="Traditional Arabic"/>
                <w:b/>
                <w:bCs/>
                <w:sz w:val="36"/>
                <w:szCs w:val="2"/>
                <w:rtl/>
              </w:rPr>
            </w:pPr>
          </w:p>
          <w:p w:rsidR="003C1BE5" w:rsidRDefault="003C1BE5" w:rsidP="00B055BA">
            <w:pPr>
              <w:ind w:right="280"/>
              <w:jc w:val="highKashida"/>
              <w:rPr>
                <w:rFonts w:ascii="Traditional Arabic" w:hAnsi="Traditional Arabic" w:cs="Traditional Arabic"/>
                <w:b/>
                <w:bCs/>
                <w:sz w:val="36"/>
                <w:szCs w:val="2"/>
                <w:rtl/>
              </w:rPr>
            </w:pPr>
          </w:p>
          <w:p w:rsidR="003C1BE5" w:rsidRDefault="003C1BE5" w:rsidP="00B055BA">
            <w:pPr>
              <w:ind w:right="280"/>
              <w:jc w:val="highKashida"/>
              <w:rPr>
                <w:rFonts w:ascii="Traditional Arabic" w:hAnsi="Traditional Arabic" w:cs="Traditional Arabic"/>
                <w:b/>
                <w:bCs/>
                <w:sz w:val="36"/>
                <w:szCs w:val="36"/>
                <w:rtl/>
              </w:rPr>
            </w:pPr>
          </w:p>
        </w:tc>
        <w:tc>
          <w:tcPr>
            <w:tcW w:w="4427" w:type="dxa"/>
            <w:shd w:val="clear" w:color="auto" w:fill="auto"/>
          </w:tcPr>
          <w:p w:rsidR="002334D9" w:rsidRDefault="002334D9" w:rsidP="00B055BA">
            <w:pPr>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أَيْ: جَمْعُ أُمٍّ غَالِط</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وَجَاهِل</w:t>
            </w:r>
            <w:r>
              <w:rPr>
                <w:rFonts w:ascii="Traditional Arabic" w:hAnsi="Traditional Arabic" w:cs="Traditional Arabic" w:hint="cs"/>
                <w:b/>
                <w:bCs/>
                <w:sz w:val="36"/>
                <w:szCs w:val="36"/>
                <w:rtl/>
              </w:rPr>
              <w:t>ِ</w:t>
            </w:r>
            <w:r w:rsidR="000B76F6">
              <w:rPr>
                <w:rStyle w:val="FootnoteReference"/>
                <w:rFonts w:ascii="Traditional Arabic" w:hAnsi="Traditional Arabic" w:cs="Traditional Arabic"/>
                <w:b/>
                <w:bCs/>
                <w:sz w:val="36"/>
                <w:szCs w:val="36"/>
                <w:rtl/>
              </w:rPr>
              <w:footnoteReference w:id="70"/>
            </w:r>
            <w:r w:rsidRPr="00CA15B2">
              <w:rPr>
                <w:rFonts w:ascii="Traditional Arabic" w:hAnsi="Traditional Arabic" w:cs="Traditional Arabic"/>
                <w:b/>
                <w:bCs/>
                <w:sz w:val="36"/>
                <w:szCs w:val="2"/>
                <w:rtl/>
              </w:rPr>
              <w:br/>
              <w:t>  </w:t>
            </w:r>
          </w:p>
        </w:tc>
      </w:tr>
    </w:tbl>
    <w:p w:rsidR="00D03CBD" w:rsidRDefault="00D03CBD" w:rsidP="00381FF0">
      <w:pPr>
        <w:rPr>
          <w:rtl/>
        </w:rPr>
      </w:pPr>
    </w:p>
    <w:p w:rsidR="00D03CBD" w:rsidRDefault="00D03CBD" w:rsidP="00381FF0">
      <w:pPr>
        <w:rPr>
          <w:rtl/>
        </w:rPr>
      </w:pPr>
    </w:p>
    <w:p w:rsidR="00381FF0" w:rsidRDefault="00381FF0" w:rsidP="00381FF0">
      <w:pPr>
        <w:bidi/>
        <w:rPr>
          <w:rtl/>
        </w:rPr>
      </w:pPr>
    </w:p>
    <w:p w:rsidR="000B76F6" w:rsidRPr="00D03CBD" w:rsidRDefault="000B76F6" w:rsidP="000B76F6">
      <w:pPr>
        <w:bidi/>
        <w:rPr>
          <w:rtl/>
        </w:rPr>
      </w:pPr>
    </w:p>
    <w:p w:rsidR="00500F1B" w:rsidRDefault="00500F1B" w:rsidP="00D03CBD">
      <w:pPr>
        <w:pStyle w:val="Heading1"/>
        <w:bidi/>
        <w:jc w:val="center"/>
        <w:rPr>
          <w:rFonts w:ascii="Traditional Arabic" w:hAnsi="Traditional Arabic" w:cs="Traditional Arabic"/>
          <w:color w:val="auto"/>
          <w:sz w:val="36"/>
          <w:szCs w:val="36"/>
          <w:rtl/>
        </w:rPr>
      </w:pPr>
      <w:r w:rsidRPr="00500F1B">
        <w:rPr>
          <w:rFonts w:ascii="Traditional Arabic" w:hAnsi="Traditional Arabic" w:cs="Traditional Arabic"/>
          <w:color w:val="auto"/>
          <w:sz w:val="36"/>
          <w:szCs w:val="36"/>
          <w:rtl/>
        </w:rPr>
        <w:t>المطلب الثالث: جهود الأمير محمد بلو</w:t>
      </w:r>
      <w:r w:rsidR="00065BF6">
        <w:rPr>
          <w:rFonts w:ascii="Traditional Arabic" w:hAnsi="Traditional Arabic" w:cs="Traditional Arabic" w:hint="cs"/>
          <w:color w:val="auto"/>
          <w:sz w:val="36"/>
          <w:szCs w:val="36"/>
          <w:rtl/>
        </w:rPr>
        <w:t xml:space="preserve"> (ت:1253ه)</w:t>
      </w:r>
      <w:r w:rsidRPr="00500F1B">
        <w:rPr>
          <w:rFonts w:ascii="Traditional Arabic" w:hAnsi="Traditional Arabic" w:cs="Traditional Arabic"/>
          <w:color w:val="auto"/>
          <w:sz w:val="36"/>
          <w:szCs w:val="36"/>
          <w:rtl/>
        </w:rPr>
        <w:t xml:space="preserve"> في أصول التفسير.</w:t>
      </w:r>
    </w:p>
    <w:p w:rsidR="00CE285F" w:rsidRDefault="00CE285F" w:rsidP="00CE285F">
      <w:pPr>
        <w:bidi/>
        <w:rPr>
          <w:rFonts w:ascii="Traditional Arabic" w:hAnsi="Traditional Arabic" w:cs="Traditional Arabic"/>
          <w:b/>
          <w:bCs/>
          <w:sz w:val="36"/>
          <w:szCs w:val="36"/>
          <w:rtl/>
        </w:rPr>
      </w:pPr>
      <w:r>
        <w:rPr>
          <w:rFonts w:ascii="Traditional Arabic" w:hAnsi="Traditional Arabic" w:cs="Traditional Arabic" w:hint="cs"/>
          <w:b/>
          <w:bCs/>
          <w:sz w:val="36"/>
          <w:szCs w:val="36"/>
          <w:rtl/>
        </w:rPr>
        <w:t>أولا: ترجمة الأمير محمد بلو بن عثمان بن فودي</w:t>
      </w:r>
      <w:r w:rsidRPr="00FE1E0B">
        <w:rPr>
          <w:rFonts w:ascii="Traditional Arabic" w:hAnsi="Traditional Arabic" w:cs="Traditional Arabic" w:hint="cs"/>
          <w:b/>
          <w:bCs/>
          <w:sz w:val="36"/>
          <w:szCs w:val="36"/>
          <w:rtl/>
        </w:rPr>
        <w:t>:</w:t>
      </w:r>
    </w:p>
    <w:p w:rsidR="003C1BE5" w:rsidRPr="003C1BE5" w:rsidRDefault="003C1BE5" w:rsidP="003C1BE5">
      <w:pPr>
        <w:bidi/>
        <w:rPr>
          <w:rFonts w:ascii="Traditional Arabic" w:hAnsi="Traditional Arabic" w:cs="Traditional Arabic"/>
          <w:b/>
          <w:bCs/>
          <w:sz w:val="36"/>
          <w:szCs w:val="36"/>
          <w:rtl/>
        </w:rPr>
      </w:pPr>
      <w:bookmarkStart w:id="0" w:name="_Toc499983734"/>
      <w:bookmarkStart w:id="1" w:name="_Toc507491069"/>
      <w:r w:rsidRPr="003C1BE5">
        <w:rPr>
          <w:rFonts w:ascii="Traditional Arabic" w:hAnsi="Traditional Arabic" w:cs="Traditional Arabic"/>
          <w:b/>
          <w:bCs/>
          <w:sz w:val="36"/>
          <w:szCs w:val="36"/>
          <w:rtl/>
        </w:rPr>
        <w:t>اسمه ونسبه</w:t>
      </w:r>
      <w:r w:rsidR="00FF28A3">
        <w:rPr>
          <w:rFonts w:ascii="Traditional Arabic" w:hAnsi="Traditional Arabic" w:cs="Traditional Arabic" w:hint="cs"/>
          <w:b/>
          <w:bCs/>
          <w:sz w:val="36"/>
          <w:szCs w:val="36"/>
          <w:rtl/>
        </w:rPr>
        <w:t xml:space="preserve"> ومولده</w:t>
      </w:r>
      <w:r w:rsidRPr="003C1BE5">
        <w:rPr>
          <w:rFonts w:ascii="Traditional Arabic" w:hAnsi="Traditional Arabic" w:cs="Traditional Arabic"/>
          <w:b/>
          <w:bCs/>
          <w:sz w:val="36"/>
          <w:szCs w:val="36"/>
          <w:rtl/>
        </w:rPr>
        <w:t>:</w:t>
      </w:r>
      <w:bookmarkEnd w:id="0"/>
      <w:bookmarkEnd w:id="1"/>
    </w:p>
    <w:p w:rsidR="003C1BE5" w:rsidRPr="00123854" w:rsidRDefault="003C1BE5" w:rsidP="00FF28A3">
      <w:pPr>
        <w:bidi/>
        <w:ind w:firstLine="720"/>
        <w:jc w:val="both"/>
        <w:rPr>
          <w:rFonts w:ascii="Traditional Arabic" w:hAnsi="Traditional Arabic" w:cs="Traditional Arabic"/>
          <w:sz w:val="36"/>
          <w:szCs w:val="36"/>
          <w:rtl/>
        </w:rPr>
      </w:pPr>
      <w:r w:rsidRPr="00123854">
        <w:rPr>
          <w:rFonts w:ascii="Traditional Arabic" w:hAnsi="Traditional Arabic" w:cs="Traditional Arabic" w:hint="cs"/>
          <w:sz w:val="36"/>
          <w:szCs w:val="36"/>
          <w:rtl/>
        </w:rPr>
        <w:t>هو</w:t>
      </w:r>
      <w:r w:rsidR="00FF28A3">
        <w:rPr>
          <w:rFonts w:ascii="Traditional Arabic" w:hAnsi="Traditional Arabic" w:cs="Traditional Arabic" w:hint="cs"/>
          <w:sz w:val="36"/>
          <w:szCs w:val="36"/>
          <w:rtl/>
        </w:rPr>
        <w:t xml:space="preserve"> أمير المؤمنين</w:t>
      </w:r>
      <w:r w:rsidRPr="00123854">
        <w:rPr>
          <w:rFonts w:ascii="Traditional Arabic" w:hAnsi="Traditional Arabic" w:cs="Traditional Arabic" w:hint="cs"/>
          <w:sz w:val="36"/>
          <w:szCs w:val="36"/>
          <w:rtl/>
        </w:rPr>
        <w:t xml:space="preserve"> محمد</w:t>
      </w:r>
      <w:r w:rsidR="00FF28A3">
        <w:rPr>
          <w:rFonts w:ascii="Traditional Arabic" w:hAnsi="Traditional Arabic" w:cs="Traditional Arabic" w:hint="cs"/>
          <w:sz w:val="36"/>
          <w:szCs w:val="36"/>
          <w:rtl/>
        </w:rPr>
        <w:t xml:space="preserve"> بلو</w:t>
      </w:r>
      <w:r w:rsidRPr="00123854">
        <w:rPr>
          <w:rFonts w:ascii="Traditional Arabic" w:hAnsi="Traditional Arabic" w:cs="Traditional Arabic" w:hint="cs"/>
          <w:sz w:val="36"/>
          <w:szCs w:val="36"/>
          <w:rtl/>
        </w:rPr>
        <w:t xml:space="preserve"> بن </w:t>
      </w:r>
      <w:r w:rsidR="00FF28A3">
        <w:rPr>
          <w:rFonts w:ascii="Traditional Arabic" w:hAnsi="Traditional Arabic" w:cs="Traditional Arabic" w:hint="cs"/>
          <w:sz w:val="36"/>
          <w:szCs w:val="36"/>
          <w:rtl/>
        </w:rPr>
        <w:t xml:space="preserve">الشيخ </w:t>
      </w:r>
      <w:r w:rsidRPr="00123854">
        <w:rPr>
          <w:rFonts w:ascii="Traditional Arabic" w:hAnsi="Traditional Arabic" w:cs="Traditional Arabic" w:hint="cs"/>
          <w:sz w:val="36"/>
          <w:szCs w:val="36"/>
          <w:rtl/>
        </w:rPr>
        <w:t>عثمان بن محمد</w:t>
      </w:r>
      <w:r w:rsidR="00FF28A3">
        <w:rPr>
          <w:rFonts w:ascii="Traditional Arabic" w:hAnsi="Traditional Arabic" w:cs="Traditional Arabic" w:hint="cs"/>
          <w:sz w:val="36"/>
          <w:szCs w:val="36"/>
          <w:rtl/>
        </w:rPr>
        <w:t xml:space="preserve"> فودي</w:t>
      </w:r>
      <w:r w:rsidRPr="00123854">
        <w:rPr>
          <w:rFonts w:ascii="Traditional Arabic" w:hAnsi="Traditional Arabic" w:cs="Traditional Arabic" w:hint="cs"/>
          <w:sz w:val="36"/>
          <w:szCs w:val="36"/>
          <w:rtl/>
        </w:rPr>
        <w:t xml:space="preserve"> بن صالح بن هارون بن محمد غورط بن جب بن محمد ثنب بن أيوب بن</w:t>
      </w:r>
      <w:r>
        <w:rPr>
          <w:rFonts w:ascii="Traditional Arabic" w:hAnsi="Traditional Arabic" w:cs="Traditional Arabic" w:hint="cs"/>
          <w:sz w:val="36"/>
          <w:szCs w:val="36"/>
          <w:rtl/>
        </w:rPr>
        <w:t xml:space="preserve"> </w:t>
      </w:r>
      <w:r w:rsidR="00FF28A3">
        <w:rPr>
          <w:rFonts w:ascii="Traditional Arabic" w:hAnsi="Traditional Arabic" w:cs="Traditional Arabic" w:hint="cs"/>
          <w:sz w:val="36"/>
          <w:szCs w:val="36"/>
          <w:rtl/>
        </w:rPr>
        <w:t xml:space="preserve">ماسران بن أيوب باب بن موسى جكل، </w:t>
      </w:r>
      <w:r w:rsidRPr="00123854">
        <w:rPr>
          <w:rFonts w:ascii="Traditional Arabic" w:hAnsi="Traditional Arabic" w:cs="Traditional Arabic" w:hint="cs"/>
          <w:sz w:val="36"/>
          <w:szCs w:val="36"/>
          <w:rtl/>
        </w:rPr>
        <w:t>ولد محمد بلو الذ</w:t>
      </w:r>
      <w:r w:rsidR="00381FF0">
        <w:rPr>
          <w:rFonts w:ascii="Traditional Arabic" w:hAnsi="Traditional Arabic" w:cs="Traditional Arabic" w:hint="cs"/>
          <w:sz w:val="36"/>
          <w:szCs w:val="36"/>
          <w:rtl/>
        </w:rPr>
        <w:t>ي هو ثاني أمير المؤمنين في دولة ص</w:t>
      </w:r>
      <w:r w:rsidRPr="00123854">
        <w:rPr>
          <w:rFonts w:ascii="Traditional Arabic" w:hAnsi="Traditional Arabic" w:cs="Traditional Arabic" w:hint="cs"/>
          <w:sz w:val="36"/>
          <w:szCs w:val="36"/>
          <w:rtl/>
        </w:rPr>
        <w:t>كتو الإسلامية عام: 1195ه/1780</w:t>
      </w:r>
      <w:r w:rsidR="00FF28A3">
        <w:rPr>
          <w:rFonts w:ascii="Traditional Arabic" w:hAnsi="Traditional Arabic" w:cs="Traditional Arabic" w:hint="cs"/>
          <w:sz w:val="36"/>
          <w:szCs w:val="36"/>
          <w:rtl/>
        </w:rPr>
        <w:t>م</w:t>
      </w:r>
      <w:r w:rsidRPr="00123854">
        <w:rPr>
          <w:rFonts w:ascii="Traditional Arabic" w:hAnsi="Traditional Arabic" w:cs="Traditional Arabic" w:hint="cs"/>
          <w:sz w:val="36"/>
          <w:szCs w:val="36"/>
          <w:rtl/>
        </w:rPr>
        <w:t>.</w:t>
      </w:r>
      <w:r w:rsidRPr="00123854">
        <w:rPr>
          <w:rStyle w:val="FootnoteReference"/>
          <w:rFonts w:ascii="Traditional Arabic" w:hAnsi="Traditional Arabic" w:cs="Traditional Arabic"/>
          <w:sz w:val="36"/>
          <w:szCs w:val="36"/>
          <w:rtl/>
        </w:rPr>
        <w:footnoteReference w:id="71"/>
      </w:r>
    </w:p>
    <w:p w:rsidR="003C1BE5" w:rsidRPr="00123854" w:rsidRDefault="003C1BE5" w:rsidP="003C1BE5">
      <w:pPr>
        <w:bidi/>
        <w:jc w:val="both"/>
        <w:rPr>
          <w:rFonts w:ascii="Traditional Arabic" w:hAnsi="Traditional Arabic" w:cs="Traditional Arabic"/>
          <w:b/>
          <w:bCs/>
          <w:sz w:val="36"/>
          <w:szCs w:val="36"/>
          <w:rtl/>
        </w:rPr>
      </w:pPr>
      <w:bookmarkStart w:id="2" w:name="_Toc499983738"/>
      <w:r>
        <w:rPr>
          <w:rFonts w:ascii="Traditional Arabic" w:hAnsi="Traditional Arabic" w:cs="Traditional Arabic"/>
          <w:b/>
          <w:bCs/>
          <w:sz w:val="36"/>
          <w:szCs w:val="36"/>
          <w:rtl/>
        </w:rPr>
        <w:t>مؤلفات</w:t>
      </w:r>
      <w:bookmarkEnd w:id="2"/>
      <w:r w:rsidR="00C915B9">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p>
    <w:p w:rsidR="003C1BE5" w:rsidRPr="00123854" w:rsidRDefault="00B2321B" w:rsidP="003C1BE5">
      <w:pPr>
        <w:tabs>
          <w:tab w:val="left" w:pos="1605"/>
        </w:tabs>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3C1BE5" w:rsidRPr="00123854">
        <w:rPr>
          <w:rFonts w:ascii="Traditional Arabic" w:hAnsi="Traditional Arabic" w:cs="Traditional Arabic" w:hint="cs"/>
          <w:sz w:val="36"/>
          <w:szCs w:val="36"/>
          <w:rtl/>
        </w:rPr>
        <w:t xml:space="preserve">كان الشيخ </w:t>
      </w:r>
      <w:r w:rsidR="003C1BE5" w:rsidRPr="00280D6C">
        <w:rPr>
          <w:rFonts w:ascii="Traditional Arabic" w:hAnsi="Traditional Arabic" w:cs="Traditional Arabic" w:hint="cs"/>
          <w:sz w:val="36"/>
          <w:szCs w:val="36"/>
          <w:rtl/>
        </w:rPr>
        <w:t>محمد بلو</w:t>
      </w:r>
      <w:r w:rsidR="003C1BE5" w:rsidRPr="00123854">
        <w:rPr>
          <w:rFonts w:ascii="Traditional Arabic" w:hAnsi="Traditional Arabic" w:cs="Traditional Arabic" w:hint="cs"/>
          <w:sz w:val="36"/>
          <w:szCs w:val="36"/>
          <w:rtl/>
        </w:rPr>
        <w:t xml:space="preserve"> كثير التأليف كما حدَّث بذلك الشيخ </w:t>
      </w:r>
      <w:r w:rsidR="003C1BE5" w:rsidRPr="00280D6C">
        <w:rPr>
          <w:rFonts w:ascii="Traditional Arabic" w:hAnsi="Traditional Arabic" w:cs="Traditional Arabic" w:hint="cs"/>
          <w:sz w:val="36"/>
          <w:szCs w:val="36"/>
          <w:rtl/>
        </w:rPr>
        <w:t>الحاج سعيد</w:t>
      </w:r>
      <w:r w:rsidR="003C1BE5" w:rsidRPr="00123854">
        <w:rPr>
          <w:rFonts w:ascii="Traditional Arabic" w:hAnsi="Traditional Arabic" w:cs="Traditional Arabic" w:hint="cs"/>
          <w:sz w:val="36"/>
          <w:szCs w:val="36"/>
          <w:rtl/>
        </w:rPr>
        <w:t>في كتابه "</w:t>
      </w:r>
      <w:r w:rsidR="003C1BE5" w:rsidRPr="00280D6C">
        <w:rPr>
          <w:rFonts w:ascii="Traditional Arabic" w:hAnsi="Traditional Arabic" w:cs="Traditional Arabic" w:hint="cs"/>
          <w:sz w:val="36"/>
          <w:szCs w:val="36"/>
          <w:rtl/>
        </w:rPr>
        <w:t>تاريخ سكت"</w:t>
      </w:r>
      <w:r w:rsidR="003C1BE5" w:rsidRPr="00123854">
        <w:rPr>
          <w:rFonts w:ascii="Traditional Arabic" w:hAnsi="Traditional Arabic" w:cs="Traditional Arabic" w:hint="cs"/>
          <w:sz w:val="36"/>
          <w:szCs w:val="36"/>
          <w:rtl/>
        </w:rPr>
        <w:t xml:space="preserve"> قال عن أمير المؤمنين </w:t>
      </w:r>
      <w:r w:rsidR="003C1BE5" w:rsidRPr="00280D6C">
        <w:rPr>
          <w:rFonts w:ascii="Traditional Arabic" w:hAnsi="Traditional Arabic" w:cs="Traditional Arabic" w:hint="cs"/>
          <w:sz w:val="36"/>
          <w:szCs w:val="36"/>
          <w:rtl/>
        </w:rPr>
        <w:t>محمد بلو</w:t>
      </w:r>
      <w:r w:rsidR="003C1BE5" w:rsidRPr="00123854">
        <w:rPr>
          <w:rFonts w:ascii="Traditional Arabic" w:hAnsi="Traditional Arabic" w:cs="Traditional Arabic" w:hint="cs"/>
          <w:sz w:val="36"/>
          <w:szCs w:val="36"/>
          <w:rtl/>
        </w:rPr>
        <w:t>:" وكان كثير الاشتغال بالتأليف، وكلما ألّ</w:t>
      </w:r>
      <w:r w:rsidR="00381FF0">
        <w:rPr>
          <w:rFonts w:ascii="Traditional Arabic" w:hAnsi="Traditional Arabic" w:cs="Traditional Arabic" w:hint="cs"/>
          <w:sz w:val="36"/>
          <w:szCs w:val="36"/>
          <w:rtl/>
        </w:rPr>
        <w:t>َ</w:t>
      </w:r>
      <w:r w:rsidR="003C1BE5" w:rsidRPr="00123854">
        <w:rPr>
          <w:rFonts w:ascii="Traditional Arabic" w:hAnsi="Traditional Arabic" w:cs="Traditional Arabic" w:hint="cs"/>
          <w:sz w:val="36"/>
          <w:szCs w:val="36"/>
          <w:rtl/>
        </w:rPr>
        <w:t>ف تأليف</w:t>
      </w:r>
      <w:r w:rsidR="00381FF0">
        <w:rPr>
          <w:rFonts w:ascii="Traditional Arabic" w:hAnsi="Traditional Arabic" w:cs="Traditional Arabic" w:hint="cs"/>
          <w:sz w:val="36"/>
          <w:szCs w:val="36"/>
          <w:rtl/>
        </w:rPr>
        <w:t>ً</w:t>
      </w:r>
      <w:r w:rsidR="003C1BE5" w:rsidRPr="00123854">
        <w:rPr>
          <w:rFonts w:ascii="Traditional Arabic" w:hAnsi="Traditional Arabic" w:cs="Traditional Arabic" w:hint="cs"/>
          <w:sz w:val="36"/>
          <w:szCs w:val="36"/>
          <w:rtl/>
        </w:rPr>
        <w:t>ا أخرجه إلى الناس ويقرئهم، ثم يشتغل بتأليف آخر، وسبب كثرة تواليفه:سؤالات واختلافات، وإن سئل عن مسألة أل</w:t>
      </w:r>
      <w:r w:rsidR="00381FF0">
        <w:rPr>
          <w:rFonts w:ascii="Traditional Arabic" w:hAnsi="Traditional Arabic" w:cs="Traditional Arabic" w:hint="cs"/>
          <w:sz w:val="36"/>
          <w:szCs w:val="36"/>
          <w:rtl/>
        </w:rPr>
        <w:t>َّ</w:t>
      </w:r>
      <w:r w:rsidR="003C1BE5" w:rsidRPr="00123854">
        <w:rPr>
          <w:rFonts w:ascii="Traditional Arabic" w:hAnsi="Traditional Arabic" w:cs="Traditional Arabic" w:hint="cs"/>
          <w:sz w:val="36"/>
          <w:szCs w:val="36"/>
          <w:rtl/>
        </w:rPr>
        <w:t>ف فيها تأليفا، وإن بلغه أنّ</w:t>
      </w:r>
      <w:r w:rsidR="00381FF0">
        <w:rPr>
          <w:rFonts w:ascii="Traditional Arabic" w:hAnsi="Traditional Arabic" w:cs="Traditional Arabic" w:hint="cs"/>
          <w:sz w:val="36"/>
          <w:szCs w:val="36"/>
          <w:rtl/>
        </w:rPr>
        <w:t>َ</w:t>
      </w:r>
      <w:r w:rsidR="003C1BE5" w:rsidRPr="00123854">
        <w:rPr>
          <w:rFonts w:ascii="Traditional Arabic" w:hAnsi="Traditional Arabic" w:cs="Traditional Arabic" w:hint="cs"/>
          <w:sz w:val="36"/>
          <w:szCs w:val="36"/>
          <w:rtl/>
        </w:rPr>
        <w:t xml:space="preserve"> فلانا وفلانا اختلفا في مسألة ألف فيها تأليفا، وكان يحرض أولاده وإخوانه على التعلم ويعيبهم بتركه جدّ</w:t>
      </w:r>
      <w:r w:rsidR="002B640C">
        <w:rPr>
          <w:rFonts w:ascii="Traditional Arabic" w:hAnsi="Traditional Arabic" w:cs="Traditional Arabic" w:hint="cs"/>
          <w:sz w:val="36"/>
          <w:szCs w:val="36"/>
          <w:rtl/>
        </w:rPr>
        <w:t>ً</w:t>
      </w:r>
      <w:r w:rsidR="003C1BE5" w:rsidRPr="00123854">
        <w:rPr>
          <w:rFonts w:ascii="Traditional Arabic" w:hAnsi="Traditional Arabic" w:cs="Traditional Arabic" w:hint="cs"/>
          <w:sz w:val="36"/>
          <w:szCs w:val="36"/>
          <w:rtl/>
        </w:rPr>
        <w:t>ا"</w:t>
      </w:r>
      <w:r w:rsidR="003C1BE5" w:rsidRPr="00123854">
        <w:rPr>
          <w:rStyle w:val="FootnoteReference"/>
          <w:rFonts w:ascii="Traditional Arabic" w:hAnsi="Traditional Arabic" w:cs="Traditional Arabic"/>
          <w:sz w:val="36"/>
          <w:szCs w:val="36"/>
          <w:rtl/>
        </w:rPr>
        <w:footnoteReference w:id="72"/>
      </w:r>
      <w:r w:rsidR="003C1BE5" w:rsidRPr="00123854">
        <w:rPr>
          <w:rFonts w:ascii="Traditional Arabic" w:hAnsi="Traditional Arabic" w:cs="Traditional Arabic" w:hint="cs"/>
          <w:sz w:val="36"/>
          <w:szCs w:val="36"/>
          <w:rtl/>
        </w:rPr>
        <w:t xml:space="preserve">.  </w:t>
      </w:r>
    </w:p>
    <w:p w:rsidR="002D0DA2" w:rsidRDefault="003C1BE5" w:rsidP="00BE0B5D">
      <w:pPr>
        <w:bidi/>
        <w:jc w:val="both"/>
        <w:rPr>
          <w:rFonts w:ascii="Traditional Arabic" w:hAnsi="Traditional Arabic" w:cs="Traditional Arabic"/>
          <w:sz w:val="36"/>
          <w:szCs w:val="36"/>
          <w:rtl/>
        </w:rPr>
      </w:pPr>
      <w:r w:rsidRPr="00123854">
        <w:rPr>
          <w:rFonts w:ascii="Traditional Arabic" w:hAnsi="Traditional Arabic" w:cs="Traditional Arabic" w:hint="cs"/>
          <w:b/>
          <w:bCs/>
          <w:sz w:val="36"/>
          <w:szCs w:val="36"/>
          <w:rtl/>
        </w:rPr>
        <w:tab/>
      </w:r>
      <w:r w:rsidRPr="00123854">
        <w:rPr>
          <w:rFonts w:ascii="Traditional Arabic" w:hAnsi="Traditional Arabic" w:cs="Traditional Arabic" w:hint="cs"/>
          <w:sz w:val="36"/>
          <w:szCs w:val="36"/>
          <w:rtl/>
        </w:rPr>
        <w:t>وقد تنوعت الفنون العلمية والمعرفية التي ألف فيها محمد بلو؛ فقد ألَّف في التفسير النبوي، والحديث، والفقه وتعلقاته، والسي</w:t>
      </w:r>
      <w:r w:rsidR="00BE0B5D">
        <w:rPr>
          <w:rFonts w:ascii="Traditional Arabic" w:hAnsi="Traditional Arabic" w:cs="Traditional Arabic" w:hint="cs"/>
          <w:sz w:val="36"/>
          <w:szCs w:val="36"/>
          <w:rtl/>
        </w:rPr>
        <w:t>اسة الشرعية ومقاصد الشريعة، و</w:t>
      </w:r>
      <w:r w:rsidRPr="00123854">
        <w:rPr>
          <w:rFonts w:ascii="Traditional Arabic" w:hAnsi="Traditional Arabic" w:cs="Traditional Arabic" w:hint="cs"/>
          <w:sz w:val="36"/>
          <w:szCs w:val="36"/>
          <w:rtl/>
        </w:rPr>
        <w:t xml:space="preserve">التصوف، </w:t>
      </w:r>
      <w:r w:rsidR="00BE0B5D">
        <w:rPr>
          <w:rFonts w:ascii="Traditional Arabic" w:hAnsi="Traditional Arabic" w:cs="Traditional Arabic" w:hint="cs"/>
          <w:sz w:val="36"/>
          <w:szCs w:val="36"/>
          <w:rtl/>
        </w:rPr>
        <w:t>والتاريخ، والطب، والأدب،</w:t>
      </w:r>
      <w:r w:rsidRPr="00123854">
        <w:rPr>
          <w:rFonts w:ascii="Traditional Arabic" w:hAnsi="Traditional Arabic" w:cs="Traditional Arabic" w:hint="cs"/>
          <w:sz w:val="36"/>
          <w:szCs w:val="36"/>
          <w:rtl/>
        </w:rPr>
        <w:t xml:space="preserve"> وال</w:t>
      </w:r>
      <w:r w:rsidR="00BE0B5D">
        <w:rPr>
          <w:rFonts w:ascii="Traditional Arabic" w:hAnsi="Traditional Arabic" w:cs="Traditional Arabic" w:hint="cs"/>
          <w:sz w:val="36"/>
          <w:szCs w:val="36"/>
          <w:rtl/>
        </w:rPr>
        <w:t>توحيد، والسيرة النبوية،</w:t>
      </w:r>
      <w:r w:rsidRPr="00123854">
        <w:rPr>
          <w:rFonts w:ascii="Traditional Arabic" w:hAnsi="Traditional Arabic" w:cs="Traditional Arabic" w:hint="cs"/>
          <w:sz w:val="36"/>
          <w:szCs w:val="36"/>
          <w:rtl/>
        </w:rPr>
        <w:t xml:space="preserve"> والنح</w:t>
      </w:r>
      <w:r w:rsidR="00BE0B5D">
        <w:rPr>
          <w:rFonts w:ascii="Traditional Arabic" w:hAnsi="Traditional Arabic" w:cs="Traditional Arabic" w:hint="cs"/>
          <w:sz w:val="36"/>
          <w:szCs w:val="36"/>
          <w:rtl/>
        </w:rPr>
        <w:t>و، ومن مؤلفاته المشهورة:</w:t>
      </w:r>
    </w:p>
    <w:p w:rsidR="003C1BE5" w:rsidRPr="00123854" w:rsidRDefault="003C1BE5" w:rsidP="00C915B9">
      <w:pPr>
        <w:bidi/>
        <w:jc w:val="both"/>
        <w:rPr>
          <w:rFonts w:ascii="Traditional Arabic" w:hAnsi="Traditional Arabic" w:cs="Traditional Arabic"/>
          <w:sz w:val="36"/>
          <w:szCs w:val="36"/>
          <w:rtl/>
        </w:rPr>
      </w:pPr>
      <w:r w:rsidRPr="00123854">
        <w:rPr>
          <w:rFonts w:ascii="Traditional Arabic" w:hAnsi="Traditional Arabic" w:cs="Traditional Arabic" w:hint="cs"/>
          <w:sz w:val="36"/>
          <w:szCs w:val="36"/>
          <w:rtl/>
        </w:rPr>
        <w:t>1.غاية الس</w:t>
      </w:r>
      <w:r w:rsidR="00C915B9">
        <w:rPr>
          <w:rFonts w:ascii="Traditional Arabic" w:hAnsi="Traditional Arabic" w:cs="Traditional Arabic" w:hint="cs"/>
          <w:sz w:val="36"/>
          <w:szCs w:val="36"/>
          <w:rtl/>
        </w:rPr>
        <w:t>ُّ</w:t>
      </w:r>
      <w:r w:rsidRPr="00123854">
        <w:rPr>
          <w:rFonts w:ascii="Traditional Arabic" w:hAnsi="Traditional Arabic" w:cs="Traditional Arabic" w:hint="cs"/>
          <w:sz w:val="36"/>
          <w:szCs w:val="36"/>
          <w:rtl/>
        </w:rPr>
        <w:t>ول في تف</w:t>
      </w:r>
      <w:r w:rsidR="00C915B9">
        <w:rPr>
          <w:rFonts w:ascii="Traditional Arabic" w:hAnsi="Traditional Arabic" w:cs="Traditional Arabic" w:hint="cs"/>
          <w:sz w:val="36"/>
          <w:szCs w:val="36"/>
          <w:rtl/>
        </w:rPr>
        <w:t>ا</w:t>
      </w:r>
      <w:r w:rsidRPr="00123854">
        <w:rPr>
          <w:rFonts w:ascii="Traditional Arabic" w:hAnsi="Traditional Arabic" w:cs="Traditional Arabic" w:hint="cs"/>
          <w:sz w:val="36"/>
          <w:szCs w:val="36"/>
          <w:rtl/>
        </w:rPr>
        <w:t>سير الرسول.</w:t>
      </w:r>
    </w:p>
    <w:p w:rsidR="003C1BE5" w:rsidRPr="00BE0B5D" w:rsidRDefault="00C915B9" w:rsidP="00BE0B5D">
      <w:pPr>
        <w:bidi/>
        <w:jc w:val="both"/>
        <w:rPr>
          <w:rFonts w:ascii="Traditional Arabic" w:hAnsi="Traditional Arabic" w:cs="Traditional Arabic"/>
          <w:b/>
          <w:bCs/>
          <w:sz w:val="36"/>
          <w:szCs w:val="36"/>
          <w:rtl/>
        </w:rPr>
      </w:pPr>
      <w:r>
        <w:rPr>
          <w:rFonts w:ascii="Traditional Arabic" w:hAnsi="Traditional Arabic" w:cs="Traditional Arabic" w:hint="cs"/>
          <w:sz w:val="36"/>
          <w:szCs w:val="36"/>
          <w:rtl/>
        </w:rPr>
        <w:t>2</w:t>
      </w:r>
      <w:r w:rsidR="003C1BE5" w:rsidRPr="00123854">
        <w:rPr>
          <w:rFonts w:ascii="Traditional Arabic" w:hAnsi="Traditional Arabic" w:cs="Traditional Arabic" w:hint="cs"/>
          <w:sz w:val="36"/>
          <w:szCs w:val="36"/>
          <w:rtl/>
        </w:rPr>
        <w:t>. القول المحب في جمع النقول في معنى حديث: "بعثت لأتمم مكارم الأخلاق".</w:t>
      </w:r>
    </w:p>
    <w:p w:rsidR="003C1BE5" w:rsidRPr="00123854" w:rsidRDefault="00C915B9" w:rsidP="00BE0B5D">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3</w:t>
      </w:r>
      <w:r w:rsidR="00BE0B5D">
        <w:rPr>
          <w:rFonts w:ascii="Traditional Arabic" w:hAnsi="Traditional Arabic" w:cs="Traditional Arabic" w:hint="cs"/>
          <w:sz w:val="36"/>
          <w:szCs w:val="36"/>
          <w:rtl/>
        </w:rPr>
        <w:t>.</w:t>
      </w:r>
      <w:r w:rsidR="003C1BE5" w:rsidRPr="00123854">
        <w:rPr>
          <w:rFonts w:ascii="Traditional Arabic" w:hAnsi="Traditional Arabic" w:cs="Traditional Arabic" w:hint="cs"/>
          <w:sz w:val="36"/>
          <w:szCs w:val="36"/>
          <w:rtl/>
        </w:rPr>
        <w:t>تمهيد العباد بما زاد على عمدة العباد.</w:t>
      </w:r>
    </w:p>
    <w:p w:rsidR="003C1BE5" w:rsidRPr="00123854" w:rsidRDefault="00C915B9" w:rsidP="00BE0B5D">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4</w:t>
      </w:r>
      <w:r w:rsidR="00BE0B5D">
        <w:rPr>
          <w:rFonts w:ascii="Traditional Arabic" w:hAnsi="Traditional Arabic" w:cs="Traditional Arabic" w:hint="cs"/>
          <w:sz w:val="36"/>
          <w:szCs w:val="36"/>
          <w:rtl/>
        </w:rPr>
        <w:t>.</w:t>
      </w:r>
      <w:r w:rsidR="003C1BE5" w:rsidRPr="00123854">
        <w:rPr>
          <w:rFonts w:ascii="Traditional Arabic" w:hAnsi="Traditional Arabic" w:cs="Traditional Arabic" w:hint="cs"/>
          <w:sz w:val="36"/>
          <w:szCs w:val="36"/>
          <w:rtl/>
        </w:rPr>
        <w:t>تنبيه الراقد على ما يعتور الحاج من المفاسد.</w:t>
      </w:r>
    </w:p>
    <w:p w:rsidR="003C1BE5" w:rsidRPr="00123854" w:rsidRDefault="00C915B9" w:rsidP="00BE0B5D">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5</w:t>
      </w:r>
      <w:r w:rsidR="00BE0B5D">
        <w:rPr>
          <w:rFonts w:ascii="Traditional Arabic" w:hAnsi="Traditional Arabic" w:cs="Traditional Arabic" w:hint="cs"/>
          <w:sz w:val="36"/>
          <w:szCs w:val="36"/>
          <w:rtl/>
        </w:rPr>
        <w:t>.</w:t>
      </w:r>
      <w:r w:rsidR="003C1BE5" w:rsidRPr="00123854">
        <w:rPr>
          <w:rFonts w:ascii="Traditional Arabic" w:hAnsi="Traditional Arabic" w:cs="Traditional Arabic" w:hint="cs"/>
          <w:sz w:val="36"/>
          <w:szCs w:val="36"/>
          <w:rtl/>
        </w:rPr>
        <w:t>أصول السياسة والكيفية المخلصة من أمور الرِّياسة.</w:t>
      </w:r>
    </w:p>
    <w:p w:rsidR="003C1BE5" w:rsidRPr="00123854" w:rsidRDefault="00C915B9" w:rsidP="00BE0B5D">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6</w:t>
      </w:r>
      <w:r w:rsidR="00BE0B5D">
        <w:rPr>
          <w:rFonts w:ascii="Traditional Arabic" w:hAnsi="Traditional Arabic" w:cs="Traditional Arabic" w:hint="cs"/>
          <w:sz w:val="36"/>
          <w:szCs w:val="36"/>
          <w:rtl/>
        </w:rPr>
        <w:t>.</w:t>
      </w:r>
      <w:r w:rsidR="003C1BE5" w:rsidRPr="00123854">
        <w:rPr>
          <w:rFonts w:ascii="Traditional Arabic" w:hAnsi="Traditional Arabic" w:cs="Traditional Arabic" w:hint="cs"/>
          <w:sz w:val="36"/>
          <w:szCs w:val="36"/>
          <w:rtl/>
        </w:rPr>
        <w:t>الإنصاف في ذكر ما للخلافة من وفاق وخلاف.</w:t>
      </w:r>
    </w:p>
    <w:p w:rsidR="003C1BE5" w:rsidRPr="00123854" w:rsidRDefault="00C915B9" w:rsidP="00BE0B5D">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7</w:t>
      </w:r>
      <w:r w:rsidR="00BE0B5D">
        <w:rPr>
          <w:rFonts w:ascii="Traditional Arabic" w:hAnsi="Traditional Arabic" w:cs="Traditional Arabic" w:hint="cs"/>
          <w:sz w:val="36"/>
          <w:szCs w:val="36"/>
          <w:rtl/>
        </w:rPr>
        <w:t>.</w:t>
      </w:r>
      <w:r w:rsidR="003C1BE5" w:rsidRPr="00123854">
        <w:rPr>
          <w:rFonts w:ascii="Traditional Arabic" w:hAnsi="Traditional Arabic" w:cs="Traditional Arabic" w:hint="cs"/>
          <w:sz w:val="36"/>
          <w:szCs w:val="36"/>
          <w:rtl/>
        </w:rPr>
        <w:t>الإعلام بما يجب على الإمام من حفظ بيضة الإسلام.</w:t>
      </w:r>
    </w:p>
    <w:p w:rsidR="003C1BE5" w:rsidRPr="00123854" w:rsidRDefault="00C915B9" w:rsidP="00BE0B5D">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8</w:t>
      </w:r>
      <w:r w:rsidR="00BE0B5D">
        <w:rPr>
          <w:rFonts w:ascii="Traditional Arabic" w:hAnsi="Traditional Arabic" w:cs="Traditional Arabic" w:hint="cs"/>
          <w:sz w:val="36"/>
          <w:szCs w:val="36"/>
          <w:rtl/>
        </w:rPr>
        <w:t>.</w:t>
      </w:r>
      <w:r w:rsidR="003C1BE5" w:rsidRPr="00123854">
        <w:rPr>
          <w:rFonts w:ascii="Traditional Arabic" w:hAnsi="Traditional Arabic" w:cs="Traditional Arabic" w:hint="cs"/>
          <w:sz w:val="36"/>
          <w:szCs w:val="36"/>
          <w:rtl/>
        </w:rPr>
        <w:t>الغيث الوبل في سيرة الإمام العدل.</w:t>
      </w:r>
    </w:p>
    <w:p w:rsidR="003C1BE5" w:rsidRPr="00BE0B5D" w:rsidRDefault="00C915B9" w:rsidP="00BE0B5D">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9</w:t>
      </w:r>
      <w:r w:rsidR="00BE0B5D">
        <w:rPr>
          <w:rFonts w:ascii="Traditional Arabic" w:hAnsi="Traditional Arabic" w:cs="Traditional Arabic" w:hint="cs"/>
          <w:sz w:val="36"/>
          <w:szCs w:val="36"/>
          <w:rtl/>
        </w:rPr>
        <w:t>.</w:t>
      </w:r>
      <w:r w:rsidR="003C1BE5" w:rsidRPr="00123854">
        <w:rPr>
          <w:rFonts w:ascii="Traditional Arabic" w:hAnsi="Traditional Arabic" w:cs="Traditional Arabic" w:hint="cs"/>
          <w:sz w:val="36"/>
          <w:szCs w:val="36"/>
          <w:rtl/>
        </w:rPr>
        <w:t>شمس الظهيرة فيما يجب على الإمام من حسن السيرة.</w:t>
      </w:r>
    </w:p>
    <w:p w:rsidR="003C1BE5" w:rsidRPr="00123854" w:rsidRDefault="00BE0B5D" w:rsidP="00C915B9">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1</w:t>
      </w:r>
      <w:r w:rsidR="00C915B9">
        <w:rPr>
          <w:rFonts w:ascii="Traditional Arabic" w:hAnsi="Traditional Arabic" w:cs="Traditional Arabic" w:hint="cs"/>
          <w:sz w:val="36"/>
          <w:szCs w:val="36"/>
          <w:rtl/>
        </w:rPr>
        <w:t>0</w:t>
      </w:r>
      <w:r>
        <w:rPr>
          <w:rFonts w:ascii="Traditional Arabic" w:hAnsi="Traditional Arabic" w:cs="Traditional Arabic" w:hint="cs"/>
          <w:sz w:val="36"/>
          <w:szCs w:val="36"/>
          <w:rtl/>
        </w:rPr>
        <w:t>.</w:t>
      </w:r>
      <w:r w:rsidR="003C1BE5" w:rsidRPr="00123854">
        <w:rPr>
          <w:rFonts w:ascii="Traditional Arabic" w:hAnsi="Traditional Arabic" w:cs="Traditional Arabic" w:hint="cs"/>
          <w:sz w:val="36"/>
          <w:szCs w:val="36"/>
          <w:rtl/>
        </w:rPr>
        <w:t>إنفاق الميسور في تاريخ بلاد التكرور.</w:t>
      </w:r>
    </w:p>
    <w:p w:rsidR="003C1BE5" w:rsidRPr="00123854" w:rsidRDefault="00BE0B5D" w:rsidP="00C915B9">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1</w:t>
      </w:r>
      <w:r w:rsidR="00C915B9">
        <w:rPr>
          <w:rFonts w:ascii="Traditional Arabic" w:hAnsi="Traditional Arabic" w:cs="Traditional Arabic" w:hint="cs"/>
          <w:sz w:val="36"/>
          <w:szCs w:val="36"/>
          <w:rtl/>
        </w:rPr>
        <w:t>1</w:t>
      </w:r>
      <w:r>
        <w:rPr>
          <w:rFonts w:ascii="Traditional Arabic" w:hAnsi="Traditional Arabic" w:cs="Traditional Arabic" w:hint="cs"/>
          <w:sz w:val="36"/>
          <w:szCs w:val="36"/>
          <w:rtl/>
        </w:rPr>
        <w:t>.</w:t>
      </w:r>
      <w:r w:rsidR="003C1BE5" w:rsidRPr="00123854">
        <w:rPr>
          <w:rFonts w:ascii="Traditional Arabic" w:hAnsi="Traditional Arabic" w:cs="Traditional Arabic" w:hint="cs"/>
          <w:sz w:val="36"/>
          <w:szCs w:val="36"/>
          <w:rtl/>
        </w:rPr>
        <w:t>مفتاح السداد في أقسام هذه البلاد.</w:t>
      </w:r>
    </w:p>
    <w:p w:rsidR="003C1BE5" w:rsidRPr="00123854" w:rsidRDefault="00BE0B5D" w:rsidP="00C915B9">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1</w:t>
      </w:r>
      <w:r w:rsidR="00C915B9">
        <w:rPr>
          <w:rFonts w:ascii="Traditional Arabic" w:hAnsi="Traditional Arabic" w:cs="Traditional Arabic" w:hint="cs"/>
          <w:sz w:val="36"/>
          <w:szCs w:val="36"/>
          <w:rtl/>
        </w:rPr>
        <w:t>2</w:t>
      </w:r>
      <w:r w:rsidR="003C1BE5" w:rsidRPr="00123854">
        <w:rPr>
          <w:rFonts w:ascii="Traditional Arabic" w:hAnsi="Traditional Arabic" w:cs="Traditional Arabic" w:hint="cs"/>
          <w:sz w:val="36"/>
          <w:szCs w:val="36"/>
          <w:rtl/>
        </w:rPr>
        <w:t>.شمس الظهيرة في مناهج أهل العلم والبصيرة.</w:t>
      </w:r>
    </w:p>
    <w:p w:rsidR="003C1BE5" w:rsidRPr="00123854" w:rsidRDefault="00BE0B5D" w:rsidP="00C915B9">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1</w:t>
      </w:r>
      <w:r w:rsidR="00C915B9">
        <w:rPr>
          <w:rFonts w:ascii="Traditional Arabic" w:hAnsi="Traditional Arabic" w:cs="Traditional Arabic" w:hint="cs"/>
          <w:sz w:val="36"/>
          <w:szCs w:val="36"/>
          <w:rtl/>
        </w:rPr>
        <w:t>3</w:t>
      </w:r>
      <w:r w:rsidR="003C1BE5" w:rsidRPr="00123854">
        <w:rPr>
          <w:rFonts w:ascii="Traditional Arabic" w:hAnsi="Traditional Arabic" w:cs="Traditional Arabic" w:hint="cs"/>
          <w:sz w:val="36"/>
          <w:szCs w:val="36"/>
          <w:rtl/>
        </w:rPr>
        <w:t>.التحرير في قواعد التبصير.</w:t>
      </w:r>
    </w:p>
    <w:p w:rsidR="008724A3" w:rsidRDefault="00BE0B5D" w:rsidP="00C915B9">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1</w:t>
      </w:r>
      <w:r w:rsidR="00C915B9">
        <w:rPr>
          <w:rFonts w:ascii="Traditional Arabic" w:hAnsi="Traditional Arabic" w:cs="Traditional Arabic" w:hint="cs"/>
          <w:sz w:val="36"/>
          <w:szCs w:val="36"/>
          <w:rtl/>
        </w:rPr>
        <w:t>4</w:t>
      </w:r>
      <w:r>
        <w:rPr>
          <w:rFonts w:ascii="Traditional Arabic" w:hAnsi="Traditional Arabic" w:cs="Traditional Arabic" w:hint="cs"/>
          <w:sz w:val="36"/>
          <w:szCs w:val="36"/>
          <w:rtl/>
        </w:rPr>
        <w:t>.</w:t>
      </w:r>
      <w:r w:rsidR="003C1BE5" w:rsidRPr="00123854">
        <w:rPr>
          <w:rFonts w:ascii="Traditional Arabic" w:hAnsi="Traditional Arabic" w:cs="Traditional Arabic" w:hint="cs"/>
          <w:sz w:val="36"/>
          <w:szCs w:val="36"/>
          <w:rtl/>
        </w:rPr>
        <w:t>شفاء الأسقام في معرقة مدارك الأحكام.</w:t>
      </w:r>
    </w:p>
    <w:p w:rsidR="009B043F" w:rsidRPr="00B2321B" w:rsidRDefault="009B043F" w:rsidP="00B2321B">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وفاته:</w:t>
      </w:r>
      <w:r w:rsidR="006B5D41" w:rsidRPr="006B5D41">
        <w:rPr>
          <w:rFonts w:ascii="Traditional Arabic" w:hAnsi="Traditional Arabic" w:cs="Traditional Arabic" w:hint="cs"/>
          <w:sz w:val="36"/>
          <w:szCs w:val="36"/>
          <w:rtl/>
        </w:rPr>
        <w:t>توفي الأمير محمد بلو ابن الشيخ عثمان بن فودي سنة: 1253ه رحمه الله رحمة واسعة بمنه وكرمه.</w:t>
      </w:r>
      <w:r w:rsidR="00C915B9">
        <w:rPr>
          <w:rStyle w:val="FootnoteReference"/>
          <w:rFonts w:ascii="Traditional Arabic" w:hAnsi="Traditional Arabic" w:cs="Traditional Arabic"/>
          <w:sz w:val="36"/>
          <w:szCs w:val="36"/>
          <w:rtl/>
        </w:rPr>
        <w:footnoteReference w:id="73"/>
      </w:r>
    </w:p>
    <w:p w:rsidR="00CE285F" w:rsidRDefault="00CE285F" w:rsidP="00CE285F">
      <w:pPr>
        <w:bidi/>
        <w:rPr>
          <w:rFonts w:ascii="Traditional Arabic" w:hAnsi="Traditional Arabic" w:cs="Traditional Arabic"/>
          <w:b/>
          <w:bCs/>
          <w:sz w:val="36"/>
          <w:szCs w:val="36"/>
          <w:rtl/>
        </w:rPr>
      </w:pPr>
      <w:r>
        <w:rPr>
          <w:rFonts w:ascii="Traditional Arabic" w:hAnsi="Traditional Arabic" w:cs="Traditional Arabic" w:hint="cs"/>
          <w:b/>
          <w:bCs/>
          <w:sz w:val="36"/>
          <w:szCs w:val="36"/>
          <w:rtl/>
        </w:rPr>
        <w:t>ثانيا: مسائل أصول التفسير التي وردت في مؤلفات الأمير محمد بلو:</w:t>
      </w:r>
    </w:p>
    <w:p w:rsidR="00CE285F" w:rsidRPr="008C4A47" w:rsidRDefault="000D16A0" w:rsidP="000D16A0">
      <w:pPr>
        <w:bidi/>
        <w:jc w:val="both"/>
        <w:rPr>
          <w:rFonts w:ascii="Traditional Arabic" w:hAnsi="Traditional Arabic" w:cs="Traditional Arabic"/>
          <w:sz w:val="36"/>
          <w:szCs w:val="36"/>
          <w:rtl/>
        </w:rPr>
      </w:pPr>
      <w:r>
        <w:rPr>
          <w:rFonts w:ascii="Traditional Arabic" w:hAnsi="Traditional Arabic" w:cs="Traditional Arabic" w:hint="cs"/>
          <w:b/>
          <w:bCs/>
          <w:sz w:val="36"/>
          <w:szCs w:val="36"/>
          <w:rtl/>
        </w:rPr>
        <w:tab/>
      </w:r>
      <w:r w:rsidRPr="008C4A47">
        <w:rPr>
          <w:rFonts w:ascii="Traditional Arabic" w:hAnsi="Traditional Arabic" w:cs="Traditional Arabic" w:hint="cs"/>
          <w:sz w:val="36"/>
          <w:szCs w:val="36"/>
          <w:rtl/>
        </w:rPr>
        <w:t>لم يكتب الأمير محمد بلو كثيرا في الدراسات القرآنية كما كتب</w:t>
      </w:r>
      <w:r w:rsidR="000C50CB">
        <w:rPr>
          <w:rFonts w:ascii="Traditional Arabic" w:hAnsi="Traditional Arabic" w:cs="Traditional Arabic" w:hint="cs"/>
          <w:sz w:val="36"/>
          <w:szCs w:val="36"/>
          <w:rtl/>
        </w:rPr>
        <w:t xml:space="preserve"> فيها</w:t>
      </w:r>
      <w:r w:rsidRPr="008C4A47">
        <w:rPr>
          <w:rFonts w:ascii="Traditional Arabic" w:hAnsi="Traditional Arabic" w:cs="Traditional Arabic" w:hint="cs"/>
          <w:sz w:val="36"/>
          <w:szCs w:val="36"/>
          <w:rtl/>
        </w:rPr>
        <w:t xml:space="preserve"> عمه وأستاذه الشيخ عبد الله بن فودي، إلا أنَّ له إسهامات</w:t>
      </w:r>
      <w:r w:rsidR="0097766C">
        <w:rPr>
          <w:rFonts w:ascii="Traditional Arabic" w:hAnsi="Traditional Arabic" w:cs="Traditional Arabic" w:hint="cs"/>
          <w:sz w:val="36"/>
          <w:szCs w:val="36"/>
          <w:rtl/>
        </w:rPr>
        <w:t xml:space="preserve">ان في مسألتين مهمتين يمكن أن تدخل في موضوعات علم </w:t>
      </w:r>
      <w:r w:rsidRPr="008C4A47">
        <w:rPr>
          <w:rFonts w:ascii="Traditional Arabic" w:hAnsi="Traditional Arabic" w:cs="Traditional Arabic" w:hint="cs"/>
          <w:sz w:val="36"/>
          <w:szCs w:val="36"/>
          <w:rtl/>
        </w:rPr>
        <w:t xml:space="preserve"> أصول التفسير وهما:</w:t>
      </w:r>
    </w:p>
    <w:p w:rsidR="000D16A0" w:rsidRPr="00AC23C8" w:rsidRDefault="000D16A0" w:rsidP="000D16A0">
      <w:pPr>
        <w:bidi/>
        <w:jc w:val="both"/>
        <w:rPr>
          <w:rFonts w:ascii="Traditional Arabic" w:hAnsi="Traditional Arabic" w:cs="Traditional Arabic"/>
          <w:sz w:val="36"/>
          <w:szCs w:val="36"/>
          <w:rtl/>
        </w:rPr>
      </w:pPr>
      <w:r w:rsidRPr="00AC23C8">
        <w:rPr>
          <w:rFonts w:ascii="Traditional Arabic" w:hAnsi="Traditional Arabic" w:cs="Traditional Arabic" w:hint="cs"/>
          <w:sz w:val="36"/>
          <w:szCs w:val="36"/>
          <w:rtl/>
        </w:rPr>
        <w:t>1.التفسير النبوي.</w:t>
      </w:r>
    </w:p>
    <w:p w:rsidR="000D16A0" w:rsidRPr="00AC23C8" w:rsidRDefault="000D16A0" w:rsidP="000D16A0">
      <w:pPr>
        <w:bidi/>
        <w:jc w:val="both"/>
        <w:rPr>
          <w:rFonts w:ascii="Traditional Arabic" w:hAnsi="Traditional Arabic" w:cs="Traditional Arabic"/>
          <w:sz w:val="36"/>
          <w:szCs w:val="36"/>
          <w:rtl/>
        </w:rPr>
      </w:pPr>
      <w:r w:rsidRPr="00AC23C8">
        <w:rPr>
          <w:rFonts w:ascii="Traditional Arabic" w:hAnsi="Traditional Arabic" w:cs="Traditional Arabic" w:hint="cs"/>
          <w:sz w:val="36"/>
          <w:szCs w:val="36"/>
          <w:rtl/>
        </w:rPr>
        <w:t>2.العلوم التي تضمنها القرآن الكريم أو مقاصد القرآن وموضوعاته.</w:t>
      </w:r>
    </w:p>
    <w:p w:rsidR="008C4A47" w:rsidRPr="002D2E83" w:rsidRDefault="0097766C" w:rsidP="007B54B4">
      <w:pPr>
        <w:autoSpaceDE w:val="0"/>
        <w:autoSpaceDN w:val="0"/>
        <w:bidi/>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sz w:val="36"/>
          <w:szCs w:val="36"/>
          <w:rtl/>
        </w:rPr>
        <w:tab/>
        <w:t xml:space="preserve">والموضوع الأول وهو التفسير النبوي قد سبق الحديث عنه في جهود عبد الله بن فودي </w:t>
      </w:r>
      <w:r w:rsidR="002D2E83">
        <w:rPr>
          <w:rFonts w:ascii="Traditional Arabic" w:hAnsi="Traditional Arabic" w:cs="Traditional Arabic" w:hint="cs"/>
          <w:sz w:val="36"/>
          <w:szCs w:val="36"/>
          <w:rtl/>
        </w:rPr>
        <w:t>وسبب اعتباره من موضوعات علم أصول التفسير، وأما الموضوع الثاني وهو العلوم التي تضمنها القرآن أو مقاصد القرآن فهي ممكنة أن تدخل في موضوعات أصول التفسير لأنَّ كمقاصد وغايات يريد المفسر الوصول إليها بعد فهمه لرسالة القرآن من خلال تفسير آياته وسوره، ولقد أصاب ولي الله الدهلوي في جعلها أحد مباحث كتابه "الفوز الكبير في أصول التفسير". وهي أول باب من أبواب الكتاب الأربعة حيث قال:</w:t>
      </w:r>
      <w:r w:rsidR="002D2E83" w:rsidRPr="002D2E83">
        <w:rPr>
          <w:rFonts w:ascii="Traditional Arabic" w:hAnsi="Traditional Arabic" w:cs="Traditional Arabic"/>
          <w:sz w:val="36"/>
          <w:szCs w:val="36"/>
          <w:rtl/>
        </w:rPr>
        <w:t xml:space="preserve"> الباب الأول</w:t>
      </w:r>
      <w:r w:rsidR="002D2E83" w:rsidRPr="002D2E83">
        <w:rPr>
          <w:rFonts w:ascii="Traditional Arabic" w:hAnsi="Traditional Arabic" w:cs="Traditional Arabic" w:hint="cs"/>
          <w:sz w:val="36"/>
          <w:szCs w:val="36"/>
          <w:rtl/>
        </w:rPr>
        <w:t xml:space="preserve"> </w:t>
      </w:r>
      <w:r w:rsidR="002D2E83" w:rsidRPr="002D2E83">
        <w:rPr>
          <w:rFonts w:ascii="Traditional Arabic" w:hAnsi="Traditional Arabic" w:cs="Traditional Arabic"/>
          <w:sz w:val="36"/>
          <w:szCs w:val="36"/>
          <w:rtl/>
        </w:rPr>
        <w:t>العلوم الخمسة الأساسية التي يشتمل عليها القرآن</w:t>
      </w:r>
      <w:r w:rsidR="002D2E83">
        <w:rPr>
          <w:rFonts w:ascii="Traditional Arabic" w:hAnsi="Traditional Arabic" w:cs="Traditional Arabic" w:hint="cs"/>
          <w:sz w:val="36"/>
          <w:szCs w:val="36"/>
          <w:rtl/>
        </w:rPr>
        <w:t xml:space="preserve">". </w:t>
      </w:r>
      <w:r w:rsidR="008C4A47" w:rsidRPr="008C4A47">
        <w:rPr>
          <w:rFonts w:ascii="Traditional Arabic" w:hAnsi="Traditional Arabic" w:cs="Traditional Arabic" w:hint="cs"/>
          <w:sz w:val="36"/>
          <w:szCs w:val="36"/>
          <w:rtl/>
        </w:rPr>
        <w:t xml:space="preserve">وليتكلم الباحث على هاتين المسألتين </w:t>
      </w:r>
      <w:r w:rsidR="007B54B4">
        <w:rPr>
          <w:rFonts w:ascii="Traditional Arabic" w:hAnsi="Traditional Arabic" w:cs="Traditional Arabic" w:hint="cs"/>
          <w:sz w:val="36"/>
          <w:szCs w:val="36"/>
          <w:rtl/>
        </w:rPr>
        <w:t>عند أمير المؤمنين محمد بلو بن الشيخ عثمان بن فودي:</w:t>
      </w:r>
    </w:p>
    <w:p w:rsidR="008C4A47" w:rsidRDefault="008C4A47" w:rsidP="008C4A47">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أ-التفسير النبوي:</w:t>
      </w:r>
    </w:p>
    <w:p w:rsidR="008C4A47" w:rsidRPr="00590EC3" w:rsidRDefault="008C4A47" w:rsidP="005E56AB">
      <w:pPr>
        <w:autoSpaceDE w:val="0"/>
        <w:autoSpaceDN w:val="0"/>
        <w:bidi/>
        <w:adjustRightInd w:val="0"/>
        <w:spacing w:after="0" w:line="240" w:lineRule="auto"/>
        <w:ind w:firstLine="720"/>
        <w:jc w:val="both"/>
        <w:rPr>
          <w:rFonts w:cs="Traditional Arabic"/>
          <w:sz w:val="36"/>
          <w:szCs w:val="36"/>
          <w:rtl/>
        </w:rPr>
      </w:pPr>
      <w:r>
        <w:rPr>
          <w:rFonts w:cs="Traditional Arabic" w:hint="cs"/>
          <w:sz w:val="36"/>
          <w:szCs w:val="36"/>
          <w:rtl/>
        </w:rPr>
        <w:t>بعد</w:t>
      </w:r>
      <w:r w:rsidRPr="00590EC3">
        <w:rPr>
          <w:rFonts w:cs="Traditional Arabic" w:hint="cs"/>
          <w:sz w:val="36"/>
          <w:szCs w:val="36"/>
          <w:rtl/>
        </w:rPr>
        <w:t xml:space="preserve"> المحاولة المتواضعة للإمام السيوطي والعلامة عبد الله بن فودي </w:t>
      </w:r>
      <w:r>
        <w:rPr>
          <w:rFonts w:cs="Traditional Arabic" w:hint="cs"/>
          <w:sz w:val="36"/>
          <w:szCs w:val="36"/>
          <w:rtl/>
        </w:rPr>
        <w:t xml:space="preserve">في جمع التفسير النبوي في كتابيهما "الإتقان في علوم القرآن" و"نيل السول من تفاسير الرسول"، </w:t>
      </w:r>
      <w:r w:rsidRPr="00590EC3">
        <w:rPr>
          <w:rFonts w:cs="Traditional Arabic" w:hint="cs"/>
          <w:sz w:val="36"/>
          <w:szCs w:val="36"/>
          <w:rtl/>
        </w:rPr>
        <w:t xml:space="preserve">جاء دور الأمير محمد بلو بن الشيخ عثمان بن فودي تلميذ عبد الله بن فودي فألَّف كتابه المسمى "غاية السول من تفاسير الرسول" </w:t>
      </w:r>
      <w:r>
        <w:rPr>
          <w:rFonts w:cs="Traditional Arabic" w:hint="cs"/>
          <w:sz w:val="36"/>
          <w:szCs w:val="36"/>
          <w:rtl/>
        </w:rPr>
        <w:t>على غرار ما كتبه الإمام السيوطي وعمه الشيخ عبد الله بن فودي خدمة لأحد الأصول المهمة من أصول التفسير وهو التفسير النبوي</w:t>
      </w:r>
      <w:r w:rsidR="005E56AB">
        <w:rPr>
          <w:rFonts w:cs="Traditional Arabic" w:hint="cs"/>
          <w:sz w:val="36"/>
          <w:szCs w:val="36"/>
          <w:rtl/>
        </w:rPr>
        <w:t>،</w:t>
      </w:r>
      <w:r>
        <w:rPr>
          <w:rFonts w:cs="Traditional Arabic" w:hint="cs"/>
          <w:sz w:val="36"/>
          <w:szCs w:val="36"/>
          <w:rtl/>
        </w:rPr>
        <w:t xml:space="preserve"> إلا أنَّ الأمير محمد بلو</w:t>
      </w:r>
      <w:r w:rsidR="001E655A">
        <w:rPr>
          <w:rFonts w:cs="Traditional Arabic" w:hint="cs"/>
          <w:sz w:val="36"/>
          <w:szCs w:val="36"/>
          <w:rtl/>
        </w:rPr>
        <w:t xml:space="preserve"> قد </w:t>
      </w:r>
      <w:r w:rsidRPr="00590EC3">
        <w:rPr>
          <w:rFonts w:cs="Traditional Arabic" w:hint="cs"/>
          <w:sz w:val="36"/>
          <w:szCs w:val="36"/>
          <w:rtl/>
        </w:rPr>
        <w:t>أدخل ما روي من أسباب النزول عن الصحابة في التفسير المرفوع (التفسير النبوي) مخالفا للسيوطي والعلامة عبد الله بن فودي في عدم إدخالهما لها، يقول الأمير محمد بلو بن الشيخ عثمان في مقدمة</w:t>
      </w:r>
      <w:r w:rsidR="001E655A">
        <w:rPr>
          <w:rFonts w:cs="Traditional Arabic" w:hint="cs"/>
          <w:sz w:val="36"/>
          <w:szCs w:val="36"/>
          <w:rtl/>
        </w:rPr>
        <w:t xml:space="preserve"> كتاب</w:t>
      </w:r>
      <w:r w:rsidRPr="00590EC3">
        <w:rPr>
          <w:rFonts w:cs="Traditional Arabic" w:hint="cs"/>
          <w:sz w:val="36"/>
          <w:szCs w:val="36"/>
          <w:rtl/>
        </w:rPr>
        <w:t xml:space="preserve"> "غاية السول من تفاسير الرسول":"فهذا كتاب سميناه بـــ "غاية السول في تفاسير الرسول" جمعت من أسباب النزول وتفاسيره -صلى الله عليه وسلم- لبعض الآي ما كان صحيحا أو حسنا مما في كتب الخمسة الصحاح: صحيح البخاري، ومسلم، وأبي داود، والترمذي والنسائي".</w:t>
      </w:r>
      <w:r w:rsidRPr="00590EC3">
        <w:rPr>
          <w:rStyle w:val="FootnoteReference"/>
          <w:rFonts w:cs="Traditional Arabic"/>
          <w:sz w:val="36"/>
          <w:szCs w:val="36"/>
          <w:rtl/>
        </w:rPr>
        <w:footnoteReference w:id="74"/>
      </w:r>
    </w:p>
    <w:p w:rsidR="0082174F" w:rsidRDefault="008C4A47" w:rsidP="001E655A">
      <w:pPr>
        <w:autoSpaceDE w:val="0"/>
        <w:autoSpaceDN w:val="0"/>
        <w:bidi/>
        <w:adjustRightInd w:val="0"/>
        <w:spacing w:after="0" w:line="240" w:lineRule="auto"/>
        <w:ind w:firstLine="720"/>
        <w:jc w:val="both"/>
        <w:rPr>
          <w:rFonts w:cs="Traditional Arabic"/>
          <w:sz w:val="36"/>
          <w:szCs w:val="36"/>
          <w:rtl/>
        </w:rPr>
      </w:pPr>
      <w:r w:rsidRPr="00590EC3">
        <w:rPr>
          <w:rFonts w:cs="Traditional Arabic" w:hint="cs"/>
          <w:sz w:val="36"/>
          <w:szCs w:val="36"/>
          <w:rtl/>
        </w:rPr>
        <w:t xml:space="preserve"> ولعل الأمير محمد بلو ذهب إلى ما ذهب إليه الجمهور والشيخان البخاري ومسلم،</w:t>
      </w:r>
      <w:r w:rsidR="001E655A">
        <w:rPr>
          <w:rFonts w:cs="Traditional Arabic" w:hint="cs"/>
          <w:sz w:val="36"/>
          <w:szCs w:val="36"/>
          <w:rtl/>
        </w:rPr>
        <w:t xml:space="preserve"> من </w:t>
      </w:r>
      <w:r w:rsidRPr="00590EC3">
        <w:rPr>
          <w:rFonts w:cs="Traditional Arabic" w:hint="cs"/>
          <w:sz w:val="36"/>
          <w:szCs w:val="36"/>
          <w:rtl/>
        </w:rPr>
        <w:t xml:space="preserve">أنَّ أقوال الصحابة في </w:t>
      </w:r>
      <w:r w:rsidR="001E655A">
        <w:rPr>
          <w:rFonts w:cs="Traditional Arabic" w:hint="cs"/>
          <w:sz w:val="36"/>
          <w:szCs w:val="36"/>
          <w:rtl/>
        </w:rPr>
        <w:t>"</w:t>
      </w:r>
      <w:r w:rsidRPr="00590EC3">
        <w:rPr>
          <w:rFonts w:cs="Traditional Arabic" w:hint="cs"/>
          <w:sz w:val="36"/>
          <w:szCs w:val="36"/>
          <w:rtl/>
        </w:rPr>
        <w:t>أسباب النزول</w:t>
      </w:r>
      <w:r w:rsidR="001E655A">
        <w:rPr>
          <w:rFonts w:cs="Traditional Arabic" w:hint="cs"/>
          <w:sz w:val="36"/>
          <w:szCs w:val="36"/>
          <w:rtl/>
        </w:rPr>
        <w:t>"</w:t>
      </w:r>
      <w:r w:rsidRPr="00590EC3">
        <w:rPr>
          <w:rFonts w:cs="Traditional Arabic" w:hint="cs"/>
          <w:sz w:val="36"/>
          <w:szCs w:val="36"/>
          <w:rtl/>
        </w:rPr>
        <w:t xml:space="preserve"> لها حكم الرفع، أو أنها أحاديث مسندة</w:t>
      </w:r>
      <w:r w:rsidR="001E655A">
        <w:rPr>
          <w:rFonts w:cs="Traditional Arabic" w:hint="cs"/>
          <w:sz w:val="36"/>
          <w:szCs w:val="36"/>
          <w:rtl/>
        </w:rPr>
        <w:t xml:space="preserve">، </w:t>
      </w:r>
      <w:r w:rsidRPr="00590EC3">
        <w:rPr>
          <w:rFonts w:cs="Traditional Arabic" w:hint="cs"/>
          <w:sz w:val="36"/>
          <w:szCs w:val="36"/>
          <w:rtl/>
        </w:rPr>
        <w:t>وقد جمع أمير المؤمنين محمد بلو التفسير النبوي من الكتب الخمسة وهي</w:t>
      </w:r>
      <w:r w:rsidR="001E655A">
        <w:rPr>
          <w:rFonts w:cs="Traditional Arabic" w:hint="cs"/>
          <w:sz w:val="36"/>
          <w:szCs w:val="36"/>
          <w:rtl/>
        </w:rPr>
        <w:t>:"</w:t>
      </w:r>
      <w:r w:rsidRPr="00590EC3">
        <w:rPr>
          <w:rFonts w:cs="Traditional Arabic" w:hint="cs"/>
          <w:sz w:val="36"/>
          <w:szCs w:val="36"/>
          <w:rtl/>
        </w:rPr>
        <w:t>صحيح البخاري</w:t>
      </w:r>
      <w:r w:rsidR="001E655A">
        <w:rPr>
          <w:rFonts w:cs="Traditional Arabic" w:hint="cs"/>
          <w:sz w:val="36"/>
          <w:szCs w:val="36"/>
          <w:rtl/>
        </w:rPr>
        <w:t>"</w:t>
      </w:r>
      <w:r w:rsidRPr="00590EC3">
        <w:rPr>
          <w:rFonts w:cs="Traditional Arabic" w:hint="cs"/>
          <w:sz w:val="36"/>
          <w:szCs w:val="36"/>
          <w:rtl/>
        </w:rPr>
        <w:t xml:space="preserve"> و</w:t>
      </w:r>
      <w:r w:rsidR="001E655A">
        <w:rPr>
          <w:rFonts w:cs="Traditional Arabic" w:hint="cs"/>
          <w:sz w:val="36"/>
          <w:szCs w:val="36"/>
          <w:rtl/>
        </w:rPr>
        <w:t>"</w:t>
      </w:r>
      <w:r w:rsidRPr="00590EC3">
        <w:rPr>
          <w:rFonts w:cs="Traditional Arabic" w:hint="cs"/>
          <w:sz w:val="36"/>
          <w:szCs w:val="36"/>
          <w:rtl/>
        </w:rPr>
        <w:t>صحيح</w:t>
      </w:r>
      <w:r w:rsidR="001E655A">
        <w:rPr>
          <w:rFonts w:cs="Traditional Arabic" w:hint="cs"/>
          <w:sz w:val="36"/>
          <w:szCs w:val="36"/>
          <w:rtl/>
        </w:rPr>
        <w:t xml:space="preserve"> الإمام</w:t>
      </w:r>
      <w:r w:rsidRPr="00590EC3">
        <w:rPr>
          <w:rFonts w:cs="Traditional Arabic" w:hint="cs"/>
          <w:sz w:val="36"/>
          <w:szCs w:val="36"/>
          <w:rtl/>
        </w:rPr>
        <w:t xml:space="preserve"> مسلم</w:t>
      </w:r>
      <w:r w:rsidR="001E655A">
        <w:rPr>
          <w:rFonts w:cs="Traditional Arabic" w:hint="cs"/>
          <w:sz w:val="36"/>
          <w:szCs w:val="36"/>
          <w:rtl/>
        </w:rPr>
        <w:t>"</w:t>
      </w:r>
      <w:r w:rsidRPr="00590EC3">
        <w:rPr>
          <w:rFonts w:cs="Traditional Arabic" w:hint="cs"/>
          <w:sz w:val="36"/>
          <w:szCs w:val="36"/>
          <w:rtl/>
        </w:rPr>
        <w:t>، و</w:t>
      </w:r>
      <w:r w:rsidR="001E655A">
        <w:rPr>
          <w:rFonts w:cs="Traditional Arabic" w:hint="cs"/>
          <w:sz w:val="36"/>
          <w:szCs w:val="36"/>
          <w:rtl/>
        </w:rPr>
        <w:t>"</w:t>
      </w:r>
      <w:r w:rsidRPr="00590EC3">
        <w:rPr>
          <w:rFonts w:cs="Traditional Arabic" w:hint="cs"/>
          <w:sz w:val="36"/>
          <w:szCs w:val="36"/>
          <w:rtl/>
        </w:rPr>
        <w:t>سنن أبي داود</w:t>
      </w:r>
      <w:r w:rsidR="001E655A">
        <w:rPr>
          <w:rFonts w:cs="Traditional Arabic" w:hint="cs"/>
          <w:sz w:val="36"/>
          <w:szCs w:val="36"/>
          <w:rtl/>
        </w:rPr>
        <w:t>"</w:t>
      </w:r>
      <w:r w:rsidRPr="00590EC3">
        <w:rPr>
          <w:rFonts w:cs="Traditional Arabic" w:hint="cs"/>
          <w:sz w:val="36"/>
          <w:szCs w:val="36"/>
          <w:rtl/>
        </w:rPr>
        <w:t>، و</w:t>
      </w:r>
      <w:r w:rsidR="001E655A">
        <w:rPr>
          <w:rFonts w:cs="Traditional Arabic" w:hint="cs"/>
          <w:sz w:val="36"/>
          <w:szCs w:val="36"/>
          <w:rtl/>
        </w:rPr>
        <w:t>"</w:t>
      </w:r>
      <w:r w:rsidRPr="00590EC3">
        <w:rPr>
          <w:rFonts w:cs="Traditional Arabic" w:hint="cs"/>
          <w:sz w:val="36"/>
          <w:szCs w:val="36"/>
          <w:rtl/>
        </w:rPr>
        <w:t>سنن الترمذي</w:t>
      </w:r>
      <w:r w:rsidR="001E655A">
        <w:rPr>
          <w:rFonts w:cs="Traditional Arabic" w:hint="cs"/>
          <w:sz w:val="36"/>
          <w:szCs w:val="36"/>
          <w:rtl/>
        </w:rPr>
        <w:t>"</w:t>
      </w:r>
      <w:r w:rsidRPr="00590EC3">
        <w:rPr>
          <w:rFonts w:cs="Traditional Arabic" w:hint="cs"/>
          <w:sz w:val="36"/>
          <w:szCs w:val="36"/>
          <w:rtl/>
        </w:rPr>
        <w:t>، و</w:t>
      </w:r>
      <w:r w:rsidR="001E655A">
        <w:rPr>
          <w:rFonts w:cs="Traditional Arabic" w:hint="cs"/>
          <w:sz w:val="36"/>
          <w:szCs w:val="36"/>
          <w:rtl/>
        </w:rPr>
        <w:t>"</w:t>
      </w:r>
      <w:r w:rsidRPr="00590EC3">
        <w:rPr>
          <w:rFonts w:cs="Traditional Arabic" w:hint="cs"/>
          <w:sz w:val="36"/>
          <w:szCs w:val="36"/>
          <w:rtl/>
        </w:rPr>
        <w:t>سنن النسائي</w:t>
      </w:r>
      <w:r w:rsidR="001E655A">
        <w:rPr>
          <w:rFonts w:cs="Traditional Arabic" w:hint="cs"/>
          <w:sz w:val="36"/>
          <w:szCs w:val="36"/>
          <w:rtl/>
        </w:rPr>
        <w:t>"</w:t>
      </w:r>
      <w:r w:rsidRPr="00590EC3">
        <w:rPr>
          <w:rFonts w:cs="Traditional Arabic" w:hint="cs"/>
          <w:sz w:val="36"/>
          <w:szCs w:val="36"/>
          <w:rtl/>
        </w:rPr>
        <w:t xml:space="preserve"> كما ذكر</w:t>
      </w:r>
      <w:r w:rsidR="001E655A">
        <w:rPr>
          <w:rFonts w:cs="Traditional Arabic" w:hint="cs"/>
          <w:sz w:val="36"/>
          <w:szCs w:val="36"/>
          <w:rtl/>
        </w:rPr>
        <w:t xml:space="preserve"> ذلك في </w:t>
      </w:r>
      <w:r w:rsidRPr="00590EC3">
        <w:rPr>
          <w:rFonts w:cs="Traditional Arabic" w:hint="cs"/>
          <w:sz w:val="36"/>
          <w:szCs w:val="36"/>
          <w:rtl/>
        </w:rPr>
        <w:t>مقدمة</w:t>
      </w:r>
      <w:r w:rsidR="001E655A">
        <w:rPr>
          <w:rFonts w:cs="Traditional Arabic" w:hint="cs"/>
          <w:sz w:val="36"/>
          <w:szCs w:val="36"/>
          <w:rtl/>
        </w:rPr>
        <w:t xml:space="preserve"> الكتاب</w:t>
      </w:r>
      <w:r w:rsidRPr="00590EC3">
        <w:rPr>
          <w:rFonts w:cs="Traditional Arabic" w:hint="cs"/>
          <w:sz w:val="36"/>
          <w:szCs w:val="36"/>
          <w:rtl/>
        </w:rPr>
        <w:t xml:space="preserve">، وبلغت عدد هذه الأحاديث أربع مائة </w:t>
      </w:r>
      <w:r w:rsidR="001E655A">
        <w:rPr>
          <w:rFonts w:cs="Traditional Arabic" w:hint="cs"/>
          <w:sz w:val="36"/>
          <w:szCs w:val="36"/>
          <w:rtl/>
        </w:rPr>
        <w:t>و</w:t>
      </w:r>
      <w:r w:rsidRPr="00590EC3">
        <w:rPr>
          <w:rFonts w:cs="Traditional Arabic" w:hint="cs"/>
          <w:sz w:val="36"/>
          <w:szCs w:val="36"/>
          <w:rtl/>
        </w:rPr>
        <w:t>واحد</w:t>
      </w:r>
      <w:r w:rsidR="001E655A">
        <w:rPr>
          <w:rFonts w:cs="Traditional Arabic" w:hint="cs"/>
          <w:sz w:val="36"/>
          <w:szCs w:val="36"/>
          <w:rtl/>
        </w:rPr>
        <w:t>،</w:t>
      </w:r>
      <w:r w:rsidRPr="00590EC3">
        <w:rPr>
          <w:rFonts w:cs="Traditional Arabic" w:hint="cs"/>
          <w:sz w:val="36"/>
          <w:szCs w:val="36"/>
          <w:rtl/>
        </w:rPr>
        <w:t xml:space="preserve"> (401) حديثا، واقتصر على ما صحَّ أو حسن</w:t>
      </w:r>
      <w:r w:rsidR="001E655A">
        <w:rPr>
          <w:rFonts w:cs="Traditional Arabic" w:hint="cs"/>
          <w:sz w:val="36"/>
          <w:szCs w:val="36"/>
          <w:rtl/>
        </w:rPr>
        <w:t>،</w:t>
      </w:r>
      <w:r w:rsidRPr="00590EC3">
        <w:rPr>
          <w:rFonts w:cs="Traditional Arabic" w:hint="cs"/>
          <w:sz w:val="36"/>
          <w:szCs w:val="36"/>
          <w:rtl/>
        </w:rPr>
        <w:t xml:space="preserve"> ولم يدخل الضعيف فيها</w:t>
      </w:r>
      <w:r w:rsidR="001E655A">
        <w:rPr>
          <w:rFonts w:cs="Traditional Arabic" w:hint="cs"/>
          <w:sz w:val="36"/>
          <w:szCs w:val="36"/>
          <w:rtl/>
        </w:rPr>
        <w:t>،</w:t>
      </w:r>
      <w:r w:rsidRPr="00590EC3">
        <w:rPr>
          <w:rFonts w:cs="Traditional Arabic" w:hint="cs"/>
          <w:sz w:val="36"/>
          <w:szCs w:val="36"/>
          <w:rtl/>
        </w:rPr>
        <w:t xml:space="preserve"> مخالفا لمنهج السيوطي والعلامة عبد الل</w:t>
      </w:r>
      <w:r w:rsidR="001E655A">
        <w:rPr>
          <w:rFonts w:cs="Traditional Arabic" w:hint="cs"/>
          <w:sz w:val="36"/>
          <w:szCs w:val="36"/>
          <w:rtl/>
        </w:rPr>
        <w:t>ه بن فودي حيث ذكرا الضعيف الذي لم يصل إلى حد الوضع في جملة ما جمعوه من التفسير النبوي</w:t>
      </w:r>
      <w:r w:rsidRPr="00590EC3">
        <w:rPr>
          <w:rFonts w:cs="Traditional Arabic" w:hint="cs"/>
          <w:sz w:val="36"/>
          <w:szCs w:val="36"/>
          <w:rtl/>
        </w:rPr>
        <w:t xml:space="preserve">.   </w:t>
      </w:r>
    </w:p>
    <w:p w:rsidR="0082174F" w:rsidRPr="008C4A47" w:rsidRDefault="0082174F" w:rsidP="0082174F">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ب-</w:t>
      </w:r>
      <w:r w:rsidRPr="008C4A47">
        <w:rPr>
          <w:rFonts w:ascii="Traditional Arabic" w:hAnsi="Traditional Arabic" w:cs="Traditional Arabic" w:hint="cs"/>
          <w:b/>
          <w:bCs/>
          <w:sz w:val="36"/>
          <w:szCs w:val="36"/>
          <w:rtl/>
        </w:rPr>
        <w:t>العلوم التي تضمنها القرآن ا</w:t>
      </w:r>
      <w:r>
        <w:rPr>
          <w:rFonts w:ascii="Traditional Arabic" w:hAnsi="Traditional Arabic" w:cs="Traditional Arabic" w:hint="cs"/>
          <w:b/>
          <w:bCs/>
          <w:sz w:val="36"/>
          <w:szCs w:val="36"/>
          <w:rtl/>
        </w:rPr>
        <w:t>لكريم أو مقاصد القرآن وموضوعاته:</w:t>
      </w:r>
    </w:p>
    <w:p w:rsidR="002D2E83" w:rsidRDefault="008E1616" w:rsidP="008C4A47">
      <w:pPr>
        <w:bidi/>
        <w:jc w:val="both"/>
        <w:rPr>
          <w:rFonts w:ascii="Traditional Arabic" w:hAnsi="Traditional Arabic" w:cs="Traditional Arabic"/>
          <w:sz w:val="36"/>
          <w:szCs w:val="36"/>
          <w:rtl/>
        </w:rPr>
      </w:pPr>
      <w:r>
        <w:rPr>
          <w:rFonts w:ascii="Traditional Arabic" w:hAnsi="Traditional Arabic" w:cs="Traditional Arabic" w:hint="cs"/>
          <w:b/>
          <w:bCs/>
          <w:sz w:val="36"/>
          <w:szCs w:val="36"/>
          <w:rtl/>
        </w:rPr>
        <w:tab/>
      </w:r>
      <w:r>
        <w:rPr>
          <w:rFonts w:ascii="Traditional Arabic" w:hAnsi="Traditional Arabic" w:cs="Traditional Arabic" w:hint="cs"/>
          <w:sz w:val="36"/>
          <w:szCs w:val="36"/>
          <w:rtl/>
        </w:rPr>
        <w:t>إنَّ</w:t>
      </w:r>
      <w:r w:rsidR="002D2E83">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موضوعات القرآن ومعانيه على الجملة،</w:t>
      </w:r>
      <w:r w:rsidRPr="00123854">
        <w:rPr>
          <w:rFonts w:ascii="Traditional Arabic" w:hAnsi="Traditional Arabic" w:cs="Traditional Arabic" w:hint="cs"/>
          <w:sz w:val="36"/>
          <w:szCs w:val="36"/>
          <w:rtl/>
        </w:rPr>
        <w:t xml:space="preserve"> من المصطلحات التي غدت تعرف في العصر الراهن ب</w:t>
      </w:r>
      <w:r>
        <w:rPr>
          <w:rFonts w:ascii="Traditional Arabic" w:hAnsi="Traditional Arabic" w:cs="Traditional Arabic" w:hint="cs"/>
          <w:sz w:val="36"/>
          <w:szCs w:val="36"/>
          <w:rtl/>
        </w:rPr>
        <w:t>ــمصطلح "</w:t>
      </w:r>
      <w:r w:rsidRPr="00123854">
        <w:rPr>
          <w:rFonts w:ascii="Traditional Arabic" w:hAnsi="Traditional Arabic" w:cs="Traditional Arabic" w:hint="cs"/>
          <w:sz w:val="36"/>
          <w:szCs w:val="36"/>
          <w:rtl/>
        </w:rPr>
        <w:t>مقاصد القرآن</w:t>
      </w:r>
      <w:r>
        <w:rPr>
          <w:rFonts w:ascii="Traditional Arabic" w:hAnsi="Traditional Arabic" w:cs="Traditional Arabic" w:hint="cs"/>
          <w:sz w:val="36"/>
          <w:szCs w:val="36"/>
          <w:rtl/>
        </w:rPr>
        <w:t>"</w:t>
      </w:r>
      <w:r w:rsidRPr="00123854">
        <w:rPr>
          <w:rFonts w:ascii="Traditional Arabic" w:hAnsi="Traditional Arabic" w:cs="Traditional Arabic" w:hint="cs"/>
          <w:sz w:val="36"/>
          <w:szCs w:val="36"/>
          <w:rtl/>
        </w:rPr>
        <w:t>، وكانت مقاصد القرآن عبارة عن اجتهادات العلماء في فهم رسالة القرآن والغايات التي يريد الوصول إليها، فكانت هذه المقاصد أحد المسائل التي يتعرض لها من كتبوا في تفسير القرآن</w:t>
      </w:r>
      <w:r>
        <w:rPr>
          <w:rFonts w:ascii="Traditional Arabic" w:hAnsi="Traditional Arabic" w:cs="Traditional Arabic" w:hint="cs"/>
          <w:sz w:val="36"/>
          <w:szCs w:val="36"/>
          <w:rtl/>
        </w:rPr>
        <w:t xml:space="preserve"> وأصوله</w:t>
      </w:r>
      <w:r w:rsidRPr="00123854">
        <w:rPr>
          <w:rFonts w:ascii="Traditional Arabic" w:hAnsi="Traditional Arabic" w:cs="Traditional Arabic" w:hint="cs"/>
          <w:sz w:val="36"/>
          <w:szCs w:val="36"/>
          <w:rtl/>
        </w:rPr>
        <w:t xml:space="preserve"> ومن بينهم</w:t>
      </w:r>
      <w:r>
        <w:rPr>
          <w:rFonts w:ascii="Traditional Arabic" w:hAnsi="Traditional Arabic" w:cs="Traditional Arabic" w:hint="cs"/>
          <w:sz w:val="36"/>
          <w:szCs w:val="36"/>
          <w:rtl/>
        </w:rPr>
        <w:t xml:space="preserve"> الإمام الغزالي في كتابه "جواهر القرآن ودرره"</w:t>
      </w:r>
      <w:r w:rsidR="00B055BA">
        <w:rPr>
          <w:rFonts w:ascii="Traditional Arabic" w:hAnsi="Traditional Arabic" w:cs="Traditional Arabic" w:hint="cs"/>
          <w:sz w:val="36"/>
          <w:szCs w:val="36"/>
          <w:rtl/>
        </w:rPr>
        <w:t xml:space="preserve"> وابن البرجان الإشبيلي في مقدمة تفسيره: "تنبيه الأفهام إلى تدبر الكتاب الحكيم"،</w:t>
      </w:r>
      <w:r>
        <w:rPr>
          <w:rFonts w:ascii="Traditional Arabic" w:hAnsi="Traditional Arabic" w:cs="Traditional Arabic" w:hint="cs"/>
          <w:sz w:val="36"/>
          <w:szCs w:val="36"/>
          <w:rtl/>
        </w:rPr>
        <w:t>و</w:t>
      </w:r>
      <w:r w:rsidRPr="00123854">
        <w:rPr>
          <w:rFonts w:ascii="Traditional Arabic" w:hAnsi="Traditional Arabic" w:cs="Traditional Arabic" w:hint="cs"/>
          <w:sz w:val="36"/>
          <w:szCs w:val="36"/>
          <w:rtl/>
        </w:rPr>
        <w:t>ابن</w:t>
      </w:r>
      <w:r>
        <w:rPr>
          <w:rFonts w:ascii="Traditional Arabic" w:hAnsi="Traditional Arabic" w:cs="Traditional Arabic" w:hint="cs"/>
          <w:sz w:val="36"/>
          <w:szCs w:val="36"/>
          <w:rtl/>
        </w:rPr>
        <w:t xml:space="preserve"> العربي في كتابه "قانون التأويل" </w:t>
      </w:r>
      <w:r w:rsidR="00B055BA">
        <w:rPr>
          <w:rFonts w:ascii="Traditional Arabic" w:hAnsi="Traditional Arabic" w:cs="Traditional Arabic" w:hint="cs"/>
          <w:sz w:val="36"/>
          <w:szCs w:val="36"/>
          <w:rtl/>
        </w:rPr>
        <w:t xml:space="preserve">وفخر الدين الرازي في تفسيره "مفاتيح الغيب"، </w:t>
      </w:r>
      <w:r>
        <w:rPr>
          <w:rFonts w:ascii="Traditional Arabic" w:hAnsi="Traditional Arabic" w:cs="Traditional Arabic" w:hint="cs"/>
          <w:sz w:val="36"/>
          <w:szCs w:val="36"/>
          <w:rtl/>
        </w:rPr>
        <w:t>وابن تيمية في كتابه</w:t>
      </w:r>
      <w:r w:rsidR="00B055B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00B055BA">
        <w:rPr>
          <w:rFonts w:ascii="Traditional Arabic" w:hAnsi="Traditional Arabic" w:cs="Traditional Arabic" w:hint="cs"/>
          <w:sz w:val="36"/>
          <w:szCs w:val="36"/>
          <w:rtl/>
        </w:rPr>
        <w:t>جواب أهل العلم والإيمان بتحقيق ما أخبر به رسول الرحمن من أنَّ "قل هو الله أحد" تعدل ثلث القرآن"</w:t>
      </w:r>
      <w:r w:rsidR="003D7E0B">
        <w:rPr>
          <w:rFonts w:ascii="Traditional Arabic" w:hAnsi="Traditional Arabic" w:cs="Traditional Arabic" w:hint="cs"/>
          <w:sz w:val="36"/>
          <w:szCs w:val="36"/>
          <w:rtl/>
        </w:rPr>
        <w:t xml:space="preserve"> والشاطبي في كتابه "الموافقات"وابن </w:t>
      </w:r>
      <w:r w:rsidRPr="00123854">
        <w:rPr>
          <w:rFonts w:ascii="Traditional Arabic" w:hAnsi="Traditional Arabic" w:cs="Traditional Arabic" w:hint="cs"/>
          <w:sz w:val="36"/>
          <w:szCs w:val="36"/>
          <w:rtl/>
        </w:rPr>
        <w:t xml:space="preserve">جزي في </w:t>
      </w:r>
      <w:r>
        <w:rPr>
          <w:rFonts w:ascii="Traditional Arabic" w:hAnsi="Traditional Arabic" w:cs="Traditional Arabic" w:hint="cs"/>
          <w:sz w:val="36"/>
          <w:szCs w:val="36"/>
          <w:rtl/>
        </w:rPr>
        <w:t xml:space="preserve">مقدمة </w:t>
      </w:r>
      <w:r w:rsidRPr="00123854">
        <w:rPr>
          <w:rFonts w:ascii="Traditional Arabic" w:hAnsi="Traditional Arabic" w:cs="Traditional Arabic" w:hint="cs"/>
          <w:sz w:val="36"/>
          <w:szCs w:val="36"/>
          <w:rtl/>
        </w:rPr>
        <w:t xml:space="preserve">تفسيره </w:t>
      </w:r>
      <w:r>
        <w:rPr>
          <w:rFonts w:ascii="Traditional Arabic" w:hAnsi="Traditional Arabic" w:cs="Traditional Arabic" w:hint="cs"/>
          <w:sz w:val="36"/>
          <w:szCs w:val="36"/>
          <w:rtl/>
        </w:rPr>
        <w:t>"</w:t>
      </w:r>
      <w:r w:rsidRPr="00123854">
        <w:rPr>
          <w:rFonts w:ascii="Traditional Arabic" w:hAnsi="Traditional Arabic" w:cs="Traditional Arabic" w:hint="cs"/>
          <w:sz w:val="36"/>
          <w:szCs w:val="36"/>
          <w:rtl/>
        </w:rPr>
        <w:t>التسهيل لعلوم التنزيل</w:t>
      </w:r>
      <w:r>
        <w:rPr>
          <w:rFonts w:ascii="Traditional Arabic" w:hAnsi="Traditional Arabic" w:cs="Traditional Arabic" w:hint="cs"/>
          <w:sz w:val="36"/>
          <w:szCs w:val="36"/>
          <w:rtl/>
        </w:rPr>
        <w:t>"</w:t>
      </w:r>
      <w:r w:rsidRPr="00123854">
        <w:rPr>
          <w:rFonts w:ascii="Traditional Arabic" w:hAnsi="Traditional Arabic" w:cs="Traditional Arabic" w:hint="cs"/>
          <w:sz w:val="36"/>
          <w:szCs w:val="36"/>
          <w:rtl/>
        </w:rPr>
        <w:t xml:space="preserve">، </w:t>
      </w:r>
      <w:r w:rsidR="003D7E0B">
        <w:rPr>
          <w:rFonts w:ascii="Traditional Arabic" w:hAnsi="Traditional Arabic" w:cs="Traditional Arabic" w:hint="cs"/>
          <w:sz w:val="36"/>
          <w:szCs w:val="36"/>
          <w:rtl/>
        </w:rPr>
        <w:t>والشيخ ولي الله الدَّهلوي في كتابه "الفوز الكبير في أصول التفسير"</w:t>
      </w:r>
      <w:r w:rsidR="002D2E83">
        <w:rPr>
          <w:rFonts w:ascii="Traditional Arabic" w:hAnsi="Traditional Arabic" w:cs="Traditional Arabic" w:hint="cs"/>
          <w:sz w:val="36"/>
          <w:szCs w:val="36"/>
          <w:rtl/>
        </w:rPr>
        <w:t>.</w:t>
      </w:r>
      <w:r w:rsidR="002D2E83">
        <w:rPr>
          <w:rStyle w:val="FootnoteReference"/>
          <w:rFonts w:ascii="Traditional Arabic" w:hAnsi="Traditional Arabic" w:cs="Traditional Arabic"/>
          <w:sz w:val="36"/>
          <w:szCs w:val="36"/>
          <w:rtl/>
        </w:rPr>
        <w:footnoteReference w:id="75"/>
      </w:r>
    </w:p>
    <w:p w:rsidR="008C4A47" w:rsidRDefault="003D7E0B" w:rsidP="002D2E83">
      <w:pPr>
        <w:bidi/>
        <w:ind w:firstLine="720"/>
        <w:jc w:val="both"/>
        <w:rPr>
          <w:rFonts w:ascii="Traditional Arabic" w:hAnsi="Traditional Arabic" w:cs="Traditional Arabic"/>
          <w:b/>
          <w:bCs/>
          <w:sz w:val="36"/>
          <w:szCs w:val="36"/>
          <w:rtl/>
        </w:rPr>
      </w:pPr>
      <w:r>
        <w:rPr>
          <w:rFonts w:ascii="Traditional Arabic" w:hAnsi="Traditional Arabic" w:cs="Traditional Arabic" w:hint="cs"/>
          <w:sz w:val="36"/>
          <w:szCs w:val="36"/>
          <w:rtl/>
        </w:rPr>
        <w:t>فالمسألة ناقشها المفسرون والعلماء المتقدمون والمتأخرون في كتب علوم القرآن والتفسير وغيره</w:t>
      </w:r>
      <w:r w:rsidR="009B020E">
        <w:rPr>
          <w:rFonts w:ascii="Traditional Arabic" w:hAnsi="Traditional Arabic" w:cs="Traditional Arabic" w:hint="cs"/>
          <w:sz w:val="36"/>
          <w:szCs w:val="36"/>
          <w:rtl/>
        </w:rPr>
        <w:t>م</w:t>
      </w:r>
      <w:r>
        <w:rPr>
          <w:rFonts w:ascii="Traditional Arabic" w:hAnsi="Traditional Arabic" w:cs="Traditional Arabic" w:hint="cs"/>
          <w:sz w:val="36"/>
          <w:szCs w:val="36"/>
          <w:rtl/>
        </w:rPr>
        <w:t>ا</w:t>
      </w:r>
      <w:r w:rsidR="009B020E">
        <w:rPr>
          <w:rFonts w:ascii="Traditional Arabic" w:hAnsi="Traditional Arabic" w:cs="Traditional Arabic" w:hint="cs"/>
          <w:sz w:val="36"/>
          <w:szCs w:val="36"/>
          <w:rtl/>
        </w:rPr>
        <w:t xml:space="preserve"> من العلوم</w:t>
      </w:r>
      <w:r>
        <w:rPr>
          <w:rFonts w:ascii="Traditional Arabic" w:hAnsi="Traditional Arabic" w:cs="Traditional Arabic" w:hint="cs"/>
          <w:sz w:val="36"/>
          <w:szCs w:val="36"/>
          <w:rtl/>
        </w:rPr>
        <w:t>، وتستحق هذه المسألة أن تدرس وتدرج في علم أصول التفسير</w:t>
      </w:r>
      <w:r w:rsidR="009B020E">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لكونها من أركان فهم القرآن وتدبره، ولقد نجح الشيخ ولي الله الدهلوي في جعلها ضمن مسائل علم أصول التفسير في كتابه "الفوز الكبير في علم التفسير". </w:t>
      </w:r>
    </w:p>
    <w:p w:rsidR="00F55DFA" w:rsidRPr="00123854" w:rsidRDefault="009D79F2" w:rsidP="00EC032D">
      <w:pPr>
        <w:bidi/>
        <w:ind w:firstLine="720"/>
        <w:jc w:val="both"/>
        <w:rPr>
          <w:rFonts w:ascii="Traditional Arabic" w:hAnsi="Traditional Arabic" w:cs="Traditional Arabic"/>
          <w:sz w:val="36"/>
          <w:szCs w:val="36"/>
          <w:rtl/>
        </w:rPr>
      </w:pPr>
      <w:r>
        <w:rPr>
          <w:rFonts w:ascii="Traditional Arabic" w:hAnsi="Traditional Arabic" w:cs="Traditional Arabic" w:hint="cs"/>
          <w:sz w:val="36"/>
          <w:szCs w:val="36"/>
          <w:rtl/>
        </w:rPr>
        <w:t>ويتمثل جهد الأمير محمد بلو في هذه المسألة في نظم ما ورد عند ابن جزي الكلبي في مقدمة تفسيره "التسهيل لعلوم التنزيل"</w:t>
      </w:r>
      <w:r w:rsidR="001A60A5">
        <w:rPr>
          <w:rFonts w:ascii="Traditional Arabic" w:hAnsi="Traditional Arabic" w:cs="Traditional Arabic" w:hint="cs"/>
          <w:sz w:val="36"/>
          <w:szCs w:val="36"/>
          <w:rtl/>
        </w:rPr>
        <w:t>،</w:t>
      </w:r>
      <w:r w:rsidR="00F55DFA" w:rsidRPr="00123854">
        <w:rPr>
          <w:rFonts w:ascii="Traditional Arabic" w:hAnsi="Traditional Arabic" w:cs="Traditional Arabic" w:hint="cs"/>
          <w:sz w:val="36"/>
          <w:szCs w:val="36"/>
          <w:rtl/>
        </w:rPr>
        <w:t>واحتوت المنظومة على أربعة وستين بيتا (64)، كلها في بيان مقاصد القرآن</w:t>
      </w:r>
      <w:r w:rsidR="001A60A5">
        <w:rPr>
          <w:rFonts w:ascii="Traditional Arabic" w:hAnsi="Traditional Arabic" w:cs="Traditional Arabic" w:hint="cs"/>
          <w:sz w:val="36"/>
          <w:szCs w:val="36"/>
          <w:rtl/>
        </w:rPr>
        <w:t xml:space="preserve"> وموضوعاته ومعانيه</w:t>
      </w:r>
      <w:r w:rsidR="00F55DFA" w:rsidRPr="00123854">
        <w:rPr>
          <w:rFonts w:ascii="Traditional Arabic" w:hAnsi="Traditional Arabic" w:cs="Traditional Arabic" w:hint="cs"/>
          <w:sz w:val="36"/>
          <w:szCs w:val="36"/>
          <w:rtl/>
        </w:rPr>
        <w:t xml:space="preserve"> ومقاصد سورة الفاتحة.</w:t>
      </w:r>
      <w:r w:rsidR="00F55DFA" w:rsidRPr="00123854">
        <w:rPr>
          <w:rFonts w:ascii="Traditional Arabic" w:hAnsi="Traditional Arabic" w:cs="Traditional Arabic" w:hint="cs"/>
          <w:sz w:val="36"/>
          <w:szCs w:val="36"/>
          <w:rtl/>
        </w:rPr>
        <w:tab/>
      </w:r>
    </w:p>
    <w:p w:rsidR="00F55DFA" w:rsidRPr="00123854" w:rsidRDefault="00F55DFA" w:rsidP="00F55DFA">
      <w:pPr>
        <w:bidi/>
        <w:ind w:firstLine="720"/>
        <w:jc w:val="both"/>
        <w:rPr>
          <w:rFonts w:ascii="Traditional Arabic" w:hAnsi="Traditional Arabic" w:cs="Traditional Arabic"/>
          <w:sz w:val="36"/>
          <w:szCs w:val="36"/>
          <w:rtl/>
        </w:rPr>
      </w:pPr>
      <w:r w:rsidRPr="00123854">
        <w:rPr>
          <w:rFonts w:ascii="Traditional Arabic" w:hAnsi="Traditional Arabic" w:cs="Traditional Arabic" w:hint="cs"/>
          <w:sz w:val="36"/>
          <w:szCs w:val="36"/>
          <w:rtl/>
        </w:rPr>
        <w:t>بدأ الأمير محمد بلو هذه المنظومة بمقدمة تحدث فيها عن احتواء سورة الفاتحة لمعاني القرآن ومقاصده</w:t>
      </w:r>
      <w:r w:rsidR="001A60A5">
        <w:rPr>
          <w:rFonts w:ascii="Traditional Arabic" w:hAnsi="Traditional Arabic" w:cs="Traditional Arabic" w:hint="cs"/>
          <w:sz w:val="36"/>
          <w:szCs w:val="36"/>
          <w:rtl/>
        </w:rPr>
        <w:t>،</w:t>
      </w:r>
      <w:r w:rsidR="006E769B">
        <w:rPr>
          <w:rFonts w:ascii="Traditional Arabic" w:hAnsi="Traditional Arabic" w:cs="Traditional Arabic" w:hint="cs"/>
          <w:sz w:val="36"/>
          <w:szCs w:val="36"/>
          <w:rtl/>
        </w:rPr>
        <w:t xml:space="preserve"> ثم ذكر مقاص</w:t>
      </w:r>
      <w:r w:rsidRPr="00123854">
        <w:rPr>
          <w:rFonts w:ascii="Traditional Arabic" w:hAnsi="Traditional Arabic" w:cs="Traditional Arabic" w:hint="cs"/>
          <w:sz w:val="36"/>
          <w:szCs w:val="36"/>
          <w:rtl/>
        </w:rPr>
        <w:t>د القرآن على الجملة كما ذكرها ابن جزي في مقدمته الأولى لتفسير</w:t>
      </w:r>
      <w:r w:rsidR="006E769B">
        <w:rPr>
          <w:rFonts w:ascii="Traditional Arabic" w:hAnsi="Traditional Arabic" w:cs="Traditional Arabic" w:hint="cs"/>
          <w:sz w:val="36"/>
          <w:szCs w:val="36"/>
          <w:rtl/>
        </w:rPr>
        <w:t>ه"</w:t>
      </w:r>
      <w:r w:rsidRPr="00123854">
        <w:rPr>
          <w:rFonts w:ascii="Traditional Arabic" w:hAnsi="Traditional Arabic" w:cs="Traditional Arabic" w:hint="cs"/>
          <w:sz w:val="36"/>
          <w:szCs w:val="36"/>
          <w:rtl/>
        </w:rPr>
        <w:t>التسهيل</w:t>
      </w:r>
      <w:r w:rsidR="006E769B">
        <w:rPr>
          <w:rFonts w:ascii="Traditional Arabic" w:hAnsi="Traditional Arabic" w:cs="Traditional Arabic" w:hint="cs"/>
          <w:sz w:val="36"/>
          <w:szCs w:val="36"/>
          <w:rtl/>
        </w:rPr>
        <w:t>"،</w:t>
      </w:r>
      <w:r w:rsidRPr="00123854">
        <w:rPr>
          <w:rFonts w:ascii="Traditional Arabic" w:hAnsi="Traditional Arabic" w:cs="Traditional Arabic" w:hint="cs"/>
          <w:sz w:val="36"/>
          <w:szCs w:val="36"/>
          <w:rtl/>
        </w:rPr>
        <w:t xml:space="preserve"> ثم </w:t>
      </w:r>
      <w:r w:rsidR="006E769B">
        <w:rPr>
          <w:rFonts w:ascii="Traditional Arabic" w:hAnsi="Traditional Arabic" w:cs="Traditional Arabic" w:hint="cs"/>
          <w:sz w:val="36"/>
          <w:szCs w:val="36"/>
          <w:rtl/>
        </w:rPr>
        <w:t xml:space="preserve">ذكر </w:t>
      </w:r>
      <w:r w:rsidRPr="00123854">
        <w:rPr>
          <w:rFonts w:ascii="Traditional Arabic" w:hAnsi="Traditional Arabic" w:cs="Traditional Arabic" w:hint="cs"/>
          <w:sz w:val="36"/>
          <w:szCs w:val="36"/>
          <w:rtl/>
        </w:rPr>
        <w:t>مقاصد</w:t>
      </w:r>
      <w:r w:rsidR="006E769B">
        <w:rPr>
          <w:rFonts w:ascii="Traditional Arabic" w:hAnsi="Traditional Arabic" w:cs="Traditional Arabic" w:hint="cs"/>
          <w:sz w:val="36"/>
          <w:szCs w:val="36"/>
          <w:rtl/>
        </w:rPr>
        <w:t xml:space="preserve"> القرآن</w:t>
      </w:r>
      <w:r w:rsidRPr="00123854">
        <w:rPr>
          <w:rFonts w:ascii="Traditional Arabic" w:hAnsi="Traditional Arabic" w:cs="Traditional Arabic" w:hint="cs"/>
          <w:sz w:val="36"/>
          <w:szCs w:val="36"/>
          <w:rtl/>
        </w:rPr>
        <w:t xml:space="preserve"> على التفصيل</w:t>
      </w:r>
      <w:r w:rsidR="006E769B">
        <w:rPr>
          <w:rFonts w:ascii="Traditional Arabic" w:hAnsi="Traditional Arabic" w:cs="Traditional Arabic" w:hint="cs"/>
          <w:sz w:val="36"/>
          <w:szCs w:val="36"/>
          <w:rtl/>
        </w:rPr>
        <w:t>،</w:t>
      </w:r>
      <w:r w:rsidRPr="00123854">
        <w:rPr>
          <w:rFonts w:ascii="Traditional Arabic" w:hAnsi="Traditional Arabic" w:cs="Traditional Arabic" w:hint="cs"/>
          <w:sz w:val="36"/>
          <w:szCs w:val="36"/>
          <w:rtl/>
        </w:rPr>
        <w:t xml:space="preserve"> وعددها سبعة</w:t>
      </w:r>
      <w:r w:rsidR="006E769B">
        <w:rPr>
          <w:rFonts w:ascii="Traditional Arabic" w:hAnsi="Traditional Arabic" w:cs="Traditional Arabic" w:hint="cs"/>
          <w:sz w:val="36"/>
          <w:szCs w:val="36"/>
          <w:rtl/>
        </w:rPr>
        <w:t xml:space="preserve"> مقاصد</w:t>
      </w:r>
      <w:r w:rsidRPr="00123854">
        <w:rPr>
          <w:rFonts w:ascii="Traditional Arabic" w:hAnsi="Traditional Arabic" w:cs="Traditional Arabic" w:hint="cs"/>
          <w:sz w:val="36"/>
          <w:szCs w:val="36"/>
          <w:rtl/>
        </w:rPr>
        <w:t>، ثم جعل لكل هذه المقاصد السبعة فصل</w:t>
      </w:r>
      <w:r w:rsidR="006E769B">
        <w:rPr>
          <w:rFonts w:ascii="Traditional Arabic" w:hAnsi="Traditional Arabic" w:cs="Traditional Arabic" w:hint="cs"/>
          <w:sz w:val="36"/>
          <w:szCs w:val="36"/>
          <w:rtl/>
        </w:rPr>
        <w:t>ا</w:t>
      </w:r>
      <w:r w:rsidRPr="00123854">
        <w:rPr>
          <w:rFonts w:ascii="Traditional Arabic" w:hAnsi="Traditional Arabic" w:cs="Traditional Arabic" w:hint="cs"/>
          <w:sz w:val="36"/>
          <w:szCs w:val="36"/>
          <w:rtl/>
        </w:rPr>
        <w:t xml:space="preserve"> تحدث فيه عن معناه وما يتعلق به. </w:t>
      </w:r>
    </w:p>
    <w:p w:rsidR="00F55DFA" w:rsidRPr="00123854" w:rsidRDefault="00F55DFA" w:rsidP="00F55DFA">
      <w:pPr>
        <w:bidi/>
        <w:spacing w:line="240" w:lineRule="auto"/>
        <w:ind w:firstLine="720"/>
        <w:contextualSpacing/>
        <w:jc w:val="both"/>
        <w:rPr>
          <w:rFonts w:ascii="Traditional Arabic" w:hAnsi="Traditional Arabic" w:cs="Traditional Arabic"/>
          <w:sz w:val="36"/>
          <w:szCs w:val="36"/>
          <w:rtl/>
        </w:rPr>
      </w:pPr>
      <w:r w:rsidRPr="00123854">
        <w:rPr>
          <w:rFonts w:ascii="Traditional Arabic" w:hAnsi="Traditional Arabic" w:cs="Traditional Arabic" w:hint="cs"/>
          <w:sz w:val="36"/>
          <w:szCs w:val="36"/>
          <w:rtl/>
        </w:rPr>
        <w:t>استنبط الأمير محمد بلو من كلام ابن جزي أنَّ مقاصد القرآن على التفصيل سبعة (7)</w:t>
      </w:r>
      <w:r w:rsidR="000E6EEF">
        <w:rPr>
          <w:rFonts w:ascii="Traditional Arabic" w:hAnsi="Traditional Arabic" w:cs="Traditional Arabic" w:hint="cs"/>
          <w:sz w:val="36"/>
          <w:szCs w:val="36"/>
          <w:rtl/>
        </w:rPr>
        <w:t>،</w:t>
      </w:r>
      <w:r w:rsidRPr="00123854">
        <w:rPr>
          <w:rFonts w:ascii="Traditional Arabic" w:hAnsi="Traditional Arabic" w:cs="Traditional Arabic" w:hint="cs"/>
          <w:sz w:val="36"/>
          <w:szCs w:val="36"/>
          <w:rtl/>
        </w:rPr>
        <w:t xml:space="preserve"> على عدد آيات سورة الفاتحة، وذكر أنَّ سورة الفاتحة تضمنت مقاصد القرآن التفصيلية السبعة في طيات آياتها السبعة، ومن ضمن تلك المقاصد السبعة مقصد القصص، ونذكر هذه المقاصد السبعة وهي:</w:t>
      </w:r>
    </w:p>
    <w:p w:rsidR="00F55DFA" w:rsidRPr="00123854" w:rsidRDefault="00F55DFA" w:rsidP="00F55DFA">
      <w:pPr>
        <w:bidi/>
        <w:spacing w:line="240" w:lineRule="auto"/>
        <w:contextualSpacing/>
        <w:jc w:val="both"/>
        <w:rPr>
          <w:rFonts w:ascii="Traditional Arabic" w:hAnsi="Traditional Arabic" w:cs="Traditional Arabic"/>
          <w:sz w:val="36"/>
          <w:szCs w:val="36"/>
          <w:rtl/>
        </w:rPr>
      </w:pPr>
      <w:r w:rsidRPr="00123854">
        <w:rPr>
          <w:rFonts w:ascii="Traditional Arabic" w:hAnsi="Traditional Arabic" w:cs="Traditional Arabic" w:hint="cs"/>
          <w:sz w:val="36"/>
          <w:szCs w:val="36"/>
          <w:rtl/>
        </w:rPr>
        <w:t>1.مقصد علم الربوبية.</w:t>
      </w:r>
    </w:p>
    <w:p w:rsidR="00F55DFA" w:rsidRPr="00123854" w:rsidRDefault="00F55DFA" w:rsidP="00F55DFA">
      <w:pPr>
        <w:bidi/>
        <w:spacing w:line="240" w:lineRule="auto"/>
        <w:contextualSpacing/>
        <w:jc w:val="both"/>
        <w:rPr>
          <w:rFonts w:ascii="Traditional Arabic" w:hAnsi="Traditional Arabic" w:cs="Traditional Arabic"/>
          <w:sz w:val="36"/>
          <w:szCs w:val="36"/>
          <w:rtl/>
        </w:rPr>
      </w:pPr>
      <w:r w:rsidRPr="00123854">
        <w:rPr>
          <w:rFonts w:ascii="Traditional Arabic" w:hAnsi="Traditional Arabic" w:cs="Traditional Arabic" w:hint="cs"/>
          <w:sz w:val="36"/>
          <w:szCs w:val="36"/>
          <w:rtl/>
        </w:rPr>
        <w:t>2.مقصد إثبات النبوَّة.</w:t>
      </w:r>
    </w:p>
    <w:p w:rsidR="00F55DFA" w:rsidRPr="00123854" w:rsidRDefault="00F55DFA" w:rsidP="00F55DFA">
      <w:pPr>
        <w:bidi/>
        <w:spacing w:line="240" w:lineRule="auto"/>
        <w:contextualSpacing/>
        <w:jc w:val="both"/>
        <w:rPr>
          <w:rFonts w:ascii="Traditional Arabic" w:hAnsi="Traditional Arabic" w:cs="Traditional Arabic"/>
          <w:sz w:val="36"/>
          <w:szCs w:val="36"/>
          <w:rtl/>
        </w:rPr>
      </w:pPr>
      <w:r w:rsidRPr="00123854">
        <w:rPr>
          <w:rFonts w:ascii="Traditional Arabic" w:hAnsi="Traditional Arabic" w:cs="Traditional Arabic" w:hint="cs"/>
          <w:sz w:val="36"/>
          <w:szCs w:val="36"/>
          <w:rtl/>
        </w:rPr>
        <w:t>3.مقصد إثبات المعاد.</w:t>
      </w:r>
    </w:p>
    <w:p w:rsidR="00F55DFA" w:rsidRPr="00123854" w:rsidRDefault="00F55DFA" w:rsidP="00F55DFA">
      <w:pPr>
        <w:bidi/>
        <w:spacing w:line="240" w:lineRule="auto"/>
        <w:contextualSpacing/>
        <w:jc w:val="both"/>
        <w:rPr>
          <w:rFonts w:ascii="Traditional Arabic" w:hAnsi="Traditional Arabic" w:cs="Traditional Arabic"/>
          <w:sz w:val="36"/>
          <w:szCs w:val="36"/>
          <w:rtl/>
        </w:rPr>
      </w:pPr>
      <w:r w:rsidRPr="00123854">
        <w:rPr>
          <w:rFonts w:ascii="Traditional Arabic" w:hAnsi="Traditional Arabic" w:cs="Traditional Arabic" w:hint="cs"/>
          <w:sz w:val="36"/>
          <w:szCs w:val="36"/>
          <w:rtl/>
        </w:rPr>
        <w:t>4.مقصد بيان الأحكام.</w:t>
      </w:r>
    </w:p>
    <w:p w:rsidR="00F55DFA" w:rsidRPr="00123854" w:rsidRDefault="00F55DFA" w:rsidP="00F55DFA">
      <w:pPr>
        <w:bidi/>
        <w:spacing w:line="240" w:lineRule="auto"/>
        <w:contextualSpacing/>
        <w:jc w:val="both"/>
        <w:rPr>
          <w:rFonts w:ascii="Traditional Arabic" w:hAnsi="Traditional Arabic" w:cs="Traditional Arabic"/>
          <w:sz w:val="36"/>
          <w:szCs w:val="36"/>
          <w:rtl/>
        </w:rPr>
      </w:pPr>
      <w:r w:rsidRPr="00123854">
        <w:rPr>
          <w:rFonts w:ascii="Traditional Arabic" w:hAnsi="Traditional Arabic" w:cs="Traditional Arabic" w:hint="cs"/>
          <w:sz w:val="36"/>
          <w:szCs w:val="36"/>
          <w:rtl/>
        </w:rPr>
        <w:t>5.مقصد الوعد.</w:t>
      </w:r>
    </w:p>
    <w:p w:rsidR="00F55DFA" w:rsidRPr="00123854" w:rsidRDefault="00F55DFA" w:rsidP="00F55DFA">
      <w:pPr>
        <w:bidi/>
        <w:spacing w:line="240" w:lineRule="auto"/>
        <w:contextualSpacing/>
        <w:jc w:val="both"/>
        <w:rPr>
          <w:rFonts w:ascii="Traditional Arabic" w:hAnsi="Traditional Arabic" w:cs="Traditional Arabic"/>
          <w:sz w:val="36"/>
          <w:szCs w:val="36"/>
          <w:rtl/>
        </w:rPr>
      </w:pPr>
      <w:r w:rsidRPr="00123854">
        <w:rPr>
          <w:rFonts w:ascii="Traditional Arabic" w:hAnsi="Traditional Arabic" w:cs="Traditional Arabic" w:hint="cs"/>
          <w:sz w:val="36"/>
          <w:szCs w:val="36"/>
          <w:rtl/>
        </w:rPr>
        <w:t>6.مقصد الوعيد.</w:t>
      </w:r>
    </w:p>
    <w:p w:rsidR="00F55DFA" w:rsidRPr="00123854" w:rsidRDefault="00F55DFA" w:rsidP="00F55DFA">
      <w:pPr>
        <w:bidi/>
        <w:spacing w:line="240" w:lineRule="auto"/>
        <w:contextualSpacing/>
        <w:jc w:val="both"/>
        <w:rPr>
          <w:rFonts w:ascii="Traditional Arabic" w:hAnsi="Traditional Arabic" w:cs="Traditional Arabic"/>
          <w:sz w:val="36"/>
          <w:szCs w:val="36"/>
          <w:rtl/>
        </w:rPr>
      </w:pPr>
      <w:r w:rsidRPr="00123854">
        <w:rPr>
          <w:rFonts w:ascii="Traditional Arabic" w:hAnsi="Traditional Arabic" w:cs="Traditional Arabic" w:hint="cs"/>
          <w:sz w:val="36"/>
          <w:szCs w:val="36"/>
          <w:rtl/>
        </w:rPr>
        <w:t>7.مقصد القصص.</w:t>
      </w:r>
    </w:p>
    <w:p w:rsidR="00F55DFA" w:rsidRPr="00123854" w:rsidRDefault="00F55DFA" w:rsidP="00F55DFA">
      <w:pPr>
        <w:bidi/>
        <w:ind w:firstLine="720"/>
        <w:jc w:val="both"/>
        <w:rPr>
          <w:rFonts w:ascii="Traditional Arabic" w:hAnsi="Traditional Arabic" w:cs="Traditional Arabic"/>
          <w:sz w:val="36"/>
          <w:szCs w:val="36"/>
          <w:rtl/>
        </w:rPr>
      </w:pPr>
      <w:r w:rsidRPr="00123854">
        <w:rPr>
          <w:rFonts w:ascii="Traditional Arabic" w:hAnsi="Traditional Arabic" w:cs="Traditional Arabic" w:hint="cs"/>
          <w:sz w:val="36"/>
          <w:szCs w:val="36"/>
          <w:rtl/>
        </w:rPr>
        <w:t xml:space="preserve">وذكر محمد بلو أنَّ هذا المقصد الأخير وهو مقصد القصص، تحته مقاصد أخرى مثل: إثبات النبوة، </w:t>
      </w:r>
      <w:r w:rsidR="00BC19BC">
        <w:rPr>
          <w:rFonts w:ascii="Traditional Arabic" w:hAnsi="Traditional Arabic" w:cs="Traditional Arabic" w:hint="cs"/>
          <w:sz w:val="36"/>
          <w:szCs w:val="36"/>
          <w:rtl/>
        </w:rPr>
        <w:t>و</w:t>
      </w:r>
      <w:r w:rsidRPr="00123854">
        <w:rPr>
          <w:rFonts w:ascii="Traditional Arabic" w:hAnsi="Traditional Arabic" w:cs="Traditional Arabic" w:hint="cs"/>
          <w:sz w:val="36"/>
          <w:szCs w:val="36"/>
          <w:rtl/>
        </w:rPr>
        <w:t xml:space="preserve">إثبات الوحدانية، </w:t>
      </w:r>
      <w:r w:rsidR="00BC19BC">
        <w:rPr>
          <w:rFonts w:ascii="Traditional Arabic" w:hAnsi="Traditional Arabic" w:cs="Traditional Arabic" w:hint="cs"/>
          <w:sz w:val="36"/>
          <w:szCs w:val="36"/>
          <w:rtl/>
        </w:rPr>
        <w:t>و</w:t>
      </w:r>
      <w:r w:rsidRPr="00123854">
        <w:rPr>
          <w:rFonts w:ascii="Traditional Arabic" w:hAnsi="Traditional Arabic" w:cs="Traditional Arabic" w:hint="cs"/>
          <w:sz w:val="36"/>
          <w:szCs w:val="36"/>
          <w:rtl/>
        </w:rPr>
        <w:t xml:space="preserve">تسلية النبي </w:t>
      </w:r>
      <w:r w:rsidRPr="00123854">
        <w:rPr>
          <w:rFonts w:ascii="Traditional Arabic" w:hAnsi="Traditional Arabic" w:cs="Traditional Arabic" w:hint="cs"/>
          <w:sz w:val="36"/>
          <w:szCs w:val="36"/>
        </w:rPr>
        <w:sym w:font="AGA Arabesque" w:char="F072"/>
      </w:r>
      <w:r w:rsidRPr="00123854">
        <w:rPr>
          <w:rFonts w:ascii="Traditional Arabic" w:hAnsi="Traditional Arabic" w:cs="Traditional Arabic" w:hint="cs"/>
          <w:sz w:val="36"/>
          <w:szCs w:val="36"/>
          <w:rtl/>
        </w:rPr>
        <w:t xml:space="preserve">، </w:t>
      </w:r>
      <w:r w:rsidR="00BC19BC">
        <w:rPr>
          <w:rFonts w:ascii="Traditional Arabic" w:hAnsi="Traditional Arabic" w:cs="Traditional Arabic" w:hint="cs"/>
          <w:sz w:val="36"/>
          <w:szCs w:val="36"/>
          <w:rtl/>
        </w:rPr>
        <w:t>و</w:t>
      </w:r>
      <w:r w:rsidRPr="00123854">
        <w:rPr>
          <w:rFonts w:ascii="Traditional Arabic" w:hAnsi="Traditional Arabic" w:cs="Traditional Arabic" w:hint="cs"/>
          <w:sz w:val="36"/>
          <w:szCs w:val="36"/>
          <w:rtl/>
        </w:rPr>
        <w:t xml:space="preserve">تأنيس النبي </w:t>
      </w:r>
      <w:r w:rsidRPr="00123854">
        <w:rPr>
          <w:rFonts w:ascii="Traditional Arabic" w:hAnsi="Traditional Arabic" w:cs="Traditional Arabic" w:hint="cs"/>
          <w:sz w:val="36"/>
          <w:szCs w:val="36"/>
        </w:rPr>
        <w:sym w:font="AGA Arabesque" w:char="F072"/>
      </w:r>
      <w:r w:rsidRPr="00123854">
        <w:rPr>
          <w:rFonts w:ascii="Traditional Arabic" w:hAnsi="Traditional Arabic" w:cs="Traditional Arabic" w:hint="cs"/>
          <w:sz w:val="36"/>
          <w:szCs w:val="36"/>
          <w:rtl/>
        </w:rPr>
        <w:t xml:space="preserve"> ووعده بالنصر، </w:t>
      </w:r>
      <w:r w:rsidR="00BC19BC">
        <w:rPr>
          <w:rFonts w:ascii="Traditional Arabic" w:hAnsi="Traditional Arabic" w:cs="Traditional Arabic" w:hint="cs"/>
          <w:sz w:val="36"/>
          <w:szCs w:val="36"/>
          <w:rtl/>
        </w:rPr>
        <w:t>و</w:t>
      </w:r>
      <w:r w:rsidRPr="00123854">
        <w:rPr>
          <w:rFonts w:ascii="Traditional Arabic" w:hAnsi="Traditional Arabic" w:cs="Traditional Arabic" w:hint="cs"/>
          <w:sz w:val="36"/>
          <w:szCs w:val="36"/>
          <w:rtl/>
        </w:rPr>
        <w:t>تخويف الكفار بالعقاب.</w:t>
      </w:r>
    </w:p>
    <w:p w:rsidR="00F55DFA" w:rsidRPr="00123854" w:rsidRDefault="00F55DFA" w:rsidP="00F55DFA">
      <w:pPr>
        <w:bidi/>
        <w:ind w:firstLine="720"/>
        <w:jc w:val="both"/>
        <w:rPr>
          <w:rFonts w:ascii="Traditional Arabic" w:hAnsi="Traditional Arabic" w:cs="Traditional Arabic"/>
          <w:sz w:val="36"/>
          <w:szCs w:val="36"/>
          <w:rtl/>
        </w:rPr>
      </w:pPr>
      <w:r w:rsidRPr="00123854">
        <w:rPr>
          <w:rFonts w:ascii="Traditional Arabic" w:hAnsi="Traditional Arabic" w:cs="Traditional Arabic" w:hint="cs"/>
          <w:sz w:val="36"/>
          <w:szCs w:val="36"/>
          <w:rtl/>
        </w:rPr>
        <w:t>وجعل الأمير محمد بلو خاتمة هذه المنظومة في الحديث عن مقاصد سورة الفاتحة</w:t>
      </w:r>
      <w:r w:rsidR="00BC19BC">
        <w:rPr>
          <w:rFonts w:ascii="Traditional Arabic" w:hAnsi="Traditional Arabic" w:cs="Traditional Arabic" w:hint="cs"/>
          <w:sz w:val="36"/>
          <w:szCs w:val="36"/>
          <w:rtl/>
        </w:rPr>
        <w:t>،</w:t>
      </w:r>
      <w:r w:rsidRPr="00123854">
        <w:rPr>
          <w:rFonts w:ascii="Traditional Arabic" w:hAnsi="Traditional Arabic" w:cs="Traditional Arabic" w:hint="cs"/>
          <w:sz w:val="36"/>
          <w:szCs w:val="36"/>
          <w:rtl/>
        </w:rPr>
        <w:t xml:space="preserve"> وذكر لها خمسة مقاصد وهي: الإلهيات، والمعاد، والوعد، والوعيد، والتعبدات، والشرائع، والنبوة، والقصص.</w:t>
      </w:r>
    </w:p>
    <w:p w:rsidR="00940806" w:rsidRDefault="00940806" w:rsidP="00CE285F">
      <w:pPr>
        <w:bidi/>
        <w:rPr>
          <w:rFonts w:ascii="Traditional Arabic" w:hAnsi="Traditional Arabic" w:cs="Traditional Arabic"/>
          <w:sz w:val="36"/>
          <w:szCs w:val="36"/>
          <w:rtl/>
        </w:rPr>
      </w:pPr>
      <w:r>
        <w:rPr>
          <w:rFonts w:ascii="Traditional Arabic" w:hAnsi="Traditional Arabic" w:cs="Traditional Arabic" w:hint="cs"/>
          <w:sz w:val="36"/>
          <w:szCs w:val="36"/>
          <w:rtl/>
        </w:rPr>
        <w:tab/>
        <w:t>ولا بأس بإيراد نموذج من نظم الأمير محمد بلو لمقاصد القرآن أو معانيه أو موضوعاته على الجملة وعلى التفصيل، يقول الأمير محمد بلو</w:t>
      </w:r>
      <w:r w:rsidR="002F748C">
        <w:rPr>
          <w:rFonts w:ascii="Traditional Arabic" w:hAnsi="Traditional Arabic" w:cs="Traditional Arabic" w:hint="cs"/>
          <w:sz w:val="36"/>
          <w:szCs w:val="36"/>
          <w:rtl/>
        </w:rPr>
        <w:t xml:space="preserve"> في ذكر مقاصد القرآن على الجملة</w:t>
      </w:r>
      <w:r>
        <w:rPr>
          <w:rFonts w:ascii="Traditional Arabic" w:hAnsi="Traditional Arabic" w:cs="Traditional Arabic" w:hint="cs"/>
          <w:sz w:val="36"/>
          <w:szCs w:val="36"/>
          <w:rtl/>
        </w:rPr>
        <w:t>:</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2"/>
        <w:gridCol w:w="4328"/>
      </w:tblGrid>
      <w:tr w:rsidR="002F748C" w:rsidRPr="00123854" w:rsidTr="009B020E">
        <w:trPr>
          <w:jc w:val="center"/>
        </w:trPr>
        <w:tc>
          <w:tcPr>
            <w:tcW w:w="4788" w:type="dxa"/>
            <w:shd w:val="clear" w:color="auto" w:fill="auto"/>
          </w:tcPr>
          <w:p w:rsidR="002F748C" w:rsidRPr="00123854" w:rsidRDefault="002F748C" w:rsidP="009B020E">
            <w:pPr>
              <w:bidi/>
              <w:ind w:right="280"/>
              <w:jc w:val="highKashida"/>
              <w:rPr>
                <w:rFonts w:ascii="Traditional Arabic" w:hAnsi="Traditional Arabic" w:cs="Traditional Arabic"/>
                <w:b/>
                <w:bCs/>
                <w:sz w:val="36"/>
                <w:szCs w:val="36"/>
                <w:rtl/>
              </w:rPr>
            </w:pPr>
            <w:r w:rsidRPr="00123854">
              <w:rPr>
                <w:rFonts w:ascii="Traditional Arabic" w:hAnsi="Traditional Arabic" w:cs="Traditional Arabic"/>
                <w:b/>
                <w:bCs/>
                <w:sz w:val="36"/>
                <w:szCs w:val="36"/>
                <w:rtl/>
              </w:rPr>
              <w:t>أ</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م</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ا ع</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ل</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و</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م</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ه</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أ</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و</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الأ</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س</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ر</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ار</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2"/>
                <w:rtl/>
              </w:rPr>
              <w:br/>
              <w:t> </w:t>
            </w:r>
          </w:p>
        </w:tc>
        <w:tc>
          <w:tcPr>
            <w:tcW w:w="4788" w:type="dxa"/>
            <w:shd w:val="clear" w:color="auto" w:fill="auto"/>
          </w:tcPr>
          <w:p w:rsidR="002F748C" w:rsidRPr="00123854" w:rsidRDefault="002F748C" w:rsidP="009B020E">
            <w:pPr>
              <w:bidi/>
              <w:ind w:left="280"/>
              <w:jc w:val="highKashida"/>
              <w:rPr>
                <w:rFonts w:ascii="Traditional Arabic" w:hAnsi="Traditional Arabic" w:cs="Traditional Arabic"/>
                <w:b/>
                <w:bCs/>
                <w:sz w:val="36"/>
                <w:szCs w:val="36"/>
                <w:rtl/>
              </w:rPr>
            </w:pPr>
            <w:r w:rsidRPr="00123854">
              <w:rPr>
                <w:rFonts w:ascii="Traditional Arabic" w:hAnsi="Traditional Arabic" w:cs="Traditional Arabic"/>
                <w:b/>
                <w:bCs/>
                <w:sz w:val="36"/>
                <w:szCs w:val="36"/>
                <w:rtl/>
              </w:rPr>
              <w:t>ف</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ب</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ح</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ر</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ه</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ا و</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ن</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ه</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ر</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ه</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ا ز</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خ</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ار</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2"/>
                <w:rtl/>
              </w:rPr>
              <w:br/>
              <w:t>  </w:t>
            </w:r>
          </w:p>
        </w:tc>
      </w:tr>
      <w:tr w:rsidR="002F748C" w:rsidRPr="00123854" w:rsidTr="009B020E">
        <w:trPr>
          <w:jc w:val="center"/>
        </w:trPr>
        <w:tc>
          <w:tcPr>
            <w:tcW w:w="4788" w:type="dxa"/>
            <w:shd w:val="clear" w:color="auto" w:fill="auto"/>
          </w:tcPr>
          <w:p w:rsidR="002F748C" w:rsidRPr="00123854" w:rsidRDefault="002F748C" w:rsidP="009B020E">
            <w:pPr>
              <w:bidi/>
              <w:ind w:right="280"/>
              <w:jc w:val="highKashida"/>
              <w:rPr>
                <w:rFonts w:ascii="Traditional Arabic" w:hAnsi="Traditional Arabic" w:cs="Traditional Arabic"/>
                <w:b/>
                <w:bCs/>
                <w:sz w:val="36"/>
                <w:szCs w:val="36"/>
                <w:rtl/>
              </w:rPr>
            </w:pPr>
            <w:r w:rsidRPr="00123854">
              <w:rPr>
                <w:rFonts w:ascii="Traditional Arabic" w:hAnsi="Traditional Arabic" w:cs="Traditional Arabic"/>
                <w:b/>
                <w:bCs/>
                <w:sz w:val="36"/>
                <w:szCs w:val="36"/>
                <w:rtl/>
              </w:rPr>
              <w:t>و</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الق</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ص</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د</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ف</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ي الق</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ر</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آن</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د</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ع</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و</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ة</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إ</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ل</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ى</w:t>
            </w:r>
            <w:r w:rsidRPr="00123854">
              <w:rPr>
                <w:rFonts w:ascii="Traditional Arabic" w:hAnsi="Traditional Arabic" w:cs="Traditional Arabic"/>
                <w:b/>
                <w:bCs/>
                <w:sz w:val="36"/>
                <w:szCs w:val="2"/>
                <w:rtl/>
              </w:rPr>
              <w:br/>
              <w:t> </w:t>
            </w:r>
          </w:p>
        </w:tc>
        <w:tc>
          <w:tcPr>
            <w:tcW w:w="4788" w:type="dxa"/>
            <w:shd w:val="clear" w:color="auto" w:fill="auto"/>
          </w:tcPr>
          <w:p w:rsidR="002F748C" w:rsidRPr="00123854" w:rsidRDefault="002F748C" w:rsidP="009B020E">
            <w:pPr>
              <w:bidi/>
              <w:ind w:left="280"/>
              <w:jc w:val="highKashida"/>
              <w:rPr>
                <w:rFonts w:ascii="Traditional Arabic" w:hAnsi="Traditional Arabic" w:cs="Traditional Arabic"/>
                <w:b/>
                <w:bCs/>
                <w:sz w:val="36"/>
                <w:szCs w:val="36"/>
                <w:rtl/>
              </w:rPr>
            </w:pPr>
            <w:r w:rsidRPr="00123854">
              <w:rPr>
                <w:rFonts w:ascii="Traditional Arabic" w:hAnsi="Traditional Arabic" w:cs="Traditional Arabic"/>
                <w:b/>
                <w:bCs/>
                <w:sz w:val="36"/>
                <w:szCs w:val="36"/>
                <w:rtl/>
              </w:rPr>
              <w:t>ع</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ب</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اد</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ة</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الإ</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ل</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ه</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ج</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لَّ و</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ع</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ل</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ا</w:t>
            </w:r>
            <w:r w:rsidRPr="00123854">
              <w:rPr>
                <w:rFonts w:ascii="Traditional Arabic" w:hAnsi="Traditional Arabic" w:cs="Traditional Arabic"/>
                <w:b/>
                <w:bCs/>
                <w:sz w:val="36"/>
                <w:szCs w:val="2"/>
                <w:rtl/>
              </w:rPr>
              <w:br/>
              <w:t>  </w:t>
            </w:r>
          </w:p>
        </w:tc>
      </w:tr>
      <w:tr w:rsidR="002F748C" w:rsidRPr="00123854" w:rsidTr="009B020E">
        <w:trPr>
          <w:jc w:val="center"/>
        </w:trPr>
        <w:tc>
          <w:tcPr>
            <w:tcW w:w="4788" w:type="dxa"/>
            <w:shd w:val="clear" w:color="auto" w:fill="auto"/>
          </w:tcPr>
          <w:p w:rsidR="002F748C" w:rsidRPr="00123854" w:rsidRDefault="002F748C" w:rsidP="009B020E">
            <w:pPr>
              <w:bidi/>
              <w:ind w:right="280"/>
              <w:jc w:val="highKashida"/>
              <w:rPr>
                <w:rFonts w:ascii="Traditional Arabic" w:hAnsi="Traditional Arabic" w:cs="Traditional Arabic"/>
                <w:b/>
                <w:bCs/>
                <w:sz w:val="36"/>
                <w:szCs w:val="36"/>
                <w:rtl/>
              </w:rPr>
            </w:pPr>
            <w:r w:rsidRPr="00123854">
              <w:rPr>
                <w:rFonts w:ascii="Traditional Arabic" w:hAnsi="Traditional Arabic" w:cs="Traditional Arabic"/>
                <w:b/>
                <w:bCs/>
                <w:sz w:val="36"/>
                <w:szCs w:val="36"/>
                <w:rtl/>
              </w:rPr>
              <w:t>ف</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ش</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ر</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ع</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الأ</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ص</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و</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ل</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و</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الأ</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ح</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ك</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ام</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2"/>
                <w:rtl/>
              </w:rPr>
              <w:br/>
              <w:t> </w:t>
            </w:r>
          </w:p>
        </w:tc>
        <w:tc>
          <w:tcPr>
            <w:tcW w:w="4788" w:type="dxa"/>
            <w:shd w:val="clear" w:color="auto" w:fill="auto"/>
          </w:tcPr>
          <w:p w:rsidR="002F748C" w:rsidRPr="00123854" w:rsidRDefault="002F748C" w:rsidP="009B020E">
            <w:pPr>
              <w:bidi/>
              <w:ind w:left="280"/>
              <w:jc w:val="highKashida"/>
              <w:rPr>
                <w:rFonts w:ascii="Traditional Arabic" w:hAnsi="Traditional Arabic" w:cs="Traditional Arabic"/>
                <w:b/>
                <w:bCs/>
                <w:sz w:val="36"/>
                <w:szCs w:val="36"/>
                <w:rtl/>
              </w:rPr>
            </w:pPr>
            <w:r w:rsidRPr="00123854">
              <w:rPr>
                <w:rFonts w:ascii="Traditional Arabic" w:hAnsi="Traditional Arabic" w:cs="Traditional Arabic"/>
                <w:b/>
                <w:bCs/>
                <w:sz w:val="36"/>
                <w:szCs w:val="36"/>
                <w:rtl/>
              </w:rPr>
              <w:t>و</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ذ</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ك</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ر</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ت</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ب</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و</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اع</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ث</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ت</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ق</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ام</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2"/>
                <w:rtl/>
              </w:rPr>
              <w:br/>
              <w:t>  </w:t>
            </w:r>
          </w:p>
        </w:tc>
      </w:tr>
      <w:tr w:rsidR="002F748C" w:rsidRPr="00123854" w:rsidTr="009B020E">
        <w:trPr>
          <w:jc w:val="center"/>
        </w:trPr>
        <w:tc>
          <w:tcPr>
            <w:tcW w:w="4788" w:type="dxa"/>
            <w:shd w:val="clear" w:color="auto" w:fill="auto"/>
          </w:tcPr>
          <w:p w:rsidR="002F748C" w:rsidRPr="00123854" w:rsidRDefault="002F748C" w:rsidP="009B020E">
            <w:pPr>
              <w:bidi/>
              <w:ind w:right="280"/>
              <w:jc w:val="highKashida"/>
              <w:rPr>
                <w:rFonts w:ascii="Traditional Arabic" w:hAnsi="Traditional Arabic" w:cs="Traditional Arabic"/>
                <w:b/>
                <w:bCs/>
                <w:sz w:val="36"/>
                <w:szCs w:val="36"/>
                <w:rtl/>
              </w:rPr>
            </w:pPr>
            <w:r w:rsidRPr="00123854">
              <w:rPr>
                <w:rFonts w:ascii="Traditional Arabic" w:hAnsi="Traditional Arabic" w:cs="Traditional Arabic"/>
                <w:b/>
                <w:bCs/>
                <w:sz w:val="36"/>
                <w:szCs w:val="36"/>
                <w:rtl/>
              </w:rPr>
              <w:t>ف</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ب</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اع</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ث</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الو</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ع</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د</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إ</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ل</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ى الت</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ر</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غ</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ي</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ب</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2"/>
                <w:rtl/>
              </w:rPr>
              <w:br/>
              <w:t> </w:t>
            </w:r>
          </w:p>
        </w:tc>
        <w:tc>
          <w:tcPr>
            <w:tcW w:w="4788" w:type="dxa"/>
            <w:shd w:val="clear" w:color="auto" w:fill="auto"/>
          </w:tcPr>
          <w:p w:rsidR="002F748C" w:rsidRPr="00123854" w:rsidRDefault="002F748C" w:rsidP="002F748C">
            <w:pPr>
              <w:bidi/>
              <w:ind w:left="280"/>
              <w:jc w:val="highKashida"/>
              <w:rPr>
                <w:rFonts w:ascii="Traditional Arabic" w:hAnsi="Traditional Arabic" w:cs="Traditional Arabic"/>
                <w:b/>
                <w:bCs/>
                <w:sz w:val="36"/>
                <w:szCs w:val="36"/>
                <w:rtl/>
              </w:rPr>
            </w:pPr>
            <w:r w:rsidRPr="00123854">
              <w:rPr>
                <w:rFonts w:ascii="Traditional Arabic" w:hAnsi="Traditional Arabic" w:cs="Traditional Arabic"/>
                <w:b/>
                <w:bCs/>
                <w:sz w:val="36"/>
                <w:szCs w:val="36"/>
                <w:rtl/>
              </w:rPr>
              <w:t>و</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ب</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اع</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ث</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الو</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ع</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ي</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د</w:t>
            </w:r>
            <w:r w:rsidR="000E6EEF">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للترهيب</w:t>
            </w:r>
            <w:r w:rsidR="003502FA">
              <w:rPr>
                <w:rStyle w:val="FootnoteReference"/>
                <w:rFonts w:ascii="Traditional Arabic" w:hAnsi="Traditional Arabic" w:cs="Traditional Arabic"/>
                <w:b/>
                <w:bCs/>
                <w:sz w:val="36"/>
                <w:szCs w:val="36"/>
                <w:rtl/>
              </w:rPr>
              <w:footnoteReference w:id="76"/>
            </w:r>
            <w:r w:rsidRPr="00123854">
              <w:rPr>
                <w:rFonts w:ascii="Traditional Arabic" w:hAnsi="Traditional Arabic" w:cs="Traditional Arabic"/>
                <w:b/>
                <w:bCs/>
                <w:sz w:val="36"/>
                <w:szCs w:val="2"/>
                <w:rtl/>
              </w:rPr>
              <w:br/>
              <w:t>  </w:t>
            </w:r>
          </w:p>
        </w:tc>
      </w:tr>
    </w:tbl>
    <w:p w:rsidR="002F748C" w:rsidRDefault="002F748C" w:rsidP="002F748C">
      <w:pPr>
        <w:bidi/>
        <w:rPr>
          <w:rFonts w:ascii="Traditional Arabic" w:hAnsi="Traditional Arabic" w:cs="Traditional Arabic"/>
          <w:sz w:val="36"/>
          <w:szCs w:val="36"/>
          <w:rtl/>
        </w:rPr>
      </w:pPr>
      <w:r>
        <w:rPr>
          <w:rFonts w:ascii="Traditional Arabic" w:hAnsi="Traditional Arabic" w:cs="Traditional Arabic" w:hint="cs"/>
          <w:sz w:val="36"/>
          <w:szCs w:val="36"/>
          <w:rtl/>
        </w:rPr>
        <w:tab/>
        <w:t>ويقول في ذكر مقاصد القرآن على التفصيل وهي سبعة مقاصد:</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9"/>
        <w:gridCol w:w="4341"/>
      </w:tblGrid>
      <w:tr w:rsidR="002F748C" w:rsidRPr="00123854" w:rsidTr="009B020E">
        <w:trPr>
          <w:jc w:val="center"/>
        </w:trPr>
        <w:tc>
          <w:tcPr>
            <w:tcW w:w="4788" w:type="dxa"/>
            <w:shd w:val="clear" w:color="auto" w:fill="auto"/>
          </w:tcPr>
          <w:p w:rsidR="002F748C" w:rsidRPr="00123854" w:rsidRDefault="002F748C" w:rsidP="002F748C">
            <w:pPr>
              <w:bidi/>
              <w:ind w:right="280"/>
              <w:jc w:val="highKashida"/>
              <w:rPr>
                <w:rFonts w:ascii="Traditional Arabic" w:hAnsi="Traditional Arabic" w:cs="Traditional Arabic"/>
                <w:b/>
                <w:bCs/>
                <w:sz w:val="36"/>
                <w:szCs w:val="36"/>
                <w:rtl/>
              </w:rPr>
            </w:pPr>
            <w:r w:rsidRPr="00123854">
              <w:rPr>
                <w:rFonts w:ascii="Traditional Arabic" w:hAnsi="Traditional Arabic" w:cs="Traditional Arabic"/>
                <w:b/>
                <w:bCs/>
                <w:sz w:val="36"/>
                <w:szCs w:val="36"/>
                <w:rtl/>
              </w:rPr>
              <w:t>ث</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م</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م</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ع</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ان</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ي</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ه</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ع</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ل</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ى م</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ا </w:t>
            </w:r>
            <w:r w:rsidRPr="00123854">
              <w:rPr>
                <w:rFonts w:ascii="Traditional Arabic" w:hAnsi="Traditional Arabic" w:cs="Traditional Arabic" w:hint="cs"/>
                <w:b/>
                <w:bCs/>
                <w:sz w:val="36"/>
                <w:szCs w:val="36"/>
                <w:rtl/>
              </w:rPr>
              <w:t>ح</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رَّر</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وا</w:t>
            </w:r>
            <w:r w:rsidRPr="00123854">
              <w:rPr>
                <w:rFonts w:ascii="Traditional Arabic" w:hAnsi="Traditional Arabic" w:cs="Traditional Arabic"/>
                <w:b/>
                <w:bCs/>
                <w:sz w:val="36"/>
                <w:szCs w:val="2"/>
                <w:rtl/>
              </w:rPr>
              <w:br/>
              <w:t> </w:t>
            </w:r>
          </w:p>
        </w:tc>
        <w:tc>
          <w:tcPr>
            <w:tcW w:w="4788" w:type="dxa"/>
            <w:shd w:val="clear" w:color="auto" w:fill="auto"/>
          </w:tcPr>
          <w:p w:rsidR="002F748C" w:rsidRPr="00123854" w:rsidRDefault="002F748C" w:rsidP="009B020E">
            <w:pPr>
              <w:bidi/>
              <w:ind w:left="280"/>
              <w:jc w:val="highKashida"/>
              <w:rPr>
                <w:rFonts w:ascii="Traditional Arabic" w:hAnsi="Traditional Arabic" w:cs="Traditional Arabic"/>
                <w:b/>
                <w:bCs/>
                <w:sz w:val="36"/>
                <w:szCs w:val="36"/>
                <w:rtl/>
              </w:rPr>
            </w:pPr>
            <w:r w:rsidRPr="00123854">
              <w:rPr>
                <w:rFonts w:ascii="Traditional Arabic" w:hAnsi="Traditional Arabic" w:cs="Traditional Arabic"/>
                <w:b/>
                <w:bCs/>
                <w:sz w:val="36"/>
                <w:szCs w:val="36"/>
                <w:rtl/>
              </w:rPr>
              <w:t>س</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ب</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ع</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ة</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أ</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ن</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و</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اع</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ف</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خ</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ذ</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م</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ا ق</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ر</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ر</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وا</w:t>
            </w:r>
            <w:r w:rsidRPr="00123854">
              <w:rPr>
                <w:rFonts w:ascii="Traditional Arabic" w:hAnsi="Traditional Arabic" w:cs="Traditional Arabic"/>
                <w:b/>
                <w:bCs/>
                <w:sz w:val="36"/>
                <w:szCs w:val="2"/>
                <w:rtl/>
              </w:rPr>
              <w:br/>
              <w:t>  </w:t>
            </w:r>
          </w:p>
        </w:tc>
      </w:tr>
      <w:tr w:rsidR="002F748C" w:rsidRPr="00123854" w:rsidTr="009B020E">
        <w:trPr>
          <w:jc w:val="center"/>
        </w:trPr>
        <w:tc>
          <w:tcPr>
            <w:tcW w:w="4788" w:type="dxa"/>
            <w:shd w:val="clear" w:color="auto" w:fill="auto"/>
          </w:tcPr>
          <w:p w:rsidR="002F748C" w:rsidRPr="00123854" w:rsidRDefault="002F748C" w:rsidP="009B020E">
            <w:pPr>
              <w:bidi/>
              <w:ind w:right="280"/>
              <w:jc w:val="highKashida"/>
              <w:rPr>
                <w:rFonts w:ascii="Traditional Arabic" w:hAnsi="Traditional Arabic" w:cs="Traditional Arabic"/>
                <w:b/>
                <w:bCs/>
                <w:sz w:val="36"/>
                <w:szCs w:val="36"/>
                <w:rtl/>
              </w:rPr>
            </w:pPr>
            <w:r w:rsidRPr="00123854">
              <w:rPr>
                <w:rFonts w:ascii="Traditional Arabic" w:hAnsi="Traditional Arabic" w:cs="Traditional Arabic"/>
                <w:b/>
                <w:bCs/>
                <w:sz w:val="36"/>
                <w:szCs w:val="36"/>
                <w:rtl/>
              </w:rPr>
              <w:t>ه</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ي</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الر</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ب</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و</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ب</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ي</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ة</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و</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الن</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ب</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و</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ة</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2"/>
                <w:rtl/>
              </w:rPr>
              <w:br/>
              <w:t> </w:t>
            </w:r>
          </w:p>
        </w:tc>
        <w:tc>
          <w:tcPr>
            <w:tcW w:w="4788" w:type="dxa"/>
            <w:shd w:val="clear" w:color="auto" w:fill="auto"/>
          </w:tcPr>
          <w:p w:rsidR="002F748C" w:rsidRPr="00123854" w:rsidRDefault="002F748C" w:rsidP="002F748C">
            <w:pPr>
              <w:bidi/>
              <w:ind w:left="280"/>
              <w:jc w:val="highKashida"/>
              <w:rPr>
                <w:rFonts w:ascii="Traditional Arabic" w:hAnsi="Traditional Arabic" w:cs="Traditional Arabic"/>
                <w:b/>
                <w:bCs/>
                <w:sz w:val="36"/>
                <w:szCs w:val="36"/>
                <w:rtl/>
              </w:rPr>
            </w:pPr>
            <w:r w:rsidRPr="00123854">
              <w:rPr>
                <w:rFonts w:ascii="Traditional Arabic" w:hAnsi="Traditional Arabic" w:cs="Traditional Arabic"/>
                <w:b/>
                <w:bCs/>
                <w:sz w:val="36"/>
                <w:szCs w:val="36"/>
                <w:rtl/>
              </w:rPr>
              <w:t>ث</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م</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الم</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ع</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اد</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ب</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ع</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د</w:t>
            </w:r>
            <w:r w:rsidR="007013F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ه</w:t>
            </w:r>
            <w:r w:rsidR="007013F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w:t>
            </w:r>
            <w:r w:rsidRPr="00123854">
              <w:rPr>
                <w:rFonts w:ascii="Traditional Arabic" w:hAnsi="Traditional Arabic" w:cs="Traditional Arabic"/>
                <w:b/>
                <w:bCs/>
                <w:sz w:val="36"/>
                <w:szCs w:val="36"/>
                <w:rtl/>
              </w:rPr>
              <w:t xml:space="preserve"> ق</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د</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أ</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ث</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ب</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ت</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و</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ا</w:t>
            </w:r>
            <w:r w:rsidRPr="00123854">
              <w:rPr>
                <w:rFonts w:ascii="Traditional Arabic" w:hAnsi="Traditional Arabic" w:cs="Traditional Arabic"/>
                <w:b/>
                <w:bCs/>
                <w:sz w:val="36"/>
                <w:szCs w:val="2"/>
                <w:rtl/>
              </w:rPr>
              <w:br/>
              <w:t>  </w:t>
            </w:r>
          </w:p>
        </w:tc>
      </w:tr>
      <w:tr w:rsidR="002F748C" w:rsidRPr="00123854" w:rsidTr="009B020E">
        <w:trPr>
          <w:jc w:val="center"/>
        </w:trPr>
        <w:tc>
          <w:tcPr>
            <w:tcW w:w="4788" w:type="dxa"/>
            <w:shd w:val="clear" w:color="auto" w:fill="auto"/>
          </w:tcPr>
          <w:p w:rsidR="002F748C" w:rsidRPr="00123854" w:rsidRDefault="002F748C" w:rsidP="009B020E">
            <w:pPr>
              <w:bidi/>
              <w:ind w:right="280"/>
              <w:jc w:val="highKashida"/>
              <w:rPr>
                <w:rFonts w:ascii="Traditional Arabic" w:hAnsi="Traditional Arabic" w:cs="Traditional Arabic"/>
                <w:b/>
                <w:bCs/>
                <w:sz w:val="36"/>
                <w:szCs w:val="36"/>
                <w:rtl/>
              </w:rPr>
            </w:pPr>
            <w:r w:rsidRPr="00123854">
              <w:rPr>
                <w:rFonts w:ascii="Traditional Arabic" w:hAnsi="Traditional Arabic" w:cs="Traditional Arabic"/>
                <w:b/>
                <w:bCs/>
                <w:sz w:val="36"/>
                <w:szCs w:val="36"/>
                <w:rtl/>
              </w:rPr>
              <w:t>أ</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ح</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ك</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ام</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ه</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و</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و</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ع</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د</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ه</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و</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ع</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ي</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د</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ه</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2"/>
                <w:rtl/>
              </w:rPr>
              <w:br/>
              <w:t> </w:t>
            </w:r>
          </w:p>
        </w:tc>
        <w:tc>
          <w:tcPr>
            <w:tcW w:w="4788" w:type="dxa"/>
            <w:shd w:val="clear" w:color="auto" w:fill="auto"/>
          </w:tcPr>
          <w:p w:rsidR="002F748C" w:rsidRPr="00123854" w:rsidRDefault="002F748C" w:rsidP="009B020E">
            <w:pPr>
              <w:bidi/>
              <w:ind w:left="280"/>
              <w:jc w:val="highKashida"/>
              <w:rPr>
                <w:rFonts w:ascii="Traditional Arabic" w:hAnsi="Traditional Arabic" w:cs="Traditional Arabic"/>
                <w:b/>
                <w:bCs/>
                <w:sz w:val="36"/>
                <w:szCs w:val="36"/>
                <w:rtl/>
              </w:rPr>
            </w:pPr>
            <w:r w:rsidRPr="00123854">
              <w:rPr>
                <w:rFonts w:ascii="Traditional Arabic" w:hAnsi="Traditional Arabic" w:cs="Traditional Arabic"/>
                <w:b/>
                <w:bCs/>
                <w:sz w:val="36"/>
                <w:szCs w:val="36"/>
                <w:rtl/>
              </w:rPr>
              <w:t>ق</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ص</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ص</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ه</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ف</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ه</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ذ</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ه</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م</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ق</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ص</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و</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د</w:t>
            </w:r>
            <w:r w:rsidR="007013F3">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ه</w:t>
            </w:r>
            <w:r w:rsidR="007013F3">
              <w:rPr>
                <w:rFonts w:ascii="Traditional Arabic" w:hAnsi="Traditional Arabic" w:cs="Traditional Arabic" w:hint="cs"/>
                <w:b/>
                <w:bCs/>
                <w:sz w:val="36"/>
                <w:szCs w:val="36"/>
                <w:rtl/>
              </w:rPr>
              <w:t>ُ</w:t>
            </w:r>
            <w:r w:rsidR="00B53FEA">
              <w:rPr>
                <w:rStyle w:val="FootnoteReference"/>
                <w:rFonts w:ascii="Traditional Arabic" w:hAnsi="Traditional Arabic" w:cs="Traditional Arabic"/>
                <w:b/>
                <w:bCs/>
                <w:sz w:val="36"/>
                <w:szCs w:val="36"/>
                <w:rtl/>
              </w:rPr>
              <w:footnoteReference w:id="77"/>
            </w:r>
            <w:r w:rsidRPr="00123854">
              <w:rPr>
                <w:rFonts w:ascii="Traditional Arabic" w:hAnsi="Traditional Arabic" w:cs="Traditional Arabic"/>
                <w:b/>
                <w:bCs/>
                <w:sz w:val="36"/>
                <w:szCs w:val="2"/>
                <w:rtl/>
              </w:rPr>
              <w:br/>
              <w:t>  </w:t>
            </w:r>
          </w:p>
        </w:tc>
      </w:tr>
    </w:tbl>
    <w:p w:rsidR="002F748C" w:rsidRDefault="00B6437F" w:rsidP="00B6437F">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ab/>
        <w:t>ويقول الأمير محمد بلو في هذه المنظومة في تضمن فاتحة الكتاب على جميع مقاصد القرآن ومعانيه وموضوعاته:</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7"/>
        <w:gridCol w:w="4313"/>
      </w:tblGrid>
      <w:tr w:rsidR="00B6437F" w:rsidRPr="00123854" w:rsidTr="009B020E">
        <w:trPr>
          <w:jc w:val="center"/>
        </w:trPr>
        <w:tc>
          <w:tcPr>
            <w:tcW w:w="4788" w:type="dxa"/>
            <w:shd w:val="clear" w:color="auto" w:fill="auto"/>
          </w:tcPr>
          <w:p w:rsidR="00B6437F" w:rsidRPr="00123854" w:rsidRDefault="00B6437F" w:rsidP="009B020E">
            <w:pPr>
              <w:bidi/>
              <w:ind w:right="280"/>
              <w:jc w:val="highKashida"/>
              <w:rPr>
                <w:rFonts w:ascii="Traditional Arabic" w:hAnsi="Traditional Arabic" w:cs="Traditional Arabic"/>
                <w:b/>
                <w:bCs/>
                <w:sz w:val="36"/>
                <w:szCs w:val="36"/>
                <w:rtl/>
              </w:rPr>
            </w:pPr>
            <w:r w:rsidRPr="00123854">
              <w:rPr>
                <w:rFonts w:ascii="Traditional Arabic" w:hAnsi="Traditional Arabic" w:cs="Traditional Arabic"/>
                <w:b/>
                <w:bCs/>
                <w:sz w:val="36"/>
                <w:szCs w:val="36"/>
                <w:rtl/>
              </w:rPr>
              <w:t>إ</w:t>
            </w:r>
            <w:r w:rsidR="000B76F6">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ذ</w:t>
            </w:r>
            <w:r w:rsidR="000B76F6">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ا ف</w:t>
            </w:r>
            <w:r w:rsidR="000B76F6">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ه</w:t>
            </w:r>
            <w:r w:rsidR="000B76F6">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م</w:t>
            </w:r>
            <w:r w:rsidR="000B76F6">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ت</w:t>
            </w:r>
            <w:r w:rsidR="000B76F6">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ذ</w:t>
            </w:r>
            <w:r w:rsidR="000B76F6">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ا ف</w:t>
            </w:r>
            <w:r w:rsidR="000B76F6">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خ</w:t>
            </w:r>
            <w:r w:rsidR="000B76F6">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ذ</w:t>
            </w:r>
            <w:r w:rsidR="000B76F6">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خ</w:t>
            </w:r>
            <w:r w:rsidR="000B76F6">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ط</w:t>
            </w:r>
            <w:r w:rsidR="000B76F6">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اب</w:t>
            </w:r>
            <w:r w:rsidR="000B76F6">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ي</w:t>
            </w:r>
            <w:r w:rsidRPr="00123854">
              <w:rPr>
                <w:rFonts w:ascii="Traditional Arabic" w:hAnsi="Traditional Arabic" w:cs="Traditional Arabic"/>
                <w:b/>
                <w:bCs/>
                <w:sz w:val="36"/>
                <w:szCs w:val="2"/>
                <w:rtl/>
              </w:rPr>
              <w:br/>
              <w:t> </w:t>
            </w:r>
          </w:p>
        </w:tc>
        <w:tc>
          <w:tcPr>
            <w:tcW w:w="4788" w:type="dxa"/>
            <w:shd w:val="clear" w:color="auto" w:fill="auto"/>
          </w:tcPr>
          <w:p w:rsidR="00B6437F" w:rsidRPr="00123854" w:rsidRDefault="00B6437F" w:rsidP="009B020E">
            <w:pPr>
              <w:bidi/>
              <w:ind w:left="280"/>
              <w:jc w:val="highKashida"/>
              <w:rPr>
                <w:rFonts w:ascii="Traditional Arabic" w:hAnsi="Traditional Arabic" w:cs="Traditional Arabic"/>
                <w:b/>
                <w:bCs/>
                <w:sz w:val="36"/>
                <w:szCs w:val="36"/>
                <w:rtl/>
              </w:rPr>
            </w:pPr>
            <w:r w:rsidRPr="00123854">
              <w:rPr>
                <w:rFonts w:ascii="Traditional Arabic" w:hAnsi="Traditional Arabic" w:cs="Traditional Arabic"/>
                <w:b/>
                <w:bCs/>
                <w:sz w:val="36"/>
                <w:szCs w:val="36"/>
                <w:rtl/>
              </w:rPr>
              <w:t>ف</w:t>
            </w:r>
            <w:r w:rsidR="000B76F6">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ي</w:t>
            </w:r>
            <w:r w:rsidR="000B76F6">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م</w:t>
            </w:r>
            <w:r w:rsidR="000B76F6">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ا ح</w:t>
            </w:r>
            <w:r w:rsidR="000B76F6">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و</w:t>
            </w:r>
            <w:r w:rsidR="000B76F6">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ى ف</w:t>
            </w:r>
            <w:r w:rsidR="000B76F6">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ات</w:t>
            </w:r>
            <w:r w:rsidR="000B76F6">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ح</w:t>
            </w:r>
            <w:r w:rsidR="000B76F6">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ة</w:t>
            </w:r>
            <w:r w:rsidR="000B76F6">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الك</w:t>
            </w:r>
            <w:r w:rsidR="000B76F6">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ت</w:t>
            </w:r>
            <w:r w:rsidR="000B76F6">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اب</w:t>
            </w:r>
            <w:r w:rsidR="000B76F6">
              <w:rPr>
                <w:rFonts w:ascii="Traditional Arabic" w:hAnsi="Traditional Arabic" w:cs="Traditional Arabic" w:hint="cs"/>
                <w:b/>
                <w:bCs/>
                <w:sz w:val="36"/>
                <w:szCs w:val="36"/>
                <w:rtl/>
              </w:rPr>
              <w:t>ِ</w:t>
            </w:r>
            <w:r w:rsidRPr="00123854">
              <w:rPr>
                <w:rFonts w:ascii="Traditional Arabic" w:hAnsi="Traditional Arabic" w:cs="Traditional Arabic"/>
                <w:b/>
                <w:bCs/>
                <w:sz w:val="36"/>
                <w:szCs w:val="2"/>
                <w:rtl/>
              </w:rPr>
              <w:br/>
              <w:t>  </w:t>
            </w:r>
          </w:p>
        </w:tc>
      </w:tr>
      <w:tr w:rsidR="00B6437F" w:rsidRPr="00123854" w:rsidTr="009B020E">
        <w:trPr>
          <w:jc w:val="center"/>
        </w:trPr>
        <w:tc>
          <w:tcPr>
            <w:tcW w:w="4788" w:type="dxa"/>
            <w:shd w:val="clear" w:color="auto" w:fill="auto"/>
          </w:tcPr>
          <w:p w:rsidR="00B6437F" w:rsidRPr="00123854" w:rsidRDefault="00B6437F" w:rsidP="009B020E">
            <w:pPr>
              <w:bidi/>
              <w:ind w:right="280"/>
              <w:jc w:val="highKashida"/>
              <w:rPr>
                <w:rFonts w:ascii="Traditional Arabic" w:hAnsi="Traditional Arabic" w:cs="Traditional Arabic"/>
                <w:b/>
                <w:bCs/>
                <w:sz w:val="36"/>
                <w:szCs w:val="36"/>
                <w:rtl/>
              </w:rPr>
            </w:pPr>
            <w:r w:rsidRPr="00123854">
              <w:rPr>
                <w:rFonts w:ascii="Traditional Arabic" w:hAnsi="Traditional Arabic" w:cs="Traditional Arabic"/>
                <w:b/>
                <w:bCs/>
                <w:sz w:val="36"/>
                <w:szCs w:val="36"/>
                <w:rtl/>
              </w:rPr>
              <w:t>أ</w:t>
            </w:r>
            <w:r w:rsidR="000B76F6">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م</w:t>
            </w:r>
            <w:r w:rsidR="000B76F6">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ا الإ</w:t>
            </w:r>
            <w:r w:rsidR="000B76F6">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ل</w:t>
            </w:r>
            <w:r w:rsidR="000B76F6">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ه</w:t>
            </w:r>
            <w:r w:rsidR="000B76F6">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ي</w:t>
            </w:r>
            <w:r w:rsidR="000B76F6">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ات</w:t>
            </w:r>
            <w:r w:rsidR="000B76F6">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ف</w:t>
            </w:r>
            <w:r w:rsidR="000B76F6">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ه</w:t>
            </w:r>
            <w:r w:rsidR="000B76F6">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ي</w:t>
            </w:r>
            <w:r w:rsidR="000B76F6">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ح</w:t>
            </w:r>
            <w:r w:rsidR="000B76F6">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اص</w:t>
            </w:r>
            <w:r w:rsidR="000B76F6">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ل</w:t>
            </w:r>
            <w:r w:rsidR="000B76F6">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ة</w:t>
            </w:r>
            <w:r w:rsidR="000B76F6">
              <w:rPr>
                <w:rFonts w:ascii="Traditional Arabic" w:hAnsi="Traditional Arabic" w:cs="Traditional Arabic" w:hint="cs"/>
                <w:b/>
                <w:bCs/>
                <w:sz w:val="36"/>
                <w:szCs w:val="36"/>
                <w:rtl/>
              </w:rPr>
              <w:t>ٌ</w:t>
            </w:r>
            <w:r w:rsidRPr="00123854">
              <w:rPr>
                <w:rFonts w:ascii="Traditional Arabic" w:hAnsi="Traditional Arabic" w:cs="Traditional Arabic"/>
                <w:b/>
                <w:bCs/>
                <w:sz w:val="36"/>
                <w:szCs w:val="2"/>
                <w:rtl/>
              </w:rPr>
              <w:br/>
              <w:t> </w:t>
            </w:r>
          </w:p>
        </w:tc>
        <w:tc>
          <w:tcPr>
            <w:tcW w:w="4788" w:type="dxa"/>
            <w:shd w:val="clear" w:color="auto" w:fill="auto"/>
          </w:tcPr>
          <w:p w:rsidR="00B6437F" w:rsidRPr="00123854" w:rsidRDefault="00B6437F" w:rsidP="009B020E">
            <w:pPr>
              <w:bidi/>
              <w:ind w:left="280"/>
              <w:jc w:val="highKashida"/>
              <w:rPr>
                <w:rFonts w:ascii="Traditional Arabic" w:hAnsi="Traditional Arabic" w:cs="Traditional Arabic"/>
                <w:b/>
                <w:bCs/>
                <w:sz w:val="36"/>
                <w:szCs w:val="36"/>
                <w:rtl/>
              </w:rPr>
            </w:pPr>
            <w:r w:rsidRPr="00123854">
              <w:rPr>
                <w:rFonts w:ascii="Traditional Arabic" w:hAnsi="Traditional Arabic" w:cs="Traditional Arabic"/>
                <w:b/>
                <w:bCs/>
                <w:sz w:val="36"/>
                <w:szCs w:val="36"/>
                <w:rtl/>
              </w:rPr>
              <w:t>ف</w:t>
            </w:r>
            <w:r w:rsidR="000B76F6">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ي الآي</w:t>
            </w:r>
            <w:r w:rsidR="000B76F6">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ت</w:t>
            </w:r>
            <w:r w:rsidR="000B76F6">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ي</w:t>
            </w:r>
            <w:r w:rsidR="000B76F6">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ن</w:t>
            </w:r>
            <w:r w:rsidR="000B76F6">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الأ</w:t>
            </w:r>
            <w:r w:rsidR="000B76F6">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و</w:t>
            </w:r>
            <w:r w:rsidR="000B76F6">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ل</w:t>
            </w:r>
            <w:r w:rsidR="000B76F6">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ي</w:t>
            </w:r>
            <w:r w:rsidR="000B76F6">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ي</w:t>
            </w:r>
            <w:r w:rsidR="000B76F6">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ن</w:t>
            </w:r>
            <w:r w:rsidR="000B76F6">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ك</w:t>
            </w:r>
            <w:r w:rsidR="000B76F6">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ام</w:t>
            </w:r>
            <w:r w:rsidR="000B76F6">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ل</w:t>
            </w:r>
            <w:r w:rsidR="000B76F6">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ه</w:t>
            </w:r>
            <w:r w:rsidR="000B76F6">
              <w:rPr>
                <w:rFonts w:ascii="Traditional Arabic" w:hAnsi="Traditional Arabic" w:cs="Traditional Arabic" w:hint="cs"/>
                <w:b/>
                <w:bCs/>
                <w:sz w:val="36"/>
                <w:szCs w:val="36"/>
                <w:rtl/>
              </w:rPr>
              <w:t>ُ</w:t>
            </w:r>
            <w:r w:rsidRPr="00123854">
              <w:rPr>
                <w:rFonts w:ascii="Traditional Arabic" w:hAnsi="Traditional Arabic" w:cs="Traditional Arabic"/>
                <w:b/>
                <w:bCs/>
                <w:sz w:val="36"/>
                <w:szCs w:val="2"/>
                <w:rtl/>
              </w:rPr>
              <w:br/>
              <w:t>  </w:t>
            </w:r>
          </w:p>
        </w:tc>
      </w:tr>
      <w:tr w:rsidR="00B6437F" w:rsidRPr="00123854" w:rsidTr="009B020E">
        <w:trPr>
          <w:jc w:val="center"/>
        </w:trPr>
        <w:tc>
          <w:tcPr>
            <w:tcW w:w="4788" w:type="dxa"/>
            <w:shd w:val="clear" w:color="auto" w:fill="auto"/>
          </w:tcPr>
          <w:p w:rsidR="00B6437F" w:rsidRPr="00123854" w:rsidRDefault="00B6437F" w:rsidP="009B020E">
            <w:pPr>
              <w:bidi/>
              <w:ind w:right="280"/>
              <w:jc w:val="highKashida"/>
              <w:rPr>
                <w:rFonts w:ascii="Traditional Arabic" w:hAnsi="Traditional Arabic" w:cs="Traditional Arabic"/>
                <w:b/>
                <w:bCs/>
                <w:sz w:val="36"/>
                <w:szCs w:val="36"/>
                <w:rtl/>
              </w:rPr>
            </w:pPr>
            <w:r w:rsidRPr="00123854">
              <w:rPr>
                <w:rFonts w:ascii="Traditional Arabic" w:hAnsi="Traditional Arabic" w:cs="Traditional Arabic"/>
                <w:b/>
                <w:bCs/>
                <w:sz w:val="36"/>
                <w:szCs w:val="36"/>
                <w:rtl/>
              </w:rPr>
              <w:t>ث</w:t>
            </w:r>
            <w:r w:rsidR="00D61DDB">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م</w:t>
            </w:r>
            <w:r w:rsidR="00D61DDB">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الم</w:t>
            </w:r>
            <w:r w:rsidR="00D61DDB">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ع</w:t>
            </w:r>
            <w:r w:rsidR="00D61DDB">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اد</w:t>
            </w:r>
            <w:r w:rsidR="00D61DDB">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الو</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ع</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د</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و</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الو</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ع</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ي</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د</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ف</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ي</w:t>
            </w:r>
            <w:r w:rsidRPr="00123854">
              <w:rPr>
                <w:rFonts w:ascii="Traditional Arabic" w:hAnsi="Traditional Arabic" w:cs="Traditional Arabic"/>
                <w:b/>
                <w:bCs/>
                <w:sz w:val="36"/>
                <w:szCs w:val="2"/>
                <w:rtl/>
              </w:rPr>
              <w:br/>
              <w:t> </w:t>
            </w:r>
          </w:p>
        </w:tc>
        <w:tc>
          <w:tcPr>
            <w:tcW w:w="4788" w:type="dxa"/>
            <w:shd w:val="clear" w:color="auto" w:fill="auto"/>
          </w:tcPr>
          <w:p w:rsidR="00B6437F" w:rsidRPr="00123854" w:rsidRDefault="00B6437F" w:rsidP="009B020E">
            <w:pPr>
              <w:bidi/>
              <w:ind w:left="280"/>
              <w:jc w:val="highKashida"/>
              <w:rPr>
                <w:rFonts w:ascii="Traditional Arabic" w:hAnsi="Traditional Arabic" w:cs="Traditional Arabic"/>
                <w:b/>
                <w:bCs/>
                <w:sz w:val="36"/>
                <w:szCs w:val="36"/>
                <w:rtl/>
              </w:rPr>
            </w:pPr>
            <w:r w:rsidRPr="00123854">
              <w:rPr>
                <w:rFonts w:ascii="Traditional Arabic" w:hAnsi="Traditional Arabic" w:cs="Traditional Arabic"/>
                <w:b/>
                <w:bCs/>
                <w:sz w:val="36"/>
                <w:szCs w:val="36"/>
                <w:rtl/>
              </w:rPr>
              <w:t>م</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ل</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ك</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ي</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و</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م</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الد</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ي</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ن</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م</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ع</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ن</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اه</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ا ف</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ف</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ي</w:t>
            </w:r>
            <w:r w:rsidRPr="00123854">
              <w:rPr>
                <w:rFonts w:ascii="Traditional Arabic" w:hAnsi="Traditional Arabic" w:cs="Traditional Arabic"/>
                <w:b/>
                <w:bCs/>
                <w:sz w:val="36"/>
                <w:szCs w:val="2"/>
                <w:rtl/>
              </w:rPr>
              <w:br/>
              <w:t>  </w:t>
            </w:r>
          </w:p>
        </w:tc>
      </w:tr>
      <w:tr w:rsidR="00B6437F" w:rsidRPr="00123854" w:rsidTr="009B020E">
        <w:trPr>
          <w:jc w:val="center"/>
        </w:trPr>
        <w:tc>
          <w:tcPr>
            <w:tcW w:w="4788" w:type="dxa"/>
            <w:shd w:val="clear" w:color="auto" w:fill="auto"/>
          </w:tcPr>
          <w:p w:rsidR="00B6437F" w:rsidRPr="00123854" w:rsidRDefault="00B6437F" w:rsidP="009B020E">
            <w:pPr>
              <w:bidi/>
              <w:ind w:right="280"/>
              <w:jc w:val="highKashida"/>
              <w:rPr>
                <w:rFonts w:ascii="Traditional Arabic" w:hAnsi="Traditional Arabic" w:cs="Traditional Arabic"/>
                <w:b/>
                <w:bCs/>
                <w:sz w:val="36"/>
                <w:szCs w:val="36"/>
                <w:rtl/>
              </w:rPr>
            </w:pPr>
            <w:r w:rsidRPr="00123854">
              <w:rPr>
                <w:rFonts w:ascii="Traditional Arabic" w:hAnsi="Traditional Arabic" w:cs="Traditional Arabic"/>
                <w:b/>
                <w:bCs/>
                <w:sz w:val="36"/>
                <w:szCs w:val="36"/>
                <w:rtl/>
              </w:rPr>
              <w:t>ن</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ع</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ب</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د</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الت</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ع</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ب</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د</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ات</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ظ</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ه</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ر</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ت</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2"/>
                <w:rtl/>
              </w:rPr>
              <w:br/>
              <w:t> </w:t>
            </w:r>
          </w:p>
        </w:tc>
        <w:tc>
          <w:tcPr>
            <w:tcW w:w="4788" w:type="dxa"/>
            <w:shd w:val="clear" w:color="auto" w:fill="auto"/>
          </w:tcPr>
          <w:p w:rsidR="00B6437F" w:rsidRPr="00123854" w:rsidRDefault="00B6437F" w:rsidP="009B020E">
            <w:pPr>
              <w:bidi/>
              <w:ind w:left="280"/>
              <w:jc w:val="highKashida"/>
              <w:rPr>
                <w:rFonts w:ascii="Traditional Arabic" w:hAnsi="Traditional Arabic" w:cs="Traditional Arabic"/>
                <w:b/>
                <w:bCs/>
                <w:sz w:val="36"/>
                <w:szCs w:val="36"/>
                <w:rtl/>
              </w:rPr>
            </w:pPr>
            <w:r w:rsidRPr="00123854">
              <w:rPr>
                <w:rFonts w:ascii="Traditional Arabic" w:hAnsi="Traditional Arabic" w:cs="Traditional Arabic"/>
                <w:b/>
                <w:bCs/>
                <w:sz w:val="36"/>
                <w:szCs w:val="36"/>
                <w:rtl/>
              </w:rPr>
              <w:t>ش</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ر</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ائ</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ع</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ف</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ي الم</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س</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ت</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ق</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ي</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م</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ش</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ي</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ر</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ت</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2"/>
                <w:rtl/>
              </w:rPr>
              <w:br/>
              <w:t>  </w:t>
            </w:r>
          </w:p>
        </w:tc>
      </w:tr>
      <w:tr w:rsidR="00B6437F" w:rsidRPr="00123854" w:rsidTr="009B020E">
        <w:trPr>
          <w:jc w:val="center"/>
        </w:trPr>
        <w:tc>
          <w:tcPr>
            <w:tcW w:w="4788" w:type="dxa"/>
            <w:shd w:val="clear" w:color="auto" w:fill="auto"/>
          </w:tcPr>
          <w:p w:rsidR="00B6437F" w:rsidRPr="00123854" w:rsidRDefault="00B6437F" w:rsidP="009B020E">
            <w:pPr>
              <w:bidi/>
              <w:ind w:right="280"/>
              <w:jc w:val="highKashida"/>
              <w:rPr>
                <w:rFonts w:ascii="Traditional Arabic" w:hAnsi="Traditional Arabic" w:cs="Traditional Arabic"/>
                <w:b/>
                <w:bCs/>
                <w:sz w:val="36"/>
                <w:szCs w:val="36"/>
                <w:rtl/>
              </w:rPr>
            </w:pPr>
            <w:r w:rsidRPr="00123854">
              <w:rPr>
                <w:rFonts w:ascii="Traditional Arabic" w:hAnsi="Traditional Arabic" w:cs="Traditional Arabic"/>
                <w:b/>
                <w:bCs/>
                <w:sz w:val="36"/>
                <w:szCs w:val="36"/>
                <w:rtl/>
              </w:rPr>
              <w:t>ث</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م</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الن</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ب</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و</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ة</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ب</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أ</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ن</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ع</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م</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ت</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ج</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ل</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ت</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2"/>
                <w:rtl/>
              </w:rPr>
              <w:br/>
              <w:t> </w:t>
            </w:r>
          </w:p>
        </w:tc>
        <w:tc>
          <w:tcPr>
            <w:tcW w:w="4788" w:type="dxa"/>
            <w:shd w:val="clear" w:color="auto" w:fill="auto"/>
          </w:tcPr>
          <w:p w:rsidR="00B6437F" w:rsidRPr="00123854" w:rsidRDefault="00B6437F" w:rsidP="009B020E">
            <w:pPr>
              <w:bidi/>
              <w:ind w:left="280"/>
              <w:jc w:val="highKashida"/>
              <w:rPr>
                <w:rFonts w:ascii="Traditional Arabic" w:hAnsi="Traditional Arabic" w:cs="Traditional Arabic"/>
                <w:b/>
                <w:bCs/>
                <w:sz w:val="36"/>
                <w:szCs w:val="36"/>
                <w:rtl/>
              </w:rPr>
            </w:pPr>
            <w:r w:rsidRPr="00123854">
              <w:rPr>
                <w:rFonts w:ascii="Traditional Arabic" w:hAnsi="Traditional Arabic" w:cs="Traditional Arabic"/>
                <w:b/>
                <w:bCs/>
                <w:sz w:val="36"/>
                <w:szCs w:val="36"/>
                <w:rtl/>
              </w:rPr>
              <w:t>و</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ق</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ص</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ص</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أ</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ي</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ض</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ا ب</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ه</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ا ق</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د</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ان</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ج</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ل</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ت</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2"/>
                <w:rtl/>
              </w:rPr>
              <w:br/>
              <w:t>  </w:t>
            </w:r>
          </w:p>
        </w:tc>
      </w:tr>
      <w:tr w:rsidR="00B6437F" w:rsidRPr="00123854" w:rsidTr="009B020E">
        <w:trPr>
          <w:jc w:val="center"/>
        </w:trPr>
        <w:tc>
          <w:tcPr>
            <w:tcW w:w="4788" w:type="dxa"/>
            <w:shd w:val="clear" w:color="auto" w:fill="auto"/>
          </w:tcPr>
          <w:p w:rsidR="00B6437F" w:rsidRPr="00123854" w:rsidRDefault="00B6437F" w:rsidP="009B020E">
            <w:pPr>
              <w:bidi/>
              <w:ind w:right="280"/>
              <w:jc w:val="highKashida"/>
              <w:rPr>
                <w:rFonts w:ascii="Traditional Arabic" w:hAnsi="Traditional Arabic" w:cs="Traditional Arabic"/>
                <w:b/>
                <w:bCs/>
                <w:sz w:val="36"/>
                <w:szCs w:val="36"/>
                <w:rtl/>
              </w:rPr>
            </w:pPr>
            <w:r w:rsidRPr="00123854">
              <w:rPr>
                <w:rFonts w:ascii="Traditional Arabic" w:hAnsi="Traditional Arabic" w:cs="Traditional Arabic"/>
                <w:b/>
                <w:bCs/>
                <w:sz w:val="36"/>
                <w:szCs w:val="36"/>
                <w:rtl/>
              </w:rPr>
              <w:t>و</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ق</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ص</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ص</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الأ</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م</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م</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ف</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ي غ</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ي</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ر</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ج</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ر</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ت</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2"/>
                <w:rtl/>
              </w:rPr>
              <w:br/>
              <w:t> </w:t>
            </w:r>
          </w:p>
        </w:tc>
        <w:tc>
          <w:tcPr>
            <w:tcW w:w="4788" w:type="dxa"/>
            <w:shd w:val="clear" w:color="auto" w:fill="auto"/>
          </w:tcPr>
          <w:p w:rsidR="00B6437F" w:rsidRPr="00123854" w:rsidRDefault="00B6437F" w:rsidP="009B020E">
            <w:pPr>
              <w:bidi/>
              <w:ind w:left="280"/>
              <w:jc w:val="highKashida"/>
              <w:rPr>
                <w:rFonts w:ascii="Traditional Arabic" w:hAnsi="Traditional Arabic" w:cs="Traditional Arabic"/>
                <w:b/>
                <w:bCs/>
                <w:sz w:val="36"/>
                <w:szCs w:val="36"/>
                <w:rtl/>
              </w:rPr>
            </w:pPr>
            <w:r w:rsidRPr="00123854">
              <w:rPr>
                <w:rFonts w:ascii="Traditional Arabic" w:hAnsi="Traditional Arabic" w:cs="Traditional Arabic"/>
                <w:b/>
                <w:bCs/>
                <w:sz w:val="36"/>
                <w:szCs w:val="36"/>
                <w:rtl/>
              </w:rPr>
              <w:t>إ</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ل</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ى و</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لا الض</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ال</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ي</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ن</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ف</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ي</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ه</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م</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 xml:space="preserve"> ع</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ر</w:t>
            </w:r>
            <w:r w:rsidR="008A0751">
              <w:rPr>
                <w:rFonts w:ascii="Traditional Arabic" w:hAnsi="Traditional Arabic" w:cs="Traditional Arabic" w:hint="cs"/>
                <w:b/>
                <w:bCs/>
                <w:sz w:val="36"/>
                <w:szCs w:val="36"/>
                <w:rtl/>
              </w:rPr>
              <w:t>َ</w:t>
            </w:r>
            <w:r w:rsidRPr="00123854">
              <w:rPr>
                <w:rFonts w:ascii="Traditional Arabic" w:hAnsi="Traditional Arabic" w:cs="Traditional Arabic"/>
                <w:b/>
                <w:bCs/>
                <w:sz w:val="36"/>
                <w:szCs w:val="36"/>
                <w:rtl/>
              </w:rPr>
              <w:t>ت</w:t>
            </w:r>
            <w:r w:rsidR="008A0751">
              <w:rPr>
                <w:rFonts w:ascii="Traditional Arabic" w:hAnsi="Traditional Arabic" w:cs="Traditional Arabic" w:hint="cs"/>
                <w:b/>
                <w:bCs/>
                <w:sz w:val="36"/>
                <w:szCs w:val="36"/>
                <w:rtl/>
              </w:rPr>
              <w:t>ْ</w:t>
            </w:r>
            <w:r w:rsidR="00B53FEA">
              <w:rPr>
                <w:rStyle w:val="FootnoteReference"/>
                <w:rFonts w:ascii="Traditional Arabic" w:hAnsi="Traditional Arabic" w:cs="Traditional Arabic"/>
                <w:b/>
                <w:bCs/>
                <w:sz w:val="36"/>
                <w:szCs w:val="36"/>
                <w:rtl/>
              </w:rPr>
              <w:footnoteReference w:id="78"/>
            </w:r>
            <w:r w:rsidRPr="00123854">
              <w:rPr>
                <w:rFonts w:ascii="Traditional Arabic" w:hAnsi="Traditional Arabic" w:cs="Traditional Arabic"/>
                <w:b/>
                <w:bCs/>
                <w:sz w:val="36"/>
                <w:szCs w:val="2"/>
                <w:rtl/>
              </w:rPr>
              <w:br/>
              <w:t>  </w:t>
            </w:r>
          </w:p>
        </w:tc>
      </w:tr>
    </w:tbl>
    <w:p w:rsidR="00B6437F" w:rsidRPr="00B6437F" w:rsidRDefault="00B6437F" w:rsidP="00B6437F">
      <w:pPr>
        <w:bidi/>
        <w:jc w:val="both"/>
        <w:rPr>
          <w:rFonts w:ascii="Traditional Arabic" w:hAnsi="Traditional Arabic" w:cs="Traditional Arabic"/>
          <w:sz w:val="36"/>
          <w:szCs w:val="36"/>
          <w:rtl/>
        </w:rPr>
      </w:pPr>
    </w:p>
    <w:p w:rsidR="00500F1B" w:rsidRDefault="00500F1B" w:rsidP="00D41828">
      <w:pPr>
        <w:bidi/>
        <w:rPr>
          <w:rFonts w:ascii="Traditional Arabic" w:hAnsi="Traditional Arabic" w:cs="Traditional Arabic"/>
          <w:sz w:val="36"/>
          <w:szCs w:val="36"/>
          <w:rtl/>
        </w:rPr>
      </w:pPr>
    </w:p>
    <w:p w:rsidR="004D7774" w:rsidRDefault="004D7774" w:rsidP="004D7774">
      <w:pPr>
        <w:bidi/>
        <w:rPr>
          <w:rFonts w:ascii="Traditional Arabic" w:hAnsi="Traditional Arabic" w:cs="Traditional Arabic"/>
          <w:sz w:val="36"/>
          <w:szCs w:val="36"/>
          <w:rtl/>
        </w:rPr>
      </w:pPr>
    </w:p>
    <w:p w:rsidR="004D7774" w:rsidRDefault="004D7774" w:rsidP="004D7774">
      <w:pPr>
        <w:bidi/>
        <w:rPr>
          <w:rFonts w:ascii="Traditional Arabic" w:hAnsi="Traditional Arabic" w:cs="Traditional Arabic"/>
          <w:sz w:val="36"/>
          <w:szCs w:val="36"/>
          <w:rtl/>
        </w:rPr>
      </w:pPr>
    </w:p>
    <w:p w:rsidR="004D7774" w:rsidRPr="004D7774" w:rsidRDefault="004D7774" w:rsidP="004D7774">
      <w:pPr>
        <w:pStyle w:val="Heading1"/>
        <w:bidi/>
        <w:rPr>
          <w:rFonts w:ascii="Traditional Arabic" w:hAnsi="Traditional Arabic" w:cs="Traditional Arabic"/>
          <w:color w:val="auto"/>
          <w:sz w:val="36"/>
          <w:szCs w:val="36"/>
          <w:rtl/>
        </w:rPr>
      </w:pPr>
      <w:r w:rsidRPr="004D7774">
        <w:rPr>
          <w:rFonts w:ascii="Traditional Arabic" w:hAnsi="Traditional Arabic" w:cs="Traditional Arabic"/>
          <w:color w:val="auto"/>
          <w:sz w:val="36"/>
          <w:szCs w:val="36"/>
          <w:rtl/>
        </w:rPr>
        <w:t>المبحث الثاني:جهود علماء نيجيريا في أصول التفسير من القرن الرابع عشر الهجري إلى الوقت الحاضر</w:t>
      </w:r>
    </w:p>
    <w:p w:rsidR="004D7774" w:rsidRPr="004D7774" w:rsidRDefault="00065BF6" w:rsidP="00065BF6">
      <w:pPr>
        <w:pStyle w:val="Heading1"/>
        <w:bidi/>
        <w:jc w:val="both"/>
        <w:rPr>
          <w:rFonts w:ascii="Traditional Arabic" w:hAnsi="Traditional Arabic" w:cs="Traditional Arabic"/>
          <w:color w:val="auto"/>
          <w:sz w:val="36"/>
          <w:szCs w:val="36"/>
          <w:rtl/>
        </w:rPr>
      </w:pPr>
      <w:r>
        <w:rPr>
          <w:rFonts w:ascii="Traditional Arabic" w:hAnsi="Traditional Arabic" w:cs="Traditional Arabic"/>
          <w:color w:val="auto"/>
          <w:sz w:val="36"/>
          <w:szCs w:val="36"/>
          <w:rtl/>
        </w:rPr>
        <w:t>المطلب الأول:جهود الوزير</w:t>
      </w:r>
      <w:r w:rsidR="004D7774" w:rsidRPr="004D7774">
        <w:rPr>
          <w:rFonts w:ascii="Traditional Arabic" w:hAnsi="Traditional Arabic" w:cs="Traditional Arabic"/>
          <w:color w:val="auto"/>
          <w:sz w:val="36"/>
          <w:szCs w:val="36"/>
          <w:rtl/>
        </w:rPr>
        <w:t>محمد بن الحاج عبد الله</w:t>
      </w:r>
      <w:r>
        <w:rPr>
          <w:rFonts w:ascii="Traditional Arabic" w:hAnsi="Traditional Arabic" w:cs="Traditional Arabic" w:hint="cs"/>
          <w:color w:val="auto"/>
          <w:sz w:val="36"/>
          <w:szCs w:val="36"/>
          <w:rtl/>
        </w:rPr>
        <w:t xml:space="preserve"> (ت:1364ه)</w:t>
      </w:r>
      <w:r w:rsidR="004D7774" w:rsidRPr="004D7774">
        <w:rPr>
          <w:rFonts w:ascii="Traditional Arabic" w:hAnsi="Traditional Arabic" w:cs="Traditional Arabic"/>
          <w:color w:val="auto"/>
          <w:sz w:val="36"/>
          <w:szCs w:val="36"/>
          <w:rtl/>
        </w:rPr>
        <w:t xml:space="preserve"> في أصول التفسير.</w:t>
      </w:r>
    </w:p>
    <w:p w:rsidR="004D7774" w:rsidRDefault="004D7774" w:rsidP="004D7774">
      <w:pPr>
        <w:bidi/>
        <w:rPr>
          <w:rFonts w:ascii="Traditional Arabic" w:hAnsi="Traditional Arabic" w:cs="Traditional Arabic"/>
          <w:b/>
          <w:bCs/>
          <w:sz w:val="36"/>
          <w:szCs w:val="36"/>
          <w:rtl/>
        </w:rPr>
      </w:pPr>
      <w:r>
        <w:rPr>
          <w:rFonts w:ascii="Traditional Arabic" w:hAnsi="Traditional Arabic" w:cs="Traditional Arabic" w:hint="cs"/>
          <w:b/>
          <w:bCs/>
          <w:sz w:val="36"/>
          <w:szCs w:val="36"/>
          <w:rtl/>
        </w:rPr>
        <w:t>أولا: ترجمة الوزير محمد بن الحاج عبد الله النفوي:</w:t>
      </w:r>
    </w:p>
    <w:p w:rsidR="00270D07" w:rsidRPr="00270D07" w:rsidRDefault="00270D07" w:rsidP="000C38FD">
      <w:pPr>
        <w:pStyle w:val="FootnoteText"/>
        <w:bidi/>
        <w:ind w:firstLine="720"/>
        <w:jc w:val="both"/>
        <w:rPr>
          <w:rFonts w:ascii="Traditional Arabic" w:hAnsi="Traditional Arabic" w:cs="Traditional Arabic"/>
          <w:sz w:val="36"/>
          <w:szCs w:val="36"/>
          <w:rtl/>
        </w:rPr>
      </w:pPr>
      <w:r w:rsidRPr="00270D07">
        <w:rPr>
          <w:rFonts w:ascii="Traditional Arabic" w:hAnsi="Traditional Arabic" w:cs="Traditional Arabic"/>
          <w:sz w:val="36"/>
          <w:szCs w:val="36"/>
          <w:rtl/>
        </w:rPr>
        <w:t>هو الشيخ محمد بن الحاج عبد الله النِّفَوِي البِدَوِي البَرْنَاوِي حجَّ مع والده عبد الله الأطركمامي، وتركه في الأزهر سبع سنين، ثم رجع إلى بلاده واقتبس من جلة العلماء، وتَصَدَّر للتدريس في لاغوس وإبادان وإلورن، ثم تَوَزَّرَ للأمير سعيد بن محمود مدة في مدينة بِدَا عاصمة إمارة نُفِي إحدى الإمارات التابعة لخلافة صكتو الإسلامية،</w:t>
      </w:r>
      <w:r w:rsidR="000C38FD">
        <w:rPr>
          <w:rFonts w:ascii="Traditional Arabic" w:hAnsi="Traditional Arabic" w:cs="Traditional Arabic" w:hint="cs"/>
          <w:sz w:val="36"/>
          <w:szCs w:val="36"/>
          <w:rtl/>
        </w:rPr>
        <w:t xml:space="preserve"> </w:t>
      </w:r>
      <w:r w:rsidRPr="00270D07">
        <w:rPr>
          <w:rFonts w:ascii="Traditional Arabic" w:hAnsi="Traditional Arabic" w:cs="Traditional Arabic"/>
          <w:sz w:val="36"/>
          <w:szCs w:val="36"/>
          <w:rtl/>
        </w:rPr>
        <w:t>استمر الحاج محمد في الوزارة نحو سبع سنوات فقط، ثم استقال منها ورجع إلى الاشتغال بالعلم والتدريس حتى أخرج نحو مائة كتاب ما بين منظوم ومنثور، وتوفي سنة: 1364ه/ 1945م عن ثلاث وستين سنة من العمر.</w:t>
      </w:r>
      <w:r w:rsidRPr="00270D07">
        <w:rPr>
          <w:rStyle w:val="FootnoteReference"/>
          <w:rFonts w:ascii="Traditional Arabic" w:hAnsi="Traditional Arabic" w:cs="Traditional Arabic"/>
          <w:sz w:val="36"/>
          <w:szCs w:val="36"/>
          <w:rtl/>
        </w:rPr>
        <w:footnoteReference w:id="79"/>
      </w:r>
    </w:p>
    <w:p w:rsidR="00270D07" w:rsidRPr="00270D07" w:rsidRDefault="00270D07" w:rsidP="00270D07">
      <w:pPr>
        <w:pStyle w:val="FootnoteText"/>
        <w:bidi/>
        <w:jc w:val="both"/>
        <w:rPr>
          <w:rFonts w:ascii="Traditional Arabic" w:hAnsi="Traditional Arabic" w:cs="Traditional Arabic"/>
          <w:sz w:val="36"/>
          <w:szCs w:val="36"/>
          <w:rtl/>
        </w:rPr>
      </w:pPr>
      <w:r w:rsidRPr="00270D07">
        <w:rPr>
          <w:rFonts w:ascii="Traditional Arabic" w:hAnsi="Traditional Arabic" w:cs="Traditional Arabic"/>
          <w:sz w:val="36"/>
          <w:szCs w:val="36"/>
          <w:rtl/>
        </w:rPr>
        <w:tab/>
        <w:t>ومع كثرة مؤلفات هذا الشيخ العلامة محمد بن الحاج عبد الله –كما أشار إلى ذلك الشيخ آدم الإلوري- إلا أنَّه لم يتم العثور على أكثر مؤلفات هذا العلامة،</w:t>
      </w:r>
      <w:r w:rsidR="00ED0EC0">
        <w:rPr>
          <w:rFonts w:ascii="Traditional Arabic" w:hAnsi="Traditional Arabic" w:cs="Traditional Arabic" w:hint="cs"/>
          <w:sz w:val="36"/>
          <w:szCs w:val="36"/>
          <w:rtl/>
        </w:rPr>
        <w:t xml:space="preserve"> -كما أخبرني أحد التلاميذ الذين عرفتهم في مدينة بدى-</w:t>
      </w:r>
      <w:r w:rsidRPr="00270D07">
        <w:rPr>
          <w:rFonts w:ascii="Traditional Arabic" w:hAnsi="Traditional Arabic" w:cs="Traditional Arabic"/>
          <w:sz w:val="36"/>
          <w:szCs w:val="36"/>
          <w:rtl/>
        </w:rPr>
        <w:t xml:space="preserve"> ولعل السبب في ذلك ما عانه العلماء والكتاب على يد المستعمرين من التعذيب والنفي وعدم وجود طلاب العلم الجادين الحريصين على جمع التراث العلمي والحفاظ عليها في ذلك العهد الإنجليزي الاستعماري المظلم. </w:t>
      </w:r>
    </w:p>
    <w:p w:rsidR="00270D07" w:rsidRDefault="00270D07" w:rsidP="00270D07">
      <w:pPr>
        <w:pStyle w:val="FootnoteText"/>
        <w:bidi/>
        <w:ind w:firstLine="720"/>
        <w:jc w:val="both"/>
        <w:rPr>
          <w:rFonts w:ascii="Traditional Arabic" w:hAnsi="Traditional Arabic" w:cs="Traditional Arabic"/>
          <w:b/>
          <w:bCs/>
          <w:sz w:val="36"/>
          <w:szCs w:val="36"/>
          <w:rtl/>
        </w:rPr>
      </w:pPr>
      <w:r w:rsidRPr="00270D07">
        <w:rPr>
          <w:rFonts w:ascii="Traditional Arabic" w:hAnsi="Traditional Arabic" w:cs="Traditional Arabic"/>
          <w:b/>
          <w:bCs/>
          <w:sz w:val="36"/>
          <w:szCs w:val="36"/>
          <w:rtl/>
        </w:rPr>
        <w:t>ومن مؤلفاته:</w:t>
      </w:r>
    </w:p>
    <w:p w:rsidR="00ED0EC0" w:rsidRPr="00270D07" w:rsidRDefault="00ED0EC0" w:rsidP="00ED0EC0">
      <w:pPr>
        <w:pStyle w:val="FootnoteText"/>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1.منهج التيسير لمن أراد الخوض في التفسير: </w:t>
      </w:r>
    </w:p>
    <w:p w:rsidR="00270D07" w:rsidRPr="00270D07" w:rsidRDefault="00E9346B" w:rsidP="00270D07">
      <w:pPr>
        <w:pStyle w:val="FootnoteText"/>
        <w:bidi/>
        <w:jc w:val="both"/>
        <w:rPr>
          <w:rFonts w:ascii="Traditional Arabic" w:hAnsi="Traditional Arabic" w:cs="Traditional Arabic"/>
          <w:sz w:val="36"/>
          <w:szCs w:val="36"/>
          <w:rtl/>
        </w:rPr>
      </w:pPr>
      <w:r>
        <w:rPr>
          <w:rFonts w:ascii="Traditional Arabic" w:hAnsi="Traditional Arabic" w:cs="Traditional Arabic" w:hint="cs"/>
          <w:b/>
          <w:bCs/>
          <w:sz w:val="36"/>
          <w:szCs w:val="36"/>
          <w:rtl/>
        </w:rPr>
        <w:t>2</w:t>
      </w:r>
      <w:r w:rsidR="00270D07" w:rsidRPr="00270D07">
        <w:rPr>
          <w:rFonts w:ascii="Traditional Arabic" w:hAnsi="Traditional Arabic" w:cs="Traditional Arabic"/>
          <w:sz w:val="36"/>
          <w:szCs w:val="36"/>
          <w:rtl/>
        </w:rPr>
        <w:t>.</w:t>
      </w:r>
      <w:r w:rsidR="00270D07" w:rsidRPr="00270D07">
        <w:rPr>
          <w:rFonts w:ascii="Traditional Arabic" w:hAnsi="Traditional Arabic" w:cs="Traditional Arabic"/>
          <w:b/>
          <w:bCs/>
          <w:sz w:val="36"/>
          <w:szCs w:val="36"/>
          <w:rtl/>
        </w:rPr>
        <w:t xml:space="preserve">"ملتقط الزواجر": </w:t>
      </w:r>
      <w:r w:rsidR="00270D07" w:rsidRPr="00270D07">
        <w:rPr>
          <w:rFonts w:ascii="Traditional Arabic" w:hAnsi="Traditional Arabic" w:cs="Traditional Arabic"/>
          <w:sz w:val="36"/>
          <w:szCs w:val="36"/>
          <w:rtl/>
        </w:rPr>
        <w:t>نظم ولخَّص فيه ما في كتاب "الزواجر عن اقتراف الكبائر" لابن حجر الهيثمي وعندي نسخة في مكتبتي الخاصة.</w:t>
      </w:r>
    </w:p>
    <w:p w:rsidR="00270D07" w:rsidRPr="00270D07" w:rsidRDefault="00E9346B" w:rsidP="00270D07">
      <w:pPr>
        <w:pStyle w:val="FootnoteText"/>
        <w:bidi/>
        <w:jc w:val="both"/>
        <w:rPr>
          <w:rFonts w:ascii="Traditional Arabic" w:hAnsi="Traditional Arabic" w:cs="Traditional Arabic"/>
          <w:sz w:val="36"/>
          <w:szCs w:val="36"/>
          <w:rtl/>
        </w:rPr>
      </w:pPr>
      <w:r>
        <w:rPr>
          <w:rFonts w:ascii="Traditional Arabic" w:hAnsi="Traditional Arabic" w:cs="Traditional Arabic" w:hint="cs"/>
          <w:b/>
          <w:bCs/>
          <w:sz w:val="36"/>
          <w:szCs w:val="36"/>
          <w:rtl/>
        </w:rPr>
        <w:t>3</w:t>
      </w:r>
      <w:r w:rsidR="00270D07" w:rsidRPr="00270D07">
        <w:rPr>
          <w:rFonts w:ascii="Traditional Arabic" w:hAnsi="Traditional Arabic" w:cs="Traditional Arabic"/>
          <w:sz w:val="36"/>
          <w:szCs w:val="36"/>
          <w:rtl/>
        </w:rPr>
        <w:t>.</w:t>
      </w:r>
      <w:r w:rsidR="00270D07" w:rsidRPr="00270D07">
        <w:rPr>
          <w:rFonts w:ascii="Traditional Arabic" w:hAnsi="Traditional Arabic" w:cs="Traditional Arabic"/>
          <w:b/>
          <w:bCs/>
          <w:sz w:val="36"/>
          <w:szCs w:val="36"/>
          <w:rtl/>
        </w:rPr>
        <w:t>"مرشدة الطلبة النيجيرية إلى مقاصد التحفة الوردية في معرفة القواعد النحوية":</w:t>
      </w:r>
      <w:r w:rsidR="00270D07" w:rsidRPr="00270D07">
        <w:rPr>
          <w:rFonts w:ascii="Traditional Arabic" w:hAnsi="Traditional Arabic" w:cs="Traditional Arabic"/>
          <w:sz w:val="36"/>
          <w:szCs w:val="36"/>
          <w:rtl/>
        </w:rPr>
        <w:t xml:space="preserve"> وهي في 198 ورقة، وتوجد لها نسخة مخطوطة بمكتبة دولة بركينا فاسو للمخطوطات في مجموعة موغو نابا برقم67220. </w:t>
      </w:r>
    </w:p>
    <w:p w:rsidR="001F5F66" w:rsidRDefault="00E9346B" w:rsidP="000C38FD">
      <w:pPr>
        <w:pStyle w:val="FootnoteText"/>
        <w:bidi/>
        <w:jc w:val="both"/>
        <w:rPr>
          <w:rFonts w:ascii="Traditional Arabic" w:hAnsi="Traditional Arabic" w:cs="Traditional Arabic"/>
          <w:sz w:val="36"/>
          <w:szCs w:val="36"/>
          <w:rtl/>
        </w:rPr>
      </w:pPr>
      <w:r>
        <w:rPr>
          <w:rFonts w:ascii="Traditional Arabic" w:hAnsi="Traditional Arabic" w:cs="Traditional Arabic" w:hint="cs"/>
          <w:b/>
          <w:bCs/>
          <w:sz w:val="36"/>
          <w:szCs w:val="36"/>
          <w:rtl/>
        </w:rPr>
        <w:t>4</w:t>
      </w:r>
      <w:r w:rsidR="00270D07" w:rsidRPr="00270D07">
        <w:rPr>
          <w:rFonts w:ascii="Traditional Arabic" w:hAnsi="Traditional Arabic" w:cs="Traditional Arabic"/>
          <w:sz w:val="36"/>
          <w:szCs w:val="36"/>
          <w:rtl/>
        </w:rPr>
        <w:t>."</w:t>
      </w:r>
      <w:r w:rsidR="00270D07" w:rsidRPr="00270D07">
        <w:rPr>
          <w:rFonts w:ascii="Traditional Arabic" w:hAnsi="Traditional Arabic" w:cs="Traditional Arabic"/>
          <w:b/>
          <w:bCs/>
          <w:sz w:val="36"/>
          <w:szCs w:val="36"/>
          <w:rtl/>
        </w:rPr>
        <w:t>القناعة والإزاعة نظم الإشاعة لأشراط الساعة"</w:t>
      </w:r>
      <w:r w:rsidR="00270D07" w:rsidRPr="00270D07">
        <w:rPr>
          <w:rFonts w:ascii="Traditional Arabic" w:hAnsi="Traditional Arabic" w:cs="Traditional Arabic"/>
          <w:sz w:val="36"/>
          <w:szCs w:val="36"/>
          <w:rtl/>
        </w:rPr>
        <w:t>: وهي في 42 ورقة، وتوجد لها نسخة مخطوطة بمكتبة جامعة إبادان بنيجيريا برقم:</w:t>
      </w:r>
      <w:r w:rsidR="00270D07" w:rsidRPr="00270D07">
        <w:rPr>
          <w:rFonts w:ascii="Traditional Arabic" w:hAnsi="Traditional Arabic" w:cs="Traditional Arabic"/>
          <w:sz w:val="36"/>
          <w:szCs w:val="36"/>
        </w:rPr>
        <w:t>sp48696</w:t>
      </w:r>
      <w:r w:rsidR="00270D07" w:rsidRPr="00270D07">
        <w:rPr>
          <w:rFonts w:ascii="Traditional Arabic" w:hAnsi="Traditional Arabic" w:cs="Traditional Arabic"/>
          <w:sz w:val="36"/>
          <w:szCs w:val="36"/>
          <w:rtl/>
        </w:rPr>
        <w:t>. والمنظومة نظم لكتاب محمد بن عبد الرسول البرزنجي المتوفى سنة: 1103ه المسمى "الإشاعة لأشراط الساعة".</w:t>
      </w:r>
      <w:r w:rsidR="00270D07" w:rsidRPr="00270D07">
        <w:rPr>
          <w:rStyle w:val="FootnoteReference"/>
          <w:rFonts w:ascii="Traditional Arabic" w:hAnsi="Traditional Arabic" w:cs="Traditional Arabic"/>
          <w:sz w:val="36"/>
          <w:szCs w:val="36"/>
          <w:rtl/>
        </w:rPr>
        <w:footnoteReference w:id="80"/>
      </w:r>
    </w:p>
    <w:p w:rsidR="00EC032D" w:rsidRPr="000C38FD" w:rsidRDefault="00EC032D" w:rsidP="00EC032D">
      <w:pPr>
        <w:pStyle w:val="FootnoteText"/>
        <w:bidi/>
        <w:jc w:val="both"/>
        <w:rPr>
          <w:rFonts w:ascii="Traditional Arabic" w:hAnsi="Traditional Arabic" w:cs="Traditional Arabic"/>
          <w:sz w:val="36"/>
          <w:szCs w:val="36"/>
          <w:rtl/>
        </w:rPr>
      </w:pPr>
    </w:p>
    <w:p w:rsidR="004D7774" w:rsidRDefault="004D7774" w:rsidP="004D7774">
      <w:pPr>
        <w:bidi/>
        <w:rPr>
          <w:rFonts w:ascii="Traditional Arabic" w:hAnsi="Traditional Arabic" w:cs="Traditional Arabic"/>
          <w:b/>
          <w:bCs/>
          <w:sz w:val="36"/>
          <w:szCs w:val="36"/>
          <w:rtl/>
        </w:rPr>
      </w:pPr>
      <w:r>
        <w:rPr>
          <w:rFonts w:ascii="Traditional Arabic" w:hAnsi="Traditional Arabic" w:cs="Traditional Arabic" w:hint="cs"/>
          <w:b/>
          <w:bCs/>
          <w:sz w:val="36"/>
          <w:szCs w:val="36"/>
          <w:rtl/>
        </w:rPr>
        <w:t>ثانيا:مسائل أصول التفسير التي وردت في مؤلفات الوزير محمد بن الحاج عبد الله:</w:t>
      </w:r>
    </w:p>
    <w:p w:rsidR="00525EA3" w:rsidRPr="00525EA3" w:rsidRDefault="00525EA3" w:rsidP="00525EA3">
      <w:pPr>
        <w:bidi/>
        <w:jc w:val="both"/>
        <w:rPr>
          <w:rFonts w:ascii="Traditional Arabic" w:hAnsi="Traditional Arabic" w:cs="Traditional Arabic"/>
          <w:sz w:val="36"/>
          <w:szCs w:val="36"/>
          <w:rtl/>
        </w:rPr>
      </w:pPr>
      <w:r>
        <w:rPr>
          <w:rFonts w:ascii="Traditional Arabic" w:hAnsi="Traditional Arabic" w:cs="Traditional Arabic" w:hint="cs"/>
          <w:b/>
          <w:bCs/>
          <w:sz w:val="36"/>
          <w:szCs w:val="36"/>
          <w:rtl/>
        </w:rPr>
        <w:tab/>
      </w:r>
      <w:r w:rsidRPr="00525EA3">
        <w:rPr>
          <w:rFonts w:ascii="Traditional Arabic" w:hAnsi="Traditional Arabic" w:cs="Traditional Arabic" w:hint="cs"/>
          <w:sz w:val="36"/>
          <w:szCs w:val="36"/>
          <w:rtl/>
        </w:rPr>
        <w:t xml:space="preserve">لم ترد مسائل أصول التفسير كثيرا عند الشيخ الوزير محمد بن الحاج عبد الله البدوي كما وردت مسائل علوم القرآن، وقد وجد الباحث عنده ثلاثة مسائل متعلقة بعلم أصول التفسير وذلك في منظومته المسمى "منهج التيسير لمن أراد الخوض في التفسير" وهاكم هذه المسائل الثلاثة مع التعليق والتحليل لما تضمنته من فوائد علم أصول التفسير: </w:t>
      </w:r>
    </w:p>
    <w:p w:rsidR="004D7774" w:rsidRDefault="00F253D2" w:rsidP="004D7774">
      <w:pPr>
        <w:bidi/>
        <w:rPr>
          <w:rFonts w:ascii="Traditional Arabic" w:hAnsi="Traditional Arabic" w:cs="Traditional Arabic"/>
          <w:b/>
          <w:bCs/>
          <w:sz w:val="36"/>
          <w:szCs w:val="36"/>
          <w:rtl/>
        </w:rPr>
      </w:pPr>
      <w:r>
        <w:rPr>
          <w:rFonts w:ascii="Traditional Arabic" w:hAnsi="Traditional Arabic" w:cs="Traditional Arabic" w:hint="cs"/>
          <w:b/>
          <w:bCs/>
          <w:sz w:val="36"/>
          <w:szCs w:val="36"/>
          <w:rtl/>
        </w:rPr>
        <w:t>1.الفرق بين التفسير والتأويل:</w:t>
      </w:r>
    </w:p>
    <w:p w:rsidR="004D6B21" w:rsidRDefault="004D6B21" w:rsidP="00BD5B38">
      <w:pPr>
        <w:bidi/>
        <w:jc w:val="both"/>
        <w:rPr>
          <w:rFonts w:ascii="Traditional Arabic" w:hAnsi="Traditional Arabic" w:cs="Traditional Arabic"/>
          <w:sz w:val="36"/>
          <w:szCs w:val="36"/>
          <w:rtl/>
        </w:rPr>
      </w:pPr>
      <w:r>
        <w:rPr>
          <w:rFonts w:ascii="Traditional Arabic" w:hAnsi="Traditional Arabic" w:cs="Traditional Arabic" w:hint="cs"/>
          <w:b/>
          <w:bCs/>
          <w:sz w:val="36"/>
          <w:szCs w:val="36"/>
          <w:rtl/>
        </w:rPr>
        <w:tab/>
      </w:r>
      <w:r w:rsidRPr="004D6B21">
        <w:rPr>
          <w:rFonts w:ascii="Traditional Arabic" w:hAnsi="Traditional Arabic" w:cs="Traditional Arabic" w:hint="cs"/>
          <w:sz w:val="36"/>
          <w:szCs w:val="36"/>
          <w:rtl/>
        </w:rPr>
        <w:t>إنَّ مسألة التفريق بين التفسير والتأويل ناقشها العلماء كثيرا</w:t>
      </w:r>
      <w:r w:rsidR="00BD5B38">
        <w:rPr>
          <w:rFonts w:ascii="Traditional Arabic" w:hAnsi="Traditional Arabic" w:cs="Traditional Arabic" w:hint="cs"/>
          <w:sz w:val="36"/>
          <w:szCs w:val="36"/>
          <w:rtl/>
        </w:rPr>
        <w:t>، وهي من مسائل علم أصول التفسير،</w:t>
      </w:r>
      <w:r w:rsidRPr="004D6B21">
        <w:rPr>
          <w:rFonts w:ascii="Traditional Arabic" w:hAnsi="Traditional Arabic" w:cs="Traditional Arabic" w:hint="cs"/>
          <w:sz w:val="36"/>
          <w:szCs w:val="36"/>
          <w:rtl/>
        </w:rPr>
        <w:t xml:space="preserve"> وقد سبق بعض الكلام على هذه المسألة في جهود الشيخ عثمان بن فودي وجهود الشيخ العلامة عبد الله بن فودي، وقد أسهم الوزير محمد بن الحاج عبد الله أيضا في بيان الفرق بين</w:t>
      </w:r>
      <w:r w:rsidR="001F5F66">
        <w:rPr>
          <w:rFonts w:ascii="Traditional Arabic" w:hAnsi="Traditional Arabic" w:cs="Traditional Arabic" w:hint="cs"/>
          <w:sz w:val="36"/>
          <w:szCs w:val="36"/>
          <w:rtl/>
        </w:rPr>
        <w:t xml:space="preserve"> مصطلحي</w:t>
      </w:r>
      <w:r w:rsidRPr="004D6B21">
        <w:rPr>
          <w:rFonts w:ascii="Traditional Arabic" w:hAnsi="Traditional Arabic" w:cs="Traditional Arabic" w:hint="cs"/>
          <w:sz w:val="36"/>
          <w:szCs w:val="36"/>
          <w:rtl/>
        </w:rPr>
        <w:t xml:space="preserve"> التفسير والتأويل من حيث اللغة والاصطلاح، فمن حيث اللغة</w:t>
      </w:r>
      <w:r w:rsidR="001F5F66">
        <w:rPr>
          <w:rFonts w:ascii="Traditional Arabic" w:hAnsi="Traditional Arabic" w:cs="Traditional Arabic" w:hint="cs"/>
          <w:sz w:val="36"/>
          <w:szCs w:val="36"/>
          <w:rtl/>
        </w:rPr>
        <w:t>:</w:t>
      </w:r>
      <w:r w:rsidR="00BD5B38">
        <w:rPr>
          <w:rFonts w:ascii="Traditional Arabic" w:hAnsi="Traditional Arabic" w:cs="Traditional Arabic" w:hint="cs"/>
          <w:sz w:val="36"/>
          <w:szCs w:val="36"/>
          <w:rtl/>
        </w:rPr>
        <w:t xml:space="preserve"> بي</w:t>
      </w:r>
      <w:r w:rsidR="001F5F66">
        <w:rPr>
          <w:rFonts w:ascii="Traditional Arabic" w:hAnsi="Traditional Arabic" w:cs="Traditional Arabic" w:hint="cs"/>
          <w:sz w:val="36"/>
          <w:szCs w:val="36"/>
          <w:rtl/>
        </w:rPr>
        <w:t>َّ</w:t>
      </w:r>
      <w:r w:rsidR="00BD5B38">
        <w:rPr>
          <w:rFonts w:ascii="Traditional Arabic" w:hAnsi="Traditional Arabic" w:cs="Traditional Arabic" w:hint="cs"/>
          <w:sz w:val="36"/>
          <w:szCs w:val="36"/>
          <w:rtl/>
        </w:rPr>
        <w:t>ن</w:t>
      </w:r>
      <w:r w:rsidR="001F5F66">
        <w:rPr>
          <w:rFonts w:ascii="Traditional Arabic" w:hAnsi="Traditional Arabic" w:cs="Traditional Arabic" w:hint="cs"/>
          <w:sz w:val="36"/>
          <w:szCs w:val="36"/>
          <w:rtl/>
        </w:rPr>
        <w:t>َ</w:t>
      </w:r>
      <w:r w:rsidR="00BD5B38">
        <w:rPr>
          <w:rFonts w:ascii="Traditional Arabic" w:hAnsi="Traditional Arabic" w:cs="Traditional Arabic" w:hint="cs"/>
          <w:sz w:val="36"/>
          <w:szCs w:val="36"/>
          <w:rtl/>
        </w:rPr>
        <w:t xml:space="preserve"> الوزير محمد بن الحاج عبد الله أنَّ</w:t>
      </w:r>
      <w:r w:rsidRPr="004D6B21">
        <w:rPr>
          <w:rFonts w:ascii="Traditional Arabic" w:hAnsi="Traditional Arabic" w:cs="Traditional Arabic" w:hint="cs"/>
          <w:sz w:val="36"/>
          <w:szCs w:val="36"/>
          <w:rtl/>
        </w:rPr>
        <w:t xml:space="preserve"> التفسير</w:t>
      </w:r>
      <w:r w:rsidR="00BD5B38">
        <w:rPr>
          <w:rFonts w:ascii="Traditional Arabic" w:hAnsi="Traditional Arabic" w:cs="Traditional Arabic" w:hint="cs"/>
          <w:sz w:val="36"/>
          <w:szCs w:val="36"/>
          <w:rtl/>
        </w:rPr>
        <w:t>:</w:t>
      </w:r>
      <w:r w:rsidRPr="004D6B21">
        <w:rPr>
          <w:rFonts w:ascii="Traditional Arabic" w:hAnsi="Traditional Arabic" w:cs="Traditional Arabic" w:hint="cs"/>
          <w:sz w:val="36"/>
          <w:szCs w:val="36"/>
          <w:rtl/>
        </w:rPr>
        <w:t xml:space="preserve"> يرجع معناه إلى الكشف والبيان لما خفي، وأما التأويل فيرجع معناه إلى</w:t>
      </w:r>
      <w:r w:rsidR="00BD5B38">
        <w:rPr>
          <w:rFonts w:ascii="Traditional Arabic" w:hAnsi="Traditional Arabic" w:cs="Traditional Arabic" w:hint="cs"/>
          <w:sz w:val="36"/>
          <w:szCs w:val="36"/>
          <w:rtl/>
        </w:rPr>
        <w:t>:</w:t>
      </w:r>
      <w:r w:rsidR="001F5F66">
        <w:rPr>
          <w:rFonts w:ascii="Traditional Arabic" w:hAnsi="Traditional Arabic" w:cs="Traditional Arabic" w:hint="cs"/>
          <w:sz w:val="36"/>
          <w:szCs w:val="36"/>
          <w:rtl/>
        </w:rPr>
        <w:t xml:space="preserve"> الرجوع والكشف</w:t>
      </w:r>
      <w:r w:rsidRPr="004D6B21">
        <w:rPr>
          <w:rFonts w:ascii="Traditional Arabic" w:hAnsi="Traditional Arabic" w:cs="Traditional Arabic" w:hint="cs"/>
          <w:sz w:val="36"/>
          <w:szCs w:val="36"/>
          <w:rtl/>
        </w:rPr>
        <w:t xml:space="preserve">، وأما في الاصطلاح فالتفسير </w:t>
      </w:r>
      <w:r w:rsidRPr="004D6B21">
        <w:rPr>
          <w:rFonts w:ascii="Traditional Arabic" w:hAnsi="Traditional Arabic" w:cs="Traditional Arabic"/>
          <w:sz w:val="36"/>
          <w:szCs w:val="36"/>
          <w:rtl/>
        </w:rPr>
        <w:t>–</w:t>
      </w:r>
      <w:r w:rsidRPr="004D6B21">
        <w:rPr>
          <w:rFonts w:ascii="Traditional Arabic" w:hAnsi="Traditional Arabic" w:cs="Traditional Arabic" w:hint="cs"/>
          <w:sz w:val="36"/>
          <w:szCs w:val="36"/>
          <w:rtl/>
        </w:rPr>
        <w:t>كما عرفه الوز</w:t>
      </w:r>
      <w:r w:rsidR="001F5F66">
        <w:rPr>
          <w:rFonts w:ascii="Traditional Arabic" w:hAnsi="Traditional Arabic" w:cs="Traditional Arabic" w:hint="cs"/>
          <w:sz w:val="36"/>
          <w:szCs w:val="36"/>
          <w:rtl/>
        </w:rPr>
        <w:t>ير محمد بن الحاج عبد الله- هو:"</w:t>
      </w:r>
      <w:r w:rsidRPr="004D6B21">
        <w:rPr>
          <w:rFonts w:ascii="Traditional Arabic" w:hAnsi="Traditional Arabic" w:cs="Traditional Arabic" w:hint="cs"/>
          <w:sz w:val="36"/>
          <w:szCs w:val="36"/>
          <w:rtl/>
        </w:rPr>
        <w:t>تعيين معنى اللفظ بالوسائط من</w:t>
      </w:r>
      <w:r w:rsidR="00BD5B38">
        <w:rPr>
          <w:rFonts w:ascii="Traditional Arabic" w:hAnsi="Traditional Arabic" w:cs="Traditional Arabic" w:hint="cs"/>
          <w:sz w:val="36"/>
          <w:szCs w:val="36"/>
          <w:rtl/>
        </w:rPr>
        <w:t xml:space="preserve"> القرآن والحديث والأثر المنقول"، والتأويل </w:t>
      </w:r>
      <w:r>
        <w:rPr>
          <w:rFonts w:ascii="Traditional Arabic" w:hAnsi="Traditional Arabic" w:cs="Traditional Arabic" w:hint="cs"/>
          <w:sz w:val="36"/>
          <w:szCs w:val="36"/>
          <w:rtl/>
        </w:rPr>
        <w:t>هو:"حمل اللفظ الذي يحتمل عدة معان على أحد معانيه المحتملة لقوته".</w:t>
      </w:r>
    </w:p>
    <w:p w:rsidR="004D6B21" w:rsidRDefault="004D6B21" w:rsidP="004D6B21">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ab/>
        <w:t>ومن أوجه الفرق بين التفسير والتأويل عند الوزير محمد بن الحاج عبد الله</w:t>
      </w:r>
      <w:r w:rsidR="00BD5B38">
        <w:rPr>
          <w:rFonts w:ascii="Traditional Arabic" w:hAnsi="Traditional Arabic" w:cs="Traditional Arabic" w:hint="cs"/>
          <w:sz w:val="36"/>
          <w:szCs w:val="36"/>
          <w:rtl/>
        </w:rPr>
        <w:t xml:space="preserve"> أنَّ التأويل يمكن إدراكه بالقواعد العقلية بخلاف التفسير فإنه يدرك بالنقل الصحيح.</w:t>
      </w:r>
    </w:p>
    <w:p w:rsidR="00BD5B38" w:rsidRPr="004D6B21" w:rsidRDefault="00BD5B38" w:rsidP="00BD5B38">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ab/>
        <w:t>وفي هذا كله يقول الوزير محمد بن الحاج عبد الله البدوي في منظومته "منهج التيسير لمن أراد الخوض في التفسير":</w:t>
      </w:r>
    </w:p>
    <w:tbl>
      <w:tblPr>
        <w:tblStyle w:val="TableGrid"/>
        <w:bidiVisual/>
        <w:tblW w:w="534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4916"/>
      </w:tblGrid>
      <w:tr w:rsidR="00F340A7" w:rsidRPr="00AF0E88" w:rsidTr="00F340A7">
        <w:trPr>
          <w:jc w:val="center"/>
        </w:trPr>
        <w:tc>
          <w:tcPr>
            <w:tcW w:w="4428" w:type="dxa"/>
            <w:shd w:val="clear" w:color="auto" w:fill="auto"/>
          </w:tcPr>
          <w:p w:rsidR="00F340A7" w:rsidRPr="00AF0E88" w:rsidRDefault="00F340A7" w:rsidP="00F340A7">
            <w:pPr>
              <w:ind w:right="280"/>
              <w:jc w:val="highKashida"/>
              <w:rPr>
                <w:rFonts w:ascii="Traditional Arabic" w:hAnsi="Traditional Arabic" w:cs="Traditional Arabic"/>
                <w:b/>
                <w:bCs/>
                <w:sz w:val="36"/>
                <w:szCs w:val="36"/>
                <w:rtl/>
              </w:rPr>
            </w:pPr>
            <w:r w:rsidRPr="00AF0E88">
              <w:rPr>
                <w:rFonts w:ascii="Traditional Arabic" w:hAnsi="Traditional Arabic" w:cs="Traditional Arabic"/>
                <w:b/>
                <w:bCs/>
                <w:sz w:val="36"/>
                <w:szCs w:val="36"/>
                <w:rtl/>
              </w:rPr>
              <w:t xml:space="preserve">وَالْأَصْلُ فِي التَّفْسِيرِ </w:t>
            </w:r>
            <w:r w:rsidRPr="00F340A7">
              <w:rPr>
                <w:rFonts w:ascii="Traditional Arabic" w:hAnsi="Traditional Arabic" w:cs="Traditional Arabic"/>
                <w:b/>
                <w:bCs/>
                <w:sz w:val="32"/>
                <w:szCs w:val="32"/>
                <w:rtl/>
              </w:rPr>
              <w:t>هُوَ الْكَشْفُ</w:t>
            </w:r>
            <w:r w:rsidRPr="00912EC7">
              <w:rPr>
                <w:rFonts w:ascii="Traditional Arabic" w:hAnsi="Traditional Arabic" w:cs="Traditional Arabic"/>
                <w:b/>
                <w:bCs/>
                <w:sz w:val="36"/>
                <w:szCs w:val="2"/>
                <w:rtl/>
              </w:rPr>
              <w:br/>
              <w:t> </w:t>
            </w:r>
          </w:p>
        </w:tc>
        <w:tc>
          <w:tcPr>
            <w:tcW w:w="5041" w:type="dxa"/>
            <w:shd w:val="clear" w:color="auto" w:fill="auto"/>
          </w:tcPr>
          <w:p w:rsidR="00F340A7" w:rsidRPr="00AF0E88" w:rsidRDefault="00F340A7" w:rsidP="005B349C">
            <w:pPr>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مَعَ الْإِبَانَةِ لِشِيء</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ي</w:t>
            </w:r>
            <w:r>
              <w:rPr>
                <w:rFonts w:ascii="Traditional Arabic" w:hAnsi="Traditional Arabic" w:cs="Traditional Arabic" w:hint="cs"/>
                <w:b/>
                <w:bCs/>
                <w:sz w:val="36"/>
                <w:szCs w:val="36"/>
                <w:rtl/>
              </w:rPr>
              <w:t>َ</w:t>
            </w:r>
            <w:r w:rsidRPr="00AF0E88">
              <w:rPr>
                <w:rFonts w:ascii="Traditional Arabic" w:hAnsi="Traditional Arabic" w:cs="Traditional Arabic"/>
                <w:b/>
                <w:bCs/>
                <w:sz w:val="36"/>
                <w:szCs w:val="36"/>
                <w:rtl/>
              </w:rPr>
              <w:t>خْفُوا</w:t>
            </w:r>
            <w:r w:rsidRPr="00912EC7">
              <w:rPr>
                <w:rFonts w:ascii="Traditional Arabic" w:hAnsi="Traditional Arabic" w:cs="Traditional Arabic"/>
                <w:b/>
                <w:bCs/>
                <w:sz w:val="36"/>
                <w:szCs w:val="2"/>
                <w:rtl/>
              </w:rPr>
              <w:br/>
              <w:t>  </w:t>
            </w:r>
          </w:p>
        </w:tc>
      </w:tr>
      <w:tr w:rsidR="00F340A7" w:rsidRPr="00AF0E88" w:rsidTr="00F340A7">
        <w:trPr>
          <w:jc w:val="center"/>
        </w:trPr>
        <w:tc>
          <w:tcPr>
            <w:tcW w:w="4428" w:type="dxa"/>
            <w:shd w:val="clear" w:color="auto" w:fill="auto"/>
          </w:tcPr>
          <w:p w:rsidR="00F340A7" w:rsidRPr="00AF0E88" w:rsidRDefault="00F340A7" w:rsidP="00F340A7">
            <w:pPr>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ق</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لْت</w:t>
            </w:r>
            <w:r>
              <w:rPr>
                <w:rFonts w:ascii="Traditional Arabic" w:hAnsi="Traditional Arabic" w:cs="Traditional Arabic" w:hint="cs"/>
                <w:b/>
                <w:bCs/>
                <w:sz w:val="36"/>
                <w:szCs w:val="36"/>
                <w:rtl/>
              </w:rPr>
              <w:t>ٌ</w:t>
            </w:r>
            <w:r w:rsidRPr="00AF0E88">
              <w:rPr>
                <w:rFonts w:ascii="Traditional Arabic" w:hAnsi="Traditional Arabic" w:cs="Traditional Arabic"/>
                <w:b/>
                <w:bCs/>
                <w:sz w:val="36"/>
                <w:szCs w:val="36"/>
                <w:rtl/>
              </w:rPr>
              <w:t xml:space="preserve"> وَفِي الت</w:t>
            </w:r>
            <w:r>
              <w:rPr>
                <w:rFonts w:ascii="Traditional Arabic" w:hAnsi="Traditional Arabic" w:cs="Traditional Arabic" w:hint="cs"/>
                <w:b/>
                <w:bCs/>
                <w:sz w:val="36"/>
                <w:szCs w:val="36"/>
                <w:rtl/>
              </w:rPr>
              <w:t>َّ</w:t>
            </w:r>
            <w:r w:rsidRPr="00AF0E88">
              <w:rPr>
                <w:rFonts w:ascii="Traditional Arabic" w:hAnsi="Traditional Arabic" w:cs="Traditional Arabic"/>
                <w:b/>
                <w:bCs/>
                <w:sz w:val="36"/>
                <w:szCs w:val="36"/>
                <w:rtl/>
              </w:rPr>
              <w:t>أ</w:t>
            </w:r>
            <w:r>
              <w:rPr>
                <w:rFonts w:ascii="Traditional Arabic" w:hAnsi="Traditional Arabic" w:cs="Traditional Arabic" w:hint="cs"/>
                <w:b/>
                <w:bCs/>
                <w:sz w:val="36"/>
                <w:szCs w:val="36"/>
                <w:rtl/>
              </w:rPr>
              <w:t>ْ</w:t>
            </w:r>
            <w:r w:rsidRPr="00AF0E88">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AF0E88">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AF0E88">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AF0E88">
              <w:rPr>
                <w:rFonts w:ascii="Traditional Arabic" w:hAnsi="Traditional Arabic" w:cs="Traditional Arabic"/>
                <w:b/>
                <w:bCs/>
                <w:sz w:val="36"/>
                <w:szCs w:val="36"/>
                <w:rtl/>
              </w:rPr>
              <w:t xml:space="preserve"> الرُّجُو</w:t>
            </w:r>
            <w:r>
              <w:rPr>
                <w:rFonts w:ascii="Traditional Arabic" w:hAnsi="Traditional Arabic" w:cs="Traditional Arabic" w:hint="cs"/>
                <w:b/>
                <w:bCs/>
                <w:sz w:val="36"/>
                <w:szCs w:val="36"/>
                <w:rtl/>
              </w:rPr>
              <w:t>ْ</w:t>
            </w:r>
            <w:r w:rsidRPr="00AF0E88">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sidRPr="00912EC7">
              <w:rPr>
                <w:rFonts w:ascii="Traditional Arabic" w:hAnsi="Traditional Arabic" w:cs="Traditional Arabic"/>
                <w:b/>
                <w:bCs/>
                <w:sz w:val="36"/>
                <w:szCs w:val="2"/>
                <w:rtl/>
              </w:rPr>
              <w:br/>
              <w:t> </w:t>
            </w:r>
          </w:p>
        </w:tc>
        <w:tc>
          <w:tcPr>
            <w:tcW w:w="5041" w:type="dxa"/>
            <w:shd w:val="clear" w:color="auto" w:fill="auto"/>
          </w:tcPr>
          <w:p w:rsidR="00F340A7" w:rsidRPr="00AF0E88" w:rsidRDefault="00F340A7" w:rsidP="005B349C">
            <w:pPr>
              <w:ind w:left="280"/>
              <w:jc w:val="highKashida"/>
              <w:rPr>
                <w:rFonts w:ascii="Traditional Arabic" w:hAnsi="Traditional Arabic" w:cs="Traditional Arabic"/>
                <w:b/>
                <w:bCs/>
                <w:sz w:val="36"/>
                <w:szCs w:val="36"/>
                <w:rtl/>
              </w:rPr>
            </w:pPr>
            <w:r w:rsidRPr="00AF0E88">
              <w:rPr>
                <w:rFonts w:ascii="Traditional Arabic" w:hAnsi="Traditional Arabic" w:cs="Traditional Arabic"/>
                <w:b/>
                <w:bCs/>
                <w:sz w:val="36"/>
                <w:szCs w:val="36"/>
                <w:rtl/>
              </w:rPr>
              <w:t>وَالْكَشْفُ أ</w:t>
            </w:r>
            <w:r>
              <w:rPr>
                <w:rFonts w:ascii="Traditional Arabic" w:hAnsi="Traditional Arabic" w:cs="Traditional Arabic" w:hint="cs"/>
                <w:b/>
                <w:bCs/>
                <w:sz w:val="36"/>
                <w:szCs w:val="36"/>
                <w:rtl/>
              </w:rPr>
              <w:t>َ</w:t>
            </w:r>
            <w:r w:rsidRPr="00AF0E88">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AF0E88">
              <w:rPr>
                <w:rFonts w:ascii="Traditional Arabic" w:hAnsi="Traditional Arabic" w:cs="Traditional Arabic"/>
                <w:b/>
                <w:bCs/>
                <w:sz w:val="36"/>
                <w:szCs w:val="36"/>
                <w:rtl/>
              </w:rPr>
              <w:t>ض</w:t>
            </w:r>
            <w:r>
              <w:rPr>
                <w:rFonts w:ascii="Traditional Arabic" w:hAnsi="Traditional Arabic" w:cs="Traditional Arabic" w:hint="cs"/>
                <w:b/>
                <w:bCs/>
                <w:sz w:val="36"/>
                <w:szCs w:val="36"/>
                <w:rtl/>
              </w:rPr>
              <w:t>ً</w:t>
            </w:r>
            <w:r w:rsidRPr="00AF0E88">
              <w:rPr>
                <w:rFonts w:ascii="Traditional Arabic" w:hAnsi="Traditional Arabic" w:cs="Traditional Arabic"/>
                <w:b/>
                <w:bCs/>
                <w:sz w:val="36"/>
                <w:szCs w:val="36"/>
                <w:rtl/>
              </w:rPr>
              <w:t>ا ذَا هُوَ الْمَسْمُوعُ</w:t>
            </w:r>
            <w:r w:rsidRPr="00912EC7">
              <w:rPr>
                <w:rFonts w:ascii="Traditional Arabic" w:hAnsi="Traditional Arabic" w:cs="Traditional Arabic"/>
                <w:b/>
                <w:bCs/>
                <w:sz w:val="36"/>
                <w:szCs w:val="2"/>
                <w:rtl/>
              </w:rPr>
              <w:br/>
              <w:t>  </w:t>
            </w:r>
          </w:p>
        </w:tc>
      </w:tr>
      <w:tr w:rsidR="00F340A7" w:rsidRPr="00AF0E88" w:rsidTr="00F340A7">
        <w:trPr>
          <w:jc w:val="center"/>
        </w:trPr>
        <w:tc>
          <w:tcPr>
            <w:tcW w:w="4428" w:type="dxa"/>
            <w:shd w:val="clear" w:color="auto" w:fill="auto"/>
          </w:tcPr>
          <w:p w:rsidR="00F340A7" w:rsidRPr="00AF0E88" w:rsidRDefault="00F340A7" w:rsidP="005B349C">
            <w:pPr>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AF0E88">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AF0E88">
              <w:rPr>
                <w:rFonts w:ascii="Traditional Arabic" w:hAnsi="Traditional Arabic" w:cs="Traditional Arabic"/>
                <w:b/>
                <w:bCs/>
                <w:sz w:val="36"/>
                <w:szCs w:val="36"/>
                <w:rtl/>
              </w:rPr>
              <w:t xml:space="preserve"> مَعْنَى اللَّفْظِ بِالْوس</w:t>
            </w:r>
            <w:r>
              <w:rPr>
                <w:rFonts w:ascii="Traditional Arabic" w:hAnsi="Traditional Arabic" w:cs="Traditional Arabic" w:hint="cs"/>
                <w:b/>
                <w:bCs/>
                <w:sz w:val="36"/>
                <w:szCs w:val="36"/>
                <w:rtl/>
              </w:rPr>
              <w:t>َ</w:t>
            </w:r>
            <w:r w:rsidRPr="00AF0E88">
              <w:rPr>
                <w:rFonts w:ascii="Traditional Arabic" w:hAnsi="Traditional Arabic" w:cs="Traditional Arabic"/>
                <w:b/>
                <w:bCs/>
                <w:sz w:val="36"/>
                <w:szCs w:val="36"/>
                <w:rtl/>
              </w:rPr>
              <w:t>ائ</w:t>
            </w:r>
            <w:r>
              <w:rPr>
                <w:rFonts w:ascii="Traditional Arabic" w:hAnsi="Traditional Arabic" w:cs="Traditional Arabic" w:hint="cs"/>
                <w:b/>
                <w:bCs/>
                <w:sz w:val="36"/>
                <w:szCs w:val="36"/>
                <w:rtl/>
              </w:rPr>
              <w:t>ِ</w:t>
            </w:r>
            <w:r w:rsidRPr="00AF0E88">
              <w:rPr>
                <w:rFonts w:ascii="Traditional Arabic" w:hAnsi="Traditional Arabic" w:cs="Traditional Arabic"/>
                <w:b/>
                <w:bCs/>
                <w:sz w:val="36"/>
                <w:szCs w:val="36"/>
                <w:rtl/>
              </w:rPr>
              <w:t>طِ</w:t>
            </w:r>
            <w:r w:rsidRPr="00912EC7">
              <w:rPr>
                <w:rFonts w:ascii="Traditional Arabic" w:hAnsi="Traditional Arabic" w:cs="Traditional Arabic"/>
                <w:b/>
                <w:bCs/>
                <w:sz w:val="36"/>
                <w:szCs w:val="2"/>
                <w:rtl/>
              </w:rPr>
              <w:br/>
              <w:t> </w:t>
            </w:r>
          </w:p>
        </w:tc>
        <w:tc>
          <w:tcPr>
            <w:tcW w:w="5041" w:type="dxa"/>
            <w:shd w:val="clear" w:color="auto" w:fill="auto"/>
          </w:tcPr>
          <w:p w:rsidR="00F340A7" w:rsidRPr="00AF0E88" w:rsidRDefault="00F340A7" w:rsidP="005B349C">
            <w:pPr>
              <w:ind w:left="280"/>
              <w:jc w:val="highKashida"/>
              <w:rPr>
                <w:rFonts w:ascii="Traditional Arabic" w:hAnsi="Traditional Arabic" w:cs="Traditional Arabic"/>
                <w:b/>
                <w:bCs/>
                <w:sz w:val="36"/>
                <w:szCs w:val="36"/>
                <w:rtl/>
              </w:rPr>
            </w:pPr>
            <w:r w:rsidRPr="00AF0E88">
              <w:rPr>
                <w:rFonts w:ascii="Traditional Arabic" w:hAnsi="Traditional Arabic" w:cs="Traditional Arabic"/>
                <w:b/>
                <w:bCs/>
                <w:sz w:val="36"/>
                <w:szCs w:val="36"/>
                <w:rtl/>
              </w:rPr>
              <w:t>م</w:t>
            </w:r>
            <w:r>
              <w:rPr>
                <w:rFonts w:ascii="Traditional Arabic" w:hAnsi="Traditional Arabic" w:cs="Traditional Arabic"/>
                <w:b/>
                <w:bCs/>
                <w:sz w:val="36"/>
                <w:szCs w:val="36"/>
                <w:rtl/>
              </w:rPr>
              <w:t>ِنَ الْكِتَابِ الْمُحْكَمِ الْم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رَابِط</w:t>
            </w:r>
            <w:r>
              <w:rPr>
                <w:rFonts w:ascii="Traditional Arabic" w:hAnsi="Traditional Arabic" w:cs="Traditional Arabic" w:hint="cs"/>
                <w:b/>
                <w:bCs/>
                <w:sz w:val="36"/>
                <w:szCs w:val="36"/>
                <w:rtl/>
              </w:rPr>
              <w:t>ِ</w:t>
            </w:r>
            <w:r w:rsidRPr="00912EC7">
              <w:rPr>
                <w:rFonts w:ascii="Traditional Arabic" w:hAnsi="Traditional Arabic" w:cs="Traditional Arabic"/>
                <w:b/>
                <w:bCs/>
                <w:sz w:val="36"/>
                <w:szCs w:val="2"/>
                <w:rtl/>
              </w:rPr>
              <w:br/>
              <w:t>  </w:t>
            </w:r>
          </w:p>
        </w:tc>
      </w:tr>
      <w:tr w:rsidR="00F340A7" w:rsidRPr="00AF0E88" w:rsidTr="00F340A7">
        <w:trPr>
          <w:jc w:val="center"/>
        </w:trPr>
        <w:tc>
          <w:tcPr>
            <w:tcW w:w="4428" w:type="dxa"/>
            <w:shd w:val="clear" w:color="auto" w:fill="auto"/>
          </w:tcPr>
          <w:p w:rsidR="00F340A7" w:rsidRPr="00AF0E88" w:rsidRDefault="00F340A7" w:rsidP="005B349C">
            <w:pPr>
              <w:ind w:right="280"/>
              <w:jc w:val="highKashida"/>
              <w:rPr>
                <w:rFonts w:ascii="Traditional Arabic" w:hAnsi="Traditional Arabic" w:cs="Traditional Arabic"/>
                <w:b/>
                <w:bCs/>
                <w:sz w:val="36"/>
                <w:szCs w:val="36"/>
                <w:rtl/>
              </w:rPr>
            </w:pPr>
            <w:r w:rsidRPr="00AF0E88">
              <w:rPr>
                <w:rFonts w:ascii="Traditional Arabic" w:hAnsi="Traditional Arabic" w:cs="Traditional Arabic"/>
                <w:b/>
                <w:bCs/>
                <w:sz w:val="36"/>
                <w:szCs w:val="36"/>
                <w:rtl/>
              </w:rPr>
              <w:t>أَوْ حَد</w:t>
            </w:r>
            <w:r>
              <w:rPr>
                <w:rFonts w:ascii="Traditional Arabic" w:hAnsi="Traditional Arabic" w:cs="Traditional Arabic" w:hint="cs"/>
                <w:b/>
                <w:bCs/>
                <w:sz w:val="36"/>
                <w:szCs w:val="36"/>
                <w:rtl/>
              </w:rPr>
              <w:t>ِ</w:t>
            </w:r>
            <w:r w:rsidRPr="00AF0E88">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ثٌ أَوْ بِأ</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ثَرٍ أَوْ نَقْل</w:t>
            </w:r>
            <w:r>
              <w:rPr>
                <w:rFonts w:ascii="Traditional Arabic" w:hAnsi="Traditional Arabic" w:cs="Traditional Arabic" w:hint="cs"/>
                <w:b/>
                <w:bCs/>
                <w:sz w:val="36"/>
                <w:szCs w:val="36"/>
                <w:rtl/>
              </w:rPr>
              <w:t>ِ</w:t>
            </w:r>
            <w:r w:rsidRPr="00912EC7">
              <w:rPr>
                <w:rFonts w:ascii="Traditional Arabic" w:hAnsi="Traditional Arabic" w:cs="Traditional Arabic"/>
                <w:b/>
                <w:bCs/>
                <w:sz w:val="36"/>
                <w:szCs w:val="2"/>
                <w:rtl/>
              </w:rPr>
              <w:br/>
              <w:t> </w:t>
            </w:r>
          </w:p>
        </w:tc>
        <w:tc>
          <w:tcPr>
            <w:tcW w:w="5041" w:type="dxa"/>
            <w:shd w:val="clear" w:color="auto" w:fill="auto"/>
          </w:tcPr>
          <w:p w:rsidR="00F340A7" w:rsidRPr="00AF0E88" w:rsidRDefault="00F340A7" w:rsidP="00F340A7">
            <w:pPr>
              <w:ind w:left="280"/>
              <w:jc w:val="highKashida"/>
              <w:rPr>
                <w:rFonts w:ascii="Traditional Arabic" w:hAnsi="Traditional Arabic" w:cs="Traditional Arabic"/>
                <w:b/>
                <w:bCs/>
                <w:sz w:val="36"/>
                <w:szCs w:val="36"/>
                <w:rtl/>
              </w:rPr>
            </w:pPr>
            <w:r w:rsidRPr="00AF0E88">
              <w:rPr>
                <w:rFonts w:ascii="Traditional Arabic" w:hAnsi="Traditional Arabic" w:cs="Traditional Arabic"/>
                <w:b/>
                <w:bCs/>
                <w:sz w:val="36"/>
                <w:szCs w:val="36"/>
                <w:rtl/>
              </w:rPr>
              <w:t>مِنَ الْأُص</w:t>
            </w:r>
            <w:r>
              <w:rPr>
                <w:rFonts w:ascii="Traditional Arabic" w:hAnsi="Traditional Arabic" w:cs="Traditional Arabic" w:hint="cs"/>
                <w:b/>
                <w:bCs/>
                <w:sz w:val="36"/>
                <w:szCs w:val="36"/>
                <w:rtl/>
              </w:rPr>
              <w:t>ُ</w:t>
            </w:r>
            <w:r w:rsidRPr="00AF0E88">
              <w:rPr>
                <w:rFonts w:ascii="Traditional Arabic" w:hAnsi="Traditional Arabic" w:cs="Traditional Arabic"/>
                <w:b/>
                <w:bCs/>
                <w:sz w:val="36"/>
                <w:szCs w:val="36"/>
                <w:rtl/>
              </w:rPr>
              <w:t>ولِ الأ</w:t>
            </w:r>
            <w:r>
              <w:rPr>
                <w:rFonts w:ascii="Traditional Arabic" w:hAnsi="Traditional Arabic" w:cs="Traditional Arabic" w:hint="cs"/>
                <w:b/>
                <w:bCs/>
                <w:sz w:val="36"/>
                <w:szCs w:val="36"/>
                <w:rtl/>
              </w:rPr>
              <w:t>َ</w:t>
            </w:r>
            <w:r w:rsidRPr="00AF0E88">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sidRPr="00AF0E88">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sidRPr="00AF0E88">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AF0E88">
              <w:rPr>
                <w:rFonts w:ascii="Traditional Arabic" w:hAnsi="Traditional Arabic" w:cs="Traditional Arabic"/>
                <w:b/>
                <w:bCs/>
                <w:sz w:val="36"/>
                <w:szCs w:val="36"/>
                <w:rtl/>
              </w:rPr>
              <w:t>ات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الدُّوَل</w:t>
            </w:r>
            <w:r>
              <w:rPr>
                <w:rFonts w:ascii="Traditional Arabic" w:hAnsi="Traditional Arabic" w:cs="Traditional Arabic" w:hint="cs"/>
                <w:b/>
                <w:bCs/>
                <w:sz w:val="36"/>
                <w:szCs w:val="36"/>
                <w:rtl/>
              </w:rPr>
              <w:t>ْ</w:t>
            </w:r>
            <w:r w:rsidRPr="00912EC7">
              <w:rPr>
                <w:rFonts w:ascii="Traditional Arabic" w:hAnsi="Traditional Arabic" w:cs="Traditional Arabic"/>
                <w:b/>
                <w:bCs/>
                <w:sz w:val="36"/>
                <w:szCs w:val="2"/>
                <w:rtl/>
              </w:rPr>
              <w:br/>
              <w:t>  </w:t>
            </w:r>
          </w:p>
        </w:tc>
      </w:tr>
      <w:tr w:rsidR="00F340A7" w:rsidRPr="00AF0E88" w:rsidTr="00F340A7">
        <w:trPr>
          <w:jc w:val="center"/>
        </w:trPr>
        <w:tc>
          <w:tcPr>
            <w:tcW w:w="4428" w:type="dxa"/>
            <w:shd w:val="clear" w:color="auto" w:fill="auto"/>
          </w:tcPr>
          <w:p w:rsidR="00F340A7" w:rsidRPr="00AF0E88" w:rsidRDefault="00F340A7" w:rsidP="00F340A7">
            <w:pPr>
              <w:ind w:right="280"/>
              <w:jc w:val="highKashida"/>
              <w:rPr>
                <w:rFonts w:ascii="Traditional Arabic" w:hAnsi="Traditional Arabic" w:cs="Traditional Arabic"/>
                <w:b/>
                <w:bCs/>
                <w:sz w:val="36"/>
                <w:szCs w:val="36"/>
                <w:rtl/>
              </w:rPr>
            </w:pPr>
            <w:r w:rsidRPr="00AF0E88">
              <w:rPr>
                <w:rFonts w:ascii="Traditional Arabic" w:hAnsi="Traditional Arabic" w:cs="Traditional Arabic"/>
                <w:b/>
                <w:bCs/>
                <w:sz w:val="36"/>
                <w:szCs w:val="36"/>
                <w:rtl/>
              </w:rPr>
              <w:t>هَذَا هُوَ التَّفْسِيرُ</w:t>
            </w:r>
            <w:r>
              <w:rPr>
                <w:rFonts w:ascii="Traditional Arabic" w:hAnsi="Traditional Arabic" w:cs="Traditional Arabic" w:hint="cs"/>
                <w:b/>
                <w:bCs/>
                <w:sz w:val="36"/>
                <w:szCs w:val="36"/>
                <w:rtl/>
              </w:rPr>
              <w:t>،</w:t>
            </w:r>
            <w:r w:rsidRPr="00AF0E88">
              <w:rPr>
                <w:rFonts w:ascii="Traditional Arabic" w:hAnsi="Traditional Arabic" w:cs="Traditional Arabic"/>
                <w:b/>
                <w:bCs/>
                <w:sz w:val="36"/>
                <w:szCs w:val="36"/>
                <w:rtl/>
              </w:rPr>
              <w:t xml:space="preserve"> والت</w:t>
            </w:r>
            <w:r>
              <w:rPr>
                <w:rFonts w:ascii="Traditional Arabic" w:hAnsi="Traditional Arabic" w:cs="Traditional Arabic" w:hint="cs"/>
                <w:b/>
                <w:bCs/>
                <w:sz w:val="36"/>
                <w:szCs w:val="36"/>
                <w:rtl/>
              </w:rPr>
              <w:t>َّ</w:t>
            </w:r>
            <w:r w:rsidRPr="00AF0E88">
              <w:rPr>
                <w:rFonts w:ascii="Traditional Arabic" w:hAnsi="Traditional Arabic" w:cs="Traditional Arabic"/>
                <w:b/>
                <w:bCs/>
                <w:sz w:val="36"/>
                <w:szCs w:val="36"/>
                <w:rtl/>
              </w:rPr>
              <w:t>أ</w:t>
            </w:r>
            <w:r>
              <w:rPr>
                <w:rFonts w:ascii="Traditional Arabic" w:hAnsi="Traditional Arabic" w:cs="Traditional Arabic" w:hint="cs"/>
                <w:b/>
                <w:bCs/>
                <w:sz w:val="36"/>
                <w:szCs w:val="36"/>
                <w:rtl/>
              </w:rPr>
              <w:t>ْ</w:t>
            </w:r>
            <w:r w:rsidRPr="00AF0E88">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AF0E88">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AF0E88">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912EC7">
              <w:rPr>
                <w:rFonts w:ascii="Traditional Arabic" w:hAnsi="Traditional Arabic" w:cs="Traditional Arabic"/>
                <w:b/>
                <w:bCs/>
                <w:sz w:val="36"/>
                <w:szCs w:val="2"/>
                <w:rtl/>
              </w:rPr>
              <w:br/>
              <w:t> </w:t>
            </w:r>
          </w:p>
        </w:tc>
        <w:tc>
          <w:tcPr>
            <w:tcW w:w="5041" w:type="dxa"/>
            <w:shd w:val="clear" w:color="auto" w:fill="auto"/>
          </w:tcPr>
          <w:p w:rsidR="00F340A7" w:rsidRPr="00AF0E88" w:rsidRDefault="00F340A7" w:rsidP="005B349C">
            <w:pPr>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حَمْلُهُمْ اللَّفْظ</w:t>
            </w:r>
            <w:r>
              <w:rPr>
                <w:rFonts w:ascii="Traditional Arabic" w:hAnsi="Traditional Arabic" w:cs="Traditional Arabic" w:hint="cs"/>
                <w:b/>
                <w:bCs/>
                <w:sz w:val="36"/>
                <w:szCs w:val="36"/>
                <w:rtl/>
              </w:rPr>
              <w:t>َ</w:t>
            </w:r>
            <w:r w:rsidRPr="00AF0E88">
              <w:rPr>
                <w:rFonts w:ascii="Traditional Arabic" w:hAnsi="Traditional Arabic" w:cs="Traditional Arabic"/>
                <w:b/>
                <w:bCs/>
                <w:sz w:val="36"/>
                <w:szCs w:val="36"/>
                <w:rtl/>
              </w:rPr>
              <w:t xml:space="preserve"> الَّذِي يَحْتَمِلُ</w:t>
            </w:r>
            <w:r w:rsidRPr="00912EC7">
              <w:rPr>
                <w:rFonts w:ascii="Traditional Arabic" w:hAnsi="Traditional Arabic" w:cs="Traditional Arabic"/>
                <w:b/>
                <w:bCs/>
                <w:sz w:val="36"/>
                <w:szCs w:val="2"/>
                <w:rtl/>
              </w:rPr>
              <w:br/>
              <w:t>  </w:t>
            </w:r>
          </w:p>
        </w:tc>
      </w:tr>
      <w:tr w:rsidR="00F340A7" w:rsidRPr="00AF0E88" w:rsidTr="00F340A7">
        <w:trPr>
          <w:jc w:val="center"/>
        </w:trPr>
        <w:tc>
          <w:tcPr>
            <w:tcW w:w="4428" w:type="dxa"/>
            <w:shd w:val="clear" w:color="auto" w:fill="auto"/>
          </w:tcPr>
          <w:p w:rsidR="00F340A7" w:rsidRPr="00AF0E88" w:rsidRDefault="00F340A7" w:rsidP="005B349C">
            <w:pPr>
              <w:ind w:right="280"/>
              <w:jc w:val="highKashida"/>
              <w:rPr>
                <w:rFonts w:ascii="Traditional Arabic" w:hAnsi="Traditional Arabic" w:cs="Traditional Arabic"/>
                <w:b/>
                <w:bCs/>
                <w:sz w:val="36"/>
                <w:szCs w:val="36"/>
                <w:rtl/>
              </w:rPr>
            </w:pPr>
            <w:r w:rsidRPr="00AF0E88">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AF0E88">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sidRPr="00AF0E88">
              <w:rPr>
                <w:rFonts w:ascii="Traditional Arabic" w:hAnsi="Traditional Arabic" w:cs="Traditional Arabic"/>
                <w:b/>
                <w:bCs/>
                <w:sz w:val="36"/>
                <w:szCs w:val="36"/>
                <w:rtl/>
              </w:rPr>
              <w:t>ان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ثُمَّ مِنْه لِلْبَعْضِ وَق</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ف</w:t>
            </w:r>
            <w:r>
              <w:rPr>
                <w:rFonts w:ascii="Traditional Arabic" w:hAnsi="Traditional Arabic" w:cs="Traditional Arabic" w:hint="cs"/>
                <w:b/>
                <w:bCs/>
                <w:sz w:val="36"/>
                <w:szCs w:val="36"/>
                <w:rtl/>
              </w:rPr>
              <w:t>ْ</w:t>
            </w:r>
            <w:r w:rsidRPr="00912EC7">
              <w:rPr>
                <w:rFonts w:ascii="Traditional Arabic" w:hAnsi="Traditional Arabic" w:cs="Traditional Arabic"/>
                <w:b/>
                <w:bCs/>
                <w:sz w:val="36"/>
                <w:szCs w:val="2"/>
                <w:rtl/>
              </w:rPr>
              <w:br/>
              <w:t> </w:t>
            </w:r>
          </w:p>
        </w:tc>
        <w:tc>
          <w:tcPr>
            <w:tcW w:w="5041" w:type="dxa"/>
            <w:shd w:val="clear" w:color="auto" w:fill="auto"/>
          </w:tcPr>
          <w:p w:rsidR="00F340A7" w:rsidRPr="00AF0E88" w:rsidRDefault="00F340A7" w:rsidP="005B349C">
            <w:pPr>
              <w:ind w:left="280"/>
              <w:jc w:val="highKashida"/>
              <w:rPr>
                <w:rFonts w:ascii="Traditional Arabic" w:hAnsi="Traditional Arabic" w:cs="Traditional Arabic"/>
                <w:b/>
                <w:bCs/>
                <w:sz w:val="36"/>
                <w:szCs w:val="36"/>
                <w:rtl/>
              </w:rPr>
            </w:pPr>
            <w:r w:rsidRPr="00AF0E88">
              <w:rPr>
                <w:rFonts w:ascii="Traditional Arabic" w:hAnsi="Traditional Arabic" w:cs="Traditional Arabic"/>
                <w:b/>
                <w:bCs/>
                <w:sz w:val="36"/>
                <w:szCs w:val="36"/>
                <w:rtl/>
              </w:rPr>
              <w:t>هَذَا ه</w:t>
            </w:r>
            <w:r>
              <w:rPr>
                <w:rFonts w:ascii="Traditional Arabic" w:hAnsi="Traditional Arabic" w:cs="Traditional Arabic"/>
                <w:b/>
                <w:bCs/>
                <w:sz w:val="36"/>
                <w:szCs w:val="36"/>
                <w:rtl/>
              </w:rPr>
              <w:t>ُوَ التَّأْوِيلُ فَاُقْفُ مَا و</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ص</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ف</w:t>
            </w:r>
            <w:r>
              <w:rPr>
                <w:rFonts w:ascii="Traditional Arabic" w:hAnsi="Traditional Arabic" w:cs="Traditional Arabic" w:hint="cs"/>
                <w:b/>
                <w:bCs/>
                <w:sz w:val="36"/>
                <w:szCs w:val="36"/>
                <w:rtl/>
              </w:rPr>
              <w:t>ْ</w:t>
            </w:r>
            <w:r w:rsidRPr="00912EC7">
              <w:rPr>
                <w:rFonts w:ascii="Traditional Arabic" w:hAnsi="Traditional Arabic" w:cs="Traditional Arabic"/>
                <w:b/>
                <w:bCs/>
                <w:sz w:val="36"/>
                <w:szCs w:val="2"/>
                <w:rtl/>
              </w:rPr>
              <w:br/>
              <w:t>  </w:t>
            </w:r>
          </w:p>
        </w:tc>
      </w:tr>
      <w:tr w:rsidR="00F340A7" w:rsidRPr="00AF0E88" w:rsidTr="00F340A7">
        <w:trPr>
          <w:jc w:val="center"/>
        </w:trPr>
        <w:tc>
          <w:tcPr>
            <w:tcW w:w="4428" w:type="dxa"/>
            <w:shd w:val="clear" w:color="auto" w:fill="auto"/>
          </w:tcPr>
          <w:p w:rsidR="00F340A7" w:rsidRPr="00AF0E88" w:rsidRDefault="00F340A7" w:rsidP="005B349C">
            <w:pPr>
              <w:ind w:right="280"/>
              <w:jc w:val="highKashida"/>
              <w:rPr>
                <w:rFonts w:ascii="Traditional Arabic" w:hAnsi="Traditional Arabic" w:cs="Traditional Arabic"/>
                <w:b/>
                <w:bCs/>
                <w:sz w:val="36"/>
                <w:szCs w:val="36"/>
                <w:rtl/>
              </w:rPr>
            </w:pPr>
            <w:r w:rsidRPr="00AF0E88">
              <w:rPr>
                <w:rFonts w:ascii="Traditional Arabic" w:hAnsi="Traditional Arabic" w:cs="Traditional Arabic"/>
                <w:b/>
                <w:bCs/>
                <w:sz w:val="36"/>
                <w:szCs w:val="36"/>
                <w:rtl/>
              </w:rPr>
              <w:t>يُعْرَفُ بِالْقَوَاعِدِ الْعَقْلِيَّةِ</w:t>
            </w:r>
            <w:r w:rsidRPr="00912EC7">
              <w:rPr>
                <w:rFonts w:ascii="Traditional Arabic" w:hAnsi="Traditional Arabic" w:cs="Traditional Arabic"/>
                <w:b/>
                <w:bCs/>
                <w:sz w:val="36"/>
                <w:szCs w:val="2"/>
                <w:rtl/>
              </w:rPr>
              <w:br/>
              <w:t> </w:t>
            </w:r>
          </w:p>
        </w:tc>
        <w:tc>
          <w:tcPr>
            <w:tcW w:w="5041" w:type="dxa"/>
            <w:shd w:val="clear" w:color="auto" w:fill="auto"/>
          </w:tcPr>
          <w:p w:rsidR="00F340A7" w:rsidRPr="00AF0E88" w:rsidRDefault="00F340A7" w:rsidP="005B349C">
            <w:pPr>
              <w:ind w:left="280"/>
              <w:jc w:val="highKashida"/>
              <w:rPr>
                <w:rFonts w:ascii="Traditional Arabic" w:hAnsi="Traditional Arabic" w:cs="Traditional Arabic"/>
                <w:b/>
                <w:bCs/>
                <w:sz w:val="36"/>
                <w:szCs w:val="36"/>
                <w:rtl/>
              </w:rPr>
            </w:pPr>
            <w:r w:rsidRPr="00AF0E88">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Pr="00AF0E88">
              <w:rPr>
                <w:rFonts w:ascii="Traditional Arabic" w:hAnsi="Traditional Arabic" w:cs="Traditional Arabic"/>
                <w:b/>
                <w:bCs/>
                <w:sz w:val="36"/>
                <w:szCs w:val="36"/>
                <w:rtl/>
              </w:rPr>
              <w:t>أ</w:t>
            </w:r>
            <w:r>
              <w:rPr>
                <w:rFonts w:ascii="Traditional Arabic" w:hAnsi="Traditional Arabic" w:cs="Traditional Arabic" w:hint="cs"/>
                <w:b/>
                <w:bCs/>
                <w:sz w:val="36"/>
                <w:szCs w:val="36"/>
                <w:rtl/>
              </w:rPr>
              <w:t>ْ</w:t>
            </w:r>
            <w:r w:rsidRPr="00AF0E88">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AF0E88">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AF0E88">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AF0E88">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AF0E88">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مِنْ غَيْر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عَكْس</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ز</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AF0E88">
              <w:rPr>
                <w:rFonts w:ascii="Traditional Arabic" w:hAnsi="Traditional Arabic" w:cs="Traditional Arabic"/>
                <w:b/>
                <w:bCs/>
                <w:sz w:val="36"/>
                <w:szCs w:val="36"/>
                <w:rtl/>
              </w:rPr>
              <w:t>ةٍ</w:t>
            </w:r>
            <w:r w:rsidR="00BD5B38">
              <w:rPr>
                <w:rStyle w:val="FootnoteReference"/>
                <w:rFonts w:ascii="Traditional Arabic" w:hAnsi="Traditional Arabic" w:cs="Traditional Arabic"/>
                <w:b/>
                <w:bCs/>
                <w:sz w:val="36"/>
                <w:szCs w:val="36"/>
                <w:rtl/>
              </w:rPr>
              <w:footnoteReference w:id="81"/>
            </w:r>
            <w:r w:rsidRPr="00912EC7">
              <w:rPr>
                <w:rFonts w:ascii="Traditional Arabic" w:hAnsi="Traditional Arabic" w:cs="Traditional Arabic"/>
                <w:b/>
                <w:bCs/>
                <w:sz w:val="36"/>
                <w:szCs w:val="2"/>
                <w:rtl/>
              </w:rPr>
              <w:br/>
              <w:t>  </w:t>
            </w:r>
          </w:p>
        </w:tc>
      </w:tr>
    </w:tbl>
    <w:p w:rsidR="00F253D2" w:rsidRDefault="00BD5B38" w:rsidP="00F253D2">
      <w:pPr>
        <w:bidi/>
        <w:rPr>
          <w:rFonts w:ascii="Traditional Arabic" w:hAnsi="Traditional Arabic" w:cs="Traditional Arabic"/>
          <w:b/>
          <w:bCs/>
          <w:sz w:val="36"/>
          <w:szCs w:val="36"/>
          <w:rtl/>
        </w:rPr>
      </w:pPr>
      <w:r>
        <w:rPr>
          <w:rFonts w:ascii="Traditional Arabic" w:hAnsi="Traditional Arabic" w:cs="Traditional Arabic" w:hint="cs"/>
          <w:b/>
          <w:bCs/>
          <w:sz w:val="36"/>
          <w:szCs w:val="36"/>
          <w:rtl/>
        </w:rPr>
        <w:t>2</w:t>
      </w:r>
      <w:r w:rsidR="00F253D2">
        <w:rPr>
          <w:rFonts w:ascii="Traditional Arabic" w:hAnsi="Traditional Arabic" w:cs="Traditional Arabic" w:hint="cs"/>
          <w:b/>
          <w:bCs/>
          <w:sz w:val="36"/>
          <w:szCs w:val="36"/>
          <w:rtl/>
        </w:rPr>
        <w:t xml:space="preserve">.انقسام التفسير إلى التفسير النقلي (المأثور) والعقلي (التفسير بالرأي): </w:t>
      </w:r>
    </w:p>
    <w:p w:rsidR="00BD5B38" w:rsidRDefault="00BD5B38" w:rsidP="00D73C5B">
      <w:pPr>
        <w:bidi/>
        <w:jc w:val="both"/>
        <w:rPr>
          <w:rFonts w:ascii="Traditional Arabic" w:hAnsi="Traditional Arabic" w:cs="Traditional Arabic"/>
          <w:sz w:val="36"/>
          <w:szCs w:val="36"/>
          <w:rtl/>
        </w:rPr>
      </w:pPr>
      <w:r>
        <w:rPr>
          <w:rFonts w:ascii="Traditional Arabic" w:hAnsi="Traditional Arabic" w:cs="Traditional Arabic" w:hint="cs"/>
          <w:b/>
          <w:bCs/>
          <w:sz w:val="36"/>
          <w:szCs w:val="36"/>
          <w:rtl/>
        </w:rPr>
        <w:tab/>
      </w:r>
      <w:r w:rsidRPr="00D73C5B">
        <w:rPr>
          <w:rFonts w:ascii="Traditional Arabic" w:hAnsi="Traditional Arabic" w:cs="Traditional Arabic" w:hint="cs"/>
          <w:sz w:val="36"/>
          <w:szCs w:val="36"/>
          <w:rtl/>
        </w:rPr>
        <w:t>ومن مسائل أصول التفسير التي وردت في منظومة الوزير محمد بن الحاج عبد الله "منهج التيسير لمن أراد الخوض في التفسير" مسألة "انقسام التفسير إلى النقلي والعقلي"</w:t>
      </w:r>
      <w:r w:rsidR="00D73C5B">
        <w:rPr>
          <w:rFonts w:ascii="Traditional Arabic" w:hAnsi="Traditional Arabic" w:cs="Traditional Arabic" w:hint="cs"/>
          <w:sz w:val="36"/>
          <w:szCs w:val="36"/>
          <w:rtl/>
        </w:rPr>
        <w:t>؛ فالأول هو الت</w:t>
      </w:r>
      <w:r w:rsidR="001F5F66">
        <w:rPr>
          <w:rFonts w:ascii="Traditional Arabic" w:hAnsi="Traditional Arabic" w:cs="Traditional Arabic" w:hint="cs"/>
          <w:sz w:val="36"/>
          <w:szCs w:val="36"/>
          <w:rtl/>
        </w:rPr>
        <w:t>فسير الذي لا يدرك إلا بالنقل عمن</w:t>
      </w:r>
      <w:r w:rsidR="00D73C5B">
        <w:rPr>
          <w:rFonts w:ascii="Traditional Arabic" w:hAnsi="Traditional Arabic" w:cs="Traditional Arabic" w:hint="cs"/>
          <w:sz w:val="36"/>
          <w:szCs w:val="36"/>
          <w:rtl/>
        </w:rPr>
        <w:t xml:space="preserve"> رواه عن النبي صلى الله عليه وسلم</w:t>
      </w:r>
      <w:r w:rsidR="001F5F66">
        <w:rPr>
          <w:rFonts w:ascii="Traditional Arabic" w:hAnsi="Traditional Arabic" w:cs="Traditional Arabic" w:hint="cs"/>
          <w:sz w:val="36"/>
          <w:szCs w:val="36"/>
          <w:rtl/>
        </w:rPr>
        <w:t>،</w:t>
      </w:r>
      <w:r w:rsidR="00D73C5B">
        <w:rPr>
          <w:rFonts w:ascii="Traditional Arabic" w:hAnsi="Traditional Arabic" w:cs="Traditional Arabic" w:hint="cs"/>
          <w:sz w:val="36"/>
          <w:szCs w:val="36"/>
          <w:rtl/>
        </w:rPr>
        <w:t>مثل</w:t>
      </w:r>
      <w:r w:rsidR="001F5F66">
        <w:rPr>
          <w:rFonts w:ascii="Traditional Arabic" w:hAnsi="Traditional Arabic" w:cs="Traditional Arabic" w:hint="cs"/>
          <w:sz w:val="36"/>
          <w:szCs w:val="36"/>
          <w:rtl/>
        </w:rPr>
        <w:t>:</w:t>
      </w:r>
      <w:r w:rsidR="00D73C5B">
        <w:rPr>
          <w:rFonts w:ascii="Traditional Arabic" w:hAnsi="Traditional Arabic" w:cs="Traditional Arabic" w:hint="cs"/>
          <w:sz w:val="36"/>
          <w:szCs w:val="36"/>
          <w:rtl/>
        </w:rPr>
        <w:t xml:space="preserve"> أسباب نزول القرآن والناسخ والمنسوخ وغيرهما، إذ التفسير شهادة على الله بأنه عنى بهذا اللفظ كذا، فلا يجوز إلا بالرواية.</w:t>
      </w:r>
    </w:p>
    <w:p w:rsidR="00D73C5B" w:rsidRDefault="00D73C5B" w:rsidP="00D73C5B">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ab/>
        <w:t xml:space="preserve">والقسم الثاني هو التفسير العقلي وهو الذي يسمى بــــ "التأويل" وهو </w:t>
      </w:r>
      <w:r w:rsidR="001F5F66">
        <w:rPr>
          <w:rFonts w:ascii="Traditional Arabic" w:hAnsi="Traditional Arabic" w:cs="Traditional Arabic" w:hint="cs"/>
          <w:sz w:val="36"/>
          <w:szCs w:val="36"/>
          <w:rtl/>
        </w:rPr>
        <w:t>جائز و</w:t>
      </w:r>
      <w:r>
        <w:rPr>
          <w:rFonts w:ascii="Traditional Arabic" w:hAnsi="Traditional Arabic" w:cs="Traditional Arabic" w:hint="cs"/>
          <w:sz w:val="36"/>
          <w:szCs w:val="36"/>
          <w:rtl/>
        </w:rPr>
        <w:t>ممكن لمن عرف القواعد العربية</w:t>
      </w:r>
      <w:r w:rsidR="001F5F66">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لأنه متعلق بالدراية لا الرواية، لكن لا يجوز الخوض فيه إلا لمن اكتملت فيه شروط التأويل المعروفة وهي شروط المفسر المجتهد التي سبق بيانه</w:t>
      </w:r>
      <w:r w:rsidR="001F5F66">
        <w:rPr>
          <w:rFonts w:ascii="Traditional Arabic" w:hAnsi="Traditional Arabic" w:cs="Traditional Arabic" w:hint="cs"/>
          <w:sz w:val="36"/>
          <w:szCs w:val="36"/>
          <w:rtl/>
        </w:rPr>
        <w:t>ا عند الحديث عن</w:t>
      </w:r>
      <w:r>
        <w:rPr>
          <w:rFonts w:ascii="Traditional Arabic" w:hAnsi="Traditional Arabic" w:cs="Traditional Arabic" w:hint="cs"/>
          <w:sz w:val="36"/>
          <w:szCs w:val="36"/>
          <w:rtl/>
        </w:rPr>
        <w:t xml:space="preserve"> جهود الشيخ عثمان بن فودي والشيخ عبد الله بن فودي.</w:t>
      </w:r>
    </w:p>
    <w:p w:rsidR="00D73C5B" w:rsidRPr="00D73C5B" w:rsidRDefault="00D73C5B" w:rsidP="00D73C5B">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ab/>
        <w:t>يقول الوزير محمد بن الحاج عبد الله في بيان انقسام التفسير إلى التفسير النقلي والعقلي أو التفسير بالرأي:</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1"/>
        <w:gridCol w:w="4319"/>
      </w:tblGrid>
      <w:tr w:rsidR="00850795" w:rsidTr="00850795">
        <w:trPr>
          <w:jc w:val="center"/>
        </w:trPr>
        <w:tc>
          <w:tcPr>
            <w:tcW w:w="4428" w:type="dxa"/>
            <w:shd w:val="clear" w:color="auto" w:fill="auto"/>
          </w:tcPr>
          <w:p w:rsidR="00850795" w:rsidRDefault="00850795" w:rsidP="00850795">
            <w:pPr>
              <w:bidi/>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وَهُوَ</w:t>
            </w:r>
            <w:r>
              <w:rPr>
                <w:rStyle w:val="FootnoteReference"/>
                <w:rFonts w:ascii="Traditional Arabic" w:hAnsi="Traditional Arabic" w:cs="Traditional Arabic"/>
                <w:b/>
                <w:bCs/>
                <w:sz w:val="36"/>
                <w:szCs w:val="36"/>
                <w:rtl/>
              </w:rPr>
              <w:footnoteReference w:id="82"/>
            </w:r>
            <w:r>
              <w:rPr>
                <w:rFonts w:ascii="Traditional Arabic" w:hAnsi="Traditional Arabic" w:cs="Traditional Arabic"/>
                <w:b/>
                <w:bCs/>
                <w:sz w:val="36"/>
                <w:szCs w:val="36"/>
                <w:rtl/>
              </w:rPr>
              <w:t xml:space="preserve"> عَلَى قِسْمَيْنٍ مَا لَا يُدْرَكُ</w:t>
            </w:r>
            <w:r w:rsidRPr="000F1818">
              <w:rPr>
                <w:rFonts w:ascii="Traditional Arabic" w:hAnsi="Traditional Arabic" w:cs="Traditional Arabic"/>
                <w:b/>
                <w:bCs/>
                <w:sz w:val="36"/>
                <w:szCs w:val="2"/>
                <w:rtl/>
              </w:rPr>
              <w:br/>
              <w:t> </w:t>
            </w:r>
          </w:p>
        </w:tc>
        <w:tc>
          <w:tcPr>
            <w:tcW w:w="4428" w:type="dxa"/>
            <w:shd w:val="clear" w:color="auto" w:fill="auto"/>
          </w:tcPr>
          <w:p w:rsidR="00850795" w:rsidRDefault="00850795" w:rsidP="00850795">
            <w:pPr>
              <w:bidi/>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إلّا بِنَقْلٍ عَنْ ذَوِيْهِ يُسْلَكُ</w:t>
            </w:r>
            <w:r w:rsidRPr="000F1818">
              <w:rPr>
                <w:rFonts w:ascii="Traditional Arabic" w:hAnsi="Traditional Arabic" w:cs="Traditional Arabic"/>
                <w:b/>
                <w:bCs/>
                <w:sz w:val="36"/>
                <w:szCs w:val="2"/>
                <w:rtl/>
              </w:rPr>
              <w:br/>
              <w:t>  </w:t>
            </w:r>
          </w:p>
        </w:tc>
      </w:tr>
      <w:tr w:rsidR="00850795" w:rsidTr="00850795">
        <w:trPr>
          <w:jc w:val="center"/>
        </w:trPr>
        <w:tc>
          <w:tcPr>
            <w:tcW w:w="4428" w:type="dxa"/>
            <w:shd w:val="clear" w:color="auto" w:fill="auto"/>
          </w:tcPr>
          <w:p w:rsidR="00850795" w:rsidRDefault="00850795" w:rsidP="00850795">
            <w:pPr>
              <w:bidi/>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وَذَا كَأَسْبَابِ النُّزُولِ وُصِفَا</w:t>
            </w:r>
            <w:r w:rsidRPr="000F1818">
              <w:rPr>
                <w:rFonts w:ascii="Traditional Arabic" w:hAnsi="Traditional Arabic" w:cs="Traditional Arabic"/>
                <w:b/>
                <w:bCs/>
                <w:sz w:val="36"/>
                <w:szCs w:val="2"/>
                <w:rtl/>
              </w:rPr>
              <w:br/>
              <w:t> </w:t>
            </w:r>
          </w:p>
        </w:tc>
        <w:tc>
          <w:tcPr>
            <w:tcW w:w="4428" w:type="dxa"/>
            <w:shd w:val="clear" w:color="auto" w:fill="auto"/>
          </w:tcPr>
          <w:p w:rsidR="00850795" w:rsidRDefault="00850795" w:rsidP="00850795">
            <w:pPr>
              <w:bidi/>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وَثَانِي الْقِسْمَيْنِ تَأْوِيْلٌ صَفَا</w:t>
            </w:r>
            <w:r w:rsidRPr="000F1818">
              <w:rPr>
                <w:rFonts w:ascii="Traditional Arabic" w:hAnsi="Traditional Arabic" w:cs="Traditional Arabic"/>
                <w:b/>
                <w:bCs/>
                <w:sz w:val="36"/>
                <w:szCs w:val="2"/>
                <w:rtl/>
              </w:rPr>
              <w:br/>
              <w:t>  </w:t>
            </w:r>
          </w:p>
        </w:tc>
      </w:tr>
      <w:tr w:rsidR="00850795" w:rsidTr="00850795">
        <w:trPr>
          <w:jc w:val="center"/>
        </w:trPr>
        <w:tc>
          <w:tcPr>
            <w:tcW w:w="4428" w:type="dxa"/>
            <w:shd w:val="clear" w:color="auto" w:fill="auto"/>
          </w:tcPr>
          <w:p w:rsidR="00850795" w:rsidRDefault="00850795" w:rsidP="00850795">
            <w:pPr>
              <w:bidi/>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إِدْرَاكُهُ مُمْكِنُ بِالْقَوَاعِدِ</w:t>
            </w:r>
            <w:r>
              <w:rPr>
                <w:rStyle w:val="FootnoteReference"/>
                <w:rFonts w:ascii="Traditional Arabic" w:hAnsi="Traditional Arabic" w:cs="Traditional Arabic"/>
                <w:b/>
                <w:bCs/>
                <w:sz w:val="36"/>
                <w:szCs w:val="36"/>
                <w:rtl/>
              </w:rPr>
              <w:footnoteReference w:id="83"/>
            </w:r>
            <w:r w:rsidRPr="000F1818">
              <w:rPr>
                <w:rFonts w:ascii="Traditional Arabic" w:hAnsi="Traditional Arabic" w:cs="Traditional Arabic"/>
                <w:b/>
                <w:bCs/>
                <w:sz w:val="36"/>
                <w:szCs w:val="2"/>
                <w:rtl/>
              </w:rPr>
              <w:br/>
              <w:t> </w:t>
            </w:r>
          </w:p>
        </w:tc>
        <w:tc>
          <w:tcPr>
            <w:tcW w:w="4428" w:type="dxa"/>
            <w:shd w:val="clear" w:color="auto" w:fill="auto"/>
          </w:tcPr>
          <w:p w:rsidR="00850795" w:rsidRDefault="00850795" w:rsidP="00850795">
            <w:pPr>
              <w:bidi/>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الْعَرَبِيَّةِ بَلَا تَعَانُدِ</w:t>
            </w:r>
            <w:r w:rsidRPr="000F1818">
              <w:rPr>
                <w:rFonts w:ascii="Traditional Arabic" w:hAnsi="Traditional Arabic" w:cs="Traditional Arabic"/>
                <w:b/>
                <w:bCs/>
                <w:sz w:val="36"/>
                <w:szCs w:val="2"/>
                <w:rtl/>
              </w:rPr>
              <w:br/>
              <w:t>  </w:t>
            </w:r>
          </w:p>
        </w:tc>
      </w:tr>
      <w:tr w:rsidR="00850795" w:rsidTr="00850795">
        <w:trPr>
          <w:jc w:val="center"/>
        </w:trPr>
        <w:tc>
          <w:tcPr>
            <w:tcW w:w="4428" w:type="dxa"/>
            <w:shd w:val="clear" w:color="auto" w:fill="auto"/>
          </w:tcPr>
          <w:p w:rsidR="00850795" w:rsidRDefault="00850795" w:rsidP="00850795">
            <w:pPr>
              <w:bidi/>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وَبِالْدِّرَايَةِ لَهُ تَعَلُّقٌ</w:t>
            </w:r>
            <w:r w:rsidRPr="000F1818">
              <w:rPr>
                <w:rFonts w:ascii="Traditional Arabic" w:hAnsi="Traditional Arabic" w:cs="Traditional Arabic"/>
                <w:b/>
                <w:bCs/>
                <w:sz w:val="36"/>
                <w:szCs w:val="2"/>
                <w:rtl/>
              </w:rPr>
              <w:br/>
              <w:t> </w:t>
            </w:r>
          </w:p>
        </w:tc>
        <w:tc>
          <w:tcPr>
            <w:tcW w:w="4428" w:type="dxa"/>
            <w:shd w:val="clear" w:color="auto" w:fill="auto"/>
          </w:tcPr>
          <w:p w:rsidR="00850795" w:rsidRDefault="00850795" w:rsidP="00850795">
            <w:pPr>
              <w:bidi/>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وَالسِّرُّ فِي جَوَازِهِ</w:t>
            </w:r>
            <w:r>
              <w:rPr>
                <w:rStyle w:val="FootnoteReference"/>
                <w:rFonts w:ascii="Traditional Arabic" w:hAnsi="Traditional Arabic" w:cs="Traditional Arabic"/>
                <w:b/>
                <w:bCs/>
                <w:sz w:val="36"/>
                <w:szCs w:val="36"/>
                <w:rtl/>
              </w:rPr>
              <w:footnoteReference w:id="84"/>
            </w:r>
            <w:r>
              <w:rPr>
                <w:rFonts w:ascii="Traditional Arabic" w:hAnsi="Traditional Arabic" w:cs="Traditional Arabic"/>
                <w:b/>
                <w:bCs/>
                <w:sz w:val="36"/>
                <w:szCs w:val="36"/>
                <w:rtl/>
              </w:rPr>
              <w:t xml:space="preserve"> مُحَقَّقُ</w:t>
            </w:r>
            <w:r w:rsidRPr="000F1818">
              <w:rPr>
                <w:rFonts w:ascii="Traditional Arabic" w:hAnsi="Traditional Arabic" w:cs="Traditional Arabic"/>
                <w:b/>
                <w:bCs/>
                <w:sz w:val="36"/>
                <w:szCs w:val="2"/>
                <w:rtl/>
              </w:rPr>
              <w:br/>
              <w:t>  </w:t>
            </w:r>
          </w:p>
        </w:tc>
      </w:tr>
      <w:tr w:rsidR="00850795" w:rsidTr="00850795">
        <w:trPr>
          <w:jc w:val="center"/>
        </w:trPr>
        <w:tc>
          <w:tcPr>
            <w:tcW w:w="4428" w:type="dxa"/>
            <w:shd w:val="clear" w:color="auto" w:fill="auto"/>
          </w:tcPr>
          <w:p w:rsidR="00850795" w:rsidRDefault="00850795" w:rsidP="00850795">
            <w:pPr>
              <w:bidi/>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بِالرَّأْيِ مَعَ شُرُوطِهِ الْمَعْرُوفِ</w:t>
            </w:r>
            <w:r w:rsidRPr="000F1818">
              <w:rPr>
                <w:rFonts w:ascii="Traditional Arabic" w:hAnsi="Traditional Arabic" w:cs="Traditional Arabic"/>
                <w:b/>
                <w:bCs/>
                <w:sz w:val="36"/>
                <w:szCs w:val="2"/>
                <w:rtl/>
              </w:rPr>
              <w:br/>
              <w:t> </w:t>
            </w:r>
          </w:p>
        </w:tc>
        <w:tc>
          <w:tcPr>
            <w:tcW w:w="4428" w:type="dxa"/>
            <w:shd w:val="clear" w:color="auto" w:fill="auto"/>
          </w:tcPr>
          <w:p w:rsidR="00850795" w:rsidRDefault="00850795" w:rsidP="00ED0EC0">
            <w:pPr>
              <w:bidi/>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دُونَ التَّفَاسِيرِ بَلَا وُقُوفِ</w:t>
            </w:r>
            <w:r w:rsidR="00ED0EC0">
              <w:rPr>
                <w:rStyle w:val="FootnoteReference"/>
                <w:rFonts w:ascii="Traditional Arabic" w:hAnsi="Traditional Arabic" w:cs="Traditional Arabic"/>
                <w:b/>
                <w:bCs/>
                <w:sz w:val="36"/>
                <w:szCs w:val="36"/>
                <w:rtl/>
              </w:rPr>
              <w:footnoteReference w:id="85"/>
            </w:r>
            <w:r w:rsidRPr="000F1818">
              <w:rPr>
                <w:rFonts w:ascii="Traditional Arabic" w:hAnsi="Traditional Arabic" w:cs="Traditional Arabic"/>
                <w:b/>
                <w:bCs/>
                <w:sz w:val="36"/>
                <w:szCs w:val="2"/>
                <w:rtl/>
              </w:rPr>
              <w:br/>
              <w:t>  </w:t>
            </w:r>
          </w:p>
        </w:tc>
      </w:tr>
      <w:tr w:rsidR="00850795" w:rsidTr="00850795">
        <w:trPr>
          <w:jc w:val="center"/>
        </w:trPr>
        <w:tc>
          <w:tcPr>
            <w:tcW w:w="4428" w:type="dxa"/>
            <w:shd w:val="clear" w:color="auto" w:fill="auto"/>
          </w:tcPr>
          <w:p w:rsidR="00850795" w:rsidRDefault="00850795" w:rsidP="00850795">
            <w:pPr>
              <w:bidi/>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وَكَالْشَّهَادَةِ عَلَى اللهِ جَرَى</w:t>
            </w:r>
            <w:r w:rsidRPr="000F1818">
              <w:rPr>
                <w:rFonts w:ascii="Traditional Arabic" w:hAnsi="Traditional Arabic" w:cs="Traditional Arabic"/>
                <w:b/>
                <w:bCs/>
                <w:sz w:val="36"/>
                <w:szCs w:val="2"/>
                <w:rtl/>
              </w:rPr>
              <w:br/>
              <w:t> </w:t>
            </w:r>
          </w:p>
        </w:tc>
        <w:tc>
          <w:tcPr>
            <w:tcW w:w="4428" w:type="dxa"/>
            <w:shd w:val="clear" w:color="auto" w:fill="auto"/>
          </w:tcPr>
          <w:p w:rsidR="00850795" w:rsidRDefault="00850795" w:rsidP="00850795">
            <w:pPr>
              <w:bidi/>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التَّفْسِيرُ وَالْقَطْعُ بِأَنَّهُ عَنَى</w:t>
            </w:r>
            <w:r w:rsidRPr="000F1818">
              <w:rPr>
                <w:rFonts w:ascii="Traditional Arabic" w:hAnsi="Traditional Arabic" w:cs="Traditional Arabic"/>
                <w:b/>
                <w:bCs/>
                <w:sz w:val="36"/>
                <w:szCs w:val="2"/>
                <w:rtl/>
              </w:rPr>
              <w:br/>
              <w:t>  </w:t>
            </w:r>
          </w:p>
        </w:tc>
      </w:tr>
      <w:tr w:rsidR="00850795" w:rsidTr="00850795">
        <w:trPr>
          <w:jc w:val="center"/>
        </w:trPr>
        <w:tc>
          <w:tcPr>
            <w:tcW w:w="4428" w:type="dxa"/>
            <w:shd w:val="clear" w:color="auto" w:fill="auto"/>
          </w:tcPr>
          <w:p w:rsidR="00850795" w:rsidRDefault="00850795" w:rsidP="00850795">
            <w:pPr>
              <w:bidi/>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بِهَذِهِ اللَّفْظَةُ هَذَا الْمَعْنَى</w:t>
            </w:r>
            <w:r w:rsidRPr="000F1818">
              <w:rPr>
                <w:rFonts w:ascii="Traditional Arabic" w:hAnsi="Traditional Arabic" w:cs="Traditional Arabic"/>
                <w:b/>
                <w:bCs/>
                <w:sz w:val="36"/>
                <w:szCs w:val="2"/>
                <w:rtl/>
              </w:rPr>
              <w:br/>
              <w:t> </w:t>
            </w:r>
          </w:p>
        </w:tc>
        <w:tc>
          <w:tcPr>
            <w:tcW w:w="4428" w:type="dxa"/>
            <w:shd w:val="clear" w:color="auto" w:fill="auto"/>
          </w:tcPr>
          <w:p w:rsidR="00850795" w:rsidRDefault="00850795" w:rsidP="00ED0EC0">
            <w:pPr>
              <w:bidi/>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وَهُوَ مُجَوَّزٌ بِتَوْقِيفٍ</w:t>
            </w:r>
            <w:r w:rsidR="00ED0EC0">
              <w:rPr>
                <w:rStyle w:val="FootnoteReference"/>
                <w:rFonts w:ascii="Traditional Arabic" w:hAnsi="Traditional Arabic" w:cs="Traditional Arabic"/>
                <w:b/>
                <w:bCs/>
                <w:sz w:val="36"/>
                <w:szCs w:val="36"/>
                <w:rtl/>
              </w:rPr>
              <w:footnoteReference w:id="86"/>
            </w:r>
            <w:r>
              <w:rPr>
                <w:rFonts w:ascii="Traditional Arabic" w:hAnsi="Traditional Arabic" w:cs="Traditional Arabic"/>
                <w:b/>
                <w:bCs/>
                <w:sz w:val="36"/>
                <w:szCs w:val="36"/>
                <w:rtl/>
              </w:rPr>
              <w:t xml:space="preserve"> عَنَى</w:t>
            </w:r>
            <w:r w:rsidR="000B76F6">
              <w:rPr>
                <w:rStyle w:val="FootnoteReference"/>
                <w:rFonts w:ascii="Traditional Arabic" w:hAnsi="Traditional Arabic" w:cs="Traditional Arabic"/>
                <w:b/>
                <w:bCs/>
                <w:sz w:val="36"/>
                <w:szCs w:val="36"/>
                <w:rtl/>
              </w:rPr>
              <w:footnoteReference w:id="87"/>
            </w:r>
            <w:r w:rsidRPr="000F1818">
              <w:rPr>
                <w:rFonts w:ascii="Traditional Arabic" w:hAnsi="Traditional Arabic" w:cs="Traditional Arabic"/>
                <w:b/>
                <w:bCs/>
                <w:sz w:val="36"/>
                <w:szCs w:val="2"/>
                <w:rtl/>
              </w:rPr>
              <w:br/>
              <w:t>  </w:t>
            </w:r>
          </w:p>
        </w:tc>
      </w:tr>
    </w:tbl>
    <w:p w:rsidR="00850795" w:rsidRDefault="00E9346B" w:rsidP="00850795">
      <w:pPr>
        <w:bidi/>
        <w:rPr>
          <w:rFonts w:ascii="Traditional Arabic" w:hAnsi="Traditional Arabic" w:cs="Traditional Arabic"/>
          <w:b/>
          <w:bCs/>
          <w:sz w:val="36"/>
          <w:szCs w:val="36"/>
          <w:rtl/>
        </w:rPr>
      </w:pPr>
      <w:r>
        <w:rPr>
          <w:rFonts w:ascii="Traditional Arabic" w:hAnsi="Traditional Arabic" w:cs="Traditional Arabic" w:hint="cs"/>
          <w:b/>
          <w:bCs/>
          <w:sz w:val="36"/>
          <w:szCs w:val="36"/>
          <w:rtl/>
        </w:rPr>
        <w:t>3.قواعد في معرفة الوجوه والنظائر في القرآن عند المفسر:</w:t>
      </w:r>
    </w:p>
    <w:p w:rsidR="000D0B7E" w:rsidRPr="000D0B7E" w:rsidRDefault="000D0B7E" w:rsidP="000D0B7E">
      <w:pPr>
        <w:bidi/>
        <w:jc w:val="both"/>
        <w:rPr>
          <w:rFonts w:ascii="Traditional Arabic" w:hAnsi="Traditional Arabic" w:cs="Traditional Arabic"/>
          <w:sz w:val="36"/>
          <w:szCs w:val="36"/>
          <w:rtl/>
        </w:rPr>
      </w:pPr>
      <w:r>
        <w:rPr>
          <w:rFonts w:ascii="Traditional Arabic" w:hAnsi="Traditional Arabic" w:cs="Traditional Arabic" w:hint="cs"/>
          <w:b/>
          <w:bCs/>
          <w:sz w:val="36"/>
          <w:szCs w:val="36"/>
          <w:rtl/>
        </w:rPr>
        <w:tab/>
      </w:r>
      <w:r w:rsidRPr="000D0B7E">
        <w:rPr>
          <w:rFonts w:ascii="Traditional Arabic" w:hAnsi="Traditional Arabic" w:cs="Traditional Arabic" w:hint="cs"/>
          <w:sz w:val="36"/>
          <w:szCs w:val="36"/>
          <w:rtl/>
        </w:rPr>
        <w:t>والمسألة الثالثة التي وردت عند الوزير محمد بن الحاج عبد الله من مسائل علم أصول التفسير "معرفة الوجوه والنظائر للمفسر" وقد تعرض لها الشيخ عبد الله بن فودي في منظومته "مفتاح التفسير" كما سبق في المبحث الأول من هذا البحث.</w:t>
      </w:r>
      <w:r>
        <w:rPr>
          <w:rFonts w:ascii="Traditional Arabic" w:hAnsi="Traditional Arabic" w:cs="Traditional Arabic" w:hint="cs"/>
          <w:sz w:val="36"/>
          <w:szCs w:val="36"/>
          <w:rtl/>
        </w:rPr>
        <w:t xml:space="preserve"> وهي من قواعد علم أصول التفسير</w:t>
      </w:r>
      <w:r w:rsidR="001F5F66">
        <w:rPr>
          <w:rFonts w:ascii="Traditional Arabic" w:hAnsi="Traditional Arabic" w:cs="Traditional Arabic" w:hint="cs"/>
          <w:sz w:val="36"/>
          <w:szCs w:val="36"/>
          <w:rtl/>
        </w:rPr>
        <w:t xml:space="preserve"> المهمة، لأنه يجب على المفسر أن يعرف</w:t>
      </w:r>
      <w:r>
        <w:rPr>
          <w:rFonts w:ascii="Traditional Arabic" w:hAnsi="Traditional Arabic" w:cs="Traditional Arabic" w:hint="cs"/>
          <w:sz w:val="36"/>
          <w:szCs w:val="36"/>
          <w:rtl/>
        </w:rPr>
        <w:t xml:space="preserve"> معاني اللفظ الواحد وأوجهه ونظائره في القرآن، ومن نماذج هذا المبحث</w:t>
      </w:r>
      <w:r w:rsidR="001F5F66">
        <w:rPr>
          <w:rFonts w:ascii="Traditional Arabic" w:hAnsi="Traditional Arabic" w:cs="Traditional Arabic"/>
          <w:sz w:val="36"/>
          <w:szCs w:val="36"/>
          <w:rtl/>
        </w:rPr>
        <w:t>–</w:t>
      </w:r>
      <w:r w:rsidR="001F5F66">
        <w:rPr>
          <w:rFonts w:ascii="Traditional Arabic" w:hAnsi="Traditional Arabic" w:cs="Traditional Arabic" w:hint="cs"/>
          <w:sz w:val="36"/>
          <w:szCs w:val="36"/>
          <w:rtl/>
        </w:rPr>
        <w:t>أي الوجوه والنظائر في القرآن-</w:t>
      </w:r>
      <w:r>
        <w:rPr>
          <w:rFonts w:ascii="Traditional Arabic" w:hAnsi="Traditional Arabic" w:cs="Traditional Arabic" w:hint="cs"/>
          <w:sz w:val="36"/>
          <w:szCs w:val="36"/>
          <w:rtl/>
        </w:rPr>
        <w:t xml:space="preserve"> معرفة معاني لفظ "الهدى" في القرآن، فإنه ورد فيه بسبعة عشر مَعْنًا أو و</w:t>
      </w:r>
      <w:r w:rsidR="001F5F66">
        <w:rPr>
          <w:rFonts w:ascii="Traditional Arabic" w:hAnsi="Traditional Arabic" w:cs="Traditional Arabic" w:hint="cs"/>
          <w:sz w:val="36"/>
          <w:szCs w:val="36"/>
          <w:rtl/>
        </w:rPr>
        <w:t>َ</w:t>
      </w:r>
      <w:r>
        <w:rPr>
          <w:rFonts w:ascii="Traditional Arabic" w:hAnsi="Traditional Arabic" w:cs="Traditional Arabic" w:hint="cs"/>
          <w:sz w:val="36"/>
          <w:szCs w:val="36"/>
          <w:rtl/>
        </w:rPr>
        <w:t>ج</w:t>
      </w:r>
      <w:r w:rsidR="001F5F66">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هًا كما يقول الوزير محمد بن الحاج عبد الله في منظومته "منهج التيسير لمن أراد الخوض في التفسير":  </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1"/>
        <w:gridCol w:w="4319"/>
      </w:tblGrid>
      <w:tr w:rsidR="00E9346B" w:rsidTr="005B349C">
        <w:trPr>
          <w:jc w:val="center"/>
        </w:trPr>
        <w:tc>
          <w:tcPr>
            <w:tcW w:w="4428" w:type="dxa"/>
            <w:shd w:val="clear" w:color="auto" w:fill="auto"/>
          </w:tcPr>
          <w:p w:rsidR="00E9346B" w:rsidRDefault="00E9346B" w:rsidP="005B349C">
            <w:pPr>
              <w:ind w:right="280"/>
              <w:jc w:val="highKashida"/>
              <w:rPr>
                <w:rFonts w:ascii="Traditional Arabic" w:hAnsi="Traditional Arabic" w:cs="Traditional Arabic"/>
                <w:b/>
                <w:bCs/>
                <w:sz w:val="35"/>
                <w:szCs w:val="35"/>
                <w:rtl/>
              </w:rPr>
            </w:pPr>
            <w:r>
              <w:rPr>
                <w:rFonts w:ascii="Traditional Arabic" w:hAnsi="Traditional Arabic" w:cs="Traditional Arabic"/>
                <w:b/>
                <w:bCs/>
                <w:sz w:val="35"/>
                <w:szCs w:val="35"/>
                <w:rtl/>
              </w:rPr>
              <w:t>مَعْرِفَةُ الْوُجُوهِ وَالنّ</w:t>
            </w:r>
            <w:r>
              <w:rPr>
                <w:rFonts w:ascii="Traditional Arabic" w:hAnsi="Traditional Arabic" w:cs="Traditional Arabic" w:hint="cs"/>
                <w:b/>
                <w:bCs/>
                <w:sz w:val="35"/>
                <w:szCs w:val="35"/>
                <w:rtl/>
              </w:rPr>
              <w:t>َ</w:t>
            </w:r>
            <w:r>
              <w:rPr>
                <w:rFonts w:ascii="Traditional Arabic" w:hAnsi="Traditional Arabic" w:cs="Traditional Arabic"/>
                <w:b/>
                <w:bCs/>
                <w:sz w:val="35"/>
                <w:szCs w:val="35"/>
                <w:rtl/>
              </w:rPr>
              <w:t>ظ</w:t>
            </w:r>
            <w:r>
              <w:rPr>
                <w:rFonts w:ascii="Traditional Arabic" w:hAnsi="Traditional Arabic" w:cs="Traditional Arabic" w:hint="cs"/>
                <w:b/>
                <w:bCs/>
                <w:sz w:val="35"/>
                <w:szCs w:val="35"/>
                <w:rtl/>
              </w:rPr>
              <w:t>َ</w:t>
            </w:r>
            <w:r>
              <w:rPr>
                <w:rFonts w:ascii="Traditional Arabic" w:hAnsi="Traditional Arabic" w:cs="Traditional Arabic"/>
                <w:b/>
                <w:bCs/>
                <w:sz w:val="35"/>
                <w:szCs w:val="35"/>
                <w:rtl/>
              </w:rPr>
              <w:t>ائ</w:t>
            </w:r>
            <w:r>
              <w:rPr>
                <w:rFonts w:ascii="Traditional Arabic" w:hAnsi="Traditional Arabic" w:cs="Traditional Arabic" w:hint="cs"/>
                <w:b/>
                <w:bCs/>
                <w:sz w:val="35"/>
                <w:szCs w:val="35"/>
                <w:rtl/>
              </w:rPr>
              <w:t>ِ</w:t>
            </w:r>
            <w:r>
              <w:rPr>
                <w:rFonts w:ascii="Traditional Arabic" w:hAnsi="Traditional Arabic" w:cs="Traditional Arabic"/>
                <w:b/>
                <w:bCs/>
                <w:sz w:val="35"/>
                <w:szCs w:val="35"/>
                <w:rtl/>
              </w:rPr>
              <w:t>رِ</w:t>
            </w:r>
            <w:r w:rsidRPr="00912EC7">
              <w:rPr>
                <w:rFonts w:ascii="Traditional Arabic" w:hAnsi="Traditional Arabic" w:cs="Traditional Arabic"/>
                <w:b/>
                <w:bCs/>
                <w:sz w:val="35"/>
                <w:szCs w:val="2"/>
                <w:rtl/>
              </w:rPr>
              <w:br/>
              <w:t> </w:t>
            </w:r>
          </w:p>
        </w:tc>
        <w:tc>
          <w:tcPr>
            <w:tcW w:w="4428" w:type="dxa"/>
            <w:shd w:val="clear" w:color="auto" w:fill="auto"/>
          </w:tcPr>
          <w:p w:rsidR="00E9346B" w:rsidRDefault="00E9346B" w:rsidP="005B349C">
            <w:pPr>
              <w:ind w:left="280"/>
              <w:jc w:val="highKashida"/>
              <w:rPr>
                <w:rFonts w:ascii="Traditional Arabic" w:hAnsi="Traditional Arabic" w:cs="Traditional Arabic"/>
                <w:b/>
                <w:bCs/>
                <w:sz w:val="35"/>
                <w:szCs w:val="35"/>
                <w:rtl/>
              </w:rPr>
            </w:pPr>
            <w:r>
              <w:rPr>
                <w:rFonts w:ascii="Traditional Arabic" w:hAnsi="Traditional Arabic" w:cs="Traditional Arabic"/>
                <w:b/>
                <w:bCs/>
                <w:sz w:val="35"/>
                <w:szCs w:val="35"/>
                <w:rtl/>
              </w:rPr>
              <w:t>نَوْعُ مُفِيدٌ جَاءَ عَنْ أ</w:t>
            </w:r>
            <w:r>
              <w:rPr>
                <w:rFonts w:ascii="Traditional Arabic" w:hAnsi="Traditional Arabic" w:cs="Traditional Arabic" w:hint="cs"/>
                <w:b/>
                <w:bCs/>
                <w:sz w:val="35"/>
                <w:szCs w:val="35"/>
                <w:rtl/>
              </w:rPr>
              <w:t>َ</w:t>
            </w:r>
            <w:r>
              <w:rPr>
                <w:rFonts w:ascii="Traditional Arabic" w:hAnsi="Traditional Arabic" w:cs="Traditional Arabic"/>
                <w:b/>
                <w:bCs/>
                <w:sz w:val="35"/>
                <w:szCs w:val="35"/>
                <w:rtl/>
              </w:rPr>
              <w:t>ك</w:t>
            </w:r>
            <w:r>
              <w:rPr>
                <w:rFonts w:ascii="Traditional Arabic" w:hAnsi="Traditional Arabic" w:cs="Traditional Arabic" w:hint="cs"/>
                <w:b/>
                <w:bCs/>
                <w:sz w:val="35"/>
                <w:szCs w:val="35"/>
                <w:rtl/>
              </w:rPr>
              <w:t>َ</w:t>
            </w:r>
            <w:r>
              <w:rPr>
                <w:rFonts w:ascii="Traditional Arabic" w:hAnsi="Traditional Arabic" w:cs="Traditional Arabic"/>
                <w:b/>
                <w:bCs/>
                <w:sz w:val="35"/>
                <w:szCs w:val="35"/>
                <w:rtl/>
              </w:rPr>
              <w:t>اب</w:t>
            </w:r>
            <w:r>
              <w:rPr>
                <w:rFonts w:ascii="Traditional Arabic" w:hAnsi="Traditional Arabic" w:cs="Traditional Arabic" w:hint="cs"/>
                <w:b/>
                <w:bCs/>
                <w:sz w:val="35"/>
                <w:szCs w:val="35"/>
                <w:rtl/>
              </w:rPr>
              <w:t>ِ</w:t>
            </w:r>
            <w:r>
              <w:rPr>
                <w:rFonts w:ascii="Traditional Arabic" w:hAnsi="Traditional Arabic" w:cs="Traditional Arabic"/>
                <w:b/>
                <w:bCs/>
                <w:sz w:val="35"/>
                <w:szCs w:val="35"/>
                <w:rtl/>
              </w:rPr>
              <w:t>رِ</w:t>
            </w:r>
            <w:r w:rsidRPr="00912EC7">
              <w:rPr>
                <w:rFonts w:ascii="Traditional Arabic" w:hAnsi="Traditional Arabic" w:cs="Traditional Arabic"/>
                <w:b/>
                <w:bCs/>
                <w:sz w:val="35"/>
                <w:szCs w:val="2"/>
                <w:rtl/>
              </w:rPr>
              <w:br/>
              <w:t>  </w:t>
            </w:r>
          </w:p>
        </w:tc>
      </w:tr>
      <w:tr w:rsidR="00E9346B" w:rsidTr="005B349C">
        <w:trPr>
          <w:jc w:val="center"/>
        </w:trPr>
        <w:tc>
          <w:tcPr>
            <w:tcW w:w="4428" w:type="dxa"/>
            <w:shd w:val="clear" w:color="auto" w:fill="auto"/>
          </w:tcPr>
          <w:p w:rsidR="00E9346B" w:rsidRDefault="00E9346B" w:rsidP="005B349C">
            <w:pPr>
              <w:ind w:right="280"/>
              <w:jc w:val="highKashida"/>
              <w:rPr>
                <w:rFonts w:ascii="Traditional Arabic" w:hAnsi="Traditional Arabic" w:cs="Traditional Arabic"/>
                <w:b/>
                <w:bCs/>
                <w:sz w:val="35"/>
                <w:szCs w:val="35"/>
                <w:rtl/>
              </w:rPr>
            </w:pPr>
            <w:r>
              <w:rPr>
                <w:rFonts w:ascii="Traditional Arabic" w:hAnsi="Traditional Arabic" w:cs="Traditional Arabic"/>
                <w:b/>
                <w:bCs/>
                <w:sz w:val="35"/>
                <w:szCs w:val="35"/>
                <w:rtl/>
              </w:rPr>
              <w:t>مِنْ ذَلِك</w:t>
            </w:r>
            <w:r>
              <w:rPr>
                <w:rFonts w:ascii="Traditional Arabic" w:hAnsi="Traditional Arabic" w:cs="Traditional Arabic" w:hint="cs"/>
                <w:b/>
                <w:bCs/>
                <w:sz w:val="35"/>
                <w:szCs w:val="35"/>
                <w:rtl/>
              </w:rPr>
              <w:t>َ</w:t>
            </w:r>
            <w:r>
              <w:rPr>
                <w:rFonts w:ascii="Traditional Arabic" w:hAnsi="Traditional Arabic" w:cs="Traditional Arabic"/>
                <w:b/>
                <w:bCs/>
                <w:sz w:val="35"/>
                <w:szCs w:val="35"/>
                <w:rtl/>
              </w:rPr>
              <w:t xml:space="preserve"> الْهُد</w:t>
            </w:r>
            <w:r>
              <w:rPr>
                <w:rFonts w:ascii="Traditional Arabic" w:hAnsi="Traditional Arabic" w:cs="Traditional Arabic" w:hint="cs"/>
                <w:b/>
                <w:bCs/>
                <w:sz w:val="35"/>
                <w:szCs w:val="35"/>
                <w:rtl/>
              </w:rPr>
              <w:t>َ</w:t>
            </w:r>
            <w:r>
              <w:rPr>
                <w:rFonts w:ascii="Traditional Arabic" w:hAnsi="Traditional Arabic" w:cs="Traditional Arabic"/>
                <w:b/>
                <w:bCs/>
                <w:sz w:val="35"/>
                <w:szCs w:val="35"/>
                <w:rtl/>
              </w:rPr>
              <w:t>ى أَتَى فِي الذِّكْرِ</w:t>
            </w:r>
            <w:r w:rsidRPr="00912EC7">
              <w:rPr>
                <w:rFonts w:ascii="Traditional Arabic" w:hAnsi="Traditional Arabic" w:cs="Traditional Arabic"/>
                <w:b/>
                <w:bCs/>
                <w:sz w:val="35"/>
                <w:szCs w:val="2"/>
                <w:rtl/>
              </w:rPr>
              <w:br/>
              <w:t> </w:t>
            </w:r>
          </w:p>
        </w:tc>
        <w:tc>
          <w:tcPr>
            <w:tcW w:w="4428" w:type="dxa"/>
            <w:shd w:val="clear" w:color="auto" w:fill="auto"/>
          </w:tcPr>
          <w:p w:rsidR="00E9346B" w:rsidRDefault="00E9346B" w:rsidP="005B349C">
            <w:pPr>
              <w:ind w:left="280"/>
              <w:jc w:val="highKashida"/>
              <w:rPr>
                <w:rFonts w:ascii="Traditional Arabic" w:hAnsi="Traditional Arabic" w:cs="Traditional Arabic"/>
                <w:b/>
                <w:bCs/>
                <w:sz w:val="35"/>
                <w:szCs w:val="35"/>
                <w:rtl/>
              </w:rPr>
            </w:pPr>
            <w:r>
              <w:rPr>
                <w:rFonts w:ascii="Traditional Arabic" w:hAnsi="Traditional Arabic" w:cs="Traditional Arabic"/>
                <w:b/>
                <w:bCs/>
                <w:sz w:val="35"/>
                <w:szCs w:val="35"/>
                <w:rtl/>
              </w:rPr>
              <w:t>عَلَى وُجُوه</w:t>
            </w:r>
            <w:r>
              <w:rPr>
                <w:rFonts w:ascii="Traditional Arabic" w:hAnsi="Traditional Arabic" w:cs="Traditional Arabic" w:hint="cs"/>
                <w:b/>
                <w:bCs/>
                <w:sz w:val="35"/>
                <w:szCs w:val="35"/>
                <w:rtl/>
              </w:rPr>
              <w:t>ٍ</w:t>
            </w:r>
            <w:r>
              <w:rPr>
                <w:rFonts w:ascii="Traditional Arabic" w:hAnsi="Traditional Arabic" w:cs="Traditional Arabic"/>
                <w:b/>
                <w:bCs/>
                <w:sz w:val="35"/>
                <w:szCs w:val="35"/>
                <w:rtl/>
              </w:rPr>
              <w:t xml:space="preserve"> سَبْعَةٍ </w:t>
            </w:r>
            <w:r>
              <w:rPr>
                <w:rFonts w:ascii="Traditional Arabic" w:hAnsi="Traditional Arabic" w:cs="Traditional Arabic" w:hint="cs"/>
                <w:b/>
                <w:bCs/>
                <w:sz w:val="35"/>
                <w:szCs w:val="35"/>
                <w:rtl/>
              </w:rPr>
              <w:t>و</w:t>
            </w:r>
            <w:r>
              <w:rPr>
                <w:rFonts w:ascii="Traditional Arabic" w:hAnsi="Traditional Arabic" w:cs="Traditional Arabic"/>
                <w:b/>
                <w:bCs/>
                <w:sz w:val="35"/>
                <w:szCs w:val="35"/>
                <w:rtl/>
              </w:rPr>
              <w:t>عَش</w:t>
            </w:r>
            <w:r>
              <w:rPr>
                <w:rFonts w:ascii="Traditional Arabic" w:hAnsi="Traditional Arabic" w:cs="Traditional Arabic" w:hint="cs"/>
                <w:b/>
                <w:bCs/>
                <w:sz w:val="35"/>
                <w:szCs w:val="35"/>
                <w:rtl/>
              </w:rPr>
              <w:t>ْ</w:t>
            </w:r>
            <w:r>
              <w:rPr>
                <w:rFonts w:ascii="Traditional Arabic" w:hAnsi="Traditional Arabic" w:cs="Traditional Arabic"/>
                <w:b/>
                <w:bCs/>
                <w:sz w:val="35"/>
                <w:szCs w:val="35"/>
                <w:rtl/>
              </w:rPr>
              <w:t>ر</w:t>
            </w:r>
            <w:r>
              <w:rPr>
                <w:rFonts w:ascii="Traditional Arabic" w:hAnsi="Traditional Arabic" w:cs="Traditional Arabic" w:hint="cs"/>
                <w:b/>
                <w:bCs/>
                <w:sz w:val="35"/>
                <w:szCs w:val="35"/>
                <w:rtl/>
              </w:rPr>
              <w:t>ٍ</w:t>
            </w:r>
            <w:r w:rsidRPr="00912EC7">
              <w:rPr>
                <w:rFonts w:ascii="Traditional Arabic" w:hAnsi="Traditional Arabic" w:cs="Traditional Arabic"/>
                <w:b/>
                <w:bCs/>
                <w:sz w:val="35"/>
                <w:szCs w:val="2"/>
                <w:rtl/>
              </w:rPr>
              <w:br/>
              <w:t>  </w:t>
            </w:r>
          </w:p>
        </w:tc>
      </w:tr>
      <w:tr w:rsidR="00E9346B" w:rsidTr="005B349C">
        <w:trPr>
          <w:jc w:val="center"/>
        </w:trPr>
        <w:tc>
          <w:tcPr>
            <w:tcW w:w="4428" w:type="dxa"/>
            <w:shd w:val="clear" w:color="auto" w:fill="auto"/>
          </w:tcPr>
          <w:p w:rsidR="00E9346B" w:rsidRDefault="00E9346B" w:rsidP="001F5F66">
            <w:pPr>
              <w:ind w:right="280"/>
              <w:jc w:val="highKashida"/>
              <w:rPr>
                <w:rFonts w:ascii="Traditional Arabic" w:hAnsi="Traditional Arabic" w:cs="Traditional Arabic"/>
                <w:b/>
                <w:bCs/>
                <w:sz w:val="35"/>
                <w:szCs w:val="35"/>
                <w:rtl/>
              </w:rPr>
            </w:pPr>
            <w:r>
              <w:rPr>
                <w:rFonts w:ascii="Traditional Arabic" w:hAnsi="Traditional Arabic" w:cs="Traditional Arabic"/>
                <w:b/>
                <w:bCs/>
                <w:sz w:val="35"/>
                <w:szCs w:val="35"/>
                <w:rtl/>
              </w:rPr>
              <w:t>مِنْهَا الثّ</w:t>
            </w:r>
            <w:r>
              <w:rPr>
                <w:rFonts w:ascii="Traditional Arabic" w:hAnsi="Traditional Arabic" w:cs="Traditional Arabic" w:hint="cs"/>
                <w:b/>
                <w:bCs/>
                <w:sz w:val="35"/>
                <w:szCs w:val="35"/>
                <w:rtl/>
              </w:rPr>
              <w:t>َ</w:t>
            </w:r>
            <w:r>
              <w:rPr>
                <w:rFonts w:ascii="Traditional Arabic" w:hAnsi="Traditional Arabic" w:cs="Traditional Arabic"/>
                <w:b/>
                <w:bCs/>
                <w:sz w:val="35"/>
                <w:szCs w:val="35"/>
                <w:rtl/>
              </w:rPr>
              <w:t>ب</w:t>
            </w:r>
            <w:r>
              <w:rPr>
                <w:rFonts w:ascii="Traditional Arabic" w:hAnsi="Traditional Arabic" w:cs="Traditional Arabic" w:hint="cs"/>
                <w:b/>
                <w:bCs/>
                <w:sz w:val="35"/>
                <w:szCs w:val="35"/>
                <w:rtl/>
              </w:rPr>
              <w:t>َ</w:t>
            </w:r>
            <w:r>
              <w:rPr>
                <w:rFonts w:ascii="Traditional Arabic" w:hAnsi="Traditional Arabic" w:cs="Traditional Arabic"/>
                <w:b/>
                <w:bCs/>
                <w:sz w:val="35"/>
                <w:szCs w:val="35"/>
                <w:rtl/>
              </w:rPr>
              <w:t>اتُ الدّ</w:t>
            </w:r>
            <w:r>
              <w:rPr>
                <w:rFonts w:ascii="Traditional Arabic" w:hAnsi="Traditional Arabic" w:cs="Traditional Arabic" w:hint="cs"/>
                <w:b/>
                <w:bCs/>
                <w:sz w:val="35"/>
                <w:szCs w:val="35"/>
                <w:rtl/>
              </w:rPr>
              <w:t>ِ</w:t>
            </w:r>
            <w:r>
              <w:rPr>
                <w:rFonts w:ascii="Traditional Arabic" w:hAnsi="Traditional Arabic" w:cs="Traditional Arabic"/>
                <w:b/>
                <w:bCs/>
                <w:sz w:val="35"/>
                <w:szCs w:val="35"/>
                <w:rtl/>
              </w:rPr>
              <w:t>ي</w:t>
            </w:r>
            <w:r>
              <w:rPr>
                <w:rFonts w:ascii="Traditional Arabic" w:hAnsi="Traditional Arabic" w:cs="Traditional Arabic" w:hint="cs"/>
                <w:b/>
                <w:bCs/>
                <w:sz w:val="35"/>
                <w:szCs w:val="35"/>
                <w:rtl/>
              </w:rPr>
              <w:t>ْ</w:t>
            </w:r>
            <w:r w:rsidR="001F5F66">
              <w:rPr>
                <w:rFonts w:ascii="Traditional Arabic" w:hAnsi="Traditional Arabic" w:cs="Traditional Arabic"/>
                <w:b/>
                <w:bCs/>
                <w:sz w:val="35"/>
                <w:szCs w:val="35"/>
                <w:rtl/>
              </w:rPr>
              <w:t>نُ وَالْبَيَان</w:t>
            </w:r>
            <w:r w:rsidR="001F5F66">
              <w:rPr>
                <w:rFonts w:ascii="Traditional Arabic" w:hAnsi="Traditional Arabic" w:cs="Traditional Arabic" w:hint="cs"/>
                <w:b/>
                <w:bCs/>
                <w:sz w:val="35"/>
                <w:szCs w:val="35"/>
                <w:rtl/>
              </w:rPr>
              <w:t>ُ</w:t>
            </w:r>
            <w:r w:rsidRPr="00912EC7">
              <w:rPr>
                <w:rFonts w:ascii="Traditional Arabic" w:hAnsi="Traditional Arabic" w:cs="Traditional Arabic"/>
                <w:b/>
                <w:bCs/>
                <w:sz w:val="35"/>
                <w:szCs w:val="2"/>
                <w:rtl/>
              </w:rPr>
              <w:br/>
              <w:t> </w:t>
            </w:r>
          </w:p>
        </w:tc>
        <w:tc>
          <w:tcPr>
            <w:tcW w:w="4428" w:type="dxa"/>
            <w:shd w:val="clear" w:color="auto" w:fill="auto"/>
          </w:tcPr>
          <w:p w:rsidR="00E9346B" w:rsidRDefault="00E9346B" w:rsidP="00B52B97">
            <w:pPr>
              <w:ind w:left="280"/>
              <w:jc w:val="highKashida"/>
              <w:rPr>
                <w:rFonts w:ascii="Traditional Arabic" w:hAnsi="Traditional Arabic" w:cs="Traditional Arabic"/>
                <w:b/>
                <w:bCs/>
                <w:sz w:val="35"/>
                <w:szCs w:val="35"/>
                <w:rtl/>
              </w:rPr>
            </w:pPr>
            <w:r>
              <w:rPr>
                <w:rFonts w:ascii="Traditional Arabic" w:hAnsi="Traditional Arabic" w:cs="Traditional Arabic"/>
                <w:b/>
                <w:bCs/>
                <w:sz w:val="35"/>
                <w:szCs w:val="35"/>
                <w:rtl/>
              </w:rPr>
              <w:t>وَالرّ</w:t>
            </w:r>
            <w:r>
              <w:rPr>
                <w:rFonts w:ascii="Traditional Arabic" w:hAnsi="Traditional Arabic" w:cs="Traditional Arabic" w:hint="cs"/>
                <w:b/>
                <w:bCs/>
                <w:sz w:val="35"/>
                <w:szCs w:val="35"/>
                <w:rtl/>
              </w:rPr>
              <w:t>ُ</w:t>
            </w:r>
            <w:r>
              <w:rPr>
                <w:rFonts w:ascii="Traditional Arabic" w:hAnsi="Traditional Arabic" w:cs="Traditional Arabic"/>
                <w:b/>
                <w:bCs/>
                <w:sz w:val="35"/>
                <w:szCs w:val="35"/>
                <w:rtl/>
              </w:rPr>
              <w:t>سْلُ وَالْكُت</w:t>
            </w:r>
            <w:r>
              <w:rPr>
                <w:rFonts w:ascii="Traditional Arabic" w:hAnsi="Traditional Arabic" w:cs="Traditional Arabic" w:hint="cs"/>
                <w:b/>
                <w:bCs/>
                <w:sz w:val="35"/>
                <w:szCs w:val="35"/>
                <w:rtl/>
              </w:rPr>
              <w:t>ْ</w:t>
            </w:r>
            <w:r>
              <w:rPr>
                <w:rFonts w:ascii="Traditional Arabic" w:hAnsi="Traditional Arabic" w:cs="Traditional Arabic"/>
                <w:b/>
                <w:bCs/>
                <w:sz w:val="35"/>
                <w:szCs w:val="35"/>
                <w:rtl/>
              </w:rPr>
              <w:t>ب</w:t>
            </w:r>
            <w:r>
              <w:rPr>
                <w:rFonts w:ascii="Traditional Arabic" w:hAnsi="Traditional Arabic" w:cs="Traditional Arabic" w:hint="cs"/>
                <w:b/>
                <w:bCs/>
                <w:sz w:val="35"/>
                <w:szCs w:val="35"/>
                <w:rtl/>
              </w:rPr>
              <w:t>ُ</w:t>
            </w:r>
            <w:r>
              <w:rPr>
                <w:rFonts w:ascii="Traditional Arabic" w:hAnsi="Traditional Arabic" w:cs="Traditional Arabic"/>
                <w:b/>
                <w:bCs/>
                <w:sz w:val="35"/>
                <w:szCs w:val="35"/>
                <w:rtl/>
              </w:rPr>
              <w:t xml:space="preserve"> كَذَا الْإ</w:t>
            </w:r>
            <w:r>
              <w:rPr>
                <w:rFonts w:ascii="Traditional Arabic" w:hAnsi="Traditional Arabic" w:cs="Traditional Arabic" w:hint="cs"/>
                <w:b/>
                <w:bCs/>
                <w:sz w:val="35"/>
                <w:szCs w:val="35"/>
                <w:rtl/>
              </w:rPr>
              <w:t>ِ</w:t>
            </w:r>
            <w:r>
              <w:rPr>
                <w:rFonts w:ascii="Traditional Arabic" w:hAnsi="Traditional Arabic" w:cs="Traditional Arabic"/>
                <w:b/>
                <w:bCs/>
                <w:sz w:val="35"/>
                <w:szCs w:val="35"/>
                <w:rtl/>
              </w:rPr>
              <w:t>ي</w:t>
            </w:r>
            <w:r>
              <w:rPr>
                <w:rFonts w:ascii="Traditional Arabic" w:hAnsi="Traditional Arabic" w:cs="Traditional Arabic" w:hint="cs"/>
                <w:b/>
                <w:bCs/>
                <w:sz w:val="35"/>
                <w:szCs w:val="35"/>
                <w:rtl/>
              </w:rPr>
              <w:t>ْ</w:t>
            </w:r>
            <w:r>
              <w:rPr>
                <w:rFonts w:ascii="Traditional Arabic" w:hAnsi="Traditional Arabic" w:cs="Traditional Arabic"/>
                <w:b/>
                <w:bCs/>
                <w:sz w:val="35"/>
                <w:szCs w:val="35"/>
                <w:rtl/>
              </w:rPr>
              <w:t>مَان</w:t>
            </w:r>
            <w:r w:rsidR="001F5F66">
              <w:rPr>
                <w:rFonts w:ascii="Traditional Arabic" w:hAnsi="Traditional Arabic" w:cs="Traditional Arabic" w:hint="cs"/>
                <w:b/>
                <w:bCs/>
                <w:sz w:val="35"/>
                <w:szCs w:val="35"/>
                <w:rtl/>
              </w:rPr>
              <w:t>ُ</w:t>
            </w:r>
            <w:r w:rsidRPr="00912EC7">
              <w:rPr>
                <w:rFonts w:ascii="Traditional Arabic" w:hAnsi="Traditional Arabic" w:cs="Traditional Arabic"/>
                <w:b/>
                <w:bCs/>
                <w:sz w:val="35"/>
                <w:szCs w:val="2"/>
                <w:rtl/>
              </w:rPr>
              <w:br/>
              <w:t>  </w:t>
            </w:r>
          </w:p>
        </w:tc>
      </w:tr>
      <w:tr w:rsidR="00E9346B" w:rsidTr="005B349C">
        <w:trPr>
          <w:jc w:val="center"/>
        </w:trPr>
        <w:tc>
          <w:tcPr>
            <w:tcW w:w="4428" w:type="dxa"/>
            <w:shd w:val="clear" w:color="auto" w:fill="auto"/>
          </w:tcPr>
          <w:p w:rsidR="00E9346B" w:rsidRDefault="00E9346B" w:rsidP="005B349C">
            <w:pPr>
              <w:ind w:right="280"/>
              <w:jc w:val="highKashida"/>
              <w:rPr>
                <w:rFonts w:ascii="Traditional Arabic" w:hAnsi="Traditional Arabic" w:cs="Traditional Arabic"/>
                <w:b/>
                <w:bCs/>
                <w:sz w:val="35"/>
                <w:szCs w:val="35"/>
                <w:rtl/>
              </w:rPr>
            </w:pPr>
            <w:r>
              <w:rPr>
                <w:rFonts w:ascii="Traditional Arabic" w:hAnsi="Traditional Arabic" w:cs="Traditional Arabic"/>
                <w:b/>
                <w:bCs/>
                <w:sz w:val="35"/>
                <w:szCs w:val="35"/>
                <w:rtl/>
              </w:rPr>
              <w:t>وَهَكَذَا الدُّعَاء</w:t>
            </w:r>
            <w:r>
              <w:rPr>
                <w:rFonts w:ascii="Traditional Arabic" w:hAnsi="Traditional Arabic" w:cs="Traditional Arabic" w:hint="cs"/>
                <w:b/>
                <w:bCs/>
                <w:sz w:val="35"/>
                <w:szCs w:val="35"/>
                <w:rtl/>
              </w:rPr>
              <w:t>ُ</w:t>
            </w:r>
            <w:r>
              <w:rPr>
                <w:rFonts w:ascii="Traditional Arabic" w:hAnsi="Traditional Arabic" w:cs="Traditional Arabic"/>
                <w:b/>
                <w:bCs/>
                <w:sz w:val="35"/>
                <w:szCs w:val="35"/>
                <w:rtl/>
              </w:rPr>
              <w:t xml:space="preserve"> ث</w:t>
            </w:r>
            <w:r>
              <w:rPr>
                <w:rFonts w:ascii="Traditional Arabic" w:hAnsi="Traditional Arabic" w:cs="Traditional Arabic" w:hint="cs"/>
                <w:b/>
                <w:bCs/>
                <w:sz w:val="35"/>
                <w:szCs w:val="35"/>
                <w:rtl/>
              </w:rPr>
              <w:t>ُ</w:t>
            </w:r>
            <w:r w:rsidR="001F5F66">
              <w:rPr>
                <w:rFonts w:ascii="Traditional Arabic" w:hAnsi="Traditional Arabic" w:cs="Traditional Arabic"/>
                <w:b/>
                <w:bCs/>
                <w:sz w:val="35"/>
                <w:szCs w:val="35"/>
                <w:rtl/>
              </w:rPr>
              <w:t>مَّ الْمَعْرِفَة</w:t>
            </w:r>
            <w:r w:rsidR="001F5F66">
              <w:rPr>
                <w:rFonts w:ascii="Traditional Arabic" w:hAnsi="Traditional Arabic" w:cs="Traditional Arabic" w:hint="cs"/>
                <w:b/>
                <w:bCs/>
                <w:sz w:val="35"/>
                <w:szCs w:val="35"/>
                <w:rtl/>
              </w:rPr>
              <w:t>ُ</w:t>
            </w:r>
            <w:r w:rsidRPr="00912EC7">
              <w:rPr>
                <w:rFonts w:ascii="Traditional Arabic" w:hAnsi="Traditional Arabic" w:cs="Traditional Arabic"/>
                <w:b/>
                <w:bCs/>
                <w:sz w:val="35"/>
                <w:szCs w:val="2"/>
                <w:rtl/>
              </w:rPr>
              <w:br/>
              <w:t> </w:t>
            </w:r>
          </w:p>
        </w:tc>
        <w:tc>
          <w:tcPr>
            <w:tcW w:w="4428" w:type="dxa"/>
            <w:shd w:val="clear" w:color="auto" w:fill="auto"/>
          </w:tcPr>
          <w:p w:rsidR="00E9346B" w:rsidRDefault="00E9346B" w:rsidP="005B349C">
            <w:pPr>
              <w:ind w:left="280"/>
              <w:jc w:val="highKashida"/>
              <w:rPr>
                <w:rFonts w:ascii="Traditional Arabic" w:hAnsi="Traditional Arabic" w:cs="Traditional Arabic"/>
                <w:b/>
                <w:bCs/>
                <w:sz w:val="35"/>
                <w:szCs w:val="35"/>
                <w:rtl/>
              </w:rPr>
            </w:pPr>
            <w:r>
              <w:rPr>
                <w:rFonts w:ascii="Traditional Arabic" w:hAnsi="Traditional Arabic" w:cs="Traditional Arabic"/>
                <w:b/>
                <w:bCs/>
                <w:sz w:val="35"/>
                <w:szCs w:val="35"/>
                <w:rtl/>
              </w:rPr>
              <w:t>و</w:t>
            </w:r>
            <w:r>
              <w:rPr>
                <w:rFonts w:ascii="Traditional Arabic" w:hAnsi="Traditional Arabic" w:cs="Traditional Arabic" w:hint="cs"/>
                <w:b/>
                <w:bCs/>
                <w:sz w:val="35"/>
                <w:szCs w:val="35"/>
                <w:rtl/>
              </w:rPr>
              <w:t>َ</w:t>
            </w:r>
            <w:r>
              <w:rPr>
                <w:rFonts w:ascii="Traditional Arabic" w:hAnsi="Traditional Arabic" w:cs="Traditional Arabic"/>
                <w:b/>
                <w:bCs/>
                <w:sz w:val="35"/>
                <w:szCs w:val="35"/>
                <w:rtl/>
              </w:rPr>
              <w:t>ع</w:t>
            </w:r>
            <w:r>
              <w:rPr>
                <w:rFonts w:ascii="Traditional Arabic" w:hAnsi="Traditional Arabic" w:cs="Traditional Arabic" w:hint="cs"/>
                <w:b/>
                <w:bCs/>
                <w:sz w:val="35"/>
                <w:szCs w:val="35"/>
                <w:rtl/>
              </w:rPr>
              <w:t>ُ</w:t>
            </w:r>
            <w:r>
              <w:rPr>
                <w:rFonts w:ascii="Traditional Arabic" w:hAnsi="Traditional Arabic" w:cs="Traditional Arabic"/>
                <w:b/>
                <w:bCs/>
                <w:sz w:val="35"/>
                <w:szCs w:val="35"/>
                <w:rtl/>
              </w:rPr>
              <w:t>د</w:t>
            </w:r>
            <w:r>
              <w:rPr>
                <w:rFonts w:ascii="Traditional Arabic" w:hAnsi="Traditional Arabic" w:cs="Traditional Arabic" w:hint="cs"/>
                <w:b/>
                <w:bCs/>
                <w:sz w:val="35"/>
                <w:szCs w:val="35"/>
                <w:rtl/>
              </w:rPr>
              <w:t>َّ</w:t>
            </w:r>
            <w:r>
              <w:rPr>
                <w:rFonts w:ascii="Traditional Arabic" w:hAnsi="Traditional Arabic" w:cs="Traditional Arabic"/>
                <w:b/>
                <w:bCs/>
                <w:sz w:val="35"/>
                <w:szCs w:val="35"/>
                <w:rtl/>
              </w:rPr>
              <w:t xml:space="preserve"> الْإِصْلاحُ لَدَي</w:t>
            </w:r>
            <w:r>
              <w:rPr>
                <w:rFonts w:ascii="Traditional Arabic" w:hAnsi="Traditional Arabic" w:cs="Traditional Arabic" w:hint="cs"/>
                <w:b/>
                <w:bCs/>
                <w:sz w:val="35"/>
                <w:szCs w:val="35"/>
                <w:rtl/>
              </w:rPr>
              <w:t>ْ</w:t>
            </w:r>
            <w:r>
              <w:rPr>
                <w:rFonts w:ascii="Traditional Arabic" w:hAnsi="Traditional Arabic" w:cs="Traditional Arabic"/>
                <w:b/>
                <w:bCs/>
                <w:sz w:val="35"/>
                <w:szCs w:val="35"/>
                <w:rtl/>
              </w:rPr>
              <w:t>ه</w:t>
            </w:r>
            <w:r>
              <w:rPr>
                <w:rFonts w:ascii="Traditional Arabic" w:hAnsi="Traditional Arabic" w:cs="Traditional Arabic" w:hint="cs"/>
                <w:b/>
                <w:bCs/>
                <w:sz w:val="35"/>
                <w:szCs w:val="35"/>
                <w:rtl/>
              </w:rPr>
              <w:t>ِ</w:t>
            </w:r>
            <w:r>
              <w:rPr>
                <w:rFonts w:ascii="Traditional Arabic" w:hAnsi="Traditional Arabic" w:cs="Traditional Arabic"/>
                <w:b/>
                <w:bCs/>
                <w:sz w:val="35"/>
                <w:szCs w:val="35"/>
                <w:rtl/>
              </w:rPr>
              <w:t>مْ مِنْ صِفَةٍ</w:t>
            </w:r>
            <w:r w:rsidRPr="00912EC7">
              <w:rPr>
                <w:rFonts w:ascii="Traditional Arabic" w:hAnsi="Traditional Arabic" w:cs="Traditional Arabic"/>
                <w:b/>
                <w:bCs/>
                <w:sz w:val="35"/>
                <w:szCs w:val="2"/>
                <w:rtl/>
              </w:rPr>
              <w:br/>
              <w:t>  </w:t>
            </w:r>
          </w:p>
        </w:tc>
      </w:tr>
      <w:tr w:rsidR="00E9346B" w:rsidTr="005B349C">
        <w:trPr>
          <w:jc w:val="center"/>
        </w:trPr>
        <w:tc>
          <w:tcPr>
            <w:tcW w:w="4428" w:type="dxa"/>
            <w:shd w:val="clear" w:color="auto" w:fill="auto"/>
          </w:tcPr>
          <w:p w:rsidR="00E9346B" w:rsidRDefault="00E9346B" w:rsidP="005B349C">
            <w:pPr>
              <w:ind w:right="280"/>
              <w:jc w:val="highKashida"/>
              <w:rPr>
                <w:rFonts w:ascii="Traditional Arabic" w:hAnsi="Traditional Arabic" w:cs="Traditional Arabic"/>
                <w:b/>
                <w:bCs/>
                <w:sz w:val="35"/>
                <w:szCs w:val="35"/>
                <w:rtl/>
              </w:rPr>
            </w:pPr>
            <w:r>
              <w:rPr>
                <w:rFonts w:ascii="Traditional Arabic" w:hAnsi="Traditional Arabic" w:cs="Traditional Arabic"/>
                <w:b/>
                <w:bCs/>
                <w:sz w:val="35"/>
                <w:szCs w:val="35"/>
                <w:rtl/>
              </w:rPr>
              <w:t>كَذَاكَ الْاِسْتِرْجَاع</w:t>
            </w:r>
            <w:r>
              <w:rPr>
                <w:rFonts w:ascii="Traditional Arabic" w:hAnsi="Traditional Arabic" w:cs="Traditional Arabic" w:hint="cs"/>
                <w:b/>
                <w:bCs/>
                <w:sz w:val="35"/>
                <w:szCs w:val="35"/>
                <w:rtl/>
              </w:rPr>
              <w:t>ُ</w:t>
            </w:r>
            <w:r>
              <w:rPr>
                <w:rFonts w:ascii="Traditional Arabic" w:hAnsi="Traditional Arabic" w:cs="Traditional Arabic"/>
                <w:b/>
                <w:bCs/>
                <w:sz w:val="35"/>
                <w:szCs w:val="35"/>
                <w:rtl/>
              </w:rPr>
              <w:t xml:space="preserve"> وَالْإ</w:t>
            </w:r>
            <w:r>
              <w:rPr>
                <w:rFonts w:ascii="Traditional Arabic" w:hAnsi="Traditional Arabic" w:cs="Traditional Arabic" w:hint="cs"/>
                <w:b/>
                <w:bCs/>
                <w:sz w:val="35"/>
                <w:szCs w:val="35"/>
                <w:rtl/>
              </w:rPr>
              <w:t>ِ</w:t>
            </w:r>
            <w:r>
              <w:rPr>
                <w:rFonts w:ascii="Traditional Arabic" w:hAnsi="Traditional Arabic" w:cs="Traditional Arabic"/>
                <w:b/>
                <w:bCs/>
                <w:sz w:val="35"/>
                <w:szCs w:val="35"/>
                <w:rtl/>
              </w:rPr>
              <w:t>لْهَام</w:t>
            </w:r>
            <w:r>
              <w:rPr>
                <w:rFonts w:ascii="Traditional Arabic" w:hAnsi="Traditional Arabic" w:cs="Traditional Arabic" w:hint="cs"/>
                <w:b/>
                <w:bCs/>
                <w:sz w:val="35"/>
                <w:szCs w:val="35"/>
                <w:rtl/>
              </w:rPr>
              <w:t>ُ</w:t>
            </w:r>
            <w:r w:rsidRPr="00912EC7">
              <w:rPr>
                <w:rFonts w:ascii="Traditional Arabic" w:hAnsi="Traditional Arabic" w:cs="Traditional Arabic"/>
                <w:b/>
                <w:bCs/>
                <w:sz w:val="35"/>
                <w:szCs w:val="2"/>
                <w:rtl/>
              </w:rPr>
              <w:br/>
              <w:t> </w:t>
            </w:r>
          </w:p>
        </w:tc>
        <w:tc>
          <w:tcPr>
            <w:tcW w:w="4428" w:type="dxa"/>
            <w:shd w:val="clear" w:color="auto" w:fill="auto"/>
          </w:tcPr>
          <w:p w:rsidR="00E9346B" w:rsidRDefault="00E9346B" w:rsidP="005B349C">
            <w:pPr>
              <w:ind w:left="280"/>
              <w:jc w:val="highKashida"/>
              <w:rPr>
                <w:rFonts w:ascii="Traditional Arabic" w:hAnsi="Traditional Arabic" w:cs="Traditional Arabic"/>
                <w:b/>
                <w:bCs/>
                <w:sz w:val="35"/>
                <w:szCs w:val="35"/>
                <w:rtl/>
              </w:rPr>
            </w:pPr>
            <w:r>
              <w:rPr>
                <w:rFonts w:ascii="Traditional Arabic" w:hAnsi="Traditional Arabic" w:cs="Traditional Arabic"/>
                <w:b/>
                <w:bCs/>
                <w:sz w:val="35"/>
                <w:szCs w:val="35"/>
                <w:rtl/>
              </w:rPr>
              <w:t>تَوْحِي</w:t>
            </w:r>
            <w:r>
              <w:rPr>
                <w:rFonts w:ascii="Traditional Arabic" w:hAnsi="Traditional Arabic" w:cs="Traditional Arabic" w:hint="cs"/>
                <w:b/>
                <w:bCs/>
                <w:sz w:val="35"/>
                <w:szCs w:val="35"/>
                <w:rtl/>
              </w:rPr>
              <w:t>ْ</w:t>
            </w:r>
            <w:r>
              <w:rPr>
                <w:rFonts w:ascii="Traditional Arabic" w:hAnsi="Traditional Arabic" w:cs="Traditional Arabic"/>
                <w:b/>
                <w:bCs/>
                <w:sz w:val="35"/>
                <w:szCs w:val="35"/>
                <w:rtl/>
              </w:rPr>
              <w:t>د</w:t>
            </w:r>
            <w:r>
              <w:rPr>
                <w:rFonts w:ascii="Traditional Arabic" w:hAnsi="Traditional Arabic" w:cs="Traditional Arabic" w:hint="cs"/>
                <w:b/>
                <w:bCs/>
                <w:sz w:val="35"/>
                <w:szCs w:val="35"/>
                <w:rtl/>
              </w:rPr>
              <w:t>ُ</w:t>
            </w:r>
            <w:r w:rsidR="00B52B97">
              <w:rPr>
                <w:rFonts w:ascii="Traditional Arabic" w:hAnsi="Traditional Arabic" w:cs="Traditional Arabic"/>
                <w:b/>
                <w:bCs/>
                <w:sz w:val="35"/>
                <w:szCs w:val="35"/>
                <w:rtl/>
              </w:rPr>
              <w:t xml:space="preserve"> وَالْقُرْآن</w:t>
            </w:r>
            <w:r w:rsidR="00B52B97">
              <w:rPr>
                <w:rFonts w:ascii="Traditional Arabic" w:hAnsi="Traditional Arabic" w:cs="Traditional Arabic" w:hint="cs"/>
                <w:b/>
                <w:bCs/>
                <w:sz w:val="35"/>
                <w:szCs w:val="35"/>
                <w:rtl/>
              </w:rPr>
              <w:t>ُ</w:t>
            </w:r>
            <w:r>
              <w:rPr>
                <w:rFonts w:ascii="Traditional Arabic" w:hAnsi="Traditional Arabic" w:cs="Traditional Arabic"/>
                <w:b/>
                <w:bCs/>
                <w:sz w:val="35"/>
                <w:szCs w:val="35"/>
                <w:rtl/>
              </w:rPr>
              <w:t xml:space="preserve"> يا </w:t>
            </w:r>
            <w:r>
              <w:rPr>
                <w:rFonts w:ascii="Traditional Arabic" w:hAnsi="Traditional Arabic" w:cs="Traditional Arabic" w:hint="cs"/>
                <w:b/>
                <w:bCs/>
                <w:sz w:val="35"/>
                <w:szCs w:val="35"/>
                <w:rtl/>
              </w:rPr>
              <w:t>عَ</w:t>
            </w:r>
            <w:r>
              <w:rPr>
                <w:rFonts w:ascii="Traditional Arabic" w:hAnsi="Traditional Arabic" w:cs="Traditional Arabic"/>
                <w:b/>
                <w:bCs/>
                <w:sz w:val="35"/>
                <w:szCs w:val="35"/>
                <w:rtl/>
              </w:rPr>
              <w:t>لا</w:t>
            </w:r>
            <w:r>
              <w:rPr>
                <w:rFonts w:ascii="Traditional Arabic" w:hAnsi="Traditional Arabic" w:cs="Traditional Arabic" w:hint="cs"/>
                <w:b/>
                <w:bCs/>
                <w:sz w:val="35"/>
                <w:szCs w:val="35"/>
                <w:rtl/>
              </w:rPr>
              <w:t>َّ</w:t>
            </w:r>
            <w:r>
              <w:rPr>
                <w:rFonts w:ascii="Traditional Arabic" w:hAnsi="Traditional Arabic" w:cs="Traditional Arabic"/>
                <w:b/>
                <w:bCs/>
                <w:sz w:val="35"/>
                <w:szCs w:val="35"/>
                <w:rtl/>
              </w:rPr>
              <w:t>م</w:t>
            </w:r>
            <w:r>
              <w:rPr>
                <w:rFonts w:ascii="Traditional Arabic" w:hAnsi="Traditional Arabic" w:cs="Traditional Arabic" w:hint="cs"/>
                <w:b/>
                <w:bCs/>
                <w:sz w:val="35"/>
                <w:szCs w:val="35"/>
                <w:rtl/>
              </w:rPr>
              <w:t>ُ</w:t>
            </w:r>
            <w:r w:rsidRPr="00912EC7">
              <w:rPr>
                <w:rFonts w:ascii="Traditional Arabic" w:hAnsi="Traditional Arabic" w:cs="Traditional Arabic"/>
                <w:b/>
                <w:bCs/>
                <w:sz w:val="35"/>
                <w:szCs w:val="2"/>
                <w:rtl/>
              </w:rPr>
              <w:br/>
              <w:t>  </w:t>
            </w:r>
          </w:p>
        </w:tc>
      </w:tr>
      <w:tr w:rsidR="00E9346B" w:rsidTr="005B349C">
        <w:trPr>
          <w:jc w:val="center"/>
        </w:trPr>
        <w:tc>
          <w:tcPr>
            <w:tcW w:w="4428" w:type="dxa"/>
            <w:shd w:val="clear" w:color="auto" w:fill="auto"/>
          </w:tcPr>
          <w:p w:rsidR="00E9346B" w:rsidRDefault="00E9346B" w:rsidP="005B349C">
            <w:pPr>
              <w:ind w:right="280"/>
              <w:jc w:val="highKashida"/>
              <w:rPr>
                <w:rFonts w:ascii="Traditional Arabic" w:hAnsi="Traditional Arabic" w:cs="Traditional Arabic"/>
                <w:b/>
                <w:bCs/>
                <w:sz w:val="35"/>
                <w:szCs w:val="35"/>
                <w:rtl/>
              </w:rPr>
            </w:pPr>
            <w:r>
              <w:rPr>
                <w:rFonts w:ascii="Traditional Arabic" w:hAnsi="Traditional Arabic" w:cs="Traditional Arabic"/>
                <w:b/>
                <w:bCs/>
                <w:sz w:val="35"/>
                <w:szCs w:val="35"/>
                <w:rtl/>
              </w:rPr>
              <w:t>وَمِنْ وُجُوهِهَا النَّبِيّ</w:t>
            </w:r>
            <w:r>
              <w:rPr>
                <w:rFonts w:ascii="Traditional Arabic" w:hAnsi="Traditional Arabic" w:cs="Traditional Arabic" w:hint="cs"/>
                <w:b/>
                <w:bCs/>
                <w:sz w:val="35"/>
                <w:szCs w:val="35"/>
                <w:rtl/>
              </w:rPr>
              <w:t>ُ</w:t>
            </w:r>
            <w:r>
              <w:rPr>
                <w:rFonts w:ascii="Traditional Arabic" w:hAnsi="Traditional Arabic" w:cs="Traditional Arabic"/>
                <w:b/>
                <w:bCs/>
                <w:sz w:val="35"/>
                <w:szCs w:val="35"/>
                <w:rtl/>
              </w:rPr>
              <w:t xml:space="preserve"> وَالس</w:t>
            </w:r>
            <w:r>
              <w:rPr>
                <w:rFonts w:ascii="Traditional Arabic" w:hAnsi="Traditional Arabic" w:cs="Traditional Arabic" w:hint="cs"/>
                <w:b/>
                <w:bCs/>
                <w:sz w:val="35"/>
                <w:szCs w:val="35"/>
                <w:rtl/>
              </w:rPr>
              <w:t>َّ</w:t>
            </w:r>
            <w:r>
              <w:rPr>
                <w:rFonts w:ascii="Traditional Arabic" w:hAnsi="Traditional Arabic" w:cs="Traditional Arabic"/>
                <w:b/>
                <w:bCs/>
                <w:sz w:val="35"/>
                <w:szCs w:val="35"/>
                <w:rtl/>
              </w:rPr>
              <w:t>نَة</w:t>
            </w:r>
            <w:r>
              <w:rPr>
                <w:rFonts w:ascii="Traditional Arabic" w:hAnsi="Traditional Arabic" w:cs="Traditional Arabic" w:hint="cs"/>
                <w:b/>
                <w:bCs/>
                <w:sz w:val="35"/>
                <w:szCs w:val="35"/>
                <w:rtl/>
              </w:rPr>
              <w:t>ُ</w:t>
            </w:r>
            <w:r w:rsidRPr="00912EC7">
              <w:rPr>
                <w:rFonts w:ascii="Traditional Arabic" w:hAnsi="Traditional Arabic" w:cs="Traditional Arabic"/>
                <w:b/>
                <w:bCs/>
                <w:sz w:val="35"/>
                <w:szCs w:val="2"/>
                <w:rtl/>
              </w:rPr>
              <w:br/>
              <w:t> </w:t>
            </w:r>
          </w:p>
        </w:tc>
        <w:tc>
          <w:tcPr>
            <w:tcW w:w="4428" w:type="dxa"/>
            <w:shd w:val="clear" w:color="auto" w:fill="auto"/>
          </w:tcPr>
          <w:p w:rsidR="00E9346B" w:rsidRDefault="00E9346B" w:rsidP="005B349C">
            <w:pPr>
              <w:ind w:left="280"/>
              <w:jc w:val="highKashida"/>
              <w:rPr>
                <w:rFonts w:ascii="Traditional Arabic" w:hAnsi="Traditional Arabic" w:cs="Traditional Arabic"/>
                <w:b/>
                <w:bCs/>
                <w:sz w:val="35"/>
                <w:szCs w:val="35"/>
                <w:rtl/>
              </w:rPr>
            </w:pPr>
            <w:r>
              <w:rPr>
                <w:rFonts w:ascii="Traditional Arabic" w:hAnsi="Traditional Arabic" w:cs="Traditional Arabic"/>
                <w:b/>
                <w:bCs/>
                <w:sz w:val="35"/>
                <w:szCs w:val="35"/>
                <w:rtl/>
              </w:rPr>
              <w:t>وَالْحُجَّةُ التَّوْرَاة</w:t>
            </w:r>
            <w:r>
              <w:rPr>
                <w:rFonts w:ascii="Traditional Arabic" w:hAnsi="Traditional Arabic" w:cs="Traditional Arabic" w:hint="cs"/>
                <w:b/>
                <w:bCs/>
                <w:sz w:val="35"/>
                <w:szCs w:val="35"/>
                <w:rtl/>
              </w:rPr>
              <w:t>ُ</w:t>
            </w:r>
            <w:r>
              <w:rPr>
                <w:rFonts w:ascii="Traditional Arabic" w:hAnsi="Traditional Arabic" w:cs="Traditional Arabic"/>
                <w:b/>
                <w:bCs/>
                <w:sz w:val="35"/>
                <w:szCs w:val="35"/>
                <w:rtl/>
              </w:rPr>
              <w:t xml:space="preserve"> ث</w:t>
            </w:r>
            <w:r>
              <w:rPr>
                <w:rFonts w:ascii="Traditional Arabic" w:hAnsi="Traditional Arabic" w:cs="Traditional Arabic" w:hint="cs"/>
                <w:b/>
                <w:bCs/>
                <w:sz w:val="35"/>
                <w:szCs w:val="35"/>
                <w:rtl/>
              </w:rPr>
              <w:t>ُ</w:t>
            </w:r>
            <w:r w:rsidR="001F5F66">
              <w:rPr>
                <w:rFonts w:ascii="Traditional Arabic" w:hAnsi="Traditional Arabic" w:cs="Traditional Arabic"/>
                <w:b/>
                <w:bCs/>
                <w:sz w:val="35"/>
                <w:szCs w:val="35"/>
                <w:rtl/>
              </w:rPr>
              <w:t>مَّ التَّوْبَة</w:t>
            </w:r>
            <w:r w:rsidR="001F5F66">
              <w:rPr>
                <w:rFonts w:ascii="Traditional Arabic" w:hAnsi="Traditional Arabic" w:cs="Traditional Arabic" w:hint="cs"/>
                <w:b/>
                <w:bCs/>
                <w:sz w:val="35"/>
                <w:szCs w:val="35"/>
                <w:rtl/>
              </w:rPr>
              <w:t>ُ</w:t>
            </w:r>
            <w:r w:rsidRPr="00912EC7">
              <w:rPr>
                <w:rFonts w:ascii="Traditional Arabic" w:hAnsi="Traditional Arabic" w:cs="Traditional Arabic"/>
                <w:b/>
                <w:bCs/>
                <w:sz w:val="35"/>
                <w:szCs w:val="2"/>
                <w:rtl/>
              </w:rPr>
              <w:br/>
              <w:t>  </w:t>
            </w:r>
          </w:p>
        </w:tc>
      </w:tr>
      <w:tr w:rsidR="00E9346B" w:rsidTr="005B349C">
        <w:trPr>
          <w:jc w:val="center"/>
        </w:trPr>
        <w:tc>
          <w:tcPr>
            <w:tcW w:w="4428" w:type="dxa"/>
            <w:shd w:val="clear" w:color="auto" w:fill="auto"/>
          </w:tcPr>
          <w:p w:rsidR="00E9346B" w:rsidRDefault="00E9346B" w:rsidP="005B349C">
            <w:pPr>
              <w:ind w:right="280"/>
              <w:jc w:val="highKashida"/>
              <w:rPr>
                <w:rFonts w:ascii="Traditional Arabic" w:hAnsi="Traditional Arabic" w:cs="Traditional Arabic"/>
                <w:b/>
                <w:bCs/>
                <w:sz w:val="35"/>
                <w:szCs w:val="35"/>
                <w:rtl/>
              </w:rPr>
            </w:pPr>
            <w:r>
              <w:rPr>
                <w:rFonts w:ascii="Traditional Arabic" w:hAnsi="Traditional Arabic" w:cs="Traditional Arabic"/>
                <w:b/>
                <w:bCs/>
                <w:sz w:val="35"/>
                <w:szCs w:val="35"/>
                <w:rtl/>
              </w:rPr>
              <w:t>وَقَدْ أَتَى الْإِرْشَادُ فِيهَا فَاِعْلَم</w:t>
            </w:r>
            <w:r>
              <w:rPr>
                <w:rFonts w:ascii="Traditional Arabic" w:hAnsi="Traditional Arabic" w:cs="Traditional Arabic" w:hint="cs"/>
                <w:b/>
                <w:bCs/>
                <w:sz w:val="35"/>
                <w:szCs w:val="35"/>
                <w:rtl/>
              </w:rPr>
              <w:t>ِ</w:t>
            </w:r>
            <w:r w:rsidRPr="00912EC7">
              <w:rPr>
                <w:rFonts w:ascii="Traditional Arabic" w:hAnsi="Traditional Arabic" w:cs="Traditional Arabic"/>
                <w:b/>
                <w:bCs/>
                <w:sz w:val="35"/>
                <w:szCs w:val="2"/>
                <w:rtl/>
              </w:rPr>
              <w:br/>
              <w:t> </w:t>
            </w:r>
          </w:p>
        </w:tc>
        <w:tc>
          <w:tcPr>
            <w:tcW w:w="4428" w:type="dxa"/>
            <w:shd w:val="clear" w:color="auto" w:fill="auto"/>
          </w:tcPr>
          <w:p w:rsidR="00E9346B" w:rsidRDefault="00E9346B" w:rsidP="005B349C">
            <w:pPr>
              <w:ind w:left="280"/>
              <w:jc w:val="highKashida"/>
              <w:rPr>
                <w:rFonts w:ascii="Traditional Arabic" w:hAnsi="Traditional Arabic" w:cs="Traditional Arabic"/>
                <w:b/>
                <w:bCs/>
                <w:sz w:val="35"/>
                <w:szCs w:val="35"/>
                <w:rtl/>
              </w:rPr>
            </w:pPr>
            <w:r>
              <w:rPr>
                <w:rFonts w:ascii="Traditional Arabic" w:hAnsi="Traditional Arabic" w:cs="Traditional Arabic"/>
                <w:b/>
                <w:bCs/>
                <w:sz w:val="35"/>
                <w:szCs w:val="35"/>
                <w:rtl/>
              </w:rPr>
              <w:t>ثُمَّ عَلَى أوْج</w:t>
            </w:r>
            <w:r>
              <w:rPr>
                <w:rFonts w:ascii="Traditional Arabic" w:hAnsi="Traditional Arabic" w:cs="Traditional Arabic" w:hint="cs"/>
                <w:b/>
                <w:bCs/>
                <w:sz w:val="35"/>
                <w:szCs w:val="35"/>
                <w:rtl/>
              </w:rPr>
              <w:t>ُ</w:t>
            </w:r>
            <w:r w:rsidR="001F5F66">
              <w:rPr>
                <w:rFonts w:ascii="Traditional Arabic" w:hAnsi="Traditional Arabic" w:cs="Traditional Arabic"/>
                <w:b/>
                <w:bCs/>
                <w:sz w:val="35"/>
                <w:szCs w:val="35"/>
                <w:rtl/>
              </w:rPr>
              <w:t>ه</w:t>
            </w:r>
            <w:r w:rsidR="001F5F66">
              <w:rPr>
                <w:rFonts w:ascii="Traditional Arabic" w:hAnsi="Traditional Arabic" w:cs="Traditional Arabic" w:hint="cs"/>
                <w:b/>
                <w:bCs/>
                <w:sz w:val="35"/>
                <w:szCs w:val="35"/>
                <w:rtl/>
              </w:rPr>
              <w:t>ٍ</w:t>
            </w:r>
            <w:r>
              <w:rPr>
                <w:rFonts w:ascii="Traditional Arabic" w:hAnsi="Traditional Arabic" w:cs="Traditional Arabic"/>
                <w:b/>
                <w:bCs/>
                <w:sz w:val="35"/>
                <w:szCs w:val="35"/>
                <w:rtl/>
              </w:rPr>
              <w:t xml:space="preserve"> السُّو</w:t>
            </w:r>
            <w:r>
              <w:rPr>
                <w:rFonts w:ascii="Traditional Arabic" w:hAnsi="Traditional Arabic" w:cs="Traditional Arabic" w:hint="cs"/>
                <w:b/>
                <w:bCs/>
                <w:sz w:val="35"/>
                <w:szCs w:val="35"/>
                <w:rtl/>
              </w:rPr>
              <w:t>ْ</w:t>
            </w:r>
            <w:r>
              <w:rPr>
                <w:rFonts w:ascii="Traditional Arabic" w:hAnsi="Traditional Arabic" w:cs="Traditional Arabic"/>
                <w:b/>
                <w:bCs/>
                <w:sz w:val="35"/>
                <w:szCs w:val="35"/>
                <w:rtl/>
              </w:rPr>
              <w:t>ء</w:t>
            </w:r>
            <w:r>
              <w:rPr>
                <w:rFonts w:ascii="Traditional Arabic" w:hAnsi="Traditional Arabic" w:cs="Traditional Arabic" w:hint="cs"/>
                <w:b/>
                <w:bCs/>
                <w:sz w:val="35"/>
                <w:szCs w:val="35"/>
                <w:rtl/>
              </w:rPr>
              <w:t>ُ</w:t>
            </w:r>
            <w:r>
              <w:rPr>
                <w:rFonts w:ascii="Traditional Arabic" w:hAnsi="Traditional Arabic" w:cs="Traditional Arabic"/>
                <w:b/>
                <w:bCs/>
                <w:sz w:val="35"/>
                <w:szCs w:val="35"/>
                <w:rtl/>
              </w:rPr>
              <w:t xml:space="preserve"> ن</w:t>
            </w:r>
            <w:r>
              <w:rPr>
                <w:rFonts w:ascii="Traditional Arabic" w:hAnsi="Traditional Arabic" w:cs="Traditional Arabic" w:hint="cs"/>
                <w:b/>
                <w:bCs/>
                <w:sz w:val="35"/>
                <w:szCs w:val="35"/>
                <w:rtl/>
              </w:rPr>
              <w:t>َ</w:t>
            </w:r>
            <w:r>
              <w:rPr>
                <w:rFonts w:ascii="Traditional Arabic" w:hAnsi="Traditional Arabic" w:cs="Traditional Arabic"/>
                <w:b/>
                <w:bCs/>
                <w:sz w:val="35"/>
                <w:szCs w:val="35"/>
                <w:rtl/>
              </w:rPr>
              <w:t>م</w:t>
            </w:r>
            <w:r>
              <w:rPr>
                <w:rFonts w:ascii="Traditional Arabic" w:hAnsi="Traditional Arabic" w:cs="Traditional Arabic" w:hint="cs"/>
                <w:b/>
                <w:bCs/>
                <w:sz w:val="35"/>
                <w:szCs w:val="35"/>
                <w:rtl/>
              </w:rPr>
              <w:t>ِ</w:t>
            </w:r>
            <w:r w:rsidRPr="00912EC7">
              <w:rPr>
                <w:rFonts w:ascii="Traditional Arabic" w:hAnsi="Traditional Arabic" w:cs="Traditional Arabic"/>
                <w:b/>
                <w:bCs/>
                <w:sz w:val="35"/>
                <w:szCs w:val="2"/>
                <w:rtl/>
              </w:rPr>
              <w:br/>
              <w:t>  </w:t>
            </w:r>
          </w:p>
        </w:tc>
      </w:tr>
    </w:tbl>
    <w:p w:rsidR="00E9346B" w:rsidRDefault="00E9346B" w:rsidP="00E9346B">
      <w:pPr>
        <w:bidi/>
        <w:rPr>
          <w:rFonts w:ascii="Traditional Arabic" w:hAnsi="Traditional Arabic" w:cs="Traditional Arabic"/>
          <w:b/>
          <w:bCs/>
          <w:sz w:val="36"/>
          <w:szCs w:val="36"/>
          <w:rtl/>
        </w:rPr>
      </w:pPr>
    </w:p>
    <w:p w:rsidR="00E9346B" w:rsidRDefault="00E9346B" w:rsidP="00E9346B">
      <w:pPr>
        <w:bidi/>
        <w:rPr>
          <w:rFonts w:ascii="Traditional Arabic" w:hAnsi="Traditional Arabic" w:cs="Traditional Arabic"/>
          <w:b/>
          <w:bCs/>
          <w:sz w:val="36"/>
          <w:szCs w:val="36"/>
          <w:rtl/>
        </w:rPr>
      </w:pPr>
    </w:p>
    <w:p w:rsidR="000D0B7E" w:rsidRDefault="000D0B7E" w:rsidP="000D0B7E">
      <w:pPr>
        <w:bidi/>
        <w:rPr>
          <w:rFonts w:ascii="Traditional Arabic" w:hAnsi="Traditional Arabic" w:cs="Traditional Arabic"/>
          <w:b/>
          <w:bCs/>
          <w:sz w:val="36"/>
          <w:szCs w:val="36"/>
          <w:rtl/>
        </w:rPr>
      </w:pPr>
    </w:p>
    <w:p w:rsidR="000D0B7E" w:rsidRPr="00EF24C9" w:rsidRDefault="000D0B7E" w:rsidP="00EF24C9">
      <w:pPr>
        <w:pStyle w:val="Heading1"/>
        <w:bidi/>
        <w:jc w:val="center"/>
        <w:rPr>
          <w:rFonts w:ascii="Traditional Arabic" w:hAnsi="Traditional Arabic" w:cs="Traditional Arabic"/>
          <w:color w:val="auto"/>
          <w:sz w:val="36"/>
          <w:szCs w:val="36"/>
          <w:rtl/>
        </w:rPr>
      </w:pPr>
      <w:r w:rsidRPr="00EF24C9">
        <w:rPr>
          <w:rFonts w:ascii="Traditional Arabic" w:hAnsi="Traditional Arabic" w:cs="Traditional Arabic"/>
          <w:color w:val="auto"/>
          <w:sz w:val="36"/>
          <w:szCs w:val="36"/>
          <w:rtl/>
        </w:rPr>
        <w:t>المطلب الثاني: جهود الدكتور محمد كبير يونس في أصول التفسير.</w:t>
      </w:r>
    </w:p>
    <w:p w:rsidR="009A5288" w:rsidRDefault="000D0B7E" w:rsidP="000C38FD">
      <w:pPr>
        <w:bidi/>
        <w:rPr>
          <w:rFonts w:ascii="Traditional Arabic" w:hAnsi="Traditional Arabic" w:cs="Traditional Arabic"/>
          <w:b/>
          <w:bCs/>
          <w:sz w:val="36"/>
          <w:szCs w:val="36"/>
          <w:rtl/>
        </w:rPr>
      </w:pPr>
      <w:r>
        <w:rPr>
          <w:rFonts w:ascii="Traditional Arabic" w:hAnsi="Traditional Arabic" w:cs="Traditional Arabic" w:hint="cs"/>
          <w:b/>
          <w:bCs/>
          <w:sz w:val="36"/>
          <w:szCs w:val="36"/>
          <w:rtl/>
        </w:rPr>
        <w:t>أولا: السيرة الذاتية للأستاذ الدكتور محمد كبير يونس:</w:t>
      </w:r>
    </w:p>
    <w:p w:rsidR="003522BD" w:rsidRDefault="009A5288" w:rsidP="00EC032D">
      <w:pPr>
        <w:bidi/>
        <w:jc w:val="both"/>
        <w:rPr>
          <w:rFonts w:ascii="Traditional Arabic" w:hAnsi="Traditional Arabic" w:cs="Traditional Arabic"/>
          <w:sz w:val="36"/>
          <w:szCs w:val="36"/>
          <w:rtl/>
        </w:rPr>
      </w:pPr>
      <w:r>
        <w:rPr>
          <w:rFonts w:ascii="Traditional Arabic" w:hAnsi="Traditional Arabic" w:cs="Traditional Arabic" w:hint="cs"/>
          <w:b/>
          <w:bCs/>
          <w:sz w:val="36"/>
          <w:szCs w:val="36"/>
          <w:rtl/>
        </w:rPr>
        <w:tab/>
      </w:r>
      <w:r w:rsidRPr="009A5288">
        <w:rPr>
          <w:rFonts w:ascii="Traditional Arabic" w:hAnsi="Traditional Arabic" w:cs="Traditional Arabic" w:hint="cs"/>
          <w:sz w:val="36"/>
          <w:szCs w:val="36"/>
          <w:rtl/>
        </w:rPr>
        <w:t>هو الأستاذ الدكتور محمد كبير يونس بن محمد بن حمجم من مواليد سنة: 1953م</w:t>
      </w:r>
      <w:r>
        <w:rPr>
          <w:rFonts w:ascii="Traditional Arabic" w:hAnsi="Traditional Arabic" w:cs="Traditional Arabic" w:hint="cs"/>
          <w:sz w:val="36"/>
          <w:szCs w:val="36"/>
          <w:rtl/>
        </w:rPr>
        <w:t>، ولد في محلية م</w:t>
      </w:r>
      <w:r w:rsidR="00C43668">
        <w:rPr>
          <w:rFonts w:ascii="Traditional Arabic" w:hAnsi="Traditional Arabic" w:cs="Traditional Arabic" w:hint="cs"/>
          <w:sz w:val="36"/>
          <w:szCs w:val="36"/>
          <w:rtl/>
        </w:rPr>
        <w:t>ُ</w:t>
      </w:r>
      <w:r>
        <w:rPr>
          <w:rFonts w:ascii="Traditional Arabic" w:hAnsi="Traditional Arabic" w:cs="Traditional Arabic" w:hint="cs"/>
          <w:sz w:val="36"/>
          <w:szCs w:val="36"/>
          <w:rtl/>
        </w:rPr>
        <w:t>و</w:t>
      </w:r>
      <w:r w:rsidR="00C43668">
        <w:rPr>
          <w:rFonts w:ascii="Traditional Arabic" w:hAnsi="Traditional Arabic" w:cs="Traditional Arabic" w:hint="cs"/>
          <w:sz w:val="36"/>
          <w:szCs w:val="36"/>
          <w:rtl/>
        </w:rPr>
        <w:t>ْ</w:t>
      </w:r>
      <w:r>
        <w:rPr>
          <w:rFonts w:ascii="Traditional Arabic" w:hAnsi="Traditional Arabic" w:cs="Traditional Arabic" w:hint="cs"/>
          <w:sz w:val="36"/>
          <w:szCs w:val="36"/>
          <w:rtl/>
        </w:rPr>
        <w:t>ب</w:t>
      </w:r>
      <w:r w:rsidR="00C43668">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في ولاية أدماوا بدولة نيجيريا، وهو من مشاهير المتخصصين في الدارسات القرآنية في نيجيريا وأكثرهم تأليفا في هذا الحقل الجليل، درس أولا على يد والده مودب يونس، ثم انتقل إلى الشيخ أبي الفتح اليروي</w:t>
      </w:r>
      <w:r w:rsidR="00CB7947">
        <w:rPr>
          <w:rFonts w:ascii="Traditional Arabic" w:hAnsi="Traditional Arabic" w:cs="Traditional Arabic" w:hint="cs"/>
          <w:sz w:val="36"/>
          <w:szCs w:val="36"/>
          <w:rtl/>
        </w:rPr>
        <w:t xml:space="preserve"> بمدينة ميدوغري </w:t>
      </w:r>
      <w:r w:rsidR="00C43668">
        <w:rPr>
          <w:rFonts w:ascii="Traditional Arabic" w:hAnsi="Traditional Arabic" w:cs="Traditional Arabic" w:hint="cs"/>
          <w:sz w:val="36"/>
          <w:szCs w:val="36"/>
          <w:rtl/>
        </w:rPr>
        <w:t xml:space="preserve">في </w:t>
      </w:r>
      <w:r w:rsidR="00CB7947">
        <w:rPr>
          <w:rFonts w:ascii="Traditional Arabic" w:hAnsi="Traditional Arabic" w:cs="Traditional Arabic" w:hint="cs"/>
          <w:sz w:val="36"/>
          <w:szCs w:val="36"/>
          <w:rtl/>
        </w:rPr>
        <w:t>ولاية برنو</w:t>
      </w:r>
      <w:r w:rsidR="00C43668">
        <w:rPr>
          <w:rFonts w:ascii="Traditional Arabic" w:hAnsi="Traditional Arabic" w:cs="Traditional Arabic" w:hint="cs"/>
          <w:sz w:val="36"/>
          <w:szCs w:val="36"/>
          <w:rtl/>
        </w:rPr>
        <w:t>،</w:t>
      </w:r>
      <w:r w:rsidR="00CB7947">
        <w:rPr>
          <w:rFonts w:ascii="Traditional Arabic" w:hAnsi="Traditional Arabic" w:cs="Traditional Arabic" w:hint="cs"/>
          <w:sz w:val="36"/>
          <w:szCs w:val="36"/>
          <w:rtl/>
        </w:rPr>
        <w:t xml:space="preserve"> وهناك درس الابتدائية وتخرج منها سنة:1970م</w:t>
      </w:r>
      <w:r>
        <w:rPr>
          <w:rFonts w:ascii="Traditional Arabic" w:hAnsi="Traditional Arabic" w:cs="Traditional Arabic" w:hint="cs"/>
          <w:sz w:val="36"/>
          <w:szCs w:val="36"/>
          <w:rtl/>
        </w:rPr>
        <w:t>، ثم واصل دراسته الثانوية في مدرسة العلوم العربية بمدينة كانو وتخرج منها سنة:</w:t>
      </w:r>
      <w:r w:rsidR="00CB7947">
        <w:rPr>
          <w:rFonts w:ascii="Traditional Arabic" w:hAnsi="Traditional Arabic" w:cs="Traditional Arabic" w:hint="cs"/>
          <w:sz w:val="36"/>
          <w:szCs w:val="36"/>
          <w:rtl/>
        </w:rPr>
        <w:t>1975م، ثم التحق بجامعة بايرو بولاية كانو نفسها</w:t>
      </w:r>
      <w:r w:rsidR="00C43668">
        <w:rPr>
          <w:rFonts w:ascii="Traditional Arabic" w:hAnsi="Traditional Arabic" w:cs="Traditional Arabic" w:hint="cs"/>
          <w:sz w:val="36"/>
          <w:szCs w:val="36"/>
          <w:rtl/>
        </w:rPr>
        <w:t>،</w:t>
      </w:r>
      <w:r w:rsidR="00CB7947">
        <w:rPr>
          <w:rFonts w:ascii="Traditional Arabic" w:hAnsi="Traditional Arabic" w:cs="Traditional Arabic" w:hint="cs"/>
          <w:sz w:val="36"/>
          <w:szCs w:val="36"/>
          <w:rtl/>
        </w:rPr>
        <w:t xml:space="preserve"> حيث حصل على شهادة البكالوريوس بقسم الدراسات الإسلامية سنة:1981م، ثم درجة الماجستير سنة: 1983م بنفس الجامعة، ثم درجة الدكتوراه في الدراسات الإسلامية سنة:</w:t>
      </w:r>
      <w:r w:rsidR="00EC032D">
        <w:rPr>
          <w:rFonts w:ascii="Traditional Arabic" w:hAnsi="Traditional Arabic" w:cs="Traditional Arabic" w:hint="cs"/>
          <w:sz w:val="36"/>
          <w:szCs w:val="36"/>
          <w:rtl/>
        </w:rPr>
        <w:t>1992م، بجامعة بايرو كذلك..</w:t>
      </w:r>
      <w:r w:rsidR="00473DC5">
        <w:rPr>
          <w:rFonts w:ascii="Traditional Arabic" w:hAnsi="Traditional Arabic" w:cs="Traditional Arabic" w:hint="cs"/>
          <w:sz w:val="36"/>
          <w:szCs w:val="36"/>
          <w:rtl/>
        </w:rPr>
        <w:t xml:space="preserve"> </w:t>
      </w:r>
    </w:p>
    <w:p w:rsidR="009A5288" w:rsidRDefault="003522BD" w:rsidP="000C38FD">
      <w:pPr>
        <w:bidi/>
        <w:jc w:val="both"/>
        <w:rPr>
          <w:rFonts w:ascii="Traditional Arabic" w:hAnsi="Traditional Arabic" w:cs="Traditional Arabic"/>
          <w:b/>
          <w:bCs/>
          <w:sz w:val="36"/>
          <w:szCs w:val="36"/>
          <w:rtl/>
        </w:rPr>
      </w:pPr>
      <w:r>
        <w:rPr>
          <w:rFonts w:ascii="Traditional Arabic" w:hAnsi="Traditional Arabic" w:cs="Traditional Arabic" w:hint="cs"/>
          <w:sz w:val="36"/>
          <w:szCs w:val="36"/>
          <w:rtl/>
        </w:rPr>
        <w:tab/>
      </w:r>
      <w:r w:rsidRPr="003522BD">
        <w:rPr>
          <w:rFonts w:ascii="Traditional Arabic" w:hAnsi="Traditional Arabic" w:cs="Traditional Arabic" w:hint="cs"/>
          <w:b/>
          <w:bCs/>
          <w:sz w:val="36"/>
          <w:szCs w:val="36"/>
          <w:rtl/>
        </w:rPr>
        <w:t>مؤلفاته وإنتاجاته  العلمية:</w:t>
      </w:r>
    </w:p>
    <w:p w:rsidR="00EC6B3D" w:rsidRPr="00EC6B3D" w:rsidRDefault="003522BD" w:rsidP="000C38FD">
      <w:pPr>
        <w:bidi/>
        <w:jc w:val="both"/>
        <w:rPr>
          <w:rFonts w:ascii="Traditional Arabic" w:hAnsi="Traditional Arabic" w:cs="Traditional Arabic"/>
          <w:sz w:val="36"/>
          <w:szCs w:val="36"/>
          <w:rtl/>
        </w:rPr>
      </w:pPr>
      <w:r>
        <w:rPr>
          <w:rFonts w:ascii="Traditional Arabic" w:hAnsi="Traditional Arabic" w:cs="Traditional Arabic" w:hint="cs"/>
          <w:b/>
          <w:bCs/>
          <w:sz w:val="36"/>
          <w:szCs w:val="36"/>
          <w:rtl/>
        </w:rPr>
        <w:tab/>
      </w:r>
      <w:r w:rsidRPr="00EC6B3D">
        <w:rPr>
          <w:rFonts w:ascii="Traditional Arabic" w:hAnsi="Traditional Arabic" w:cs="Traditional Arabic" w:hint="cs"/>
          <w:sz w:val="36"/>
          <w:szCs w:val="36"/>
          <w:rtl/>
        </w:rPr>
        <w:t xml:space="preserve">إنَّ الأستاذ الدكتور محمد كبير يونس ممن زرقه الله شدة الصبر والتحمل في المطالعات والقراءة </w:t>
      </w:r>
      <w:r w:rsidR="00EC6B3D" w:rsidRPr="00EC6B3D">
        <w:rPr>
          <w:rFonts w:ascii="Traditional Arabic" w:hAnsi="Traditional Arabic" w:cs="Traditional Arabic" w:hint="cs"/>
          <w:sz w:val="36"/>
          <w:szCs w:val="36"/>
          <w:rtl/>
        </w:rPr>
        <w:t xml:space="preserve">ونتج عن ذلك كثرة مؤلفاته العلمية وأكثرها في تخصصه العلمي </w:t>
      </w:r>
      <w:r w:rsidR="00B4238C">
        <w:rPr>
          <w:rFonts w:ascii="Traditional Arabic" w:hAnsi="Traditional Arabic" w:cs="Traditional Arabic" w:hint="cs"/>
          <w:sz w:val="36"/>
          <w:szCs w:val="36"/>
          <w:rtl/>
        </w:rPr>
        <w:t>(</w:t>
      </w:r>
      <w:r w:rsidR="00EC6B3D" w:rsidRPr="00EC6B3D">
        <w:rPr>
          <w:rFonts w:ascii="Traditional Arabic" w:hAnsi="Traditional Arabic" w:cs="Traditional Arabic" w:hint="cs"/>
          <w:sz w:val="36"/>
          <w:szCs w:val="36"/>
          <w:rtl/>
        </w:rPr>
        <w:t>الدراسات القرآنية</w:t>
      </w:r>
      <w:r w:rsidR="00B4238C">
        <w:rPr>
          <w:rFonts w:ascii="Traditional Arabic" w:hAnsi="Traditional Arabic" w:cs="Traditional Arabic" w:hint="cs"/>
          <w:sz w:val="36"/>
          <w:szCs w:val="36"/>
          <w:rtl/>
        </w:rPr>
        <w:t>)</w:t>
      </w:r>
      <w:r w:rsidR="00EC6B3D" w:rsidRPr="00EC6B3D">
        <w:rPr>
          <w:rFonts w:ascii="Traditional Arabic" w:hAnsi="Traditional Arabic" w:cs="Traditional Arabic" w:hint="cs"/>
          <w:sz w:val="36"/>
          <w:szCs w:val="36"/>
          <w:rtl/>
        </w:rPr>
        <w:t>، ومن تلكم المؤلفات التي كتبه</w:t>
      </w:r>
      <w:r w:rsidR="00B4238C">
        <w:rPr>
          <w:rFonts w:ascii="Traditional Arabic" w:hAnsi="Traditional Arabic" w:cs="Traditional Arabic" w:hint="cs"/>
          <w:sz w:val="36"/>
          <w:szCs w:val="36"/>
          <w:rtl/>
        </w:rPr>
        <w:t>ا</w:t>
      </w:r>
      <w:r w:rsidR="00EC6B3D" w:rsidRPr="00EC6B3D">
        <w:rPr>
          <w:rFonts w:ascii="Traditional Arabic" w:hAnsi="Traditional Arabic" w:cs="Traditional Arabic" w:hint="cs"/>
          <w:sz w:val="36"/>
          <w:szCs w:val="36"/>
          <w:rtl/>
        </w:rPr>
        <w:t xml:space="preserve"> الأستاذ الدكتور محمد كبير يونس:</w:t>
      </w:r>
    </w:p>
    <w:p w:rsidR="003522BD" w:rsidRPr="00555089" w:rsidRDefault="00EC6B3D" w:rsidP="00EC6B3D">
      <w:pPr>
        <w:bidi/>
        <w:jc w:val="both"/>
        <w:rPr>
          <w:rFonts w:ascii="Traditional Arabic" w:hAnsi="Traditional Arabic" w:cs="Traditional Arabic"/>
          <w:sz w:val="36"/>
          <w:szCs w:val="36"/>
          <w:rtl/>
        </w:rPr>
      </w:pPr>
      <w:r w:rsidRPr="00555089">
        <w:rPr>
          <w:rFonts w:ascii="Traditional Arabic" w:hAnsi="Traditional Arabic" w:cs="Traditional Arabic" w:hint="cs"/>
          <w:sz w:val="36"/>
          <w:szCs w:val="36"/>
          <w:rtl/>
        </w:rPr>
        <w:t>1.دراسات في أصول التفسير (مطبوع</w:t>
      </w:r>
      <w:r w:rsidR="00A9011E">
        <w:rPr>
          <w:rFonts w:ascii="Traditional Arabic" w:hAnsi="Traditional Arabic" w:cs="Traditional Arabic" w:hint="cs"/>
          <w:sz w:val="36"/>
          <w:szCs w:val="36"/>
          <w:rtl/>
        </w:rPr>
        <w:t xml:space="preserve"> أوَّلا</w:t>
      </w:r>
      <w:r w:rsidR="000C38FD">
        <w:rPr>
          <w:rFonts w:ascii="Traditional Arabic" w:hAnsi="Traditional Arabic" w:cs="Traditional Arabic" w:hint="cs"/>
          <w:sz w:val="36"/>
          <w:szCs w:val="36"/>
          <w:rtl/>
        </w:rPr>
        <w:t xml:space="preserve"> </w:t>
      </w:r>
      <w:r w:rsidR="00A9011E">
        <w:rPr>
          <w:rFonts w:ascii="Traditional Arabic" w:hAnsi="Traditional Arabic" w:cs="Traditional Arabic" w:hint="cs"/>
          <w:sz w:val="36"/>
          <w:szCs w:val="36"/>
          <w:rtl/>
        </w:rPr>
        <w:t xml:space="preserve">بكلية الدعوة الإسلامية بليبيا في طرابلس سنة:2002م، ثم طبع أيضا </w:t>
      </w:r>
      <w:r w:rsidRPr="00555089">
        <w:rPr>
          <w:rFonts w:ascii="Traditional Arabic" w:hAnsi="Traditional Arabic" w:cs="Traditional Arabic" w:hint="cs"/>
          <w:sz w:val="36"/>
          <w:szCs w:val="36"/>
          <w:rtl/>
        </w:rPr>
        <w:t>بدار الأمة في نيجيريا</w:t>
      </w:r>
      <w:r w:rsidR="00A9011E">
        <w:rPr>
          <w:rFonts w:ascii="Traditional Arabic" w:hAnsi="Traditional Arabic" w:cs="Traditional Arabic" w:hint="cs"/>
          <w:sz w:val="36"/>
          <w:szCs w:val="36"/>
          <w:rtl/>
        </w:rPr>
        <w:t xml:space="preserve"> سنة:2006م</w:t>
      </w:r>
      <w:r w:rsidRPr="00555089">
        <w:rPr>
          <w:rFonts w:ascii="Traditional Arabic" w:hAnsi="Traditional Arabic" w:cs="Traditional Arabic" w:hint="cs"/>
          <w:sz w:val="36"/>
          <w:szCs w:val="36"/>
          <w:rtl/>
        </w:rPr>
        <w:t>).</w:t>
      </w:r>
    </w:p>
    <w:p w:rsidR="00EC6B3D" w:rsidRPr="00555089" w:rsidRDefault="00EC6B3D" w:rsidP="00EC6B3D">
      <w:pPr>
        <w:bidi/>
        <w:jc w:val="both"/>
        <w:rPr>
          <w:rFonts w:ascii="Traditional Arabic" w:hAnsi="Traditional Arabic" w:cs="Traditional Arabic"/>
          <w:sz w:val="36"/>
          <w:szCs w:val="36"/>
          <w:rtl/>
        </w:rPr>
      </w:pPr>
      <w:r w:rsidRPr="00555089">
        <w:rPr>
          <w:rFonts w:ascii="Traditional Arabic" w:hAnsi="Traditional Arabic" w:cs="Traditional Arabic" w:hint="cs"/>
          <w:sz w:val="36"/>
          <w:szCs w:val="36"/>
          <w:rtl/>
        </w:rPr>
        <w:t>2.أسس فنية للإعجاز البياني في القرآن الكريم. (مطبوع بدار الأمة في نيجيريا</w:t>
      </w:r>
      <w:r w:rsidR="00555089">
        <w:rPr>
          <w:rFonts w:ascii="Traditional Arabic" w:hAnsi="Traditional Arabic" w:cs="Traditional Arabic" w:hint="cs"/>
          <w:sz w:val="36"/>
          <w:szCs w:val="36"/>
          <w:rtl/>
        </w:rPr>
        <w:t xml:space="preserve"> سنة:2006م</w:t>
      </w:r>
      <w:r w:rsidRPr="00555089">
        <w:rPr>
          <w:rFonts w:ascii="Traditional Arabic" w:hAnsi="Traditional Arabic" w:cs="Traditional Arabic" w:hint="cs"/>
          <w:sz w:val="36"/>
          <w:szCs w:val="36"/>
          <w:rtl/>
        </w:rPr>
        <w:t>).</w:t>
      </w:r>
    </w:p>
    <w:p w:rsidR="00555089" w:rsidRPr="00555089" w:rsidRDefault="00555089" w:rsidP="00555089">
      <w:pPr>
        <w:bidi/>
        <w:jc w:val="both"/>
        <w:rPr>
          <w:rFonts w:ascii="Traditional Arabic" w:hAnsi="Traditional Arabic" w:cs="Traditional Arabic"/>
          <w:sz w:val="36"/>
          <w:szCs w:val="36"/>
          <w:rtl/>
        </w:rPr>
      </w:pPr>
      <w:r w:rsidRPr="00555089">
        <w:rPr>
          <w:rFonts w:ascii="Traditional Arabic" w:hAnsi="Traditional Arabic" w:cs="Traditional Arabic" w:hint="cs"/>
          <w:sz w:val="36"/>
          <w:szCs w:val="36"/>
          <w:rtl/>
        </w:rPr>
        <w:t>3.منهج البيان القرآني: سماته وخصائصه. (</w:t>
      </w:r>
      <w:r>
        <w:rPr>
          <w:rFonts w:ascii="Traditional Arabic" w:hAnsi="Traditional Arabic" w:cs="Traditional Arabic" w:hint="cs"/>
          <w:sz w:val="36"/>
          <w:szCs w:val="36"/>
          <w:rtl/>
        </w:rPr>
        <w:t>مطبوع بدار ابن مسعود بالقاهرة سنة:</w:t>
      </w:r>
      <w:r w:rsidR="00A9011E">
        <w:rPr>
          <w:rFonts w:ascii="Traditional Arabic" w:hAnsi="Traditional Arabic" w:cs="Traditional Arabic" w:hint="cs"/>
          <w:sz w:val="36"/>
          <w:szCs w:val="36"/>
          <w:rtl/>
        </w:rPr>
        <w:t>2010م</w:t>
      </w:r>
      <w:r w:rsidRPr="00555089">
        <w:rPr>
          <w:rFonts w:ascii="Traditional Arabic" w:hAnsi="Traditional Arabic" w:cs="Traditional Arabic" w:hint="cs"/>
          <w:sz w:val="36"/>
          <w:szCs w:val="36"/>
          <w:rtl/>
        </w:rPr>
        <w:t>).</w:t>
      </w:r>
    </w:p>
    <w:p w:rsidR="00555089" w:rsidRPr="00555089" w:rsidRDefault="00555089" w:rsidP="00555089">
      <w:pPr>
        <w:bidi/>
        <w:jc w:val="both"/>
        <w:rPr>
          <w:rFonts w:ascii="Traditional Arabic" w:hAnsi="Traditional Arabic" w:cs="Traditional Arabic"/>
          <w:sz w:val="36"/>
          <w:szCs w:val="36"/>
          <w:rtl/>
        </w:rPr>
      </w:pPr>
      <w:r w:rsidRPr="00555089">
        <w:rPr>
          <w:rFonts w:ascii="Traditional Arabic" w:hAnsi="Traditional Arabic" w:cs="Traditional Arabic" w:hint="cs"/>
          <w:sz w:val="36"/>
          <w:szCs w:val="36"/>
          <w:rtl/>
        </w:rPr>
        <w:t>4.الشرح الموضوعي لمقدمة ابن تيمية في أصول التفسير (غير مطبوع).</w:t>
      </w:r>
    </w:p>
    <w:p w:rsidR="00555089" w:rsidRDefault="00555089" w:rsidP="00555089">
      <w:pPr>
        <w:bidi/>
        <w:jc w:val="both"/>
        <w:rPr>
          <w:rFonts w:ascii="Traditional Arabic" w:hAnsi="Traditional Arabic" w:cs="Traditional Arabic"/>
          <w:sz w:val="36"/>
          <w:szCs w:val="36"/>
          <w:rtl/>
        </w:rPr>
      </w:pPr>
      <w:r w:rsidRPr="00555089">
        <w:rPr>
          <w:rFonts w:ascii="Traditional Arabic" w:hAnsi="Traditional Arabic" w:cs="Traditional Arabic" w:hint="cs"/>
          <w:sz w:val="36"/>
          <w:szCs w:val="36"/>
          <w:rtl/>
        </w:rPr>
        <w:t>5.أسس عامة لبناء المجتمع الصالح في القرآن الكريم (مطبوع).</w:t>
      </w:r>
    </w:p>
    <w:p w:rsidR="00A9011E" w:rsidRDefault="00A9011E" w:rsidP="00A9011E">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6.أصول الإيمان في القرآن الكريم. (مطبوع بالمعهد العالمي للفكر الإسلامي مكتب نيجيريا ولاية كانو بدون تاريخ).</w:t>
      </w:r>
    </w:p>
    <w:p w:rsidR="00A9011E" w:rsidRDefault="00A9011E" w:rsidP="00A9011E">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7.التفسير الموضوعي لآيات الأحكام في القرآن (غير مطبوع).</w:t>
      </w:r>
    </w:p>
    <w:p w:rsidR="00927136" w:rsidRDefault="00927136" w:rsidP="0092713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9.مباحث في أصول الفقه. (مطبوع بدار الصفوة بالقاهرة سنة:2007م).</w:t>
      </w:r>
    </w:p>
    <w:p w:rsidR="000C38FD" w:rsidRDefault="00927136" w:rsidP="00EC032D">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10.التعريف بالبدعة على ضوء الكتاب والسنة. (مطبوع بدار الصفوة بالقاهرة سنة:2007م).</w:t>
      </w:r>
    </w:p>
    <w:p w:rsidR="000C38FD" w:rsidRPr="00555089" w:rsidRDefault="000C38FD" w:rsidP="000C38FD">
      <w:pPr>
        <w:bidi/>
        <w:jc w:val="both"/>
        <w:rPr>
          <w:rFonts w:ascii="Traditional Arabic" w:hAnsi="Traditional Arabic" w:cs="Traditional Arabic"/>
          <w:sz w:val="36"/>
          <w:szCs w:val="36"/>
          <w:rtl/>
        </w:rPr>
      </w:pPr>
    </w:p>
    <w:p w:rsidR="000D0B7E" w:rsidRDefault="000D0B7E" w:rsidP="000D0B7E">
      <w:pPr>
        <w:bidi/>
        <w:rPr>
          <w:rFonts w:ascii="Traditional Arabic" w:hAnsi="Traditional Arabic" w:cs="Traditional Arabic"/>
          <w:b/>
          <w:bCs/>
          <w:sz w:val="36"/>
          <w:szCs w:val="36"/>
          <w:rtl/>
        </w:rPr>
      </w:pPr>
      <w:r>
        <w:rPr>
          <w:rFonts w:ascii="Traditional Arabic" w:hAnsi="Traditional Arabic" w:cs="Traditional Arabic" w:hint="cs"/>
          <w:b/>
          <w:bCs/>
          <w:sz w:val="36"/>
          <w:szCs w:val="36"/>
          <w:rtl/>
        </w:rPr>
        <w:t>ثانيا: التعريف بجهود الأستاذ الدكتور محمد كبير يونس في أصول التفسير:</w:t>
      </w:r>
    </w:p>
    <w:p w:rsidR="000D7EEA" w:rsidRDefault="005B349C" w:rsidP="000D7EEA">
      <w:pPr>
        <w:bidi/>
        <w:rPr>
          <w:rFonts w:ascii="Traditional Arabic" w:hAnsi="Traditional Arabic" w:cs="Traditional Arabic"/>
          <w:b/>
          <w:bCs/>
          <w:sz w:val="36"/>
          <w:szCs w:val="36"/>
          <w:rtl/>
        </w:rPr>
      </w:pPr>
      <w:r>
        <w:rPr>
          <w:rFonts w:ascii="Traditional Arabic" w:hAnsi="Traditional Arabic" w:cs="Traditional Arabic" w:hint="cs"/>
          <w:b/>
          <w:bCs/>
          <w:sz w:val="36"/>
          <w:szCs w:val="36"/>
          <w:rtl/>
        </w:rPr>
        <w:t>1.دراسات في أصول التفسير:</w:t>
      </w:r>
    </w:p>
    <w:p w:rsidR="005B349C" w:rsidRDefault="005B349C" w:rsidP="005B349C">
      <w:pPr>
        <w:bidi/>
        <w:jc w:val="both"/>
        <w:rPr>
          <w:rFonts w:ascii="Traditional Arabic" w:hAnsi="Traditional Arabic" w:cs="Traditional Arabic"/>
          <w:sz w:val="36"/>
          <w:szCs w:val="36"/>
          <w:rtl/>
        </w:rPr>
      </w:pPr>
      <w:r>
        <w:rPr>
          <w:rFonts w:ascii="Traditional Arabic" w:hAnsi="Traditional Arabic" w:cs="Traditional Arabic" w:hint="cs"/>
          <w:b/>
          <w:bCs/>
          <w:sz w:val="36"/>
          <w:szCs w:val="36"/>
          <w:rtl/>
        </w:rPr>
        <w:tab/>
      </w:r>
      <w:r w:rsidRPr="005B349C">
        <w:rPr>
          <w:rFonts w:ascii="Traditional Arabic" w:hAnsi="Traditional Arabic" w:cs="Traditional Arabic" w:hint="cs"/>
          <w:sz w:val="36"/>
          <w:szCs w:val="36"/>
          <w:rtl/>
        </w:rPr>
        <w:t>إنَّ هذا الكتاب هو أول جهد قام به الأستاذ الدكتور محمد كبير في علم أصول التفسير، وسو ف يعرف الباحث بهذا الكتاب ويلخص قضاياه وأهم الأفكار التي سطَّرها المؤلف ومنهجه الذي سار عليه في كتابة الكتاب، وذلك على النحو الآتي:</w:t>
      </w:r>
    </w:p>
    <w:p w:rsidR="005B349C" w:rsidRDefault="005B349C" w:rsidP="005B349C">
      <w:pPr>
        <w:bidi/>
        <w:jc w:val="both"/>
        <w:rPr>
          <w:rFonts w:ascii="Traditional Arabic" w:hAnsi="Traditional Arabic" w:cs="Traditional Arabic"/>
          <w:sz w:val="36"/>
          <w:szCs w:val="36"/>
          <w:rtl/>
        </w:rPr>
      </w:pPr>
      <w:r w:rsidRPr="005B349C">
        <w:rPr>
          <w:rFonts w:ascii="Traditional Arabic" w:hAnsi="Traditional Arabic" w:cs="Traditional Arabic" w:hint="cs"/>
          <w:b/>
          <w:bCs/>
          <w:sz w:val="36"/>
          <w:szCs w:val="36"/>
          <w:rtl/>
        </w:rPr>
        <w:t>أ-مقدمة الكتاب:</w:t>
      </w:r>
      <w:r w:rsidRPr="005B349C">
        <w:rPr>
          <w:rFonts w:ascii="Traditional Arabic" w:hAnsi="Traditional Arabic" w:cs="Traditional Arabic" w:hint="cs"/>
          <w:sz w:val="36"/>
          <w:szCs w:val="36"/>
          <w:rtl/>
        </w:rPr>
        <w:t xml:space="preserve"> تضمنت مقدمة الكتاب الحديث عن أهمية علم التفسير وأشار المؤلف إلى أنه أم العلوم الإسلامية كلها، ومنه تفرعت العلوم كلها كعلم التوحيد والعقيدة، وعلم الفقه والشريعة، وعلم اللغة وقواعدها، وعلم الأخلاق والسلوك، وغيرها من أمهات علوم الإسلام.</w:t>
      </w:r>
    </w:p>
    <w:p w:rsidR="00750C73" w:rsidRDefault="00750C73" w:rsidP="00750C73">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ab/>
        <w:t>ثم أشار إلى أنَّ دراسة القرآن الذي هو كتاب الله تعالى وتدبره لا بد لها من ضوابط تقوم على أصول شرعية وقواعد علمية لكي تمنع الخائض فيها من الخطأ والزلل، والوقوع في سوء الفهم، وتضمن له صحة الفهم وإصابة القول، وقد أيد المؤلف هذا الكلام بأدلة من القرآن والسنة ليبرهن على صحة رأيه وقوله.</w:t>
      </w:r>
    </w:p>
    <w:p w:rsidR="00750C73" w:rsidRDefault="00750C73" w:rsidP="00750C73">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ab/>
        <w:t>ومما تضمنته مقدمة هذا الكتاب سبب تأليفه حيث ذكر الدكتور محمد كبير أنَّ سبب تأليف هذا الكتاب هو شيئان ذكرهما:</w:t>
      </w:r>
    </w:p>
    <w:p w:rsidR="00750C73" w:rsidRDefault="00750C73" w:rsidP="00750C73">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-انشغاله بتدريس علم التفسير لطلاب الجامعة الإسلامية بالنيجر المتخصصين ففكر في كتابة مذكرة تساعده على ذلك فكانت فكرة تأليف الكتاب.</w:t>
      </w:r>
    </w:p>
    <w:p w:rsidR="004772B2" w:rsidRDefault="00750C73" w:rsidP="00750C73">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-قلة المراجع المتخصصة في هذه المادة، فأراد أن يجمع لنفسه ولطلابه مذكرة علمية في أصول هذا العلم ليستعين بها في دروسه لتكون مفتاحا لأبواب هذا العلم ومسائله.</w:t>
      </w:r>
    </w:p>
    <w:p w:rsidR="004772B2" w:rsidRDefault="004772B2" w:rsidP="004772B2">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ab/>
        <w:t>ثم ذكر الدكتور محمد كبير قلة المصادر والمراجع لعلم أصول التفسير وأنَّ من أراد أن يجمع ما يتعلق بهذا العلم الجليل فعليه أن يستعين بمؤلفات بعض العلوم الإسلامية وهي:</w:t>
      </w:r>
    </w:p>
    <w:p w:rsidR="004772B2" w:rsidRDefault="004772B2" w:rsidP="004772B2">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-كتب علوم القرآن ككتاب البرهان للزركشي، والإتقان للإمام السيوطي.</w:t>
      </w:r>
    </w:p>
    <w:p w:rsidR="004772B2" w:rsidRDefault="004772B2" w:rsidP="004772B2">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-مقدمات كتب التفسير كمقدمة تفسير الطبري، وابن كثير، وابن عاشور، والشنقيطي.</w:t>
      </w:r>
    </w:p>
    <w:p w:rsidR="004772B2" w:rsidRDefault="004772B2" w:rsidP="004772B2">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-مؤلفات أصول التفسير خاصة، وهي قليلة ذكر الدكتور ما كتب فيها قديما وحديثا.</w:t>
      </w:r>
    </w:p>
    <w:p w:rsidR="004772B2" w:rsidRDefault="004772B2" w:rsidP="004772B2">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-مؤلفات أصول الفقه، وأكثرها ذكرا لمباحث هذا العلم: الرسالة للشافعي، والموافقات للشاطبي.</w:t>
      </w:r>
    </w:p>
    <w:p w:rsidR="004772B2" w:rsidRDefault="004772B2" w:rsidP="004772B2">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ab/>
        <w:t>وأما أهداف كتابة هذا الكتاب فقد أوضحها الدكتور محمد كبير يونس في ثلاث نقاط:</w:t>
      </w:r>
    </w:p>
    <w:p w:rsidR="00820792" w:rsidRDefault="004772B2" w:rsidP="004772B2">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-التعريف بعلم أصول التفسير مع الإهتمام بالبرهنة على حجية قواعده وأصوله.</w:t>
      </w:r>
    </w:p>
    <w:p w:rsidR="00820792" w:rsidRDefault="00820792" w:rsidP="00820792">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-الإكثار من ضرب الأمثلة التطبيقية التي توضح القواعد والأسس النظرية لهذا العلم.</w:t>
      </w:r>
    </w:p>
    <w:p w:rsidR="00750C73" w:rsidRPr="005B349C" w:rsidRDefault="00820792" w:rsidP="00820792">
      <w:pPr>
        <w:bidi/>
        <w:jc w:val="both"/>
        <w:rPr>
          <w:rFonts w:ascii="Traditional Arabic" w:hAnsi="Traditional Arabic" w:cs="Traditional Arabic"/>
          <w:b/>
          <w:bCs/>
          <w:sz w:val="36"/>
          <w:szCs w:val="36"/>
          <w:rtl/>
        </w:rPr>
      </w:pPr>
      <w:r>
        <w:rPr>
          <w:rFonts w:ascii="Traditional Arabic" w:hAnsi="Traditional Arabic" w:cs="Traditional Arabic" w:hint="cs"/>
          <w:sz w:val="36"/>
          <w:szCs w:val="36"/>
          <w:rtl/>
        </w:rPr>
        <w:t>-بيان القواعد والأسس المنهجية للتعامل مع أصول علم التفسير وقواعده.</w:t>
      </w:r>
    </w:p>
    <w:p w:rsidR="00B4238C" w:rsidRDefault="00820792" w:rsidP="000C38FD">
      <w:pPr>
        <w:bidi/>
        <w:jc w:val="both"/>
        <w:rPr>
          <w:rFonts w:ascii="Traditional Arabic" w:hAnsi="Traditional Arabic" w:cs="Traditional Arabic"/>
          <w:sz w:val="36"/>
          <w:szCs w:val="36"/>
          <w:rtl/>
        </w:rPr>
      </w:pPr>
      <w:r>
        <w:rPr>
          <w:rFonts w:ascii="Traditional Arabic" w:hAnsi="Traditional Arabic" w:cs="Traditional Arabic" w:hint="cs"/>
          <w:b/>
          <w:bCs/>
          <w:sz w:val="36"/>
          <w:szCs w:val="36"/>
          <w:rtl/>
        </w:rPr>
        <w:tab/>
      </w:r>
      <w:r w:rsidRPr="00820792">
        <w:rPr>
          <w:rFonts w:ascii="Traditional Arabic" w:hAnsi="Traditional Arabic" w:cs="Traditional Arabic" w:hint="cs"/>
          <w:sz w:val="36"/>
          <w:szCs w:val="36"/>
          <w:rtl/>
        </w:rPr>
        <w:t>ثم أشار المؤلف إلى هيكل الكتاب ومحتوياته وخلاصة ما ت</w:t>
      </w:r>
      <w:r>
        <w:rPr>
          <w:rFonts w:ascii="Traditional Arabic" w:hAnsi="Traditional Arabic" w:cs="Traditional Arabic" w:hint="cs"/>
          <w:sz w:val="36"/>
          <w:szCs w:val="36"/>
          <w:rtl/>
        </w:rPr>
        <w:t>شتمل عليه أبواب الكتاب الثمانية، كما سيأتي في النقطة التالية إن شاء الله.</w:t>
      </w:r>
    </w:p>
    <w:p w:rsidR="005B349C" w:rsidRDefault="00AF08D5" w:rsidP="00820792">
      <w:pPr>
        <w:bidi/>
        <w:jc w:val="both"/>
        <w:rPr>
          <w:rFonts w:ascii="Traditional Arabic" w:hAnsi="Traditional Arabic" w:cs="Traditional Arabic"/>
          <w:b/>
          <w:bCs/>
          <w:sz w:val="36"/>
          <w:szCs w:val="36"/>
          <w:rtl/>
        </w:rPr>
      </w:pPr>
      <w:r w:rsidRPr="00AF08D5">
        <w:rPr>
          <w:rFonts w:ascii="Traditional Arabic" w:hAnsi="Traditional Arabic" w:cs="Traditional Arabic" w:hint="cs"/>
          <w:b/>
          <w:bCs/>
          <w:sz w:val="36"/>
          <w:szCs w:val="36"/>
          <w:rtl/>
        </w:rPr>
        <w:t>ب-محتويات الكتاب وأبوابه الثمانية:</w:t>
      </w:r>
    </w:p>
    <w:p w:rsidR="00AF08D5" w:rsidRDefault="00AF08D5" w:rsidP="00AF08D5">
      <w:pPr>
        <w:bidi/>
        <w:jc w:val="both"/>
        <w:rPr>
          <w:rFonts w:ascii="Traditional Arabic" w:hAnsi="Traditional Arabic" w:cs="Traditional Arabic"/>
          <w:sz w:val="36"/>
          <w:szCs w:val="36"/>
          <w:rtl/>
        </w:rPr>
      </w:pPr>
      <w:r w:rsidRPr="002B5B21">
        <w:rPr>
          <w:rFonts w:ascii="Traditional Arabic" w:hAnsi="Traditional Arabic" w:cs="Traditional Arabic" w:hint="cs"/>
          <w:sz w:val="36"/>
          <w:szCs w:val="36"/>
          <w:rtl/>
        </w:rPr>
        <w:tab/>
        <w:t xml:space="preserve">وضع الدكتور محمد كبير يونس هذا الكتاب على نظام الأبواب والفصول فجعل لكل باب فصوله المتعلقة به وقبل الشروع في كتابة أبواب الكتاب كتب له تمهيدا مهما عرَّف فيه بعلم أصول التفسير وذكر نشأته وتطوره والمراحل التي مرَّ بها </w:t>
      </w:r>
      <w:r w:rsidR="00A36852" w:rsidRPr="002B5B21">
        <w:rPr>
          <w:rFonts w:ascii="Traditional Arabic" w:hAnsi="Traditional Arabic" w:cs="Traditional Arabic" w:hint="cs"/>
          <w:sz w:val="36"/>
          <w:szCs w:val="36"/>
          <w:rtl/>
        </w:rPr>
        <w:t>ثم ذكر فكرته في تصنيف أصول التفسير ومصادره معتمدا في ذلك على شيخ الإسلام ابن تيمية. وبعد هذا التمهيد والأبواب للكتاب ختم الكتاب ب</w:t>
      </w:r>
      <w:r w:rsidR="002B5B21" w:rsidRPr="002B5B21">
        <w:rPr>
          <w:rFonts w:ascii="Traditional Arabic" w:hAnsi="Traditional Arabic" w:cs="Traditional Arabic" w:hint="cs"/>
          <w:sz w:val="36"/>
          <w:szCs w:val="36"/>
          <w:rtl/>
        </w:rPr>
        <w:t>خاتمة نفيسة تضمنت أهم ن</w:t>
      </w:r>
      <w:r w:rsidR="002B5B21">
        <w:rPr>
          <w:rFonts w:ascii="Traditional Arabic" w:hAnsi="Traditional Arabic" w:cs="Traditional Arabic" w:hint="cs"/>
          <w:sz w:val="36"/>
          <w:szCs w:val="36"/>
          <w:rtl/>
        </w:rPr>
        <w:t>تائج الكتاب، وفيما يلي ذكر أبواب الكتاب وفصوله كما ذكرها المؤلف في مقدمة الكتاب:</w:t>
      </w:r>
    </w:p>
    <w:p w:rsidR="002B5B21" w:rsidRDefault="002B5B21" w:rsidP="002B5B21">
      <w:pPr>
        <w:bidi/>
        <w:jc w:val="both"/>
        <w:rPr>
          <w:rFonts w:ascii="Traditional Arabic" w:hAnsi="Traditional Arabic" w:cs="Traditional Arabic"/>
          <w:sz w:val="36"/>
          <w:szCs w:val="36"/>
          <w:rtl/>
        </w:rPr>
      </w:pPr>
      <w:r w:rsidRPr="002B5B21">
        <w:rPr>
          <w:rFonts w:ascii="Traditional Arabic" w:hAnsi="Traditional Arabic" w:cs="Traditional Arabic" w:hint="cs"/>
          <w:b/>
          <w:bCs/>
          <w:sz w:val="36"/>
          <w:szCs w:val="36"/>
          <w:rtl/>
        </w:rPr>
        <w:t>الباب الأول: في تفسير القرآن بالقرآن:</w:t>
      </w:r>
      <w:r>
        <w:rPr>
          <w:rFonts w:ascii="Traditional Arabic" w:hAnsi="Traditional Arabic" w:cs="Traditional Arabic" w:hint="cs"/>
          <w:sz w:val="36"/>
          <w:szCs w:val="36"/>
          <w:rtl/>
        </w:rPr>
        <w:t xml:space="preserve"> وفيه ستة فصول:</w:t>
      </w:r>
    </w:p>
    <w:p w:rsidR="002B5B21" w:rsidRPr="00A01C16" w:rsidRDefault="002B5B21" w:rsidP="002B5B21">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ab/>
      </w:r>
      <w:r w:rsidRPr="00A01C16">
        <w:rPr>
          <w:rFonts w:ascii="Traditional Arabic" w:hAnsi="Traditional Arabic" w:cs="Traditional Arabic" w:hint="cs"/>
          <w:sz w:val="36"/>
          <w:szCs w:val="36"/>
          <w:rtl/>
        </w:rPr>
        <w:t>الفصل الأول:تفسير المجمل بالمبين.</w:t>
      </w:r>
    </w:p>
    <w:p w:rsidR="002B5B21" w:rsidRPr="00A01C16" w:rsidRDefault="002B5B21" w:rsidP="002B5B21">
      <w:pPr>
        <w:bidi/>
        <w:jc w:val="both"/>
        <w:rPr>
          <w:rFonts w:ascii="Traditional Arabic" w:hAnsi="Traditional Arabic" w:cs="Traditional Arabic"/>
          <w:sz w:val="36"/>
          <w:szCs w:val="36"/>
          <w:rtl/>
        </w:rPr>
      </w:pPr>
      <w:r w:rsidRPr="00A01C16">
        <w:rPr>
          <w:rFonts w:ascii="Traditional Arabic" w:hAnsi="Traditional Arabic" w:cs="Traditional Arabic" w:hint="cs"/>
          <w:sz w:val="36"/>
          <w:szCs w:val="36"/>
          <w:rtl/>
        </w:rPr>
        <w:tab/>
        <w:t>الفصل الثاني:تفسير العام بالخاص.</w:t>
      </w:r>
    </w:p>
    <w:p w:rsidR="002B5B21" w:rsidRPr="00A01C16" w:rsidRDefault="002B5B21" w:rsidP="002B5B21">
      <w:pPr>
        <w:bidi/>
        <w:jc w:val="both"/>
        <w:rPr>
          <w:rFonts w:ascii="Traditional Arabic" w:hAnsi="Traditional Arabic" w:cs="Traditional Arabic"/>
          <w:sz w:val="36"/>
          <w:szCs w:val="36"/>
          <w:rtl/>
        </w:rPr>
      </w:pPr>
      <w:r w:rsidRPr="00A01C16">
        <w:rPr>
          <w:rFonts w:ascii="Traditional Arabic" w:hAnsi="Traditional Arabic" w:cs="Traditional Arabic" w:hint="cs"/>
          <w:sz w:val="36"/>
          <w:szCs w:val="36"/>
          <w:rtl/>
        </w:rPr>
        <w:tab/>
        <w:t>الفصل الثالث:تفسير المطلق بالمقيد.</w:t>
      </w:r>
    </w:p>
    <w:p w:rsidR="002B5B21" w:rsidRPr="00A01C16" w:rsidRDefault="002B5B21" w:rsidP="002B5B21">
      <w:pPr>
        <w:bidi/>
        <w:jc w:val="both"/>
        <w:rPr>
          <w:rFonts w:ascii="Traditional Arabic" w:hAnsi="Traditional Arabic" w:cs="Traditional Arabic"/>
          <w:sz w:val="36"/>
          <w:szCs w:val="36"/>
          <w:rtl/>
        </w:rPr>
      </w:pPr>
      <w:r w:rsidRPr="00A01C16">
        <w:rPr>
          <w:rFonts w:ascii="Traditional Arabic" w:hAnsi="Traditional Arabic" w:cs="Traditional Arabic" w:hint="cs"/>
          <w:sz w:val="36"/>
          <w:szCs w:val="36"/>
          <w:rtl/>
        </w:rPr>
        <w:tab/>
        <w:t>الفصل الرابع:تفسير المنسوخ بالناسخ.</w:t>
      </w:r>
    </w:p>
    <w:p w:rsidR="002B5B21" w:rsidRPr="00A01C16" w:rsidRDefault="002B5B21" w:rsidP="002B5B21">
      <w:pPr>
        <w:bidi/>
        <w:jc w:val="both"/>
        <w:rPr>
          <w:rFonts w:ascii="Traditional Arabic" w:hAnsi="Traditional Arabic" w:cs="Traditional Arabic"/>
          <w:sz w:val="36"/>
          <w:szCs w:val="36"/>
          <w:rtl/>
        </w:rPr>
      </w:pPr>
      <w:r w:rsidRPr="00A01C16">
        <w:rPr>
          <w:rFonts w:ascii="Traditional Arabic" w:hAnsi="Traditional Arabic" w:cs="Traditional Arabic" w:hint="cs"/>
          <w:sz w:val="36"/>
          <w:szCs w:val="36"/>
          <w:rtl/>
        </w:rPr>
        <w:tab/>
        <w:t>الفصل الخامس:الجمع بين القراءات.</w:t>
      </w:r>
    </w:p>
    <w:p w:rsidR="002B5B21" w:rsidRPr="00A01C16" w:rsidRDefault="002B5B21" w:rsidP="002B5B21">
      <w:pPr>
        <w:bidi/>
        <w:jc w:val="both"/>
        <w:rPr>
          <w:rFonts w:ascii="Traditional Arabic" w:hAnsi="Traditional Arabic" w:cs="Traditional Arabic"/>
          <w:sz w:val="36"/>
          <w:szCs w:val="36"/>
          <w:rtl/>
        </w:rPr>
      </w:pPr>
      <w:r>
        <w:rPr>
          <w:rFonts w:ascii="Traditional Arabic" w:hAnsi="Traditional Arabic" w:cs="Traditional Arabic" w:hint="cs"/>
          <w:b/>
          <w:bCs/>
          <w:sz w:val="36"/>
          <w:szCs w:val="36"/>
          <w:rtl/>
        </w:rPr>
        <w:tab/>
      </w:r>
      <w:r w:rsidRPr="00A01C16">
        <w:rPr>
          <w:rFonts w:ascii="Traditional Arabic" w:hAnsi="Traditional Arabic" w:cs="Traditional Arabic" w:hint="cs"/>
          <w:sz w:val="36"/>
          <w:szCs w:val="36"/>
          <w:rtl/>
        </w:rPr>
        <w:t>الفصل السادس:تفسير القرآن على ضوء مقاصده.</w:t>
      </w:r>
    </w:p>
    <w:p w:rsidR="002B5B21" w:rsidRDefault="002B5B21" w:rsidP="002B5B21">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الباب الثاني:في تفسير القرآن بالسنة: وفيه فصلان:</w:t>
      </w:r>
    </w:p>
    <w:p w:rsidR="002B5B21" w:rsidRPr="00A01C16" w:rsidRDefault="002B5B21" w:rsidP="002B5B21">
      <w:pPr>
        <w:bidi/>
        <w:jc w:val="both"/>
        <w:rPr>
          <w:rFonts w:ascii="Traditional Arabic" w:hAnsi="Traditional Arabic" w:cs="Traditional Arabic"/>
          <w:sz w:val="36"/>
          <w:szCs w:val="36"/>
          <w:rtl/>
        </w:rPr>
      </w:pPr>
      <w:r>
        <w:rPr>
          <w:rFonts w:ascii="Traditional Arabic" w:hAnsi="Traditional Arabic" w:cs="Traditional Arabic" w:hint="cs"/>
          <w:b/>
          <w:bCs/>
          <w:sz w:val="36"/>
          <w:szCs w:val="36"/>
          <w:rtl/>
        </w:rPr>
        <w:tab/>
      </w:r>
      <w:r w:rsidRPr="00A01C16">
        <w:rPr>
          <w:rFonts w:ascii="Traditional Arabic" w:hAnsi="Traditional Arabic" w:cs="Traditional Arabic" w:hint="cs"/>
          <w:sz w:val="36"/>
          <w:szCs w:val="36"/>
          <w:rtl/>
        </w:rPr>
        <w:t>الفصل الأول: في التعريف بالسنة ومكانتها.</w:t>
      </w:r>
    </w:p>
    <w:p w:rsidR="002B5B21" w:rsidRPr="00A01C16" w:rsidRDefault="002B5B21" w:rsidP="002B5B21">
      <w:pPr>
        <w:bidi/>
        <w:jc w:val="both"/>
        <w:rPr>
          <w:rFonts w:ascii="Traditional Arabic" w:hAnsi="Traditional Arabic" w:cs="Traditional Arabic"/>
          <w:sz w:val="36"/>
          <w:szCs w:val="36"/>
          <w:rtl/>
        </w:rPr>
      </w:pPr>
      <w:r w:rsidRPr="00A01C16">
        <w:rPr>
          <w:rFonts w:ascii="Traditional Arabic" w:hAnsi="Traditional Arabic" w:cs="Traditional Arabic" w:hint="cs"/>
          <w:sz w:val="36"/>
          <w:szCs w:val="36"/>
          <w:rtl/>
        </w:rPr>
        <w:tab/>
        <w:t>الفصل الثاني:في أوجه بيان السنة للقرآن.</w:t>
      </w:r>
    </w:p>
    <w:p w:rsidR="002B5B21" w:rsidRDefault="003C170F" w:rsidP="002B5B21">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الباب الثالث:في تفسير القرآن بأقوال الصحابة: وفيه فصلان:</w:t>
      </w:r>
    </w:p>
    <w:p w:rsidR="003C170F" w:rsidRPr="00A01C16" w:rsidRDefault="003C170F" w:rsidP="003C170F">
      <w:pPr>
        <w:bidi/>
        <w:jc w:val="both"/>
        <w:rPr>
          <w:rFonts w:ascii="Traditional Arabic" w:hAnsi="Traditional Arabic" w:cs="Traditional Arabic"/>
          <w:sz w:val="36"/>
          <w:szCs w:val="36"/>
          <w:rtl/>
        </w:rPr>
      </w:pPr>
      <w:r>
        <w:rPr>
          <w:rFonts w:ascii="Traditional Arabic" w:hAnsi="Traditional Arabic" w:cs="Traditional Arabic" w:hint="cs"/>
          <w:b/>
          <w:bCs/>
          <w:sz w:val="36"/>
          <w:szCs w:val="36"/>
          <w:rtl/>
        </w:rPr>
        <w:tab/>
      </w:r>
      <w:r w:rsidRPr="00A01C16">
        <w:rPr>
          <w:rFonts w:ascii="Traditional Arabic" w:hAnsi="Traditional Arabic" w:cs="Traditional Arabic" w:hint="cs"/>
          <w:sz w:val="36"/>
          <w:szCs w:val="36"/>
          <w:rtl/>
        </w:rPr>
        <w:t>الفصل الأول: في التعريف بالصحابة وبيان فضلهم ومكانتهم.</w:t>
      </w:r>
    </w:p>
    <w:p w:rsidR="003C170F" w:rsidRPr="00A01C16" w:rsidRDefault="003C170F" w:rsidP="003C170F">
      <w:pPr>
        <w:bidi/>
        <w:jc w:val="both"/>
        <w:rPr>
          <w:rFonts w:ascii="Traditional Arabic" w:hAnsi="Traditional Arabic" w:cs="Traditional Arabic"/>
          <w:sz w:val="36"/>
          <w:szCs w:val="36"/>
          <w:rtl/>
        </w:rPr>
      </w:pPr>
      <w:r w:rsidRPr="00A01C16">
        <w:rPr>
          <w:rFonts w:ascii="Traditional Arabic" w:hAnsi="Traditional Arabic" w:cs="Traditional Arabic" w:hint="cs"/>
          <w:sz w:val="36"/>
          <w:szCs w:val="36"/>
          <w:rtl/>
        </w:rPr>
        <w:tab/>
        <w:t>الفصل الثاني:في حجة تفسير الصحابة وأنواعه.</w:t>
      </w:r>
    </w:p>
    <w:p w:rsidR="003C170F" w:rsidRDefault="003C170F" w:rsidP="003C170F">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الباب الرابع: في التفسير باللغة: وفيه خمسة فصول:</w:t>
      </w:r>
    </w:p>
    <w:p w:rsidR="003C170F" w:rsidRPr="00A01C16" w:rsidRDefault="003C170F" w:rsidP="003C170F">
      <w:pPr>
        <w:bidi/>
        <w:jc w:val="both"/>
        <w:rPr>
          <w:rFonts w:ascii="Traditional Arabic" w:hAnsi="Traditional Arabic" w:cs="Traditional Arabic"/>
          <w:sz w:val="36"/>
          <w:szCs w:val="36"/>
          <w:rtl/>
        </w:rPr>
      </w:pPr>
      <w:r>
        <w:rPr>
          <w:rFonts w:ascii="Traditional Arabic" w:hAnsi="Traditional Arabic" w:cs="Traditional Arabic" w:hint="cs"/>
          <w:b/>
          <w:bCs/>
          <w:sz w:val="36"/>
          <w:szCs w:val="36"/>
          <w:rtl/>
        </w:rPr>
        <w:tab/>
      </w:r>
      <w:r w:rsidRPr="00A01C16">
        <w:rPr>
          <w:rFonts w:ascii="Traditional Arabic" w:hAnsi="Traditional Arabic" w:cs="Traditional Arabic" w:hint="cs"/>
          <w:sz w:val="36"/>
          <w:szCs w:val="36"/>
          <w:rtl/>
        </w:rPr>
        <w:t>الفصل الأول:التعريف باللغة العربية ودورها في التفسير.</w:t>
      </w:r>
    </w:p>
    <w:p w:rsidR="003C170F" w:rsidRPr="00A01C16" w:rsidRDefault="003C170F" w:rsidP="003C170F">
      <w:pPr>
        <w:bidi/>
        <w:jc w:val="both"/>
        <w:rPr>
          <w:rFonts w:ascii="Traditional Arabic" w:hAnsi="Traditional Arabic" w:cs="Traditional Arabic"/>
          <w:sz w:val="36"/>
          <w:szCs w:val="36"/>
          <w:rtl/>
        </w:rPr>
      </w:pPr>
      <w:r w:rsidRPr="00A01C16">
        <w:rPr>
          <w:rFonts w:ascii="Traditional Arabic" w:hAnsi="Traditional Arabic" w:cs="Traditional Arabic" w:hint="cs"/>
          <w:sz w:val="36"/>
          <w:szCs w:val="36"/>
          <w:rtl/>
        </w:rPr>
        <w:tab/>
        <w:t>الفصل الثاني:في الأساس المعجمي للتفسير.</w:t>
      </w:r>
    </w:p>
    <w:p w:rsidR="003C170F" w:rsidRPr="00A01C16" w:rsidRDefault="003C170F" w:rsidP="003C170F">
      <w:pPr>
        <w:bidi/>
        <w:jc w:val="both"/>
        <w:rPr>
          <w:rFonts w:ascii="Traditional Arabic" w:hAnsi="Traditional Arabic" w:cs="Traditional Arabic"/>
          <w:sz w:val="36"/>
          <w:szCs w:val="36"/>
          <w:rtl/>
        </w:rPr>
      </w:pPr>
      <w:r w:rsidRPr="00A01C16">
        <w:rPr>
          <w:rFonts w:ascii="Traditional Arabic" w:hAnsi="Traditional Arabic" w:cs="Traditional Arabic" w:hint="cs"/>
          <w:sz w:val="36"/>
          <w:szCs w:val="36"/>
          <w:rtl/>
        </w:rPr>
        <w:tab/>
        <w:t>الفصل الثالث:في الأساس الدلالي للتفسير.</w:t>
      </w:r>
    </w:p>
    <w:p w:rsidR="003C170F" w:rsidRPr="00A01C16" w:rsidRDefault="003C170F" w:rsidP="003C170F">
      <w:pPr>
        <w:bidi/>
        <w:jc w:val="both"/>
        <w:rPr>
          <w:rFonts w:ascii="Traditional Arabic" w:hAnsi="Traditional Arabic" w:cs="Traditional Arabic"/>
          <w:sz w:val="36"/>
          <w:szCs w:val="36"/>
          <w:rtl/>
        </w:rPr>
      </w:pPr>
      <w:r w:rsidRPr="00A01C16">
        <w:rPr>
          <w:rFonts w:ascii="Traditional Arabic" w:hAnsi="Traditional Arabic" w:cs="Traditional Arabic" w:hint="cs"/>
          <w:sz w:val="36"/>
          <w:szCs w:val="36"/>
          <w:rtl/>
        </w:rPr>
        <w:tab/>
        <w:t>الفصل الرابع:في الأساس النحوي للتفسير.</w:t>
      </w:r>
    </w:p>
    <w:p w:rsidR="003C170F" w:rsidRPr="00A01C16" w:rsidRDefault="003C170F" w:rsidP="003C170F">
      <w:pPr>
        <w:bidi/>
        <w:jc w:val="both"/>
        <w:rPr>
          <w:rFonts w:ascii="Traditional Arabic" w:hAnsi="Traditional Arabic" w:cs="Traditional Arabic"/>
          <w:sz w:val="36"/>
          <w:szCs w:val="36"/>
          <w:rtl/>
        </w:rPr>
      </w:pPr>
      <w:r w:rsidRPr="00A01C16">
        <w:rPr>
          <w:rFonts w:ascii="Traditional Arabic" w:hAnsi="Traditional Arabic" w:cs="Traditional Arabic" w:hint="cs"/>
          <w:sz w:val="36"/>
          <w:szCs w:val="36"/>
          <w:rtl/>
        </w:rPr>
        <w:tab/>
        <w:t>الفصل الخامس:في الأساس البلاغي للتفسير.</w:t>
      </w:r>
    </w:p>
    <w:p w:rsidR="003C170F" w:rsidRDefault="003C170F" w:rsidP="003C170F">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الباب الخامس:في الإسرائيليات ومدى حجيتها في التفسير: وفيه فصلان:</w:t>
      </w:r>
    </w:p>
    <w:p w:rsidR="003C170F" w:rsidRPr="00A01C16" w:rsidRDefault="003C170F" w:rsidP="003C170F">
      <w:pPr>
        <w:bidi/>
        <w:jc w:val="both"/>
        <w:rPr>
          <w:rFonts w:ascii="Traditional Arabic" w:hAnsi="Traditional Arabic" w:cs="Traditional Arabic"/>
          <w:sz w:val="36"/>
          <w:szCs w:val="36"/>
          <w:rtl/>
        </w:rPr>
      </w:pPr>
      <w:r>
        <w:rPr>
          <w:rFonts w:ascii="Traditional Arabic" w:hAnsi="Traditional Arabic" w:cs="Traditional Arabic" w:hint="cs"/>
          <w:b/>
          <w:bCs/>
          <w:sz w:val="36"/>
          <w:szCs w:val="36"/>
          <w:rtl/>
        </w:rPr>
        <w:tab/>
      </w:r>
      <w:r w:rsidRPr="00A01C16">
        <w:rPr>
          <w:rFonts w:ascii="Traditional Arabic" w:hAnsi="Traditional Arabic" w:cs="Traditional Arabic" w:hint="cs"/>
          <w:sz w:val="36"/>
          <w:szCs w:val="36"/>
          <w:rtl/>
        </w:rPr>
        <w:t>الفصل الأول: التعريف بالإسرائيليات وأهم رواتها ومناهجهم في الرواية.</w:t>
      </w:r>
    </w:p>
    <w:p w:rsidR="00FC4949" w:rsidRPr="00A01C16" w:rsidRDefault="003C170F" w:rsidP="003C170F">
      <w:pPr>
        <w:bidi/>
        <w:jc w:val="both"/>
        <w:rPr>
          <w:rFonts w:ascii="Traditional Arabic" w:hAnsi="Traditional Arabic" w:cs="Traditional Arabic"/>
          <w:sz w:val="36"/>
          <w:szCs w:val="36"/>
          <w:rtl/>
        </w:rPr>
      </w:pPr>
      <w:r w:rsidRPr="00A01C16">
        <w:rPr>
          <w:rFonts w:ascii="Traditional Arabic" w:hAnsi="Traditional Arabic" w:cs="Traditional Arabic" w:hint="cs"/>
          <w:sz w:val="36"/>
          <w:szCs w:val="36"/>
          <w:rtl/>
        </w:rPr>
        <w:tab/>
        <w:t>الفصل ال</w:t>
      </w:r>
      <w:r w:rsidR="00BB6CB5" w:rsidRPr="00A01C16">
        <w:rPr>
          <w:rFonts w:ascii="Traditional Arabic" w:hAnsi="Traditional Arabic" w:cs="Traditional Arabic" w:hint="cs"/>
          <w:sz w:val="36"/>
          <w:szCs w:val="36"/>
          <w:rtl/>
        </w:rPr>
        <w:t>ثاني:</w:t>
      </w:r>
      <w:r w:rsidR="00FC4949" w:rsidRPr="00A01C16">
        <w:rPr>
          <w:rFonts w:ascii="Traditional Arabic" w:hAnsi="Traditional Arabic" w:cs="Traditional Arabic" w:hint="cs"/>
          <w:sz w:val="36"/>
          <w:szCs w:val="36"/>
          <w:rtl/>
        </w:rPr>
        <w:t>قيمة الإسرائيليات وما يجوز روايته منها وما لا يجوز.</w:t>
      </w:r>
    </w:p>
    <w:p w:rsidR="009D443B" w:rsidRDefault="009D443B" w:rsidP="00FC4949">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الباب السادس:في التفسير بالرأي والاجتهاد، أو العقل: وفيه فصلان:</w:t>
      </w:r>
    </w:p>
    <w:p w:rsidR="003C170F" w:rsidRPr="00A01C16" w:rsidRDefault="009D443B" w:rsidP="009D443B">
      <w:pPr>
        <w:bidi/>
        <w:jc w:val="both"/>
        <w:rPr>
          <w:rFonts w:ascii="Traditional Arabic" w:hAnsi="Traditional Arabic" w:cs="Traditional Arabic"/>
          <w:sz w:val="36"/>
          <w:szCs w:val="36"/>
          <w:rtl/>
        </w:rPr>
      </w:pPr>
      <w:r>
        <w:rPr>
          <w:rFonts w:ascii="Traditional Arabic" w:hAnsi="Traditional Arabic" w:cs="Traditional Arabic" w:hint="cs"/>
          <w:b/>
          <w:bCs/>
          <w:sz w:val="36"/>
          <w:szCs w:val="36"/>
          <w:rtl/>
        </w:rPr>
        <w:tab/>
      </w:r>
      <w:r w:rsidRPr="00A01C16">
        <w:rPr>
          <w:rFonts w:ascii="Traditional Arabic" w:hAnsi="Traditional Arabic" w:cs="Traditional Arabic" w:hint="cs"/>
          <w:sz w:val="36"/>
          <w:szCs w:val="36"/>
          <w:rtl/>
        </w:rPr>
        <w:t>الفصل الأول:في التعريف بمصطلح الرأي والاجتهاد والعقل.</w:t>
      </w:r>
    </w:p>
    <w:p w:rsidR="009D443B" w:rsidRPr="00A01C16" w:rsidRDefault="009D443B" w:rsidP="009D443B">
      <w:pPr>
        <w:bidi/>
        <w:jc w:val="both"/>
        <w:rPr>
          <w:rFonts w:ascii="Traditional Arabic" w:hAnsi="Traditional Arabic" w:cs="Traditional Arabic"/>
          <w:sz w:val="36"/>
          <w:szCs w:val="36"/>
          <w:rtl/>
        </w:rPr>
      </w:pPr>
      <w:r w:rsidRPr="00A01C16">
        <w:rPr>
          <w:rFonts w:ascii="Traditional Arabic" w:hAnsi="Traditional Arabic" w:cs="Traditional Arabic" w:hint="cs"/>
          <w:sz w:val="36"/>
          <w:szCs w:val="36"/>
          <w:rtl/>
        </w:rPr>
        <w:tab/>
        <w:t>الفصل الثاني:في حجية التفسير بالاجتهاد والرأي أو العقل.</w:t>
      </w:r>
    </w:p>
    <w:p w:rsidR="009D443B" w:rsidRDefault="009D443B" w:rsidP="009D443B">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الباب السابع:في التفسير العلمي: وفيه ثلاثة فصول:</w:t>
      </w:r>
    </w:p>
    <w:p w:rsidR="009D443B" w:rsidRPr="00A01C16" w:rsidRDefault="009D443B" w:rsidP="009D443B">
      <w:pPr>
        <w:bidi/>
        <w:jc w:val="both"/>
        <w:rPr>
          <w:rFonts w:ascii="Traditional Arabic" w:hAnsi="Traditional Arabic" w:cs="Traditional Arabic"/>
          <w:sz w:val="36"/>
          <w:szCs w:val="36"/>
          <w:rtl/>
        </w:rPr>
      </w:pPr>
      <w:r>
        <w:rPr>
          <w:rFonts w:ascii="Traditional Arabic" w:hAnsi="Traditional Arabic" w:cs="Traditional Arabic" w:hint="cs"/>
          <w:b/>
          <w:bCs/>
          <w:sz w:val="36"/>
          <w:szCs w:val="36"/>
          <w:rtl/>
        </w:rPr>
        <w:tab/>
      </w:r>
      <w:r w:rsidRPr="00A01C16">
        <w:rPr>
          <w:rFonts w:ascii="Traditional Arabic" w:hAnsi="Traditional Arabic" w:cs="Traditional Arabic" w:hint="cs"/>
          <w:sz w:val="36"/>
          <w:szCs w:val="36"/>
          <w:rtl/>
        </w:rPr>
        <w:t>الفصل الأول:في التعريف بالتفسير العلمي ونشأته وتطوره.</w:t>
      </w:r>
    </w:p>
    <w:p w:rsidR="009D443B" w:rsidRPr="00A01C16" w:rsidRDefault="009D443B" w:rsidP="009D443B">
      <w:pPr>
        <w:bidi/>
        <w:jc w:val="both"/>
        <w:rPr>
          <w:rFonts w:ascii="Traditional Arabic" w:hAnsi="Traditional Arabic" w:cs="Traditional Arabic"/>
          <w:sz w:val="36"/>
          <w:szCs w:val="36"/>
          <w:rtl/>
        </w:rPr>
      </w:pPr>
      <w:r w:rsidRPr="00A01C16">
        <w:rPr>
          <w:rFonts w:ascii="Traditional Arabic" w:hAnsi="Traditional Arabic" w:cs="Traditional Arabic" w:hint="cs"/>
          <w:sz w:val="36"/>
          <w:szCs w:val="36"/>
          <w:rtl/>
        </w:rPr>
        <w:tab/>
        <w:t>الفصل الثاني:مواقف العلماء تجاه التفسير العلمي.</w:t>
      </w:r>
    </w:p>
    <w:p w:rsidR="00A01C16" w:rsidRPr="00A01C16" w:rsidRDefault="009D443B" w:rsidP="009D443B">
      <w:pPr>
        <w:bidi/>
        <w:jc w:val="both"/>
        <w:rPr>
          <w:rFonts w:ascii="Traditional Arabic" w:hAnsi="Traditional Arabic" w:cs="Traditional Arabic"/>
          <w:sz w:val="36"/>
          <w:szCs w:val="36"/>
          <w:rtl/>
        </w:rPr>
      </w:pPr>
      <w:r w:rsidRPr="00A01C16">
        <w:rPr>
          <w:rFonts w:ascii="Traditional Arabic" w:hAnsi="Traditional Arabic" w:cs="Traditional Arabic" w:hint="cs"/>
          <w:sz w:val="36"/>
          <w:szCs w:val="36"/>
          <w:rtl/>
        </w:rPr>
        <w:tab/>
        <w:t>الفصل الثالث:الشروط والضوابط لقبول التفسير العلمي وعرض بعض نماذجه.</w:t>
      </w:r>
    </w:p>
    <w:p w:rsidR="00A01C16" w:rsidRDefault="00A01C16" w:rsidP="00A01C16">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الباب الثامن:في التفسير الإشاري: وفيه فصلان:</w:t>
      </w:r>
    </w:p>
    <w:p w:rsidR="009D443B" w:rsidRPr="00A01C16" w:rsidRDefault="00A01C16" w:rsidP="00A01C16">
      <w:pPr>
        <w:bidi/>
        <w:jc w:val="both"/>
        <w:rPr>
          <w:rFonts w:ascii="Traditional Arabic" w:hAnsi="Traditional Arabic" w:cs="Traditional Arabic"/>
          <w:sz w:val="36"/>
          <w:szCs w:val="36"/>
          <w:rtl/>
        </w:rPr>
      </w:pPr>
      <w:r>
        <w:rPr>
          <w:rFonts w:ascii="Traditional Arabic" w:hAnsi="Traditional Arabic" w:cs="Traditional Arabic" w:hint="cs"/>
          <w:b/>
          <w:bCs/>
          <w:sz w:val="36"/>
          <w:szCs w:val="36"/>
          <w:rtl/>
        </w:rPr>
        <w:tab/>
      </w:r>
      <w:r w:rsidRPr="00A01C16">
        <w:rPr>
          <w:rFonts w:ascii="Traditional Arabic" w:hAnsi="Traditional Arabic" w:cs="Traditional Arabic" w:hint="cs"/>
          <w:sz w:val="36"/>
          <w:szCs w:val="36"/>
          <w:rtl/>
        </w:rPr>
        <w:t xml:space="preserve">الفصل الأول:التعريف بمصطلح التفسير الإشاري ومواقف العلماء منه. </w:t>
      </w:r>
    </w:p>
    <w:p w:rsidR="00A01C16" w:rsidRDefault="00A01C16" w:rsidP="00A01C16">
      <w:pPr>
        <w:bidi/>
        <w:jc w:val="both"/>
        <w:rPr>
          <w:rFonts w:ascii="Traditional Arabic" w:hAnsi="Traditional Arabic" w:cs="Traditional Arabic"/>
          <w:sz w:val="36"/>
          <w:szCs w:val="36"/>
          <w:rtl/>
        </w:rPr>
      </w:pPr>
      <w:r w:rsidRPr="00A01C16">
        <w:rPr>
          <w:rFonts w:ascii="Traditional Arabic" w:hAnsi="Traditional Arabic" w:cs="Traditional Arabic" w:hint="cs"/>
          <w:sz w:val="36"/>
          <w:szCs w:val="36"/>
          <w:rtl/>
        </w:rPr>
        <w:tab/>
        <w:t>الفصل الثاني:شروط الأخذ بالتفسير الإشاري وضوابطه وعرض بعض نماذجه.</w:t>
      </w:r>
    </w:p>
    <w:p w:rsidR="00B84219" w:rsidRDefault="00B84219" w:rsidP="00B84219">
      <w:pPr>
        <w:bidi/>
        <w:jc w:val="both"/>
        <w:rPr>
          <w:rFonts w:ascii="Traditional Arabic" w:hAnsi="Traditional Arabic" w:cs="Traditional Arabic"/>
          <w:b/>
          <w:bCs/>
          <w:sz w:val="36"/>
          <w:szCs w:val="36"/>
          <w:rtl/>
        </w:rPr>
      </w:pPr>
      <w:r w:rsidRPr="00E43B73">
        <w:rPr>
          <w:rFonts w:ascii="Traditional Arabic" w:hAnsi="Traditional Arabic" w:cs="Traditional Arabic" w:hint="cs"/>
          <w:b/>
          <w:bCs/>
          <w:sz w:val="36"/>
          <w:szCs w:val="36"/>
          <w:rtl/>
        </w:rPr>
        <w:t>ج-</w:t>
      </w:r>
      <w:r w:rsidR="00E43B73" w:rsidRPr="00E43B73">
        <w:rPr>
          <w:rFonts w:ascii="Traditional Arabic" w:hAnsi="Traditional Arabic" w:cs="Traditional Arabic" w:hint="cs"/>
          <w:b/>
          <w:bCs/>
          <w:sz w:val="36"/>
          <w:szCs w:val="36"/>
          <w:rtl/>
        </w:rPr>
        <w:t>تصنيف أصول التفسير عند الدكتور محمد كبير يونس:</w:t>
      </w:r>
    </w:p>
    <w:p w:rsidR="00E43B73" w:rsidRPr="00925836" w:rsidRDefault="00E43B73" w:rsidP="00E43B73">
      <w:pPr>
        <w:bidi/>
        <w:jc w:val="both"/>
        <w:rPr>
          <w:rFonts w:ascii="Traditional Arabic" w:hAnsi="Traditional Arabic" w:cs="Traditional Arabic"/>
          <w:sz w:val="36"/>
          <w:szCs w:val="36"/>
          <w:rtl/>
        </w:rPr>
      </w:pPr>
      <w:r>
        <w:rPr>
          <w:rFonts w:ascii="Traditional Arabic" w:hAnsi="Traditional Arabic" w:cs="Traditional Arabic" w:hint="cs"/>
          <w:b/>
          <w:bCs/>
          <w:sz w:val="36"/>
          <w:szCs w:val="36"/>
          <w:rtl/>
        </w:rPr>
        <w:tab/>
      </w:r>
      <w:r w:rsidRPr="00925836">
        <w:rPr>
          <w:rFonts w:ascii="Traditional Arabic" w:hAnsi="Traditional Arabic" w:cs="Traditional Arabic" w:hint="cs"/>
          <w:sz w:val="36"/>
          <w:szCs w:val="36"/>
          <w:rtl/>
        </w:rPr>
        <w:t>بعد عرض أبواب كتاب "الدراسات في أصول التفسير" يحسن للباحث توضيح فكرة تصنيف أصول التفسير عند الدكتور محمد كبير يونس لأنَّ ذلك هو الغرض المنشود من وراء التعريف بجهود الرجل في علم "أصول التفسير" وكما هو معروف أنَّ تصنيف أصول التفسير وموضوعاتها مما كثر فيه الخلاف بين من ألَّف في هذا العلم من المعاصرين لعدم وضوح معالم هذا العلم ومباحثه بشكل كبير.</w:t>
      </w:r>
    </w:p>
    <w:p w:rsidR="00E43B73" w:rsidRPr="00925836" w:rsidRDefault="00E43B73" w:rsidP="00E43B73">
      <w:pPr>
        <w:bidi/>
        <w:jc w:val="both"/>
        <w:rPr>
          <w:rFonts w:ascii="Traditional Arabic" w:hAnsi="Traditional Arabic" w:cs="Traditional Arabic"/>
          <w:sz w:val="36"/>
          <w:szCs w:val="36"/>
          <w:rtl/>
        </w:rPr>
      </w:pPr>
      <w:r w:rsidRPr="00925836">
        <w:rPr>
          <w:rFonts w:ascii="Traditional Arabic" w:hAnsi="Traditional Arabic" w:cs="Traditional Arabic" w:hint="cs"/>
          <w:sz w:val="36"/>
          <w:szCs w:val="36"/>
          <w:rtl/>
        </w:rPr>
        <w:tab/>
        <w:t>إنَّ الدكتور محمد كبير يونس يرى أنَّ أصول التفسير قسمان:</w:t>
      </w:r>
    </w:p>
    <w:p w:rsidR="00E43B73" w:rsidRDefault="00E43B73" w:rsidP="00E43B73">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القسم الأول: الأصول الأصلية لأصول التفسير: وهي أربعة:</w:t>
      </w:r>
    </w:p>
    <w:p w:rsidR="00E43B73" w:rsidRPr="00925836" w:rsidRDefault="00E43B73" w:rsidP="00E43B73">
      <w:pPr>
        <w:bidi/>
        <w:jc w:val="both"/>
        <w:rPr>
          <w:rFonts w:ascii="Traditional Arabic" w:hAnsi="Traditional Arabic" w:cs="Traditional Arabic"/>
          <w:sz w:val="36"/>
          <w:szCs w:val="36"/>
          <w:rtl/>
        </w:rPr>
      </w:pPr>
      <w:r>
        <w:rPr>
          <w:rFonts w:ascii="Traditional Arabic" w:hAnsi="Traditional Arabic" w:cs="Traditional Arabic" w:hint="cs"/>
          <w:b/>
          <w:bCs/>
          <w:sz w:val="36"/>
          <w:szCs w:val="36"/>
          <w:rtl/>
        </w:rPr>
        <w:tab/>
      </w:r>
      <w:r w:rsidRPr="00925836">
        <w:rPr>
          <w:rFonts w:ascii="Traditional Arabic" w:hAnsi="Traditional Arabic" w:cs="Traditional Arabic" w:hint="cs"/>
          <w:sz w:val="36"/>
          <w:szCs w:val="36"/>
          <w:rtl/>
        </w:rPr>
        <w:t>-تفسير القرآن بالقرآن.</w:t>
      </w:r>
    </w:p>
    <w:p w:rsidR="00E43B73" w:rsidRPr="00925836" w:rsidRDefault="00E43B73" w:rsidP="00E43B73">
      <w:pPr>
        <w:bidi/>
        <w:jc w:val="both"/>
        <w:rPr>
          <w:rFonts w:ascii="Traditional Arabic" w:hAnsi="Traditional Arabic" w:cs="Traditional Arabic"/>
          <w:sz w:val="36"/>
          <w:szCs w:val="36"/>
          <w:rtl/>
        </w:rPr>
      </w:pPr>
      <w:r w:rsidRPr="00925836">
        <w:rPr>
          <w:rFonts w:ascii="Traditional Arabic" w:hAnsi="Traditional Arabic" w:cs="Traditional Arabic" w:hint="cs"/>
          <w:sz w:val="36"/>
          <w:szCs w:val="36"/>
          <w:rtl/>
        </w:rPr>
        <w:tab/>
        <w:t>-تفسير القرآن بالسنة.</w:t>
      </w:r>
    </w:p>
    <w:p w:rsidR="00E43B73" w:rsidRPr="00925836" w:rsidRDefault="00E43B73" w:rsidP="00E43B73">
      <w:pPr>
        <w:bidi/>
        <w:jc w:val="both"/>
        <w:rPr>
          <w:rFonts w:ascii="Traditional Arabic" w:hAnsi="Traditional Arabic" w:cs="Traditional Arabic"/>
          <w:sz w:val="36"/>
          <w:szCs w:val="36"/>
          <w:rtl/>
        </w:rPr>
      </w:pPr>
      <w:r w:rsidRPr="00925836">
        <w:rPr>
          <w:rFonts w:ascii="Traditional Arabic" w:hAnsi="Traditional Arabic" w:cs="Traditional Arabic" w:hint="cs"/>
          <w:sz w:val="36"/>
          <w:szCs w:val="36"/>
          <w:rtl/>
        </w:rPr>
        <w:tab/>
        <w:t>-تفسير القرآن بأقوال الصحابة.</w:t>
      </w:r>
    </w:p>
    <w:p w:rsidR="00E43B73" w:rsidRPr="00925836" w:rsidRDefault="00E43B73" w:rsidP="00E43B73">
      <w:pPr>
        <w:bidi/>
        <w:jc w:val="both"/>
        <w:rPr>
          <w:rFonts w:ascii="Traditional Arabic" w:hAnsi="Traditional Arabic" w:cs="Traditional Arabic"/>
          <w:sz w:val="36"/>
          <w:szCs w:val="36"/>
          <w:rtl/>
        </w:rPr>
      </w:pPr>
      <w:r w:rsidRPr="00925836">
        <w:rPr>
          <w:rFonts w:ascii="Traditional Arabic" w:hAnsi="Traditional Arabic" w:cs="Traditional Arabic" w:hint="cs"/>
          <w:sz w:val="36"/>
          <w:szCs w:val="36"/>
          <w:rtl/>
        </w:rPr>
        <w:tab/>
        <w:t>-تفسير القرآن باللغة العربية.</w:t>
      </w:r>
    </w:p>
    <w:p w:rsidR="00E43B73" w:rsidRDefault="00E43B73" w:rsidP="00E43B73">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القسم الثاني:الأصول الفرعية للتفسير: وهي أربعة أيضا:</w:t>
      </w:r>
    </w:p>
    <w:p w:rsidR="00E43B73" w:rsidRPr="00925836" w:rsidRDefault="00E43B73" w:rsidP="00E43B73">
      <w:pPr>
        <w:bidi/>
        <w:jc w:val="both"/>
        <w:rPr>
          <w:rFonts w:ascii="Traditional Arabic" w:hAnsi="Traditional Arabic" w:cs="Traditional Arabic"/>
          <w:sz w:val="36"/>
          <w:szCs w:val="36"/>
          <w:rtl/>
        </w:rPr>
      </w:pPr>
      <w:r>
        <w:rPr>
          <w:rFonts w:ascii="Traditional Arabic" w:hAnsi="Traditional Arabic" w:cs="Traditional Arabic" w:hint="cs"/>
          <w:b/>
          <w:bCs/>
          <w:sz w:val="36"/>
          <w:szCs w:val="36"/>
          <w:rtl/>
        </w:rPr>
        <w:tab/>
      </w:r>
      <w:r w:rsidRPr="00925836">
        <w:rPr>
          <w:rFonts w:ascii="Traditional Arabic" w:hAnsi="Traditional Arabic" w:cs="Traditional Arabic" w:hint="cs"/>
          <w:sz w:val="36"/>
          <w:szCs w:val="36"/>
          <w:rtl/>
        </w:rPr>
        <w:t>-تفسير القرآن بالإسرائيليات.</w:t>
      </w:r>
    </w:p>
    <w:p w:rsidR="00B93D47" w:rsidRPr="00925836" w:rsidRDefault="00E43B73" w:rsidP="00E43B73">
      <w:pPr>
        <w:bidi/>
        <w:jc w:val="both"/>
        <w:rPr>
          <w:rFonts w:ascii="Traditional Arabic" w:hAnsi="Traditional Arabic" w:cs="Traditional Arabic"/>
          <w:sz w:val="36"/>
          <w:szCs w:val="36"/>
          <w:rtl/>
        </w:rPr>
      </w:pPr>
      <w:r w:rsidRPr="00925836">
        <w:rPr>
          <w:rFonts w:ascii="Traditional Arabic" w:hAnsi="Traditional Arabic" w:cs="Traditional Arabic" w:hint="cs"/>
          <w:sz w:val="36"/>
          <w:szCs w:val="36"/>
          <w:rtl/>
        </w:rPr>
        <w:tab/>
        <w:t xml:space="preserve">-تفسير القرآن بالاجتهاد والرأي </w:t>
      </w:r>
      <w:r w:rsidR="00B93D47" w:rsidRPr="00925836">
        <w:rPr>
          <w:rFonts w:ascii="Traditional Arabic" w:hAnsi="Traditional Arabic" w:cs="Traditional Arabic" w:hint="cs"/>
          <w:sz w:val="36"/>
          <w:szCs w:val="36"/>
          <w:rtl/>
        </w:rPr>
        <w:t>أو بالعقل.</w:t>
      </w:r>
    </w:p>
    <w:p w:rsidR="00B93D47" w:rsidRPr="00925836" w:rsidRDefault="00B93D47" w:rsidP="00B93D47">
      <w:pPr>
        <w:bidi/>
        <w:jc w:val="both"/>
        <w:rPr>
          <w:rFonts w:ascii="Traditional Arabic" w:hAnsi="Traditional Arabic" w:cs="Traditional Arabic"/>
          <w:sz w:val="36"/>
          <w:szCs w:val="36"/>
          <w:rtl/>
        </w:rPr>
      </w:pPr>
      <w:r w:rsidRPr="00925836">
        <w:rPr>
          <w:rFonts w:ascii="Traditional Arabic" w:hAnsi="Traditional Arabic" w:cs="Traditional Arabic" w:hint="cs"/>
          <w:sz w:val="36"/>
          <w:szCs w:val="36"/>
          <w:rtl/>
        </w:rPr>
        <w:tab/>
        <w:t>-تفسير القرآن بالعلم. (التفسير العلمي).</w:t>
      </w:r>
    </w:p>
    <w:p w:rsidR="00E43B73" w:rsidRDefault="00B93D47" w:rsidP="00B93D47">
      <w:pPr>
        <w:bidi/>
        <w:jc w:val="both"/>
        <w:rPr>
          <w:rFonts w:ascii="Traditional Arabic" w:hAnsi="Traditional Arabic" w:cs="Traditional Arabic"/>
          <w:sz w:val="36"/>
          <w:szCs w:val="36"/>
          <w:rtl/>
        </w:rPr>
      </w:pPr>
      <w:r w:rsidRPr="00925836">
        <w:rPr>
          <w:rFonts w:ascii="Traditional Arabic" w:hAnsi="Traditional Arabic" w:cs="Traditional Arabic" w:hint="cs"/>
          <w:sz w:val="36"/>
          <w:szCs w:val="36"/>
          <w:rtl/>
        </w:rPr>
        <w:tab/>
        <w:t>-تفسير القرآن بالإشارة (التفسير الإشاري).</w:t>
      </w:r>
    </w:p>
    <w:p w:rsidR="00925836" w:rsidRDefault="002D324F" w:rsidP="00925836">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د.مفهوم مصطلح "أصول التفسير" وموضوعاته وثمرته عند الدكتور محمد كبير يونس</w:t>
      </w:r>
      <w:r w:rsidR="00925836" w:rsidRPr="00925836">
        <w:rPr>
          <w:rFonts w:ascii="Traditional Arabic" w:hAnsi="Traditional Arabic" w:cs="Traditional Arabic" w:hint="cs"/>
          <w:b/>
          <w:bCs/>
          <w:sz w:val="36"/>
          <w:szCs w:val="36"/>
          <w:rtl/>
        </w:rPr>
        <w:t>:</w:t>
      </w:r>
    </w:p>
    <w:p w:rsidR="002D324F" w:rsidRDefault="002D324F" w:rsidP="002D324F">
      <w:pPr>
        <w:bidi/>
        <w:jc w:val="both"/>
        <w:rPr>
          <w:rFonts w:ascii="Traditional Arabic" w:hAnsi="Traditional Arabic" w:cs="Traditional Arabic"/>
          <w:color w:val="000000"/>
          <w:sz w:val="36"/>
          <w:szCs w:val="36"/>
          <w:rtl/>
        </w:rPr>
      </w:pPr>
      <w:r>
        <w:rPr>
          <w:rFonts w:ascii="Traditional Arabic" w:hAnsi="Traditional Arabic" w:cs="Traditional Arabic" w:hint="cs"/>
          <w:b/>
          <w:bCs/>
          <w:sz w:val="36"/>
          <w:szCs w:val="36"/>
          <w:rtl/>
        </w:rPr>
        <w:tab/>
      </w:r>
      <w:r w:rsidRPr="002E000F">
        <w:rPr>
          <w:rFonts w:ascii="Traditional Arabic" w:hAnsi="Traditional Arabic" w:cs="Traditional Arabic" w:hint="cs"/>
          <w:sz w:val="36"/>
          <w:szCs w:val="36"/>
          <w:rtl/>
        </w:rPr>
        <w:t xml:space="preserve">يرى الدكتور </w:t>
      </w:r>
      <w:r w:rsidR="002E000F" w:rsidRPr="002E000F">
        <w:rPr>
          <w:rFonts w:ascii="Traditional Arabic" w:hAnsi="Traditional Arabic" w:cs="Traditional Arabic" w:hint="cs"/>
          <w:sz w:val="36"/>
          <w:szCs w:val="36"/>
          <w:rtl/>
        </w:rPr>
        <w:t>محمد كبير يونس أنَّ أصول التفسير لم يهتم العلماء القدماء بتعريفه ولا تخصيصه بتأليف مستقل، وإنما درسوا مباحثه في كتب علوم القرآن، وذكر أنَّ ابن تيمية أول من أفرد هذا العلم بالتأليف وهو الذي حاول أن يذكر ما يشبه تعريفا لهذا العلم حيث قال في مقدمة كتابه:"</w:t>
      </w:r>
      <w:r w:rsidR="002E000F" w:rsidRPr="002E000F">
        <w:rPr>
          <w:rFonts w:ascii="Traditional Arabic" w:hAnsi="Traditional Arabic" w:cs="Traditional Arabic"/>
          <w:color w:val="000000"/>
          <w:sz w:val="36"/>
          <w:szCs w:val="36"/>
          <w:rtl/>
        </w:rPr>
        <w:t xml:space="preserve"> أما بعد: فقد سألني بعض الإخوان أن أكتب له</w:t>
      </w:r>
      <w:r w:rsidR="002E000F" w:rsidRPr="002E000F">
        <w:rPr>
          <w:rFonts w:ascii="Traditional Arabic" w:hAnsi="Traditional Arabic" w:cs="Traditional Arabic"/>
          <w:color w:val="800000"/>
          <w:sz w:val="36"/>
          <w:szCs w:val="36"/>
          <w:rtl/>
        </w:rPr>
        <w:t xml:space="preserve"> مقدمة </w:t>
      </w:r>
      <w:r w:rsidR="002E000F" w:rsidRPr="002E000F">
        <w:rPr>
          <w:rFonts w:ascii="Traditional Arabic" w:hAnsi="Traditional Arabic" w:cs="Traditional Arabic"/>
          <w:color w:val="000000"/>
          <w:sz w:val="36"/>
          <w:szCs w:val="36"/>
          <w:rtl/>
        </w:rPr>
        <w:t>تتضمن قواعد كلية، تعين على فهم القرآن ومعرفة تفسيره ومعانيه، والتمييز في منقول ذلك ومعقوله بين الحق وأنواع الأباطيل، والتنبيه على الدليل الفاصل بين الأقاويل</w:t>
      </w:r>
      <w:r w:rsidR="002E000F" w:rsidRPr="002E000F">
        <w:rPr>
          <w:rFonts w:ascii="Traditional Arabic" w:hAnsi="Traditional Arabic" w:cs="Traditional Arabic" w:hint="cs"/>
          <w:color w:val="000000"/>
          <w:sz w:val="36"/>
          <w:szCs w:val="36"/>
          <w:rtl/>
        </w:rPr>
        <w:t>".</w:t>
      </w:r>
    </w:p>
    <w:p w:rsidR="002E000F" w:rsidRDefault="002E000F" w:rsidP="002E000F">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ab/>
        <w:t>استنبط الدكتور محمد كبير يونس من كلام ابن تيمية السابق تعريفا لعلم أصول التفسير حيث قال في تعريفه:" قواعد كلية تعين على فهم القرآن الكريم ومعرفة تفسيره ومعانيه والتمييز بين الحق والباطل في منقوله ومعقوله".</w:t>
      </w:r>
      <w:r>
        <w:rPr>
          <w:rStyle w:val="FootnoteReference"/>
          <w:rFonts w:ascii="Traditional Arabic" w:hAnsi="Traditional Arabic" w:cs="Traditional Arabic"/>
          <w:color w:val="000000"/>
          <w:sz w:val="36"/>
          <w:szCs w:val="36"/>
          <w:rtl/>
        </w:rPr>
        <w:footnoteReference w:id="88"/>
      </w:r>
    </w:p>
    <w:p w:rsidR="002E000F" w:rsidRDefault="002E000F" w:rsidP="002E000F">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ab/>
        <w:t>وعرفه بتعريف آخر حيث قال:"فأصول التفسير هو العلم الذي يبحث عن الأسس والقواعد العامة التي تعين على فهم القرآن الكريم ومعرفة تفسيره، والتمييز بين الصحيح والباطل</w:t>
      </w:r>
      <w:r w:rsidR="00152AB8">
        <w:rPr>
          <w:rFonts w:ascii="Traditional Arabic" w:hAnsi="Traditional Arabic" w:cs="Traditional Arabic" w:hint="cs"/>
          <w:color w:val="000000"/>
          <w:sz w:val="36"/>
          <w:szCs w:val="36"/>
          <w:rtl/>
        </w:rPr>
        <w:t xml:space="preserve"> منه"</w:t>
      </w:r>
      <w:r w:rsidR="00152AB8">
        <w:rPr>
          <w:rStyle w:val="FootnoteReference"/>
          <w:rFonts w:ascii="Traditional Arabic" w:hAnsi="Traditional Arabic" w:cs="Traditional Arabic"/>
          <w:color w:val="000000"/>
          <w:sz w:val="36"/>
          <w:szCs w:val="36"/>
          <w:rtl/>
        </w:rPr>
        <w:footnoteReference w:id="89"/>
      </w:r>
    </w:p>
    <w:p w:rsidR="00F44FC8" w:rsidRDefault="00F44FC8" w:rsidP="00F44FC8">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ab/>
        <w:t>هذا، ولم يكن الدكتور محمد كبير يونس وحيدا في استقاء مفهوم "أصول التفسير" من كلام ابن تيمية بل شاركه في ذلك  جم غفير ومنهم: خالد بن عبد الرحمن العك في كتابه "أصول التفسير وقواعده" والدكتور فهد الرومي في كتابه "أصول التفسير ومناهجه" وصاحب كتاب "بحوث</w:t>
      </w:r>
      <w:r w:rsidR="00212C10">
        <w:rPr>
          <w:rFonts w:ascii="Traditional Arabic" w:hAnsi="Traditional Arabic" w:cs="Traditional Arabic" w:hint="cs"/>
          <w:color w:val="000000"/>
          <w:sz w:val="36"/>
          <w:szCs w:val="36"/>
          <w:rtl/>
        </w:rPr>
        <w:t xml:space="preserve"> في أصول التفسير" والدكتور مساعد الطيار في</w:t>
      </w:r>
      <w:r>
        <w:rPr>
          <w:rFonts w:ascii="Traditional Arabic" w:hAnsi="Traditional Arabic" w:cs="Traditional Arabic" w:hint="cs"/>
          <w:color w:val="000000"/>
          <w:sz w:val="36"/>
          <w:szCs w:val="36"/>
          <w:rtl/>
        </w:rPr>
        <w:t xml:space="preserve"> كتاب</w:t>
      </w:r>
      <w:r w:rsidR="00212C10">
        <w:rPr>
          <w:rFonts w:ascii="Traditional Arabic" w:hAnsi="Traditional Arabic" w:cs="Traditional Arabic" w:hint="cs"/>
          <w:color w:val="000000"/>
          <w:sz w:val="36"/>
          <w:szCs w:val="36"/>
          <w:rtl/>
        </w:rPr>
        <w:t>ه"التحرير في أصول التفسير". والدكتور علي العبيد في كتابه</w:t>
      </w:r>
      <w:r>
        <w:rPr>
          <w:rFonts w:ascii="Traditional Arabic" w:hAnsi="Traditional Arabic" w:cs="Traditional Arabic" w:hint="cs"/>
          <w:color w:val="000000"/>
          <w:sz w:val="36"/>
          <w:szCs w:val="36"/>
          <w:rtl/>
        </w:rPr>
        <w:t xml:space="preserve"> "تفسير القرآن الكريم أصوله وضوابطه". و</w:t>
      </w:r>
      <w:r w:rsidR="00247DAE">
        <w:rPr>
          <w:rFonts w:ascii="Traditional Arabic" w:hAnsi="Traditional Arabic" w:cs="Traditional Arabic" w:hint="cs"/>
          <w:color w:val="000000"/>
          <w:sz w:val="36"/>
          <w:szCs w:val="36"/>
          <w:rtl/>
        </w:rPr>
        <w:t>عبد الحق القاضي في كتابه:</w:t>
      </w:r>
      <w:r>
        <w:rPr>
          <w:rFonts w:ascii="Traditional Arabic" w:hAnsi="Traditional Arabic" w:cs="Traditional Arabic" w:hint="cs"/>
          <w:color w:val="000000"/>
          <w:sz w:val="36"/>
          <w:szCs w:val="36"/>
          <w:rtl/>
        </w:rPr>
        <w:t>"التيسير في أصول التفسير"</w:t>
      </w:r>
      <w:r w:rsidR="00247DAE">
        <w:rPr>
          <w:rFonts w:ascii="Traditional Arabic" w:hAnsi="Traditional Arabic" w:cs="Traditional Arabic" w:hint="cs"/>
          <w:color w:val="000000"/>
          <w:sz w:val="36"/>
          <w:szCs w:val="36"/>
          <w:rtl/>
        </w:rPr>
        <w:t xml:space="preserve"> وغيرهم.</w:t>
      </w:r>
    </w:p>
    <w:p w:rsidR="00F44FC8" w:rsidRDefault="00F44FC8" w:rsidP="00F44FC8">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ab/>
        <w:t xml:space="preserve">وقد انقسم المؤلفون المعاصرون الذي تأثروا بمفهوم أصول التفسير عند ابن تيمية </w:t>
      </w:r>
      <w:r>
        <w:rPr>
          <w:rFonts w:ascii="Traditional Arabic" w:hAnsi="Traditional Arabic" w:cs="Traditional Arabic"/>
          <w:color w:val="000000"/>
          <w:sz w:val="36"/>
          <w:szCs w:val="36"/>
          <w:rtl/>
        </w:rPr>
        <w:t>–</w:t>
      </w:r>
      <w:r>
        <w:rPr>
          <w:rFonts w:ascii="Traditional Arabic" w:hAnsi="Traditional Arabic" w:cs="Traditional Arabic" w:hint="cs"/>
          <w:color w:val="000000"/>
          <w:sz w:val="36"/>
          <w:szCs w:val="36"/>
          <w:rtl/>
        </w:rPr>
        <w:t>وهم الذين  سبق ذكر أسمائهم- إلى قسمين:</w:t>
      </w:r>
    </w:p>
    <w:p w:rsidR="00212C10" w:rsidRDefault="00975831" w:rsidP="00F44FC8">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القسم الأول: الذين تأثروا به على مستوى اللفظ</w:t>
      </w:r>
      <w:r w:rsidR="00212C10">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فتبنوا في تعريفاتهم لمفهوم أصول التفسير نفس عبارات ابن تيمية وهما الدكتور محمد كبير يونس في كتابه </w:t>
      </w:r>
      <w:r w:rsidR="00304FD5">
        <w:rPr>
          <w:rFonts w:ascii="Traditional Arabic" w:hAnsi="Traditional Arabic" w:cs="Traditional Arabic" w:hint="cs"/>
          <w:color w:val="000000"/>
          <w:sz w:val="36"/>
          <w:szCs w:val="36"/>
          <w:rtl/>
        </w:rPr>
        <w:t xml:space="preserve">"الدراسات في أصول التفسير" وعصام خضر في </w:t>
      </w:r>
      <w:r>
        <w:rPr>
          <w:rFonts w:ascii="Traditional Arabic" w:hAnsi="Traditional Arabic" w:cs="Traditional Arabic" w:hint="cs"/>
          <w:color w:val="000000"/>
          <w:sz w:val="36"/>
          <w:szCs w:val="36"/>
          <w:rtl/>
        </w:rPr>
        <w:t xml:space="preserve"> كتاب</w:t>
      </w:r>
      <w:r w:rsidR="00304FD5">
        <w:rPr>
          <w:rFonts w:ascii="Traditional Arabic" w:hAnsi="Traditional Arabic" w:cs="Traditional Arabic" w:hint="cs"/>
          <w:color w:val="000000"/>
          <w:sz w:val="36"/>
          <w:szCs w:val="36"/>
          <w:rtl/>
        </w:rPr>
        <w:t>ه</w:t>
      </w:r>
      <w:r>
        <w:rPr>
          <w:rFonts w:ascii="Traditional Arabic" w:hAnsi="Traditional Arabic" w:cs="Traditional Arabic" w:hint="cs"/>
          <w:color w:val="000000"/>
          <w:sz w:val="36"/>
          <w:szCs w:val="36"/>
          <w:rtl/>
        </w:rPr>
        <w:t xml:space="preserve"> "مباحث في أصول التفسير".</w:t>
      </w:r>
    </w:p>
    <w:p w:rsidR="00F44FC8" w:rsidRDefault="00212C10" w:rsidP="00212C10">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القسم الثاني: الذين تأثروا به على مستوى المعنى: حيث شكلت عبارات ابن تيمية ومباحث كتابه مادة التعريف عندهم على الحقيقة وهي أكثر تعريفات المعاصرين أصول التفسير غير الكتابين السابقين للدكتور محمد كبير يونس</w:t>
      </w:r>
      <w:r w:rsidR="00247DAE">
        <w:rPr>
          <w:rFonts w:ascii="Traditional Arabic" w:hAnsi="Traditional Arabic" w:cs="Traditional Arabic" w:hint="cs"/>
          <w:color w:val="000000"/>
          <w:sz w:val="36"/>
          <w:szCs w:val="36"/>
          <w:rtl/>
        </w:rPr>
        <w:t>.</w:t>
      </w:r>
      <w:r w:rsidR="00247DAE">
        <w:rPr>
          <w:rStyle w:val="FootnoteReference"/>
          <w:rFonts w:ascii="Traditional Arabic" w:hAnsi="Traditional Arabic" w:cs="Traditional Arabic"/>
          <w:color w:val="000000"/>
          <w:sz w:val="36"/>
          <w:szCs w:val="36"/>
          <w:rtl/>
        </w:rPr>
        <w:footnoteReference w:id="90"/>
      </w:r>
    </w:p>
    <w:p w:rsidR="00152AB8" w:rsidRDefault="00152AB8" w:rsidP="00152AB8">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ab/>
        <w:t>وقد أرجع الدكتور محمد كبير يونس موضوعات أصول التفسير وعناصره إلى شيئين:</w:t>
      </w:r>
    </w:p>
    <w:p w:rsidR="00152AB8" w:rsidRDefault="00152AB8" w:rsidP="00152AB8">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1.البحث عن مصادر تفسير القرآن الكريم والتمييز بين الصحيح والباطل منها.</w:t>
      </w:r>
    </w:p>
    <w:p w:rsidR="00152AB8" w:rsidRPr="002E000F" w:rsidRDefault="00152AB8" w:rsidP="00152AB8">
      <w:pPr>
        <w:bidi/>
        <w:jc w:val="both"/>
        <w:rPr>
          <w:rFonts w:ascii="Traditional Arabic" w:hAnsi="Traditional Arabic" w:cs="Traditional Arabic"/>
          <w:sz w:val="36"/>
          <w:szCs w:val="36"/>
          <w:rtl/>
        </w:rPr>
      </w:pPr>
      <w:r>
        <w:rPr>
          <w:rFonts w:ascii="Traditional Arabic" w:hAnsi="Traditional Arabic" w:cs="Traditional Arabic" w:hint="cs"/>
          <w:color w:val="000000"/>
          <w:sz w:val="36"/>
          <w:szCs w:val="36"/>
          <w:rtl/>
        </w:rPr>
        <w:t>2.البحث عن القواعد والمبادئ الصحيحة التي تؤدي إلى المعرفة الصحيحة لمعاني القرآن الكريم وبعبارة أخرى: المنهجية الصحيحة لتدبر معاني القرآن الكريم.</w:t>
      </w:r>
    </w:p>
    <w:p w:rsidR="00925836" w:rsidRPr="003C6A1B" w:rsidRDefault="003C6A1B" w:rsidP="00925836">
      <w:pPr>
        <w:bidi/>
        <w:jc w:val="both"/>
        <w:rPr>
          <w:rFonts w:ascii="Traditional Arabic" w:hAnsi="Traditional Arabic" w:cs="Traditional Arabic"/>
          <w:sz w:val="36"/>
          <w:szCs w:val="36"/>
          <w:rtl/>
        </w:rPr>
      </w:pPr>
      <w:r>
        <w:rPr>
          <w:rFonts w:ascii="Traditional Arabic" w:hAnsi="Traditional Arabic" w:cs="Traditional Arabic" w:hint="cs"/>
          <w:b/>
          <w:bCs/>
          <w:sz w:val="36"/>
          <w:szCs w:val="36"/>
          <w:rtl/>
        </w:rPr>
        <w:tab/>
      </w:r>
      <w:r w:rsidRPr="003C6A1B">
        <w:rPr>
          <w:rFonts w:ascii="Traditional Arabic" w:hAnsi="Traditional Arabic" w:cs="Traditional Arabic" w:hint="cs"/>
          <w:sz w:val="36"/>
          <w:szCs w:val="36"/>
          <w:rtl/>
        </w:rPr>
        <w:t xml:space="preserve">ويرجع الدكتور محمد كبير يونس ثمرة دراسة علم أصول التفسير إلى معرفة الطريقة الصحيحة لتفسير القرآن الكريم وتدبره والتمييز بين الصحيح والخطأ والحق والباطل من التفاسير.  </w:t>
      </w:r>
    </w:p>
    <w:p w:rsidR="000D7EEA" w:rsidRDefault="000D7EEA" w:rsidP="00774928">
      <w:pPr>
        <w:bidi/>
        <w:rPr>
          <w:rFonts w:ascii="Traditional Arabic" w:hAnsi="Traditional Arabic" w:cs="Traditional Arabic"/>
          <w:b/>
          <w:bCs/>
          <w:sz w:val="36"/>
          <w:szCs w:val="36"/>
          <w:rtl/>
        </w:rPr>
      </w:pPr>
      <w:r>
        <w:rPr>
          <w:rFonts w:ascii="Traditional Arabic" w:hAnsi="Traditional Arabic" w:cs="Traditional Arabic" w:hint="cs"/>
          <w:b/>
          <w:bCs/>
          <w:sz w:val="36"/>
          <w:szCs w:val="36"/>
          <w:rtl/>
        </w:rPr>
        <w:t>2.الشرح الموضوعي لمقدمة ابن تيمية في أصول التفسير.</w:t>
      </w:r>
    </w:p>
    <w:p w:rsidR="000A58AF" w:rsidRPr="000D0B7E" w:rsidRDefault="00B4238C" w:rsidP="000A58AF">
      <w:pPr>
        <w:bidi/>
        <w:rPr>
          <w:rFonts w:ascii="Traditional Arabic" w:hAnsi="Traditional Arabic" w:cs="Traditional Arabic"/>
          <w:b/>
          <w:bCs/>
          <w:sz w:val="36"/>
          <w:szCs w:val="36"/>
          <w:rtl/>
        </w:rPr>
      </w:pPr>
      <w:r>
        <w:rPr>
          <w:rFonts w:ascii="Traditional Arabic" w:hAnsi="Traditional Arabic" w:cs="Traditional Arabic" w:hint="cs"/>
          <w:b/>
          <w:bCs/>
          <w:sz w:val="36"/>
          <w:szCs w:val="36"/>
          <w:rtl/>
        </w:rPr>
        <w:t>أ-</w:t>
      </w:r>
      <w:r w:rsidR="000A58AF">
        <w:rPr>
          <w:rFonts w:ascii="Traditional Arabic" w:hAnsi="Traditional Arabic" w:cs="Traditional Arabic" w:hint="cs"/>
          <w:b/>
          <w:bCs/>
          <w:sz w:val="36"/>
          <w:szCs w:val="36"/>
          <w:rtl/>
        </w:rPr>
        <w:t>التعريف بهذا الكتاب</w:t>
      </w:r>
      <w:r w:rsidR="00653BD2">
        <w:rPr>
          <w:rFonts w:ascii="Traditional Arabic" w:hAnsi="Traditional Arabic" w:cs="Traditional Arabic" w:hint="cs"/>
          <w:b/>
          <w:bCs/>
          <w:sz w:val="36"/>
          <w:szCs w:val="36"/>
          <w:rtl/>
        </w:rPr>
        <w:t xml:space="preserve"> ومحتوياته ومنهج مؤلفه فيه</w:t>
      </w:r>
      <w:r w:rsidR="000A58AF">
        <w:rPr>
          <w:rFonts w:ascii="Traditional Arabic" w:hAnsi="Traditional Arabic" w:cs="Traditional Arabic" w:hint="cs"/>
          <w:b/>
          <w:bCs/>
          <w:sz w:val="36"/>
          <w:szCs w:val="36"/>
          <w:rtl/>
        </w:rPr>
        <w:t>:</w:t>
      </w:r>
    </w:p>
    <w:p w:rsidR="003366CE" w:rsidRDefault="00EE71BA" w:rsidP="00774928">
      <w:pPr>
        <w:bidi/>
        <w:jc w:val="both"/>
        <w:rPr>
          <w:rFonts w:ascii="Traditional Arabic" w:hAnsi="Traditional Arabic" w:cs="Traditional Arabic"/>
          <w:sz w:val="36"/>
          <w:szCs w:val="36"/>
          <w:rtl/>
        </w:rPr>
      </w:pPr>
      <w:r>
        <w:rPr>
          <w:rFonts w:ascii="Traditional Arabic" w:hAnsi="Traditional Arabic" w:cs="Traditional Arabic" w:hint="cs"/>
          <w:b/>
          <w:bCs/>
          <w:sz w:val="36"/>
          <w:szCs w:val="36"/>
          <w:rtl/>
        </w:rPr>
        <w:tab/>
      </w:r>
      <w:r w:rsidRPr="00774928">
        <w:rPr>
          <w:rFonts w:ascii="Traditional Arabic" w:hAnsi="Traditional Arabic" w:cs="Traditional Arabic" w:hint="cs"/>
          <w:sz w:val="36"/>
          <w:szCs w:val="36"/>
          <w:rtl/>
        </w:rPr>
        <w:t xml:space="preserve">هذا هو الجهد الثاني الذي قام به الأستاذ الدكتور محمد كبير يونس في مجال علم أصول التفسير وذلك بعد تأليفه لكتابه "دراسات في أصول التفسير" بسنوات كثيرة، فرأى أن يشرح مقدمة ابن تيمية شرحا موضوعيا وجيزا، وكان أصل مادة هذا الكتاب عبارة عن محاضرات ودروس ألقاها الأستاذ الدكتور محمد كبير يونس في دورة أقامها مركز الحضارة الإسلامية وحوار الأديان </w:t>
      </w:r>
      <w:r w:rsidR="00774928" w:rsidRPr="00774928">
        <w:rPr>
          <w:rFonts w:ascii="Traditional Arabic" w:hAnsi="Traditional Arabic" w:cs="Traditional Arabic" w:hint="cs"/>
          <w:sz w:val="36"/>
          <w:szCs w:val="36"/>
          <w:rtl/>
        </w:rPr>
        <w:t>والثقافات بجامعة بايرو كنو بدولة نيجيريا. وقد تم إكمال الدكتور لمسودة الكتاب ومخطوطته في هذا العام الميلادي:2021/3/15 الموافق للتاريخ الهجري: 1442/8/2</w:t>
      </w:r>
      <w:r w:rsidR="00774928">
        <w:rPr>
          <w:rFonts w:ascii="Traditional Arabic" w:hAnsi="Traditional Arabic" w:cs="Traditional Arabic" w:hint="cs"/>
          <w:sz w:val="36"/>
          <w:szCs w:val="36"/>
          <w:rtl/>
        </w:rPr>
        <w:t>. والشرح ما زال غير مطبوع ويحاول الباحث مع الأستاذ الدكتور محمد كبير يونس في طباعته وإخراجه إن يسر المولى -عز وجل- ذلك في أيام قادمة بإذن الله تعالى.</w:t>
      </w:r>
    </w:p>
    <w:p w:rsidR="00774928" w:rsidRDefault="003366CE" w:rsidP="003366CE">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ab/>
        <w:t>يقول الأستاذ الدكتور محمد كبير يونس في مقدمة هذا الشرح:" فهذا شرح وجيز لكتاب "مقدمة في أصول التفسير" لشيخ الإسلام أحمد بن عبد الحليم بن تيمية رحمه الله، سلكت فيه منهج الشرح الموضوعي، لذلك قسمت صلب البحث إلى محورين: الأول: في القضايا والمسائل الأصلية. الثاني:في القضايا والمسائل الفرعية الاستطرادية</w:t>
      </w:r>
      <w:r w:rsidR="0025131B">
        <w:rPr>
          <w:rFonts w:ascii="Traditional Arabic" w:hAnsi="Traditional Arabic" w:cs="Traditional Arabic" w:hint="cs"/>
          <w:sz w:val="36"/>
          <w:szCs w:val="36"/>
          <w:rtl/>
        </w:rPr>
        <w:t>، حسبما هو مذكور في الخطة، وقسمت كل محور إلى مسائل وقضايا، أذكر فيه نص كلام شيخ الإسلام، ثم أتبعه بالشرح والتعليق. فما في هذه المذكرة من خير وصواب فمن الله عز وجل، وما كان فيه من سوى ذلك فمني ومن الشيطان وأستغفر الله منه".</w:t>
      </w:r>
      <w:r w:rsidR="0025131B">
        <w:rPr>
          <w:rStyle w:val="FootnoteReference"/>
          <w:rFonts w:ascii="Traditional Arabic" w:hAnsi="Traditional Arabic" w:cs="Traditional Arabic"/>
          <w:sz w:val="36"/>
          <w:szCs w:val="36"/>
          <w:rtl/>
        </w:rPr>
        <w:footnoteReference w:id="91"/>
      </w:r>
    </w:p>
    <w:p w:rsidR="00C30A68" w:rsidRDefault="00C30A68" w:rsidP="00C30A68">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ab/>
        <w:t>وأما القضايا والمسائل الأصلية لمقدمة شيخ الإسلام بن تيمية في أصول التفسير  كما استخرجها الدكتور محمد كبير يونس</w:t>
      </w:r>
      <w:r w:rsidR="00443601">
        <w:rPr>
          <w:rFonts w:ascii="Traditional Arabic" w:hAnsi="Traditional Arabic" w:cs="Traditional Arabic" w:hint="cs"/>
          <w:sz w:val="36"/>
          <w:szCs w:val="36"/>
          <w:rtl/>
        </w:rPr>
        <w:t xml:space="preserve"> التي تمثل الفصل الأول من فصلي الكتابف</w:t>
      </w:r>
      <w:r>
        <w:rPr>
          <w:rFonts w:ascii="Traditional Arabic" w:hAnsi="Traditional Arabic" w:cs="Traditional Arabic" w:hint="cs"/>
          <w:sz w:val="36"/>
          <w:szCs w:val="36"/>
          <w:rtl/>
        </w:rPr>
        <w:t>هي:</w:t>
      </w:r>
    </w:p>
    <w:p w:rsidR="00C30A68" w:rsidRDefault="00C30A68" w:rsidP="00C30A68">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-التعريف بعلم أصول التفسير.</w:t>
      </w:r>
    </w:p>
    <w:p w:rsidR="00C30A68" w:rsidRDefault="00C30A68" w:rsidP="00C30A68">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-بيان أهمية علم التفسير والحاجة إليه.</w:t>
      </w:r>
    </w:p>
    <w:p w:rsidR="00443601" w:rsidRDefault="00C30A68" w:rsidP="00C30A68">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443601">
        <w:rPr>
          <w:rFonts w:ascii="Traditional Arabic" w:hAnsi="Traditional Arabic" w:cs="Traditional Arabic" w:hint="cs"/>
          <w:sz w:val="36"/>
          <w:szCs w:val="36"/>
          <w:rtl/>
        </w:rPr>
        <w:t>التفسير في عهد النبي صلى الله عليه وسلم والصحابة والتابعين.</w:t>
      </w:r>
    </w:p>
    <w:p w:rsidR="00443601" w:rsidRDefault="00443601" w:rsidP="00443601">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-بيان أصول التفسير جملة (أو مصادره، أو طرقه، أو أدلته...الخ).</w:t>
      </w:r>
    </w:p>
    <w:p w:rsidR="00443601" w:rsidRDefault="00443601" w:rsidP="00443601">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-اختلاف الصحابة والتابعين في التفسير: قلته- أسبابه- وأنواع اختلافهم.</w:t>
      </w:r>
    </w:p>
    <w:p w:rsidR="00443601" w:rsidRDefault="00443601" w:rsidP="00443601">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-الاختلاف في التفسير النقلي والاستدلالي (نقد التفسير النقلي والاجتهادي).</w:t>
      </w:r>
    </w:p>
    <w:p w:rsidR="00C30A68" w:rsidRDefault="00443601" w:rsidP="00443601">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-أمثلة التأويلات الباطلة أو ما يعرف بـــ مصطلح (غرائب التفسير). </w:t>
      </w:r>
    </w:p>
    <w:p w:rsidR="000D0B7E" w:rsidRDefault="00443601" w:rsidP="00774928">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ab/>
        <w:t>وأما القضايا والمسائل الفرعية الاستطرادية التي استخرجها الدكتور محمد كبير يونس وهي الفصل الثاني من فصلي الكتاب فهي:</w:t>
      </w:r>
    </w:p>
    <w:p w:rsidR="00443601" w:rsidRDefault="00443601" w:rsidP="00443601">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-العلم: صحيحه وزيفه.</w:t>
      </w:r>
    </w:p>
    <w:p w:rsidR="00443601" w:rsidRDefault="00443601" w:rsidP="00443601">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-تصنيف الألفاظ والكلمات حسب دلالتها في اللغة </w:t>
      </w:r>
      <w:r w:rsidR="00C56640">
        <w:rPr>
          <w:rFonts w:ascii="Traditional Arabic" w:hAnsi="Traditional Arabic" w:cs="Traditional Arabic" w:hint="cs"/>
          <w:sz w:val="36"/>
          <w:szCs w:val="36"/>
          <w:rtl/>
        </w:rPr>
        <w:t>وأمثلتها.</w:t>
      </w:r>
    </w:p>
    <w:p w:rsidR="00C56640" w:rsidRDefault="00C56640" w:rsidP="00C56640">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-دلالة أسماء الله تعالى على صفاته.</w:t>
      </w:r>
    </w:p>
    <w:p w:rsidR="00C56640" w:rsidRDefault="00C56640" w:rsidP="00C56640">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-دلالات عبارات الصحابة والتابعين في بيان سبب النزول.</w:t>
      </w:r>
    </w:p>
    <w:p w:rsidR="00C56640" w:rsidRDefault="00C56640" w:rsidP="00C56640">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-بين عموم اللفظ وخصوص السبب.</w:t>
      </w:r>
    </w:p>
    <w:p w:rsidR="00C56640" w:rsidRDefault="00C56640" w:rsidP="00C56640">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-أهمية معرفة أسباب النزول.</w:t>
      </w:r>
    </w:p>
    <w:p w:rsidR="00C56640" w:rsidRDefault="00C56640" w:rsidP="00C56640">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-تعدد الأسباب واتحاد النازل (أو تكرار نزول الآية).</w:t>
      </w:r>
    </w:p>
    <w:p w:rsidR="00C56640" w:rsidRDefault="00C56640" w:rsidP="00C56640">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-أهمية معرفة أسلوب التضمين في القرآن ودوره في التفسير.</w:t>
      </w:r>
    </w:p>
    <w:p w:rsidR="00C56640" w:rsidRDefault="00C56640" w:rsidP="00C56640">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-الحاجة إلى جمع عبارات السلف في التفسير.</w:t>
      </w:r>
    </w:p>
    <w:p w:rsidR="00C56640" w:rsidRDefault="00C56640" w:rsidP="00C56640">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-غالب ما يضطر الناس إلى معرفته في التفسير والأحكام.</w:t>
      </w:r>
    </w:p>
    <w:p w:rsidR="00C56640" w:rsidRDefault="00C56640" w:rsidP="00C56640">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-الإسرائيليات والموقف العلمي منه.</w:t>
      </w:r>
    </w:p>
    <w:p w:rsidR="00C56640" w:rsidRDefault="00C56640" w:rsidP="00C56640">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-جواز الخطا في الحديث الذي ظاهره الصحة ما لم يجمع عليه</w:t>
      </w:r>
    </w:p>
    <w:p w:rsidR="00C56640" w:rsidRDefault="00C56640" w:rsidP="00C56640">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-الإجماع يرفع احتمال وقوع الخطأ في الحديث الآحادي.</w:t>
      </w:r>
    </w:p>
    <w:p w:rsidR="00C56640" w:rsidRDefault="00C56640" w:rsidP="00C56640">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-الاجماع المعتبر هو إجماع أهل كل فن في فنهم.</w:t>
      </w:r>
    </w:p>
    <w:p w:rsidR="00BD5E35" w:rsidRDefault="00C56640" w:rsidP="00C56640">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-عدم وجود الترادف في القرآن أو ندرته (</w:t>
      </w:r>
      <w:r w:rsidR="00BD5E35">
        <w:rPr>
          <w:rFonts w:ascii="Traditional Arabic" w:hAnsi="Traditional Arabic" w:cs="Traditional Arabic" w:hint="cs"/>
          <w:sz w:val="36"/>
          <w:szCs w:val="36"/>
          <w:rtl/>
        </w:rPr>
        <w:t>وهو من وجوه إعجاز القرآن اللغوي والبياني</w:t>
      </w:r>
      <w:r>
        <w:rPr>
          <w:rFonts w:ascii="Traditional Arabic" w:hAnsi="Traditional Arabic" w:cs="Traditional Arabic" w:hint="cs"/>
          <w:sz w:val="36"/>
          <w:szCs w:val="36"/>
          <w:rtl/>
        </w:rPr>
        <w:t>)</w:t>
      </w:r>
      <w:r w:rsidR="00BD5E35">
        <w:rPr>
          <w:rFonts w:ascii="Traditional Arabic" w:hAnsi="Traditional Arabic" w:cs="Traditional Arabic" w:hint="cs"/>
          <w:sz w:val="36"/>
          <w:szCs w:val="36"/>
          <w:rtl/>
        </w:rPr>
        <w:t>.</w:t>
      </w:r>
    </w:p>
    <w:p w:rsidR="00C56640" w:rsidRDefault="00BD5E35" w:rsidP="00BD5E3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ab/>
        <w:t xml:space="preserve">وهكذا رتب الأستاذ الدكتور مقدمة ابن تيمية في أصول التفسير حسب موضوعاتها ونقل الدكتور محمد كبير نصوص ابن تيمية المتعلقة بهذه الموضوعات وأتبعها بشرحه وتعليقاته النفيسة كمتخصص في الدراسات القرآنية وأصول التفسير، ولقد أجاد وأفاد فيما سَطَّره وكتبه في هذا الموضوع، وقدَّم خدمة غالية لهذه الرسالة العظيمة لشيخ المسلمين أحمد بن عبد الحليم بن تيمية الحراني. </w:t>
      </w:r>
    </w:p>
    <w:p w:rsidR="00653BD2" w:rsidRDefault="00B4238C" w:rsidP="00653BD2">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ب-</w:t>
      </w:r>
      <w:r w:rsidR="00653BD2" w:rsidRPr="00653BD2">
        <w:rPr>
          <w:rFonts w:ascii="Traditional Arabic" w:hAnsi="Traditional Arabic" w:cs="Traditional Arabic" w:hint="cs"/>
          <w:b/>
          <w:bCs/>
          <w:sz w:val="36"/>
          <w:szCs w:val="36"/>
          <w:rtl/>
        </w:rPr>
        <w:t>مقدمة ابن تيمية في أصول التفسير كما يراها الأستاذ الدكتور محمد كبير يونس:</w:t>
      </w:r>
    </w:p>
    <w:p w:rsidR="00B02421" w:rsidRPr="00B02421" w:rsidRDefault="00653BD2" w:rsidP="00653BD2">
      <w:pPr>
        <w:bidi/>
        <w:jc w:val="both"/>
        <w:rPr>
          <w:rFonts w:ascii="Traditional Arabic" w:hAnsi="Traditional Arabic" w:cs="Traditional Arabic"/>
          <w:sz w:val="36"/>
          <w:szCs w:val="36"/>
          <w:rtl/>
        </w:rPr>
      </w:pPr>
      <w:r>
        <w:rPr>
          <w:rFonts w:ascii="Traditional Arabic" w:hAnsi="Traditional Arabic" w:cs="Traditional Arabic" w:hint="cs"/>
          <w:b/>
          <w:bCs/>
          <w:sz w:val="36"/>
          <w:szCs w:val="36"/>
          <w:rtl/>
        </w:rPr>
        <w:tab/>
      </w:r>
      <w:r w:rsidRPr="00B02421">
        <w:rPr>
          <w:rFonts w:ascii="Traditional Arabic" w:hAnsi="Traditional Arabic" w:cs="Traditional Arabic" w:hint="cs"/>
          <w:sz w:val="36"/>
          <w:szCs w:val="36"/>
          <w:rtl/>
        </w:rPr>
        <w:t>بين الأستاذ الدكتور نظرته إلى مقدمة ابن تيمية في تمهيد الذي كتبه لشرحه لهذه المقدمة وذلك بعد أن كتب ترجمة وجيزة لمؤلف فقال:" تعتبر "مقدمة أصول التفسير" لشيخ الإسلام ابن تيمية من أوائل ما كتب في علم أصول التفسير، وقد تكون هي أول ما كتب في هذا الفن، فهو رحمه الله بهذه المقدمة يعتبر من أوائل من ساهم في استقلال هذا العلم من علم أصول الفقه !! ولا أعرف قبل هذه الرسالة أنه كتب في هذا الفن كتابا مستقلا غيرها</w:t>
      </w:r>
      <w:r w:rsidR="00B02421" w:rsidRPr="00B02421">
        <w:rPr>
          <w:rFonts w:ascii="Traditional Arabic" w:hAnsi="Traditional Arabic" w:cs="Traditional Arabic" w:hint="cs"/>
          <w:sz w:val="36"/>
          <w:szCs w:val="36"/>
          <w:rtl/>
        </w:rPr>
        <w:t>".</w:t>
      </w:r>
      <w:r w:rsidR="00B02421">
        <w:rPr>
          <w:rStyle w:val="FootnoteReference"/>
          <w:rFonts w:ascii="Traditional Arabic" w:hAnsi="Traditional Arabic" w:cs="Traditional Arabic"/>
          <w:sz w:val="36"/>
          <w:szCs w:val="36"/>
          <w:rtl/>
        </w:rPr>
        <w:footnoteReference w:id="92"/>
      </w:r>
    </w:p>
    <w:p w:rsidR="00653BD2" w:rsidRDefault="00B02421" w:rsidP="00B02421">
      <w:pPr>
        <w:bidi/>
        <w:jc w:val="both"/>
        <w:rPr>
          <w:rFonts w:ascii="Traditional Arabic" w:hAnsi="Traditional Arabic" w:cs="Traditional Arabic"/>
          <w:sz w:val="36"/>
          <w:szCs w:val="36"/>
          <w:rtl/>
        </w:rPr>
      </w:pPr>
      <w:r>
        <w:rPr>
          <w:rFonts w:ascii="Traditional Arabic" w:hAnsi="Traditional Arabic" w:cs="Traditional Arabic" w:hint="cs"/>
          <w:b/>
          <w:bCs/>
          <w:sz w:val="36"/>
          <w:szCs w:val="36"/>
          <w:rtl/>
        </w:rPr>
        <w:tab/>
      </w:r>
      <w:r w:rsidRPr="00B02421">
        <w:rPr>
          <w:rFonts w:ascii="Traditional Arabic" w:hAnsi="Traditional Arabic" w:cs="Traditional Arabic" w:hint="cs"/>
          <w:sz w:val="36"/>
          <w:szCs w:val="36"/>
          <w:rtl/>
        </w:rPr>
        <w:t>ولقد أشاد الأستاذ الدكتور محمد كبير يونس أهمية هذه المقدمة في أصول التفسير في عدة نقاط أذكرها بنص كلامه وهي:</w:t>
      </w:r>
    </w:p>
    <w:p w:rsidR="00B02421" w:rsidRPr="00AC23C8" w:rsidRDefault="00B02421" w:rsidP="00B02421">
      <w:pPr>
        <w:bidi/>
        <w:jc w:val="both"/>
        <w:rPr>
          <w:rFonts w:ascii="Traditional Arabic" w:hAnsi="Traditional Arabic" w:cs="Traditional Arabic"/>
          <w:sz w:val="36"/>
          <w:szCs w:val="36"/>
          <w:rtl/>
        </w:rPr>
      </w:pPr>
      <w:r w:rsidRPr="00AC23C8">
        <w:rPr>
          <w:rFonts w:ascii="Traditional Arabic" w:hAnsi="Traditional Arabic" w:cs="Traditional Arabic" w:hint="cs"/>
          <w:sz w:val="36"/>
          <w:szCs w:val="36"/>
          <w:rtl/>
        </w:rPr>
        <w:t>1.أنها أصلت لعلم أصول التفسير: وكان قبل ذلك إنما يوظف المفسرون معارفهم عن قواعد علم أصول الفقه، وما عرفوه من علم علوم القرآن.</w:t>
      </w:r>
    </w:p>
    <w:p w:rsidR="00B02421" w:rsidRPr="00AC23C8" w:rsidRDefault="00B02421" w:rsidP="00B02421">
      <w:pPr>
        <w:bidi/>
        <w:jc w:val="both"/>
        <w:rPr>
          <w:rFonts w:ascii="Traditional Arabic" w:hAnsi="Traditional Arabic" w:cs="Traditional Arabic"/>
          <w:sz w:val="36"/>
          <w:szCs w:val="36"/>
          <w:rtl/>
        </w:rPr>
      </w:pPr>
      <w:r w:rsidRPr="00AC23C8">
        <w:rPr>
          <w:rFonts w:ascii="Traditional Arabic" w:hAnsi="Traditional Arabic" w:cs="Traditional Arabic" w:hint="cs"/>
          <w:sz w:val="36"/>
          <w:szCs w:val="36"/>
          <w:rtl/>
        </w:rPr>
        <w:t>2.أنها وضعت نواة لعلم مناهج المفسرين: وذلك بنقده لمناهج المفسرين الذين قبله على ضوء علم أصول التفسير.</w:t>
      </w:r>
    </w:p>
    <w:p w:rsidR="00B02421" w:rsidRPr="00AC23C8" w:rsidRDefault="00B02421" w:rsidP="00B02421">
      <w:pPr>
        <w:bidi/>
        <w:jc w:val="both"/>
        <w:rPr>
          <w:rFonts w:ascii="Traditional Arabic" w:hAnsi="Traditional Arabic" w:cs="Traditional Arabic"/>
          <w:sz w:val="36"/>
          <w:szCs w:val="36"/>
          <w:rtl/>
        </w:rPr>
      </w:pPr>
      <w:r w:rsidRPr="00AC23C8">
        <w:rPr>
          <w:rFonts w:ascii="Traditional Arabic" w:hAnsi="Traditional Arabic" w:cs="Traditional Arabic" w:hint="cs"/>
          <w:sz w:val="36"/>
          <w:szCs w:val="36"/>
          <w:rtl/>
        </w:rPr>
        <w:t>3.أنها وضعت نواة كذلك لعلم أسباب اختلاف المفسرين.</w:t>
      </w:r>
    </w:p>
    <w:p w:rsidR="00B02421" w:rsidRPr="00AC23C8" w:rsidRDefault="00B02421" w:rsidP="00B02421">
      <w:pPr>
        <w:bidi/>
        <w:jc w:val="both"/>
        <w:rPr>
          <w:rFonts w:ascii="Traditional Arabic" w:hAnsi="Traditional Arabic" w:cs="Traditional Arabic"/>
          <w:sz w:val="36"/>
          <w:szCs w:val="36"/>
          <w:rtl/>
        </w:rPr>
      </w:pPr>
      <w:r w:rsidRPr="00AC23C8">
        <w:rPr>
          <w:rFonts w:ascii="Traditional Arabic" w:hAnsi="Traditional Arabic" w:cs="Traditional Arabic" w:hint="cs"/>
          <w:sz w:val="36"/>
          <w:szCs w:val="36"/>
          <w:rtl/>
        </w:rPr>
        <w:t>4.أنها وضعت النواة كذلك لعلم قواعد التفسير ولفرعه: قواعد الترجيح عند المفسرين.</w:t>
      </w:r>
    </w:p>
    <w:p w:rsidR="00B02421" w:rsidRPr="00AC23C8" w:rsidRDefault="00B02421" w:rsidP="00B02421">
      <w:pPr>
        <w:bidi/>
        <w:jc w:val="both"/>
        <w:rPr>
          <w:rFonts w:ascii="Traditional Arabic" w:hAnsi="Traditional Arabic" w:cs="Traditional Arabic"/>
          <w:sz w:val="36"/>
          <w:szCs w:val="36"/>
          <w:rtl/>
        </w:rPr>
      </w:pPr>
      <w:r w:rsidRPr="00AC23C8">
        <w:rPr>
          <w:rFonts w:ascii="Traditional Arabic" w:hAnsi="Traditional Arabic" w:cs="Traditional Arabic" w:hint="cs"/>
          <w:sz w:val="36"/>
          <w:szCs w:val="36"/>
          <w:rtl/>
        </w:rPr>
        <w:t xml:space="preserve">5.أنها وضعت النواة لنشوء علم نقد العلم، أو ما يسمى الآن بعلم "فلسفة المعرفة/ </w:t>
      </w:r>
      <w:r w:rsidRPr="00AC23C8">
        <w:rPr>
          <w:rFonts w:asciiTheme="majorBidi" w:hAnsiTheme="majorBidi" w:cstheme="majorBidi"/>
          <w:sz w:val="24"/>
          <w:szCs w:val="24"/>
        </w:rPr>
        <w:t>EPISTIMOLOGY</w:t>
      </w:r>
      <w:r w:rsidR="00F07BEB" w:rsidRPr="00AC23C8">
        <w:rPr>
          <w:rFonts w:asciiTheme="majorBidi" w:hAnsiTheme="majorBidi" w:cstheme="majorBidi"/>
          <w:sz w:val="24"/>
          <w:szCs w:val="24"/>
          <w:rtl/>
        </w:rPr>
        <w:t>".</w:t>
      </w:r>
    </w:p>
    <w:p w:rsidR="006E1EB5" w:rsidRPr="00AC23C8" w:rsidRDefault="006E1EB5" w:rsidP="006E1EB5">
      <w:pPr>
        <w:bidi/>
        <w:jc w:val="both"/>
        <w:rPr>
          <w:rFonts w:ascii="Traditional Arabic" w:hAnsi="Traditional Arabic" w:cs="Traditional Arabic"/>
          <w:sz w:val="36"/>
          <w:szCs w:val="36"/>
          <w:rtl/>
        </w:rPr>
      </w:pPr>
      <w:r w:rsidRPr="00AC23C8">
        <w:rPr>
          <w:rFonts w:ascii="Traditional Arabic" w:hAnsi="Traditional Arabic" w:cs="Traditional Arabic" w:hint="cs"/>
          <w:sz w:val="36"/>
          <w:szCs w:val="36"/>
          <w:rtl/>
        </w:rPr>
        <w:t>6.أنها حررت وناقشت بعض الأصول اللغوية، كمسألة: التضمين، وتقسيم الألفاظ في دلالاتها، وحسب عمومها وشمولها، وما بينها من التلازم في الدلالة.</w:t>
      </w:r>
    </w:p>
    <w:p w:rsidR="00CA0964" w:rsidRPr="00CA0964" w:rsidRDefault="006E1EB5" w:rsidP="006E1EB5">
      <w:pPr>
        <w:bidi/>
        <w:jc w:val="both"/>
        <w:rPr>
          <w:rFonts w:ascii="Traditional Arabic" w:hAnsi="Traditional Arabic" w:cs="Traditional Arabic"/>
          <w:sz w:val="36"/>
          <w:szCs w:val="36"/>
          <w:rtl/>
        </w:rPr>
      </w:pPr>
      <w:r>
        <w:rPr>
          <w:rFonts w:ascii="Traditional Arabic" w:hAnsi="Traditional Arabic" w:cs="Traditional Arabic" w:hint="cs"/>
          <w:b/>
          <w:bCs/>
          <w:sz w:val="36"/>
          <w:szCs w:val="36"/>
          <w:rtl/>
        </w:rPr>
        <w:tab/>
      </w:r>
      <w:r w:rsidRPr="00CA0964">
        <w:rPr>
          <w:rFonts w:ascii="Traditional Arabic" w:hAnsi="Traditional Arabic" w:cs="Traditional Arabic" w:hint="cs"/>
          <w:sz w:val="36"/>
          <w:szCs w:val="36"/>
          <w:rtl/>
        </w:rPr>
        <w:t xml:space="preserve">ولكثرة أهمية هذه المقدمة في أصول التفسير لشيخ الإسلام ابن تيمية </w:t>
      </w:r>
      <w:r w:rsidRPr="00CA0964">
        <w:rPr>
          <w:rFonts w:ascii="Traditional Arabic" w:hAnsi="Traditional Arabic" w:cs="Traditional Arabic"/>
          <w:sz w:val="36"/>
          <w:szCs w:val="36"/>
          <w:rtl/>
        </w:rPr>
        <w:t>–</w:t>
      </w:r>
      <w:r w:rsidRPr="00CA0964">
        <w:rPr>
          <w:rFonts w:ascii="Traditional Arabic" w:hAnsi="Traditional Arabic" w:cs="Traditional Arabic" w:hint="cs"/>
          <w:sz w:val="36"/>
          <w:szCs w:val="36"/>
          <w:rtl/>
        </w:rPr>
        <w:t>كما يذكر ذلك الأستاذ الدكتور محمد كبير يونس- أشاد بها وتأثر بها كثير من العلماء في القديم والحديث ومنهم في القديم: تلميذ شيخ الإسلام ابن تيمية الحافظ أبو الفداء إسماعيل بن كثير الدمشقي في مقدمة تفسيره، والشيخ جمال الدين القاسمي في تفسيره "محاسن التأويل" والشيخ محمد بن عبد الله الزركشي في كتابه البرهان في علوم القرآن خصوصا في النوع الحادي والأربعون الذي عقده في "معرفة تفسيره وتأويله". وجلال الدين السيوطي في كتابه "الإتقان في علوم القرآن" نقل عنه في أماكن كثيرة من هذا الكتاب</w:t>
      </w:r>
      <w:r w:rsidR="00CA0964" w:rsidRPr="00CA0964">
        <w:rPr>
          <w:rFonts w:ascii="Traditional Arabic" w:hAnsi="Traditional Arabic" w:cs="Traditional Arabic" w:hint="cs"/>
          <w:sz w:val="36"/>
          <w:szCs w:val="36"/>
          <w:rtl/>
        </w:rPr>
        <w:t>، خصوصا في النوع الثامن والسبعون في "معرفة شروط المفسر وآدابه".</w:t>
      </w:r>
    </w:p>
    <w:p w:rsidR="00E8152F" w:rsidRDefault="00CA0964" w:rsidP="00B4238C">
      <w:pPr>
        <w:bidi/>
        <w:jc w:val="both"/>
        <w:rPr>
          <w:rFonts w:ascii="Traditional Arabic" w:hAnsi="Traditional Arabic" w:cs="Traditional Arabic"/>
          <w:sz w:val="36"/>
          <w:szCs w:val="36"/>
          <w:rtl/>
        </w:rPr>
      </w:pPr>
      <w:r w:rsidRPr="00CA0964">
        <w:rPr>
          <w:rFonts w:ascii="Traditional Arabic" w:hAnsi="Traditional Arabic" w:cs="Traditional Arabic" w:hint="cs"/>
          <w:sz w:val="36"/>
          <w:szCs w:val="36"/>
          <w:rtl/>
        </w:rPr>
        <w:tab/>
        <w:t xml:space="preserve">وأما الذين أشاد بمقدمة ابن تيمية وتأثروا بها في العصر الحديث </w:t>
      </w:r>
      <w:r w:rsidRPr="00CA0964">
        <w:rPr>
          <w:rFonts w:ascii="Traditional Arabic" w:hAnsi="Traditional Arabic" w:cs="Traditional Arabic"/>
          <w:sz w:val="36"/>
          <w:szCs w:val="36"/>
          <w:rtl/>
        </w:rPr>
        <w:t>–</w:t>
      </w:r>
      <w:r w:rsidRPr="00CA0964">
        <w:rPr>
          <w:rFonts w:ascii="Traditional Arabic" w:hAnsi="Traditional Arabic" w:cs="Traditional Arabic" w:hint="cs"/>
          <w:sz w:val="36"/>
          <w:szCs w:val="36"/>
          <w:rtl/>
        </w:rPr>
        <w:t>كما ذكرهم الدكتور محمد كبير يونس- فهم: الدكتور محمد حسين الذهبي في كتابه "التفسير والمفسرون" في الفصول الأولى من الكتاب. والدكتور الشيخ محمد محمد أبو شهبة في كتابه "الإسرائيليات والموضوعات في التفسير" والشيخ محمد بن صالح العثيمين، والشيخ محمد بن عمر بن سالم بازمول، والشيخ صالح بن عبد العزيز آل الشيخ، والدكتور مساعد بن سليمان الطيار وغيرهم.</w:t>
      </w:r>
      <w:r>
        <w:rPr>
          <w:rStyle w:val="FootnoteReference"/>
          <w:rFonts w:ascii="Traditional Arabic" w:hAnsi="Traditional Arabic" w:cs="Traditional Arabic"/>
          <w:sz w:val="36"/>
          <w:szCs w:val="36"/>
          <w:rtl/>
        </w:rPr>
        <w:footnoteReference w:id="93"/>
      </w:r>
    </w:p>
    <w:p w:rsidR="00E8152F" w:rsidRDefault="00B4238C" w:rsidP="00E8152F">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ج-</w:t>
      </w:r>
      <w:r w:rsidR="00E8152F">
        <w:rPr>
          <w:rFonts w:ascii="Traditional Arabic" w:hAnsi="Traditional Arabic" w:cs="Traditional Arabic" w:hint="cs"/>
          <w:b/>
          <w:bCs/>
          <w:sz w:val="36"/>
          <w:szCs w:val="36"/>
          <w:rtl/>
        </w:rPr>
        <w:t xml:space="preserve">مفهوم </w:t>
      </w:r>
      <w:r w:rsidR="002F1863">
        <w:rPr>
          <w:rFonts w:ascii="Traditional Arabic" w:hAnsi="Traditional Arabic" w:cs="Traditional Arabic" w:hint="cs"/>
          <w:b/>
          <w:bCs/>
          <w:sz w:val="36"/>
          <w:szCs w:val="36"/>
          <w:rtl/>
        </w:rPr>
        <w:t>"</w:t>
      </w:r>
      <w:r w:rsidR="00E8152F">
        <w:rPr>
          <w:rFonts w:ascii="Traditional Arabic" w:hAnsi="Traditional Arabic" w:cs="Traditional Arabic" w:hint="cs"/>
          <w:b/>
          <w:bCs/>
          <w:sz w:val="36"/>
          <w:szCs w:val="36"/>
          <w:rtl/>
        </w:rPr>
        <w:t>أصول التفسير</w:t>
      </w:r>
      <w:r w:rsidR="002F1863">
        <w:rPr>
          <w:rFonts w:ascii="Traditional Arabic" w:hAnsi="Traditional Arabic" w:cs="Traditional Arabic" w:hint="cs"/>
          <w:b/>
          <w:bCs/>
          <w:sz w:val="36"/>
          <w:szCs w:val="36"/>
          <w:rtl/>
        </w:rPr>
        <w:t>"</w:t>
      </w:r>
      <w:r w:rsidR="00E8152F">
        <w:rPr>
          <w:rFonts w:ascii="Traditional Arabic" w:hAnsi="Traditional Arabic" w:cs="Traditional Arabic" w:hint="cs"/>
          <w:b/>
          <w:bCs/>
          <w:sz w:val="36"/>
          <w:szCs w:val="36"/>
          <w:rtl/>
        </w:rPr>
        <w:t xml:space="preserve"> من خلال مقدمة ابن تيمية كما يراها محمد كبير يونس: </w:t>
      </w:r>
    </w:p>
    <w:p w:rsidR="002F1863" w:rsidRDefault="00E8152F" w:rsidP="002F1863">
      <w:pPr>
        <w:bidi/>
        <w:jc w:val="both"/>
        <w:rPr>
          <w:rFonts w:ascii="Traditional Arabic" w:hAnsi="Traditional Arabic" w:cs="Traditional Arabic"/>
          <w:color w:val="000000"/>
          <w:sz w:val="36"/>
          <w:szCs w:val="36"/>
          <w:rtl/>
        </w:rPr>
      </w:pPr>
      <w:r>
        <w:rPr>
          <w:rFonts w:ascii="Traditional Arabic" w:hAnsi="Traditional Arabic" w:cs="Traditional Arabic" w:hint="cs"/>
          <w:b/>
          <w:bCs/>
          <w:sz w:val="36"/>
          <w:szCs w:val="36"/>
          <w:rtl/>
        </w:rPr>
        <w:tab/>
      </w:r>
      <w:r w:rsidRPr="002F1863">
        <w:rPr>
          <w:rFonts w:ascii="Traditional Arabic" w:hAnsi="Traditional Arabic" w:cs="Traditional Arabic" w:hint="cs"/>
          <w:sz w:val="36"/>
          <w:szCs w:val="36"/>
          <w:rtl/>
        </w:rPr>
        <w:t>نقل الدكتور محمد كبير يونس نص كلام ابن تيمية في افتتاحية مقدمته واعتبرها تعريفا لمصطلح علم أصول التفسير وموضوعاته وبيانا للأصول والمصادر العامة لعلم التفسير، وبيانا كذلك للقواعد الكلية والمنهجية التي يتم من خلالها تفسير القرآن بالقرآن وبالسنة وباللغة العربية، و</w:t>
      </w:r>
      <w:r w:rsidR="002F1863" w:rsidRPr="002F1863">
        <w:rPr>
          <w:rFonts w:ascii="Traditional Arabic" w:hAnsi="Traditional Arabic" w:cs="Traditional Arabic" w:hint="cs"/>
          <w:sz w:val="36"/>
          <w:szCs w:val="36"/>
          <w:rtl/>
        </w:rPr>
        <w:t>ذكر أنَّ كلام ابن تيمية هذا حد</w:t>
      </w:r>
      <w:r w:rsidR="00B5251E">
        <w:rPr>
          <w:rFonts w:ascii="Traditional Arabic" w:hAnsi="Traditional Arabic" w:cs="Traditional Arabic" w:hint="cs"/>
          <w:sz w:val="36"/>
          <w:szCs w:val="36"/>
          <w:rtl/>
        </w:rPr>
        <w:t>د</w:t>
      </w:r>
      <w:r w:rsidR="002F1863" w:rsidRPr="002F1863">
        <w:rPr>
          <w:rFonts w:ascii="Traditional Arabic" w:hAnsi="Traditional Arabic" w:cs="Traditional Arabic" w:hint="cs"/>
          <w:sz w:val="36"/>
          <w:szCs w:val="36"/>
          <w:rtl/>
        </w:rPr>
        <w:t xml:space="preserve"> أهم وظائف علم أصول التفسير ودوره في نقد علم التفسير</w:t>
      </w:r>
      <w:r w:rsidR="00B5251E">
        <w:rPr>
          <w:rFonts w:ascii="Traditional Arabic" w:hAnsi="Traditional Arabic" w:cs="Traditional Arabic" w:hint="cs"/>
          <w:sz w:val="36"/>
          <w:szCs w:val="36"/>
          <w:rtl/>
        </w:rPr>
        <w:t xml:space="preserve"> هو تأسيس القواعد المنهجية العلمية لنقد علم التفسير؛</w:t>
      </w:r>
      <w:r w:rsidR="002F1863" w:rsidRPr="002F1863">
        <w:rPr>
          <w:rFonts w:ascii="Traditional Arabic" w:hAnsi="Traditional Arabic" w:cs="Traditional Arabic" w:hint="cs"/>
          <w:sz w:val="36"/>
          <w:szCs w:val="36"/>
          <w:rtl/>
        </w:rPr>
        <w:t xml:space="preserve"> وبهذه المنهجية العلمية ارتقى شيخ الإسلام بن تيمية </w:t>
      </w:r>
      <w:r w:rsidR="002F1863" w:rsidRPr="002F1863">
        <w:rPr>
          <w:rFonts w:ascii="Traditional Arabic" w:hAnsi="Traditional Arabic" w:cs="Traditional Arabic"/>
          <w:sz w:val="36"/>
          <w:szCs w:val="36"/>
          <w:rtl/>
        </w:rPr>
        <w:t>–</w:t>
      </w:r>
      <w:r w:rsidR="002F1863" w:rsidRPr="002F1863">
        <w:rPr>
          <w:rFonts w:ascii="Traditional Arabic" w:hAnsi="Traditional Arabic" w:cs="Traditional Arabic" w:hint="cs"/>
          <w:sz w:val="36"/>
          <w:szCs w:val="36"/>
          <w:rtl/>
        </w:rPr>
        <w:t xml:space="preserve">كما يقول محمد كبير يونس- بالتفسير من مجرد "معارف" عامة، إلى "علم" وذلك أنَّ المعارف الإنسانية لا تصير علما إلا بعد إقامتها على أصول وقواعد منهجية منطقية فطرية، يتم احتكام المختلفين إليها، ويتم من خلالها التمييز </w:t>
      </w:r>
      <w:r w:rsidR="002F1863">
        <w:rPr>
          <w:rFonts w:ascii="Traditional Arabic" w:hAnsi="Traditional Arabic" w:cs="Traditional Arabic" w:hint="cs"/>
          <w:sz w:val="36"/>
          <w:szCs w:val="36"/>
          <w:rtl/>
        </w:rPr>
        <w:t xml:space="preserve">بين الصحيح والباطل من ذلك العلم، استنبط الأستاذ الدكتور محمد كبير يونس كل هذا من قول ابن تيمية في افتتاحية مقدمته حيث قال:" </w:t>
      </w:r>
      <w:r w:rsidR="002F1863" w:rsidRPr="002F1863">
        <w:rPr>
          <w:rFonts w:ascii="Traditional Arabic" w:hAnsi="Traditional Arabic" w:cs="Traditional Arabic"/>
          <w:color w:val="000000"/>
          <w:sz w:val="36"/>
          <w:szCs w:val="36"/>
          <w:rtl/>
        </w:rPr>
        <w:t>أما بعد: فقد سألني بعض الإخوان أن أكتب له</w:t>
      </w:r>
      <w:r w:rsidR="002F1863" w:rsidRPr="002F1863">
        <w:rPr>
          <w:rFonts w:ascii="Traditional Arabic" w:hAnsi="Traditional Arabic" w:cs="Traditional Arabic"/>
          <w:color w:val="800000"/>
          <w:sz w:val="36"/>
          <w:szCs w:val="36"/>
          <w:rtl/>
        </w:rPr>
        <w:t xml:space="preserve"> مقدمة </w:t>
      </w:r>
      <w:r w:rsidR="002F1863" w:rsidRPr="002F1863">
        <w:rPr>
          <w:rFonts w:ascii="Traditional Arabic" w:hAnsi="Traditional Arabic" w:cs="Traditional Arabic"/>
          <w:color w:val="000000"/>
          <w:sz w:val="36"/>
          <w:szCs w:val="36"/>
          <w:rtl/>
        </w:rPr>
        <w:t>تتضمن قواعد كلية، تعين على فهم القرآن ومعرفة تفسيره ومعانيه، والتمييز في منقول ذلك ومعقوله بين الحق وأنواع الأباطيل، والتنبيه على الدليل الفاصل بين الأقاويل؛ فإن الكتب المصنفة في التفسير مشحونة بالغث والسمين، والباطل الواضح والحق المبين</w:t>
      </w:r>
      <w:r w:rsidR="002F1863" w:rsidRPr="002F1863">
        <w:rPr>
          <w:rFonts w:ascii="Traditional Arabic" w:hAnsi="Traditional Arabic" w:cs="Traditional Arabic" w:hint="cs"/>
          <w:color w:val="000000"/>
          <w:sz w:val="36"/>
          <w:szCs w:val="36"/>
          <w:rtl/>
        </w:rPr>
        <w:t>".</w:t>
      </w:r>
      <w:r w:rsidR="002F1863">
        <w:rPr>
          <w:rStyle w:val="FootnoteReference"/>
          <w:rFonts w:ascii="Traditional Arabic" w:hAnsi="Traditional Arabic" w:cs="Traditional Arabic"/>
          <w:color w:val="000000"/>
          <w:sz w:val="36"/>
          <w:szCs w:val="36"/>
          <w:rtl/>
        </w:rPr>
        <w:footnoteReference w:id="94"/>
      </w:r>
    </w:p>
    <w:p w:rsidR="004176A9" w:rsidRDefault="004176A9" w:rsidP="004176A9">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ab/>
        <w:t>وخلاصة ما تضمنه هذا النص من كلام ابن تيمية كما ذكر الدكتور محمد كبير يونس أربعة أمور وهي:</w:t>
      </w:r>
    </w:p>
    <w:p w:rsidR="004176A9" w:rsidRDefault="004176A9" w:rsidP="004176A9">
      <w:pPr>
        <w:bidi/>
        <w:jc w:val="both"/>
        <w:rPr>
          <w:rFonts w:ascii="Traditional Arabic" w:hAnsi="Traditional Arabic" w:cs="Traditional Arabic"/>
          <w:color w:val="000000"/>
          <w:sz w:val="36"/>
          <w:szCs w:val="36"/>
          <w:rtl/>
        </w:rPr>
      </w:pPr>
      <w:r w:rsidRPr="00C366F6">
        <w:rPr>
          <w:rFonts w:ascii="Traditional Arabic" w:hAnsi="Traditional Arabic" w:cs="Traditional Arabic" w:hint="cs"/>
          <w:b/>
          <w:bCs/>
          <w:color w:val="000000"/>
          <w:sz w:val="36"/>
          <w:szCs w:val="36"/>
          <w:rtl/>
        </w:rPr>
        <w:t>الأول</w:t>
      </w:r>
      <w:r w:rsidRPr="00C366F6">
        <w:rPr>
          <w:rFonts w:ascii="Traditional Arabic" w:hAnsi="Traditional Arabic" w:cs="Traditional Arabic" w:hint="cs"/>
          <w:color w:val="000000"/>
          <w:sz w:val="36"/>
          <w:szCs w:val="36"/>
          <w:rtl/>
        </w:rPr>
        <w:t>: التعريف بعلم أصول التفسير:</w:t>
      </w:r>
      <w:r w:rsidRPr="004176A9">
        <w:rPr>
          <w:rFonts w:ascii="Traditional Arabic" w:hAnsi="Traditional Arabic" w:cs="Traditional Arabic" w:hint="cs"/>
          <w:color w:val="000000"/>
          <w:sz w:val="36"/>
          <w:szCs w:val="36"/>
          <w:rtl/>
        </w:rPr>
        <w:t>وهو قوله رحمه الله "قواعد كلية تعين على فهم القرآن ومعرفة تفسيره ومعانيه".</w:t>
      </w:r>
    </w:p>
    <w:p w:rsidR="004176A9" w:rsidRDefault="004176A9" w:rsidP="004176A9">
      <w:pPr>
        <w:bidi/>
        <w:jc w:val="both"/>
        <w:rPr>
          <w:rFonts w:ascii="Traditional Arabic" w:hAnsi="Traditional Arabic" w:cs="Traditional Arabic"/>
          <w:b/>
          <w:bCs/>
          <w:color w:val="000000"/>
          <w:sz w:val="36"/>
          <w:szCs w:val="36"/>
          <w:rtl/>
        </w:rPr>
      </w:pPr>
      <w:r>
        <w:rPr>
          <w:rFonts w:ascii="Traditional Arabic" w:hAnsi="Traditional Arabic" w:cs="Traditional Arabic" w:hint="cs"/>
          <w:b/>
          <w:bCs/>
          <w:color w:val="000000"/>
          <w:sz w:val="36"/>
          <w:szCs w:val="36"/>
          <w:rtl/>
        </w:rPr>
        <w:t>الثاني:</w:t>
      </w:r>
      <w:r w:rsidRPr="00C366F6">
        <w:rPr>
          <w:rFonts w:ascii="Traditional Arabic" w:hAnsi="Traditional Arabic" w:cs="Traditional Arabic" w:hint="cs"/>
          <w:color w:val="000000"/>
          <w:sz w:val="36"/>
          <w:szCs w:val="36"/>
          <w:rtl/>
        </w:rPr>
        <w:t>تحديد أهم وظائف هذا العلم ودوره في نقد علم التفسير.</w:t>
      </w:r>
    </w:p>
    <w:p w:rsidR="004176A9" w:rsidRPr="00C366F6" w:rsidRDefault="004176A9" w:rsidP="004176A9">
      <w:pPr>
        <w:bidi/>
        <w:jc w:val="both"/>
        <w:rPr>
          <w:rFonts w:ascii="Traditional Arabic" w:hAnsi="Traditional Arabic" w:cs="Traditional Arabic"/>
          <w:color w:val="000000"/>
          <w:sz w:val="36"/>
          <w:szCs w:val="36"/>
          <w:rtl/>
        </w:rPr>
      </w:pPr>
      <w:r>
        <w:rPr>
          <w:rFonts w:ascii="Traditional Arabic" w:hAnsi="Traditional Arabic" w:cs="Traditional Arabic" w:hint="cs"/>
          <w:b/>
          <w:bCs/>
          <w:color w:val="000000"/>
          <w:sz w:val="36"/>
          <w:szCs w:val="36"/>
          <w:rtl/>
        </w:rPr>
        <w:t>الثالث:</w:t>
      </w:r>
      <w:r w:rsidRPr="00C366F6">
        <w:rPr>
          <w:rFonts w:ascii="Traditional Arabic" w:hAnsi="Traditional Arabic" w:cs="Traditional Arabic" w:hint="cs"/>
          <w:color w:val="000000"/>
          <w:sz w:val="36"/>
          <w:szCs w:val="36"/>
          <w:rtl/>
        </w:rPr>
        <w:t>تقرير أنواع التفسير، وهما: تفسير بمنقول، وتفسير بمعقول.</w:t>
      </w:r>
    </w:p>
    <w:p w:rsidR="004176A9" w:rsidRDefault="004176A9" w:rsidP="004176A9">
      <w:pPr>
        <w:bidi/>
        <w:jc w:val="both"/>
        <w:rPr>
          <w:rFonts w:ascii="Traditional Arabic" w:hAnsi="Traditional Arabic" w:cs="Traditional Arabic"/>
          <w:color w:val="000000"/>
          <w:sz w:val="36"/>
          <w:szCs w:val="36"/>
          <w:rtl/>
        </w:rPr>
      </w:pPr>
      <w:r>
        <w:rPr>
          <w:rFonts w:ascii="Traditional Arabic" w:hAnsi="Traditional Arabic" w:cs="Traditional Arabic" w:hint="cs"/>
          <w:b/>
          <w:bCs/>
          <w:color w:val="000000"/>
          <w:sz w:val="36"/>
          <w:szCs w:val="36"/>
          <w:rtl/>
        </w:rPr>
        <w:t xml:space="preserve">الرابع: </w:t>
      </w:r>
      <w:r w:rsidRPr="00C366F6">
        <w:rPr>
          <w:rFonts w:ascii="Traditional Arabic" w:hAnsi="Traditional Arabic" w:cs="Traditional Arabic" w:hint="cs"/>
          <w:color w:val="000000"/>
          <w:sz w:val="36"/>
          <w:szCs w:val="36"/>
          <w:rtl/>
        </w:rPr>
        <w:t>بيان أنواع الكتب المصنفة في التفسير:</w:t>
      </w:r>
      <w:r w:rsidRPr="004176A9">
        <w:rPr>
          <w:rFonts w:ascii="Traditional Arabic" w:hAnsi="Traditional Arabic" w:cs="Traditional Arabic" w:hint="cs"/>
          <w:color w:val="000000"/>
          <w:sz w:val="36"/>
          <w:szCs w:val="36"/>
          <w:rtl/>
        </w:rPr>
        <w:t>حيث فيها الباطل الواضح والحق المبين</w:t>
      </w:r>
      <w:r>
        <w:rPr>
          <w:rFonts w:ascii="Traditional Arabic" w:hAnsi="Traditional Arabic" w:cs="Traditional Arabic" w:hint="cs"/>
          <w:color w:val="000000"/>
          <w:sz w:val="36"/>
          <w:szCs w:val="36"/>
          <w:rtl/>
        </w:rPr>
        <w:t>.</w:t>
      </w:r>
      <w:r w:rsidR="00315B85">
        <w:rPr>
          <w:rStyle w:val="FootnoteReference"/>
          <w:rFonts w:ascii="Traditional Arabic" w:hAnsi="Traditional Arabic" w:cs="Traditional Arabic"/>
          <w:color w:val="000000"/>
          <w:sz w:val="36"/>
          <w:szCs w:val="36"/>
          <w:rtl/>
        </w:rPr>
        <w:footnoteReference w:id="95"/>
      </w:r>
    </w:p>
    <w:p w:rsidR="008E3E78" w:rsidRDefault="008E3E78" w:rsidP="008E3E78">
      <w:pPr>
        <w:bidi/>
        <w:jc w:val="both"/>
        <w:rPr>
          <w:rFonts w:ascii="Traditional Arabic" w:hAnsi="Traditional Arabic" w:cs="Traditional Arabic"/>
          <w:color w:val="000000"/>
          <w:sz w:val="36"/>
          <w:szCs w:val="36"/>
          <w:rtl/>
        </w:rPr>
      </w:pPr>
    </w:p>
    <w:p w:rsidR="008E3E78" w:rsidRDefault="008E3E78" w:rsidP="008E3E78">
      <w:pPr>
        <w:bidi/>
        <w:jc w:val="both"/>
        <w:rPr>
          <w:rFonts w:ascii="Traditional Arabic" w:hAnsi="Traditional Arabic" w:cs="Traditional Arabic"/>
          <w:color w:val="000000"/>
          <w:sz w:val="36"/>
          <w:szCs w:val="36"/>
          <w:rtl/>
        </w:rPr>
      </w:pPr>
    </w:p>
    <w:p w:rsidR="005F36A5" w:rsidRDefault="005F36A5" w:rsidP="005F36A5">
      <w:pPr>
        <w:bidi/>
        <w:jc w:val="both"/>
        <w:rPr>
          <w:rFonts w:ascii="Traditional Arabic" w:hAnsi="Traditional Arabic" w:cs="Traditional Arabic"/>
          <w:color w:val="000000"/>
          <w:sz w:val="36"/>
          <w:szCs w:val="36"/>
          <w:rtl/>
        </w:rPr>
      </w:pPr>
    </w:p>
    <w:p w:rsidR="005F36A5" w:rsidRDefault="005F36A5" w:rsidP="005F36A5">
      <w:pPr>
        <w:bidi/>
        <w:jc w:val="both"/>
        <w:rPr>
          <w:rFonts w:ascii="Traditional Arabic" w:hAnsi="Traditional Arabic" w:cs="Traditional Arabic"/>
          <w:color w:val="000000"/>
          <w:sz w:val="36"/>
          <w:szCs w:val="36"/>
          <w:rtl/>
        </w:rPr>
      </w:pPr>
    </w:p>
    <w:p w:rsidR="005F36A5" w:rsidRDefault="005F36A5" w:rsidP="005F36A5">
      <w:pPr>
        <w:bidi/>
        <w:jc w:val="both"/>
        <w:rPr>
          <w:rFonts w:ascii="Traditional Arabic" w:hAnsi="Traditional Arabic" w:cs="Traditional Arabic"/>
          <w:color w:val="000000"/>
          <w:sz w:val="36"/>
          <w:szCs w:val="36"/>
          <w:rtl/>
        </w:rPr>
      </w:pPr>
    </w:p>
    <w:p w:rsidR="008E3E78" w:rsidRDefault="008E3E78" w:rsidP="008E3E78">
      <w:pPr>
        <w:pStyle w:val="Heading1"/>
        <w:bidi/>
        <w:jc w:val="center"/>
        <w:rPr>
          <w:rFonts w:ascii="Traditional Arabic" w:hAnsi="Traditional Arabic" w:cs="Traditional Arabic"/>
          <w:color w:val="auto"/>
          <w:sz w:val="36"/>
          <w:szCs w:val="36"/>
          <w:rtl/>
        </w:rPr>
      </w:pPr>
      <w:r w:rsidRPr="008E3E78">
        <w:rPr>
          <w:rFonts w:ascii="Traditional Arabic" w:hAnsi="Traditional Arabic" w:cs="Traditional Arabic"/>
          <w:color w:val="auto"/>
          <w:sz w:val="36"/>
          <w:szCs w:val="36"/>
          <w:rtl/>
        </w:rPr>
        <w:t>المطلب الثالث:جهود محمد كبير بن محمد أبو رفيدة في أصول التفسير.</w:t>
      </w:r>
    </w:p>
    <w:p w:rsidR="000B1004" w:rsidRDefault="00EF478B" w:rsidP="005F36A5">
      <w:pPr>
        <w:bidi/>
        <w:rPr>
          <w:rFonts w:ascii="Traditional Arabic" w:hAnsi="Traditional Arabic" w:cs="Traditional Arabic"/>
          <w:b/>
          <w:bCs/>
          <w:sz w:val="36"/>
          <w:szCs w:val="36"/>
          <w:rtl/>
        </w:rPr>
      </w:pPr>
      <w:r w:rsidRPr="00EF478B">
        <w:rPr>
          <w:rFonts w:ascii="Traditional Arabic" w:hAnsi="Traditional Arabic" w:cs="Traditional Arabic" w:hint="cs"/>
          <w:b/>
          <w:bCs/>
          <w:sz w:val="36"/>
          <w:szCs w:val="36"/>
          <w:rtl/>
        </w:rPr>
        <w:t>أولا:السيرة الذاتية لمحمد كبير بن محمد أبو رفيدة:</w:t>
      </w:r>
    </w:p>
    <w:p w:rsidR="000135D8" w:rsidRDefault="000B1004" w:rsidP="00EC032D">
      <w:pPr>
        <w:bidi/>
        <w:jc w:val="both"/>
        <w:rPr>
          <w:rFonts w:ascii="Traditional Arabic" w:hAnsi="Traditional Arabic" w:cs="Traditional Arabic"/>
          <w:sz w:val="36"/>
          <w:szCs w:val="36"/>
          <w:rtl/>
        </w:rPr>
      </w:pPr>
      <w:r w:rsidRPr="000B1004">
        <w:rPr>
          <w:rFonts w:ascii="Traditional Arabic" w:hAnsi="Traditional Arabic" w:cs="Traditional Arabic" w:hint="cs"/>
          <w:sz w:val="36"/>
          <w:szCs w:val="36"/>
          <w:rtl/>
        </w:rPr>
        <w:tab/>
        <w:t>هو محمد كبير بن محمد الأول بن شعيب وهو جده الثاني المعروف بـــ (مادغو -</w:t>
      </w:r>
      <w:r w:rsidRPr="000B1004">
        <w:rPr>
          <w:rFonts w:asciiTheme="majorBidi" w:hAnsiTheme="majorBidi" w:cstheme="majorBidi"/>
          <w:sz w:val="24"/>
          <w:szCs w:val="24"/>
        </w:rPr>
        <w:t>Madugu</w:t>
      </w:r>
      <w:r w:rsidRPr="000B1004">
        <w:rPr>
          <w:rFonts w:ascii="Traditional Arabic" w:hAnsi="Traditional Arabic" w:cs="Traditional Arabic" w:hint="cs"/>
          <w:sz w:val="36"/>
          <w:szCs w:val="36"/>
          <w:rtl/>
        </w:rPr>
        <w:t xml:space="preserve">) واشتهرت أسرته بــــ (آل غمبون تيلا </w:t>
      </w:r>
      <w:r w:rsidRPr="000B1004">
        <w:rPr>
          <w:rFonts w:ascii="Traditional Arabic" w:hAnsi="Traditional Arabic" w:cs="Traditional Arabic"/>
          <w:sz w:val="36"/>
          <w:szCs w:val="36"/>
          <w:rtl/>
        </w:rPr>
        <w:t>–</w:t>
      </w:r>
      <w:r w:rsidRPr="000B1004">
        <w:rPr>
          <w:rFonts w:asciiTheme="majorBidi" w:hAnsiTheme="majorBidi" w:cstheme="majorBidi"/>
          <w:sz w:val="24"/>
          <w:szCs w:val="24"/>
        </w:rPr>
        <w:t>Gambon Tela</w:t>
      </w:r>
      <w:r w:rsidRPr="000B1004">
        <w:rPr>
          <w:rFonts w:ascii="Traditional Arabic" w:hAnsi="Traditional Arabic" w:cs="Traditional Arabic" w:hint="cs"/>
          <w:sz w:val="36"/>
          <w:szCs w:val="36"/>
          <w:rtl/>
        </w:rPr>
        <w:t>) وكنيته أبو رفيدة، وينسب بــ السلفي الأثري.</w:t>
      </w:r>
      <w:r w:rsidR="00EC032D">
        <w:rPr>
          <w:rFonts w:ascii="Traditional Arabic" w:hAnsi="Traditional Arabic" w:cs="Traditional Arabic" w:hint="cs"/>
          <w:sz w:val="36"/>
          <w:szCs w:val="36"/>
          <w:rtl/>
        </w:rPr>
        <w:t xml:space="preserve"> </w:t>
      </w:r>
      <w:r w:rsidRPr="0081674D">
        <w:rPr>
          <w:rFonts w:ascii="Traditional Arabic" w:hAnsi="Traditional Arabic" w:cs="Traditional Arabic" w:hint="cs"/>
          <w:sz w:val="36"/>
          <w:szCs w:val="36"/>
          <w:rtl/>
        </w:rPr>
        <w:t>نشأ</w:t>
      </w:r>
      <w:r w:rsidR="00865344" w:rsidRPr="0081674D">
        <w:rPr>
          <w:rFonts w:ascii="Traditional Arabic" w:hAnsi="Traditional Arabic" w:cs="Traditional Arabic" w:hint="cs"/>
          <w:sz w:val="36"/>
          <w:szCs w:val="36"/>
          <w:rtl/>
        </w:rPr>
        <w:t xml:space="preserve"> أبو رفيدة محمد كبير على يد أبويه وهما:: مالم محمد وحاجة خديجة، فعني والده في تربيته مع مساعدة أمه على ذلك، حتى توفي والده بتاريخ (10-6-1988م)</w:t>
      </w:r>
      <w:r w:rsidR="00EC032D">
        <w:rPr>
          <w:rFonts w:ascii="Traditional Arabic" w:hAnsi="Traditional Arabic" w:cs="Traditional Arabic" w:hint="cs"/>
          <w:sz w:val="36"/>
          <w:szCs w:val="36"/>
          <w:rtl/>
        </w:rPr>
        <w:t xml:space="preserve"> تقريبا.</w:t>
      </w:r>
    </w:p>
    <w:p w:rsidR="003235B8" w:rsidRDefault="003B64A1" w:rsidP="003235B8">
      <w:pPr>
        <w:bidi/>
        <w:jc w:val="both"/>
        <w:rPr>
          <w:rFonts w:ascii="Traditional Arabic" w:hAnsi="Traditional Arabic" w:cs="Traditional Arabic"/>
          <w:b/>
          <w:bCs/>
          <w:sz w:val="36"/>
          <w:szCs w:val="36"/>
          <w:rtl/>
        </w:rPr>
      </w:pPr>
      <w:r w:rsidRPr="003B64A1">
        <w:rPr>
          <w:rFonts w:ascii="Traditional Arabic" w:hAnsi="Traditional Arabic" w:cs="Traditional Arabic" w:hint="cs"/>
          <w:b/>
          <w:bCs/>
          <w:sz w:val="36"/>
          <w:szCs w:val="36"/>
          <w:rtl/>
        </w:rPr>
        <w:t>مؤلفاته:</w:t>
      </w:r>
    </w:p>
    <w:p w:rsidR="003B64A1" w:rsidRDefault="003B64A1" w:rsidP="003B64A1">
      <w:pPr>
        <w:bidi/>
        <w:jc w:val="both"/>
        <w:rPr>
          <w:rFonts w:ascii="Traditional Arabic" w:hAnsi="Traditional Arabic" w:cs="Traditional Arabic"/>
          <w:sz w:val="36"/>
          <w:szCs w:val="36"/>
          <w:rtl/>
        </w:rPr>
      </w:pPr>
      <w:r>
        <w:rPr>
          <w:rFonts w:ascii="Traditional Arabic" w:hAnsi="Traditional Arabic" w:cs="Traditional Arabic" w:hint="cs"/>
          <w:b/>
          <w:bCs/>
          <w:sz w:val="36"/>
          <w:szCs w:val="36"/>
          <w:rtl/>
        </w:rPr>
        <w:tab/>
      </w:r>
      <w:r w:rsidRPr="003B64A1">
        <w:rPr>
          <w:rFonts w:ascii="Traditional Arabic" w:hAnsi="Traditional Arabic" w:cs="Traditional Arabic" w:hint="cs"/>
          <w:sz w:val="36"/>
          <w:szCs w:val="36"/>
          <w:rtl/>
        </w:rPr>
        <w:t>كان الأستاذ محمد كبير أبو رفيدة ممن كتب الله لهم سرعة التأليف وحب العلم وأهله، وقد تنوعت مؤلفاته في العلوم الإسلامية في مختلف العلوم كالتوحيد والعقيدة والفقه والدراسات القرآنية وهي أكثرها وقد مال الأستاذ إليها لأنها تخدم كتاب الله تعالى، ومن هذه المؤلفات:</w:t>
      </w:r>
    </w:p>
    <w:p w:rsidR="003B64A1" w:rsidRDefault="003B64A1" w:rsidP="003B64A1">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1-الواضح في علوم القرآن (في ثلاثة أجزاء) طبع الجزء الأول والثاني طبعات كثيرة.</w:t>
      </w:r>
    </w:p>
    <w:p w:rsidR="00135DFB" w:rsidRDefault="00135DFB" w:rsidP="00135DFB">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2.فصول التيسير منظومة في أصول التفسير. (مطبوعة).</w:t>
      </w:r>
    </w:p>
    <w:p w:rsidR="00135DFB" w:rsidRDefault="00135DFB" w:rsidP="00135DFB">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3.بغية الصبيان منظومة في علوم القرآن. (مطبوعة في 71 بيتا).</w:t>
      </w:r>
    </w:p>
    <w:p w:rsidR="00135DFB" w:rsidRDefault="00135DFB" w:rsidP="00135DFB">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4.طرق الغفران في اختصار علوم القرآن. (غير مطبوع).</w:t>
      </w:r>
    </w:p>
    <w:p w:rsidR="00135DFB" w:rsidRDefault="00135DFB" w:rsidP="00135DFB">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5.درة البيان منظومة في نيل فضل القرآن. (منظومة مطبوعة في 115 بيتا).</w:t>
      </w:r>
    </w:p>
    <w:p w:rsidR="003B64A1" w:rsidRDefault="00135DFB" w:rsidP="003B64A1">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6.</w:t>
      </w:r>
      <w:r w:rsidR="003B64A1">
        <w:rPr>
          <w:rFonts w:ascii="Traditional Arabic" w:hAnsi="Traditional Arabic" w:cs="Traditional Arabic" w:hint="cs"/>
          <w:sz w:val="36"/>
          <w:szCs w:val="36"/>
          <w:rtl/>
        </w:rPr>
        <w:t>إرشاد العقول إلى علم الأصول</w:t>
      </w:r>
      <w:r w:rsidR="001F7CAC">
        <w:rPr>
          <w:rFonts w:ascii="Traditional Arabic" w:hAnsi="Traditional Arabic" w:cs="Traditional Arabic" w:hint="cs"/>
          <w:sz w:val="36"/>
          <w:szCs w:val="36"/>
          <w:rtl/>
        </w:rPr>
        <w:t xml:space="preserve"> (في ثلاثة أجزاء، طبع الجزء الأول منها).</w:t>
      </w:r>
    </w:p>
    <w:p w:rsidR="00356A4D" w:rsidRPr="00EC032D" w:rsidRDefault="00502EE6" w:rsidP="00EC032D">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7.</w:t>
      </w:r>
      <w:r w:rsidR="001F7CAC">
        <w:rPr>
          <w:rFonts w:ascii="Traditional Arabic" w:hAnsi="Traditional Arabic" w:cs="Traditional Arabic" w:hint="cs"/>
          <w:sz w:val="36"/>
          <w:szCs w:val="36"/>
          <w:rtl/>
        </w:rPr>
        <w:t>شرح المنظومة اللامية في الأصول الإعتقادية. (مطبوع).</w:t>
      </w:r>
    </w:p>
    <w:p w:rsidR="00EF478B" w:rsidRDefault="00EF478B" w:rsidP="00EF478B">
      <w:pPr>
        <w:bidi/>
        <w:rPr>
          <w:rFonts w:ascii="Traditional Arabic" w:hAnsi="Traditional Arabic" w:cs="Traditional Arabic"/>
          <w:b/>
          <w:bCs/>
          <w:sz w:val="36"/>
          <w:szCs w:val="36"/>
          <w:rtl/>
        </w:rPr>
      </w:pPr>
      <w:r>
        <w:rPr>
          <w:rFonts w:ascii="Traditional Arabic" w:hAnsi="Traditional Arabic" w:cs="Traditional Arabic" w:hint="cs"/>
          <w:b/>
          <w:bCs/>
          <w:sz w:val="36"/>
          <w:szCs w:val="36"/>
          <w:rtl/>
        </w:rPr>
        <w:t>ثانيا: التعريف بجهود محمد كبير بن محمد أبو رفيدة في أصول التفسير:</w:t>
      </w:r>
    </w:p>
    <w:p w:rsidR="004668E1" w:rsidRPr="00572DB0" w:rsidRDefault="004668E1" w:rsidP="00572DB0">
      <w:pPr>
        <w:bidi/>
        <w:jc w:val="both"/>
        <w:rPr>
          <w:rFonts w:ascii="Traditional Arabic" w:hAnsi="Traditional Arabic" w:cs="Traditional Arabic"/>
          <w:sz w:val="36"/>
          <w:szCs w:val="36"/>
          <w:rtl/>
        </w:rPr>
      </w:pPr>
      <w:r>
        <w:rPr>
          <w:rFonts w:ascii="Traditional Arabic" w:hAnsi="Traditional Arabic" w:cs="Traditional Arabic" w:hint="cs"/>
          <w:b/>
          <w:bCs/>
          <w:sz w:val="36"/>
          <w:szCs w:val="36"/>
          <w:rtl/>
        </w:rPr>
        <w:tab/>
      </w:r>
      <w:r w:rsidRPr="00572DB0">
        <w:rPr>
          <w:rFonts w:ascii="Traditional Arabic" w:hAnsi="Traditional Arabic" w:cs="Traditional Arabic" w:hint="cs"/>
          <w:sz w:val="36"/>
          <w:szCs w:val="36"/>
          <w:rtl/>
        </w:rPr>
        <w:t>إنَّ الشيخ محمد كبير له مشاركة لا يستهان بها في أصول التفسير، وقد استفاد بما كتبه العلماء</w:t>
      </w:r>
      <w:r w:rsidR="00572DB0" w:rsidRPr="00572DB0">
        <w:rPr>
          <w:rFonts w:ascii="Traditional Arabic" w:hAnsi="Traditional Arabic" w:cs="Traditional Arabic" w:hint="cs"/>
          <w:sz w:val="36"/>
          <w:szCs w:val="36"/>
          <w:rtl/>
        </w:rPr>
        <w:t xml:space="preserve"> القدامىو</w:t>
      </w:r>
      <w:r w:rsidRPr="00572DB0">
        <w:rPr>
          <w:rFonts w:ascii="Traditional Arabic" w:hAnsi="Traditional Arabic" w:cs="Traditional Arabic" w:hint="cs"/>
          <w:sz w:val="36"/>
          <w:szCs w:val="36"/>
          <w:rtl/>
        </w:rPr>
        <w:t>ال</w:t>
      </w:r>
      <w:r w:rsidR="00572DB0" w:rsidRPr="00572DB0">
        <w:rPr>
          <w:rFonts w:ascii="Traditional Arabic" w:hAnsi="Traditional Arabic" w:cs="Traditional Arabic" w:hint="cs"/>
          <w:sz w:val="36"/>
          <w:szCs w:val="36"/>
          <w:rtl/>
        </w:rPr>
        <w:t xml:space="preserve">معاصرين فيما كتبه في هذا العلم الجليل وقد استطاع هذا العالم بكثرة مطالعاته أن يخرج للقراء في علم أصول التفسير بمؤلفين: أولاهما منظومة سماها بــ " فصول التيسير منظومة في أصول التفسير" والثانية منثورة وهي عبارة عن جهود في علوم القرآن مجزأة إلى ثلاثة أجزاء، فخصص الجزء الثالث من الكتاب لعلم أصول التفسير واسم الكتاب "الواضح في علوم القرآن" وفيما يلي عرض وبيان وتعريف وجيز لهذين الكتابين وما جاء فيهما من مسائل علم أصول التفسير: </w:t>
      </w:r>
    </w:p>
    <w:p w:rsidR="00EF478B" w:rsidRPr="00572DB0" w:rsidRDefault="00572DB0" w:rsidP="00572DB0">
      <w:pPr>
        <w:bidi/>
        <w:rPr>
          <w:rFonts w:ascii="Traditional Arabic" w:hAnsi="Traditional Arabic" w:cs="Traditional Arabic"/>
          <w:b/>
          <w:bCs/>
          <w:sz w:val="36"/>
          <w:szCs w:val="36"/>
          <w:rtl/>
        </w:rPr>
      </w:pPr>
      <w:r>
        <w:rPr>
          <w:rFonts w:ascii="Traditional Arabic" w:hAnsi="Traditional Arabic" w:cs="Traditional Arabic" w:hint="cs"/>
          <w:b/>
          <w:bCs/>
          <w:sz w:val="36"/>
          <w:szCs w:val="36"/>
          <w:rtl/>
        </w:rPr>
        <w:t>أ-</w:t>
      </w:r>
      <w:r w:rsidR="00EF478B" w:rsidRPr="00572DB0">
        <w:rPr>
          <w:rFonts w:ascii="Traditional Arabic" w:hAnsi="Traditional Arabic" w:cs="Traditional Arabic" w:hint="cs"/>
          <w:b/>
          <w:bCs/>
          <w:sz w:val="36"/>
          <w:szCs w:val="36"/>
          <w:rtl/>
        </w:rPr>
        <w:t>التعريف بمنظومته في أصول التفسير (فصول التيسير</w:t>
      </w:r>
      <w:r w:rsidR="004668E1" w:rsidRPr="00572DB0">
        <w:rPr>
          <w:rFonts w:ascii="Traditional Arabic" w:hAnsi="Traditional Arabic" w:cs="Traditional Arabic" w:hint="cs"/>
          <w:b/>
          <w:bCs/>
          <w:sz w:val="36"/>
          <w:szCs w:val="36"/>
          <w:rtl/>
        </w:rPr>
        <w:t xml:space="preserve"> منظومة</w:t>
      </w:r>
      <w:r w:rsidR="00EF478B" w:rsidRPr="00572DB0">
        <w:rPr>
          <w:rFonts w:ascii="Traditional Arabic" w:hAnsi="Traditional Arabic" w:cs="Traditional Arabic" w:hint="cs"/>
          <w:b/>
          <w:bCs/>
          <w:sz w:val="36"/>
          <w:szCs w:val="36"/>
          <w:rtl/>
        </w:rPr>
        <w:t xml:space="preserve"> في أصول التفسير):</w:t>
      </w:r>
    </w:p>
    <w:p w:rsidR="00572DB0" w:rsidRPr="003D32A4" w:rsidRDefault="00572DB0" w:rsidP="003D32A4">
      <w:pPr>
        <w:bidi/>
        <w:ind w:firstLine="720"/>
        <w:jc w:val="both"/>
        <w:rPr>
          <w:rFonts w:ascii="Traditional Arabic" w:hAnsi="Traditional Arabic" w:cs="Traditional Arabic"/>
          <w:sz w:val="36"/>
          <w:szCs w:val="36"/>
          <w:rtl/>
        </w:rPr>
      </w:pPr>
      <w:r w:rsidRPr="003D32A4">
        <w:rPr>
          <w:rFonts w:ascii="Traditional Arabic" w:hAnsi="Traditional Arabic" w:cs="Traditional Arabic" w:hint="cs"/>
          <w:sz w:val="36"/>
          <w:szCs w:val="36"/>
          <w:rtl/>
        </w:rPr>
        <w:t>نظم الشيخ محمد كبير هذه المنظومة في مائة بيت توخى الاختصار فيها حيث جعلها في مقدمة وإحدى عشرة مسألة في علم أصول التفسير، ثم الخاتمة</w:t>
      </w:r>
      <w:r w:rsidR="00E9474B">
        <w:rPr>
          <w:rFonts w:ascii="Traditional Arabic" w:hAnsi="Traditional Arabic" w:cs="Traditional Arabic" w:hint="cs"/>
          <w:sz w:val="36"/>
          <w:szCs w:val="36"/>
          <w:rtl/>
        </w:rPr>
        <w:t>، و</w:t>
      </w:r>
      <w:r w:rsidR="00E9474B" w:rsidRPr="00E9474B">
        <w:rPr>
          <w:rFonts w:ascii="Traditional Arabic" w:hAnsi="Traditional Arabic" w:cs="Traditional Arabic" w:hint="cs"/>
          <w:sz w:val="36"/>
          <w:szCs w:val="36"/>
          <w:rtl/>
        </w:rPr>
        <w:t>تمتاز هذه المنظومة بسهولة العبارات والألفاظ وقلتها</w:t>
      </w:r>
      <w:r w:rsidR="00E9474B">
        <w:rPr>
          <w:rFonts w:ascii="Traditional Arabic" w:hAnsi="Traditional Arabic" w:cs="Traditional Arabic" w:hint="cs"/>
          <w:sz w:val="36"/>
          <w:szCs w:val="36"/>
          <w:rtl/>
        </w:rPr>
        <w:t>،</w:t>
      </w:r>
      <w:r w:rsidR="00E9474B" w:rsidRPr="00E9474B">
        <w:rPr>
          <w:rFonts w:ascii="Traditional Arabic" w:hAnsi="Traditional Arabic" w:cs="Traditional Arabic" w:hint="cs"/>
          <w:sz w:val="36"/>
          <w:szCs w:val="36"/>
          <w:rtl/>
        </w:rPr>
        <w:t xml:space="preserve"> واشتمالها على أهم مسائل هذا العلم</w:t>
      </w:r>
      <w:r w:rsidR="00E9474B">
        <w:rPr>
          <w:rFonts w:ascii="Traditional Arabic" w:hAnsi="Traditional Arabic" w:cs="Traditional Arabic" w:hint="cs"/>
          <w:sz w:val="36"/>
          <w:szCs w:val="36"/>
          <w:rtl/>
        </w:rPr>
        <w:t>،</w:t>
      </w:r>
      <w:r w:rsidR="00E9474B" w:rsidRPr="00E9474B">
        <w:rPr>
          <w:rFonts w:ascii="Traditional Arabic" w:hAnsi="Traditional Arabic" w:cs="Traditional Arabic" w:hint="cs"/>
          <w:sz w:val="36"/>
          <w:szCs w:val="36"/>
          <w:rtl/>
        </w:rPr>
        <w:t xml:space="preserve"> وخاصة الموضوعات التي اهتم بها المعاصرون المتخصصون في علم أصول التفسير كالتعريف بمصطلح "أصول التفسير" ومعرفة "طرق التفسير" أو مصادره، وكذلك "الإجماع والاختلاف في التفسير" ومعرفة "أسباب الاختلاف في التفسير" ومعرفة "قواعد التفسير" فكل هذه المسائل المهمة نظمها الشيخ محمد كبير في هذه المنظومة ا</w:t>
      </w:r>
      <w:r w:rsidR="00E9474B">
        <w:rPr>
          <w:rFonts w:ascii="Traditional Arabic" w:hAnsi="Traditional Arabic" w:cs="Traditional Arabic" w:hint="cs"/>
          <w:sz w:val="36"/>
          <w:szCs w:val="36"/>
          <w:rtl/>
        </w:rPr>
        <w:t>لوجيزة فزادها روعة وجمالا وحسنا،</w:t>
      </w:r>
      <w:r w:rsidRPr="003D32A4">
        <w:rPr>
          <w:rFonts w:ascii="Traditional Arabic" w:hAnsi="Traditional Arabic" w:cs="Traditional Arabic" w:hint="cs"/>
          <w:sz w:val="36"/>
          <w:szCs w:val="36"/>
          <w:rtl/>
        </w:rPr>
        <w:t xml:space="preserve"> وفيما يلي عرض هذه </w:t>
      </w:r>
      <w:r w:rsidR="004F2CA9" w:rsidRPr="003D32A4">
        <w:rPr>
          <w:rFonts w:ascii="Traditional Arabic" w:hAnsi="Traditional Arabic" w:cs="Traditional Arabic" w:hint="cs"/>
          <w:sz w:val="36"/>
          <w:szCs w:val="36"/>
          <w:rtl/>
        </w:rPr>
        <w:t>المسائل:</w:t>
      </w:r>
    </w:p>
    <w:p w:rsidR="004F2CA9" w:rsidRDefault="004F2CA9" w:rsidP="004F2CA9">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-معنى أصول التفسير وفوائده.</w:t>
      </w:r>
    </w:p>
    <w:p w:rsidR="004F2CA9" w:rsidRDefault="004F2CA9" w:rsidP="004F2CA9">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-حكم تعلم التفسير وتعليمه.</w:t>
      </w:r>
    </w:p>
    <w:p w:rsidR="004F2CA9" w:rsidRDefault="004F2CA9" w:rsidP="004F2CA9">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-تقسيم التفسير باعتبار معرفة الناس به.</w:t>
      </w:r>
    </w:p>
    <w:p w:rsidR="004F2CA9" w:rsidRDefault="004F2CA9" w:rsidP="004F2CA9">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-تقسيم التفسير باعتبار طريق الوصول إليه.</w:t>
      </w:r>
    </w:p>
    <w:p w:rsidR="004F2CA9" w:rsidRDefault="004F2CA9" w:rsidP="004F2CA9">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-مدارس التفسير في زمن السلف.</w:t>
      </w:r>
    </w:p>
    <w:p w:rsidR="004F2CA9" w:rsidRDefault="004F2CA9" w:rsidP="004F2CA9">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-شروط المفسر.</w:t>
      </w:r>
    </w:p>
    <w:p w:rsidR="004F2CA9" w:rsidRDefault="004F2CA9" w:rsidP="004F2CA9">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-الأصول التي يدور عليها التفسير.</w:t>
      </w:r>
    </w:p>
    <w:p w:rsidR="004F2CA9" w:rsidRDefault="004F2CA9" w:rsidP="004F2CA9">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-طرق التفسير.</w:t>
      </w:r>
    </w:p>
    <w:p w:rsidR="004F2CA9" w:rsidRDefault="004F2CA9" w:rsidP="004F2CA9">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-الإجماع والاختلاف في التفسير.</w:t>
      </w:r>
    </w:p>
    <w:p w:rsidR="004F2CA9" w:rsidRDefault="004F2CA9" w:rsidP="004F2CA9">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-أسباب الاختلاف في التفسير.</w:t>
      </w:r>
    </w:p>
    <w:p w:rsidR="004F2CA9" w:rsidRDefault="004F2CA9" w:rsidP="004F2CA9">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-قواعد التفسير.  </w:t>
      </w:r>
    </w:p>
    <w:p w:rsidR="004F2CA9" w:rsidRPr="004F2CA9" w:rsidRDefault="004F2CA9" w:rsidP="004F2CA9">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ab/>
        <w:t>هذه هي المسائل التي اشتملت عليها المنظومة، وقد نشرت المنظومة مكتبة الإمام مالك الإسلامية التي يديرها الناظم بطباعة شركة الزيتون بكادونا، نيجيريا</w:t>
      </w:r>
      <w:r w:rsidR="00BF51A3">
        <w:rPr>
          <w:rFonts w:ascii="Traditional Arabic" w:hAnsi="Traditional Arabic" w:cs="Traditional Arabic" w:hint="cs"/>
          <w:sz w:val="36"/>
          <w:szCs w:val="36"/>
          <w:rtl/>
        </w:rPr>
        <w:t xml:space="preserve"> سنة</w:t>
      </w:r>
      <w:r w:rsidR="003D32A4">
        <w:rPr>
          <w:rFonts w:ascii="Traditional Arabic" w:hAnsi="Traditional Arabic" w:cs="Traditional Arabic" w:hint="cs"/>
          <w:sz w:val="36"/>
          <w:szCs w:val="36"/>
          <w:rtl/>
        </w:rPr>
        <w:t>: 1438ه/</w:t>
      </w:r>
      <w:r w:rsidR="00BF51A3">
        <w:rPr>
          <w:rFonts w:ascii="Traditional Arabic" w:hAnsi="Traditional Arabic" w:cs="Traditional Arabic" w:hint="cs"/>
          <w:sz w:val="36"/>
          <w:szCs w:val="36"/>
          <w:rtl/>
        </w:rPr>
        <w:t xml:space="preserve"> 2017م.</w:t>
      </w:r>
    </w:p>
    <w:p w:rsidR="004F2CA9" w:rsidRPr="00E9474B" w:rsidRDefault="00A70BD4" w:rsidP="00A70BD4">
      <w:pPr>
        <w:pStyle w:val="ListParagraph"/>
        <w:bidi/>
        <w:ind w:left="108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ولا بأس بالاستيناس ببعض أبيات هذه المنظومة لنذوق طعمها ونستفيد بمعلوماتها القيمة، </w:t>
      </w:r>
      <w:r w:rsidR="003D32A4" w:rsidRPr="00E9474B">
        <w:rPr>
          <w:rFonts w:ascii="Traditional Arabic" w:hAnsi="Traditional Arabic" w:cs="Traditional Arabic" w:hint="cs"/>
          <w:sz w:val="36"/>
          <w:szCs w:val="36"/>
          <w:rtl/>
        </w:rPr>
        <w:t>يقول الناظم</w:t>
      </w:r>
      <w:r w:rsidR="00E9474B" w:rsidRPr="00E9474B">
        <w:rPr>
          <w:rFonts w:ascii="Traditional Arabic" w:hAnsi="Traditional Arabic" w:cs="Traditional Arabic" w:hint="cs"/>
          <w:sz w:val="36"/>
          <w:szCs w:val="36"/>
          <w:rtl/>
        </w:rPr>
        <w:t xml:space="preserve"> محمد كبير</w:t>
      </w:r>
      <w:r w:rsidR="003D32A4" w:rsidRPr="00E9474B">
        <w:rPr>
          <w:rFonts w:ascii="Traditional Arabic" w:hAnsi="Traditional Arabic" w:cs="Traditional Arabic" w:hint="cs"/>
          <w:sz w:val="36"/>
          <w:szCs w:val="36"/>
          <w:rtl/>
        </w:rPr>
        <w:t xml:space="preserve"> في مقدمة هذه المنظومة:</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25"/>
      </w:tblGrid>
      <w:tr w:rsidR="0029050D" w:rsidTr="0029050D">
        <w:trPr>
          <w:jc w:val="center"/>
        </w:trPr>
        <w:tc>
          <w:tcPr>
            <w:tcW w:w="4428" w:type="dxa"/>
            <w:shd w:val="clear" w:color="auto" w:fill="auto"/>
          </w:tcPr>
          <w:p w:rsidR="0029050D" w:rsidRDefault="0029050D" w:rsidP="0029050D">
            <w:pPr>
              <w:bidi/>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يَقُوْلُ رَاجِي رَحْمَةَ الغَفَّارِ</w:t>
            </w:r>
            <w:r w:rsidRPr="00DB701E">
              <w:rPr>
                <w:rFonts w:ascii="Traditional Arabic" w:hAnsi="Traditional Arabic" w:cs="Traditional Arabic"/>
                <w:b/>
                <w:bCs/>
                <w:sz w:val="36"/>
                <w:szCs w:val="2"/>
                <w:rtl/>
              </w:rPr>
              <w:br/>
              <w:t> </w:t>
            </w:r>
          </w:p>
        </w:tc>
        <w:tc>
          <w:tcPr>
            <w:tcW w:w="4428" w:type="dxa"/>
            <w:shd w:val="clear" w:color="auto" w:fill="auto"/>
          </w:tcPr>
          <w:p w:rsidR="0029050D" w:rsidRDefault="0029050D" w:rsidP="0029050D">
            <w:pPr>
              <w:bidi/>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(أَبُوْ رُفَيْدَة ) خِيْرَةُ القَهَّارِ</w:t>
            </w:r>
            <w:r w:rsidRPr="00DB701E">
              <w:rPr>
                <w:rFonts w:ascii="Traditional Arabic" w:hAnsi="Traditional Arabic" w:cs="Traditional Arabic"/>
                <w:b/>
                <w:bCs/>
                <w:sz w:val="36"/>
                <w:szCs w:val="2"/>
                <w:rtl/>
              </w:rPr>
              <w:br/>
              <w:t>  </w:t>
            </w:r>
          </w:p>
        </w:tc>
      </w:tr>
      <w:tr w:rsidR="0029050D" w:rsidTr="0029050D">
        <w:trPr>
          <w:jc w:val="center"/>
        </w:trPr>
        <w:tc>
          <w:tcPr>
            <w:tcW w:w="4428" w:type="dxa"/>
            <w:shd w:val="clear" w:color="auto" w:fill="auto"/>
          </w:tcPr>
          <w:p w:rsidR="0029050D" w:rsidRDefault="0029050D" w:rsidP="0029050D">
            <w:pPr>
              <w:bidi/>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الحَمْدُ لله عَلَى التَّنْزِيْلِ</w:t>
            </w:r>
            <w:r w:rsidRPr="00DB701E">
              <w:rPr>
                <w:rFonts w:ascii="Traditional Arabic" w:hAnsi="Traditional Arabic" w:cs="Traditional Arabic"/>
                <w:b/>
                <w:bCs/>
                <w:sz w:val="36"/>
                <w:szCs w:val="2"/>
                <w:rtl/>
              </w:rPr>
              <w:br/>
              <w:t> </w:t>
            </w:r>
          </w:p>
        </w:tc>
        <w:tc>
          <w:tcPr>
            <w:tcW w:w="4428" w:type="dxa"/>
            <w:shd w:val="clear" w:color="auto" w:fill="auto"/>
          </w:tcPr>
          <w:p w:rsidR="0029050D" w:rsidRDefault="0029050D" w:rsidP="0029050D">
            <w:pPr>
              <w:bidi/>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مُيَسِّرُ التَّفْسِيْرَ وَالتَّأْوِيْلَ</w:t>
            </w:r>
            <w:r w:rsidRPr="00DB701E">
              <w:rPr>
                <w:rFonts w:ascii="Traditional Arabic" w:hAnsi="Traditional Arabic" w:cs="Traditional Arabic"/>
                <w:b/>
                <w:bCs/>
                <w:sz w:val="36"/>
                <w:szCs w:val="2"/>
                <w:rtl/>
              </w:rPr>
              <w:br/>
              <w:t>  </w:t>
            </w:r>
          </w:p>
        </w:tc>
      </w:tr>
      <w:tr w:rsidR="0029050D" w:rsidTr="0029050D">
        <w:trPr>
          <w:jc w:val="center"/>
        </w:trPr>
        <w:tc>
          <w:tcPr>
            <w:tcW w:w="4428" w:type="dxa"/>
            <w:shd w:val="clear" w:color="auto" w:fill="auto"/>
          </w:tcPr>
          <w:p w:rsidR="0029050D" w:rsidRDefault="0029050D" w:rsidP="0029050D">
            <w:pPr>
              <w:bidi/>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مُصَلِّيًا مُسَلِّمًا عَلَى النَّبِي</w:t>
            </w:r>
            <w:r w:rsidRPr="00DB701E">
              <w:rPr>
                <w:rFonts w:ascii="Traditional Arabic" w:hAnsi="Traditional Arabic" w:cs="Traditional Arabic"/>
                <w:b/>
                <w:bCs/>
                <w:sz w:val="36"/>
                <w:szCs w:val="2"/>
                <w:rtl/>
              </w:rPr>
              <w:br/>
              <w:t> </w:t>
            </w:r>
          </w:p>
        </w:tc>
        <w:tc>
          <w:tcPr>
            <w:tcW w:w="4428" w:type="dxa"/>
            <w:shd w:val="clear" w:color="auto" w:fill="auto"/>
          </w:tcPr>
          <w:p w:rsidR="0029050D" w:rsidRDefault="0029050D" w:rsidP="0029050D">
            <w:pPr>
              <w:bidi/>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وَآلِهِ الأَطْهَارِ ثُمَّ الصَّاحِبِيْ</w:t>
            </w:r>
            <w:r w:rsidRPr="00DB701E">
              <w:rPr>
                <w:rFonts w:ascii="Traditional Arabic" w:hAnsi="Traditional Arabic" w:cs="Traditional Arabic"/>
                <w:b/>
                <w:bCs/>
                <w:sz w:val="36"/>
                <w:szCs w:val="2"/>
                <w:rtl/>
              </w:rPr>
              <w:br/>
              <w:t>  </w:t>
            </w:r>
          </w:p>
        </w:tc>
      </w:tr>
      <w:tr w:rsidR="0029050D" w:rsidTr="0029050D">
        <w:trPr>
          <w:jc w:val="center"/>
        </w:trPr>
        <w:tc>
          <w:tcPr>
            <w:tcW w:w="4428" w:type="dxa"/>
            <w:shd w:val="clear" w:color="auto" w:fill="auto"/>
          </w:tcPr>
          <w:p w:rsidR="0029050D" w:rsidRDefault="0029050D" w:rsidP="0029050D">
            <w:pPr>
              <w:bidi/>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فَهَذِهِ مَنْظُوْمَةُ التَّفْسِيْرِ</w:t>
            </w:r>
            <w:r w:rsidRPr="00DB701E">
              <w:rPr>
                <w:rFonts w:ascii="Traditional Arabic" w:hAnsi="Traditional Arabic" w:cs="Traditional Arabic"/>
                <w:b/>
                <w:bCs/>
                <w:sz w:val="36"/>
                <w:szCs w:val="2"/>
                <w:rtl/>
              </w:rPr>
              <w:br/>
              <w:t> </w:t>
            </w:r>
          </w:p>
        </w:tc>
        <w:tc>
          <w:tcPr>
            <w:tcW w:w="4428" w:type="dxa"/>
            <w:shd w:val="clear" w:color="auto" w:fill="auto"/>
          </w:tcPr>
          <w:p w:rsidR="0029050D" w:rsidRDefault="0029050D" w:rsidP="0029050D">
            <w:pPr>
              <w:bidi/>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سَمَّيْتُهَا (الفُصُوْلَ لِلتَّيْسِيْرِ)</w:t>
            </w:r>
            <w:r w:rsidRPr="00DB701E">
              <w:rPr>
                <w:rFonts w:ascii="Traditional Arabic" w:hAnsi="Traditional Arabic" w:cs="Traditional Arabic"/>
                <w:b/>
                <w:bCs/>
                <w:sz w:val="36"/>
                <w:szCs w:val="2"/>
                <w:rtl/>
              </w:rPr>
              <w:br/>
              <w:t>  </w:t>
            </w:r>
          </w:p>
        </w:tc>
      </w:tr>
      <w:tr w:rsidR="0029050D" w:rsidTr="0029050D">
        <w:trPr>
          <w:jc w:val="center"/>
        </w:trPr>
        <w:tc>
          <w:tcPr>
            <w:tcW w:w="4428" w:type="dxa"/>
            <w:shd w:val="clear" w:color="auto" w:fill="auto"/>
          </w:tcPr>
          <w:p w:rsidR="0029050D" w:rsidRDefault="0029050D" w:rsidP="0029050D">
            <w:pPr>
              <w:bidi/>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أَرْجُوْ بِهَا التَّيْسَيْرَ وَالتَّوْفِيْقَ</w:t>
            </w:r>
            <w:r w:rsidRPr="00DB701E">
              <w:rPr>
                <w:rFonts w:ascii="Traditional Arabic" w:hAnsi="Traditional Arabic" w:cs="Traditional Arabic"/>
                <w:b/>
                <w:bCs/>
                <w:sz w:val="36"/>
                <w:szCs w:val="2"/>
                <w:rtl/>
              </w:rPr>
              <w:br/>
              <w:t> </w:t>
            </w:r>
          </w:p>
        </w:tc>
        <w:tc>
          <w:tcPr>
            <w:tcW w:w="4428" w:type="dxa"/>
            <w:shd w:val="clear" w:color="auto" w:fill="auto"/>
          </w:tcPr>
          <w:p w:rsidR="0029050D" w:rsidRDefault="0029050D" w:rsidP="0029050D">
            <w:pPr>
              <w:bidi/>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وَالفَهْمَ لِلتَّفْسِيْرِ وَالتَّشْوِيْقَ</w:t>
            </w:r>
            <w:r w:rsidR="00310E3F">
              <w:rPr>
                <w:rStyle w:val="FootnoteReference"/>
                <w:rFonts w:ascii="Traditional Arabic" w:hAnsi="Traditional Arabic" w:cs="Traditional Arabic"/>
                <w:b/>
                <w:bCs/>
                <w:sz w:val="36"/>
                <w:szCs w:val="36"/>
                <w:rtl/>
              </w:rPr>
              <w:footnoteReference w:id="96"/>
            </w:r>
            <w:r w:rsidRPr="00DB701E">
              <w:rPr>
                <w:rFonts w:ascii="Traditional Arabic" w:hAnsi="Traditional Arabic" w:cs="Traditional Arabic"/>
                <w:b/>
                <w:bCs/>
                <w:sz w:val="36"/>
                <w:szCs w:val="2"/>
                <w:rtl/>
              </w:rPr>
              <w:br/>
              <w:t>  </w:t>
            </w:r>
          </w:p>
        </w:tc>
      </w:tr>
    </w:tbl>
    <w:p w:rsidR="003D32A4" w:rsidRPr="007433E4" w:rsidRDefault="003D32A4" w:rsidP="003D32A4">
      <w:pPr>
        <w:pStyle w:val="ListParagraph"/>
        <w:bidi/>
        <w:ind w:left="1080"/>
        <w:rPr>
          <w:rFonts w:ascii="Traditional Arabic" w:hAnsi="Traditional Arabic" w:cs="Traditional Arabic"/>
          <w:sz w:val="36"/>
          <w:szCs w:val="36"/>
          <w:rtl/>
        </w:rPr>
      </w:pPr>
      <w:r w:rsidRPr="007433E4">
        <w:rPr>
          <w:rFonts w:ascii="Traditional Arabic" w:hAnsi="Traditional Arabic" w:cs="Traditional Arabic" w:hint="cs"/>
          <w:sz w:val="36"/>
          <w:szCs w:val="36"/>
          <w:rtl/>
        </w:rPr>
        <w:t>وفي ذكر معنى أصول التفسير وفوائد معرفتها يقول محمد كبير:</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9"/>
        <w:gridCol w:w="4321"/>
      </w:tblGrid>
      <w:tr w:rsidR="0029050D" w:rsidTr="0029050D">
        <w:trPr>
          <w:jc w:val="center"/>
        </w:trPr>
        <w:tc>
          <w:tcPr>
            <w:tcW w:w="4428" w:type="dxa"/>
            <w:shd w:val="clear" w:color="auto" w:fill="auto"/>
          </w:tcPr>
          <w:p w:rsidR="0029050D" w:rsidRDefault="0029050D" w:rsidP="0029050D">
            <w:pPr>
              <w:bidi/>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مَعْنَى أُصُوْلِ ذَلِكَ التَّفْسِيْرِ</w:t>
            </w:r>
            <w:r w:rsidRPr="004D3565">
              <w:rPr>
                <w:rFonts w:ascii="Traditional Arabic" w:hAnsi="Traditional Arabic" w:cs="Traditional Arabic"/>
                <w:b/>
                <w:bCs/>
                <w:sz w:val="36"/>
                <w:szCs w:val="2"/>
                <w:rtl/>
              </w:rPr>
              <w:br/>
              <w:t> </w:t>
            </w:r>
          </w:p>
        </w:tc>
        <w:tc>
          <w:tcPr>
            <w:tcW w:w="4428" w:type="dxa"/>
            <w:shd w:val="clear" w:color="auto" w:fill="auto"/>
          </w:tcPr>
          <w:p w:rsidR="0029050D" w:rsidRDefault="0029050D" w:rsidP="0029050D">
            <w:pPr>
              <w:bidi/>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قَوَاعِدٌ تُعِيْنُ فِي التَّفْسِيْرِ</w:t>
            </w:r>
            <w:r w:rsidRPr="004D3565">
              <w:rPr>
                <w:rFonts w:ascii="Traditional Arabic" w:hAnsi="Traditional Arabic" w:cs="Traditional Arabic"/>
                <w:b/>
                <w:bCs/>
                <w:sz w:val="36"/>
                <w:szCs w:val="2"/>
                <w:rtl/>
              </w:rPr>
              <w:br/>
              <w:t>  </w:t>
            </w:r>
          </w:p>
        </w:tc>
      </w:tr>
      <w:tr w:rsidR="0029050D" w:rsidTr="0029050D">
        <w:trPr>
          <w:jc w:val="center"/>
        </w:trPr>
        <w:tc>
          <w:tcPr>
            <w:tcW w:w="4428" w:type="dxa"/>
            <w:shd w:val="clear" w:color="auto" w:fill="auto"/>
          </w:tcPr>
          <w:p w:rsidR="0029050D" w:rsidRDefault="0029050D" w:rsidP="0029050D">
            <w:pPr>
              <w:bidi/>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عَلَى بَيَانِ آيَةِ القُرْآنِ</w:t>
            </w:r>
            <w:r w:rsidRPr="004D3565">
              <w:rPr>
                <w:rFonts w:ascii="Traditional Arabic" w:hAnsi="Traditional Arabic" w:cs="Traditional Arabic"/>
                <w:b/>
                <w:bCs/>
                <w:sz w:val="36"/>
                <w:szCs w:val="2"/>
                <w:rtl/>
              </w:rPr>
              <w:br/>
              <w:t> </w:t>
            </w:r>
          </w:p>
        </w:tc>
        <w:tc>
          <w:tcPr>
            <w:tcW w:w="4428" w:type="dxa"/>
            <w:shd w:val="clear" w:color="auto" w:fill="auto"/>
          </w:tcPr>
          <w:p w:rsidR="0029050D" w:rsidRDefault="0029050D" w:rsidP="0029050D">
            <w:pPr>
              <w:bidi/>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وَفَهْمِ مَا يَصِحُّ بِالبُرْهَانِ</w:t>
            </w:r>
            <w:r w:rsidRPr="004D3565">
              <w:rPr>
                <w:rFonts w:ascii="Traditional Arabic" w:hAnsi="Traditional Arabic" w:cs="Traditional Arabic"/>
                <w:b/>
                <w:bCs/>
                <w:sz w:val="36"/>
                <w:szCs w:val="2"/>
                <w:rtl/>
              </w:rPr>
              <w:br/>
              <w:t>  </w:t>
            </w:r>
          </w:p>
        </w:tc>
      </w:tr>
      <w:tr w:rsidR="0029050D" w:rsidTr="0029050D">
        <w:trPr>
          <w:jc w:val="center"/>
        </w:trPr>
        <w:tc>
          <w:tcPr>
            <w:tcW w:w="4428" w:type="dxa"/>
            <w:shd w:val="clear" w:color="auto" w:fill="auto"/>
          </w:tcPr>
          <w:p w:rsidR="0029050D" w:rsidRDefault="0029050D" w:rsidP="0029050D">
            <w:pPr>
              <w:bidi/>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فَوَائِدُ الأُصُوْلِ فِي ذَا البَابِ</w:t>
            </w:r>
            <w:r w:rsidRPr="004D3565">
              <w:rPr>
                <w:rFonts w:ascii="Traditional Arabic" w:hAnsi="Traditional Arabic" w:cs="Traditional Arabic"/>
                <w:b/>
                <w:bCs/>
                <w:sz w:val="36"/>
                <w:szCs w:val="2"/>
                <w:rtl/>
              </w:rPr>
              <w:br/>
              <w:t> </w:t>
            </w:r>
          </w:p>
        </w:tc>
        <w:tc>
          <w:tcPr>
            <w:tcW w:w="4428" w:type="dxa"/>
            <w:shd w:val="clear" w:color="auto" w:fill="auto"/>
          </w:tcPr>
          <w:p w:rsidR="0029050D" w:rsidRDefault="0029050D" w:rsidP="0029050D">
            <w:pPr>
              <w:bidi/>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كَثِيْرَةٌ ذَكَرْتُ لِلطُّلاَبِ</w:t>
            </w:r>
            <w:r w:rsidRPr="004D3565">
              <w:rPr>
                <w:rFonts w:ascii="Traditional Arabic" w:hAnsi="Traditional Arabic" w:cs="Traditional Arabic"/>
                <w:b/>
                <w:bCs/>
                <w:sz w:val="36"/>
                <w:szCs w:val="2"/>
                <w:rtl/>
              </w:rPr>
              <w:br/>
              <w:t>  </w:t>
            </w:r>
          </w:p>
        </w:tc>
      </w:tr>
      <w:tr w:rsidR="0029050D" w:rsidTr="0029050D">
        <w:trPr>
          <w:jc w:val="center"/>
        </w:trPr>
        <w:tc>
          <w:tcPr>
            <w:tcW w:w="4428" w:type="dxa"/>
            <w:shd w:val="clear" w:color="auto" w:fill="auto"/>
          </w:tcPr>
          <w:p w:rsidR="0029050D" w:rsidRDefault="0029050D" w:rsidP="0029050D">
            <w:pPr>
              <w:bidi/>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لِيَعْرِفُوْا القَوَاعِدَ الفَرْضِيَّهْ</w:t>
            </w:r>
            <w:r w:rsidRPr="004D3565">
              <w:rPr>
                <w:rFonts w:ascii="Traditional Arabic" w:hAnsi="Traditional Arabic" w:cs="Traditional Arabic"/>
                <w:b/>
                <w:bCs/>
                <w:sz w:val="36"/>
                <w:szCs w:val="2"/>
                <w:rtl/>
              </w:rPr>
              <w:br/>
              <w:t> </w:t>
            </w:r>
          </w:p>
        </w:tc>
        <w:tc>
          <w:tcPr>
            <w:tcW w:w="4428" w:type="dxa"/>
            <w:shd w:val="clear" w:color="auto" w:fill="auto"/>
          </w:tcPr>
          <w:p w:rsidR="0029050D" w:rsidRDefault="0029050D" w:rsidP="0029050D">
            <w:pPr>
              <w:bidi/>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وَالطُّرُقَ وَالمَنَاهِجَ المَرْضِيَّهْ</w:t>
            </w:r>
            <w:r w:rsidRPr="004D3565">
              <w:rPr>
                <w:rFonts w:ascii="Traditional Arabic" w:hAnsi="Traditional Arabic" w:cs="Traditional Arabic"/>
                <w:b/>
                <w:bCs/>
                <w:sz w:val="36"/>
                <w:szCs w:val="2"/>
                <w:rtl/>
              </w:rPr>
              <w:br/>
              <w:t>  </w:t>
            </w:r>
          </w:p>
        </w:tc>
      </w:tr>
      <w:tr w:rsidR="0029050D" w:rsidTr="0029050D">
        <w:trPr>
          <w:jc w:val="center"/>
        </w:trPr>
        <w:tc>
          <w:tcPr>
            <w:tcW w:w="4428" w:type="dxa"/>
            <w:shd w:val="clear" w:color="auto" w:fill="auto"/>
          </w:tcPr>
          <w:p w:rsidR="0029050D" w:rsidRDefault="0029050D" w:rsidP="0029050D">
            <w:pPr>
              <w:bidi/>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وَيَفْهَمُوا الكِتَابَ فَهْمًا مُبْصِرًا</w:t>
            </w:r>
            <w:r w:rsidRPr="004D3565">
              <w:rPr>
                <w:rFonts w:ascii="Traditional Arabic" w:hAnsi="Traditional Arabic" w:cs="Traditional Arabic"/>
                <w:b/>
                <w:bCs/>
                <w:sz w:val="36"/>
                <w:szCs w:val="2"/>
                <w:rtl/>
              </w:rPr>
              <w:br/>
              <w:t> </w:t>
            </w:r>
          </w:p>
        </w:tc>
        <w:tc>
          <w:tcPr>
            <w:tcW w:w="4428" w:type="dxa"/>
            <w:shd w:val="clear" w:color="auto" w:fill="auto"/>
          </w:tcPr>
          <w:p w:rsidR="0029050D" w:rsidRDefault="0029050D" w:rsidP="0029050D">
            <w:pPr>
              <w:bidi/>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وَمَنْ يَصِحُّ كَوْنُهُ مُفَسِّرًا</w:t>
            </w:r>
            <w:r w:rsidR="00310E3F">
              <w:rPr>
                <w:rStyle w:val="FootnoteReference"/>
                <w:rFonts w:ascii="Traditional Arabic" w:hAnsi="Traditional Arabic" w:cs="Traditional Arabic"/>
                <w:b/>
                <w:bCs/>
                <w:sz w:val="36"/>
                <w:szCs w:val="36"/>
                <w:rtl/>
              </w:rPr>
              <w:footnoteReference w:id="97"/>
            </w:r>
            <w:r w:rsidRPr="004D3565">
              <w:rPr>
                <w:rFonts w:ascii="Traditional Arabic" w:hAnsi="Traditional Arabic" w:cs="Traditional Arabic"/>
                <w:b/>
                <w:bCs/>
                <w:sz w:val="36"/>
                <w:szCs w:val="2"/>
                <w:rtl/>
              </w:rPr>
              <w:br/>
              <w:t>  </w:t>
            </w:r>
          </w:p>
        </w:tc>
      </w:tr>
    </w:tbl>
    <w:p w:rsidR="007433E4" w:rsidRPr="00E9474B" w:rsidRDefault="007433E4" w:rsidP="007730F5">
      <w:pPr>
        <w:bidi/>
        <w:rPr>
          <w:rFonts w:ascii="Traditional Arabic" w:hAnsi="Traditional Arabic" w:cs="Traditional Arabic"/>
          <w:sz w:val="36"/>
          <w:szCs w:val="36"/>
          <w:rtl/>
        </w:rPr>
      </w:pPr>
      <w:r>
        <w:rPr>
          <w:rFonts w:ascii="Traditional Arabic" w:hAnsi="Traditional Arabic" w:cs="Traditional Arabic" w:hint="cs"/>
          <w:b/>
          <w:bCs/>
          <w:sz w:val="36"/>
          <w:szCs w:val="36"/>
          <w:rtl/>
        </w:rPr>
        <w:tab/>
      </w:r>
      <w:r w:rsidRPr="00E9474B">
        <w:rPr>
          <w:rFonts w:ascii="Traditional Arabic" w:hAnsi="Traditional Arabic" w:cs="Traditional Arabic" w:hint="cs"/>
          <w:sz w:val="36"/>
          <w:szCs w:val="36"/>
          <w:rtl/>
        </w:rPr>
        <w:t>ويقول</w:t>
      </w:r>
      <w:r w:rsidR="00E9474B">
        <w:rPr>
          <w:rFonts w:ascii="Traditional Arabic" w:hAnsi="Traditional Arabic" w:cs="Traditional Arabic" w:hint="cs"/>
          <w:sz w:val="36"/>
          <w:szCs w:val="36"/>
          <w:rtl/>
        </w:rPr>
        <w:t xml:space="preserve"> الناظم محمد كبير</w:t>
      </w:r>
      <w:r w:rsidRPr="00E9474B">
        <w:rPr>
          <w:rFonts w:ascii="Traditional Arabic" w:hAnsi="Traditional Arabic" w:cs="Traditional Arabic" w:hint="cs"/>
          <w:sz w:val="36"/>
          <w:szCs w:val="36"/>
          <w:rtl/>
        </w:rPr>
        <w:t xml:space="preserve"> في باب شروط المفسر وآدابه التي يجب أن يتحلى بها:</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9"/>
        <w:gridCol w:w="4321"/>
      </w:tblGrid>
      <w:tr w:rsidR="005C5497" w:rsidTr="005C5497">
        <w:trPr>
          <w:jc w:val="center"/>
        </w:trPr>
        <w:tc>
          <w:tcPr>
            <w:tcW w:w="4428" w:type="dxa"/>
            <w:shd w:val="clear" w:color="auto" w:fill="auto"/>
          </w:tcPr>
          <w:p w:rsidR="005C5497" w:rsidRDefault="005C5497" w:rsidP="005C5497">
            <w:pPr>
              <w:bidi/>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وَمِنْ شُرُوْطِ وَاجِبِ المُفَسِّرِ</w:t>
            </w:r>
            <w:r w:rsidRPr="00583060">
              <w:rPr>
                <w:rFonts w:ascii="Traditional Arabic" w:hAnsi="Traditional Arabic" w:cs="Traditional Arabic"/>
                <w:b/>
                <w:bCs/>
                <w:sz w:val="36"/>
                <w:szCs w:val="2"/>
                <w:rtl/>
              </w:rPr>
              <w:br/>
              <w:t> </w:t>
            </w:r>
          </w:p>
        </w:tc>
        <w:tc>
          <w:tcPr>
            <w:tcW w:w="4428" w:type="dxa"/>
            <w:shd w:val="clear" w:color="auto" w:fill="auto"/>
          </w:tcPr>
          <w:p w:rsidR="005C5497" w:rsidRDefault="005C5497" w:rsidP="005C5497">
            <w:pPr>
              <w:bidi/>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أَنْ يُخْلِصَ النِّيَّةَ لِلتَّبَصِّرِ</w:t>
            </w:r>
            <w:r w:rsidRPr="00583060">
              <w:rPr>
                <w:rFonts w:ascii="Traditional Arabic" w:hAnsi="Traditional Arabic" w:cs="Traditional Arabic"/>
                <w:b/>
                <w:bCs/>
                <w:sz w:val="36"/>
                <w:szCs w:val="2"/>
                <w:rtl/>
              </w:rPr>
              <w:br/>
              <w:t>  </w:t>
            </w:r>
          </w:p>
        </w:tc>
      </w:tr>
      <w:tr w:rsidR="005C5497" w:rsidTr="005C5497">
        <w:trPr>
          <w:jc w:val="center"/>
        </w:trPr>
        <w:tc>
          <w:tcPr>
            <w:tcW w:w="4428" w:type="dxa"/>
            <w:shd w:val="clear" w:color="auto" w:fill="auto"/>
          </w:tcPr>
          <w:p w:rsidR="005C5497" w:rsidRDefault="005C5497" w:rsidP="005C5497">
            <w:pPr>
              <w:bidi/>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وَيَعْلَمَ العَقِيْدَةَ الصَّحِيْحَهْ</w:t>
            </w:r>
            <w:r w:rsidRPr="00583060">
              <w:rPr>
                <w:rFonts w:ascii="Traditional Arabic" w:hAnsi="Traditional Arabic" w:cs="Traditional Arabic"/>
                <w:b/>
                <w:bCs/>
                <w:sz w:val="36"/>
                <w:szCs w:val="2"/>
                <w:rtl/>
              </w:rPr>
              <w:br/>
              <w:t> </w:t>
            </w:r>
          </w:p>
        </w:tc>
        <w:tc>
          <w:tcPr>
            <w:tcW w:w="4428" w:type="dxa"/>
            <w:shd w:val="clear" w:color="auto" w:fill="auto"/>
          </w:tcPr>
          <w:p w:rsidR="005C5497" w:rsidRDefault="005C5497" w:rsidP="005C5497">
            <w:pPr>
              <w:bidi/>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وَيَتْرُكُ البِدْعَةَ وَالفَضِيْحَهْ</w:t>
            </w:r>
            <w:r w:rsidRPr="00583060">
              <w:rPr>
                <w:rFonts w:ascii="Traditional Arabic" w:hAnsi="Traditional Arabic" w:cs="Traditional Arabic"/>
                <w:b/>
                <w:bCs/>
                <w:sz w:val="36"/>
                <w:szCs w:val="2"/>
                <w:rtl/>
              </w:rPr>
              <w:br/>
              <w:t>  </w:t>
            </w:r>
          </w:p>
        </w:tc>
      </w:tr>
      <w:tr w:rsidR="005C5497" w:rsidTr="005C5497">
        <w:trPr>
          <w:jc w:val="center"/>
        </w:trPr>
        <w:tc>
          <w:tcPr>
            <w:tcW w:w="4428" w:type="dxa"/>
            <w:shd w:val="clear" w:color="auto" w:fill="auto"/>
          </w:tcPr>
          <w:p w:rsidR="005C5497" w:rsidRDefault="005C5497" w:rsidP="005C5497">
            <w:pPr>
              <w:bidi/>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وَيَلْزَمَ الآدَابَ وَالأَخْلاَقَ</w:t>
            </w:r>
            <w:r w:rsidRPr="00583060">
              <w:rPr>
                <w:rFonts w:ascii="Traditional Arabic" w:hAnsi="Traditional Arabic" w:cs="Traditional Arabic"/>
                <w:b/>
                <w:bCs/>
                <w:sz w:val="36"/>
                <w:szCs w:val="2"/>
                <w:rtl/>
              </w:rPr>
              <w:br/>
              <w:t> </w:t>
            </w:r>
          </w:p>
        </w:tc>
        <w:tc>
          <w:tcPr>
            <w:tcW w:w="4428" w:type="dxa"/>
            <w:shd w:val="clear" w:color="auto" w:fill="auto"/>
          </w:tcPr>
          <w:p w:rsidR="005C5497" w:rsidRDefault="005C5497" w:rsidP="005C5497">
            <w:pPr>
              <w:bidi/>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لِيَدْفَعَ العُدْوَانَ وَالأَقْلاَقَ</w:t>
            </w:r>
            <w:r w:rsidRPr="00583060">
              <w:rPr>
                <w:rFonts w:ascii="Traditional Arabic" w:hAnsi="Traditional Arabic" w:cs="Traditional Arabic"/>
                <w:b/>
                <w:bCs/>
                <w:sz w:val="36"/>
                <w:szCs w:val="2"/>
                <w:rtl/>
              </w:rPr>
              <w:br/>
              <w:t>  </w:t>
            </w:r>
          </w:p>
        </w:tc>
      </w:tr>
      <w:tr w:rsidR="005C5497" w:rsidTr="005C5497">
        <w:trPr>
          <w:jc w:val="center"/>
        </w:trPr>
        <w:tc>
          <w:tcPr>
            <w:tcW w:w="4428" w:type="dxa"/>
            <w:shd w:val="clear" w:color="auto" w:fill="auto"/>
          </w:tcPr>
          <w:p w:rsidR="005C5497" w:rsidRDefault="005C5497" w:rsidP="005C5497">
            <w:pPr>
              <w:bidi/>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وَلْيَعْلَمِ العُلُوْمَ لِلْآلاَتِ</w:t>
            </w:r>
            <w:r w:rsidRPr="00583060">
              <w:rPr>
                <w:rFonts w:ascii="Traditional Arabic" w:hAnsi="Traditional Arabic" w:cs="Traditional Arabic"/>
                <w:b/>
                <w:bCs/>
                <w:sz w:val="36"/>
                <w:szCs w:val="2"/>
                <w:rtl/>
              </w:rPr>
              <w:br/>
              <w:t> </w:t>
            </w:r>
          </w:p>
        </w:tc>
        <w:tc>
          <w:tcPr>
            <w:tcW w:w="4428" w:type="dxa"/>
            <w:shd w:val="clear" w:color="auto" w:fill="auto"/>
          </w:tcPr>
          <w:p w:rsidR="005C5497" w:rsidRDefault="005C5497" w:rsidP="005C5497">
            <w:pPr>
              <w:bidi/>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كَالنَّحْوِ وَالتَّصْرِيْفِ وَاللَّغَاتِ</w:t>
            </w:r>
            <w:r w:rsidRPr="00583060">
              <w:rPr>
                <w:rFonts w:ascii="Traditional Arabic" w:hAnsi="Traditional Arabic" w:cs="Traditional Arabic"/>
                <w:b/>
                <w:bCs/>
                <w:sz w:val="36"/>
                <w:szCs w:val="2"/>
                <w:rtl/>
              </w:rPr>
              <w:br/>
              <w:t>  </w:t>
            </w:r>
          </w:p>
        </w:tc>
      </w:tr>
      <w:tr w:rsidR="005C5497" w:rsidTr="005C5497">
        <w:trPr>
          <w:jc w:val="center"/>
        </w:trPr>
        <w:tc>
          <w:tcPr>
            <w:tcW w:w="4428" w:type="dxa"/>
            <w:shd w:val="clear" w:color="auto" w:fill="auto"/>
          </w:tcPr>
          <w:p w:rsidR="005C5497" w:rsidRDefault="005C5497" w:rsidP="005C5497">
            <w:pPr>
              <w:bidi/>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وَيُتْقِنَ البَلاغَةَ العَرَبِيَّةِ</w:t>
            </w:r>
            <w:r w:rsidRPr="00583060">
              <w:rPr>
                <w:rFonts w:ascii="Traditional Arabic" w:hAnsi="Traditional Arabic" w:cs="Traditional Arabic"/>
                <w:b/>
                <w:bCs/>
                <w:sz w:val="36"/>
                <w:szCs w:val="2"/>
                <w:rtl/>
              </w:rPr>
              <w:br/>
              <w:t> </w:t>
            </w:r>
          </w:p>
        </w:tc>
        <w:tc>
          <w:tcPr>
            <w:tcW w:w="4428" w:type="dxa"/>
            <w:shd w:val="clear" w:color="auto" w:fill="auto"/>
          </w:tcPr>
          <w:p w:rsidR="005C5497" w:rsidRDefault="005C5497" w:rsidP="005C5497">
            <w:pPr>
              <w:bidi/>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لِيُفْصِحَ اللِّسَانَ بِالعَرَبِيَّةِ</w:t>
            </w:r>
            <w:r w:rsidRPr="00583060">
              <w:rPr>
                <w:rFonts w:ascii="Traditional Arabic" w:hAnsi="Traditional Arabic" w:cs="Traditional Arabic"/>
                <w:b/>
                <w:bCs/>
                <w:sz w:val="36"/>
                <w:szCs w:val="2"/>
                <w:rtl/>
              </w:rPr>
              <w:br/>
              <w:t>  </w:t>
            </w:r>
          </w:p>
        </w:tc>
      </w:tr>
      <w:tr w:rsidR="005C5497" w:rsidTr="005C5497">
        <w:trPr>
          <w:jc w:val="center"/>
        </w:trPr>
        <w:tc>
          <w:tcPr>
            <w:tcW w:w="4428" w:type="dxa"/>
            <w:shd w:val="clear" w:color="auto" w:fill="auto"/>
          </w:tcPr>
          <w:p w:rsidR="005C5497" w:rsidRDefault="005C5497" w:rsidP="005C5497">
            <w:pPr>
              <w:bidi/>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وَهَكَذَا قِرَاءَةَ القُرَّاءِ</w:t>
            </w:r>
            <w:r w:rsidRPr="00583060">
              <w:rPr>
                <w:rFonts w:ascii="Traditional Arabic" w:hAnsi="Traditional Arabic" w:cs="Traditional Arabic"/>
                <w:b/>
                <w:bCs/>
                <w:sz w:val="36"/>
                <w:szCs w:val="2"/>
                <w:rtl/>
              </w:rPr>
              <w:br/>
              <w:t> </w:t>
            </w:r>
          </w:p>
        </w:tc>
        <w:tc>
          <w:tcPr>
            <w:tcW w:w="4428" w:type="dxa"/>
            <w:shd w:val="clear" w:color="auto" w:fill="auto"/>
          </w:tcPr>
          <w:p w:rsidR="005C5497" w:rsidRDefault="005C5497" w:rsidP="005C5497">
            <w:pPr>
              <w:bidi/>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وَالنَّسْخَ وَالأَسْبَابَ يَا قُرَّائِي</w:t>
            </w:r>
            <w:r w:rsidRPr="00583060">
              <w:rPr>
                <w:rFonts w:ascii="Traditional Arabic" w:hAnsi="Traditional Arabic" w:cs="Traditional Arabic"/>
                <w:b/>
                <w:bCs/>
                <w:sz w:val="36"/>
                <w:szCs w:val="2"/>
                <w:rtl/>
              </w:rPr>
              <w:br/>
              <w:t>  </w:t>
            </w:r>
          </w:p>
        </w:tc>
      </w:tr>
      <w:tr w:rsidR="005C5497" w:rsidTr="005C5497">
        <w:trPr>
          <w:jc w:val="center"/>
        </w:trPr>
        <w:tc>
          <w:tcPr>
            <w:tcW w:w="4428" w:type="dxa"/>
            <w:shd w:val="clear" w:color="auto" w:fill="auto"/>
          </w:tcPr>
          <w:p w:rsidR="005C5497" w:rsidRDefault="005C5497" w:rsidP="005C5497">
            <w:pPr>
              <w:bidi/>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وَيعْلَمَ الحَدِيْثَ وَالآثَارَ</w:t>
            </w:r>
            <w:r w:rsidRPr="00583060">
              <w:rPr>
                <w:rFonts w:ascii="Traditional Arabic" w:hAnsi="Traditional Arabic" w:cs="Traditional Arabic"/>
                <w:b/>
                <w:bCs/>
                <w:sz w:val="36"/>
                <w:szCs w:val="2"/>
                <w:rtl/>
              </w:rPr>
              <w:br/>
              <w:t> </w:t>
            </w:r>
          </w:p>
        </w:tc>
        <w:tc>
          <w:tcPr>
            <w:tcW w:w="4428" w:type="dxa"/>
            <w:shd w:val="clear" w:color="auto" w:fill="auto"/>
          </w:tcPr>
          <w:p w:rsidR="005C5497" w:rsidRDefault="005C5497" w:rsidP="005C5497">
            <w:pPr>
              <w:bidi/>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وَعِلْمَ (مُصْطَلَحْ) خُذِ الأَسْرَارَ</w:t>
            </w:r>
            <w:r w:rsidRPr="00583060">
              <w:rPr>
                <w:rFonts w:ascii="Traditional Arabic" w:hAnsi="Traditional Arabic" w:cs="Traditional Arabic"/>
                <w:b/>
                <w:bCs/>
                <w:sz w:val="36"/>
                <w:szCs w:val="2"/>
                <w:rtl/>
              </w:rPr>
              <w:br/>
              <w:t>  </w:t>
            </w:r>
          </w:p>
        </w:tc>
      </w:tr>
      <w:tr w:rsidR="005C5497" w:rsidTr="005C5497">
        <w:trPr>
          <w:jc w:val="center"/>
        </w:trPr>
        <w:tc>
          <w:tcPr>
            <w:tcW w:w="4428" w:type="dxa"/>
            <w:shd w:val="clear" w:color="auto" w:fill="auto"/>
          </w:tcPr>
          <w:p w:rsidR="005C5497" w:rsidRDefault="005C5497" w:rsidP="005C5497">
            <w:pPr>
              <w:bidi/>
              <w:ind w:righ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وَالفِقْهَ وَالأُصُوْلَ كُنْ مُسْتَنْبِطًا</w:t>
            </w:r>
            <w:r w:rsidRPr="00583060">
              <w:rPr>
                <w:rFonts w:ascii="Traditional Arabic" w:hAnsi="Traditional Arabic" w:cs="Traditional Arabic"/>
                <w:b/>
                <w:bCs/>
                <w:sz w:val="36"/>
                <w:szCs w:val="2"/>
                <w:rtl/>
              </w:rPr>
              <w:br/>
              <w:t> </w:t>
            </w:r>
          </w:p>
        </w:tc>
        <w:tc>
          <w:tcPr>
            <w:tcW w:w="4428" w:type="dxa"/>
            <w:shd w:val="clear" w:color="auto" w:fill="auto"/>
          </w:tcPr>
          <w:p w:rsidR="005C5497" w:rsidRDefault="005C5497" w:rsidP="005C5497">
            <w:pPr>
              <w:bidi/>
              <w:ind w:left="280"/>
              <w:jc w:val="highKashida"/>
              <w:rPr>
                <w:rFonts w:ascii="Traditional Arabic" w:hAnsi="Traditional Arabic" w:cs="Traditional Arabic"/>
                <w:b/>
                <w:bCs/>
                <w:sz w:val="36"/>
                <w:szCs w:val="36"/>
                <w:rtl/>
              </w:rPr>
            </w:pPr>
            <w:r>
              <w:rPr>
                <w:rFonts w:ascii="Traditional Arabic" w:hAnsi="Traditional Arabic" w:cs="Traditional Arabic"/>
                <w:b/>
                <w:bCs/>
                <w:sz w:val="36"/>
                <w:szCs w:val="36"/>
                <w:rtl/>
              </w:rPr>
              <w:t>بِالاِجْتِهَادِ كُنْ  بِهِ مُشْتَرِطًا</w:t>
            </w:r>
            <w:r w:rsidR="00310E3F">
              <w:rPr>
                <w:rStyle w:val="FootnoteReference"/>
                <w:rFonts w:ascii="Traditional Arabic" w:hAnsi="Traditional Arabic" w:cs="Traditional Arabic"/>
                <w:b/>
                <w:bCs/>
                <w:sz w:val="36"/>
                <w:szCs w:val="36"/>
                <w:rtl/>
              </w:rPr>
              <w:footnoteReference w:id="98"/>
            </w:r>
            <w:r w:rsidRPr="00583060">
              <w:rPr>
                <w:rFonts w:ascii="Traditional Arabic" w:hAnsi="Traditional Arabic" w:cs="Traditional Arabic"/>
                <w:b/>
                <w:bCs/>
                <w:sz w:val="36"/>
                <w:szCs w:val="2"/>
                <w:rtl/>
              </w:rPr>
              <w:br/>
              <w:t>  </w:t>
            </w:r>
          </w:p>
        </w:tc>
      </w:tr>
    </w:tbl>
    <w:p w:rsidR="009555BF" w:rsidRDefault="009555BF" w:rsidP="00D405F3">
      <w:pPr>
        <w:bidi/>
        <w:rPr>
          <w:rFonts w:ascii="Traditional Arabic" w:hAnsi="Traditional Arabic" w:cs="Traditional Arabic"/>
          <w:sz w:val="36"/>
          <w:szCs w:val="36"/>
          <w:rtl/>
        </w:rPr>
      </w:pPr>
    </w:p>
    <w:p w:rsidR="00310E3F" w:rsidRDefault="00310E3F" w:rsidP="00310E3F">
      <w:pPr>
        <w:bidi/>
        <w:rPr>
          <w:rFonts w:ascii="Traditional Arabic" w:hAnsi="Traditional Arabic" w:cs="Traditional Arabic"/>
          <w:sz w:val="36"/>
          <w:szCs w:val="36"/>
          <w:rtl/>
        </w:rPr>
      </w:pPr>
    </w:p>
    <w:p w:rsidR="007730F5" w:rsidRDefault="000B173D" w:rsidP="009555BF">
      <w:pPr>
        <w:bidi/>
        <w:rPr>
          <w:rFonts w:ascii="Traditional Arabic" w:hAnsi="Traditional Arabic" w:cs="Traditional Arabic"/>
          <w:b/>
          <w:bCs/>
          <w:sz w:val="36"/>
          <w:szCs w:val="36"/>
          <w:rtl/>
        </w:rPr>
      </w:pPr>
      <w:r>
        <w:rPr>
          <w:rFonts w:ascii="Traditional Arabic" w:hAnsi="Traditional Arabic" w:cs="Traditional Arabic" w:hint="cs"/>
          <w:b/>
          <w:bCs/>
          <w:sz w:val="36"/>
          <w:szCs w:val="36"/>
          <w:rtl/>
        </w:rPr>
        <w:t>ب-</w:t>
      </w:r>
      <w:r w:rsidR="007730F5">
        <w:rPr>
          <w:rFonts w:ascii="Traditional Arabic" w:hAnsi="Traditional Arabic" w:cs="Traditional Arabic" w:hint="cs"/>
          <w:b/>
          <w:bCs/>
          <w:sz w:val="36"/>
          <w:szCs w:val="36"/>
          <w:rtl/>
        </w:rPr>
        <w:t>التعريف بمسائل أصول التفسير في كتابه "الواضح في علوم القرآن":</w:t>
      </w:r>
    </w:p>
    <w:p w:rsidR="00EF478B" w:rsidRDefault="00B4505A" w:rsidP="00B4505A">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ab/>
        <w:t>إنَّ كتاب "الواضح في علوم القرآن" عبارة عن سلسلة إصدارات من المؤلف في ثلاثة أجزاء، الجزء الأول والثاني تحدث فيهما عن علوم القرآن في مباحث بسيطة ومختصرة ومنقحة من كتب علوم القرآن الشهيرة، وأما الجزء الثالث والأخير من سلسلة كتاب "الواضح في علوم القرآن" فهو خالص ومخصص لعلم أصول التفسير ومسائله وهو يشبه المنظومة السابقة للمؤلف في كثير من مسائله إلا في مباحث قليلة سوف أذكرها لاحقا.</w:t>
      </w:r>
    </w:p>
    <w:p w:rsidR="00501690" w:rsidRDefault="00B4505A" w:rsidP="00B4505A">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ab/>
        <w:t>وسبب جعل المؤلف مباحث علم "أصول التفسير" من بين مباحث سلسلة كتابه "الواضح في علوم القرآن" مع أنَّ اسمه الكتاب والسلسلة لا يشير إلى علم أصول التفسير، هو أنه يرى أنَّ العلاقة بين علم "علوم القرآن" وعلم "أصول التفسير" هو علا</w:t>
      </w:r>
      <w:r w:rsidR="003B6C5F">
        <w:rPr>
          <w:rFonts w:ascii="Traditional Arabic" w:hAnsi="Traditional Arabic" w:cs="Traditional Arabic" w:hint="cs"/>
          <w:sz w:val="36"/>
          <w:szCs w:val="36"/>
          <w:rtl/>
        </w:rPr>
        <w:t>قة الجزء مع الكل</w:t>
      </w:r>
      <w:r>
        <w:rPr>
          <w:rFonts w:ascii="Traditional Arabic" w:hAnsi="Traditional Arabic" w:cs="Traditional Arabic" w:hint="cs"/>
          <w:sz w:val="36"/>
          <w:szCs w:val="36"/>
          <w:rtl/>
        </w:rPr>
        <w:t>،</w:t>
      </w:r>
      <w:r w:rsidR="003B6C5F">
        <w:rPr>
          <w:rFonts w:ascii="Traditional Arabic" w:hAnsi="Traditional Arabic" w:cs="Traditional Arabic" w:hint="cs"/>
          <w:sz w:val="36"/>
          <w:szCs w:val="36"/>
          <w:rtl/>
        </w:rPr>
        <w:t xml:space="preserve"> فإنَّ الشيخ محمد كبير أنَّ علم أصول التفسير جزء من علم علوم القرآن لذا يقول في أول كتابه "الواضح في علوم القرآن":" واعلم أنَّ علم أصول التفسير له صلة وثيقة بـــ "علوم القرآن" بل هو من أهمها وأبرزها، وقد يطلق "أصول التفسير" على "علوم القرآن" من باب إطلاق الجزء على الكل، وإظهارا لمكانته فيها".</w:t>
      </w:r>
      <w:r w:rsidR="003B6C5F">
        <w:rPr>
          <w:rStyle w:val="FootnoteReference"/>
          <w:rFonts w:ascii="Traditional Arabic" w:hAnsi="Traditional Arabic" w:cs="Traditional Arabic"/>
          <w:sz w:val="36"/>
          <w:szCs w:val="36"/>
          <w:rtl/>
        </w:rPr>
        <w:footnoteReference w:id="99"/>
      </w:r>
    </w:p>
    <w:p w:rsidR="00B4505A" w:rsidRPr="00B4505A" w:rsidRDefault="00501690" w:rsidP="00501690">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ab/>
        <w:t xml:space="preserve">وأنا مع المؤلف في هذه النظرة التي رآها في علم </w:t>
      </w:r>
      <w:r w:rsidR="00C83C7D">
        <w:rPr>
          <w:rFonts w:ascii="Traditional Arabic" w:hAnsi="Traditional Arabic" w:cs="Traditional Arabic" w:hint="cs"/>
          <w:sz w:val="36"/>
          <w:szCs w:val="36"/>
          <w:rtl/>
        </w:rPr>
        <w:t>"</w:t>
      </w:r>
      <w:r>
        <w:rPr>
          <w:rFonts w:ascii="Traditional Arabic" w:hAnsi="Traditional Arabic" w:cs="Traditional Arabic" w:hint="cs"/>
          <w:sz w:val="36"/>
          <w:szCs w:val="36"/>
          <w:rtl/>
        </w:rPr>
        <w:t>أصول التفسير</w:t>
      </w:r>
      <w:r w:rsidR="00C83C7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وعلم </w:t>
      </w:r>
      <w:r w:rsidR="00C83C7D">
        <w:rPr>
          <w:rFonts w:ascii="Traditional Arabic" w:hAnsi="Traditional Arabic" w:cs="Traditional Arabic" w:hint="cs"/>
          <w:sz w:val="36"/>
          <w:szCs w:val="36"/>
          <w:rtl/>
        </w:rPr>
        <w:t>"</w:t>
      </w:r>
      <w:r>
        <w:rPr>
          <w:rFonts w:ascii="Traditional Arabic" w:hAnsi="Traditional Arabic" w:cs="Traditional Arabic" w:hint="cs"/>
          <w:sz w:val="36"/>
          <w:szCs w:val="36"/>
          <w:rtl/>
        </w:rPr>
        <w:t>علوم القرآن</w:t>
      </w:r>
      <w:r w:rsidR="00C83C7D">
        <w:rPr>
          <w:rFonts w:ascii="Traditional Arabic" w:hAnsi="Traditional Arabic" w:cs="Traditional Arabic" w:hint="cs"/>
          <w:sz w:val="36"/>
          <w:szCs w:val="36"/>
          <w:rtl/>
        </w:rPr>
        <w:t>"</w:t>
      </w:r>
      <w:r>
        <w:rPr>
          <w:rFonts w:ascii="Traditional Arabic" w:hAnsi="Traditional Arabic" w:cs="Traditional Arabic" w:hint="cs"/>
          <w:sz w:val="36"/>
          <w:szCs w:val="36"/>
          <w:rtl/>
        </w:rPr>
        <w:t>، كما هو صنيع كثير ممن ألف في علوم القرآن كالزركشي والسيوطي فإنَّ كتابيهما في علوم القرآن؛ إلا أنهما أدخلا فيه مباحث كثيرة هي من صميم مباحث علم أصول التفسير ومسائله، وهذا دليل قوي على أنَّ علم أصول التفسير جزء من علم علوم الق</w:t>
      </w:r>
      <w:r w:rsidR="00C83C7D">
        <w:rPr>
          <w:rFonts w:ascii="Traditional Arabic" w:hAnsi="Traditional Arabic" w:cs="Traditional Arabic" w:hint="cs"/>
          <w:sz w:val="36"/>
          <w:szCs w:val="36"/>
          <w:rtl/>
        </w:rPr>
        <w:t>رآن بل من أهمها وأكثرها فائدة وتطويرا لمباحث علوم القرآن.</w:t>
      </w:r>
    </w:p>
    <w:p w:rsidR="008E3E78" w:rsidRDefault="003B6C5F" w:rsidP="008E3E78">
      <w:pPr>
        <w:bidi/>
        <w:rPr>
          <w:rFonts w:ascii="Traditional Arabic" w:hAnsi="Traditional Arabic" w:cs="Traditional Arabic"/>
          <w:sz w:val="36"/>
          <w:szCs w:val="36"/>
          <w:rtl/>
        </w:rPr>
      </w:pPr>
      <w:r>
        <w:rPr>
          <w:rFonts w:ascii="Traditional Arabic" w:hAnsi="Traditional Arabic" w:cs="Traditional Arabic" w:hint="cs"/>
          <w:sz w:val="36"/>
          <w:szCs w:val="36"/>
          <w:rtl/>
        </w:rPr>
        <w:tab/>
        <w:t>وأما المسائل الجديدة التي وردت في الجزء الثالث المخصص لعلم أصول التفسير من بين الأجزاء الثلاثة لكتاب "الواضح في علوم القرآن" فهي:</w:t>
      </w:r>
    </w:p>
    <w:p w:rsidR="003B6C5F" w:rsidRDefault="00191928" w:rsidP="003B6C5F">
      <w:pPr>
        <w:bidi/>
        <w:rPr>
          <w:rFonts w:ascii="Traditional Arabic" w:hAnsi="Traditional Arabic" w:cs="Traditional Arabic"/>
          <w:sz w:val="36"/>
          <w:szCs w:val="36"/>
          <w:rtl/>
        </w:rPr>
      </w:pPr>
      <w:r>
        <w:rPr>
          <w:rFonts w:ascii="Traditional Arabic" w:hAnsi="Traditional Arabic" w:cs="Traditional Arabic" w:hint="cs"/>
          <w:sz w:val="36"/>
          <w:szCs w:val="36"/>
          <w:rtl/>
        </w:rPr>
        <w:t>-التأويل والترجمة والاستنباط وعلاقتها بالتفسير.</w:t>
      </w:r>
    </w:p>
    <w:p w:rsidR="00191928" w:rsidRDefault="00191928" w:rsidP="00191928">
      <w:pPr>
        <w:bidi/>
        <w:rPr>
          <w:rFonts w:ascii="Traditional Arabic" w:hAnsi="Traditional Arabic" w:cs="Traditional Arabic"/>
          <w:sz w:val="36"/>
          <w:szCs w:val="36"/>
          <w:rtl/>
        </w:rPr>
      </w:pPr>
      <w:r>
        <w:rPr>
          <w:rFonts w:ascii="Traditional Arabic" w:hAnsi="Traditional Arabic" w:cs="Traditional Arabic" w:hint="cs"/>
          <w:sz w:val="36"/>
          <w:szCs w:val="36"/>
          <w:rtl/>
        </w:rPr>
        <w:t>-أشهر المفسرين وتفاسيرهم.</w:t>
      </w:r>
    </w:p>
    <w:p w:rsidR="00191928" w:rsidRDefault="00191928" w:rsidP="00191928">
      <w:pPr>
        <w:bidi/>
        <w:rPr>
          <w:rFonts w:ascii="Traditional Arabic" w:hAnsi="Traditional Arabic" w:cs="Traditional Arabic"/>
          <w:sz w:val="36"/>
          <w:szCs w:val="36"/>
          <w:rtl/>
        </w:rPr>
      </w:pPr>
      <w:r>
        <w:rPr>
          <w:rFonts w:ascii="Traditional Arabic" w:hAnsi="Traditional Arabic" w:cs="Traditional Arabic" w:hint="cs"/>
          <w:sz w:val="36"/>
          <w:szCs w:val="36"/>
          <w:rtl/>
        </w:rPr>
        <w:t>-كليات المعاني في التفسير.</w:t>
      </w:r>
    </w:p>
    <w:p w:rsidR="00191928" w:rsidRDefault="00191928" w:rsidP="00191928">
      <w:pPr>
        <w:bidi/>
        <w:rPr>
          <w:rFonts w:ascii="Traditional Arabic" w:hAnsi="Traditional Arabic" w:cs="Traditional Arabic"/>
          <w:sz w:val="36"/>
          <w:szCs w:val="36"/>
          <w:rtl/>
        </w:rPr>
      </w:pPr>
      <w:r>
        <w:rPr>
          <w:rFonts w:ascii="Traditional Arabic" w:hAnsi="Traditional Arabic" w:cs="Traditional Arabic" w:hint="cs"/>
          <w:sz w:val="36"/>
          <w:szCs w:val="36"/>
          <w:rtl/>
        </w:rPr>
        <w:t>-طرق المفسرين في إيراد الكليات القرآنية.</w:t>
      </w:r>
    </w:p>
    <w:p w:rsidR="00191928" w:rsidRDefault="00E7638B" w:rsidP="00191928">
      <w:pPr>
        <w:bidi/>
        <w:rPr>
          <w:rFonts w:ascii="Traditional Arabic" w:hAnsi="Traditional Arabic" w:cs="Traditional Arabic"/>
          <w:sz w:val="36"/>
          <w:szCs w:val="36"/>
          <w:rtl/>
        </w:rPr>
      </w:pPr>
      <w:r>
        <w:rPr>
          <w:rFonts w:ascii="Traditional Arabic" w:hAnsi="Traditional Arabic" w:cs="Traditional Arabic" w:hint="cs"/>
          <w:sz w:val="36"/>
          <w:szCs w:val="36"/>
          <w:rtl/>
        </w:rPr>
        <w:t>- عناية المفسرين بالكليات</w:t>
      </w:r>
      <w:r w:rsidR="00501690">
        <w:rPr>
          <w:rFonts w:ascii="Traditional Arabic" w:hAnsi="Traditional Arabic" w:cs="Traditional Arabic" w:hint="cs"/>
          <w:sz w:val="36"/>
          <w:szCs w:val="36"/>
          <w:rtl/>
        </w:rPr>
        <w:t xml:space="preserve"> القرآنية</w:t>
      </w:r>
      <w:r>
        <w:rPr>
          <w:rFonts w:ascii="Traditional Arabic" w:hAnsi="Traditional Arabic" w:cs="Traditional Arabic" w:hint="cs"/>
          <w:sz w:val="36"/>
          <w:szCs w:val="36"/>
          <w:rtl/>
        </w:rPr>
        <w:t>.</w:t>
      </w:r>
    </w:p>
    <w:p w:rsidR="00E7638B" w:rsidRDefault="00E7638B" w:rsidP="00E7638B">
      <w:pPr>
        <w:bidi/>
        <w:rPr>
          <w:rFonts w:ascii="Traditional Arabic" w:hAnsi="Traditional Arabic" w:cs="Traditional Arabic"/>
          <w:sz w:val="36"/>
          <w:szCs w:val="36"/>
          <w:rtl/>
        </w:rPr>
      </w:pPr>
      <w:r>
        <w:rPr>
          <w:rFonts w:ascii="Traditional Arabic" w:hAnsi="Traditional Arabic" w:cs="Traditional Arabic" w:hint="cs"/>
          <w:sz w:val="36"/>
          <w:szCs w:val="36"/>
          <w:rtl/>
        </w:rPr>
        <w:t>- أنواع الكليات في التفسير.</w:t>
      </w:r>
    </w:p>
    <w:p w:rsidR="00191928" w:rsidRPr="003B6C5F" w:rsidRDefault="00E7638B" w:rsidP="00E7638B">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ab/>
        <w:t>هذه باختصار أهم الموضوعات التي تفرق بين منظومة "فصول التيسير منظومة في أصول التفسير" وكتاب "الواضح في علوم القرآن" في جزئه الثالث المخصص لعلم أصول التفسير، ولا يختلف الكتابان إلا في هذه المباحث التي انفرد بها كتاب "الواضح في علوم القرآن"، ويختلفان أيضا في أنَّ أحدهما منظوم، والآخر منثور.</w:t>
      </w:r>
      <w:r w:rsidR="000D226A">
        <w:rPr>
          <w:rFonts w:ascii="Traditional Arabic" w:hAnsi="Traditional Arabic" w:cs="Traditional Arabic" w:hint="cs"/>
          <w:sz w:val="36"/>
          <w:szCs w:val="36"/>
          <w:rtl/>
        </w:rPr>
        <w:t xml:space="preserve"> ويتصف الكتابان بالإيجاز والاختصار في المسائل والمباحث التي تناولها مؤلفهما</w:t>
      </w:r>
      <w:r w:rsidR="001D69AF">
        <w:rPr>
          <w:rFonts w:ascii="Traditional Arabic" w:hAnsi="Traditional Arabic" w:cs="Traditional Arabic" w:hint="cs"/>
          <w:sz w:val="36"/>
          <w:szCs w:val="36"/>
          <w:rtl/>
        </w:rPr>
        <w:t xml:space="preserve"> جزاه الله خيرا</w:t>
      </w:r>
      <w:r w:rsidR="000D226A">
        <w:rPr>
          <w:rFonts w:ascii="Traditional Arabic" w:hAnsi="Traditional Arabic" w:cs="Traditional Arabic" w:hint="cs"/>
          <w:sz w:val="36"/>
          <w:szCs w:val="36"/>
          <w:rtl/>
        </w:rPr>
        <w:t>.</w:t>
      </w:r>
    </w:p>
    <w:p w:rsidR="008E3E78" w:rsidRDefault="008E3E78" w:rsidP="008E3E78">
      <w:pPr>
        <w:bidi/>
        <w:jc w:val="both"/>
        <w:rPr>
          <w:rFonts w:ascii="Traditional Arabic" w:hAnsi="Traditional Arabic" w:cs="Traditional Arabic"/>
          <w:sz w:val="36"/>
          <w:szCs w:val="36"/>
          <w:rtl/>
        </w:rPr>
      </w:pPr>
    </w:p>
    <w:p w:rsidR="00C366F6" w:rsidRDefault="00C366F6" w:rsidP="00C366F6">
      <w:pPr>
        <w:bidi/>
        <w:jc w:val="both"/>
        <w:rPr>
          <w:rFonts w:ascii="Traditional Arabic" w:hAnsi="Traditional Arabic" w:cs="Traditional Arabic"/>
          <w:sz w:val="36"/>
          <w:szCs w:val="36"/>
          <w:rtl/>
        </w:rPr>
      </w:pPr>
    </w:p>
    <w:p w:rsidR="00C366F6" w:rsidRDefault="00C366F6" w:rsidP="00C366F6">
      <w:pPr>
        <w:bidi/>
        <w:jc w:val="both"/>
        <w:rPr>
          <w:rFonts w:ascii="Traditional Arabic" w:hAnsi="Traditional Arabic" w:cs="Traditional Arabic"/>
          <w:sz w:val="36"/>
          <w:szCs w:val="36"/>
          <w:rtl/>
        </w:rPr>
      </w:pPr>
    </w:p>
    <w:p w:rsidR="00C366F6" w:rsidRDefault="00C366F6" w:rsidP="00C366F6">
      <w:pPr>
        <w:bidi/>
        <w:jc w:val="both"/>
        <w:rPr>
          <w:rFonts w:ascii="Traditional Arabic" w:hAnsi="Traditional Arabic" w:cs="Traditional Arabic"/>
          <w:sz w:val="36"/>
          <w:szCs w:val="36"/>
          <w:rtl/>
        </w:rPr>
      </w:pPr>
    </w:p>
    <w:p w:rsidR="00C366F6" w:rsidRPr="0041552C" w:rsidRDefault="00C366F6" w:rsidP="0041552C">
      <w:pPr>
        <w:pStyle w:val="Heading1"/>
        <w:bidi/>
        <w:jc w:val="center"/>
        <w:rPr>
          <w:rFonts w:ascii="Traditional Arabic" w:hAnsi="Traditional Arabic" w:cs="Traditional Arabic"/>
          <w:color w:val="auto"/>
          <w:sz w:val="36"/>
          <w:szCs w:val="36"/>
          <w:rtl/>
        </w:rPr>
      </w:pPr>
      <w:r w:rsidRPr="0041552C">
        <w:rPr>
          <w:rFonts w:ascii="Traditional Arabic" w:hAnsi="Traditional Arabic" w:cs="Traditional Arabic"/>
          <w:color w:val="auto"/>
          <w:sz w:val="36"/>
          <w:szCs w:val="36"/>
          <w:rtl/>
        </w:rPr>
        <w:t>الخاتمة</w:t>
      </w:r>
    </w:p>
    <w:p w:rsidR="00B4238C" w:rsidRDefault="00B4238C" w:rsidP="00B4238C">
      <w:pPr>
        <w:bidi/>
        <w:jc w:val="both"/>
        <w:rPr>
          <w:rFonts w:ascii="Traditional Arabic" w:hAnsi="Traditional Arabic" w:cs="Traditional Arabic"/>
          <w:sz w:val="36"/>
          <w:szCs w:val="36"/>
          <w:rtl/>
        </w:rPr>
      </w:pPr>
      <w:r>
        <w:rPr>
          <w:rFonts w:ascii="Traditional Arabic" w:hAnsi="Traditional Arabic" w:cs="Traditional Arabic" w:hint="cs"/>
          <w:b/>
          <w:bCs/>
          <w:sz w:val="36"/>
          <w:szCs w:val="36"/>
          <w:rtl/>
        </w:rPr>
        <w:tab/>
      </w:r>
      <w:r w:rsidRPr="00B4238C">
        <w:rPr>
          <w:rFonts w:ascii="Traditional Arabic" w:hAnsi="Traditional Arabic" w:cs="Traditional Arabic" w:hint="cs"/>
          <w:sz w:val="36"/>
          <w:szCs w:val="36"/>
          <w:rtl/>
        </w:rPr>
        <w:t>وفي نهاية عرض جهود علماء نيجيريا في أصول التفسير يحسن بالباحث أن يذكر نتائج بحثه ويوصي ببعض التوصيات الحسنة، وهي كما تلي:</w:t>
      </w:r>
    </w:p>
    <w:p w:rsidR="00B4238C" w:rsidRPr="00B4238C" w:rsidRDefault="00B4238C" w:rsidP="00B4238C">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1.</w:t>
      </w:r>
      <w:r w:rsidR="006D100D">
        <w:rPr>
          <w:rFonts w:ascii="Traditional Arabic" w:hAnsi="Traditional Arabic" w:cs="Traditional Arabic" w:hint="cs"/>
          <w:sz w:val="36"/>
          <w:szCs w:val="36"/>
          <w:rtl/>
        </w:rPr>
        <w:t xml:space="preserve">إنَّ علم أصول التفسير من العلوم التي أعطى لها علماء نيجيريا اهتمامهم، فناقشوا مسائله ومباحثه في مؤلفاتهم التي كتبوها في علوم القرآن وأصول الدين وعلم الفقه وغيرها من العلوم. </w:t>
      </w:r>
    </w:p>
    <w:p w:rsidR="003E198C" w:rsidRDefault="006D100D" w:rsidP="0041552C">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2.لقد اعتمد علماء نيجيريا على بعض المؤلفات والعلماء الكبار في علم التفسير وعلوم القرآن واستفادوا منهم ومن مؤلفاتهم وآرائهم ومن أبرز هؤلاء العلماء: شيخ الإسلام ابن تيمية الحراني، والإمام الزركشي، والإمام السيوطي، وابن جزي الكلبي، وأما المؤلفات التي استعانوا بها كثيرا في علم أصول التفسير فهي: مقدمة ابن تيمية في أصول التفسير، والبرهان في علوم القرآن للزركشي، والإتقان في علوم القرآن للسيوطي، وتفسير ابن جزي "التسهيل لعلوم التنزيل".</w:t>
      </w:r>
    </w:p>
    <w:p w:rsidR="00103D9B" w:rsidRDefault="003E198C" w:rsidP="003E198C">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3.من الموضوعات التي أكثر علماء نيجيريا مناقشتها وأعطوا لها الاهتمام الكبير مسألة "الفرق بين المفسر المجتهد والمفسر الحاكي ومدى إلزام شروط المفسر عليهما"، وكذلك الفرق بين مصطلحي "التفسير" و"التأويل"، وقد اتفق علماء نيجيريا الذين تمت دراسة جهودهم في علم أصول التفسير</w:t>
      </w:r>
      <w:r w:rsidR="008E2DC1">
        <w:rPr>
          <w:rFonts w:ascii="Traditional Arabic" w:hAnsi="Traditional Arabic" w:cs="Traditional Arabic" w:hint="cs"/>
          <w:sz w:val="36"/>
          <w:szCs w:val="36"/>
          <w:rtl/>
        </w:rPr>
        <w:t xml:space="preserve"> في هذا البحث</w:t>
      </w:r>
      <w:r>
        <w:rPr>
          <w:rFonts w:ascii="Traditional Arabic" w:hAnsi="Traditional Arabic" w:cs="Traditional Arabic" w:hint="cs"/>
          <w:sz w:val="36"/>
          <w:szCs w:val="36"/>
          <w:rtl/>
        </w:rPr>
        <w:t xml:space="preserve"> على أنَّ مصطلح "التفسير" يطلق على التفسير بالرواية، وأما مصطلح "التأويل" فيطلق على "التفسير بالرأي الجائز" أو على "التفسير بالدراية" أي بالفهم المبني على العلم، أو على "التفسير العقلي". </w:t>
      </w:r>
    </w:p>
    <w:p w:rsidR="00C366F6" w:rsidRDefault="00103D9B" w:rsidP="00103D9B">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4.إنَّ الشيخ عبد الل</w:t>
      </w:r>
      <w:r w:rsidR="0041552C">
        <w:rPr>
          <w:rFonts w:ascii="Traditional Arabic" w:hAnsi="Traditional Arabic" w:cs="Traditional Arabic" w:hint="cs"/>
          <w:sz w:val="36"/>
          <w:szCs w:val="36"/>
          <w:rtl/>
        </w:rPr>
        <w:t>ه بن فودي من أكثر علماء نيجيرياإسهاما في مجال أصول التفسير وقد تأثر بمؤلفات الإمام السيوطي وخاصة كتابه "الإتقان في علوم القرآن" فقد نظمه في منظومتيه "مفتاح التفسير" ومخ</w:t>
      </w:r>
      <w:r w:rsidR="008E2DC1">
        <w:rPr>
          <w:rFonts w:ascii="Traditional Arabic" w:hAnsi="Traditional Arabic" w:cs="Traditional Arabic" w:hint="cs"/>
          <w:sz w:val="36"/>
          <w:szCs w:val="36"/>
          <w:rtl/>
        </w:rPr>
        <w:t>تصره "سلالة المفتاح" وكذلك أخذ</w:t>
      </w:r>
      <w:r w:rsidR="0041552C">
        <w:rPr>
          <w:rFonts w:ascii="Traditional Arabic" w:hAnsi="Traditional Arabic" w:cs="Traditional Arabic" w:hint="cs"/>
          <w:sz w:val="36"/>
          <w:szCs w:val="36"/>
          <w:rtl/>
        </w:rPr>
        <w:t xml:space="preserve"> عبد الله بن فودي معظم كتابه "نيل السول من تفاسير الرسول" من كتاب الإتقان أيضا. وكل هذه المؤلفات قد اشتملت على مباحث مهمة في علم أصول التفسير. </w:t>
      </w:r>
    </w:p>
    <w:p w:rsidR="00BF6239" w:rsidRDefault="008956AE" w:rsidP="008956AE">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5.إنَّ مؤلفات علماء نيجيريا التي ناقشت قضايا أصول التفسير ومسائله انقسمت إلى قسمين: مؤلفات منظومة</w:t>
      </w:r>
      <w:r w:rsidR="00BF6239">
        <w:rPr>
          <w:rFonts w:ascii="Traditional Arabic" w:hAnsi="Traditional Arabic" w:cs="Traditional Arabic" w:hint="cs"/>
          <w:sz w:val="36"/>
          <w:szCs w:val="36"/>
          <w:rtl/>
        </w:rPr>
        <w:t xml:space="preserve"> وهي</w:t>
      </w:r>
      <w:r>
        <w:rPr>
          <w:rFonts w:ascii="Traditional Arabic" w:hAnsi="Traditional Arabic" w:cs="Traditional Arabic" w:hint="cs"/>
          <w:sz w:val="36"/>
          <w:szCs w:val="36"/>
          <w:rtl/>
        </w:rPr>
        <w:t>: مفتاح التفسير، وسلالة المفتاح</w:t>
      </w:r>
      <w:r w:rsidR="00BF6239">
        <w:rPr>
          <w:rFonts w:ascii="Traditional Arabic" w:hAnsi="Traditional Arabic" w:cs="Traditional Arabic" w:hint="cs"/>
          <w:sz w:val="36"/>
          <w:szCs w:val="36"/>
          <w:rtl/>
        </w:rPr>
        <w:t xml:space="preserve"> كلاهما لعبد الله بن فودي</w:t>
      </w:r>
      <w:r>
        <w:rPr>
          <w:rFonts w:ascii="Traditional Arabic" w:hAnsi="Traditional Arabic" w:cs="Traditional Arabic" w:hint="cs"/>
          <w:sz w:val="36"/>
          <w:szCs w:val="36"/>
          <w:rtl/>
        </w:rPr>
        <w:t>، ومنهج التيسير لمن أراد الخوض في التفسير</w:t>
      </w:r>
      <w:r w:rsidR="00BF6239">
        <w:rPr>
          <w:rFonts w:ascii="Traditional Arabic" w:hAnsi="Traditional Arabic" w:cs="Traditional Arabic" w:hint="cs"/>
          <w:sz w:val="36"/>
          <w:szCs w:val="36"/>
          <w:rtl/>
        </w:rPr>
        <w:t xml:space="preserve"> للوزير الحاج محمد بن عبد الله</w:t>
      </w:r>
      <w:r>
        <w:rPr>
          <w:rFonts w:ascii="Traditional Arabic" w:hAnsi="Traditional Arabic" w:cs="Traditional Arabic" w:hint="cs"/>
          <w:sz w:val="36"/>
          <w:szCs w:val="36"/>
          <w:rtl/>
        </w:rPr>
        <w:t>، وفصول التيسير منظومة في أصول التفسير</w:t>
      </w:r>
      <w:r w:rsidR="00BF6239">
        <w:rPr>
          <w:rFonts w:ascii="Traditional Arabic" w:hAnsi="Traditional Arabic" w:cs="Traditional Arabic" w:hint="cs"/>
          <w:sz w:val="36"/>
          <w:szCs w:val="36"/>
          <w:rtl/>
        </w:rPr>
        <w:t xml:space="preserve"> للأستاذ محمد كبير أبو رفيدة</w:t>
      </w:r>
      <w:r>
        <w:rPr>
          <w:rFonts w:ascii="Traditional Arabic" w:hAnsi="Traditional Arabic" w:cs="Traditional Arabic" w:hint="cs"/>
          <w:sz w:val="36"/>
          <w:szCs w:val="36"/>
          <w:rtl/>
        </w:rPr>
        <w:t>، والمنظومة العينية في موضوعات القرآن ومقاصده</w:t>
      </w:r>
      <w:r w:rsidR="00BF6239">
        <w:rPr>
          <w:rFonts w:ascii="Traditional Arabic" w:hAnsi="Traditional Arabic" w:cs="Traditional Arabic" w:hint="cs"/>
          <w:sz w:val="36"/>
          <w:szCs w:val="36"/>
          <w:rtl/>
        </w:rPr>
        <w:t xml:space="preserve"> للأمير محمد بلو بن الشيخ عثمان بن فودي.</w:t>
      </w:r>
    </w:p>
    <w:p w:rsidR="008956AE" w:rsidRPr="006D100D" w:rsidRDefault="00BF6239" w:rsidP="00BF6239">
      <w:pPr>
        <w:bidi/>
        <w:ind w:firstLine="720"/>
        <w:jc w:val="both"/>
        <w:rPr>
          <w:rFonts w:ascii="Traditional Arabic" w:hAnsi="Traditional Arabic" w:cs="Traditional Arabic"/>
          <w:sz w:val="36"/>
          <w:szCs w:val="36"/>
          <w:rtl/>
        </w:rPr>
      </w:pPr>
      <w:r>
        <w:rPr>
          <w:rFonts w:ascii="Traditional Arabic" w:hAnsi="Traditional Arabic" w:cs="Traditional Arabic" w:hint="cs"/>
          <w:sz w:val="36"/>
          <w:szCs w:val="36"/>
          <w:rtl/>
        </w:rPr>
        <w:t>أما المؤلفات المنثورة فهي: كشف ما عليه العمل من الأقوال وما لا في مسائل عشرة مهمة، وحصن الأفهام من جيوش الأوهام، وتنبيه الحكام كلها للشيخ عثمان بن فودي، ونيل السول من تفاسير الرسول لعبد الله بن فودي،</w:t>
      </w:r>
      <w:r w:rsidR="008E2DC1">
        <w:rPr>
          <w:rFonts w:ascii="Traditional Arabic" w:hAnsi="Traditional Arabic" w:cs="Traditional Arabic" w:hint="cs"/>
          <w:sz w:val="36"/>
          <w:szCs w:val="36"/>
          <w:rtl/>
        </w:rPr>
        <w:t xml:space="preserve"> وغاية السول في تفاسير الرسول للأمير محمد بلو،  </w:t>
      </w:r>
      <w:r>
        <w:rPr>
          <w:rFonts w:ascii="Traditional Arabic" w:hAnsi="Traditional Arabic" w:cs="Traditional Arabic" w:hint="cs"/>
          <w:sz w:val="36"/>
          <w:szCs w:val="36"/>
          <w:rtl/>
        </w:rPr>
        <w:t xml:space="preserve"> ودراسات في أصول التفسير، والشرح الموضوعي لمقدمة ابن تيمية في أصول التفسير كلاهما للأستاذ الدكتور محمد كبير يونس، والواضح في علوم القرآن للأستاذ محمد كبير أبو رفيدة.</w:t>
      </w:r>
    </w:p>
    <w:p w:rsidR="00C366F6" w:rsidRPr="006B5D41" w:rsidRDefault="006B5D41" w:rsidP="00B53FEA">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6.</w:t>
      </w:r>
      <w:r w:rsidR="008E2DC1">
        <w:rPr>
          <w:rFonts w:ascii="Traditional Arabic" w:hAnsi="Traditional Arabic" w:cs="Traditional Arabic" w:hint="cs"/>
          <w:sz w:val="36"/>
          <w:szCs w:val="36"/>
          <w:rtl/>
        </w:rPr>
        <w:t xml:space="preserve"> لقد استفاد</w:t>
      </w:r>
      <w:r w:rsidR="00B53FEA">
        <w:rPr>
          <w:rFonts w:ascii="Traditional Arabic" w:hAnsi="Traditional Arabic" w:cs="Traditional Arabic" w:hint="cs"/>
          <w:sz w:val="36"/>
          <w:szCs w:val="36"/>
          <w:rtl/>
        </w:rPr>
        <w:t xml:space="preserve"> الأستاذ الدكتور محمد كبير يونس والأستاذ محمد كبير أبو رفيدة بجهود العلماء المعاصرين فيما كتبوه في مجال علم أصول التفسير وإن كانت لهم إضافات مشكورة في ذلك يعرفها من يطالع كتبهما في أصول التفسير</w:t>
      </w:r>
      <w:r w:rsidR="008E2DC1">
        <w:rPr>
          <w:rFonts w:ascii="Traditional Arabic" w:hAnsi="Traditional Arabic" w:cs="Traditional Arabic" w:hint="cs"/>
          <w:sz w:val="36"/>
          <w:szCs w:val="36"/>
          <w:rtl/>
        </w:rPr>
        <w:t>،</w:t>
      </w:r>
      <w:r w:rsidR="00B53FEA">
        <w:rPr>
          <w:rFonts w:ascii="Traditional Arabic" w:hAnsi="Traditional Arabic" w:cs="Traditional Arabic" w:hint="cs"/>
          <w:sz w:val="36"/>
          <w:szCs w:val="36"/>
          <w:rtl/>
        </w:rPr>
        <w:t xml:space="preserve"> ولهم تحريرات دقيقة وجميلة، كما استفادوا كذلك بما كتبه العلماء المتقدمون في مختلف العلوم كعلم التفسير وأصول الفقه وعلوم القرآن وغيرها.</w:t>
      </w:r>
    </w:p>
    <w:p w:rsidR="0041552C" w:rsidRPr="0064404C" w:rsidRDefault="00B53FEA" w:rsidP="0064404C">
      <w:pPr>
        <w:bidi/>
        <w:ind w:firstLine="720"/>
        <w:jc w:val="both"/>
        <w:rPr>
          <w:rFonts w:ascii="Traditional Arabic" w:hAnsi="Traditional Arabic" w:cs="Traditional Arabic"/>
          <w:sz w:val="36"/>
          <w:szCs w:val="36"/>
          <w:rtl/>
        </w:rPr>
      </w:pPr>
      <w:r w:rsidRPr="007A618C">
        <w:rPr>
          <w:rFonts w:ascii="Traditional Arabic" w:hAnsi="Traditional Arabic" w:cs="Traditional Arabic" w:hint="cs"/>
          <w:sz w:val="36"/>
          <w:szCs w:val="36"/>
          <w:rtl/>
        </w:rPr>
        <w:t>وأما</w:t>
      </w:r>
      <w:r w:rsidR="007A618C">
        <w:rPr>
          <w:rFonts w:ascii="Traditional Arabic" w:hAnsi="Traditional Arabic" w:cs="Traditional Arabic" w:hint="cs"/>
          <w:sz w:val="36"/>
          <w:szCs w:val="36"/>
          <w:rtl/>
        </w:rPr>
        <w:t xml:space="preserve"> ما يوصي به</w:t>
      </w:r>
      <w:r w:rsidRPr="007A618C">
        <w:rPr>
          <w:rFonts w:ascii="Traditional Arabic" w:hAnsi="Traditional Arabic" w:cs="Traditional Arabic" w:hint="cs"/>
          <w:sz w:val="36"/>
          <w:szCs w:val="36"/>
          <w:rtl/>
        </w:rPr>
        <w:t xml:space="preserve"> الباحث بعد كتابة هذا البحث فهو بذل الجهود في سبيل نشر مؤلفات علما نيجيريا وإسهما</w:t>
      </w:r>
      <w:r w:rsidR="008E2DC1">
        <w:rPr>
          <w:rFonts w:ascii="Traditional Arabic" w:hAnsi="Traditional Arabic" w:cs="Traditional Arabic" w:hint="cs"/>
          <w:sz w:val="36"/>
          <w:szCs w:val="36"/>
          <w:rtl/>
        </w:rPr>
        <w:t xml:space="preserve">تهم في الدراسات القرآنية وغيرها، </w:t>
      </w:r>
      <w:r w:rsidRPr="007A618C">
        <w:rPr>
          <w:rFonts w:ascii="Traditional Arabic" w:hAnsi="Traditional Arabic" w:cs="Traditional Arabic" w:hint="cs"/>
          <w:sz w:val="36"/>
          <w:szCs w:val="36"/>
          <w:rtl/>
        </w:rPr>
        <w:t>على المستوى الدولي</w:t>
      </w:r>
      <w:r w:rsidR="008E2DC1">
        <w:rPr>
          <w:rFonts w:ascii="Traditional Arabic" w:hAnsi="Traditional Arabic" w:cs="Traditional Arabic" w:hint="cs"/>
          <w:sz w:val="36"/>
          <w:szCs w:val="36"/>
          <w:rtl/>
        </w:rPr>
        <w:t>،</w:t>
      </w:r>
      <w:r w:rsidRPr="007A618C">
        <w:rPr>
          <w:rFonts w:ascii="Traditional Arabic" w:hAnsi="Traditional Arabic" w:cs="Traditional Arabic" w:hint="cs"/>
          <w:sz w:val="36"/>
          <w:szCs w:val="36"/>
          <w:rtl/>
        </w:rPr>
        <w:t xml:space="preserve"> بحيث يستفيد بتلك الجهود من لم يكن </w:t>
      </w:r>
      <w:r w:rsidR="007A618C" w:rsidRPr="007A618C">
        <w:rPr>
          <w:rFonts w:ascii="Traditional Arabic" w:hAnsi="Traditional Arabic" w:cs="Traditional Arabic" w:hint="cs"/>
          <w:sz w:val="36"/>
          <w:szCs w:val="36"/>
          <w:rtl/>
        </w:rPr>
        <w:t>ساكن في نيجيريا أو دول الغرب الإفريقي</w:t>
      </w:r>
      <w:r w:rsidR="007A618C">
        <w:rPr>
          <w:rFonts w:ascii="Traditional Arabic" w:hAnsi="Traditional Arabic" w:cs="Traditional Arabic" w:hint="cs"/>
          <w:sz w:val="36"/>
          <w:szCs w:val="36"/>
          <w:rtl/>
        </w:rPr>
        <w:t>، فإنها تستحق النشر.</w:t>
      </w:r>
    </w:p>
    <w:p w:rsidR="00C366F6" w:rsidRPr="00C36C34" w:rsidRDefault="00C366F6" w:rsidP="00C36C34">
      <w:pPr>
        <w:pStyle w:val="Heading1"/>
        <w:bidi/>
        <w:jc w:val="center"/>
        <w:rPr>
          <w:rFonts w:ascii="Traditional Arabic" w:hAnsi="Traditional Arabic" w:cs="Traditional Arabic"/>
          <w:color w:val="auto"/>
          <w:sz w:val="36"/>
          <w:szCs w:val="36"/>
          <w:rtl/>
        </w:rPr>
      </w:pPr>
      <w:r w:rsidRPr="00C36C34">
        <w:rPr>
          <w:rFonts w:ascii="Traditional Arabic" w:hAnsi="Traditional Arabic" w:cs="Traditional Arabic"/>
          <w:color w:val="auto"/>
          <w:sz w:val="36"/>
          <w:szCs w:val="36"/>
          <w:rtl/>
        </w:rPr>
        <w:t>المصادر والمراجع</w:t>
      </w:r>
    </w:p>
    <w:p w:rsidR="003A0CA8" w:rsidRPr="00D505BE" w:rsidRDefault="003A0CA8" w:rsidP="00D505BE">
      <w:pPr>
        <w:pStyle w:val="ListParagraph"/>
        <w:numPr>
          <w:ilvl w:val="0"/>
          <w:numId w:val="7"/>
        </w:numPr>
        <w:bidi/>
        <w:jc w:val="both"/>
        <w:rPr>
          <w:rFonts w:ascii="Traditional Arabic" w:hAnsi="Traditional Arabic" w:cs="Traditional Arabic"/>
          <w:b/>
          <w:bCs/>
          <w:sz w:val="36"/>
          <w:szCs w:val="36"/>
        </w:rPr>
      </w:pPr>
      <w:r w:rsidRPr="00C36C34">
        <w:rPr>
          <w:rFonts w:ascii="Traditional Arabic" w:hAnsi="Traditional Arabic" w:cs="Traditional Arabic" w:hint="cs"/>
          <w:b/>
          <w:bCs/>
          <w:sz w:val="36"/>
          <w:szCs w:val="36"/>
          <w:rtl/>
        </w:rPr>
        <w:t>الإتقان في علوم القرآن</w:t>
      </w:r>
      <w:r w:rsidRPr="00C36C34">
        <w:rPr>
          <w:rFonts w:ascii="Traditional Arabic" w:hAnsi="Traditional Arabic" w:cs="Traditional Arabic" w:hint="cs"/>
          <w:sz w:val="36"/>
          <w:szCs w:val="36"/>
          <w:rtl/>
        </w:rPr>
        <w:t xml:space="preserve">، </w:t>
      </w:r>
      <w:r w:rsidR="00C731E2">
        <w:rPr>
          <w:rFonts w:ascii="Traditional Arabic" w:hAnsi="Traditional Arabic" w:cs="Traditional Arabic" w:hint="cs"/>
          <w:sz w:val="36"/>
          <w:szCs w:val="36"/>
          <w:rtl/>
        </w:rPr>
        <w:t xml:space="preserve">عبد الرحمن بن أبي بكر </w:t>
      </w:r>
      <w:r w:rsidRPr="00C36C34">
        <w:rPr>
          <w:rFonts w:ascii="Traditional Arabic" w:hAnsi="Traditional Arabic" w:cs="Traditional Arabic" w:hint="cs"/>
          <w:sz w:val="36"/>
          <w:szCs w:val="36"/>
          <w:rtl/>
        </w:rPr>
        <w:t>السيوطي</w:t>
      </w:r>
      <w:r w:rsidR="00C731E2">
        <w:rPr>
          <w:rFonts w:ascii="Traditional Arabic" w:hAnsi="Traditional Arabic" w:cs="Traditional Arabic" w:hint="cs"/>
          <w:sz w:val="36"/>
          <w:szCs w:val="36"/>
          <w:rtl/>
        </w:rPr>
        <w:t xml:space="preserve">، </w:t>
      </w:r>
      <w:r w:rsidR="00D505BE" w:rsidRPr="008750D7">
        <w:rPr>
          <w:rFonts w:ascii="Traditional Arabic" w:hAnsi="Traditional Arabic" w:cs="Traditional Arabic"/>
          <w:sz w:val="36"/>
          <w:szCs w:val="36"/>
          <w:rtl/>
        </w:rPr>
        <w:t>تحقيق: محمد أبو الفضل إبراهيم، القاهرة: الهيئة المصرية العامة للكتاب، سنة:1394هـ/ 1974م.</w:t>
      </w:r>
    </w:p>
    <w:p w:rsidR="00411D97" w:rsidRPr="0064404C" w:rsidRDefault="00411D97" w:rsidP="0064404C">
      <w:pPr>
        <w:pStyle w:val="ListParagraph"/>
        <w:numPr>
          <w:ilvl w:val="0"/>
          <w:numId w:val="6"/>
        </w:numPr>
        <w:bidi/>
        <w:jc w:val="both"/>
        <w:rPr>
          <w:rFonts w:ascii="Traditional Arabic" w:hAnsi="Traditional Arabic" w:cs="Traditional Arabic"/>
          <w:b/>
          <w:bCs/>
          <w:sz w:val="36"/>
          <w:szCs w:val="36"/>
        </w:rPr>
      </w:pPr>
      <w:r w:rsidRPr="00C36C34">
        <w:rPr>
          <w:rFonts w:ascii="Traditional Arabic" w:hAnsi="Traditional Arabic" w:cs="Traditional Arabic"/>
          <w:b/>
          <w:bCs/>
          <w:sz w:val="36"/>
          <w:szCs w:val="36"/>
          <w:rtl/>
        </w:rPr>
        <w:t xml:space="preserve">الإسلام في نيجيريا والشيخ عثمان بن فودي، </w:t>
      </w:r>
      <w:r w:rsidRPr="00C36C34">
        <w:rPr>
          <w:rFonts w:ascii="Traditional Arabic" w:hAnsi="Traditional Arabic" w:cs="Traditional Arabic"/>
          <w:sz w:val="36"/>
          <w:szCs w:val="36"/>
          <w:rtl/>
        </w:rPr>
        <w:t>آدم عبد الله الإلوري،</w:t>
      </w:r>
      <w:r w:rsidR="0064404C">
        <w:rPr>
          <w:rFonts w:ascii="Traditional Arabic" w:hAnsi="Traditional Arabic" w:cs="Traditional Arabic" w:hint="cs"/>
          <w:sz w:val="36"/>
          <w:szCs w:val="36"/>
          <w:rtl/>
        </w:rPr>
        <w:t xml:space="preserve"> القاهرة، دار الكتاب المصري، الطبعة </w:t>
      </w:r>
      <w:r w:rsidR="002D3FBD">
        <w:rPr>
          <w:rFonts w:ascii="Traditional Arabic" w:hAnsi="Traditional Arabic" w:cs="Traditional Arabic" w:hint="cs"/>
          <w:sz w:val="36"/>
          <w:szCs w:val="36"/>
          <w:rtl/>
        </w:rPr>
        <w:t>الأولى، سنة:2013م.</w:t>
      </w:r>
    </w:p>
    <w:p w:rsidR="0064404C" w:rsidRPr="0064404C" w:rsidRDefault="00411D97" w:rsidP="0064404C">
      <w:pPr>
        <w:pStyle w:val="ListParagraph"/>
        <w:numPr>
          <w:ilvl w:val="0"/>
          <w:numId w:val="6"/>
        </w:numPr>
        <w:bidi/>
        <w:jc w:val="both"/>
        <w:rPr>
          <w:rFonts w:ascii="Traditional Arabic" w:hAnsi="Traditional Arabic" w:cs="Traditional Arabic"/>
          <w:b/>
          <w:bCs/>
          <w:sz w:val="36"/>
          <w:szCs w:val="36"/>
          <w:rtl/>
        </w:rPr>
      </w:pPr>
      <w:r w:rsidRPr="0064404C">
        <w:rPr>
          <w:rFonts w:ascii="Traditional Arabic" w:hAnsi="Traditional Arabic" w:cs="Traditional Arabic"/>
          <w:b/>
          <w:bCs/>
          <w:sz w:val="36"/>
          <w:szCs w:val="36"/>
          <w:rtl/>
        </w:rPr>
        <w:t>الإسلام في نيجيريا ودور الشيخ عثمان بن فودي في ترسيخه</w:t>
      </w:r>
      <w:r w:rsidRPr="0064404C">
        <w:rPr>
          <w:rFonts w:ascii="Traditional Arabic" w:hAnsi="Traditional Arabic" w:cs="Traditional Arabic"/>
          <w:sz w:val="36"/>
          <w:szCs w:val="36"/>
          <w:rtl/>
        </w:rPr>
        <w:t xml:space="preserve">، </w:t>
      </w:r>
      <w:r w:rsidR="0064404C" w:rsidRPr="0064404C">
        <w:rPr>
          <w:rFonts w:ascii="Traditional Arabic" w:hAnsi="Traditional Arabic" w:cs="Traditional Arabic" w:hint="cs"/>
          <w:sz w:val="36"/>
          <w:szCs w:val="36"/>
          <w:rtl/>
        </w:rPr>
        <w:t>الدكتور محمد لواء الدين أحمد، بيروت: لبنان، الطبعة الثانية، سنة:2013م/1434ه.</w:t>
      </w:r>
    </w:p>
    <w:p w:rsidR="0064404C" w:rsidRPr="0064404C" w:rsidRDefault="0064404C" w:rsidP="0064404C">
      <w:pPr>
        <w:pStyle w:val="ListParagraph"/>
        <w:numPr>
          <w:ilvl w:val="0"/>
          <w:numId w:val="6"/>
        </w:numPr>
        <w:bidi/>
        <w:jc w:val="both"/>
        <w:rPr>
          <w:rFonts w:ascii="Traditional Arabic" w:hAnsi="Traditional Arabic" w:cs="Traditional Arabic"/>
          <w:b/>
          <w:bCs/>
          <w:sz w:val="36"/>
          <w:szCs w:val="36"/>
        </w:rPr>
      </w:pPr>
      <w:r w:rsidRPr="0064404C">
        <w:rPr>
          <w:rFonts w:ascii="Traditional Arabic" w:hAnsi="Traditional Arabic" w:cs="Traditional Arabic" w:hint="cs"/>
          <w:b/>
          <w:bCs/>
          <w:sz w:val="36"/>
          <w:szCs w:val="36"/>
          <w:rtl/>
        </w:rPr>
        <w:t xml:space="preserve">الإشارات إلى العلوم التي في السبع المثاني، </w:t>
      </w:r>
      <w:r w:rsidRPr="0064404C">
        <w:rPr>
          <w:rFonts w:ascii="Traditional Arabic" w:hAnsi="Traditional Arabic" w:cs="Traditional Arabic" w:hint="cs"/>
          <w:sz w:val="36"/>
          <w:szCs w:val="36"/>
          <w:rtl/>
        </w:rPr>
        <w:t>السلطان محمد بلو، ضمن مختارات من مؤلفات السلطان محمد بلو، كادونا، دار إقرأ، سنة:2005م.</w:t>
      </w:r>
    </w:p>
    <w:p w:rsidR="00411D97" w:rsidRPr="00411D97" w:rsidRDefault="00411D97" w:rsidP="0058548B">
      <w:pPr>
        <w:pStyle w:val="ListParagraph"/>
        <w:numPr>
          <w:ilvl w:val="0"/>
          <w:numId w:val="6"/>
        </w:numPr>
        <w:bidi/>
        <w:jc w:val="both"/>
        <w:rPr>
          <w:rFonts w:ascii="Traditional Arabic" w:hAnsi="Traditional Arabic" w:cs="Traditional Arabic"/>
          <w:b/>
          <w:bCs/>
          <w:sz w:val="36"/>
          <w:szCs w:val="36"/>
        </w:rPr>
      </w:pPr>
      <w:r w:rsidRPr="00411D97">
        <w:rPr>
          <w:rFonts w:ascii="Traditional Arabic" w:hAnsi="Traditional Arabic" w:cs="Traditional Arabic"/>
          <w:b/>
          <w:bCs/>
          <w:sz w:val="36"/>
          <w:szCs w:val="36"/>
          <w:rtl/>
        </w:rPr>
        <w:t>أصول التفسير في المؤلفات،</w:t>
      </w:r>
      <w:r w:rsidRPr="00411D97">
        <w:rPr>
          <w:rFonts w:ascii="Traditional Arabic" w:hAnsi="Traditional Arabic" w:cs="Traditional Arabic"/>
          <w:sz w:val="36"/>
          <w:szCs w:val="36"/>
          <w:rtl/>
        </w:rPr>
        <w:t xml:space="preserve"> وحدة أصول التفسير بمركز التفسير للدراسات القرآنية</w:t>
      </w:r>
      <w:r w:rsidRPr="00411D97">
        <w:rPr>
          <w:rFonts w:ascii="Traditional Arabic" w:hAnsi="Traditional Arabic" w:cs="Traditional Arabic" w:hint="cs"/>
          <w:sz w:val="36"/>
          <w:szCs w:val="36"/>
          <w:rtl/>
        </w:rPr>
        <w:t>.</w:t>
      </w:r>
    </w:p>
    <w:p w:rsidR="00411D97" w:rsidRPr="0058548B" w:rsidRDefault="00411D97" w:rsidP="0058548B">
      <w:pPr>
        <w:pStyle w:val="ListParagraph"/>
        <w:numPr>
          <w:ilvl w:val="0"/>
          <w:numId w:val="7"/>
        </w:numPr>
        <w:bidi/>
        <w:jc w:val="both"/>
        <w:rPr>
          <w:rFonts w:ascii="Traditional Arabic" w:hAnsi="Traditional Arabic" w:cs="Traditional Arabic"/>
          <w:b/>
          <w:bCs/>
          <w:sz w:val="36"/>
          <w:szCs w:val="36"/>
        </w:rPr>
      </w:pPr>
      <w:r w:rsidRPr="00C36C34">
        <w:rPr>
          <w:rFonts w:ascii="Traditional Arabic" w:hAnsi="Traditional Arabic" w:cs="Traditional Arabic"/>
          <w:b/>
          <w:bCs/>
          <w:sz w:val="36"/>
          <w:szCs w:val="36"/>
          <w:rtl/>
        </w:rPr>
        <w:t>أنوار التنزيل وأسرار التأويل</w:t>
      </w:r>
      <w:r w:rsidRPr="00C36C34">
        <w:rPr>
          <w:rFonts w:ascii="Traditional Arabic" w:hAnsi="Traditional Arabic" w:cs="Traditional Arabic"/>
          <w:sz w:val="36"/>
          <w:szCs w:val="36"/>
          <w:rtl/>
        </w:rPr>
        <w:t>،</w:t>
      </w:r>
      <w:r w:rsidR="0058548B">
        <w:rPr>
          <w:rFonts w:ascii="Traditional Arabic" w:hAnsi="Traditional Arabic" w:cs="Traditional Arabic" w:hint="cs"/>
          <w:sz w:val="36"/>
          <w:szCs w:val="36"/>
          <w:rtl/>
        </w:rPr>
        <w:t xml:space="preserve">عبد الله بن عمر </w:t>
      </w:r>
      <w:r w:rsidRPr="00C36C34">
        <w:rPr>
          <w:rFonts w:ascii="Traditional Arabic" w:hAnsi="Traditional Arabic" w:cs="Traditional Arabic" w:hint="cs"/>
          <w:sz w:val="36"/>
          <w:szCs w:val="36"/>
          <w:rtl/>
        </w:rPr>
        <w:t>البيضاوي،</w:t>
      </w:r>
      <w:r w:rsidR="0058548B" w:rsidRPr="008750D7">
        <w:rPr>
          <w:rFonts w:ascii="Traditional Arabic" w:hAnsi="Traditional Arabic" w:cs="Traditional Arabic" w:hint="cs"/>
          <w:sz w:val="36"/>
          <w:szCs w:val="36"/>
          <w:rtl/>
        </w:rPr>
        <w:t>تحقيق: محمد عبد الرحمن المرعشلي، ط1، بيروت: دار إحياء التراث العربي، سنة:1418ه.</w:t>
      </w:r>
    </w:p>
    <w:p w:rsidR="00411D97" w:rsidRPr="00B61368" w:rsidRDefault="00411D97" w:rsidP="00D505BE">
      <w:pPr>
        <w:pStyle w:val="ListParagraph"/>
        <w:numPr>
          <w:ilvl w:val="0"/>
          <w:numId w:val="6"/>
        </w:numPr>
        <w:bidi/>
        <w:jc w:val="both"/>
        <w:rPr>
          <w:rFonts w:ascii="Traditional Arabic" w:hAnsi="Traditional Arabic" w:cs="Traditional Arabic"/>
          <w:b/>
          <w:bCs/>
          <w:sz w:val="36"/>
          <w:szCs w:val="36"/>
        </w:rPr>
      </w:pPr>
      <w:r w:rsidRPr="00C36C34">
        <w:rPr>
          <w:rFonts w:ascii="Traditional Arabic" w:hAnsi="Traditional Arabic" w:cs="Traditional Arabic" w:hint="cs"/>
          <w:b/>
          <w:bCs/>
          <w:color w:val="000000"/>
          <w:sz w:val="36"/>
          <w:szCs w:val="36"/>
          <w:rtl/>
        </w:rPr>
        <w:t>البرهان في علوم القرآن</w:t>
      </w:r>
      <w:r w:rsidRPr="00C36C34">
        <w:rPr>
          <w:rFonts w:ascii="Traditional Arabic" w:hAnsi="Traditional Arabic" w:cs="Traditional Arabic" w:hint="cs"/>
          <w:color w:val="000000"/>
          <w:sz w:val="36"/>
          <w:szCs w:val="36"/>
          <w:rtl/>
        </w:rPr>
        <w:t xml:space="preserve">، </w:t>
      </w:r>
      <w:r w:rsidR="00D505BE" w:rsidRPr="008750D7">
        <w:rPr>
          <w:rFonts w:cs="Traditional Arabic" w:hint="cs"/>
          <w:sz w:val="36"/>
          <w:szCs w:val="36"/>
          <w:rtl/>
        </w:rPr>
        <w:t xml:space="preserve">محمد بن عبد الله بن بهادر، </w:t>
      </w:r>
      <w:r w:rsidR="00D505BE" w:rsidRPr="008750D7">
        <w:rPr>
          <w:rFonts w:cs="Traditional Arabic" w:hint="cs"/>
          <w:b/>
          <w:bCs/>
          <w:sz w:val="36"/>
          <w:szCs w:val="36"/>
          <w:rtl/>
        </w:rPr>
        <w:t>البرهان في علوم القرآن</w:t>
      </w:r>
      <w:r w:rsidR="00D505BE" w:rsidRPr="008750D7">
        <w:rPr>
          <w:rFonts w:cs="Traditional Arabic" w:hint="cs"/>
          <w:sz w:val="36"/>
          <w:szCs w:val="36"/>
          <w:rtl/>
        </w:rPr>
        <w:t>، تحقيق: محمد أبو الفضل إبراهيم، بيروت: دار المعرفة، ط1، د.ت.</w:t>
      </w:r>
    </w:p>
    <w:p w:rsidR="00B61368" w:rsidRPr="00411D97" w:rsidRDefault="00B61368" w:rsidP="00B61368">
      <w:pPr>
        <w:pStyle w:val="ListParagraph"/>
        <w:numPr>
          <w:ilvl w:val="0"/>
          <w:numId w:val="6"/>
        </w:numPr>
        <w:bidi/>
        <w:jc w:val="both"/>
        <w:rPr>
          <w:rFonts w:ascii="Traditional Arabic" w:hAnsi="Traditional Arabic" w:cs="Traditional Arabic"/>
          <w:b/>
          <w:bCs/>
          <w:sz w:val="36"/>
          <w:szCs w:val="36"/>
        </w:rPr>
      </w:pPr>
      <w:r>
        <w:rPr>
          <w:rFonts w:ascii="Traditional Arabic" w:hAnsi="Traditional Arabic" w:cs="Traditional Arabic" w:hint="cs"/>
          <w:b/>
          <w:bCs/>
          <w:color w:val="000000"/>
          <w:sz w:val="36"/>
          <w:szCs w:val="36"/>
          <w:rtl/>
        </w:rPr>
        <w:t xml:space="preserve">التفسير في شمال نيجيريا، نشأته وتطوره من القرن الثاني عشر الهجري إلى القرن الخامس عشر الهجري، </w:t>
      </w:r>
      <w:r w:rsidRPr="00B61368">
        <w:rPr>
          <w:rFonts w:ascii="Traditional Arabic" w:hAnsi="Traditional Arabic" w:cs="Traditional Arabic" w:hint="cs"/>
          <w:color w:val="000000"/>
          <w:sz w:val="36"/>
          <w:szCs w:val="36"/>
          <w:rtl/>
        </w:rPr>
        <w:t>الدكتور آدم عثمان آدم الننغيري، الطبعة الأولى، مطبعة جامعة أحمد بلو زاريا، سنة:2019م.</w:t>
      </w:r>
    </w:p>
    <w:p w:rsidR="003A0CA8" w:rsidRPr="00C731E2" w:rsidRDefault="003A0CA8" w:rsidP="003A0CA8">
      <w:pPr>
        <w:pStyle w:val="ListParagraph"/>
        <w:numPr>
          <w:ilvl w:val="0"/>
          <w:numId w:val="6"/>
        </w:numPr>
        <w:bidi/>
        <w:rPr>
          <w:rFonts w:ascii="Traditional Arabic" w:hAnsi="Traditional Arabic" w:cs="Traditional Arabic"/>
          <w:b/>
          <w:bCs/>
          <w:sz w:val="36"/>
          <w:szCs w:val="36"/>
        </w:rPr>
      </w:pPr>
      <w:r w:rsidRPr="00C36C34">
        <w:rPr>
          <w:rFonts w:ascii="Traditional Arabic" w:hAnsi="Traditional Arabic" w:cs="Traditional Arabic"/>
          <w:b/>
          <w:bCs/>
          <w:sz w:val="36"/>
          <w:szCs w:val="36"/>
          <w:rtl/>
        </w:rPr>
        <w:t>تنبيه الحكام</w:t>
      </w:r>
      <w:r w:rsidRPr="00C36C34">
        <w:rPr>
          <w:rFonts w:ascii="Traditional Arabic" w:hAnsi="Traditional Arabic" w:cs="Traditional Arabic"/>
          <w:sz w:val="36"/>
          <w:szCs w:val="36"/>
          <w:rtl/>
        </w:rPr>
        <w:t>، الشيخ عثمان بن فودي</w:t>
      </w:r>
      <w:r w:rsidR="0058548B">
        <w:rPr>
          <w:rFonts w:ascii="Traditional Arabic" w:hAnsi="Traditional Arabic" w:cs="Traditional Arabic" w:hint="cs"/>
          <w:sz w:val="36"/>
          <w:szCs w:val="36"/>
          <w:rtl/>
        </w:rPr>
        <w:t>، كتاب مخطوط بمكتبة الباحث الخاصة.</w:t>
      </w:r>
    </w:p>
    <w:p w:rsidR="00C731E2" w:rsidRPr="0058548B" w:rsidRDefault="00C731E2" w:rsidP="0058548B">
      <w:pPr>
        <w:pStyle w:val="ListParagraph"/>
        <w:numPr>
          <w:ilvl w:val="0"/>
          <w:numId w:val="7"/>
        </w:numPr>
        <w:bidi/>
        <w:jc w:val="both"/>
        <w:rPr>
          <w:rFonts w:ascii="Traditional Arabic" w:hAnsi="Traditional Arabic" w:cs="Traditional Arabic"/>
          <w:b/>
          <w:bCs/>
          <w:sz w:val="36"/>
          <w:szCs w:val="36"/>
        </w:rPr>
      </w:pPr>
      <w:r w:rsidRPr="00C36C34">
        <w:rPr>
          <w:rFonts w:ascii="Traditional Arabic" w:hAnsi="Traditional Arabic" w:cs="Traditional Arabic" w:hint="cs"/>
          <w:b/>
          <w:bCs/>
          <w:sz w:val="36"/>
          <w:szCs w:val="36"/>
          <w:rtl/>
        </w:rPr>
        <w:t xml:space="preserve">جامع البيان عن تأويل آي القرآن، </w:t>
      </w:r>
      <w:r w:rsidRPr="0058548B">
        <w:rPr>
          <w:rFonts w:ascii="Traditional Arabic" w:hAnsi="Traditional Arabic" w:cs="Traditional Arabic" w:hint="cs"/>
          <w:sz w:val="36"/>
          <w:szCs w:val="36"/>
          <w:rtl/>
        </w:rPr>
        <w:t xml:space="preserve">محمد ابن جرير </w:t>
      </w:r>
      <w:r w:rsidRPr="0058548B">
        <w:rPr>
          <w:rFonts w:ascii="Traditional Arabic" w:hAnsi="Traditional Arabic" w:cs="Traditional Arabic"/>
          <w:sz w:val="36"/>
          <w:szCs w:val="36"/>
          <w:rtl/>
        </w:rPr>
        <w:t>الطبري</w:t>
      </w:r>
      <w:r w:rsidRPr="0058548B">
        <w:rPr>
          <w:rFonts w:ascii="Traditional Arabic" w:hAnsi="Traditional Arabic" w:cs="Traditional Arabic" w:hint="cs"/>
          <w:sz w:val="36"/>
          <w:szCs w:val="36"/>
          <w:rtl/>
        </w:rPr>
        <w:t xml:space="preserve">، </w:t>
      </w:r>
      <w:r w:rsidR="0058548B" w:rsidRPr="008750D7">
        <w:rPr>
          <w:rFonts w:cs="Traditional Arabic" w:hint="cs"/>
          <w:sz w:val="36"/>
          <w:szCs w:val="36"/>
          <w:rtl/>
        </w:rPr>
        <w:t>تحقيق: أحمد محمد شاكر، بيروت: مؤسسة الرسالة، ط1: سنة:1420ه/2000م.</w:t>
      </w:r>
    </w:p>
    <w:p w:rsidR="003A0CA8" w:rsidRPr="00411D97" w:rsidRDefault="003A0CA8" w:rsidP="00CE3497">
      <w:pPr>
        <w:pStyle w:val="ListParagraph"/>
        <w:numPr>
          <w:ilvl w:val="0"/>
          <w:numId w:val="6"/>
        </w:numPr>
        <w:bidi/>
        <w:jc w:val="both"/>
        <w:rPr>
          <w:rFonts w:ascii="Traditional Arabic" w:hAnsi="Traditional Arabic" w:cs="Traditional Arabic"/>
          <w:b/>
          <w:bCs/>
          <w:sz w:val="36"/>
          <w:szCs w:val="36"/>
        </w:rPr>
      </w:pPr>
      <w:r w:rsidRPr="00C36C34">
        <w:rPr>
          <w:rFonts w:ascii="Traditional Arabic" w:hAnsi="Traditional Arabic" w:cs="Traditional Arabic" w:hint="cs"/>
          <w:b/>
          <w:bCs/>
          <w:sz w:val="36"/>
          <w:szCs w:val="36"/>
          <w:rtl/>
        </w:rPr>
        <w:t>حصن الأفهام من جيوش الأوهام،</w:t>
      </w:r>
      <w:r w:rsidRPr="00C36C34">
        <w:rPr>
          <w:rFonts w:ascii="Traditional Arabic" w:hAnsi="Traditional Arabic" w:cs="Traditional Arabic" w:hint="cs"/>
          <w:sz w:val="36"/>
          <w:szCs w:val="36"/>
          <w:rtl/>
        </w:rPr>
        <w:t xml:space="preserve"> الشيخ عثمان بن فودي،</w:t>
      </w:r>
      <w:r w:rsidR="0064404C">
        <w:rPr>
          <w:rFonts w:ascii="Traditional Arabic" w:hAnsi="Traditional Arabic" w:cs="Traditional Arabic" w:hint="cs"/>
          <w:sz w:val="36"/>
          <w:szCs w:val="36"/>
          <w:rtl/>
        </w:rPr>
        <w:t xml:space="preserve"> تحقيق: الدكتور فضل الرحمن الصديقي،</w:t>
      </w:r>
      <w:r w:rsidR="00CE3497">
        <w:rPr>
          <w:rFonts w:ascii="Traditional Arabic" w:hAnsi="Traditional Arabic" w:cs="Traditional Arabic" w:hint="cs"/>
          <w:sz w:val="36"/>
          <w:szCs w:val="36"/>
          <w:rtl/>
        </w:rPr>
        <w:t xml:space="preserve"> نهار للطبع والنشر والتوزيع، القاهرة، سنة:2007م.</w:t>
      </w:r>
    </w:p>
    <w:p w:rsidR="00411D97" w:rsidRPr="00411D97" w:rsidRDefault="00411D97" w:rsidP="0064404C">
      <w:pPr>
        <w:pStyle w:val="ListParagraph"/>
        <w:numPr>
          <w:ilvl w:val="0"/>
          <w:numId w:val="6"/>
        </w:numPr>
        <w:bidi/>
        <w:jc w:val="both"/>
        <w:rPr>
          <w:rFonts w:ascii="Traditional Arabic" w:hAnsi="Traditional Arabic" w:cs="Traditional Arabic"/>
          <w:b/>
          <w:bCs/>
          <w:sz w:val="36"/>
          <w:szCs w:val="36"/>
        </w:rPr>
      </w:pPr>
      <w:r w:rsidRPr="00C36C34">
        <w:rPr>
          <w:rFonts w:ascii="Traditional Arabic" w:hAnsi="Traditional Arabic" w:cs="Traditional Arabic"/>
          <w:b/>
          <w:bCs/>
          <w:sz w:val="36"/>
          <w:szCs w:val="36"/>
          <w:rtl/>
        </w:rPr>
        <w:t>دراسات في أصول التفسير</w:t>
      </w:r>
      <w:r w:rsidRPr="00C36C34">
        <w:rPr>
          <w:rFonts w:ascii="Traditional Arabic" w:hAnsi="Traditional Arabic" w:cs="Traditional Arabic"/>
          <w:sz w:val="36"/>
          <w:szCs w:val="36"/>
          <w:rtl/>
        </w:rPr>
        <w:t>، محمد كبير يونس</w:t>
      </w:r>
      <w:r w:rsidR="0058548B">
        <w:rPr>
          <w:rFonts w:ascii="Traditional Arabic" w:hAnsi="Traditional Arabic" w:cs="Traditional Arabic" w:hint="cs"/>
          <w:sz w:val="36"/>
          <w:szCs w:val="36"/>
          <w:rtl/>
        </w:rPr>
        <w:t>،</w:t>
      </w:r>
      <w:r w:rsidR="0064404C">
        <w:rPr>
          <w:rFonts w:ascii="Traditional Arabic" w:hAnsi="Traditional Arabic" w:cs="Traditional Arabic" w:hint="cs"/>
          <w:sz w:val="36"/>
          <w:szCs w:val="36"/>
          <w:rtl/>
        </w:rPr>
        <w:t xml:space="preserve"> كانو:نيجيريا، دار الأمة، سنة:2005م.</w:t>
      </w:r>
    </w:p>
    <w:p w:rsidR="00411D97" w:rsidRDefault="00411D97" w:rsidP="00FD2D39">
      <w:pPr>
        <w:pStyle w:val="ListParagraph"/>
        <w:numPr>
          <w:ilvl w:val="0"/>
          <w:numId w:val="6"/>
        </w:numPr>
        <w:bidi/>
        <w:jc w:val="both"/>
        <w:rPr>
          <w:rFonts w:ascii="Traditional Arabic" w:hAnsi="Traditional Arabic" w:cs="Traditional Arabic"/>
          <w:b/>
          <w:bCs/>
          <w:sz w:val="36"/>
          <w:szCs w:val="36"/>
        </w:rPr>
      </w:pPr>
      <w:r w:rsidRPr="00C36C34">
        <w:rPr>
          <w:rFonts w:ascii="Traditional Arabic" w:hAnsi="Traditional Arabic" w:cs="Traditional Arabic" w:hint="cs"/>
          <w:b/>
          <w:bCs/>
          <w:sz w:val="36"/>
          <w:szCs w:val="36"/>
          <w:rtl/>
        </w:rPr>
        <w:t>سلالة المفتاح، عبد الله بن فودي</w:t>
      </w:r>
      <w:r w:rsidR="00FD2D39">
        <w:rPr>
          <w:rFonts w:ascii="Traditional Arabic" w:hAnsi="Traditional Arabic" w:cs="Traditional Arabic" w:hint="cs"/>
          <w:b/>
          <w:bCs/>
          <w:sz w:val="36"/>
          <w:szCs w:val="36"/>
          <w:rtl/>
        </w:rPr>
        <w:t xml:space="preserve">، </w:t>
      </w:r>
      <w:r w:rsidR="00FD2D39" w:rsidRPr="00FD2D39">
        <w:rPr>
          <w:rFonts w:ascii="Traditional Arabic" w:hAnsi="Traditional Arabic" w:cs="Traditional Arabic" w:hint="cs"/>
          <w:sz w:val="36"/>
          <w:szCs w:val="36"/>
          <w:rtl/>
        </w:rPr>
        <w:t>تحقيق: الدكتور آدم بللو، مركز التفسير للدراسات القرآنية، سنة:2021م.</w:t>
      </w:r>
    </w:p>
    <w:p w:rsidR="00411D97" w:rsidRPr="0058548B" w:rsidRDefault="00411D97" w:rsidP="0058548B">
      <w:pPr>
        <w:pStyle w:val="ListParagraph"/>
        <w:numPr>
          <w:ilvl w:val="0"/>
          <w:numId w:val="6"/>
        </w:numPr>
        <w:bidi/>
        <w:jc w:val="both"/>
        <w:rPr>
          <w:rFonts w:ascii="Traditional Arabic" w:hAnsi="Traditional Arabic" w:cs="Traditional Arabic"/>
          <w:sz w:val="36"/>
          <w:szCs w:val="36"/>
        </w:rPr>
      </w:pPr>
      <w:r w:rsidRPr="00C36C34">
        <w:rPr>
          <w:rFonts w:ascii="Traditional Arabic" w:hAnsi="Traditional Arabic" w:cs="Traditional Arabic" w:hint="cs"/>
          <w:b/>
          <w:bCs/>
          <w:sz w:val="36"/>
          <w:szCs w:val="36"/>
          <w:rtl/>
        </w:rPr>
        <w:t xml:space="preserve">الشرح الموضوعي لمقدمة ابن تيمية في أصول التفسير، </w:t>
      </w:r>
      <w:r w:rsidR="0058548B" w:rsidRPr="0058548B">
        <w:rPr>
          <w:rFonts w:ascii="Traditional Arabic" w:hAnsi="Traditional Arabic" w:cs="Traditional Arabic" w:hint="cs"/>
          <w:sz w:val="36"/>
          <w:szCs w:val="36"/>
          <w:rtl/>
        </w:rPr>
        <w:t xml:space="preserve">الأستاذ الدكتور </w:t>
      </w:r>
      <w:r w:rsidRPr="0058548B">
        <w:rPr>
          <w:rFonts w:ascii="Traditional Arabic" w:hAnsi="Traditional Arabic" w:cs="Traditional Arabic" w:hint="cs"/>
          <w:sz w:val="36"/>
          <w:szCs w:val="36"/>
          <w:rtl/>
        </w:rPr>
        <w:t>محمد كبير</w:t>
      </w:r>
      <w:r w:rsidR="0058548B" w:rsidRPr="0058548B">
        <w:rPr>
          <w:rFonts w:ascii="Traditional Arabic" w:hAnsi="Traditional Arabic" w:cs="Traditional Arabic" w:hint="cs"/>
          <w:sz w:val="36"/>
          <w:szCs w:val="36"/>
          <w:rtl/>
        </w:rPr>
        <w:t xml:space="preserve"> يونس</w:t>
      </w:r>
      <w:r w:rsidRPr="0058548B">
        <w:rPr>
          <w:rFonts w:ascii="Traditional Arabic" w:hAnsi="Traditional Arabic" w:cs="Traditional Arabic" w:hint="cs"/>
          <w:sz w:val="36"/>
          <w:szCs w:val="36"/>
          <w:rtl/>
        </w:rPr>
        <w:t>،</w:t>
      </w:r>
      <w:r w:rsidR="0058548B">
        <w:rPr>
          <w:rFonts w:ascii="Traditional Arabic" w:hAnsi="Traditional Arabic" w:cs="Traditional Arabic" w:hint="cs"/>
          <w:sz w:val="36"/>
          <w:szCs w:val="36"/>
          <w:rtl/>
        </w:rPr>
        <w:t xml:space="preserve"> كتاب غير منشور.</w:t>
      </w:r>
    </w:p>
    <w:p w:rsidR="00411D97" w:rsidRPr="00411D97" w:rsidRDefault="00411D97" w:rsidP="0058548B">
      <w:pPr>
        <w:pStyle w:val="ListParagraph"/>
        <w:numPr>
          <w:ilvl w:val="0"/>
          <w:numId w:val="6"/>
        </w:numPr>
        <w:bidi/>
        <w:jc w:val="both"/>
        <w:rPr>
          <w:rFonts w:ascii="Traditional Arabic" w:hAnsi="Traditional Arabic" w:cs="Traditional Arabic"/>
          <w:b/>
          <w:bCs/>
          <w:sz w:val="36"/>
          <w:szCs w:val="36"/>
        </w:rPr>
      </w:pPr>
      <w:r w:rsidRPr="00411D97">
        <w:rPr>
          <w:rFonts w:ascii="Traditional Arabic" w:hAnsi="Traditional Arabic" w:cs="Traditional Arabic"/>
          <w:b/>
          <w:bCs/>
          <w:sz w:val="36"/>
          <w:szCs w:val="36"/>
          <w:rtl/>
        </w:rPr>
        <w:t>شمس الأخوان يستضيئون به في أصول الأديان،</w:t>
      </w:r>
      <w:r w:rsidR="0058548B" w:rsidRPr="0058548B">
        <w:rPr>
          <w:rFonts w:ascii="Traditional Arabic" w:hAnsi="Traditional Arabic" w:cs="Traditional Arabic" w:hint="cs"/>
          <w:sz w:val="36"/>
          <w:szCs w:val="36"/>
          <w:rtl/>
        </w:rPr>
        <w:t>الشيخ عثمان بن فودي،</w:t>
      </w:r>
      <w:r w:rsidRPr="00411D97">
        <w:rPr>
          <w:rFonts w:ascii="Traditional Arabic" w:hAnsi="Traditional Arabic" w:cs="Traditional Arabic"/>
          <w:sz w:val="36"/>
          <w:szCs w:val="36"/>
          <w:rtl/>
        </w:rPr>
        <w:t xml:space="preserve"> تحقيق ودراسة: الدكتور محمد حسن محمد نور،</w:t>
      </w:r>
      <w:r w:rsidR="0064404C">
        <w:rPr>
          <w:rFonts w:ascii="Traditional Arabic" w:hAnsi="Traditional Arabic" w:cs="Traditional Arabic" w:hint="cs"/>
          <w:sz w:val="36"/>
          <w:szCs w:val="36"/>
          <w:rtl/>
        </w:rPr>
        <w:t xml:space="preserve"> نيجيريا، مطعة الإيمان، سنة:2008م.</w:t>
      </w:r>
    </w:p>
    <w:p w:rsidR="00411D97" w:rsidRPr="00D505BE" w:rsidRDefault="00411D97" w:rsidP="00D505BE">
      <w:pPr>
        <w:pStyle w:val="ListParagraph"/>
        <w:numPr>
          <w:ilvl w:val="0"/>
          <w:numId w:val="7"/>
        </w:numPr>
        <w:bidi/>
        <w:jc w:val="both"/>
        <w:rPr>
          <w:rFonts w:ascii="Traditional Arabic" w:hAnsi="Traditional Arabic" w:cs="Traditional Arabic"/>
          <w:b/>
          <w:bCs/>
          <w:sz w:val="36"/>
          <w:szCs w:val="36"/>
        </w:rPr>
      </w:pPr>
      <w:r w:rsidRPr="00C36C34">
        <w:rPr>
          <w:rFonts w:ascii="Traditional Arabic" w:hAnsi="Traditional Arabic" w:cs="Traditional Arabic" w:hint="cs"/>
          <w:b/>
          <w:bCs/>
          <w:sz w:val="36"/>
          <w:szCs w:val="36"/>
          <w:rtl/>
        </w:rPr>
        <w:t xml:space="preserve">ضياء التأويل في معاني التنزيل، </w:t>
      </w:r>
      <w:r w:rsidR="00D505BE">
        <w:rPr>
          <w:rFonts w:ascii="Traditional Arabic" w:hAnsi="Traditional Arabic" w:cs="Traditional Arabic" w:hint="cs"/>
          <w:sz w:val="36"/>
          <w:szCs w:val="36"/>
          <w:rtl/>
        </w:rPr>
        <w:t xml:space="preserve">عبد الله بن فودي، </w:t>
      </w:r>
      <w:r w:rsidR="00D505BE" w:rsidRPr="008750D7">
        <w:rPr>
          <w:rFonts w:ascii="Traditional Arabic" w:hAnsi="Traditional Arabic" w:cs="Traditional Arabic" w:hint="cs"/>
          <w:sz w:val="36"/>
          <w:szCs w:val="36"/>
          <w:rtl/>
        </w:rPr>
        <w:t xml:space="preserve">تحقيق: أحمد أحمد أبو السعود، وعثمان الطيب، </w:t>
      </w:r>
      <w:r w:rsidR="00D505BE" w:rsidRPr="008750D7">
        <w:rPr>
          <w:rFonts w:cs="Traditional Arabic" w:hint="cs"/>
          <w:sz w:val="36"/>
          <w:szCs w:val="36"/>
          <w:rtl/>
          <w:lang w:val="en-GB" w:eastAsia="en-GB"/>
        </w:rPr>
        <w:t>القاهرة، مصر:مطبعة الاستقامة، الطبعة الأولى 1961م.</w:t>
      </w:r>
    </w:p>
    <w:p w:rsidR="00F208E8" w:rsidRDefault="00F208E8" w:rsidP="00F208E8">
      <w:pPr>
        <w:pStyle w:val="ListParagraph"/>
        <w:numPr>
          <w:ilvl w:val="0"/>
          <w:numId w:val="6"/>
        </w:numPr>
        <w:bidi/>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فصول التيسير منظومة في أصول التفسير، </w:t>
      </w:r>
      <w:r>
        <w:rPr>
          <w:rFonts w:ascii="Traditional Arabic" w:hAnsi="Traditional Arabic" w:cs="Traditional Arabic" w:hint="cs"/>
          <w:sz w:val="36"/>
          <w:szCs w:val="36"/>
          <w:rtl/>
        </w:rPr>
        <w:t>أبو رفيدة محمد كبير، مكتبة الإمام مالك الإسلامية، كادونا، نيجيريا، الطبعة الثانية، سنة:2017م.</w:t>
      </w:r>
    </w:p>
    <w:p w:rsidR="00C731E2" w:rsidRPr="00D505BE" w:rsidRDefault="00C731E2" w:rsidP="00D505BE">
      <w:pPr>
        <w:pStyle w:val="ListParagraph"/>
        <w:numPr>
          <w:ilvl w:val="0"/>
          <w:numId w:val="7"/>
        </w:numPr>
        <w:bidi/>
        <w:jc w:val="both"/>
        <w:rPr>
          <w:rFonts w:ascii="Traditional Arabic" w:hAnsi="Traditional Arabic" w:cs="Traditional Arabic"/>
          <w:b/>
          <w:bCs/>
          <w:sz w:val="36"/>
          <w:szCs w:val="36"/>
        </w:rPr>
      </w:pPr>
      <w:r w:rsidRPr="00C36C34">
        <w:rPr>
          <w:rFonts w:ascii="Traditional Arabic" w:hAnsi="Traditional Arabic" w:cs="Traditional Arabic" w:hint="cs"/>
          <w:b/>
          <w:bCs/>
          <w:color w:val="000000"/>
          <w:sz w:val="36"/>
          <w:szCs w:val="36"/>
          <w:rtl/>
        </w:rPr>
        <w:t>قانون التأويل</w:t>
      </w:r>
      <w:r w:rsidR="00D505BE">
        <w:rPr>
          <w:rFonts w:ascii="Traditional Arabic" w:hAnsi="Traditional Arabic" w:cs="Traditional Arabic" w:hint="cs"/>
          <w:color w:val="000000"/>
          <w:sz w:val="36"/>
          <w:szCs w:val="36"/>
          <w:rtl/>
        </w:rPr>
        <w:t xml:space="preserve">، </w:t>
      </w:r>
      <w:r w:rsidR="00D505BE">
        <w:rPr>
          <w:rFonts w:cs="Traditional Arabic" w:hint="cs"/>
          <w:sz w:val="36"/>
          <w:szCs w:val="36"/>
          <w:rtl/>
          <w:lang w:val="en-GB" w:eastAsia="en-GB"/>
        </w:rPr>
        <w:t>أبو بكر محمد بن عبد الله،</w:t>
      </w:r>
      <w:r w:rsidR="00D505BE" w:rsidRPr="008750D7">
        <w:rPr>
          <w:rFonts w:cs="Traditional Arabic" w:hint="cs"/>
          <w:sz w:val="36"/>
          <w:szCs w:val="36"/>
          <w:rtl/>
          <w:lang w:val="en-GB" w:eastAsia="en-GB"/>
        </w:rPr>
        <w:t>دراسة تحقيق: محمد السليماني، ط1، جدة: دار القبلة للثقافة الإسلامية،  سنة: 1406ه/1986م.</w:t>
      </w:r>
    </w:p>
    <w:p w:rsidR="00C731E2" w:rsidRPr="00C731E2" w:rsidRDefault="00C731E2" w:rsidP="00D4477E">
      <w:pPr>
        <w:pStyle w:val="ListParagraph"/>
        <w:numPr>
          <w:ilvl w:val="0"/>
          <w:numId w:val="6"/>
        </w:numPr>
        <w:bidi/>
        <w:jc w:val="both"/>
        <w:rPr>
          <w:rFonts w:ascii="Traditional Arabic" w:hAnsi="Traditional Arabic" w:cs="Traditional Arabic"/>
          <w:b/>
          <w:bCs/>
          <w:sz w:val="36"/>
          <w:szCs w:val="36"/>
        </w:rPr>
      </w:pPr>
      <w:r w:rsidRPr="00C36C34">
        <w:rPr>
          <w:rFonts w:ascii="Traditional Arabic" w:hAnsi="Traditional Arabic" w:cs="Traditional Arabic"/>
          <w:b/>
          <w:bCs/>
          <w:sz w:val="36"/>
          <w:szCs w:val="36"/>
          <w:rtl/>
        </w:rPr>
        <w:t>كشف ما عليه العمل من الأقوال وما لا في مسائل عشرة مهمات</w:t>
      </w:r>
      <w:r w:rsidRPr="00C36C34">
        <w:rPr>
          <w:rFonts w:ascii="Traditional Arabic" w:hAnsi="Traditional Arabic" w:cs="Traditional Arabic"/>
          <w:sz w:val="36"/>
          <w:szCs w:val="36"/>
          <w:rtl/>
        </w:rPr>
        <w:t>" الشيخ عثمان بن فودي،</w:t>
      </w:r>
      <w:r w:rsidR="00D4477E">
        <w:rPr>
          <w:rFonts w:ascii="Traditional Arabic" w:hAnsi="Traditional Arabic" w:cs="Traditional Arabic" w:hint="cs"/>
          <w:sz w:val="36"/>
          <w:szCs w:val="36"/>
          <w:rtl/>
        </w:rPr>
        <w:t xml:space="preserve"> تحقيق: أبو بكر محمد البخاري، الناشر: أنس عباس بابي، الطبعة الأولى، سنة:1423ه/2002م.</w:t>
      </w:r>
    </w:p>
    <w:p w:rsidR="003A0CA8" w:rsidRDefault="003A0CA8" w:rsidP="00B722C4">
      <w:pPr>
        <w:pStyle w:val="ListParagraph"/>
        <w:numPr>
          <w:ilvl w:val="0"/>
          <w:numId w:val="6"/>
        </w:numPr>
        <w:bidi/>
        <w:jc w:val="both"/>
        <w:rPr>
          <w:rFonts w:ascii="Traditional Arabic" w:hAnsi="Traditional Arabic" w:cs="Traditional Arabic"/>
          <w:b/>
          <w:bCs/>
          <w:sz w:val="36"/>
          <w:szCs w:val="36"/>
        </w:rPr>
      </w:pPr>
      <w:r w:rsidRPr="00C36C34">
        <w:rPr>
          <w:rFonts w:ascii="Traditional Arabic" w:hAnsi="Traditional Arabic" w:cs="Traditional Arabic" w:hint="cs"/>
          <w:b/>
          <w:bCs/>
          <w:sz w:val="36"/>
          <w:szCs w:val="36"/>
          <w:rtl/>
        </w:rPr>
        <w:t xml:space="preserve">مفتاح التفسير، </w:t>
      </w:r>
      <w:r w:rsidRPr="00B722C4">
        <w:rPr>
          <w:rFonts w:ascii="Traditional Arabic" w:hAnsi="Traditional Arabic" w:cs="Traditional Arabic" w:hint="cs"/>
          <w:sz w:val="36"/>
          <w:szCs w:val="36"/>
          <w:rtl/>
        </w:rPr>
        <w:t>عبد الله بن فودي،</w:t>
      </w:r>
      <w:r w:rsidR="00B722C4">
        <w:rPr>
          <w:rFonts w:ascii="Traditional Arabic" w:hAnsi="Traditional Arabic" w:cs="Traditional Arabic" w:hint="cs"/>
          <w:sz w:val="36"/>
          <w:szCs w:val="36"/>
          <w:rtl/>
        </w:rPr>
        <w:t xml:space="preserve"> تحقيق ونشر: محمد الحافظ ابن أبي بكر، بانيو: جمهورية الكاميرون،  طبع بالقاهرة سنة: 2003م، بدون اسم دار النشر.</w:t>
      </w:r>
    </w:p>
    <w:p w:rsidR="00411D97" w:rsidRPr="00411D97" w:rsidRDefault="00411D97" w:rsidP="00411D97">
      <w:pPr>
        <w:pStyle w:val="ListParagraph"/>
        <w:numPr>
          <w:ilvl w:val="0"/>
          <w:numId w:val="6"/>
        </w:numPr>
        <w:bidi/>
        <w:rPr>
          <w:rFonts w:ascii="Traditional Arabic" w:hAnsi="Traditional Arabic" w:cs="Traditional Arabic"/>
          <w:b/>
          <w:bCs/>
          <w:sz w:val="36"/>
          <w:szCs w:val="36"/>
        </w:rPr>
      </w:pPr>
      <w:r w:rsidRPr="00C36C34">
        <w:rPr>
          <w:rFonts w:ascii="Traditional Arabic" w:hAnsi="Traditional Arabic" w:cs="Traditional Arabic"/>
          <w:b/>
          <w:bCs/>
          <w:sz w:val="36"/>
          <w:szCs w:val="36"/>
          <w:rtl/>
        </w:rPr>
        <w:t>مقدمة في أصول التفسير</w:t>
      </w:r>
      <w:r w:rsidRPr="00C36C34">
        <w:rPr>
          <w:rFonts w:ascii="Traditional Arabic" w:hAnsi="Traditional Arabic" w:cs="Traditional Arabic"/>
          <w:sz w:val="36"/>
          <w:szCs w:val="36"/>
          <w:rtl/>
        </w:rPr>
        <w:t xml:space="preserve">، </w:t>
      </w:r>
      <w:r w:rsidR="00B722C4">
        <w:rPr>
          <w:rFonts w:ascii="Traditional Arabic" w:hAnsi="Traditional Arabic" w:cs="Traditional Arabic" w:hint="cs"/>
          <w:sz w:val="36"/>
          <w:szCs w:val="36"/>
          <w:rtl/>
        </w:rPr>
        <w:t xml:space="preserve">أحمد بن عبد الحليم </w:t>
      </w:r>
      <w:r w:rsidRPr="00C36C34">
        <w:rPr>
          <w:rFonts w:ascii="Traditional Arabic" w:hAnsi="Traditional Arabic" w:cs="Traditional Arabic"/>
          <w:sz w:val="36"/>
          <w:szCs w:val="36"/>
          <w:rtl/>
        </w:rPr>
        <w:t>ابن تيمية</w:t>
      </w:r>
      <w:r w:rsidR="00B722C4">
        <w:rPr>
          <w:rFonts w:ascii="Traditional Arabic" w:hAnsi="Traditional Arabic" w:cs="Traditional Arabic" w:hint="cs"/>
          <w:sz w:val="36"/>
          <w:szCs w:val="36"/>
          <w:rtl/>
        </w:rPr>
        <w:t>، الطبعة الأولى، دار المنهاج، القاهرة، سنة:2002م.</w:t>
      </w:r>
    </w:p>
    <w:p w:rsidR="00411D97" w:rsidRPr="00C731E2" w:rsidRDefault="00411D97" w:rsidP="00411D97">
      <w:pPr>
        <w:pStyle w:val="ListParagraph"/>
        <w:numPr>
          <w:ilvl w:val="0"/>
          <w:numId w:val="6"/>
        </w:numPr>
        <w:bidi/>
        <w:rPr>
          <w:rFonts w:ascii="Traditional Arabic" w:hAnsi="Traditional Arabic" w:cs="Traditional Arabic"/>
          <w:b/>
          <w:bCs/>
          <w:sz w:val="36"/>
          <w:szCs w:val="36"/>
        </w:rPr>
      </w:pPr>
      <w:r w:rsidRPr="00C36C34">
        <w:rPr>
          <w:rFonts w:ascii="Traditional Arabic" w:hAnsi="Traditional Arabic" w:cs="Traditional Arabic"/>
          <w:b/>
          <w:bCs/>
          <w:sz w:val="36"/>
          <w:szCs w:val="36"/>
          <w:rtl/>
        </w:rPr>
        <w:t>منهج التيسير لمن أراد الخوض في التفسير،</w:t>
      </w:r>
      <w:r w:rsidRPr="00C36C34">
        <w:rPr>
          <w:rFonts w:ascii="Traditional Arabic" w:hAnsi="Traditional Arabic" w:cs="Traditional Arabic"/>
          <w:sz w:val="36"/>
          <w:szCs w:val="36"/>
          <w:rtl/>
        </w:rPr>
        <w:t xml:space="preserve"> الوزير محمد بن الحاج عبد الله، نسخة مخطوطة موجودة بمكتبة الباحث الخاصة</w:t>
      </w:r>
      <w:r w:rsidRPr="00C36C34">
        <w:rPr>
          <w:rFonts w:ascii="Traditional Arabic" w:hAnsi="Traditional Arabic" w:cs="Traditional Arabic" w:hint="cs"/>
          <w:sz w:val="36"/>
          <w:szCs w:val="36"/>
          <w:rtl/>
        </w:rPr>
        <w:t>.</w:t>
      </w:r>
    </w:p>
    <w:p w:rsidR="00C731E2" w:rsidRPr="00D505BE" w:rsidRDefault="00C731E2" w:rsidP="00D505BE">
      <w:pPr>
        <w:pStyle w:val="ListParagraph"/>
        <w:numPr>
          <w:ilvl w:val="0"/>
          <w:numId w:val="7"/>
        </w:numPr>
        <w:bidi/>
        <w:jc w:val="both"/>
        <w:rPr>
          <w:rFonts w:ascii="Traditional Arabic" w:hAnsi="Traditional Arabic" w:cs="Traditional Arabic"/>
          <w:b/>
          <w:bCs/>
          <w:sz w:val="36"/>
          <w:szCs w:val="36"/>
        </w:rPr>
      </w:pPr>
      <w:r w:rsidRPr="00C36C34">
        <w:rPr>
          <w:rFonts w:ascii="Traditional Arabic" w:hAnsi="Traditional Arabic" w:cs="Traditional Arabic" w:hint="cs"/>
          <w:b/>
          <w:bCs/>
          <w:color w:val="000000"/>
          <w:sz w:val="36"/>
          <w:szCs w:val="36"/>
          <w:rtl/>
        </w:rPr>
        <w:t>الموافقات</w:t>
      </w:r>
      <w:r w:rsidR="00D505BE">
        <w:rPr>
          <w:rFonts w:ascii="Traditional Arabic" w:hAnsi="Traditional Arabic" w:cs="Traditional Arabic" w:hint="cs"/>
          <w:color w:val="000000"/>
          <w:sz w:val="36"/>
          <w:szCs w:val="36"/>
          <w:rtl/>
        </w:rPr>
        <w:t xml:space="preserve">، </w:t>
      </w:r>
      <w:r w:rsidR="00D505BE">
        <w:rPr>
          <w:rFonts w:ascii="Traditional Arabic" w:hAnsi="Traditional Arabic" w:cs="Traditional Arabic"/>
          <w:sz w:val="36"/>
          <w:szCs w:val="36"/>
          <w:rtl/>
        </w:rPr>
        <w:t>أبو إسحاق، إبراهيم بن موسى،</w:t>
      </w:r>
      <w:r w:rsidR="00D505BE" w:rsidRPr="008750D7">
        <w:rPr>
          <w:rFonts w:ascii="Traditional Arabic" w:hAnsi="Traditional Arabic" w:cs="Traditional Arabic"/>
          <w:sz w:val="36"/>
          <w:szCs w:val="36"/>
          <w:rtl/>
        </w:rPr>
        <w:t xml:space="preserve"> تحقيق: أبو عبيدة مشهور بن الحسن، ط1، دار ابن عفان، سنة:1417هـ/ 1997م.</w:t>
      </w:r>
    </w:p>
    <w:p w:rsidR="003A0CA8" w:rsidRPr="00F208E8" w:rsidRDefault="00C36C34" w:rsidP="003A0CA8">
      <w:pPr>
        <w:pStyle w:val="ListParagraph"/>
        <w:numPr>
          <w:ilvl w:val="0"/>
          <w:numId w:val="6"/>
        </w:numPr>
        <w:bidi/>
        <w:rPr>
          <w:rFonts w:ascii="Traditional Arabic" w:hAnsi="Traditional Arabic" w:cs="Traditional Arabic"/>
          <w:b/>
          <w:bCs/>
          <w:sz w:val="36"/>
          <w:szCs w:val="36"/>
        </w:rPr>
      </w:pPr>
      <w:r w:rsidRPr="00C36C34">
        <w:rPr>
          <w:rFonts w:cs="Traditional Arabic"/>
          <w:b/>
          <w:bCs/>
          <w:sz w:val="36"/>
          <w:szCs w:val="36"/>
          <w:rtl/>
        </w:rPr>
        <w:t>نيل الس</w:t>
      </w:r>
      <w:r w:rsidR="00B722C4">
        <w:rPr>
          <w:rFonts w:cs="Traditional Arabic" w:hint="cs"/>
          <w:b/>
          <w:bCs/>
          <w:sz w:val="36"/>
          <w:szCs w:val="36"/>
          <w:rtl/>
        </w:rPr>
        <w:t>ُّ</w:t>
      </w:r>
      <w:r w:rsidRPr="00C36C34">
        <w:rPr>
          <w:rFonts w:cs="Traditional Arabic"/>
          <w:b/>
          <w:bCs/>
          <w:sz w:val="36"/>
          <w:szCs w:val="36"/>
          <w:rtl/>
        </w:rPr>
        <w:t>ول من تفاسير الرسول،</w:t>
      </w:r>
      <w:r w:rsidRPr="00C36C34">
        <w:rPr>
          <w:rFonts w:cs="Traditional Arabic"/>
          <w:sz w:val="36"/>
          <w:szCs w:val="36"/>
          <w:rtl/>
        </w:rPr>
        <w:t xml:space="preserve"> عبد الله بن فودي،</w:t>
      </w:r>
      <w:r w:rsidR="00D4477E">
        <w:rPr>
          <w:rFonts w:cs="Traditional Arabic" w:hint="cs"/>
          <w:sz w:val="36"/>
          <w:szCs w:val="36"/>
          <w:rtl/>
        </w:rPr>
        <w:t xml:space="preserve"> تحقيق: الدكتور عبد العلي عبد الحميد، </w:t>
      </w:r>
      <w:r w:rsidR="00B722C4">
        <w:rPr>
          <w:rFonts w:cs="Traditional Arabic" w:hint="cs"/>
          <w:sz w:val="36"/>
          <w:szCs w:val="36"/>
          <w:rtl/>
        </w:rPr>
        <w:t>الناشر:الحاج محي الدين اليسار، بدون تاريخ.</w:t>
      </w:r>
    </w:p>
    <w:p w:rsidR="00F208E8" w:rsidRPr="00C36C34" w:rsidRDefault="00F208E8" w:rsidP="00F208E8">
      <w:pPr>
        <w:pStyle w:val="ListParagraph"/>
        <w:numPr>
          <w:ilvl w:val="0"/>
          <w:numId w:val="6"/>
        </w:numPr>
        <w:bidi/>
        <w:rPr>
          <w:rFonts w:ascii="Traditional Arabic" w:hAnsi="Traditional Arabic" w:cs="Traditional Arabic"/>
          <w:b/>
          <w:bCs/>
          <w:sz w:val="36"/>
          <w:szCs w:val="36"/>
        </w:rPr>
      </w:pPr>
      <w:r>
        <w:rPr>
          <w:rFonts w:cs="Traditional Arabic" w:hint="cs"/>
          <w:b/>
          <w:bCs/>
          <w:sz w:val="36"/>
          <w:szCs w:val="36"/>
          <w:rtl/>
        </w:rPr>
        <w:t xml:space="preserve">الواضح في علوم القرآن (الجزء الثالث)، </w:t>
      </w:r>
      <w:r>
        <w:rPr>
          <w:rFonts w:ascii="Traditional Arabic" w:hAnsi="Traditional Arabic" w:cs="Traditional Arabic" w:hint="cs"/>
          <w:sz w:val="36"/>
          <w:szCs w:val="36"/>
          <w:rtl/>
        </w:rPr>
        <w:t>أبو رفيدة محمد كبير، مكتبة الإمام مالك الإسلامية، كادونا، نيجيريا، غير مطبوع.</w:t>
      </w:r>
    </w:p>
    <w:sectPr w:rsidR="00F208E8" w:rsidRPr="00C36C34" w:rsidSect="00FE7F56">
      <w:footerReference w:type="default" r:id="rId8"/>
      <w:footnotePr>
        <w:numRestart w:val="eachPage"/>
      </w:foot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01515" w:rsidRDefault="00C01515" w:rsidP="00A81D1B">
      <w:pPr>
        <w:spacing w:after="0" w:line="240" w:lineRule="auto"/>
      </w:pPr>
      <w:r>
        <w:separator/>
      </w:r>
    </w:p>
  </w:endnote>
  <w:endnote w:type="continuationSeparator" w:id="0">
    <w:p w:rsidR="00C01515" w:rsidRDefault="00C01515" w:rsidP="00A81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QCF_BSML">
    <w:altName w:val="Times New Roman"/>
    <w:charset w:val="00"/>
    <w:family w:val="auto"/>
    <w:pitch w:val="variable"/>
    <w:sig w:usb0="80002003" w:usb1="90000000" w:usb2="00000008" w:usb3="00000000" w:csb0="80000041" w:csb1="00000000"/>
  </w:font>
  <w:font w:name="QCF_P154">
    <w:charset w:val="00"/>
    <w:family w:val="auto"/>
    <w:pitch w:val="variable"/>
    <w:sig w:usb0="80002003" w:usb1="90000000" w:usb2="00000008" w:usb3="00000000" w:csb0="80000041" w:csb1="00000000"/>
  </w:font>
  <w:font w:name="QCF_P075">
    <w:charset w:val="00"/>
    <w:family w:val="auto"/>
    <w:pitch w:val="variable"/>
    <w:sig w:usb0="80002003" w:usb1="90000000" w:usb2="00000008" w:usb3="00000000" w:csb0="80000041" w:csb1="00000000"/>
  </w:font>
  <w:font w:name="QCF_P285">
    <w:charset w:val="00"/>
    <w:family w:val="auto"/>
    <w:pitch w:val="variable"/>
    <w:sig w:usb0="80002003" w:usb1="90000000" w:usb2="00000008" w:usb3="00000000" w:csb0="80000041" w:csb1="00000000"/>
  </w:font>
  <w:font w:name="QCF_P025">
    <w:charset w:val="00"/>
    <w:family w:val="auto"/>
    <w:pitch w:val="variable"/>
    <w:sig w:usb0="80002003" w:usb1="90000000" w:usb2="00000008" w:usb3="00000000" w:csb0="80000041" w:csb1="00000000"/>
  </w:font>
  <w:font w:name="QCF_P272">
    <w:altName w:val="Times New Roman"/>
    <w:charset w:val="00"/>
    <w:family w:val="auto"/>
    <w:pitch w:val="variable"/>
    <w:sig w:usb0="00000000" w:usb1="90000000" w:usb2="00000008" w:usb3="00000000" w:csb0="80000041" w:csb1="00000000"/>
  </w:font>
  <w:font w:name="QCF_P091">
    <w:altName w:val="Times New Roman"/>
    <w:charset w:val="00"/>
    <w:family w:val="auto"/>
    <w:pitch w:val="variable"/>
    <w:sig w:usb0="00000000" w:usb1="90000000" w:usb2="00000008" w:usb3="00000000" w:csb0="80000041" w:csb1="00000000"/>
  </w:font>
  <w:font w:name="QCF_P455">
    <w:altName w:val="Times New Roman"/>
    <w:charset w:val="00"/>
    <w:family w:val="auto"/>
    <w:pitch w:val="variable"/>
    <w:sig w:usb0="00000000" w:usb1="90000000" w:usb2="00000008" w:usb3="00000000" w:csb0="80000041" w:csb1="00000000"/>
  </w:font>
  <w:font w:name="QCF_P003">
    <w:altName w:val="Times New Roman"/>
    <w:charset w:val="00"/>
    <w:family w:val="auto"/>
    <w:pitch w:val="variable"/>
    <w:sig w:usb0="80002003" w:usb1="90000000" w:usb2="00000008" w:usb3="00000000" w:csb0="80000041" w:csb1="00000000"/>
  </w:font>
  <w:font w:name="QCF_P375">
    <w:altName w:val="Times New Roman"/>
    <w:charset w:val="00"/>
    <w:family w:val="auto"/>
    <w:pitch w:val="variable"/>
    <w:sig w:usb0="00000000" w:usb1="90000000" w:usb2="00000008" w:usb3="00000000" w:csb0="80000041" w:csb1="00000000"/>
  </w:font>
  <w:font w:name="AGA Arabesque">
    <w:altName w:val="Symbol"/>
    <w:charset w:val="02"/>
    <w:family w:val="auto"/>
    <w:pitch w:val="variable"/>
    <w:sig w:usb0="00000000" w:usb1="10000000" w:usb2="00000000" w:usb3="00000000" w:csb0="80000000" w:csb1="00000000"/>
  </w:font>
  <w:font w:name="QCF_P431">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151493"/>
      <w:docPartObj>
        <w:docPartGallery w:val="Page Numbers (Bottom of Page)"/>
        <w:docPartUnique/>
      </w:docPartObj>
    </w:sdtPr>
    <w:sdtEndPr/>
    <w:sdtContent>
      <w:p w:rsidR="008D23C2" w:rsidRDefault="0085376C">
        <w:pPr>
          <w:pStyle w:val="Footer"/>
          <w:jc w:val="center"/>
        </w:pPr>
        <w:r>
          <w:fldChar w:fldCharType="begin"/>
        </w:r>
        <w:r>
          <w:instrText xml:space="preserve"> PAGE   \* MERGEFORMAT </w:instrText>
        </w:r>
        <w:r>
          <w:fldChar w:fldCharType="separate"/>
        </w:r>
        <w:r w:rsidR="001D6B89">
          <w:rPr>
            <w:noProof/>
          </w:rPr>
          <w:t>75</w:t>
        </w:r>
        <w:r>
          <w:rPr>
            <w:noProof/>
          </w:rPr>
          <w:fldChar w:fldCharType="end"/>
        </w:r>
      </w:p>
    </w:sdtContent>
  </w:sdt>
  <w:p w:rsidR="008D23C2" w:rsidRDefault="008D2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01515" w:rsidRDefault="00C01515" w:rsidP="00270D07">
      <w:pPr>
        <w:bidi/>
        <w:spacing w:after="0" w:line="240" w:lineRule="auto"/>
      </w:pPr>
      <w:r>
        <w:separator/>
      </w:r>
    </w:p>
  </w:footnote>
  <w:footnote w:type="continuationSeparator" w:id="0">
    <w:p w:rsidR="00C01515" w:rsidRDefault="00C01515" w:rsidP="00A81D1B">
      <w:pPr>
        <w:spacing w:after="0" w:line="240" w:lineRule="auto"/>
      </w:pPr>
      <w:r>
        <w:continuationSeparator/>
      </w:r>
    </w:p>
  </w:footnote>
  <w:footnote w:id="1">
    <w:p w:rsidR="008D23C2" w:rsidRPr="00B400C8" w:rsidRDefault="008D23C2" w:rsidP="00487991">
      <w:pPr>
        <w:pStyle w:val="FootnoteText"/>
        <w:bidi/>
        <w:jc w:val="both"/>
        <w:rPr>
          <w:rFonts w:ascii="Traditional Arabic" w:hAnsi="Traditional Arabic" w:cs="Traditional Arabic"/>
          <w:sz w:val="28"/>
          <w:szCs w:val="28"/>
          <w:rtl/>
        </w:rPr>
      </w:pPr>
      <w:r w:rsidRPr="00B400C8">
        <w:rPr>
          <w:rStyle w:val="FootnoteReference"/>
          <w:rFonts w:ascii="Traditional Arabic" w:hAnsi="Traditional Arabic" w:cs="Traditional Arabic"/>
          <w:sz w:val="28"/>
          <w:szCs w:val="28"/>
        </w:rPr>
        <w:footnoteRef/>
      </w:r>
      <w:r w:rsidRPr="00B400C8">
        <w:rPr>
          <w:rFonts w:ascii="Traditional Arabic" w:hAnsi="Traditional Arabic" w:cs="Traditional Arabic"/>
          <w:sz w:val="28"/>
          <w:szCs w:val="28"/>
          <w:rtl/>
        </w:rPr>
        <w:t>انظر:</w:t>
      </w:r>
      <w:r>
        <w:rPr>
          <w:rFonts w:ascii="Traditional Arabic" w:hAnsi="Traditional Arabic" w:cs="Traditional Arabic" w:hint="cs"/>
          <w:b/>
          <w:bCs/>
          <w:sz w:val="28"/>
          <w:szCs w:val="28"/>
          <w:rtl/>
        </w:rPr>
        <w:t xml:space="preserve">كتاب النسب، </w:t>
      </w:r>
      <w:r w:rsidRPr="00B400C8">
        <w:rPr>
          <w:rFonts w:ascii="Traditional Arabic" w:hAnsi="Traditional Arabic" w:cs="Traditional Arabic" w:hint="cs"/>
          <w:sz w:val="28"/>
          <w:szCs w:val="28"/>
          <w:rtl/>
        </w:rPr>
        <w:t>عبد الله بن فودي، ص2.</w:t>
      </w:r>
      <w:r>
        <w:rPr>
          <w:rFonts w:ascii="Traditional Arabic" w:hAnsi="Traditional Arabic" w:cs="Traditional Arabic" w:hint="cs"/>
          <w:b/>
          <w:bCs/>
          <w:sz w:val="28"/>
          <w:szCs w:val="28"/>
          <w:rtl/>
        </w:rPr>
        <w:t xml:space="preserve"> وانظر: </w:t>
      </w:r>
      <w:r w:rsidRPr="00B400C8">
        <w:rPr>
          <w:rFonts w:ascii="Traditional Arabic" w:hAnsi="Traditional Arabic" w:cs="Traditional Arabic"/>
          <w:b/>
          <w:bCs/>
          <w:sz w:val="28"/>
          <w:szCs w:val="28"/>
          <w:rtl/>
        </w:rPr>
        <w:t>الإسلام في نيجيريا ودور الشيخ عثمان بن فودي في ترسيخه</w:t>
      </w:r>
      <w:r>
        <w:rPr>
          <w:rFonts w:ascii="Traditional Arabic" w:hAnsi="Traditional Arabic" w:cs="Traditional Arabic"/>
          <w:sz w:val="28"/>
          <w:szCs w:val="28"/>
          <w:rtl/>
        </w:rPr>
        <w:t>،</w:t>
      </w:r>
      <w:r w:rsidRPr="00B400C8">
        <w:rPr>
          <w:rFonts w:ascii="Traditional Arabic" w:hAnsi="Traditional Arabic" w:cs="Traditional Arabic"/>
          <w:sz w:val="28"/>
          <w:szCs w:val="28"/>
          <w:rtl/>
        </w:rPr>
        <w:t xml:space="preserve"> محمد لواء الدين أحمد، ص83. وانظر مقدمة تحقيق كتابه: </w:t>
      </w:r>
      <w:r w:rsidRPr="00D03CBD">
        <w:rPr>
          <w:rFonts w:ascii="Traditional Arabic" w:hAnsi="Traditional Arabic" w:cs="Traditional Arabic"/>
          <w:b/>
          <w:bCs/>
          <w:sz w:val="28"/>
          <w:szCs w:val="28"/>
          <w:rtl/>
        </w:rPr>
        <w:t>شمس الأخوان يستضيئون به في أصول الأديان،</w:t>
      </w:r>
      <w:r w:rsidRPr="00B400C8">
        <w:rPr>
          <w:rFonts w:ascii="Traditional Arabic" w:hAnsi="Traditional Arabic" w:cs="Traditional Arabic"/>
          <w:sz w:val="28"/>
          <w:szCs w:val="28"/>
          <w:rtl/>
        </w:rPr>
        <w:t xml:space="preserve"> تحقيق ودراسة: الدكتور محمد حسن محمد نور، ص20. </w:t>
      </w:r>
    </w:p>
  </w:footnote>
  <w:footnote w:id="2">
    <w:p w:rsidR="008D23C2" w:rsidRPr="00B400C8" w:rsidRDefault="008D23C2" w:rsidP="00487991">
      <w:pPr>
        <w:pStyle w:val="FootnoteText"/>
        <w:bidi/>
        <w:jc w:val="both"/>
        <w:rPr>
          <w:rFonts w:ascii="Traditional Arabic" w:hAnsi="Traditional Arabic" w:cs="Traditional Arabic"/>
          <w:sz w:val="28"/>
          <w:szCs w:val="28"/>
          <w:rtl/>
        </w:rPr>
      </w:pPr>
      <w:r>
        <w:rPr>
          <w:rStyle w:val="FootnoteReference"/>
        </w:rPr>
        <w:footnoteRef/>
      </w:r>
      <w:r>
        <w:rPr>
          <w:rFonts w:ascii="Traditional Arabic" w:hAnsi="Traditional Arabic" w:cs="Traditional Arabic" w:hint="cs"/>
          <w:b/>
          <w:bCs/>
          <w:sz w:val="28"/>
          <w:szCs w:val="28"/>
          <w:rtl/>
        </w:rPr>
        <w:t xml:space="preserve">انظر: </w:t>
      </w:r>
      <w:r w:rsidRPr="00B400C8">
        <w:rPr>
          <w:rFonts w:ascii="Traditional Arabic" w:hAnsi="Traditional Arabic" w:cs="Traditional Arabic"/>
          <w:b/>
          <w:bCs/>
          <w:sz w:val="28"/>
          <w:szCs w:val="28"/>
          <w:rtl/>
        </w:rPr>
        <w:t>الإسلام في نيجيريا ودور الشيخ عثمان بن فودي في ترسيخه</w:t>
      </w:r>
      <w:r w:rsidRPr="00B400C8">
        <w:rPr>
          <w:rFonts w:ascii="Traditional Arabic" w:hAnsi="Traditional Arabic" w:cs="Traditional Arabic"/>
          <w:sz w:val="28"/>
          <w:szCs w:val="28"/>
          <w:rtl/>
        </w:rPr>
        <w:t>، الدكتور محمد لواء الدين أحمد، ص8</w:t>
      </w:r>
      <w:r>
        <w:rPr>
          <w:rFonts w:ascii="Traditional Arabic" w:hAnsi="Traditional Arabic" w:cs="Traditional Arabic" w:hint="cs"/>
          <w:sz w:val="28"/>
          <w:szCs w:val="28"/>
          <w:rtl/>
        </w:rPr>
        <w:t>6-87</w:t>
      </w:r>
      <w:r>
        <w:rPr>
          <w:rFonts w:ascii="Traditional Arabic" w:hAnsi="Traditional Arabic" w:cs="Traditional Arabic"/>
          <w:sz w:val="28"/>
          <w:szCs w:val="28"/>
          <w:rtl/>
        </w:rPr>
        <w:t xml:space="preserve">. </w:t>
      </w:r>
    </w:p>
    <w:p w:rsidR="008D23C2" w:rsidRPr="00B400C8" w:rsidRDefault="008D23C2" w:rsidP="00B400C8">
      <w:pPr>
        <w:pStyle w:val="FootnoteText"/>
        <w:bidi/>
        <w:rPr>
          <w:rtl/>
        </w:rPr>
      </w:pPr>
    </w:p>
  </w:footnote>
  <w:footnote w:id="3">
    <w:p w:rsidR="008D23C2" w:rsidRPr="00D03CBD" w:rsidRDefault="008D23C2" w:rsidP="00D03CBD">
      <w:pPr>
        <w:pStyle w:val="FootnoteText"/>
        <w:bidi/>
        <w:jc w:val="both"/>
        <w:rPr>
          <w:rFonts w:ascii="Traditional Arabic" w:hAnsi="Traditional Arabic" w:cs="Traditional Arabic"/>
          <w:sz w:val="28"/>
          <w:szCs w:val="28"/>
          <w:rtl/>
        </w:rPr>
      </w:pPr>
      <w:r>
        <w:rPr>
          <w:rStyle w:val="FootnoteReference"/>
        </w:rPr>
        <w:footnoteRef/>
      </w:r>
      <w:r>
        <w:rPr>
          <w:rFonts w:ascii="Traditional Arabic" w:hAnsi="Traditional Arabic" w:cs="Traditional Arabic" w:hint="cs"/>
          <w:b/>
          <w:bCs/>
          <w:sz w:val="28"/>
          <w:szCs w:val="28"/>
          <w:rtl/>
        </w:rPr>
        <w:t xml:space="preserve">انظر: </w:t>
      </w:r>
      <w:r w:rsidRPr="00B400C8">
        <w:rPr>
          <w:rFonts w:ascii="Traditional Arabic" w:hAnsi="Traditional Arabic" w:cs="Traditional Arabic"/>
          <w:b/>
          <w:bCs/>
          <w:sz w:val="28"/>
          <w:szCs w:val="28"/>
          <w:rtl/>
        </w:rPr>
        <w:t>الإسلام في نيجيريا ودور الشيخ عثمان بن فودي في ترسيخه</w:t>
      </w:r>
      <w:r>
        <w:rPr>
          <w:rFonts w:ascii="Traditional Arabic" w:hAnsi="Traditional Arabic" w:cs="Traditional Arabic"/>
          <w:sz w:val="28"/>
          <w:szCs w:val="28"/>
          <w:rtl/>
        </w:rPr>
        <w:t>،</w:t>
      </w:r>
      <w:r w:rsidRPr="00B400C8">
        <w:rPr>
          <w:rFonts w:ascii="Traditional Arabic" w:hAnsi="Traditional Arabic" w:cs="Traditional Arabic"/>
          <w:sz w:val="28"/>
          <w:szCs w:val="28"/>
          <w:rtl/>
        </w:rPr>
        <w:t xml:space="preserve"> محمد لواء الدين أحمد،</w:t>
      </w:r>
      <w:r>
        <w:rPr>
          <w:rFonts w:ascii="Traditional Arabic" w:hAnsi="Traditional Arabic" w:cs="Traditional Arabic"/>
          <w:sz w:val="28"/>
          <w:szCs w:val="28"/>
          <w:rtl/>
        </w:rPr>
        <w:t xml:space="preserve"> ص</w:t>
      </w:r>
      <w:r>
        <w:rPr>
          <w:rFonts w:ascii="Traditional Arabic" w:hAnsi="Traditional Arabic" w:cs="Traditional Arabic" w:hint="cs"/>
          <w:sz w:val="28"/>
          <w:szCs w:val="28"/>
          <w:rtl/>
        </w:rPr>
        <w:t>102-103.</w:t>
      </w:r>
    </w:p>
  </w:footnote>
  <w:footnote w:id="4">
    <w:p w:rsidR="008D23C2" w:rsidRPr="00B400C8" w:rsidRDefault="008D23C2" w:rsidP="00B400C8">
      <w:pPr>
        <w:pStyle w:val="FootnoteText"/>
        <w:bidi/>
        <w:jc w:val="both"/>
        <w:rPr>
          <w:rFonts w:ascii="Traditional Arabic" w:hAnsi="Traditional Arabic" w:cs="Traditional Arabic"/>
          <w:sz w:val="28"/>
          <w:szCs w:val="28"/>
          <w:rtl/>
        </w:rPr>
      </w:pPr>
      <w:r>
        <w:rPr>
          <w:rStyle w:val="FootnoteReference"/>
        </w:rPr>
        <w:footnoteRef/>
      </w:r>
      <w:r>
        <w:rPr>
          <w:rFonts w:ascii="Traditional Arabic" w:hAnsi="Traditional Arabic" w:cs="Traditional Arabic" w:hint="cs"/>
          <w:b/>
          <w:bCs/>
          <w:sz w:val="28"/>
          <w:szCs w:val="28"/>
          <w:rtl/>
        </w:rPr>
        <w:t xml:space="preserve">انظر: </w:t>
      </w:r>
      <w:r w:rsidRPr="00B400C8">
        <w:rPr>
          <w:rFonts w:ascii="Traditional Arabic" w:hAnsi="Traditional Arabic" w:cs="Traditional Arabic"/>
          <w:b/>
          <w:bCs/>
          <w:sz w:val="28"/>
          <w:szCs w:val="28"/>
          <w:rtl/>
        </w:rPr>
        <w:t>الإسلام في نيجيريا ودور الشيخ عثمان بن فودي في ترسيخه</w:t>
      </w:r>
      <w:r w:rsidRPr="00B400C8">
        <w:rPr>
          <w:rFonts w:ascii="Traditional Arabic" w:hAnsi="Traditional Arabic" w:cs="Traditional Arabic"/>
          <w:sz w:val="28"/>
          <w:szCs w:val="28"/>
          <w:rtl/>
        </w:rPr>
        <w:t>، الدكتور محمد لواء الدين أحمد،</w:t>
      </w:r>
      <w:r>
        <w:rPr>
          <w:rFonts w:ascii="Traditional Arabic" w:hAnsi="Traditional Arabic" w:cs="Traditional Arabic"/>
          <w:sz w:val="28"/>
          <w:szCs w:val="28"/>
          <w:rtl/>
        </w:rPr>
        <w:t xml:space="preserve"> ص8</w:t>
      </w:r>
      <w:r>
        <w:rPr>
          <w:rFonts w:ascii="Traditional Arabic" w:hAnsi="Traditional Arabic" w:cs="Traditional Arabic" w:hint="cs"/>
          <w:sz w:val="28"/>
          <w:szCs w:val="28"/>
          <w:rtl/>
        </w:rPr>
        <w:t>7-88.</w:t>
      </w:r>
    </w:p>
  </w:footnote>
  <w:footnote w:id="5">
    <w:p w:rsidR="008D23C2" w:rsidRPr="00140E51" w:rsidRDefault="008D23C2" w:rsidP="00B21A74">
      <w:pPr>
        <w:autoSpaceDE w:val="0"/>
        <w:autoSpaceDN w:val="0"/>
        <w:bidi/>
        <w:adjustRightInd w:val="0"/>
        <w:spacing w:after="0" w:line="240" w:lineRule="auto"/>
        <w:jc w:val="both"/>
        <w:rPr>
          <w:rFonts w:ascii="Traditional Arabic" w:hAnsi="Traditional Arabic" w:cs="Traditional Arabic"/>
          <w:color w:val="FF0000"/>
          <w:sz w:val="28"/>
          <w:szCs w:val="28"/>
          <w:rtl/>
        </w:rPr>
      </w:pPr>
      <w:r w:rsidRPr="00DB73A0">
        <w:rPr>
          <w:rStyle w:val="FootnoteReference"/>
          <w:sz w:val="28"/>
          <w:szCs w:val="28"/>
        </w:rPr>
        <w:footnoteRef/>
      </w:r>
      <w:r>
        <w:rPr>
          <w:rFonts w:ascii="Traditional Arabic" w:hAnsi="Traditional Arabic" w:cs="Traditional Arabic"/>
          <w:sz w:val="28"/>
          <w:szCs w:val="28"/>
          <w:rtl/>
        </w:rPr>
        <w:t>انظر:</w:t>
      </w:r>
      <w:r>
        <w:rPr>
          <w:rFonts w:ascii="Traditional Arabic" w:hAnsi="Traditional Arabic" w:cs="Traditional Arabic" w:hint="cs"/>
          <w:b/>
          <w:bCs/>
          <w:sz w:val="28"/>
          <w:szCs w:val="28"/>
          <w:rtl/>
        </w:rPr>
        <w:t xml:space="preserve">جامع البيان عن تأويل آي القرآن، </w:t>
      </w:r>
      <w:r w:rsidRPr="00DB73A0">
        <w:rPr>
          <w:rFonts w:ascii="Traditional Arabic" w:hAnsi="Traditional Arabic" w:cs="Traditional Arabic" w:hint="cs"/>
          <w:sz w:val="28"/>
          <w:szCs w:val="28"/>
          <w:rtl/>
        </w:rPr>
        <w:t xml:space="preserve">ابن جرير </w:t>
      </w:r>
      <w:r w:rsidRPr="00DB73A0">
        <w:rPr>
          <w:rFonts w:ascii="Traditional Arabic" w:hAnsi="Traditional Arabic" w:cs="Traditional Arabic"/>
          <w:sz w:val="28"/>
          <w:szCs w:val="28"/>
          <w:rtl/>
        </w:rPr>
        <w:t>الطبري</w:t>
      </w:r>
      <w:r>
        <w:rPr>
          <w:rFonts w:ascii="Traditional Arabic" w:hAnsi="Traditional Arabic" w:cs="Traditional Arabic" w:hint="cs"/>
          <w:sz w:val="28"/>
          <w:szCs w:val="28"/>
          <w:rtl/>
        </w:rPr>
        <w:t>،</w:t>
      </w:r>
      <w:r w:rsidRPr="00DB73A0">
        <w:rPr>
          <w:rFonts w:ascii="Traditional Arabic" w:hAnsi="Traditional Arabic" w:cs="Traditional Arabic"/>
          <w:sz w:val="28"/>
          <w:szCs w:val="28"/>
          <w:rtl/>
        </w:rPr>
        <w:t xml:space="preserve"> ج1/77-79. قال ابن جرير الطبري بعد أن أورد الأحاديث والآثار الواردة في النهي عن تفسير القرآن بالرأي:"</w:t>
      </w:r>
      <w:r w:rsidRPr="00DB73A0">
        <w:rPr>
          <w:rFonts w:ascii="Traditional Arabic" w:hAnsi="Traditional Arabic" w:cs="Traditional Arabic"/>
          <w:color w:val="000000"/>
          <w:sz w:val="28"/>
          <w:szCs w:val="28"/>
          <w:rtl/>
        </w:rPr>
        <w:t xml:space="preserve"> وهذه الأخبار شاهدة لنا على صحة ما قلنا: من أن ما كان من تأويل آي القرآن الذي لا يدرك علمه إلا بنص بيان رسول الله صلى الله عليه وسلم، أو بنصبه الدلالة عليه - فغير جائز لأحد القيل فيه برأيه. بل القائل في ذلك برأيه - وإن أصاب الحق فيه - فمخطئ فيما كان من فعله، بقيله فيه برأيه، لأن إصابته ليست إصابة موقن أنه محق، وإنما هو إصابة خارص وظان. والقائلفي دين الله بالظن، قائل على الله ما لم يعلم. وقد حرم الله جل ثناؤه ذلك في كتابه على عباده، فقال: </w:t>
      </w:r>
      <w:r w:rsidRPr="00DB73A0">
        <w:rPr>
          <w:rFonts w:ascii="QCF_BSML" w:hAnsi="QCF_BSML" w:cs="QCF_BSML"/>
          <w:color w:val="000000"/>
          <w:sz w:val="28"/>
          <w:szCs w:val="28"/>
          <w:rtl/>
        </w:rPr>
        <w:t xml:space="preserve">ﭽ </w:t>
      </w:r>
      <w:r w:rsidRPr="00DB73A0">
        <w:rPr>
          <w:rFonts w:ascii="QCF_P154" w:hAnsi="QCF_P154" w:cs="QCF_P154"/>
          <w:color w:val="000000"/>
          <w:sz w:val="28"/>
          <w:szCs w:val="28"/>
          <w:rtl/>
        </w:rPr>
        <w:t xml:space="preserve">ﮀ  ﮁ    ﮂ  ﮃ  ﮄ   ﮅ   ﮆ    ﮇ  ﮈ   ﮉ  ﮊ  ﮋ  ﮌ       ﮍ  ﮎ  ﮏ  ﮐ  ﮑ  ﮒ    ﮓ  ﮔ       ﮕ  ﮖ  ﮗ  ﮘ  ﮙ  ﮚ  ﮛ     ﮜ  ﮝ  </w:t>
      </w:r>
      <w:r w:rsidRPr="00DB73A0">
        <w:rPr>
          <w:rFonts w:ascii="QCF_BSML" w:hAnsi="QCF_BSML" w:cs="QCF_BSML"/>
          <w:color w:val="000000"/>
          <w:sz w:val="28"/>
          <w:szCs w:val="28"/>
          <w:rtl/>
        </w:rPr>
        <w:t>ﭼ</w:t>
      </w:r>
      <w:r w:rsidRPr="00DB73A0">
        <w:rPr>
          <w:rFonts w:ascii="Traditional Arabic" w:hAnsi="Traditional Arabic" w:cs="Traditional Arabic" w:hint="cs"/>
          <w:color w:val="000000"/>
          <w:sz w:val="28"/>
          <w:szCs w:val="28"/>
          <w:rtl/>
        </w:rPr>
        <w:t>(ا</w:t>
      </w:r>
      <w:r w:rsidRPr="00DB73A0">
        <w:rPr>
          <w:rFonts w:ascii="Traditional Arabic" w:hAnsi="Traditional Arabic" w:cs="Traditional Arabic"/>
          <w:color w:val="000000"/>
          <w:sz w:val="28"/>
          <w:szCs w:val="28"/>
          <w:rtl/>
        </w:rPr>
        <w:t>لأعراف</w:t>
      </w:r>
      <w:r w:rsidRPr="00DB73A0">
        <w:rPr>
          <w:rFonts w:ascii="Traditional Arabic" w:hAnsi="Traditional Arabic" w:cs="Traditional Arabic" w:hint="cs"/>
          <w:color w:val="000000"/>
          <w:sz w:val="28"/>
          <w:szCs w:val="28"/>
          <w:rtl/>
        </w:rPr>
        <w:t>)</w:t>
      </w:r>
      <w:r w:rsidRPr="00DB73A0">
        <w:rPr>
          <w:rFonts w:ascii="Traditional Arabic" w:hAnsi="Traditional Arabic" w:cs="Traditional Arabic"/>
          <w:color w:val="000000"/>
          <w:sz w:val="28"/>
          <w:szCs w:val="28"/>
          <w:rtl/>
        </w:rPr>
        <w:t xml:space="preserve"> فالقائل في تأويل كتاب الله، الذي لا يدرك علمه إلا ببيان رسول الله صلى الله عليه وسلم، الذي جعل الله إليه بيانه -قائل بما لا يعلم وإن وافق قيله ذلك في تأويله، ما أراد الله به من معناه. لأن القائل فيه بغير علم، قائل على الله ما لا علم له به</w:t>
      </w:r>
      <w:r w:rsidRPr="00DB73A0">
        <w:rPr>
          <w:rFonts w:ascii="Traditional Arabic" w:hAnsi="Traditional Arabic" w:cs="Traditional Arabic" w:hint="cs"/>
          <w:color w:val="000000"/>
          <w:sz w:val="28"/>
          <w:szCs w:val="28"/>
          <w:rtl/>
        </w:rPr>
        <w:t>"</w:t>
      </w:r>
      <w:r w:rsidRPr="00DB73A0">
        <w:rPr>
          <w:rFonts w:ascii="Traditional Arabic" w:hAnsi="Traditional Arabic" w:cs="Traditional Arabic"/>
          <w:color w:val="000000"/>
          <w:sz w:val="28"/>
          <w:szCs w:val="28"/>
          <w:rtl/>
        </w:rPr>
        <w:t>.</w:t>
      </w:r>
      <w:r w:rsidRPr="00DB73A0">
        <w:rPr>
          <w:rFonts w:ascii="Traditional Arabic" w:hAnsi="Traditional Arabic" w:cs="Traditional Arabic" w:hint="cs"/>
          <w:color w:val="000000"/>
          <w:sz w:val="28"/>
          <w:szCs w:val="28"/>
          <w:rtl/>
        </w:rPr>
        <w:t xml:space="preserve"> (</w:t>
      </w:r>
      <w:r>
        <w:rPr>
          <w:rFonts w:ascii="Traditional Arabic" w:hAnsi="Traditional Arabic" w:cs="Traditional Arabic" w:hint="cs"/>
          <w:b/>
          <w:bCs/>
          <w:sz w:val="28"/>
          <w:szCs w:val="28"/>
          <w:rtl/>
        </w:rPr>
        <w:t xml:space="preserve">جامع البيان عن تأويل آي القرآن، </w:t>
      </w:r>
      <w:r w:rsidRPr="00DB73A0">
        <w:rPr>
          <w:rFonts w:ascii="Traditional Arabic" w:hAnsi="Traditional Arabic" w:cs="Traditional Arabic" w:hint="cs"/>
          <w:sz w:val="28"/>
          <w:szCs w:val="28"/>
          <w:rtl/>
        </w:rPr>
        <w:t xml:space="preserve">ابن جرير </w:t>
      </w:r>
      <w:r w:rsidRPr="00DB73A0">
        <w:rPr>
          <w:rFonts w:ascii="Traditional Arabic" w:hAnsi="Traditional Arabic" w:cs="Traditional Arabic"/>
          <w:sz w:val="28"/>
          <w:szCs w:val="28"/>
          <w:rtl/>
        </w:rPr>
        <w:t>الطبري</w:t>
      </w:r>
      <w:r w:rsidRPr="00DB73A0">
        <w:rPr>
          <w:rFonts w:ascii="Traditional Arabic" w:hAnsi="Traditional Arabic" w:cs="Traditional Arabic" w:hint="cs"/>
          <w:color w:val="000000"/>
          <w:sz w:val="28"/>
          <w:szCs w:val="28"/>
          <w:rtl/>
        </w:rPr>
        <w:t>، ج1/78-79).</w:t>
      </w:r>
    </w:p>
  </w:footnote>
  <w:footnote w:id="6">
    <w:p w:rsidR="008D23C2" w:rsidRPr="001D50CE" w:rsidRDefault="008D23C2" w:rsidP="00B21A74">
      <w:pPr>
        <w:autoSpaceDE w:val="0"/>
        <w:autoSpaceDN w:val="0"/>
        <w:bidi/>
        <w:adjustRightInd w:val="0"/>
        <w:spacing w:after="0" w:line="240" w:lineRule="auto"/>
        <w:jc w:val="both"/>
        <w:rPr>
          <w:rFonts w:ascii="Traditional Arabic" w:hAnsi="Traditional Arabic" w:cs="Traditional Arabic"/>
          <w:color w:val="000000"/>
          <w:sz w:val="28"/>
          <w:szCs w:val="28"/>
          <w:rtl/>
        </w:rPr>
      </w:pPr>
      <w:r>
        <w:rPr>
          <w:rStyle w:val="FootnoteReference"/>
        </w:rPr>
        <w:footnoteRef/>
      </w:r>
      <w:r w:rsidRPr="00140E51">
        <w:rPr>
          <w:rFonts w:ascii="Traditional Arabic" w:hAnsi="Traditional Arabic" w:cs="Traditional Arabic"/>
          <w:sz w:val="28"/>
          <w:szCs w:val="28"/>
          <w:rtl/>
        </w:rPr>
        <w:t>يقول ابن العربي:"</w:t>
      </w:r>
      <w:r w:rsidRPr="00140E51">
        <w:rPr>
          <w:rFonts w:ascii="Traditional Arabic" w:hAnsi="Traditional Arabic" w:cs="Traditional Arabic"/>
          <w:color w:val="800000"/>
          <w:sz w:val="28"/>
          <w:szCs w:val="28"/>
          <w:rtl/>
        </w:rPr>
        <w:t xml:space="preserve"> ذكر القول في تفسير القرآن بالرأي</w:t>
      </w:r>
      <w:r w:rsidRPr="00140E51">
        <w:rPr>
          <w:rFonts w:ascii="Traditional Arabic" w:hAnsi="Traditional Arabic" w:cs="Traditional Arabic"/>
          <w:color w:val="000000"/>
          <w:sz w:val="28"/>
          <w:szCs w:val="28"/>
          <w:rtl/>
        </w:rPr>
        <w:t>قلنا: ليس في الوعيد على ذلك حديث صحيح، لكنه م</w:t>
      </w:r>
      <w:r>
        <w:rPr>
          <w:rFonts w:ascii="Traditional Arabic" w:hAnsi="Traditional Arabic" w:cs="Traditional Arabic"/>
          <w:color w:val="000000"/>
          <w:sz w:val="28"/>
          <w:szCs w:val="28"/>
          <w:rtl/>
        </w:rPr>
        <w:t>عنى صريح في الملة حتى في الدين.</w:t>
      </w:r>
      <w:r w:rsidRPr="00140E51">
        <w:rPr>
          <w:rFonts w:ascii="Traditional Arabic" w:hAnsi="Traditional Arabic" w:cs="Traditional Arabic"/>
          <w:color w:val="000000"/>
          <w:sz w:val="28"/>
          <w:szCs w:val="28"/>
          <w:rtl/>
        </w:rPr>
        <w:t>والرأي مصدر رأيت بقلبي، كما أن الرؤية مصدر رأيت بعيني (1)، ومن رأي القلب ما يكو</w:t>
      </w:r>
      <w:r>
        <w:rPr>
          <w:rFonts w:ascii="Traditional Arabic" w:hAnsi="Traditional Arabic" w:cs="Traditional Arabic"/>
          <w:color w:val="000000"/>
          <w:sz w:val="28"/>
          <w:szCs w:val="28"/>
          <w:rtl/>
        </w:rPr>
        <w:t>ن باطلا، ومنه ما يكون حقا.فأما الحق فكل رأي يكون عن دليل.</w:t>
      </w:r>
      <w:r w:rsidRPr="00140E51">
        <w:rPr>
          <w:rFonts w:ascii="Traditional Arabic" w:hAnsi="Traditional Arabic" w:cs="Traditional Arabic"/>
          <w:color w:val="000000"/>
          <w:sz w:val="28"/>
          <w:szCs w:val="28"/>
          <w:rtl/>
        </w:rPr>
        <w:t>وأما الباطل ما كان عن هوى مجرد</w:t>
      </w:r>
      <w:r>
        <w:rPr>
          <w:rFonts w:ascii="Traditional Arabic" w:hAnsi="Traditional Arabic" w:cs="Traditional Arabic" w:hint="cs"/>
          <w:color w:val="000000"/>
          <w:sz w:val="28"/>
          <w:szCs w:val="28"/>
          <w:rtl/>
        </w:rPr>
        <w:t>...</w:t>
      </w:r>
      <w:r w:rsidRPr="00F93842">
        <w:rPr>
          <w:rFonts w:ascii="Traditional Arabic" w:hAnsi="Traditional Arabic" w:cs="Traditional Arabic"/>
          <w:color w:val="000000"/>
          <w:sz w:val="28"/>
          <w:szCs w:val="28"/>
          <w:rtl/>
        </w:rPr>
        <w:t>والضابط لهذا كله أن يكون الناظر في القرآن يلحظه بعين التقوى، ولا يميل به إلى رأي أحد للهوى، وإنما ينظر إليه من ذاته ابتغاء علم الله ومرضاته، وهو الأول.الثاني: أن يكون نظره بعد استقلاله بشروط النظر كما قدمنا، ولا يسترسل على جميعه، وهو لم يستوف شروط الناظر فيه، فإن أصل التخليط في تفسير من تسور -ممن</w:t>
      </w:r>
      <w:r>
        <w:rPr>
          <w:rFonts w:ascii="Traditional Arabic" w:hAnsi="Traditional Arabic" w:cs="Traditional Arabic"/>
          <w:color w:val="000000"/>
          <w:sz w:val="28"/>
          <w:szCs w:val="28"/>
          <w:rtl/>
        </w:rPr>
        <w:t xml:space="preserve"> لا يستكمل شروط النظر فيه- عليه</w:t>
      </w:r>
      <w:r>
        <w:rPr>
          <w:rFonts w:ascii="Traditional Arabic" w:hAnsi="Traditional Arabic" w:cs="Traditional Arabic" w:hint="cs"/>
          <w:color w:val="000000"/>
          <w:sz w:val="28"/>
          <w:szCs w:val="28"/>
          <w:rtl/>
        </w:rPr>
        <w:t>"</w:t>
      </w:r>
      <w:r w:rsidRPr="00140E51">
        <w:rPr>
          <w:rFonts w:ascii="Traditional Arabic" w:hAnsi="Traditional Arabic" w:cs="Traditional Arabic"/>
          <w:color w:val="000000"/>
          <w:sz w:val="28"/>
          <w:szCs w:val="28"/>
          <w:rtl/>
        </w:rPr>
        <w:t>.</w:t>
      </w:r>
      <w:r>
        <w:rPr>
          <w:rFonts w:ascii="Traditional Arabic" w:hAnsi="Traditional Arabic" w:cs="Traditional Arabic" w:hint="cs"/>
          <w:color w:val="000000"/>
          <w:sz w:val="28"/>
          <w:szCs w:val="28"/>
          <w:rtl/>
        </w:rPr>
        <w:t xml:space="preserve"> (</w:t>
      </w:r>
      <w:r w:rsidRPr="009133C3">
        <w:rPr>
          <w:rFonts w:ascii="Traditional Arabic" w:hAnsi="Traditional Arabic" w:cs="Traditional Arabic" w:hint="cs"/>
          <w:b/>
          <w:bCs/>
          <w:color w:val="000000"/>
          <w:sz w:val="28"/>
          <w:szCs w:val="28"/>
          <w:rtl/>
        </w:rPr>
        <w:t>قانون التأويل</w:t>
      </w:r>
      <w:r>
        <w:rPr>
          <w:rFonts w:ascii="Traditional Arabic" w:hAnsi="Traditional Arabic" w:cs="Traditional Arabic" w:hint="cs"/>
          <w:color w:val="000000"/>
          <w:sz w:val="28"/>
          <w:szCs w:val="28"/>
          <w:rtl/>
        </w:rPr>
        <w:t>، ابن العربي، ص659-660).</w:t>
      </w:r>
    </w:p>
  </w:footnote>
  <w:footnote w:id="7">
    <w:p w:rsidR="008D23C2" w:rsidRPr="00DB73A0" w:rsidRDefault="008D23C2" w:rsidP="00B21A74">
      <w:pPr>
        <w:autoSpaceDE w:val="0"/>
        <w:autoSpaceDN w:val="0"/>
        <w:bidi/>
        <w:adjustRightInd w:val="0"/>
        <w:spacing w:after="0" w:line="240" w:lineRule="auto"/>
        <w:jc w:val="both"/>
        <w:rPr>
          <w:rFonts w:ascii="Traditional Arabic" w:hAnsi="Traditional Arabic" w:cs="Traditional Arabic"/>
          <w:color w:val="000000"/>
          <w:sz w:val="28"/>
          <w:szCs w:val="28"/>
          <w:rtl/>
        </w:rPr>
      </w:pPr>
      <w:r w:rsidRPr="00DB73A0">
        <w:rPr>
          <w:rStyle w:val="FootnoteReference"/>
          <w:sz w:val="28"/>
          <w:szCs w:val="28"/>
        </w:rPr>
        <w:footnoteRef/>
      </w:r>
      <w:r w:rsidRPr="00DB73A0">
        <w:rPr>
          <w:rFonts w:ascii="Traditional Arabic" w:hAnsi="Traditional Arabic" w:cs="Traditional Arabic"/>
          <w:sz w:val="28"/>
          <w:szCs w:val="28"/>
          <w:rtl/>
        </w:rPr>
        <w:t xml:space="preserve">انظر: </w:t>
      </w:r>
      <w:r w:rsidRPr="002D3843">
        <w:rPr>
          <w:rFonts w:ascii="Traditional Arabic" w:hAnsi="Traditional Arabic" w:cs="Traditional Arabic"/>
          <w:b/>
          <w:bCs/>
          <w:sz w:val="28"/>
          <w:szCs w:val="28"/>
          <w:rtl/>
        </w:rPr>
        <w:t>مقدمة في أصول التفسير</w:t>
      </w:r>
      <w:r w:rsidRPr="00DB73A0">
        <w:rPr>
          <w:rFonts w:ascii="Traditional Arabic" w:hAnsi="Traditional Arabic" w:cs="Traditional Arabic"/>
          <w:sz w:val="28"/>
          <w:szCs w:val="28"/>
          <w:rtl/>
        </w:rPr>
        <w:t>، ابن تيمية، ص38. قال ابن تيمية:</w:t>
      </w:r>
      <w:r w:rsidRPr="00DB73A0">
        <w:rPr>
          <w:rFonts w:ascii="Traditional Arabic" w:hAnsi="Traditional Arabic" w:cs="Traditional Arabic" w:hint="cs"/>
          <w:sz w:val="28"/>
          <w:szCs w:val="28"/>
          <w:rtl/>
        </w:rPr>
        <w:t>"</w:t>
      </w:r>
      <w:r w:rsidRPr="00DB73A0">
        <w:rPr>
          <w:rFonts w:ascii="Traditional Arabic" w:hAnsi="Traditional Arabic" w:cs="Traditional Arabic"/>
          <w:color w:val="000000"/>
          <w:sz w:val="28"/>
          <w:szCs w:val="28"/>
          <w:rtl/>
        </w:rPr>
        <w:t>فأما</w:t>
      </w:r>
      <w:r w:rsidRPr="00DB73A0">
        <w:rPr>
          <w:rFonts w:ascii="Traditional Arabic" w:hAnsi="Traditional Arabic" w:cs="Traditional Arabic"/>
          <w:color w:val="800000"/>
          <w:sz w:val="28"/>
          <w:szCs w:val="28"/>
          <w:rtl/>
        </w:rPr>
        <w:t xml:space="preserve"> تفسير القرآن بمجرد الرأي </w:t>
      </w:r>
      <w:r w:rsidRPr="00DB73A0">
        <w:rPr>
          <w:rFonts w:ascii="Traditional Arabic" w:hAnsi="Traditional Arabic" w:cs="Traditional Arabic"/>
          <w:color w:val="000000"/>
          <w:sz w:val="28"/>
          <w:szCs w:val="28"/>
          <w:rtl/>
        </w:rPr>
        <w:t>فحرام. حدثنا مؤمل، حدثنا سفيان، حدثنا عبد الأعلى، عن سعيد بن جبير، عن ابن عباس؛ قال: قال رسول الله صلى الله عليه وسلم: " من قال في القرآن بغير علم، فليتبوأ مقعده من النار ". حدثنا وكيع، حدثنا سفيان، عن عبد الأعلى الثعلبي، عن سعيد بن جبير، عن ابن عباس، قال: قال رسول الله صلى الله عليه وسلم: "من قال في القرآن بغير علم، فليتبوأ مقعده من النار"</w:t>
      </w:r>
      <w:r w:rsidRPr="00DB73A0">
        <w:rPr>
          <w:rFonts w:ascii="Traditional Arabic" w:hAnsi="Traditional Arabic" w:cs="Traditional Arabic" w:hint="cs"/>
          <w:color w:val="000000"/>
          <w:sz w:val="28"/>
          <w:szCs w:val="28"/>
          <w:rtl/>
        </w:rPr>
        <w:t xml:space="preserve">... </w:t>
      </w:r>
      <w:r w:rsidRPr="00DB73A0">
        <w:rPr>
          <w:rFonts w:ascii="Traditional Arabic" w:hAnsi="Traditional Arabic" w:cs="Traditional Arabic"/>
          <w:color w:val="000000"/>
          <w:sz w:val="28"/>
          <w:szCs w:val="28"/>
          <w:rtl/>
        </w:rPr>
        <w:t>وهكذا روى بعض أهل العلم من أصحاب النبي صلى الله عليه وسلم وغيرهم، أنهم شددوا في أن يفسر القرآن بغير علم. وأما الذي روي عن مجاهد وقتادة وغيرهما من أهل العلم: أنهم فسروا القرآن، فليس الظن بهم أنهم قالوا فيالقرآن وفسروه بغير علم أو من قبل أنفسهم. وقد روي عنهم ما يدل على ما قلنا، أنهم لم يقولوا من قبل أنفسهم بغير علم. فمن قال في القرآن برأيه فقد تكلف ما لا علم له به، وسلك غير ما أمر به. فلو أنه أصاب المعنى في نفس الأمر لكان قد أخطأ؛ لأنه لم يأت الأمر من بابه، كمن حكم بين الناس على جهل فهو في النار، وإن وافق حكمه الصواب في نفس الأمر، لكن يكون أخف جرما ممن أخطأ، والله أعلم</w:t>
      </w:r>
      <w:r w:rsidRPr="00DB73A0">
        <w:rPr>
          <w:rFonts w:ascii="Traditional Arabic" w:hAnsi="Traditional Arabic" w:cs="Traditional Arabic" w:hint="cs"/>
          <w:color w:val="000000"/>
          <w:sz w:val="28"/>
          <w:szCs w:val="28"/>
          <w:rtl/>
        </w:rPr>
        <w:t>"</w:t>
      </w:r>
      <w:r w:rsidRPr="00DB73A0">
        <w:rPr>
          <w:rFonts w:ascii="Traditional Arabic" w:hAnsi="Traditional Arabic" w:cs="Traditional Arabic"/>
          <w:color w:val="000000"/>
          <w:sz w:val="28"/>
          <w:szCs w:val="28"/>
          <w:rtl/>
        </w:rPr>
        <w:t>.</w:t>
      </w:r>
      <w:r w:rsidRPr="00DB73A0">
        <w:rPr>
          <w:rFonts w:ascii="Traditional Arabic" w:hAnsi="Traditional Arabic" w:cs="Traditional Arabic" w:hint="cs"/>
          <w:color w:val="000000"/>
          <w:sz w:val="28"/>
          <w:szCs w:val="28"/>
          <w:rtl/>
        </w:rPr>
        <w:t xml:space="preserve"> (</w:t>
      </w:r>
      <w:r w:rsidRPr="00DB73A0">
        <w:rPr>
          <w:rFonts w:ascii="Traditional Arabic" w:hAnsi="Traditional Arabic" w:cs="Traditional Arabic" w:hint="cs"/>
          <w:b/>
          <w:bCs/>
          <w:color w:val="000000"/>
          <w:sz w:val="28"/>
          <w:szCs w:val="28"/>
          <w:rtl/>
        </w:rPr>
        <w:t>مقدمة في أصول التفسير</w:t>
      </w:r>
      <w:r w:rsidRPr="00DB73A0">
        <w:rPr>
          <w:rFonts w:ascii="Traditional Arabic" w:hAnsi="Traditional Arabic" w:cs="Traditional Arabic" w:hint="cs"/>
          <w:color w:val="000000"/>
          <w:sz w:val="28"/>
          <w:szCs w:val="28"/>
          <w:rtl/>
        </w:rPr>
        <w:t>، ابن تيمية، ص44-45).</w:t>
      </w:r>
    </w:p>
    <w:p w:rsidR="008D23C2" w:rsidRPr="00DB73A0" w:rsidRDefault="008D23C2" w:rsidP="00B21A74">
      <w:pPr>
        <w:autoSpaceDE w:val="0"/>
        <w:autoSpaceDN w:val="0"/>
        <w:bidi/>
        <w:adjustRightInd w:val="0"/>
        <w:spacing w:after="0" w:line="240" w:lineRule="auto"/>
        <w:ind w:firstLine="720"/>
        <w:jc w:val="both"/>
        <w:rPr>
          <w:rFonts w:ascii="Traditional Arabic" w:hAnsi="Traditional Arabic" w:cs="Traditional Arabic"/>
          <w:sz w:val="28"/>
          <w:szCs w:val="28"/>
          <w:rtl/>
        </w:rPr>
      </w:pPr>
      <w:r w:rsidRPr="00DB73A0">
        <w:rPr>
          <w:rFonts w:ascii="Traditional Arabic" w:hAnsi="Traditional Arabic" w:cs="Traditional Arabic" w:hint="cs"/>
          <w:color w:val="000000"/>
          <w:sz w:val="28"/>
          <w:szCs w:val="28"/>
          <w:rtl/>
        </w:rPr>
        <w:t>ثم قال ابن تيمية في  بيان عدم دلالة الآثار المروية في التفسير ب</w:t>
      </w:r>
      <w:r>
        <w:rPr>
          <w:rFonts w:ascii="Traditional Arabic" w:hAnsi="Traditional Arabic" w:cs="Traditional Arabic" w:hint="cs"/>
          <w:color w:val="000000"/>
          <w:sz w:val="28"/>
          <w:szCs w:val="28"/>
          <w:rtl/>
        </w:rPr>
        <w:t>الرأي على حرمته لمن له العلم به</w:t>
      </w:r>
      <w:r w:rsidRPr="00DB73A0">
        <w:rPr>
          <w:rFonts w:ascii="Traditional Arabic" w:hAnsi="Traditional Arabic" w:cs="Traditional Arabic" w:hint="cs"/>
          <w:color w:val="000000"/>
          <w:sz w:val="28"/>
          <w:szCs w:val="28"/>
          <w:rtl/>
        </w:rPr>
        <w:t xml:space="preserve"> فقال:"</w:t>
      </w:r>
      <w:r w:rsidRPr="00DB73A0">
        <w:rPr>
          <w:rFonts w:ascii="Traditional Arabic" w:hAnsi="Traditional Arabic" w:cs="Traditional Arabic"/>
          <w:color w:val="000000"/>
          <w:sz w:val="28"/>
          <w:szCs w:val="28"/>
          <w:rtl/>
        </w:rPr>
        <w:t>فهذه الآثار الصحيحة وما شاكلها عن أئمة السلف، محمولة على تحرجهم عن الكلام في التفسير بما لا علم لهم به. فأما من تكلم بما يعلم من ذلك لغة وشرعا فلا حرج عليه؛ ولهذا روى عن هؤلاء وغيرهم أقوال</w:t>
      </w:r>
      <w:r>
        <w:rPr>
          <w:rFonts w:ascii="Traditional Arabic" w:hAnsi="Traditional Arabic" w:cs="Traditional Arabic" w:hint="cs"/>
          <w:color w:val="000000"/>
          <w:sz w:val="28"/>
          <w:szCs w:val="28"/>
          <w:rtl/>
        </w:rPr>
        <w:t>ا</w:t>
      </w:r>
      <w:r w:rsidRPr="00DB73A0">
        <w:rPr>
          <w:rFonts w:ascii="Traditional Arabic" w:hAnsi="Traditional Arabic" w:cs="Traditional Arabic"/>
          <w:color w:val="000000"/>
          <w:sz w:val="28"/>
          <w:szCs w:val="28"/>
          <w:rtl/>
        </w:rPr>
        <w:t xml:space="preserve"> في التفسير، ولا منافاة؛ لأنهم تكلموا فيما علموه وسكتوا عما جهلوه، وهذا هو الواجب على كل أحد؛ فإنه كما يجب السكوت عما لا علم له به، فكذلك يجب القول فيما سئل عنه مما يعلمه؛ لقوله تعالى: </w:t>
      </w:r>
      <w:r w:rsidRPr="002D3843">
        <w:rPr>
          <w:rFonts w:ascii="QCF_BSML" w:hAnsi="QCF_BSML" w:cs="QCF_BSML"/>
          <w:color w:val="000000"/>
          <w:sz w:val="24"/>
          <w:szCs w:val="24"/>
          <w:rtl/>
        </w:rPr>
        <w:t xml:space="preserve">ﭽ </w:t>
      </w:r>
      <w:r w:rsidRPr="002D3843">
        <w:rPr>
          <w:rFonts w:ascii="QCF_P075" w:hAnsi="QCF_P075" w:cs="QCF_P075"/>
          <w:color w:val="000000"/>
          <w:sz w:val="24"/>
          <w:szCs w:val="24"/>
          <w:rtl/>
        </w:rPr>
        <w:t xml:space="preserve">ﭘ  ﭙ       ﭚ  ﭛ  </w:t>
      </w:r>
      <w:r w:rsidRPr="002D3843">
        <w:rPr>
          <w:rFonts w:ascii="QCF_BSML" w:hAnsi="QCF_BSML" w:cs="QCF_BSML"/>
          <w:color w:val="000000"/>
          <w:sz w:val="24"/>
          <w:szCs w:val="24"/>
          <w:rtl/>
        </w:rPr>
        <w:t>ﭼ</w:t>
      </w:r>
      <w:r w:rsidRPr="002D3843">
        <w:rPr>
          <w:rFonts w:ascii="Traditional Arabic" w:hAnsi="Traditional Arabic" w:cs="Traditional Arabic"/>
          <w:color w:val="000000"/>
          <w:sz w:val="28"/>
          <w:szCs w:val="28"/>
          <w:rtl/>
        </w:rPr>
        <w:t>آل عمران: ١٨٧</w:t>
      </w:r>
      <w:r w:rsidRPr="00DB73A0">
        <w:rPr>
          <w:rFonts w:ascii="Traditional Arabic" w:hAnsi="Traditional Arabic" w:cs="Traditional Arabic"/>
          <w:color w:val="000000"/>
          <w:sz w:val="28"/>
          <w:szCs w:val="28"/>
          <w:rtl/>
        </w:rPr>
        <w:t>، ولما جاء في الحديث المروي من طرق: " من سئل عن علم فكتمه ألجم يوم القيامة بلجام من نار ".</w:t>
      </w:r>
      <w:r w:rsidRPr="00DB73A0">
        <w:rPr>
          <w:rFonts w:ascii="Traditional Arabic" w:hAnsi="Traditional Arabic" w:cs="Traditional Arabic" w:hint="cs"/>
          <w:color w:val="000000"/>
          <w:sz w:val="28"/>
          <w:szCs w:val="28"/>
          <w:rtl/>
        </w:rPr>
        <w:t xml:space="preserve"> (</w:t>
      </w:r>
      <w:r w:rsidRPr="002D3843">
        <w:rPr>
          <w:rFonts w:ascii="Traditional Arabic" w:hAnsi="Traditional Arabic" w:cs="Traditional Arabic" w:hint="cs"/>
          <w:b/>
          <w:bCs/>
          <w:color w:val="000000"/>
          <w:sz w:val="28"/>
          <w:szCs w:val="28"/>
          <w:rtl/>
        </w:rPr>
        <w:t>مقدمة في أصول التفسير</w:t>
      </w:r>
      <w:r w:rsidRPr="00DB73A0">
        <w:rPr>
          <w:rFonts w:ascii="Traditional Arabic" w:hAnsi="Traditional Arabic" w:cs="Traditional Arabic" w:hint="cs"/>
          <w:color w:val="000000"/>
          <w:sz w:val="28"/>
          <w:szCs w:val="28"/>
          <w:rtl/>
        </w:rPr>
        <w:t>، ابن تيمية، ص44-45).</w:t>
      </w:r>
    </w:p>
  </w:footnote>
  <w:footnote w:id="8">
    <w:p w:rsidR="008D23C2" w:rsidRPr="00041EFF" w:rsidRDefault="008D23C2" w:rsidP="00B21A74">
      <w:pPr>
        <w:autoSpaceDE w:val="0"/>
        <w:autoSpaceDN w:val="0"/>
        <w:bidi/>
        <w:adjustRightInd w:val="0"/>
        <w:spacing w:after="0" w:line="240" w:lineRule="auto"/>
        <w:jc w:val="both"/>
        <w:rPr>
          <w:rFonts w:ascii="Traditional Arabic" w:hAnsi="Traditional Arabic" w:cs="Traditional Arabic"/>
          <w:color w:val="000000"/>
          <w:sz w:val="28"/>
          <w:szCs w:val="28"/>
          <w:rtl/>
        </w:rPr>
      </w:pPr>
      <w:r>
        <w:rPr>
          <w:rStyle w:val="FootnoteReference"/>
        </w:rPr>
        <w:footnoteRef/>
      </w:r>
      <w:r w:rsidRPr="00041EFF">
        <w:rPr>
          <w:rFonts w:ascii="Traditional Arabic" w:hAnsi="Traditional Arabic" w:cs="Traditional Arabic"/>
          <w:sz w:val="28"/>
          <w:szCs w:val="28"/>
          <w:rtl/>
        </w:rPr>
        <w:t>قال الشاطبي في الموافقات:"</w:t>
      </w:r>
      <w:r w:rsidRPr="00041EFF">
        <w:rPr>
          <w:rFonts w:ascii="Traditional Arabic" w:hAnsi="Traditional Arabic" w:cs="Traditional Arabic"/>
          <w:color w:val="000000"/>
          <w:sz w:val="28"/>
          <w:szCs w:val="28"/>
          <w:rtl/>
        </w:rPr>
        <w:t xml:space="preserve"> إعمال الرأي في القرآن جاء ذمه، وجاء أيضا ما يقتضي إعماله، وحسبك من ذلك ما نقل عن الصديق؛ فإنه نقل عنه أنه قال, وقد سئل في شيء من القرآن: "أي سماء تظلني، وأي أرض تقلني إن أنا </w:t>
      </w:r>
      <w:r>
        <w:rPr>
          <w:rFonts w:ascii="Traditional Arabic" w:hAnsi="Traditional Arabic" w:cs="Traditional Arabic"/>
          <w:color w:val="000000"/>
          <w:sz w:val="28"/>
          <w:szCs w:val="28"/>
          <w:rtl/>
        </w:rPr>
        <w:t>قلت في كتاب الله ما لا أعلم؟ "</w:t>
      </w:r>
      <w:r>
        <w:rPr>
          <w:rFonts w:ascii="Traditional Arabic" w:hAnsi="Traditional Arabic" w:cs="Traditional Arabic" w:hint="cs"/>
          <w:color w:val="000000"/>
          <w:sz w:val="28"/>
          <w:szCs w:val="28"/>
          <w:rtl/>
        </w:rPr>
        <w:t xml:space="preserve">. </w:t>
      </w:r>
      <w:r w:rsidRPr="00041EFF">
        <w:rPr>
          <w:rFonts w:ascii="Traditional Arabic" w:hAnsi="Traditional Arabic" w:cs="Traditional Arabic"/>
          <w:color w:val="000000"/>
          <w:sz w:val="28"/>
          <w:szCs w:val="28"/>
          <w:rtl/>
        </w:rPr>
        <w:t>وربما روي فيه</w:t>
      </w:r>
      <w:r>
        <w:rPr>
          <w:rFonts w:ascii="Traditional Arabic" w:hAnsi="Traditional Arabic" w:cs="Traditional Arabic"/>
          <w:color w:val="000000"/>
          <w:sz w:val="28"/>
          <w:szCs w:val="28"/>
          <w:rtl/>
        </w:rPr>
        <w:t>: "إذا قلت في كتاب الله برأيي"</w:t>
      </w:r>
      <w:r>
        <w:rPr>
          <w:rFonts w:ascii="Traditional Arabic" w:hAnsi="Traditional Arabic" w:cs="Traditional Arabic" w:hint="cs"/>
          <w:color w:val="000000"/>
          <w:sz w:val="28"/>
          <w:szCs w:val="28"/>
          <w:rtl/>
        </w:rPr>
        <w:t xml:space="preserve">، </w:t>
      </w:r>
      <w:r w:rsidRPr="00041EFF">
        <w:rPr>
          <w:rFonts w:ascii="Traditional Arabic" w:hAnsi="Traditional Arabic" w:cs="Traditional Arabic"/>
          <w:color w:val="000000"/>
          <w:sz w:val="28"/>
          <w:szCs w:val="28"/>
          <w:rtl/>
        </w:rPr>
        <w:t xml:space="preserve">ثم سئل عن الكلالة المذكورة في القرآن؛ فقال: "أقولفيها برأيي، فإن كان صوابا؛ فمن الله، وإن كان خطأ؛ فمني </w:t>
      </w:r>
      <w:r>
        <w:rPr>
          <w:rFonts w:ascii="Traditional Arabic" w:hAnsi="Traditional Arabic" w:cs="Traditional Arabic"/>
          <w:color w:val="000000"/>
          <w:sz w:val="28"/>
          <w:szCs w:val="28"/>
          <w:rtl/>
        </w:rPr>
        <w:t>ومن الشيطان، الكلالة كذا وكذا"</w:t>
      </w:r>
      <w:r>
        <w:rPr>
          <w:rFonts w:ascii="Traditional Arabic" w:hAnsi="Traditional Arabic" w:cs="Traditional Arabic" w:hint="cs"/>
          <w:color w:val="000000"/>
          <w:sz w:val="28"/>
          <w:szCs w:val="28"/>
          <w:rtl/>
        </w:rPr>
        <w:t xml:space="preserve">. </w:t>
      </w:r>
      <w:r w:rsidRPr="00041EFF">
        <w:rPr>
          <w:rFonts w:ascii="Traditional Arabic" w:hAnsi="Traditional Arabic" w:cs="Traditional Arabic"/>
          <w:color w:val="000000"/>
          <w:sz w:val="28"/>
          <w:szCs w:val="28"/>
          <w:rtl/>
        </w:rPr>
        <w:t>فهذان قولان اقتضيا إعمال الرأي وت</w:t>
      </w:r>
      <w:r>
        <w:rPr>
          <w:rFonts w:ascii="Traditional Arabic" w:hAnsi="Traditional Arabic" w:cs="Traditional Arabic"/>
          <w:color w:val="000000"/>
          <w:sz w:val="28"/>
          <w:szCs w:val="28"/>
          <w:rtl/>
        </w:rPr>
        <w:t>ركه في القرآن، وهما لا يجتمعان</w:t>
      </w:r>
      <w:r>
        <w:rPr>
          <w:rFonts w:ascii="Traditional Arabic" w:hAnsi="Traditional Arabic" w:cs="Traditional Arabic" w:hint="cs"/>
          <w:color w:val="000000"/>
          <w:sz w:val="28"/>
          <w:szCs w:val="28"/>
          <w:rtl/>
        </w:rPr>
        <w:t>"</w:t>
      </w:r>
      <w:r>
        <w:rPr>
          <w:rFonts w:ascii="Traditional Arabic" w:hAnsi="Traditional Arabic" w:cs="Traditional Arabic"/>
          <w:color w:val="000000"/>
          <w:sz w:val="28"/>
          <w:szCs w:val="28"/>
          <w:rtl/>
        </w:rPr>
        <w:t>.</w:t>
      </w:r>
      <w:r>
        <w:rPr>
          <w:rFonts w:ascii="Traditional Arabic" w:hAnsi="Traditional Arabic" w:cs="Traditional Arabic" w:hint="cs"/>
          <w:color w:val="000000"/>
          <w:sz w:val="28"/>
          <w:szCs w:val="28"/>
          <w:rtl/>
        </w:rPr>
        <w:t xml:space="preserve"> وأخيرا قرر الشاطبي جواز التفسير بالرأي لكن لا على الإطلاق لذا قال:"</w:t>
      </w:r>
      <w:r w:rsidRPr="003F111A">
        <w:rPr>
          <w:rFonts w:ascii="Traditional Arabic" w:hAnsi="Traditional Arabic" w:cs="Traditional Arabic"/>
          <w:color w:val="000000"/>
          <w:sz w:val="28"/>
          <w:szCs w:val="28"/>
          <w:rtl/>
        </w:rPr>
        <w:t xml:space="preserve"> فإطلاق القول بالتوقيف والمنع من الرأي لا يصح</w:t>
      </w:r>
      <w:r w:rsidRPr="003F111A">
        <w:rPr>
          <w:rFonts w:ascii="Traditional Arabic" w:hAnsi="Traditional Arabic" w:cs="Traditional Arabic" w:hint="cs"/>
          <w:color w:val="000000"/>
          <w:sz w:val="28"/>
          <w:szCs w:val="28"/>
          <w:rtl/>
        </w:rPr>
        <w:t>".</w:t>
      </w:r>
      <w:r>
        <w:rPr>
          <w:rFonts w:ascii="Traditional Arabic" w:hAnsi="Traditional Arabic" w:cs="Traditional Arabic" w:hint="cs"/>
          <w:color w:val="000000"/>
          <w:sz w:val="28"/>
          <w:szCs w:val="28"/>
          <w:rtl/>
        </w:rPr>
        <w:t xml:space="preserve"> ثم بين الشاطبي أنَّ الرأي ضربان: الرأي الجاري على موافقة كلام العرب وموافقة الكتاب والسنة فمثل هذا مقبول من صاحبه حتى في تفسير القرآن. والضرب الثاني من الرأي هو الرأي الذي لم يبنى موافقا لكلام العرب ولا الأدلة الشرعية قال الشاطبي في حكم هذا الضرب من الرأي:"</w:t>
      </w:r>
      <w:r w:rsidRPr="003F111A">
        <w:rPr>
          <w:rFonts w:ascii="Traditional Arabic" w:hAnsi="Traditional Arabic" w:cs="Traditional Arabic"/>
          <w:color w:val="000000"/>
          <w:sz w:val="28"/>
          <w:szCs w:val="28"/>
          <w:rtl/>
        </w:rPr>
        <w:t>وفي هذا القسم جاء من التشديد في القول بالرأي في القرآن ما جاء؛ كما روي عن ابن مسعود: "ستجدون أقواما يدعونكم إلى كتاب الله، وقد نبذوه وراء ظهورهم؛ فعليكم بالعلم، وإياكم والتبدع، وإياكم والتنطع، وعليكم بالعتيق"</w:t>
      </w:r>
      <w:r>
        <w:rPr>
          <w:rFonts w:ascii="Traditional Arabic" w:hAnsi="Traditional Arabic" w:cs="Traditional Arabic" w:hint="cs"/>
          <w:color w:val="000000"/>
          <w:sz w:val="28"/>
          <w:szCs w:val="28"/>
          <w:rtl/>
        </w:rPr>
        <w:t xml:space="preserve">. </w:t>
      </w:r>
      <w:r w:rsidRPr="003F111A">
        <w:rPr>
          <w:rFonts w:ascii="Traditional Arabic" w:hAnsi="Traditional Arabic" w:cs="Traditional Arabic"/>
          <w:color w:val="000000"/>
          <w:sz w:val="28"/>
          <w:szCs w:val="28"/>
          <w:rtl/>
        </w:rPr>
        <w:t>وعن عمر بن الخطاب: "إنما أخاف عليكم رجلين: رجل يتأول القرآن على غير تأويله، ورجل ينافس الملك على أخيه"</w:t>
      </w:r>
      <w:r>
        <w:rPr>
          <w:rFonts w:ascii="Traditional Arabic" w:hAnsi="Traditional Arabic" w:cs="Traditional Arabic" w:hint="cs"/>
          <w:color w:val="000000"/>
          <w:sz w:val="28"/>
          <w:szCs w:val="28"/>
          <w:rtl/>
        </w:rPr>
        <w:t xml:space="preserve">. </w:t>
      </w:r>
      <w:r w:rsidRPr="003F111A">
        <w:rPr>
          <w:rFonts w:ascii="Traditional Arabic" w:hAnsi="Traditional Arabic" w:cs="Traditional Arabic"/>
          <w:color w:val="000000"/>
          <w:sz w:val="28"/>
          <w:szCs w:val="28"/>
          <w:rtl/>
        </w:rPr>
        <w:t>وعن عمر أيضا: "ما أخاف على هذه الأمة من مؤمن ينهاه إيمانه، ولا منفاسق بين فسقه، ولكني أخاف عليها رجلا قد قرأ القرآن حتى أذلقه بلسانه، ثم تأوله على غير تأويله</w:t>
      </w:r>
      <w:r w:rsidRPr="003F111A">
        <w:rPr>
          <w:rFonts w:ascii="Traditional Arabic" w:hAnsi="Traditional Arabic" w:cs="Traditional Arabic" w:hint="cs"/>
          <w:color w:val="000000"/>
          <w:sz w:val="28"/>
          <w:szCs w:val="28"/>
          <w:rtl/>
        </w:rPr>
        <w:t>".</w:t>
      </w:r>
      <w:r>
        <w:rPr>
          <w:rFonts w:ascii="Traditional Arabic" w:hAnsi="Traditional Arabic" w:cs="Traditional Arabic" w:hint="cs"/>
          <w:color w:val="000000"/>
          <w:sz w:val="28"/>
          <w:szCs w:val="28"/>
          <w:rtl/>
        </w:rPr>
        <w:t xml:space="preserve"> وهذا هو تحقيق الشاطبي في مسالة تفسير القرآن بالرأي لخصته من كتابه الموافقات. انظر: (</w:t>
      </w:r>
      <w:r w:rsidRPr="003F111A">
        <w:rPr>
          <w:rFonts w:ascii="Traditional Arabic" w:hAnsi="Traditional Arabic" w:cs="Traditional Arabic" w:hint="cs"/>
          <w:b/>
          <w:bCs/>
          <w:color w:val="000000"/>
          <w:sz w:val="28"/>
          <w:szCs w:val="28"/>
          <w:rtl/>
        </w:rPr>
        <w:t>الموافقات</w:t>
      </w:r>
      <w:r>
        <w:rPr>
          <w:rFonts w:ascii="Traditional Arabic" w:hAnsi="Traditional Arabic" w:cs="Traditional Arabic" w:hint="cs"/>
          <w:color w:val="000000"/>
          <w:sz w:val="28"/>
          <w:szCs w:val="28"/>
          <w:rtl/>
        </w:rPr>
        <w:t>، الشاطبي، ج4/276-281).</w:t>
      </w:r>
    </w:p>
  </w:footnote>
  <w:footnote w:id="9">
    <w:p w:rsidR="008D23C2" w:rsidRPr="00DB73A0" w:rsidRDefault="008D23C2" w:rsidP="00B21A74">
      <w:pPr>
        <w:autoSpaceDE w:val="0"/>
        <w:autoSpaceDN w:val="0"/>
        <w:bidi/>
        <w:adjustRightInd w:val="0"/>
        <w:spacing w:after="0" w:line="240" w:lineRule="auto"/>
        <w:jc w:val="both"/>
        <w:rPr>
          <w:rFonts w:ascii="Traditional Arabic" w:hAnsi="Traditional Arabic" w:cs="Traditional Arabic"/>
          <w:color w:val="000000"/>
          <w:sz w:val="28"/>
          <w:szCs w:val="28"/>
          <w:rtl/>
        </w:rPr>
      </w:pPr>
      <w:r w:rsidRPr="00DB73A0">
        <w:rPr>
          <w:rStyle w:val="FootnoteReference"/>
          <w:sz w:val="28"/>
          <w:szCs w:val="28"/>
        </w:rPr>
        <w:footnoteRef/>
      </w:r>
      <w:r w:rsidRPr="00DB73A0">
        <w:rPr>
          <w:rFonts w:ascii="Traditional Arabic" w:hAnsi="Traditional Arabic" w:cs="Traditional Arabic"/>
          <w:sz w:val="28"/>
          <w:szCs w:val="28"/>
          <w:rtl/>
        </w:rPr>
        <w:t>قال الزركشي في البرهان:"</w:t>
      </w:r>
      <w:r w:rsidRPr="00DB73A0">
        <w:rPr>
          <w:rFonts w:ascii="Traditional Arabic" w:hAnsi="Traditional Arabic" w:cs="Traditional Arabic"/>
          <w:color w:val="000000"/>
          <w:sz w:val="28"/>
          <w:szCs w:val="28"/>
          <w:rtl/>
        </w:rPr>
        <w:t xml:space="preserve"> ولا يجوز تفسير القرآن بمجرد الرأي والاجتهاد من غير أصل لقوله تعالى: </w:t>
      </w:r>
      <w:r w:rsidRPr="002D3843">
        <w:rPr>
          <w:rFonts w:ascii="QCF_BSML" w:hAnsi="QCF_BSML" w:cs="QCF_BSML"/>
          <w:color w:val="000000"/>
          <w:sz w:val="24"/>
          <w:szCs w:val="24"/>
          <w:rtl/>
        </w:rPr>
        <w:t xml:space="preserve">ﭽ </w:t>
      </w:r>
      <w:r w:rsidRPr="002D3843">
        <w:rPr>
          <w:rFonts w:ascii="QCF_P285" w:hAnsi="QCF_P285" w:cs="QCF_P285"/>
          <w:color w:val="000000"/>
          <w:sz w:val="24"/>
          <w:szCs w:val="24"/>
          <w:rtl/>
        </w:rPr>
        <w:t>ﯯ  ﯰ  ﯱ  ﯲ  ﯳ  ﯴ  ﯵ</w:t>
      </w:r>
      <w:r w:rsidRPr="002D3843">
        <w:rPr>
          <w:rFonts w:ascii="QCF_P285" w:hAnsi="QCF_P285" w:cs="QCF_P285"/>
          <w:color w:val="0000A5"/>
          <w:sz w:val="24"/>
          <w:szCs w:val="24"/>
          <w:rtl/>
        </w:rPr>
        <w:t>ﯶ</w:t>
      </w:r>
      <w:r w:rsidRPr="002D3843">
        <w:rPr>
          <w:rFonts w:ascii="QCF_BSML" w:hAnsi="QCF_BSML" w:cs="QCF_BSML"/>
          <w:color w:val="000000"/>
          <w:sz w:val="24"/>
          <w:szCs w:val="24"/>
          <w:rtl/>
        </w:rPr>
        <w:t>ﭼ</w:t>
      </w:r>
      <w:r w:rsidRPr="002D3843">
        <w:rPr>
          <w:rFonts w:ascii="Traditional Arabic" w:hAnsi="Traditional Arabic" w:cs="Traditional Arabic"/>
          <w:color w:val="000000"/>
          <w:sz w:val="28"/>
          <w:szCs w:val="28"/>
          <w:rtl/>
        </w:rPr>
        <w:t>الإسراء: ٣٦</w:t>
      </w:r>
      <w:r>
        <w:rPr>
          <w:rFonts w:ascii="Traditional Arabic" w:hAnsi="Traditional Arabic" w:cs="Traditional Arabic" w:hint="cs"/>
          <w:color w:val="000000"/>
          <w:sz w:val="28"/>
          <w:szCs w:val="28"/>
          <w:rtl/>
        </w:rPr>
        <w:t>،</w:t>
      </w:r>
      <w:r w:rsidRPr="00DB73A0">
        <w:rPr>
          <w:rFonts w:ascii="Traditional Arabic" w:hAnsi="Traditional Arabic" w:cs="Traditional Arabic"/>
          <w:color w:val="000000"/>
          <w:sz w:val="28"/>
          <w:szCs w:val="28"/>
          <w:rtl/>
        </w:rPr>
        <w:t xml:space="preserve"> وقوله: </w:t>
      </w:r>
      <w:r>
        <w:rPr>
          <w:rFonts w:ascii="QCF_BSML" w:hAnsi="QCF_BSML" w:cs="QCF_BSML"/>
          <w:color w:val="000000"/>
          <w:sz w:val="23"/>
          <w:szCs w:val="23"/>
          <w:rtl/>
        </w:rPr>
        <w:t xml:space="preserve">ﭽ </w:t>
      </w:r>
      <w:r>
        <w:rPr>
          <w:rFonts w:ascii="QCF_P025" w:hAnsi="QCF_P025" w:cs="QCF_P025"/>
          <w:color w:val="000000"/>
          <w:sz w:val="23"/>
          <w:szCs w:val="23"/>
          <w:rtl/>
        </w:rPr>
        <w:t xml:space="preserve">ﯽ  ﯾ  ﯿ  ﰀ  ﰁ  ﰂ      ﰃ  ﰄ   </w:t>
      </w:r>
      <w:r>
        <w:rPr>
          <w:rFonts w:ascii="QCF_BSML" w:hAnsi="QCF_BSML" w:cs="QCF_BSML"/>
          <w:color w:val="000000"/>
          <w:sz w:val="23"/>
          <w:szCs w:val="23"/>
          <w:rtl/>
        </w:rPr>
        <w:t>ﭼ</w:t>
      </w:r>
      <w:r>
        <w:rPr>
          <w:rFonts w:ascii="Traditional Arabic" w:hAnsi="Traditional Arabic" w:cs="Traditional Arabic"/>
          <w:color w:val="000000"/>
          <w:sz w:val="27"/>
          <w:szCs w:val="27"/>
          <w:rtl/>
        </w:rPr>
        <w:t>البقرة: ١٦٩</w:t>
      </w:r>
      <w:r>
        <w:rPr>
          <w:rFonts w:ascii="Traditional Arabic" w:hAnsi="Traditional Arabic" w:cs="Traditional Arabic" w:hint="cs"/>
          <w:color w:val="000000"/>
          <w:sz w:val="28"/>
          <w:szCs w:val="28"/>
          <w:rtl/>
        </w:rPr>
        <w:t xml:space="preserve">، </w:t>
      </w:r>
      <w:r w:rsidRPr="00DB73A0">
        <w:rPr>
          <w:rFonts w:ascii="Traditional Arabic" w:hAnsi="Traditional Arabic" w:cs="Traditional Arabic"/>
          <w:color w:val="000000"/>
          <w:sz w:val="28"/>
          <w:szCs w:val="28"/>
          <w:rtl/>
        </w:rPr>
        <w:t xml:space="preserve">وقوله: </w:t>
      </w:r>
      <w:r>
        <w:rPr>
          <w:rFonts w:ascii="QCF_BSML" w:hAnsi="QCF_BSML" w:cs="QCF_BSML"/>
          <w:color w:val="000000"/>
          <w:sz w:val="27"/>
          <w:szCs w:val="27"/>
          <w:rtl/>
        </w:rPr>
        <w:t xml:space="preserve">ﭽ </w:t>
      </w:r>
      <w:r>
        <w:rPr>
          <w:rFonts w:ascii="QCF_P272" w:hAnsi="QCF_P272" w:cs="QCF_P272"/>
          <w:color w:val="000000"/>
          <w:sz w:val="27"/>
          <w:szCs w:val="27"/>
          <w:rtl/>
        </w:rPr>
        <w:t xml:space="preserve">ﭨ  ﭩ  ﭪ  ﭫ  ﭬ   </w:t>
      </w:r>
      <w:r>
        <w:rPr>
          <w:rFonts w:ascii="QCF_BSML" w:hAnsi="QCF_BSML" w:cs="QCF_BSML"/>
          <w:color w:val="000000"/>
          <w:sz w:val="27"/>
          <w:szCs w:val="27"/>
          <w:rtl/>
        </w:rPr>
        <w:t>ﭼ</w:t>
      </w:r>
      <w:r>
        <w:rPr>
          <w:rFonts w:ascii="Traditional Arabic" w:hAnsi="Traditional Arabic" w:cs="Traditional Arabic"/>
          <w:color w:val="000000"/>
          <w:sz w:val="35"/>
          <w:szCs w:val="35"/>
          <w:rtl/>
        </w:rPr>
        <w:t>النحل: ٤٤</w:t>
      </w:r>
      <w:r w:rsidRPr="00DB73A0">
        <w:rPr>
          <w:rFonts w:ascii="Traditional Arabic" w:hAnsi="Traditional Arabic" w:cs="Traditional Arabic"/>
          <w:color w:val="000000"/>
          <w:sz w:val="28"/>
          <w:szCs w:val="28"/>
          <w:rtl/>
        </w:rPr>
        <w:t>فأضاف البيان إليهموعليه حملوا قوله صلى الله عليه وسلم: "من قال في القرآن بغير علم فليتبوأ مقعده من النار" رواه البيهقي من طرق من حديث ابن عباس وقوله صلى الله عليه وسلم: "من تكلم في القرآن برأيه فأصاب فقد أخطأ</w:t>
      </w:r>
      <w:r w:rsidRPr="00DB73A0">
        <w:rPr>
          <w:rFonts w:ascii="Traditional Arabic" w:hAnsi="Traditional Arabic" w:cs="Traditional Arabic" w:hint="cs"/>
          <w:color w:val="000000"/>
          <w:sz w:val="28"/>
          <w:szCs w:val="28"/>
          <w:rtl/>
        </w:rPr>
        <w:t xml:space="preserve">. </w:t>
      </w:r>
      <w:r w:rsidRPr="00DB73A0">
        <w:rPr>
          <w:rFonts w:ascii="Traditional Arabic" w:hAnsi="Traditional Arabic" w:cs="Traditional Arabic"/>
          <w:color w:val="000000"/>
          <w:sz w:val="28"/>
          <w:szCs w:val="28"/>
          <w:rtl/>
        </w:rPr>
        <w:t>وقال البيهقي في شعب الإيمان: هذا إن صح فإنما أراد -والله أعلم- الرأي الذي يغلب من غير دليل قام عليه فمثل هذا الذي لا يجوز الحكم به في النوازل وكذلك لا يجوز تفسير القرآن به</w:t>
      </w:r>
      <w:r>
        <w:rPr>
          <w:rFonts w:ascii="Traditional Arabic" w:hAnsi="Traditional Arabic" w:cs="Traditional Arabic" w:hint="cs"/>
          <w:color w:val="000000"/>
          <w:sz w:val="28"/>
          <w:szCs w:val="28"/>
          <w:rtl/>
        </w:rPr>
        <w:t>،</w:t>
      </w:r>
      <w:r w:rsidRPr="00DB73A0">
        <w:rPr>
          <w:rFonts w:ascii="Traditional Arabic" w:hAnsi="Traditional Arabic" w:cs="Traditional Arabic"/>
          <w:color w:val="000000"/>
          <w:sz w:val="28"/>
          <w:szCs w:val="28"/>
          <w:rtl/>
        </w:rPr>
        <w:t>وأما الرأي الذي يسنده برهان فالحكم به في النوازل جائز وهذا معنى قول الصديق: أي سماء تظلني وأي أرض تقلني إذا قلت في كتاب الله برأييوقال في المدخل: في هذا الحديث نظر وإن صح فإنما أراد -والله أعلم- فقد أخطأ الطريق فسبيله أن يرجع في تفسير ألفاظه إلى أهل اللغة وفي معرفة ناسخه ومنسوخه وسبب نزوله وما يحتاج فيه إلى بيانه إلى أخبار الصحابة الذين شاهدوا تنزيله وأدوا إلينا من سنن رسول الله صلى الله عليه وسلم ما يكون تبيانا لكتاب الله</w:t>
      </w:r>
      <w:r w:rsidRPr="00DB73A0">
        <w:rPr>
          <w:rFonts w:ascii="Traditional Arabic" w:hAnsi="Traditional Arabic" w:cs="Traditional Arabic" w:hint="cs"/>
          <w:color w:val="000000"/>
          <w:sz w:val="28"/>
          <w:szCs w:val="28"/>
          <w:rtl/>
        </w:rPr>
        <w:t>". (</w:t>
      </w:r>
      <w:r>
        <w:rPr>
          <w:rFonts w:ascii="Traditional Arabic" w:hAnsi="Traditional Arabic" w:cs="Traditional Arabic" w:hint="cs"/>
          <w:b/>
          <w:bCs/>
          <w:color w:val="000000"/>
          <w:sz w:val="28"/>
          <w:szCs w:val="28"/>
          <w:rtl/>
        </w:rPr>
        <w:t>ال</w:t>
      </w:r>
      <w:r w:rsidRPr="00DB73A0">
        <w:rPr>
          <w:rFonts w:ascii="Traditional Arabic" w:hAnsi="Traditional Arabic" w:cs="Traditional Arabic" w:hint="cs"/>
          <w:b/>
          <w:bCs/>
          <w:color w:val="000000"/>
          <w:sz w:val="28"/>
          <w:szCs w:val="28"/>
          <w:rtl/>
        </w:rPr>
        <w:t>برهان في علوم القرآن</w:t>
      </w:r>
      <w:r w:rsidRPr="00DB73A0">
        <w:rPr>
          <w:rFonts w:ascii="Traditional Arabic" w:hAnsi="Traditional Arabic" w:cs="Traditional Arabic" w:hint="cs"/>
          <w:color w:val="000000"/>
          <w:sz w:val="28"/>
          <w:szCs w:val="28"/>
          <w:rtl/>
        </w:rPr>
        <w:t xml:space="preserve">، الزركشي، ج2/161-162). </w:t>
      </w:r>
    </w:p>
  </w:footnote>
  <w:footnote w:id="10">
    <w:p w:rsidR="008D23C2" w:rsidRPr="00DB73A0" w:rsidRDefault="008D23C2" w:rsidP="00B21A74">
      <w:pPr>
        <w:pStyle w:val="FootnoteText"/>
        <w:bidi/>
        <w:jc w:val="both"/>
        <w:rPr>
          <w:sz w:val="28"/>
          <w:szCs w:val="28"/>
          <w:rtl/>
        </w:rPr>
      </w:pPr>
      <w:r w:rsidRPr="00DB73A0">
        <w:rPr>
          <w:rStyle w:val="FootnoteReference"/>
          <w:sz w:val="28"/>
          <w:szCs w:val="28"/>
        </w:rPr>
        <w:footnoteRef/>
      </w:r>
      <w:r w:rsidRPr="00DB73A0">
        <w:rPr>
          <w:rFonts w:ascii="Traditional Arabic" w:hAnsi="Traditional Arabic" w:cs="Traditional Arabic"/>
          <w:b/>
          <w:bCs/>
          <w:sz w:val="28"/>
          <w:szCs w:val="28"/>
          <w:rtl/>
        </w:rPr>
        <w:t>كشف ما عليه العمل من الأقوال وما لا في مسائل عشرة مهمات</w:t>
      </w:r>
      <w:r w:rsidRPr="00DB73A0">
        <w:rPr>
          <w:rFonts w:ascii="Traditional Arabic" w:hAnsi="Traditional Arabic" w:cs="Traditional Arabic"/>
          <w:sz w:val="28"/>
          <w:szCs w:val="28"/>
          <w:rtl/>
        </w:rPr>
        <w:t>" الشيخ عثمان بن فودي، 60-61.</w:t>
      </w:r>
    </w:p>
  </w:footnote>
  <w:footnote w:id="11">
    <w:p w:rsidR="008D23C2" w:rsidRPr="00DB73A0" w:rsidRDefault="008D23C2" w:rsidP="00B21A74">
      <w:pPr>
        <w:pStyle w:val="FootnoteText"/>
        <w:bidi/>
        <w:jc w:val="both"/>
        <w:rPr>
          <w:sz w:val="28"/>
          <w:szCs w:val="28"/>
          <w:rtl/>
        </w:rPr>
      </w:pPr>
      <w:r w:rsidRPr="00DB73A0">
        <w:rPr>
          <w:rStyle w:val="FootnoteReference"/>
          <w:sz w:val="28"/>
          <w:szCs w:val="28"/>
        </w:rPr>
        <w:footnoteRef/>
      </w:r>
      <w:r w:rsidRPr="00DB73A0">
        <w:rPr>
          <w:rFonts w:ascii="Traditional Arabic" w:hAnsi="Traditional Arabic" w:cs="Traditional Arabic"/>
          <w:b/>
          <w:bCs/>
          <w:sz w:val="28"/>
          <w:szCs w:val="28"/>
          <w:rtl/>
        </w:rPr>
        <w:t>كشف ما عليه العمل من الأقوال وما لا في مسائل عشرة مهمات"</w:t>
      </w:r>
      <w:r w:rsidRPr="00DB73A0">
        <w:rPr>
          <w:rFonts w:ascii="Traditional Arabic" w:hAnsi="Traditional Arabic" w:cs="Traditional Arabic"/>
          <w:sz w:val="28"/>
          <w:szCs w:val="28"/>
          <w:rtl/>
        </w:rPr>
        <w:t xml:space="preserve"> الشيخ عثمان بن فودي، 60-61.</w:t>
      </w:r>
      <w:r w:rsidRPr="00DB73A0">
        <w:rPr>
          <w:rFonts w:ascii="Traditional Arabic" w:hAnsi="Traditional Arabic" w:cs="Traditional Arabic" w:hint="cs"/>
          <w:sz w:val="28"/>
          <w:szCs w:val="28"/>
          <w:rtl/>
        </w:rPr>
        <w:t xml:space="preserve"> وانظر: </w:t>
      </w:r>
      <w:r w:rsidRPr="00DB73A0">
        <w:rPr>
          <w:rFonts w:ascii="Traditional Arabic" w:hAnsi="Traditional Arabic" w:cs="Traditional Arabic" w:hint="cs"/>
          <w:b/>
          <w:bCs/>
          <w:sz w:val="28"/>
          <w:szCs w:val="28"/>
          <w:rtl/>
        </w:rPr>
        <w:t>الإتقان في علوم القرآن</w:t>
      </w:r>
      <w:r w:rsidRPr="00DB73A0">
        <w:rPr>
          <w:rFonts w:ascii="Traditional Arabic" w:hAnsi="Traditional Arabic" w:cs="Traditional Arabic" w:hint="cs"/>
          <w:sz w:val="28"/>
          <w:szCs w:val="28"/>
          <w:rtl/>
        </w:rPr>
        <w:t>، السيوطي، ج4/219-220.</w:t>
      </w:r>
    </w:p>
  </w:footnote>
  <w:footnote w:id="12">
    <w:p w:rsidR="008D23C2" w:rsidRPr="00DB73A0" w:rsidRDefault="008D23C2" w:rsidP="00B21A74">
      <w:pPr>
        <w:pStyle w:val="FootnoteText"/>
        <w:bidi/>
        <w:jc w:val="both"/>
        <w:rPr>
          <w:sz w:val="28"/>
          <w:szCs w:val="28"/>
          <w:rtl/>
        </w:rPr>
      </w:pPr>
      <w:r w:rsidRPr="00DB73A0">
        <w:rPr>
          <w:rStyle w:val="FootnoteReference"/>
          <w:sz w:val="28"/>
          <w:szCs w:val="28"/>
        </w:rPr>
        <w:footnoteRef/>
      </w:r>
      <w:r w:rsidRPr="00DB73A0">
        <w:rPr>
          <w:rFonts w:ascii="Traditional Arabic" w:hAnsi="Traditional Arabic" w:cs="Traditional Arabic"/>
          <w:sz w:val="28"/>
          <w:szCs w:val="28"/>
          <w:rtl/>
        </w:rPr>
        <w:t xml:space="preserve">انظر: </w:t>
      </w:r>
      <w:r w:rsidRPr="00DB73A0">
        <w:rPr>
          <w:rFonts w:ascii="Traditional Arabic" w:hAnsi="Traditional Arabic" w:cs="Traditional Arabic"/>
          <w:b/>
          <w:bCs/>
          <w:sz w:val="28"/>
          <w:szCs w:val="28"/>
          <w:rtl/>
        </w:rPr>
        <w:t>البرهان في علوم القرآن</w:t>
      </w:r>
      <w:r w:rsidRPr="00DB73A0">
        <w:rPr>
          <w:rFonts w:ascii="Traditional Arabic" w:hAnsi="Traditional Arabic" w:cs="Traditional Arabic"/>
          <w:sz w:val="28"/>
          <w:szCs w:val="28"/>
          <w:rtl/>
        </w:rPr>
        <w:t xml:space="preserve">، الزركشي، ج2/164. وانظر: </w:t>
      </w:r>
      <w:r w:rsidRPr="00DB73A0">
        <w:rPr>
          <w:rFonts w:ascii="Traditional Arabic" w:hAnsi="Traditional Arabic" w:cs="Traditional Arabic"/>
          <w:b/>
          <w:bCs/>
          <w:sz w:val="28"/>
          <w:szCs w:val="28"/>
          <w:rtl/>
        </w:rPr>
        <w:t>الإتقان في علوم القرآن</w:t>
      </w:r>
      <w:r w:rsidRPr="00DB73A0">
        <w:rPr>
          <w:rFonts w:ascii="Traditional Arabic" w:hAnsi="Traditional Arabic" w:cs="Traditional Arabic"/>
          <w:sz w:val="28"/>
          <w:szCs w:val="28"/>
          <w:rtl/>
        </w:rPr>
        <w:t xml:space="preserve">، السيوطي، ج4/213. وانظر: </w:t>
      </w:r>
      <w:r w:rsidRPr="00DB73A0">
        <w:rPr>
          <w:rFonts w:ascii="Traditional Arabic" w:hAnsi="Traditional Arabic" w:cs="Traditional Arabic"/>
          <w:b/>
          <w:bCs/>
          <w:sz w:val="28"/>
          <w:szCs w:val="28"/>
          <w:rtl/>
        </w:rPr>
        <w:t>تنبيه الحكام</w:t>
      </w:r>
      <w:r w:rsidRPr="00DB73A0">
        <w:rPr>
          <w:rFonts w:ascii="Traditional Arabic" w:hAnsi="Traditional Arabic" w:cs="Traditional Arabic"/>
          <w:sz w:val="28"/>
          <w:szCs w:val="28"/>
          <w:rtl/>
        </w:rPr>
        <w:t>، الشيخ عثمان بن فودي، ص5-6.</w:t>
      </w:r>
    </w:p>
  </w:footnote>
  <w:footnote w:id="13">
    <w:p w:rsidR="008D23C2" w:rsidRPr="00DB73A0" w:rsidRDefault="008D23C2" w:rsidP="00B21A74">
      <w:pPr>
        <w:pStyle w:val="FootnoteText"/>
        <w:bidi/>
        <w:jc w:val="both"/>
        <w:rPr>
          <w:sz w:val="28"/>
          <w:szCs w:val="28"/>
          <w:rtl/>
        </w:rPr>
      </w:pPr>
      <w:r w:rsidRPr="00DB73A0">
        <w:rPr>
          <w:rStyle w:val="FootnoteReference"/>
          <w:sz w:val="28"/>
          <w:szCs w:val="28"/>
        </w:rPr>
        <w:footnoteRef/>
      </w:r>
      <w:r w:rsidRPr="00DB73A0">
        <w:rPr>
          <w:rFonts w:ascii="Traditional Arabic" w:hAnsi="Traditional Arabic" w:cs="Traditional Arabic"/>
          <w:b/>
          <w:bCs/>
          <w:sz w:val="28"/>
          <w:szCs w:val="28"/>
          <w:rtl/>
        </w:rPr>
        <w:t>تنبيه الحكام،</w:t>
      </w:r>
      <w:r w:rsidRPr="00DB73A0">
        <w:rPr>
          <w:rFonts w:ascii="Traditional Arabic" w:hAnsi="Traditional Arabic" w:cs="Traditional Arabic"/>
          <w:sz w:val="28"/>
          <w:szCs w:val="28"/>
          <w:rtl/>
        </w:rPr>
        <w:t xml:space="preserve"> الشيخ عثمان بن فودي، ص4-5.</w:t>
      </w:r>
    </w:p>
  </w:footnote>
  <w:footnote w:id="14">
    <w:p w:rsidR="008D23C2" w:rsidRPr="00DB73A0" w:rsidRDefault="008D23C2" w:rsidP="00B21A74">
      <w:pPr>
        <w:pStyle w:val="FootnoteText"/>
        <w:bidi/>
        <w:jc w:val="both"/>
        <w:rPr>
          <w:sz w:val="28"/>
          <w:szCs w:val="28"/>
          <w:rtl/>
        </w:rPr>
      </w:pPr>
      <w:r w:rsidRPr="00DB73A0">
        <w:rPr>
          <w:rStyle w:val="FootnoteReference"/>
          <w:sz w:val="28"/>
          <w:szCs w:val="28"/>
        </w:rPr>
        <w:footnoteRef/>
      </w:r>
      <w:r w:rsidRPr="00DB73A0">
        <w:rPr>
          <w:rFonts w:ascii="Traditional Arabic" w:hAnsi="Traditional Arabic" w:cs="Traditional Arabic" w:hint="cs"/>
          <w:b/>
          <w:bCs/>
          <w:sz w:val="28"/>
          <w:szCs w:val="28"/>
          <w:rtl/>
        </w:rPr>
        <w:t>حصن الأفهام من جيوش الأوهام،</w:t>
      </w:r>
      <w:r w:rsidRPr="00DB73A0">
        <w:rPr>
          <w:rFonts w:ascii="Traditional Arabic" w:hAnsi="Traditional Arabic" w:cs="Traditional Arabic" w:hint="cs"/>
          <w:sz w:val="28"/>
          <w:szCs w:val="28"/>
          <w:rtl/>
        </w:rPr>
        <w:t xml:space="preserve"> الشيخ عثمان بن فودي، ص140-142.</w:t>
      </w:r>
    </w:p>
  </w:footnote>
  <w:footnote w:id="15">
    <w:p w:rsidR="008D23C2" w:rsidRPr="00DB73A0" w:rsidRDefault="008D23C2" w:rsidP="00B21A74">
      <w:pPr>
        <w:pStyle w:val="FootnoteText"/>
        <w:bidi/>
        <w:jc w:val="both"/>
        <w:rPr>
          <w:sz w:val="28"/>
          <w:szCs w:val="28"/>
          <w:rtl/>
        </w:rPr>
      </w:pPr>
      <w:r w:rsidRPr="00DB73A0">
        <w:rPr>
          <w:rStyle w:val="FootnoteReference"/>
          <w:sz w:val="28"/>
          <w:szCs w:val="28"/>
        </w:rPr>
        <w:footnoteRef/>
      </w:r>
      <w:r w:rsidRPr="00DB73A0">
        <w:rPr>
          <w:rFonts w:ascii="Traditional Arabic" w:hAnsi="Traditional Arabic" w:cs="Traditional Arabic" w:hint="cs"/>
          <w:b/>
          <w:bCs/>
          <w:sz w:val="28"/>
          <w:szCs w:val="28"/>
          <w:rtl/>
        </w:rPr>
        <w:t>حصن الأفهام من جيوش الأوهام،</w:t>
      </w:r>
      <w:r w:rsidRPr="00DB73A0">
        <w:rPr>
          <w:rFonts w:ascii="Traditional Arabic" w:hAnsi="Traditional Arabic" w:cs="Traditional Arabic" w:hint="cs"/>
          <w:sz w:val="28"/>
          <w:szCs w:val="28"/>
          <w:rtl/>
        </w:rPr>
        <w:t xml:space="preserve"> الشيخ عثمان بن فودي، ص140-142.</w:t>
      </w:r>
    </w:p>
  </w:footnote>
  <w:footnote w:id="16">
    <w:p w:rsidR="008D23C2" w:rsidRPr="00DB73A0" w:rsidRDefault="008D23C2" w:rsidP="00B21A74">
      <w:pPr>
        <w:pStyle w:val="FootnoteText"/>
        <w:bidi/>
        <w:jc w:val="both"/>
        <w:rPr>
          <w:sz w:val="28"/>
          <w:szCs w:val="28"/>
          <w:rtl/>
        </w:rPr>
      </w:pPr>
      <w:r w:rsidRPr="00DB73A0">
        <w:rPr>
          <w:rStyle w:val="FootnoteReference"/>
          <w:sz w:val="28"/>
          <w:szCs w:val="28"/>
        </w:rPr>
        <w:footnoteRef/>
      </w:r>
      <w:r w:rsidRPr="00DB73A0">
        <w:rPr>
          <w:rFonts w:ascii="Traditional Arabic" w:hAnsi="Traditional Arabic" w:cs="Traditional Arabic"/>
          <w:b/>
          <w:bCs/>
          <w:sz w:val="28"/>
          <w:szCs w:val="28"/>
          <w:rtl/>
        </w:rPr>
        <w:t>كشف ما عليه العمل من الأقوال وما لا في مسائل عشرة مهمات"</w:t>
      </w:r>
      <w:r w:rsidRPr="00DB73A0">
        <w:rPr>
          <w:rFonts w:ascii="Traditional Arabic" w:hAnsi="Traditional Arabic" w:cs="Traditional Arabic"/>
          <w:sz w:val="28"/>
          <w:szCs w:val="28"/>
          <w:rtl/>
        </w:rPr>
        <w:t xml:space="preserve"> الشيخ عثمان بن فودي، 6</w:t>
      </w:r>
      <w:r w:rsidRPr="00DB73A0">
        <w:rPr>
          <w:rFonts w:ascii="Traditional Arabic" w:hAnsi="Traditional Arabic" w:cs="Traditional Arabic" w:hint="cs"/>
          <w:sz w:val="28"/>
          <w:szCs w:val="28"/>
          <w:rtl/>
        </w:rPr>
        <w:t>3.</w:t>
      </w:r>
    </w:p>
  </w:footnote>
  <w:footnote w:id="17">
    <w:p w:rsidR="008D23C2" w:rsidRPr="00B36B9C" w:rsidRDefault="008D23C2" w:rsidP="00B21A74">
      <w:pPr>
        <w:pStyle w:val="FootnoteText"/>
        <w:bidi/>
        <w:rPr>
          <w:rtl/>
        </w:rPr>
      </w:pPr>
      <w:r>
        <w:rPr>
          <w:rStyle w:val="FootnoteReference"/>
        </w:rPr>
        <w:footnoteRef/>
      </w:r>
      <w:r w:rsidRPr="00B36B9C">
        <w:rPr>
          <w:rFonts w:ascii="Traditional Arabic" w:hAnsi="Traditional Arabic" w:cs="Traditional Arabic"/>
          <w:b/>
          <w:bCs/>
          <w:sz w:val="28"/>
          <w:szCs w:val="28"/>
          <w:rtl/>
        </w:rPr>
        <w:t xml:space="preserve">الموافقات في أصول الشريعة، </w:t>
      </w:r>
      <w:r w:rsidRPr="00B36B9C">
        <w:rPr>
          <w:rFonts w:ascii="Traditional Arabic" w:hAnsi="Traditional Arabic" w:cs="Traditional Arabic"/>
          <w:sz w:val="28"/>
          <w:szCs w:val="28"/>
          <w:rtl/>
        </w:rPr>
        <w:t>الشاطبي، ج4/283-284.</w:t>
      </w:r>
    </w:p>
  </w:footnote>
  <w:footnote w:id="18">
    <w:p w:rsidR="008D23C2" w:rsidRPr="00DB73A0" w:rsidRDefault="008D23C2" w:rsidP="00B21A74">
      <w:pPr>
        <w:pStyle w:val="FootnoteText"/>
        <w:bidi/>
        <w:jc w:val="both"/>
        <w:rPr>
          <w:rFonts w:ascii="Traditional Arabic" w:hAnsi="Traditional Arabic" w:cs="Traditional Arabic"/>
          <w:sz w:val="28"/>
          <w:szCs w:val="28"/>
          <w:rtl/>
        </w:rPr>
      </w:pPr>
      <w:r w:rsidRPr="00DB73A0">
        <w:rPr>
          <w:rStyle w:val="FootnoteReference"/>
          <w:sz w:val="28"/>
          <w:szCs w:val="28"/>
        </w:rPr>
        <w:footnoteRef/>
      </w:r>
      <w:r>
        <w:rPr>
          <w:rFonts w:ascii="Traditional Arabic" w:hAnsi="Traditional Arabic" w:cs="Traditional Arabic" w:hint="cs"/>
          <w:b/>
          <w:bCs/>
          <w:sz w:val="28"/>
          <w:szCs w:val="28"/>
          <w:rtl/>
        </w:rPr>
        <w:t xml:space="preserve">جامع البيان عن تأويل آي القرآن، </w:t>
      </w:r>
      <w:r w:rsidRPr="00DB73A0">
        <w:rPr>
          <w:rFonts w:ascii="Traditional Arabic" w:hAnsi="Traditional Arabic" w:cs="Traditional Arabic" w:hint="cs"/>
          <w:sz w:val="28"/>
          <w:szCs w:val="28"/>
          <w:rtl/>
        </w:rPr>
        <w:t xml:space="preserve">ابن جرير </w:t>
      </w:r>
      <w:r w:rsidRPr="00DB73A0">
        <w:rPr>
          <w:rFonts w:ascii="Traditional Arabic" w:hAnsi="Traditional Arabic" w:cs="Traditional Arabic"/>
          <w:sz w:val="28"/>
          <w:szCs w:val="28"/>
          <w:rtl/>
        </w:rPr>
        <w:t>الطبري</w:t>
      </w:r>
      <w:r>
        <w:rPr>
          <w:rFonts w:ascii="Traditional Arabic" w:hAnsi="Traditional Arabic" w:cs="Traditional Arabic" w:hint="cs"/>
          <w:sz w:val="28"/>
          <w:szCs w:val="28"/>
          <w:rtl/>
        </w:rPr>
        <w:t>،</w:t>
      </w:r>
      <w:r w:rsidRPr="00DB73A0">
        <w:rPr>
          <w:rFonts w:ascii="Traditional Arabic" w:hAnsi="Traditional Arabic" w:cs="Traditional Arabic"/>
          <w:sz w:val="28"/>
          <w:szCs w:val="28"/>
          <w:rtl/>
        </w:rPr>
        <w:t>ج1/75.</w:t>
      </w:r>
    </w:p>
  </w:footnote>
  <w:footnote w:id="19">
    <w:p w:rsidR="008D23C2" w:rsidRPr="00DB73A0" w:rsidRDefault="008D23C2" w:rsidP="00B21A74">
      <w:pPr>
        <w:pStyle w:val="FootnoteText"/>
        <w:bidi/>
        <w:jc w:val="both"/>
        <w:rPr>
          <w:rFonts w:ascii="Traditional Arabic" w:hAnsi="Traditional Arabic" w:cs="Traditional Arabic"/>
          <w:sz w:val="28"/>
          <w:szCs w:val="28"/>
          <w:rtl/>
        </w:rPr>
      </w:pPr>
      <w:r w:rsidRPr="00DB73A0">
        <w:rPr>
          <w:rStyle w:val="FootnoteReference"/>
          <w:sz w:val="28"/>
          <w:szCs w:val="28"/>
        </w:rPr>
        <w:footnoteRef/>
      </w:r>
      <w:r>
        <w:rPr>
          <w:rFonts w:ascii="Traditional Arabic" w:hAnsi="Traditional Arabic" w:cs="Traditional Arabic" w:hint="cs"/>
          <w:b/>
          <w:bCs/>
          <w:sz w:val="28"/>
          <w:szCs w:val="28"/>
          <w:rtl/>
        </w:rPr>
        <w:t xml:space="preserve">جامع البيان عن تأويل آي القرآن، </w:t>
      </w:r>
      <w:r w:rsidRPr="00DB73A0">
        <w:rPr>
          <w:rFonts w:ascii="Traditional Arabic" w:hAnsi="Traditional Arabic" w:cs="Traditional Arabic" w:hint="cs"/>
          <w:sz w:val="28"/>
          <w:szCs w:val="28"/>
          <w:rtl/>
        </w:rPr>
        <w:t xml:space="preserve">ابن جرير </w:t>
      </w:r>
      <w:r w:rsidRPr="00DB73A0">
        <w:rPr>
          <w:rFonts w:ascii="Traditional Arabic" w:hAnsi="Traditional Arabic" w:cs="Traditional Arabic"/>
          <w:sz w:val="28"/>
          <w:szCs w:val="28"/>
          <w:rtl/>
        </w:rPr>
        <w:t>الطبري</w:t>
      </w:r>
      <w:r>
        <w:rPr>
          <w:rFonts w:ascii="Traditional Arabic" w:hAnsi="Traditional Arabic" w:cs="Traditional Arabic" w:hint="cs"/>
          <w:sz w:val="28"/>
          <w:szCs w:val="28"/>
          <w:rtl/>
        </w:rPr>
        <w:t>،</w:t>
      </w:r>
      <w:r w:rsidRPr="00DB73A0">
        <w:rPr>
          <w:rFonts w:ascii="Traditional Arabic" w:hAnsi="Traditional Arabic" w:cs="Traditional Arabic"/>
          <w:sz w:val="28"/>
          <w:szCs w:val="28"/>
          <w:rtl/>
        </w:rPr>
        <w:t>ج1/75-76.</w:t>
      </w:r>
    </w:p>
  </w:footnote>
  <w:footnote w:id="20">
    <w:p w:rsidR="008D23C2" w:rsidRPr="00DB73A0" w:rsidRDefault="008D23C2" w:rsidP="00B21A74">
      <w:pPr>
        <w:pStyle w:val="FootnoteText"/>
        <w:bidi/>
        <w:jc w:val="both"/>
        <w:rPr>
          <w:sz w:val="28"/>
          <w:szCs w:val="28"/>
          <w:rtl/>
        </w:rPr>
      </w:pPr>
      <w:r w:rsidRPr="00DB73A0">
        <w:rPr>
          <w:rStyle w:val="FootnoteReference"/>
          <w:sz w:val="28"/>
          <w:szCs w:val="28"/>
        </w:rPr>
        <w:footnoteRef/>
      </w:r>
      <w:r w:rsidRPr="00DB73A0">
        <w:rPr>
          <w:rFonts w:ascii="Traditional Arabic" w:hAnsi="Traditional Arabic" w:cs="Traditional Arabic"/>
          <w:b/>
          <w:bCs/>
          <w:sz w:val="28"/>
          <w:szCs w:val="28"/>
          <w:rtl/>
        </w:rPr>
        <w:t>البرهان في علوم القرآن،</w:t>
      </w:r>
      <w:r w:rsidRPr="00DB73A0">
        <w:rPr>
          <w:rFonts w:ascii="Traditional Arabic" w:hAnsi="Traditional Arabic" w:cs="Traditional Arabic"/>
          <w:sz w:val="28"/>
          <w:szCs w:val="28"/>
          <w:rtl/>
        </w:rPr>
        <w:t xml:space="preserve"> الزركشي، ج2/166.</w:t>
      </w:r>
    </w:p>
  </w:footnote>
  <w:footnote w:id="21">
    <w:p w:rsidR="008D23C2" w:rsidRPr="00DB73A0" w:rsidRDefault="008D23C2" w:rsidP="00B21A74">
      <w:pPr>
        <w:pStyle w:val="FootnoteText"/>
        <w:bidi/>
        <w:jc w:val="both"/>
        <w:rPr>
          <w:sz w:val="28"/>
          <w:szCs w:val="28"/>
          <w:rtl/>
        </w:rPr>
      </w:pPr>
      <w:r w:rsidRPr="00DB73A0">
        <w:rPr>
          <w:rStyle w:val="FootnoteReference"/>
          <w:sz w:val="28"/>
          <w:szCs w:val="28"/>
        </w:rPr>
        <w:footnoteRef/>
      </w:r>
      <w:r>
        <w:rPr>
          <w:rFonts w:ascii="Traditional Arabic" w:hAnsi="Traditional Arabic" w:cs="Traditional Arabic" w:hint="cs"/>
          <w:b/>
          <w:bCs/>
          <w:sz w:val="28"/>
          <w:szCs w:val="28"/>
          <w:rtl/>
        </w:rPr>
        <w:t xml:space="preserve">جامع البيان عن تأويل آي القرآن، </w:t>
      </w:r>
      <w:r w:rsidRPr="00DB73A0">
        <w:rPr>
          <w:rFonts w:ascii="Traditional Arabic" w:hAnsi="Traditional Arabic" w:cs="Traditional Arabic" w:hint="cs"/>
          <w:sz w:val="28"/>
          <w:szCs w:val="28"/>
          <w:rtl/>
        </w:rPr>
        <w:t xml:space="preserve">ابن جرير </w:t>
      </w:r>
      <w:r w:rsidRPr="00DB73A0">
        <w:rPr>
          <w:rFonts w:ascii="Traditional Arabic" w:hAnsi="Traditional Arabic" w:cs="Traditional Arabic"/>
          <w:sz w:val="28"/>
          <w:szCs w:val="28"/>
          <w:rtl/>
        </w:rPr>
        <w:t>الطبري</w:t>
      </w:r>
      <w:r>
        <w:rPr>
          <w:rFonts w:ascii="Traditional Arabic" w:hAnsi="Traditional Arabic" w:cs="Traditional Arabic" w:hint="cs"/>
          <w:sz w:val="28"/>
          <w:szCs w:val="28"/>
          <w:rtl/>
        </w:rPr>
        <w:t>،</w:t>
      </w:r>
      <w:r w:rsidRPr="00DB73A0">
        <w:rPr>
          <w:rFonts w:ascii="Traditional Arabic" w:hAnsi="Traditional Arabic" w:cs="Traditional Arabic"/>
          <w:sz w:val="28"/>
          <w:szCs w:val="28"/>
          <w:rtl/>
        </w:rPr>
        <w:t>ج1/74.</w:t>
      </w:r>
    </w:p>
  </w:footnote>
  <w:footnote w:id="22">
    <w:p w:rsidR="008D23C2" w:rsidRPr="00DB73A0" w:rsidRDefault="008D23C2" w:rsidP="00B21A74">
      <w:pPr>
        <w:pStyle w:val="FootnoteText"/>
        <w:bidi/>
        <w:jc w:val="both"/>
        <w:rPr>
          <w:sz w:val="28"/>
          <w:szCs w:val="28"/>
          <w:rtl/>
        </w:rPr>
      </w:pPr>
      <w:r w:rsidRPr="00DB73A0">
        <w:rPr>
          <w:rStyle w:val="FootnoteReference"/>
          <w:sz w:val="28"/>
          <w:szCs w:val="28"/>
        </w:rPr>
        <w:footnoteRef/>
      </w:r>
      <w:r w:rsidRPr="00DB73A0">
        <w:rPr>
          <w:rFonts w:ascii="Traditional Arabic" w:hAnsi="Traditional Arabic" w:cs="Traditional Arabic"/>
          <w:b/>
          <w:bCs/>
          <w:sz w:val="28"/>
          <w:szCs w:val="28"/>
          <w:rtl/>
        </w:rPr>
        <w:t>البرهان في علوم القرآن،</w:t>
      </w:r>
      <w:r w:rsidRPr="00DB73A0">
        <w:rPr>
          <w:rFonts w:ascii="Traditional Arabic" w:hAnsi="Traditional Arabic" w:cs="Traditional Arabic"/>
          <w:sz w:val="28"/>
          <w:szCs w:val="28"/>
          <w:rtl/>
        </w:rPr>
        <w:t xml:space="preserve"> الزركشي، ج2/166.</w:t>
      </w:r>
    </w:p>
  </w:footnote>
  <w:footnote w:id="23">
    <w:p w:rsidR="008D23C2" w:rsidRPr="00DB73A0" w:rsidRDefault="008D23C2" w:rsidP="00B21A74">
      <w:pPr>
        <w:pStyle w:val="FootnoteText"/>
        <w:bidi/>
        <w:jc w:val="both"/>
        <w:rPr>
          <w:rFonts w:ascii="Traditional Arabic" w:hAnsi="Traditional Arabic" w:cs="Traditional Arabic"/>
          <w:sz w:val="28"/>
          <w:szCs w:val="28"/>
          <w:rtl/>
        </w:rPr>
      </w:pPr>
      <w:r w:rsidRPr="00DB73A0">
        <w:rPr>
          <w:rStyle w:val="FootnoteReference"/>
          <w:sz w:val="28"/>
          <w:szCs w:val="28"/>
        </w:rPr>
        <w:footnoteRef/>
      </w:r>
      <w:r>
        <w:rPr>
          <w:rFonts w:ascii="Traditional Arabic" w:hAnsi="Traditional Arabic" w:cs="Traditional Arabic" w:hint="cs"/>
          <w:b/>
          <w:bCs/>
          <w:sz w:val="28"/>
          <w:szCs w:val="28"/>
          <w:rtl/>
        </w:rPr>
        <w:t xml:space="preserve">جامع البيان عن تأويل آي القرآن، </w:t>
      </w:r>
      <w:r w:rsidRPr="00DB73A0">
        <w:rPr>
          <w:rFonts w:ascii="Traditional Arabic" w:hAnsi="Traditional Arabic" w:cs="Traditional Arabic" w:hint="cs"/>
          <w:sz w:val="28"/>
          <w:szCs w:val="28"/>
          <w:rtl/>
        </w:rPr>
        <w:t xml:space="preserve">ابن جرير </w:t>
      </w:r>
      <w:r w:rsidRPr="00DB73A0">
        <w:rPr>
          <w:rFonts w:ascii="Traditional Arabic" w:hAnsi="Traditional Arabic" w:cs="Traditional Arabic"/>
          <w:sz w:val="28"/>
          <w:szCs w:val="28"/>
          <w:rtl/>
        </w:rPr>
        <w:t>الطبري، ج1/74.</w:t>
      </w:r>
    </w:p>
  </w:footnote>
  <w:footnote w:id="24">
    <w:p w:rsidR="008D23C2" w:rsidRPr="00DB73A0" w:rsidRDefault="008D23C2" w:rsidP="00B21A74">
      <w:pPr>
        <w:pStyle w:val="FootnoteText"/>
        <w:bidi/>
        <w:jc w:val="both"/>
        <w:rPr>
          <w:sz w:val="28"/>
          <w:szCs w:val="28"/>
          <w:rtl/>
        </w:rPr>
      </w:pPr>
      <w:r w:rsidRPr="00DB73A0">
        <w:rPr>
          <w:rStyle w:val="FootnoteReference"/>
          <w:sz w:val="28"/>
          <w:szCs w:val="28"/>
        </w:rPr>
        <w:footnoteRef/>
      </w:r>
      <w:r w:rsidRPr="00DB73A0">
        <w:rPr>
          <w:rFonts w:ascii="Traditional Arabic" w:hAnsi="Traditional Arabic" w:cs="Traditional Arabic"/>
          <w:b/>
          <w:bCs/>
          <w:sz w:val="28"/>
          <w:szCs w:val="28"/>
          <w:rtl/>
        </w:rPr>
        <w:t>تنبيه الحكام،</w:t>
      </w:r>
      <w:r w:rsidRPr="00DB73A0">
        <w:rPr>
          <w:rFonts w:ascii="Traditional Arabic" w:hAnsi="Traditional Arabic" w:cs="Traditional Arabic"/>
          <w:sz w:val="28"/>
          <w:szCs w:val="28"/>
          <w:rtl/>
        </w:rPr>
        <w:t xml:space="preserve"> الشيخ عثمان بن فودي، ص3.</w:t>
      </w:r>
    </w:p>
  </w:footnote>
  <w:footnote w:id="25">
    <w:p w:rsidR="008D23C2" w:rsidRPr="00DB73A0" w:rsidRDefault="008D23C2" w:rsidP="00B21A74">
      <w:pPr>
        <w:pStyle w:val="FootnoteText"/>
        <w:bidi/>
        <w:jc w:val="both"/>
        <w:rPr>
          <w:sz w:val="28"/>
          <w:szCs w:val="28"/>
          <w:rtl/>
        </w:rPr>
      </w:pPr>
      <w:r w:rsidRPr="00DB73A0">
        <w:rPr>
          <w:rStyle w:val="FootnoteReference"/>
          <w:sz w:val="28"/>
          <w:szCs w:val="28"/>
        </w:rPr>
        <w:footnoteRef/>
      </w:r>
      <w:r w:rsidRPr="00DB73A0">
        <w:rPr>
          <w:rFonts w:ascii="Traditional Arabic" w:hAnsi="Traditional Arabic" w:cs="Traditional Arabic"/>
          <w:b/>
          <w:bCs/>
          <w:sz w:val="28"/>
          <w:szCs w:val="28"/>
          <w:rtl/>
        </w:rPr>
        <w:t>تنبيه الحكام</w:t>
      </w:r>
      <w:r w:rsidRPr="00DB73A0">
        <w:rPr>
          <w:rFonts w:ascii="Traditional Arabic" w:hAnsi="Traditional Arabic" w:cs="Traditional Arabic"/>
          <w:sz w:val="28"/>
          <w:szCs w:val="28"/>
          <w:rtl/>
        </w:rPr>
        <w:t>، الشيخ عثمان بن فودي، ص8-9.</w:t>
      </w:r>
    </w:p>
  </w:footnote>
  <w:footnote w:id="26">
    <w:p w:rsidR="008D23C2" w:rsidRPr="00DB73A0" w:rsidRDefault="008D23C2" w:rsidP="00B21A74">
      <w:pPr>
        <w:pStyle w:val="FootnoteText"/>
        <w:bidi/>
        <w:jc w:val="both"/>
        <w:rPr>
          <w:sz w:val="28"/>
          <w:szCs w:val="28"/>
          <w:rtl/>
        </w:rPr>
      </w:pPr>
      <w:r w:rsidRPr="00DB73A0">
        <w:rPr>
          <w:rStyle w:val="FootnoteReference"/>
          <w:sz w:val="28"/>
          <w:szCs w:val="28"/>
        </w:rPr>
        <w:footnoteRef/>
      </w:r>
      <w:r w:rsidRPr="00DB73A0">
        <w:rPr>
          <w:rFonts w:ascii="Traditional Arabic" w:hAnsi="Traditional Arabic" w:cs="Traditional Arabic"/>
          <w:b/>
          <w:bCs/>
          <w:sz w:val="28"/>
          <w:szCs w:val="28"/>
          <w:rtl/>
        </w:rPr>
        <w:t>تنبيه الحكام</w:t>
      </w:r>
      <w:r w:rsidRPr="00DB73A0">
        <w:rPr>
          <w:rFonts w:ascii="Traditional Arabic" w:hAnsi="Traditional Arabic" w:cs="Traditional Arabic"/>
          <w:sz w:val="28"/>
          <w:szCs w:val="28"/>
          <w:rtl/>
        </w:rPr>
        <w:t>، الشيخ عثمان بن فودي، ص9-10.</w:t>
      </w:r>
    </w:p>
  </w:footnote>
  <w:footnote w:id="27">
    <w:p w:rsidR="008D23C2" w:rsidRPr="00137036" w:rsidRDefault="008D23C2" w:rsidP="00B21A74">
      <w:pPr>
        <w:pStyle w:val="FootnoteText"/>
        <w:bidi/>
        <w:rPr>
          <w:rFonts w:ascii="Traditional Arabic" w:hAnsi="Traditional Arabic" w:cs="Traditional Arabic"/>
          <w:sz w:val="28"/>
          <w:szCs w:val="28"/>
          <w:rtl/>
        </w:rPr>
      </w:pPr>
      <w:r w:rsidRPr="00137036">
        <w:rPr>
          <w:rStyle w:val="FootnoteReference"/>
          <w:rFonts w:ascii="Traditional Arabic" w:hAnsi="Traditional Arabic" w:cs="Traditional Arabic"/>
          <w:sz w:val="28"/>
          <w:szCs w:val="28"/>
        </w:rPr>
        <w:footnoteRef/>
      </w:r>
      <w:r w:rsidRPr="00137036">
        <w:rPr>
          <w:rFonts w:ascii="Traditional Arabic" w:hAnsi="Traditional Arabic" w:cs="Traditional Arabic"/>
          <w:b/>
          <w:bCs/>
          <w:sz w:val="28"/>
          <w:szCs w:val="28"/>
          <w:rtl/>
        </w:rPr>
        <w:t>الموافقات،</w:t>
      </w:r>
      <w:r w:rsidRPr="00137036">
        <w:rPr>
          <w:rFonts w:ascii="Traditional Arabic" w:hAnsi="Traditional Arabic" w:cs="Traditional Arabic"/>
          <w:sz w:val="28"/>
          <w:szCs w:val="28"/>
          <w:rtl/>
        </w:rPr>
        <w:t xml:space="preserve"> الشاطبي، ج1/4.</w:t>
      </w:r>
    </w:p>
  </w:footnote>
  <w:footnote w:id="28">
    <w:p w:rsidR="008D23C2" w:rsidRPr="00B21A74" w:rsidRDefault="008D23C2" w:rsidP="00B21A74">
      <w:pPr>
        <w:pStyle w:val="FootnoteText"/>
        <w:bidi/>
        <w:contextualSpacing/>
        <w:jc w:val="both"/>
        <w:rPr>
          <w:rFonts w:ascii="Traditional Arabic" w:hAnsi="Traditional Arabic" w:cs="Traditional Arabic"/>
          <w:sz w:val="28"/>
          <w:szCs w:val="28"/>
          <w:rtl/>
        </w:rPr>
      </w:pPr>
      <w:r w:rsidRPr="00B21A74">
        <w:rPr>
          <w:rStyle w:val="FootnoteReference"/>
          <w:rFonts w:ascii="Traditional Arabic" w:hAnsi="Traditional Arabic" w:cs="Traditional Arabic"/>
          <w:sz w:val="28"/>
          <w:szCs w:val="28"/>
        </w:rPr>
        <w:footnoteRef/>
      </w:r>
      <w:r w:rsidRPr="00B21A74">
        <w:rPr>
          <w:rFonts w:ascii="Traditional Arabic" w:hAnsi="Traditional Arabic" w:cs="Traditional Arabic"/>
          <w:sz w:val="28"/>
          <w:szCs w:val="28"/>
          <w:rtl/>
        </w:rPr>
        <w:t xml:space="preserve"> ومعناه في اللغة الفلاتية : الفقيه .</w:t>
      </w:r>
    </w:p>
  </w:footnote>
  <w:footnote w:id="29">
    <w:p w:rsidR="008D23C2" w:rsidRPr="00B21A74" w:rsidRDefault="008D23C2" w:rsidP="00B21A74">
      <w:pPr>
        <w:pStyle w:val="FootnoteText"/>
        <w:bidi/>
        <w:jc w:val="both"/>
        <w:rPr>
          <w:rFonts w:ascii="Traditional Arabic" w:hAnsi="Traditional Arabic" w:cs="Traditional Arabic"/>
          <w:sz w:val="28"/>
          <w:szCs w:val="28"/>
        </w:rPr>
      </w:pPr>
      <w:r w:rsidRPr="00B21A74">
        <w:rPr>
          <w:rStyle w:val="FootnoteReference"/>
          <w:rFonts w:ascii="Traditional Arabic" w:hAnsi="Traditional Arabic" w:cs="Traditional Arabic"/>
          <w:sz w:val="28"/>
          <w:szCs w:val="28"/>
        </w:rPr>
        <w:footnoteRef/>
      </w:r>
      <w:r w:rsidRPr="00B21A74">
        <w:rPr>
          <w:rFonts w:ascii="Traditional Arabic" w:hAnsi="Traditional Arabic" w:cs="Traditional Arabic"/>
          <w:b/>
          <w:bCs/>
          <w:sz w:val="28"/>
          <w:szCs w:val="28"/>
          <w:rtl/>
        </w:rPr>
        <w:t>كتاب النسب،</w:t>
      </w:r>
      <w:r w:rsidRPr="00B21A74">
        <w:rPr>
          <w:rFonts w:ascii="Traditional Arabic" w:hAnsi="Traditional Arabic" w:cs="Traditional Arabic"/>
          <w:sz w:val="28"/>
          <w:szCs w:val="28"/>
          <w:rtl/>
        </w:rPr>
        <w:t xml:space="preserve"> عبد الله بن فودي، مخطوط بمكتبة الباحث الخاصة،ص2.</w:t>
      </w:r>
    </w:p>
  </w:footnote>
  <w:footnote w:id="30">
    <w:p w:rsidR="008D23C2" w:rsidRPr="00B21A74" w:rsidRDefault="008D23C2" w:rsidP="00B21A74">
      <w:pPr>
        <w:pStyle w:val="FootnoteText"/>
        <w:bidi/>
        <w:contextualSpacing/>
        <w:jc w:val="both"/>
        <w:rPr>
          <w:rFonts w:ascii="Traditional Arabic" w:hAnsi="Traditional Arabic" w:cs="Traditional Arabic"/>
          <w:sz w:val="28"/>
          <w:szCs w:val="28"/>
          <w:rtl/>
        </w:rPr>
      </w:pPr>
      <w:r w:rsidRPr="00B21A74">
        <w:rPr>
          <w:rStyle w:val="FootnoteReference"/>
          <w:rFonts w:ascii="Traditional Arabic" w:hAnsi="Traditional Arabic" w:cs="Traditional Arabic"/>
          <w:sz w:val="28"/>
          <w:szCs w:val="28"/>
        </w:rPr>
        <w:footnoteRef/>
      </w:r>
      <w:r w:rsidRPr="00B21A74">
        <w:rPr>
          <w:rFonts w:ascii="Traditional Arabic" w:hAnsi="Traditional Arabic" w:cs="Traditional Arabic"/>
          <w:sz w:val="28"/>
          <w:szCs w:val="28"/>
          <w:rtl/>
        </w:rPr>
        <w:t xml:space="preserve"> كبير يونس، محمد. "</w:t>
      </w:r>
      <w:r w:rsidRPr="00B21A74">
        <w:rPr>
          <w:rFonts w:ascii="Traditional Arabic" w:hAnsi="Traditional Arabic" w:cs="Traditional Arabic"/>
          <w:b/>
          <w:bCs/>
          <w:sz w:val="28"/>
          <w:szCs w:val="28"/>
          <w:rtl/>
        </w:rPr>
        <w:t>عبد الله بن فودي وحياته العلمية"</w:t>
      </w:r>
      <w:r w:rsidRPr="00B21A74">
        <w:rPr>
          <w:rFonts w:ascii="Traditional Arabic" w:hAnsi="Traditional Arabic" w:cs="Traditional Arabic"/>
          <w:sz w:val="28"/>
          <w:szCs w:val="28"/>
          <w:rtl/>
        </w:rPr>
        <w:t>حوليات الجامعة الإسلامية بالنيجر، العدد الرابع، سنة:1998م، ص:57.</w:t>
      </w:r>
    </w:p>
  </w:footnote>
  <w:footnote w:id="31">
    <w:p w:rsidR="008D23C2" w:rsidRPr="002C56E8" w:rsidRDefault="008D23C2" w:rsidP="00B21A74">
      <w:pPr>
        <w:pStyle w:val="FootnoteText"/>
        <w:bidi/>
        <w:contextualSpacing/>
        <w:jc w:val="both"/>
        <w:rPr>
          <w:rFonts w:ascii="Traditional Arabic" w:hAnsi="Traditional Arabic"/>
          <w:sz w:val="28"/>
          <w:szCs w:val="28"/>
        </w:rPr>
      </w:pPr>
      <w:r w:rsidRPr="00B21A74">
        <w:rPr>
          <w:rStyle w:val="FootnoteReference"/>
          <w:rFonts w:ascii="Traditional Arabic" w:hAnsi="Traditional Arabic" w:cs="Traditional Arabic"/>
          <w:sz w:val="28"/>
          <w:szCs w:val="28"/>
        </w:rPr>
        <w:footnoteRef/>
      </w:r>
      <w:r w:rsidRPr="00B21A74">
        <w:rPr>
          <w:rFonts w:ascii="Traditional Arabic" w:hAnsi="Traditional Arabic" w:cs="Traditional Arabic"/>
          <w:sz w:val="28"/>
          <w:szCs w:val="28"/>
          <w:rtl/>
        </w:rPr>
        <w:t xml:space="preserve"> بن عبد الرحمن، سعد.</w:t>
      </w:r>
      <w:r w:rsidRPr="00B21A74">
        <w:rPr>
          <w:rFonts w:ascii="Traditional Arabic" w:hAnsi="Traditional Arabic" w:cs="Traditional Arabic"/>
          <w:b/>
          <w:bCs/>
          <w:sz w:val="28"/>
          <w:szCs w:val="28"/>
          <w:rtl/>
        </w:rPr>
        <w:t xml:space="preserve"> ترتيب الأصحاب</w:t>
      </w:r>
      <w:r w:rsidRPr="00B21A74">
        <w:rPr>
          <w:rFonts w:ascii="Traditional Arabic" w:hAnsi="Traditional Arabic" w:cs="Traditional Arabic"/>
          <w:sz w:val="28"/>
          <w:szCs w:val="28"/>
          <w:rtl/>
        </w:rPr>
        <w:t>، مخطوط غير مؤرخ، المركز الإسلامي، جامعة صكتو، نيجيريا،ص:12.</w:t>
      </w:r>
    </w:p>
  </w:footnote>
  <w:footnote w:id="32">
    <w:p w:rsidR="008D23C2" w:rsidRDefault="008D23C2" w:rsidP="00B21A74">
      <w:pPr>
        <w:bidi/>
        <w:jc w:val="both"/>
      </w:pPr>
      <w:r>
        <w:rPr>
          <w:rStyle w:val="FootnoteReference"/>
        </w:rPr>
        <w:footnoteRef/>
      </w:r>
      <w:r w:rsidRPr="0024226C">
        <w:rPr>
          <w:rFonts w:ascii="Traditional Arabic" w:hAnsi="Traditional Arabic" w:cs="Traditional Arabic"/>
          <w:sz w:val="28"/>
          <w:szCs w:val="28"/>
          <w:rtl/>
        </w:rPr>
        <w:t>تقديم كتاب "</w:t>
      </w:r>
      <w:r w:rsidRPr="0024226C">
        <w:rPr>
          <w:rFonts w:ascii="Traditional Arabic" w:hAnsi="Traditional Arabic" w:cs="Traditional Arabic"/>
          <w:b/>
          <w:bCs/>
          <w:sz w:val="28"/>
          <w:szCs w:val="28"/>
          <w:rtl/>
        </w:rPr>
        <w:t>ضياء التأويل"</w:t>
      </w:r>
      <w:r>
        <w:rPr>
          <w:rFonts w:ascii="Traditional Arabic" w:hAnsi="Traditional Arabic" w:cs="Traditional Arabic"/>
          <w:sz w:val="28"/>
          <w:szCs w:val="28"/>
          <w:rtl/>
        </w:rPr>
        <w:t xml:space="preserve"> بقلم أبي بكر محمود جومي</w:t>
      </w:r>
      <w:r>
        <w:rPr>
          <w:rFonts w:ascii="Traditional Arabic" w:hAnsi="Traditional Arabic" w:cs="Traditional Arabic" w:hint="cs"/>
          <w:sz w:val="28"/>
          <w:szCs w:val="28"/>
          <w:rtl/>
        </w:rPr>
        <w:t>،</w:t>
      </w:r>
      <w:r w:rsidRPr="0024226C">
        <w:rPr>
          <w:rFonts w:ascii="Traditional Arabic" w:hAnsi="Traditional Arabic" w:cs="Traditional Arabic"/>
          <w:sz w:val="28"/>
          <w:szCs w:val="28"/>
          <w:rtl/>
        </w:rPr>
        <w:t xml:space="preserve">ص: </w:t>
      </w:r>
      <w:r w:rsidRPr="0024226C">
        <w:rPr>
          <w:rFonts w:ascii="Traditional Arabic" w:hAnsi="Traditional Arabic" w:cs="Traditional Arabic"/>
          <w:sz w:val="28"/>
          <w:szCs w:val="28"/>
        </w:rPr>
        <w:t xml:space="preserve">  5-6</w:t>
      </w:r>
      <w:r w:rsidRPr="0024226C">
        <w:rPr>
          <w:rFonts w:ascii="Traditional Arabic" w:hAnsi="Traditional Arabic" w:cs="Traditional Arabic"/>
          <w:sz w:val="28"/>
          <w:szCs w:val="28"/>
          <w:rtl/>
        </w:rPr>
        <w:t xml:space="preserve">ومقدمة </w:t>
      </w:r>
      <w:r w:rsidRPr="0024226C">
        <w:rPr>
          <w:rFonts w:ascii="Traditional Arabic" w:hAnsi="Traditional Arabic" w:cs="Traditional Arabic"/>
          <w:b/>
          <w:bCs/>
          <w:sz w:val="28"/>
          <w:szCs w:val="28"/>
          <w:rtl/>
        </w:rPr>
        <w:t>توضيح الغامضات</w:t>
      </w:r>
      <w:r>
        <w:rPr>
          <w:rFonts w:ascii="Traditional Arabic" w:hAnsi="Traditional Arabic" w:cs="Traditional Arabic" w:hint="cs"/>
          <w:b/>
          <w:bCs/>
          <w:sz w:val="28"/>
          <w:szCs w:val="28"/>
          <w:rtl/>
        </w:rPr>
        <w:t>،</w:t>
      </w:r>
      <w:r>
        <w:rPr>
          <w:rFonts w:ascii="Traditional Arabic" w:hAnsi="Traditional Arabic" w:cs="Traditional Arabic"/>
          <w:sz w:val="28"/>
          <w:szCs w:val="28"/>
          <w:rtl/>
        </w:rPr>
        <w:t xml:space="preserve"> ص</w:t>
      </w:r>
      <w:r w:rsidRPr="0024226C">
        <w:rPr>
          <w:rFonts w:ascii="Traditional Arabic" w:hAnsi="Traditional Arabic" w:cs="Traditional Arabic"/>
          <w:sz w:val="28"/>
          <w:szCs w:val="28"/>
          <w:rtl/>
        </w:rPr>
        <w:t>:</w:t>
      </w:r>
      <w:r w:rsidRPr="0024226C">
        <w:rPr>
          <w:rFonts w:ascii="Traditional Arabic" w:hAnsi="Traditional Arabic" w:cs="Traditional Arabic"/>
          <w:sz w:val="28"/>
          <w:szCs w:val="28"/>
        </w:rPr>
        <w:t>84-85</w:t>
      </w:r>
      <w:r w:rsidRPr="0024226C">
        <w:rPr>
          <w:rFonts w:ascii="Traditional Arabic" w:hAnsi="Traditional Arabic" w:cs="Traditional Arabic"/>
          <w:sz w:val="28"/>
          <w:szCs w:val="28"/>
          <w:rtl/>
        </w:rPr>
        <w:t>.</w:t>
      </w:r>
    </w:p>
  </w:footnote>
  <w:footnote w:id="33">
    <w:p w:rsidR="008D23C2" w:rsidRPr="00137036" w:rsidRDefault="008D23C2" w:rsidP="00B21A74">
      <w:pPr>
        <w:pStyle w:val="FootnoteText"/>
        <w:bidi/>
        <w:jc w:val="both"/>
        <w:rPr>
          <w:rFonts w:ascii="Traditional Arabic" w:hAnsi="Traditional Arabic" w:cs="Traditional Arabic"/>
          <w:sz w:val="28"/>
          <w:szCs w:val="28"/>
          <w:rtl/>
        </w:rPr>
      </w:pPr>
      <w:r w:rsidRPr="00137036">
        <w:rPr>
          <w:rStyle w:val="FootnoteReference"/>
          <w:rFonts w:ascii="Traditional Arabic" w:hAnsi="Traditional Arabic" w:cs="Traditional Arabic"/>
          <w:sz w:val="28"/>
          <w:szCs w:val="28"/>
        </w:rPr>
        <w:footnoteRef/>
      </w:r>
      <w:r w:rsidRPr="00137036">
        <w:rPr>
          <w:rFonts w:ascii="Traditional Arabic" w:hAnsi="Traditional Arabic" w:cs="Traditional Arabic"/>
          <w:b/>
          <w:bCs/>
          <w:color w:val="000000"/>
          <w:sz w:val="28"/>
          <w:szCs w:val="28"/>
          <w:rtl/>
        </w:rPr>
        <w:t>مقدمة في أصول التفسير</w:t>
      </w:r>
      <w:r w:rsidRPr="00137036">
        <w:rPr>
          <w:rFonts w:ascii="Traditional Arabic" w:hAnsi="Traditional Arabic" w:cs="Traditional Arabic"/>
          <w:color w:val="000000"/>
          <w:sz w:val="28"/>
          <w:szCs w:val="28"/>
          <w:rtl/>
        </w:rPr>
        <w:t>، ابن تيمية، ص7.</w:t>
      </w:r>
    </w:p>
  </w:footnote>
  <w:footnote w:id="34">
    <w:p w:rsidR="008D23C2" w:rsidRPr="00137036" w:rsidRDefault="008D23C2" w:rsidP="00B21A74">
      <w:pPr>
        <w:pStyle w:val="FootnoteText"/>
        <w:bidi/>
        <w:rPr>
          <w:rFonts w:ascii="Traditional Arabic" w:hAnsi="Traditional Arabic" w:cs="Traditional Arabic"/>
          <w:sz w:val="28"/>
          <w:szCs w:val="28"/>
          <w:rtl/>
        </w:rPr>
      </w:pPr>
      <w:r w:rsidRPr="00137036">
        <w:rPr>
          <w:rStyle w:val="FootnoteReference"/>
          <w:rFonts w:ascii="Traditional Arabic" w:hAnsi="Traditional Arabic" w:cs="Traditional Arabic"/>
          <w:sz w:val="28"/>
          <w:szCs w:val="28"/>
        </w:rPr>
        <w:footnoteRef/>
      </w:r>
      <w:r w:rsidRPr="00137036">
        <w:rPr>
          <w:rFonts w:ascii="Traditional Arabic" w:hAnsi="Traditional Arabic" w:cs="Traditional Arabic"/>
          <w:sz w:val="28"/>
          <w:szCs w:val="28"/>
          <w:rtl/>
        </w:rPr>
        <w:t xml:space="preserve">انظر: </w:t>
      </w:r>
      <w:r w:rsidRPr="00137036">
        <w:rPr>
          <w:rFonts w:ascii="Traditional Arabic" w:hAnsi="Traditional Arabic" w:cs="Traditional Arabic"/>
          <w:b/>
          <w:bCs/>
          <w:sz w:val="28"/>
          <w:szCs w:val="28"/>
          <w:rtl/>
        </w:rPr>
        <w:t>البرهان في علوم القرآن،</w:t>
      </w:r>
      <w:r>
        <w:rPr>
          <w:rFonts w:ascii="Traditional Arabic" w:hAnsi="Traditional Arabic" w:cs="Traditional Arabic" w:hint="cs"/>
          <w:sz w:val="28"/>
          <w:szCs w:val="28"/>
          <w:rtl/>
        </w:rPr>
        <w:t xml:space="preserve"> الزركشي، ج2/156.</w:t>
      </w:r>
    </w:p>
  </w:footnote>
  <w:footnote w:id="35">
    <w:p w:rsidR="008D23C2" w:rsidRPr="00137036" w:rsidRDefault="008D23C2" w:rsidP="00B21A74">
      <w:pPr>
        <w:pStyle w:val="FootnoteText"/>
        <w:bidi/>
        <w:rPr>
          <w:b/>
          <w:bCs/>
          <w:rtl/>
        </w:rPr>
      </w:pPr>
      <w:r w:rsidRPr="00137036">
        <w:rPr>
          <w:rStyle w:val="FootnoteReference"/>
          <w:rFonts w:ascii="Traditional Arabic" w:hAnsi="Traditional Arabic" w:cs="Traditional Arabic"/>
          <w:sz w:val="28"/>
          <w:szCs w:val="28"/>
        </w:rPr>
        <w:footnoteRef/>
      </w:r>
      <w:r w:rsidRPr="00137036">
        <w:rPr>
          <w:rFonts w:ascii="Traditional Arabic" w:hAnsi="Traditional Arabic" w:cs="Traditional Arabic"/>
          <w:sz w:val="28"/>
          <w:szCs w:val="28"/>
          <w:rtl/>
        </w:rPr>
        <w:t xml:space="preserve">انظر: </w:t>
      </w:r>
      <w:r w:rsidRPr="00137036">
        <w:rPr>
          <w:rFonts w:ascii="Traditional Arabic" w:hAnsi="Traditional Arabic" w:cs="Traditional Arabic"/>
          <w:b/>
          <w:bCs/>
          <w:sz w:val="28"/>
          <w:szCs w:val="28"/>
          <w:rtl/>
        </w:rPr>
        <w:t>الإتقان في علوم القرآن،</w:t>
      </w:r>
      <w:r w:rsidRPr="00137036">
        <w:rPr>
          <w:rFonts w:ascii="Traditional Arabic" w:hAnsi="Traditional Arabic" w:cs="Traditional Arabic"/>
          <w:sz w:val="28"/>
          <w:szCs w:val="28"/>
          <w:rtl/>
        </w:rPr>
        <w:t>السيوطي</w:t>
      </w:r>
      <w:r>
        <w:rPr>
          <w:rFonts w:ascii="Traditional Arabic" w:hAnsi="Traditional Arabic" w:cs="Traditional Arabic" w:hint="cs"/>
          <w:sz w:val="28"/>
          <w:szCs w:val="28"/>
          <w:rtl/>
        </w:rPr>
        <w:t>، ج4/207-209.</w:t>
      </w:r>
    </w:p>
  </w:footnote>
  <w:footnote w:id="36">
    <w:p w:rsidR="008D23C2" w:rsidRPr="00000402" w:rsidRDefault="008D23C2" w:rsidP="00B21A74">
      <w:pPr>
        <w:pStyle w:val="FootnoteText"/>
        <w:bidi/>
        <w:jc w:val="both"/>
        <w:rPr>
          <w:rFonts w:cs="Traditional Arabic"/>
          <w:sz w:val="28"/>
          <w:szCs w:val="28"/>
        </w:rPr>
      </w:pPr>
      <w:r w:rsidRPr="00000402">
        <w:rPr>
          <w:rStyle w:val="FootnoteReference"/>
          <w:rFonts w:cs="Traditional Arabic"/>
          <w:sz w:val="28"/>
          <w:szCs w:val="28"/>
        </w:rPr>
        <w:footnoteRef/>
      </w:r>
      <w:r>
        <w:rPr>
          <w:rFonts w:cs="Traditional Arabic"/>
          <w:b/>
          <w:bCs/>
          <w:sz w:val="28"/>
          <w:szCs w:val="28"/>
          <w:rtl/>
        </w:rPr>
        <w:t>نيل السول من تفاسير الرسول،</w:t>
      </w:r>
      <w:r w:rsidRPr="00000402">
        <w:rPr>
          <w:rFonts w:cs="Traditional Arabic"/>
          <w:sz w:val="28"/>
          <w:szCs w:val="28"/>
          <w:rtl/>
        </w:rPr>
        <w:t xml:space="preserve"> عبد الله بن فودي، ص16.</w:t>
      </w:r>
    </w:p>
  </w:footnote>
  <w:footnote w:id="37">
    <w:p w:rsidR="008D23C2" w:rsidRPr="00022F08" w:rsidRDefault="008D23C2" w:rsidP="00B21A74">
      <w:pPr>
        <w:pStyle w:val="FootnoteText"/>
        <w:bidi/>
        <w:rPr>
          <w:b/>
          <w:bCs/>
          <w:rtl/>
        </w:rPr>
      </w:pPr>
      <w:r>
        <w:rPr>
          <w:rStyle w:val="FootnoteReference"/>
        </w:rPr>
        <w:footnoteRef/>
      </w:r>
      <w:r w:rsidRPr="00CA14BE">
        <w:rPr>
          <w:rFonts w:ascii="Traditional Arabic" w:hAnsi="Traditional Arabic" w:cs="Traditional Arabic"/>
          <w:b/>
          <w:bCs/>
          <w:sz w:val="28"/>
          <w:szCs w:val="28"/>
          <w:rtl/>
        </w:rPr>
        <w:t xml:space="preserve">نيل السول من تفاسير الرسول، </w:t>
      </w:r>
      <w:r w:rsidRPr="00CA14BE">
        <w:rPr>
          <w:rFonts w:ascii="Traditional Arabic" w:hAnsi="Traditional Arabic" w:cs="Traditional Arabic"/>
          <w:sz w:val="28"/>
          <w:szCs w:val="28"/>
          <w:rtl/>
        </w:rPr>
        <w:t>عبد الله بن فودي، ص83</w:t>
      </w:r>
      <w:r w:rsidRPr="00CA14BE">
        <w:rPr>
          <w:rFonts w:ascii="Traditional Arabic" w:hAnsi="Traditional Arabic" w:cs="Traditional Arabic" w:hint="cs"/>
          <w:sz w:val="28"/>
          <w:szCs w:val="28"/>
          <w:rtl/>
        </w:rPr>
        <w:t>.</w:t>
      </w:r>
    </w:p>
  </w:footnote>
  <w:footnote w:id="38">
    <w:p w:rsidR="008D23C2" w:rsidRDefault="008D23C2" w:rsidP="00B21A74">
      <w:pPr>
        <w:pStyle w:val="FootnoteText"/>
        <w:bidi/>
        <w:rPr>
          <w:rtl/>
        </w:rPr>
      </w:pPr>
      <w:r>
        <w:rPr>
          <w:rStyle w:val="FootnoteReference"/>
        </w:rPr>
        <w:footnoteRef/>
      </w:r>
      <w:r w:rsidRPr="007F6BF1">
        <w:rPr>
          <w:rFonts w:ascii="Traditional Arabic" w:hAnsi="Traditional Arabic" w:cs="Traditional Arabic"/>
          <w:b/>
          <w:bCs/>
          <w:sz w:val="28"/>
          <w:szCs w:val="28"/>
          <w:rtl/>
        </w:rPr>
        <w:t>أنوار التنزيل وأسرار التأويل</w:t>
      </w:r>
      <w:r w:rsidRPr="007F6BF1">
        <w:rPr>
          <w:rFonts w:ascii="Traditional Arabic" w:hAnsi="Traditional Arabic" w:cs="Traditional Arabic"/>
          <w:sz w:val="28"/>
          <w:szCs w:val="28"/>
          <w:rtl/>
        </w:rPr>
        <w:t>،</w:t>
      </w:r>
      <w:r>
        <w:rPr>
          <w:rFonts w:ascii="Traditional Arabic" w:hAnsi="Traditional Arabic" w:cs="Traditional Arabic" w:hint="cs"/>
          <w:sz w:val="28"/>
          <w:szCs w:val="28"/>
          <w:rtl/>
        </w:rPr>
        <w:t xml:space="preserve"> البيضاوي،</w:t>
      </w:r>
      <w:r w:rsidRPr="007F6BF1">
        <w:rPr>
          <w:rFonts w:ascii="Traditional Arabic" w:hAnsi="Traditional Arabic" w:cs="Traditional Arabic"/>
          <w:sz w:val="28"/>
          <w:szCs w:val="28"/>
          <w:rtl/>
        </w:rPr>
        <w:t xml:space="preserve"> ج5/29.</w:t>
      </w:r>
    </w:p>
  </w:footnote>
  <w:footnote w:id="39">
    <w:p w:rsidR="008D23C2" w:rsidRPr="007E322F" w:rsidRDefault="008D23C2" w:rsidP="00B21A74">
      <w:pPr>
        <w:pStyle w:val="FootnoteText"/>
        <w:bidi/>
        <w:rPr>
          <w:rFonts w:ascii="Traditional Arabic" w:hAnsi="Traditional Arabic" w:cs="Traditional Arabic"/>
          <w:sz w:val="28"/>
          <w:szCs w:val="28"/>
          <w:rtl/>
        </w:rPr>
      </w:pPr>
      <w:r w:rsidRPr="007E322F">
        <w:rPr>
          <w:rStyle w:val="FootnoteReference"/>
          <w:rFonts w:ascii="Traditional Arabic" w:hAnsi="Traditional Arabic" w:cs="Traditional Arabic"/>
          <w:sz w:val="28"/>
          <w:szCs w:val="28"/>
        </w:rPr>
        <w:footnoteRef/>
      </w:r>
      <w:r w:rsidRPr="007E322F">
        <w:rPr>
          <w:rFonts w:ascii="Traditional Arabic" w:hAnsi="Traditional Arabic" w:cs="Traditional Arabic"/>
          <w:b/>
          <w:bCs/>
          <w:sz w:val="28"/>
          <w:szCs w:val="28"/>
          <w:rtl/>
        </w:rPr>
        <w:t>نيل السول من تفاسير الرسول،</w:t>
      </w:r>
      <w:r w:rsidRPr="007E322F">
        <w:rPr>
          <w:rFonts w:ascii="Traditional Arabic" w:hAnsi="Traditional Arabic" w:cs="Traditional Arabic"/>
          <w:sz w:val="28"/>
          <w:szCs w:val="28"/>
          <w:rtl/>
        </w:rPr>
        <w:t xml:space="preserve"> عبد الله بن فودي، ص84.</w:t>
      </w:r>
    </w:p>
  </w:footnote>
  <w:footnote w:id="40">
    <w:p w:rsidR="008D23C2" w:rsidRDefault="008D23C2" w:rsidP="00B21A74">
      <w:pPr>
        <w:pStyle w:val="FootnoteText"/>
        <w:bidi/>
        <w:rPr>
          <w:rtl/>
        </w:rPr>
      </w:pPr>
      <w:r w:rsidRPr="007E322F">
        <w:rPr>
          <w:rStyle w:val="FootnoteReference"/>
          <w:rFonts w:ascii="Traditional Arabic" w:hAnsi="Traditional Arabic" w:cs="Traditional Arabic"/>
          <w:sz w:val="28"/>
          <w:szCs w:val="28"/>
        </w:rPr>
        <w:footnoteRef/>
      </w:r>
      <w:r w:rsidRPr="007E322F">
        <w:rPr>
          <w:rFonts w:ascii="Traditional Arabic" w:hAnsi="Traditional Arabic" w:cs="Traditional Arabic"/>
          <w:b/>
          <w:bCs/>
          <w:sz w:val="28"/>
          <w:szCs w:val="28"/>
          <w:rtl/>
        </w:rPr>
        <w:t>نيل السول من تفاسير الرسول</w:t>
      </w:r>
      <w:r w:rsidRPr="007E322F">
        <w:rPr>
          <w:rFonts w:ascii="Traditional Arabic" w:hAnsi="Traditional Arabic" w:cs="Traditional Arabic"/>
          <w:sz w:val="28"/>
          <w:szCs w:val="28"/>
          <w:rtl/>
        </w:rPr>
        <w:t>، عبد الله بن فودي، ص84-85.</w:t>
      </w:r>
    </w:p>
  </w:footnote>
  <w:footnote w:id="41">
    <w:p w:rsidR="008D23C2" w:rsidRPr="007E322F" w:rsidRDefault="008D23C2" w:rsidP="00B21A74">
      <w:pPr>
        <w:pStyle w:val="FootnoteText"/>
        <w:bidi/>
        <w:rPr>
          <w:rFonts w:ascii="Traditional Arabic" w:hAnsi="Traditional Arabic" w:cs="Traditional Arabic"/>
          <w:sz w:val="28"/>
          <w:szCs w:val="28"/>
          <w:rtl/>
        </w:rPr>
      </w:pPr>
      <w:r w:rsidRPr="007E322F">
        <w:rPr>
          <w:rStyle w:val="FootnoteReference"/>
          <w:rFonts w:ascii="Traditional Arabic" w:hAnsi="Traditional Arabic" w:cs="Traditional Arabic"/>
          <w:sz w:val="28"/>
          <w:szCs w:val="28"/>
        </w:rPr>
        <w:footnoteRef/>
      </w:r>
      <w:r w:rsidRPr="007E322F">
        <w:rPr>
          <w:rFonts w:ascii="Traditional Arabic" w:hAnsi="Traditional Arabic" w:cs="Traditional Arabic"/>
          <w:b/>
          <w:bCs/>
          <w:sz w:val="28"/>
          <w:szCs w:val="28"/>
          <w:rtl/>
        </w:rPr>
        <w:t>نيل السول من تفاسير الرسول،</w:t>
      </w:r>
      <w:r w:rsidRPr="007E322F">
        <w:rPr>
          <w:rFonts w:ascii="Traditional Arabic" w:hAnsi="Traditional Arabic" w:cs="Traditional Arabic"/>
          <w:sz w:val="28"/>
          <w:szCs w:val="28"/>
          <w:rtl/>
        </w:rPr>
        <w:t xml:space="preserve"> عبد الله بن فودي، ص85.</w:t>
      </w:r>
    </w:p>
  </w:footnote>
  <w:footnote w:id="42">
    <w:p w:rsidR="008D23C2" w:rsidRPr="00C4152B" w:rsidRDefault="008D23C2" w:rsidP="00310E3F">
      <w:pPr>
        <w:pStyle w:val="FootnoteText"/>
        <w:bidi/>
        <w:rPr>
          <w:rtl/>
        </w:rPr>
      </w:pPr>
      <w:r>
        <w:rPr>
          <w:rStyle w:val="FootnoteReference"/>
        </w:rPr>
        <w:footnoteRef/>
      </w:r>
      <w:r>
        <w:t xml:space="preserve"> </w:t>
      </w:r>
      <w:r w:rsidRPr="00C4152B">
        <w:rPr>
          <w:rFonts w:ascii="Traditional Arabic" w:hAnsi="Traditional Arabic" w:cs="Traditional Arabic"/>
          <w:b/>
          <w:bCs/>
          <w:sz w:val="28"/>
          <w:szCs w:val="28"/>
          <w:rtl/>
        </w:rPr>
        <w:t>مفتاح التفسير،</w:t>
      </w:r>
      <w:r w:rsidRPr="00C4152B">
        <w:rPr>
          <w:rFonts w:ascii="Traditional Arabic" w:hAnsi="Traditional Arabic" w:cs="Traditional Arabic"/>
          <w:sz w:val="28"/>
          <w:szCs w:val="28"/>
          <w:rtl/>
        </w:rPr>
        <w:t xml:space="preserve"> عبد الله بن فودي، ص</w:t>
      </w:r>
      <w:r w:rsidR="00310E3F">
        <w:rPr>
          <w:rFonts w:ascii="Traditional Arabic" w:hAnsi="Traditional Arabic" w:cs="Traditional Arabic" w:hint="cs"/>
          <w:sz w:val="28"/>
          <w:szCs w:val="28"/>
          <w:rtl/>
        </w:rPr>
        <w:t>42</w:t>
      </w:r>
      <w:r>
        <w:rPr>
          <w:rFonts w:ascii="Traditional Arabic" w:hAnsi="Traditional Arabic" w:cs="Traditional Arabic" w:hint="cs"/>
          <w:sz w:val="28"/>
          <w:szCs w:val="28"/>
          <w:rtl/>
        </w:rPr>
        <w:t>.</w:t>
      </w:r>
    </w:p>
  </w:footnote>
  <w:footnote w:id="43">
    <w:p w:rsidR="008D23C2" w:rsidRPr="007E322F" w:rsidRDefault="008D23C2" w:rsidP="00B21A74">
      <w:pPr>
        <w:pStyle w:val="FootnoteText"/>
        <w:bidi/>
        <w:rPr>
          <w:rFonts w:ascii="Traditional Arabic" w:hAnsi="Traditional Arabic" w:cs="Traditional Arabic"/>
          <w:sz w:val="28"/>
          <w:szCs w:val="28"/>
          <w:rtl/>
        </w:rPr>
      </w:pPr>
      <w:r w:rsidRPr="007E322F">
        <w:rPr>
          <w:rStyle w:val="FootnoteReference"/>
          <w:rFonts w:ascii="Traditional Arabic" w:hAnsi="Traditional Arabic" w:cs="Traditional Arabic"/>
          <w:sz w:val="28"/>
          <w:szCs w:val="28"/>
        </w:rPr>
        <w:footnoteRef/>
      </w:r>
      <w:r w:rsidRPr="007E322F">
        <w:rPr>
          <w:rFonts w:ascii="Traditional Arabic" w:hAnsi="Traditional Arabic" w:cs="Traditional Arabic"/>
          <w:b/>
          <w:bCs/>
          <w:sz w:val="28"/>
          <w:szCs w:val="28"/>
          <w:rtl/>
        </w:rPr>
        <w:t>نيل السول من تفاسير الرسول،</w:t>
      </w:r>
      <w:r w:rsidRPr="007E322F">
        <w:rPr>
          <w:rFonts w:ascii="Traditional Arabic" w:hAnsi="Traditional Arabic" w:cs="Traditional Arabic"/>
          <w:sz w:val="28"/>
          <w:szCs w:val="28"/>
          <w:rtl/>
        </w:rPr>
        <w:t xml:space="preserve"> عبد الله بن فودي، ص87.</w:t>
      </w:r>
    </w:p>
  </w:footnote>
  <w:footnote w:id="44">
    <w:p w:rsidR="008D23C2" w:rsidRPr="007E322F" w:rsidRDefault="008D23C2" w:rsidP="00B21A74">
      <w:pPr>
        <w:pStyle w:val="FootnoteText"/>
        <w:tabs>
          <w:tab w:val="left" w:pos="3660"/>
        </w:tabs>
        <w:bidi/>
        <w:rPr>
          <w:rFonts w:ascii="Traditional Arabic" w:hAnsi="Traditional Arabic" w:cs="Traditional Arabic"/>
          <w:sz w:val="28"/>
          <w:szCs w:val="28"/>
          <w:rtl/>
        </w:rPr>
      </w:pPr>
      <w:r w:rsidRPr="007E322F">
        <w:rPr>
          <w:rStyle w:val="FootnoteReference"/>
          <w:rFonts w:ascii="Traditional Arabic" w:hAnsi="Traditional Arabic" w:cs="Traditional Arabic"/>
          <w:sz w:val="28"/>
          <w:szCs w:val="28"/>
        </w:rPr>
        <w:footnoteRef/>
      </w:r>
      <w:r w:rsidRPr="007E322F">
        <w:rPr>
          <w:rFonts w:ascii="Traditional Arabic" w:hAnsi="Traditional Arabic" w:cs="Traditional Arabic"/>
          <w:b/>
          <w:bCs/>
          <w:sz w:val="28"/>
          <w:szCs w:val="28"/>
          <w:rtl/>
        </w:rPr>
        <w:t>نيل السول من تفاسير الرسول،</w:t>
      </w:r>
      <w:r w:rsidRPr="007E322F">
        <w:rPr>
          <w:rFonts w:ascii="Traditional Arabic" w:hAnsi="Traditional Arabic" w:cs="Traditional Arabic"/>
          <w:sz w:val="28"/>
          <w:szCs w:val="28"/>
          <w:rtl/>
        </w:rPr>
        <w:t xml:space="preserve"> عبد الله بن فودي، ص87.</w:t>
      </w:r>
    </w:p>
  </w:footnote>
  <w:footnote w:id="45">
    <w:p w:rsidR="008D23C2" w:rsidRPr="00C4152B" w:rsidRDefault="008D23C2" w:rsidP="00C4152B">
      <w:pPr>
        <w:pStyle w:val="FootnoteText"/>
        <w:bidi/>
        <w:rPr>
          <w:rtl/>
        </w:rPr>
      </w:pPr>
      <w:r>
        <w:rPr>
          <w:rStyle w:val="FootnoteReference"/>
        </w:rPr>
        <w:footnoteRef/>
      </w:r>
      <w:r>
        <w:rPr>
          <w:rFonts w:hint="cs"/>
          <w:rtl/>
        </w:rPr>
        <w:t xml:space="preserve"> </w:t>
      </w:r>
      <w:r w:rsidRPr="00C4152B">
        <w:rPr>
          <w:rFonts w:ascii="Traditional Arabic" w:hAnsi="Traditional Arabic" w:cs="Traditional Arabic"/>
          <w:b/>
          <w:bCs/>
          <w:sz w:val="28"/>
          <w:szCs w:val="28"/>
          <w:rtl/>
        </w:rPr>
        <w:t>سلالة المفتاح</w:t>
      </w:r>
      <w:r w:rsidRPr="00C4152B">
        <w:rPr>
          <w:rFonts w:ascii="Traditional Arabic" w:hAnsi="Traditional Arabic" w:cs="Traditional Arabic"/>
          <w:sz w:val="28"/>
          <w:szCs w:val="28"/>
          <w:rtl/>
        </w:rPr>
        <w:t xml:space="preserve">، عبد الله بن فودي، </w:t>
      </w:r>
      <w:r w:rsidRPr="00C4152B">
        <w:rPr>
          <w:rFonts w:ascii="Traditional Arabic" w:hAnsi="Traditional Arabic" w:cs="Traditional Arabic"/>
          <w:sz w:val="28"/>
          <w:szCs w:val="28"/>
        </w:rPr>
        <w:t xml:space="preserve"> </w:t>
      </w:r>
      <w:r w:rsidRPr="00C4152B">
        <w:rPr>
          <w:rFonts w:ascii="Traditional Arabic" w:hAnsi="Traditional Arabic" w:cs="Traditional Arabic"/>
          <w:sz w:val="28"/>
          <w:szCs w:val="28"/>
          <w:rtl/>
        </w:rPr>
        <w:t>ص131.</w:t>
      </w:r>
    </w:p>
  </w:footnote>
  <w:footnote w:id="46">
    <w:p w:rsidR="008D23C2" w:rsidRDefault="008D23C2" w:rsidP="00B21A74">
      <w:pPr>
        <w:pStyle w:val="FootnoteText"/>
        <w:bidi/>
        <w:rPr>
          <w:rtl/>
        </w:rPr>
      </w:pPr>
      <w:r w:rsidRPr="007E322F">
        <w:rPr>
          <w:rStyle w:val="FootnoteReference"/>
          <w:rFonts w:ascii="Traditional Arabic" w:hAnsi="Traditional Arabic" w:cs="Traditional Arabic"/>
          <w:sz w:val="28"/>
          <w:szCs w:val="28"/>
        </w:rPr>
        <w:footnoteRef/>
      </w:r>
      <w:r w:rsidRPr="007E322F">
        <w:rPr>
          <w:rFonts w:ascii="Traditional Arabic" w:hAnsi="Traditional Arabic" w:cs="Traditional Arabic"/>
          <w:b/>
          <w:bCs/>
          <w:sz w:val="28"/>
          <w:szCs w:val="28"/>
          <w:rtl/>
        </w:rPr>
        <w:t>نيل السول من تفاسير الرسول،</w:t>
      </w:r>
      <w:r w:rsidRPr="007E322F">
        <w:rPr>
          <w:rFonts w:ascii="Traditional Arabic" w:hAnsi="Traditional Arabic" w:cs="Traditional Arabic"/>
          <w:sz w:val="28"/>
          <w:szCs w:val="28"/>
          <w:rtl/>
        </w:rPr>
        <w:t xml:space="preserve"> عبد الله بن فودي، ص88-89.</w:t>
      </w:r>
    </w:p>
  </w:footnote>
  <w:footnote w:id="47">
    <w:p w:rsidR="008D23C2" w:rsidRPr="00C4152B" w:rsidRDefault="008D23C2" w:rsidP="00C4152B">
      <w:pPr>
        <w:pStyle w:val="FootnoteText"/>
        <w:bidi/>
        <w:rPr>
          <w:rtl/>
        </w:rPr>
      </w:pPr>
      <w:r>
        <w:rPr>
          <w:rStyle w:val="FootnoteReference"/>
        </w:rPr>
        <w:footnoteRef/>
      </w:r>
      <w:r>
        <w:t xml:space="preserve"> </w:t>
      </w:r>
      <w:r w:rsidRPr="00C4152B">
        <w:rPr>
          <w:rFonts w:ascii="Traditional Arabic" w:hAnsi="Traditional Arabic" w:cs="Traditional Arabic"/>
          <w:b/>
          <w:bCs/>
          <w:sz w:val="28"/>
          <w:szCs w:val="28"/>
          <w:rtl/>
        </w:rPr>
        <w:t>سلالة المفتاح</w:t>
      </w:r>
      <w:r w:rsidRPr="00C4152B">
        <w:rPr>
          <w:rFonts w:ascii="Traditional Arabic" w:hAnsi="Traditional Arabic" w:cs="Traditional Arabic"/>
          <w:sz w:val="28"/>
          <w:szCs w:val="28"/>
          <w:rtl/>
        </w:rPr>
        <w:t xml:space="preserve">، عبد الله بن فودي، </w:t>
      </w:r>
      <w:r w:rsidRPr="00C4152B">
        <w:rPr>
          <w:rFonts w:ascii="Traditional Arabic" w:hAnsi="Traditional Arabic" w:cs="Traditional Arabic"/>
          <w:sz w:val="28"/>
          <w:szCs w:val="28"/>
        </w:rPr>
        <w:t xml:space="preserve"> </w:t>
      </w:r>
      <w:r w:rsidRPr="00C4152B">
        <w:rPr>
          <w:rFonts w:ascii="Traditional Arabic" w:hAnsi="Traditional Arabic" w:cs="Traditional Arabic"/>
          <w:sz w:val="28"/>
          <w:szCs w:val="28"/>
          <w:rtl/>
        </w:rPr>
        <w:t>ص131.</w:t>
      </w:r>
    </w:p>
  </w:footnote>
  <w:footnote w:id="48">
    <w:p w:rsidR="008D23C2" w:rsidRPr="00F03925" w:rsidRDefault="008D23C2" w:rsidP="00B21A74">
      <w:pPr>
        <w:pStyle w:val="FootnoteText"/>
        <w:bidi/>
        <w:rPr>
          <w:rFonts w:ascii="Traditional Arabic" w:hAnsi="Traditional Arabic" w:cs="Traditional Arabic"/>
          <w:sz w:val="28"/>
          <w:szCs w:val="28"/>
          <w:rtl/>
        </w:rPr>
      </w:pPr>
      <w:r w:rsidRPr="00F03925">
        <w:rPr>
          <w:rStyle w:val="FootnoteReference"/>
          <w:rFonts w:ascii="Traditional Arabic" w:hAnsi="Traditional Arabic" w:cs="Traditional Arabic"/>
          <w:sz w:val="28"/>
          <w:szCs w:val="28"/>
        </w:rPr>
        <w:footnoteRef/>
      </w:r>
      <w:r w:rsidRPr="00F03925">
        <w:rPr>
          <w:rFonts w:ascii="Traditional Arabic" w:hAnsi="Traditional Arabic" w:cs="Traditional Arabic"/>
          <w:b/>
          <w:bCs/>
          <w:sz w:val="28"/>
          <w:szCs w:val="28"/>
          <w:rtl/>
        </w:rPr>
        <w:t>نيل السول من تفاسير الرسول،</w:t>
      </w:r>
      <w:r w:rsidRPr="00F03925">
        <w:rPr>
          <w:rFonts w:ascii="Traditional Arabic" w:hAnsi="Traditional Arabic" w:cs="Traditional Arabic"/>
          <w:sz w:val="28"/>
          <w:szCs w:val="28"/>
          <w:rtl/>
        </w:rPr>
        <w:t xml:space="preserve"> عبد الله بن فودي، ص87.</w:t>
      </w:r>
    </w:p>
  </w:footnote>
  <w:footnote w:id="49">
    <w:p w:rsidR="008D23C2" w:rsidRDefault="008D23C2" w:rsidP="00B21A74">
      <w:pPr>
        <w:pStyle w:val="FootnoteText"/>
        <w:bidi/>
        <w:rPr>
          <w:rtl/>
        </w:rPr>
      </w:pPr>
      <w:r w:rsidRPr="00F03925">
        <w:rPr>
          <w:rStyle w:val="FootnoteReference"/>
          <w:rFonts w:ascii="Traditional Arabic" w:hAnsi="Traditional Arabic" w:cs="Traditional Arabic"/>
          <w:sz w:val="28"/>
          <w:szCs w:val="28"/>
        </w:rPr>
        <w:footnoteRef/>
      </w:r>
      <w:r w:rsidRPr="00F03925">
        <w:rPr>
          <w:rFonts w:ascii="Traditional Arabic" w:hAnsi="Traditional Arabic" w:cs="Traditional Arabic"/>
          <w:b/>
          <w:bCs/>
          <w:sz w:val="28"/>
          <w:szCs w:val="28"/>
          <w:rtl/>
        </w:rPr>
        <w:t>نيل السول من تفاسير الرسول،</w:t>
      </w:r>
      <w:r w:rsidRPr="00F03925">
        <w:rPr>
          <w:rFonts w:ascii="Traditional Arabic" w:hAnsi="Traditional Arabic" w:cs="Traditional Arabic"/>
          <w:sz w:val="28"/>
          <w:szCs w:val="28"/>
          <w:rtl/>
        </w:rPr>
        <w:t xml:space="preserve"> عبد الله بن فودي، ص89-91.</w:t>
      </w:r>
    </w:p>
  </w:footnote>
  <w:footnote w:id="50">
    <w:p w:rsidR="008D23C2" w:rsidRPr="007537A4" w:rsidRDefault="008D23C2" w:rsidP="007537A4">
      <w:pPr>
        <w:pStyle w:val="FootnoteText"/>
        <w:bidi/>
        <w:rPr>
          <w:rtl/>
        </w:rPr>
      </w:pPr>
      <w:r>
        <w:rPr>
          <w:rStyle w:val="FootnoteReference"/>
        </w:rPr>
        <w:footnoteRef/>
      </w:r>
      <w:r>
        <w:t xml:space="preserve"> </w:t>
      </w:r>
      <w:r w:rsidRPr="00C4152B">
        <w:rPr>
          <w:rFonts w:ascii="Traditional Arabic" w:hAnsi="Traditional Arabic" w:cs="Traditional Arabic"/>
          <w:b/>
          <w:bCs/>
          <w:sz w:val="28"/>
          <w:szCs w:val="28"/>
          <w:rtl/>
        </w:rPr>
        <w:t>سلالة المفتاح</w:t>
      </w:r>
      <w:r w:rsidRPr="00C4152B">
        <w:rPr>
          <w:rFonts w:ascii="Traditional Arabic" w:hAnsi="Traditional Arabic" w:cs="Traditional Arabic"/>
          <w:sz w:val="28"/>
          <w:szCs w:val="28"/>
          <w:rtl/>
        </w:rPr>
        <w:t xml:space="preserve">، عبد الله بن فودي، </w:t>
      </w:r>
      <w:r w:rsidRPr="00C4152B">
        <w:rPr>
          <w:rFonts w:ascii="Traditional Arabic" w:hAnsi="Traditional Arabic" w:cs="Traditional Arabic"/>
          <w:sz w:val="28"/>
          <w:szCs w:val="28"/>
        </w:rPr>
        <w:t xml:space="preserve"> </w:t>
      </w:r>
      <w:r w:rsidRPr="00C4152B">
        <w:rPr>
          <w:rFonts w:ascii="Traditional Arabic" w:hAnsi="Traditional Arabic" w:cs="Traditional Arabic"/>
          <w:sz w:val="28"/>
          <w:szCs w:val="28"/>
          <w:rtl/>
        </w:rPr>
        <w:t>ص131.</w:t>
      </w:r>
    </w:p>
  </w:footnote>
  <w:footnote w:id="51">
    <w:p w:rsidR="008D23C2" w:rsidRDefault="008D23C2" w:rsidP="00B21A74">
      <w:pPr>
        <w:pStyle w:val="FootnoteText"/>
        <w:bidi/>
        <w:rPr>
          <w:rtl/>
        </w:rPr>
      </w:pPr>
      <w:r>
        <w:rPr>
          <w:rStyle w:val="FootnoteReference"/>
        </w:rPr>
        <w:footnoteRef/>
      </w:r>
      <w:r w:rsidRPr="00AC23C8">
        <w:rPr>
          <w:rFonts w:ascii="Traditional Arabic" w:hAnsi="Traditional Arabic" w:cs="Traditional Arabic"/>
          <w:b/>
          <w:bCs/>
          <w:sz w:val="28"/>
          <w:szCs w:val="28"/>
          <w:rtl/>
        </w:rPr>
        <w:t>نيل السول من تفاسير الرسول،</w:t>
      </w:r>
      <w:r w:rsidRPr="00AC23C8">
        <w:rPr>
          <w:rFonts w:ascii="Traditional Arabic" w:hAnsi="Traditional Arabic" w:cs="Traditional Arabic"/>
          <w:sz w:val="28"/>
          <w:szCs w:val="28"/>
          <w:rtl/>
        </w:rPr>
        <w:t xml:space="preserve"> عبد الله بن فودي، ص91.</w:t>
      </w:r>
    </w:p>
  </w:footnote>
  <w:footnote w:id="52">
    <w:p w:rsidR="008D23C2" w:rsidRPr="007537A4" w:rsidRDefault="008D23C2" w:rsidP="007537A4">
      <w:pPr>
        <w:pStyle w:val="FootnoteText"/>
        <w:bidi/>
        <w:rPr>
          <w:rtl/>
        </w:rPr>
      </w:pPr>
      <w:r>
        <w:rPr>
          <w:rStyle w:val="FootnoteReference"/>
        </w:rPr>
        <w:footnoteRef/>
      </w:r>
      <w:r>
        <w:t xml:space="preserve"> </w:t>
      </w:r>
      <w:r w:rsidRPr="00C4152B">
        <w:rPr>
          <w:rFonts w:ascii="Traditional Arabic" w:hAnsi="Traditional Arabic" w:cs="Traditional Arabic"/>
          <w:b/>
          <w:bCs/>
          <w:sz w:val="28"/>
          <w:szCs w:val="28"/>
          <w:rtl/>
        </w:rPr>
        <w:t>سلالة المفتاح</w:t>
      </w:r>
      <w:r w:rsidRPr="00C4152B">
        <w:rPr>
          <w:rFonts w:ascii="Traditional Arabic" w:hAnsi="Traditional Arabic" w:cs="Traditional Arabic"/>
          <w:sz w:val="28"/>
          <w:szCs w:val="28"/>
          <w:rtl/>
        </w:rPr>
        <w:t xml:space="preserve">، عبد الله بن فودي، </w:t>
      </w:r>
      <w:r w:rsidRPr="00C4152B">
        <w:rPr>
          <w:rFonts w:ascii="Traditional Arabic" w:hAnsi="Traditional Arabic" w:cs="Traditional Arabic"/>
          <w:sz w:val="28"/>
          <w:szCs w:val="28"/>
        </w:rPr>
        <w:t xml:space="preserve"> </w:t>
      </w:r>
      <w:r w:rsidRPr="00C4152B">
        <w:rPr>
          <w:rFonts w:ascii="Traditional Arabic" w:hAnsi="Traditional Arabic" w:cs="Traditional Arabic"/>
          <w:sz w:val="28"/>
          <w:szCs w:val="28"/>
          <w:rtl/>
        </w:rPr>
        <w:t>ص131.</w:t>
      </w:r>
    </w:p>
  </w:footnote>
  <w:footnote w:id="53">
    <w:p w:rsidR="008D23C2" w:rsidRPr="00D03CBD" w:rsidRDefault="008D23C2" w:rsidP="00B21A74">
      <w:pPr>
        <w:pStyle w:val="FootnoteText"/>
        <w:bidi/>
        <w:rPr>
          <w:rFonts w:ascii="Traditional Arabic" w:hAnsi="Traditional Arabic" w:cs="Traditional Arabic"/>
          <w:sz w:val="28"/>
          <w:szCs w:val="28"/>
          <w:rtl/>
        </w:rPr>
      </w:pPr>
      <w:r>
        <w:rPr>
          <w:rStyle w:val="FootnoteReference"/>
        </w:rPr>
        <w:footnoteRef/>
      </w:r>
      <w:r w:rsidRPr="00D03CBD">
        <w:rPr>
          <w:rFonts w:ascii="Traditional Arabic" w:hAnsi="Traditional Arabic" w:cs="Traditional Arabic"/>
          <w:b/>
          <w:bCs/>
          <w:sz w:val="28"/>
          <w:szCs w:val="28"/>
          <w:rtl/>
        </w:rPr>
        <w:t>نيل السول من تفاسير الرسول،</w:t>
      </w:r>
      <w:r w:rsidRPr="00D03CBD">
        <w:rPr>
          <w:rFonts w:ascii="Traditional Arabic" w:hAnsi="Traditional Arabic" w:cs="Traditional Arabic"/>
          <w:sz w:val="28"/>
          <w:szCs w:val="28"/>
          <w:rtl/>
        </w:rPr>
        <w:t xml:space="preserve"> عبد الله بن فودي، ص91-92.</w:t>
      </w:r>
    </w:p>
  </w:footnote>
  <w:footnote w:id="54">
    <w:p w:rsidR="008D23C2" w:rsidRPr="007537A4" w:rsidRDefault="008D23C2" w:rsidP="007537A4">
      <w:pPr>
        <w:pStyle w:val="FootnoteText"/>
        <w:bidi/>
        <w:rPr>
          <w:rtl/>
        </w:rPr>
      </w:pPr>
      <w:r>
        <w:rPr>
          <w:rStyle w:val="FootnoteReference"/>
        </w:rPr>
        <w:footnoteRef/>
      </w:r>
      <w:r w:rsidRPr="00C4152B">
        <w:rPr>
          <w:rFonts w:ascii="Traditional Arabic" w:hAnsi="Traditional Arabic" w:cs="Traditional Arabic"/>
          <w:b/>
          <w:bCs/>
          <w:sz w:val="28"/>
          <w:szCs w:val="28"/>
          <w:rtl/>
        </w:rPr>
        <w:t>سلالة المفتاح</w:t>
      </w:r>
      <w:r w:rsidRPr="00C4152B">
        <w:rPr>
          <w:rFonts w:ascii="Traditional Arabic" w:hAnsi="Traditional Arabic" w:cs="Traditional Arabic"/>
          <w:sz w:val="28"/>
          <w:szCs w:val="28"/>
          <w:rtl/>
        </w:rPr>
        <w:t xml:space="preserve">، عبد الله بن فودي، </w:t>
      </w:r>
      <w:r w:rsidRPr="00C4152B">
        <w:rPr>
          <w:rFonts w:ascii="Traditional Arabic" w:hAnsi="Traditional Arabic" w:cs="Traditional Arabic"/>
          <w:sz w:val="28"/>
          <w:szCs w:val="28"/>
        </w:rPr>
        <w:t xml:space="preserve"> </w:t>
      </w:r>
      <w:r w:rsidRPr="00C4152B">
        <w:rPr>
          <w:rFonts w:ascii="Traditional Arabic" w:hAnsi="Traditional Arabic" w:cs="Traditional Arabic"/>
          <w:sz w:val="28"/>
          <w:szCs w:val="28"/>
          <w:rtl/>
        </w:rPr>
        <w:t>ص131.</w:t>
      </w:r>
      <w:r>
        <w:t xml:space="preserve"> </w:t>
      </w:r>
    </w:p>
  </w:footnote>
  <w:footnote w:id="55">
    <w:p w:rsidR="008D23C2" w:rsidRDefault="008D23C2" w:rsidP="00B21A74">
      <w:pPr>
        <w:pStyle w:val="FootnoteText"/>
        <w:bidi/>
        <w:rPr>
          <w:rtl/>
        </w:rPr>
      </w:pPr>
      <w:r>
        <w:rPr>
          <w:rStyle w:val="FootnoteReference"/>
        </w:rPr>
        <w:footnoteRef/>
      </w:r>
      <w:r w:rsidRPr="00D03CBD">
        <w:rPr>
          <w:rFonts w:ascii="Traditional Arabic" w:hAnsi="Traditional Arabic" w:cs="Traditional Arabic"/>
          <w:b/>
          <w:bCs/>
          <w:sz w:val="28"/>
          <w:szCs w:val="28"/>
          <w:rtl/>
        </w:rPr>
        <w:t>نيل السول من تفاسير الرسول</w:t>
      </w:r>
      <w:r w:rsidRPr="00D03CBD">
        <w:rPr>
          <w:rFonts w:ascii="Traditional Arabic" w:hAnsi="Traditional Arabic" w:cs="Traditional Arabic"/>
          <w:sz w:val="28"/>
          <w:szCs w:val="28"/>
          <w:rtl/>
        </w:rPr>
        <w:t>، عبد الله بن فودي، ص85-87.</w:t>
      </w:r>
    </w:p>
  </w:footnote>
  <w:footnote w:id="56">
    <w:p w:rsidR="008D23C2" w:rsidRPr="000778C2" w:rsidRDefault="008D23C2" w:rsidP="000778C2">
      <w:pPr>
        <w:pStyle w:val="FootnoteText"/>
        <w:bidi/>
        <w:rPr>
          <w:rtl/>
        </w:rPr>
      </w:pPr>
      <w:r>
        <w:rPr>
          <w:rStyle w:val="FootnoteReference"/>
        </w:rPr>
        <w:footnoteRef/>
      </w:r>
      <w:r>
        <w:t xml:space="preserve"> </w:t>
      </w:r>
      <w:r w:rsidRPr="00C4152B">
        <w:rPr>
          <w:rFonts w:ascii="Traditional Arabic" w:hAnsi="Traditional Arabic" w:cs="Traditional Arabic"/>
          <w:b/>
          <w:bCs/>
          <w:sz w:val="28"/>
          <w:szCs w:val="28"/>
          <w:rtl/>
        </w:rPr>
        <w:t>سلالة المفتاح</w:t>
      </w:r>
      <w:r w:rsidRPr="00C4152B">
        <w:rPr>
          <w:rFonts w:ascii="Traditional Arabic" w:hAnsi="Traditional Arabic" w:cs="Traditional Arabic"/>
          <w:sz w:val="28"/>
          <w:szCs w:val="28"/>
          <w:rtl/>
        </w:rPr>
        <w:t xml:space="preserve">، عبد الله بن فودي، </w:t>
      </w:r>
      <w:r w:rsidRPr="00C4152B">
        <w:rPr>
          <w:rFonts w:ascii="Traditional Arabic" w:hAnsi="Traditional Arabic" w:cs="Traditional Arabic"/>
          <w:sz w:val="28"/>
          <w:szCs w:val="28"/>
        </w:rPr>
        <w:t xml:space="preserve"> </w:t>
      </w:r>
      <w:r w:rsidRPr="00C4152B">
        <w:rPr>
          <w:rFonts w:ascii="Traditional Arabic" w:hAnsi="Traditional Arabic" w:cs="Traditional Arabic"/>
          <w:sz w:val="28"/>
          <w:szCs w:val="28"/>
          <w:rtl/>
        </w:rPr>
        <w:t>ص1</w:t>
      </w:r>
      <w:r>
        <w:rPr>
          <w:rFonts w:ascii="Traditional Arabic" w:hAnsi="Traditional Arabic" w:cs="Traditional Arabic" w:hint="cs"/>
          <w:sz w:val="28"/>
          <w:szCs w:val="28"/>
          <w:rtl/>
        </w:rPr>
        <w:t>19.</w:t>
      </w:r>
    </w:p>
  </w:footnote>
  <w:footnote w:id="57">
    <w:p w:rsidR="008D23C2" w:rsidRPr="00D03CBD" w:rsidRDefault="008D23C2" w:rsidP="00B21A74">
      <w:pPr>
        <w:pStyle w:val="FootnoteText"/>
        <w:bidi/>
        <w:rPr>
          <w:rFonts w:ascii="Traditional Arabic" w:hAnsi="Traditional Arabic" w:cs="Traditional Arabic"/>
          <w:sz w:val="28"/>
          <w:szCs w:val="28"/>
          <w:rtl/>
        </w:rPr>
      </w:pPr>
      <w:r>
        <w:rPr>
          <w:rStyle w:val="FootnoteReference"/>
        </w:rPr>
        <w:footnoteRef/>
      </w:r>
      <w:r w:rsidRPr="00D03CBD">
        <w:rPr>
          <w:rFonts w:ascii="Traditional Arabic" w:hAnsi="Traditional Arabic" w:cs="Traditional Arabic"/>
          <w:sz w:val="28"/>
          <w:szCs w:val="28"/>
          <w:rtl/>
        </w:rPr>
        <w:t xml:space="preserve">انظر: </w:t>
      </w:r>
      <w:r w:rsidRPr="00D03CBD">
        <w:rPr>
          <w:rFonts w:ascii="Traditional Arabic" w:hAnsi="Traditional Arabic" w:cs="Traditional Arabic"/>
          <w:b/>
          <w:bCs/>
          <w:sz w:val="28"/>
          <w:szCs w:val="28"/>
          <w:rtl/>
        </w:rPr>
        <w:t>الإتقان في علوم القرآن،</w:t>
      </w:r>
      <w:r w:rsidRPr="00D03CBD">
        <w:rPr>
          <w:rFonts w:ascii="Traditional Arabic" w:hAnsi="Traditional Arabic" w:cs="Traditional Arabic"/>
          <w:sz w:val="28"/>
          <w:szCs w:val="28"/>
          <w:rtl/>
        </w:rPr>
        <w:t xml:space="preserve"> السيوطي، ج4/152.</w:t>
      </w:r>
    </w:p>
  </w:footnote>
  <w:footnote w:id="58">
    <w:p w:rsidR="008D23C2" w:rsidRPr="000D623D" w:rsidRDefault="008D23C2" w:rsidP="00B21A74">
      <w:pPr>
        <w:pStyle w:val="FootnoteText"/>
        <w:bidi/>
        <w:rPr>
          <w:b/>
          <w:bCs/>
          <w:rtl/>
        </w:rPr>
      </w:pPr>
      <w:r>
        <w:rPr>
          <w:rStyle w:val="FootnoteReference"/>
        </w:rPr>
        <w:footnoteRef/>
      </w:r>
      <w:r w:rsidRPr="000D623D">
        <w:rPr>
          <w:rFonts w:ascii="Traditional Arabic" w:hAnsi="Traditional Arabic" w:cs="Traditional Arabic"/>
          <w:b/>
          <w:bCs/>
          <w:sz w:val="28"/>
          <w:szCs w:val="28"/>
          <w:rtl/>
        </w:rPr>
        <w:t xml:space="preserve">ضياء التأويل في معاني التنزيل، </w:t>
      </w:r>
      <w:r w:rsidRPr="000D623D">
        <w:rPr>
          <w:rFonts w:ascii="Traditional Arabic" w:hAnsi="Traditional Arabic" w:cs="Traditional Arabic"/>
          <w:sz w:val="28"/>
          <w:szCs w:val="28"/>
          <w:rtl/>
        </w:rPr>
        <w:t>عبد الله بن فودي، ج1/7.</w:t>
      </w:r>
    </w:p>
  </w:footnote>
  <w:footnote w:id="59">
    <w:p w:rsidR="008D23C2" w:rsidRDefault="008D23C2" w:rsidP="00B21A74">
      <w:pPr>
        <w:pStyle w:val="FootnoteText"/>
        <w:bidi/>
        <w:rPr>
          <w:rtl/>
        </w:rPr>
      </w:pPr>
      <w:r>
        <w:rPr>
          <w:rStyle w:val="FootnoteReference"/>
        </w:rPr>
        <w:footnoteRef/>
      </w:r>
      <w:r w:rsidRPr="000D623D">
        <w:rPr>
          <w:rFonts w:ascii="Traditional Arabic" w:hAnsi="Traditional Arabic" w:cs="Traditional Arabic"/>
          <w:b/>
          <w:bCs/>
          <w:sz w:val="28"/>
          <w:szCs w:val="28"/>
          <w:rtl/>
        </w:rPr>
        <w:t xml:space="preserve">ضياء التأويل في معاني التنزيل، </w:t>
      </w:r>
      <w:r w:rsidRPr="000D623D">
        <w:rPr>
          <w:rFonts w:ascii="Traditional Arabic" w:hAnsi="Traditional Arabic" w:cs="Traditional Arabic"/>
          <w:sz w:val="28"/>
          <w:szCs w:val="28"/>
          <w:rtl/>
        </w:rPr>
        <w:t>عبد الله بن فودي، ج1/7.</w:t>
      </w:r>
    </w:p>
  </w:footnote>
  <w:footnote w:id="60">
    <w:p w:rsidR="008D23C2" w:rsidRPr="00987BBE" w:rsidRDefault="008D23C2" w:rsidP="00B21A74">
      <w:pPr>
        <w:pStyle w:val="FootnoteText"/>
        <w:bidi/>
        <w:rPr>
          <w:rtl/>
        </w:rPr>
      </w:pPr>
      <w:r>
        <w:rPr>
          <w:rStyle w:val="FootnoteReference"/>
        </w:rPr>
        <w:footnoteRef/>
      </w:r>
      <w:r w:rsidRPr="00D03CBD">
        <w:rPr>
          <w:rFonts w:ascii="Traditional Arabic" w:hAnsi="Traditional Arabic" w:cs="Traditional Arabic"/>
          <w:b/>
          <w:bCs/>
          <w:sz w:val="28"/>
          <w:szCs w:val="28"/>
          <w:rtl/>
        </w:rPr>
        <w:t>سلالة المفتاح</w:t>
      </w:r>
      <w:r w:rsidRPr="00D03CBD">
        <w:rPr>
          <w:rFonts w:ascii="Traditional Arabic" w:hAnsi="Traditional Arabic" w:cs="Traditional Arabic"/>
          <w:sz w:val="28"/>
          <w:szCs w:val="28"/>
          <w:rtl/>
        </w:rPr>
        <w:t>، عبد الله بن فودي، ص85.</w:t>
      </w:r>
    </w:p>
  </w:footnote>
  <w:footnote w:id="61">
    <w:p w:rsidR="008D23C2" w:rsidRDefault="008D23C2" w:rsidP="00B21A74">
      <w:pPr>
        <w:pStyle w:val="FootnoteText"/>
        <w:bidi/>
        <w:rPr>
          <w:rtl/>
        </w:rPr>
      </w:pPr>
      <w:r>
        <w:rPr>
          <w:rStyle w:val="FootnoteReference"/>
        </w:rPr>
        <w:footnoteRef/>
      </w:r>
      <w:r w:rsidRPr="00987BBE">
        <w:rPr>
          <w:rFonts w:ascii="Traditional Arabic" w:hAnsi="Traditional Arabic" w:cs="Traditional Arabic"/>
          <w:b/>
          <w:bCs/>
          <w:sz w:val="28"/>
          <w:szCs w:val="28"/>
          <w:rtl/>
        </w:rPr>
        <w:t>مفتاح التفسير</w:t>
      </w:r>
      <w:r w:rsidRPr="00987BBE">
        <w:rPr>
          <w:rFonts w:ascii="Traditional Arabic" w:hAnsi="Traditional Arabic" w:cs="Traditional Arabic"/>
          <w:sz w:val="28"/>
          <w:szCs w:val="28"/>
          <w:rtl/>
        </w:rPr>
        <w:t xml:space="preserve">، عبد الله بن فودي، ص41. وانظر أيضا: </w:t>
      </w:r>
      <w:r w:rsidRPr="00987BBE">
        <w:rPr>
          <w:rFonts w:ascii="Traditional Arabic" w:hAnsi="Traditional Arabic" w:cs="Traditional Arabic"/>
          <w:b/>
          <w:bCs/>
          <w:sz w:val="28"/>
          <w:szCs w:val="28"/>
          <w:rtl/>
        </w:rPr>
        <w:t>سلالة المفتاح</w:t>
      </w:r>
      <w:r w:rsidRPr="00987BBE">
        <w:rPr>
          <w:rFonts w:ascii="Traditional Arabic" w:hAnsi="Traditional Arabic" w:cs="Traditional Arabic"/>
          <w:sz w:val="28"/>
          <w:szCs w:val="28"/>
          <w:rtl/>
        </w:rPr>
        <w:t>، عبد الله بن فودي، ص92.</w:t>
      </w:r>
    </w:p>
  </w:footnote>
  <w:footnote w:id="62">
    <w:p w:rsidR="008D23C2" w:rsidRPr="002E4365" w:rsidRDefault="008D23C2" w:rsidP="002E4365">
      <w:pPr>
        <w:pStyle w:val="FootnoteText"/>
        <w:bidi/>
        <w:rPr>
          <w:rtl/>
        </w:rPr>
      </w:pPr>
      <w:r>
        <w:rPr>
          <w:rStyle w:val="FootnoteReference"/>
        </w:rPr>
        <w:footnoteRef/>
      </w:r>
      <w:r>
        <w:t xml:space="preserve"> </w:t>
      </w:r>
      <w:r w:rsidRPr="002E4365">
        <w:rPr>
          <w:rFonts w:ascii="Traditional Arabic" w:hAnsi="Traditional Arabic" w:cs="Traditional Arabic"/>
          <w:b/>
          <w:bCs/>
          <w:sz w:val="28"/>
          <w:szCs w:val="28"/>
          <w:rtl/>
        </w:rPr>
        <w:t>مفتاح التفسير،</w:t>
      </w:r>
      <w:r w:rsidRPr="00310E3F">
        <w:rPr>
          <w:rFonts w:ascii="Traditional Arabic" w:hAnsi="Traditional Arabic" w:cs="Traditional Arabic"/>
          <w:sz w:val="28"/>
          <w:szCs w:val="28"/>
          <w:rtl/>
        </w:rPr>
        <w:t xml:space="preserve"> عبد الله بن فودي، </w:t>
      </w:r>
      <w:r w:rsidR="00310E3F" w:rsidRPr="00310E3F">
        <w:rPr>
          <w:rFonts w:ascii="Traditional Arabic" w:hAnsi="Traditional Arabic" w:cs="Traditional Arabic"/>
          <w:sz w:val="28"/>
          <w:szCs w:val="28"/>
          <w:rtl/>
        </w:rPr>
        <w:t>ص20.</w:t>
      </w:r>
    </w:p>
  </w:footnote>
  <w:footnote w:id="63">
    <w:p w:rsidR="008D23C2" w:rsidRPr="005F76B1" w:rsidRDefault="008D23C2" w:rsidP="00B21A74">
      <w:pPr>
        <w:autoSpaceDE w:val="0"/>
        <w:autoSpaceDN w:val="0"/>
        <w:bidi/>
        <w:adjustRightInd w:val="0"/>
        <w:spacing w:after="0" w:line="240" w:lineRule="auto"/>
        <w:jc w:val="both"/>
        <w:rPr>
          <w:rFonts w:ascii="Traditional Arabic" w:hAnsi="Traditional Arabic" w:cs="Traditional Arabic"/>
          <w:color w:val="000000"/>
          <w:sz w:val="44"/>
          <w:szCs w:val="44"/>
        </w:rPr>
      </w:pPr>
      <w:r>
        <w:rPr>
          <w:rStyle w:val="FootnoteReference"/>
        </w:rPr>
        <w:footnoteRef/>
      </w:r>
      <w:r w:rsidRPr="005F76B1">
        <w:rPr>
          <w:rFonts w:ascii="Traditional Arabic" w:hAnsi="Traditional Arabic" w:cs="Traditional Arabic"/>
          <w:sz w:val="28"/>
          <w:szCs w:val="28"/>
          <w:rtl/>
        </w:rPr>
        <w:t>يقول الإمام السيوطي في أول هذا النوع:"</w:t>
      </w:r>
      <w:r w:rsidRPr="005F76B1">
        <w:rPr>
          <w:rFonts w:ascii="Traditional Arabic" w:hAnsi="Traditional Arabic" w:cs="Traditional Arabic"/>
          <w:color w:val="000000"/>
          <w:sz w:val="28"/>
          <w:szCs w:val="28"/>
          <w:rtl/>
        </w:rPr>
        <w:t>اعلم أن معرفة ذلك من المهمات المطلوبة لاختلاف مواقعها ولهذا يختلف الكلام والاس</w:t>
      </w:r>
      <w:r>
        <w:rPr>
          <w:rFonts w:ascii="Traditional Arabic" w:hAnsi="Traditional Arabic" w:cs="Traditional Arabic"/>
          <w:color w:val="000000"/>
          <w:sz w:val="28"/>
          <w:szCs w:val="28"/>
          <w:rtl/>
        </w:rPr>
        <w:t>تنباط بحسبها كما في قوله تعالى:</w:t>
      </w:r>
      <w:r>
        <w:rPr>
          <w:rFonts w:ascii="QCF_BSML" w:hAnsi="QCF_BSML" w:cs="QCF_BSML"/>
          <w:color w:val="000000"/>
          <w:sz w:val="23"/>
          <w:szCs w:val="23"/>
          <w:rtl/>
        </w:rPr>
        <w:t xml:space="preserve">ﭽ </w:t>
      </w:r>
      <w:r>
        <w:rPr>
          <w:rFonts w:ascii="QCF_P431" w:hAnsi="QCF_P431" w:cs="QCF_P431"/>
          <w:color w:val="000000"/>
          <w:sz w:val="23"/>
          <w:szCs w:val="23"/>
          <w:rtl/>
        </w:rPr>
        <w:t>ﭳ   ﭴ</w:t>
      </w:r>
      <w:r>
        <w:rPr>
          <w:rFonts w:ascii="QCF_P431" w:hAnsi="QCF_P431" w:cs="QCF_P431"/>
          <w:color w:val="0000A5"/>
          <w:sz w:val="23"/>
          <w:szCs w:val="23"/>
          <w:rtl/>
        </w:rPr>
        <w:t>ﭵ</w:t>
      </w:r>
      <w:r>
        <w:rPr>
          <w:rFonts w:ascii="QCF_P431" w:hAnsi="QCF_P431" w:cs="QCF_P431"/>
          <w:color w:val="000000"/>
          <w:sz w:val="23"/>
          <w:szCs w:val="23"/>
          <w:rtl/>
        </w:rPr>
        <w:t xml:space="preserve">   ﭶ     ﭷ  ﭸ   ﭹ  ﭺ  ﭻ  ﭼ  ﭽ  ﭾ  ﭿ  </w:t>
      </w:r>
      <w:r>
        <w:rPr>
          <w:rFonts w:ascii="QCF_BSML" w:hAnsi="QCF_BSML" w:cs="QCF_BSML"/>
          <w:color w:val="000000"/>
          <w:sz w:val="23"/>
          <w:szCs w:val="23"/>
          <w:rtl/>
        </w:rPr>
        <w:t>ﭼ</w:t>
      </w:r>
      <w:r>
        <w:rPr>
          <w:rFonts w:ascii="Traditional Arabic" w:hAnsi="Traditional Arabic" w:cs="Traditional Arabic" w:hint="cs"/>
          <w:color w:val="000000"/>
          <w:sz w:val="27"/>
          <w:szCs w:val="27"/>
          <w:rtl/>
        </w:rPr>
        <w:t>(س</w:t>
      </w:r>
      <w:r>
        <w:rPr>
          <w:rFonts w:ascii="Traditional Arabic" w:hAnsi="Traditional Arabic" w:cs="Traditional Arabic"/>
          <w:color w:val="000000"/>
          <w:sz w:val="27"/>
          <w:szCs w:val="27"/>
          <w:rtl/>
        </w:rPr>
        <w:t>بأ</w:t>
      </w:r>
      <w:r>
        <w:rPr>
          <w:rFonts w:ascii="Traditional Arabic" w:hAnsi="Traditional Arabic" w:cs="Traditional Arabic" w:hint="cs"/>
          <w:color w:val="000000"/>
          <w:sz w:val="27"/>
          <w:szCs w:val="27"/>
          <w:rtl/>
        </w:rPr>
        <w:t>)</w:t>
      </w:r>
      <w:r>
        <w:rPr>
          <w:rFonts w:ascii="Traditional Arabic" w:hAnsi="Traditional Arabic" w:cs="Traditional Arabic"/>
          <w:color w:val="000000"/>
          <w:sz w:val="28"/>
          <w:szCs w:val="28"/>
          <w:rtl/>
        </w:rPr>
        <w:t>فاستعملت "على" في جانب الحق، و"في</w:t>
      </w:r>
      <w:r w:rsidRPr="005F76B1">
        <w:rPr>
          <w:rFonts w:ascii="Traditional Arabic" w:hAnsi="Traditional Arabic" w:cs="Traditional Arabic"/>
          <w:color w:val="000000"/>
          <w:sz w:val="28"/>
          <w:szCs w:val="28"/>
          <w:rtl/>
        </w:rPr>
        <w:t>" في جانب الضلال لأن صاحب الحق كأنه مستعل يصرف نظره كيف شاء وصاحب البطل كأنه منغمس في ظلام منخفض لا يدري أين يتوجه</w:t>
      </w:r>
      <w:r>
        <w:rPr>
          <w:rFonts w:ascii="Traditional Arabic" w:hAnsi="Traditional Arabic" w:cs="Traditional Arabic" w:hint="cs"/>
          <w:color w:val="000000"/>
          <w:sz w:val="28"/>
          <w:szCs w:val="28"/>
          <w:rtl/>
        </w:rPr>
        <w:t>"</w:t>
      </w:r>
      <w:r w:rsidRPr="005F76B1">
        <w:rPr>
          <w:rFonts w:ascii="Traditional Arabic" w:hAnsi="Traditional Arabic" w:cs="Traditional Arabic"/>
          <w:color w:val="000000"/>
          <w:sz w:val="28"/>
          <w:szCs w:val="28"/>
          <w:rtl/>
        </w:rPr>
        <w:t>.</w:t>
      </w:r>
      <w:r>
        <w:rPr>
          <w:rFonts w:ascii="Traditional Arabic" w:hAnsi="Traditional Arabic" w:cs="Traditional Arabic" w:hint="cs"/>
          <w:color w:val="000000"/>
          <w:sz w:val="28"/>
          <w:szCs w:val="28"/>
          <w:rtl/>
        </w:rPr>
        <w:t xml:space="preserve"> (</w:t>
      </w:r>
      <w:r>
        <w:rPr>
          <w:rFonts w:ascii="Traditional Arabic" w:hAnsi="Traditional Arabic" w:cs="Traditional Arabic" w:hint="cs"/>
          <w:b/>
          <w:bCs/>
          <w:color w:val="000000"/>
          <w:sz w:val="28"/>
          <w:szCs w:val="28"/>
          <w:rtl/>
        </w:rPr>
        <w:t xml:space="preserve">الإتقان في علوم القرآن، </w:t>
      </w:r>
      <w:r>
        <w:rPr>
          <w:rFonts w:ascii="Traditional Arabic" w:hAnsi="Traditional Arabic" w:cs="Traditional Arabic" w:hint="cs"/>
          <w:color w:val="000000"/>
          <w:sz w:val="28"/>
          <w:szCs w:val="28"/>
          <w:rtl/>
        </w:rPr>
        <w:t>السيوطي، ج2/166).</w:t>
      </w:r>
    </w:p>
  </w:footnote>
  <w:footnote w:id="64">
    <w:p w:rsidR="008D23C2" w:rsidRPr="008D23C2" w:rsidRDefault="008D23C2" w:rsidP="008D23C2">
      <w:pPr>
        <w:pStyle w:val="FootnoteText"/>
        <w:bidi/>
        <w:rPr>
          <w:rtl/>
        </w:rPr>
      </w:pPr>
      <w:r>
        <w:rPr>
          <w:rStyle w:val="FootnoteReference"/>
        </w:rPr>
        <w:footnoteRef/>
      </w:r>
      <w:r w:rsidRPr="008D23C2">
        <w:rPr>
          <w:rFonts w:ascii="Traditional Arabic" w:hAnsi="Traditional Arabic" w:cs="Traditional Arabic"/>
          <w:b/>
          <w:bCs/>
          <w:sz w:val="28"/>
          <w:szCs w:val="28"/>
          <w:rtl/>
        </w:rPr>
        <w:t>سلالة المفتاح،</w:t>
      </w:r>
      <w:r w:rsidRPr="008D23C2">
        <w:rPr>
          <w:rFonts w:ascii="Traditional Arabic" w:hAnsi="Traditional Arabic" w:cs="Traditional Arabic"/>
          <w:sz w:val="28"/>
          <w:szCs w:val="28"/>
          <w:rtl/>
        </w:rPr>
        <w:t xml:space="preserve"> عبد الله بن فودي، ص61.</w:t>
      </w:r>
      <w:r>
        <w:t xml:space="preserve"> </w:t>
      </w:r>
    </w:p>
  </w:footnote>
  <w:footnote w:id="65">
    <w:p w:rsidR="00154718" w:rsidRPr="00154718" w:rsidRDefault="00154718" w:rsidP="00154718">
      <w:pPr>
        <w:pStyle w:val="FootnoteText"/>
        <w:bidi/>
        <w:rPr>
          <w:rtl/>
        </w:rPr>
      </w:pPr>
      <w:r>
        <w:rPr>
          <w:rStyle w:val="FootnoteReference"/>
        </w:rPr>
        <w:footnoteRef/>
      </w:r>
      <w:r>
        <w:t xml:space="preserve"> </w:t>
      </w:r>
      <w:r w:rsidR="0074130F" w:rsidRPr="0074130F">
        <w:rPr>
          <w:rFonts w:ascii="Traditional Arabic" w:hAnsi="Traditional Arabic" w:cs="Traditional Arabic"/>
          <w:b/>
          <w:bCs/>
          <w:sz w:val="28"/>
          <w:szCs w:val="28"/>
          <w:rtl/>
        </w:rPr>
        <w:t>مفتاح التفسير،</w:t>
      </w:r>
      <w:r w:rsidR="0074130F" w:rsidRPr="0074130F">
        <w:rPr>
          <w:rFonts w:ascii="Traditional Arabic" w:hAnsi="Traditional Arabic" w:cs="Traditional Arabic"/>
          <w:sz w:val="28"/>
          <w:szCs w:val="28"/>
          <w:rtl/>
        </w:rPr>
        <w:t xml:space="preserve"> عبد الله بن فودي، </w:t>
      </w:r>
      <w:r w:rsidR="00310E3F">
        <w:rPr>
          <w:rFonts w:ascii="Traditional Arabic" w:hAnsi="Traditional Arabic" w:cs="Traditional Arabic" w:hint="cs"/>
          <w:sz w:val="28"/>
          <w:szCs w:val="28"/>
          <w:rtl/>
        </w:rPr>
        <w:t>ص22.</w:t>
      </w:r>
    </w:p>
  </w:footnote>
  <w:footnote w:id="66">
    <w:p w:rsidR="007013F3" w:rsidRPr="007013F3" w:rsidRDefault="007013F3" w:rsidP="007013F3">
      <w:pPr>
        <w:pStyle w:val="FootnoteText"/>
        <w:bidi/>
        <w:rPr>
          <w:rtl/>
        </w:rPr>
      </w:pPr>
      <w:r>
        <w:rPr>
          <w:rStyle w:val="FootnoteReference"/>
        </w:rPr>
        <w:footnoteRef/>
      </w:r>
      <w:r>
        <w:t xml:space="preserve"> </w:t>
      </w:r>
      <w:r w:rsidRPr="007013F3">
        <w:rPr>
          <w:rFonts w:ascii="Traditional Arabic" w:hAnsi="Traditional Arabic" w:cs="Traditional Arabic"/>
          <w:b/>
          <w:bCs/>
          <w:sz w:val="28"/>
          <w:szCs w:val="28"/>
          <w:rtl/>
        </w:rPr>
        <w:t>مفتاح التفسير</w:t>
      </w:r>
      <w:r w:rsidRPr="007013F3">
        <w:rPr>
          <w:rFonts w:ascii="Traditional Arabic" w:hAnsi="Traditional Arabic" w:cs="Traditional Arabic"/>
          <w:sz w:val="28"/>
          <w:szCs w:val="28"/>
          <w:rtl/>
        </w:rPr>
        <w:t>، عبد الله بن فودي، ص41.</w:t>
      </w:r>
    </w:p>
  </w:footnote>
  <w:footnote w:id="67">
    <w:p w:rsidR="005B13BF" w:rsidRPr="005B13BF" w:rsidRDefault="005B13BF" w:rsidP="005B13BF">
      <w:pPr>
        <w:pStyle w:val="FootnoteText"/>
        <w:bidi/>
        <w:rPr>
          <w:rtl/>
        </w:rPr>
      </w:pPr>
      <w:r>
        <w:rPr>
          <w:rStyle w:val="FootnoteReference"/>
        </w:rPr>
        <w:footnoteRef/>
      </w:r>
      <w:r>
        <w:t xml:space="preserve"> </w:t>
      </w:r>
      <w:r w:rsidRPr="005B13BF">
        <w:rPr>
          <w:rFonts w:ascii="Traditional Arabic" w:hAnsi="Traditional Arabic" w:cs="Traditional Arabic"/>
          <w:b/>
          <w:bCs/>
          <w:sz w:val="28"/>
          <w:szCs w:val="28"/>
          <w:rtl/>
        </w:rPr>
        <w:t>سلالة المفتاح،</w:t>
      </w:r>
      <w:r w:rsidRPr="005B13BF">
        <w:rPr>
          <w:rFonts w:ascii="Traditional Arabic" w:hAnsi="Traditional Arabic" w:cs="Traditional Arabic"/>
          <w:sz w:val="28"/>
          <w:szCs w:val="28"/>
          <w:rtl/>
        </w:rPr>
        <w:t xml:space="preserve"> عبد الله بن فودي، ص129.</w:t>
      </w:r>
    </w:p>
  </w:footnote>
  <w:footnote w:id="68">
    <w:p w:rsidR="005B13BF" w:rsidRPr="005B13BF" w:rsidRDefault="005B13BF" w:rsidP="005B13BF">
      <w:pPr>
        <w:pStyle w:val="FootnoteText"/>
        <w:bidi/>
        <w:rPr>
          <w:rtl/>
        </w:rPr>
      </w:pPr>
      <w:r>
        <w:rPr>
          <w:rStyle w:val="FootnoteReference"/>
        </w:rPr>
        <w:footnoteRef/>
      </w:r>
      <w:r>
        <w:t xml:space="preserve"> </w:t>
      </w:r>
      <w:r w:rsidRPr="005B13BF">
        <w:rPr>
          <w:rFonts w:ascii="Traditional Arabic" w:hAnsi="Traditional Arabic" w:cs="Traditional Arabic"/>
          <w:b/>
          <w:bCs/>
          <w:sz w:val="28"/>
          <w:szCs w:val="28"/>
          <w:rtl/>
        </w:rPr>
        <w:t>سلالة المفتاح،</w:t>
      </w:r>
      <w:r w:rsidRPr="005B13BF">
        <w:rPr>
          <w:rFonts w:ascii="Traditional Arabic" w:hAnsi="Traditional Arabic" w:cs="Traditional Arabic"/>
          <w:sz w:val="28"/>
          <w:szCs w:val="28"/>
          <w:rtl/>
        </w:rPr>
        <w:t xml:space="preserve"> عبد الله بن فودي، ص</w:t>
      </w:r>
      <w:r>
        <w:rPr>
          <w:rFonts w:ascii="Traditional Arabic" w:hAnsi="Traditional Arabic" w:cs="Traditional Arabic" w:hint="cs"/>
          <w:sz w:val="28"/>
          <w:szCs w:val="28"/>
          <w:rtl/>
        </w:rPr>
        <w:t>131.</w:t>
      </w:r>
    </w:p>
  </w:footnote>
  <w:footnote w:id="69">
    <w:p w:rsidR="000B76F6" w:rsidRPr="000B76F6" w:rsidRDefault="000B76F6" w:rsidP="000B76F6">
      <w:pPr>
        <w:pStyle w:val="FootnoteText"/>
        <w:bidi/>
        <w:rPr>
          <w:rtl/>
        </w:rPr>
      </w:pPr>
      <w:r>
        <w:rPr>
          <w:rStyle w:val="FootnoteReference"/>
        </w:rPr>
        <w:footnoteRef/>
      </w:r>
      <w:r>
        <w:t xml:space="preserve"> </w:t>
      </w:r>
      <w:r w:rsidRPr="005B13BF">
        <w:rPr>
          <w:rFonts w:ascii="Traditional Arabic" w:hAnsi="Traditional Arabic" w:cs="Traditional Arabic"/>
          <w:b/>
          <w:bCs/>
          <w:sz w:val="28"/>
          <w:szCs w:val="28"/>
          <w:rtl/>
        </w:rPr>
        <w:t>سلالة المفتاح،</w:t>
      </w:r>
      <w:r w:rsidRPr="005B13BF">
        <w:rPr>
          <w:rFonts w:ascii="Traditional Arabic" w:hAnsi="Traditional Arabic" w:cs="Traditional Arabic"/>
          <w:sz w:val="28"/>
          <w:szCs w:val="28"/>
          <w:rtl/>
        </w:rPr>
        <w:t xml:space="preserve"> عبد الله بن فودي، ص</w:t>
      </w:r>
      <w:r>
        <w:rPr>
          <w:rFonts w:ascii="Traditional Arabic" w:hAnsi="Traditional Arabic" w:cs="Traditional Arabic" w:hint="cs"/>
          <w:sz w:val="28"/>
          <w:szCs w:val="28"/>
          <w:rtl/>
        </w:rPr>
        <w:t>130.</w:t>
      </w:r>
    </w:p>
  </w:footnote>
  <w:footnote w:id="70">
    <w:p w:rsidR="000B76F6" w:rsidRPr="000B76F6" w:rsidRDefault="000B76F6" w:rsidP="000B76F6">
      <w:pPr>
        <w:pStyle w:val="FootnoteText"/>
        <w:bidi/>
        <w:rPr>
          <w:rtl/>
        </w:rPr>
      </w:pPr>
      <w:r>
        <w:rPr>
          <w:rStyle w:val="FootnoteReference"/>
        </w:rPr>
        <w:footnoteRef/>
      </w:r>
      <w:r>
        <w:t xml:space="preserve"> </w:t>
      </w:r>
      <w:r w:rsidRPr="005B13BF">
        <w:rPr>
          <w:rFonts w:ascii="Traditional Arabic" w:hAnsi="Traditional Arabic" w:cs="Traditional Arabic"/>
          <w:b/>
          <w:bCs/>
          <w:sz w:val="28"/>
          <w:szCs w:val="28"/>
          <w:rtl/>
        </w:rPr>
        <w:t>سلالة المفتاح،</w:t>
      </w:r>
      <w:r w:rsidRPr="005B13BF">
        <w:rPr>
          <w:rFonts w:ascii="Traditional Arabic" w:hAnsi="Traditional Arabic" w:cs="Traditional Arabic"/>
          <w:sz w:val="28"/>
          <w:szCs w:val="28"/>
          <w:rtl/>
        </w:rPr>
        <w:t xml:space="preserve"> عبد الله بن فودي، ص</w:t>
      </w:r>
      <w:r>
        <w:rPr>
          <w:rFonts w:ascii="Traditional Arabic" w:hAnsi="Traditional Arabic" w:cs="Traditional Arabic" w:hint="cs"/>
          <w:sz w:val="28"/>
          <w:szCs w:val="28"/>
          <w:rtl/>
        </w:rPr>
        <w:t>130.</w:t>
      </w:r>
    </w:p>
  </w:footnote>
  <w:footnote w:id="71">
    <w:p w:rsidR="008D23C2" w:rsidRPr="003C1BE5" w:rsidRDefault="008D23C2" w:rsidP="003C1BE5">
      <w:pPr>
        <w:pStyle w:val="FootnoteText"/>
        <w:bidi/>
        <w:contextualSpacing/>
        <w:jc w:val="both"/>
        <w:rPr>
          <w:rFonts w:ascii="Traditional Arabic" w:hAnsi="Traditional Arabic" w:cs="Traditional Arabic"/>
          <w:sz w:val="28"/>
          <w:szCs w:val="28"/>
          <w:rtl/>
        </w:rPr>
      </w:pPr>
      <w:r w:rsidRPr="00556DC1">
        <w:rPr>
          <w:rStyle w:val="FootnoteReference"/>
          <w:rFonts w:ascii="Traditional Arabic" w:hAnsi="Traditional Arabic"/>
          <w:sz w:val="28"/>
          <w:szCs w:val="28"/>
        </w:rPr>
        <w:footnoteRef/>
      </w:r>
      <w:r w:rsidRPr="003C1BE5">
        <w:rPr>
          <w:rFonts w:ascii="Traditional Arabic" w:hAnsi="Traditional Arabic" w:cs="Traditional Arabic"/>
          <w:sz w:val="28"/>
          <w:szCs w:val="28"/>
          <w:rtl/>
        </w:rPr>
        <w:t xml:space="preserve">انظر: مقدمة مختارات من مؤلفات السلطان محمد بلو: </w:t>
      </w:r>
      <w:r w:rsidRPr="003C1BE5">
        <w:rPr>
          <w:rFonts w:ascii="Traditional Arabic" w:hAnsi="Traditional Arabic" w:cs="Traditional Arabic"/>
          <w:sz w:val="28"/>
          <w:szCs w:val="28"/>
        </w:rPr>
        <w:t>XVI</w:t>
      </w:r>
      <w:r w:rsidRPr="003C1BE5">
        <w:rPr>
          <w:rFonts w:ascii="Traditional Arabic" w:hAnsi="Traditional Arabic" w:cs="Traditional Arabic"/>
          <w:sz w:val="28"/>
          <w:szCs w:val="28"/>
          <w:rtl/>
        </w:rPr>
        <w:t>.</w:t>
      </w:r>
    </w:p>
  </w:footnote>
  <w:footnote w:id="72">
    <w:p w:rsidR="008D23C2" w:rsidRPr="003C1BE5" w:rsidRDefault="008D23C2" w:rsidP="003C1BE5">
      <w:pPr>
        <w:pStyle w:val="FootnoteText"/>
        <w:bidi/>
        <w:contextualSpacing/>
        <w:jc w:val="both"/>
        <w:rPr>
          <w:rFonts w:ascii="Traditional Arabic" w:hAnsi="Traditional Arabic" w:cs="Traditional Arabic"/>
          <w:sz w:val="28"/>
          <w:szCs w:val="28"/>
        </w:rPr>
      </w:pPr>
      <w:r w:rsidRPr="003C1BE5">
        <w:rPr>
          <w:rStyle w:val="FootnoteReference"/>
          <w:rFonts w:ascii="Traditional Arabic" w:hAnsi="Traditional Arabic" w:cs="Traditional Arabic"/>
          <w:sz w:val="28"/>
          <w:szCs w:val="28"/>
        </w:rPr>
        <w:footnoteRef/>
      </w:r>
      <w:r w:rsidRPr="003C1BE5">
        <w:rPr>
          <w:rFonts w:ascii="Traditional Arabic" w:hAnsi="Traditional Arabic" w:cs="Traditional Arabic"/>
          <w:sz w:val="28"/>
          <w:szCs w:val="28"/>
          <w:rtl/>
        </w:rPr>
        <w:t xml:space="preserve"> انظر تعليق أبو ألفا عمر محمد على موصوفة السودان للشيخ عبد القادر بن المصطفى، ص21.</w:t>
      </w:r>
    </w:p>
  </w:footnote>
  <w:footnote w:id="73">
    <w:p w:rsidR="008D23C2" w:rsidRDefault="008D23C2" w:rsidP="00C915B9">
      <w:pPr>
        <w:pStyle w:val="FootnoteText"/>
        <w:bidi/>
        <w:rPr>
          <w:rtl/>
        </w:rPr>
      </w:pPr>
      <w:r>
        <w:rPr>
          <w:rStyle w:val="FootnoteReference"/>
        </w:rPr>
        <w:footnoteRef/>
      </w:r>
      <w:r>
        <w:t xml:space="preserve"> </w:t>
      </w:r>
      <w:r w:rsidRPr="003C1BE5">
        <w:rPr>
          <w:rFonts w:ascii="Traditional Arabic" w:hAnsi="Traditional Arabic" w:cs="Traditional Arabic"/>
          <w:sz w:val="28"/>
          <w:szCs w:val="28"/>
          <w:rtl/>
        </w:rPr>
        <w:t xml:space="preserve">انظر: </w:t>
      </w:r>
      <w:r w:rsidRPr="007013F3">
        <w:rPr>
          <w:rFonts w:ascii="Traditional Arabic" w:hAnsi="Traditional Arabic" w:cs="Traditional Arabic"/>
          <w:b/>
          <w:bCs/>
          <w:sz w:val="28"/>
          <w:szCs w:val="28"/>
          <w:rtl/>
        </w:rPr>
        <w:t>مقدمة مختارات من مؤلفات السلطان</w:t>
      </w:r>
      <w:r w:rsidRPr="003C1BE5">
        <w:rPr>
          <w:rFonts w:ascii="Traditional Arabic" w:hAnsi="Traditional Arabic" w:cs="Traditional Arabic"/>
          <w:sz w:val="28"/>
          <w:szCs w:val="28"/>
          <w:rtl/>
        </w:rPr>
        <w:t xml:space="preserve"> محمد بلو: </w:t>
      </w:r>
      <w:r w:rsidRPr="003C1BE5">
        <w:rPr>
          <w:rFonts w:ascii="Traditional Arabic" w:hAnsi="Traditional Arabic" w:cs="Traditional Arabic"/>
          <w:sz w:val="28"/>
          <w:szCs w:val="28"/>
        </w:rPr>
        <w:t>XVI</w:t>
      </w:r>
      <w:r w:rsidRPr="003C1BE5">
        <w:rPr>
          <w:rFonts w:ascii="Traditional Arabic" w:hAnsi="Traditional Arabic" w:cs="Traditional Arabic"/>
          <w:sz w:val="28"/>
          <w:szCs w:val="28"/>
          <w:rtl/>
        </w:rPr>
        <w:t>.</w:t>
      </w:r>
    </w:p>
  </w:footnote>
  <w:footnote w:id="74">
    <w:p w:rsidR="008D23C2" w:rsidRPr="00000402" w:rsidRDefault="008D23C2" w:rsidP="00B21A74">
      <w:pPr>
        <w:pStyle w:val="FootnoteText"/>
        <w:bidi/>
        <w:jc w:val="both"/>
        <w:rPr>
          <w:rFonts w:cs="Traditional Arabic"/>
          <w:sz w:val="28"/>
          <w:szCs w:val="28"/>
        </w:rPr>
      </w:pPr>
      <w:r w:rsidRPr="00000402">
        <w:rPr>
          <w:rStyle w:val="FootnoteReference"/>
          <w:rFonts w:cs="Traditional Arabic"/>
          <w:sz w:val="28"/>
          <w:szCs w:val="28"/>
        </w:rPr>
        <w:footnoteRef/>
      </w:r>
      <w:r w:rsidRPr="00000402">
        <w:rPr>
          <w:rFonts w:cs="Traditional Arabic"/>
          <w:b/>
          <w:bCs/>
          <w:sz w:val="28"/>
          <w:szCs w:val="28"/>
          <w:rtl/>
        </w:rPr>
        <w:t xml:space="preserve">غاية السول في تفاسير الرسول، </w:t>
      </w:r>
      <w:r w:rsidRPr="00000402">
        <w:rPr>
          <w:rFonts w:cs="Traditional Arabic"/>
          <w:sz w:val="28"/>
          <w:szCs w:val="28"/>
          <w:rtl/>
        </w:rPr>
        <w:t>محمد بلو بن الشيخ عثمان بن فودي،ج2/33.</w:t>
      </w:r>
    </w:p>
  </w:footnote>
  <w:footnote w:id="75">
    <w:p w:rsidR="008D23C2" w:rsidRPr="002D2E83" w:rsidRDefault="008D23C2" w:rsidP="002D2E83">
      <w:pPr>
        <w:pStyle w:val="FootnoteText"/>
        <w:bidi/>
        <w:jc w:val="both"/>
        <w:rPr>
          <w:rtl/>
        </w:rPr>
      </w:pPr>
      <w:r>
        <w:rPr>
          <w:rStyle w:val="FootnoteReference"/>
        </w:rPr>
        <w:footnoteRef/>
      </w:r>
      <w:r>
        <w:t xml:space="preserve"> </w:t>
      </w:r>
      <w:r w:rsidRPr="002D2E83">
        <w:rPr>
          <w:rFonts w:ascii="Traditional Arabic" w:hAnsi="Traditional Arabic" w:cs="Traditional Arabic"/>
          <w:sz w:val="28"/>
          <w:szCs w:val="28"/>
          <w:rtl/>
        </w:rPr>
        <w:t>انظر بحثي بعنوان: جهود العلماء في الكشف عن موضوعات القرآن ومقاصده بجزئيه الأول والثاني وهو متوفر في موقع مركز التفسير للدراسات القرآنية.</w:t>
      </w:r>
    </w:p>
  </w:footnote>
  <w:footnote w:id="76">
    <w:p w:rsidR="008D23C2" w:rsidRPr="003502FA" w:rsidRDefault="008D23C2" w:rsidP="003502FA">
      <w:pPr>
        <w:pStyle w:val="FootnoteText"/>
        <w:bidi/>
        <w:rPr>
          <w:rtl/>
        </w:rPr>
      </w:pPr>
      <w:r>
        <w:rPr>
          <w:rStyle w:val="FootnoteReference"/>
        </w:rPr>
        <w:footnoteRef/>
      </w:r>
      <w:r w:rsidRPr="003502FA">
        <w:rPr>
          <w:rFonts w:ascii="Traditional Arabic" w:hAnsi="Traditional Arabic" w:cs="Traditional Arabic"/>
          <w:b/>
          <w:bCs/>
          <w:sz w:val="28"/>
          <w:szCs w:val="28"/>
          <w:rtl/>
        </w:rPr>
        <w:t>قص</w:t>
      </w:r>
      <w:r w:rsidRPr="003502FA">
        <w:rPr>
          <w:rFonts w:ascii="Traditional Arabic" w:hAnsi="Traditional Arabic" w:cs="Traditional Arabic" w:hint="cs"/>
          <w:b/>
          <w:bCs/>
          <w:sz w:val="28"/>
          <w:szCs w:val="28"/>
          <w:rtl/>
        </w:rPr>
        <w:t>ي</w:t>
      </w:r>
      <w:r w:rsidRPr="003502FA">
        <w:rPr>
          <w:rFonts w:ascii="Traditional Arabic" w:hAnsi="Traditional Arabic" w:cs="Traditional Arabic"/>
          <w:b/>
          <w:bCs/>
          <w:sz w:val="28"/>
          <w:szCs w:val="28"/>
          <w:rtl/>
        </w:rPr>
        <w:t>دة محمد بلو في المعاني والموضوعات التي تضمنها القرآن الكريم،</w:t>
      </w:r>
      <w:r>
        <w:rPr>
          <w:rFonts w:ascii="Traditional Arabic" w:hAnsi="Traditional Arabic" w:cs="Traditional Arabic" w:hint="cs"/>
          <w:sz w:val="28"/>
          <w:szCs w:val="28"/>
          <w:rtl/>
        </w:rPr>
        <w:t xml:space="preserve">  الأمير محمد بلو، ص2.</w:t>
      </w:r>
    </w:p>
  </w:footnote>
  <w:footnote w:id="77">
    <w:p w:rsidR="008D23C2" w:rsidRPr="00B53FEA" w:rsidRDefault="008D23C2" w:rsidP="00B53FEA">
      <w:pPr>
        <w:pStyle w:val="FootnoteText"/>
        <w:bidi/>
        <w:rPr>
          <w:rtl/>
        </w:rPr>
      </w:pPr>
      <w:r>
        <w:rPr>
          <w:rStyle w:val="FootnoteReference"/>
        </w:rPr>
        <w:footnoteRef/>
      </w:r>
      <w:r w:rsidRPr="003502FA">
        <w:rPr>
          <w:rFonts w:ascii="Traditional Arabic" w:hAnsi="Traditional Arabic" w:cs="Traditional Arabic"/>
          <w:b/>
          <w:bCs/>
          <w:sz w:val="28"/>
          <w:szCs w:val="28"/>
          <w:rtl/>
        </w:rPr>
        <w:t>قص</w:t>
      </w:r>
      <w:r w:rsidRPr="003502FA">
        <w:rPr>
          <w:rFonts w:ascii="Traditional Arabic" w:hAnsi="Traditional Arabic" w:cs="Traditional Arabic" w:hint="cs"/>
          <w:b/>
          <w:bCs/>
          <w:sz w:val="28"/>
          <w:szCs w:val="28"/>
          <w:rtl/>
        </w:rPr>
        <w:t>ي</w:t>
      </w:r>
      <w:r w:rsidRPr="003502FA">
        <w:rPr>
          <w:rFonts w:ascii="Traditional Arabic" w:hAnsi="Traditional Arabic" w:cs="Traditional Arabic"/>
          <w:b/>
          <w:bCs/>
          <w:sz w:val="28"/>
          <w:szCs w:val="28"/>
          <w:rtl/>
        </w:rPr>
        <w:t>دة محمد بلو في المعاني والموضوعات التي تضمنها القرآن الكريم،</w:t>
      </w:r>
      <w:r>
        <w:rPr>
          <w:rFonts w:ascii="Traditional Arabic" w:hAnsi="Traditional Arabic" w:cs="Traditional Arabic" w:hint="cs"/>
          <w:sz w:val="28"/>
          <w:szCs w:val="28"/>
          <w:rtl/>
        </w:rPr>
        <w:t xml:space="preserve">  الأمير محمد بلو، ص4.</w:t>
      </w:r>
    </w:p>
  </w:footnote>
  <w:footnote w:id="78">
    <w:p w:rsidR="008D23C2" w:rsidRPr="00B53FEA" w:rsidRDefault="008D23C2" w:rsidP="00B53FEA">
      <w:pPr>
        <w:pStyle w:val="FootnoteText"/>
        <w:bidi/>
        <w:rPr>
          <w:rtl/>
        </w:rPr>
      </w:pPr>
      <w:r>
        <w:rPr>
          <w:rStyle w:val="FootnoteReference"/>
        </w:rPr>
        <w:footnoteRef/>
      </w:r>
      <w:r w:rsidRPr="003502FA">
        <w:rPr>
          <w:rFonts w:ascii="Traditional Arabic" w:hAnsi="Traditional Arabic" w:cs="Traditional Arabic"/>
          <w:b/>
          <w:bCs/>
          <w:sz w:val="28"/>
          <w:szCs w:val="28"/>
          <w:rtl/>
        </w:rPr>
        <w:t>قص</w:t>
      </w:r>
      <w:r w:rsidRPr="003502FA">
        <w:rPr>
          <w:rFonts w:ascii="Traditional Arabic" w:hAnsi="Traditional Arabic" w:cs="Traditional Arabic" w:hint="cs"/>
          <w:b/>
          <w:bCs/>
          <w:sz w:val="28"/>
          <w:szCs w:val="28"/>
          <w:rtl/>
        </w:rPr>
        <w:t>ي</w:t>
      </w:r>
      <w:r w:rsidRPr="003502FA">
        <w:rPr>
          <w:rFonts w:ascii="Traditional Arabic" w:hAnsi="Traditional Arabic" w:cs="Traditional Arabic"/>
          <w:b/>
          <w:bCs/>
          <w:sz w:val="28"/>
          <w:szCs w:val="28"/>
          <w:rtl/>
        </w:rPr>
        <w:t>دة محمد بلو في المعاني والموضوعات التي تضمنها القرآن الكريم،</w:t>
      </w:r>
      <w:r>
        <w:rPr>
          <w:rFonts w:ascii="Traditional Arabic" w:hAnsi="Traditional Arabic" w:cs="Traditional Arabic" w:hint="cs"/>
          <w:sz w:val="28"/>
          <w:szCs w:val="28"/>
          <w:rtl/>
        </w:rPr>
        <w:t xml:space="preserve">  الأمير محمد بلو، ص5.</w:t>
      </w:r>
    </w:p>
  </w:footnote>
  <w:footnote w:id="79">
    <w:p w:rsidR="008D23C2" w:rsidRDefault="008D23C2" w:rsidP="00B21A74">
      <w:pPr>
        <w:pStyle w:val="FootnoteText"/>
        <w:bidi/>
      </w:pPr>
      <w:r>
        <w:rPr>
          <w:rStyle w:val="FootnoteReference"/>
        </w:rPr>
        <w:footnoteRef/>
      </w:r>
      <w:r w:rsidRPr="00270D07">
        <w:rPr>
          <w:rFonts w:ascii="Traditional Arabic" w:hAnsi="Traditional Arabic" w:cs="Traditional Arabic"/>
          <w:sz w:val="28"/>
          <w:szCs w:val="28"/>
          <w:rtl/>
        </w:rPr>
        <w:t xml:space="preserve">انظر: </w:t>
      </w:r>
      <w:r w:rsidRPr="00270D07">
        <w:rPr>
          <w:rFonts w:ascii="Traditional Arabic" w:hAnsi="Traditional Arabic" w:cs="Traditional Arabic"/>
          <w:b/>
          <w:bCs/>
          <w:sz w:val="28"/>
          <w:szCs w:val="28"/>
          <w:rtl/>
        </w:rPr>
        <w:t xml:space="preserve">الإسلام في نيجيريا والشيخ عثمان بن فودي، </w:t>
      </w:r>
      <w:r w:rsidRPr="00270D07">
        <w:rPr>
          <w:rFonts w:ascii="Traditional Arabic" w:hAnsi="Traditional Arabic" w:cs="Traditional Arabic"/>
          <w:sz w:val="28"/>
          <w:szCs w:val="28"/>
          <w:rtl/>
        </w:rPr>
        <w:t>لآدم عبد الله الإلوري، ص100-101.</w:t>
      </w:r>
    </w:p>
  </w:footnote>
  <w:footnote w:id="80">
    <w:p w:rsidR="008D23C2" w:rsidRDefault="008D23C2" w:rsidP="00B21A74">
      <w:pPr>
        <w:pStyle w:val="FootnoteText"/>
        <w:bidi/>
      </w:pPr>
      <w:r>
        <w:rPr>
          <w:rStyle w:val="FootnoteReference"/>
        </w:rPr>
        <w:footnoteRef/>
      </w:r>
      <w:r>
        <w:rPr>
          <w:rFonts w:ascii="Traditional Arabic" w:hAnsi="Traditional Arabic" w:cs="Traditional Arabic"/>
          <w:sz w:val="28"/>
          <w:szCs w:val="28"/>
          <w:rtl/>
        </w:rPr>
        <w:t xml:space="preserve">انظر </w:t>
      </w:r>
      <w:r>
        <w:rPr>
          <w:rFonts w:ascii="Traditional Arabic" w:hAnsi="Traditional Arabic" w:cs="Traditional Arabic" w:hint="cs"/>
          <w:sz w:val="28"/>
          <w:szCs w:val="28"/>
          <w:rtl/>
        </w:rPr>
        <w:t>المكتبة الرقمية قسم المخطوطاتل</w:t>
      </w:r>
      <w:r w:rsidRPr="00F253D2">
        <w:rPr>
          <w:rFonts w:ascii="Traditional Arabic" w:hAnsi="Traditional Arabic" w:cs="Traditional Arabic"/>
          <w:sz w:val="28"/>
          <w:szCs w:val="28"/>
          <w:rtl/>
        </w:rPr>
        <w:t>مؤسسة الفرقان للتراث الإسلامي على الشبكة العالمية.</w:t>
      </w:r>
    </w:p>
  </w:footnote>
  <w:footnote w:id="81">
    <w:p w:rsidR="008D23C2" w:rsidRPr="00BD5B38" w:rsidRDefault="008D23C2" w:rsidP="00B21A74">
      <w:pPr>
        <w:pStyle w:val="FootnoteText"/>
        <w:bidi/>
        <w:jc w:val="both"/>
        <w:rPr>
          <w:rtl/>
        </w:rPr>
      </w:pPr>
      <w:r>
        <w:rPr>
          <w:rStyle w:val="FootnoteReference"/>
        </w:rPr>
        <w:footnoteRef/>
      </w:r>
      <w:r w:rsidRPr="00BD5B38">
        <w:rPr>
          <w:rFonts w:ascii="Traditional Arabic" w:hAnsi="Traditional Arabic" w:cs="Traditional Arabic"/>
          <w:b/>
          <w:bCs/>
          <w:sz w:val="28"/>
          <w:szCs w:val="28"/>
          <w:rtl/>
        </w:rPr>
        <w:t>منهج التيسير لمن أراد الخوض في التفسير،</w:t>
      </w:r>
      <w:r w:rsidRPr="00BD5B38">
        <w:rPr>
          <w:rFonts w:ascii="Traditional Arabic" w:hAnsi="Traditional Arabic" w:cs="Traditional Arabic"/>
          <w:sz w:val="28"/>
          <w:szCs w:val="28"/>
          <w:rtl/>
        </w:rPr>
        <w:t xml:space="preserve"> الوزير محمد بن الحاج عبد الله، نسخة مخطوطة موجودة بمكتبة الباحث الخاصة، ص2.</w:t>
      </w:r>
    </w:p>
  </w:footnote>
  <w:footnote w:id="82">
    <w:p w:rsidR="008D23C2" w:rsidRPr="00ED0EC0" w:rsidRDefault="008D23C2" w:rsidP="00B21A74">
      <w:pPr>
        <w:pStyle w:val="FootnoteText"/>
        <w:bidi/>
        <w:jc w:val="both"/>
        <w:rPr>
          <w:rFonts w:ascii="Traditional Arabic" w:hAnsi="Traditional Arabic" w:cs="Traditional Arabic"/>
          <w:sz w:val="28"/>
          <w:szCs w:val="28"/>
        </w:rPr>
      </w:pPr>
      <w:r w:rsidRPr="00ED0EC0">
        <w:rPr>
          <w:rStyle w:val="FootnoteReference"/>
          <w:rFonts w:ascii="Traditional Arabic" w:hAnsi="Traditional Arabic" w:cs="Traditional Arabic"/>
          <w:sz w:val="28"/>
          <w:szCs w:val="28"/>
        </w:rPr>
        <w:footnoteRef/>
      </w:r>
      <w:r w:rsidRPr="00ED0EC0">
        <w:rPr>
          <w:rFonts w:ascii="Traditional Arabic" w:hAnsi="Traditional Arabic" w:cs="Traditional Arabic"/>
          <w:sz w:val="28"/>
          <w:szCs w:val="28"/>
          <w:rtl/>
        </w:rPr>
        <w:t xml:space="preserve"> ثم على قسمين –أي التفسير- وهو ما لا يدرك إلا بالنقل كأسباب النزول. والتأويل وهو ما يمكن إدراكه بالقواعد العربية فهو مما يتعلق بالدراية.  </w:t>
      </w:r>
    </w:p>
  </w:footnote>
  <w:footnote w:id="83">
    <w:p w:rsidR="008D23C2" w:rsidRDefault="008D23C2" w:rsidP="00B21A74">
      <w:pPr>
        <w:pStyle w:val="FootnoteText"/>
        <w:bidi/>
        <w:jc w:val="both"/>
      </w:pPr>
      <w:r w:rsidRPr="00ED0EC0">
        <w:rPr>
          <w:rStyle w:val="FootnoteReference"/>
          <w:rFonts w:ascii="Traditional Arabic" w:hAnsi="Traditional Arabic" w:cs="Traditional Arabic"/>
          <w:sz w:val="28"/>
          <w:szCs w:val="28"/>
        </w:rPr>
        <w:footnoteRef/>
      </w:r>
      <w:r w:rsidRPr="00ED0EC0">
        <w:rPr>
          <w:rFonts w:ascii="Traditional Arabic" w:hAnsi="Traditional Arabic" w:cs="Traditional Arabic"/>
          <w:sz w:val="28"/>
          <w:szCs w:val="28"/>
          <w:rtl/>
        </w:rPr>
        <w:t xml:space="preserve"> أي:التأويل –يدرك= بالرأي دون التفسير لأنَّ التفسير كشهادة على الله وقطع بأنه عنى بهذا اللفظ هذا المعنى.</w:t>
      </w:r>
    </w:p>
  </w:footnote>
  <w:footnote w:id="84">
    <w:p w:rsidR="008D23C2" w:rsidRPr="00ED0EC0" w:rsidRDefault="008D23C2" w:rsidP="00B21A74">
      <w:pPr>
        <w:pStyle w:val="FootnoteText"/>
        <w:bidi/>
        <w:rPr>
          <w:rFonts w:ascii="Traditional Arabic" w:hAnsi="Traditional Arabic" w:cs="Traditional Arabic"/>
          <w:sz w:val="28"/>
          <w:szCs w:val="28"/>
        </w:rPr>
      </w:pPr>
      <w:r w:rsidRPr="00ED0EC0">
        <w:rPr>
          <w:rStyle w:val="FootnoteReference"/>
          <w:rFonts w:ascii="Traditional Arabic" w:hAnsi="Traditional Arabic" w:cs="Traditional Arabic"/>
          <w:sz w:val="28"/>
          <w:szCs w:val="28"/>
        </w:rPr>
        <w:footnoteRef/>
      </w:r>
      <w:r w:rsidRPr="00ED0EC0">
        <w:rPr>
          <w:rFonts w:ascii="Traditional Arabic" w:hAnsi="Traditional Arabic" w:cs="Traditional Arabic"/>
          <w:sz w:val="28"/>
          <w:szCs w:val="28"/>
          <w:rtl/>
        </w:rPr>
        <w:t xml:space="preserve"> أي: التأويل بالرأي دون التفسير.</w:t>
      </w:r>
    </w:p>
  </w:footnote>
  <w:footnote w:id="85">
    <w:p w:rsidR="008D23C2" w:rsidRPr="00ED0EC0" w:rsidRDefault="008D23C2" w:rsidP="00B21A74">
      <w:pPr>
        <w:pStyle w:val="FootnoteText"/>
        <w:bidi/>
        <w:rPr>
          <w:rFonts w:ascii="Traditional Arabic" w:hAnsi="Traditional Arabic" w:cs="Traditional Arabic"/>
          <w:sz w:val="28"/>
          <w:szCs w:val="28"/>
        </w:rPr>
      </w:pPr>
      <w:r w:rsidRPr="00ED0EC0">
        <w:rPr>
          <w:rStyle w:val="FootnoteReference"/>
          <w:rFonts w:ascii="Traditional Arabic" w:hAnsi="Traditional Arabic" w:cs="Traditional Arabic"/>
          <w:sz w:val="28"/>
          <w:szCs w:val="28"/>
        </w:rPr>
        <w:footnoteRef/>
      </w:r>
      <w:r w:rsidRPr="00ED0EC0">
        <w:rPr>
          <w:rFonts w:ascii="Traditional Arabic" w:hAnsi="Traditional Arabic" w:cs="Traditional Arabic"/>
          <w:sz w:val="28"/>
          <w:szCs w:val="28"/>
          <w:rtl/>
        </w:rPr>
        <w:t xml:space="preserve"> لأنَّ التفسير كشهادة على الله وقطع بأنه عنى بهذا اللفظ هذا المعنى.</w:t>
      </w:r>
    </w:p>
  </w:footnote>
  <w:footnote w:id="86">
    <w:p w:rsidR="008D23C2" w:rsidRPr="00ED0EC0" w:rsidRDefault="008D23C2" w:rsidP="00B21A74">
      <w:pPr>
        <w:pStyle w:val="FootnoteText"/>
        <w:bidi/>
        <w:jc w:val="both"/>
        <w:rPr>
          <w:rFonts w:ascii="Traditional Arabic" w:hAnsi="Traditional Arabic" w:cs="Traditional Arabic"/>
          <w:sz w:val="28"/>
          <w:szCs w:val="28"/>
        </w:rPr>
      </w:pPr>
      <w:r w:rsidRPr="00ED0EC0">
        <w:rPr>
          <w:rStyle w:val="FootnoteReference"/>
          <w:rFonts w:ascii="Traditional Arabic" w:hAnsi="Traditional Arabic" w:cs="Traditional Arabic"/>
          <w:sz w:val="28"/>
          <w:szCs w:val="28"/>
        </w:rPr>
        <w:footnoteRef/>
      </w:r>
      <w:r w:rsidRPr="00ED0EC0">
        <w:rPr>
          <w:rFonts w:ascii="Traditional Arabic" w:hAnsi="Traditional Arabic" w:cs="Traditional Arabic"/>
          <w:sz w:val="28"/>
          <w:szCs w:val="28"/>
          <w:rtl/>
        </w:rPr>
        <w:t xml:space="preserve"> أي ولا يجوز –أي التفسير- إلا بتوقيف ولذا جزم الحاكم بأنَّ تفسير الصحابي مطلقا في حكم المرفوع، والتأويل ترجيح لأحد المحتملات بلا قطع فاغتفر.  </w:t>
      </w:r>
    </w:p>
  </w:footnote>
  <w:footnote w:id="87">
    <w:p w:rsidR="000B76F6" w:rsidRPr="000B76F6" w:rsidRDefault="000B76F6" w:rsidP="000B76F6">
      <w:pPr>
        <w:pStyle w:val="FootnoteText"/>
        <w:bidi/>
        <w:rPr>
          <w:rtl/>
        </w:rPr>
      </w:pPr>
      <w:r>
        <w:rPr>
          <w:rStyle w:val="FootnoteReference"/>
        </w:rPr>
        <w:footnoteRef/>
      </w:r>
      <w:r>
        <w:t xml:space="preserve"> </w:t>
      </w:r>
      <w:r w:rsidRPr="00BD5B38">
        <w:rPr>
          <w:rFonts w:ascii="Traditional Arabic" w:hAnsi="Traditional Arabic" w:cs="Traditional Arabic"/>
          <w:b/>
          <w:bCs/>
          <w:sz w:val="28"/>
          <w:szCs w:val="28"/>
          <w:rtl/>
        </w:rPr>
        <w:t>منهج التيسير لمن أراد الخوض في التفسير،</w:t>
      </w:r>
      <w:r w:rsidRPr="00BD5B38">
        <w:rPr>
          <w:rFonts w:ascii="Traditional Arabic" w:hAnsi="Traditional Arabic" w:cs="Traditional Arabic"/>
          <w:sz w:val="28"/>
          <w:szCs w:val="28"/>
          <w:rtl/>
        </w:rPr>
        <w:t xml:space="preserve"> الوزير </w:t>
      </w:r>
      <w:r>
        <w:rPr>
          <w:rFonts w:ascii="Traditional Arabic" w:hAnsi="Traditional Arabic" w:cs="Traditional Arabic"/>
          <w:sz w:val="28"/>
          <w:szCs w:val="28"/>
          <w:rtl/>
        </w:rPr>
        <w:t>محمد بن الحاج عبد الله، ص</w:t>
      </w:r>
      <w:r>
        <w:rPr>
          <w:rFonts w:ascii="Traditional Arabic" w:hAnsi="Traditional Arabic" w:cs="Traditional Arabic" w:hint="cs"/>
          <w:sz w:val="28"/>
          <w:szCs w:val="28"/>
          <w:rtl/>
        </w:rPr>
        <w:t>18.</w:t>
      </w:r>
    </w:p>
  </w:footnote>
  <w:footnote w:id="88">
    <w:p w:rsidR="008D23C2" w:rsidRPr="00CA0964" w:rsidRDefault="008D23C2" w:rsidP="00B21A74">
      <w:pPr>
        <w:pStyle w:val="FootnoteText"/>
        <w:bidi/>
        <w:rPr>
          <w:rFonts w:ascii="Traditional Arabic" w:hAnsi="Traditional Arabic" w:cs="Traditional Arabic"/>
          <w:sz w:val="28"/>
          <w:szCs w:val="28"/>
          <w:rtl/>
        </w:rPr>
      </w:pPr>
      <w:r w:rsidRPr="00CA0964">
        <w:rPr>
          <w:rStyle w:val="FootnoteReference"/>
          <w:rFonts w:ascii="Traditional Arabic" w:hAnsi="Traditional Arabic" w:cs="Traditional Arabic"/>
          <w:sz w:val="28"/>
          <w:szCs w:val="28"/>
        </w:rPr>
        <w:footnoteRef/>
      </w:r>
      <w:r w:rsidRPr="00E8152F">
        <w:rPr>
          <w:rFonts w:ascii="Traditional Arabic" w:hAnsi="Traditional Arabic" w:cs="Traditional Arabic"/>
          <w:b/>
          <w:bCs/>
          <w:sz w:val="28"/>
          <w:szCs w:val="28"/>
          <w:rtl/>
        </w:rPr>
        <w:t>دراسات في أصول التفسير</w:t>
      </w:r>
      <w:r w:rsidRPr="00CA0964">
        <w:rPr>
          <w:rFonts w:ascii="Traditional Arabic" w:hAnsi="Traditional Arabic" w:cs="Traditional Arabic"/>
          <w:sz w:val="28"/>
          <w:szCs w:val="28"/>
          <w:rtl/>
        </w:rPr>
        <w:t>، محمد كبير يونس، ص16.</w:t>
      </w:r>
    </w:p>
  </w:footnote>
  <w:footnote w:id="89">
    <w:p w:rsidR="008D23C2" w:rsidRDefault="008D23C2" w:rsidP="00B21A74">
      <w:pPr>
        <w:pStyle w:val="FootnoteText"/>
        <w:bidi/>
        <w:rPr>
          <w:rtl/>
        </w:rPr>
      </w:pPr>
      <w:r w:rsidRPr="00CA0964">
        <w:rPr>
          <w:rStyle w:val="FootnoteReference"/>
          <w:rFonts w:ascii="Traditional Arabic" w:hAnsi="Traditional Arabic" w:cs="Traditional Arabic"/>
          <w:sz w:val="28"/>
          <w:szCs w:val="28"/>
        </w:rPr>
        <w:footnoteRef/>
      </w:r>
      <w:r w:rsidRPr="00E8152F">
        <w:rPr>
          <w:rFonts w:ascii="Traditional Arabic" w:hAnsi="Traditional Arabic" w:cs="Traditional Arabic"/>
          <w:b/>
          <w:bCs/>
          <w:sz w:val="28"/>
          <w:szCs w:val="28"/>
          <w:rtl/>
        </w:rPr>
        <w:t>دراسات في أصول التفسير،</w:t>
      </w:r>
      <w:r w:rsidRPr="00CA0964">
        <w:rPr>
          <w:rFonts w:ascii="Traditional Arabic" w:hAnsi="Traditional Arabic" w:cs="Traditional Arabic"/>
          <w:sz w:val="28"/>
          <w:szCs w:val="28"/>
          <w:rtl/>
        </w:rPr>
        <w:t xml:space="preserve"> محمد كبير يونس، ص16.</w:t>
      </w:r>
    </w:p>
  </w:footnote>
  <w:footnote w:id="90">
    <w:p w:rsidR="008D23C2" w:rsidRPr="003A6091" w:rsidRDefault="008D23C2" w:rsidP="00B21A74">
      <w:pPr>
        <w:pStyle w:val="FootnoteText"/>
        <w:bidi/>
        <w:rPr>
          <w:rFonts w:ascii="Traditional Arabic" w:hAnsi="Traditional Arabic" w:cs="Traditional Arabic"/>
          <w:sz w:val="28"/>
          <w:szCs w:val="28"/>
          <w:rtl/>
        </w:rPr>
      </w:pPr>
      <w:r w:rsidRPr="003A6091">
        <w:rPr>
          <w:rStyle w:val="FootnoteReference"/>
          <w:rFonts w:ascii="Traditional Arabic" w:hAnsi="Traditional Arabic" w:cs="Traditional Arabic"/>
          <w:sz w:val="28"/>
          <w:szCs w:val="28"/>
        </w:rPr>
        <w:footnoteRef/>
      </w:r>
      <w:r w:rsidRPr="003A6091">
        <w:rPr>
          <w:rFonts w:ascii="Traditional Arabic" w:hAnsi="Traditional Arabic" w:cs="Traditional Arabic"/>
          <w:sz w:val="28"/>
          <w:szCs w:val="28"/>
          <w:rtl/>
        </w:rPr>
        <w:t xml:space="preserve">انظر: </w:t>
      </w:r>
      <w:r w:rsidRPr="003A6091">
        <w:rPr>
          <w:rFonts w:ascii="Traditional Arabic" w:hAnsi="Traditional Arabic" w:cs="Traditional Arabic"/>
          <w:b/>
          <w:bCs/>
          <w:sz w:val="28"/>
          <w:szCs w:val="28"/>
          <w:rtl/>
        </w:rPr>
        <w:t>أصول التفسير في المؤلفات،</w:t>
      </w:r>
      <w:r w:rsidRPr="003A6091">
        <w:rPr>
          <w:rFonts w:ascii="Traditional Arabic" w:hAnsi="Traditional Arabic" w:cs="Traditional Arabic"/>
          <w:sz w:val="28"/>
          <w:szCs w:val="28"/>
          <w:rtl/>
        </w:rPr>
        <w:t xml:space="preserve"> وحدة أصول التفسير بمركز التفسير للدراسات القرآنية، ص121-128.</w:t>
      </w:r>
    </w:p>
  </w:footnote>
  <w:footnote w:id="91">
    <w:p w:rsidR="008D23C2" w:rsidRDefault="008D23C2" w:rsidP="00B21A74">
      <w:pPr>
        <w:pStyle w:val="FootnoteText"/>
        <w:bidi/>
        <w:rPr>
          <w:rtl/>
        </w:rPr>
      </w:pPr>
      <w:r>
        <w:rPr>
          <w:rStyle w:val="FootnoteReference"/>
        </w:rPr>
        <w:footnoteRef/>
      </w:r>
      <w:r w:rsidRPr="00B02421">
        <w:rPr>
          <w:rFonts w:ascii="Traditional Arabic" w:hAnsi="Traditional Arabic" w:cs="Traditional Arabic"/>
          <w:b/>
          <w:bCs/>
          <w:sz w:val="28"/>
          <w:szCs w:val="28"/>
          <w:rtl/>
        </w:rPr>
        <w:t>الشرح الموضوعي لمقدمة ابن تيمية في أصول التفسير،</w:t>
      </w:r>
      <w:r w:rsidRPr="00B02421">
        <w:rPr>
          <w:rFonts w:ascii="Traditional Arabic" w:hAnsi="Traditional Arabic" w:cs="Traditional Arabic"/>
          <w:sz w:val="28"/>
          <w:szCs w:val="28"/>
          <w:rtl/>
        </w:rPr>
        <w:t xml:space="preserve"> محمد كبير يونس، ص2.</w:t>
      </w:r>
    </w:p>
  </w:footnote>
  <w:footnote w:id="92">
    <w:p w:rsidR="008D23C2" w:rsidRDefault="008D23C2" w:rsidP="00B21A74">
      <w:pPr>
        <w:pStyle w:val="FootnoteText"/>
        <w:bidi/>
        <w:rPr>
          <w:rtl/>
        </w:rPr>
      </w:pPr>
      <w:r>
        <w:rPr>
          <w:rStyle w:val="FootnoteReference"/>
        </w:rPr>
        <w:footnoteRef/>
      </w:r>
      <w:r w:rsidRPr="00B02421">
        <w:rPr>
          <w:rFonts w:ascii="Traditional Arabic" w:hAnsi="Traditional Arabic" w:cs="Traditional Arabic"/>
          <w:b/>
          <w:bCs/>
          <w:sz w:val="28"/>
          <w:szCs w:val="28"/>
          <w:rtl/>
        </w:rPr>
        <w:t>الشرح الموضوعي لمقدمة ابن تيمية في أصول التفسير</w:t>
      </w:r>
      <w:r>
        <w:rPr>
          <w:rFonts w:ascii="Traditional Arabic" w:hAnsi="Traditional Arabic" w:cs="Traditional Arabic"/>
          <w:sz w:val="28"/>
          <w:szCs w:val="28"/>
          <w:rtl/>
        </w:rPr>
        <w:t>، محمد كبير يونس، ص</w:t>
      </w:r>
      <w:r>
        <w:rPr>
          <w:rFonts w:ascii="Traditional Arabic" w:hAnsi="Traditional Arabic" w:cs="Traditional Arabic" w:hint="cs"/>
          <w:sz w:val="28"/>
          <w:szCs w:val="28"/>
          <w:rtl/>
        </w:rPr>
        <w:t>3.</w:t>
      </w:r>
    </w:p>
  </w:footnote>
  <w:footnote w:id="93">
    <w:p w:rsidR="008D23C2" w:rsidRDefault="008D23C2" w:rsidP="00B21A74">
      <w:pPr>
        <w:pStyle w:val="FootnoteText"/>
        <w:bidi/>
        <w:rPr>
          <w:rtl/>
        </w:rPr>
      </w:pPr>
      <w:r>
        <w:rPr>
          <w:rStyle w:val="FootnoteReference"/>
        </w:rPr>
        <w:footnoteRef/>
      </w:r>
      <w:r w:rsidRPr="00CA0964">
        <w:rPr>
          <w:rFonts w:ascii="Traditional Arabic" w:hAnsi="Traditional Arabic" w:cs="Traditional Arabic"/>
          <w:b/>
          <w:bCs/>
          <w:sz w:val="28"/>
          <w:szCs w:val="28"/>
          <w:rtl/>
        </w:rPr>
        <w:t>الشرح الموضوعي لمقدمة ابن تيمية في أصول التفسير،</w:t>
      </w:r>
      <w:r>
        <w:rPr>
          <w:rFonts w:ascii="Traditional Arabic" w:hAnsi="Traditional Arabic" w:cs="Traditional Arabic"/>
          <w:sz w:val="28"/>
          <w:szCs w:val="28"/>
          <w:rtl/>
        </w:rPr>
        <w:t xml:space="preserve"> محمد كبير يونس، ص</w:t>
      </w:r>
      <w:r>
        <w:rPr>
          <w:rFonts w:ascii="Traditional Arabic" w:hAnsi="Traditional Arabic" w:cs="Traditional Arabic" w:hint="cs"/>
          <w:sz w:val="28"/>
          <w:szCs w:val="28"/>
          <w:rtl/>
        </w:rPr>
        <w:t>3-5.</w:t>
      </w:r>
    </w:p>
  </w:footnote>
  <w:footnote w:id="94">
    <w:p w:rsidR="008D23C2" w:rsidRPr="002F1863" w:rsidRDefault="008D23C2" w:rsidP="00B21A74">
      <w:pPr>
        <w:pStyle w:val="FootnoteText"/>
        <w:bidi/>
        <w:rPr>
          <w:b/>
          <w:bCs/>
          <w:rtl/>
        </w:rPr>
      </w:pPr>
      <w:r>
        <w:rPr>
          <w:rStyle w:val="FootnoteReference"/>
        </w:rPr>
        <w:footnoteRef/>
      </w:r>
      <w:r w:rsidRPr="0073051C">
        <w:rPr>
          <w:rFonts w:ascii="Traditional Arabic" w:hAnsi="Traditional Arabic" w:cs="Traditional Arabic"/>
          <w:b/>
          <w:bCs/>
          <w:sz w:val="28"/>
          <w:szCs w:val="28"/>
          <w:rtl/>
        </w:rPr>
        <w:t xml:space="preserve">مقدمة ابن تيمية في أصول التفسير، </w:t>
      </w:r>
      <w:r w:rsidRPr="0073051C">
        <w:rPr>
          <w:rFonts w:ascii="Traditional Arabic" w:hAnsi="Traditional Arabic" w:cs="Traditional Arabic"/>
          <w:sz w:val="28"/>
          <w:szCs w:val="28"/>
          <w:rtl/>
        </w:rPr>
        <w:t>أحمد بن عبد السلام بن تيمية، ص5.</w:t>
      </w:r>
    </w:p>
  </w:footnote>
  <w:footnote w:id="95">
    <w:p w:rsidR="008D23C2" w:rsidRDefault="008D23C2" w:rsidP="00B21A74">
      <w:pPr>
        <w:pStyle w:val="FootnoteText"/>
        <w:bidi/>
        <w:rPr>
          <w:rtl/>
        </w:rPr>
      </w:pPr>
      <w:r>
        <w:rPr>
          <w:rStyle w:val="FootnoteReference"/>
        </w:rPr>
        <w:footnoteRef/>
      </w:r>
      <w:r w:rsidRPr="00CA0964">
        <w:rPr>
          <w:rFonts w:ascii="Traditional Arabic" w:hAnsi="Traditional Arabic" w:cs="Traditional Arabic"/>
          <w:b/>
          <w:bCs/>
          <w:sz w:val="28"/>
          <w:szCs w:val="28"/>
          <w:rtl/>
        </w:rPr>
        <w:t>الشرح الموضوعي لمقدمة ابن تيمية في أصول التفسير،</w:t>
      </w:r>
      <w:r>
        <w:rPr>
          <w:rFonts w:ascii="Traditional Arabic" w:hAnsi="Traditional Arabic" w:cs="Traditional Arabic"/>
          <w:sz w:val="28"/>
          <w:szCs w:val="28"/>
          <w:rtl/>
        </w:rPr>
        <w:t xml:space="preserve"> محمد كبير يونس، ص</w:t>
      </w:r>
      <w:r>
        <w:rPr>
          <w:rFonts w:ascii="Traditional Arabic" w:hAnsi="Traditional Arabic" w:cs="Traditional Arabic" w:hint="cs"/>
          <w:sz w:val="28"/>
          <w:szCs w:val="28"/>
          <w:rtl/>
        </w:rPr>
        <w:t>6-7.</w:t>
      </w:r>
    </w:p>
  </w:footnote>
  <w:footnote w:id="96">
    <w:p w:rsidR="00310E3F" w:rsidRPr="00310E3F" w:rsidRDefault="00310E3F" w:rsidP="00310E3F">
      <w:pPr>
        <w:pStyle w:val="FootnoteText"/>
        <w:bidi/>
        <w:rPr>
          <w:rtl/>
        </w:rPr>
      </w:pPr>
      <w:r>
        <w:rPr>
          <w:rStyle w:val="FootnoteReference"/>
        </w:rPr>
        <w:footnoteRef/>
      </w:r>
      <w:r>
        <w:t xml:space="preserve"> </w:t>
      </w:r>
      <w:r w:rsidRPr="00310E3F">
        <w:rPr>
          <w:rFonts w:ascii="Traditional Arabic" w:hAnsi="Traditional Arabic" w:cs="Traditional Arabic"/>
          <w:b/>
          <w:bCs/>
          <w:sz w:val="28"/>
          <w:szCs w:val="28"/>
          <w:rtl/>
        </w:rPr>
        <w:t>فصول التيسير منظومة في أصول التفسير،</w:t>
      </w:r>
      <w:r w:rsidRPr="00310E3F">
        <w:rPr>
          <w:rFonts w:ascii="Traditional Arabic" w:hAnsi="Traditional Arabic" w:cs="Traditional Arabic"/>
          <w:sz w:val="28"/>
          <w:szCs w:val="28"/>
          <w:rtl/>
        </w:rPr>
        <w:t xml:space="preserve"> محمد كبير أبو رفيدة، ص</w:t>
      </w:r>
      <w:r w:rsidR="001D6B89">
        <w:rPr>
          <w:rFonts w:ascii="Traditional Arabic" w:hAnsi="Traditional Arabic" w:cs="Traditional Arabic" w:hint="cs"/>
          <w:sz w:val="28"/>
          <w:szCs w:val="28"/>
          <w:rtl/>
        </w:rPr>
        <w:t>4</w:t>
      </w:r>
    </w:p>
  </w:footnote>
  <w:footnote w:id="97">
    <w:p w:rsidR="00310E3F" w:rsidRPr="00310E3F" w:rsidRDefault="00310E3F" w:rsidP="001D6B89">
      <w:pPr>
        <w:pStyle w:val="FootnoteText"/>
        <w:bidi/>
        <w:rPr>
          <w:rtl/>
        </w:rPr>
      </w:pPr>
      <w:r>
        <w:rPr>
          <w:rStyle w:val="FootnoteReference"/>
        </w:rPr>
        <w:footnoteRef/>
      </w:r>
      <w:r>
        <w:t xml:space="preserve"> </w:t>
      </w:r>
      <w:r w:rsidRPr="00310E3F">
        <w:rPr>
          <w:rFonts w:ascii="Traditional Arabic" w:hAnsi="Traditional Arabic" w:cs="Traditional Arabic"/>
          <w:b/>
          <w:bCs/>
          <w:sz w:val="28"/>
          <w:szCs w:val="28"/>
          <w:rtl/>
        </w:rPr>
        <w:t>فصول التيسير منظومة في أصول التفسير،</w:t>
      </w:r>
      <w:r w:rsidRPr="00310E3F">
        <w:rPr>
          <w:rFonts w:ascii="Traditional Arabic" w:hAnsi="Traditional Arabic" w:cs="Traditional Arabic"/>
          <w:sz w:val="28"/>
          <w:szCs w:val="28"/>
          <w:rtl/>
        </w:rPr>
        <w:t xml:space="preserve"> محمد كبير أبو رفيدة، ص</w:t>
      </w:r>
      <w:r w:rsidR="001D6B89">
        <w:rPr>
          <w:rFonts w:ascii="Traditional Arabic" w:hAnsi="Traditional Arabic" w:cs="Traditional Arabic" w:hint="cs"/>
          <w:sz w:val="28"/>
          <w:szCs w:val="28"/>
          <w:rtl/>
        </w:rPr>
        <w:t>4</w:t>
      </w:r>
    </w:p>
  </w:footnote>
  <w:footnote w:id="98">
    <w:p w:rsidR="00310E3F" w:rsidRPr="00310E3F" w:rsidRDefault="00310E3F" w:rsidP="00310E3F">
      <w:pPr>
        <w:pStyle w:val="FootnoteText"/>
        <w:bidi/>
        <w:rPr>
          <w:rtl/>
        </w:rPr>
      </w:pPr>
      <w:r>
        <w:rPr>
          <w:rStyle w:val="FootnoteReference"/>
        </w:rPr>
        <w:footnoteRef/>
      </w:r>
      <w:r>
        <w:t xml:space="preserve"> </w:t>
      </w:r>
      <w:r w:rsidRPr="00310E3F">
        <w:rPr>
          <w:rFonts w:ascii="Traditional Arabic" w:hAnsi="Traditional Arabic" w:cs="Traditional Arabic"/>
          <w:b/>
          <w:bCs/>
          <w:sz w:val="28"/>
          <w:szCs w:val="28"/>
          <w:rtl/>
        </w:rPr>
        <w:t>فصول التيسير منظومة في أصول التفسير،</w:t>
      </w:r>
      <w:r w:rsidRPr="00310E3F">
        <w:rPr>
          <w:rFonts w:ascii="Traditional Arabic" w:hAnsi="Traditional Arabic" w:cs="Traditional Arabic"/>
          <w:sz w:val="28"/>
          <w:szCs w:val="28"/>
          <w:rtl/>
        </w:rPr>
        <w:t xml:space="preserve"> محمد كبير أبو رفيدة، ص</w:t>
      </w:r>
      <w:r w:rsidR="001D6B89">
        <w:rPr>
          <w:rFonts w:ascii="Traditional Arabic" w:hAnsi="Traditional Arabic" w:cs="Traditional Arabic" w:hint="cs"/>
          <w:sz w:val="28"/>
          <w:szCs w:val="28"/>
          <w:rtl/>
        </w:rPr>
        <w:t>7</w:t>
      </w:r>
    </w:p>
  </w:footnote>
  <w:footnote w:id="99">
    <w:p w:rsidR="008D23C2" w:rsidRDefault="008D23C2" w:rsidP="003B6C5F">
      <w:pPr>
        <w:pStyle w:val="FootnoteText"/>
        <w:bidi/>
        <w:rPr>
          <w:rtl/>
        </w:rPr>
      </w:pPr>
      <w:r>
        <w:rPr>
          <w:rStyle w:val="FootnoteReference"/>
        </w:rPr>
        <w:footnoteRef/>
      </w:r>
      <w:r w:rsidRPr="003B6C5F">
        <w:rPr>
          <w:rFonts w:ascii="Traditional Arabic" w:hAnsi="Traditional Arabic" w:cs="Traditional Arabic"/>
          <w:b/>
          <w:bCs/>
          <w:sz w:val="28"/>
          <w:szCs w:val="28"/>
          <w:rtl/>
        </w:rPr>
        <w:t>الواضح في علوم القرآن،</w:t>
      </w:r>
      <w:r w:rsidRPr="003B6C5F">
        <w:rPr>
          <w:rFonts w:ascii="Traditional Arabic" w:hAnsi="Traditional Arabic" w:cs="Traditional Arabic"/>
          <w:sz w:val="28"/>
          <w:szCs w:val="28"/>
          <w:rtl/>
        </w:rPr>
        <w:t xml:space="preserve"> محمد كبير، ج3/6.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71720A"/>
    <w:multiLevelType w:val="hybridMultilevel"/>
    <w:tmpl w:val="A1CED3F2"/>
    <w:lvl w:ilvl="0" w:tplc="DA767DE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B06A02"/>
    <w:multiLevelType w:val="hybridMultilevel"/>
    <w:tmpl w:val="A1CED3F2"/>
    <w:lvl w:ilvl="0" w:tplc="DA767DE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F15B8B"/>
    <w:multiLevelType w:val="hybridMultilevel"/>
    <w:tmpl w:val="A1CED3F2"/>
    <w:lvl w:ilvl="0" w:tplc="DA767DE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BC569A"/>
    <w:multiLevelType w:val="hybridMultilevel"/>
    <w:tmpl w:val="78361B06"/>
    <w:lvl w:ilvl="0" w:tplc="5D365B92">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EA4D4C"/>
    <w:multiLevelType w:val="hybridMultilevel"/>
    <w:tmpl w:val="6EB6A922"/>
    <w:lvl w:ilvl="0" w:tplc="F24CDE14">
      <w:start w:val="9"/>
      <w:numFmt w:val="bullet"/>
      <w:lvlText w:val="-"/>
      <w:lvlJc w:val="left"/>
      <w:pPr>
        <w:ind w:left="720" w:hanging="360"/>
      </w:pPr>
      <w:rPr>
        <w:rFonts w:ascii="Traditional Arabic" w:eastAsiaTheme="minorHAnsi" w:hAnsi="Traditional Arabic" w:cs="Traditional Arabic" w:hint="default"/>
        <w:b/>
        <w:bCs/>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947DCC"/>
    <w:multiLevelType w:val="hybridMultilevel"/>
    <w:tmpl w:val="8A8C8AA0"/>
    <w:lvl w:ilvl="0" w:tplc="BFD8635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613322"/>
    <w:multiLevelType w:val="hybridMultilevel"/>
    <w:tmpl w:val="97D8CCFA"/>
    <w:lvl w:ilvl="0" w:tplc="4D7ABB00">
      <w:start w:val="5"/>
      <w:numFmt w:val="bullet"/>
      <w:lvlText w:val="-"/>
      <w:lvlJc w:val="left"/>
      <w:pPr>
        <w:ind w:left="720" w:hanging="360"/>
      </w:pPr>
      <w:rPr>
        <w:rFonts w:ascii="Traditional Arabic" w:eastAsiaTheme="minorHAnsi" w:hAnsi="Traditional Arabic" w:cs="Traditional Arabic"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5"/>
  <w:hideSpellingErrors/>
  <w:revisionView w:inkAnnotation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ED3"/>
    <w:rsid w:val="0000547F"/>
    <w:rsid w:val="000059E1"/>
    <w:rsid w:val="0000698E"/>
    <w:rsid w:val="0001229D"/>
    <w:rsid w:val="000135D8"/>
    <w:rsid w:val="00013840"/>
    <w:rsid w:val="0001659F"/>
    <w:rsid w:val="00022F08"/>
    <w:rsid w:val="00024800"/>
    <w:rsid w:val="00031E3D"/>
    <w:rsid w:val="00033849"/>
    <w:rsid w:val="00035A4F"/>
    <w:rsid w:val="00041EFF"/>
    <w:rsid w:val="00062BDF"/>
    <w:rsid w:val="00065BF6"/>
    <w:rsid w:val="00067281"/>
    <w:rsid w:val="00075B27"/>
    <w:rsid w:val="000778C2"/>
    <w:rsid w:val="000841E0"/>
    <w:rsid w:val="000A4BB8"/>
    <w:rsid w:val="000A58AF"/>
    <w:rsid w:val="000B1004"/>
    <w:rsid w:val="000B173D"/>
    <w:rsid w:val="000B76F6"/>
    <w:rsid w:val="000C38FD"/>
    <w:rsid w:val="000C462B"/>
    <w:rsid w:val="000C50CB"/>
    <w:rsid w:val="000C6B51"/>
    <w:rsid w:val="000D0B7E"/>
    <w:rsid w:val="000D16A0"/>
    <w:rsid w:val="000D226A"/>
    <w:rsid w:val="000D3885"/>
    <w:rsid w:val="000D5C7B"/>
    <w:rsid w:val="000D623D"/>
    <w:rsid w:val="000D7EEA"/>
    <w:rsid w:val="000E6EEF"/>
    <w:rsid w:val="00103D9B"/>
    <w:rsid w:val="001161BF"/>
    <w:rsid w:val="001229D2"/>
    <w:rsid w:val="00124084"/>
    <w:rsid w:val="0013045A"/>
    <w:rsid w:val="00135DFB"/>
    <w:rsid w:val="00137036"/>
    <w:rsid w:val="0013705C"/>
    <w:rsid w:val="00140E51"/>
    <w:rsid w:val="00152AB8"/>
    <w:rsid w:val="00154718"/>
    <w:rsid w:val="00156009"/>
    <w:rsid w:val="001564B4"/>
    <w:rsid w:val="00175D30"/>
    <w:rsid w:val="00181271"/>
    <w:rsid w:val="00183F1E"/>
    <w:rsid w:val="00191928"/>
    <w:rsid w:val="001927A4"/>
    <w:rsid w:val="0019542D"/>
    <w:rsid w:val="001A60A5"/>
    <w:rsid w:val="001B014A"/>
    <w:rsid w:val="001C161A"/>
    <w:rsid w:val="001D50CE"/>
    <w:rsid w:val="001D69AF"/>
    <w:rsid w:val="001D6B89"/>
    <w:rsid w:val="001E3D79"/>
    <w:rsid w:val="001E4581"/>
    <w:rsid w:val="001E655A"/>
    <w:rsid w:val="001E7491"/>
    <w:rsid w:val="001F5F66"/>
    <w:rsid w:val="001F7CAC"/>
    <w:rsid w:val="00200053"/>
    <w:rsid w:val="00212C10"/>
    <w:rsid w:val="002166DC"/>
    <w:rsid w:val="002205FA"/>
    <w:rsid w:val="00221A34"/>
    <w:rsid w:val="002334D9"/>
    <w:rsid w:val="0023700C"/>
    <w:rsid w:val="002402B8"/>
    <w:rsid w:val="00247DAE"/>
    <w:rsid w:val="0025131B"/>
    <w:rsid w:val="002633F5"/>
    <w:rsid w:val="00266745"/>
    <w:rsid w:val="00270D07"/>
    <w:rsid w:val="00280D6C"/>
    <w:rsid w:val="0029050D"/>
    <w:rsid w:val="002A2318"/>
    <w:rsid w:val="002A7B19"/>
    <w:rsid w:val="002B0C3E"/>
    <w:rsid w:val="002B5B21"/>
    <w:rsid w:val="002B640C"/>
    <w:rsid w:val="002C1B65"/>
    <w:rsid w:val="002C4855"/>
    <w:rsid w:val="002D0DA2"/>
    <w:rsid w:val="002D2564"/>
    <w:rsid w:val="002D2E83"/>
    <w:rsid w:val="002D324F"/>
    <w:rsid w:val="002D3843"/>
    <w:rsid w:val="002D3FBD"/>
    <w:rsid w:val="002D4EE1"/>
    <w:rsid w:val="002E000F"/>
    <w:rsid w:val="002E4365"/>
    <w:rsid w:val="002E5BEB"/>
    <w:rsid w:val="002F1863"/>
    <w:rsid w:val="002F748C"/>
    <w:rsid w:val="00304FD5"/>
    <w:rsid w:val="00310E3F"/>
    <w:rsid w:val="003143B0"/>
    <w:rsid w:val="00315B85"/>
    <w:rsid w:val="003160A3"/>
    <w:rsid w:val="00317E46"/>
    <w:rsid w:val="00320676"/>
    <w:rsid w:val="00321CC2"/>
    <w:rsid w:val="003235B8"/>
    <w:rsid w:val="003366CE"/>
    <w:rsid w:val="00336F64"/>
    <w:rsid w:val="00342270"/>
    <w:rsid w:val="003502FA"/>
    <w:rsid w:val="003522BD"/>
    <w:rsid w:val="00356A4D"/>
    <w:rsid w:val="003576E4"/>
    <w:rsid w:val="00360F86"/>
    <w:rsid w:val="003628D3"/>
    <w:rsid w:val="00373CD4"/>
    <w:rsid w:val="00381FF0"/>
    <w:rsid w:val="00385471"/>
    <w:rsid w:val="00396561"/>
    <w:rsid w:val="003A0CA8"/>
    <w:rsid w:val="003A0ED3"/>
    <w:rsid w:val="003A6091"/>
    <w:rsid w:val="003B4D83"/>
    <w:rsid w:val="003B64A1"/>
    <w:rsid w:val="003B6C5F"/>
    <w:rsid w:val="003C170F"/>
    <w:rsid w:val="003C1BE5"/>
    <w:rsid w:val="003C6A1B"/>
    <w:rsid w:val="003D32A4"/>
    <w:rsid w:val="003D7E0B"/>
    <w:rsid w:val="003E0155"/>
    <w:rsid w:val="003E04A5"/>
    <w:rsid w:val="003E1806"/>
    <w:rsid w:val="003E198C"/>
    <w:rsid w:val="003E63E2"/>
    <w:rsid w:val="003F100C"/>
    <w:rsid w:val="003F111A"/>
    <w:rsid w:val="003F31EE"/>
    <w:rsid w:val="0040363C"/>
    <w:rsid w:val="00404AA8"/>
    <w:rsid w:val="004065E3"/>
    <w:rsid w:val="00411D97"/>
    <w:rsid w:val="0041552C"/>
    <w:rsid w:val="004172AE"/>
    <w:rsid w:val="004176A9"/>
    <w:rsid w:val="00424268"/>
    <w:rsid w:val="00443601"/>
    <w:rsid w:val="004465A6"/>
    <w:rsid w:val="004668E1"/>
    <w:rsid w:val="00467D04"/>
    <w:rsid w:val="00473DC5"/>
    <w:rsid w:val="004772B2"/>
    <w:rsid w:val="004807DC"/>
    <w:rsid w:val="00480B5E"/>
    <w:rsid w:val="0048105C"/>
    <w:rsid w:val="00482C95"/>
    <w:rsid w:val="00486473"/>
    <w:rsid w:val="00487991"/>
    <w:rsid w:val="00487DCF"/>
    <w:rsid w:val="00491D67"/>
    <w:rsid w:val="004A176D"/>
    <w:rsid w:val="004A35B5"/>
    <w:rsid w:val="004A4F7E"/>
    <w:rsid w:val="004A60AF"/>
    <w:rsid w:val="004A628A"/>
    <w:rsid w:val="004B01AB"/>
    <w:rsid w:val="004B5738"/>
    <w:rsid w:val="004C5E62"/>
    <w:rsid w:val="004D6B21"/>
    <w:rsid w:val="004D7774"/>
    <w:rsid w:val="004E4525"/>
    <w:rsid w:val="004F2CA9"/>
    <w:rsid w:val="00500F1B"/>
    <w:rsid w:val="0050102D"/>
    <w:rsid w:val="00501690"/>
    <w:rsid w:val="00502E5B"/>
    <w:rsid w:val="00502EE6"/>
    <w:rsid w:val="00513551"/>
    <w:rsid w:val="00515DA3"/>
    <w:rsid w:val="00525EA3"/>
    <w:rsid w:val="00537548"/>
    <w:rsid w:val="0054086F"/>
    <w:rsid w:val="00541CB6"/>
    <w:rsid w:val="00555089"/>
    <w:rsid w:val="00564FB6"/>
    <w:rsid w:val="00572DB0"/>
    <w:rsid w:val="0058548B"/>
    <w:rsid w:val="00585732"/>
    <w:rsid w:val="005930E7"/>
    <w:rsid w:val="005B13BF"/>
    <w:rsid w:val="005B349C"/>
    <w:rsid w:val="005C243D"/>
    <w:rsid w:val="005C5497"/>
    <w:rsid w:val="005D2BF5"/>
    <w:rsid w:val="005D5575"/>
    <w:rsid w:val="005D60EE"/>
    <w:rsid w:val="005E56AB"/>
    <w:rsid w:val="005F36A5"/>
    <w:rsid w:val="00605DBA"/>
    <w:rsid w:val="00606CC5"/>
    <w:rsid w:val="00617338"/>
    <w:rsid w:val="006216C5"/>
    <w:rsid w:val="00632336"/>
    <w:rsid w:val="00632BF1"/>
    <w:rsid w:val="0064404C"/>
    <w:rsid w:val="00652B34"/>
    <w:rsid w:val="00653BD2"/>
    <w:rsid w:val="00673281"/>
    <w:rsid w:val="006967F5"/>
    <w:rsid w:val="0069688C"/>
    <w:rsid w:val="006B5552"/>
    <w:rsid w:val="006B5D41"/>
    <w:rsid w:val="006D0F5D"/>
    <w:rsid w:val="006D100D"/>
    <w:rsid w:val="006E1EB5"/>
    <w:rsid w:val="006E769B"/>
    <w:rsid w:val="007013F3"/>
    <w:rsid w:val="00705842"/>
    <w:rsid w:val="0071586B"/>
    <w:rsid w:val="00716416"/>
    <w:rsid w:val="0073051C"/>
    <w:rsid w:val="0073231F"/>
    <w:rsid w:val="007344DF"/>
    <w:rsid w:val="0074130F"/>
    <w:rsid w:val="007433E4"/>
    <w:rsid w:val="00744BF4"/>
    <w:rsid w:val="00750C73"/>
    <w:rsid w:val="007537A4"/>
    <w:rsid w:val="007563E6"/>
    <w:rsid w:val="007730F5"/>
    <w:rsid w:val="00774928"/>
    <w:rsid w:val="007A12DF"/>
    <w:rsid w:val="007A618C"/>
    <w:rsid w:val="007A70DF"/>
    <w:rsid w:val="007B54B4"/>
    <w:rsid w:val="007B6DCD"/>
    <w:rsid w:val="007C3DBE"/>
    <w:rsid w:val="007D0199"/>
    <w:rsid w:val="007D6550"/>
    <w:rsid w:val="007E322F"/>
    <w:rsid w:val="007E5532"/>
    <w:rsid w:val="007F1FEB"/>
    <w:rsid w:val="007F6BF1"/>
    <w:rsid w:val="00803D75"/>
    <w:rsid w:val="00813969"/>
    <w:rsid w:val="0081674D"/>
    <w:rsid w:val="00820792"/>
    <w:rsid w:val="00821277"/>
    <w:rsid w:val="0082174F"/>
    <w:rsid w:val="008378BE"/>
    <w:rsid w:val="00850795"/>
    <w:rsid w:val="00850D8F"/>
    <w:rsid w:val="00852FC0"/>
    <w:rsid w:val="0085376C"/>
    <w:rsid w:val="00865344"/>
    <w:rsid w:val="008724A3"/>
    <w:rsid w:val="0088452C"/>
    <w:rsid w:val="00890880"/>
    <w:rsid w:val="00892204"/>
    <w:rsid w:val="0089258E"/>
    <w:rsid w:val="008956AE"/>
    <w:rsid w:val="008A0751"/>
    <w:rsid w:val="008A0BED"/>
    <w:rsid w:val="008A1C28"/>
    <w:rsid w:val="008C1660"/>
    <w:rsid w:val="008C4A47"/>
    <w:rsid w:val="008D23C2"/>
    <w:rsid w:val="008E1616"/>
    <w:rsid w:val="008E2DC1"/>
    <w:rsid w:val="008E3757"/>
    <w:rsid w:val="008E3E78"/>
    <w:rsid w:val="008E4361"/>
    <w:rsid w:val="00904947"/>
    <w:rsid w:val="009133C3"/>
    <w:rsid w:val="00923C1A"/>
    <w:rsid w:val="00925836"/>
    <w:rsid w:val="00927136"/>
    <w:rsid w:val="00934651"/>
    <w:rsid w:val="00940806"/>
    <w:rsid w:val="009508A7"/>
    <w:rsid w:val="00951BA7"/>
    <w:rsid w:val="009555BF"/>
    <w:rsid w:val="00956548"/>
    <w:rsid w:val="0096106E"/>
    <w:rsid w:val="0096173E"/>
    <w:rsid w:val="00972BA6"/>
    <w:rsid w:val="00975831"/>
    <w:rsid w:val="0097766C"/>
    <w:rsid w:val="009813B6"/>
    <w:rsid w:val="00985689"/>
    <w:rsid w:val="00987BBE"/>
    <w:rsid w:val="00991685"/>
    <w:rsid w:val="00992A3A"/>
    <w:rsid w:val="0099738D"/>
    <w:rsid w:val="009974E7"/>
    <w:rsid w:val="009A1611"/>
    <w:rsid w:val="009A5288"/>
    <w:rsid w:val="009B020E"/>
    <w:rsid w:val="009B043F"/>
    <w:rsid w:val="009C4E5F"/>
    <w:rsid w:val="009D1E88"/>
    <w:rsid w:val="009D443B"/>
    <w:rsid w:val="009D79F2"/>
    <w:rsid w:val="009E1D79"/>
    <w:rsid w:val="00A01C16"/>
    <w:rsid w:val="00A052EF"/>
    <w:rsid w:val="00A053CC"/>
    <w:rsid w:val="00A23F0B"/>
    <w:rsid w:val="00A26BCA"/>
    <w:rsid w:val="00A31E72"/>
    <w:rsid w:val="00A36852"/>
    <w:rsid w:val="00A45461"/>
    <w:rsid w:val="00A676AE"/>
    <w:rsid w:val="00A70BD4"/>
    <w:rsid w:val="00A81D1B"/>
    <w:rsid w:val="00A8333A"/>
    <w:rsid w:val="00A855CE"/>
    <w:rsid w:val="00A9011E"/>
    <w:rsid w:val="00A94A26"/>
    <w:rsid w:val="00AC23C8"/>
    <w:rsid w:val="00AC5953"/>
    <w:rsid w:val="00AE1AF9"/>
    <w:rsid w:val="00AF08D5"/>
    <w:rsid w:val="00AF6F89"/>
    <w:rsid w:val="00B02421"/>
    <w:rsid w:val="00B055BA"/>
    <w:rsid w:val="00B05AB5"/>
    <w:rsid w:val="00B07403"/>
    <w:rsid w:val="00B113F1"/>
    <w:rsid w:val="00B15ED4"/>
    <w:rsid w:val="00B21A74"/>
    <w:rsid w:val="00B2321B"/>
    <w:rsid w:val="00B30727"/>
    <w:rsid w:val="00B36B9C"/>
    <w:rsid w:val="00B400C8"/>
    <w:rsid w:val="00B4050E"/>
    <w:rsid w:val="00B4238C"/>
    <w:rsid w:val="00B4505A"/>
    <w:rsid w:val="00B47FC7"/>
    <w:rsid w:val="00B5251E"/>
    <w:rsid w:val="00B52B97"/>
    <w:rsid w:val="00B53FEA"/>
    <w:rsid w:val="00B61368"/>
    <w:rsid w:val="00B61A67"/>
    <w:rsid w:val="00B62AC5"/>
    <w:rsid w:val="00B6437F"/>
    <w:rsid w:val="00B722C4"/>
    <w:rsid w:val="00B84219"/>
    <w:rsid w:val="00B93D47"/>
    <w:rsid w:val="00BB60D0"/>
    <w:rsid w:val="00BB6CB5"/>
    <w:rsid w:val="00BB7694"/>
    <w:rsid w:val="00BC19BC"/>
    <w:rsid w:val="00BC362E"/>
    <w:rsid w:val="00BD4F35"/>
    <w:rsid w:val="00BD5B38"/>
    <w:rsid w:val="00BD5E35"/>
    <w:rsid w:val="00BD5FF3"/>
    <w:rsid w:val="00BE0B5D"/>
    <w:rsid w:val="00BE4C05"/>
    <w:rsid w:val="00BF0E11"/>
    <w:rsid w:val="00BF51A3"/>
    <w:rsid w:val="00BF6239"/>
    <w:rsid w:val="00C01515"/>
    <w:rsid w:val="00C0189D"/>
    <w:rsid w:val="00C03EC6"/>
    <w:rsid w:val="00C10E8B"/>
    <w:rsid w:val="00C22459"/>
    <w:rsid w:val="00C23893"/>
    <w:rsid w:val="00C30A68"/>
    <w:rsid w:val="00C366F6"/>
    <w:rsid w:val="00C36C34"/>
    <w:rsid w:val="00C4152B"/>
    <w:rsid w:val="00C43668"/>
    <w:rsid w:val="00C54CF7"/>
    <w:rsid w:val="00C56640"/>
    <w:rsid w:val="00C660E5"/>
    <w:rsid w:val="00C72E1A"/>
    <w:rsid w:val="00C731E2"/>
    <w:rsid w:val="00C81484"/>
    <w:rsid w:val="00C83A64"/>
    <w:rsid w:val="00C83C7D"/>
    <w:rsid w:val="00C915B9"/>
    <w:rsid w:val="00C91BD3"/>
    <w:rsid w:val="00C976E3"/>
    <w:rsid w:val="00CA0964"/>
    <w:rsid w:val="00CA14BE"/>
    <w:rsid w:val="00CA2090"/>
    <w:rsid w:val="00CB7947"/>
    <w:rsid w:val="00CD1D7E"/>
    <w:rsid w:val="00CD3F02"/>
    <w:rsid w:val="00CE285F"/>
    <w:rsid w:val="00CE3497"/>
    <w:rsid w:val="00CF3F92"/>
    <w:rsid w:val="00CF62AA"/>
    <w:rsid w:val="00D02421"/>
    <w:rsid w:val="00D028EB"/>
    <w:rsid w:val="00D03818"/>
    <w:rsid w:val="00D03CBD"/>
    <w:rsid w:val="00D107B9"/>
    <w:rsid w:val="00D366C6"/>
    <w:rsid w:val="00D405F3"/>
    <w:rsid w:val="00D41828"/>
    <w:rsid w:val="00D427F3"/>
    <w:rsid w:val="00D4477E"/>
    <w:rsid w:val="00D505BE"/>
    <w:rsid w:val="00D61DDB"/>
    <w:rsid w:val="00D7324E"/>
    <w:rsid w:val="00D73C5B"/>
    <w:rsid w:val="00D776A6"/>
    <w:rsid w:val="00D84AAD"/>
    <w:rsid w:val="00D94333"/>
    <w:rsid w:val="00D97A38"/>
    <w:rsid w:val="00DA77D7"/>
    <w:rsid w:val="00DB2AC3"/>
    <w:rsid w:val="00DB73A0"/>
    <w:rsid w:val="00DC26AF"/>
    <w:rsid w:val="00DC4969"/>
    <w:rsid w:val="00DD1B11"/>
    <w:rsid w:val="00DD3FDF"/>
    <w:rsid w:val="00DD4AEB"/>
    <w:rsid w:val="00DE35C0"/>
    <w:rsid w:val="00DF094F"/>
    <w:rsid w:val="00E026F1"/>
    <w:rsid w:val="00E05F9C"/>
    <w:rsid w:val="00E11FC4"/>
    <w:rsid w:val="00E13DDA"/>
    <w:rsid w:val="00E141B7"/>
    <w:rsid w:val="00E22195"/>
    <w:rsid w:val="00E3080D"/>
    <w:rsid w:val="00E314B8"/>
    <w:rsid w:val="00E36931"/>
    <w:rsid w:val="00E3749E"/>
    <w:rsid w:val="00E4186C"/>
    <w:rsid w:val="00E43B73"/>
    <w:rsid w:val="00E457D3"/>
    <w:rsid w:val="00E6048F"/>
    <w:rsid w:val="00E66FCF"/>
    <w:rsid w:val="00E757F2"/>
    <w:rsid w:val="00E7638B"/>
    <w:rsid w:val="00E8152F"/>
    <w:rsid w:val="00E9346B"/>
    <w:rsid w:val="00E9474B"/>
    <w:rsid w:val="00E9609A"/>
    <w:rsid w:val="00E96E33"/>
    <w:rsid w:val="00E97D2E"/>
    <w:rsid w:val="00EA3B12"/>
    <w:rsid w:val="00EA673C"/>
    <w:rsid w:val="00EB037A"/>
    <w:rsid w:val="00EB2E16"/>
    <w:rsid w:val="00EC032D"/>
    <w:rsid w:val="00EC0AD0"/>
    <w:rsid w:val="00EC4DCA"/>
    <w:rsid w:val="00EC6B3D"/>
    <w:rsid w:val="00ED0EC0"/>
    <w:rsid w:val="00ED2CC0"/>
    <w:rsid w:val="00EE32DF"/>
    <w:rsid w:val="00EE62D2"/>
    <w:rsid w:val="00EE71BA"/>
    <w:rsid w:val="00EF24C9"/>
    <w:rsid w:val="00EF478B"/>
    <w:rsid w:val="00EF6C7F"/>
    <w:rsid w:val="00F03925"/>
    <w:rsid w:val="00F07BEB"/>
    <w:rsid w:val="00F208E8"/>
    <w:rsid w:val="00F21DCE"/>
    <w:rsid w:val="00F22FDA"/>
    <w:rsid w:val="00F253D2"/>
    <w:rsid w:val="00F340A7"/>
    <w:rsid w:val="00F44FC8"/>
    <w:rsid w:val="00F46043"/>
    <w:rsid w:val="00F46F65"/>
    <w:rsid w:val="00F51309"/>
    <w:rsid w:val="00F51F02"/>
    <w:rsid w:val="00F51F5A"/>
    <w:rsid w:val="00F55DFA"/>
    <w:rsid w:val="00F6132F"/>
    <w:rsid w:val="00F64634"/>
    <w:rsid w:val="00F7601A"/>
    <w:rsid w:val="00F8540A"/>
    <w:rsid w:val="00F86114"/>
    <w:rsid w:val="00F93842"/>
    <w:rsid w:val="00F93979"/>
    <w:rsid w:val="00FA0BBF"/>
    <w:rsid w:val="00FB7627"/>
    <w:rsid w:val="00FC4949"/>
    <w:rsid w:val="00FD2D39"/>
    <w:rsid w:val="00FD6756"/>
    <w:rsid w:val="00FE1434"/>
    <w:rsid w:val="00FE1E0B"/>
    <w:rsid w:val="00FE670D"/>
    <w:rsid w:val="00FE7F56"/>
    <w:rsid w:val="00FF28A3"/>
    <w:rsid w:val="00FF43D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93119F-54C5-0B4F-99DD-668F64820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1E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2DF"/>
    <w:pPr>
      <w:ind w:left="720"/>
      <w:contextualSpacing/>
    </w:pPr>
  </w:style>
  <w:style w:type="paragraph" w:styleId="FootnoteText">
    <w:name w:val="footnote text"/>
    <w:basedOn w:val="Normal"/>
    <w:link w:val="FootnoteTextChar"/>
    <w:uiPriority w:val="99"/>
    <w:unhideWhenUsed/>
    <w:rsid w:val="00A81D1B"/>
    <w:pPr>
      <w:spacing w:after="0" w:line="240" w:lineRule="auto"/>
    </w:pPr>
    <w:rPr>
      <w:sz w:val="20"/>
      <w:szCs w:val="20"/>
    </w:rPr>
  </w:style>
  <w:style w:type="character" w:customStyle="1" w:styleId="FootnoteTextChar">
    <w:name w:val="Footnote Text Char"/>
    <w:basedOn w:val="DefaultParagraphFont"/>
    <w:link w:val="FootnoteText"/>
    <w:uiPriority w:val="99"/>
    <w:rsid w:val="00A81D1B"/>
    <w:rPr>
      <w:sz w:val="20"/>
      <w:szCs w:val="20"/>
    </w:rPr>
  </w:style>
  <w:style w:type="character" w:styleId="FootnoteReference">
    <w:name w:val="footnote reference"/>
    <w:basedOn w:val="DefaultParagraphFont"/>
    <w:uiPriority w:val="99"/>
    <w:semiHidden/>
    <w:unhideWhenUsed/>
    <w:rsid w:val="00A81D1B"/>
    <w:rPr>
      <w:vertAlign w:val="superscript"/>
    </w:rPr>
  </w:style>
  <w:style w:type="table" w:styleId="TableGrid">
    <w:name w:val="Table Grid"/>
    <w:basedOn w:val="TableNormal"/>
    <w:uiPriority w:val="59"/>
    <w:rsid w:val="00192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E1E0B"/>
    <w:rPr>
      <w:rFonts w:asciiTheme="majorHAnsi" w:eastAsiaTheme="majorEastAsia" w:hAnsiTheme="majorHAnsi" w:cstheme="majorBidi"/>
      <w:b/>
      <w:bCs/>
      <w:color w:val="365F91" w:themeColor="accent1" w:themeShade="BF"/>
      <w:sz w:val="28"/>
      <w:szCs w:val="28"/>
    </w:rPr>
  </w:style>
  <w:style w:type="paragraph" w:styleId="DocumentMap">
    <w:name w:val="Document Map"/>
    <w:basedOn w:val="Normal"/>
    <w:link w:val="DocumentMapChar"/>
    <w:uiPriority w:val="99"/>
    <w:semiHidden/>
    <w:unhideWhenUsed/>
    <w:rsid w:val="0048799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87991"/>
    <w:rPr>
      <w:rFonts w:ascii="Tahoma" w:hAnsi="Tahoma" w:cs="Tahoma"/>
      <w:sz w:val="16"/>
      <w:szCs w:val="16"/>
    </w:rPr>
  </w:style>
  <w:style w:type="paragraph" w:styleId="Header">
    <w:name w:val="header"/>
    <w:basedOn w:val="Normal"/>
    <w:link w:val="HeaderChar"/>
    <w:uiPriority w:val="99"/>
    <w:semiHidden/>
    <w:unhideWhenUsed/>
    <w:rsid w:val="00C915B9"/>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C915B9"/>
  </w:style>
  <w:style w:type="paragraph" w:styleId="Footer">
    <w:name w:val="footer"/>
    <w:basedOn w:val="Normal"/>
    <w:link w:val="FooterChar"/>
    <w:uiPriority w:val="99"/>
    <w:unhideWhenUsed/>
    <w:rsid w:val="00C915B9"/>
    <w:pPr>
      <w:tabs>
        <w:tab w:val="center" w:pos="4320"/>
        <w:tab w:val="right" w:pos="8640"/>
      </w:tabs>
      <w:spacing w:after="0" w:line="240" w:lineRule="auto"/>
    </w:pPr>
  </w:style>
  <w:style w:type="character" w:customStyle="1" w:styleId="FooterChar">
    <w:name w:val="Footer Char"/>
    <w:basedOn w:val="DefaultParagraphFont"/>
    <w:link w:val="Footer"/>
    <w:uiPriority w:val="99"/>
    <w:rsid w:val="00C91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86075-9BDD-473D-94FE-D2D4CF0EF64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13907</Words>
  <Characters>79276</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adamubello66@gmail.com</cp:lastModifiedBy>
  <cp:revision>2</cp:revision>
  <dcterms:created xsi:type="dcterms:W3CDTF">2021-05-26T12:37:00Z</dcterms:created>
  <dcterms:modified xsi:type="dcterms:W3CDTF">2021-05-26T12:37:00Z</dcterms:modified>
</cp:coreProperties>
</file>