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50C" w:rsidRPr="001C71F4" w:rsidRDefault="00A8150C" w:rsidP="00A8150C">
      <w:pPr>
        <w:ind w:left="84" w:firstLine="1"/>
        <w:rPr>
          <w:rFonts w:ascii="Traditional Arabic" w:hAnsi="Traditional Arabic" w:cs="Traditional Arabic"/>
          <w:sz w:val="26"/>
          <w:szCs w:val="26"/>
        </w:rPr>
      </w:pPr>
      <w:r w:rsidRPr="001C71F4">
        <w:rPr>
          <w:rFonts w:ascii="Traditional Arabic" w:hAnsi="Traditional Arabic" w:cs="Traditional Arabic"/>
          <w:sz w:val="26"/>
          <w:szCs w:val="26"/>
          <w:rtl/>
        </w:rPr>
        <w:t>إن الحمد لله</w:t>
      </w:r>
      <w:r w:rsidRPr="001C71F4">
        <w:rPr>
          <w:rFonts w:ascii="Traditional Arabic" w:hAnsi="Traditional Arabic" w:cs="Traditional Arabic" w:hint="cs"/>
          <w:sz w:val="26"/>
          <w:szCs w:val="26"/>
          <w:rtl/>
        </w:rPr>
        <w:t>،</w:t>
      </w:r>
      <w:r w:rsidRPr="001C71F4">
        <w:rPr>
          <w:rFonts w:ascii="Traditional Arabic" w:hAnsi="Traditional Arabic" w:cs="Traditional Arabic"/>
          <w:sz w:val="26"/>
          <w:szCs w:val="26"/>
          <w:rtl/>
        </w:rPr>
        <w:t xml:space="preserve"> نحمده ونستعينه ونستغفره، ونعوذ بالله من شرور أنفسنا ومن سيئات أعمالنا</w:t>
      </w:r>
      <w:r w:rsidRPr="001C71F4">
        <w:rPr>
          <w:rFonts w:ascii="Traditional Arabic" w:hAnsi="Traditional Arabic" w:cs="Traditional Arabic" w:hint="cs"/>
          <w:sz w:val="26"/>
          <w:szCs w:val="26"/>
          <w:rtl/>
        </w:rPr>
        <w:t>،</w:t>
      </w:r>
      <w:r w:rsidRPr="001C71F4">
        <w:rPr>
          <w:rFonts w:ascii="Traditional Arabic" w:hAnsi="Traditional Arabic" w:cs="Traditional Arabic"/>
          <w:sz w:val="26"/>
          <w:szCs w:val="26"/>
          <w:rtl/>
        </w:rPr>
        <w:t xml:space="preserve"> من يهده الله فلا مضل له، ومن يضلل فلا هادي له، وأشهد أن لا إله إلا الله وحده لا شريك له</w:t>
      </w:r>
      <w:r w:rsidRPr="001C71F4">
        <w:rPr>
          <w:rFonts w:ascii="Traditional Arabic" w:hAnsi="Traditional Arabic" w:cs="Traditional Arabic" w:hint="cs"/>
          <w:sz w:val="26"/>
          <w:szCs w:val="26"/>
          <w:rtl/>
        </w:rPr>
        <w:t>،</w:t>
      </w:r>
      <w:r w:rsidRPr="001C71F4">
        <w:rPr>
          <w:rFonts w:ascii="Traditional Arabic" w:hAnsi="Traditional Arabic" w:cs="Traditional Arabic"/>
          <w:sz w:val="26"/>
          <w:szCs w:val="26"/>
          <w:rtl/>
        </w:rPr>
        <w:t xml:space="preserve"> وأشهد أن محمداً عبدُه ورسولُه</w:t>
      </w:r>
      <w:r w:rsidRPr="001C71F4">
        <w:rPr>
          <w:rFonts w:ascii="Traditional Arabic" w:hAnsi="Traditional Arabic" w:cs="Traditional Arabic"/>
          <w:sz w:val="26"/>
          <w:szCs w:val="26"/>
        </w:rPr>
        <w:t>.</w:t>
      </w:r>
    </w:p>
    <w:p w:rsidR="009815FD" w:rsidRPr="00C11CB2" w:rsidRDefault="009815FD" w:rsidP="009815FD">
      <w:pPr>
        <w:spacing w:before="0"/>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أما بعد، فإن خير الكلام كلام الله، وخير الهدي هدي محمد (صلى الله عليه وسلم)، وشر الأمور محدثاتها، وكل محدثة بدعة، وكل بدعة ضلالة، وكل ضلالة في النار.</w:t>
      </w:r>
    </w:p>
    <w:p w:rsidR="009815FD" w:rsidRPr="00C11CB2" w:rsidRDefault="009815FD" w:rsidP="009815FD">
      <w:pPr>
        <w:spacing w:before="0"/>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(يَا أَيُّهَا الَّذِينَ آمَنُواْ اتَّقُواْ اللّهَ حَقَّ تُقَاتِهِ وَلاَ تَمُوتُنَّ إِلاَّ وَأَنتُم مُّسْلِمُون).</w:t>
      </w:r>
    </w:p>
    <w:p w:rsidR="009815FD" w:rsidRPr="00C11CB2" w:rsidRDefault="009815FD" w:rsidP="009815FD">
      <w:pPr>
        <w:spacing w:before="0"/>
        <w:ind w:left="0" w:firstLine="0"/>
        <w:rPr>
          <w:rFonts w:ascii="Traditional Arabic" w:hAnsi="Traditional Arabic" w:cs="Traditional Arabic"/>
          <w:sz w:val="28"/>
          <w:szCs w:val="28"/>
          <w:rtl/>
        </w:rPr>
      </w:pPr>
      <w:r w:rsidRPr="00C11CB2">
        <w:rPr>
          <w:rFonts w:ascii="Traditional Arabic" w:hAnsi="Traditional Arabic" w:cs="Traditional Arabic"/>
          <w:sz w:val="28"/>
          <w:szCs w:val="28"/>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9815FD" w:rsidRPr="00C11CB2" w:rsidRDefault="009815FD" w:rsidP="009815FD">
      <w:pPr>
        <w:spacing w:before="0"/>
        <w:ind w:left="0" w:firstLine="0"/>
        <w:rPr>
          <w:rFonts w:ascii="Traditional Arabic" w:hAnsi="Traditional Arabic" w:cs="Traditional Arabic"/>
          <w:sz w:val="28"/>
          <w:szCs w:val="28"/>
        </w:rPr>
      </w:pPr>
      <w:r w:rsidRPr="00C11CB2">
        <w:rPr>
          <w:rFonts w:ascii="Traditional Arabic" w:hAnsi="Traditional Arabic" w:cs="Traditional Arabic"/>
          <w:sz w:val="28"/>
          <w:szCs w:val="28"/>
          <w:rtl/>
        </w:rPr>
        <w:t>(يَا أَيُّهَا الَّذِينَ آمَنُوا اتَّقُوا اللَّهَ وَقُولُوا قَوْلاً سَدِيداً * يُصْلِحْ لَكُمْ أَعْمَالَكُمْ وَيَغْفِرْ لَكُمْ ذُنُوبَكُمْ وَمَن يُطِعْ اللَّهَ وَرَسُولَهُ فَقَدْ فَازَ فَوْزاً عَظِيما).</w:t>
      </w:r>
    </w:p>
    <w:p w:rsidR="001F191C" w:rsidRPr="001C71F4" w:rsidRDefault="00A8150C" w:rsidP="00DF079C">
      <w:pPr>
        <w:pStyle w:val="a3"/>
        <w:shd w:val="clear" w:color="auto" w:fill="FFFFFF"/>
        <w:tabs>
          <w:tab w:val="left" w:pos="368"/>
        </w:tabs>
        <w:bidi/>
        <w:spacing w:before="0" w:beforeAutospacing="0" w:after="0" w:afterAutospacing="0"/>
        <w:jc w:val="both"/>
        <w:rPr>
          <w:rFonts w:ascii="Traditional Arabic" w:hAnsi="Traditional Arabic" w:cs="Traditional Arabic"/>
          <w:sz w:val="26"/>
          <w:szCs w:val="26"/>
          <w:rtl/>
        </w:rPr>
      </w:pPr>
      <w:r w:rsidRPr="001C71F4">
        <w:rPr>
          <w:rFonts w:ascii="Traditional Arabic" w:hAnsi="Traditional Arabic" w:cs="Traditional Arabic" w:hint="cs"/>
          <w:sz w:val="26"/>
          <w:szCs w:val="26"/>
          <w:rtl/>
        </w:rPr>
        <w:t>أيها المسلمون</w:t>
      </w:r>
      <w:r w:rsidR="00DF079C" w:rsidRPr="001C71F4">
        <w:rPr>
          <w:rFonts w:ascii="Traditional Arabic" w:hAnsi="Traditional Arabic" w:cs="Traditional Arabic" w:hint="cs"/>
          <w:sz w:val="26"/>
          <w:szCs w:val="26"/>
          <w:rtl/>
        </w:rPr>
        <w:t>،</w:t>
      </w:r>
      <w:r w:rsidRPr="001C71F4">
        <w:rPr>
          <w:rFonts w:ascii="Traditional Arabic" w:hAnsi="Traditional Arabic" w:cs="Traditional Arabic" w:hint="cs"/>
          <w:sz w:val="26"/>
          <w:szCs w:val="26"/>
          <w:rtl/>
        </w:rPr>
        <w:t xml:space="preserve"> اتقوا الله تعالى وراقبوه، </w:t>
      </w:r>
      <w:r w:rsidR="00800B68" w:rsidRPr="001C71F4">
        <w:rPr>
          <w:rFonts w:ascii="Traditional Arabic" w:hAnsi="Traditional Arabic" w:cs="Traditional Arabic" w:hint="cs"/>
          <w:sz w:val="26"/>
          <w:szCs w:val="26"/>
          <w:rtl/>
        </w:rPr>
        <w:t xml:space="preserve">وأطيعوه ولا تعصوه، </w:t>
      </w:r>
      <w:r w:rsidRPr="001C71F4">
        <w:rPr>
          <w:rFonts w:ascii="Traditional Arabic" w:hAnsi="Traditional Arabic" w:cs="Traditional Arabic" w:hint="cs"/>
          <w:sz w:val="26"/>
          <w:szCs w:val="26"/>
          <w:rtl/>
        </w:rPr>
        <w:t xml:space="preserve">واعلموا أن من </w:t>
      </w:r>
      <w:r w:rsidR="00CD04CF" w:rsidRPr="001C71F4">
        <w:rPr>
          <w:rFonts w:ascii="Traditional Arabic" w:hAnsi="Traditional Arabic" w:cs="Traditional Arabic" w:hint="cs"/>
          <w:sz w:val="26"/>
          <w:szCs w:val="26"/>
          <w:rtl/>
        </w:rPr>
        <w:t xml:space="preserve">رحمة الله بعباده أن بعث فيهم رسولا من أنفسهم يتلو عليهم آياته ويزكيهم ويعلمهم الكتاب والحكمة، وإن كانوا من قبل لفي ضلال مبين، والإيمان بالنبي صلى الله عليه وسلم يقتضي </w:t>
      </w:r>
      <w:r w:rsidR="00B1679D" w:rsidRPr="001C71F4">
        <w:rPr>
          <w:rFonts w:ascii="Traditional Arabic" w:hAnsi="Traditional Arabic" w:cs="Traditional Arabic" w:hint="cs"/>
          <w:sz w:val="26"/>
          <w:szCs w:val="26"/>
          <w:rtl/>
        </w:rPr>
        <w:t>خمسة عشر أمرا</w:t>
      </w:r>
      <w:r w:rsidR="00CD04CF" w:rsidRPr="001C71F4">
        <w:rPr>
          <w:rFonts w:ascii="Traditional Arabic" w:hAnsi="Traditional Arabic" w:cs="Traditional Arabic" w:hint="cs"/>
          <w:sz w:val="26"/>
          <w:szCs w:val="26"/>
          <w:rtl/>
        </w:rPr>
        <w:t>:</w:t>
      </w:r>
    </w:p>
    <w:p w:rsidR="00CD04CF" w:rsidRPr="001C71F4" w:rsidRDefault="00CD04CF" w:rsidP="00CD04CF">
      <w:pPr>
        <w:pStyle w:val="a3"/>
        <w:numPr>
          <w:ilvl w:val="0"/>
          <w:numId w:val="5"/>
        </w:numPr>
        <w:shd w:val="clear" w:color="auto" w:fill="FFFFFF"/>
        <w:tabs>
          <w:tab w:val="clear" w:pos="720"/>
          <w:tab w:val="left" w:pos="368"/>
          <w:tab w:val="num" w:pos="401"/>
        </w:tabs>
        <w:bidi/>
        <w:ind w:left="425" w:hanging="425"/>
        <w:jc w:val="both"/>
        <w:rPr>
          <w:rFonts w:ascii="Traditional Arabic" w:hAnsi="Traditional Arabic" w:cs="Traditional Arabic"/>
          <w:color w:val="303030"/>
          <w:sz w:val="26"/>
          <w:szCs w:val="26"/>
        </w:rPr>
      </w:pPr>
      <w:r w:rsidRPr="001C71F4">
        <w:rPr>
          <w:rFonts w:ascii="Traditional Arabic" w:hAnsi="Traditional Arabic" w:cs="Traditional Arabic" w:hint="cs"/>
          <w:color w:val="303030"/>
          <w:sz w:val="26"/>
          <w:szCs w:val="26"/>
          <w:rtl/>
        </w:rPr>
        <w:t xml:space="preserve">أولها: </w:t>
      </w:r>
      <w:r w:rsidRPr="001C71F4">
        <w:rPr>
          <w:rFonts w:ascii="Traditional Arabic" w:hAnsi="Traditional Arabic" w:cs="Traditional Arabic"/>
          <w:color w:val="303030"/>
          <w:sz w:val="26"/>
          <w:szCs w:val="26"/>
          <w:rtl/>
        </w:rPr>
        <w:t>معرفة اسمه ونسبه</w:t>
      </w:r>
      <w:r w:rsidRPr="001C71F4">
        <w:rPr>
          <w:rFonts w:ascii="Traditional Arabic" w:hAnsi="Traditional Arabic" w:cs="Traditional Arabic" w:hint="cs"/>
          <w:color w:val="303030"/>
          <w:sz w:val="26"/>
          <w:szCs w:val="26"/>
          <w:rtl/>
        </w:rPr>
        <w:t>،</w:t>
      </w:r>
      <w:r w:rsidRPr="001C71F4">
        <w:rPr>
          <w:rFonts w:ascii="Traditional Arabic" w:hAnsi="Traditional Arabic" w:cs="Traditional Arabic"/>
          <w:color w:val="303030"/>
          <w:sz w:val="26"/>
          <w:szCs w:val="26"/>
          <w:rtl/>
        </w:rPr>
        <w:t xml:space="preserve"> وهو محمد بن عبد الله بن عبد المطلب بن هاشم بن عبد مناف بن قصي بن كلاب بن مرة بن كعب بن لؤي بن غالب بن فهر بن مالك بن النضر بن كنانة بن خزيمة بن مدركة بن إلياس بن مضر بن نزار بن معد بن عدنان، وعدنان من ولد إسماعيل</w:t>
      </w:r>
      <w:r w:rsidR="00397A39" w:rsidRPr="001C71F4">
        <w:rPr>
          <w:rFonts w:ascii="Traditional Arabic" w:hAnsi="Traditional Arabic" w:cs="Traditional Arabic" w:hint="cs"/>
          <w:color w:val="303030"/>
          <w:sz w:val="26"/>
          <w:szCs w:val="26"/>
          <w:rtl/>
        </w:rPr>
        <w:t>،</w:t>
      </w:r>
      <w:r w:rsidRPr="001C71F4">
        <w:rPr>
          <w:rFonts w:ascii="Traditional Arabic" w:hAnsi="Traditional Arabic" w:cs="Traditional Arabic"/>
          <w:color w:val="303030"/>
          <w:sz w:val="26"/>
          <w:szCs w:val="26"/>
          <w:rtl/>
        </w:rPr>
        <w:t xml:space="preserve"> وإسماعيل من ولد إبراهيم عليه السلام.</w:t>
      </w:r>
      <w:r w:rsidRPr="001C71F4">
        <w:rPr>
          <w:rFonts w:ascii="Traditional Arabic" w:hAnsi="Traditional Arabic" w:cs="Traditional Arabic" w:hint="cs"/>
          <w:color w:val="303030"/>
          <w:sz w:val="26"/>
          <w:szCs w:val="26"/>
          <w:rtl/>
        </w:rPr>
        <w:t xml:space="preserve"> </w:t>
      </w:r>
      <w:r w:rsidRPr="001C71F4">
        <w:rPr>
          <w:rFonts w:ascii="Traditional Arabic" w:hAnsi="Traditional Arabic" w:cs="Traditional Arabic"/>
          <w:color w:val="303030"/>
          <w:sz w:val="26"/>
          <w:szCs w:val="26"/>
          <w:rtl/>
        </w:rPr>
        <w:t>ويكفي من هذا معرفة اسمه، محمد</w:t>
      </w:r>
      <w:r w:rsidRPr="001C71F4">
        <w:rPr>
          <w:rFonts w:ascii="Traditional Arabic" w:hAnsi="Traditional Arabic" w:cs="Traditional Arabic" w:hint="cs"/>
          <w:color w:val="303030"/>
          <w:sz w:val="26"/>
          <w:szCs w:val="26"/>
          <w:rtl/>
        </w:rPr>
        <w:t xml:space="preserve"> بن عبد الله، وأنه من قريش.</w:t>
      </w:r>
    </w:p>
    <w:p w:rsidR="00CD04CF" w:rsidRPr="001C71F4" w:rsidRDefault="00CD04CF" w:rsidP="008A5981">
      <w:pPr>
        <w:pStyle w:val="a3"/>
        <w:numPr>
          <w:ilvl w:val="0"/>
          <w:numId w:val="5"/>
        </w:numPr>
        <w:shd w:val="clear" w:color="auto" w:fill="FFFFFF"/>
        <w:tabs>
          <w:tab w:val="clear" w:pos="720"/>
          <w:tab w:val="left" w:pos="368"/>
          <w:tab w:val="num" w:pos="401"/>
        </w:tabs>
        <w:bidi/>
        <w:ind w:left="425" w:hanging="425"/>
        <w:jc w:val="both"/>
        <w:rPr>
          <w:rFonts w:ascii="Traditional Arabic" w:hAnsi="Traditional Arabic" w:cs="Traditional Arabic"/>
          <w:color w:val="303030"/>
          <w:sz w:val="26"/>
          <w:szCs w:val="26"/>
        </w:rPr>
      </w:pPr>
      <w:r w:rsidRPr="001C71F4">
        <w:rPr>
          <w:rFonts w:ascii="Traditional Arabic" w:hAnsi="Traditional Arabic" w:cs="Traditional Arabic" w:hint="cs"/>
          <w:color w:val="303030"/>
          <w:sz w:val="26"/>
          <w:szCs w:val="26"/>
          <w:rtl/>
        </w:rPr>
        <w:t xml:space="preserve">ومن مقتضيات الإيمان بالنبي </w:t>
      </w:r>
      <w:r w:rsidR="008A5981" w:rsidRPr="001C71F4">
        <w:rPr>
          <w:rFonts w:ascii="Traditional Arabic" w:hAnsi="Traditional Arabic" w:cs="Traditional Arabic" w:hint="cs"/>
          <w:color w:val="303030"/>
          <w:sz w:val="26"/>
          <w:szCs w:val="26"/>
          <w:rtl/>
        </w:rPr>
        <w:t>(صلى الله عليه وسلم)</w:t>
      </w:r>
      <w:r w:rsidRPr="001C71F4">
        <w:rPr>
          <w:rFonts w:ascii="Traditional Arabic" w:hAnsi="Traditional Arabic" w:cs="Traditional Arabic" w:hint="cs"/>
          <w:color w:val="303030"/>
          <w:sz w:val="26"/>
          <w:szCs w:val="26"/>
          <w:rtl/>
        </w:rPr>
        <w:t xml:space="preserve"> </w:t>
      </w:r>
      <w:r w:rsidR="0081640F" w:rsidRPr="001C71F4">
        <w:rPr>
          <w:rFonts w:ascii="Traditional Arabic" w:hAnsi="Traditional Arabic" w:cs="Traditional Arabic"/>
          <w:color w:val="303030"/>
          <w:sz w:val="26"/>
          <w:szCs w:val="26"/>
          <w:rtl/>
        </w:rPr>
        <w:t>الإيمان بما جاء من دلائل نبوته</w:t>
      </w:r>
      <w:r w:rsidRPr="001C71F4">
        <w:rPr>
          <w:rFonts w:ascii="Traditional Arabic" w:hAnsi="Traditional Arabic" w:cs="Traditional Arabic"/>
          <w:color w:val="303030"/>
          <w:sz w:val="26"/>
          <w:szCs w:val="26"/>
          <w:rtl/>
        </w:rPr>
        <w:t xml:space="preserve">، وهي كثيرة، وأعظمها إنزال القرآن العظيم عليه، وانشقاق القمر له، وحنين الجذع إليه، وتسبيح الطعام بين يديه، ونبع الماء وتكثيره بين أصابعه، وتكثير الطعام القليل، وإخباره عن </w:t>
      </w:r>
      <w:r w:rsidR="0081640F" w:rsidRPr="001C71F4">
        <w:rPr>
          <w:rFonts w:ascii="Traditional Arabic" w:hAnsi="Traditional Arabic" w:cs="Traditional Arabic" w:hint="cs"/>
          <w:color w:val="303030"/>
          <w:sz w:val="26"/>
          <w:szCs w:val="26"/>
          <w:rtl/>
        </w:rPr>
        <w:t xml:space="preserve">كثير من </w:t>
      </w:r>
      <w:r w:rsidRPr="001C71F4">
        <w:rPr>
          <w:rFonts w:ascii="Traditional Arabic" w:hAnsi="Traditional Arabic" w:cs="Traditional Arabic"/>
          <w:color w:val="303030"/>
          <w:sz w:val="26"/>
          <w:szCs w:val="26"/>
          <w:rtl/>
        </w:rPr>
        <w:t>الغيبيات المستقبلية</w:t>
      </w:r>
      <w:r w:rsidRPr="001C71F4">
        <w:rPr>
          <w:rFonts w:ascii="Traditional Arabic" w:hAnsi="Traditional Arabic" w:cs="Traditional Arabic" w:hint="cs"/>
          <w:color w:val="303030"/>
          <w:sz w:val="26"/>
          <w:szCs w:val="26"/>
          <w:rtl/>
        </w:rPr>
        <w:t>.</w:t>
      </w:r>
    </w:p>
    <w:p w:rsidR="005661AB" w:rsidRPr="001C71F4" w:rsidRDefault="005661AB" w:rsidP="005661AB">
      <w:pPr>
        <w:pStyle w:val="a3"/>
        <w:numPr>
          <w:ilvl w:val="0"/>
          <w:numId w:val="5"/>
        </w:numPr>
        <w:shd w:val="clear" w:color="auto" w:fill="FFFFFF"/>
        <w:tabs>
          <w:tab w:val="clear" w:pos="720"/>
          <w:tab w:val="left" w:pos="368"/>
          <w:tab w:val="num" w:pos="401"/>
        </w:tabs>
        <w:bidi/>
        <w:ind w:left="425" w:hanging="425"/>
        <w:jc w:val="both"/>
        <w:rPr>
          <w:rFonts w:ascii="Traditional Arabic" w:hAnsi="Traditional Arabic" w:cs="Traditional Arabic"/>
          <w:color w:val="303030"/>
          <w:sz w:val="26"/>
          <w:szCs w:val="26"/>
        </w:rPr>
      </w:pPr>
      <w:r w:rsidRPr="001C71F4">
        <w:rPr>
          <w:rFonts w:ascii="Traditional Arabic" w:hAnsi="Traditional Arabic" w:cs="Traditional Arabic" w:hint="cs"/>
          <w:color w:val="303030"/>
          <w:sz w:val="26"/>
          <w:szCs w:val="26"/>
          <w:rtl/>
        </w:rPr>
        <w:t xml:space="preserve">ومن مقتضيات الإيمان بالنبي </w:t>
      </w:r>
      <w:r w:rsidR="008A5981" w:rsidRPr="001C71F4">
        <w:rPr>
          <w:rFonts w:ascii="Traditional Arabic" w:hAnsi="Traditional Arabic" w:cs="Traditional Arabic"/>
          <w:color w:val="303030"/>
          <w:sz w:val="26"/>
          <w:szCs w:val="26"/>
          <w:rtl/>
        </w:rPr>
        <w:t>(صلى الله عليه وسلم)</w:t>
      </w:r>
      <w:r w:rsidRPr="001C71F4">
        <w:rPr>
          <w:rFonts w:ascii="Traditional Arabic" w:hAnsi="Traditional Arabic" w:cs="Traditional Arabic" w:hint="cs"/>
          <w:color w:val="303030"/>
          <w:sz w:val="26"/>
          <w:szCs w:val="26"/>
          <w:rtl/>
        </w:rPr>
        <w:t xml:space="preserve"> </w:t>
      </w:r>
      <w:r w:rsidRPr="001C71F4">
        <w:rPr>
          <w:rFonts w:ascii="Traditional Arabic" w:hAnsi="Traditional Arabic" w:cs="Traditional Arabic"/>
          <w:color w:val="303030"/>
          <w:sz w:val="26"/>
          <w:szCs w:val="26"/>
          <w:rtl/>
        </w:rPr>
        <w:t>الإيمان بنبوته ورسالته، وأنه نـبي رسول من عند الله حقا وصدقا.</w:t>
      </w:r>
    </w:p>
    <w:p w:rsidR="00CD04CF" w:rsidRPr="001C71F4" w:rsidRDefault="0081640F" w:rsidP="008272C6">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b/>
          <w:bCs/>
          <w:sz w:val="26"/>
          <w:szCs w:val="26"/>
        </w:rPr>
      </w:pPr>
      <w:r w:rsidRPr="001C71F4">
        <w:rPr>
          <w:rFonts w:ascii="Traditional Arabic" w:hAnsi="Traditional Arabic" w:cs="Traditional Arabic" w:hint="cs"/>
          <w:color w:val="303030"/>
          <w:sz w:val="26"/>
          <w:szCs w:val="26"/>
          <w:rtl/>
        </w:rPr>
        <w:t xml:space="preserve">ومن مقتضيات الإيمان بالنبي </w:t>
      </w:r>
      <w:r w:rsidR="008A5981" w:rsidRPr="001C71F4">
        <w:rPr>
          <w:rFonts w:ascii="Traditional Arabic" w:hAnsi="Traditional Arabic" w:cs="Traditional Arabic"/>
          <w:color w:val="303030"/>
          <w:sz w:val="26"/>
          <w:szCs w:val="26"/>
          <w:rtl/>
        </w:rPr>
        <w:t>(صلى الله عليه وسلم)</w:t>
      </w:r>
      <w:r w:rsidRPr="001C71F4">
        <w:rPr>
          <w:rFonts w:ascii="Traditional Arabic" w:hAnsi="Traditional Arabic" w:cs="Traditional Arabic" w:hint="cs"/>
          <w:color w:val="303030"/>
          <w:sz w:val="26"/>
          <w:szCs w:val="26"/>
          <w:rtl/>
        </w:rPr>
        <w:t xml:space="preserve"> </w:t>
      </w:r>
      <w:r w:rsidR="00CD04CF" w:rsidRPr="001C71F4">
        <w:rPr>
          <w:rFonts w:cs="Traditional Arabic"/>
          <w:sz w:val="26"/>
          <w:szCs w:val="26"/>
          <w:rtl/>
        </w:rPr>
        <w:t xml:space="preserve">الإيمان بأنه خاتم النبيين، ورسالته خاتم الرسالات، كما قال تعالى ﴿ما كان محمد أبا أحد من رجالكم ولكن رسول الله </w:t>
      </w:r>
      <w:r w:rsidR="00CD04CF" w:rsidRPr="001C71F4">
        <w:rPr>
          <w:rFonts w:cs="Traditional Arabic"/>
          <w:b/>
          <w:bCs/>
          <w:sz w:val="26"/>
          <w:szCs w:val="26"/>
          <w:rtl/>
        </w:rPr>
        <w:t>وخاتم النبيين</w:t>
      </w:r>
      <w:r w:rsidR="00CD04CF" w:rsidRPr="001C71F4">
        <w:rPr>
          <w:rFonts w:cs="Traditional Arabic"/>
          <w:sz w:val="26"/>
          <w:szCs w:val="26"/>
          <w:rtl/>
        </w:rPr>
        <w:t>﴾.</w:t>
      </w:r>
    </w:p>
    <w:p w:rsidR="00CD04CF" w:rsidRPr="001C71F4" w:rsidRDefault="003B1541" w:rsidP="00CD04CF">
      <w:pPr>
        <w:pStyle w:val="a3"/>
        <w:shd w:val="clear" w:color="auto" w:fill="FFFFFF"/>
        <w:tabs>
          <w:tab w:val="left" w:pos="368"/>
        </w:tabs>
        <w:bidi/>
        <w:spacing w:before="0" w:beforeAutospacing="0" w:after="0" w:afterAutospacing="0"/>
        <w:ind w:left="401"/>
        <w:jc w:val="both"/>
        <w:rPr>
          <w:rFonts w:cs="Traditional Arabic"/>
          <w:sz w:val="26"/>
          <w:szCs w:val="26"/>
        </w:rPr>
      </w:pPr>
      <w:r w:rsidRPr="001C71F4">
        <w:rPr>
          <w:rFonts w:cs="Traditional Arabic" w:hint="cs"/>
          <w:sz w:val="26"/>
          <w:szCs w:val="26"/>
          <w:rtl/>
        </w:rPr>
        <w:t>وعن</w:t>
      </w:r>
      <w:r w:rsidR="00CD04CF" w:rsidRPr="001C71F4">
        <w:rPr>
          <w:rFonts w:cs="Traditional Arabic"/>
          <w:sz w:val="26"/>
          <w:szCs w:val="26"/>
          <w:rtl/>
        </w:rPr>
        <w:t xml:space="preserve"> ثوبان رضي الله عنه قال: قال رسول الله </w:t>
      </w:r>
      <w:r w:rsidR="008A5981" w:rsidRPr="001C71F4">
        <w:rPr>
          <w:rFonts w:cs="Traditional Arabic"/>
          <w:sz w:val="26"/>
          <w:szCs w:val="26"/>
          <w:rtl/>
        </w:rPr>
        <w:t>(صلى الله عليه وسلم)</w:t>
      </w:r>
      <w:r w:rsidR="00CD04CF" w:rsidRPr="001C71F4">
        <w:rPr>
          <w:rFonts w:cs="Traditional Arabic"/>
          <w:sz w:val="26"/>
          <w:szCs w:val="26"/>
          <w:rtl/>
        </w:rPr>
        <w:t xml:space="preserve">: وإنه سيكون في أمتي كذابون ثلاثون كلهم يزعم أنه نبي، وأنا </w:t>
      </w:r>
      <w:r w:rsidR="00CD04CF" w:rsidRPr="001C71F4">
        <w:rPr>
          <w:rFonts w:cs="Traditional Arabic"/>
          <w:b/>
          <w:bCs/>
          <w:sz w:val="26"/>
          <w:szCs w:val="26"/>
          <w:rtl/>
        </w:rPr>
        <w:t>خاتم النبيين</w:t>
      </w:r>
      <w:r w:rsidR="00CD04CF" w:rsidRPr="001C71F4">
        <w:rPr>
          <w:rFonts w:cs="Traditional Arabic"/>
          <w:sz w:val="26"/>
          <w:szCs w:val="26"/>
          <w:rtl/>
        </w:rPr>
        <w:t>، لا نبي بعدي ... الحديث.</w:t>
      </w:r>
      <w:r w:rsidR="00CD04CF" w:rsidRPr="001C71F4">
        <w:rPr>
          <w:rStyle w:val="a5"/>
          <w:sz w:val="26"/>
          <w:szCs w:val="26"/>
          <w:rtl/>
        </w:rPr>
        <w:footnoteReference w:id="2"/>
      </w:r>
    </w:p>
    <w:p w:rsidR="00CD04CF" w:rsidRPr="001C71F4" w:rsidRDefault="00CD04CF" w:rsidP="003B1541">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cs="Traditional Arabic"/>
          <w:sz w:val="26"/>
          <w:szCs w:val="26"/>
          <w:rtl/>
        </w:rPr>
        <w:t xml:space="preserve">وعن </w:t>
      </w:r>
      <w:r w:rsidRPr="001C71F4">
        <w:rPr>
          <w:rFonts w:ascii="Traditional Arabic" w:hAnsi="Traditional Arabic" w:cs="Traditional Arabic"/>
          <w:sz w:val="26"/>
          <w:szCs w:val="26"/>
          <w:rtl/>
        </w:rPr>
        <w:t>جابر</w:t>
      </w:r>
      <w:r w:rsidRPr="001C71F4">
        <w:rPr>
          <w:rFonts w:cs="Traditional Arabic"/>
          <w:sz w:val="26"/>
          <w:szCs w:val="26"/>
          <w:rtl/>
        </w:rPr>
        <w:t xml:space="preserve"> رضي الله عنهما قال: قال رسول الله </w:t>
      </w:r>
      <w:r w:rsidR="008A5981" w:rsidRPr="001C71F4">
        <w:rPr>
          <w:rFonts w:cs="Traditional Arabic"/>
          <w:sz w:val="26"/>
          <w:szCs w:val="26"/>
          <w:rtl/>
        </w:rPr>
        <w:t>(صلى الله عليه وسلم)</w:t>
      </w:r>
      <w:r w:rsidRPr="001C71F4">
        <w:rPr>
          <w:rFonts w:cs="Traditional Arabic"/>
          <w:sz w:val="26"/>
          <w:szCs w:val="26"/>
          <w:rtl/>
        </w:rPr>
        <w:t xml:space="preserve"> : إن مثلي ومثل الأنبياء من قبلي كمثل رجل بنى بيتا فأحسنه وأجمله إلا موضع ل</w:t>
      </w:r>
      <w:r w:rsidR="003B1541" w:rsidRPr="001C71F4">
        <w:rPr>
          <w:rFonts w:cs="Traditional Arabic" w:hint="cs"/>
          <w:sz w:val="26"/>
          <w:szCs w:val="26"/>
          <w:rtl/>
        </w:rPr>
        <w:t>َــ</w:t>
      </w:r>
      <w:r w:rsidRPr="001C71F4">
        <w:rPr>
          <w:rFonts w:cs="Traditional Arabic"/>
          <w:sz w:val="26"/>
          <w:szCs w:val="26"/>
          <w:rtl/>
        </w:rPr>
        <w:t>ب</w:t>
      </w:r>
      <w:r w:rsidR="003B1541" w:rsidRPr="001C71F4">
        <w:rPr>
          <w:rFonts w:cs="Traditional Arabic" w:hint="cs"/>
          <w:sz w:val="26"/>
          <w:szCs w:val="26"/>
          <w:rtl/>
        </w:rPr>
        <w:t>ِــ</w:t>
      </w:r>
      <w:r w:rsidRPr="001C71F4">
        <w:rPr>
          <w:rFonts w:cs="Traditional Arabic"/>
          <w:sz w:val="26"/>
          <w:szCs w:val="26"/>
          <w:rtl/>
        </w:rPr>
        <w:t>ن</w:t>
      </w:r>
      <w:r w:rsidR="003B1541" w:rsidRPr="001C71F4">
        <w:rPr>
          <w:rFonts w:cs="Traditional Arabic" w:hint="cs"/>
          <w:sz w:val="26"/>
          <w:szCs w:val="26"/>
          <w:rtl/>
        </w:rPr>
        <w:t>َ</w:t>
      </w:r>
      <w:r w:rsidRPr="001C71F4">
        <w:rPr>
          <w:rFonts w:cs="Traditional Arabic"/>
          <w:sz w:val="26"/>
          <w:szCs w:val="26"/>
          <w:rtl/>
        </w:rPr>
        <w:t>ة من زاوية، فجعل الناس يطوفون به ويعجبون له ويقولون: هلاَّ و</w:t>
      </w:r>
      <w:r w:rsidR="003B1541" w:rsidRPr="001C71F4">
        <w:rPr>
          <w:rFonts w:cs="Traditional Arabic" w:hint="cs"/>
          <w:sz w:val="26"/>
          <w:szCs w:val="26"/>
          <w:rtl/>
        </w:rPr>
        <w:t>ُ</w:t>
      </w:r>
      <w:r w:rsidRPr="001C71F4">
        <w:rPr>
          <w:rFonts w:cs="Traditional Arabic"/>
          <w:sz w:val="26"/>
          <w:szCs w:val="26"/>
          <w:rtl/>
        </w:rPr>
        <w:t>ض</w:t>
      </w:r>
      <w:r w:rsidR="003B1541" w:rsidRPr="001C71F4">
        <w:rPr>
          <w:rFonts w:cs="Traditional Arabic" w:hint="cs"/>
          <w:sz w:val="26"/>
          <w:szCs w:val="26"/>
          <w:rtl/>
        </w:rPr>
        <w:t>ِ</w:t>
      </w:r>
      <w:r w:rsidRPr="001C71F4">
        <w:rPr>
          <w:rFonts w:cs="Traditional Arabic"/>
          <w:sz w:val="26"/>
          <w:szCs w:val="26"/>
          <w:rtl/>
        </w:rPr>
        <w:t xml:space="preserve">عت هذه </w:t>
      </w:r>
      <w:r w:rsidR="003B1541" w:rsidRPr="001C71F4">
        <w:rPr>
          <w:rFonts w:cs="Traditional Arabic"/>
          <w:sz w:val="26"/>
          <w:szCs w:val="26"/>
          <w:rtl/>
        </w:rPr>
        <w:t>اللَّـبِنة</w:t>
      </w:r>
      <w:r w:rsidRPr="001C71F4">
        <w:rPr>
          <w:rFonts w:cs="Traditional Arabic"/>
          <w:sz w:val="26"/>
          <w:szCs w:val="26"/>
          <w:rtl/>
        </w:rPr>
        <w:t>؟</w:t>
      </w:r>
    </w:p>
    <w:p w:rsidR="00CD04CF" w:rsidRPr="001C71F4" w:rsidRDefault="00CD04CF" w:rsidP="0081640F">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cs="Traditional Arabic"/>
          <w:sz w:val="26"/>
          <w:szCs w:val="26"/>
          <w:rtl/>
        </w:rPr>
        <w:t xml:space="preserve">قال: فأنا اللَّـبِنة، وأنا </w:t>
      </w:r>
      <w:r w:rsidR="00100D9F" w:rsidRPr="001C71F4">
        <w:rPr>
          <w:rFonts w:cs="Traditional Arabic"/>
          <w:b/>
          <w:bCs/>
          <w:sz w:val="26"/>
          <w:szCs w:val="26"/>
          <w:rtl/>
        </w:rPr>
        <w:t>خاتم النبيين</w:t>
      </w:r>
      <w:r w:rsidRPr="001C71F4">
        <w:rPr>
          <w:rFonts w:cs="Traditional Arabic"/>
          <w:sz w:val="26"/>
          <w:szCs w:val="26"/>
          <w:rtl/>
        </w:rPr>
        <w:t>.</w:t>
      </w:r>
      <w:r w:rsidRPr="001C71F4">
        <w:rPr>
          <w:rStyle w:val="a5"/>
          <w:sz w:val="26"/>
          <w:szCs w:val="26"/>
          <w:rtl/>
        </w:rPr>
        <w:footnoteReference w:id="3"/>
      </w:r>
    </w:p>
    <w:p w:rsidR="00CD04CF" w:rsidRPr="001C71F4" w:rsidRDefault="0081640F" w:rsidP="006468FE">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1C71F4">
        <w:rPr>
          <w:rFonts w:ascii="Traditional Arabic" w:hAnsi="Traditional Arabic" w:cs="Traditional Arabic" w:hint="cs"/>
          <w:color w:val="303030"/>
          <w:sz w:val="26"/>
          <w:szCs w:val="26"/>
          <w:rtl/>
        </w:rPr>
        <w:t xml:space="preserve">ومن مقتضيات الإيمان بالنبي </w:t>
      </w:r>
      <w:r w:rsidR="008A5981" w:rsidRPr="001C71F4">
        <w:rPr>
          <w:rFonts w:ascii="Traditional Arabic" w:hAnsi="Traditional Arabic" w:cs="Traditional Arabic"/>
          <w:color w:val="303030"/>
          <w:sz w:val="26"/>
          <w:szCs w:val="26"/>
          <w:rtl/>
        </w:rPr>
        <w:t>(صلى الله عليه وسلم)</w:t>
      </w:r>
      <w:r w:rsidRPr="001C71F4">
        <w:rPr>
          <w:rFonts w:ascii="Traditional Arabic" w:hAnsi="Traditional Arabic" w:cs="Traditional Arabic" w:hint="cs"/>
          <w:color w:val="303030"/>
          <w:sz w:val="26"/>
          <w:szCs w:val="26"/>
          <w:rtl/>
        </w:rPr>
        <w:t xml:space="preserve"> </w:t>
      </w:r>
      <w:r w:rsidR="00CD04CF" w:rsidRPr="001C71F4">
        <w:rPr>
          <w:rFonts w:cs="Traditional Arabic"/>
          <w:sz w:val="26"/>
          <w:szCs w:val="26"/>
          <w:rtl/>
        </w:rPr>
        <w:t xml:space="preserve">الإيمان بأن </w:t>
      </w:r>
      <w:r w:rsidR="003B1541" w:rsidRPr="001C71F4">
        <w:rPr>
          <w:rFonts w:cs="Traditional Arabic" w:hint="cs"/>
          <w:sz w:val="26"/>
          <w:szCs w:val="26"/>
          <w:rtl/>
        </w:rPr>
        <w:t>شريعته</w:t>
      </w:r>
      <w:r w:rsidR="003B1541" w:rsidRPr="001C71F4">
        <w:rPr>
          <w:rFonts w:cs="Traditional Arabic"/>
          <w:sz w:val="26"/>
          <w:szCs w:val="26"/>
          <w:rtl/>
        </w:rPr>
        <w:t xml:space="preserve"> </w:t>
      </w:r>
      <w:r w:rsidR="00CD04CF" w:rsidRPr="001C71F4">
        <w:rPr>
          <w:rFonts w:cs="Traditional Arabic"/>
          <w:sz w:val="26"/>
          <w:szCs w:val="26"/>
          <w:rtl/>
        </w:rPr>
        <w:t xml:space="preserve">ناسخة لـما قبلها من الشرائع، كشريعة عيسى وموسى عليهما الصلاة والسلام، ومهيمنة عليها كلها، قال تعالى </w:t>
      </w:r>
      <w:r w:rsidR="00CD04CF" w:rsidRPr="001C71F4">
        <w:rPr>
          <w:rFonts w:cs="Traditional Arabic"/>
          <w:sz w:val="26"/>
          <w:szCs w:val="26"/>
        </w:rPr>
        <w:sym w:font="AGA Arabesque" w:char="0029"/>
      </w:r>
      <w:r w:rsidR="00CD04CF" w:rsidRPr="001C71F4">
        <w:rPr>
          <w:rFonts w:cs="Traditional Arabic"/>
          <w:sz w:val="26"/>
          <w:szCs w:val="26"/>
          <w:rtl/>
        </w:rPr>
        <w:t xml:space="preserve">وأنزلنا إليك الكتاب بالحق مصدقا لما بين يديه من الكتاب </w:t>
      </w:r>
      <w:r w:rsidR="00CD04CF" w:rsidRPr="001C71F4">
        <w:rPr>
          <w:rFonts w:cs="Traditional Arabic"/>
          <w:b/>
          <w:bCs/>
          <w:sz w:val="26"/>
          <w:szCs w:val="26"/>
          <w:rtl/>
        </w:rPr>
        <w:t>ومهيمنا عليه</w:t>
      </w:r>
      <w:r w:rsidR="00CD04CF" w:rsidRPr="001C71F4">
        <w:rPr>
          <w:rFonts w:cs="Traditional Arabic"/>
          <w:sz w:val="26"/>
          <w:szCs w:val="26"/>
        </w:rPr>
        <w:sym w:font="AGA Arabesque" w:char="0028"/>
      </w:r>
      <w:r w:rsidR="006468FE" w:rsidRPr="001C71F4">
        <w:rPr>
          <w:rFonts w:cs="Traditional Arabic" w:hint="cs"/>
          <w:sz w:val="26"/>
          <w:szCs w:val="26"/>
          <w:rtl/>
        </w:rPr>
        <w:t>.</w:t>
      </w:r>
    </w:p>
    <w:p w:rsidR="005661AB" w:rsidRPr="001C71F4" w:rsidRDefault="005661AB" w:rsidP="00EC76F4">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1C71F4">
        <w:rPr>
          <w:rFonts w:ascii="Traditional Arabic" w:hAnsi="Traditional Arabic" w:cs="Traditional Arabic" w:hint="cs"/>
          <w:color w:val="303030"/>
          <w:sz w:val="26"/>
          <w:szCs w:val="26"/>
          <w:rtl/>
        </w:rPr>
        <w:t xml:space="preserve">ومن مقتضيات الإيمان بالنبي </w:t>
      </w:r>
      <w:r w:rsidR="008A5981" w:rsidRPr="001C71F4">
        <w:rPr>
          <w:rFonts w:ascii="Traditional Arabic" w:hAnsi="Traditional Arabic" w:cs="Traditional Arabic"/>
          <w:color w:val="303030"/>
          <w:sz w:val="26"/>
          <w:szCs w:val="26"/>
          <w:rtl/>
        </w:rPr>
        <w:t>(صلى الله عليه وسلم)</w:t>
      </w:r>
      <w:r w:rsidRPr="001C71F4">
        <w:rPr>
          <w:rFonts w:ascii="Traditional Arabic" w:hAnsi="Traditional Arabic" w:cs="Traditional Arabic" w:hint="cs"/>
          <w:color w:val="303030"/>
          <w:sz w:val="26"/>
          <w:szCs w:val="26"/>
          <w:rtl/>
        </w:rPr>
        <w:t xml:space="preserve"> </w:t>
      </w:r>
      <w:r w:rsidRPr="001C71F4">
        <w:rPr>
          <w:rFonts w:cs="Traditional Arabic"/>
          <w:sz w:val="26"/>
          <w:szCs w:val="26"/>
          <w:rtl/>
        </w:rPr>
        <w:t>الإيمان بأنه بعد بعث</w:t>
      </w:r>
      <w:r w:rsidRPr="001C71F4">
        <w:rPr>
          <w:rFonts w:cs="Traditional Arabic" w:hint="cs"/>
          <w:sz w:val="26"/>
          <w:szCs w:val="26"/>
          <w:rtl/>
        </w:rPr>
        <w:t>ته</w:t>
      </w:r>
      <w:r w:rsidRPr="001C71F4">
        <w:rPr>
          <w:rFonts w:cs="Traditional Arabic"/>
          <w:sz w:val="26"/>
          <w:szCs w:val="26"/>
          <w:rtl/>
        </w:rPr>
        <w:t xml:space="preserve"> لا دين مقبول عند الله إلا دين الإسلام، والدليل على ذلك قوله تعالى </w:t>
      </w:r>
      <w:r w:rsidRPr="001C71F4">
        <w:rPr>
          <w:rFonts w:cs="Traditional Arabic"/>
          <w:sz w:val="26"/>
          <w:szCs w:val="26"/>
        </w:rPr>
        <w:sym w:font="AGA Arabesque" w:char="0029"/>
      </w:r>
      <w:r w:rsidRPr="001C71F4">
        <w:rPr>
          <w:rFonts w:cs="Traditional Arabic"/>
          <w:sz w:val="26"/>
          <w:szCs w:val="26"/>
          <w:rtl/>
        </w:rPr>
        <w:t xml:space="preserve">ومن يبتغ غير الإسلام دينا </w:t>
      </w:r>
      <w:r w:rsidRPr="001C71F4">
        <w:rPr>
          <w:rFonts w:cs="Traditional Arabic"/>
          <w:b/>
          <w:bCs/>
          <w:sz w:val="26"/>
          <w:szCs w:val="26"/>
          <w:rtl/>
        </w:rPr>
        <w:t>فلن يقبل منه</w:t>
      </w:r>
      <w:r w:rsidRPr="001C71F4">
        <w:rPr>
          <w:rFonts w:cs="Traditional Arabic"/>
          <w:sz w:val="26"/>
          <w:szCs w:val="26"/>
          <w:rtl/>
        </w:rPr>
        <w:t xml:space="preserve"> وهو في الآخرة من الخاسرين</w:t>
      </w:r>
      <w:r w:rsidRPr="001C71F4">
        <w:rPr>
          <w:rFonts w:cs="Traditional Arabic"/>
          <w:sz w:val="26"/>
          <w:szCs w:val="26"/>
        </w:rPr>
        <w:sym w:font="AGA Arabesque" w:char="0028"/>
      </w:r>
      <w:r w:rsidRPr="001C71F4">
        <w:rPr>
          <w:rFonts w:cs="Traditional Arabic"/>
          <w:sz w:val="26"/>
          <w:szCs w:val="26"/>
          <w:rtl/>
        </w:rPr>
        <w:t>.</w:t>
      </w:r>
    </w:p>
    <w:p w:rsidR="005661AB" w:rsidRPr="001C71F4" w:rsidRDefault="005661AB" w:rsidP="005661AB">
      <w:pPr>
        <w:pStyle w:val="a3"/>
        <w:shd w:val="clear" w:color="auto" w:fill="FFFFFF"/>
        <w:tabs>
          <w:tab w:val="left" w:pos="368"/>
        </w:tabs>
        <w:bidi/>
        <w:spacing w:before="0" w:beforeAutospacing="0" w:after="0" w:afterAutospacing="0"/>
        <w:ind w:left="401"/>
        <w:jc w:val="both"/>
        <w:rPr>
          <w:rFonts w:cs="Traditional Arabic"/>
          <w:sz w:val="26"/>
          <w:szCs w:val="26"/>
        </w:rPr>
      </w:pPr>
      <w:r w:rsidRPr="001C71F4">
        <w:rPr>
          <w:rFonts w:cs="Traditional Arabic"/>
          <w:sz w:val="26"/>
          <w:szCs w:val="26"/>
          <w:rtl/>
        </w:rPr>
        <w:t xml:space="preserve">ومن </w:t>
      </w:r>
      <w:r w:rsidRPr="001C71F4">
        <w:rPr>
          <w:rFonts w:ascii="Traditional Arabic" w:hAnsi="Traditional Arabic" w:cs="Traditional Arabic"/>
          <w:sz w:val="26"/>
          <w:szCs w:val="26"/>
          <w:rtl/>
        </w:rPr>
        <w:t>السنة</w:t>
      </w:r>
      <w:r w:rsidRPr="001C71F4">
        <w:rPr>
          <w:rFonts w:cs="Traditional Arabic"/>
          <w:sz w:val="26"/>
          <w:szCs w:val="26"/>
          <w:rtl/>
        </w:rPr>
        <w:t xml:space="preserve"> قوله </w:t>
      </w:r>
      <w:r w:rsidR="008A5981" w:rsidRPr="001C71F4">
        <w:rPr>
          <w:rFonts w:cs="Traditional Arabic"/>
          <w:sz w:val="26"/>
          <w:szCs w:val="26"/>
          <w:rtl/>
        </w:rPr>
        <w:t>(صلى الله عليه وسلم)</w:t>
      </w:r>
      <w:r w:rsidRPr="001C71F4">
        <w:rPr>
          <w:rFonts w:cs="Traditional Arabic"/>
          <w:sz w:val="26"/>
          <w:szCs w:val="26"/>
          <w:rtl/>
        </w:rPr>
        <w:t xml:space="preserve"> : والذي نفس محمد بيده؛ لا يسمع بي أحد من هذه الأمة، يهودي ولا نصراني، ثم يموت </w:t>
      </w:r>
      <w:r w:rsidRPr="001C71F4">
        <w:rPr>
          <w:rFonts w:cs="Traditional Arabic"/>
          <w:b/>
          <w:bCs/>
          <w:sz w:val="26"/>
          <w:szCs w:val="26"/>
          <w:rtl/>
        </w:rPr>
        <w:t>ولم يؤمن بالذي أرسلت به</w:t>
      </w:r>
      <w:r w:rsidRPr="001C71F4">
        <w:rPr>
          <w:rFonts w:cs="Traditional Arabic"/>
          <w:sz w:val="26"/>
          <w:szCs w:val="26"/>
          <w:rtl/>
        </w:rPr>
        <w:t>؛ إلا كان من أصحاب النار.</w:t>
      </w:r>
      <w:r w:rsidRPr="001C71F4">
        <w:rPr>
          <w:rStyle w:val="a5"/>
          <w:sz w:val="26"/>
          <w:szCs w:val="26"/>
          <w:rtl/>
        </w:rPr>
        <w:footnoteReference w:id="4"/>
      </w:r>
    </w:p>
    <w:p w:rsidR="005661AB" w:rsidRPr="001C71F4" w:rsidRDefault="005661AB" w:rsidP="008272C6">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1C71F4">
        <w:rPr>
          <w:rFonts w:ascii="Traditional Arabic" w:hAnsi="Traditional Arabic" w:cs="Traditional Arabic" w:hint="cs"/>
          <w:color w:val="303030"/>
          <w:sz w:val="26"/>
          <w:szCs w:val="26"/>
          <w:rtl/>
        </w:rPr>
        <w:lastRenderedPageBreak/>
        <w:t xml:space="preserve">ومن مقتضيات الإيمان بالنبي </w:t>
      </w:r>
      <w:r w:rsidR="008A5981" w:rsidRPr="001C71F4">
        <w:rPr>
          <w:rFonts w:ascii="Traditional Arabic" w:hAnsi="Traditional Arabic" w:cs="Traditional Arabic"/>
          <w:color w:val="303030"/>
          <w:sz w:val="26"/>
          <w:szCs w:val="26"/>
          <w:rtl/>
        </w:rPr>
        <w:t>(صلى الله عليه وسلم)</w:t>
      </w:r>
      <w:r w:rsidRPr="001C71F4">
        <w:rPr>
          <w:rFonts w:ascii="Traditional Arabic" w:hAnsi="Traditional Arabic" w:cs="Traditional Arabic" w:hint="cs"/>
          <w:color w:val="303030"/>
          <w:sz w:val="26"/>
          <w:szCs w:val="26"/>
          <w:rtl/>
        </w:rPr>
        <w:t xml:space="preserve"> </w:t>
      </w:r>
      <w:r w:rsidRPr="001C71F4">
        <w:rPr>
          <w:rFonts w:cs="Traditional Arabic"/>
          <w:sz w:val="26"/>
          <w:szCs w:val="26"/>
          <w:rtl/>
        </w:rPr>
        <w:t xml:space="preserve">الإيمان بأنه بلغ الرسالة وأكملها، وترك أمته على البيضاء، والدليل على هذا قوله تعالى ﴿اليوم </w:t>
      </w:r>
      <w:r w:rsidRPr="001C71F4">
        <w:rPr>
          <w:rFonts w:cs="Traditional Arabic"/>
          <w:b/>
          <w:bCs/>
          <w:sz w:val="26"/>
          <w:szCs w:val="26"/>
          <w:rtl/>
        </w:rPr>
        <w:t>أكملت</w:t>
      </w:r>
      <w:r w:rsidRPr="001C71F4">
        <w:rPr>
          <w:rFonts w:cs="Traditional Arabic"/>
          <w:sz w:val="26"/>
          <w:szCs w:val="26"/>
          <w:rtl/>
        </w:rPr>
        <w:t xml:space="preserve"> لكم دينكم </w:t>
      </w:r>
      <w:r w:rsidRPr="001C71F4">
        <w:rPr>
          <w:rFonts w:cs="Traditional Arabic"/>
          <w:b/>
          <w:bCs/>
          <w:sz w:val="26"/>
          <w:szCs w:val="26"/>
          <w:rtl/>
        </w:rPr>
        <w:t>وأتممت</w:t>
      </w:r>
      <w:r w:rsidRPr="001C71F4">
        <w:rPr>
          <w:rFonts w:cs="Traditional Arabic"/>
          <w:sz w:val="26"/>
          <w:szCs w:val="26"/>
          <w:rtl/>
        </w:rPr>
        <w:t xml:space="preserve"> عليكم نعمتي ورضيت لكم الإسلام دينا﴾.</w:t>
      </w:r>
    </w:p>
    <w:p w:rsidR="005661AB" w:rsidRPr="001C71F4" w:rsidRDefault="005661AB" w:rsidP="005661AB">
      <w:pPr>
        <w:pStyle w:val="a3"/>
        <w:shd w:val="clear" w:color="auto" w:fill="FFFFFF"/>
        <w:tabs>
          <w:tab w:val="left" w:pos="368"/>
        </w:tabs>
        <w:bidi/>
        <w:spacing w:before="0" w:beforeAutospacing="0" w:after="0" w:afterAutospacing="0"/>
        <w:ind w:left="401"/>
        <w:jc w:val="both"/>
        <w:rPr>
          <w:rFonts w:ascii="Traditional Arabic" w:hAnsi="Traditional Arabic" w:cs="Traditional Arabic"/>
          <w:sz w:val="26"/>
          <w:szCs w:val="26"/>
        </w:rPr>
      </w:pPr>
      <w:r w:rsidRPr="001C71F4">
        <w:rPr>
          <w:rFonts w:ascii="Traditional Arabic" w:hAnsi="Traditional Arabic" w:cs="Traditional Arabic"/>
          <w:sz w:val="26"/>
          <w:szCs w:val="26"/>
          <w:rtl/>
        </w:rPr>
        <w:t>ومن السنة ما روى الشيخان عن مسروق قال: كنت متكئا عند عائشة فقالت: يا أبا عائشة، ثلاث</w:t>
      </w:r>
      <w:r w:rsidRPr="001C71F4">
        <w:rPr>
          <w:rFonts w:ascii="Traditional Arabic" w:hAnsi="Traditional Arabic" w:cs="Traditional Arabic" w:hint="cs"/>
          <w:sz w:val="26"/>
          <w:szCs w:val="26"/>
          <w:rtl/>
        </w:rPr>
        <w:t>ٌ</w:t>
      </w:r>
      <w:r w:rsidRPr="001C71F4">
        <w:rPr>
          <w:rFonts w:ascii="Traditional Arabic" w:hAnsi="Traditional Arabic" w:cs="Traditional Arabic"/>
          <w:sz w:val="26"/>
          <w:szCs w:val="26"/>
          <w:rtl/>
        </w:rPr>
        <w:t xml:space="preserve"> من تكلم بواحدة منهن فقد أعظم على الله الفرية  - وذَكَرَت منها – ومن زعم أن رسول الله </w:t>
      </w:r>
      <w:r w:rsidR="008A5981" w:rsidRPr="001C71F4">
        <w:rPr>
          <w:rFonts w:ascii="Traditional Arabic" w:hAnsi="Traditional Arabic" w:cs="Traditional Arabic"/>
          <w:sz w:val="26"/>
          <w:szCs w:val="26"/>
          <w:rtl/>
        </w:rPr>
        <w:t>(صلى الله عليه وسلم)</w:t>
      </w:r>
      <w:r w:rsidRPr="001C71F4">
        <w:rPr>
          <w:rFonts w:ascii="Traditional Arabic" w:hAnsi="Traditional Arabic" w:cs="Traditional Arabic"/>
          <w:sz w:val="26"/>
          <w:szCs w:val="26"/>
          <w:rtl/>
        </w:rPr>
        <w:t xml:space="preserve"> كتم شيئا من كتاب الله فقد أعظم على الله الفرية، والله يقول </w:t>
      </w:r>
      <w:r w:rsidRPr="001C71F4">
        <w:rPr>
          <w:rFonts w:ascii="Traditional Arabic" w:hAnsi="Traditional Arabic" w:cs="Traditional Arabic"/>
          <w:sz w:val="26"/>
          <w:szCs w:val="26"/>
        </w:rPr>
        <w:sym w:font="AGA Arabesque" w:char="0029"/>
      </w:r>
      <w:r w:rsidRPr="001C71F4">
        <w:rPr>
          <w:rFonts w:ascii="Traditional Arabic" w:hAnsi="Traditional Arabic" w:cs="Traditional Arabic"/>
          <w:sz w:val="26"/>
          <w:szCs w:val="26"/>
          <w:rtl/>
        </w:rPr>
        <w:t xml:space="preserve">يا أيها الرسول </w:t>
      </w:r>
      <w:r w:rsidRPr="001C71F4">
        <w:rPr>
          <w:rFonts w:ascii="Traditional Arabic" w:hAnsi="Traditional Arabic" w:cs="Traditional Arabic"/>
          <w:b/>
          <w:bCs/>
          <w:sz w:val="26"/>
          <w:szCs w:val="26"/>
          <w:rtl/>
        </w:rPr>
        <w:t>ب</w:t>
      </w:r>
      <w:r w:rsidR="004B6D74" w:rsidRPr="001C71F4">
        <w:rPr>
          <w:rFonts w:ascii="Traditional Arabic" w:hAnsi="Traditional Arabic" w:cs="Traditional Arabic" w:hint="cs"/>
          <w:b/>
          <w:bCs/>
          <w:sz w:val="26"/>
          <w:szCs w:val="26"/>
          <w:rtl/>
        </w:rPr>
        <w:t>َ</w:t>
      </w:r>
      <w:r w:rsidRPr="001C71F4">
        <w:rPr>
          <w:rFonts w:ascii="Traditional Arabic" w:hAnsi="Traditional Arabic" w:cs="Traditional Arabic"/>
          <w:b/>
          <w:bCs/>
          <w:sz w:val="26"/>
          <w:szCs w:val="26"/>
          <w:rtl/>
        </w:rPr>
        <w:t>ل</w:t>
      </w:r>
      <w:r w:rsidR="004B6D74" w:rsidRPr="001C71F4">
        <w:rPr>
          <w:rFonts w:ascii="Traditional Arabic" w:hAnsi="Traditional Arabic" w:cs="Traditional Arabic" w:hint="cs"/>
          <w:b/>
          <w:bCs/>
          <w:sz w:val="26"/>
          <w:szCs w:val="26"/>
          <w:rtl/>
        </w:rPr>
        <w:t>ِّ</w:t>
      </w:r>
      <w:r w:rsidRPr="001C71F4">
        <w:rPr>
          <w:rFonts w:ascii="Traditional Arabic" w:hAnsi="Traditional Arabic" w:cs="Traditional Arabic"/>
          <w:b/>
          <w:bCs/>
          <w:sz w:val="26"/>
          <w:szCs w:val="26"/>
          <w:rtl/>
        </w:rPr>
        <w:t>غ</w:t>
      </w:r>
      <w:r w:rsidRPr="001C71F4">
        <w:rPr>
          <w:rFonts w:ascii="Traditional Arabic" w:hAnsi="Traditional Arabic" w:cs="Traditional Arabic"/>
          <w:sz w:val="26"/>
          <w:szCs w:val="26"/>
          <w:rtl/>
        </w:rPr>
        <w:t xml:space="preserve"> ما أُنزِل إليك من ربك وإن لم تفعل فما بلغت رسالته</w:t>
      </w:r>
      <w:r w:rsidRPr="001C71F4">
        <w:rPr>
          <w:rFonts w:ascii="Traditional Arabic" w:hAnsi="Traditional Arabic" w:cs="Traditional Arabic"/>
          <w:sz w:val="26"/>
          <w:szCs w:val="26"/>
        </w:rPr>
        <w:sym w:font="AGA Arabesque" w:char="0028"/>
      </w:r>
      <w:r w:rsidRPr="001C71F4">
        <w:rPr>
          <w:rFonts w:ascii="Traditional Arabic" w:hAnsi="Traditional Arabic" w:cs="Traditional Arabic"/>
          <w:sz w:val="26"/>
          <w:szCs w:val="26"/>
          <w:rtl/>
        </w:rPr>
        <w:t>.</w:t>
      </w:r>
      <w:r w:rsidRPr="001C71F4">
        <w:rPr>
          <w:rStyle w:val="a5"/>
          <w:rFonts w:ascii="Traditional Arabic" w:hAnsi="Traditional Arabic"/>
          <w:sz w:val="26"/>
          <w:szCs w:val="26"/>
          <w:rtl/>
        </w:rPr>
        <w:footnoteReference w:id="5"/>
      </w:r>
    </w:p>
    <w:p w:rsidR="005661AB" w:rsidRPr="001C71F4" w:rsidRDefault="005661AB" w:rsidP="005661AB">
      <w:pPr>
        <w:pStyle w:val="a3"/>
        <w:shd w:val="clear" w:color="auto" w:fill="FFFFFF"/>
        <w:tabs>
          <w:tab w:val="left" w:pos="368"/>
        </w:tabs>
        <w:bidi/>
        <w:spacing w:before="0" w:beforeAutospacing="0" w:after="0" w:afterAutospacing="0"/>
        <w:ind w:left="401"/>
        <w:jc w:val="both"/>
        <w:rPr>
          <w:rFonts w:cs="Traditional Arabic"/>
          <w:sz w:val="26"/>
          <w:szCs w:val="26"/>
        </w:rPr>
      </w:pPr>
      <w:r w:rsidRPr="001C71F4">
        <w:rPr>
          <w:rFonts w:cs="Traditional Arabic"/>
          <w:sz w:val="26"/>
          <w:szCs w:val="26"/>
          <w:rtl/>
        </w:rPr>
        <w:t xml:space="preserve">وعن أبي ذر رضي </w:t>
      </w:r>
      <w:r w:rsidRPr="001C71F4">
        <w:rPr>
          <w:rFonts w:ascii="Traditional Arabic" w:hAnsi="Traditional Arabic" w:cs="Traditional Arabic"/>
          <w:sz w:val="26"/>
          <w:szCs w:val="26"/>
          <w:rtl/>
        </w:rPr>
        <w:t>الله</w:t>
      </w:r>
      <w:r w:rsidRPr="001C71F4">
        <w:rPr>
          <w:rFonts w:cs="Traditional Arabic"/>
          <w:sz w:val="26"/>
          <w:szCs w:val="26"/>
          <w:rtl/>
        </w:rPr>
        <w:t xml:space="preserve"> عنه قال: لقد تركَنا محمد </w:t>
      </w:r>
      <w:r w:rsidR="008A5981" w:rsidRPr="001C71F4">
        <w:rPr>
          <w:rFonts w:cs="Traditional Arabic"/>
          <w:sz w:val="26"/>
          <w:szCs w:val="26"/>
          <w:rtl/>
        </w:rPr>
        <w:t>(صلى الله عليه وسلم)</w:t>
      </w:r>
      <w:r w:rsidRPr="001C71F4">
        <w:rPr>
          <w:rFonts w:cs="Traditional Arabic"/>
          <w:sz w:val="26"/>
          <w:szCs w:val="26"/>
          <w:rtl/>
        </w:rPr>
        <w:t xml:space="preserve"> وما يحرِّك طائر جناحيه في السماء إلا أذكرنا منه علما.</w:t>
      </w:r>
      <w:r w:rsidRPr="001C71F4">
        <w:rPr>
          <w:rStyle w:val="a5"/>
          <w:sz w:val="26"/>
          <w:szCs w:val="26"/>
          <w:rtl/>
        </w:rPr>
        <w:footnoteReference w:id="6"/>
      </w:r>
    </w:p>
    <w:p w:rsidR="005661AB" w:rsidRPr="001C71F4" w:rsidRDefault="005661AB" w:rsidP="005661AB">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cs="Traditional Arabic"/>
          <w:sz w:val="26"/>
          <w:szCs w:val="26"/>
          <w:rtl/>
        </w:rPr>
        <w:t xml:space="preserve">وقد شهد الصحابة للنبي </w:t>
      </w:r>
      <w:r w:rsidR="008A5981" w:rsidRPr="001C71F4">
        <w:rPr>
          <w:rFonts w:cs="Traditional Arabic"/>
          <w:sz w:val="26"/>
          <w:szCs w:val="26"/>
          <w:rtl/>
        </w:rPr>
        <w:t>(صلى الله عليه وسلم)</w:t>
      </w:r>
      <w:r w:rsidRPr="001C71F4">
        <w:rPr>
          <w:rFonts w:cs="Traditional Arabic"/>
          <w:sz w:val="26"/>
          <w:szCs w:val="26"/>
          <w:rtl/>
        </w:rPr>
        <w:t xml:space="preserve"> </w:t>
      </w:r>
      <w:r w:rsidRPr="001C71F4">
        <w:rPr>
          <w:rFonts w:cs="Traditional Arabic" w:hint="cs"/>
          <w:sz w:val="26"/>
          <w:szCs w:val="26"/>
          <w:rtl/>
        </w:rPr>
        <w:t xml:space="preserve">في حجة الوداع بأنه بلغ الدين، وكان عددهم نحوا من أربعين ألفا، فإنه لـما قال لهم النبي </w:t>
      </w:r>
      <w:r w:rsidR="008A5981" w:rsidRPr="001C71F4">
        <w:rPr>
          <w:rFonts w:cs="Traditional Arabic"/>
          <w:sz w:val="26"/>
          <w:szCs w:val="26"/>
          <w:rtl/>
        </w:rPr>
        <w:t>(صلى الله عليه وسلم)</w:t>
      </w:r>
      <w:r w:rsidRPr="001C71F4">
        <w:rPr>
          <w:rFonts w:cs="Traditional Arabic"/>
          <w:sz w:val="26"/>
          <w:szCs w:val="26"/>
          <w:rtl/>
        </w:rPr>
        <w:t xml:space="preserve"> : تركت فيكم ما لن تضلوا بعده إن اعتصمتم به؛ كتاب الله، وأنتم تسألون عني فما أنتم قائلون ؟</w:t>
      </w:r>
    </w:p>
    <w:p w:rsidR="005661AB" w:rsidRPr="001C71F4" w:rsidRDefault="005661AB" w:rsidP="005661AB">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ascii="Traditional Arabic" w:hAnsi="Traditional Arabic" w:cs="Traditional Arabic"/>
          <w:sz w:val="26"/>
          <w:szCs w:val="26"/>
          <w:rtl/>
        </w:rPr>
        <w:t>قالوا</w:t>
      </w:r>
      <w:r w:rsidRPr="001C71F4">
        <w:rPr>
          <w:rFonts w:cs="Traditional Arabic"/>
          <w:sz w:val="26"/>
          <w:szCs w:val="26"/>
          <w:rtl/>
        </w:rPr>
        <w:t xml:space="preserve">: </w:t>
      </w:r>
      <w:r w:rsidRPr="001C71F4">
        <w:rPr>
          <w:rFonts w:cs="Traditional Arabic"/>
          <w:b/>
          <w:bCs/>
          <w:sz w:val="26"/>
          <w:szCs w:val="26"/>
          <w:rtl/>
        </w:rPr>
        <w:t>نشهد أنك قد بلغت وأدَّيت ونصحت.</w:t>
      </w:r>
    </w:p>
    <w:p w:rsidR="005661AB" w:rsidRPr="001C71F4" w:rsidRDefault="005661AB" w:rsidP="005661AB">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cs="Traditional Arabic"/>
          <w:sz w:val="26"/>
          <w:szCs w:val="26"/>
          <w:rtl/>
        </w:rPr>
        <w:t>فقال بإصبعه السبابة يرفعها إلى السماء وينكُـتُها</w:t>
      </w:r>
      <w:r w:rsidRPr="001C71F4">
        <w:rPr>
          <w:rStyle w:val="a5"/>
          <w:sz w:val="26"/>
          <w:szCs w:val="26"/>
          <w:rtl/>
        </w:rPr>
        <w:footnoteReference w:id="7"/>
      </w:r>
      <w:r w:rsidRPr="001C71F4">
        <w:rPr>
          <w:rFonts w:cs="Traditional Arabic"/>
          <w:sz w:val="26"/>
          <w:szCs w:val="26"/>
          <w:rtl/>
        </w:rPr>
        <w:t xml:space="preserve"> إلى الناس: اللهم اشهد، اللهم اشهد، ثلاث مرات.</w:t>
      </w:r>
      <w:r w:rsidRPr="001C71F4">
        <w:rPr>
          <w:rStyle w:val="a5"/>
          <w:sz w:val="26"/>
          <w:szCs w:val="26"/>
        </w:rPr>
        <w:footnoteReference w:id="8"/>
      </w:r>
    </w:p>
    <w:p w:rsidR="005661AB" w:rsidRPr="001C71F4" w:rsidRDefault="005661AB" w:rsidP="00EC76F4">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1C71F4">
        <w:rPr>
          <w:rFonts w:ascii="Traditional Arabic" w:hAnsi="Traditional Arabic" w:cs="Traditional Arabic" w:hint="cs"/>
          <w:color w:val="303030"/>
          <w:sz w:val="26"/>
          <w:szCs w:val="26"/>
          <w:rtl/>
        </w:rPr>
        <w:t xml:space="preserve">ومن مقتضيات الإيمان بالنبي </w:t>
      </w:r>
      <w:r w:rsidR="008A5981" w:rsidRPr="001C71F4">
        <w:rPr>
          <w:rFonts w:ascii="Traditional Arabic" w:hAnsi="Traditional Arabic" w:cs="Traditional Arabic"/>
          <w:color w:val="303030"/>
          <w:sz w:val="26"/>
          <w:szCs w:val="26"/>
          <w:rtl/>
        </w:rPr>
        <w:t>(صلى الله عليه وسلم)</w:t>
      </w:r>
      <w:r w:rsidRPr="001C71F4">
        <w:rPr>
          <w:rFonts w:ascii="Traditional Arabic" w:hAnsi="Traditional Arabic" w:cs="Traditional Arabic" w:hint="cs"/>
          <w:color w:val="303030"/>
          <w:sz w:val="26"/>
          <w:szCs w:val="26"/>
          <w:rtl/>
        </w:rPr>
        <w:t xml:space="preserve"> </w:t>
      </w:r>
      <w:r w:rsidRPr="001C71F4">
        <w:rPr>
          <w:rFonts w:cs="Traditional Arabic"/>
          <w:sz w:val="26"/>
          <w:szCs w:val="26"/>
          <w:rtl/>
        </w:rPr>
        <w:t xml:space="preserve">الإيمان بعموم رسالته إلى الإنس والجن، قال تعالى ﴿قل يا أيها الناس إني رسول الله إليكم </w:t>
      </w:r>
      <w:r w:rsidRPr="001C71F4">
        <w:rPr>
          <w:rFonts w:cs="Traditional Arabic"/>
          <w:b/>
          <w:bCs/>
          <w:sz w:val="26"/>
          <w:szCs w:val="26"/>
          <w:rtl/>
        </w:rPr>
        <w:t>جميعا</w:t>
      </w:r>
      <w:r w:rsidRPr="001C71F4">
        <w:rPr>
          <w:rFonts w:cs="Traditional Arabic"/>
          <w:sz w:val="26"/>
          <w:szCs w:val="26"/>
          <w:rtl/>
        </w:rPr>
        <w:t xml:space="preserve">﴾، وقوله ﴿وما أرسلناك إلا رحمة </w:t>
      </w:r>
      <w:r w:rsidRPr="001C71F4">
        <w:rPr>
          <w:rFonts w:cs="Traditional Arabic"/>
          <w:b/>
          <w:bCs/>
          <w:sz w:val="26"/>
          <w:szCs w:val="26"/>
          <w:rtl/>
        </w:rPr>
        <w:t>للعالمين</w:t>
      </w:r>
      <w:r w:rsidRPr="001C71F4">
        <w:rPr>
          <w:rFonts w:cs="Traditional Arabic"/>
          <w:sz w:val="26"/>
          <w:szCs w:val="26"/>
          <w:rtl/>
        </w:rPr>
        <w:t>﴾.</w:t>
      </w:r>
    </w:p>
    <w:p w:rsidR="005661AB" w:rsidRPr="001C71F4" w:rsidRDefault="005661AB" w:rsidP="005661AB">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cs="Traditional Arabic" w:hint="cs"/>
          <w:sz w:val="26"/>
          <w:szCs w:val="26"/>
          <w:rtl/>
        </w:rPr>
        <w:t xml:space="preserve">وقد جاء ذكر دعوة النبي </w:t>
      </w:r>
      <w:r w:rsidRPr="001C71F4">
        <w:rPr>
          <w:rFonts w:hint="cs"/>
          <w:sz w:val="26"/>
          <w:szCs w:val="26"/>
        </w:rPr>
        <w:sym w:font="AGA Arabesque" w:char="F072"/>
      </w:r>
      <w:r w:rsidRPr="001C71F4">
        <w:rPr>
          <w:rFonts w:cs="Traditional Arabic" w:hint="cs"/>
          <w:sz w:val="26"/>
          <w:szCs w:val="26"/>
          <w:rtl/>
        </w:rPr>
        <w:t xml:space="preserve"> للجن إلى الإسلام في سورة </w:t>
      </w:r>
      <w:r w:rsidRPr="001C71F4">
        <w:rPr>
          <w:rFonts w:cs="Traditional Arabic" w:hint="eastAsia"/>
          <w:sz w:val="26"/>
          <w:szCs w:val="26"/>
          <w:rtl/>
        </w:rPr>
        <w:t>«</w:t>
      </w:r>
      <w:r w:rsidRPr="001C71F4">
        <w:rPr>
          <w:rFonts w:cs="Traditional Arabic" w:hint="cs"/>
          <w:sz w:val="26"/>
          <w:szCs w:val="26"/>
          <w:rtl/>
        </w:rPr>
        <w:t>الجن</w:t>
      </w:r>
      <w:r w:rsidRPr="001C71F4">
        <w:rPr>
          <w:rFonts w:cs="Traditional Arabic" w:hint="eastAsia"/>
          <w:sz w:val="26"/>
          <w:szCs w:val="26"/>
          <w:rtl/>
        </w:rPr>
        <w:t>»</w:t>
      </w:r>
      <w:r w:rsidRPr="001C71F4">
        <w:rPr>
          <w:rFonts w:cs="Traditional Arabic" w:hint="cs"/>
          <w:sz w:val="26"/>
          <w:szCs w:val="26"/>
          <w:rtl/>
        </w:rPr>
        <w:t xml:space="preserve">، فقد أتى بعض الجن فبايعوا النبي </w:t>
      </w:r>
      <w:r w:rsidRPr="001C71F4">
        <w:rPr>
          <w:rFonts w:hint="cs"/>
          <w:sz w:val="26"/>
          <w:szCs w:val="26"/>
        </w:rPr>
        <w:sym w:font="AGA Arabesque" w:char="F072"/>
      </w:r>
      <w:r w:rsidRPr="001C71F4">
        <w:rPr>
          <w:rFonts w:cs="Traditional Arabic" w:hint="cs"/>
          <w:sz w:val="26"/>
          <w:szCs w:val="26"/>
          <w:rtl/>
        </w:rPr>
        <w:t xml:space="preserve"> على الإسلام، فنزلت في هذا آيات من سورة الأحقاف وهي قوله تعالى </w:t>
      </w:r>
      <w:r w:rsidRPr="001C71F4">
        <w:rPr>
          <w:rFonts w:hint="cs"/>
          <w:sz w:val="26"/>
          <w:szCs w:val="26"/>
        </w:rPr>
        <w:sym w:font="AGA Arabesque" w:char="F029"/>
      </w:r>
      <w:r w:rsidRPr="001C71F4">
        <w:rPr>
          <w:rFonts w:cs="Traditional Arabic" w:hint="eastAsia"/>
          <w:b/>
          <w:bCs/>
          <w:sz w:val="26"/>
          <w:szCs w:val="26"/>
          <w:rtl/>
        </w:rPr>
        <w:t>وإذ</w:t>
      </w:r>
      <w:r w:rsidRPr="001C71F4">
        <w:rPr>
          <w:rFonts w:cs="Traditional Arabic"/>
          <w:b/>
          <w:bCs/>
          <w:sz w:val="26"/>
          <w:szCs w:val="26"/>
          <w:rtl/>
        </w:rPr>
        <w:t xml:space="preserve"> </w:t>
      </w:r>
      <w:r w:rsidRPr="001C71F4">
        <w:rPr>
          <w:rFonts w:cs="Traditional Arabic" w:hint="eastAsia"/>
          <w:b/>
          <w:bCs/>
          <w:sz w:val="26"/>
          <w:szCs w:val="26"/>
          <w:rtl/>
        </w:rPr>
        <w:t>صرفنا</w:t>
      </w:r>
      <w:r w:rsidRPr="001C71F4">
        <w:rPr>
          <w:rFonts w:cs="Traditional Arabic"/>
          <w:b/>
          <w:bCs/>
          <w:sz w:val="26"/>
          <w:szCs w:val="26"/>
          <w:rtl/>
        </w:rPr>
        <w:t xml:space="preserve"> </w:t>
      </w:r>
      <w:r w:rsidRPr="001C71F4">
        <w:rPr>
          <w:rFonts w:cs="Traditional Arabic" w:hint="eastAsia"/>
          <w:b/>
          <w:bCs/>
          <w:sz w:val="26"/>
          <w:szCs w:val="26"/>
          <w:rtl/>
        </w:rPr>
        <w:t>إليك</w:t>
      </w:r>
      <w:r w:rsidRPr="001C71F4">
        <w:rPr>
          <w:rFonts w:cs="Traditional Arabic"/>
          <w:b/>
          <w:bCs/>
          <w:sz w:val="26"/>
          <w:szCs w:val="26"/>
          <w:rtl/>
        </w:rPr>
        <w:t xml:space="preserve"> </w:t>
      </w:r>
      <w:r w:rsidRPr="001C71F4">
        <w:rPr>
          <w:rFonts w:cs="Traditional Arabic" w:hint="eastAsia"/>
          <w:b/>
          <w:bCs/>
          <w:sz w:val="26"/>
          <w:szCs w:val="26"/>
          <w:rtl/>
        </w:rPr>
        <w:t>نفرا</w:t>
      </w:r>
      <w:r w:rsidRPr="001C71F4">
        <w:rPr>
          <w:rFonts w:cs="Traditional Arabic"/>
          <w:b/>
          <w:bCs/>
          <w:sz w:val="26"/>
          <w:szCs w:val="26"/>
          <w:rtl/>
        </w:rPr>
        <w:t xml:space="preserve"> </w:t>
      </w:r>
      <w:r w:rsidRPr="001C71F4">
        <w:rPr>
          <w:rFonts w:cs="Traditional Arabic" w:hint="eastAsia"/>
          <w:b/>
          <w:bCs/>
          <w:sz w:val="26"/>
          <w:szCs w:val="26"/>
          <w:rtl/>
        </w:rPr>
        <w:t>من</w:t>
      </w:r>
      <w:r w:rsidRPr="001C71F4">
        <w:rPr>
          <w:rFonts w:cs="Traditional Arabic"/>
          <w:b/>
          <w:bCs/>
          <w:sz w:val="26"/>
          <w:szCs w:val="26"/>
          <w:rtl/>
        </w:rPr>
        <w:t xml:space="preserve"> </w:t>
      </w:r>
      <w:r w:rsidRPr="001C71F4">
        <w:rPr>
          <w:rFonts w:cs="Traditional Arabic" w:hint="eastAsia"/>
          <w:b/>
          <w:bCs/>
          <w:sz w:val="26"/>
          <w:szCs w:val="26"/>
          <w:rtl/>
        </w:rPr>
        <w:t>الجن</w:t>
      </w:r>
      <w:r w:rsidRPr="001C71F4">
        <w:rPr>
          <w:rFonts w:cs="Traditional Arabic"/>
          <w:b/>
          <w:bCs/>
          <w:sz w:val="26"/>
          <w:szCs w:val="26"/>
          <w:rtl/>
        </w:rPr>
        <w:t xml:space="preserve"> </w:t>
      </w:r>
      <w:r w:rsidRPr="001C71F4">
        <w:rPr>
          <w:rFonts w:cs="Traditional Arabic" w:hint="eastAsia"/>
          <w:b/>
          <w:bCs/>
          <w:sz w:val="26"/>
          <w:szCs w:val="26"/>
          <w:rtl/>
        </w:rPr>
        <w:t>يستمعون</w:t>
      </w:r>
      <w:r w:rsidRPr="001C71F4">
        <w:rPr>
          <w:rFonts w:cs="Traditional Arabic"/>
          <w:b/>
          <w:bCs/>
          <w:sz w:val="26"/>
          <w:szCs w:val="26"/>
          <w:rtl/>
        </w:rPr>
        <w:t xml:space="preserve"> </w:t>
      </w:r>
      <w:r w:rsidRPr="001C71F4">
        <w:rPr>
          <w:rFonts w:cs="Traditional Arabic" w:hint="eastAsia"/>
          <w:b/>
          <w:bCs/>
          <w:sz w:val="26"/>
          <w:szCs w:val="26"/>
          <w:rtl/>
        </w:rPr>
        <w:t>القرآن</w:t>
      </w:r>
      <w:r w:rsidRPr="001C71F4">
        <w:rPr>
          <w:rFonts w:cs="Traditional Arabic" w:hint="cs"/>
          <w:sz w:val="26"/>
          <w:szCs w:val="26"/>
          <w:rtl/>
        </w:rPr>
        <w:t xml:space="preserve"> فلما حضروه قالوا أنصِتوا فلما قضي ولوا إلى قومهم منذرين * قالوا يا قومنا إنا سمعنا كتابا أنزل من بعد موسى مصدقا لما بين يديه يهدي إلى الحق وإلى طريق مستقيم * يا قومنا </w:t>
      </w:r>
      <w:r w:rsidRPr="001C71F4">
        <w:rPr>
          <w:rFonts w:cs="Traditional Arabic" w:hint="eastAsia"/>
          <w:b/>
          <w:bCs/>
          <w:sz w:val="26"/>
          <w:szCs w:val="26"/>
          <w:rtl/>
        </w:rPr>
        <w:t>أجيبوا</w:t>
      </w:r>
      <w:r w:rsidRPr="001C71F4">
        <w:rPr>
          <w:rFonts w:cs="Traditional Arabic"/>
          <w:b/>
          <w:bCs/>
          <w:sz w:val="26"/>
          <w:szCs w:val="26"/>
          <w:rtl/>
        </w:rPr>
        <w:t xml:space="preserve"> </w:t>
      </w:r>
      <w:r w:rsidRPr="001C71F4">
        <w:rPr>
          <w:rFonts w:cs="Traditional Arabic" w:hint="eastAsia"/>
          <w:b/>
          <w:bCs/>
          <w:sz w:val="26"/>
          <w:szCs w:val="26"/>
          <w:rtl/>
        </w:rPr>
        <w:t>داعي</w:t>
      </w:r>
      <w:r w:rsidRPr="001C71F4">
        <w:rPr>
          <w:rFonts w:cs="Traditional Arabic"/>
          <w:b/>
          <w:bCs/>
          <w:sz w:val="26"/>
          <w:szCs w:val="26"/>
          <w:rtl/>
        </w:rPr>
        <w:t xml:space="preserve"> </w:t>
      </w:r>
      <w:r w:rsidRPr="001C71F4">
        <w:rPr>
          <w:rFonts w:cs="Traditional Arabic" w:hint="eastAsia"/>
          <w:b/>
          <w:bCs/>
          <w:sz w:val="26"/>
          <w:szCs w:val="26"/>
          <w:rtl/>
        </w:rPr>
        <w:t>الله</w:t>
      </w:r>
      <w:r w:rsidRPr="001C71F4">
        <w:rPr>
          <w:rFonts w:cs="Traditional Arabic" w:hint="cs"/>
          <w:sz w:val="26"/>
          <w:szCs w:val="26"/>
          <w:rtl/>
        </w:rPr>
        <w:t xml:space="preserve"> وآمنوا به يغفر لكم من ذنوبكم ويجركم من عذاب أليم</w:t>
      </w:r>
      <w:r w:rsidRPr="001C71F4">
        <w:rPr>
          <w:rFonts w:hint="cs"/>
          <w:sz w:val="26"/>
          <w:szCs w:val="26"/>
        </w:rPr>
        <w:sym w:font="AGA Arabesque" w:char="F028"/>
      </w:r>
      <w:r w:rsidRPr="001C71F4">
        <w:rPr>
          <w:rFonts w:cs="Traditional Arabic" w:hint="cs"/>
          <w:sz w:val="26"/>
          <w:szCs w:val="26"/>
          <w:rtl/>
        </w:rPr>
        <w:t>.</w:t>
      </w:r>
    </w:p>
    <w:p w:rsidR="005661AB" w:rsidRPr="001C71F4" w:rsidRDefault="005661AB" w:rsidP="005661AB">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cs="Traditional Arabic"/>
          <w:sz w:val="26"/>
          <w:szCs w:val="26"/>
          <w:rtl/>
        </w:rPr>
        <w:t xml:space="preserve">وقد قام النبي </w:t>
      </w:r>
      <w:r w:rsidR="008A5981" w:rsidRPr="001C71F4">
        <w:rPr>
          <w:rFonts w:cs="Traditional Arabic"/>
          <w:sz w:val="26"/>
          <w:szCs w:val="26"/>
          <w:rtl/>
        </w:rPr>
        <w:t>(صلى الله عليه وسلم)</w:t>
      </w:r>
      <w:r w:rsidRPr="001C71F4">
        <w:rPr>
          <w:rFonts w:cs="Traditional Arabic"/>
          <w:sz w:val="26"/>
          <w:szCs w:val="26"/>
          <w:rtl/>
        </w:rPr>
        <w:t xml:space="preserve"> بدعوة الناس كافة كما أمره ربه، فدعا عشيرته الأقربين، ثم كاتب ملوك العرب والفرس والروم، وكاتب النجاشي ملك الحبشة، ودعا الجن إلى الإسلام، وغزا من أجل تسهيل الطريق أمام الدعوة، ثم سار صحابته على سيرته من بعده، فدعوا إلى الله تعالى، وحفظوا السنة والقرآن، وغزوا المرتدين، وقاتلوا من ادّعى النبوة، وفتحوا الآفاق، ففتحوا الشام ومصر والمغرب، وفتحوا خُراسان، ونشروا التوحيد في كل مكان، وهدموا الأصنام، وفعلوا </w:t>
      </w:r>
      <w:r w:rsidRPr="001C71F4">
        <w:rPr>
          <w:rFonts w:cs="Traditional Arabic" w:hint="cs"/>
          <w:sz w:val="26"/>
          <w:szCs w:val="26"/>
          <w:rtl/>
        </w:rPr>
        <w:t>الكثير</w:t>
      </w:r>
      <w:r w:rsidRPr="001C71F4">
        <w:rPr>
          <w:rFonts w:cs="Traditional Arabic"/>
          <w:sz w:val="26"/>
          <w:szCs w:val="26"/>
          <w:rtl/>
        </w:rPr>
        <w:t xml:space="preserve"> لنصرة الإسلام مما هو مُدوَّن في بطون كتب التاريخ والحديث، فرحمهم الله وجزاهم خيرا، وجعل ما قدموا وما قدّمت الأجيال بعدهم في موازين حسناتهم يوم القيامة.</w:t>
      </w:r>
    </w:p>
    <w:p w:rsidR="005661AB" w:rsidRPr="001C71F4" w:rsidRDefault="005661AB" w:rsidP="007C21F8">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ascii="Traditional Arabic" w:hAnsi="Traditional Arabic" w:cs="Traditional Arabic"/>
          <w:color w:val="303030"/>
          <w:sz w:val="26"/>
          <w:szCs w:val="26"/>
        </w:rPr>
      </w:pPr>
      <w:r w:rsidRPr="001C71F4">
        <w:rPr>
          <w:rFonts w:ascii="Traditional Arabic" w:hAnsi="Traditional Arabic" w:cs="Traditional Arabic" w:hint="cs"/>
          <w:color w:val="303030"/>
          <w:sz w:val="26"/>
          <w:szCs w:val="26"/>
          <w:rtl/>
        </w:rPr>
        <w:t xml:space="preserve">ومن مقتضيات الإيمان بالنبي </w:t>
      </w:r>
      <w:r w:rsidR="008A5981" w:rsidRPr="001C71F4">
        <w:rPr>
          <w:rFonts w:ascii="Traditional Arabic" w:hAnsi="Traditional Arabic" w:cs="Traditional Arabic"/>
          <w:color w:val="303030"/>
          <w:sz w:val="26"/>
          <w:szCs w:val="26"/>
          <w:rtl/>
        </w:rPr>
        <w:t>(صلى الله عليه وسلم)</w:t>
      </w:r>
      <w:r w:rsidRPr="001C71F4">
        <w:rPr>
          <w:rFonts w:ascii="Traditional Arabic" w:hAnsi="Traditional Arabic" w:cs="Traditional Arabic" w:hint="cs"/>
          <w:color w:val="303030"/>
          <w:sz w:val="26"/>
          <w:szCs w:val="26"/>
          <w:rtl/>
        </w:rPr>
        <w:t xml:space="preserve"> الإيمان بأن هديه أكمل هدي، ف</w:t>
      </w:r>
      <w:r w:rsidRPr="001C71F4">
        <w:rPr>
          <w:rFonts w:ascii="Traditional Arabic" w:hAnsi="Traditional Arabic" w:cs="Traditional Arabic"/>
          <w:color w:val="303030"/>
          <w:sz w:val="26"/>
          <w:szCs w:val="26"/>
          <w:rtl/>
        </w:rPr>
        <w:t>عن جابر بن عبد</w:t>
      </w:r>
      <w:r w:rsidRPr="001C71F4">
        <w:rPr>
          <w:rFonts w:ascii="Traditional Arabic" w:hAnsi="Traditional Arabic" w:cs="Traditional Arabic" w:hint="cs"/>
          <w:color w:val="303030"/>
          <w:sz w:val="26"/>
          <w:szCs w:val="26"/>
          <w:rtl/>
        </w:rPr>
        <w:t xml:space="preserve"> </w:t>
      </w:r>
      <w:r w:rsidRPr="001C71F4">
        <w:rPr>
          <w:rFonts w:ascii="Traditional Arabic" w:hAnsi="Traditional Arabic" w:cs="Traditional Arabic"/>
          <w:color w:val="303030"/>
          <w:sz w:val="26"/>
          <w:szCs w:val="26"/>
          <w:rtl/>
        </w:rPr>
        <w:t>الله رضي الله عنهما</w:t>
      </w:r>
      <w:r w:rsidRPr="001C71F4">
        <w:rPr>
          <w:rFonts w:ascii="Traditional Arabic" w:hAnsi="Traditional Arabic" w:cs="Traditional Arabic" w:hint="cs"/>
          <w:color w:val="303030"/>
          <w:sz w:val="26"/>
          <w:szCs w:val="26"/>
          <w:rtl/>
        </w:rPr>
        <w:t>،</w:t>
      </w:r>
      <w:r w:rsidRPr="001C71F4">
        <w:rPr>
          <w:rFonts w:ascii="Traditional Arabic" w:hAnsi="Traditional Arabic" w:cs="Traditional Arabic"/>
          <w:color w:val="303030"/>
          <w:sz w:val="26"/>
          <w:szCs w:val="26"/>
          <w:rtl/>
        </w:rPr>
        <w:t xml:space="preserve"> أن النبي صلى الله عله وسلم كان يقول في خطبته: أما بعد، فإن خير الحديث كتاب الله، وخير الهديِ هديُ محمد، وشر الأمور محدَثاتها، وكل بدعة ضلالة.</w:t>
      </w:r>
      <w:r w:rsidRPr="001C71F4">
        <w:rPr>
          <w:rFonts w:ascii="Traditional Arabic" w:hAnsi="Traditional Arabic" w:cs="Traditional Arabic"/>
          <w:color w:val="303030"/>
          <w:sz w:val="26"/>
          <w:szCs w:val="26"/>
          <w:vertAlign w:val="superscript"/>
          <w:rtl/>
        </w:rPr>
        <w:footnoteReference w:id="9"/>
      </w:r>
    </w:p>
    <w:p w:rsidR="00CD04CF" w:rsidRPr="001C71F4" w:rsidRDefault="0081640F" w:rsidP="00CD04CF">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ascii="Traditional Arabic" w:hAnsi="Traditional Arabic" w:cs="Traditional Arabic"/>
          <w:b/>
          <w:bCs/>
          <w:color w:val="303030"/>
          <w:sz w:val="26"/>
          <w:szCs w:val="26"/>
        </w:rPr>
      </w:pPr>
      <w:r w:rsidRPr="001C71F4">
        <w:rPr>
          <w:rFonts w:ascii="Traditional Arabic" w:hAnsi="Traditional Arabic" w:cs="Traditional Arabic" w:hint="cs"/>
          <w:color w:val="303030"/>
          <w:sz w:val="26"/>
          <w:szCs w:val="26"/>
          <w:rtl/>
        </w:rPr>
        <w:t xml:space="preserve">ومن مقتضيات الإيمان بالنبي </w:t>
      </w:r>
      <w:r w:rsidR="008A5981" w:rsidRPr="001C71F4">
        <w:rPr>
          <w:rFonts w:ascii="Traditional Arabic" w:hAnsi="Traditional Arabic" w:cs="Traditional Arabic"/>
          <w:color w:val="303030"/>
          <w:sz w:val="26"/>
          <w:szCs w:val="26"/>
          <w:rtl/>
        </w:rPr>
        <w:t>(صلى الله عليه وسلم)</w:t>
      </w:r>
      <w:r w:rsidRPr="001C71F4">
        <w:rPr>
          <w:rFonts w:ascii="Traditional Arabic" w:hAnsi="Traditional Arabic" w:cs="Traditional Arabic" w:hint="cs"/>
          <w:color w:val="303030"/>
          <w:sz w:val="26"/>
          <w:szCs w:val="26"/>
          <w:rtl/>
        </w:rPr>
        <w:t xml:space="preserve"> </w:t>
      </w:r>
      <w:r w:rsidRPr="001C71F4">
        <w:rPr>
          <w:rFonts w:ascii="Traditional Arabic" w:hAnsi="Traditional Arabic" w:cs="Traditional Arabic"/>
          <w:color w:val="303030"/>
          <w:sz w:val="26"/>
          <w:szCs w:val="26"/>
          <w:rtl/>
        </w:rPr>
        <w:t xml:space="preserve">القيام بحقوقه، وعلى رأسها تصديقه، والانقياد لشريعته، بفعل ما أمر، واجتناب ما نهى عنه وزجر، وكذا محبته </w:t>
      </w:r>
      <w:r w:rsidR="008A5981" w:rsidRPr="001C71F4">
        <w:rPr>
          <w:rFonts w:ascii="Traditional Arabic" w:hAnsi="Traditional Arabic" w:cs="Traditional Arabic"/>
          <w:color w:val="303030"/>
          <w:sz w:val="26"/>
          <w:szCs w:val="26"/>
          <w:rtl/>
        </w:rPr>
        <w:t>(صلى الله عليه وسلم</w:t>
      </w:r>
      <w:r w:rsidR="00C971CE" w:rsidRPr="001C71F4">
        <w:rPr>
          <w:rFonts w:ascii="Traditional Arabic" w:hAnsi="Traditional Arabic" w:cs="Traditional Arabic"/>
          <w:color w:val="303030"/>
          <w:sz w:val="26"/>
          <w:szCs w:val="26"/>
          <w:rtl/>
        </w:rPr>
        <w:t>).</w:t>
      </w:r>
    </w:p>
    <w:p w:rsidR="00A65210" w:rsidRPr="001C71F4" w:rsidRDefault="00A65210" w:rsidP="00A65210">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1C71F4">
        <w:rPr>
          <w:rFonts w:ascii="Traditional Arabic" w:hAnsi="Traditional Arabic" w:cs="Traditional Arabic" w:hint="cs"/>
          <w:sz w:val="26"/>
          <w:szCs w:val="26"/>
          <w:rtl/>
        </w:rPr>
        <w:t xml:space="preserve">ومن </w:t>
      </w:r>
      <w:r w:rsidRPr="001C71F4">
        <w:rPr>
          <w:rFonts w:ascii="Traditional Arabic" w:hAnsi="Traditional Arabic" w:cs="Traditional Arabic" w:hint="cs"/>
          <w:color w:val="303030"/>
          <w:sz w:val="26"/>
          <w:szCs w:val="26"/>
          <w:rtl/>
        </w:rPr>
        <w:t>مقتضيات</w:t>
      </w:r>
      <w:r w:rsidRPr="001C71F4">
        <w:rPr>
          <w:rFonts w:ascii="Traditional Arabic" w:hAnsi="Traditional Arabic" w:cs="Traditional Arabic" w:hint="cs"/>
          <w:sz w:val="26"/>
          <w:szCs w:val="26"/>
          <w:rtl/>
        </w:rPr>
        <w:t xml:space="preserve"> الإيمان بالنبي صلى الله عليه وسلم </w:t>
      </w:r>
      <w:r w:rsidRPr="001C71F4">
        <w:rPr>
          <w:rFonts w:ascii="Traditional Arabic" w:hAnsi="Traditional Arabic" w:cs="Traditional Arabic"/>
          <w:sz w:val="26"/>
          <w:szCs w:val="26"/>
          <w:rtl/>
        </w:rPr>
        <w:t>الإيمان ببشريته</w:t>
      </w:r>
      <w:r w:rsidRPr="001C71F4">
        <w:rPr>
          <w:rFonts w:ascii="Traditional Arabic" w:hAnsi="Traditional Arabic" w:cs="Traditional Arabic" w:hint="cs"/>
          <w:sz w:val="26"/>
          <w:szCs w:val="26"/>
          <w:rtl/>
        </w:rPr>
        <w:t>،</w:t>
      </w:r>
      <w:r w:rsidRPr="001C71F4">
        <w:rPr>
          <w:rFonts w:ascii="Traditional Arabic" w:hAnsi="Traditional Arabic" w:cs="Traditional Arabic"/>
          <w:sz w:val="26"/>
          <w:szCs w:val="26"/>
          <w:rtl/>
        </w:rPr>
        <w:t xml:space="preserve"> وأنه عبد لله لا يُعبد، وقد جاء التصريح بذلك في آيات كثيرة، كقوله تعالى في أول سورة الإسراء </w:t>
      </w:r>
      <w:r w:rsidRPr="001C71F4">
        <w:rPr>
          <w:rFonts w:ascii="Traditional Arabic" w:hAnsi="Traditional Arabic" w:cs="Traditional Arabic"/>
          <w:sz w:val="26"/>
          <w:szCs w:val="26"/>
        </w:rPr>
        <w:sym w:font="AGA Arabesque" w:char="0029"/>
      </w:r>
      <w:r w:rsidRPr="001C71F4">
        <w:rPr>
          <w:rFonts w:ascii="Traditional Arabic" w:hAnsi="Traditional Arabic" w:cs="Traditional Arabic"/>
          <w:sz w:val="26"/>
          <w:szCs w:val="26"/>
          <w:rtl/>
        </w:rPr>
        <w:t>سبحان الذي</w:t>
      </w:r>
      <w:r w:rsidRPr="001C71F4">
        <w:rPr>
          <w:rFonts w:cs="Traditional Arabic"/>
          <w:sz w:val="26"/>
          <w:szCs w:val="26"/>
          <w:rtl/>
        </w:rPr>
        <w:t xml:space="preserve"> أسرى </w:t>
      </w:r>
      <w:r w:rsidRPr="001C71F4">
        <w:rPr>
          <w:rFonts w:cs="Traditional Arabic"/>
          <w:b/>
          <w:bCs/>
          <w:sz w:val="26"/>
          <w:szCs w:val="26"/>
          <w:rtl/>
        </w:rPr>
        <w:t>بعبده</w:t>
      </w:r>
      <w:r w:rsidRPr="001C71F4">
        <w:rPr>
          <w:rFonts w:cs="Traditional Arabic"/>
          <w:sz w:val="26"/>
          <w:szCs w:val="26"/>
          <w:rtl/>
        </w:rPr>
        <w:t xml:space="preserve"> ليلا من المسجد الحرام إلى المسجد الأقصى</w:t>
      </w:r>
      <w:r w:rsidRPr="001C71F4">
        <w:rPr>
          <w:rFonts w:cs="Traditional Arabic"/>
          <w:sz w:val="26"/>
          <w:szCs w:val="26"/>
        </w:rPr>
        <w:sym w:font="AGA Arabesque" w:char="0028"/>
      </w:r>
      <w:r w:rsidRPr="001C71F4">
        <w:rPr>
          <w:rFonts w:cs="Traditional Arabic"/>
          <w:sz w:val="26"/>
          <w:szCs w:val="26"/>
          <w:rtl/>
        </w:rPr>
        <w:t>.</w:t>
      </w:r>
    </w:p>
    <w:p w:rsidR="00A65210" w:rsidRPr="001C71F4" w:rsidRDefault="00A65210" w:rsidP="002D307D">
      <w:pPr>
        <w:pStyle w:val="a3"/>
        <w:shd w:val="clear" w:color="auto" w:fill="FFFFFF"/>
        <w:tabs>
          <w:tab w:val="left" w:pos="368"/>
        </w:tabs>
        <w:bidi/>
        <w:spacing w:before="0" w:beforeAutospacing="0" w:after="0" w:afterAutospacing="0"/>
        <w:ind w:left="401"/>
        <w:jc w:val="both"/>
        <w:rPr>
          <w:rFonts w:ascii="Traditional Arabic" w:hAnsi="Traditional Arabic" w:cs="Traditional Arabic"/>
          <w:sz w:val="26"/>
          <w:szCs w:val="26"/>
        </w:rPr>
      </w:pPr>
      <w:r w:rsidRPr="001C71F4">
        <w:rPr>
          <w:rFonts w:cs="Traditional Arabic"/>
          <w:sz w:val="26"/>
          <w:szCs w:val="26"/>
          <w:rtl/>
        </w:rPr>
        <w:t xml:space="preserve">وعن </w:t>
      </w:r>
      <w:r w:rsidRPr="001C71F4">
        <w:rPr>
          <w:rFonts w:ascii="Traditional Arabic" w:hAnsi="Traditional Arabic" w:cs="Traditional Arabic"/>
          <w:sz w:val="26"/>
          <w:szCs w:val="26"/>
          <w:rtl/>
        </w:rPr>
        <w:t>عمر</w:t>
      </w:r>
      <w:r w:rsidRPr="001C71F4">
        <w:rPr>
          <w:rFonts w:cs="Traditional Arabic"/>
          <w:sz w:val="26"/>
          <w:szCs w:val="26"/>
          <w:rtl/>
        </w:rPr>
        <w:t xml:space="preserve"> رضي الله </w:t>
      </w:r>
      <w:r w:rsidRPr="001C71F4">
        <w:rPr>
          <w:rFonts w:ascii="Traditional Arabic" w:hAnsi="Traditional Arabic" w:cs="Traditional Arabic"/>
          <w:sz w:val="26"/>
          <w:szCs w:val="26"/>
          <w:rtl/>
        </w:rPr>
        <w:t xml:space="preserve">عنه قال: سمعت النبـي </w:t>
      </w:r>
      <w:r w:rsidR="008A5981" w:rsidRPr="001C71F4">
        <w:rPr>
          <w:rFonts w:ascii="Traditional Arabic" w:hAnsi="Traditional Arabic" w:cs="Traditional Arabic"/>
          <w:sz w:val="26"/>
          <w:szCs w:val="26"/>
          <w:rtl/>
        </w:rPr>
        <w:t>(صلى الله عليه وسلم)</w:t>
      </w:r>
      <w:r w:rsidRPr="001C71F4">
        <w:rPr>
          <w:rFonts w:ascii="Traditional Arabic" w:hAnsi="Traditional Arabic" w:cs="Traditional Arabic"/>
          <w:sz w:val="26"/>
          <w:szCs w:val="26"/>
          <w:rtl/>
        </w:rPr>
        <w:t xml:space="preserve"> يقول: لا تطروني</w:t>
      </w:r>
      <w:r w:rsidRPr="001C71F4">
        <w:rPr>
          <w:rFonts w:ascii="Traditional Arabic" w:hAnsi="Traditional Arabic" w:cs="Traditional Arabic"/>
          <w:sz w:val="26"/>
          <w:szCs w:val="26"/>
          <w:vertAlign w:val="superscript"/>
          <w:rtl/>
        </w:rPr>
        <w:footnoteReference w:id="10"/>
      </w:r>
      <w:r w:rsidRPr="001C71F4">
        <w:rPr>
          <w:rFonts w:ascii="Traditional Arabic" w:hAnsi="Traditional Arabic" w:cs="Traditional Arabic"/>
          <w:sz w:val="26"/>
          <w:szCs w:val="26"/>
          <w:rtl/>
        </w:rPr>
        <w:t xml:space="preserve"> كما أطرت النصارى ابن مريم، فإنما أنا </w:t>
      </w:r>
      <w:r w:rsidRPr="001C71F4">
        <w:rPr>
          <w:rFonts w:ascii="Traditional Arabic" w:hAnsi="Traditional Arabic" w:cs="Traditional Arabic"/>
          <w:b/>
          <w:bCs/>
          <w:sz w:val="26"/>
          <w:szCs w:val="26"/>
          <w:rtl/>
        </w:rPr>
        <w:t>عبد</w:t>
      </w:r>
      <w:r w:rsidRPr="001C71F4">
        <w:rPr>
          <w:rFonts w:ascii="Traditional Arabic" w:hAnsi="Traditional Arabic" w:cs="Traditional Arabic"/>
          <w:sz w:val="26"/>
          <w:szCs w:val="26"/>
          <w:rtl/>
        </w:rPr>
        <w:t xml:space="preserve">، فقولوا: </w:t>
      </w:r>
      <w:r w:rsidRPr="001C71F4">
        <w:rPr>
          <w:rFonts w:ascii="Traditional Arabic" w:hAnsi="Traditional Arabic" w:cs="Traditional Arabic"/>
          <w:b/>
          <w:bCs/>
          <w:sz w:val="26"/>
          <w:szCs w:val="26"/>
          <w:rtl/>
        </w:rPr>
        <w:t>عبد الله</w:t>
      </w:r>
      <w:r w:rsidRPr="001C71F4">
        <w:rPr>
          <w:rFonts w:ascii="Traditional Arabic" w:hAnsi="Traditional Arabic" w:cs="Traditional Arabic"/>
          <w:sz w:val="26"/>
          <w:szCs w:val="26"/>
          <w:rtl/>
        </w:rPr>
        <w:t xml:space="preserve"> ورسوله.</w:t>
      </w:r>
      <w:r w:rsidRPr="001C71F4">
        <w:rPr>
          <w:rFonts w:ascii="Traditional Arabic" w:hAnsi="Traditional Arabic" w:cs="Traditional Arabic"/>
          <w:sz w:val="26"/>
          <w:szCs w:val="26"/>
          <w:vertAlign w:val="superscript"/>
        </w:rPr>
        <w:footnoteReference w:id="11"/>
      </w:r>
    </w:p>
    <w:p w:rsidR="00A65210" w:rsidRPr="001C71F4" w:rsidRDefault="00A65210" w:rsidP="002D307D">
      <w:pPr>
        <w:pStyle w:val="a3"/>
        <w:shd w:val="clear" w:color="auto" w:fill="FFFFFF"/>
        <w:tabs>
          <w:tab w:val="left" w:pos="368"/>
        </w:tabs>
        <w:bidi/>
        <w:spacing w:before="0" w:beforeAutospacing="0" w:after="0" w:afterAutospacing="0"/>
        <w:ind w:left="401"/>
        <w:jc w:val="both"/>
        <w:rPr>
          <w:rFonts w:cs="Traditional Arabic"/>
          <w:sz w:val="26"/>
          <w:szCs w:val="26"/>
        </w:rPr>
      </w:pPr>
      <w:r w:rsidRPr="001C71F4">
        <w:rPr>
          <w:rFonts w:cs="Traditional Arabic"/>
          <w:sz w:val="26"/>
          <w:szCs w:val="26"/>
          <w:rtl/>
        </w:rPr>
        <w:t xml:space="preserve">وقال </w:t>
      </w:r>
      <w:r w:rsidRPr="001C71F4">
        <w:rPr>
          <w:rFonts w:ascii="Traditional Arabic" w:hAnsi="Traditional Arabic" w:cs="Traditional Arabic"/>
          <w:sz w:val="26"/>
          <w:szCs w:val="26"/>
          <w:rtl/>
        </w:rPr>
        <w:t>تعالى</w:t>
      </w:r>
      <w:r w:rsidRPr="001C71F4">
        <w:rPr>
          <w:rFonts w:cs="Traditional Arabic"/>
          <w:sz w:val="26"/>
          <w:szCs w:val="26"/>
          <w:rtl/>
        </w:rPr>
        <w:t xml:space="preserve"> لنبيه </w:t>
      </w:r>
      <w:r w:rsidRPr="001C71F4">
        <w:rPr>
          <w:rFonts w:cs="Traditional Arabic"/>
          <w:sz w:val="26"/>
          <w:szCs w:val="26"/>
        </w:rPr>
        <w:sym w:font="AGA Arabesque" w:char="0029"/>
      </w:r>
      <w:r w:rsidRPr="001C71F4">
        <w:rPr>
          <w:rFonts w:cs="Traditional Arabic"/>
          <w:sz w:val="26"/>
          <w:szCs w:val="26"/>
          <w:rtl/>
        </w:rPr>
        <w:t xml:space="preserve">قل إنما أنا </w:t>
      </w:r>
      <w:r w:rsidRPr="001C71F4">
        <w:rPr>
          <w:rFonts w:cs="Traditional Arabic"/>
          <w:b/>
          <w:bCs/>
          <w:sz w:val="26"/>
          <w:szCs w:val="26"/>
          <w:rtl/>
        </w:rPr>
        <w:t>بشر</w:t>
      </w:r>
      <w:r w:rsidRPr="001C71F4">
        <w:rPr>
          <w:rFonts w:cs="Traditional Arabic"/>
          <w:sz w:val="26"/>
          <w:szCs w:val="26"/>
          <w:rtl/>
        </w:rPr>
        <w:t xml:space="preserve"> مثلكم يوحى إلي أنما </w:t>
      </w:r>
      <w:r w:rsidRPr="001C71F4">
        <w:rPr>
          <w:rFonts w:ascii="Traditional Arabic" w:hAnsi="Traditional Arabic" w:cs="Traditional Arabic"/>
          <w:sz w:val="26"/>
          <w:szCs w:val="26"/>
          <w:rtl/>
          <w:lang w:bidi="ar-EG"/>
        </w:rPr>
        <w:t xml:space="preserve">إلـٰهكم إلـٰه </w:t>
      </w:r>
      <w:r w:rsidRPr="001C71F4">
        <w:rPr>
          <w:rFonts w:cs="Traditional Arabic"/>
          <w:sz w:val="26"/>
          <w:szCs w:val="26"/>
          <w:rtl/>
        </w:rPr>
        <w:t>واحد</w:t>
      </w:r>
      <w:r w:rsidRPr="001C71F4">
        <w:rPr>
          <w:rFonts w:cs="Traditional Arabic"/>
          <w:sz w:val="26"/>
          <w:szCs w:val="26"/>
        </w:rPr>
        <w:sym w:font="AGA Arabesque" w:char="0028"/>
      </w:r>
      <w:r w:rsidRPr="001C71F4">
        <w:rPr>
          <w:rFonts w:cs="Traditional Arabic"/>
          <w:sz w:val="26"/>
          <w:szCs w:val="26"/>
          <w:rtl/>
        </w:rPr>
        <w:t>.</w:t>
      </w:r>
    </w:p>
    <w:p w:rsidR="00A65210" w:rsidRPr="001C71F4" w:rsidRDefault="00A65210" w:rsidP="007E2B0B">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cs="Traditional Arabic" w:hint="cs"/>
          <w:sz w:val="26"/>
          <w:szCs w:val="26"/>
          <w:rtl/>
        </w:rPr>
        <w:lastRenderedPageBreak/>
        <w:t>و</w:t>
      </w:r>
      <w:r w:rsidRPr="001C71F4">
        <w:rPr>
          <w:rFonts w:cs="Traditional Arabic"/>
          <w:sz w:val="26"/>
          <w:szCs w:val="26"/>
          <w:rtl/>
        </w:rPr>
        <w:t xml:space="preserve">الإيمان ببشريته </w:t>
      </w:r>
      <w:r w:rsidR="008A5981" w:rsidRPr="001C71F4">
        <w:rPr>
          <w:rFonts w:cs="Traditional Arabic"/>
          <w:sz w:val="26"/>
          <w:szCs w:val="26"/>
          <w:rtl/>
        </w:rPr>
        <w:t>(صلى الله عليه وسلم)</w:t>
      </w:r>
      <w:r w:rsidRPr="001C71F4">
        <w:rPr>
          <w:rFonts w:cs="Traditional Arabic"/>
          <w:sz w:val="26"/>
          <w:szCs w:val="26"/>
          <w:rtl/>
        </w:rPr>
        <w:t xml:space="preserve"> </w:t>
      </w:r>
      <w:r w:rsidRPr="001C71F4">
        <w:rPr>
          <w:rFonts w:ascii="Traditional Arabic" w:hAnsi="Traditional Arabic" w:cs="Traditional Arabic" w:hint="cs"/>
          <w:sz w:val="26"/>
          <w:szCs w:val="26"/>
          <w:rtl/>
        </w:rPr>
        <w:t>يستلزم</w:t>
      </w:r>
      <w:r w:rsidRPr="001C71F4">
        <w:rPr>
          <w:rFonts w:cs="Traditional Arabic" w:hint="cs"/>
          <w:sz w:val="26"/>
          <w:szCs w:val="26"/>
          <w:rtl/>
        </w:rPr>
        <w:t xml:space="preserve"> </w:t>
      </w:r>
      <w:r w:rsidRPr="001C71F4">
        <w:rPr>
          <w:rFonts w:cs="Traditional Arabic"/>
          <w:sz w:val="26"/>
          <w:szCs w:val="26"/>
          <w:rtl/>
        </w:rPr>
        <w:t>الإيمان بأنه لا يملك من خصائص الربوبية ولا الألوهية شي</w:t>
      </w:r>
      <w:r w:rsidR="007E2B0B" w:rsidRPr="001C71F4">
        <w:rPr>
          <w:rFonts w:cs="Traditional Arabic" w:hint="cs"/>
          <w:sz w:val="26"/>
          <w:szCs w:val="26"/>
          <w:rtl/>
        </w:rPr>
        <w:t>ئا</w:t>
      </w:r>
      <w:r w:rsidRPr="001C71F4">
        <w:rPr>
          <w:rFonts w:cs="Traditional Arabic"/>
          <w:sz w:val="26"/>
          <w:szCs w:val="26"/>
          <w:rtl/>
        </w:rPr>
        <w:t xml:space="preserve">، وهكذا جميع الأنبياء والمرسلين، قال تعالى آمرا نبيه أن يقول للناس </w:t>
      </w:r>
      <w:r w:rsidRPr="001C71F4">
        <w:rPr>
          <w:rFonts w:cs="Traditional Arabic"/>
          <w:sz w:val="26"/>
          <w:szCs w:val="26"/>
        </w:rPr>
        <w:sym w:font="AGA Arabesque" w:char="0029"/>
      </w:r>
      <w:r w:rsidRPr="001C71F4">
        <w:rPr>
          <w:rFonts w:cs="Traditional Arabic"/>
          <w:sz w:val="26"/>
          <w:szCs w:val="26"/>
          <w:rtl/>
        </w:rPr>
        <w:t>قل لا أملك لنفسي نفعا ولا ضرا إلا ما شاء الله ولو كنت أعلم الغيب لاستكثرت من الخير وما مسني السوء إن أنا إلا نذير وبشير لقوم يؤمنون</w:t>
      </w:r>
      <w:r w:rsidRPr="001C71F4">
        <w:rPr>
          <w:rFonts w:cs="Traditional Arabic"/>
          <w:sz w:val="26"/>
          <w:szCs w:val="26"/>
        </w:rPr>
        <w:sym w:font="AGA Arabesque" w:char="0028"/>
      </w:r>
      <w:r w:rsidRPr="001C71F4">
        <w:rPr>
          <w:rFonts w:cs="Traditional Arabic"/>
          <w:sz w:val="26"/>
          <w:szCs w:val="26"/>
          <w:rtl/>
        </w:rPr>
        <w:t>.</w:t>
      </w:r>
    </w:p>
    <w:p w:rsidR="00A65210" w:rsidRPr="001C71F4" w:rsidRDefault="00A65210" w:rsidP="002D307D">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cs="Traditional Arabic"/>
          <w:sz w:val="26"/>
          <w:szCs w:val="26"/>
          <w:rtl/>
        </w:rPr>
        <w:t xml:space="preserve">فهذه الآيات وأمثالها تفيد بشرية النبـي </w:t>
      </w:r>
      <w:r w:rsidR="008A5981" w:rsidRPr="001C71F4">
        <w:rPr>
          <w:rFonts w:cs="Traditional Arabic"/>
          <w:sz w:val="26"/>
          <w:szCs w:val="26"/>
          <w:rtl/>
        </w:rPr>
        <w:t>(صلى الله عليه وسلم)</w:t>
      </w:r>
      <w:r w:rsidRPr="001C71F4">
        <w:rPr>
          <w:rFonts w:cs="Traditional Arabic"/>
          <w:sz w:val="26"/>
          <w:szCs w:val="26"/>
          <w:rtl/>
        </w:rPr>
        <w:t>، وأنه لا يملك من خصائص الربوبية ولا الألوهية شيء، فهو لا يعلم الغيب ولا يتصرف في الكون ولا يجيب الدعاء، بل عبد لله مثلنا، وإنما اختصه الله بالنبوة، وكذلك بقية الأنبياء عليهم السلام.</w:t>
      </w:r>
    </w:p>
    <w:p w:rsidR="00A65210" w:rsidRPr="001C71F4" w:rsidRDefault="00A65210" w:rsidP="00A65210">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1C71F4">
        <w:rPr>
          <w:rFonts w:ascii="Traditional Arabic" w:hAnsi="Traditional Arabic" w:cs="Traditional Arabic" w:hint="cs"/>
          <w:sz w:val="26"/>
          <w:szCs w:val="26"/>
          <w:rtl/>
        </w:rPr>
        <w:t xml:space="preserve">ومن مقتضيات </w:t>
      </w:r>
      <w:r w:rsidRPr="001C71F4">
        <w:rPr>
          <w:rFonts w:ascii="Traditional Arabic" w:hAnsi="Traditional Arabic" w:cs="Traditional Arabic" w:hint="cs"/>
          <w:color w:val="303030"/>
          <w:sz w:val="26"/>
          <w:szCs w:val="26"/>
          <w:rtl/>
        </w:rPr>
        <w:t>الإيمان</w:t>
      </w:r>
      <w:r w:rsidRPr="001C71F4">
        <w:rPr>
          <w:rFonts w:ascii="Traditional Arabic" w:hAnsi="Traditional Arabic" w:cs="Traditional Arabic" w:hint="cs"/>
          <w:sz w:val="26"/>
          <w:szCs w:val="26"/>
          <w:rtl/>
        </w:rPr>
        <w:t xml:space="preserve"> بالنبي صلى الله عليه وسلم </w:t>
      </w:r>
      <w:r w:rsidRPr="001C71F4">
        <w:rPr>
          <w:rFonts w:cs="Traditional Arabic"/>
          <w:sz w:val="26"/>
          <w:szCs w:val="26"/>
          <w:rtl/>
        </w:rPr>
        <w:t xml:space="preserve">الإيمان بما صح في سيرته من الأخبار الدالة على سيرته المباركة، وخصاله الحميدة، وجهاده في </w:t>
      </w:r>
      <w:r w:rsidRPr="001C71F4">
        <w:rPr>
          <w:rFonts w:cs="Traditional Arabic" w:hint="eastAsia"/>
          <w:sz w:val="26"/>
          <w:szCs w:val="26"/>
          <w:rtl/>
        </w:rPr>
        <w:t>سبيل</w:t>
      </w:r>
      <w:r w:rsidRPr="001C71F4">
        <w:rPr>
          <w:rFonts w:cs="Traditional Arabic"/>
          <w:sz w:val="26"/>
          <w:szCs w:val="26"/>
          <w:rtl/>
        </w:rPr>
        <w:t xml:space="preserve"> </w:t>
      </w:r>
      <w:r w:rsidRPr="001C71F4">
        <w:rPr>
          <w:rFonts w:cs="Traditional Arabic" w:hint="eastAsia"/>
          <w:sz w:val="26"/>
          <w:szCs w:val="26"/>
          <w:rtl/>
        </w:rPr>
        <w:t>الله</w:t>
      </w:r>
      <w:r w:rsidRPr="001C71F4">
        <w:rPr>
          <w:rFonts w:cs="Traditional Arabic"/>
          <w:sz w:val="26"/>
          <w:szCs w:val="26"/>
          <w:rtl/>
        </w:rPr>
        <w:t>، وصبره وتحمله لنشر الحق.</w:t>
      </w:r>
    </w:p>
    <w:p w:rsidR="00A65210" w:rsidRPr="001C71F4" w:rsidRDefault="00A65210" w:rsidP="00A65210">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1C71F4">
        <w:rPr>
          <w:rFonts w:ascii="Traditional Arabic" w:hAnsi="Traditional Arabic" w:cs="Traditional Arabic" w:hint="cs"/>
          <w:sz w:val="26"/>
          <w:szCs w:val="26"/>
          <w:rtl/>
        </w:rPr>
        <w:t xml:space="preserve">ومن </w:t>
      </w:r>
      <w:r w:rsidRPr="001C71F4">
        <w:rPr>
          <w:rFonts w:ascii="Traditional Arabic" w:hAnsi="Traditional Arabic" w:cs="Traditional Arabic" w:hint="cs"/>
          <w:color w:val="303030"/>
          <w:sz w:val="26"/>
          <w:szCs w:val="26"/>
          <w:rtl/>
        </w:rPr>
        <w:t>مقتضيات</w:t>
      </w:r>
      <w:r w:rsidRPr="001C71F4">
        <w:rPr>
          <w:rFonts w:ascii="Traditional Arabic" w:hAnsi="Traditional Arabic" w:cs="Traditional Arabic" w:hint="cs"/>
          <w:sz w:val="26"/>
          <w:szCs w:val="26"/>
          <w:rtl/>
        </w:rPr>
        <w:t xml:space="preserve"> الإيمان بالنبي صلى الله عليه وسلم </w:t>
      </w:r>
      <w:r w:rsidRPr="001C71F4">
        <w:rPr>
          <w:rFonts w:cs="Traditional Arabic"/>
          <w:sz w:val="26"/>
          <w:szCs w:val="26"/>
          <w:rtl/>
        </w:rPr>
        <w:t xml:space="preserve">الإيمان بما جاء من صفاته الخَـلقية والخُـلُقية، كصفة طوله وهيئته ومشيته، وصفة وجهـه الشريف وجمال خلقته، وكذا ما حباه الله من أخلاق عظيمة لم تجتمع لأحد غيره، كالصدق والأمانة والرحـمة وصلة الرحم والعفو وغيرها، وقد صنف </w:t>
      </w:r>
      <w:r w:rsidRPr="001C71F4">
        <w:rPr>
          <w:rFonts w:cs="Traditional Arabic" w:hint="cs"/>
          <w:sz w:val="26"/>
          <w:szCs w:val="26"/>
          <w:rtl/>
        </w:rPr>
        <w:t xml:space="preserve">أهل العلم </w:t>
      </w:r>
      <w:r w:rsidRPr="001C71F4">
        <w:rPr>
          <w:rFonts w:cs="Traditional Arabic"/>
          <w:sz w:val="26"/>
          <w:szCs w:val="26"/>
          <w:rtl/>
        </w:rPr>
        <w:t xml:space="preserve">في صفاته الخَـلقية والخُـلُقية </w:t>
      </w:r>
      <w:r w:rsidRPr="001C71F4">
        <w:rPr>
          <w:rFonts w:cs="Traditional Arabic" w:hint="cs"/>
          <w:sz w:val="26"/>
          <w:szCs w:val="26"/>
          <w:rtl/>
        </w:rPr>
        <w:t>مصنفات كثيرة.</w:t>
      </w:r>
    </w:p>
    <w:p w:rsidR="00A65210" w:rsidRPr="001C71F4" w:rsidRDefault="00A65210" w:rsidP="00A65210">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ascii="Traditional Arabic" w:hAnsi="Traditional Arabic" w:cs="Traditional Arabic"/>
          <w:sz w:val="26"/>
          <w:szCs w:val="26"/>
          <w:rtl/>
        </w:rPr>
      </w:pPr>
      <w:r w:rsidRPr="001C71F4">
        <w:rPr>
          <w:rFonts w:ascii="Traditional Arabic" w:hAnsi="Traditional Arabic" w:cs="Traditional Arabic" w:hint="cs"/>
          <w:sz w:val="26"/>
          <w:szCs w:val="26"/>
          <w:rtl/>
        </w:rPr>
        <w:t xml:space="preserve">ومن مقتضيات الإيمان بالنبي صلى الله عليه وسلم </w:t>
      </w:r>
      <w:r w:rsidRPr="001C71F4">
        <w:rPr>
          <w:rFonts w:cs="Traditional Arabic"/>
          <w:sz w:val="26"/>
          <w:szCs w:val="26"/>
          <w:rtl/>
        </w:rPr>
        <w:t xml:space="preserve">الإيمان بما </w:t>
      </w:r>
      <w:r w:rsidRPr="001C71F4">
        <w:rPr>
          <w:rFonts w:cs="Traditional Arabic" w:hint="cs"/>
          <w:sz w:val="26"/>
          <w:szCs w:val="26"/>
          <w:rtl/>
        </w:rPr>
        <w:t>ورد في حقه</w:t>
      </w:r>
      <w:r w:rsidRPr="001C71F4">
        <w:rPr>
          <w:rFonts w:cs="Traditional Arabic"/>
          <w:sz w:val="26"/>
          <w:szCs w:val="26"/>
          <w:rtl/>
        </w:rPr>
        <w:t xml:space="preserve"> من </w:t>
      </w:r>
      <w:r w:rsidRPr="001C71F4">
        <w:rPr>
          <w:rFonts w:cs="Traditional Arabic" w:hint="cs"/>
          <w:sz w:val="26"/>
          <w:szCs w:val="26"/>
          <w:rtl/>
        </w:rPr>
        <w:t>ال</w:t>
      </w:r>
      <w:r w:rsidRPr="001C71F4">
        <w:rPr>
          <w:rFonts w:cs="Traditional Arabic"/>
          <w:sz w:val="26"/>
          <w:szCs w:val="26"/>
          <w:rtl/>
        </w:rPr>
        <w:t xml:space="preserve">خصائص الذاتية والشرعية،  </w:t>
      </w:r>
      <w:r w:rsidRPr="001C71F4">
        <w:rPr>
          <w:rFonts w:ascii="Traditional Arabic" w:hAnsi="Traditional Arabic" w:cs="Traditional Arabic"/>
          <w:sz w:val="26"/>
          <w:szCs w:val="26"/>
          <w:rtl/>
        </w:rPr>
        <w:t>فمن الذاتية خاتم النبوة، وهو قطعة لحم ناتئة، عليها شعر، عند كتفه الأيسر، حجمها قدر بيضة الحمامة</w:t>
      </w:r>
      <w:r w:rsidRPr="001C71F4">
        <w:rPr>
          <w:rFonts w:ascii="Traditional Arabic" w:hAnsi="Traditional Arabic" w:cs="Traditional Arabic" w:hint="cs"/>
          <w:sz w:val="26"/>
          <w:szCs w:val="26"/>
          <w:rtl/>
        </w:rPr>
        <w:t>.</w:t>
      </w:r>
    </w:p>
    <w:p w:rsidR="00A65210" w:rsidRPr="001C71F4" w:rsidRDefault="00A65210" w:rsidP="00486DA0">
      <w:pPr>
        <w:pStyle w:val="a3"/>
        <w:shd w:val="clear" w:color="auto" w:fill="FFFFFF"/>
        <w:tabs>
          <w:tab w:val="left" w:pos="368"/>
        </w:tabs>
        <w:bidi/>
        <w:spacing w:before="0" w:beforeAutospacing="0" w:after="0" w:afterAutospacing="0"/>
        <w:ind w:left="401"/>
        <w:jc w:val="both"/>
        <w:rPr>
          <w:rFonts w:cs="Traditional Arabic"/>
          <w:sz w:val="26"/>
          <w:szCs w:val="26"/>
          <w:rtl/>
        </w:rPr>
      </w:pPr>
      <w:r w:rsidRPr="001C71F4">
        <w:rPr>
          <w:rFonts w:ascii="Traditional Arabic" w:hAnsi="Traditional Arabic" w:cs="Traditional Arabic"/>
          <w:sz w:val="26"/>
          <w:szCs w:val="26"/>
          <w:rtl/>
        </w:rPr>
        <w:t>ومن</w:t>
      </w:r>
      <w:r w:rsidRPr="001C71F4">
        <w:rPr>
          <w:rFonts w:ascii="Traditional Arabic" w:hAnsi="Traditional Arabic" w:cs="Traditional Arabic" w:hint="cs"/>
          <w:sz w:val="26"/>
          <w:szCs w:val="26"/>
          <w:rtl/>
        </w:rPr>
        <w:t xml:space="preserve"> </w:t>
      </w:r>
      <w:r w:rsidRPr="001C71F4">
        <w:rPr>
          <w:rFonts w:cs="Traditional Arabic" w:hint="eastAsia"/>
          <w:sz w:val="26"/>
          <w:szCs w:val="26"/>
          <w:rtl/>
        </w:rPr>
        <w:t>خصائصه</w:t>
      </w:r>
      <w:r w:rsidRPr="001C71F4">
        <w:rPr>
          <w:rFonts w:cs="Traditional Arabic"/>
          <w:sz w:val="26"/>
          <w:szCs w:val="26"/>
          <w:rtl/>
        </w:rPr>
        <w:t xml:space="preserve"> </w:t>
      </w:r>
      <w:r w:rsidRPr="001C71F4">
        <w:rPr>
          <w:rFonts w:cs="Traditional Arabic" w:hint="eastAsia"/>
          <w:sz w:val="26"/>
          <w:szCs w:val="26"/>
          <w:rtl/>
        </w:rPr>
        <w:t>الذاتية</w:t>
      </w:r>
      <w:r w:rsidRPr="001C71F4">
        <w:rPr>
          <w:rFonts w:cs="Traditional Arabic"/>
          <w:sz w:val="26"/>
          <w:szCs w:val="26"/>
          <w:rtl/>
        </w:rPr>
        <w:t xml:space="preserve"> أنه تنام عيناه ولا ينام قلبه</w:t>
      </w:r>
      <w:r w:rsidRPr="001C71F4">
        <w:rPr>
          <w:rFonts w:cs="Traditional Arabic" w:hint="cs"/>
          <w:sz w:val="26"/>
          <w:szCs w:val="26"/>
          <w:rtl/>
        </w:rPr>
        <w:t>.</w:t>
      </w:r>
    </w:p>
    <w:p w:rsidR="00A65210" w:rsidRPr="001C71F4" w:rsidRDefault="00A65210" w:rsidP="00486DA0">
      <w:pPr>
        <w:pStyle w:val="a3"/>
        <w:shd w:val="clear" w:color="auto" w:fill="FFFFFF"/>
        <w:tabs>
          <w:tab w:val="left" w:pos="368"/>
        </w:tabs>
        <w:bidi/>
        <w:spacing w:before="0" w:beforeAutospacing="0" w:after="0" w:afterAutospacing="0"/>
        <w:ind w:left="401"/>
        <w:jc w:val="both"/>
        <w:rPr>
          <w:rFonts w:cs="Traditional Arabic"/>
          <w:sz w:val="26"/>
          <w:szCs w:val="26"/>
        </w:rPr>
      </w:pPr>
      <w:r w:rsidRPr="001C71F4">
        <w:rPr>
          <w:rFonts w:cs="Traditional Arabic" w:hint="cs"/>
          <w:sz w:val="26"/>
          <w:szCs w:val="26"/>
          <w:rtl/>
        </w:rPr>
        <w:t xml:space="preserve">ومنها </w:t>
      </w:r>
      <w:r w:rsidRPr="001C71F4">
        <w:rPr>
          <w:rFonts w:cs="Traditional Arabic"/>
          <w:sz w:val="26"/>
          <w:szCs w:val="26"/>
          <w:rtl/>
        </w:rPr>
        <w:t xml:space="preserve">ما جعل الله فيما انفصل من جسده من </w:t>
      </w:r>
      <w:r w:rsidRPr="001C71F4">
        <w:rPr>
          <w:rFonts w:cs="Traditional Arabic" w:hint="cs"/>
          <w:sz w:val="26"/>
          <w:szCs w:val="26"/>
          <w:rtl/>
        </w:rPr>
        <w:t xml:space="preserve">عرقه وريقه من </w:t>
      </w:r>
      <w:r w:rsidRPr="001C71F4">
        <w:rPr>
          <w:rFonts w:cs="Traditional Arabic"/>
          <w:sz w:val="26"/>
          <w:szCs w:val="26"/>
          <w:rtl/>
        </w:rPr>
        <w:t>البركة.</w:t>
      </w:r>
    </w:p>
    <w:p w:rsidR="00A65210" w:rsidRPr="001C71F4" w:rsidRDefault="00A65210" w:rsidP="00486DA0">
      <w:pPr>
        <w:pStyle w:val="a3"/>
        <w:shd w:val="clear" w:color="auto" w:fill="FFFFFF"/>
        <w:tabs>
          <w:tab w:val="left" w:pos="368"/>
        </w:tabs>
        <w:bidi/>
        <w:spacing w:before="0" w:beforeAutospacing="0" w:after="0" w:afterAutospacing="0"/>
        <w:ind w:left="401"/>
        <w:jc w:val="both"/>
        <w:rPr>
          <w:rFonts w:cs="Traditional Arabic"/>
          <w:sz w:val="26"/>
          <w:szCs w:val="26"/>
        </w:rPr>
      </w:pPr>
      <w:r w:rsidRPr="001C71F4">
        <w:rPr>
          <w:rFonts w:cs="Traditional Arabic"/>
          <w:sz w:val="26"/>
          <w:szCs w:val="26"/>
          <w:rtl/>
        </w:rPr>
        <w:t>و</w:t>
      </w:r>
      <w:r w:rsidRPr="001C71F4">
        <w:rPr>
          <w:rFonts w:cs="Traditional Arabic" w:hint="cs"/>
          <w:sz w:val="26"/>
          <w:szCs w:val="26"/>
          <w:rtl/>
        </w:rPr>
        <w:t xml:space="preserve">أما </w:t>
      </w:r>
      <w:r w:rsidRPr="001C71F4">
        <w:rPr>
          <w:rFonts w:cs="Traditional Arabic"/>
          <w:sz w:val="26"/>
          <w:szCs w:val="26"/>
          <w:rtl/>
        </w:rPr>
        <w:t xml:space="preserve">خصائصه الشرعية </w:t>
      </w:r>
      <w:r w:rsidRPr="001C71F4">
        <w:rPr>
          <w:rFonts w:cs="Traditional Arabic" w:hint="cs"/>
          <w:sz w:val="26"/>
          <w:szCs w:val="26"/>
          <w:rtl/>
        </w:rPr>
        <w:t xml:space="preserve">فمنها </w:t>
      </w:r>
      <w:r w:rsidRPr="001C71F4">
        <w:rPr>
          <w:rFonts w:ascii="Traditional Arabic" w:hAnsi="Traditional Arabic" w:cs="Traditional Arabic"/>
          <w:sz w:val="26"/>
          <w:szCs w:val="26"/>
          <w:rtl/>
        </w:rPr>
        <w:t>أنه لا يُــــورَث</w:t>
      </w:r>
      <w:r w:rsidRPr="001C71F4">
        <w:rPr>
          <w:rFonts w:cs="Traditional Arabic"/>
          <w:sz w:val="26"/>
          <w:szCs w:val="26"/>
          <w:rtl/>
        </w:rPr>
        <w:t xml:space="preserve">، </w:t>
      </w:r>
      <w:r w:rsidRPr="001C71F4">
        <w:rPr>
          <w:rFonts w:ascii="Traditional Arabic" w:hAnsi="Traditional Arabic" w:cs="Traditional Arabic" w:hint="cs"/>
          <w:sz w:val="26"/>
          <w:szCs w:val="26"/>
          <w:rtl/>
        </w:rPr>
        <w:t>ومنها أن</w:t>
      </w:r>
      <w:r w:rsidRPr="001C71F4">
        <w:rPr>
          <w:rFonts w:ascii="Traditional Arabic" w:hAnsi="Traditional Arabic" w:cs="Traditional Arabic"/>
          <w:sz w:val="26"/>
          <w:szCs w:val="26"/>
          <w:rtl/>
        </w:rPr>
        <w:t xml:space="preserve"> الصدقة م</w:t>
      </w:r>
      <w:r w:rsidR="00CE05EA" w:rsidRPr="001C71F4">
        <w:rPr>
          <w:rFonts w:ascii="Traditional Arabic" w:hAnsi="Traditional Arabic" w:cs="Traditional Arabic" w:hint="cs"/>
          <w:sz w:val="26"/>
          <w:szCs w:val="26"/>
          <w:rtl/>
        </w:rPr>
        <w:t>ُـ</w:t>
      </w:r>
      <w:r w:rsidRPr="001C71F4">
        <w:rPr>
          <w:rFonts w:ascii="Traditional Arabic" w:hAnsi="Traditional Arabic" w:cs="Traditional Arabic"/>
          <w:sz w:val="26"/>
          <w:szCs w:val="26"/>
          <w:rtl/>
        </w:rPr>
        <w:t>حر</w:t>
      </w:r>
      <w:r w:rsidR="00CE05EA" w:rsidRPr="001C71F4">
        <w:rPr>
          <w:rFonts w:ascii="Traditional Arabic" w:hAnsi="Traditional Arabic" w:cs="Traditional Arabic" w:hint="cs"/>
          <w:sz w:val="26"/>
          <w:szCs w:val="26"/>
          <w:rtl/>
        </w:rPr>
        <w:t>َّ</w:t>
      </w:r>
      <w:r w:rsidRPr="001C71F4">
        <w:rPr>
          <w:rFonts w:ascii="Traditional Arabic" w:hAnsi="Traditional Arabic" w:cs="Traditional Arabic"/>
          <w:sz w:val="26"/>
          <w:szCs w:val="26"/>
          <w:rtl/>
        </w:rPr>
        <w:t>مة عليه وعلى آل بيته، و</w:t>
      </w:r>
      <w:r w:rsidRPr="001C71F4">
        <w:rPr>
          <w:rFonts w:ascii="Traditional Arabic" w:hAnsi="Traditional Arabic" w:cs="Traditional Arabic" w:hint="cs"/>
          <w:sz w:val="26"/>
          <w:szCs w:val="26"/>
          <w:rtl/>
        </w:rPr>
        <w:t xml:space="preserve">منها </w:t>
      </w:r>
      <w:r w:rsidRPr="001C71F4">
        <w:rPr>
          <w:rFonts w:ascii="Traditional Arabic" w:hAnsi="Traditional Arabic" w:cs="Traditional Arabic"/>
          <w:sz w:val="26"/>
          <w:szCs w:val="26"/>
          <w:rtl/>
        </w:rPr>
        <w:t>جواز الوِصال</w:t>
      </w:r>
      <w:r w:rsidRPr="001C71F4">
        <w:rPr>
          <w:rStyle w:val="a5"/>
          <w:rFonts w:ascii="Traditional Arabic" w:hAnsi="Traditional Arabic" w:cs="Traditional Arabic"/>
          <w:sz w:val="26"/>
          <w:szCs w:val="26"/>
          <w:rtl/>
        </w:rPr>
        <w:footnoteReference w:id="12"/>
      </w:r>
      <w:r w:rsidRPr="001C71F4">
        <w:rPr>
          <w:rFonts w:ascii="Traditional Arabic" w:hAnsi="Traditional Arabic" w:cs="Traditional Arabic"/>
          <w:sz w:val="26"/>
          <w:szCs w:val="26"/>
          <w:rtl/>
        </w:rPr>
        <w:t xml:space="preserve"> في الصوم في حقه، و</w:t>
      </w:r>
      <w:r w:rsidRPr="001C71F4">
        <w:rPr>
          <w:rFonts w:ascii="Traditional Arabic" w:hAnsi="Traditional Arabic" w:cs="Traditional Arabic" w:hint="cs"/>
          <w:sz w:val="26"/>
          <w:szCs w:val="26"/>
          <w:rtl/>
        </w:rPr>
        <w:t xml:space="preserve">منها </w:t>
      </w:r>
      <w:r w:rsidRPr="001C71F4">
        <w:rPr>
          <w:rFonts w:ascii="Traditional Arabic" w:hAnsi="Traditional Arabic" w:cs="Traditional Arabic"/>
          <w:sz w:val="26"/>
          <w:szCs w:val="26"/>
          <w:rtl/>
        </w:rPr>
        <w:t>أن الله أباح له الزواج من أكثر من أربع نسوة</w:t>
      </w:r>
      <w:r w:rsidRPr="001C71F4">
        <w:rPr>
          <w:rFonts w:hint="cs"/>
          <w:sz w:val="26"/>
          <w:szCs w:val="26"/>
          <w:rtl/>
        </w:rPr>
        <w:t xml:space="preserve">، </w:t>
      </w:r>
      <w:r w:rsidRPr="001C71F4">
        <w:rPr>
          <w:rFonts w:ascii="Traditional Arabic" w:hAnsi="Traditional Arabic" w:cs="Traditional Arabic"/>
          <w:sz w:val="26"/>
          <w:szCs w:val="26"/>
          <w:rtl/>
        </w:rPr>
        <w:t>و</w:t>
      </w:r>
      <w:r w:rsidRPr="001C71F4">
        <w:rPr>
          <w:rFonts w:ascii="Traditional Arabic" w:hAnsi="Traditional Arabic" w:cs="Traditional Arabic" w:hint="cs"/>
          <w:sz w:val="26"/>
          <w:szCs w:val="26"/>
          <w:rtl/>
        </w:rPr>
        <w:t xml:space="preserve">منها </w:t>
      </w:r>
      <w:r w:rsidRPr="001C71F4">
        <w:rPr>
          <w:rFonts w:ascii="Traditional Arabic" w:hAnsi="Traditional Arabic" w:cs="Traditional Arabic"/>
          <w:sz w:val="26"/>
          <w:szCs w:val="26"/>
          <w:rtl/>
        </w:rPr>
        <w:t>اختصاصه بصحة نكاح من وهبت نفسها له</w:t>
      </w:r>
      <w:r w:rsidRPr="001C71F4">
        <w:rPr>
          <w:rFonts w:hint="cs"/>
          <w:sz w:val="26"/>
          <w:szCs w:val="26"/>
          <w:rtl/>
        </w:rPr>
        <w:t xml:space="preserve">، </w:t>
      </w:r>
      <w:r w:rsidRPr="001C71F4">
        <w:rPr>
          <w:rFonts w:ascii="Traditional Arabic" w:hAnsi="Traditional Arabic" w:cs="Traditional Arabic"/>
          <w:sz w:val="26"/>
          <w:szCs w:val="26"/>
          <w:rtl/>
        </w:rPr>
        <w:t>وكذلك دفنه في المكان الذي قُبِض فيه، وغير ذلك من الخصائص.</w:t>
      </w:r>
    </w:p>
    <w:p w:rsidR="00A65210" w:rsidRPr="001C71F4" w:rsidRDefault="00A65210" w:rsidP="008A5981">
      <w:pPr>
        <w:pStyle w:val="a3"/>
        <w:numPr>
          <w:ilvl w:val="0"/>
          <w:numId w:val="5"/>
        </w:numPr>
        <w:shd w:val="clear" w:color="auto" w:fill="FFFFFF"/>
        <w:tabs>
          <w:tab w:val="clear" w:pos="720"/>
          <w:tab w:val="left" w:pos="368"/>
          <w:tab w:val="num" w:pos="401"/>
        </w:tabs>
        <w:bidi/>
        <w:spacing w:before="0" w:beforeAutospacing="0" w:after="0" w:afterAutospacing="0"/>
        <w:ind w:left="425" w:hanging="425"/>
        <w:jc w:val="both"/>
        <w:rPr>
          <w:rFonts w:cs="Traditional Arabic"/>
          <w:sz w:val="26"/>
          <w:szCs w:val="26"/>
        </w:rPr>
      </w:pPr>
      <w:r w:rsidRPr="001C71F4">
        <w:rPr>
          <w:rFonts w:ascii="Traditional Arabic" w:hAnsi="Traditional Arabic" w:cs="Traditional Arabic" w:hint="cs"/>
          <w:sz w:val="26"/>
          <w:szCs w:val="26"/>
          <w:rtl/>
        </w:rPr>
        <w:t xml:space="preserve">ومن مقتضيات الإيمان بالنبي صلى الله عليه وسلم </w:t>
      </w:r>
      <w:r w:rsidRPr="001C71F4">
        <w:rPr>
          <w:rFonts w:cs="Traditional Arabic"/>
          <w:sz w:val="26"/>
          <w:szCs w:val="26"/>
          <w:rtl/>
        </w:rPr>
        <w:t>الإيمان بعصمته</w:t>
      </w:r>
      <w:r w:rsidRPr="001C71F4">
        <w:rPr>
          <w:rStyle w:val="a5"/>
          <w:sz w:val="26"/>
          <w:szCs w:val="26"/>
          <w:rtl/>
        </w:rPr>
        <w:footnoteReference w:id="13"/>
      </w:r>
      <w:r w:rsidRPr="001C71F4">
        <w:rPr>
          <w:rFonts w:cs="Traditional Arabic"/>
          <w:sz w:val="26"/>
          <w:szCs w:val="26"/>
          <w:rtl/>
        </w:rPr>
        <w:t xml:space="preserve">، </w:t>
      </w:r>
      <w:r w:rsidRPr="001C71F4">
        <w:rPr>
          <w:rFonts w:cs="Traditional Arabic" w:hint="cs"/>
          <w:sz w:val="26"/>
          <w:szCs w:val="26"/>
          <w:rtl/>
        </w:rPr>
        <w:t>وهو</w:t>
      </w:r>
      <w:r w:rsidRPr="001C71F4">
        <w:rPr>
          <w:rFonts w:cs="Traditional Arabic"/>
          <w:sz w:val="26"/>
          <w:szCs w:val="26"/>
          <w:rtl/>
        </w:rPr>
        <w:t xml:space="preserve"> </w:t>
      </w:r>
      <w:r w:rsidRPr="001C71F4">
        <w:rPr>
          <w:rFonts w:cs="Traditional Arabic" w:hint="cs"/>
          <w:sz w:val="26"/>
          <w:szCs w:val="26"/>
          <w:rtl/>
        </w:rPr>
        <w:t>معصوم</w:t>
      </w:r>
      <w:r w:rsidRPr="001C71F4">
        <w:rPr>
          <w:rFonts w:cs="Traditional Arabic"/>
          <w:sz w:val="26"/>
          <w:szCs w:val="26"/>
          <w:rtl/>
        </w:rPr>
        <w:t xml:space="preserve"> من خمسة </w:t>
      </w:r>
      <w:r w:rsidRPr="001C71F4">
        <w:rPr>
          <w:rFonts w:cs="Traditional Arabic" w:hint="cs"/>
          <w:sz w:val="26"/>
          <w:szCs w:val="26"/>
          <w:rtl/>
        </w:rPr>
        <w:t>أمور</w:t>
      </w:r>
      <w:r w:rsidRPr="001C71F4">
        <w:rPr>
          <w:rFonts w:cs="Traditional Arabic"/>
          <w:sz w:val="26"/>
          <w:szCs w:val="26"/>
          <w:rtl/>
        </w:rPr>
        <w:t xml:space="preserve">؛ </w:t>
      </w:r>
    </w:p>
    <w:p w:rsidR="00A65210" w:rsidRPr="001C71F4" w:rsidRDefault="00A65210" w:rsidP="002D307D">
      <w:pPr>
        <w:numPr>
          <w:ilvl w:val="0"/>
          <w:numId w:val="7"/>
        </w:numPr>
        <w:tabs>
          <w:tab w:val="clear" w:pos="720"/>
          <w:tab w:val="num" w:pos="1016"/>
        </w:tabs>
        <w:spacing w:after="0"/>
        <w:ind w:left="968" w:hanging="492"/>
        <w:rPr>
          <w:rFonts w:cs="Traditional Arabic"/>
          <w:sz w:val="26"/>
          <w:szCs w:val="26"/>
          <w:rtl/>
        </w:rPr>
      </w:pPr>
      <w:r w:rsidRPr="001C71F4">
        <w:rPr>
          <w:rFonts w:cs="Traditional Arabic" w:hint="cs"/>
          <w:sz w:val="26"/>
          <w:szCs w:val="26"/>
          <w:rtl/>
        </w:rPr>
        <w:t xml:space="preserve">أولها أنه </w:t>
      </w:r>
      <w:r w:rsidRPr="001C71F4">
        <w:rPr>
          <w:rFonts w:cs="Traditional Arabic"/>
          <w:sz w:val="26"/>
          <w:szCs w:val="26"/>
          <w:rtl/>
        </w:rPr>
        <w:t>معصوم في مجال التبليغ</w:t>
      </w:r>
      <w:r w:rsidRPr="001C71F4">
        <w:rPr>
          <w:rFonts w:cs="Traditional Arabic" w:hint="cs"/>
          <w:sz w:val="26"/>
          <w:szCs w:val="26"/>
          <w:rtl/>
        </w:rPr>
        <w:t xml:space="preserve"> من الخطأ والنسيان والكتمان، ودليله قوله تعالى ﴿وما ينطق عن الهوى * إن هو إلا وحي يوحى﴾، وقوله تعالى </w:t>
      </w:r>
      <w:r w:rsidRPr="001C71F4">
        <w:rPr>
          <w:rFonts w:cs="Traditional Arabic" w:hint="cs"/>
          <w:sz w:val="26"/>
          <w:szCs w:val="26"/>
        </w:rPr>
        <w:sym w:font="AGA Arabesque" w:char="F029"/>
      </w:r>
      <w:r w:rsidRPr="001C71F4">
        <w:rPr>
          <w:rFonts w:cs="Traditional Arabic" w:hint="cs"/>
          <w:sz w:val="26"/>
          <w:szCs w:val="26"/>
          <w:rtl/>
        </w:rPr>
        <w:t>يا أيها الرسول بلغ ما أنزل إليك من ربك وإن لم تفعل فما بلغت رسالته والله يعصمك من الناس</w:t>
      </w:r>
      <w:r w:rsidRPr="001C71F4">
        <w:rPr>
          <w:rFonts w:cs="Traditional Arabic" w:hint="cs"/>
          <w:sz w:val="26"/>
          <w:szCs w:val="26"/>
        </w:rPr>
        <w:sym w:font="AGA Arabesque" w:char="F028"/>
      </w:r>
      <w:r w:rsidRPr="001C71F4">
        <w:rPr>
          <w:rFonts w:cs="Traditional Arabic" w:hint="cs"/>
          <w:sz w:val="26"/>
          <w:szCs w:val="26"/>
          <w:rtl/>
        </w:rPr>
        <w:t>.</w:t>
      </w:r>
    </w:p>
    <w:p w:rsidR="00A65210" w:rsidRPr="001C71F4" w:rsidRDefault="00A65210" w:rsidP="001B6940">
      <w:pPr>
        <w:numPr>
          <w:ilvl w:val="0"/>
          <w:numId w:val="7"/>
        </w:numPr>
        <w:tabs>
          <w:tab w:val="clear" w:pos="720"/>
          <w:tab w:val="num" w:pos="1016"/>
        </w:tabs>
        <w:spacing w:after="0"/>
        <w:ind w:left="968" w:hanging="492"/>
        <w:rPr>
          <w:rFonts w:cs="Traditional Arabic"/>
          <w:sz w:val="26"/>
          <w:szCs w:val="26"/>
          <w:rtl/>
        </w:rPr>
      </w:pPr>
      <w:r w:rsidRPr="001C71F4">
        <w:rPr>
          <w:rFonts w:cs="Traditional Arabic" w:hint="cs"/>
          <w:sz w:val="26"/>
          <w:szCs w:val="26"/>
          <w:rtl/>
        </w:rPr>
        <w:t xml:space="preserve">ومن جوانب عصمته </w:t>
      </w:r>
      <w:r w:rsidR="008F0A0B" w:rsidRPr="001C71F4">
        <w:rPr>
          <w:rFonts w:ascii="Traditional Arabic" w:hAnsi="Traditional Arabic" w:cs="Traditional Arabic"/>
          <w:color w:val="303030"/>
          <w:sz w:val="26"/>
          <w:szCs w:val="26"/>
          <w:rtl/>
        </w:rPr>
        <w:t>(صلى الله عليه وسلم)</w:t>
      </w:r>
      <w:r w:rsidRPr="001C71F4">
        <w:rPr>
          <w:rFonts w:cs="Traditional Arabic" w:hint="cs"/>
          <w:sz w:val="26"/>
          <w:szCs w:val="26"/>
          <w:rtl/>
        </w:rPr>
        <w:t xml:space="preserve">؛ عصمته </w:t>
      </w:r>
      <w:r w:rsidRPr="001C71F4">
        <w:rPr>
          <w:rFonts w:cs="Traditional Arabic"/>
          <w:sz w:val="26"/>
          <w:szCs w:val="26"/>
          <w:rtl/>
        </w:rPr>
        <w:t>من الوقوع في الشرك</w:t>
      </w:r>
      <w:r w:rsidRPr="001C71F4">
        <w:rPr>
          <w:rFonts w:cs="Traditional Arabic" w:hint="cs"/>
          <w:sz w:val="26"/>
          <w:szCs w:val="26"/>
          <w:rtl/>
        </w:rPr>
        <w:t xml:space="preserve">، فقد عُصم النبي </w:t>
      </w:r>
      <w:r w:rsidR="001B6940">
        <w:rPr>
          <w:rFonts w:ascii="Traditional Arabic" w:hAnsi="Traditional Arabic" w:cs="Traditional Arabic"/>
          <w:color w:val="303030"/>
          <w:sz w:val="28"/>
          <w:szCs w:val="28"/>
          <w:rtl/>
        </w:rPr>
        <w:t>(صلى الله عليه وسلم)</w:t>
      </w:r>
      <w:r w:rsidRPr="001C71F4">
        <w:rPr>
          <w:rFonts w:cs="Traditional Arabic" w:hint="cs"/>
          <w:sz w:val="26"/>
          <w:szCs w:val="26"/>
          <w:rtl/>
        </w:rPr>
        <w:t xml:space="preserve"> من الوقوع في الشرك قبل البعثة، فقد دلت النصوص الثابتة على أنه لم يسجد لصنم قط أو استلمه أو غير ذلك من أمور الشرك التي كان يفعلها قومه، فقد كان يَعرف الله بفطرته، وكان يتعبد الله في غار حراء سنين عديدة ويفرِدُه بذلك، ولا غرابة في ذلك التوحيد لله تعالى، فقد استخرج الله حظ الشيطان منه مرتين، لما كان صغيرا، ولـما كبر، وذلك في حادثة شق صدره </w:t>
      </w:r>
      <w:r w:rsidR="008A5981" w:rsidRPr="001C71F4">
        <w:rPr>
          <w:rFonts w:ascii="Traditional Arabic" w:hAnsi="Traditional Arabic" w:cs="Traditional Arabic"/>
          <w:color w:val="303030"/>
          <w:sz w:val="26"/>
          <w:szCs w:val="26"/>
          <w:rtl/>
        </w:rPr>
        <w:t>(صلى الله عليه وسلم</w:t>
      </w:r>
      <w:r w:rsidR="00C971CE" w:rsidRPr="001C71F4">
        <w:rPr>
          <w:rFonts w:ascii="Traditional Arabic" w:hAnsi="Traditional Arabic" w:cs="Traditional Arabic"/>
          <w:color w:val="303030"/>
          <w:sz w:val="26"/>
          <w:szCs w:val="26"/>
          <w:rtl/>
        </w:rPr>
        <w:t>).</w:t>
      </w:r>
    </w:p>
    <w:p w:rsidR="00A65210" w:rsidRPr="001C71F4" w:rsidRDefault="00A65210" w:rsidP="00F32185">
      <w:pPr>
        <w:numPr>
          <w:ilvl w:val="0"/>
          <w:numId w:val="7"/>
        </w:numPr>
        <w:tabs>
          <w:tab w:val="clear" w:pos="720"/>
          <w:tab w:val="num" w:pos="1016"/>
        </w:tabs>
        <w:spacing w:after="0"/>
        <w:ind w:left="968" w:hanging="492"/>
        <w:rPr>
          <w:rFonts w:cs="Traditional Arabic"/>
          <w:sz w:val="26"/>
          <w:szCs w:val="26"/>
          <w:rtl/>
        </w:rPr>
      </w:pPr>
      <w:r w:rsidRPr="001C71F4">
        <w:rPr>
          <w:rFonts w:cs="Traditional Arabic" w:hint="cs"/>
          <w:sz w:val="26"/>
          <w:szCs w:val="26"/>
          <w:rtl/>
        </w:rPr>
        <w:t xml:space="preserve">ومن جوانب عصمته </w:t>
      </w:r>
      <w:r w:rsidR="008F0A0B" w:rsidRPr="001C71F4">
        <w:rPr>
          <w:rFonts w:ascii="Traditional Arabic" w:hAnsi="Traditional Arabic" w:cs="Traditional Arabic"/>
          <w:color w:val="303030"/>
          <w:sz w:val="26"/>
          <w:szCs w:val="26"/>
          <w:rtl/>
        </w:rPr>
        <w:t>(صلى الله عليه وسلم)</w:t>
      </w:r>
      <w:r w:rsidRPr="001C71F4">
        <w:rPr>
          <w:rFonts w:cs="Traditional Arabic" w:hint="cs"/>
          <w:sz w:val="26"/>
          <w:szCs w:val="26"/>
          <w:rtl/>
        </w:rPr>
        <w:t xml:space="preserve">؛ عصمته من الوقوع في </w:t>
      </w:r>
      <w:r w:rsidRPr="001C71F4">
        <w:rPr>
          <w:rFonts w:cs="Traditional Arabic"/>
          <w:sz w:val="26"/>
          <w:szCs w:val="26"/>
          <w:rtl/>
        </w:rPr>
        <w:t>كبائر الذنوب</w:t>
      </w:r>
      <w:r w:rsidRPr="001C71F4">
        <w:rPr>
          <w:rFonts w:cs="Traditional Arabic" w:hint="cs"/>
          <w:sz w:val="26"/>
          <w:szCs w:val="26"/>
          <w:rtl/>
        </w:rPr>
        <w:t xml:space="preserve">، وسيرة النبي </w:t>
      </w:r>
      <w:r w:rsidR="008A5981" w:rsidRPr="001C71F4">
        <w:rPr>
          <w:rFonts w:ascii="Traditional Arabic" w:hAnsi="Traditional Arabic" w:cs="Traditional Arabic"/>
          <w:color w:val="303030"/>
          <w:sz w:val="26"/>
          <w:szCs w:val="26"/>
          <w:rtl/>
        </w:rPr>
        <w:t>(صلى الله عليه وسلم)</w:t>
      </w:r>
      <w:r w:rsidRPr="001C71F4">
        <w:rPr>
          <w:rFonts w:cs="Traditional Arabic" w:hint="cs"/>
          <w:sz w:val="26"/>
          <w:szCs w:val="26"/>
          <w:rtl/>
        </w:rPr>
        <w:t xml:space="preserve"> شاهدة على هذا، سواء قبل البعثة وبعدها، فإنه لم يشـرب الخ</w:t>
      </w:r>
      <w:r w:rsidR="00F32185">
        <w:rPr>
          <w:rFonts w:cs="Traditional Arabic" w:hint="cs"/>
          <w:sz w:val="26"/>
          <w:szCs w:val="26"/>
          <w:rtl/>
        </w:rPr>
        <w:t>مر قط، ولم تمس يده يدَ امرأة قط</w:t>
      </w:r>
      <w:r w:rsidRPr="001C71F4">
        <w:rPr>
          <w:rFonts w:cs="Traditional Arabic" w:hint="cs"/>
          <w:sz w:val="26"/>
          <w:szCs w:val="26"/>
          <w:rtl/>
        </w:rPr>
        <w:t>، ولم يكذب قط، وكيف تقع منه الكبيرة وقد قال لصحابته: أما والله إني لأخشاكم لله وأتقاكم له.</w:t>
      </w:r>
      <w:r w:rsidRPr="001C71F4">
        <w:rPr>
          <w:rStyle w:val="a5"/>
          <w:rFonts w:cs="Traditional Arabic"/>
          <w:sz w:val="26"/>
          <w:szCs w:val="26"/>
          <w:rtl/>
        </w:rPr>
        <w:footnoteReference w:id="14"/>
      </w:r>
    </w:p>
    <w:p w:rsidR="00A65210" w:rsidRPr="001C71F4" w:rsidRDefault="00A65210" w:rsidP="00A65210">
      <w:pPr>
        <w:spacing w:before="0" w:after="0"/>
        <w:ind w:left="970" w:firstLine="0"/>
        <w:outlineLvl w:val="1"/>
        <w:rPr>
          <w:rFonts w:ascii="Traditional Arabic" w:hAnsi="Traditional Arabic" w:cs="Traditional Arabic"/>
          <w:sz w:val="26"/>
          <w:szCs w:val="26"/>
          <w:rtl/>
        </w:rPr>
      </w:pPr>
      <w:r w:rsidRPr="001C71F4">
        <w:rPr>
          <w:rFonts w:ascii="Traditional Arabic" w:hAnsi="Traditional Arabic" w:cs="Traditional Arabic"/>
          <w:sz w:val="26"/>
          <w:szCs w:val="26"/>
          <w:rtl/>
        </w:rPr>
        <w:t xml:space="preserve">قال </w:t>
      </w:r>
      <w:r w:rsidRPr="001C71F4">
        <w:rPr>
          <w:rFonts w:cs="Traditional Arabic"/>
          <w:sz w:val="26"/>
          <w:szCs w:val="26"/>
          <w:rtl/>
        </w:rPr>
        <w:t>القرطبي</w:t>
      </w:r>
      <w:r w:rsidRPr="001C71F4">
        <w:rPr>
          <w:rFonts w:ascii="Traditional Arabic" w:hAnsi="Traditional Arabic" w:cs="Traditional Arabic"/>
          <w:sz w:val="26"/>
          <w:szCs w:val="26"/>
          <w:rtl/>
        </w:rPr>
        <w:t xml:space="preserve"> </w:t>
      </w:r>
      <w:r w:rsidRPr="001C71F4">
        <w:rPr>
          <w:rFonts w:cs="Traditional Arabic"/>
          <w:sz w:val="26"/>
          <w:szCs w:val="26"/>
          <w:rtl/>
        </w:rPr>
        <w:t>رحمه</w:t>
      </w:r>
      <w:r w:rsidRPr="001C71F4">
        <w:rPr>
          <w:rFonts w:ascii="Traditional Arabic" w:hAnsi="Traditional Arabic" w:cs="Traditional Arabic"/>
          <w:sz w:val="26"/>
          <w:szCs w:val="26"/>
          <w:rtl/>
        </w:rPr>
        <w:t xml:space="preserve"> الله: والأنبياء معصومون من الكبائر ومن الصغائر التي فيها رذيلة إجماعا.</w:t>
      </w:r>
    </w:p>
    <w:p w:rsidR="00A65210" w:rsidRPr="001C71F4" w:rsidRDefault="00A65210" w:rsidP="008A5981">
      <w:pPr>
        <w:numPr>
          <w:ilvl w:val="0"/>
          <w:numId w:val="7"/>
        </w:numPr>
        <w:tabs>
          <w:tab w:val="clear" w:pos="720"/>
          <w:tab w:val="num" w:pos="1016"/>
        </w:tabs>
        <w:spacing w:after="0"/>
        <w:ind w:left="968" w:hanging="492"/>
        <w:rPr>
          <w:rFonts w:cs="Traditional Arabic"/>
          <w:sz w:val="26"/>
          <w:szCs w:val="26"/>
        </w:rPr>
      </w:pPr>
      <w:r w:rsidRPr="001C71F4">
        <w:rPr>
          <w:rFonts w:cs="Traditional Arabic" w:hint="cs"/>
          <w:sz w:val="26"/>
          <w:szCs w:val="26"/>
          <w:rtl/>
        </w:rPr>
        <w:t xml:space="preserve">ومن جوانب عصمته </w:t>
      </w:r>
      <w:r w:rsidR="008A5981" w:rsidRPr="001C71F4">
        <w:rPr>
          <w:rFonts w:ascii="Traditional Arabic" w:hAnsi="Traditional Arabic" w:cs="Traditional Arabic"/>
          <w:color w:val="303030"/>
          <w:sz w:val="26"/>
          <w:szCs w:val="26"/>
          <w:rtl/>
        </w:rPr>
        <w:t>(صلى الله عليه وسلم</w:t>
      </w:r>
      <w:r w:rsidR="00C971CE" w:rsidRPr="001C71F4">
        <w:rPr>
          <w:rFonts w:ascii="Traditional Arabic" w:hAnsi="Traditional Arabic" w:cs="Traditional Arabic"/>
          <w:color w:val="303030"/>
          <w:sz w:val="26"/>
          <w:szCs w:val="26"/>
          <w:rtl/>
        </w:rPr>
        <w:t>)؛</w:t>
      </w:r>
      <w:r w:rsidRPr="001C71F4">
        <w:rPr>
          <w:rFonts w:cs="Traditional Arabic" w:hint="cs"/>
          <w:sz w:val="26"/>
          <w:szCs w:val="26"/>
          <w:rtl/>
        </w:rPr>
        <w:t xml:space="preserve"> عصمة </w:t>
      </w:r>
      <w:r w:rsidRPr="001C71F4">
        <w:rPr>
          <w:rFonts w:cs="Traditional Arabic"/>
          <w:sz w:val="26"/>
          <w:szCs w:val="26"/>
          <w:rtl/>
        </w:rPr>
        <w:t>نسبه الذي تناسل منه من السِّفاح</w:t>
      </w:r>
      <w:r w:rsidRPr="001C71F4">
        <w:rPr>
          <w:rFonts w:cs="Traditional Arabic" w:hint="cs"/>
          <w:sz w:val="26"/>
          <w:szCs w:val="26"/>
          <w:rtl/>
        </w:rPr>
        <w:t>، أي الزنا، فقد حـمـى الله تبارك وتعالى أصول نبينا من سفاح الجاهلية، فلم يخالط نسَبَه شيء من ذلك، لا من جهة آبائه ولا من جهة أمهاته، ولم يولد إلا من نكاح كنكاح الإسلام.</w:t>
      </w:r>
      <w:r w:rsidRPr="001C71F4">
        <w:rPr>
          <w:rStyle w:val="a5"/>
          <w:rFonts w:cs="Traditional Arabic"/>
          <w:sz w:val="26"/>
          <w:szCs w:val="26"/>
          <w:rtl/>
        </w:rPr>
        <w:footnoteReference w:id="15"/>
      </w:r>
    </w:p>
    <w:p w:rsidR="00CA4121" w:rsidRDefault="00CA4121" w:rsidP="0013032D">
      <w:pPr>
        <w:spacing w:after="0"/>
        <w:ind w:left="968" w:firstLine="0"/>
        <w:outlineLvl w:val="1"/>
        <w:rPr>
          <w:rFonts w:cs="Traditional Arabic"/>
          <w:sz w:val="26"/>
          <w:szCs w:val="26"/>
          <w:rtl/>
        </w:rPr>
      </w:pPr>
    </w:p>
    <w:p w:rsidR="00A65210" w:rsidRPr="002761EB" w:rsidRDefault="00A65210" w:rsidP="00AB0CE4">
      <w:pPr>
        <w:spacing w:after="0"/>
        <w:ind w:left="968" w:firstLine="0"/>
        <w:outlineLvl w:val="1"/>
        <w:rPr>
          <w:rFonts w:cs="Traditional Arabic"/>
          <w:sz w:val="26"/>
          <w:szCs w:val="26"/>
          <w:rtl/>
        </w:rPr>
      </w:pPr>
      <w:r w:rsidRPr="002761EB">
        <w:rPr>
          <w:rFonts w:cs="Traditional Arabic" w:hint="cs"/>
          <w:sz w:val="26"/>
          <w:szCs w:val="26"/>
          <w:rtl/>
        </w:rPr>
        <w:lastRenderedPageBreak/>
        <w:t xml:space="preserve">والدليل على هذا قول النبي </w:t>
      </w:r>
      <w:r w:rsidR="0013032D" w:rsidRPr="002761EB">
        <w:rPr>
          <w:rFonts w:ascii="Traditional Arabic" w:hAnsi="Traditional Arabic" w:cs="Traditional Arabic"/>
          <w:color w:val="303030"/>
          <w:sz w:val="26"/>
          <w:szCs w:val="26"/>
          <w:rtl/>
        </w:rPr>
        <w:t>(صلى الله عليه وسلم)</w:t>
      </w:r>
      <w:r w:rsidRPr="002761EB">
        <w:rPr>
          <w:rFonts w:cs="Traditional Arabic" w:hint="cs"/>
          <w:sz w:val="26"/>
          <w:szCs w:val="26"/>
          <w:rtl/>
        </w:rPr>
        <w:t xml:space="preserve"> في حديث ابن عباس رضي الله عنهما: لم يلتقِ أبواي على س</w:t>
      </w:r>
      <w:r w:rsidR="00DF079C" w:rsidRPr="002761EB">
        <w:rPr>
          <w:rFonts w:cs="Traditional Arabic" w:hint="cs"/>
          <w:sz w:val="26"/>
          <w:szCs w:val="26"/>
          <w:rtl/>
        </w:rPr>
        <w:t>ِ</w:t>
      </w:r>
      <w:r w:rsidRPr="002761EB">
        <w:rPr>
          <w:rFonts w:cs="Traditional Arabic" w:hint="cs"/>
          <w:sz w:val="26"/>
          <w:szCs w:val="26"/>
          <w:rtl/>
        </w:rPr>
        <w:t xml:space="preserve">فاح، لم يزل الله </w:t>
      </w:r>
      <w:r w:rsidR="003A6F0D" w:rsidRPr="002761EB">
        <w:rPr>
          <w:rFonts w:cs="Traditional Arabic" w:hint="cs"/>
          <w:sz w:val="26"/>
          <w:szCs w:val="26"/>
          <w:rtl/>
        </w:rPr>
        <w:t xml:space="preserve">عز وجل </w:t>
      </w:r>
      <w:r w:rsidRPr="002761EB">
        <w:rPr>
          <w:rFonts w:cs="Traditional Arabic" w:hint="cs"/>
          <w:sz w:val="26"/>
          <w:szCs w:val="26"/>
          <w:rtl/>
        </w:rPr>
        <w:t>ينقلني من أصلاب طيبة إلى أرحام طاهرة مصفّى مهذبا، لا تتشعب شعبتان إلا كنتُ في خيرهما.</w:t>
      </w:r>
      <w:r w:rsidRPr="002761EB">
        <w:rPr>
          <w:rStyle w:val="a5"/>
          <w:rFonts w:cs="Traditional Arabic"/>
          <w:sz w:val="26"/>
          <w:szCs w:val="26"/>
          <w:rtl/>
        </w:rPr>
        <w:footnoteReference w:id="16"/>
      </w:r>
    </w:p>
    <w:p w:rsidR="00A65210" w:rsidRPr="002761EB" w:rsidRDefault="00A65210" w:rsidP="0013032D">
      <w:pPr>
        <w:numPr>
          <w:ilvl w:val="0"/>
          <w:numId w:val="7"/>
        </w:numPr>
        <w:tabs>
          <w:tab w:val="clear" w:pos="720"/>
          <w:tab w:val="num" w:pos="1016"/>
        </w:tabs>
        <w:spacing w:after="0"/>
        <w:ind w:left="968" w:hanging="492"/>
        <w:rPr>
          <w:rFonts w:cs="Traditional Arabic"/>
          <w:sz w:val="26"/>
          <w:szCs w:val="26"/>
          <w:rtl/>
        </w:rPr>
      </w:pPr>
      <w:r w:rsidRPr="002761EB">
        <w:rPr>
          <w:rFonts w:cs="Traditional Arabic" w:hint="cs"/>
          <w:sz w:val="26"/>
          <w:szCs w:val="26"/>
          <w:rtl/>
        </w:rPr>
        <w:t>ومن جوانب عصمته</w:t>
      </w:r>
      <w:r w:rsidRPr="002761EB">
        <w:rPr>
          <w:rFonts w:cs="Traditional Arabic"/>
          <w:sz w:val="26"/>
          <w:szCs w:val="26"/>
          <w:rtl/>
        </w:rPr>
        <w:t xml:space="preserve"> </w:t>
      </w:r>
      <w:r w:rsidR="0013032D" w:rsidRPr="002761EB">
        <w:rPr>
          <w:rFonts w:ascii="Traditional Arabic" w:hAnsi="Traditional Arabic" w:cs="Traditional Arabic"/>
          <w:color w:val="303030"/>
          <w:sz w:val="26"/>
          <w:szCs w:val="26"/>
          <w:rtl/>
        </w:rPr>
        <w:t>(صلى الله عليه وسلم</w:t>
      </w:r>
      <w:r w:rsidR="00C971CE" w:rsidRPr="002761EB">
        <w:rPr>
          <w:rFonts w:ascii="Traditional Arabic" w:hAnsi="Traditional Arabic" w:cs="Traditional Arabic"/>
          <w:color w:val="303030"/>
          <w:sz w:val="26"/>
          <w:szCs w:val="26"/>
          <w:rtl/>
        </w:rPr>
        <w:t>)؛</w:t>
      </w:r>
      <w:r w:rsidRPr="002761EB">
        <w:rPr>
          <w:rFonts w:cs="Traditional Arabic" w:hint="cs"/>
          <w:sz w:val="26"/>
          <w:szCs w:val="26"/>
          <w:rtl/>
        </w:rPr>
        <w:t xml:space="preserve"> عصمته</w:t>
      </w:r>
      <w:r w:rsidRPr="002761EB">
        <w:rPr>
          <w:rFonts w:cs="Traditional Arabic"/>
          <w:sz w:val="26"/>
          <w:szCs w:val="26"/>
          <w:rtl/>
        </w:rPr>
        <w:t xml:space="preserve"> من رذائل الأخلاق</w:t>
      </w:r>
      <w:r w:rsidRPr="002761EB">
        <w:rPr>
          <w:rFonts w:cs="Traditional Arabic" w:hint="cs"/>
          <w:sz w:val="26"/>
          <w:szCs w:val="26"/>
          <w:rtl/>
        </w:rPr>
        <w:t xml:space="preserve">، والكلام في باب خُلُق النبي </w:t>
      </w:r>
      <w:r w:rsidR="0013032D" w:rsidRPr="002761EB">
        <w:rPr>
          <w:rFonts w:ascii="Traditional Arabic" w:hAnsi="Traditional Arabic" w:cs="Traditional Arabic"/>
          <w:color w:val="303030"/>
          <w:sz w:val="26"/>
          <w:szCs w:val="26"/>
          <w:rtl/>
        </w:rPr>
        <w:t>(صلى الله عليه وسلم)</w:t>
      </w:r>
      <w:r w:rsidRPr="002761EB">
        <w:rPr>
          <w:rFonts w:cs="Traditional Arabic" w:hint="cs"/>
          <w:sz w:val="26"/>
          <w:szCs w:val="26"/>
          <w:rtl/>
        </w:rPr>
        <w:t xml:space="preserve"> يطول جدا، </w:t>
      </w:r>
      <w:r w:rsidR="004B040F" w:rsidRPr="002761EB">
        <w:rPr>
          <w:rFonts w:cs="Traditional Arabic" w:hint="cs"/>
          <w:sz w:val="26"/>
          <w:szCs w:val="26"/>
          <w:rtl/>
        </w:rPr>
        <w:t>و</w:t>
      </w:r>
      <w:r w:rsidRPr="002761EB">
        <w:rPr>
          <w:rFonts w:cs="Traditional Arabic" w:hint="cs"/>
          <w:sz w:val="26"/>
          <w:szCs w:val="26"/>
          <w:rtl/>
        </w:rPr>
        <w:t xml:space="preserve">يكفي القول بأنه ليس ثمة صفة حميدة إلا وقد تحلى بها </w:t>
      </w:r>
      <w:r w:rsidR="004B040F" w:rsidRPr="002761EB">
        <w:rPr>
          <w:rFonts w:cs="Traditional Arabic"/>
          <w:sz w:val="26"/>
          <w:szCs w:val="26"/>
        </w:rPr>
        <w:t xml:space="preserve"> </w:t>
      </w:r>
      <w:r w:rsidR="0013032D" w:rsidRPr="002761EB">
        <w:rPr>
          <w:rFonts w:ascii="Traditional Arabic" w:hAnsi="Traditional Arabic" w:cs="Traditional Arabic"/>
          <w:color w:val="303030"/>
          <w:sz w:val="26"/>
          <w:szCs w:val="26"/>
          <w:rtl/>
        </w:rPr>
        <w:t>(صلى الله عليه وسلم)</w:t>
      </w:r>
      <w:r w:rsidRPr="002761EB">
        <w:rPr>
          <w:rFonts w:cs="Traditional Arabic" w:hint="cs"/>
          <w:sz w:val="26"/>
          <w:szCs w:val="26"/>
          <w:rtl/>
        </w:rPr>
        <w:t xml:space="preserve">، وما من خلق سيء إلا وقد نُــزِّه عنه </w:t>
      </w:r>
      <w:r w:rsidR="0013032D" w:rsidRPr="002761EB">
        <w:rPr>
          <w:rFonts w:ascii="Traditional Arabic" w:hAnsi="Traditional Arabic" w:cs="Traditional Arabic"/>
          <w:color w:val="303030"/>
          <w:sz w:val="26"/>
          <w:szCs w:val="26"/>
          <w:rtl/>
        </w:rPr>
        <w:t>(صلى الله عليه وسلم)</w:t>
      </w:r>
      <w:r w:rsidRPr="002761EB">
        <w:rPr>
          <w:rFonts w:cs="Traditional Arabic" w:hint="cs"/>
          <w:sz w:val="26"/>
          <w:szCs w:val="26"/>
          <w:rtl/>
        </w:rPr>
        <w:t xml:space="preserve">، وحسبنا في هذا الباب قوله تعالى </w:t>
      </w:r>
      <w:r w:rsidR="0059079F" w:rsidRPr="002761EB">
        <w:rPr>
          <w:rFonts w:cs="Traditional Arabic" w:hint="cs"/>
          <w:sz w:val="26"/>
          <w:szCs w:val="26"/>
          <w:rtl/>
        </w:rPr>
        <w:t xml:space="preserve">لنبيه </w:t>
      </w:r>
      <w:r w:rsidRPr="002761EB">
        <w:rPr>
          <w:rFonts w:cs="Traditional Arabic"/>
          <w:sz w:val="26"/>
          <w:szCs w:val="26"/>
          <w:rtl/>
        </w:rPr>
        <w:t>﴿</w:t>
      </w:r>
      <w:r w:rsidRPr="002761EB">
        <w:rPr>
          <w:rFonts w:cs="Traditional Arabic" w:hint="cs"/>
          <w:sz w:val="26"/>
          <w:szCs w:val="26"/>
          <w:rtl/>
        </w:rPr>
        <w:t>وإنك لعلى خلق عظيم</w:t>
      </w:r>
      <w:r w:rsidRPr="002761EB">
        <w:rPr>
          <w:rFonts w:cs="Traditional Arabic"/>
          <w:sz w:val="26"/>
          <w:szCs w:val="26"/>
          <w:rtl/>
        </w:rPr>
        <w:t>﴾</w:t>
      </w:r>
      <w:r w:rsidRPr="002761EB">
        <w:rPr>
          <w:rFonts w:cs="Traditional Arabic" w:hint="cs"/>
          <w:sz w:val="26"/>
          <w:szCs w:val="26"/>
          <w:rtl/>
        </w:rPr>
        <w:t>.</w:t>
      </w:r>
    </w:p>
    <w:p w:rsidR="0081640F" w:rsidRPr="001C71F4" w:rsidRDefault="001F191C" w:rsidP="001B6940">
      <w:pPr>
        <w:pStyle w:val="a3"/>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2761EB">
        <w:rPr>
          <w:rFonts w:ascii="Traditional Arabic" w:hAnsi="Traditional Arabic" w:cs="Traditional Arabic" w:hint="cs"/>
          <w:sz w:val="26"/>
          <w:szCs w:val="26"/>
          <w:rtl/>
        </w:rPr>
        <w:t xml:space="preserve">فهذه </w:t>
      </w:r>
      <w:r w:rsidR="00486DA0" w:rsidRPr="002761EB">
        <w:rPr>
          <w:rFonts w:ascii="Traditional Arabic" w:hAnsi="Traditional Arabic" w:cs="Traditional Arabic" w:hint="cs"/>
          <w:sz w:val="26"/>
          <w:szCs w:val="26"/>
          <w:rtl/>
        </w:rPr>
        <w:t>خمسة عشر مقتضى</w:t>
      </w:r>
      <w:r w:rsidR="00CD04CF" w:rsidRPr="002761EB">
        <w:rPr>
          <w:rFonts w:ascii="Traditional Arabic" w:hAnsi="Traditional Arabic" w:cs="Traditional Arabic" w:hint="cs"/>
          <w:sz w:val="26"/>
          <w:szCs w:val="26"/>
          <w:rtl/>
        </w:rPr>
        <w:t xml:space="preserve"> من مقتضيات الإيمان بالنبي صلى الله عليه وسلم، </w:t>
      </w:r>
      <w:r w:rsidR="00235CFA" w:rsidRPr="002761EB">
        <w:rPr>
          <w:rFonts w:ascii="Traditional Arabic" w:hAnsi="Traditional Arabic" w:cs="Traditional Arabic" w:hint="cs"/>
          <w:sz w:val="26"/>
          <w:szCs w:val="26"/>
          <w:rtl/>
        </w:rPr>
        <w:t xml:space="preserve">أعاننا الله على </w:t>
      </w:r>
      <w:r w:rsidR="00056F1D" w:rsidRPr="002761EB">
        <w:rPr>
          <w:rFonts w:ascii="Traditional Arabic" w:hAnsi="Traditional Arabic" w:cs="Traditional Arabic" w:hint="cs"/>
          <w:sz w:val="26"/>
          <w:szCs w:val="26"/>
          <w:rtl/>
        </w:rPr>
        <w:t>الإيمان بها و</w:t>
      </w:r>
      <w:r w:rsidR="00235CFA" w:rsidRPr="002761EB">
        <w:rPr>
          <w:rFonts w:ascii="Traditional Arabic" w:hAnsi="Traditional Arabic" w:cs="Traditional Arabic" w:hint="cs"/>
          <w:sz w:val="26"/>
          <w:szCs w:val="26"/>
          <w:rtl/>
        </w:rPr>
        <w:t>تحقيقها، و</w:t>
      </w:r>
      <w:r w:rsidR="0081640F" w:rsidRPr="002761EB">
        <w:rPr>
          <w:rFonts w:ascii="Traditional Arabic" w:hAnsi="Traditional Arabic" w:cs="Traditional Arabic" w:hint="cs"/>
          <w:sz w:val="26"/>
          <w:szCs w:val="26"/>
          <w:rtl/>
        </w:rPr>
        <w:t>جعلنا ممن آمن</w:t>
      </w:r>
      <w:r w:rsidR="007E2B0B" w:rsidRPr="002761EB">
        <w:rPr>
          <w:rFonts w:ascii="Traditional Arabic" w:hAnsi="Traditional Arabic" w:cs="Traditional Arabic" w:hint="cs"/>
          <w:sz w:val="26"/>
          <w:szCs w:val="26"/>
          <w:rtl/>
        </w:rPr>
        <w:t>وا</w:t>
      </w:r>
      <w:r w:rsidR="0081640F" w:rsidRPr="002761EB">
        <w:rPr>
          <w:rFonts w:ascii="Traditional Arabic" w:hAnsi="Traditional Arabic" w:cs="Traditional Arabic" w:hint="cs"/>
          <w:sz w:val="26"/>
          <w:szCs w:val="26"/>
          <w:rtl/>
        </w:rPr>
        <w:t xml:space="preserve"> به ونصروه وعزروه واتبعوا</w:t>
      </w:r>
      <w:r w:rsidR="0081640F" w:rsidRPr="001C71F4">
        <w:rPr>
          <w:rFonts w:ascii="Traditional Arabic" w:hAnsi="Traditional Arabic" w:cs="Traditional Arabic" w:hint="cs"/>
          <w:sz w:val="26"/>
          <w:szCs w:val="26"/>
          <w:rtl/>
        </w:rPr>
        <w:t xml:space="preserve"> النور الذي أنزل معه، أولئك هم المفلحون.</w:t>
      </w:r>
    </w:p>
    <w:p w:rsidR="00066019" w:rsidRPr="001C71F4" w:rsidRDefault="00066019" w:rsidP="0081640F">
      <w:pPr>
        <w:pStyle w:val="a3"/>
        <w:shd w:val="clear" w:color="auto" w:fill="FFFFFF"/>
        <w:tabs>
          <w:tab w:val="left" w:pos="368"/>
        </w:tabs>
        <w:bidi/>
        <w:spacing w:before="0" w:beforeAutospacing="0" w:after="0" w:afterAutospacing="0"/>
        <w:ind w:left="401"/>
        <w:jc w:val="both"/>
        <w:rPr>
          <w:rFonts w:ascii="Traditional Arabic" w:hAnsi="Traditional Arabic" w:cs="Traditional Arabic"/>
          <w:color w:val="303030"/>
          <w:sz w:val="26"/>
          <w:szCs w:val="26"/>
        </w:rPr>
      </w:pPr>
      <w:r w:rsidRPr="001C71F4">
        <w:rPr>
          <w:rFonts w:ascii="Traditional Arabic" w:hAnsi="Traditional Arabic" w:cs="Traditional Arabic" w:hint="cs"/>
          <w:sz w:val="26"/>
          <w:szCs w:val="26"/>
          <w:rtl/>
        </w:rPr>
        <w:t xml:space="preserve">بارك الله لي </w:t>
      </w:r>
      <w:r w:rsidRPr="001C71F4">
        <w:rPr>
          <w:rFonts w:ascii="Traditional Arabic" w:hAnsi="Traditional Arabic" w:cs="Traditional Arabic" w:hint="cs"/>
          <w:color w:val="303030"/>
          <w:sz w:val="26"/>
          <w:szCs w:val="26"/>
          <w:rtl/>
        </w:rPr>
        <w:t>ولكم</w:t>
      </w:r>
      <w:r w:rsidRPr="001C71F4">
        <w:rPr>
          <w:rFonts w:ascii="Traditional Arabic" w:hAnsi="Traditional Arabic" w:cs="Traditional Arabic" w:hint="cs"/>
          <w:sz w:val="26"/>
          <w:szCs w:val="26"/>
          <w:rtl/>
        </w:rPr>
        <w:t xml:space="preserve"> في القرآن العظيم، ونفعني وإياكم بما فيه من الآيات والذكر الحكيم، أقول قولي هذا، </w:t>
      </w:r>
      <w:r w:rsidR="009E3616" w:rsidRPr="001C71F4">
        <w:rPr>
          <w:rFonts w:ascii="Traditional Arabic" w:hAnsi="Traditional Arabic" w:cs="Traditional Arabic" w:hint="cs"/>
          <w:sz w:val="26"/>
          <w:szCs w:val="26"/>
          <w:rtl/>
        </w:rPr>
        <w:t xml:space="preserve">وأستغفر الله لي ولكم </w:t>
      </w:r>
      <w:r w:rsidRPr="001C71F4">
        <w:rPr>
          <w:rFonts w:ascii="Traditional Arabic" w:hAnsi="Traditional Arabic" w:cs="Traditional Arabic" w:hint="cs"/>
          <w:sz w:val="26"/>
          <w:szCs w:val="26"/>
          <w:rtl/>
        </w:rPr>
        <w:t>فاستغفروه، إنه هو الغفور الرحيم.</w:t>
      </w:r>
    </w:p>
    <w:p w:rsidR="00066019" w:rsidRPr="001C71F4" w:rsidRDefault="00066019" w:rsidP="001F191C">
      <w:pPr>
        <w:ind w:left="-58" w:firstLine="0"/>
        <w:jc w:val="center"/>
        <w:rPr>
          <w:rFonts w:ascii="Traditional Arabic" w:hAnsi="Traditional Arabic" w:cs="Traditional Arabic"/>
          <w:b/>
          <w:bCs/>
          <w:sz w:val="26"/>
          <w:szCs w:val="26"/>
          <w:rtl/>
        </w:rPr>
      </w:pPr>
      <w:r w:rsidRPr="001C71F4">
        <w:rPr>
          <w:rFonts w:ascii="Traditional Arabic" w:hAnsi="Traditional Arabic" w:cs="Traditional Arabic" w:hint="cs"/>
          <w:b/>
          <w:bCs/>
          <w:sz w:val="26"/>
          <w:szCs w:val="26"/>
          <w:rtl/>
        </w:rPr>
        <w:t>الخطبة الثانية</w:t>
      </w:r>
    </w:p>
    <w:p w:rsidR="002D307D" w:rsidRPr="001C71F4" w:rsidRDefault="00066019" w:rsidP="001C71F4">
      <w:pPr>
        <w:pStyle w:val="a3"/>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1C71F4">
        <w:rPr>
          <w:rFonts w:ascii="Traditional Arabic" w:hAnsi="Traditional Arabic" w:cs="Traditional Arabic" w:hint="cs"/>
          <w:sz w:val="26"/>
          <w:szCs w:val="26"/>
          <w:rtl/>
        </w:rPr>
        <w:t>الحمد لله وحده، والصلاة والسلام على من لا نبي بعده، أما بعد</w:t>
      </w:r>
      <w:r w:rsidR="00EC76F4" w:rsidRPr="001C71F4">
        <w:rPr>
          <w:rFonts w:ascii="Traditional Arabic" w:hAnsi="Traditional Arabic" w:cs="Traditional Arabic" w:hint="cs"/>
          <w:sz w:val="26"/>
          <w:szCs w:val="26"/>
          <w:rtl/>
        </w:rPr>
        <w:t xml:space="preserve">، </w:t>
      </w:r>
      <w:r w:rsidR="009E3616" w:rsidRPr="001C71F4">
        <w:rPr>
          <w:rFonts w:ascii="Traditional Arabic" w:hAnsi="Traditional Arabic" w:cs="Traditional Arabic" w:hint="cs"/>
          <w:sz w:val="26"/>
          <w:szCs w:val="26"/>
          <w:rtl/>
        </w:rPr>
        <w:t>ف</w:t>
      </w:r>
      <w:r w:rsidRPr="001C71F4">
        <w:rPr>
          <w:rFonts w:ascii="Traditional Arabic" w:hAnsi="Traditional Arabic" w:cs="Traditional Arabic"/>
          <w:sz w:val="26"/>
          <w:szCs w:val="26"/>
          <w:rtl/>
        </w:rPr>
        <w:t xml:space="preserve">اعلموا رحمكم الله </w:t>
      </w:r>
      <w:r w:rsidR="002D307D" w:rsidRPr="001C71F4">
        <w:rPr>
          <w:rFonts w:ascii="Traditional Arabic" w:hAnsi="Traditional Arabic" w:cs="Traditional Arabic"/>
          <w:sz w:val="26"/>
          <w:szCs w:val="26"/>
          <w:rtl/>
        </w:rPr>
        <w:t xml:space="preserve">أن </w:t>
      </w:r>
      <w:r w:rsidR="002D307D" w:rsidRPr="001C71F4">
        <w:rPr>
          <w:rFonts w:ascii="Traditional Arabic" w:hAnsi="Traditional Arabic" w:cs="Traditional Arabic" w:hint="cs"/>
          <w:sz w:val="26"/>
          <w:szCs w:val="26"/>
          <w:rtl/>
        </w:rPr>
        <w:t>تحقيق هذه المقتضيات والإيمان بها يعتبر من تحقيق شهادة أن محمدا رسول الله، فليس الإيمان بالتحلي ولا بالتمني، ولكن ما وقر في القلب وصدقه العمل.</w:t>
      </w:r>
    </w:p>
    <w:p w:rsidR="005F49CF" w:rsidRPr="001C71F4" w:rsidRDefault="002D307D" w:rsidP="001C71F4">
      <w:pPr>
        <w:pStyle w:val="a3"/>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1C71F4">
        <w:rPr>
          <w:rFonts w:ascii="Traditional Arabic" w:hAnsi="Traditional Arabic" w:cs="Traditional Arabic" w:hint="cs"/>
          <w:sz w:val="26"/>
          <w:szCs w:val="26"/>
          <w:rtl/>
        </w:rPr>
        <w:t xml:space="preserve">ثم اعلموا رحمكم الله </w:t>
      </w:r>
      <w:r w:rsidR="00066019" w:rsidRPr="001C71F4">
        <w:rPr>
          <w:rFonts w:ascii="Traditional Arabic" w:hAnsi="Traditional Arabic" w:cs="Traditional Arabic"/>
          <w:sz w:val="26"/>
          <w:szCs w:val="26"/>
          <w:rtl/>
        </w:rPr>
        <w:t xml:space="preserve">أن الله تعالى </w:t>
      </w:r>
      <w:r w:rsidR="009E3616" w:rsidRPr="001C71F4">
        <w:rPr>
          <w:rFonts w:ascii="Traditional Arabic" w:hAnsi="Traditional Arabic" w:cs="Traditional Arabic" w:hint="cs"/>
          <w:sz w:val="26"/>
          <w:szCs w:val="26"/>
          <w:rtl/>
        </w:rPr>
        <w:t>أمركم بأمر بدأ فيه بنفسه، وث</w:t>
      </w:r>
      <w:r w:rsidR="00233018" w:rsidRPr="001C71F4">
        <w:rPr>
          <w:rFonts w:ascii="Traditional Arabic" w:hAnsi="Traditional Arabic" w:cs="Traditional Arabic" w:hint="cs"/>
          <w:sz w:val="26"/>
          <w:szCs w:val="26"/>
          <w:rtl/>
        </w:rPr>
        <w:t>ـ</w:t>
      </w:r>
      <w:r w:rsidR="009E3616" w:rsidRPr="001C71F4">
        <w:rPr>
          <w:rFonts w:ascii="Traditional Arabic" w:hAnsi="Traditional Arabic" w:cs="Traditional Arabic" w:hint="cs"/>
          <w:sz w:val="26"/>
          <w:szCs w:val="26"/>
          <w:rtl/>
        </w:rPr>
        <w:t>ن</w:t>
      </w:r>
      <w:r w:rsidR="00233018" w:rsidRPr="001C71F4">
        <w:rPr>
          <w:rFonts w:ascii="Traditional Arabic" w:hAnsi="Traditional Arabic" w:cs="Traditional Arabic" w:hint="cs"/>
          <w:sz w:val="26"/>
          <w:szCs w:val="26"/>
          <w:rtl/>
        </w:rPr>
        <w:t>ّ</w:t>
      </w:r>
      <w:r w:rsidR="009E3616" w:rsidRPr="001C71F4">
        <w:rPr>
          <w:rFonts w:ascii="Traditional Arabic" w:hAnsi="Traditional Arabic" w:cs="Traditional Arabic" w:hint="cs"/>
          <w:sz w:val="26"/>
          <w:szCs w:val="26"/>
          <w:rtl/>
        </w:rPr>
        <w:t>ى بملائكته المسبحة بقدسه، وثل</w:t>
      </w:r>
      <w:r w:rsidR="00233018" w:rsidRPr="001C71F4">
        <w:rPr>
          <w:rFonts w:ascii="Traditional Arabic" w:hAnsi="Traditional Arabic" w:cs="Traditional Arabic" w:hint="cs"/>
          <w:sz w:val="26"/>
          <w:szCs w:val="26"/>
          <w:rtl/>
        </w:rPr>
        <w:t>ّ</w:t>
      </w:r>
      <w:r w:rsidR="009E3616" w:rsidRPr="001C71F4">
        <w:rPr>
          <w:rFonts w:ascii="Traditional Arabic" w:hAnsi="Traditional Arabic" w:cs="Traditional Arabic" w:hint="cs"/>
          <w:sz w:val="26"/>
          <w:szCs w:val="26"/>
          <w:rtl/>
        </w:rPr>
        <w:t>ث بكم أيها المسلمون من جنه وإنسه</w:t>
      </w:r>
      <w:r w:rsidR="00066019" w:rsidRPr="001C71F4">
        <w:rPr>
          <w:rFonts w:ascii="Traditional Arabic" w:hAnsi="Traditional Arabic" w:cs="Traditional Arabic" w:hint="cs"/>
          <w:sz w:val="26"/>
          <w:szCs w:val="26"/>
          <w:rtl/>
        </w:rPr>
        <w:t>، فقال (إن ا</w:t>
      </w:r>
      <w:r w:rsidR="00066019" w:rsidRPr="001C71F4">
        <w:rPr>
          <w:rFonts w:ascii="Traditional Arabic" w:hAnsi="Traditional Arabic" w:cs="Traditional Arabic"/>
          <w:sz w:val="26"/>
          <w:szCs w:val="26"/>
          <w:rtl/>
        </w:rPr>
        <w:t xml:space="preserve">للَّهَ وَمَلَائِكَتَهُ يُصَلُّونَ عَلَى النَّبِيِّ يَا أَيُّهَا الَّذِينَ آمَنُوا صَلُّوا عَلَيْهِ وَسَلِّمُوا </w:t>
      </w:r>
      <w:r w:rsidR="00066019" w:rsidRPr="001C71F4">
        <w:rPr>
          <w:rFonts w:ascii="Traditional Arabic" w:hAnsi="Traditional Arabic" w:cs="Traditional Arabic" w:hint="cs"/>
          <w:sz w:val="26"/>
          <w:szCs w:val="26"/>
          <w:rtl/>
        </w:rPr>
        <w:t xml:space="preserve">تسليما)، </w:t>
      </w:r>
      <w:r w:rsidR="005F49CF" w:rsidRPr="001C71F4">
        <w:rPr>
          <w:rFonts w:ascii="Traditional Arabic" w:hAnsi="Traditional Arabic" w:cs="Traditional Arabic" w:hint="cs"/>
          <w:sz w:val="26"/>
          <w:szCs w:val="26"/>
          <w:rtl/>
        </w:rPr>
        <w:t>وقال</w:t>
      </w:r>
      <w:r w:rsidR="005F49CF" w:rsidRPr="001C71F4">
        <w:rPr>
          <w:rFonts w:ascii="Traditional Arabic" w:hAnsi="Traditional Arabic" w:cs="Traditional Arabic"/>
          <w:sz w:val="26"/>
          <w:szCs w:val="26"/>
          <w:rtl/>
        </w:rPr>
        <w:t xml:space="preserve"> النبي صلى الله عليه </w:t>
      </w:r>
      <w:r w:rsidR="005F49CF" w:rsidRPr="001C71F4">
        <w:rPr>
          <w:rFonts w:ascii="Traditional Arabic" w:hAnsi="Traditional Arabic" w:cs="Traditional Arabic" w:hint="cs"/>
          <w:sz w:val="26"/>
          <w:szCs w:val="26"/>
          <w:rtl/>
        </w:rPr>
        <w:t xml:space="preserve">وسلم: </w:t>
      </w:r>
      <w:r w:rsidR="005F49CF" w:rsidRPr="001C71F4">
        <w:rPr>
          <w:rFonts w:ascii="Traditional Arabic" w:hAnsi="Traditional Arabic" w:cs="Traditional Arabic"/>
          <w:sz w:val="26"/>
          <w:szCs w:val="26"/>
          <w:rtl/>
        </w:rPr>
        <w:t>إن من أفضل أيامكم يوم الجمعة، فيه خ</w:t>
      </w:r>
      <w:r w:rsidR="005F49CF" w:rsidRPr="001C71F4">
        <w:rPr>
          <w:rFonts w:ascii="Traditional Arabic" w:hAnsi="Traditional Arabic" w:cs="Traditional Arabic" w:hint="cs"/>
          <w:sz w:val="26"/>
          <w:szCs w:val="26"/>
          <w:rtl/>
        </w:rPr>
        <w:t>ُ</w:t>
      </w:r>
      <w:r w:rsidR="005F49CF" w:rsidRPr="001C71F4">
        <w:rPr>
          <w:rFonts w:ascii="Traditional Arabic" w:hAnsi="Traditional Arabic" w:cs="Traditional Arabic"/>
          <w:sz w:val="26"/>
          <w:szCs w:val="26"/>
          <w:rtl/>
        </w:rPr>
        <w:t>ل</w:t>
      </w:r>
      <w:r w:rsidR="005F49CF" w:rsidRPr="001C71F4">
        <w:rPr>
          <w:rFonts w:ascii="Traditional Arabic" w:hAnsi="Traditional Arabic" w:cs="Traditional Arabic" w:hint="cs"/>
          <w:sz w:val="26"/>
          <w:szCs w:val="26"/>
          <w:rtl/>
        </w:rPr>
        <w:t>ِ</w:t>
      </w:r>
      <w:r w:rsidR="005F49CF" w:rsidRPr="001C71F4">
        <w:rPr>
          <w:rFonts w:ascii="Traditional Arabic" w:hAnsi="Traditional Arabic" w:cs="Traditional Arabic"/>
          <w:sz w:val="26"/>
          <w:szCs w:val="26"/>
          <w:rtl/>
        </w:rPr>
        <w:t>ق آدم عليه السلام، وفيه قُب</w:t>
      </w:r>
      <w:r w:rsidR="005F49CF" w:rsidRPr="001C71F4">
        <w:rPr>
          <w:rFonts w:ascii="Traditional Arabic" w:hAnsi="Traditional Arabic" w:cs="Traditional Arabic" w:hint="cs"/>
          <w:sz w:val="26"/>
          <w:szCs w:val="26"/>
          <w:rtl/>
        </w:rPr>
        <w:t>ِــــ</w:t>
      </w:r>
      <w:r w:rsidR="005F49CF" w:rsidRPr="001C71F4">
        <w:rPr>
          <w:rFonts w:ascii="Traditional Arabic" w:hAnsi="Traditional Arabic" w:cs="Traditional Arabic"/>
          <w:sz w:val="26"/>
          <w:szCs w:val="26"/>
          <w:rtl/>
        </w:rPr>
        <w:t>ض، وفيه النفخة</w:t>
      </w:r>
      <w:r w:rsidR="005F49CF" w:rsidRPr="001C71F4">
        <w:rPr>
          <w:rFonts w:ascii="Traditional Arabic" w:hAnsi="Traditional Arabic" w:cs="Traditional Arabic"/>
          <w:sz w:val="26"/>
          <w:szCs w:val="26"/>
          <w:vertAlign w:val="superscript"/>
          <w:rtl/>
        </w:rPr>
        <w:footnoteReference w:id="17"/>
      </w:r>
      <w:r w:rsidR="005F49CF" w:rsidRPr="001C71F4">
        <w:rPr>
          <w:rFonts w:ascii="Traditional Arabic" w:hAnsi="Traditional Arabic" w:cs="Traditional Arabic"/>
          <w:sz w:val="26"/>
          <w:szCs w:val="26"/>
          <w:rtl/>
        </w:rPr>
        <w:t>، وفيه الص</w:t>
      </w:r>
      <w:r w:rsidR="005F49CF" w:rsidRPr="001C71F4">
        <w:rPr>
          <w:rFonts w:ascii="Traditional Arabic" w:hAnsi="Traditional Arabic" w:cs="Traditional Arabic" w:hint="cs"/>
          <w:sz w:val="26"/>
          <w:szCs w:val="26"/>
          <w:rtl/>
        </w:rPr>
        <w:t>َّ</w:t>
      </w:r>
      <w:r w:rsidR="005F49CF" w:rsidRPr="001C71F4">
        <w:rPr>
          <w:rFonts w:ascii="Traditional Arabic" w:hAnsi="Traditional Arabic" w:cs="Traditional Arabic"/>
          <w:sz w:val="26"/>
          <w:szCs w:val="26"/>
          <w:rtl/>
        </w:rPr>
        <w:t>عقة</w:t>
      </w:r>
      <w:r w:rsidR="005F49CF" w:rsidRPr="001C71F4">
        <w:rPr>
          <w:rFonts w:ascii="Traditional Arabic" w:hAnsi="Traditional Arabic" w:cs="Traditional Arabic"/>
          <w:sz w:val="26"/>
          <w:szCs w:val="26"/>
          <w:vertAlign w:val="superscript"/>
          <w:rtl/>
        </w:rPr>
        <w:footnoteReference w:id="18"/>
      </w:r>
      <w:r w:rsidR="005F49CF" w:rsidRPr="001C71F4">
        <w:rPr>
          <w:rFonts w:ascii="Traditional Arabic" w:hAnsi="Traditional Arabic" w:cs="Traditional Arabic"/>
          <w:sz w:val="26"/>
          <w:szCs w:val="26"/>
          <w:rtl/>
        </w:rPr>
        <w:t xml:space="preserve">، </w:t>
      </w:r>
      <w:r w:rsidR="005F49CF" w:rsidRPr="001C71F4">
        <w:rPr>
          <w:rFonts w:ascii="Traditional Arabic" w:hAnsi="Traditional Arabic" w:cs="Traditional Arabic"/>
          <w:b/>
          <w:bCs/>
          <w:sz w:val="26"/>
          <w:szCs w:val="26"/>
          <w:rtl/>
        </w:rPr>
        <w:t>فأكثروا علي</w:t>
      </w:r>
      <w:r w:rsidR="005F49CF" w:rsidRPr="001C71F4">
        <w:rPr>
          <w:rFonts w:ascii="Traditional Arabic" w:hAnsi="Traditional Arabic" w:cs="Traditional Arabic" w:hint="cs"/>
          <w:b/>
          <w:bCs/>
          <w:sz w:val="26"/>
          <w:szCs w:val="26"/>
          <w:rtl/>
        </w:rPr>
        <w:t>َّ</w:t>
      </w:r>
      <w:r w:rsidR="005F49CF" w:rsidRPr="001C71F4">
        <w:rPr>
          <w:rFonts w:ascii="Traditional Arabic" w:hAnsi="Traditional Arabic" w:cs="Traditional Arabic"/>
          <w:b/>
          <w:bCs/>
          <w:sz w:val="26"/>
          <w:szCs w:val="26"/>
          <w:rtl/>
        </w:rPr>
        <w:t xml:space="preserve"> من الصلاة، فإن صلاتكم معروضة علي</w:t>
      </w:r>
      <w:r w:rsidR="005F49CF" w:rsidRPr="001C71F4">
        <w:rPr>
          <w:rFonts w:ascii="Traditional Arabic" w:hAnsi="Traditional Arabic" w:cs="Traditional Arabic" w:hint="cs"/>
          <w:sz w:val="26"/>
          <w:szCs w:val="26"/>
          <w:rtl/>
        </w:rPr>
        <w:t>)</w:t>
      </w:r>
      <w:r w:rsidR="005F49CF" w:rsidRPr="001C71F4">
        <w:rPr>
          <w:rFonts w:ascii="Traditional Arabic" w:hAnsi="Traditional Arabic" w:cs="Traditional Arabic"/>
          <w:sz w:val="26"/>
          <w:szCs w:val="26"/>
          <w:vertAlign w:val="superscript"/>
          <w:rtl/>
        </w:rPr>
        <w:footnoteReference w:id="19"/>
      </w:r>
      <w:r w:rsidR="005F49CF" w:rsidRPr="001C71F4">
        <w:rPr>
          <w:rFonts w:ascii="Traditional Arabic" w:hAnsi="Traditional Arabic" w:cs="Traditional Arabic" w:hint="cs"/>
          <w:sz w:val="26"/>
          <w:szCs w:val="26"/>
          <w:rtl/>
        </w:rPr>
        <w:t>، اللهم</w:t>
      </w:r>
      <w:r w:rsidR="005F49CF" w:rsidRPr="001C71F4">
        <w:rPr>
          <w:rFonts w:ascii="Traditional Arabic" w:hAnsi="Traditional Arabic" w:cs="Traditional Arabic"/>
          <w:sz w:val="26"/>
          <w:szCs w:val="26"/>
          <w:rtl/>
        </w:rPr>
        <w:t xml:space="preserve"> صل وسلم على عبدك ورسولك محمد</w:t>
      </w:r>
      <w:r w:rsidR="005F49CF" w:rsidRPr="001C71F4">
        <w:rPr>
          <w:rFonts w:ascii="Traditional Arabic" w:hAnsi="Traditional Arabic" w:cs="Traditional Arabic" w:hint="cs"/>
          <w:sz w:val="26"/>
          <w:szCs w:val="26"/>
          <w:rtl/>
        </w:rPr>
        <w:t xml:space="preserve">، </w:t>
      </w:r>
      <w:r w:rsidR="005F49CF" w:rsidRPr="001C71F4">
        <w:rPr>
          <w:rFonts w:ascii="Traditional Arabic" w:hAnsi="Traditional Arabic" w:cs="Traditional Arabic"/>
          <w:sz w:val="26"/>
          <w:szCs w:val="26"/>
          <w:rtl/>
        </w:rPr>
        <w:t>وارض عن أصحابه الخلفاء</w:t>
      </w:r>
      <w:r w:rsidR="005F49CF" w:rsidRPr="001C71F4">
        <w:rPr>
          <w:rFonts w:ascii="Traditional Arabic" w:hAnsi="Traditional Arabic" w:cs="Traditional Arabic" w:hint="cs"/>
          <w:sz w:val="26"/>
          <w:szCs w:val="26"/>
          <w:rtl/>
        </w:rPr>
        <w:t>، و</w:t>
      </w:r>
      <w:r w:rsidR="005F49CF" w:rsidRPr="001C71F4">
        <w:rPr>
          <w:rFonts w:ascii="Traditional Arabic" w:hAnsi="Traditional Arabic" w:cs="Traditional Arabic"/>
          <w:sz w:val="26"/>
          <w:szCs w:val="26"/>
          <w:rtl/>
        </w:rPr>
        <w:t xml:space="preserve">ارض عن التابعين </w:t>
      </w:r>
      <w:r w:rsidR="005F49CF" w:rsidRPr="001C71F4">
        <w:rPr>
          <w:rFonts w:ascii="Traditional Arabic" w:hAnsi="Traditional Arabic" w:cs="Traditional Arabic" w:hint="cs"/>
          <w:sz w:val="26"/>
          <w:szCs w:val="26"/>
          <w:rtl/>
        </w:rPr>
        <w:t>و</w:t>
      </w:r>
      <w:r w:rsidR="005F49CF" w:rsidRPr="001C71F4">
        <w:rPr>
          <w:rFonts w:ascii="Traditional Arabic" w:hAnsi="Traditional Arabic" w:cs="Traditional Arabic"/>
          <w:sz w:val="26"/>
          <w:szCs w:val="26"/>
          <w:rtl/>
        </w:rPr>
        <w:t>من تبعهم بإحسان إلى يوم الدين</w:t>
      </w:r>
      <w:r w:rsidR="006C2B6E">
        <w:rPr>
          <w:rFonts w:ascii="Traditional Arabic" w:hAnsi="Traditional Arabic" w:cs="Traditional Arabic" w:hint="cs"/>
          <w:sz w:val="26"/>
          <w:szCs w:val="26"/>
          <w:rtl/>
        </w:rPr>
        <w:t>.</w:t>
      </w:r>
    </w:p>
    <w:p w:rsidR="006C2B6E" w:rsidRDefault="00B164B2" w:rsidP="001C71F4">
      <w:pPr>
        <w:pStyle w:val="a3"/>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1C71F4">
        <w:rPr>
          <w:rFonts w:ascii="Traditional Arabic" w:hAnsi="Traditional Arabic" w:cs="Traditional Arabic"/>
          <w:sz w:val="26"/>
          <w:szCs w:val="26"/>
          <w:rtl/>
        </w:rPr>
        <w:t>اللهم أعز الإسلام والمسلمين، وأذل الشرك والمشركين، ودمر أعداءك أعداء الدين، وانصر عبادك الموحدين</w:t>
      </w:r>
      <w:r w:rsidR="006C2B6E">
        <w:rPr>
          <w:rFonts w:ascii="Traditional Arabic" w:hAnsi="Traditional Arabic" w:cs="Traditional Arabic" w:hint="cs"/>
          <w:sz w:val="26"/>
          <w:szCs w:val="26"/>
          <w:rtl/>
        </w:rPr>
        <w:t>.</w:t>
      </w:r>
    </w:p>
    <w:p w:rsidR="00B164B2" w:rsidRPr="001C71F4" w:rsidRDefault="00B164B2" w:rsidP="006C2B6E">
      <w:pPr>
        <w:pStyle w:val="a3"/>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1C71F4">
        <w:rPr>
          <w:rFonts w:ascii="Traditional Arabic" w:hAnsi="Traditional Arabic" w:cs="Traditional Arabic"/>
          <w:sz w:val="26"/>
          <w:szCs w:val="26"/>
          <w:rtl/>
        </w:rPr>
        <w:t xml:space="preserve">اللهم آمنا في أوطاننا، </w:t>
      </w:r>
      <w:r w:rsidRPr="001C71F4">
        <w:rPr>
          <w:rFonts w:ascii="Traditional Arabic" w:hAnsi="Traditional Arabic" w:cs="Traditional Arabic" w:hint="cs"/>
          <w:sz w:val="26"/>
          <w:szCs w:val="26"/>
          <w:rtl/>
        </w:rPr>
        <w:t>و</w:t>
      </w:r>
      <w:r w:rsidRPr="001C71F4">
        <w:rPr>
          <w:rFonts w:ascii="Traditional Arabic" w:hAnsi="Traditional Arabic" w:cs="Traditional Arabic"/>
          <w:sz w:val="26"/>
          <w:szCs w:val="26"/>
          <w:rtl/>
        </w:rPr>
        <w:t>أصلح أئمتنا وولاة أمورنا، واجعلهم هداة مهتدين</w:t>
      </w:r>
      <w:r w:rsidRPr="001C71F4">
        <w:rPr>
          <w:rFonts w:ascii="Traditional Arabic" w:hAnsi="Traditional Arabic" w:cs="Traditional Arabic" w:hint="cs"/>
          <w:sz w:val="26"/>
          <w:szCs w:val="26"/>
          <w:rtl/>
        </w:rPr>
        <w:t xml:space="preserve">، اللهم وفق جميع ولاة المسلمين لتحكيم كتابك، وإعزاز دينك، واجعلهم رحمة على رعاياهم. </w:t>
      </w:r>
      <w:r w:rsidRPr="001C71F4">
        <w:rPr>
          <w:rFonts w:ascii="Traditional Arabic" w:hAnsi="Traditional Arabic" w:cs="Traditional Arabic"/>
          <w:sz w:val="26"/>
          <w:szCs w:val="26"/>
          <w:rtl/>
        </w:rPr>
        <w:t>اللهم من أرادنا وأراد الإسلام والمسلمين بشر ف</w:t>
      </w:r>
      <w:r w:rsidRPr="001C71F4">
        <w:rPr>
          <w:rFonts w:ascii="Traditional Arabic" w:hAnsi="Traditional Arabic" w:cs="Traditional Arabic" w:hint="cs"/>
          <w:sz w:val="26"/>
          <w:szCs w:val="26"/>
          <w:rtl/>
        </w:rPr>
        <w:t>ا</w:t>
      </w:r>
      <w:r w:rsidRPr="001C71F4">
        <w:rPr>
          <w:rFonts w:ascii="Traditional Arabic" w:hAnsi="Traditional Arabic" w:cs="Traditional Arabic"/>
          <w:sz w:val="26"/>
          <w:szCs w:val="26"/>
          <w:rtl/>
        </w:rPr>
        <w:t>شغ</w:t>
      </w:r>
      <w:r w:rsidRPr="001C71F4">
        <w:rPr>
          <w:rFonts w:ascii="Traditional Arabic" w:hAnsi="Traditional Arabic" w:cs="Traditional Arabic" w:hint="cs"/>
          <w:sz w:val="26"/>
          <w:szCs w:val="26"/>
          <w:rtl/>
        </w:rPr>
        <w:t>َ</w:t>
      </w:r>
      <w:r w:rsidRPr="001C71F4">
        <w:rPr>
          <w:rFonts w:ascii="Traditional Arabic" w:hAnsi="Traditional Arabic" w:cs="Traditional Arabic"/>
          <w:sz w:val="26"/>
          <w:szCs w:val="26"/>
          <w:rtl/>
        </w:rPr>
        <w:t xml:space="preserve">له </w:t>
      </w:r>
      <w:r w:rsidRPr="001C71F4">
        <w:rPr>
          <w:rFonts w:ascii="Traditional Arabic" w:hAnsi="Traditional Arabic" w:cs="Traditional Arabic" w:hint="cs"/>
          <w:sz w:val="26"/>
          <w:szCs w:val="26"/>
          <w:rtl/>
        </w:rPr>
        <w:t>ب</w:t>
      </w:r>
      <w:r w:rsidRPr="001C71F4">
        <w:rPr>
          <w:rFonts w:ascii="Traditional Arabic" w:hAnsi="Traditional Arabic" w:cs="Traditional Arabic"/>
          <w:sz w:val="26"/>
          <w:szCs w:val="26"/>
          <w:rtl/>
        </w:rPr>
        <w:t xml:space="preserve">نفسه، </w:t>
      </w:r>
      <w:r w:rsidRPr="001C71F4">
        <w:rPr>
          <w:rFonts w:ascii="Traditional Arabic" w:hAnsi="Traditional Arabic" w:cs="Traditional Arabic" w:hint="cs"/>
          <w:sz w:val="26"/>
          <w:szCs w:val="26"/>
          <w:rtl/>
        </w:rPr>
        <w:t>ورد</w:t>
      </w:r>
      <w:r w:rsidRPr="001C71F4">
        <w:rPr>
          <w:rFonts w:ascii="Traditional Arabic" w:hAnsi="Traditional Arabic" w:cs="Traditional Arabic"/>
          <w:sz w:val="26"/>
          <w:szCs w:val="26"/>
          <w:rtl/>
        </w:rPr>
        <w:t xml:space="preserve"> كيده في نحره</w:t>
      </w:r>
      <w:r w:rsidRPr="001C71F4">
        <w:rPr>
          <w:rFonts w:ascii="Traditional Arabic" w:hAnsi="Traditional Arabic" w:cs="Traditional Arabic" w:hint="cs"/>
          <w:sz w:val="26"/>
          <w:szCs w:val="26"/>
          <w:rtl/>
        </w:rPr>
        <w:t>.</w:t>
      </w:r>
    </w:p>
    <w:p w:rsidR="00621B1C" w:rsidRPr="001C71F4" w:rsidRDefault="00066019" w:rsidP="001C71F4">
      <w:pPr>
        <w:pStyle w:val="a3"/>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1C71F4">
        <w:rPr>
          <w:rFonts w:ascii="Traditional Arabic" w:hAnsi="Traditional Arabic" w:cs="Traditional Arabic" w:hint="cs"/>
          <w:sz w:val="26"/>
          <w:szCs w:val="26"/>
          <w:rtl/>
        </w:rPr>
        <w:t xml:space="preserve">اللهم إنه قد نزل في المسلمين من الوباء ما لا يعلم شدته إلا أنت، اللهم اكشف عنا البلاء إنا مسلمون، اللهم ارحم من مات من المسلمين في هذا الوباء، واشفِ </w:t>
      </w:r>
      <w:r w:rsidR="00335D03" w:rsidRPr="001C71F4">
        <w:rPr>
          <w:rFonts w:ascii="Traditional Arabic" w:hAnsi="Traditional Arabic" w:cs="Traditional Arabic" w:hint="cs"/>
          <w:sz w:val="26"/>
          <w:szCs w:val="26"/>
          <w:rtl/>
        </w:rPr>
        <w:t>مريضهم</w:t>
      </w:r>
      <w:r w:rsidRPr="001C71F4">
        <w:rPr>
          <w:rFonts w:ascii="Traditional Arabic" w:hAnsi="Traditional Arabic" w:cs="Traditional Arabic" w:hint="cs"/>
          <w:sz w:val="26"/>
          <w:szCs w:val="26"/>
          <w:rtl/>
        </w:rPr>
        <w:t>.</w:t>
      </w:r>
      <w:r w:rsidR="008272C6" w:rsidRPr="001C71F4">
        <w:rPr>
          <w:rFonts w:ascii="Traditional Arabic" w:hAnsi="Traditional Arabic" w:cs="Traditional Arabic" w:hint="cs"/>
          <w:sz w:val="26"/>
          <w:szCs w:val="26"/>
          <w:rtl/>
        </w:rPr>
        <w:t xml:space="preserve"> </w:t>
      </w:r>
      <w:r w:rsidR="00AD5400" w:rsidRPr="001C71F4">
        <w:rPr>
          <w:rFonts w:ascii="Traditional Arabic" w:hAnsi="Traditional Arabic" w:cs="Traditional Arabic" w:hint="cs"/>
          <w:sz w:val="26"/>
          <w:szCs w:val="26"/>
          <w:rtl/>
        </w:rPr>
        <w:t xml:space="preserve">اللهم إنا نعوذ بك من زوال نعمتك، وتحول عافيتك، </w:t>
      </w:r>
      <w:r w:rsidR="00D04E83" w:rsidRPr="001C71F4">
        <w:rPr>
          <w:rFonts w:ascii="Traditional Arabic" w:hAnsi="Traditional Arabic" w:cs="Traditional Arabic" w:hint="cs"/>
          <w:sz w:val="26"/>
          <w:szCs w:val="26"/>
          <w:rtl/>
        </w:rPr>
        <w:t>وفجاءة</w:t>
      </w:r>
      <w:r w:rsidR="00AD5400" w:rsidRPr="001C71F4">
        <w:rPr>
          <w:rFonts w:ascii="Traditional Arabic" w:hAnsi="Traditional Arabic" w:cs="Traditional Arabic" w:hint="cs"/>
          <w:sz w:val="26"/>
          <w:szCs w:val="26"/>
          <w:rtl/>
        </w:rPr>
        <w:t xml:space="preserve"> نقمتك، وجميع سخطك.</w:t>
      </w:r>
      <w:r w:rsidR="0081640F" w:rsidRPr="001C71F4">
        <w:rPr>
          <w:rFonts w:ascii="Traditional Arabic" w:hAnsi="Traditional Arabic" w:cs="Traditional Arabic" w:hint="cs"/>
          <w:sz w:val="26"/>
          <w:szCs w:val="26"/>
          <w:rtl/>
        </w:rPr>
        <w:t xml:space="preserve"> </w:t>
      </w:r>
    </w:p>
    <w:p w:rsidR="0001517B" w:rsidRPr="001C71F4" w:rsidRDefault="00AD5400" w:rsidP="00CA4121">
      <w:pPr>
        <w:pStyle w:val="a3"/>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1C71F4">
        <w:rPr>
          <w:rFonts w:ascii="Traditional Arabic" w:hAnsi="Traditional Arabic" w:cs="Traditional Arabic" w:hint="cs"/>
          <w:sz w:val="26"/>
          <w:szCs w:val="26"/>
          <w:rtl/>
        </w:rPr>
        <w:t>اللهم إنا نعوذ بك من البرص والجنون والجذام وسائر الأسقام.</w:t>
      </w:r>
      <w:r w:rsidR="00CA4121">
        <w:rPr>
          <w:rFonts w:ascii="Traditional Arabic" w:hAnsi="Traditional Arabic" w:cs="Traditional Arabic" w:hint="cs"/>
          <w:sz w:val="26"/>
          <w:szCs w:val="26"/>
          <w:rtl/>
        </w:rPr>
        <w:t xml:space="preserve"> </w:t>
      </w:r>
      <w:r w:rsidR="0001517B" w:rsidRPr="001C71F4">
        <w:rPr>
          <w:rFonts w:ascii="Traditional Arabic" w:hAnsi="Traditional Arabic" w:cs="Traditional Arabic" w:hint="cs"/>
          <w:sz w:val="26"/>
          <w:szCs w:val="26"/>
          <w:rtl/>
        </w:rPr>
        <w:t>اللهم بلغنا رمضان، اللهم بلغنا رمضان، اللهم بلغنا رمضان.</w:t>
      </w:r>
    </w:p>
    <w:p w:rsidR="00335D03" w:rsidRPr="001C71F4" w:rsidRDefault="00066019" w:rsidP="001C71F4">
      <w:pPr>
        <w:pStyle w:val="a3"/>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1C71F4">
        <w:rPr>
          <w:rFonts w:ascii="Traditional Arabic" w:hAnsi="Traditional Arabic" w:cs="Traditional Arabic"/>
          <w:sz w:val="26"/>
          <w:szCs w:val="26"/>
          <w:rtl/>
        </w:rPr>
        <w:t xml:space="preserve">ربنا آتنا في الدنيا حسنة وفي الآخرة حسنة وقنا عذاب النار. </w:t>
      </w:r>
    </w:p>
    <w:p w:rsidR="00066019" w:rsidRPr="001C71F4" w:rsidRDefault="00066019" w:rsidP="001C71F4">
      <w:pPr>
        <w:pStyle w:val="a3"/>
        <w:shd w:val="clear" w:color="auto" w:fill="FFFFFF"/>
        <w:tabs>
          <w:tab w:val="left" w:pos="368"/>
        </w:tabs>
        <w:bidi/>
        <w:spacing w:before="120" w:beforeAutospacing="0" w:after="0" w:afterAutospacing="0"/>
        <w:ind w:left="403"/>
        <w:jc w:val="both"/>
        <w:rPr>
          <w:rFonts w:ascii="Traditional Arabic" w:hAnsi="Traditional Arabic" w:cs="Traditional Arabic"/>
          <w:sz w:val="26"/>
          <w:szCs w:val="26"/>
          <w:rtl/>
        </w:rPr>
      </w:pPr>
      <w:r w:rsidRPr="001C71F4">
        <w:rPr>
          <w:rFonts w:ascii="Traditional Arabic" w:hAnsi="Traditional Arabic" w:cs="Traditional Arabic"/>
          <w:sz w:val="26"/>
          <w:szCs w:val="26"/>
          <w:rtl/>
        </w:rPr>
        <w:t>عباد الله</w:t>
      </w:r>
      <w:r w:rsidRPr="001C71F4">
        <w:rPr>
          <w:rFonts w:ascii="Traditional Arabic" w:hAnsi="Traditional Arabic" w:cs="Traditional Arabic" w:hint="cs"/>
          <w:sz w:val="26"/>
          <w:szCs w:val="26"/>
          <w:rtl/>
        </w:rPr>
        <w:t>،</w:t>
      </w:r>
      <w:r w:rsidRPr="001C71F4">
        <w:rPr>
          <w:rFonts w:ascii="Traditional Arabic" w:hAnsi="Traditional Arabic" w:cs="Traditional Arabic"/>
          <w:sz w:val="26"/>
          <w:szCs w:val="26"/>
          <w:rtl/>
        </w:rPr>
        <w:t xml:space="preserve"> إن الله يأمر بالعدل والإحسان وإيتاء ذي القر</w:t>
      </w:r>
      <w:r w:rsidRPr="001C71F4">
        <w:rPr>
          <w:rFonts w:ascii="Traditional Arabic" w:hAnsi="Traditional Arabic" w:cs="Traditional Arabic" w:hint="cs"/>
          <w:sz w:val="26"/>
          <w:szCs w:val="26"/>
          <w:rtl/>
        </w:rPr>
        <w:t>بى، وينهى عن الفحشاء والمنكر والبغي، يعظكم لعلكم تذكرون، فاذكروا الله العظيم يذكركم، واشكروه على نعمه يزدكم، ولذكر الله أكبر، والله يعلم ما تصنعون.</w:t>
      </w:r>
    </w:p>
    <w:p w:rsidR="00335D03" w:rsidRPr="001C71F4" w:rsidRDefault="00066019" w:rsidP="001C71F4">
      <w:pPr>
        <w:pStyle w:val="a3"/>
        <w:shd w:val="clear" w:color="auto" w:fill="FFFFFF"/>
        <w:tabs>
          <w:tab w:val="left" w:pos="368"/>
        </w:tabs>
        <w:bidi/>
        <w:spacing w:before="120" w:beforeAutospacing="0" w:after="0" w:afterAutospacing="0"/>
        <w:ind w:left="403"/>
        <w:jc w:val="both"/>
        <w:rPr>
          <w:rFonts w:ascii="Traditional Arabic" w:hAnsi="Traditional Arabic" w:cs="Traditional Arabic"/>
          <w:color w:val="303030"/>
          <w:sz w:val="26"/>
          <w:szCs w:val="26"/>
        </w:rPr>
      </w:pPr>
      <w:r w:rsidRPr="001C71F4">
        <w:rPr>
          <w:rFonts w:ascii="Traditional Arabic" w:hAnsi="Traditional Arabic" w:cs="Traditional Arabic" w:hint="cs"/>
          <w:sz w:val="26"/>
          <w:szCs w:val="26"/>
          <w:rtl/>
        </w:rPr>
        <w:t xml:space="preserve">أعد الخطبة: ماجد بن سليمان الرسي، في </w:t>
      </w:r>
      <w:r w:rsidR="00552EA6" w:rsidRPr="001C71F4">
        <w:rPr>
          <w:rFonts w:ascii="Traditional Arabic" w:hAnsi="Traditional Arabic" w:cs="Traditional Arabic" w:hint="cs"/>
          <w:sz w:val="26"/>
          <w:szCs w:val="26"/>
          <w:rtl/>
        </w:rPr>
        <w:t xml:space="preserve">الخامس </w:t>
      </w:r>
      <w:r w:rsidRPr="001C71F4">
        <w:rPr>
          <w:rFonts w:ascii="Traditional Arabic" w:hAnsi="Traditional Arabic" w:cs="Traditional Arabic" w:hint="cs"/>
          <w:sz w:val="26"/>
          <w:szCs w:val="26"/>
          <w:rtl/>
        </w:rPr>
        <w:t xml:space="preserve">من شهر </w:t>
      </w:r>
      <w:r w:rsidR="00552EA6" w:rsidRPr="001C71F4">
        <w:rPr>
          <w:rFonts w:ascii="Traditional Arabic" w:hAnsi="Traditional Arabic" w:cs="Traditional Arabic" w:hint="cs"/>
          <w:sz w:val="26"/>
          <w:szCs w:val="26"/>
          <w:rtl/>
        </w:rPr>
        <w:t>شعبان</w:t>
      </w:r>
      <w:r w:rsidRPr="001C71F4">
        <w:rPr>
          <w:rFonts w:ascii="Traditional Arabic" w:hAnsi="Traditional Arabic" w:cs="Traditional Arabic" w:hint="cs"/>
          <w:sz w:val="26"/>
          <w:szCs w:val="26"/>
          <w:rtl/>
        </w:rPr>
        <w:t xml:space="preserve"> لعام </w:t>
      </w:r>
      <w:r w:rsidR="00552EA6" w:rsidRPr="001C71F4">
        <w:rPr>
          <w:rFonts w:ascii="Traditional Arabic" w:hAnsi="Traditional Arabic" w:cs="Traditional Arabic" w:hint="cs"/>
          <w:sz w:val="26"/>
          <w:szCs w:val="26"/>
          <w:rtl/>
        </w:rPr>
        <w:t>1442</w:t>
      </w:r>
      <w:r w:rsidRPr="001C71F4">
        <w:rPr>
          <w:rFonts w:ascii="Traditional Arabic" w:hAnsi="Traditional Arabic" w:cs="Traditional Arabic" w:hint="cs"/>
          <w:sz w:val="26"/>
          <w:szCs w:val="26"/>
          <w:rtl/>
        </w:rPr>
        <w:t>، في مدينة الجبيل، في المملكة العربية السعودية</w:t>
      </w:r>
      <w:r w:rsidR="00335D03" w:rsidRPr="001C71F4">
        <w:rPr>
          <w:rFonts w:ascii="Traditional Arabic" w:hAnsi="Traditional Arabic" w:cs="Traditional Arabic" w:hint="cs"/>
          <w:color w:val="303030"/>
          <w:sz w:val="26"/>
          <w:szCs w:val="26"/>
          <w:rtl/>
        </w:rPr>
        <w:t xml:space="preserve">، وهي منشورة في </w:t>
      </w:r>
      <w:hyperlink r:id="rId8" w:history="1">
        <w:r w:rsidR="00335D03" w:rsidRPr="001C71F4">
          <w:rPr>
            <w:rStyle w:val="Hyperlink"/>
            <w:rFonts w:ascii="Traditional Arabic" w:hAnsi="Traditional Arabic" w:cs="Traditional Arabic"/>
            <w:sz w:val="26"/>
            <w:szCs w:val="26"/>
          </w:rPr>
          <w:t>www.saaid.net/kutob</w:t>
        </w:r>
      </w:hyperlink>
    </w:p>
    <w:sectPr w:rsidR="00335D03" w:rsidRPr="001C71F4" w:rsidSect="00615476">
      <w:headerReference w:type="default" r:id="rId9"/>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623" w:rsidRDefault="00696623" w:rsidP="002B27C7">
      <w:pPr>
        <w:spacing w:before="0" w:after="0"/>
      </w:pPr>
      <w:r>
        <w:separator/>
      </w:r>
    </w:p>
  </w:endnote>
  <w:endnote w:type="continuationSeparator" w:id="1">
    <w:p w:rsidR="00696623" w:rsidRDefault="00696623" w:rsidP="002B27C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623" w:rsidRDefault="00696623" w:rsidP="002B27C7">
      <w:pPr>
        <w:spacing w:before="0" w:after="0"/>
      </w:pPr>
      <w:r>
        <w:separator/>
      </w:r>
    </w:p>
  </w:footnote>
  <w:footnote w:type="continuationSeparator" w:id="1">
    <w:p w:rsidR="00696623" w:rsidRDefault="00696623" w:rsidP="002B27C7">
      <w:pPr>
        <w:spacing w:before="0" w:after="0"/>
      </w:pPr>
      <w:r>
        <w:continuationSeparator/>
      </w:r>
    </w:p>
  </w:footnote>
  <w:footnote w:id="2">
    <w:p w:rsidR="00CD04CF" w:rsidRPr="007C21F8" w:rsidRDefault="00CD04CF" w:rsidP="0081640F">
      <w:pPr>
        <w:pStyle w:val="a4"/>
        <w:ind w:hanging="1527"/>
        <w:rPr>
          <w:rFonts w:ascii="Traditional Arabic" w:hAnsi="Traditional Arabic" w:cs="Traditional Arabic"/>
          <w:sz w:val="24"/>
          <w:szCs w:val="24"/>
          <w:rtl/>
        </w:rPr>
      </w:pPr>
      <w:r w:rsidRPr="007C21F8">
        <w:rPr>
          <w:rStyle w:val="a5"/>
          <w:rFonts w:ascii="Traditional Arabic" w:hAnsi="Traditional Arabic"/>
          <w:sz w:val="24"/>
          <w:szCs w:val="24"/>
        </w:rPr>
        <w:footnoteRef/>
      </w:r>
      <w:r w:rsidRPr="007C21F8">
        <w:rPr>
          <w:rFonts w:ascii="Traditional Arabic" w:hAnsi="Traditional Arabic" w:cs="Traditional Arabic"/>
          <w:sz w:val="24"/>
          <w:szCs w:val="24"/>
          <w:rtl/>
        </w:rPr>
        <w:t xml:space="preserve"> رواه أبو داود (4252) وأحمد (5/278)، وصححه الألباني، وكذا محققو «المسند» وقالوا: على شرط مسلم.</w:t>
      </w:r>
    </w:p>
    <w:p w:rsidR="00CD04CF" w:rsidRPr="007C21F8" w:rsidRDefault="00CD04CF" w:rsidP="0081640F">
      <w:pPr>
        <w:pStyle w:val="a4"/>
        <w:ind w:left="543" w:firstLine="0"/>
        <w:rPr>
          <w:rFonts w:ascii="Traditional Arabic" w:hAnsi="Traditional Arabic" w:cs="Traditional Arabic"/>
          <w:sz w:val="24"/>
          <w:szCs w:val="24"/>
          <w:rtl/>
        </w:rPr>
      </w:pPr>
      <w:r w:rsidRPr="007C21F8">
        <w:rPr>
          <w:rFonts w:ascii="Traditional Arabic" w:hAnsi="Traditional Arabic" w:cs="Traditional Arabic"/>
          <w:sz w:val="24"/>
          <w:szCs w:val="24"/>
          <w:rtl/>
        </w:rPr>
        <w:t xml:space="preserve">وقد جاءت هذه اللفظة عن عبد الله بن عمر بن الخطاب في المسند (2/103) ولفظها: والله لقد سمعت رسول الله </w:t>
      </w:r>
      <w:r w:rsidR="008A5981">
        <w:rPr>
          <w:rFonts w:ascii="Traditional Arabic" w:hAnsi="Traditional Arabic" w:cs="Traditional Arabic"/>
          <w:sz w:val="24"/>
          <w:szCs w:val="24"/>
          <w:rtl/>
        </w:rPr>
        <w:t>(صلى الله عليه وسلم)</w:t>
      </w:r>
      <w:r w:rsidRPr="007C21F8">
        <w:rPr>
          <w:rFonts w:ascii="Traditional Arabic" w:hAnsi="Traditional Arabic" w:cs="Traditional Arabic"/>
          <w:sz w:val="24"/>
          <w:szCs w:val="24"/>
          <w:rtl/>
        </w:rPr>
        <w:t xml:space="preserve"> يقول: ليكونن قبل المسيح الدجال كذابون ثلاثون أو أكثر. وقال محققو «المسند»: صحيح لغيره.</w:t>
      </w:r>
    </w:p>
  </w:footnote>
  <w:footnote w:id="3">
    <w:p w:rsidR="00CD04CF" w:rsidRPr="007C21F8" w:rsidRDefault="00CD04CF" w:rsidP="00916E0D">
      <w:pPr>
        <w:pStyle w:val="a4"/>
        <w:ind w:hanging="1527"/>
        <w:rPr>
          <w:rFonts w:ascii="Traditional Arabic" w:hAnsi="Traditional Arabic" w:cs="Traditional Arabic"/>
          <w:sz w:val="24"/>
          <w:szCs w:val="24"/>
          <w:rtl/>
        </w:rPr>
      </w:pPr>
      <w:r w:rsidRPr="007C21F8">
        <w:rPr>
          <w:rStyle w:val="a5"/>
          <w:rFonts w:ascii="Traditional Arabic" w:hAnsi="Traditional Arabic"/>
          <w:sz w:val="24"/>
          <w:szCs w:val="24"/>
        </w:rPr>
        <w:footnoteRef/>
      </w:r>
      <w:r w:rsidRPr="007C21F8">
        <w:rPr>
          <w:rFonts w:ascii="Traditional Arabic" w:hAnsi="Traditional Arabic" w:cs="Traditional Arabic"/>
          <w:sz w:val="24"/>
          <w:szCs w:val="24"/>
          <w:rtl/>
        </w:rPr>
        <w:t xml:space="preserve"> ر</w:t>
      </w:r>
      <w:r w:rsidR="00916E0D" w:rsidRPr="007C21F8">
        <w:rPr>
          <w:rFonts w:ascii="Traditional Arabic" w:hAnsi="Traditional Arabic" w:cs="Traditional Arabic"/>
          <w:sz w:val="24"/>
          <w:szCs w:val="24"/>
          <w:rtl/>
        </w:rPr>
        <w:t>واه البخاري (3535) ومسلم (2286)</w:t>
      </w:r>
      <w:r w:rsidR="00916E0D" w:rsidRPr="007C21F8">
        <w:rPr>
          <w:rFonts w:ascii="Traditional Arabic" w:hAnsi="Traditional Arabic" w:cs="Traditional Arabic" w:hint="cs"/>
          <w:sz w:val="24"/>
          <w:szCs w:val="24"/>
          <w:rtl/>
        </w:rPr>
        <w:t>.</w:t>
      </w:r>
    </w:p>
  </w:footnote>
  <w:footnote w:id="4">
    <w:p w:rsidR="005661AB" w:rsidRPr="007C21F8" w:rsidRDefault="005661AB" w:rsidP="00AF3226">
      <w:pPr>
        <w:pStyle w:val="a4"/>
        <w:ind w:hanging="1527"/>
        <w:rPr>
          <w:rFonts w:ascii="Traditional Arabic" w:hAnsi="Traditional Arabic" w:cs="Traditional Arabic"/>
          <w:sz w:val="24"/>
          <w:szCs w:val="24"/>
          <w:rtl/>
        </w:rPr>
      </w:pPr>
      <w:r w:rsidRPr="007C21F8">
        <w:rPr>
          <w:rStyle w:val="a5"/>
          <w:rFonts w:ascii="Traditional Arabic" w:hAnsi="Traditional Arabic"/>
          <w:sz w:val="24"/>
          <w:szCs w:val="24"/>
        </w:rPr>
        <w:footnoteRef/>
      </w:r>
      <w:r w:rsidRPr="007C21F8">
        <w:rPr>
          <w:rFonts w:ascii="Traditional Arabic" w:hAnsi="Traditional Arabic" w:cs="Traditional Arabic"/>
          <w:sz w:val="24"/>
          <w:szCs w:val="24"/>
          <w:rtl/>
        </w:rPr>
        <w:t xml:space="preserve"> رواه مسلم (</w:t>
      </w:r>
      <w:r w:rsidR="00AF3226" w:rsidRPr="007C21F8">
        <w:rPr>
          <w:rFonts w:ascii="Traditional Arabic" w:hAnsi="Traditional Arabic" w:cs="Traditional Arabic"/>
          <w:sz w:val="24"/>
          <w:szCs w:val="24"/>
          <w:rtl/>
        </w:rPr>
        <w:t>153) عن أبي هريرة رضي الله عنه</w:t>
      </w:r>
      <w:r w:rsidR="00AF3226" w:rsidRPr="007C21F8">
        <w:rPr>
          <w:rFonts w:ascii="Traditional Arabic" w:hAnsi="Traditional Arabic" w:cs="Traditional Arabic" w:hint="cs"/>
          <w:sz w:val="24"/>
          <w:szCs w:val="24"/>
          <w:rtl/>
        </w:rPr>
        <w:t>.</w:t>
      </w:r>
    </w:p>
  </w:footnote>
  <w:footnote w:id="5">
    <w:p w:rsidR="005661AB" w:rsidRPr="007C21F8" w:rsidRDefault="005661AB" w:rsidP="005661AB">
      <w:pPr>
        <w:pStyle w:val="a4"/>
        <w:ind w:hanging="1527"/>
        <w:rPr>
          <w:rFonts w:ascii="Traditional Arabic" w:hAnsi="Traditional Arabic" w:cs="Traditional Arabic"/>
          <w:sz w:val="24"/>
          <w:szCs w:val="24"/>
          <w:rtl/>
        </w:rPr>
      </w:pPr>
      <w:r w:rsidRPr="007C21F8">
        <w:rPr>
          <w:rStyle w:val="a5"/>
          <w:rFonts w:ascii="Traditional Arabic" w:hAnsi="Traditional Arabic"/>
          <w:sz w:val="24"/>
          <w:szCs w:val="24"/>
        </w:rPr>
        <w:footnoteRef/>
      </w:r>
      <w:r w:rsidRPr="007C21F8">
        <w:rPr>
          <w:rFonts w:ascii="Traditional Arabic" w:hAnsi="Traditional Arabic" w:cs="Traditional Arabic"/>
          <w:sz w:val="24"/>
          <w:szCs w:val="24"/>
          <w:rtl/>
        </w:rPr>
        <w:t xml:space="preserve"> رواه البخاري (4855) ومسلم (287، 177)، واللفظ لمسلم.</w:t>
      </w:r>
    </w:p>
  </w:footnote>
  <w:footnote w:id="6">
    <w:p w:rsidR="005661AB" w:rsidRPr="007C21F8" w:rsidRDefault="005661AB" w:rsidP="005661AB">
      <w:pPr>
        <w:pStyle w:val="a4"/>
        <w:ind w:hanging="1527"/>
        <w:rPr>
          <w:rFonts w:ascii="Traditional Arabic" w:hAnsi="Traditional Arabic" w:cs="Traditional Arabic"/>
          <w:sz w:val="24"/>
          <w:szCs w:val="24"/>
          <w:rtl/>
        </w:rPr>
      </w:pPr>
      <w:r w:rsidRPr="007C21F8">
        <w:rPr>
          <w:rStyle w:val="a5"/>
          <w:rFonts w:ascii="Traditional Arabic" w:hAnsi="Traditional Arabic"/>
          <w:sz w:val="24"/>
          <w:szCs w:val="24"/>
        </w:rPr>
        <w:footnoteRef/>
      </w:r>
      <w:r w:rsidRPr="007C21F8">
        <w:rPr>
          <w:rFonts w:ascii="Traditional Arabic" w:hAnsi="Traditional Arabic" w:cs="Traditional Arabic"/>
          <w:sz w:val="24"/>
          <w:szCs w:val="24"/>
          <w:rtl/>
        </w:rPr>
        <w:t xml:space="preserve"> رواه أحمد (5/153)، وحسنه محققو «المسند».</w:t>
      </w:r>
    </w:p>
  </w:footnote>
  <w:footnote w:id="7">
    <w:p w:rsidR="005661AB" w:rsidRPr="007C21F8" w:rsidRDefault="005661AB" w:rsidP="005661AB">
      <w:pPr>
        <w:pStyle w:val="a4"/>
        <w:ind w:hanging="1527"/>
        <w:rPr>
          <w:rFonts w:ascii="Traditional Arabic" w:hAnsi="Traditional Arabic" w:cs="Traditional Arabic"/>
          <w:sz w:val="24"/>
          <w:szCs w:val="24"/>
          <w:rtl/>
        </w:rPr>
      </w:pPr>
      <w:r w:rsidRPr="007C21F8">
        <w:rPr>
          <w:rStyle w:val="a5"/>
          <w:rFonts w:ascii="Traditional Arabic" w:hAnsi="Traditional Arabic"/>
          <w:sz w:val="24"/>
          <w:szCs w:val="24"/>
        </w:rPr>
        <w:footnoteRef/>
      </w:r>
      <w:r w:rsidRPr="007C21F8">
        <w:rPr>
          <w:rFonts w:ascii="Traditional Arabic" w:hAnsi="Traditional Arabic" w:cs="Traditional Arabic"/>
          <w:sz w:val="24"/>
          <w:szCs w:val="24"/>
          <w:rtl/>
        </w:rPr>
        <w:t xml:space="preserve"> أي يقلِبها ويردِّدها إلى الناس مشيرا إليهم. قاله النووي في شرح الحديث.</w:t>
      </w:r>
    </w:p>
  </w:footnote>
  <w:footnote w:id="8">
    <w:p w:rsidR="005661AB" w:rsidRPr="007C21F8" w:rsidRDefault="005661AB" w:rsidP="005661AB">
      <w:pPr>
        <w:pStyle w:val="a4"/>
        <w:ind w:hanging="1527"/>
        <w:rPr>
          <w:rFonts w:ascii="Traditional Arabic" w:hAnsi="Traditional Arabic" w:cs="Traditional Arabic"/>
          <w:sz w:val="24"/>
          <w:szCs w:val="24"/>
          <w:rtl/>
        </w:rPr>
      </w:pPr>
      <w:r w:rsidRPr="007C21F8">
        <w:rPr>
          <w:rStyle w:val="a5"/>
          <w:rFonts w:ascii="Traditional Arabic" w:hAnsi="Traditional Arabic"/>
          <w:sz w:val="24"/>
          <w:szCs w:val="24"/>
        </w:rPr>
        <w:footnoteRef/>
      </w:r>
      <w:r w:rsidRPr="007C21F8">
        <w:rPr>
          <w:rFonts w:ascii="Traditional Arabic" w:hAnsi="Traditional Arabic" w:cs="Traditional Arabic"/>
          <w:sz w:val="24"/>
          <w:szCs w:val="24"/>
          <w:rtl/>
        </w:rPr>
        <w:t xml:space="preserve"> خرجه مسلم (1218) عن جابر رضي الله عنه.</w:t>
      </w:r>
    </w:p>
  </w:footnote>
  <w:footnote w:id="9">
    <w:p w:rsidR="005661AB" w:rsidRPr="007C21F8" w:rsidRDefault="005661AB" w:rsidP="005661AB">
      <w:pPr>
        <w:pStyle w:val="a4"/>
        <w:ind w:hanging="1527"/>
        <w:rPr>
          <w:rFonts w:cs="Traditional Arabic"/>
          <w:sz w:val="24"/>
          <w:szCs w:val="24"/>
          <w:rtl/>
        </w:rPr>
      </w:pPr>
      <w:r w:rsidRPr="007C21F8">
        <w:rPr>
          <w:rStyle w:val="a5"/>
          <w:rFonts w:cs="Traditional Arabic"/>
          <w:sz w:val="24"/>
          <w:szCs w:val="24"/>
        </w:rPr>
        <w:footnoteRef/>
      </w:r>
      <w:r w:rsidRPr="007C21F8">
        <w:rPr>
          <w:rFonts w:cs="Traditional Arabic"/>
          <w:sz w:val="24"/>
          <w:szCs w:val="24"/>
          <w:rtl/>
        </w:rPr>
        <w:t xml:space="preserve"> </w:t>
      </w:r>
      <w:r w:rsidRPr="007C21F8">
        <w:rPr>
          <w:rFonts w:cs="Traditional Arabic" w:hint="cs"/>
          <w:sz w:val="24"/>
          <w:szCs w:val="24"/>
          <w:rtl/>
        </w:rPr>
        <w:t>رواه مسلم عن جابر (867).</w:t>
      </w:r>
    </w:p>
  </w:footnote>
  <w:footnote w:id="10">
    <w:p w:rsidR="00A65210" w:rsidRPr="007C21F8" w:rsidRDefault="00A65210" w:rsidP="00486DA0">
      <w:pPr>
        <w:pStyle w:val="a4"/>
        <w:ind w:hanging="1527"/>
        <w:rPr>
          <w:rFonts w:ascii="Traditional Arabic" w:hAnsi="Traditional Arabic" w:cs="Traditional Arabic"/>
          <w:sz w:val="24"/>
          <w:szCs w:val="24"/>
          <w:rtl/>
        </w:rPr>
      </w:pPr>
      <w:r w:rsidRPr="007C21F8">
        <w:rPr>
          <w:rStyle w:val="a5"/>
          <w:rFonts w:ascii="Traditional Arabic" w:hAnsi="Traditional Arabic"/>
          <w:sz w:val="24"/>
          <w:szCs w:val="24"/>
        </w:rPr>
        <w:footnoteRef/>
      </w:r>
      <w:r w:rsidRPr="007C21F8">
        <w:rPr>
          <w:rFonts w:ascii="Traditional Arabic" w:hAnsi="Traditional Arabic" w:cs="Traditional Arabic"/>
          <w:sz w:val="24"/>
          <w:szCs w:val="24"/>
          <w:rtl/>
        </w:rPr>
        <w:t xml:space="preserve"> </w:t>
      </w:r>
      <w:r w:rsidRPr="007C21F8">
        <w:rPr>
          <w:rFonts w:ascii="Traditional Arabic" w:hAnsi="Traditional Arabic" w:cs="Traditional Arabic" w:hint="cs"/>
          <w:sz w:val="24"/>
          <w:szCs w:val="24"/>
          <w:rtl/>
        </w:rPr>
        <w:t xml:space="preserve">الإطراء </w:t>
      </w:r>
      <w:r w:rsidRPr="007C21F8">
        <w:rPr>
          <w:rFonts w:cs="Traditional Arabic" w:hint="cs"/>
          <w:sz w:val="24"/>
          <w:szCs w:val="24"/>
          <w:rtl/>
        </w:rPr>
        <w:t>هو</w:t>
      </w:r>
      <w:r w:rsidRPr="007C21F8">
        <w:rPr>
          <w:rFonts w:ascii="Traditional Arabic" w:hAnsi="Traditional Arabic" w:cs="Traditional Arabic" w:hint="cs"/>
          <w:sz w:val="24"/>
          <w:szCs w:val="24"/>
          <w:rtl/>
        </w:rPr>
        <w:t xml:space="preserve"> الإفراط في المدح، انظر شرح اللفظة في شرح الحديث في «فتح الباري».</w:t>
      </w:r>
    </w:p>
  </w:footnote>
  <w:footnote w:id="11">
    <w:p w:rsidR="00A65210" w:rsidRPr="007C21F8" w:rsidRDefault="00A65210" w:rsidP="00486DA0">
      <w:pPr>
        <w:pStyle w:val="a4"/>
        <w:ind w:hanging="1527"/>
        <w:rPr>
          <w:rStyle w:val="a5"/>
          <w:sz w:val="24"/>
          <w:szCs w:val="24"/>
          <w:rtl/>
        </w:rPr>
      </w:pPr>
      <w:r w:rsidRPr="007C21F8">
        <w:rPr>
          <w:rStyle w:val="a5"/>
          <w:rFonts w:ascii="Traditional Arabic" w:hAnsi="Traditional Arabic"/>
          <w:sz w:val="24"/>
          <w:szCs w:val="24"/>
          <w:rtl/>
        </w:rPr>
        <w:footnoteRef/>
      </w:r>
      <w:r w:rsidRPr="007C21F8">
        <w:rPr>
          <w:rStyle w:val="a5"/>
          <w:rFonts w:ascii="Traditional Arabic" w:hAnsi="Traditional Arabic" w:hint="cs"/>
          <w:sz w:val="24"/>
          <w:szCs w:val="24"/>
          <w:rtl/>
        </w:rPr>
        <w:t xml:space="preserve"> </w:t>
      </w:r>
      <w:r w:rsidRPr="007C21F8">
        <w:rPr>
          <w:rFonts w:ascii="Traditional Arabic" w:hAnsi="Traditional Arabic" w:cs="Traditional Arabic"/>
          <w:sz w:val="24"/>
          <w:szCs w:val="24"/>
          <w:rtl/>
        </w:rPr>
        <w:t xml:space="preserve">رواه </w:t>
      </w:r>
      <w:r w:rsidRPr="007C21F8">
        <w:rPr>
          <w:rFonts w:cs="Traditional Arabic"/>
          <w:sz w:val="24"/>
          <w:szCs w:val="24"/>
          <w:rtl/>
        </w:rPr>
        <w:t>البخاري</w:t>
      </w:r>
      <w:r w:rsidRPr="007C21F8">
        <w:rPr>
          <w:rFonts w:ascii="Traditional Arabic" w:hAnsi="Traditional Arabic" w:cs="Traditional Arabic"/>
          <w:sz w:val="24"/>
          <w:szCs w:val="24"/>
          <w:rtl/>
        </w:rPr>
        <w:t xml:space="preserve"> (3445) واللفظ له، وأحمد (1/23)، والدارمي (2787).</w:t>
      </w:r>
    </w:p>
  </w:footnote>
  <w:footnote w:id="12">
    <w:p w:rsidR="00A65210" w:rsidRPr="007C21F8" w:rsidRDefault="00A65210" w:rsidP="007C21F8">
      <w:pPr>
        <w:pStyle w:val="a4"/>
        <w:ind w:hanging="1527"/>
        <w:rPr>
          <w:rFonts w:ascii="Traditional Arabic" w:hAnsi="Traditional Arabic" w:cs="Traditional Arabic"/>
          <w:sz w:val="24"/>
          <w:szCs w:val="24"/>
        </w:rPr>
      </w:pPr>
      <w:r w:rsidRPr="007C21F8">
        <w:rPr>
          <w:rStyle w:val="a5"/>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الوِصال هو أن يَصِل صِيام اليوم باليوم الذي بعده بدون فطر، فربما صام يومين أو ثلاثة.</w:t>
      </w:r>
    </w:p>
  </w:footnote>
  <w:footnote w:id="13">
    <w:p w:rsidR="00A65210" w:rsidRPr="007C21F8" w:rsidRDefault="00A65210" w:rsidP="007C21F8">
      <w:pPr>
        <w:pStyle w:val="a4"/>
        <w:ind w:hanging="1527"/>
        <w:rPr>
          <w:rFonts w:ascii="Traditional Arabic" w:hAnsi="Traditional Arabic" w:cs="Traditional Arabic"/>
          <w:sz w:val="24"/>
          <w:szCs w:val="24"/>
          <w:rtl/>
        </w:rPr>
      </w:pPr>
      <w:r w:rsidRPr="007C21F8">
        <w:rPr>
          <w:rStyle w:val="a5"/>
          <w:rFonts w:ascii="Traditional Arabic" w:hAnsi="Traditional Arabic"/>
          <w:sz w:val="24"/>
          <w:szCs w:val="24"/>
        </w:rPr>
        <w:footnoteRef/>
      </w:r>
      <w:r w:rsidRPr="007C21F8">
        <w:rPr>
          <w:rFonts w:ascii="Traditional Arabic" w:hAnsi="Traditional Arabic" w:cs="Traditional Arabic"/>
          <w:sz w:val="24"/>
          <w:szCs w:val="24"/>
          <w:rtl/>
        </w:rPr>
        <w:t xml:space="preserve"> العِصمة في اللغة هي المنع والوقاية، انظر «لسان العرب».</w:t>
      </w:r>
    </w:p>
  </w:footnote>
  <w:footnote w:id="14">
    <w:p w:rsidR="00A65210" w:rsidRPr="007C21F8" w:rsidRDefault="00A65210" w:rsidP="008F0A0B">
      <w:pPr>
        <w:pStyle w:val="a4"/>
        <w:ind w:hanging="1527"/>
        <w:rPr>
          <w:rFonts w:ascii="Traditional Arabic" w:hAnsi="Traditional Arabic" w:cs="Traditional Arabic"/>
          <w:sz w:val="24"/>
          <w:szCs w:val="24"/>
          <w:rtl/>
        </w:rPr>
      </w:pPr>
      <w:r w:rsidRPr="007C21F8">
        <w:rPr>
          <w:rStyle w:val="a5"/>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رواه البخاري (5063).</w:t>
      </w:r>
    </w:p>
  </w:footnote>
  <w:footnote w:id="15">
    <w:p w:rsidR="00A65210" w:rsidRPr="007C21F8" w:rsidRDefault="00A65210" w:rsidP="00AB0CE4">
      <w:pPr>
        <w:pStyle w:val="a4"/>
        <w:ind w:hanging="1527"/>
        <w:rPr>
          <w:rFonts w:ascii="Traditional Arabic" w:hAnsi="Traditional Arabic" w:cs="Traditional Arabic"/>
          <w:sz w:val="24"/>
          <w:szCs w:val="24"/>
          <w:rtl/>
        </w:rPr>
      </w:pPr>
      <w:r w:rsidRPr="007C21F8">
        <w:rPr>
          <w:rStyle w:val="a5"/>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بتصرف يسير من «معارج القبول» للحكمي، باب مولده </w:t>
      </w:r>
      <w:r w:rsidR="0013032D">
        <w:rPr>
          <w:rFonts w:ascii="Traditional Arabic" w:hAnsi="Traditional Arabic" w:cs="Traditional Arabic"/>
          <w:color w:val="303030"/>
          <w:sz w:val="28"/>
          <w:szCs w:val="28"/>
          <w:rtl/>
        </w:rPr>
        <w:t>(صلى الله عليه وسلم)</w:t>
      </w:r>
      <w:r w:rsidRPr="007C21F8">
        <w:rPr>
          <w:rFonts w:ascii="Traditional Arabic" w:hAnsi="Traditional Arabic" w:cs="Traditional Arabic"/>
          <w:sz w:val="24"/>
          <w:szCs w:val="24"/>
          <w:rtl/>
        </w:rPr>
        <w:t>، ص (1051)، الناشر: دار ابن القيم – الدمام.</w:t>
      </w:r>
    </w:p>
  </w:footnote>
  <w:footnote w:id="16">
    <w:p w:rsidR="00A65210" w:rsidRPr="007C21F8" w:rsidRDefault="00A65210" w:rsidP="003A6F0D">
      <w:pPr>
        <w:pStyle w:val="a4"/>
        <w:ind w:left="170" w:hanging="170"/>
        <w:rPr>
          <w:rFonts w:ascii="Traditional Arabic" w:hAnsi="Traditional Arabic" w:cs="Traditional Arabic"/>
          <w:sz w:val="24"/>
          <w:szCs w:val="24"/>
          <w:rtl/>
        </w:rPr>
      </w:pPr>
      <w:r w:rsidRPr="002761EB">
        <w:rPr>
          <w:rStyle w:val="a5"/>
          <w:rFonts w:ascii="Traditional Arabic" w:hAnsi="Traditional Arabic" w:cs="Traditional Arabic"/>
          <w:sz w:val="24"/>
          <w:szCs w:val="24"/>
        </w:rPr>
        <w:footnoteRef/>
      </w:r>
      <w:r w:rsidRPr="002761EB">
        <w:rPr>
          <w:rFonts w:ascii="Traditional Arabic" w:hAnsi="Traditional Arabic" w:cs="Traditional Arabic"/>
          <w:sz w:val="24"/>
          <w:szCs w:val="24"/>
          <w:rtl/>
        </w:rPr>
        <w:t xml:space="preserve"> أخرجه </w:t>
      </w:r>
      <w:r w:rsidR="003A6F0D" w:rsidRPr="002761EB">
        <w:rPr>
          <w:rFonts w:ascii="Traditional Arabic" w:hAnsi="Traditional Arabic" w:cs="Traditional Arabic"/>
          <w:sz w:val="24"/>
          <w:szCs w:val="24"/>
          <w:rtl/>
        </w:rPr>
        <w:t xml:space="preserve">أبو نعيم في «دلائل النبوة»، </w:t>
      </w:r>
      <w:r w:rsidR="003A6F0D" w:rsidRPr="002761EB">
        <w:rPr>
          <w:rFonts w:ascii="Traditional Arabic" w:hAnsi="Traditional Arabic" w:cs="Traditional Arabic" w:hint="cs"/>
          <w:sz w:val="24"/>
          <w:szCs w:val="24"/>
          <w:rtl/>
        </w:rPr>
        <w:t xml:space="preserve">الفصل الثاني </w:t>
      </w:r>
      <w:r w:rsidR="003A6F0D" w:rsidRPr="002761EB">
        <w:rPr>
          <w:rFonts w:ascii="Traditional Arabic" w:hAnsi="Traditional Arabic" w:cs="Traditional Arabic"/>
          <w:sz w:val="24"/>
          <w:szCs w:val="24"/>
          <w:rtl/>
        </w:rPr>
        <w:t>–</w:t>
      </w:r>
      <w:r w:rsidR="003A6F0D" w:rsidRPr="002761EB">
        <w:rPr>
          <w:rFonts w:ascii="Traditional Arabic" w:hAnsi="Traditional Arabic" w:cs="Traditional Arabic" w:hint="cs"/>
          <w:sz w:val="24"/>
          <w:szCs w:val="24"/>
          <w:rtl/>
        </w:rPr>
        <w:t xml:space="preserve"> ذكر فضيلته بطيب مولده وحسبه ونسبه.</w:t>
      </w:r>
    </w:p>
  </w:footnote>
  <w:footnote w:id="17">
    <w:p w:rsidR="005F49CF" w:rsidRPr="007C21F8" w:rsidRDefault="005F49CF" w:rsidP="005F49CF">
      <w:pPr>
        <w:pStyle w:val="a4"/>
        <w:ind w:left="206" w:hanging="206"/>
        <w:rPr>
          <w:rFonts w:ascii="Traditional Arabic" w:hAnsi="Traditional Arabic" w:cs="Traditional Arabic"/>
          <w:sz w:val="24"/>
          <w:szCs w:val="24"/>
          <w:rtl/>
        </w:rPr>
      </w:pPr>
      <w:r w:rsidRPr="007C21F8">
        <w:rPr>
          <w:rStyle w:val="a5"/>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أي النفخة الثانية في الصور، وهو قرنٌ يَنفخ فيه إسرافيل، وهو الـمَـلك الـمُـوكَل بالنفخ في الصور، فيقوم الخلائق من قبورهم.</w:t>
      </w:r>
    </w:p>
  </w:footnote>
  <w:footnote w:id="18">
    <w:p w:rsidR="005F49CF" w:rsidRPr="007C21F8" w:rsidRDefault="005F49CF" w:rsidP="005F49CF">
      <w:pPr>
        <w:pStyle w:val="a4"/>
        <w:ind w:left="206" w:hanging="206"/>
        <w:rPr>
          <w:rFonts w:ascii="Traditional Arabic" w:hAnsi="Traditional Arabic" w:cs="Traditional Arabic"/>
          <w:sz w:val="24"/>
          <w:szCs w:val="24"/>
          <w:rtl/>
        </w:rPr>
      </w:pPr>
      <w:r w:rsidRPr="007C21F8">
        <w:rPr>
          <w:rStyle w:val="a5"/>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أي يُصعق الناس في آخر الحياة الدنيا، فيموتون كلهم، والصعقة تكون بسبب النفخة الأولى في الصور، وبين النفختين أربعون عاما.</w:t>
      </w:r>
    </w:p>
  </w:footnote>
  <w:footnote w:id="19">
    <w:p w:rsidR="005F49CF" w:rsidRPr="007C21F8" w:rsidRDefault="005F49CF" w:rsidP="005F49CF">
      <w:pPr>
        <w:pStyle w:val="a4"/>
        <w:ind w:left="206" w:hanging="206"/>
        <w:rPr>
          <w:rFonts w:ascii="Traditional Arabic" w:hAnsi="Traditional Arabic" w:cs="Traditional Arabic"/>
          <w:sz w:val="24"/>
          <w:szCs w:val="24"/>
          <w:rtl/>
        </w:rPr>
      </w:pPr>
      <w:r w:rsidRPr="007C21F8">
        <w:rPr>
          <w:rStyle w:val="a5"/>
          <w:rFonts w:ascii="Traditional Arabic" w:hAnsi="Traditional Arabic" w:cs="Traditional Arabic"/>
          <w:sz w:val="24"/>
          <w:szCs w:val="24"/>
        </w:rPr>
        <w:footnoteRef/>
      </w:r>
      <w:r w:rsidRPr="007C21F8">
        <w:rPr>
          <w:rFonts w:ascii="Traditional Arabic" w:hAnsi="Traditional Arabic" w:cs="Traditional Arabic"/>
          <w:sz w:val="24"/>
          <w:szCs w:val="24"/>
          <w:rtl/>
        </w:rPr>
        <w:t xml:space="preserve">  رواه أحمد (4/8) وغيره، وصححه الألباني في «صحيح أبي داود»، ومحققو «المسند» برقم (16162).</w:t>
      </w:r>
    </w:p>
    <w:p w:rsidR="005F49CF" w:rsidRPr="007C21F8" w:rsidRDefault="005F49CF" w:rsidP="005F49CF">
      <w:pPr>
        <w:pStyle w:val="a4"/>
        <w:ind w:left="206" w:hanging="206"/>
        <w:rPr>
          <w:rFonts w:ascii="Traditional Arabic" w:hAnsi="Traditional Arabic" w:cs="Traditional Arabic"/>
          <w:sz w:val="24"/>
          <w:szCs w:val="24"/>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35" w:rsidRDefault="00223B35" w:rsidP="001C71F4">
    <w:pPr>
      <w:ind w:left="0" w:firstLine="0"/>
      <w:jc w:val="center"/>
      <w:outlineLvl w:val="0"/>
    </w:pPr>
    <w:r w:rsidRPr="0047161A">
      <w:rPr>
        <w:rFonts w:ascii="Traditional Arabic" w:hAnsi="Traditional Arabic" w:cs="Traditional Arabic" w:hint="cs"/>
        <w:b/>
        <w:bCs/>
        <w:sz w:val="28"/>
        <w:szCs w:val="28"/>
        <w:rtl/>
      </w:rPr>
      <w:t xml:space="preserve">موضوع الخطبة: </w:t>
    </w:r>
    <w:r w:rsidR="0047161A">
      <w:rPr>
        <w:rFonts w:ascii="Traditional Arabic" w:hAnsi="Traditional Arabic" w:cs="Traditional Arabic" w:hint="cs"/>
        <w:b/>
        <w:bCs/>
        <w:sz w:val="28"/>
        <w:szCs w:val="28"/>
        <w:rtl/>
      </w:rPr>
      <w:t>مقتضيات الإيمان بالمصطفى، صلى الله عليه وسلم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92151"/>
    <w:multiLevelType w:val="hybridMultilevel"/>
    <w:tmpl w:val="BFA6C15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nsid w:val="273A28E0"/>
    <w:multiLevelType w:val="hybridMultilevel"/>
    <w:tmpl w:val="8682C4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F526AB"/>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984C3E"/>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C6D25CB"/>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rawingGridHorizontalSpacing w:val="120"/>
  <w:displayHorizontalDrawingGridEvery w:val="2"/>
  <w:characterSpacingControl w:val="doNotCompress"/>
  <w:hdrShapeDefaults>
    <o:shapedefaults v:ext="edit" spidmax="31746"/>
  </w:hdrShapeDefaults>
  <w:footnotePr>
    <w:numRestart w:val="eachPage"/>
    <w:footnote w:id="0"/>
    <w:footnote w:id="1"/>
  </w:footnotePr>
  <w:endnotePr>
    <w:endnote w:id="0"/>
    <w:endnote w:id="1"/>
  </w:endnotePr>
  <w:compat/>
  <w:rsids>
    <w:rsidRoot w:val="001269A9"/>
    <w:rsid w:val="00001B99"/>
    <w:rsid w:val="00002396"/>
    <w:rsid w:val="0000298A"/>
    <w:rsid w:val="00002DA7"/>
    <w:rsid w:val="000042F6"/>
    <w:rsid w:val="00004A57"/>
    <w:rsid w:val="00004E0E"/>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517B"/>
    <w:rsid w:val="000174E0"/>
    <w:rsid w:val="000202EF"/>
    <w:rsid w:val="0002046E"/>
    <w:rsid w:val="000219E3"/>
    <w:rsid w:val="00022858"/>
    <w:rsid w:val="00024FBC"/>
    <w:rsid w:val="000250E2"/>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3E95"/>
    <w:rsid w:val="00034130"/>
    <w:rsid w:val="00034ADB"/>
    <w:rsid w:val="000365D2"/>
    <w:rsid w:val="000367B0"/>
    <w:rsid w:val="00036C91"/>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145C"/>
    <w:rsid w:val="00052099"/>
    <w:rsid w:val="0005225A"/>
    <w:rsid w:val="000529B6"/>
    <w:rsid w:val="00052C34"/>
    <w:rsid w:val="000530A2"/>
    <w:rsid w:val="00054719"/>
    <w:rsid w:val="00054B08"/>
    <w:rsid w:val="00054FD9"/>
    <w:rsid w:val="000555D0"/>
    <w:rsid w:val="000558BB"/>
    <w:rsid w:val="00056103"/>
    <w:rsid w:val="0005685B"/>
    <w:rsid w:val="00056F1D"/>
    <w:rsid w:val="000617E3"/>
    <w:rsid w:val="00061865"/>
    <w:rsid w:val="00061C57"/>
    <w:rsid w:val="000620AE"/>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364"/>
    <w:rsid w:val="000B18DE"/>
    <w:rsid w:val="000B1AD1"/>
    <w:rsid w:val="000B1AFF"/>
    <w:rsid w:val="000B3DF1"/>
    <w:rsid w:val="000B62F0"/>
    <w:rsid w:val="000B7AA9"/>
    <w:rsid w:val="000C09B8"/>
    <w:rsid w:val="000C0EB7"/>
    <w:rsid w:val="000C142C"/>
    <w:rsid w:val="000C368C"/>
    <w:rsid w:val="000C3921"/>
    <w:rsid w:val="000C3D3E"/>
    <w:rsid w:val="000C3F87"/>
    <w:rsid w:val="000C5CC7"/>
    <w:rsid w:val="000C5F02"/>
    <w:rsid w:val="000C6D17"/>
    <w:rsid w:val="000C718A"/>
    <w:rsid w:val="000C75E5"/>
    <w:rsid w:val="000C7621"/>
    <w:rsid w:val="000D0166"/>
    <w:rsid w:val="000D06FD"/>
    <w:rsid w:val="000D2364"/>
    <w:rsid w:val="000D2D11"/>
    <w:rsid w:val="000D33BE"/>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4CE1"/>
    <w:rsid w:val="000F5139"/>
    <w:rsid w:val="000F58E3"/>
    <w:rsid w:val="000F5D1F"/>
    <w:rsid w:val="000F6F6F"/>
    <w:rsid w:val="000F74E4"/>
    <w:rsid w:val="000F7629"/>
    <w:rsid w:val="000F7B5B"/>
    <w:rsid w:val="000F7C16"/>
    <w:rsid w:val="00100712"/>
    <w:rsid w:val="00100D9F"/>
    <w:rsid w:val="001010F5"/>
    <w:rsid w:val="0010113C"/>
    <w:rsid w:val="00101857"/>
    <w:rsid w:val="00101A82"/>
    <w:rsid w:val="00101D33"/>
    <w:rsid w:val="00102E54"/>
    <w:rsid w:val="00102ECB"/>
    <w:rsid w:val="00103D9C"/>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69A9"/>
    <w:rsid w:val="00127653"/>
    <w:rsid w:val="0012775C"/>
    <w:rsid w:val="00127BD3"/>
    <w:rsid w:val="001302C4"/>
    <w:rsid w:val="0013032D"/>
    <w:rsid w:val="001317FE"/>
    <w:rsid w:val="00131DAE"/>
    <w:rsid w:val="00131EE2"/>
    <w:rsid w:val="001322C2"/>
    <w:rsid w:val="00132B72"/>
    <w:rsid w:val="001333B3"/>
    <w:rsid w:val="0013547C"/>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589B"/>
    <w:rsid w:val="0018086E"/>
    <w:rsid w:val="00181961"/>
    <w:rsid w:val="00181BEB"/>
    <w:rsid w:val="00183419"/>
    <w:rsid w:val="001843AE"/>
    <w:rsid w:val="00184BD4"/>
    <w:rsid w:val="00184DFB"/>
    <w:rsid w:val="00184E20"/>
    <w:rsid w:val="00184F8B"/>
    <w:rsid w:val="00185CC9"/>
    <w:rsid w:val="001866D7"/>
    <w:rsid w:val="001867D7"/>
    <w:rsid w:val="00186A05"/>
    <w:rsid w:val="001871D8"/>
    <w:rsid w:val="00190118"/>
    <w:rsid w:val="00191196"/>
    <w:rsid w:val="00192A03"/>
    <w:rsid w:val="00192CE0"/>
    <w:rsid w:val="00194125"/>
    <w:rsid w:val="00194271"/>
    <w:rsid w:val="00194C08"/>
    <w:rsid w:val="00194C31"/>
    <w:rsid w:val="00195187"/>
    <w:rsid w:val="001956D8"/>
    <w:rsid w:val="001956D9"/>
    <w:rsid w:val="00195D67"/>
    <w:rsid w:val="001A3CA8"/>
    <w:rsid w:val="001A41A4"/>
    <w:rsid w:val="001A6138"/>
    <w:rsid w:val="001A664F"/>
    <w:rsid w:val="001A6822"/>
    <w:rsid w:val="001A70D9"/>
    <w:rsid w:val="001A7AEF"/>
    <w:rsid w:val="001B1086"/>
    <w:rsid w:val="001B143B"/>
    <w:rsid w:val="001B147B"/>
    <w:rsid w:val="001B1A84"/>
    <w:rsid w:val="001B31E3"/>
    <w:rsid w:val="001B33BE"/>
    <w:rsid w:val="001B5366"/>
    <w:rsid w:val="001B53F8"/>
    <w:rsid w:val="001B5879"/>
    <w:rsid w:val="001B5DDB"/>
    <w:rsid w:val="001B6940"/>
    <w:rsid w:val="001B7839"/>
    <w:rsid w:val="001B7C56"/>
    <w:rsid w:val="001C0AE4"/>
    <w:rsid w:val="001C0D44"/>
    <w:rsid w:val="001C1141"/>
    <w:rsid w:val="001C1460"/>
    <w:rsid w:val="001C3800"/>
    <w:rsid w:val="001C3A19"/>
    <w:rsid w:val="001C4AC5"/>
    <w:rsid w:val="001C4BD4"/>
    <w:rsid w:val="001C5C09"/>
    <w:rsid w:val="001C6674"/>
    <w:rsid w:val="001C6E2F"/>
    <w:rsid w:val="001C71F4"/>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751"/>
    <w:rsid w:val="001D7AAA"/>
    <w:rsid w:val="001E01FB"/>
    <w:rsid w:val="001E0832"/>
    <w:rsid w:val="001E093F"/>
    <w:rsid w:val="001E13DF"/>
    <w:rsid w:val="001E1AA8"/>
    <w:rsid w:val="001E4113"/>
    <w:rsid w:val="001E44A8"/>
    <w:rsid w:val="001E5C16"/>
    <w:rsid w:val="001E6660"/>
    <w:rsid w:val="001E6789"/>
    <w:rsid w:val="001E6E1C"/>
    <w:rsid w:val="001E6F07"/>
    <w:rsid w:val="001E6F48"/>
    <w:rsid w:val="001F034A"/>
    <w:rsid w:val="001F150D"/>
    <w:rsid w:val="001F191C"/>
    <w:rsid w:val="001F2635"/>
    <w:rsid w:val="001F3320"/>
    <w:rsid w:val="001F4A11"/>
    <w:rsid w:val="001F4AD3"/>
    <w:rsid w:val="001F5454"/>
    <w:rsid w:val="001F551E"/>
    <w:rsid w:val="001F55E5"/>
    <w:rsid w:val="001F585B"/>
    <w:rsid w:val="001F6A41"/>
    <w:rsid w:val="001F6CFE"/>
    <w:rsid w:val="001F6DB9"/>
    <w:rsid w:val="001F7255"/>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E3"/>
    <w:rsid w:val="00213F90"/>
    <w:rsid w:val="00214518"/>
    <w:rsid w:val="00214BBE"/>
    <w:rsid w:val="002163C7"/>
    <w:rsid w:val="002167ED"/>
    <w:rsid w:val="0021712A"/>
    <w:rsid w:val="002173F2"/>
    <w:rsid w:val="00217415"/>
    <w:rsid w:val="00217C1B"/>
    <w:rsid w:val="002203B7"/>
    <w:rsid w:val="002205EA"/>
    <w:rsid w:val="002211DC"/>
    <w:rsid w:val="00223B35"/>
    <w:rsid w:val="00224648"/>
    <w:rsid w:val="00224A03"/>
    <w:rsid w:val="00224CBC"/>
    <w:rsid w:val="002253BC"/>
    <w:rsid w:val="002275E6"/>
    <w:rsid w:val="00227DE4"/>
    <w:rsid w:val="0023039B"/>
    <w:rsid w:val="00231323"/>
    <w:rsid w:val="00232EDD"/>
    <w:rsid w:val="00232F50"/>
    <w:rsid w:val="00233018"/>
    <w:rsid w:val="00234BA4"/>
    <w:rsid w:val="00235841"/>
    <w:rsid w:val="00235CFA"/>
    <w:rsid w:val="00237139"/>
    <w:rsid w:val="0023723F"/>
    <w:rsid w:val="0023770E"/>
    <w:rsid w:val="00237BBB"/>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717"/>
    <w:rsid w:val="002657A3"/>
    <w:rsid w:val="0026668F"/>
    <w:rsid w:val="00267BE0"/>
    <w:rsid w:val="002705DF"/>
    <w:rsid w:val="00270623"/>
    <w:rsid w:val="00270FE1"/>
    <w:rsid w:val="0027154C"/>
    <w:rsid w:val="00271697"/>
    <w:rsid w:val="002717D7"/>
    <w:rsid w:val="002729B5"/>
    <w:rsid w:val="00273145"/>
    <w:rsid w:val="00273A43"/>
    <w:rsid w:val="00273FA8"/>
    <w:rsid w:val="00274A4C"/>
    <w:rsid w:val="00275874"/>
    <w:rsid w:val="00275D4D"/>
    <w:rsid w:val="00275D83"/>
    <w:rsid w:val="002761EB"/>
    <w:rsid w:val="00276272"/>
    <w:rsid w:val="002772A3"/>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6A82"/>
    <w:rsid w:val="002A2041"/>
    <w:rsid w:val="002A2055"/>
    <w:rsid w:val="002A21AA"/>
    <w:rsid w:val="002A2243"/>
    <w:rsid w:val="002A3E50"/>
    <w:rsid w:val="002A44E7"/>
    <w:rsid w:val="002A47A2"/>
    <w:rsid w:val="002A549A"/>
    <w:rsid w:val="002A5B93"/>
    <w:rsid w:val="002A60B6"/>
    <w:rsid w:val="002A6D21"/>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9CD"/>
    <w:rsid w:val="002D29E3"/>
    <w:rsid w:val="002D2B1C"/>
    <w:rsid w:val="002D2E31"/>
    <w:rsid w:val="002D2EBB"/>
    <w:rsid w:val="002D307D"/>
    <w:rsid w:val="002D3ACA"/>
    <w:rsid w:val="002D4356"/>
    <w:rsid w:val="002D4661"/>
    <w:rsid w:val="002D47EC"/>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4CAE"/>
    <w:rsid w:val="002F6480"/>
    <w:rsid w:val="002F6A69"/>
    <w:rsid w:val="002F6FA3"/>
    <w:rsid w:val="002F7A8C"/>
    <w:rsid w:val="00300A72"/>
    <w:rsid w:val="00301CCE"/>
    <w:rsid w:val="00301E69"/>
    <w:rsid w:val="00303287"/>
    <w:rsid w:val="00305C96"/>
    <w:rsid w:val="00305FD0"/>
    <w:rsid w:val="0031026D"/>
    <w:rsid w:val="00310669"/>
    <w:rsid w:val="0031096E"/>
    <w:rsid w:val="00311187"/>
    <w:rsid w:val="00311B11"/>
    <w:rsid w:val="003123A6"/>
    <w:rsid w:val="00312FBB"/>
    <w:rsid w:val="00313180"/>
    <w:rsid w:val="00313D15"/>
    <w:rsid w:val="00314ACA"/>
    <w:rsid w:val="003152B0"/>
    <w:rsid w:val="00315CF1"/>
    <w:rsid w:val="0031647D"/>
    <w:rsid w:val="003170AB"/>
    <w:rsid w:val="00320049"/>
    <w:rsid w:val="0032043A"/>
    <w:rsid w:val="00320777"/>
    <w:rsid w:val="003209BE"/>
    <w:rsid w:val="00320BD5"/>
    <w:rsid w:val="00321AF8"/>
    <w:rsid w:val="00323238"/>
    <w:rsid w:val="00323939"/>
    <w:rsid w:val="00326F2D"/>
    <w:rsid w:val="0032778E"/>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03"/>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518"/>
    <w:rsid w:val="00375C59"/>
    <w:rsid w:val="003769DD"/>
    <w:rsid w:val="0038021B"/>
    <w:rsid w:val="003821DB"/>
    <w:rsid w:val="003823CD"/>
    <w:rsid w:val="003827E4"/>
    <w:rsid w:val="003843BF"/>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9734C"/>
    <w:rsid w:val="00397A39"/>
    <w:rsid w:val="003A051B"/>
    <w:rsid w:val="003A134C"/>
    <w:rsid w:val="003A1371"/>
    <w:rsid w:val="003A16E4"/>
    <w:rsid w:val="003A28A8"/>
    <w:rsid w:val="003A28FE"/>
    <w:rsid w:val="003A2A26"/>
    <w:rsid w:val="003A2DAC"/>
    <w:rsid w:val="003A32AB"/>
    <w:rsid w:val="003A33DF"/>
    <w:rsid w:val="003A399D"/>
    <w:rsid w:val="003A4099"/>
    <w:rsid w:val="003A4F52"/>
    <w:rsid w:val="003A6F0D"/>
    <w:rsid w:val="003A6F8A"/>
    <w:rsid w:val="003B0ECA"/>
    <w:rsid w:val="003B1168"/>
    <w:rsid w:val="003B126E"/>
    <w:rsid w:val="003B1541"/>
    <w:rsid w:val="003B1963"/>
    <w:rsid w:val="003B1A3F"/>
    <w:rsid w:val="003B20CD"/>
    <w:rsid w:val="003B220C"/>
    <w:rsid w:val="003B2B7F"/>
    <w:rsid w:val="003B2C4F"/>
    <w:rsid w:val="003B2CAA"/>
    <w:rsid w:val="003B3FA1"/>
    <w:rsid w:val="003B57CE"/>
    <w:rsid w:val="003B5B14"/>
    <w:rsid w:val="003B6B0E"/>
    <w:rsid w:val="003C00AF"/>
    <w:rsid w:val="003C0CCB"/>
    <w:rsid w:val="003C1DC9"/>
    <w:rsid w:val="003C39D2"/>
    <w:rsid w:val="003C3D8D"/>
    <w:rsid w:val="003C3E13"/>
    <w:rsid w:val="003C4A0B"/>
    <w:rsid w:val="003C4D9C"/>
    <w:rsid w:val="003C56EB"/>
    <w:rsid w:val="003C64BB"/>
    <w:rsid w:val="003C71D7"/>
    <w:rsid w:val="003D085D"/>
    <w:rsid w:val="003D26CE"/>
    <w:rsid w:val="003D4548"/>
    <w:rsid w:val="003D5331"/>
    <w:rsid w:val="003D535E"/>
    <w:rsid w:val="003D61C7"/>
    <w:rsid w:val="003D6EFA"/>
    <w:rsid w:val="003D78BB"/>
    <w:rsid w:val="003D7A0E"/>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3E2"/>
    <w:rsid w:val="003F5BBE"/>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EFB"/>
    <w:rsid w:val="00413BD9"/>
    <w:rsid w:val="0041461F"/>
    <w:rsid w:val="00414A10"/>
    <w:rsid w:val="00414BD9"/>
    <w:rsid w:val="00414EEC"/>
    <w:rsid w:val="00415582"/>
    <w:rsid w:val="0041658F"/>
    <w:rsid w:val="00417272"/>
    <w:rsid w:val="004211DC"/>
    <w:rsid w:val="00422974"/>
    <w:rsid w:val="00423A64"/>
    <w:rsid w:val="00423B0E"/>
    <w:rsid w:val="00423DA2"/>
    <w:rsid w:val="00423E52"/>
    <w:rsid w:val="00424577"/>
    <w:rsid w:val="00424948"/>
    <w:rsid w:val="00424D5F"/>
    <w:rsid w:val="00425E3B"/>
    <w:rsid w:val="0042729A"/>
    <w:rsid w:val="00430A6D"/>
    <w:rsid w:val="0043101F"/>
    <w:rsid w:val="00431073"/>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C3E"/>
    <w:rsid w:val="00446160"/>
    <w:rsid w:val="00447975"/>
    <w:rsid w:val="00447E88"/>
    <w:rsid w:val="00447F69"/>
    <w:rsid w:val="004500CC"/>
    <w:rsid w:val="004502B2"/>
    <w:rsid w:val="00450E9E"/>
    <w:rsid w:val="004517D2"/>
    <w:rsid w:val="00451805"/>
    <w:rsid w:val="00451DAC"/>
    <w:rsid w:val="00452109"/>
    <w:rsid w:val="00452253"/>
    <w:rsid w:val="00452403"/>
    <w:rsid w:val="00453342"/>
    <w:rsid w:val="0045402D"/>
    <w:rsid w:val="00454504"/>
    <w:rsid w:val="004549AD"/>
    <w:rsid w:val="00456EE1"/>
    <w:rsid w:val="004610D1"/>
    <w:rsid w:val="004612EC"/>
    <w:rsid w:val="00461BEE"/>
    <w:rsid w:val="00461E9E"/>
    <w:rsid w:val="00462C5E"/>
    <w:rsid w:val="00462F0C"/>
    <w:rsid w:val="00463061"/>
    <w:rsid w:val="0046380D"/>
    <w:rsid w:val="00464087"/>
    <w:rsid w:val="004648F9"/>
    <w:rsid w:val="00464F63"/>
    <w:rsid w:val="00465019"/>
    <w:rsid w:val="004654A9"/>
    <w:rsid w:val="00467400"/>
    <w:rsid w:val="004702BF"/>
    <w:rsid w:val="0047161A"/>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6C8F"/>
    <w:rsid w:val="00486DA0"/>
    <w:rsid w:val="004870F2"/>
    <w:rsid w:val="004878EC"/>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40F"/>
    <w:rsid w:val="004B0821"/>
    <w:rsid w:val="004B0BAD"/>
    <w:rsid w:val="004B0CC9"/>
    <w:rsid w:val="004B1433"/>
    <w:rsid w:val="004B1F5F"/>
    <w:rsid w:val="004B2587"/>
    <w:rsid w:val="004B2983"/>
    <w:rsid w:val="004B2B96"/>
    <w:rsid w:val="004B4628"/>
    <w:rsid w:val="004B580E"/>
    <w:rsid w:val="004B6D74"/>
    <w:rsid w:val="004B7213"/>
    <w:rsid w:val="004B75E0"/>
    <w:rsid w:val="004B7D6A"/>
    <w:rsid w:val="004C042A"/>
    <w:rsid w:val="004C0469"/>
    <w:rsid w:val="004C165D"/>
    <w:rsid w:val="004C222C"/>
    <w:rsid w:val="004C3F92"/>
    <w:rsid w:val="004C496A"/>
    <w:rsid w:val="004C5C8B"/>
    <w:rsid w:val="004C5E3F"/>
    <w:rsid w:val="004C7734"/>
    <w:rsid w:val="004C7A87"/>
    <w:rsid w:val="004C7D66"/>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4583"/>
    <w:rsid w:val="004E5337"/>
    <w:rsid w:val="004E5635"/>
    <w:rsid w:val="004E5F96"/>
    <w:rsid w:val="004E6842"/>
    <w:rsid w:val="004E69EA"/>
    <w:rsid w:val="004E7849"/>
    <w:rsid w:val="004F0043"/>
    <w:rsid w:val="004F23BC"/>
    <w:rsid w:val="004F267B"/>
    <w:rsid w:val="004F2D2F"/>
    <w:rsid w:val="004F2EE0"/>
    <w:rsid w:val="004F2F2D"/>
    <w:rsid w:val="004F4618"/>
    <w:rsid w:val="004F57D6"/>
    <w:rsid w:val="004F661A"/>
    <w:rsid w:val="004F69D7"/>
    <w:rsid w:val="004F7AA2"/>
    <w:rsid w:val="00500523"/>
    <w:rsid w:val="0050079B"/>
    <w:rsid w:val="00501D6F"/>
    <w:rsid w:val="00502223"/>
    <w:rsid w:val="00502812"/>
    <w:rsid w:val="00502D1F"/>
    <w:rsid w:val="00502FFC"/>
    <w:rsid w:val="00503165"/>
    <w:rsid w:val="0050343F"/>
    <w:rsid w:val="005037D6"/>
    <w:rsid w:val="005041C1"/>
    <w:rsid w:val="00506234"/>
    <w:rsid w:val="00506878"/>
    <w:rsid w:val="0051282D"/>
    <w:rsid w:val="00512DC7"/>
    <w:rsid w:val="00513219"/>
    <w:rsid w:val="005132FF"/>
    <w:rsid w:val="0051414E"/>
    <w:rsid w:val="00514326"/>
    <w:rsid w:val="00514500"/>
    <w:rsid w:val="00514F64"/>
    <w:rsid w:val="005153BA"/>
    <w:rsid w:val="005154AA"/>
    <w:rsid w:val="00516679"/>
    <w:rsid w:val="005207BE"/>
    <w:rsid w:val="00522077"/>
    <w:rsid w:val="00523910"/>
    <w:rsid w:val="0052456A"/>
    <w:rsid w:val="005245D5"/>
    <w:rsid w:val="00524693"/>
    <w:rsid w:val="00524C52"/>
    <w:rsid w:val="00525074"/>
    <w:rsid w:val="00525D1D"/>
    <w:rsid w:val="00525E2E"/>
    <w:rsid w:val="00526642"/>
    <w:rsid w:val="00526E62"/>
    <w:rsid w:val="00530C1C"/>
    <w:rsid w:val="005314D9"/>
    <w:rsid w:val="00531562"/>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1EB7"/>
    <w:rsid w:val="005421F3"/>
    <w:rsid w:val="005423ED"/>
    <w:rsid w:val="00545F04"/>
    <w:rsid w:val="005462A5"/>
    <w:rsid w:val="0054747D"/>
    <w:rsid w:val="005474E4"/>
    <w:rsid w:val="00550C31"/>
    <w:rsid w:val="00550D70"/>
    <w:rsid w:val="00550F73"/>
    <w:rsid w:val="005516FD"/>
    <w:rsid w:val="00551B67"/>
    <w:rsid w:val="005526AC"/>
    <w:rsid w:val="00552EA6"/>
    <w:rsid w:val="005544EE"/>
    <w:rsid w:val="00555AAF"/>
    <w:rsid w:val="00555C54"/>
    <w:rsid w:val="00555D5E"/>
    <w:rsid w:val="005560DB"/>
    <w:rsid w:val="00556248"/>
    <w:rsid w:val="00556F58"/>
    <w:rsid w:val="005575DB"/>
    <w:rsid w:val="00560A25"/>
    <w:rsid w:val="00561779"/>
    <w:rsid w:val="00561A41"/>
    <w:rsid w:val="005622E0"/>
    <w:rsid w:val="005625B9"/>
    <w:rsid w:val="00562D53"/>
    <w:rsid w:val="005633F6"/>
    <w:rsid w:val="00563B25"/>
    <w:rsid w:val="00565869"/>
    <w:rsid w:val="00565F7F"/>
    <w:rsid w:val="005661AB"/>
    <w:rsid w:val="005662D8"/>
    <w:rsid w:val="00566809"/>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9079F"/>
    <w:rsid w:val="00590A81"/>
    <w:rsid w:val="0059166F"/>
    <w:rsid w:val="005926E5"/>
    <w:rsid w:val="005933A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960"/>
    <w:rsid w:val="005A3A6E"/>
    <w:rsid w:val="005A4D3C"/>
    <w:rsid w:val="005A4F85"/>
    <w:rsid w:val="005A5092"/>
    <w:rsid w:val="005A50DB"/>
    <w:rsid w:val="005A555C"/>
    <w:rsid w:val="005A559E"/>
    <w:rsid w:val="005A6FAB"/>
    <w:rsid w:val="005A7ED4"/>
    <w:rsid w:val="005B05A9"/>
    <w:rsid w:val="005B06AA"/>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D17"/>
    <w:rsid w:val="005C1CDF"/>
    <w:rsid w:val="005C3DB4"/>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49CF"/>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5C71"/>
    <w:rsid w:val="0060646B"/>
    <w:rsid w:val="00607141"/>
    <w:rsid w:val="00612B1A"/>
    <w:rsid w:val="00612FA1"/>
    <w:rsid w:val="00614502"/>
    <w:rsid w:val="00614791"/>
    <w:rsid w:val="00614925"/>
    <w:rsid w:val="00615476"/>
    <w:rsid w:val="00616028"/>
    <w:rsid w:val="006167A4"/>
    <w:rsid w:val="006173B8"/>
    <w:rsid w:val="00617750"/>
    <w:rsid w:val="00620D6F"/>
    <w:rsid w:val="006210FC"/>
    <w:rsid w:val="00621B1C"/>
    <w:rsid w:val="00621FAA"/>
    <w:rsid w:val="00622A80"/>
    <w:rsid w:val="00623BAC"/>
    <w:rsid w:val="00623BE6"/>
    <w:rsid w:val="006247C3"/>
    <w:rsid w:val="0062536F"/>
    <w:rsid w:val="006261F0"/>
    <w:rsid w:val="00626BE4"/>
    <w:rsid w:val="00626DBD"/>
    <w:rsid w:val="0062795B"/>
    <w:rsid w:val="00627AD9"/>
    <w:rsid w:val="006304E5"/>
    <w:rsid w:val="00630DD4"/>
    <w:rsid w:val="00631DC1"/>
    <w:rsid w:val="00632EF9"/>
    <w:rsid w:val="00633236"/>
    <w:rsid w:val="006334F9"/>
    <w:rsid w:val="0063503B"/>
    <w:rsid w:val="00635972"/>
    <w:rsid w:val="00636795"/>
    <w:rsid w:val="00637933"/>
    <w:rsid w:val="00637D79"/>
    <w:rsid w:val="00641324"/>
    <w:rsid w:val="00641550"/>
    <w:rsid w:val="0064179D"/>
    <w:rsid w:val="00642A75"/>
    <w:rsid w:val="00642BDB"/>
    <w:rsid w:val="0064355D"/>
    <w:rsid w:val="006448A0"/>
    <w:rsid w:val="006449DF"/>
    <w:rsid w:val="00644BD2"/>
    <w:rsid w:val="006453AC"/>
    <w:rsid w:val="006459C6"/>
    <w:rsid w:val="00646417"/>
    <w:rsid w:val="006468FE"/>
    <w:rsid w:val="00647C16"/>
    <w:rsid w:val="006506E5"/>
    <w:rsid w:val="00650D31"/>
    <w:rsid w:val="00651066"/>
    <w:rsid w:val="0065117A"/>
    <w:rsid w:val="00651A93"/>
    <w:rsid w:val="00651D24"/>
    <w:rsid w:val="006520A6"/>
    <w:rsid w:val="00652104"/>
    <w:rsid w:val="00652ECC"/>
    <w:rsid w:val="00652FB2"/>
    <w:rsid w:val="006538CC"/>
    <w:rsid w:val="006549A2"/>
    <w:rsid w:val="00654AAA"/>
    <w:rsid w:val="00655D3C"/>
    <w:rsid w:val="006566CB"/>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1A5"/>
    <w:rsid w:val="0069358E"/>
    <w:rsid w:val="00696623"/>
    <w:rsid w:val="00696C74"/>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D9D"/>
    <w:rsid w:val="006B5E8F"/>
    <w:rsid w:val="006B6156"/>
    <w:rsid w:val="006C132C"/>
    <w:rsid w:val="006C14FA"/>
    <w:rsid w:val="006C1C3F"/>
    <w:rsid w:val="006C2874"/>
    <w:rsid w:val="006C2B6E"/>
    <w:rsid w:val="006C2B6F"/>
    <w:rsid w:val="006C4734"/>
    <w:rsid w:val="006C5909"/>
    <w:rsid w:val="006C674A"/>
    <w:rsid w:val="006C6E42"/>
    <w:rsid w:val="006C7695"/>
    <w:rsid w:val="006C7AB4"/>
    <w:rsid w:val="006D039D"/>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48FA"/>
    <w:rsid w:val="00715840"/>
    <w:rsid w:val="007165BD"/>
    <w:rsid w:val="00716A9B"/>
    <w:rsid w:val="0071771D"/>
    <w:rsid w:val="007208AE"/>
    <w:rsid w:val="00721059"/>
    <w:rsid w:val="00723334"/>
    <w:rsid w:val="00723428"/>
    <w:rsid w:val="00724356"/>
    <w:rsid w:val="00725B6E"/>
    <w:rsid w:val="00725FB0"/>
    <w:rsid w:val="00726819"/>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044"/>
    <w:rsid w:val="00751A65"/>
    <w:rsid w:val="00751B2B"/>
    <w:rsid w:val="00751C1C"/>
    <w:rsid w:val="00752180"/>
    <w:rsid w:val="007526E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551E"/>
    <w:rsid w:val="00767195"/>
    <w:rsid w:val="00767475"/>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819"/>
    <w:rsid w:val="007814E0"/>
    <w:rsid w:val="00782786"/>
    <w:rsid w:val="0078373C"/>
    <w:rsid w:val="00783C61"/>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3C8"/>
    <w:rsid w:val="007A6AB3"/>
    <w:rsid w:val="007A7088"/>
    <w:rsid w:val="007A7382"/>
    <w:rsid w:val="007A77EC"/>
    <w:rsid w:val="007A7E2F"/>
    <w:rsid w:val="007A7F24"/>
    <w:rsid w:val="007B0221"/>
    <w:rsid w:val="007B0894"/>
    <w:rsid w:val="007B1587"/>
    <w:rsid w:val="007B243B"/>
    <w:rsid w:val="007B2C4F"/>
    <w:rsid w:val="007B3558"/>
    <w:rsid w:val="007B3D64"/>
    <w:rsid w:val="007B52E9"/>
    <w:rsid w:val="007B6F47"/>
    <w:rsid w:val="007B7476"/>
    <w:rsid w:val="007C19AC"/>
    <w:rsid w:val="007C1CAF"/>
    <w:rsid w:val="007C21F8"/>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6F"/>
    <w:rsid w:val="007E0B80"/>
    <w:rsid w:val="007E0D24"/>
    <w:rsid w:val="007E119E"/>
    <w:rsid w:val="007E1EE2"/>
    <w:rsid w:val="007E1EFE"/>
    <w:rsid w:val="007E1F6D"/>
    <w:rsid w:val="007E2B0B"/>
    <w:rsid w:val="007E384B"/>
    <w:rsid w:val="007E400C"/>
    <w:rsid w:val="007E41C6"/>
    <w:rsid w:val="007E49C7"/>
    <w:rsid w:val="007E63F3"/>
    <w:rsid w:val="007E7A5F"/>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7F7F92"/>
    <w:rsid w:val="00800B68"/>
    <w:rsid w:val="00801663"/>
    <w:rsid w:val="008018C0"/>
    <w:rsid w:val="0080218E"/>
    <w:rsid w:val="00803AD1"/>
    <w:rsid w:val="00803E6E"/>
    <w:rsid w:val="00804070"/>
    <w:rsid w:val="008043EF"/>
    <w:rsid w:val="00811556"/>
    <w:rsid w:val="00812495"/>
    <w:rsid w:val="00812CC0"/>
    <w:rsid w:val="008132C7"/>
    <w:rsid w:val="0081370D"/>
    <w:rsid w:val="00814C5C"/>
    <w:rsid w:val="008154FD"/>
    <w:rsid w:val="00815E0D"/>
    <w:rsid w:val="0081640F"/>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454F"/>
    <w:rsid w:val="0082539B"/>
    <w:rsid w:val="008253C3"/>
    <w:rsid w:val="00825A96"/>
    <w:rsid w:val="008260D8"/>
    <w:rsid w:val="0082709D"/>
    <w:rsid w:val="00827231"/>
    <w:rsid w:val="008272C6"/>
    <w:rsid w:val="0082732C"/>
    <w:rsid w:val="008276F7"/>
    <w:rsid w:val="0082786B"/>
    <w:rsid w:val="008304F9"/>
    <w:rsid w:val="00833D6B"/>
    <w:rsid w:val="008342BE"/>
    <w:rsid w:val="00834DB1"/>
    <w:rsid w:val="00835BD3"/>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59E2"/>
    <w:rsid w:val="00866927"/>
    <w:rsid w:val="00866DBB"/>
    <w:rsid w:val="00866DFC"/>
    <w:rsid w:val="008701C5"/>
    <w:rsid w:val="0087044A"/>
    <w:rsid w:val="00871140"/>
    <w:rsid w:val="008712FB"/>
    <w:rsid w:val="00871772"/>
    <w:rsid w:val="00871EBC"/>
    <w:rsid w:val="0087205B"/>
    <w:rsid w:val="00872556"/>
    <w:rsid w:val="00873361"/>
    <w:rsid w:val="008742BC"/>
    <w:rsid w:val="008746A0"/>
    <w:rsid w:val="00874A84"/>
    <w:rsid w:val="00874B55"/>
    <w:rsid w:val="00880A95"/>
    <w:rsid w:val="00880CD6"/>
    <w:rsid w:val="008812BE"/>
    <w:rsid w:val="008818C6"/>
    <w:rsid w:val="00881A50"/>
    <w:rsid w:val="008822A6"/>
    <w:rsid w:val="00882CF2"/>
    <w:rsid w:val="00883299"/>
    <w:rsid w:val="008845D4"/>
    <w:rsid w:val="00885896"/>
    <w:rsid w:val="00885B68"/>
    <w:rsid w:val="008866D6"/>
    <w:rsid w:val="00886785"/>
    <w:rsid w:val="00886AFE"/>
    <w:rsid w:val="00890711"/>
    <w:rsid w:val="008911DA"/>
    <w:rsid w:val="00891421"/>
    <w:rsid w:val="00892B75"/>
    <w:rsid w:val="00892BD3"/>
    <w:rsid w:val="00892FD9"/>
    <w:rsid w:val="00893E32"/>
    <w:rsid w:val="00894A65"/>
    <w:rsid w:val="00894F36"/>
    <w:rsid w:val="0089741E"/>
    <w:rsid w:val="00897AEB"/>
    <w:rsid w:val="008A03BD"/>
    <w:rsid w:val="008A166A"/>
    <w:rsid w:val="008A1CD2"/>
    <w:rsid w:val="008A2246"/>
    <w:rsid w:val="008A2D5C"/>
    <w:rsid w:val="008A4340"/>
    <w:rsid w:val="008A45B3"/>
    <w:rsid w:val="008A4716"/>
    <w:rsid w:val="008A5216"/>
    <w:rsid w:val="008A56A8"/>
    <w:rsid w:val="008A5981"/>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592E"/>
    <w:rsid w:val="008D6353"/>
    <w:rsid w:val="008D6817"/>
    <w:rsid w:val="008D6980"/>
    <w:rsid w:val="008D7177"/>
    <w:rsid w:val="008E1301"/>
    <w:rsid w:val="008E140E"/>
    <w:rsid w:val="008E14BF"/>
    <w:rsid w:val="008E17CB"/>
    <w:rsid w:val="008E2B56"/>
    <w:rsid w:val="008E352A"/>
    <w:rsid w:val="008E4146"/>
    <w:rsid w:val="008E4A39"/>
    <w:rsid w:val="008E5170"/>
    <w:rsid w:val="008E5210"/>
    <w:rsid w:val="008E54EA"/>
    <w:rsid w:val="008E5A3D"/>
    <w:rsid w:val="008E66CC"/>
    <w:rsid w:val="008E6A84"/>
    <w:rsid w:val="008E749B"/>
    <w:rsid w:val="008F0214"/>
    <w:rsid w:val="008F05C0"/>
    <w:rsid w:val="008F0872"/>
    <w:rsid w:val="008F0A0B"/>
    <w:rsid w:val="008F0AF8"/>
    <w:rsid w:val="008F198F"/>
    <w:rsid w:val="008F33FB"/>
    <w:rsid w:val="008F49CB"/>
    <w:rsid w:val="008F49DA"/>
    <w:rsid w:val="008F5443"/>
    <w:rsid w:val="008F659C"/>
    <w:rsid w:val="008F6B3E"/>
    <w:rsid w:val="008F6F95"/>
    <w:rsid w:val="008F713C"/>
    <w:rsid w:val="008F7E6D"/>
    <w:rsid w:val="009005B1"/>
    <w:rsid w:val="009014F4"/>
    <w:rsid w:val="00901792"/>
    <w:rsid w:val="00902038"/>
    <w:rsid w:val="009025FA"/>
    <w:rsid w:val="00902A42"/>
    <w:rsid w:val="009032C8"/>
    <w:rsid w:val="009039D2"/>
    <w:rsid w:val="00903CE8"/>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3666"/>
    <w:rsid w:val="00913A5A"/>
    <w:rsid w:val="00913AAA"/>
    <w:rsid w:val="00913F96"/>
    <w:rsid w:val="0091456C"/>
    <w:rsid w:val="00914614"/>
    <w:rsid w:val="00915448"/>
    <w:rsid w:val="00916059"/>
    <w:rsid w:val="00916BD2"/>
    <w:rsid w:val="00916D08"/>
    <w:rsid w:val="00916E0D"/>
    <w:rsid w:val="0091738F"/>
    <w:rsid w:val="00917763"/>
    <w:rsid w:val="00920364"/>
    <w:rsid w:val="009220CD"/>
    <w:rsid w:val="009228F0"/>
    <w:rsid w:val="009234EC"/>
    <w:rsid w:val="00923EF3"/>
    <w:rsid w:val="00924095"/>
    <w:rsid w:val="00924BE2"/>
    <w:rsid w:val="00925279"/>
    <w:rsid w:val="00925C59"/>
    <w:rsid w:val="009264F6"/>
    <w:rsid w:val="00930332"/>
    <w:rsid w:val="009307A0"/>
    <w:rsid w:val="00930BDC"/>
    <w:rsid w:val="00931637"/>
    <w:rsid w:val="00931B1E"/>
    <w:rsid w:val="009320FF"/>
    <w:rsid w:val="009330BD"/>
    <w:rsid w:val="009336FF"/>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47A5"/>
    <w:rsid w:val="0094586B"/>
    <w:rsid w:val="009461A9"/>
    <w:rsid w:val="009472FA"/>
    <w:rsid w:val="00947922"/>
    <w:rsid w:val="00950354"/>
    <w:rsid w:val="00950F42"/>
    <w:rsid w:val="009511DE"/>
    <w:rsid w:val="00952116"/>
    <w:rsid w:val="00953F9B"/>
    <w:rsid w:val="009549B0"/>
    <w:rsid w:val="009550AE"/>
    <w:rsid w:val="00955329"/>
    <w:rsid w:val="00955976"/>
    <w:rsid w:val="00955EB6"/>
    <w:rsid w:val="00956953"/>
    <w:rsid w:val="009577C2"/>
    <w:rsid w:val="00957F2F"/>
    <w:rsid w:val="00960354"/>
    <w:rsid w:val="009609F0"/>
    <w:rsid w:val="00962233"/>
    <w:rsid w:val="00962C8C"/>
    <w:rsid w:val="009636F6"/>
    <w:rsid w:val="009645DD"/>
    <w:rsid w:val="009651EC"/>
    <w:rsid w:val="00965F04"/>
    <w:rsid w:val="00966B09"/>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5FD"/>
    <w:rsid w:val="00981A51"/>
    <w:rsid w:val="00981DE9"/>
    <w:rsid w:val="0098252A"/>
    <w:rsid w:val="0098386E"/>
    <w:rsid w:val="009838C7"/>
    <w:rsid w:val="00983E4D"/>
    <w:rsid w:val="00985062"/>
    <w:rsid w:val="009865CE"/>
    <w:rsid w:val="0098662C"/>
    <w:rsid w:val="00987AF7"/>
    <w:rsid w:val="00987DDB"/>
    <w:rsid w:val="00990344"/>
    <w:rsid w:val="00990450"/>
    <w:rsid w:val="00990E87"/>
    <w:rsid w:val="009910B0"/>
    <w:rsid w:val="00991533"/>
    <w:rsid w:val="00991797"/>
    <w:rsid w:val="00991D52"/>
    <w:rsid w:val="00995543"/>
    <w:rsid w:val="00995DB2"/>
    <w:rsid w:val="00996145"/>
    <w:rsid w:val="00996C8A"/>
    <w:rsid w:val="00996E26"/>
    <w:rsid w:val="009972E4"/>
    <w:rsid w:val="009A0C24"/>
    <w:rsid w:val="009A0EEE"/>
    <w:rsid w:val="009A167D"/>
    <w:rsid w:val="009A1E2B"/>
    <w:rsid w:val="009A2655"/>
    <w:rsid w:val="009A2B56"/>
    <w:rsid w:val="009A3998"/>
    <w:rsid w:val="009A3EA9"/>
    <w:rsid w:val="009A46A4"/>
    <w:rsid w:val="009A5229"/>
    <w:rsid w:val="009A52E6"/>
    <w:rsid w:val="009A5338"/>
    <w:rsid w:val="009A60A6"/>
    <w:rsid w:val="009A6B9A"/>
    <w:rsid w:val="009A6C8F"/>
    <w:rsid w:val="009B0C10"/>
    <w:rsid w:val="009B189E"/>
    <w:rsid w:val="009B3177"/>
    <w:rsid w:val="009B360D"/>
    <w:rsid w:val="009B41EE"/>
    <w:rsid w:val="009B4A5E"/>
    <w:rsid w:val="009B4F0D"/>
    <w:rsid w:val="009B53E6"/>
    <w:rsid w:val="009B617A"/>
    <w:rsid w:val="009B62A2"/>
    <w:rsid w:val="009B68D0"/>
    <w:rsid w:val="009B6D88"/>
    <w:rsid w:val="009B736B"/>
    <w:rsid w:val="009B7485"/>
    <w:rsid w:val="009B7ED9"/>
    <w:rsid w:val="009B7F24"/>
    <w:rsid w:val="009B7F61"/>
    <w:rsid w:val="009C03F4"/>
    <w:rsid w:val="009C067D"/>
    <w:rsid w:val="009C0C88"/>
    <w:rsid w:val="009C1D22"/>
    <w:rsid w:val="009C254D"/>
    <w:rsid w:val="009C4AA2"/>
    <w:rsid w:val="009C51C9"/>
    <w:rsid w:val="009C58C2"/>
    <w:rsid w:val="009C6C5C"/>
    <w:rsid w:val="009C6E0E"/>
    <w:rsid w:val="009C721A"/>
    <w:rsid w:val="009C7432"/>
    <w:rsid w:val="009C76FA"/>
    <w:rsid w:val="009D06A6"/>
    <w:rsid w:val="009D09BD"/>
    <w:rsid w:val="009D2505"/>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1B08"/>
    <w:rsid w:val="009E28BC"/>
    <w:rsid w:val="009E28E5"/>
    <w:rsid w:val="009E2BB2"/>
    <w:rsid w:val="009E305E"/>
    <w:rsid w:val="009E3434"/>
    <w:rsid w:val="009E3616"/>
    <w:rsid w:val="009E3877"/>
    <w:rsid w:val="009E3C05"/>
    <w:rsid w:val="009E3E33"/>
    <w:rsid w:val="009E3F66"/>
    <w:rsid w:val="009E44E8"/>
    <w:rsid w:val="009E5063"/>
    <w:rsid w:val="009E50C9"/>
    <w:rsid w:val="009E52F8"/>
    <w:rsid w:val="009E747A"/>
    <w:rsid w:val="009F0876"/>
    <w:rsid w:val="009F1105"/>
    <w:rsid w:val="009F1383"/>
    <w:rsid w:val="009F1A84"/>
    <w:rsid w:val="009F1ADF"/>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09E8"/>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3B05"/>
    <w:rsid w:val="00A64045"/>
    <w:rsid w:val="00A6460D"/>
    <w:rsid w:val="00A64C51"/>
    <w:rsid w:val="00A64C63"/>
    <w:rsid w:val="00A65210"/>
    <w:rsid w:val="00A6608C"/>
    <w:rsid w:val="00A66CAB"/>
    <w:rsid w:val="00A66E90"/>
    <w:rsid w:val="00A704DE"/>
    <w:rsid w:val="00A70622"/>
    <w:rsid w:val="00A707FE"/>
    <w:rsid w:val="00A70C1F"/>
    <w:rsid w:val="00A716DF"/>
    <w:rsid w:val="00A7220F"/>
    <w:rsid w:val="00A729F1"/>
    <w:rsid w:val="00A74027"/>
    <w:rsid w:val="00A74474"/>
    <w:rsid w:val="00A748D9"/>
    <w:rsid w:val="00A75F32"/>
    <w:rsid w:val="00A76EE7"/>
    <w:rsid w:val="00A80099"/>
    <w:rsid w:val="00A80704"/>
    <w:rsid w:val="00A8150C"/>
    <w:rsid w:val="00A81D0E"/>
    <w:rsid w:val="00A81DFF"/>
    <w:rsid w:val="00A82BAB"/>
    <w:rsid w:val="00A82F33"/>
    <w:rsid w:val="00A84253"/>
    <w:rsid w:val="00A856F4"/>
    <w:rsid w:val="00A85717"/>
    <w:rsid w:val="00A86F5C"/>
    <w:rsid w:val="00A9030F"/>
    <w:rsid w:val="00A90817"/>
    <w:rsid w:val="00A908E2"/>
    <w:rsid w:val="00A91073"/>
    <w:rsid w:val="00A929ED"/>
    <w:rsid w:val="00A92FD9"/>
    <w:rsid w:val="00A9308D"/>
    <w:rsid w:val="00A93182"/>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6B7"/>
    <w:rsid w:val="00AA78B4"/>
    <w:rsid w:val="00AA7AF2"/>
    <w:rsid w:val="00AB01A4"/>
    <w:rsid w:val="00AB0CE4"/>
    <w:rsid w:val="00AB10DC"/>
    <w:rsid w:val="00AB1942"/>
    <w:rsid w:val="00AB1E63"/>
    <w:rsid w:val="00AB2297"/>
    <w:rsid w:val="00AB5D0E"/>
    <w:rsid w:val="00AB601C"/>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AF0"/>
    <w:rsid w:val="00AD3410"/>
    <w:rsid w:val="00AD3500"/>
    <w:rsid w:val="00AD3568"/>
    <w:rsid w:val="00AD3815"/>
    <w:rsid w:val="00AD5400"/>
    <w:rsid w:val="00AD6AA5"/>
    <w:rsid w:val="00AE0933"/>
    <w:rsid w:val="00AE0FA7"/>
    <w:rsid w:val="00AE16C3"/>
    <w:rsid w:val="00AE1ED0"/>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3226"/>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64B2"/>
    <w:rsid w:val="00B1679D"/>
    <w:rsid w:val="00B17474"/>
    <w:rsid w:val="00B175B0"/>
    <w:rsid w:val="00B177C5"/>
    <w:rsid w:val="00B20A1A"/>
    <w:rsid w:val="00B2155A"/>
    <w:rsid w:val="00B22101"/>
    <w:rsid w:val="00B224C8"/>
    <w:rsid w:val="00B22ECD"/>
    <w:rsid w:val="00B23DAF"/>
    <w:rsid w:val="00B24396"/>
    <w:rsid w:val="00B24ED4"/>
    <w:rsid w:val="00B25F24"/>
    <w:rsid w:val="00B25F7E"/>
    <w:rsid w:val="00B26867"/>
    <w:rsid w:val="00B26C7F"/>
    <w:rsid w:val="00B27816"/>
    <w:rsid w:val="00B3002A"/>
    <w:rsid w:val="00B302EC"/>
    <w:rsid w:val="00B30364"/>
    <w:rsid w:val="00B307F9"/>
    <w:rsid w:val="00B318B8"/>
    <w:rsid w:val="00B31DA3"/>
    <w:rsid w:val="00B321CB"/>
    <w:rsid w:val="00B34656"/>
    <w:rsid w:val="00B35174"/>
    <w:rsid w:val="00B35941"/>
    <w:rsid w:val="00B35CFB"/>
    <w:rsid w:val="00B3771D"/>
    <w:rsid w:val="00B37FE6"/>
    <w:rsid w:val="00B40E21"/>
    <w:rsid w:val="00B41259"/>
    <w:rsid w:val="00B41C4D"/>
    <w:rsid w:val="00B4234D"/>
    <w:rsid w:val="00B4234E"/>
    <w:rsid w:val="00B423BE"/>
    <w:rsid w:val="00B4258E"/>
    <w:rsid w:val="00B44361"/>
    <w:rsid w:val="00B453EF"/>
    <w:rsid w:val="00B455F3"/>
    <w:rsid w:val="00B464F3"/>
    <w:rsid w:val="00B46D1D"/>
    <w:rsid w:val="00B47D05"/>
    <w:rsid w:val="00B47DA9"/>
    <w:rsid w:val="00B50326"/>
    <w:rsid w:val="00B50D3F"/>
    <w:rsid w:val="00B51926"/>
    <w:rsid w:val="00B51D8F"/>
    <w:rsid w:val="00B51EFB"/>
    <w:rsid w:val="00B5230D"/>
    <w:rsid w:val="00B52940"/>
    <w:rsid w:val="00B53BE3"/>
    <w:rsid w:val="00B53FE9"/>
    <w:rsid w:val="00B54F5F"/>
    <w:rsid w:val="00B55C1D"/>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7726B"/>
    <w:rsid w:val="00B80CBB"/>
    <w:rsid w:val="00B80F64"/>
    <w:rsid w:val="00B8161D"/>
    <w:rsid w:val="00B843DA"/>
    <w:rsid w:val="00B84830"/>
    <w:rsid w:val="00B8494C"/>
    <w:rsid w:val="00B859E2"/>
    <w:rsid w:val="00B868F6"/>
    <w:rsid w:val="00B8734C"/>
    <w:rsid w:val="00B87F34"/>
    <w:rsid w:val="00B907C4"/>
    <w:rsid w:val="00B91BD0"/>
    <w:rsid w:val="00B91D7C"/>
    <w:rsid w:val="00B922F2"/>
    <w:rsid w:val="00B929FF"/>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3107"/>
    <w:rsid w:val="00BB38A5"/>
    <w:rsid w:val="00BB5DF2"/>
    <w:rsid w:val="00BB61B1"/>
    <w:rsid w:val="00BB6968"/>
    <w:rsid w:val="00BB6969"/>
    <w:rsid w:val="00BB7060"/>
    <w:rsid w:val="00BB7F1D"/>
    <w:rsid w:val="00BC15CA"/>
    <w:rsid w:val="00BC1DBA"/>
    <w:rsid w:val="00BC1E37"/>
    <w:rsid w:val="00BC20EC"/>
    <w:rsid w:val="00BC39D6"/>
    <w:rsid w:val="00BC3CEE"/>
    <w:rsid w:val="00BC430D"/>
    <w:rsid w:val="00BC4692"/>
    <w:rsid w:val="00BC522F"/>
    <w:rsid w:val="00BC5BF0"/>
    <w:rsid w:val="00BC65BC"/>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60A"/>
    <w:rsid w:val="00BF0CB8"/>
    <w:rsid w:val="00BF0EEA"/>
    <w:rsid w:val="00BF158B"/>
    <w:rsid w:val="00BF166C"/>
    <w:rsid w:val="00BF1764"/>
    <w:rsid w:val="00BF2914"/>
    <w:rsid w:val="00BF300D"/>
    <w:rsid w:val="00BF3C2D"/>
    <w:rsid w:val="00BF4271"/>
    <w:rsid w:val="00BF4356"/>
    <w:rsid w:val="00BF54EE"/>
    <w:rsid w:val="00BF5708"/>
    <w:rsid w:val="00BF5E63"/>
    <w:rsid w:val="00BF6FC5"/>
    <w:rsid w:val="00BF7A10"/>
    <w:rsid w:val="00C002F6"/>
    <w:rsid w:val="00C003BB"/>
    <w:rsid w:val="00C01250"/>
    <w:rsid w:val="00C0128E"/>
    <w:rsid w:val="00C01DC0"/>
    <w:rsid w:val="00C03709"/>
    <w:rsid w:val="00C042BC"/>
    <w:rsid w:val="00C0455A"/>
    <w:rsid w:val="00C067AA"/>
    <w:rsid w:val="00C06B86"/>
    <w:rsid w:val="00C06E46"/>
    <w:rsid w:val="00C07184"/>
    <w:rsid w:val="00C0730D"/>
    <w:rsid w:val="00C1010D"/>
    <w:rsid w:val="00C13501"/>
    <w:rsid w:val="00C13925"/>
    <w:rsid w:val="00C13CF3"/>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7C8"/>
    <w:rsid w:val="00C258C8"/>
    <w:rsid w:val="00C25FA7"/>
    <w:rsid w:val="00C26517"/>
    <w:rsid w:val="00C26E7E"/>
    <w:rsid w:val="00C2723E"/>
    <w:rsid w:val="00C2760B"/>
    <w:rsid w:val="00C27708"/>
    <w:rsid w:val="00C27DDA"/>
    <w:rsid w:val="00C27F13"/>
    <w:rsid w:val="00C30657"/>
    <w:rsid w:val="00C323F1"/>
    <w:rsid w:val="00C32BE7"/>
    <w:rsid w:val="00C32E85"/>
    <w:rsid w:val="00C33271"/>
    <w:rsid w:val="00C33B9F"/>
    <w:rsid w:val="00C345BB"/>
    <w:rsid w:val="00C3466D"/>
    <w:rsid w:val="00C34C07"/>
    <w:rsid w:val="00C35C8A"/>
    <w:rsid w:val="00C374BB"/>
    <w:rsid w:val="00C37630"/>
    <w:rsid w:val="00C4005D"/>
    <w:rsid w:val="00C4033E"/>
    <w:rsid w:val="00C40A47"/>
    <w:rsid w:val="00C41AD2"/>
    <w:rsid w:val="00C41C35"/>
    <w:rsid w:val="00C42461"/>
    <w:rsid w:val="00C44480"/>
    <w:rsid w:val="00C446E9"/>
    <w:rsid w:val="00C452CB"/>
    <w:rsid w:val="00C4584C"/>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1CE"/>
    <w:rsid w:val="00C97271"/>
    <w:rsid w:val="00CA04AC"/>
    <w:rsid w:val="00CA0783"/>
    <w:rsid w:val="00CA1337"/>
    <w:rsid w:val="00CA193B"/>
    <w:rsid w:val="00CA23F8"/>
    <w:rsid w:val="00CA2C2E"/>
    <w:rsid w:val="00CA36CE"/>
    <w:rsid w:val="00CA4121"/>
    <w:rsid w:val="00CA5235"/>
    <w:rsid w:val="00CA531A"/>
    <w:rsid w:val="00CA5474"/>
    <w:rsid w:val="00CA5579"/>
    <w:rsid w:val="00CA6125"/>
    <w:rsid w:val="00CA664D"/>
    <w:rsid w:val="00CA6C11"/>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AAB"/>
    <w:rsid w:val="00CC3E7D"/>
    <w:rsid w:val="00CC4BD0"/>
    <w:rsid w:val="00CC4CF8"/>
    <w:rsid w:val="00CC5097"/>
    <w:rsid w:val="00CC533E"/>
    <w:rsid w:val="00CC5783"/>
    <w:rsid w:val="00CC5BDF"/>
    <w:rsid w:val="00CC6A56"/>
    <w:rsid w:val="00CC6D49"/>
    <w:rsid w:val="00CC7C7D"/>
    <w:rsid w:val="00CC7E8D"/>
    <w:rsid w:val="00CD04CF"/>
    <w:rsid w:val="00CD1444"/>
    <w:rsid w:val="00CD1D02"/>
    <w:rsid w:val="00CD29E3"/>
    <w:rsid w:val="00CD382C"/>
    <w:rsid w:val="00CD45A5"/>
    <w:rsid w:val="00CD4AA0"/>
    <w:rsid w:val="00CD4C4C"/>
    <w:rsid w:val="00CD4CA1"/>
    <w:rsid w:val="00CD6526"/>
    <w:rsid w:val="00CD7D43"/>
    <w:rsid w:val="00CD7DFF"/>
    <w:rsid w:val="00CE00A8"/>
    <w:rsid w:val="00CE05EA"/>
    <w:rsid w:val="00CE0EB5"/>
    <w:rsid w:val="00CE131A"/>
    <w:rsid w:val="00CE14FD"/>
    <w:rsid w:val="00CE1A43"/>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4E83"/>
    <w:rsid w:val="00D0505F"/>
    <w:rsid w:val="00D0535A"/>
    <w:rsid w:val="00D05D8F"/>
    <w:rsid w:val="00D10EA4"/>
    <w:rsid w:val="00D1149D"/>
    <w:rsid w:val="00D119EB"/>
    <w:rsid w:val="00D11A9D"/>
    <w:rsid w:val="00D11CB3"/>
    <w:rsid w:val="00D1200B"/>
    <w:rsid w:val="00D129E5"/>
    <w:rsid w:val="00D12E94"/>
    <w:rsid w:val="00D13715"/>
    <w:rsid w:val="00D142B5"/>
    <w:rsid w:val="00D14D6E"/>
    <w:rsid w:val="00D153E4"/>
    <w:rsid w:val="00D15681"/>
    <w:rsid w:val="00D165A2"/>
    <w:rsid w:val="00D17FE9"/>
    <w:rsid w:val="00D215BA"/>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5026"/>
    <w:rsid w:val="00D36DE0"/>
    <w:rsid w:val="00D36E44"/>
    <w:rsid w:val="00D37F7D"/>
    <w:rsid w:val="00D41010"/>
    <w:rsid w:val="00D43F85"/>
    <w:rsid w:val="00D445D5"/>
    <w:rsid w:val="00D4473E"/>
    <w:rsid w:val="00D458BF"/>
    <w:rsid w:val="00D465EE"/>
    <w:rsid w:val="00D466AC"/>
    <w:rsid w:val="00D46774"/>
    <w:rsid w:val="00D47289"/>
    <w:rsid w:val="00D506A0"/>
    <w:rsid w:val="00D516F0"/>
    <w:rsid w:val="00D51FF4"/>
    <w:rsid w:val="00D527AA"/>
    <w:rsid w:val="00D52F01"/>
    <w:rsid w:val="00D5396C"/>
    <w:rsid w:val="00D53B58"/>
    <w:rsid w:val="00D5496A"/>
    <w:rsid w:val="00D55277"/>
    <w:rsid w:val="00D55454"/>
    <w:rsid w:val="00D55A24"/>
    <w:rsid w:val="00D55BF0"/>
    <w:rsid w:val="00D56B77"/>
    <w:rsid w:val="00D57AE2"/>
    <w:rsid w:val="00D61A7C"/>
    <w:rsid w:val="00D61F46"/>
    <w:rsid w:val="00D61F50"/>
    <w:rsid w:val="00D630D5"/>
    <w:rsid w:val="00D63CA4"/>
    <w:rsid w:val="00D65ADC"/>
    <w:rsid w:val="00D65D62"/>
    <w:rsid w:val="00D65FD0"/>
    <w:rsid w:val="00D65FDA"/>
    <w:rsid w:val="00D66956"/>
    <w:rsid w:val="00D674C1"/>
    <w:rsid w:val="00D67AA1"/>
    <w:rsid w:val="00D707B4"/>
    <w:rsid w:val="00D70D5D"/>
    <w:rsid w:val="00D72071"/>
    <w:rsid w:val="00D72588"/>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D3"/>
    <w:rsid w:val="00DB2A40"/>
    <w:rsid w:val="00DB367E"/>
    <w:rsid w:val="00DB39D6"/>
    <w:rsid w:val="00DB48AE"/>
    <w:rsid w:val="00DB55E0"/>
    <w:rsid w:val="00DB5BF4"/>
    <w:rsid w:val="00DB6065"/>
    <w:rsid w:val="00DB7FC9"/>
    <w:rsid w:val="00DC148E"/>
    <w:rsid w:val="00DC15C7"/>
    <w:rsid w:val="00DC1848"/>
    <w:rsid w:val="00DC2852"/>
    <w:rsid w:val="00DC2DD7"/>
    <w:rsid w:val="00DC343A"/>
    <w:rsid w:val="00DC3730"/>
    <w:rsid w:val="00DC474C"/>
    <w:rsid w:val="00DC5F5A"/>
    <w:rsid w:val="00DC685E"/>
    <w:rsid w:val="00DC6BA2"/>
    <w:rsid w:val="00DD0C63"/>
    <w:rsid w:val="00DD1363"/>
    <w:rsid w:val="00DD2BA6"/>
    <w:rsid w:val="00DD3468"/>
    <w:rsid w:val="00DD35AB"/>
    <w:rsid w:val="00DD3F01"/>
    <w:rsid w:val="00DD3FB9"/>
    <w:rsid w:val="00DD4177"/>
    <w:rsid w:val="00DD41B2"/>
    <w:rsid w:val="00DD75CF"/>
    <w:rsid w:val="00DD79B5"/>
    <w:rsid w:val="00DE0929"/>
    <w:rsid w:val="00DE0E03"/>
    <w:rsid w:val="00DE193B"/>
    <w:rsid w:val="00DE24C6"/>
    <w:rsid w:val="00DE2A95"/>
    <w:rsid w:val="00DE2EFC"/>
    <w:rsid w:val="00DE3AD1"/>
    <w:rsid w:val="00DE3EF5"/>
    <w:rsid w:val="00DE5285"/>
    <w:rsid w:val="00DE6366"/>
    <w:rsid w:val="00DE6540"/>
    <w:rsid w:val="00DE663F"/>
    <w:rsid w:val="00DE7D13"/>
    <w:rsid w:val="00DF079C"/>
    <w:rsid w:val="00DF1611"/>
    <w:rsid w:val="00DF1D01"/>
    <w:rsid w:val="00DF201D"/>
    <w:rsid w:val="00DF2241"/>
    <w:rsid w:val="00DF34BA"/>
    <w:rsid w:val="00DF445B"/>
    <w:rsid w:val="00DF48A3"/>
    <w:rsid w:val="00DF4F54"/>
    <w:rsid w:val="00DF6032"/>
    <w:rsid w:val="00DF6472"/>
    <w:rsid w:val="00DF6D27"/>
    <w:rsid w:val="00DF7E04"/>
    <w:rsid w:val="00E0053D"/>
    <w:rsid w:val="00E02082"/>
    <w:rsid w:val="00E02085"/>
    <w:rsid w:val="00E026A3"/>
    <w:rsid w:val="00E0366A"/>
    <w:rsid w:val="00E03D99"/>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ABA"/>
    <w:rsid w:val="00E46756"/>
    <w:rsid w:val="00E47943"/>
    <w:rsid w:val="00E50448"/>
    <w:rsid w:val="00E5064E"/>
    <w:rsid w:val="00E520D1"/>
    <w:rsid w:val="00E52F53"/>
    <w:rsid w:val="00E5320C"/>
    <w:rsid w:val="00E53E5B"/>
    <w:rsid w:val="00E53FCD"/>
    <w:rsid w:val="00E546F6"/>
    <w:rsid w:val="00E555A6"/>
    <w:rsid w:val="00E5569F"/>
    <w:rsid w:val="00E56E73"/>
    <w:rsid w:val="00E5708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BAD"/>
    <w:rsid w:val="00E944DC"/>
    <w:rsid w:val="00E94735"/>
    <w:rsid w:val="00E96B22"/>
    <w:rsid w:val="00E97173"/>
    <w:rsid w:val="00E9736C"/>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76D4"/>
    <w:rsid w:val="00EC76F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874"/>
    <w:rsid w:val="00EF1FBC"/>
    <w:rsid w:val="00EF3649"/>
    <w:rsid w:val="00EF3A85"/>
    <w:rsid w:val="00EF4166"/>
    <w:rsid w:val="00EF425E"/>
    <w:rsid w:val="00EF4454"/>
    <w:rsid w:val="00EF485A"/>
    <w:rsid w:val="00EF560A"/>
    <w:rsid w:val="00EF5C5A"/>
    <w:rsid w:val="00EF5D19"/>
    <w:rsid w:val="00EF6058"/>
    <w:rsid w:val="00EF66D1"/>
    <w:rsid w:val="00EF72D6"/>
    <w:rsid w:val="00F013DC"/>
    <w:rsid w:val="00F02806"/>
    <w:rsid w:val="00F030C9"/>
    <w:rsid w:val="00F04326"/>
    <w:rsid w:val="00F049C8"/>
    <w:rsid w:val="00F05762"/>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21497"/>
    <w:rsid w:val="00F221B0"/>
    <w:rsid w:val="00F2273E"/>
    <w:rsid w:val="00F235E9"/>
    <w:rsid w:val="00F24CFB"/>
    <w:rsid w:val="00F254F0"/>
    <w:rsid w:val="00F25E4A"/>
    <w:rsid w:val="00F25F03"/>
    <w:rsid w:val="00F271F3"/>
    <w:rsid w:val="00F276B6"/>
    <w:rsid w:val="00F304D0"/>
    <w:rsid w:val="00F30E54"/>
    <w:rsid w:val="00F31FBA"/>
    <w:rsid w:val="00F32185"/>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42BC"/>
    <w:rsid w:val="00F4545A"/>
    <w:rsid w:val="00F4609B"/>
    <w:rsid w:val="00F4629F"/>
    <w:rsid w:val="00F46644"/>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9F9"/>
    <w:rsid w:val="00F95ACD"/>
    <w:rsid w:val="00F95CAE"/>
    <w:rsid w:val="00F964B4"/>
    <w:rsid w:val="00F97569"/>
    <w:rsid w:val="00F9797F"/>
    <w:rsid w:val="00F97D04"/>
    <w:rsid w:val="00FA06FC"/>
    <w:rsid w:val="00FA2279"/>
    <w:rsid w:val="00FA33C1"/>
    <w:rsid w:val="00FA39F4"/>
    <w:rsid w:val="00FA4631"/>
    <w:rsid w:val="00FA4937"/>
    <w:rsid w:val="00FA5EA2"/>
    <w:rsid w:val="00FA610A"/>
    <w:rsid w:val="00FA6199"/>
    <w:rsid w:val="00FA6CA7"/>
    <w:rsid w:val="00FA7129"/>
    <w:rsid w:val="00FB0151"/>
    <w:rsid w:val="00FB065F"/>
    <w:rsid w:val="00FB10B0"/>
    <w:rsid w:val="00FB132A"/>
    <w:rsid w:val="00FB2179"/>
    <w:rsid w:val="00FB2FD9"/>
    <w:rsid w:val="00FB56DA"/>
    <w:rsid w:val="00FB660E"/>
    <w:rsid w:val="00FB7A44"/>
    <w:rsid w:val="00FC01BE"/>
    <w:rsid w:val="00FC12C5"/>
    <w:rsid w:val="00FC147E"/>
    <w:rsid w:val="00FC1EDF"/>
    <w:rsid w:val="00FC2539"/>
    <w:rsid w:val="00FC2A29"/>
    <w:rsid w:val="00FC2A7D"/>
    <w:rsid w:val="00FC4050"/>
    <w:rsid w:val="00FC5014"/>
    <w:rsid w:val="00FC5CF5"/>
    <w:rsid w:val="00FC6481"/>
    <w:rsid w:val="00FC67C4"/>
    <w:rsid w:val="00FC7C6E"/>
    <w:rsid w:val="00FC7D7E"/>
    <w:rsid w:val="00FD00D8"/>
    <w:rsid w:val="00FD1845"/>
    <w:rsid w:val="00FD2058"/>
    <w:rsid w:val="00FD2FF8"/>
    <w:rsid w:val="00FD40A5"/>
    <w:rsid w:val="00FD4831"/>
    <w:rsid w:val="00FD4CFF"/>
    <w:rsid w:val="00FD52BE"/>
    <w:rsid w:val="00FD5959"/>
    <w:rsid w:val="00FD5EF8"/>
    <w:rsid w:val="00FD611A"/>
    <w:rsid w:val="00FD64FC"/>
    <w:rsid w:val="00FD6E87"/>
    <w:rsid w:val="00FD74FE"/>
    <w:rsid w:val="00FD7E7B"/>
    <w:rsid w:val="00FE07C8"/>
    <w:rsid w:val="00FE0D92"/>
    <w:rsid w:val="00FE1196"/>
    <w:rsid w:val="00FE1BD5"/>
    <w:rsid w:val="00FE1E4A"/>
    <w:rsid w:val="00FE28CC"/>
    <w:rsid w:val="00FE2926"/>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7F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9BF"/>
    <w:pPr>
      <w:bidi/>
    </w:pPr>
    <w:rPr>
      <w:sz w:val="24"/>
      <w:szCs w:val="24"/>
    </w:rPr>
  </w:style>
  <w:style w:type="paragraph" w:styleId="5">
    <w:name w:val="heading 5"/>
    <w:basedOn w:val="a"/>
    <w:next w:val="a"/>
    <w:link w:val="5Char"/>
    <w:uiPriority w:val="9"/>
    <w:unhideWhenUsed/>
    <w:qFormat/>
    <w:rsid w:val="00C332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9A9"/>
    <w:pPr>
      <w:bidi w:val="0"/>
      <w:spacing w:before="100" w:beforeAutospacing="1" w:after="100" w:afterAutospacing="1"/>
      <w:ind w:left="0" w:firstLine="0"/>
      <w:jc w:val="left"/>
    </w:pPr>
  </w:style>
  <w:style w:type="paragraph" w:styleId="a4">
    <w:name w:val="footnote text"/>
    <w:aliases w:val="Char, Char"/>
    <w:basedOn w:val="a"/>
    <w:link w:val="Char"/>
    <w:rsid w:val="002B27C7"/>
    <w:pPr>
      <w:spacing w:before="0" w:after="0"/>
    </w:pPr>
    <w:rPr>
      <w:sz w:val="20"/>
      <w:szCs w:val="20"/>
    </w:rPr>
  </w:style>
  <w:style w:type="character" w:customStyle="1" w:styleId="Char">
    <w:name w:val="نص حاشية سفلية Char"/>
    <w:aliases w:val="Char Char, Char Char"/>
    <w:basedOn w:val="a0"/>
    <w:link w:val="a4"/>
    <w:rsid w:val="002B27C7"/>
  </w:style>
  <w:style w:type="character" w:styleId="a5">
    <w:name w:val="footnote reference"/>
    <w:basedOn w:val="a0"/>
    <w:rsid w:val="002B27C7"/>
    <w:rPr>
      <w:vertAlign w:val="superscript"/>
    </w:rPr>
  </w:style>
  <w:style w:type="character" w:styleId="Hyperlink">
    <w:name w:val="Hyperlink"/>
    <w:basedOn w:val="a0"/>
    <w:uiPriority w:val="99"/>
    <w:unhideWhenUsed/>
    <w:rsid w:val="00A8150C"/>
    <w:rPr>
      <w:color w:val="0000FF"/>
      <w:u w:val="single"/>
    </w:rPr>
  </w:style>
  <w:style w:type="paragraph" w:styleId="a6">
    <w:name w:val="List Paragraph"/>
    <w:basedOn w:val="a"/>
    <w:uiPriority w:val="34"/>
    <w:qFormat/>
    <w:rsid w:val="00066019"/>
    <w:pPr>
      <w:ind w:left="720"/>
      <w:contextualSpacing/>
    </w:pPr>
  </w:style>
  <w:style w:type="paragraph" w:styleId="a7">
    <w:name w:val="Document Map"/>
    <w:basedOn w:val="a"/>
    <w:link w:val="Char0"/>
    <w:rsid w:val="003A2A26"/>
    <w:pPr>
      <w:spacing w:before="0" w:after="0"/>
    </w:pPr>
    <w:rPr>
      <w:rFonts w:ascii="Tahoma" w:hAnsi="Tahoma" w:cs="Tahoma"/>
      <w:sz w:val="16"/>
      <w:szCs w:val="16"/>
    </w:rPr>
  </w:style>
  <w:style w:type="character" w:customStyle="1" w:styleId="Char0">
    <w:name w:val="خريطة مستند Char"/>
    <w:basedOn w:val="a0"/>
    <w:link w:val="a7"/>
    <w:rsid w:val="003A2A26"/>
    <w:rPr>
      <w:rFonts w:ascii="Tahoma" w:hAnsi="Tahoma" w:cs="Tahoma"/>
      <w:sz w:val="16"/>
      <w:szCs w:val="16"/>
    </w:rPr>
  </w:style>
  <w:style w:type="paragraph" w:styleId="a8">
    <w:name w:val="Balloon Text"/>
    <w:basedOn w:val="a"/>
    <w:link w:val="Char1"/>
    <w:rsid w:val="00C01DC0"/>
    <w:pPr>
      <w:spacing w:before="0" w:after="0"/>
    </w:pPr>
    <w:rPr>
      <w:rFonts w:ascii="Tahoma" w:hAnsi="Tahoma" w:cs="Tahoma"/>
      <w:sz w:val="16"/>
      <w:szCs w:val="16"/>
    </w:rPr>
  </w:style>
  <w:style w:type="character" w:customStyle="1" w:styleId="Char1">
    <w:name w:val="نص في بالون Char"/>
    <w:basedOn w:val="a0"/>
    <w:link w:val="a8"/>
    <w:rsid w:val="00C01DC0"/>
    <w:rPr>
      <w:rFonts w:ascii="Tahoma" w:hAnsi="Tahoma" w:cs="Tahoma"/>
      <w:sz w:val="16"/>
      <w:szCs w:val="16"/>
    </w:rPr>
  </w:style>
  <w:style w:type="character" w:customStyle="1" w:styleId="5Char">
    <w:name w:val="عنوان 5 Char"/>
    <w:basedOn w:val="a0"/>
    <w:link w:val="5"/>
    <w:uiPriority w:val="9"/>
    <w:rsid w:val="00C33271"/>
    <w:rPr>
      <w:rFonts w:asciiTheme="majorHAnsi" w:eastAsiaTheme="majorEastAsia" w:hAnsiTheme="majorHAnsi" w:cstheme="majorBidi"/>
      <w:color w:val="243F60" w:themeColor="accent1" w:themeShade="7F"/>
      <w:sz w:val="24"/>
      <w:szCs w:val="24"/>
    </w:rPr>
  </w:style>
  <w:style w:type="character" w:customStyle="1" w:styleId="edit-title">
    <w:name w:val="edit-title"/>
    <w:basedOn w:val="a0"/>
    <w:rsid w:val="00D5496A"/>
  </w:style>
  <w:style w:type="paragraph" w:styleId="a9">
    <w:name w:val="header"/>
    <w:basedOn w:val="a"/>
    <w:link w:val="Char2"/>
    <w:uiPriority w:val="99"/>
    <w:unhideWhenUsed/>
    <w:rsid w:val="00223B35"/>
    <w:pPr>
      <w:tabs>
        <w:tab w:val="center" w:pos="4153"/>
        <w:tab w:val="right" w:pos="8306"/>
      </w:tabs>
      <w:spacing w:before="0" w:after="0"/>
    </w:pPr>
  </w:style>
  <w:style w:type="character" w:customStyle="1" w:styleId="Char2">
    <w:name w:val="رأس صفحة Char"/>
    <w:basedOn w:val="a0"/>
    <w:link w:val="a9"/>
    <w:uiPriority w:val="99"/>
    <w:rsid w:val="00223B35"/>
    <w:rPr>
      <w:sz w:val="24"/>
      <w:szCs w:val="24"/>
    </w:rPr>
  </w:style>
  <w:style w:type="paragraph" w:styleId="aa">
    <w:name w:val="footer"/>
    <w:basedOn w:val="a"/>
    <w:link w:val="Char3"/>
    <w:semiHidden/>
    <w:unhideWhenUsed/>
    <w:rsid w:val="00223B35"/>
    <w:pPr>
      <w:tabs>
        <w:tab w:val="center" w:pos="4153"/>
        <w:tab w:val="right" w:pos="8306"/>
      </w:tabs>
      <w:spacing w:before="0" w:after="0"/>
    </w:pPr>
  </w:style>
  <w:style w:type="character" w:customStyle="1" w:styleId="Char3">
    <w:name w:val="تذييل صفحة Char"/>
    <w:basedOn w:val="a0"/>
    <w:link w:val="aa"/>
    <w:semiHidden/>
    <w:rsid w:val="00223B35"/>
    <w:rPr>
      <w:sz w:val="24"/>
      <w:szCs w:val="24"/>
    </w:rPr>
  </w:style>
</w:styles>
</file>

<file path=word/webSettings.xml><?xml version="1.0" encoding="utf-8"?>
<w:webSettings xmlns:r="http://schemas.openxmlformats.org/officeDocument/2006/relationships" xmlns:w="http://schemas.openxmlformats.org/wordprocessingml/2006/main">
  <w:divs>
    <w:div w:id="33969130">
      <w:bodyDiv w:val="1"/>
      <w:marLeft w:val="0"/>
      <w:marRight w:val="0"/>
      <w:marTop w:val="0"/>
      <w:marBottom w:val="0"/>
      <w:divBdr>
        <w:top w:val="none" w:sz="0" w:space="0" w:color="auto"/>
        <w:left w:val="none" w:sz="0" w:space="0" w:color="auto"/>
        <w:bottom w:val="none" w:sz="0" w:space="0" w:color="auto"/>
        <w:right w:val="none" w:sz="0" w:space="0" w:color="auto"/>
      </w:divBdr>
      <w:divsChild>
        <w:div w:id="689338230">
          <w:marLeft w:val="0"/>
          <w:marRight w:val="0"/>
          <w:marTop w:val="0"/>
          <w:marBottom w:val="0"/>
          <w:divBdr>
            <w:top w:val="none" w:sz="0" w:space="0" w:color="auto"/>
            <w:left w:val="none" w:sz="0" w:space="0" w:color="auto"/>
            <w:bottom w:val="none" w:sz="0" w:space="0" w:color="auto"/>
            <w:right w:val="none" w:sz="0" w:space="0" w:color="auto"/>
          </w:divBdr>
        </w:div>
        <w:div w:id="374239340">
          <w:marLeft w:val="0"/>
          <w:marRight w:val="0"/>
          <w:marTop w:val="0"/>
          <w:marBottom w:val="0"/>
          <w:divBdr>
            <w:top w:val="none" w:sz="0" w:space="0" w:color="auto"/>
            <w:left w:val="none" w:sz="0" w:space="0" w:color="auto"/>
            <w:bottom w:val="none" w:sz="0" w:space="0" w:color="auto"/>
            <w:right w:val="none" w:sz="0" w:space="0" w:color="auto"/>
          </w:divBdr>
        </w:div>
      </w:divsChild>
    </w:div>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197422727">
      <w:bodyDiv w:val="1"/>
      <w:marLeft w:val="0"/>
      <w:marRight w:val="0"/>
      <w:marTop w:val="0"/>
      <w:marBottom w:val="0"/>
      <w:divBdr>
        <w:top w:val="none" w:sz="0" w:space="0" w:color="auto"/>
        <w:left w:val="none" w:sz="0" w:space="0" w:color="auto"/>
        <w:bottom w:val="none" w:sz="0" w:space="0" w:color="auto"/>
        <w:right w:val="none" w:sz="0" w:space="0" w:color="auto"/>
      </w:divBdr>
      <w:divsChild>
        <w:div w:id="852693329">
          <w:marLeft w:val="0"/>
          <w:marRight w:val="0"/>
          <w:marTop w:val="0"/>
          <w:marBottom w:val="0"/>
          <w:divBdr>
            <w:top w:val="none" w:sz="0" w:space="0" w:color="auto"/>
            <w:left w:val="none" w:sz="0" w:space="0" w:color="auto"/>
            <w:bottom w:val="none" w:sz="0" w:space="0" w:color="auto"/>
            <w:right w:val="none" w:sz="0" w:space="0" w:color="auto"/>
          </w:divBdr>
        </w:div>
        <w:div w:id="1756629284">
          <w:marLeft w:val="0"/>
          <w:marRight w:val="0"/>
          <w:marTop w:val="0"/>
          <w:marBottom w:val="0"/>
          <w:divBdr>
            <w:top w:val="none" w:sz="0" w:space="0" w:color="auto"/>
            <w:left w:val="none" w:sz="0" w:space="0" w:color="auto"/>
            <w:bottom w:val="none" w:sz="0" w:space="0" w:color="auto"/>
            <w:right w:val="none" w:sz="0" w:space="0" w:color="auto"/>
          </w:divBdr>
        </w:div>
      </w:divsChild>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583173625">
      <w:bodyDiv w:val="1"/>
      <w:marLeft w:val="0"/>
      <w:marRight w:val="0"/>
      <w:marTop w:val="0"/>
      <w:marBottom w:val="0"/>
      <w:divBdr>
        <w:top w:val="none" w:sz="0" w:space="0" w:color="auto"/>
        <w:left w:val="none" w:sz="0" w:space="0" w:color="auto"/>
        <w:bottom w:val="none" w:sz="0" w:space="0" w:color="auto"/>
        <w:right w:val="none" w:sz="0" w:space="0" w:color="auto"/>
      </w:divBdr>
    </w:div>
    <w:div w:id="1609773459">
      <w:bodyDiv w:val="1"/>
      <w:marLeft w:val="0"/>
      <w:marRight w:val="0"/>
      <w:marTop w:val="0"/>
      <w:marBottom w:val="0"/>
      <w:divBdr>
        <w:top w:val="none" w:sz="0" w:space="0" w:color="auto"/>
        <w:left w:val="none" w:sz="0" w:space="0" w:color="auto"/>
        <w:bottom w:val="none" w:sz="0" w:space="0" w:color="auto"/>
        <w:right w:val="none" w:sz="0" w:space="0" w:color="auto"/>
      </w:divBdr>
    </w:div>
    <w:div w:id="2089962844">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2A41E-3F89-4189-A17A-5E4EFDED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4</Pages>
  <Words>1789</Words>
  <Characters>10201</Characters>
  <Application>Microsoft Office Word</Application>
  <DocSecurity>0</DocSecurity>
  <Lines>85</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77</cp:revision>
  <cp:lastPrinted>2020-08-06T12:14:00Z</cp:lastPrinted>
  <dcterms:created xsi:type="dcterms:W3CDTF">2020-07-07T10:44:00Z</dcterms:created>
  <dcterms:modified xsi:type="dcterms:W3CDTF">2021-03-20T06:45:00Z</dcterms:modified>
</cp:coreProperties>
</file>