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tl/>
        </w:rPr>
        <w:id w:val="-490718543"/>
        <w:docPartObj>
          <w:docPartGallery w:val="Cover Pages"/>
          <w:docPartUnique/>
        </w:docPartObj>
      </w:sdtPr>
      <w:sdtEndPr>
        <w:rPr>
          <w:rFonts w:ascii="Traditional Arabic" w:hAnsi="Traditional Arabic" w:cs="Traditional Arabic"/>
          <w:b/>
          <w:bCs/>
          <w:sz w:val="36"/>
          <w:szCs w:val="36"/>
          <w:rtl w:val="0"/>
        </w:rPr>
      </w:sdtEndPr>
      <w:sdtContent>
        <w:p w:rsidR="00544EBD" w:rsidRDefault="005E0503" w:rsidP="00B576DB">
          <w:pPr>
            <w:jc w:val="center"/>
          </w:pPr>
          <w:r>
            <w:rPr>
              <w:rFonts w:cs="Arial"/>
              <w:noProof/>
            </w:rPr>
            <w:drawing>
              <wp:inline distT="0" distB="0" distL="0" distR="0" wp14:anchorId="797CC344" wp14:editId="425C104C">
                <wp:extent cx="1581150" cy="1276350"/>
                <wp:effectExtent l="0" t="0" r="0" b="0"/>
                <wp:docPr id="13" name="صورة 13" descr="الوصف: E:\1جمعية معالم المدينة\شعار ايدوم\IMG-20210501-WA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الوصف: E:\1جمعية معالم المدينة\شعار ايدوم\IMG-20210501-WA014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81150" cy="1276350"/>
                        </a:xfrm>
                        <a:prstGeom prst="rect">
                          <a:avLst/>
                        </a:prstGeom>
                        <a:noFill/>
                        <a:ln>
                          <a:noFill/>
                        </a:ln>
                      </pic:spPr>
                    </pic:pic>
                  </a:graphicData>
                </a:graphic>
              </wp:inline>
            </w:drawing>
          </w:r>
        </w:p>
        <w:p w:rsidR="005E0503" w:rsidRDefault="005E0503" w:rsidP="00B576DB">
          <w:pPr>
            <w:jc w:val="center"/>
          </w:pPr>
        </w:p>
        <w:p w:rsidR="005E0503" w:rsidRDefault="005E0503" w:rsidP="00B576DB">
          <w:pPr>
            <w:jc w:val="center"/>
          </w:pPr>
        </w:p>
        <w:p w:rsidR="005E0503" w:rsidRDefault="005E0503" w:rsidP="00B576DB">
          <w:pPr>
            <w:jc w:val="center"/>
          </w:pPr>
        </w:p>
        <w:p w:rsidR="005E0503" w:rsidRDefault="005E0503" w:rsidP="00B576DB">
          <w:pPr>
            <w:jc w:val="center"/>
          </w:pPr>
        </w:p>
        <w:p w:rsidR="00544EBD" w:rsidRPr="00EF6434" w:rsidRDefault="00544EBD"/>
        <w:p w:rsidR="001E43B3" w:rsidRPr="00EF6434" w:rsidRDefault="001E43B3" w:rsidP="00BE61C9">
          <w:pPr>
            <w:bidi w:val="0"/>
            <w:jc w:val="center"/>
            <w:rPr>
              <w:rFonts w:ascii="Traditional Arabic" w:hAnsi="Traditional Arabic" w:cs="PT Bold Dusky"/>
              <w:b/>
              <w:bCs/>
              <w:sz w:val="96"/>
              <w:szCs w:val="96"/>
              <w:rtl/>
            </w:rPr>
          </w:pPr>
          <w:r w:rsidRPr="00EF6434">
            <w:rPr>
              <w:rFonts w:ascii="Traditional Arabic" w:hAnsi="Traditional Arabic" w:cs="PT Bold Dusky" w:hint="cs"/>
              <w:b/>
              <w:bCs/>
              <w:sz w:val="96"/>
              <w:szCs w:val="96"/>
              <w:rtl/>
            </w:rPr>
            <w:t>م</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ع</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ال</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م</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 xml:space="preserve"> </w:t>
          </w:r>
          <w:r w:rsidR="008F3A27" w:rsidRPr="00EF6434">
            <w:rPr>
              <w:rFonts w:ascii="Traditional Arabic" w:hAnsi="Traditional Arabic" w:cs="PT Bold Dusky" w:hint="cs"/>
              <w:b/>
              <w:bCs/>
              <w:sz w:val="96"/>
              <w:szCs w:val="96"/>
              <w:rtl/>
            </w:rPr>
            <w:t>المد</w:t>
          </w:r>
          <w:r w:rsidR="008277D3" w:rsidRPr="00EF6434">
            <w:rPr>
              <w:rFonts w:ascii="Traditional Arabic" w:hAnsi="Traditional Arabic" w:cs="PT Bold Dusky" w:hint="cs"/>
              <w:b/>
              <w:bCs/>
              <w:sz w:val="96"/>
              <w:szCs w:val="96"/>
              <w:rtl/>
            </w:rPr>
            <w:t>ِ</w:t>
          </w:r>
          <w:r w:rsidR="008F3A27" w:rsidRPr="00EF6434">
            <w:rPr>
              <w:rFonts w:ascii="Traditional Arabic" w:hAnsi="Traditional Arabic" w:cs="PT Bold Dusky" w:hint="cs"/>
              <w:b/>
              <w:bCs/>
              <w:sz w:val="96"/>
              <w:szCs w:val="96"/>
              <w:rtl/>
            </w:rPr>
            <w:t>ين</w:t>
          </w:r>
          <w:r w:rsidR="008277D3" w:rsidRPr="00EF6434">
            <w:rPr>
              <w:rFonts w:ascii="Traditional Arabic" w:hAnsi="Traditional Arabic" w:cs="PT Bold Dusky" w:hint="cs"/>
              <w:b/>
              <w:bCs/>
              <w:sz w:val="96"/>
              <w:szCs w:val="96"/>
              <w:rtl/>
            </w:rPr>
            <w:t>َ</w:t>
          </w:r>
          <w:r w:rsidR="008F3A27" w:rsidRPr="00EF6434">
            <w:rPr>
              <w:rFonts w:ascii="Traditional Arabic" w:hAnsi="Traditional Arabic" w:cs="PT Bold Dusky" w:hint="cs"/>
              <w:b/>
              <w:bCs/>
              <w:sz w:val="96"/>
              <w:szCs w:val="96"/>
              <w:rtl/>
            </w:rPr>
            <w:t>ة</w:t>
          </w:r>
          <w:r w:rsidR="008277D3"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 xml:space="preserve"> الن</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ب</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و</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ي</w:t>
          </w:r>
          <w:r w:rsidR="00066205" w:rsidRPr="00EF6434">
            <w:rPr>
              <w:rFonts w:ascii="Traditional Arabic" w:hAnsi="Traditional Arabic" w:cs="PT Bold Dusky" w:hint="cs"/>
              <w:b/>
              <w:bCs/>
              <w:sz w:val="96"/>
              <w:szCs w:val="96"/>
              <w:rtl/>
            </w:rPr>
            <w:t>َّ</w:t>
          </w:r>
          <w:r w:rsidRPr="00EF6434">
            <w:rPr>
              <w:rFonts w:ascii="Traditional Arabic" w:hAnsi="Traditional Arabic" w:cs="PT Bold Dusky" w:hint="cs"/>
              <w:b/>
              <w:bCs/>
              <w:sz w:val="96"/>
              <w:szCs w:val="96"/>
              <w:rtl/>
            </w:rPr>
            <w:t>ة</w:t>
          </w:r>
          <w:r w:rsidR="00066205" w:rsidRPr="00EF6434">
            <w:rPr>
              <w:rFonts w:ascii="Traditional Arabic" w:hAnsi="Traditional Arabic" w:cs="PT Bold Dusky" w:hint="cs"/>
              <w:b/>
              <w:bCs/>
              <w:sz w:val="96"/>
              <w:szCs w:val="96"/>
              <w:rtl/>
            </w:rPr>
            <w:t>ِ</w:t>
          </w:r>
        </w:p>
        <w:p w:rsidR="001E43B3" w:rsidRDefault="001E43B3" w:rsidP="001E43B3">
          <w:pPr>
            <w:bidi w:val="0"/>
            <w:jc w:val="center"/>
            <w:rPr>
              <w:rFonts w:ascii="Traditional Arabic" w:hAnsi="Traditional Arabic" w:cs="PT Bold Heading"/>
              <w:b/>
              <w:bCs/>
              <w:sz w:val="40"/>
              <w:szCs w:val="40"/>
              <w:rtl/>
            </w:rPr>
          </w:pPr>
          <w:r w:rsidRPr="00EF6434">
            <w:rPr>
              <w:rFonts w:ascii="Traditional Arabic" w:hAnsi="Traditional Arabic" w:cs="PT Bold Heading" w:hint="cs"/>
              <w:b/>
              <w:bCs/>
              <w:sz w:val="40"/>
              <w:szCs w:val="40"/>
              <w:rtl/>
            </w:rPr>
            <w:t>س</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ؤ</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ال</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 xml:space="preserve"> و</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ج</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و</w:t>
          </w:r>
          <w:r w:rsidR="00066205" w:rsidRPr="00EF6434">
            <w:rPr>
              <w:rFonts w:ascii="Traditional Arabic" w:hAnsi="Traditional Arabic" w:cs="PT Bold Heading" w:hint="cs"/>
              <w:b/>
              <w:bCs/>
              <w:sz w:val="40"/>
              <w:szCs w:val="40"/>
              <w:rtl/>
            </w:rPr>
            <w:t>َ</w:t>
          </w:r>
          <w:r w:rsidRPr="00EF6434">
            <w:rPr>
              <w:rFonts w:ascii="Traditional Arabic" w:hAnsi="Traditional Arabic" w:cs="PT Bold Heading" w:hint="cs"/>
              <w:b/>
              <w:bCs/>
              <w:sz w:val="40"/>
              <w:szCs w:val="40"/>
              <w:rtl/>
            </w:rPr>
            <w:t>اب</w:t>
          </w:r>
          <w:r w:rsidR="00066205" w:rsidRPr="00EF6434">
            <w:rPr>
              <w:rFonts w:ascii="Traditional Arabic" w:hAnsi="Traditional Arabic" w:cs="PT Bold Heading" w:hint="cs"/>
              <w:b/>
              <w:bCs/>
              <w:sz w:val="40"/>
              <w:szCs w:val="40"/>
              <w:rtl/>
            </w:rPr>
            <w:t>ٌ</w:t>
          </w:r>
        </w:p>
        <w:p w:rsidR="007E2653" w:rsidRPr="007E2653" w:rsidRDefault="007E2653" w:rsidP="007E2653">
          <w:pPr>
            <w:bidi w:val="0"/>
            <w:jc w:val="center"/>
            <w:rPr>
              <w:rFonts w:ascii="Traditional Arabic" w:hAnsi="Traditional Arabic" w:cs="PT Bold Heading"/>
              <w:b/>
              <w:bCs/>
              <w:sz w:val="36"/>
              <w:szCs w:val="36"/>
              <w:rtl/>
            </w:rPr>
          </w:pPr>
        </w:p>
        <w:p w:rsidR="00BE61C9" w:rsidRPr="00EF6434" w:rsidRDefault="00BE61C9" w:rsidP="00BE61C9">
          <w:pPr>
            <w:bidi w:val="0"/>
            <w:jc w:val="center"/>
            <w:rPr>
              <w:rFonts w:ascii="Traditional Arabic" w:hAnsi="Traditional Arabic" w:cs="PT Bold Dusky"/>
              <w:b/>
              <w:bCs/>
              <w:sz w:val="16"/>
              <w:szCs w:val="16"/>
            </w:rPr>
          </w:pPr>
        </w:p>
        <w:p w:rsidR="001E43B3" w:rsidRPr="00EF6434" w:rsidRDefault="0005301E" w:rsidP="007D663A">
          <w:pPr>
            <w:bidi w:val="0"/>
            <w:jc w:val="center"/>
            <w:rPr>
              <w:rFonts w:ascii="Traditional Arabic" w:hAnsi="Traditional Arabic" w:cs="Traditional Arabic"/>
              <w:b/>
              <w:bCs/>
              <w:color w:val="C00000"/>
              <w:sz w:val="40"/>
              <w:szCs w:val="40"/>
            </w:rPr>
          </w:pPr>
          <w:r w:rsidRPr="00EF6434">
            <w:rPr>
              <w:rFonts w:ascii="Traditional Arabic" w:hAnsi="Traditional Arabic" w:cs="Traditional Arabic" w:hint="cs"/>
              <w:color w:val="C00000"/>
              <w:sz w:val="40"/>
              <w:szCs w:val="40"/>
            </w:rPr>
            <w:sym w:font="AGA Arabesque" w:char="F072"/>
          </w:r>
          <w:r w:rsidRPr="00EF6434">
            <w:rPr>
              <w:rFonts w:ascii="Traditional Arabic" w:hAnsi="Traditional Arabic" w:cs="Traditional Arabic"/>
              <w:b/>
              <w:bCs/>
              <w:color w:val="C00000"/>
              <w:sz w:val="40"/>
              <w:szCs w:val="40"/>
            </w:rPr>
            <w:t xml:space="preserve"> </w:t>
          </w:r>
          <w:r w:rsidR="00854FE1" w:rsidRPr="00EF6434">
            <w:rPr>
              <w:rFonts w:ascii="Traditional Arabic" w:hAnsi="Traditional Arabic" w:cs="Traditional Arabic" w:hint="cs"/>
              <w:b/>
              <w:bCs/>
              <w:color w:val="C00000"/>
              <w:sz w:val="40"/>
              <w:szCs w:val="40"/>
              <w:rtl/>
            </w:rPr>
            <w:t>خَم</w:t>
          </w:r>
          <w:r w:rsidR="00131E72" w:rsidRPr="00EF6434">
            <w:rPr>
              <w:rFonts w:ascii="Traditional Arabic" w:hAnsi="Traditional Arabic" w:cs="Traditional Arabic" w:hint="cs"/>
              <w:b/>
              <w:bCs/>
              <w:color w:val="C00000"/>
              <w:sz w:val="40"/>
              <w:szCs w:val="40"/>
              <w:rtl/>
            </w:rPr>
            <w:t>سُونَ</w:t>
          </w:r>
          <w:r w:rsidR="001E43B3" w:rsidRPr="00EF6434">
            <w:rPr>
              <w:rFonts w:ascii="Traditional Arabic" w:hAnsi="Traditional Arabic" w:cs="Traditional Arabic" w:hint="cs"/>
              <w:b/>
              <w:bCs/>
              <w:color w:val="C00000"/>
              <w:sz w:val="40"/>
              <w:szCs w:val="40"/>
              <w:rtl/>
            </w:rPr>
            <w:t xml:space="preserve"> </w:t>
          </w:r>
          <w:r w:rsidR="00A47CA8">
            <w:rPr>
              <w:rFonts w:ascii="Traditional Arabic" w:hAnsi="Traditional Arabic" w:cs="Traditional Arabic" w:hint="cs"/>
              <w:b/>
              <w:bCs/>
              <w:color w:val="C00000"/>
              <w:sz w:val="40"/>
              <w:szCs w:val="40"/>
              <w:rtl/>
            </w:rPr>
            <w:t>سُؤَالًا</w:t>
          </w:r>
          <w:r w:rsidR="001E43B3" w:rsidRPr="00EF6434">
            <w:rPr>
              <w:rFonts w:ascii="Traditional Arabic" w:hAnsi="Traditional Arabic" w:cs="Traditional Arabic" w:hint="cs"/>
              <w:b/>
              <w:bCs/>
              <w:color w:val="C00000"/>
              <w:sz w:val="40"/>
              <w:szCs w:val="40"/>
              <w:rtl/>
            </w:rPr>
            <w:t xml:space="preserve"> </w:t>
          </w:r>
          <w:r w:rsidR="00A47CA8">
            <w:rPr>
              <w:rFonts w:ascii="Traditional Arabic" w:hAnsi="Traditional Arabic" w:cs="Traditional Arabic" w:hint="cs"/>
              <w:b/>
              <w:bCs/>
              <w:color w:val="C00000"/>
              <w:sz w:val="40"/>
              <w:szCs w:val="40"/>
              <w:rtl/>
            </w:rPr>
            <w:t>وَجَوَابًا</w:t>
          </w:r>
          <w:r w:rsidR="00DB0A71" w:rsidRPr="00EF6434">
            <w:rPr>
              <w:rFonts w:ascii="Traditional Arabic" w:hAnsi="Traditional Arabic" w:cs="Traditional Arabic" w:hint="cs"/>
              <w:b/>
              <w:bCs/>
              <w:color w:val="C00000"/>
              <w:sz w:val="40"/>
              <w:szCs w:val="40"/>
              <w:rtl/>
            </w:rPr>
            <w:t xml:space="preserve"> </w:t>
          </w:r>
          <w:r w:rsidR="001E43B3" w:rsidRPr="00EF6434">
            <w:rPr>
              <w:rFonts w:ascii="Traditional Arabic" w:hAnsi="Traditional Arabic" w:cs="Traditional Arabic" w:hint="cs"/>
              <w:b/>
              <w:bCs/>
              <w:color w:val="C00000"/>
              <w:sz w:val="40"/>
              <w:szCs w:val="40"/>
              <w:rtl/>
            </w:rPr>
            <w:t>ح</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ول</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 xml:space="preserve"> م</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ع</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ال</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م</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 xml:space="preserve"> م</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د</w:t>
          </w:r>
          <w:r w:rsidR="00066205" w:rsidRPr="00EF6434">
            <w:rPr>
              <w:rFonts w:ascii="Traditional Arabic" w:hAnsi="Traditional Arabic" w:cs="Traditional Arabic" w:hint="cs"/>
              <w:b/>
              <w:bCs/>
              <w:color w:val="C00000"/>
              <w:sz w:val="40"/>
              <w:szCs w:val="40"/>
              <w:rtl/>
            </w:rPr>
            <w:t>ِ</w:t>
          </w:r>
          <w:r w:rsidR="001E43B3" w:rsidRPr="00EF6434">
            <w:rPr>
              <w:rFonts w:ascii="Traditional Arabic" w:hAnsi="Traditional Arabic" w:cs="Traditional Arabic" w:hint="cs"/>
              <w:b/>
              <w:bCs/>
              <w:color w:val="C00000"/>
              <w:sz w:val="40"/>
              <w:szCs w:val="40"/>
              <w:rtl/>
            </w:rPr>
            <w:t>ي</w:t>
          </w:r>
          <w:r w:rsidR="00BE61C9" w:rsidRPr="00EF6434">
            <w:rPr>
              <w:rFonts w:ascii="Traditional Arabic" w:hAnsi="Traditional Arabic" w:cs="Traditional Arabic" w:hint="cs"/>
              <w:b/>
              <w:bCs/>
              <w:color w:val="C00000"/>
              <w:sz w:val="40"/>
              <w:szCs w:val="40"/>
              <w:rtl/>
            </w:rPr>
            <w:t>ن</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ة</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 xml:space="preserve"> الن</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ب</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ي</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 xml:space="preserve"> الم</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صط</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ف</w:t>
          </w:r>
          <w:r w:rsidR="00066205"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ى م</w:t>
          </w:r>
          <w:r w:rsidR="00BB4980"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ح</w:t>
          </w:r>
          <w:r w:rsidR="00BB4980"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م</w:t>
          </w:r>
          <w:r w:rsidR="00BB4980" w:rsidRPr="00EF6434">
            <w:rPr>
              <w:rFonts w:ascii="Traditional Arabic" w:hAnsi="Traditional Arabic" w:cs="Traditional Arabic" w:hint="cs"/>
              <w:b/>
              <w:bCs/>
              <w:color w:val="C00000"/>
              <w:sz w:val="40"/>
              <w:szCs w:val="40"/>
              <w:rtl/>
            </w:rPr>
            <w:t>َّ</w:t>
          </w:r>
          <w:r w:rsidR="00BE61C9" w:rsidRPr="00EF6434">
            <w:rPr>
              <w:rFonts w:ascii="Traditional Arabic" w:hAnsi="Traditional Arabic" w:cs="Traditional Arabic" w:hint="cs"/>
              <w:b/>
              <w:bCs/>
              <w:color w:val="C00000"/>
              <w:sz w:val="40"/>
              <w:szCs w:val="40"/>
              <w:rtl/>
            </w:rPr>
            <w:t>د</w:t>
          </w:r>
          <w:r w:rsidR="00BB4980" w:rsidRPr="00EF6434">
            <w:rPr>
              <w:rFonts w:ascii="Traditional Arabic" w:hAnsi="Traditional Arabic" w:cs="Traditional Arabic" w:hint="cs"/>
              <w:b/>
              <w:bCs/>
              <w:color w:val="C00000"/>
              <w:sz w:val="40"/>
              <w:szCs w:val="40"/>
              <w:rtl/>
            </w:rPr>
            <w:t>ٍ</w:t>
          </w:r>
        </w:p>
        <w:p w:rsidR="00322E05" w:rsidRDefault="00322E05" w:rsidP="001E43B3">
          <w:pPr>
            <w:bidi w:val="0"/>
            <w:jc w:val="center"/>
            <w:rPr>
              <w:rFonts w:ascii="Traditional Arabic" w:hAnsi="Traditional Arabic" w:cs="Traditional Arabic"/>
              <w:b/>
              <w:bCs/>
              <w:sz w:val="36"/>
              <w:szCs w:val="36"/>
            </w:rPr>
          </w:pPr>
        </w:p>
        <w:p w:rsidR="00322E05" w:rsidRDefault="00B01EFC" w:rsidP="00B01EFC">
          <w:pPr>
            <w:bidi w:val="0"/>
            <w:jc w:val="center"/>
            <w:rPr>
              <w:rFonts w:ascii="Traditional Arabic" w:hAnsi="Traditional Arabic" w:cs="AL-Mateen"/>
              <w:b/>
              <w:bCs/>
              <w:i/>
              <w:iCs/>
              <w:sz w:val="36"/>
              <w:szCs w:val="36"/>
            </w:rPr>
          </w:pPr>
          <w:r w:rsidRPr="00EF6434">
            <w:rPr>
              <w:rFonts w:ascii="Traditional Arabic" w:hAnsi="Traditional Arabic" w:cs="AL-Mateen" w:hint="cs"/>
              <w:b/>
              <w:bCs/>
              <w:i/>
              <w:iCs/>
              <w:sz w:val="36"/>
              <w:szCs w:val="36"/>
              <w:rtl/>
            </w:rPr>
            <w:t>إعداد</w:t>
          </w:r>
        </w:p>
        <w:p w:rsidR="00322E05" w:rsidRDefault="00B01EFC" w:rsidP="00322E05">
          <w:pPr>
            <w:bidi w:val="0"/>
            <w:jc w:val="center"/>
            <w:rPr>
              <w:rFonts w:ascii="Traditional Arabic" w:hAnsi="Traditional Arabic" w:cs="AL-Mateen"/>
              <w:b/>
              <w:bCs/>
              <w:i/>
              <w:iCs/>
              <w:sz w:val="36"/>
              <w:szCs w:val="36"/>
            </w:rPr>
          </w:pPr>
          <w:r w:rsidRPr="00EF6434">
            <w:rPr>
              <w:rFonts w:ascii="Traditional Arabic" w:hAnsi="Traditional Arabic" w:cs="AL-Mateen" w:hint="cs"/>
              <w:b/>
              <w:bCs/>
              <w:i/>
              <w:iCs/>
              <w:sz w:val="36"/>
              <w:szCs w:val="36"/>
              <w:rtl/>
            </w:rPr>
            <w:t xml:space="preserve"> جمعية معالم المدينة</w:t>
          </w:r>
        </w:p>
        <w:p w:rsidR="00322E05" w:rsidRDefault="00322E05" w:rsidP="00322E05">
          <w:pPr>
            <w:bidi w:val="0"/>
            <w:jc w:val="center"/>
            <w:rPr>
              <w:rFonts w:ascii="Traditional Arabic" w:hAnsi="Traditional Arabic" w:cs="AL-Mateen"/>
              <w:b/>
              <w:bCs/>
              <w:i/>
              <w:iCs/>
              <w:sz w:val="36"/>
              <w:szCs w:val="36"/>
            </w:rPr>
          </w:pPr>
        </w:p>
        <w:p w:rsidR="00322E05" w:rsidRDefault="00322E05" w:rsidP="00322E05">
          <w:pPr>
            <w:bidi w:val="0"/>
            <w:jc w:val="center"/>
            <w:rPr>
              <w:rFonts w:ascii="Traditional Arabic" w:hAnsi="Traditional Arabic" w:cs="AL-Mateen"/>
              <w:b/>
              <w:bCs/>
              <w:sz w:val="36"/>
              <w:szCs w:val="36"/>
            </w:rPr>
          </w:pPr>
          <w:r>
            <w:rPr>
              <w:rFonts w:ascii="Traditional Arabic" w:hAnsi="Traditional Arabic" w:cs="AL-Mateen" w:hint="cs"/>
              <w:b/>
              <w:bCs/>
              <w:sz w:val="36"/>
              <w:szCs w:val="36"/>
              <w:rtl/>
            </w:rPr>
            <w:t>1443</w:t>
          </w:r>
          <w:r>
            <w:rPr>
              <w:rFonts w:ascii="Calibri" w:hAnsi="Calibri" w:cs="Times New Roman"/>
              <w:b/>
              <w:bCs/>
              <w:sz w:val="36"/>
              <w:szCs w:val="36"/>
              <w:rtl/>
            </w:rPr>
            <w:t>ه</w:t>
          </w:r>
          <w:r>
            <w:rPr>
              <w:rFonts w:ascii="Traditional Arabic" w:hAnsi="Traditional Arabic" w:cs="AL-Mateen" w:hint="cs"/>
              <w:b/>
              <w:bCs/>
              <w:sz w:val="36"/>
              <w:szCs w:val="36"/>
              <w:rtl/>
            </w:rPr>
            <w:t>/2022</w:t>
          </w:r>
        </w:p>
        <w:p w:rsidR="00322E05" w:rsidRPr="00322E05" w:rsidRDefault="00322E05" w:rsidP="00322E05">
          <w:pPr>
            <w:bidi w:val="0"/>
            <w:jc w:val="center"/>
            <w:rPr>
              <w:rFonts w:ascii="Traditional Arabic" w:hAnsi="Traditional Arabic" w:cs="AL-Mateen"/>
              <w:b/>
              <w:bCs/>
              <w:sz w:val="36"/>
              <w:szCs w:val="36"/>
            </w:rPr>
          </w:pPr>
        </w:p>
        <w:p w:rsidR="00322E05" w:rsidRDefault="00322E05" w:rsidP="00322E05">
          <w:pPr>
            <w:bidi w:val="0"/>
            <w:jc w:val="right"/>
            <w:rPr>
              <w:rFonts w:ascii="Traditional Arabic" w:hAnsi="Traditional Arabic" w:cs="AL-Mateen"/>
              <w:b/>
              <w:bCs/>
              <w:i/>
              <w:iCs/>
              <w:sz w:val="36"/>
              <w:szCs w:val="36"/>
            </w:rPr>
          </w:pPr>
        </w:p>
        <w:p w:rsidR="00A340AA" w:rsidRDefault="00C84075" w:rsidP="00B01EFC">
          <w:pPr>
            <w:bidi w:val="0"/>
            <w:jc w:val="center"/>
            <w:rPr>
              <w:rFonts w:ascii="Traditional Arabic" w:hAnsi="Traditional Arabic" w:cs="Traditional Arabic"/>
              <w:b/>
              <w:bCs/>
              <w:sz w:val="36"/>
              <w:szCs w:val="36"/>
            </w:rPr>
          </w:pPr>
        </w:p>
      </w:sdtContent>
    </w:sdt>
    <w:p w:rsidR="00567CC0" w:rsidRDefault="00567CC0" w:rsidP="00444EDC">
      <w:pPr>
        <w:rPr>
          <w:rFonts w:ascii="Traditional Arabic" w:hAnsi="Traditional Arabic" w:cs="Traditional Arabic"/>
          <w:sz w:val="36"/>
          <w:szCs w:val="36"/>
          <w:rtl/>
        </w:rPr>
      </w:pPr>
    </w:p>
    <w:p w:rsidR="009C0020" w:rsidRPr="00EF6434" w:rsidRDefault="009C0020" w:rsidP="00444EDC">
      <w:pPr>
        <w:rPr>
          <w:rFonts w:ascii="Traditional Arabic" w:hAnsi="Traditional Arabic" w:cs="Traditional Arabic"/>
          <w:sz w:val="36"/>
          <w:szCs w:val="36"/>
          <w:rtl/>
        </w:rPr>
      </w:pPr>
    </w:p>
    <w:p w:rsidR="00567CC0" w:rsidRPr="00EF6434" w:rsidRDefault="00567CC0" w:rsidP="00444EDC">
      <w:pPr>
        <w:rPr>
          <w:rFonts w:ascii="Traditional Arabic" w:hAnsi="Traditional Arabic" w:cs="Traditional Arabic"/>
          <w:sz w:val="36"/>
          <w:szCs w:val="36"/>
          <w:rtl/>
        </w:rPr>
      </w:pPr>
    </w:p>
    <w:p w:rsidR="0023366A" w:rsidRPr="00EF6434" w:rsidRDefault="0023366A" w:rsidP="0023366A">
      <w:pPr>
        <w:ind w:firstLine="0"/>
        <w:jc w:val="center"/>
        <w:rPr>
          <w:sz w:val="16"/>
          <w:szCs w:val="16"/>
          <w:rtl/>
        </w:rPr>
      </w:pPr>
      <w:r w:rsidRPr="00EF6434">
        <w:rPr>
          <w:sz w:val="600"/>
          <w:szCs w:val="600"/>
        </w:rPr>
        <w:sym w:font="AGA Arabesque" w:char="F050"/>
      </w:r>
    </w:p>
    <w:p w:rsidR="0023366A" w:rsidRPr="00EF6434" w:rsidRDefault="0023366A" w:rsidP="00444EDC">
      <w:pPr>
        <w:rPr>
          <w:rFonts w:ascii="Traditional Arabic" w:hAnsi="Traditional Arabic" w:cs="Traditional Arabic"/>
          <w:sz w:val="36"/>
          <w:szCs w:val="36"/>
          <w:rtl/>
        </w:rPr>
      </w:pPr>
    </w:p>
    <w:p w:rsidR="0023366A" w:rsidRPr="00EF6434" w:rsidRDefault="0023366A" w:rsidP="00444EDC">
      <w:pPr>
        <w:rPr>
          <w:rFonts w:ascii="Traditional Arabic" w:hAnsi="Traditional Arabic" w:cs="Traditional Arabic"/>
          <w:sz w:val="36"/>
          <w:szCs w:val="36"/>
          <w:rtl/>
        </w:rPr>
      </w:pPr>
    </w:p>
    <w:p w:rsidR="0023366A" w:rsidRPr="00EF6434" w:rsidRDefault="0023366A" w:rsidP="00444EDC">
      <w:pPr>
        <w:rPr>
          <w:rFonts w:ascii="Traditional Arabic" w:hAnsi="Traditional Arabic" w:cs="Traditional Arabic"/>
          <w:sz w:val="36"/>
          <w:szCs w:val="36"/>
          <w:rtl/>
        </w:rPr>
      </w:pPr>
    </w:p>
    <w:p w:rsidR="0023366A" w:rsidRPr="00EF6434" w:rsidRDefault="0023366A" w:rsidP="00444EDC">
      <w:pPr>
        <w:rPr>
          <w:rFonts w:ascii="Traditional Arabic" w:hAnsi="Traditional Arabic" w:cs="Traditional Arabic"/>
          <w:sz w:val="36"/>
          <w:szCs w:val="36"/>
          <w:rtl/>
        </w:rPr>
      </w:pPr>
    </w:p>
    <w:p w:rsidR="00B80070" w:rsidRPr="00EF6434" w:rsidRDefault="00B80070" w:rsidP="00444EDC">
      <w:pPr>
        <w:rPr>
          <w:rFonts w:ascii="Traditional Arabic" w:hAnsi="Traditional Arabic" w:cs="Traditional Arabic"/>
          <w:sz w:val="36"/>
          <w:szCs w:val="36"/>
          <w:rtl/>
        </w:rPr>
        <w:sectPr w:rsidR="00B80070" w:rsidRPr="00EF6434" w:rsidSect="008134E5">
          <w:footnotePr>
            <w:numRestart w:val="eachPage"/>
          </w:footnotePr>
          <w:pgSz w:w="11906" w:h="16838"/>
          <w:pgMar w:top="709" w:right="991" w:bottom="1440" w:left="1134" w:header="1134" w:footer="850" w:gutter="0"/>
          <w:pgBorders w:display="firstPage" w:offsetFrom="page">
            <w:top w:val="dashDotStroked" w:sz="24" w:space="24" w:color="auto"/>
            <w:left w:val="dashDotStroked" w:sz="24" w:space="24" w:color="auto"/>
            <w:bottom w:val="dashDotStroked" w:sz="24" w:space="24" w:color="auto"/>
            <w:right w:val="dashDotStroked" w:sz="24" w:space="24" w:color="auto"/>
          </w:pgBorders>
          <w:pgNumType w:start="0"/>
          <w:cols w:space="708"/>
          <w:titlePg/>
          <w:bidi/>
          <w:rtlGutter/>
          <w:docGrid w:linePitch="360"/>
        </w:sectPr>
      </w:pPr>
    </w:p>
    <w:p w:rsidR="00E8321E" w:rsidRDefault="00366431" w:rsidP="004B1534">
      <w:pPr>
        <w:jc w:val="center"/>
        <w:rPr>
          <w:rFonts w:ascii="Traditional Arabic" w:hAnsi="Traditional Arabic" w:cs="Traditional Arabic"/>
          <w:b/>
          <w:bCs/>
          <w:sz w:val="36"/>
          <w:szCs w:val="36"/>
          <w:rtl/>
        </w:rPr>
      </w:pPr>
      <w:r w:rsidRPr="00EF6434">
        <w:rPr>
          <w:rFonts w:ascii="Traditional Arabic" w:hAnsi="Traditional Arabic" w:cs="Traditional Arabic" w:hint="cs"/>
          <w:b/>
          <w:bCs/>
          <w:sz w:val="36"/>
          <w:szCs w:val="36"/>
          <w:rtl/>
        </w:rPr>
        <w:lastRenderedPageBreak/>
        <w:t>فهرس المحتويات</w:t>
      </w:r>
    </w:p>
    <w:p w:rsidR="00E56371" w:rsidRPr="00E56371" w:rsidRDefault="00D92124">
      <w:pPr>
        <w:pStyle w:val="10"/>
        <w:rPr>
          <w:rFonts w:ascii="Traditional Arabic" w:eastAsiaTheme="minorEastAsia" w:hAnsi="Traditional Arabic" w:cs="Traditional Arabic"/>
          <w:b w:val="0"/>
          <w:bCs w:val="0"/>
          <w:caps w:val="0"/>
          <w:sz w:val="36"/>
          <w:szCs w:val="36"/>
          <w:rtl/>
        </w:rPr>
      </w:pPr>
      <w:r w:rsidRPr="00E56371">
        <w:rPr>
          <w:rFonts w:ascii="Traditional Arabic" w:hAnsi="Traditional Arabic" w:cs="Traditional Arabic"/>
          <w:sz w:val="36"/>
          <w:szCs w:val="36"/>
          <w:rtl/>
        </w:rPr>
        <w:fldChar w:fldCharType="begin"/>
      </w:r>
      <w:r w:rsidRPr="00E56371">
        <w:rPr>
          <w:rFonts w:ascii="Traditional Arabic" w:hAnsi="Traditional Arabic" w:cs="Traditional Arabic"/>
          <w:sz w:val="36"/>
          <w:szCs w:val="36"/>
          <w:rtl/>
        </w:rPr>
        <w:instrText xml:space="preserve"> </w:instrText>
      </w:r>
      <w:r w:rsidRPr="00E56371">
        <w:rPr>
          <w:rFonts w:ascii="Traditional Arabic" w:hAnsi="Traditional Arabic" w:cs="Traditional Arabic"/>
          <w:sz w:val="36"/>
          <w:szCs w:val="36"/>
        </w:rPr>
        <w:instrText>TOC</w:instrText>
      </w:r>
      <w:r w:rsidRPr="00E56371">
        <w:rPr>
          <w:rFonts w:ascii="Traditional Arabic" w:hAnsi="Traditional Arabic" w:cs="Traditional Arabic"/>
          <w:sz w:val="36"/>
          <w:szCs w:val="36"/>
          <w:rtl/>
        </w:rPr>
        <w:instrText xml:space="preserve"> \</w:instrText>
      </w:r>
      <w:r w:rsidRPr="00E56371">
        <w:rPr>
          <w:rFonts w:ascii="Traditional Arabic" w:hAnsi="Traditional Arabic" w:cs="Traditional Arabic"/>
          <w:sz w:val="36"/>
          <w:szCs w:val="36"/>
        </w:rPr>
        <w:instrText>o "</w:instrText>
      </w:r>
      <w:r w:rsidRPr="00E56371">
        <w:rPr>
          <w:rFonts w:ascii="Traditional Arabic" w:hAnsi="Traditional Arabic" w:cs="Traditional Arabic"/>
          <w:sz w:val="36"/>
          <w:szCs w:val="36"/>
          <w:rtl/>
        </w:rPr>
        <w:instrText>1-3</w:instrText>
      </w:r>
      <w:r w:rsidRPr="00E56371">
        <w:rPr>
          <w:rFonts w:ascii="Traditional Arabic" w:hAnsi="Traditional Arabic" w:cs="Traditional Arabic"/>
          <w:sz w:val="36"/>
          <w:szCs w:val="36"/>
        </w:rPr>
        <w:instrText>" \h \z \u</w:instrText>
      </w:r>
      <w:r w:rsidRPr="00E56371">
        <w:rPr>
          <w:rFonts w:ascii="Traditional Arabic" w:hAnsi="Traditional Arabic" w:cs="Traditional Arabic"/>
          <w:sz w:val="36"/>
          <w:szCs w:val="36"/>
          <w:rtl/>
        </w:rPr>
        <w:instrText xml:space="preserve"> </w:instrText>
      </w:r>
      <w:r w:rsidRPr="00E56371">
        <w:rPr>
          <w:rFonts w:ascii="Traditional Arabic" w:hAnsi="Traditional Arabic" w:cs="Traditional Arabic"/>
          <w:sz w:val="36"/>
          <w:szCs w:val="36"/>
          <w:rtl/>
        </w:rPr>
        <w:fldChar w:fldCharType="separate"/>
      </w:r>
      <w:hyperlink w:anchor="_Toc90500703" w:history="1">
        <w:r w:rsidR="00E56371" w:rsidRPr="00E56371">
          <w:rPr>
            <w:rStyle w:val="Hyperlink"/>
            <w:rFonts w:ascii="Traditional Arabic" w:hAnsi="Traditional Arabic" w:cs="Traditional Arabic"/>
            <w:b w:val="0"/>
            <w:bCs w:val="0"/>
            <w:sz w:val="36"/>
            <w:szCs w:val="36"/>
            <w:rtl/>
          </w:rPr>
          <w:t>مقدمة</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90500703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6</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04" w:history="1">
        <w:r w:rsidR="00E56371" w:rsidRPr="00E56371">
          <w:rPr>
            <w:rStyle w:val="Hyperlink"/>
            <w:rFonts w:ascii="Traditional Arabic" w:hAnsi="Traditional Arabic" w:cs="Traditional Arabic"/>
            <w:b w:val="0"/>
            <w:bCs w:val="0"/>
            <w:sz w:val="36"/>
            <w:szCs w:val="36"/>
            <w:rtl/>
          </w:rPr>
          <w:t>أولًا: المدينة المنورة: فضائلها, أسماؤها, آداب سكناها...</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90500704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7</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05" w:history="1">
        <w:r w:rsidR="00E56371" w:rsidRPr="00E56371">
          <w:rPr>
            <w:rStyle w:val="Hyperlink"/>
            <w:rFonts w:ascii="Traditional Arabic" w:hAnsi="Traditional Arabic" w:cs="Traditional Arabic"/>
            <w:b w:val="0"/>
            <w:bCs w:val="0"/>
            <w:noProof/>
            <w:sz w:val="36"/>
            <w:szCs w:val="36"/>
            <w:rtl/>
          </w:rPr>
          <w:t>س1: ما أهم فضائل المدينة النبوية؟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90500705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06" w:history="1">
        <w:r w:rsidR="00E56371" w:rsidRPr="00E56371">
          <w:rPr>
            <w:rStyle w:val="Hyperlink"/>
            <w:rFonts w:ascii="Traditional Arabic" w:hAnsi="Traditional Arabic" w:cs="Traditional Arabic"/>
            <w:b w:val="0"/>
            <w:bCs w:val="0"/>
            <w:noProof/>
            <w:sz w:val="36"/>
            <w:szCs w:val="36"/>
            <w:rtl/>
          </w:rPr>
          <w:t>س2: ما أسماء المدينة المنورة الثابتة في النصوص الصحيحة؟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90500706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10</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07" w:history="1">
        <w:r w:rsidR="00E56371" w:rsidRPr="00E56371">
          <w:rPr>
            <w:rStyle w:val="Hyperlink"/>
            <w:rFonts w:ascii="Traditional Arabic" w:hAnsi="Traditional Arabic" w:cs="Traditional Arabic"/>
            <w:b w:val="0"/>
            <w:bCs w:val="0"/>
            <w:noProof/>
            <w:sz w:val="36"/>
            <w:szCs w:val="36"/>
            <w:rtl/>
          </w:rPr>
          <w:t>س3: ما آداب سكنى المدينة وزيارتها؟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90500707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11</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08" w:history="1">
        <w:r w:rsidR="00E56371" w:rsidRPr="00E56371">
          <w:rPr>
            <w:rStyle w:val="Hyperlink"/>
            <w:rFonts w:ascii="Traditional Arabic" w:hAnsi="Traditional Arabic" w:cs="Traditional Arabic"/>
            <w:b w:val="0"/>
            <w:bCs w:val="0"/>
            <w:noProof/>
            <w:sz w:val="36"/>
            <w:szCs w:val="36"/>
            <w:rtl/>
          </w:rPr>
          <w:t>س4: ما حدود حرم المدينة؟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90500708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13</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09" w:history="1">
        <w:r w:rsidR="00E56371" w:rsidRPr="00E56371">
          <w:rPr>
            <w:rStyle w:val="Hyperlink"/>
            <w:rFonts w:ascii="Traditional Arabic" w:hAnsi="Traditional Arabic" w:cs="Traditional Arabic"/>
            <w:b w:val="0"/>
            <w:bCs w:val="0"/>
            <w:noProof/>
            <w:sz w:val="36"/>
            <w:szCs w:val="36"/>
            <w:rtl/>
          </w:rPr>
          <w:t>س5: كيف يقضي الزائر وقته في المدينة المنورة؟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90500709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0" w:history="1">
        <w:r w:rsidR="00E56371" w:rsidRPr="00E56371">
          <w:rPr>
            <w:rStyle w:val="Hyperlink"/>
            <w:rFonts w:ascii="Traditional Arabic" w:hAnsi="Traditional Arabic" w:cs="Traditional Arabic"/>
            <w:b w:val="0"/>
            <w:bCs w:val="0"/>
            <w:noProof/>
            <w:sz w:val="36"/>
            <w:szCs w:val="36"/>
            <w:rtl/>
          </w:rPr>
          <w:t>س6: هل زيارة المدينة المنورة مرتبطة بالحج ولا يكتمل الحج إلا بها؟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90500710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1" w:history="1">
        <w:r w:rsidR="00E56371" w:rsidRPr="00E56371">
          <w:rPr>
            <w:rStyle w:val="Hyperlink"/>
            <w:rFonts w:ascii="Traditional Arabic" w:hAnsi="Traditional Arabic" w:cs="Traditional Arabic"/>
            <w:b w:val="0"/>
            <w:bCs w:val="0"/>
            <w:noProof/>
            <w:sz w:val="36"/>
            <w:szCs w:val="36"/>
            <w:rtl/>
          </w:rPr>
          <w:t>س7: هل تربة المدينة فيها شفاء؟</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90500711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12" w:history="1">
        <w:r w:rsidR="00E56371" w:rsidRPr="00E56371">
          <w:rPr>
            <w:rStyle w:val="Hyperlink"/>
            <w:rFonts w:ascii="Traditional Arabic" w:hAnsi="Traditional Arabic" w:cs="Traditional Arabic"/>
            <w:b w:val="0"/>
            <w:bCs w:val="0"/>
            <w:sz w:val="36"/>
            <w:szCs w:val="36"/>
            <w:rtl/>
          </w:rPr>
          <w:t>ثانيًا: المسجد النبوي: فضائله, توسعاته, أهم معالمه.</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90500712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17</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3" w:history="1">
        <w:r w:rsidR="00E56371" w:rsidRPr="00E56371">
          <w:rPr>
            <w:rStyle w:val="Hyperlink"/>
            <w:rFonts w:ascii="Traditional Arabic" w:hAnsi="Traditional Arabic" w:cs="Traditional Arabic"/>
            <w:b w:val="0"/>
            <w:bCs w:val="0"/>
            <w:noProof/>
            <w:sz w:val="36"/>
            <w:szCs w:val="36"/>
            <w:rtl/>
          </w:rPr>
          <w:t>س8: ما فضائل المسجد النبوي؟ وما أهم الأحاديث التي وردت فيها؟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90500713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4" w:history="1">
        <w:r w:rsidR="00E56371" w:rsidRPr="00E56371">
          <w:rPr>
            <w:rStyle w:val="Hyperlink"/>
            <w:rFonts w:ascii="Traditional Arabic" w:hAnsi="Traditional Arabic" w:cs="Traditional Arabic"/>
            <w:b w:val="0"/>
            <w:bCs w:val="0"/>
            <w:noProof/>
            <w:sz w:val="36"/>
            <w:szCs w:val="36"/>
            <w:rtl/>
          </w:rPr>
          <w:t xml:space="preserve">س9: ما آداب زيارة مسجد النبي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90500714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5" w:history="1">
        <w:r w:rsidR="00E56371" w:rsidRPr="00E56371">
          <w:rPr>
            <w:rStyle w:val="Hyperlink"/>
            <w:rFonts w:ascii="Traditional Arabic" w:hAnsi="Traditional Arabic" w:cs="Traditional Arabic"/>
            <w:b w:val="0"/>
            <w:bCs w:val="0"/>
            <w:noProof/>
            <w:sz w:val="36"/>
            <w:szCs w:val="36"/>
            <w:rtl/>
          </w:rPr>
          <w:t>س10: ما الصُّفّة؟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19</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6" w:history="1">
        <w:r w:rsidR="00E56371" w:rsidRPr="00E56371">
          <w:rPr>
            <w:rStyle w:val="Hyperlink"/>
            <w:rFonts w:ascii="Traditional Arabic" w:hAnsi="Traditional Arabic" w:cs="Traditional Arabic"/>
            <w:b w:val="0"/>
            <w:bCs w:val="0"/>
            <w:noProof/>
            <w:sz w:val="36"/>
            <w:szCs w:val="36"/>
            <w:rtl/>
          </w:rPr>
          <w:t>س11: ما أهم التوسعات التي أُجريت في المسجد النبوي عبر التاريخ؟</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19</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7" w:history="1">
        <w:r w:rsidR="00E56371" w:rsidRPr="00E56371">
          <w:rPr>
            <w:rStyle w:val="Hyperlink"/>
            <w:rFonts w:ascii="Traditional Arabic" w:hAnsi="Traditional Arabic" w:cs="Traditional Arabic"/>
            <w:b w:val="0"/>
            <w:bCs w:val="0"/>
            <w:noProof/>
            <w:sz w:val="36"/>
            <w:szCs w:val="36"/>
            <w:rtl/>
          </w:rPr>
          <w:t xml:space="preserve">س12: ما أهم الأساطين (الأعمدة) في مسجد النبي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90500717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22</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8" w:history="1">
        <w:r w:rsidR="00E56371" w:rsidRPr="00E56371">
          <w:rPr>
            <w:rStyle w:val="Hyperlink"/>
            <w:rFonts w:ascii="Traditional Arabic" w:hAnsi="Traditional Arabic" w:cs="Traditional Arabic"/>
            <w:b w:val="0"/>
            <w:bCs w:val="0"/>
            <w:noProof/>
            <w:sz w:val="36"/>
            <w:szCs w:val="36"/>
            <w:rtl/>
          </w:rPr>
          <w:t>4- أسطوانة السرير, 5- أسطوانة الحرس, 6- أسطوانة الوفود:</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19" w:history="1">
        <w:r w:rsidR="00E56371" w:rsidRPr="00E56371">
          <w:rPr>
            <w:rStyle w:val="Hyperlink"/>
            <w:rFonts w:ascii="Traditional Arabic" w:hAnsi="Traditional Arabic" w:cs="Traditional Arabic"/>
            <w:b w:val="0"/>
            <w:bCs w:val="0"/>
            <w:noProof/>
            <w:sz w:val="36"/>
            <w:szCs w:val="36"/>
            <w:rtl/>
          </w:rPr>
          <w:t xml:space="preserve">س13: ما أهم المحاريب الموجودة في مسجد النبي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90500719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26</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0" w:history="1">
        <w:r w:rsidR="00E56371" w:rsidRPr="00E56371">
          <w:rPr>
            <w:rStyle w:val="Hyperlink"/>
            <w:rFonts w:ascii="Traditional Arabic" w:hAnsi="Traditional Arabic" w:cs="Traditional Arabic"/>
            <w:b w:val="0"/>
            <w:bCs w:val="0"/>
            <w:noProof/>
            <w:sz w:val="36"/>
            <w:szCs w:val="36"/>
            <w:rtl/>
          </w:rPr>
          <w:t xml:space="preserve">س14: هل يلزم إذا زرت مسجد النبي </w:t>
        </w:r>
        <w:r w:rsidR="00E56371" w:rsidRPr="00E56371">
          <w:rPr>
            <w:rStyle w:val="Hyperlink"/>
            <w:rFonts w:ascii="Traditional Arabic" w:hAnsi="Traditional Arabic" w:cs="Traditional Arabic"/>
            <w:b w:val="0"/>
            <w:bCs w:val="0"/>
            <w:noProof/>
            <w:sz w:val="36"/>
            <w:szCs w:val="36"/>
            <w:shd w:val="clear" w:color="auto" w:fill="FFFFFF"/>
            <w:rtl/>
          </w:rPr>
          <w:t>ﷺ أن أصلى فيه أربعين صلاة؟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90500720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1" w:history="1">
        <w:r w:rsidR="00E56371" w:rsidRPr="00E56371">
          <w:rPr>
            <w:rStyle w:val="Hyperlink"/>
            <w:rFonts w:ascii="Traditional Arabic" w:hAnsi="Traditional Arabic" w:cs="Traditional Arabic"/>
            <w:b w:val="0"/>
            <w:bCs w:val="0"/>
            <w:noProof/>
            <w:sz w:val="36"/>
            <w:szCs w:val="36"/>
            <w:rtl/>
          </w:rPr>
          <w:t xml:space="preserve">س15: متى بُنيت القُبّة الخضراء في مسجد النّبيّ محمد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 ومَن أمر ببنائها؟ وهل يشرع من ذلك بناء القباب على القبور؟</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90500721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28</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2" w:history="1">
        <w:r w:rsidR="00E56371" w:rsidRPr="00E56371">
          <w:rPr>
            <w:rStyle w:val="Hyperlink"/>
            <w:rFonts w:ascii="Traditional Arabic" w:hAnsi="Traditional Arabic" w:cs="Traditional Arabic"/>
            <w:b w:val="0"/>
            <w:bCs w:val="0"/>
            <w:noProof/>
            <w:sz w:val="36"/>
            <w:szCs w:val="36"/>
            <w:rtl/>
          </w:rPr>
          <w:t xml:space="preserve">س16: ما حكم التوسل بالنبي </w:t>
        </w:r>
        <w:r w:rsidR="00E56371" w:rsidRPr="00E56371">
          <w:rPr>
            <w:rStyle w:val="Hyperlink"/>
            <w:rFonts w:ascii="Traditional Arabic" w:hAnsi="Traditional Arabic" w:cs="Traditional Arabic"/>
            <w:b w:val="0"/>
            <w:bCs w:val="0"/>
            <w:noProof/>
            <w:sz w:val="36"/>
            <w:szCs w:val="36"/>
          </w:rPr>
          <w:t xml:space="preserve">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بعد موته؟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90500722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28</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23" w:history="1">
        <w:r w:rsidR="00E56371" w:rsidRPr="00E56371">
          <w:rPr>
            <w:rStyle w:val="Hyperlink"/>
            <w:rFonts w:ascii="Traditional Arabic" w:hAnsi="Traditional Arabic" w:cs="Traditional Arabic"/>
            <w:b w:val="0"/>
            <w:bCs w:val="0"/>
            <w:sz w:val="36"/>
            <w:szCs w:val="36"/>
            <w:rtl/>
          </w:rPr>
          <w:t>س17: ما أهم المعالم الثقافية والتربوية في المسجد النبوي؟</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90500723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31</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24" w:history="1">
        <w:r w:rsidR="00E56371" w:rsidRPr="00E56371">
          <w:rPr>
            <w:rStyle w:val="Hyperlink"/>
            <w:rFonts w:ascii="Traditional Arabic" w:hAnsi="Traditional Arabic" w:cs="Traditional Arabic"/>
            <w:b w:val="0"/>
            <w:bCs w:val="0"/>
            <w:sz w:val="36"/>
            <w:szCs w:val="36"/>
            <w:rtl/>
          </w:rPr>
          <w:t>ثالثًا: مساجد المدينة المنورة.</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90500724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37</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5" w:history="1">
        <w:r w:rsidR="00E56371" w:rsidRPr="00E56371">
          <w:rPr>
            <w:rStyle w:val="Hyperlink"/>
            <w:rFonts w:ascii="Traditional Arabic" w:hAnsi="Traditional Arabic" w:cs="Traditional Arabic"/>
            <w:b w:val="0"/>
            <w:bCs w:val="0"/>
            <w:noProof/>
            <w:sz w:val="36"/>
            <w:szCs w:val="36"/>
            <w:rtl/>
          </w:rPr>
          <w:t>س18: ما أهمّ معالم المدينة التي ورد الحديث النبوي في زيارتها؟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37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6" w:history="1">
        <w:r w:rsidR="00E56371" w:rsidRPr="00E56371">
          <w:rPr>
            <w:rStyle w:val="Hyperlink"/>
            <w:rFonts w:ascii="Traditional Arabic" w:hAnsi="Traditional Arabic" w:cs="Traditional Arabic"/>
            <w:b w:val="0"/>
            <w:bCs w:val="0"/>
            <w:noProof/>
            <w:sz w:val="36"/>
            <w:szCs w:val="36"/>
            <w:rtl/>
          </w:rPr>
          <w:t>س19: أين يقع مسجد بني سلمة (القبلتين), وما فضل الصّلاة فيه؟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43</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7" w:history="1">
        <w:r w:rsidR="00E56371" w:rsidRPr="00E56371">
          <w:rPr>
            <w:rStyle w:val="Hyperlink"/>
            <w:rFonts w:ascii="Traditional Arabic" w:hAnsi="Traditional Arabic" w:cs="Traditional Arabic"/>
            <w:b w:val="0"/>
            <w:bCs w:val="0"/>
            <w:noProof/>
            <w:sz w:val="36"/>
            <w:szCs w:val="36"/>
            <w:rtl/>
          </w:rPr>
          <w:t>س20: ما حقيقة المساجد السبعة؟ وما فضل الصلاة فيها؟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90500727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8" w:history="1">
        <w:r w:rsidR="00E56371" w:rsidRPr="00E56371">
          <w:rPr>
            <w:rStyle w:val="Hyperlink"/>
            <w:rFonts w:ascii="Traditional Arabic" w:hAnsi="Traditional Arabic" w:cs="Traditional Arabic"/>
            <w:b w:val="0"/>
            <w:bCs w:val="0"/>
            <w:noProof/>
            <w:sz w:val="36"/>
            <w:szCs w:val="36"/>
            <w:rtl/>
          </w:rPr>
          <w:t>س21: ما أول مسجدٍ بُني في المدينة؟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29" w:history="1">
        <w:r w:rsidR="00E56371" w:rsidRPr="00E56371">
          <w:rPr>
            <w:rStyle w:val="Hyperlink"/>
            <w:rFonts w:ascii="Traditional Arabic" w:hAnsi="Traditional Arabic" w:cs="Traditional Arabic"/>
            <w:b w:val="0"/>
            <w:bCs w:val="0"/>
            <w:noProof/>
            <w:sz w:val="36"/>
            <w:szCs w:val="36"/>
            <w:rtl/>
          </w:rPr>
          <w:t>س22: أين يقع مسجد بني معاوية (مسجد الإجابة)؟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90500729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0" w:history="1">
        <w:r w:rsidR="00E56371" w:rsidRPr="00E56371">
          <w:rPr>
            <w:rStyle w:val="Hyperlink"/>
            <w:rFonts w:ascii="Traditional Arabic" w:hAnsi="Traditional Arabic" w:cs="Traditional Arabic"/>
            <w:b w:val="0"/>
            <w:bCs w:val="0"/>
            <w:noProof/>
            <w:sz w:val="36"/>
            <w:szCs w:val="36"/>
            <w:rtl/>
          </w:rPr>
          <w:t>س23: أين يقع مسجد الميقات (مسجد الشجرة) (مسجد ذي الحليفة)؟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90500730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1" w:history="1">
        <w:r w:rsidR="00E56371" w:rsidRPr="00E56371">
          <w:rPr>
            <w:rStyle w:val="Hyperlink"/>
            <w:rFonts w:ascii="Traditional Arabic" w:hAnsi="Traditional Arabic" w:cs="Traditional Arabic"/>
            <w:b w:val="0"/>
            <w:bCs w:val="0"/>
            <w:noProof/>
            <w:sz w:val="36"/>
            <w:szCs w:val="36"/>
            <w:rtl/>
          </w:rPr>
          <w:t>س24: ما ميقات أهل المدينة للحج والعمرة؟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90500731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46</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2" w:history="1">
        <w:r w:rsidR="00E56371" w:rsidRPr="00E56371">
          <w:rPr>
            <w:rStyle w:val="Hyperlink"/>
            <w:rFonts w:ascii="Traditional Arabic" w:hAnsi="Traditional Arabic" w:cs="Traditional Arabic"/>
            <w:b w:val="0"/>
            <w:bCs w:val="0"/>
            <w:noProof/>
            <w:sz w:val="36"/>
            <w:szCs w:val="36"/>
            <w:rtl/>
          </w:rPr>
          <w:t>س25: أين يقع مسجد بني حارثة (مسجد المستراح)؟</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90500732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46</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33" w:history="1">
        <w:r w:rsidR="00E56371" w:rsidRPr="00E56371">
          <w:rPr>
            <w:rStyle w:val="Hyperlink"/>
            <w:rFonts w:ascii="Traditional Arabic" w:hAnsi="Traditional Arabic" w:cs="Traditional Arabic"/>
            <w:b w:val="0"/>
            <w:bCs w:val="0"/>
            <w:sz w:val="36"/>
            <w:szCs w:val="36"/>
            <w:rtl/>
          </w:rPr>
          <w:t>رابعًا: معالم المدينة الطبيعية: الآبار, والأودية, والجبال, والحرار.</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90500733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47</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34" w:history="1">
        <w:r w:rsidR="00E56371" w:rsidRPr="00E56371">
          <w:rPr>
            <w:rStyle w:val="Hyperlink"/>
            <w:rFonts w:ascii="Traditional Arabic" w:hAnsi="Traditional Arabic" w:cs="Traditional Arabic"/>
            <w:b w:val="0"/>
            <w:bCs w:val="0"/>
            <w:sz w:val="36"/>
            <w:szCs w:val="36"/>
            <w:rtl/>
          </w:rPr>
          <w:t>س26: ما أهم الآبار التي ورد ذكرها في السنة النبوية المطهرة؟</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90500734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47</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5" w:history="1">
        <w:r w:rsidR="00E56371" w:rsidRPr="00E56371">
          <w:rPr>
            <w:rStyle w:val="Hyperlink"/>
            <w:rFonts w:ascii="Traditional Arabic" w:hAnsi="Traditional Arabic" w:cs="Traditional Arabic"/>
            <w:b w:val="0"/>
            <w:bCs w:val="0"/>
            <w:noProof/>
            <w:sz w:val="36"/>
            <w:szCs w:val="36"/>
            <w:rtl/>
          </w:rPr>
          <w:t>س27: ما أهم أودية المدينة التي ورد ذكرها في السنة النبوية المطهرة؟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50</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6" w:history="1">
        <w:r w:rsidR="00E56371" w:rsidRPr="00E56371">
          <w:rPr>
            <w:rStyle w:val="Hyperlink"/>
            <w:rFonts w:ascii="Traditional Arabic" w:hAnsi="Traditional Arabic" w:cs="Traditional Arabic"/>
            <w:b w:val="0"/>
            <w:bCs w:val="0"/>
            <w:noProof/>
            <w:sz w:val="36"/>
            <w:szCs w:val="36"/>
            <w:rtl/>
          </w:rPr>
          <w:t>س28: ما هو جبل أحد؟ وأين يقع؟ وهل تشرع زيارته؟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50</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7" w:history="1">
        <w:r w:rsidR="00E56371" w:rsidRPr="00E56371">
          <w:rPr>
            <w:rStyle w:val="Hyperlink"/>
            <w:rFonts w:ascii="Traditional Arabic" w:hAnsi="Traditional Arabic" w:cs="Traditional Arabic"/>
            <w:b w:val="0"/>
            <w:bCs w:val="0"/>
            <w:noProof/>
            <w:sz w:val="36"/>
            <w:szCs w:val="36"/>
            <w:rtl/>
          </w:rPr>
          <w:t>س29: ما هو جبل الرماة؟ وأين يقع؟ وهل تشرع زيارته؟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90500737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51</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8" w:history="1">
        <w:r w:rsidR="00E56371" w:rsidRPr="00E56371">
          <w:rPr>
            <w:rStyle w:val="Hyperlink"/>
            <w:rFonts w:ascii="Traditional Arabic" w:hAnsi="Traditional Arabic" w:cs="Traditional Arabic"/>
            <w:b w:val="0"/>
            <w:bCs w:val="0"/>
            <w:noProof/>
            <w:sz w:val="36"/>
            <w:szCs w:val="36"/>
            <w:rtl/>
          </w:rPr>
          <w:t>س30: أين يقع جبل عير؟</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51</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39" w:history="1">
        <w:r w:rsidR="00E56371" w:rsidRPr="00E56371">
          <w:rPr>
            <w:rStyle w:val="Hyperlink"/>
            <w:rFonts w:ascii="Traditional Arabic" w:hAnsi="Traditional Arabic" w:cs="Traditional Arabic"/>
            <w:b w:val="0"/>
            <w:bCs w:val="0"/>
            <w:noProof/>
            <w:sz w:val="36"/>
            <w:szCs w:val="36"/>
            <w:rtl/>
          </w:rPr>
          <w:t>س31: أين يقع جبل ثور؟</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90500739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52</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rsidP="00E56371">
      <w:pPr>
        <w:pStyle w:val="20"/>
        <w:tabs>
          <w:tab w:val="right" w:leader="dot" w:pos="9771"/>
        </w:tabs>
        <w:rPr>
          <w:rFonts w:ascii="Traditional Arabic" w:eastAsiaTheme="minorEastAsia" w:hAnsi="Traditional Arabic" w:cs="Traditional Arabic"/>
          <w:b w:val="0"/>
          <w:bCs w:val="0"/>
          <w:noProof/>
          <w:sz w:val="36"/>
          <w:szCs w:val="36"/>
          <w:rtl/>
        </w:rPr>
      </w:pPr>
      <w:hyperlink w:anchor="_Toc90500740" w:history="1">
        <w:r w:rsidR="00E56371" w:rsidRPr="00E56371">
          <w:rPr>
            <w:rStyle w:val="Hyperlink"/>
            <w:rFonts w:ascii="Traditional Arabic" w:hAnsi="Traditional Arabic" w:cs="Traditional Arabic"/>
            <w:b w:val="0"/>
            <w:bCs w:val="0"/>
            <w:noProof/>
            <w:sz w:val="36"/>
            <w:szCs w:val="36"/>
            <w:rtl/>
          </w:rPr>
          <w:t>س32: أين يقع جبل سَلْع؟</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90500740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53</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2" w:history="1">
        <w:r w:rsidR="00E56371" w:rsidRPr="00E56371">
          <w:rPr>
            <w:rStyle w:val="Hyperlink"/>
            <w:rFonts w:ascii="Traditional Arabic" w:hAnsi="Traditional Arabic" w:cs="Traditional Arabic"/>
            <w:b w:val="0"/>
            <w:bCs w:val="0"/>
            <w:noProof/>
            <w:sz w:val="36"/>
            <w:szCs w:val="36"/>
            <w:rtl/>
          </w:rPr>
          <w:t>س34: أين تقع سقيفة بني ساعدة؟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90500742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3" w:history="1">
        <w:r w:rsidR="00E56371" w:rsidRPr="00E56371">
          <w:rPr>
            <w:rStyle w:val="Hyperlink"/>
            <w:rFonts w:ascii="Traditional Arabic" w:hAnsi="Traditional Arabic" w:cs="Traditional Arabic"/>
            <w:b w:val="0"/>
            <w:bCs w:val="0"/>
            <w:noProof/>
            <w:sz w:val="36"/>
            <w:szCs w:val="36"/>
            <w:rtl/>
          </w:rPr>
          <w:t>س35: متى بنيت سكة قطار الحجاز؟ ومن بناها؟ وكم استغرق بناؤها؟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90500743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44" w:history="1">
        <w:r w:rsidR="00E56371" w:rsidRPr="00E56371">
          <w:rPr>
            <w:rStyle w:val="Hyperlink"/>
            <w:rFonts w:ascii="Traditional Arabic" w:hAnsi="Traditional Arabic" w:cs="Traditional Arabic"/>
            <w:b w:val="0"/>
            <w:bCs w:val="0"/>
            <w:sz w:val="36"/>
            <w:szCs w:val="36"/>
            <w:rtl/>
          </w:rPr>
          <w:t>خامسًا: بقيع الغرقد ومقابر المدينة.</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90500744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55</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5" w:history="1">
        <w:r w:rsidR="00E56371" w:rsidRPr="00E56371">
          <w:rPr>
            <w:rStyle w:val="Hyperlink"/>
            <w:rFonts w:ascii="Traditional Arabic" w:hAnsi="Traditional Arabic" w:cs="Traditional Arabic"/>
            <w:b w:val="0"/>
            <w:bCs w:val="0"/>
            <w:noProof/>
            <w:sz w:val="36"/>
            <w:szCs w:val="36"/>
            <w:rtl/>
          </w:rPr>
          <w:t>س36: مَن أهمّ الصحابة الذين دُفنوا في مقبرة البقيع؟</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55</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6" w:history="1">
        <w:r w:rsidR="00E56371" w:rsidRPr="00E56371">
          <w:rPr>
            <w:rStyle w:val="Hyperlink"/>
            <w:rFonts w:ascii="Traditional Arabic" w:hAnsi="Traditional Arabic" w:cs="Traditional Arabic"/>
            <w:b w:val="0"/>
            <w:bCs w:val="0"/>
            <w:noProof/>
            <w:sz w:val="36"/>
            <w:szCs w:val="36"/>
            <w:rtl/>
          </w:rPr>
          <w:t>س37: لماذا منعت النساء من زيارة القبور؟</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56</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47" w:history="1">
        <w:r w:rsidR="00E56371" w:rsidRPr="00E56371">
          <w:rPr>
            <w:rStyle w:val="Hyperlink"/>
            <w:rFonts w:ascii="Traditional Arabic" w:hAnsi="Traditional Arabic" w:cs="Traditional Arabic"/>
            <w:b w:val="0"/>
            <w:bCs w:val="0"/>
            <w:sz w:val="36"/>
            <w:szCs w:val="36"/>
            <w:rtl/>
          </w:rPr>
          <w:t xml:space="preserve">س38: هل يجوز للنساء زيارة قبر النبي </w:t>
        </w:r>
        <w:r w:rsidR="00E56371" w:rsidRPr="00E56371">
          <w:rPr>
            <w:rStyle w:val="Hyperlink"/>
            <w:rFonts w:ascii="Traditional Arabic" w:hAnsi="Traditional Arabic" w:cs="Traditional Arabic"/>
            <w:b w:val="0"/>
            <w:bCs w:val="0"/>
            <w:sz w:val="36"/>
            <w:szCs w:val="36"/>
          </w:rPr>
          <w:sym w:font="AGA Arabesque" w:char="F072"/>
        </w:r>
        <w:r w:rsidR="00E56371" w:rsidRPr="00E56371">
          <w:rPr>
            <w:rStyle w:val="Hyperlink"/>
            <w:rFonts w:ascii="Traditional Arabic" w:hAnsi="Traditional Arabic" w:cs="Traditional Arabic"/>
            <w:b w:val="0"/>
            <w:bCs w:val="0"/>
            <w:sz w:val="36"/>
            <w:szCs w:val="36"/>
            <w:rtl/>
          </w:rPr>
          <w:t xml:space="preserve"> وصاحبيه؟</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90500747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56</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8" w:history="1">
        <w:r w:rsidR="00E56371" w:rsidRPr="00E56371">
          <w:rPr>
            <w:rStyle w:val="Hyperlink"/>
            <w:rFonts w:ascii="Traditional Arabic" w:hAnsi="Traditional Arabic" w:cs="Traditional Arabic"/>
            <w:b w:val="0"/>
            <w:bCs w:val="0"/>
            <w:noProof/>
            <w:sz w:val="36"/>
            <w:szCs w:val="36"/>
            <w:rtl/>
          </w:rPr>
          <w:t>س39: لماذا لا يُكتب على القبور اسم صاحب القبر وتاريخ وفاته؟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49" w:history="1">
        <w:r w:rsidR="00E56371" w:rsidRPr="00E56371">
          <w:rPr>
            <w:rStyle w:val="Hyperlink"/>
            <w:rFonts w:ascii="Traditional Arabic" w:hAnsi="Traditional Arabic" w:cs="Traditional Arabic"/>
            <w:b w:val="0"/>
            <w:bCs w:val="0"/>
            <w:noProof/>
            <w:sz w:val="36"/>
            <w:szCs w:val="36"/>
            <w:rtl/>
          </w:rPr>
          <w:t>س40: لماذا بُني مسجد في مكان مقبرة الشهداء في أحد؟</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90500749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58</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50" w:history="1">
        <w:r w:rsidR="00E56371" w:rsidRPr="00E56371">
          <w:rPr>
            <w:rStyle w:val="Hyperlink"/>
            <w:rFonts w:ascii="Traditional Arabic" w:hAnsi="Traditional Arabic" w:cs="Traditional Arabic"/>
            <w:b w:val="0"/>
            <w:bCs w:val="0"/>
            <w:sz w:val="36"/>
            <w:szCs w:val="36"/>
            <w:rtl/>
          </w:rPr>
          <w:t>سادسًا: الغزوات النبوية.</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90500750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58</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51" w:history="1">
        <w:r w:rsidR="00E56371" w:rsidRPr="00E56371">
          <w:rPr>
            <w:rStyle w:val="Hyperlink"/>
            <w:rFonts w:ascii="Traditional Arabic" w:hAnsi="Traditional Arabic" w:cs="Traditional Arabic"/>
            <w:b w:val="0"/>
            <w:bCs w:val="0"/>
            <w:sz w:val="36"/>
            <w:szCs w:val="36"/>
            <w:rtl/>
          </w:rPr>
          <w:t>س41: متى وقعت غزوة بدر؟ وأين وقعت؟ وما أهم الدروس المستفادة منها؟</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90500751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58</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10"/>
        <w:rPr>
          <w:rFonts w:ascii="Traditional Arabic" w:eastAsiaTheme="minorEastAsia" w:hAnsi="Traditional Arabic" w:cs="Traditional Arabic"/>
          <w:b w:val="0"/>
          <w:bCs w:val="0"/>
          <w:caps w:val="0"/>
          <w:sz w:val="36"/>
          <w:szCs w:val="36"/>
          <w:rtl/>
        </w:rPr>
      </w:pPr>
      <w:hyperlink w:anchor="_Toc90500752" w:history="1">
        <w:r w:rsidR="00E56371" w:rsidRPr="00E56371">
          <w:rPr>
            <w:rStyle w:val="Hyperlink"/>
            <w:rFonts w:ascii="Traditional Arabic" w:hAnsi="Traditional Arabic" w:cs="Traditional Arabic"/>
            <w:b w:val="0"/>
            <w:bCs w:val="0"/>
            <w:sz w:val="36"/>
            <w:szCs w:val="36"/>
            <w:rtl/>
          </w:rPr>
          <w:t>وأهم الدروس المستفادة من الغزوة ما يأتي:</w:t>
        </w:r>
        <w:r w:rsidR="00E56371" w:rsidRPr="00E56371">
          <w:rPr>
            <w:rFonts w:ascii="Traditional Arabic" w:hAnsi="Traditional Arabic" w:cs="Traditional Arabic"/>
            <w:b w:val="0"/>
            <w:bCs w:val="0"/>
            <w:webHidden/>
            <w:sz w:val="36"/>
            <w:szCs w:val="36"/>
            <w:rtl/>
          </w:rPr>
          <w:tab/>
        </w:r>
        <w:r w:rsidR="00E56371" w:rsidRPr="00E56371">
          <w:rPr>
            <w:rStyle w:val="Hyperlink"/>
            <w:rFonts w:ascii="Traditional Arabic" w:hAnsi="Traditional Arabic" w:cs="Traditional Arabic"/>
            <w:b w:val="0"/>
            <w:bCs w:val="0"/>
            <w:sz w:val="36"/>
            <w:szCs w:val="36"/>
            <w:rtl/>
          </w:rPr>
          <w:fldChar w:fldCharType="begin"/>
        </w:r>
        <w:r w:rsidR="00E56371" w:rsidRPr="00E56371">
          <w:rPr>
            <w:rFonts w:ascii="Traditional Arabic" w:hAnsi="Traditional Arabic" w:cs="Traditional Arabic"/>
            <w:b w:val="0"/>
            <w:bCs w:val="0"/>
            <w:webHidden/>
            <w:sz w:val="36"/>
            <w:szCs w:val="36"/>
            <w:rtl/>
          </w:rPr>
          <w:instrText xml:space="preserve"> </w:instrText>
        </w:r>
        <w:r w:rsidR="00E56371" w:rsidRPr="00E56371">
          <w:rPr>
            <w:rFonts w:ascii="Traditional Arabic" w:hAnsi="Traditional Arabic" w:cs="Traditional Arabic"/>
            <w:b w:val="0"/>
            <w:bCs w:val="0"/>
            <w:webHidden/>
            <w:sz w:val="36"/>
            <w:szCs w:val="36"/>
          </w:rPr>
          <w:instrText>PAGEREF</w:instrText>
        </w:r>
        <w:r w:rsidR="00E56371" w:rsidRPr="00E56371">
          <w:rPr>
            <w:rFonts w:ascii="Traditional Arabic" w:hAnsi="Traditional Arabic" w:cs="Traditional Arabic"/>
            <w:b w:val="0"/>
            <w:bCs w:val="0"/>
            <w:webHidden/>
            <w:sz w:val="36"/>
            <w:szCs w:val="36"/>
            <w:rtl/>
          </w:rPr>
          <w:instrText xml:space="preserve"> _</w:instrText>
        </w:r>
        <w:r w:rsidR="00E56371" w:rsidRPr="00E56371">
          <w:rPr>
            <w:rFonts w:ascii="Traditional Arabic" w:hAnsi="Traditional Arabic" w:cs="Traditional Arabic"/>
            <w:b w:val="0"/>
            <w:bCs w:val="0"/>
            <w:webHidden/>
            <w:sz w:val="36"/>
            <w:szCs w:val="36"/>
          </w:rPr>
          <w:instrText>Toc</w:instrText>
        </w:r>
        <w:r w:rsidR="00E56371" w:rsidRPr="00E56371">
          <w:rPr>
            <w:rFonts w:ascii="Traditional Arabic" w:hAnsi="Traditional Arabic" w:cs="Traditional Arabic"/>
            <w:b w:val="0"/>
            <w:bCs w:val="0"/>
            <w:webHidden/>
            <w:sz w:val="36"/>
            <w:szCs w:val="36"/>
            <w:rtl/>
          </w:rPr>
          <w:instrText xml:space="preserve">90500752 </w:instrText>
        </w:r>
        <w:r w:rsidR="00E56371" w:rsidRPr="00E56371">
          <w:rPr>
            <w:rFonts w:ascii="Traditional Arabic" w:hAnsi="Traditional Arabic" w:cs="Traditional Arabic"/>
            <w:b w:val="0"/>
            <w:bCs w:val="0"/>
            <w:webHidden/>
            <w:sz w:val="36"/>
            <w:szCs w:val="36"/>
          </w:rPr>
          <w:instrText>\h</w:instrText>
        </w:r>
        <w:r w:rsidR="00E56371" w:rsidRPr="00E56371">
          <w:rPr>
            <w:rFonts w:ascii="Traditional Arabic" w:hAnsi="Traditional Arabic" w:cs="Traditional Arabic"/>
            <w:b w:val="0"/>
            <w:bCs w:val="0"/>
            <w:webHidden/>
            <w:sz w:val="36"/>
            <w:szCs w:val="36"/>
            <w:rtl/>
          </w:rPr>
          <w:instrText xml:space="preserve"> </w:instrText>
        </w:r>
        <w:r w:rsidR="00E56371" w:rsidRPr="00E56371">
          <w:rPr>
            <w:rStyle w:val="Hyperlink"/>
            <w:rFonts w:ascii="Traditional Arabic" w:hAnsi="Traditional Arabic" w:cs="Traditional Arabic"/>
            <w:b w:val="0"/>
            <w:bCs w:val="0"/>
            <w:sz w:val="36"/>
            <w:szCs w:val="36"/>
            <w:rtl/>
          </w:rPr>
        </w:r>
        <w:r w:rsidR="00E56371" w:rsidRPr="00E56371">
          <w:rPr>
            <w:rStyle w:val="Hyperlink"/>
            <w:rFonts w:ascii="Traditional Arabic" w:hAnsi="Traditional Arabic" w:cs="Traditional Arabic"/>
            <w:b w:val="0"/>
            <w:bCs w:val="0"/>
            <w:sz w:val="36"/>
            <w:szCs w:val="36"/>
            <w:rtl/>
          </w:rPr>
          <w:fldChar w:fldCharType="separate"/>
        </w:r>
        <w:r w:rsidR="00040999">
          <w:rPr>
            <w:rFonts w:ascii="Traditional Arabic" w:hAnsi="Traditional Arabic" w:cs="Traditional Arabic"/>
            <w:b w:val="0"/>
            <w:bCs w:val="0"/>
            <w:webHidden/>
            <w:sz w:val="36"/>
            <w:szCs w:val="36"/>
            <w:rtl/>
          </w:rPr>
          <w:t>58</w:t>
        </w:r>
        <w:r w:rsidR="00E56371" w:rsidRPr="00E56371">
          <w:rPr>
            <w:rStyle w:val="Hyperlink"/>
            <w:rFonts w:ascii="Traditional Arabic" w:hAnsi="Traditional Arabic" w:cs="Traditional Arabic"/>
            <w:b w:val="0"/>
            <w:bCs w:val="0"/>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3" w:history="1">
        <w:r w:rsidR="00E56371" w:rsidRPr="00E56371">
          <w:rPr>
            <w:rStyle w:val="Hyperlink"/>
            <w:rFonts w:ascii="Traditional Arabic" w:hAnsi="Traditional Arabic" w:cs="Traditional Arabic"/>
            <w:b w:val="0"/>
            <w:bCs w:val="0"/>
            <w:noProof/>
            <w:sz w:val="36"/>
            <w:szCs w:val="36"/>
            <w:rtl/>
          </w:rPr>
          <w:t xml:space="preserve">س42: ما حكم زيارة مقابر شهداء بدر؟ ومن الذين استشهدوا فيه من الصحابة الكرام </w:t>
        </w:r>
        <w:r w:rsidR="00E56371" w:rsidRPr="00E56371">
          <w:rPr>
            <w:rStyle w:val="Hyperlink"/>
            <w:rFonts w:ascii="Traditional Arabic" w:hAnsi="Traditional Arabic" w:cs="Traditional Arabic"/>
            <w:b w:val="0"/>
            <w:bCs w:val="0"/>
            <w:noProof/>
            <w:sz w:val="36"/>
            <w:szCs w:val="36"/>
          </w:rPr>
          <w:sym w:font="AGA Arabesque" w:char="F079"/>
        </w:r>
        <w:r w:rsidR="00E56371" w:rsidRPr="00E56371">
          <w:rPr>
            <w:rStyle w:val="Hyperlink"/>
            <w:rFonts w:ascii="Traditional Arabic" w:hAnsi="Traditional Arabic" w:cs="Traditional Arabic"/>
            <w:b w:val="0"/>
            <w:bCs w:val="0"/>
            <w:noProof/>
            <w:sz w:val="36"/>
            <w:szCs w:val="36"/>
            <w:rtl/>
          </w:rPr>
          <w:t>؟</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90500753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59</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4" w:history="1">
        <w:r w:rsidR="00E56371" w:rsidRPr="00E56371">
          <w:rPr>
            <w:rStyle w:val="Hyperlink"/>
            <w:rFonts w:ascii="Traditional Arabic" w:hAnsi="Traditional Arabic" w:cs="Traditional Arabic"/>
            <w:b w:val="0"/>
            <w:bCs w:val="0"/>
            <w:noProof/>
            <w:sz w:val="36"/>
            <w:szCs w:val="36"/>
            <w:rtl/>
          </w:rPr>
          <w:t>س43: متى وقعت غزوة أحد؟ وما أهم الدروس المستفادة منها؟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90500754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60</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5" w:history="1">
        <w:r w:rsidR="00E56371" w:rsidRPr="00E56371">
          <w:rPr>
            <w:rStyle w:val="Hyperlink"/>
            <w:rFonts w:ascii="Traditional Arabic" w:hAnsi="Traditional Arabic" w:cs="Traditional Arabic"/>
            <w:b w:val="0"/>
            <w:bCs w:val="0"/>
            <w:noProof/>
            <w:sz w:val="36"/>
            <w:szCs w:val="36"/>
            <w:rtl/>
          </w:rPr>
          <w:t xml:space="preserve">س44: ما حكم الصعود إلى جبل الرماة؟ ولماذا خالف الصحابة </w:t>
        </w:r>
        <w:r w:rsidR="00E56371" w:rsidRPr="00E56371">
          <w:rPr>
            <w:rStyle w:val="Hyperlink"/>
            <w:rFonts w:ascii="Traditional Arabic" w:hAnsi="Traditional Arabic" w:cs="Traditional Arabic"/>
            <w:b w:val="0"/>
            <w:bCs w:val="0"/>
            <w:noProof/>
            <w:sz w:val="36"/>
            <w:szCs w:val="36"/>
          </w:rPr>
          <w:sym w:font="AGA Arabesque" w:char="F079"/>
        </w:r>
        <w:r w:rsidR="00E56371" w:rsidRPr="00E56371">
          <w:rPr>
            <w:rStyle w:val="Hyperlink"/>
            <w:rFonts w:ascii="Traditional Arabic" w:hAnsi="Traditional Arabic" w:cs="Traditional Arabic"/>
            <w:b w:val="0"/>
            <w:bCs w:val="0"/>
            <w:noProof/>
            <w:sz w:val="36"/>
            <w:szCs w:val="36"/>
            <w:rtl/>
          </w:rPr>
          <w:t xml:space="preserve"> أمر النبي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 xml:space="preserve"> في غزوة أحد؟</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90500755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6" w:history="1">
        <w:r w:rsidR="00E56371" w:rsidRPr="00E56371">
          <w:rPr>
            <w:rStyle w:val="Hyperlink"/>
            <w:rFonts w:ascii="Traditional Arabic" w:hAnsi="Traditional Arabic" w:cs="Traditional Arabic"/>
            <w:b w:val="0"/>
            <w:bCs w:val="0"/>
            <w:noProof/>
            <w:sz w:val="36"/>
            <w:szCs w:val="36"/>
            <w:rtl/>
          </w:rPr>
          <w:t>س45: مَن سيّد الشهداء؟ وهل كانت غزوة أحد نصرًا للمسلمين, أم هزيمة؟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90500756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7" w:history="1">
        <w:r w:rsidR="00E56371" w:rsidRPr="00E56371">
          <w:rPr>
            <w:rStyle w:val="Hyperlink"/>
            <w:rFonts w:ascii="Traditional Arabic" w:hAnsi="Traditional Arabic" w:cs="Traditional Arabic"/>
            <w:b w:val="0"/>
            <w:bCs w:val="0"/>
            <w:noProof/>
            <w:sz w:val="36"/>
            <w:szCs w:val="36"/>
            <w:rtl/>
          </w:rPr>
          <w:t>س46: متى وقعت غزوة الخندق (الأحزاب)؟ وما أهم الدروس المستفادة منها؟</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90500757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64</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8" w:history="1">
        <w:r w:rsidR="00E56371" w:rsidRPr="00E56371">
          <w:rPr>
            <w:rStyle w:val="Hyperlink"/>
            <w:rFonts w:ascii="Traditional Arabic" w:hAnsi="Traditional Arabic" w:cs="Traditional Arabic"/>
            <w:b w:val="0"/>
            <w:bCs w:val="0"/>
            <w:noProof/>
            <w:sz w:val="36"/>
            <w:szCs w:val="36"/>
            <w:rtl/>
          </w:rPr>
          <w:t xml:space="preserve">س47: أين حفر النبي </w:t>
        </w:r>
        <w:r w:rsidR="00E56371" w:rsidRPr="00E56371">
          <w:rPr>
            <w:rStyle w:val="Hyperlink"/>
            <w:rFonts w:ascii="Traditional Arabic" w:hAnsi="Traditional Arabic" w:cs="Traditional Arabic"/>
            <w:b w:val="0"/>
            <w:bCs w:val="0"/>
            <w:noProof/>
            <w:sz w:val="36"/>
            <w:szCs w:val="36"/>
          </w:rPr>
          <w:sym w:font="AGA Arabesque" w:char="F072"/>
        </w:r>
        <w:r w:rsidR="00E56371" w:rsidRPr="00E56371">
          <w:rPr>
            <w:rStyle w:val="Hyperlink"/>
            <w:rFonts w:ascii="Traditional Arabic" w:hAnsi="Traditional Arabic" w:cs="Traditional Arabic"/>
            <w:b w:val="0"/>
            <w:bCs w:val="0"/>
            <w:noProof/>
            <w:sz w:val="36"/>
            <w:szCs w:val="36"/>
            <w:rtl/>
          </w:rPr>
          <w:t xml:space="preserve"> الخندق عند غزوة الخندق؟ وكم طول الخندق, وعرضه, وعمقه؟ وكم استغرق حفره؟</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90500758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66</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59" w:history="1">
        <w:r w:rsidR="00E56371" w:rsidRPr="00E56371">
          <w:rPr>
            <w:rStyle w:val="Hyperlink"/>
            <w:rFonts w:ascii="Traditional Arabic" w:hAnsi="Traditional Arabic" w:cs="Traditional Arabic"/>
            <w:b w:val="0"/>
            <w:bCs w:val="0"/>
            <w:noProof/>
            <w:sz w:val="36"/>
            <w:szCs w:val="36"/>
            <w:rtl/>
          </w:rPr>
          <w:t>س48: ما أهم المعجزات التي وقعت عند حفر الخندق؟</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90500759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67</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60" w:history="1">
        <w:r w:rsidR="00E56371" w:rsidRPr="00E56371">
          <w:rPr>
            <w:rStyle w:val="Hyperlink"/>
            <w:rFonts w:ascii="Traditional Arabic" w:hAnsi="Traditional Arabic" w:cs="Traditional Arabic"/>
            <w:b w:val="0"/>
            <w:bCs w:val="0"/>
            <w:noProof/>
            <w:sz w:val="36"/>
            <w:szCs w:val="36"/>
            <w:rtl/>
          </w:rPr>
          <w:t>س49: هل يجوز الذهاب إلى الأماكن التاريخية في المدينة المنورة؟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90500760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68</w:t>
        </w:r>
        <w:r w:rsidR="00E56371" w:rsidRPr="00E56371">
          <w:rPr>
            <w:rStyle w:val="Hyperlink"/>
            <w:rFonts w:ascii="Traditional Arabic" w:hAnsi="Traditional Arabic" w:cs="Traditional Arabic"/>
            <w:b w:val="0"/>
            <w:bCs w:val="0"/>
            <w:noProof/>
            <w:sz w:val="36"/>
            <w:szCs w:val="36"/>
            <w:rtl/>
          </w:rPr>
          <w:fldChar w:fldCharType="end"/>
        </w:r>
      </w:hyperlink>
    </w:p>
    <w:p w:rsidR="00E56371" w:rsidRPr="00E56371" w:rsidRDefault="00C84075">
      <w:pPr>
        <w:pStyle w:val="20"/>
        <w:tabs>
          <w:tab w:val="right" w:leader="dot" w:pos="9771"/>
        </w:tabs>
        <w:rPr>
          <w:rFonts w:ascii="Traditional Arabic" w:eastAsiaTheme="minorEastAsia" w:hAnsi="Traditional Arabic" w:cs="Traditional Arabic"/>
          <w:b w:val="0"/>
          <w:bCs w:val="0"/>
          <w:noProof/>
          <w:sz w:val="36"/>
          <w:szCs w:val="36"/>
          <w:rtl/>
        </w:rPr>
      </w:pPr>
      <w:hyperlink w:anchor="_Toc90500761" w:history="1">
        <w:r w:rsidR="00E56371" w:rsidRPr="00E56371">
          <w:rPr>
            <w:rStyle w:val="Hyperlink"/>
            <w:rFonts w:ascii="Traditional Arabic" w:hAnsi="Traditional Arabic" w:cs="Traditional Arabic"/>
            <w:b w:val="0"/>
            <w:bCs w:val="0"/>
            <w:noProof/>
            <w:sz w:val="36"/>
            <w:szCs w:val="36"/>
            <w:rtl/>
          </w:rPr>
          <w:t>س50: ما أهم المعالم السياحية في المدينة المنورة؟</w:t>
        </w:r>
        <w:r w:rsidR="00E56371" w:rsidRPr="00E56371">
          <w:rPr>
            <w:rFonts w:ascii="Traditional Arabic" w:hAnsi="Traditional Arabic" w:cs="Traditional Arabic"/>
            <w:b w:val="0"/>
            <w:bCs w:val="0"/>
            <w:noProof/>
            <w:webHidden/>
            <w:sz w:val="36"/>
            <w:szCs w:val="36"/>
            <w:rtl/>
          </w:rPr>
          <w:tab/>
        </w:r>
        <w:r w:rsidR="00E56371" w:rsidRPr="00E56371">
          <w:rPr>
            <w:rStyle w:val="Hyperlink"/>
            <w:rFonts w:ascii="Traditional Arabic" w:hAnsi="Traditional Arabic" w:cs="Traditional Arabic"/>
            <w:b w:val="0"/>
            <w:bCs w:val="0"/>
            <w:noProof/>
            <w:sz w:val="36"/>
            <w:szCs w:val="36"/>
            <w:rtl/>
          </w:rPr>
          <w:fldChar w:fldCharType="begin"/>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Fonts w:ascii="Traditional Arabic" w:hAnsi="Traditional Arabic" w:cs="Traditional Arabic"/>
            <w:b w:val="0"/>
            <w:bCs w:val="0"/>
            <w:noProof/>
            <w:webHidden/>
            <w:sz w:val="36"/>
            <w:szCs w:val="36"/>
          </w:rPr>
          <w:instrText>PAGEREF</w:instrText>
        </w:r>
        <w:r w:rsidR="00E56371" w:rsidRPr="00E56371">
          <w:rPr>
            <w:rFonts w:ascii="Traditional Arabic" w:hAnsi="Traditional Arabic" w:cs="Traditional Arabic"/>
            <w:b w:val="0"/>
            <w:bCs w:val="0"/>
            <w:noProof/>
            <w:webHidden/>
            <w:sz w:val="36"/>
            <w:szCs w:val="36"/>
            <w:rtl/>
          </w:rPr>
          <w:instrText xml:space="preserve"> _</w:instrText>
        </w:r>
        <w:r w:rsidR="00E56371" w:rsidRPr="00E56371">
          <w:rPr>
            <w:rFonts w:ascii="Traditional Arabic" w:hAnsi="Traditional Arabic" w:cs="Traditional Arabic"/>
            <w:b w:val="0"/>
            <w:bCs w:val="0"/>
            <w:noProof/>
            <w:webHidden/>
            <w:sz w:val="36"/>
            <w:szCs w:val="36"/>
          </w:rPr>
          <w:instrText>Toc</w:instrText>
        </w:r>
        <w:r w:rsidR="00E56371" w:rsidRPr="00E56371">
          <w:rPr>
            <w:rFonts w:ascii="Traditional Arabic" w:hAnsi="Traditional Arabic" w:cs="Traditional Arabic"/>
            <w:b w:val="0"/>
            <w:bCs w:val="0"/>
            <w:noProof/>
            <w:webHidden/>
            <w:sz w:val="36"/>
            <w:szCs w:val="36"/>
            <w:rtl/>
          </w:rPr>
          <w:instrText xml:space="preserve">90500761 </w:instrText>
        </w:r>
        <w:r w:rsidR="00E56371" w:rsidRPr="00E56371">
          <w:rPr>
            <w:rFonts w:ascii="Traditional Arabic" w:hAnsi="Traditional Arabic" w:cs="Traditional Arabic"/>
            <w:b w:val="0"/>
            <w:bCs w:val="0"/>
            <w:noProof/>
            <w:webHidden/>
            <w:sz w:val="36"/>
            <w:szCs w:val="36"/>
          </w:rPr>
          <w:instrText>\h</w:instrText>
        </w:r>
        <w:r w:rsidR="00E56371" w:rsidRPr="00E56371">
          <w:rPr>
            <w:rFonts w:ascii="Traditional Arabic" w:hAnsi="Traditional Arabic" w:cs="Traditional Arabic"/>
            <w:b w:val="0"/>
            <w:bCs w:val="0"/>
            <w:noProof/>
            <w:webHidden/>
            <w:sz w:val="36"/>
            <w:szCs w:val="36"/>
            <w:rtl/>
          </w:rPr>
          <w:instrText xml:space="preserve"> </w:instrText>
        </w:r>
        <w:r w:rsidR="00E56371" w:rsidRPr="00E56371">
          <w:rPr>
            <w:rStyle w:val="Hyperlink"/>
            <w:rFonts w:ascii="Traditional Arabic" w:hAnsi="Traditional Arabic" w:cs="Traditional Arabic"/>
            <w:b w:val="0"/>
            <w:bCs w:val="0"/>
            <w:noProof/>
            <w:sz w:val="36"/>
            <w:szCs w:val="36"/>
            <w:rtl/>
          </w:rPr>
        </w:r>
        <w:r w:rsidR="00E56371" w:rsidRPr="00E56371">
          <w:rPr>
            <w:rStyle w:val="Hyperlink"/>
            <w:rFonts w:ascii="Traditional Arabic" w:hAnsi="Traditional Arabic" w:cs="Traditional Arabic"/>
            <w:b w:val="0"/>
            <w:bCs w:val="0"/>
            <w:noProof/>
            <w:sz w:val="36"/>
            <w:szCs w:val="36"/>
            <w:rtl/>
          </w:rPr>
          <w:fldChar w:fldCharType="separate"/>
        </w:r>
        <w:r w:rsidR="00040999">
          <w:rPr>
            <w:rFonts w:ascii="Traditional Arabic" w:hAnsi="Traditional Arabic" w:cs="Traditional Arabic"/>
            <w:b w:val="0"/>
            <w:bCs w:val="0"/>
            <w:noProof/>
            <w:webHidden/>
            <w:sz w:val="36"/>
            <w:szCs w:val="36"/>
            <w:rtl/>
          </w:rPr>
          <w:t>68</w:t>
        </w:r>
        <w:r w:rsidR="00E56371" w:rsidRPr="00E56371">
          <w:rPr>
            <w:rStyle w:val="Hyperlink"/>
            <w:rFonts w:ascii="Traditional Arabic" w:hAnsi="Traditional Arabic" w:cs="Traditional Arabic"/>
            <w:b w:val="0"/>
            <w:bCs w:val="0"/>
            <w:noProof/>
            <w:sz w:val="36"/>
            <w:szCs w:val="36"/>
            <w:rtl/>
          </w:rPr>
          <w:fldChar w:fldCharType="end"/>
        </w:r>
      </w:hyperlink>
    </w:p>
    <w:p w:rsidR="00A57FB6" w:rsidRPr="00EF6434" w:rsidRDefault="00D92124" w:rsidP="004B1534">
      <w:pPr>
        <w:jc w:val="center"/>
        <w:rPr>
          <w:rFonts w:ascii="Traditional Arabic" w:hAnsi="Traditional Arabic" w:cs="Traditional Arabic"/>
          <w:b/>
          <w:bCs/>
          <w:sz w:val="36"/>
          <w:szCs w:val="36"/>
          <w:rtl/>
        </w:rPr>
        <w:sectPr w:rsidR="00A57FB6" w:rsidRPr="00EF6434" w:rsidSect="001711FA">
          <w:headerReference w:type="default" r:id="rId10"/>
          <w:footnotePr>
            <w:numRestart w:val="eachPage"/>
          </w:footnotePr>
          <w:pgSz w:w="11906" w:h="16838"/>
          <w:pgMar w:top="709" w:right="991" w:bottom="1440" w:left="1134" w:header="1134" w:footer="850" w:gutter="0"/>
          <w:pgNumType w:start="2"/>
          <w:cols w:space="708"/>
          <w:bidi/>
          <w:rtlGutter/>
          <w:docGrid w:linePitch="360"/>
        </w:sectPr>
      </w:pPr>
      <w:r w:rsidRPr="00E56371">
        <w:rPr>
          <w:rFonts w:ascii="Traditional Arabic" w:hAnsi="Traditional Arabic" w:cs="Traditional Arabic"/>
          <w:b/>
          <w:bCs/>
          <w:sz w:val="36"/>
          <w:szCs w:val="36"/>
          <w:rtl/>
        </w:rPr>
        <w:fldChar w:fldCharType="end"/>
      </w:r>
    </w:p>
    <w:p w:rsidR="00F137DF" w:rsidRPr="00EF6434" w:rsidRDefault="00F137DF" w:rsidP="004D5918">
      <w:pPr>
        <w:pStyle w:val="1"/>
        <w:bidi/>
        <w:jc w:val="center"/>
        <w:rPr>
          <w:rtl/>
        </w:rPr>
      </w:pPr>
      <w:bookmarkStart w:id="0" w:name="_Toc16802752"/>
      <w:bookmarkStart w:id="1" w:name="_Toc21460539"/>
      <w:bookmarkStart w:id="2" w:name="_Toc24302905"/>
      <w:bookmarkStart w:id="3" w:name="_Toc90500703"/>
      <w:r w:rsidRPr="00EF6434">
        <w:rPr>
          <w:rFonts w:hint="cs"/>
          <w:rtl/>
        </w:rPr>
        <w:lastRenderedPageBreak/>
        <w:t>مقدمة</w:t>
      </w:r>
      <w:bookmarkEnd w:id="0"/>
      <w:bookmarkEnd w:id="1"/>
      <w:bookmarkEnd w:id="2"/>
      <w:bookmarkEnd w:id="3"/>
    </w:p>
    <w:p w:rsidR="00F137DF" w:rsidRPr="00EF6434" w:rsidRDefault="00F137DF" w:rsidP="00F137DF">
      <w:pPr>
        <w:jc w:val="center"/>
        <w:rPr>
          <w:rFonts w:ascii="Traditional Arabic" w:hAnsi="Traditional Arabic" w:cs="Traditional Arabic"/>
          <w:sz w:val="36"/>
          <w:szCs w:val="36"/>
          <w:rtl/>
        </w:rPr>
      </w:pPr>
      <w:r w:rsidRPr="00EF6434">
        <w:rPr>
          <w:rFonts w:ascii="Traditional Arabic" w:hAnsi="Traditional Arabic" w:cs="Traditional Arabic" w:hint="cs"/>
          <w:sz w:val="36"/>
          <w:szCs w:val="36"/>
          <w:rtl/>
        </w:rPr>
        <w:t>بسم الله الرحمن الرحيم</w:t>
      </w:r>
    </w:p>
    <w:p w:rsidR="00F137DF" w:rsidRPr="00EF6434" w:rsidRDefault="00F137DF" w:rsidP="002527B3">
      <w:pPr>
        <w:widowControl w:val="0"/>
        <w:tabs>
          <w:tab w:val="left" w:pos="793"/>
        </w:tabs>
        <w:spacing w:after="0" w:line="240" w:lineRule="auto"/>
        <w:ind w:firstLine="454"/>
        <w:contextualSpacing/>
        <w:jc w:val="both"/>
        <w:rPr>
          <w:rFonts w:ascii="Traditional Arabic" w:eastAsia="Calibri" w:hAnsi="Traditional Arabic" w:cs="Traditional Arabic"/>
          <w:spacing w:val="-2"/>
          <w:sz w:val="36"/>
          <w:szCs w:val="36"/>
          <w:rtl/>
        </w:rPr>
      </w:pPr>
      <w:r w:rsidRPr="00EF6434">
        <w:rPr>
          <w:rFonts w:ascii="Traditional Arabic" w:eastAsia="Calibri" w:hAnsi="Traditional Arabic" w:cs="Traditional Arabic" w:hint="cs"/>
          <w:spacing w:val="-2"/>
          <w:sz w:val="36"/>
          <w:szCs w:val="36"/>
          <w:rtl/>
        </w:rPr>
        <w:t xml:space="preserve">إن الحمد لله نحمده ونستعينه ونستغفره, ونعوذ بالله من شرور أنفسنا وسيئات أعمالنا, من يهده الله فلا مضل له, ومن يضلل فلا هادي </w:t>
      </w:r>
      <w:r w:rsidR="002527B3" w:rsidRPr="00EF6434">
        <w:rPr>
          <w:rFonts w:ascii="Traditional Arabic" w:eastAsia="Calibri" w:hAnsi="Traditional Arabic" w:cs="Traditional Arabic" w:hint="cs"/>
          <w:spacing w:val="-2"/>
          <w:sz w:val="36"/>
          <w:szCs w:val="36"/>
          <w:rtl/>
        </w:rPr>
        <w:t>له</w:t>
      </w:r>
      <w:r w:rsidRPr="00EF6434">
        <w:rPr>
          <w:rFonts w:ascii="Traditional Arabic" w:eastAsia="Calibri" w:hAnsi="Traditional Arabic" w:cs="Traditional Arabic" w:hint="cs"/>
          <w:spacing w:val="-2"/>
          <w:sz w:val="36"/>
          <w:szCs w:val="36"/>
          <w:rtl/>
        </w:rPr>
        <w:t>, ونشهد أن لا إله إلا الله و</w:t>
      </w:r>
      <w:r w:rsidR="00CB0149">
        <w:rPr>
          <w:rFonts w:ascii="Traditional Arabic" w:eastAsia="Calibri" w:hAnsi="Traditional Arabic" w:cs="Traditional Arabic" w:hint="cs"/>
          <w:spacing w:val="-2"/>
          <w:sz w:val="36"/>
          <w:szCs w:val="36"/>
          <w:rtl/>
        </w:rPr>
        <w:t>حده لا شريك له, ونشهد أنّ محمدًا</w:t>
      </w:r>
      <w:r w:rsidRPr="00EF6434">
        <w:rPr>
          <w:rFonts w:ascii="Traditional Arabic" w:eastAsia="Calibri" w:hAnsi="Traditional Arabic" w:cs="Traditional Arabic" w:hint="cs"/>
          <w:spacing w:val="-2"/>
          <w:sz w:val="36"/>
          <w:szCs w:val="36"/>
          <w:rtl/>
        </w:rPr>
        <w:t xml:space="preserve"> عبد الله ورسوله</w:t>
      </w:r>
      <w:r w:rsidR="00CB0149">
        <w:rPr>
          <w:rFonts w:ascii="Traditional Arabic" w:eastAsia="Calibri" w:hAnsi="Traditional Arabic" w:cs="Traditional Arabic" w:hint="cs"/>
          <w:spacing w:val="-2"/>
          <w:sz w:val="36"/>
          <w:szCs w:val="36"/>
          <w:rtl/>
        </w:rPr>
        <w:t>,</w:t>
      </w:r>
      <w:r w:rsidRPr="00EF6434">
        <w:rPr>
          <w:rFonts w:ascii="Traditional Arabic" w:eastAsia="Calibri" w:hAnsi="Traditional Arabic" w:cs="Traditional Arabic" w:hint="cs"/>
          <w:spacing w:val="-2"/>
          <w:sz w:val="36"/>
          <w:szCs w:val="36"/>
          <w:rtl/>
        </w:rPr>
        <w:t xml:space="preserve"> صلى الله عليه وعلى آله وصحبه أجمعين</w:t>
      </w:r>
      <w:r w:rsidR="001B0CA5" w:rsidRPr="00EF6434">
        <w:rPr>
          <w:rFonts w:ascii="Traditional Arabic" w:eastAsia="Calibri" w:hAnsi="Traditional Arabic" w:cs="Traditional Arabic" w:hint="cs"/>
          <w:spacing w:val="-2"/>
          <w:sz w:val="36"/>
          <w:szCs w:val="36"/>
          <w:rtl/>
        </w:rPr>
        <w:t>,</w:t>
      </w:r>
      <w:r w:rsidRPr="00EF6434">
        <w:rPr>
          <w:rFonts w:ascii="Traditional Arabic" w:eastAsia="Calibri" w:hAnsi="Traditional Arabic" w:cs="Traditional Arabic" w:hint="cs"/>
          <w:spacing w:val="-2"/>
          <w:sz w:val="36"/>
          <w:szCs w:val="36"/>
          <w:rtl/>
        </w:rPr>
        <w:t xml:space="preserve"> ومن تبعهم بإحسان إلى يوم الدين.</w:t>
      </w:r>
    </w:p>
    <w:p w:rsidR="00F137DF" w:rsidRPr="00EF6434" w:rsidRDefault="00F137DF" w:rsidP="00F137DF">
      <w:pPr>
        <w:widowControl w:val="0"/>
        <w:tabs>
          <w:tab w:val="left" w:pos="793"/>
        </w:tabs>
        <w:spacing w:after="0" w:line="240" w:lineRule="auto"/>
        <w:ind w:firstLine="454"/>
        <w:contextualSpacing/>
        <w:jc w:val="both"/>
        <w:rPr>
          <w:rFonts w:ascii="Traditional Arabic" w:eastAsia="Calibri" w:hAnsi="Traditional Arabic" w:cs="Traditional Arabic"/>
          <w:spacing w:val="-2"/>
          <w:sz w:val="36"/>
          <w:szCs w:val="36"/>
          <w:rtl/>
        </w:rPr>
      </w:pPr>
      <w:r w:rsidRPr="00EF6434">
        <w:rPr>
          <w:rFonts w:ascii="Traditional Arabic" w:eastAsia="Calibri" w:hAnsi="Traditional Arabic" w:cs="Traditional Arabic" w:hint="cs"/>
          <w:spacing w:val="-2"/>
          <w:sz w:val="36"/>
          <w:szCs w:val="36"/>
          <w:rtl/>
        </w:rPr>
        <w:t>وبعد:</w:t>
      </w:r>
    </w:p>
    <w:p w:rsidR="00F137DF" w:rsidRPr="00EF6434" w:rsidRDefault="00AD510B" w:rsidP="00337539">
      <w:pPr>
        <w:widowControl w:val="0"/>
        <w:tabs>
          <w:tab w:val="left" w:pos="793"/>
        </w:tabs>
        <w:spacing w:after="0" w:line="240" w:lineRule="auto"/>
        <w:ind w:firstLine="454"/>
        <w:contextualSpacing/>
        <w:jc w:val="both"/>
        <w:rPr>
          <w:rFonts w:ascii="Traditional Arabic" w:eastAsia="Calibri" w:hAnsi="Traditional Arabic" w:cs="Traditional Arabic"/>
          <w:spacing w:val="-4"/>
          <w:sz w:val="36"/>
          <w:szCs w:val="36"/>
          <w:rtl/>
        </w:rPr>
      </w:pPr>
      <w:r w:rsidRPr="00EF6434">
        <w:rPr>
          <w:rFonts w:ascii="Traditional Arabic" w:eastAsia="Calibri" w:hAnsi="Traditional Arabic" w:cs="Traditional Arabic" w:hint="cs"/>
          <w:spacing w:val="-2"/>
          <w:sz w:val="36"/>
          <w:szCs w:val="36"/>
          <w:rtl/>
        </w:rPr>
        <w:t>ف</w:t>
      </w:r>
      <w:r w:rsidR="00F137DF" w:rsidRPr="00EF6434">
        <w:rPr>
          <w:rFonts w:ascii="Traditional Arabic" w:eastAsia="Calibri" w:hAnsi="Traditional Arabic" w:cs="Traditional Arabic" w:hint="cs"/>
          <w:spacing w:val="-2"/>
          <w:sz w:val="36"/>
          <w:szCs w:val="36"/>
          <w:rtl/>
        </w:rPr>
        <w:t xml:space="preserve">إنّ </w:t>
      </w:r>
      <w:r w:rsidR="008F3A27" w:rsidRPr="00EF6434">
        <w:rPr>
          <w:rFonts w:ascii="Traditional Arabic" w:eastAsia="Calibri" w:hAnsi="Traditional Arabic" w:cs="Traditional Arabic" w:hint="cs"/>
          <w:spacing w:val="-2"/>
          <w:sz w:val="36"/>
          <w:szCs w:val="36"/>
          <w:rtl/>
        </w:rPr>
        <w:t>المدينة</w:t>
      </w:r>
      <w:r w:rsidR="00F137DF" w:rsidRPr="00EF6434">
        <w:rPr>
          <w:rFonts w:ascii="Traditional Arabic" w:eastAsia="Calibri" w:hAnsi="Traditional Arabic" w:cs="Traditional Arabic" w:hint="cs"/>
          <w:spacing w:val="-2"/>
          <w:sz w:val="36"/>
          <w:szCs w:val="36"/>
          <w:rtl/>
        </w:rPr>
        <w:t xml:space="preserve"> النبوية مدينة المصطفى </w:t>
      </w:r>
      <w:r w:rsidR="00F137DF" w:rsidRPr="00EF6434">
        <w:rPr>
          <w:rFonts w:ascii="Traditional Arabic" w:eastAsia="Calibri" w:hAnsi="Traditional Arabic" w:cs="Traditional Arabic" w:hint="cs"/>
          <w:spacing w:val="-2"/>
          <w:sz w:val="36"/>
          <w:szCs w:val="36"/>
        </w:rPr>
        <w:sym w:font="AGA Arabesque" w:char="F072"/>
      </w:r>
      <w:r w:rsidR="00F137DF" w:rsidRPr="00EF6434">
        <w:rPr>
          <w:rFonts w:ascii="Traditional Arabic" w:eastAsia="Calibri" w:hAnsi="Traditional Arabic" w:cs="Traditional Arabic" w:hint="cs"/>
          <w:spacing w:val="-2"/>
          <w:sz w:val="36"/>
          <w:szCs w:val="36"/>
          <w:rtl/>
        </w:rPr>
        <w:t>، مهب</w:t>
      </w:r>
      <w:r w:rsidR="009B7B14">
        <w:rPr>
          <w:rFonts w:ascii="Traditional Arabic" w:eastAsia="Calibri" w:hAnsi="Traditional Arabic" w:cs="Traditional Arabic" w:hint="cs"/>
          <w:spacing w:val="-2"/>
          <w:sz w:val="36"/>
          <w:szCs w:val="36"/>
          <w:rtl/>
        </w:rPr>
        <w:t>ِ</w:t>
      </w:r>
      <w:r w:rsidR="00F137DF" w:rsidRPr="00EF6434">
        <w:rPr>
          <w:rFonts w:ascii="Traditional Arabic" w:eastAsia="Calibri" w:hAnsi="Traditional Arabic" w:cs="Traditional Arabic" w:hint="cs"/>
          <w:spacing w:val="-2"/>
          <w:sz w:val="36"/>
          <w:szCs w:val="36"/>
          <w:rtl/>
        </w:rPr>
        <w:t xml:space="preserve">ط الوحي, وفيها ترعرع الإسلام بعد أن هاجر الرسول </w:t>
      </w:r>
      <w:r w:rsidR="00F137DF" w:rsidRPr="00EF6434">
        <w:rPr>
          <w:rFonts w:ascii="Traditional Arabic" w:eastAsia="Calibri" w:hAnsi="Traditional Arabic" w:cs="Traditional Arabic"/>
          <w:spacing w:val="-2"/>
          <w:sz w:val="36"/>
          <w:szCs w:val="36"/>
        </w:rPr>
        <w:t xml:space="preserve"> </w:t>
      </w:r>
      <w:r w:rsidR="00F137DF" w:rsidRPr="00EF6434">
        <w:rPr>
          <w:rFonts w:ascii="Traditional Arabic" w:eastAsia="Calibri" w:hAnsi="Traditional Arabic" w:cs="Traditional Arabic" w:hint="cs"/>
          <w:spacing w:val="-2"/>
          <w:sz w:val="36"/>
          <w:szCs w:val="36"/>
        </w:rPr>
        <w:sym w:font="AGA Arabesque" w:char="F072"/>
      </w:r>
      <w:r w:rsidR="006942BC" w:rsidRPr="00EF6434">
        <w:rPr>
          <w:rFonts w:ascii="Traditional Arabic" w:eastAsia="Calibri" w:hAnsi="Traditional Arabic" w:cs="Traditional Arabic" w:hint="cs"/>
          <w:spacing w:val="-2"/>
          <w:sz w:val="36"/>
          <w:szCs w:val="36"/>
          <w:rtl/>
        </w:rPr>
        <w:t xml:space="preserve"> </w:t>
      </w:r>
      <w:r w:rsidR="00F137DF" w:rsidRPr="00EF6434">
        <w:rPr>
          <w:rFonts w:ascii="Traditional Arabic" w:eastAsia="Calibri" w:hAnsi="Traditional Arabic" w:cs="Traditional Arabic" w:hint="cs"/>
          <w:spacing w:val="-2"/>
          <w:sz w:val="36"/>
          <w:szCs w:val="36"/>
          <w:rtl/>
        </w:rPr>
        <w:t xml:space="preserve">إليها منذ فجر الإسلام, وفيها قوي الإسلام وانتشر, وفيها تلقى الصحابة الكرام </w:t>
      </w:r>
      <w:r w:rsidR="00F137DF" w:rsidRPr="00EF6434">
        <w:rPr>
          <w:rFonts w:ascii="Traditional Arabic" w:eastAsia="Calibri" w:hAnsi="Traditional Arabic" w:cs="Traditional Arabic" w:hint="cs"/>
          <w:spacing w:val="-2"/>
          <w:sz w:val="36"/>
          <w:szCs w:val="36"/>
        </w:rPr>
        <w:sym w:font="AGA Arabesque" w:char="F079"/>
      </w:r>
      <w:r w:rsidR="00F137DF" w:rsidRPr="00EF6434">
        <w:rPr>
          <w:rFonts w:ascii="Traditional Arabic" w:eastAsia="Calibri" w:hAnsi="Traditional Arabic" w:cs="Traditional Arabic" w:hint="cs"/>
          <w:spacing w:val="-2"/>
          <w:sz w:val="36"/>
          <w:szCs w:val="36"/>
          <w:rtl/>
        </w:rPr>
        <w:t xml:space="preserve"> تربية الإسلام وأحكامه وتعاليمه</w:t>
      </w:r>
      <w:r w:rsidR="009B7B14">
        <w:rPr>
          <w:rFonts w:ascii="Traditional Arabic" w:eastAsia="Calibri" w:hAnsi="Traditional Arabic" w:cs="Traditional Arabic" w:hint="cs"/>
          <w:spacing w:val="-2"/>
          <w:sz w:val="36"/>
          <w:szCs w:val="36"/>
          <w:rtl/>
        </w:rPr>
        <w:t>,</w:t>
      </w:r>
      <w:r w:rsidR="00F137DF" w:rsidRPr="00EF6434">
        <w:rPr>
          <w:rFonts w:ascii="Traditional Arabic" w:eastAsia="Calibri" w:hAnsi="Traditional Arabic" w:cs="Traditional Arabic" w:hint="cs"/>
          <w:spacing w:val="-2"/>
          <w:sz w:val="36"/>
          <w:szCs w:val="36"/>
          <w:rtl/>
        </w:rPr>
        <w:t xml:space="preserve"> ثم نشروها في ربوع العالم؛ فهي بلد</w:t>
      </w:r>
      <w:r w:rsidR="002074F2" w:rsidRPr="00EF6434">
        <w:rPr>
          <w:rFonts w:ascii="Traditional Arabic" w:eastAsia="Calibri" w:hAnsi="Traditional Arabic" w:cs="Traditional Arabic" w:hint="cs"/>
          <w:spacing w:val="-2"/>
          <w:sz w:val="36"/>
          <w:szCs w:val="36"/>
          <w:rtl/>
        </w:rPr>
        <w:t>ة</w:t>
      </w:r>
      <w:r w:rsidR="00F137DF" w:rsidRPr="00EF6434">
        <w:rPr>
          <w:rFonts w:ascii="Traditional Arabic" w:eastAsia="Calibri" w:hAnsi="Traditional Arabic" w:cs="Traditional Arabic" w:hint="cs"/>
          <w:spacing w:val="-2"/>
          <w:sz w:val="36"/>
          <w:szCs w:val="36"/>
          <w:rtl/>
        </w:rPr>
        <w:t xml:space="preserve"> </w:t>
      </w:r>
      <w:r w:rsidR="002074F2" w:rsidRPr="00EF6434">
        <w:rPr>
          <w:rFonts w:ascii="Traditional Arabic" w:eastAsia="Calibri" w:hAnsi="Traditional Arabic" w:cs="Traditional Arabic" w:hint="cs"/>
          <w:spacing w:val="-2"/>
          <w:sz w:val="36"/>
          <w:szCs w:val="36"/>
          <w:rtl/>
        </w:rPr>
        <w:t xml:space="preserve">لها مكانة عظيمة </w:t>
      </w:r>
      <w:r w:rsidR="00F137DF" w:rsidRPr="00EF6434">
        <w:rPr>
          <w:rFonts w:ascii="Traditional Arabic" w:eastAsia="Calibri" w:hAnsi="Traditional Arabic" w:cs="Traditional Arabic" w:hint="cs"/>
          <w:spacing w:val="-2"/>
          <w:sz w:val="36"/>
          <w:szCs w:val="36"/>
          <w:rtl/>
        </w:rPr>
        <w:t xml:space="preserve">في نفوس المسلمين, </w:t>
      </w:r>
      <w:r w:rsidR="002074F2" w:rsidRPr="00EF6434">
        <w:rPr>
          <w:rFonts w:ascii="Traditional Arabic" w:eastAsia="Calibri" w:hAnsi="Traditional Arabic" w:cs="Traditional Arabic" w:hint="cs"/>
          <w:spacing w:val="-2"/>
          <w:sz w:val="36"/>
          <w:szCs w:val="36"/>
          <w:rtl/>
        </w:rPr>
        <w:t>ففيها</w:t>
      </w:r>
      <w:r w:rsidR="00F137DF" w:rsidRPr="00EF6434">
        <w:rPr>
          <w:rFonts w:ascii="Traditional Arabic" w:eastAsia="Calibri" w:hAnsi="Traditional Arabic" w:cs="Traditional Arabic" w:hint="cs"/>
          <w:spacing w:val="-4"/>
          <w:sz w:val="36"/>
          <w:szCs w:val="36"/>
          <w:rtl/>
        </w:rPr>
        <w:t xml:space="preserve"> مسجد النبي </w:t>
      </w:r>
      <w:r w:rsidR="00F137DF" w:rsidRPr="00EF6434">
        <w:rPr>
          <w:rFonts w:ascii="Traditional Arabic" w:eastAsia="Calibri" w:hAnsi="Traditional Arabic" w:cs="Traditional Arabic"/>
          <w:spacing w:val="-4"/>
          <w:sz w:val="36"/>
          <w:szCs w:val="36"/>
        </w:rPr>
        <w:sym w:font="AGA Arabesque" w:char="F072"/>
      </w:r>
      <w:r w:rsidR="00F137DF" w:rsidRPr="00EF6434">
        <w:rPr>
          <w:rFonts w:ascii="Traditional Arabic" w:eastAsia="Calibri" w:hAnsi="Traditional Arabic" w:cs="Traditional Arabic" w:hint="cs"/>
          <w:spacing w:val="-4"/>
          <w:sz w:val="36"/>
          <w:szCs w:val="36"/>
          <w:rtl/>
        </w:rPr>
        <w:t>، وفيها أوَّل مسجد أسس على التقوى، وفيها من الفضائل والخصائص ما يجعلها فريدة بين البقاع.</w:t>
      </w:r>
    </w:p>
    <w:p w:rsidR="00F137DF" w:rsidRPr="00EF6434" w:rsidRDefault="00F137DF" w:rsidP="00831822">
      <w:pPr>
        <w:widowControl w:val="0"/>
        <w:tabs>
          <w:tab w:val="left" w:pos="793"/>
        </w:tabs>
        <w:spacing w:after="0" w:line="240" w:lineRule="auto"/>
        <w:ind w:firstLine="454"/>
        <w:contextualSpacing/>
        <w:jc w:val="both"/>
        <w:rPr>
          <w:rFonts w:ascii="Traditional Arabic" w:hAnsi="Traditional Arabic" w:cs="Traditional Arabic"/>
          <w:sz w:val="36"/>
          <w:szCs w:val="36"/>
          <w:rtl/>
        </w:rPr>
      </w:pPr>
      <w:r w:rsidRPr="00EF6434">
        <w:rPr>
          <w:rFonts w:ascii="Traditional Arabic" w:eastAsia="Calibri" w:hAnsi="Traditional Arabic" w:cs="Traditional Arabic" w:hint="cs"/>
          <w:spacing w:val="-4"/>
          <w:sz w:val="36"/>
          <w:szCs w:val="36"/>
          <w:rtl/>
        </w:rPr>
        <w:t>والمسلمون يفدون إليها من جميع نواحي العالم في أنواع المواسم,</w:t>
      </w:r>
      <w:r w:rsidRPr="00EF6434">
        <w:rPr>
          <w:rFonts w:ascii="Times New Roman" w:eastAsia="Times New Roman" w:hAnsi="Times New Roman" w:cs="Traditional Arabic" w:hint="cs"/>
          <w:color w:val="000000"/>
          <w:sz w:val="36"/>
          <w:szCs w:val="36"/>
          <w:rtl/>
          <w:lang w:eastAsia="ar-SA"/>
        </w:rPr>
        <w:t xml:space="preserve"> ولحاجة أهل </w:t>
      </w:r>
      <w:r w:rsidR="008F3A27" w:rsidRPr="00EF6434">
        <w:rPr>
          <w:rFonts w:ascii="Times New Roman" w:eastAsia="Times New Roman" w:hAnsi="Times New Roman" w:cs="Traditional Arabic" w:hint="cs"/>
          <w:color w:val="000000"/>
          <w:sz w:val="36"/>
          <w:szCs w:val="36"/>
          <w:rtl/>
          <w:lang w:eastAsia="ar-SA"/>
        </w:rPr>
        <w:t>المدينة</w:t>
      </w:r>
      <w:r w:rsidRPr="00EF6434">
        <w:rPr>
          <w:rFonts w:ascii="Times New Roman" w:eastAsia="Times New Roman" w:hAnsi="Times New Roman" w:cs="Traditional Arabic" w:hint="cs"/>
          <w:color w:val="000000"/>
          <w:sz w:val="36"/>
          <w:szCs w:val="36"/>
          <w:rtl/>
          <w:lang w:eastAsia="ar-SA"/>
        </w:rPr>
        <w:t xml:space="preserve"> وزوارها </w:t>
      </w:r>
      <w:r w:rsidR="00630213">
        <w:rPr>
          <w:rFonts w:ascii="Times New Roman" w:eastAsia="Times New Roman" w:hAnsi="Times New Roman" w:cs="Traditional Arabic" w:hint="cs"/>
          <w:color w:val="000000"/>
          <w:sz w:val="36"/>
          <w:szCs w:val="36"/>
          <w:rtl/>
          <w:lang w:eastAsia="ar-SA"/>
        </w:rPr>
        <w:t xml:space="preserve">- </w:t>
      </w:r>
      <w:r w:rsidRPr="00EF6434">
        <w:rPr>
          <w:rFonts w:ascii="Times New Roman" w:eastAsia="Times New Roman" w:hAnsi="Times New Roman" w:cs="Traditional Arabic" w:hint="cs"/>
          <w:color w:val="000000"/>
          <w:sz w:val="36"/>
          <w:szCs w:val="36"/>
          <w:rtl/>
          <w:lang w:eastAsia="ar-SA"/>
        </w:rPr>
        <w:t xml:space="preserve">من الحجاج والمعتمرين </w:t>
      </w:r>
      <w:r w:rsidR="00630213">
        <w:rPr>
          <w:rFonts w:ascii="Times New Roman" w:eastAsia="Times New Roman" w:hAnsi="Times New Roman" w:cs="Traditional Arabic" w:hint="cs"/>
          <w:color w:val="000000"/>
          <w:sz w:val="36"/>
          <w:szCs w:val="36"/>
          <w:rtl/>
          <w:lang w:eastAsia="ar-SA"/>
        </w:rPr>
        <w:t xml:space="preserve">- </w:t>
      </w:r>
      <w:r w:rsidRPr="00EF6434">
        <w:rPr>
          <w:rFonts w:ascii="Times New Roman" w:eastAsia="Times New Roman" w:hAnsi="Times New Roman" w:cs="Traditional Arabic" w:hint="cs"/>
          <w:color w:val="000000"/>
          <w:sz w:val="36"/>
          <w:szCs w:val="36"/>
          <w:rtl/>
          <w:lang w:eastAsia="ar-SA"/>
        </w:rPr>
        <w:t xml:space="preserve">إلى معرفة أهم معالم </w:t>
      </w:r>
      <w:r w:rsidR="008F3A27" w:rsidRPr="00EF6434">
        <w:rPr>
          <w:rFonts w:ascii="Times New Roman" w:eastAsia="Times New Roman" w:hAnsi="Times New Roman" w:cs="Traditional Arabic" w:hint="cs"/>
          <w:color w:val="000000"/>
          <w:sz w:val="36"/>
          <w:szCs w:val="36"/>
          <w:rtl/>
          <w:lang w:eastAsia="ar-SA"/>
        </w:rPr>
        <w:t>المدينة</w:t>
      </w:r>
      <w:r w:rsidRPr="00EF6434">
        <w:rPr>
          <w:rFonts w:ascii="Times New Roman" w:eastAsia="Times New Roman" w:hAnsi="Times New Roman" w:cs="Traditional Arabic" w:hint="cs"/>
          <w:color w:val="000000"/>
          <w:sz w:val="36"/>
          <w:szCs w:val="36"/>
          <w:rtl/>
          <w:lang w:eastAsia="ar-SA"/>
        </w:rPr>
        <w:t xml:space="preserve"> النبوية والاطلاع عليها قصدَت جمعية معالم </w:t>
      </w:r>
      <w:r w:rsidR="008F3A27" w:rsidRPr="00EF6434">
        <w:rPr>
          <w:rFonts w:ascii="Times New Roman" w:eastAsia="Times New Roman" w:hAnsi="Times New Roman" w:cs="Traditional Arabic" w:hint="cs"/>
          <w:color w:val="000000"/>
          <w:sz w:val="36"/>
          <w:szCs w:val="36"/>
          <w:rtl/>
          <w:lang w:eastAsia="ar-SA"/>
        </w:rPr>
        <w:t>المدينة</w:t>
      </w:r>
      <w:r w:rsidRPr="00EF6434">
        <w:rPr>
          <w:rFonts w:ascii="Times New Roman" w:eastAsia="Times New Roman" w:hAnsi="Times New Roman" w:cs="Traditional Arabic" w:hint="cs"/>
          <w:color w:val="000000"/>
          <w:sz w:val="36"/>
          <w:szCs w:val="36"/>
          <w:rtl/>
          <w:lang w:eastAsia="ar-SA"/>
        </w:rPr>
        <w:t xml:space="preserve"> ب</w:t>
      </w:r>
      <w:r w:rsidR="008F3A27" w:rsidRPr="00EF6434">
        <w:rPr>
          <w:rFonts w:ascii="Times New Roman" w:eastAsia="Times New Roman" w:hAnsi="Times New Roman" w:cs="Traditional Arabic" w:hint="cs"/>
          <w:color w:val="000000"/>
          <w:sz w:val="36"/>
          <w:szCs w:val="36"/>
          <w:rtl/>
          <w:lang w:eastAsia="ar-SA"/>
        </w:rPr>
        <w:t>المدينة</w:t>
      </w:r>
      <w:r w:rsidR="00F65181" w:rsidRPr="00EF6434">
        <w:rPr>
          <w:rFonts w:ascii="Times New Roman" w:eastAsia="Times New Roman" w:hAnsi="Times New Roman" w:cs="Traditional Arabic" w:hint="cs"/>
          <w:color w:val="000000"/>
          <w:sz w:val="36"/>
          <w:szCs w:val="36"/>
          <w:rtl/>
          <w:lang w:eastAsia="ar-SA"/>
        </w:rPr>
        <w:t xml:space="preserve"> النبوية</w:t>
      </w:r>
      <w:r w:rsidR="00831822" w:rsidRPr="00EF6434">
        <w:rPr>
          <w:rFonts w:ascii="Traditional Arabic" w:eastAsia="Times New Roman" w:hAnsi="Traditional Arabic" w:cs="Traditional Arabic" w:hint="cs"/>
          <w:color w:val="000000"/>
          <w:spacing w:val="-4"/>
          <w:sz w:val="36"/>
          <w:szCs w:val="36"/>
          <w:vertAlign w:val="superscript"/>
          <w:rtl/>
          <w:lang w:eastAsia="ar-SA"/>
        </w:rPr>
        <w:t xml:space="preserve"> </w:t>
      </w:r>
      <w:r w:rsidRPr="00EF6434">
        <w:rPr>
          <w:rFonts w:ascii="Times New Roman" w:eastAsia="Times New Roman" w:hAnsi="Times New Roman" w:cs="Traditional Arabic" w:hint="cs"/>
          <w:color w:val="000000"/>
          <w:sz w:val="36"/>
          <w:szCs w:val="36"/>
          <w:rtl/>
          <w:lang w:eastAsia="ar-SA"/>
        </w:rPr>
        <w:t>إلى وضع هذا الكتاب الذي يبيّن ويوضح</w:t>
      </w:r>
      <w:r w:rsidRPr="00EF6434">
        <w:rPr>
          <w:rFonts w:hint="cs"/>
          <w:rtl/>
        </w:rPr>
        <w:t xml:space="preserve"> </w:t>
      </w:r>
      <w:r w:rsidRPr="00EF6434">
        <w:rPr>
          <w:rFonts w:ascii="Traditional Arabic" w:hAnsi="Traditional Arabic" w:cs="Traditional Arabic" w:hint="cs"/>
          <w:sz w:val="36"/>
          <w:szCs w:val="36"/>
          <w:rtl/>
        </w:rPr>
        <w:t>أهم</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معالم</w:t>
      </w:r>
      <w:r w:rsidRPr="00EF6434">
        <w:rPr>
          <w:rFonts w:ascii="Traditional Arabic" w:hAnsi="Traditional Arabic" w:cs="Traditional Arabic"/>
          <w:sz w:val="36"/>
          <w:szCs w:val="36"/>
          <w:rtl/>
        </w:rPr>
        <w:t xml:space="preserve"> </w:t>
      </w:r>
      <w:r w:rsidR="008F3A27" w:rsidRPr="00EF6434">
        <w:rPr>
          <w:rFonts w:ascii="Traditional Arabic" w:hAnsi="Traditional Arabic" w:cs="Traditional Arabic" w:hint="cs"/>
          <w:sz w:val="36"/>
          <w:szCs w:val="36"/>
          <w:rtl/>
        </w:rPr>
        <w:t>المدينة</w:t>
      </w:r>
      <w:r w:rsidRPr="00EF6434">
        <w:rPr>
          <w:rFonts w:ascii="Traditional Arabic" w:hAnsi="Traditional Arabic" w:cs="Traditional Arabic"/>
          <w:sz w:val="36"/>
          <w:szCs w:val="36"/>
          <w:rtl/>
        </w:rPr>
        <w:t xml:space="preserve"> </w:t>
      </w:r>
      <w:r w:rsidR="009B7B14">
        <w:rPr>
          <w:rFonts w:ascii="Traditional Arabic" w:hAnsi="Traditional Arabic" w:cs="Traditional Arabic" w:hint="cs"/>
          <w:sz w:val="36"/>
          <w:szCs w:val="36"/>
          <w:rtl/>
        </w:rPr>
        <w:t>النبوية مع أدلتها, وتسهيلًا</w:t>
      </w:r>
      <w:r w:rsidRPr="00EF6434">
        <w:rPr>
          <w:rFonts w:ascii="Traditional Arabic" w:hAnsi="Traditional Arabic" w:cs="Traditional Arabic" w:hint="cs"/>
          <w:sz w:val="36"/>
          <w:szCs w:val="36"/>
          <w:rtl/>
        </w:rPr>
        <w:t xml:space="preserve"> على القارئ ج</w:t>
      </w:r>
      <w:r w:rsidR="009B7B14">
        <w:rPr>
          <w:rFonts w:ascii="Traditional Arabic" w:hAnsi="Traditional Arabic" w:cs="Traditional Arabic" w:hint="cs"/>
          <w:sz w:val="36"/>
          <w:szCs w:val="36"/>
          <w:rtl/>
        </w:rPr>
        <w:t>ُعلَ</w:t>
      </w:r>
      <w:r w:rsidRPr="00EF6434">
        <w:rPr>
          <w:rFonts w:ascii="Traditional Arabic" w:hAnsi="Traditional Arabic" w:cs="Traditional Arabic" w:hint="cs"/>
          <w:sz w:val="36"/>
          <w:szCs w:val="36"/>
          <w:rtl/>
        </w:rPr>
        <w:t xml:space="preserve"> الكتاب بصيغة سؤال وجواب, و</w:t>
      </w:r>
      <w:r w:rsidR="00AD510B" w:rsidRPr="00EF6434">
        <w:rPr>
          <w:rFonts w:ascii="Traditional Arabic" w:hAnsi="Traditional Arabic" w:cs="Traditional Arabic" w:hint="cs"/>
          <w:sz w:val="36"/>
          <w:szCs w:val="36"/>
          <w:rtl/>
        </w:rPr>
        <w:t xml:space="preserve">قد </w:t>
      </w:r>
      <w:r w:rsidRPr="00EF6434">
        <w:rPr>
          <w:rFonts w:ascii="Traditional Arabic" w:hAnsi="Traditional Arabic" w:cs="Traditional Arabic" w:hint="cs"/>
          <w:sz w:val="36"/>
          <w:szCs w:val="36"/>
          <w:rtl/>
        </w:rPr>
        <w:t xml:space="preserve">احتوى الكتاب </w:t>
      </w:r>
      <w:r w:rsidR="009B7B14">
        <w:rPr>
          <w:rFonts w:ascii="Traditional Arabic" w:hAnsi="Traditional Arabic" w:cs="Traditional Arabic" w:hint="cs"/>
          <w:sz w:val="36"/>
          <w:szCs w:val="36"/>
          <w:rtl/>
        </w:rPr>
        <w:t>على خمسين سؤالًا وجوابًا</w:t>
      </w:r>
      <w:r w:rsidRPr="00EF6434">
        <w:rPr>
          <w:rFonts w:ascii="Traditional Arabic" w:hAnsi="Traditional Arabic" w:cs="Traditional Arabic" w:hint="cs"/>
          <w:sz w:val="36"/>
          <w:szCs w:val="36"/>
          <w:rtl/>
        </w:rPr>
        <w:t xml:space="preserve"> حول معالم</w:t>
      </w:r>
      <w:r w:rsidRPr="00EF6434">
        <w:rPr>
          <w:rFonts w:hint="cs"/>
          <w:rtl/>
        </w:rPr>
        <w:t xml:space="preserve"> </w:t>
      </w:r>
      <w:r w:rsidR="008F3A27" w:rsidRPr="00EF6434">
        <w:rPr>
          <w:rFonts w:ascii="Traditional Arabic" w:hAnsi="Traditional Arabic" w:cs="Traditional Arabic" w:hint="cs"/>
          <w:sz w:val="36"/>
          <w:szCs w:val="36"/>
          <w:rtl/>
        </w:rPr>
        <w:t>المدينة</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النبوية.</w:t>
      </w:r>
    </w:p>
    <w:p w:rsidR="00F137DF" w:rsidRPr="00EF6434" w:rsidRDefault="00F137DF" w:rsidP="00F137DF">
      <w:pPr>
        <w:widowControl w:val="0"/>
        <w:tabs>
          <w:tab w:val="left" w:pos="793"/>
        </w:tabs>
        <w:spacing w:after="0" w:line="240" w:lineRule="auto"/>
        <w:ind w:firstLine="454"/>
        <w:contextualSpacing/>
        <w:jc w:val="center"/>
        <w:rPr>
          <w:rFonts w:ascii="Traditional Arabic" w:hAnsi="Traditional Arabic" w:cs="Traditional Arabic"/>
          <w:sz w:val="36"/>
          <w:szCs w:val="36"/>
          <w:rtl/>
        </w:rPr>
      </w:pPr>
      <w:r w:rsidRPr="00EF6434">
        <w:rPr>
          <w:rFonts w:ascii="Traditional Arabic" w:hAnsi="Traditional Arabic" w:cs="Traditional Arabic" w:hint="cs"/>
          <w:sz w:val="36"/>
          <w:szCs w:val="36"/>
          <w:rtl/>
        </w:rPr>
        <w:t>ونسأل الله أن ينفع به ويبارك فيه</w:t>
      </w:r>
      <w:r w:rsidR="001F12DC" w:rsidRPr="00EF6434">
        <w:rPr>
          <w:rFonts w:ascii="Traditional Arabic" w:hAnsi="Traditional Arabic" w:cs="Traditional Arabic" w:hint="cs"/>
          <w:sz w:val="36"/>
          <w:szCs w:val="36"/>
          <w:rtl/>
        </w:rPr>
        <w:t>, والله وليّ التوفيق.</w:t>
      </w:r>
    </w:p>
    <w:p w:rsidR="00831822" w:rsidRPr="00EF6434" w:rsidRDefault="00831822" w:rsidP="00F137DF">
      <w:pPr>
        <w:widowControl w:val="0"/>
        <w:tabs>
          <w:tab w:val="left" w:pos="793"/>
        </w:tabs>
        <w:spacing w:after="0" w:line="240" w:lineRule="auto"/>
        <w:ind w:firstLine="454"/>
        <w:contextualSpacing/>
        <w:jc w:val="center"/>
        <w:rPr>
          <w:rFonts w:ascii="Traditional Arabic" w:hAnsi="Traditional Arabic" w:cs="Traditional Arabic"/>
          <w:sz w:val="36"/>
          <w:szCs w:val="36"/>
          <w:rtl/>
        </w:rPr>
      </w:pPr>
    </w:p>
    <w:p w:rsidR="004B3913" w:rsidRPr="00EF6434" w:rsidRDefault="004B3913" w:rsidP="00F137DF">
      <w:pPr>
        <w:widowControl w:val="0"/>
        <w:tabs>
          <w:tab w:val="left" w:pos="793"/>
        </w:tabs>
        <w:spacing w:after="0" w:line="240" w:lineRule="auto"/>
        <w:ind w:firstLine="454"/>
        <w:contextualSpacing/>
        <w:jc w:val="center"/>
        <w:rPr>
          <w:rFonts w:ascii="Traditional Arabic" w:hAnsi="Traditional Arabic" w:cs="Traditional Arabic"/>
          <w:sz w:val="36"/>
          <w:szCs w:val="36"/>
          <w:rtl/>
        </w:rPr>
      </w:pPr>
    </w:p>
    <w:p w:rsidR="000508F3" w:rsidRPr="00EF6434" w:rsidRDefault="000508F3" w:rsidP="00E14B1C">
      <w:pPr>
        <w:widowControl w:val="0"/>
        <w:tabs>
          <w:tab w:val="left" w:pos="793"/>
        </w:tabs>
        <w:spacing w:after="0" w:line="240" w:lineRule="auto"/>
        <w:ind w:firstLine="454"/>
        <w:contextualSpacing/>
        <w:jc w:val="center"/>
        <w:rPr>
          <w:rFonts w:ascii="Traditional Arabic" w:hAnsi="Traditional Arabic" w:cs="PT Bold Heading"/>
          <w:sz w:val="24"/>
          <w:szCs w:val="24"/>
          <w:rtl/>
        </w:rPr>
      </w:pPr>
      <w:r w:rsidRPr="00EF6434">
        <w:rPr>
          <w:rFonts w:ascii="Traditional Arabic" w:hAnsi="Traditional Arabic" w:cs="PT Bold Heading" w:hint="cs"/>
          <w:sz w:val="24"/>
          <w:szCs w:val="24"/>
          <w:rtl/>
        </w:rPr>
        <w:t xml:space="preserve">                                                            </w:t>
      </w:r>
    </w:p>
    <w:p w:rsidR="000508F3" w:rsidRPr="00EF6434" w:rsidRDefault="000508F3" w:rsidP="000508F3">
      <w:pPr>
        <w:widowControl w:val="0"/>
        <w:tabs>
          <w:tab w:val="left" w:pos="793"/>
        </w:tabs>
        <w:spacing w:after="0" w:line="240" w:lineRule="auto"/>
        <w:ind w:firstLine="454"/>
        <w:contextualSpacing/>
        <w:jc w:val="center"/>
        <w:rPr>
          <w:rFonts w:ascii="Traditional Arabic" w:hAnsi="Traditional Arabic" w:cs="PT Bold Heading"/>
          <w:sz w:val="32"/>
          <w:szCs w:val="32"/>
          <w:rtl/>
        </w:rPr>
      </w:pPr>
      <w:r w:rsidRPr="00EF6434">
        <w:rPr>
          <w:rFonts w:ascii="Traditional Arabic" w:hAnsi="Traditional Arabic" w:cs="PT Bold Heading" w:hint="cs"/>
          <w:sz w:val="32"/>
          <w:szCs w:val="32"/>
          <w:rtl/>
        </w:rPr>
        <w:t xml:space="preserve">                                            جمعية معالم المدينة</w:t>
      </w:r>
      <w:r w:rsidR="001A714C">
        <w:rPr>
          <w:rFonts w:ascii="Traditional Arabic" w:hAnsi="Traditional Arabic" w:cs="PT Bold Heading" w:hint="cs"/>
          <w:sz w:val="32"/>
          <w:szCs w:val="32"/>
          <w:rtl/>
        </w:rPr>
        <w:t xml:space="preserve"> النبوية</w:t>
      </w:r>
    </w:p>
    <w:p w:rsidR="00E14B1C" w:rsidRPr="00EF6434" w:rsidRDefault="00E14B1C" w:rsidP="002E2492">
      <w:pPr>
        <w:widowControl w:val="0"/>
        <w:tabs>
          <w:tab w:val="left" w:pos="793"/>
        </w:tabs>
        <w:spacing w:after="0" w:line="240" w:lineRule="auto"/>
        <w:ind w:firstLine="454"/>
        <w:contextualSpacing/>
        <w:jc w:val="center"/>
        <w:rPr>
          <w:rFonts w:ascii="Traditional Arabic" w:hAnsi="Traditional Arabic" w:cs="PT Bold Heading"/>
          <w:sz w:val="32"/>
          <w:szCs w:val="32"/>
          <w:rtl/>
        </w:rPr>
      </w:pPr>
      <w:r w:rsidRPr="00EF6434">
        <w:rPr>
          <w:rFonts w:ascii="Traditional Arabic" w:hAnsi="Traditional Arabic" w:cs="PT Bold Heading" w:hint="cs"/>
          <w:sz w:val="24"/>
          <w:szCs w:val="24"/>
          <w:rtl/>
        </w:rPr>
        <w:t xml:space="preserve">                                                         </w:t>
      </w:r>
    </w:p>
    <w:p w:rsidR="00F137DF" w:rsidRPr="00EF6434" w:rsidRDefault="00F137DF" w:rsidP="00EC2B2D">
      <w:pPr>
        <w:jc w:val="center"/>
        <w:rPr>
          <w:rFonts w:ascii="Traditional Arabic" w:hAnsi="Traditional Arabic" w:cs="PT Bold Heading"/>
          <w:sz w:val="32"/>
          <w:szCs w:val="32"/>
          <w:rtl/>
        </w:rPr>
      </w:pPr>
    </w:p>
    <w:p w:rsidR="00831822" w:rsidRPr="00EF6434" w:rsidRDefault="00831822" w:rsidP="00EC2B2D">
      <w:pPr>
        <w:jc w:val="center"/>
        <w:rPr>
          <w:rFonts w:ascii="Traditional Arabic" w:hAnsi="Traditional Arabic" w:cs="PT Bold Heading"/>
          <w:sz w:val="32"/>
          <w:szCs w:val="32"/>
          <w:rtl/>
        </w:rPr>
      </w:pPr>
    </w:p>
    <w:p w:rsidR="00831822" w:rsidRPr="00EF6434" w:rsidRDefault="00831822" w:rsidP="00EC2B2D">
      <w:pPr>
        <w:jc w:val="center"/>
        <w:rPr>
          <w:rFonts w:ascii="Traditional Arabic" w:hAnsi="Traditional Arabic" w:cs="PT Bold Heading"/>
          <w:sz w:val="32"/>
          <w:szCs w:val="32"/>
          <w:rtl/>
        </w:rPr>
      </w:pPr>
    </w:p>
    <w:p w:rsidR="00831822" w:rsidRPr="00EF6434" w:rsidRDefault="00831822" w:rsidP="00EC2B2D">
      <w:pPr>
        <w:jc w:val="center"/>
        <w:rPr>
          <w:rFonts w:ascii="Traditional Arabic" w:hAnsi="Traditional Arabic" w:cs="AL-Mohanad"/>
          <w:b/>
          <w:bCs/>
          <w:color w:val="000000"/>
          <w:sz w:val="2"/>
          <w:szCs w:val="2"/>
          <w:rtl/>
        </w:rPr>
      </w:pPr>
    </w:p>
    <w:p w:rsidR="00411C30" w:rsidRPr="00EF6434" w:rsidRDefault="00925187" w:rsidP="00EC2B2D">
      <w:pPr>
        <w:jc w:val="center"/>
        <w:rPr>
          <w:rFonts w:ascii="Traditional Arabic" w:hAnsi="Traditional Arabic" w:cs="AL-Mohanad"/>
          <w:b/>
          <w:bCs/>
          <w:sz w:val="40"/>
          <w:szCs w:val="40"/>
          <w:rtl/>
        </w:rPr>
      </w:pPr>
      <w:r w:rsidRPr="00EF6434">
        <w:rPr>
          <w:rFonts w:ascii="Traditional Arabic" w:hAnsi="Traditional Arabic" w:cs="AL-Mohanad" w:hint="cs"/>
          <w:b/>
          <w:bCs/>
          <w:color w:val="000000"/>
          <w:sz w:val="40"/>
          <w:szCs w:val="40"/>
          <w:rtl/>
        </w:rPr>
        <w:t>خَمسُونَ</w:t>
      </w:r>
      <w:r w:rsidRPr="00EF6434">
        <w:rPr>
          <w:rFonts w:ascii="Traditional Arabic" w:hAnsi="Traditional Arabic" w:cs="AL-Mohanad"/>
          <w:b/>
          <w:bCs/>
          <w:color w:val="000000"/>
          <w:sz w:val="40"/>
          <w:szCs w:val="40"/>
          <w:rtl/>
        </w:rPr>
        <w:t xml:space="preserve"> </w:t>
      </w:r>
      <w:r w:rsidR="00A47CA8">
        <w:rPr>
          <w:rFonts w:ascii="Traditional Arabic" w:hAnsi="Traditional Arabic" w:cs="AL-Mohanad" w:hint="cs"/>
          <w:b/>
          <w:bCs/>
          <w:color w:val="000000"/>
          <w:sz w:val="40"/>
          <w:szCs w:val="40"/>
          <w:rtl/>
        </w:rPr>
        <w:t>سُؤَالًا</w:t>
      </w:r>
      <w:r w:rsidR="00065DE2" w:rsidRPr="00EF6434">
        <w:rPr>
          <w:rFonts w:ascii="Traditional Arabic" w:hAnsi="Traditional Arabic" w:cs="AL-Mohanad"/>
          <w:b/>
          <w:bCs/>
          <w:color w:val="000000"/>
          <w:sz w:val="40"/>
          <w:szCs w:val="40"/>
          <w:rtl/>
        </w:rPr>
        <w:t xml:space="preserve"> </w:t>
      </w:r>
      <w:r w:rsidR="00A47CA8">
        <w:rPr>
          <w:rFonts w:ascii="Traditional Arabic" w:hAnsi="Traditional Arabic" w:cs="AL-Mohanad" w:hint="cs"/>
          <w:b/>
          <w:bCs/>
          <w:color w:val="000000"/>
          <w:sz w:val="40"/>
          <w:szCs w:val="40"/>
          <w:rtl/>
        </w:rPr>
        <w:t>وَجَوَابًا</w:t>
      </w:r>
      <w:r w:rsidR="00DB0A71" w:rsidRPr="00EF6434">
        <w:rPr>
          <w:rFonts w:ascii="Traditional Arabic" w:hAnsi="Traditional Arabic" w:cs="AL-Mohanad"/>
          <w:b/>
          <w:bCs/>
          <w:color w:val="000000"/>
          <w:sz w:val="40"/>
          <w:szCs w:val="40"/>
          <w:rtl/>
        </w:rPr>
        <w:t xml:space="preserve"> </w:t>
      </w:r>
      <w:r w:rsidR="00411C30" w:rsidRPr="00EF6434">
        <w:rPr>
          <w:rFonts w:ascii="Traditional Arabic" w:hAnsi="Traditional Arabic" w:cs="AL-Mohanad" w:hint="cs"/>
          <w:b/>
          <w:bCs/>
          <w:color w:val="000000"/>
          <w:sz w:val="40"/>
          <w:szCs w:val="40"/>
          <w:rtl/>
        </w:rPr>
        <w:t>ح</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ول</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 xml:space="preserve"> م</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ع</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ال</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م</w:t>
      </w:r>
      <w:r w:rsidR="00EB12EE" w:rsidRPr="00EF6434">
        <w:rPr>
          <w:rFonts w:ascii="Traditional Arabic" w:hAnsi="Traditional Arabic" w:cs="AL-Mohanad" w:hint="cs"/>
          <w:b/>
          <w:bCs/>
          <w:color w:val="000000"/>
          <w:sz w:val="40"/>
          <w:szCs w:val="40"/>
          <w:rtl/>
        </w:rPr>
        <w:t>ِ</w:t>
      </w:r>
      <w:r w:rsidR="00411C30" w:rsidRPr="00EF6434">
        <w:rPr>
          <w:rFonts w:ascii="Traditional Arabic" w:hAnsi="Traditional Arabic" w:cs="AL-Mohanad" w:hint="cs"/>
          <w:b/>
          <w:bCs/>
          <w:color w:val="000000"/>
          <w:sz w:val="40"/>
          <w:szCs w:val="40"/>
          <w:rtl/>
        </w:rPr>
        <w:t xml:space="preserve"> </w:t>
      </w:r>
      <w:r w:rsidR="008F3A27" w:rsidRPr="00EF6434">
        <w:rPr>
          <w:rFonts w:ascii="Traditional Arabic" w:hAnsi="Traditional Arabic" w:cs="AL-Mohanad" w:hint="cs"/>
          <w:b/>
          <w:bCs/>
          <w:color w:val="000000"/>
          <w:sz w:val="40"/>
          <w:szCs w:val="40"/>
          <w:rtl/>
        </w:rPr>
        <w:t>المدينة</w:t>
      </w:r>
      <w:r w:rsidR="00DD7958">
        <w:rPr>
          <w:rFonts w:ascii="Traditional Arabic" w:hAnsi="Traditional Arabic" w:cs="AL-Mohanad" w:hint="cs"/>
          <w:b/>
          <w:bCs/>
          <w:sz w:val="40"/>
          <w:szCs w:val="40"/>
          <w:rtl/>
        </w:rPr>
        <w:t xml:space="preserve"> النبوية</w:t>
      </w:r>
    </w:p>
    <w:p w:rsidR="006041F3" w:rsidRPr="00EF6434" w:rsidRDefault="002933B7" w:rsidP="004166A4">
      <w:pPr>
        <w:pStyle w:val="1"/>
        <w:bidi/>
        <w:jc w:val="center"/>
        <w:rPr>
          <w:rtl/>
        </w:rPr>
      </w:pPr>
      <w:bookmarkStart w:id="4" w:name="_Toc16802753"/>
      <w:bookmarkStart w:id="5" w:name="_Toc21460540"/>
      <w:bookmarkStart w:id="6" w:name="_Toc24302906"/>
      <w:bookmarkStart w:id="7" w:name="_Toc90500704"/>
      <w:r>
        <w:rPr>
          <w:rFonts w:hint="cs"/>
          <w:rtl/>
        </w:rPr>
        <w:t>أولًا</w:t>
      </w:r>
      <w:r w:rsidR="006041F3" w:rsidRPr="00EF6434">
        <w:rPr>
          <w:rFonts w:hint="cs"/>
          <w:rtl/>
        </w:rPr>
        <w:t xml:space="preserve">: </w:t>
      </w:r>
      <w:r w:rsidR="008F3A27" w:rsidRPr="00EF6434">
        <w:rPr>
          <w:rFonts w:hint="cs"/>
          <w:rtl/>
        </w:rPr>
        <w:t>المدينة</w:t>
      </w:r>
      <w:r w:rsidR="006041F3" w:rsidRPr="00EF6434">
        <w:rPr>
          <w:rFonts w:hint="cs"/>
          <w:rtl/>
        </w:rPr>
        <w:t xml:space="preserve"> المنورة: فضائلها, أسماؤها, آداب سكناها...</w:t>
      </w:r>
      <w:bookmarkEnd w:id="4"/>
      <w:bookmarkEnd w:id="5"/>
      <w:bookmarkEnd w:id="6"/>
      <w:bookmarkEnd w:id="7"/>
    </w:p>
    <w:p w:rsidR="006041F3" w:rsidRPr="00EF6434" w:rsidRDefault="00DD4486" w:rsidP="00A14199">
      <w:pPr>
        <w:pStyle w:val="2"/>
        <w:bidi/>
        <w:spacing w:line="320" w:lineRule="exact"/>
      </w:pPr>
      <w:bookmarkStart w:id="8" w:name="_Toc16802754"/>
      <w:bookmarkStart w:id="9" w:name="_Toc21460541"/>
      <w:bookmarkStart w:id="10" w:name="_Toc24302907"/>
      <w:bookmarkStart w:id="11" w:name="_Toc90500705"/>
      <w:r w:rsidRPr="00EF6434">
        <w:rPr>
          <w:rFonts w:hint="cs"/>
          <w:rtl/>
        </w:rPr>
        <w:t>س1</w:t>
      </w:r>
      <w:r w:rsidR="007F7B29" w:rsidRPr="00EF6434">
        <w:rPr>
          <w:rFonts w:hint="cs"/>
          <w:rtl/>
        </w:rPr>
        <w:t>:</w:t>
      </w:r>
      <w:r w:rsidR="006041F3" w:rsidRPr="00EF6434">
        <w:rPr>
          <w:rtl/>
        </w:rPr>
        <w:t xml:space="preserve"> ما أهم فضائل </w:t>
      </w:r>
      <w:r w:rsidR="008F3A27" w:rsidRPr="00EF6434">
        <w:rPr>
          <w:rtl/>
        </w:rPr>
        <w:t>المدينة</w:t>
      </w:r>
      <w:r w:rsidR="006041F3" w:rsidRPr="00EF6434">
        <w:rPr>
          <w:rtl/>
        </w:rPr>
        <w:t xml:space="preserve"> النبوية؟</w:t>
      </w:r>
      <w:bookmarkEnd w:id="8"/>
      <w:bookmarkEnd w:id="9"/>
      <w:bookmarkEnd w:id="10"/>
      <w:bookmarkEnd w:id="11"/>
    </w:p>
    <w:p w:rsidR="006041F3" w:rsidRPr="00EF6434" w:rsidRDefault="00DD4486" w:rsidP="00A14199">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ج1</w:t>
      </w:r>
      <w:r w:rsidR="006041F3" w:rsidRPr="00EF6434">
        <w:rPr>
          <w:rFonts w:ascii="Traditional Arabic" w:hAnsi="Traditional Arabic" w:cs="Traditional Arabic"/>
          <w:sz w:val="36"/>
          <w:szCs w:val="36"/>
          <w:rtl/>
        </w:rPr>
        <w:t>: للمدينة النبوية فضائل عظيمة وكثيرة, منها:</w:t>
      </w:r>
    </w:p>
    <w:p w:rsidR="006041F3" w:rsidRPr="00EF6434" w:rsidRDefault="006041F3" w:rsidP="00AD294E">
      <w:pPr>
        <w:pStyle w:val="a6"/>
        <w:widowControl w:val="0"/>
        <w:numPr>
          <w:ilvl w:val="0"/>
          <w:numId w:val="9"/>
        </w:numPr>
        <w:tabs>
          <w:tab w:val="left" w:pos="708"/>
          <w:tab w:val="left" w:pos="850"/>
        </w:tabs>
        <w:spacing w:after="0" w:line="240" w:lineRule="auto"/>
        <w:rPr>
          <w:rFonts w:ascii="Times New Roman" w:eastAsia="Times New Roman" w:hAnsi="Times New Roman" w:cs="Traditional Arabic"/>
          <w:b/>
          <w:bCs/>
          <w:sz w:val="36"/>
          <w:szCs w:val="36"/>
          <w:rtl/>
          <w:lang w:eastAsia="ar-SA"/>
        </w:rPr>
      </w:pPr>
      <w:r w:rsidRPr="00EF6434">
        <w:rPr>
          <w:rFonts w:ascii="Times New Roman" w:eastAsia="Times New Roman" w:hAnsi="Times New Roman" w:cs="Traditional Arabic"/>
          <w:b/>
          <w:bCs/>
          <w:sz w:val="36"/>
          <w:szCs w:val="36"/>
          <w:rtl/>
          <w:lang w:eastAsia="ar-SA"/>
        </w:rPr>
        <w:t xml:space="preserve">وصف </w:t>
      </w:r>
      <w:r w:rsidR="008F3A27" w:rsidRPr="00EF6434">
        <w:rPr>
          <w:rFonts w:ascii="Times New Roman" w:eastAsia="Times New Roman" w:hAnsi="Times New Roman" w:cs="Traditional Arabic"/>
          <w:b/>
          <w:bCs/>
          <w:sz w:val="36"/>
          <w:szCs w:val="36"/>
          <w:rtl/>
          <w:lang w:eastAsia="ar-SA"/>
        </w:rPr>
        <w:t>المدينة</w:t>
      </w:r>
      <w:r w:rsidRPr="00EF6434">
        <w:rPr>
          <w:rFonts w:ascii="Times New Roman" w:eastAsia="Times New Roman" w:hAnsi="Times New Roman" w:cs="Traditional Arabic"/>
          <w:b/>
          <w:bCs/>
          <w:sz w:val="36"/>
          <w:szCs w:val="36"/>
          <w:rtl/>
          <w:lang w:eastAsia="ar-SA"/>
        </w:rPr>
        <w:t xml:space="preserve"> بصفات بليغة في القرآن الكريم:</w:t>
      </w:r>
    </w:p>
    <w:p w:rsidR="006041F3" w:rsidRPr="00EF6434" w:rsidRDefault="006041F3" w:rsidP="006041F3">
      <w:pPr>
        <w:widowControl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sz w:val="36"/>
          <w:szCs w:val="36"/>
          <w:rtl/>
          <w:lang w:eastAsia="ar-SA"/>
        </w:rPr>
        <w:t xml:space="preserve">فقد وصفَ القُرآنُ الكريمُ </w:t>
      </w:r>
      <w:r w:rsidR="008F3A27" w:rsidRPr="00EF6434">
        <w:rPr>
          <w:rFonts w:ascii="Times New Roman" w:eastAsia="Times New Roman" w:hAnsi="Times New Roman" w:cs="Traditional Arabic"/>
          <w:sz w:val="36"/>
          <w:szCs w:val="36"/>
          <w:rtl/>
          <w:lang w:eastAsia="ar-SA"/>
        </w:rPr>
        <w:t>المدينة</w:t>
      </w:r>
      <w:r w:rsidR="00B14DDA">
        <w:rPr>
          <w:rFonts w:ascii="Times New Roman" w:eastAsia="Times New Roman" w:hAnsi="Times New Roman" w:cs="Traditional Arabic"/>
          <w:sz w:val="36"/>
          <w:szCs w:val="36"/>
          <w:rtl/>
          <w:lang w:eastAsia="ar-SA"/>
        </w:rPr>
        <w:t xml:space="preserve"> بصفات</w:t>
      </w:r>
      <w:r w:rsidR="00B14DDA">
        <w:rPr>
          <w:rFonts w:ascii="Times New Roman" w:eastAsia="Times New Roman" w:hAnsi="Times New Roman" w:cs="Traditional Arabic" w:hint="cs"/>
          <w:sz w:val="36"/>
          <w:szCs w:val="36"/>
          <w:rtl/>
          <w:lang w:eastAsia="ar-SA"/>
        </w:rPr>
        <w:t>ٍ</w:t>
      </w:r>
      <w:r w:rsidRPr="00EF6434">
        <w:rPr>
          <w:rFonts w:ascii="Times New Roman" w:eastAsia="Times New Roman" w:hAnsi="Times New Roman" w:cs="Traditional Arabic"/>
          <w:sz w:val="36"/>
          <w:szCs w:val="36"/>
          <w:rtl/>
          <w:lang w:eastAsia="ar-SA"/>
        </w:rPr>
        <w:t xml:space="preserve"> تَحمِلُ معاني جميلةً طيبةً، تليقُ بهذه </w:t>
      </w:r>
      <w:r w:rsidR="008F3A27" w:rsidRPr="00EF6434">
        <w:rPr>
          <w:rFonts w:ascii="Times New Roman" w:eastAsia="Times New Roman" w:hAnsi="Times New Roman" w:cs="Traditional Arabic"/>
          <w:sz w:val="36"/>
          <w:szCs w:val="36"/>
          <w:rtl/>
          <w:lang w:eastAsia="ar-SA"/>
        </w:rPr>
        <w:t>المدينة</w:t>
      </w:r>
      <w:r w:rsidRPr="00EF6434">
        <w:rPr>
          <w:rFonts w:ascii="Times New Roman" w:eastAsia="Times New Roman" w:hAnsi="Times New Roman" w:cs="Traditional Arabic"/>
          <w:sz w:val="36"/>
          <w:szCs w:val="36"/>
          <w:rtl/>
          <w:lang w:eastAsia="ar-SA"/>
        </w:rPr>
        <w:t xml:space="preserve"> المباركةِ، ومن ذلك قوله تعالى:</w:t>
      </w:r>
      <w:r w:rsidRPr="00EF6434">
        <w:rPr>
          <w:rFonts w:ascii="QCF_BSML" w:eastAsia="Times New Roman" w:hAnsi="QCF_BSML" w:cs="QCF_BSML"/>
          <w:b/>
          <w:bCs/>
          <w:sz w:val="36"/>
          <w:szCs w:val="36"/>
          <w:rtl/>
          <w:lang w:eastAsia="ar-SA"/>
        </w:rPr>
        <w:t>(</w:t>
      </w:r>
      <w:r w:rsidRPr="00EF6434">
        <w:rPr>
          <w:rFonts w:ascii="QCF_P546" w:eastAsia="Times New Roman" w:hAnsi="QCF_P546" w:cs="QCF_P546"/>
          <w:sz w:val="36"/>
          <w:szCs w:val="36"/>
          <w:rtl/>
          <w:lang w:eastAsia="ar-SA"/>
        </w:rPr>
        <w:t xml:space="preserve">ﯦ ﯧ ﯨ ﯩ ﯪ ﯫ </w:t>
      </w:r>
      <w:r w:rsidRPr="00EF6434">
        <w:rPr>
          <w:rFonts w:ascii="QCF_BSML" w:eastAsia="Times New Roman" w:hAnsi="QCF_BSML" w:cs="QCF_BSML"/>
          <w:b/>
          <w:bCs/>
          <w:sz w:val="36"/>
          <w:szCs w:val="36"/>
          <w:rtl/>
          <w:lang w:eastAsia="ar-SA"/>
        </w:rPr>
        <w:t xml:space="preserve">) </w:t>
      </w:r>
      <w:r w:rsidRPr="00EF6434">
        <w:rPr>
          <w:rFonts w:ascii="Tahoma" w:eastAsia="Times New Roman" w:hAnsi="Tahoma" w:cs="Traditional Arabic"/>
          <w:sz w:val="36"/>
          <w:szCs w:val="28"/>
          <w:rtl/>
          <w:lang w:eastAsia="ar-SA"/>
        </w:rPr>
        <w:t>[سورة الحشر آية9].</w:t>
      </w:r>
      <w:r w:rsidRPr="00EF6434">
        <w:rPr>
          <w:rFonts w:ascii="Times New Roman" w:eastAsia="Times New Roman" w:hAnsi="Times New Roman" w:cs="Traditional Arabic"/>
          <w:sz w:val="32"/>
          <w:szCs w:val="36"/>
          <w:rtl/>
          <w:lang w:eastAsia="ar-SA"/>
        </w:rPr>
        <w:t xml:space="preserve"> </w:t>
      </w:r>
    </w:p>
    <w:p w:rsidR="006041F3" w:rsidRPr="00EF6434" w:rsidRDefault="006041F3" w:rsidP="009C2FDD">
      <w:pPr>
        <w:widowControl w:val="0"/>
        <w:spacing w:after="0" w:line="240" w:lineRule="auto"/>
        <w:ind w:firstLine="454"/>
        <w:jc w:val="both"/>
        <w:rPr>
          <w:rFonts w:ascii="Times New Roman" w:eastAsia="Times New Roman" w:hAnsi="Times New Roman" w:cs="Traditional Arabic"/>
          <w:sz w:val="32"/>
          <w:szCs w:val="36"/>
          <w:rtl/>
          <w:lang w:eastAsia="ar-SA"/>
        </w:rPr>
      </w:pPr>
      <w:r w:rsidRPr="00EF6434">
        <w:rPr>
          <w:rFonts w:ascii="Times New Roman" w:eastAsia="Times New Roman" w:hAnsi="Times New Roman" w:cs="Traditional Arabic"/>
          <w:sz w:val="36"/>
          <w:szCs w:val="36"/>
          <w:rtl/>
          <w:lang w:eastAsia="ar-SA"/>
        </w:rPr>
        <w:t>وورد عن جماعة من المفسرين</w:t>
      </w:r>
      <w:r w:rsidR="00582A88" w:rsidRPr="00EF6434">
        <w:rPr>
          <w:rFonts w:ascii="Times New Roman" w:eastAsia="Times New Roman" w:hAnsi="Times New Roman" w:cs="Traditional Arabic" w:hint="cs"/>
          <w:sz w:val="36"/>
          <w:szCs w:val="36"/>
          <w:vertAlign w:val="superscript"/>
          <w:rtl/>
          <w:lang w:eastAsia="ar-SA"/>
        </w:rPr>
        <w:t>(</w:t>
      </w:r>
      <w:r w:rsidR="00C831D4" w:rsidRPr="00EF6434">
        <w:rPr>
          <w:rStyle w:val="a9"/>
          <w:rFonts w:ascii="Times New Roman" w:eastAsia="Times New Roman" w:hAnsi="Times New Roman" w:cs="Traditional Arabic"/>
          <w:sz w:val="36"/>
          <w:szCs w:val="36"/>
          <w:rtl/>
          <w:lang w:eastAsia="ar-SA"/>
        </w:rPr>
        <w:footnoteReference w:id="1"/>
      </w:r>
      <w:r w:rsidR="00582A88" w:rsidRPr="00EF6434">
        <w:rPr>
          <w:rFonts w:ascii="Times New Roman" w:eastAsia="Times New Roman" w:hAnsi="Times New Roman" w:cs="Traditional Arabic" w:hint="cs"/>
          <w:sz w:val="36"/>
          <w:szCs w:val="36"/>
          <w:vertAlign w:val="superscript"/>
          <w:rtl/>
          <w:lang w:eastAsia="ar-SA"/>
        </w:rPr>
        <w:t>)</w:t>
      </w:r>
      <w:r w:rsidRPr="00EF6434">
        <w:rPr>
          <w:rFonts w:ascii="Times New Roman" w:eastAsia="Times New Roman" w:hAnsi="Times New Roman" w:cs="Traditional Arabic"/>
          <w:sz w:val="36"/>
          <w:szCs w:val="36"/>
          <w:rtl/>
          <w:lang w:eastAsia="ar-SA"/>
        </w:rPr>
        <w:t xml:space="preserve"> أن المراد بقوله تعالى</w:t>
      </w:r>
      <w:r w:rsidRPr="00EF6434">
        <w:rPr>
          <w:rFonts w:ascii="Tahoma" w:eastAsia="Times New Roman" w:hAnsi="Tahoma" w:cs="Traditional Arabic"/>
          <w:sz w:val="36"/>
          <w:szCs w:val="28"/>
          <w:rtl/>
          <w:lang w:eastAsia="ar-SA"/>
        </w:rPr>
        <w:t>:</w:t>
      </w:r>
      <w:r w:rsidRPr="00EF6434">
        <w:rPr>
          <w:rFonts w:ascii="QCF_BSML" w:eastAsia="Times New Roman" w:hAnsi="QCF_BSML" w:cs="QCF_BSML"/>
          <w:b/>
          <w:bCs/>
          <w:sz w:val="36"/>
          <w:szCs w:val="36"/>
          <w:rtl/>
          <w:lang w:eastAsia="ar-SA"/>
        </w:rPr>
        <w:t xml:space="preserve"> (</w:t>
      </w:r>
      <w:r w:rsidRPr="00EF6434">
        <w:rPr>
          <w:rFonts w:ascii="QCF_P094" w:eastAsia="Times New Roman" w:hAnsi="QCF_P094" w:cs="QCF_P094"/>
          <w:sz w:val="36"/>
          <w:szCs w:val="36"/>
          <w:rtl/>
          <w:lang w:eastAsia="ar-SA"/>
        </w:rPr>
        <w:t xml:space="preserve"> ﮑ ﮒ ﮓ ﮔ ﮕ ﮖ ﮗ</w:t>
      </w:r>
      <w:r w:rsidRPr="00EF6434">
        <w:rPr>
          <w:rFonts w:ascii="QCF_BSML" w:eastAsia="Times New Roman" w:hAnsi="QCF_BSML" w:cs="QCF_BSML"/>
          <w:b/>
          <w:bCs/>
          <w:sz w:val="36"/>
          <w:szCs w:val="36"/>
          <w:rtl/>
          <w:lang w:eastAsia="ar-SA"/>
        </w:rPr>
        <w:t xml:space="preserve">) </w:t>
      </w:r>
      <w:r w:rsidRPr="00EF6434">
        <w:rPr>
          <w:rFonts w:ascii="Tahoma" w:eastAsia="Times New Roman" w:hAnsi="Tahoma" w:cs="Traditional Arabic"/>
          <w:sz w:val="36"/>
          <w:szCs w:val="28"/>
          <w:rtl/>
          <w:lang w:eastAsia="ar-SA"/>
        </w:rPr>
        <w:t>[سورة النساء آية97]</w:t>
      </w:r>
      <w:r w:rsidRPr="00EF6434">
        <w:rPr>
          <w:rFonts w:ascii="Tahoma" w:eastAsia="Times New Roman" w:hAnsi="Tahoma" w:cs="Traditional Arabic"/>
          <w:sz w:val="36"/>
          <w:szCs w:val="28"/>
          <w:lang w:eastAsia="ar-SA"/>
        </w:rPr>
        <w:t xml:space="preserve"> </w:t>
      </w:r>
      <w:r w:rsidR="008F3A27" w:rsidRPr="00EF6434">
        <w:rPr>
          <w:rFonts w:ascii="Times New Roman" w:eastAsia="Times New Roman" w:hAnsi="Times New Roman" w:cs="Traditional Arabic"/>
          <w:sz w:val="36"/>
          <w:szCs w:val="36"/>
          <w:rtl/>
          <w:lang w:eastAsia="ar-SA"/>
        </w:rPr>
        <w:t>المدينة</w:t>
      </w:r>
      <w:r w:rsidRPr="00EF6434">
        <w:rPr>
          <w:rFonts w:ascii="Times New Roman" w:eastAsia="Times New Roman" w:hAnsi="Times New Roman" w:cs="Traditional Arabic"/>
          <w:sz w:val="36"/>
          <w:szCs w:val="36"/>
          <w:rtl/>
          <w:lang w:eastAsia="ar-SA"/>
        </w:rPr>
        <w:t xml:space="preserve"> المنورة</w:t>
      </w:r>
      <w:r w:rsidRPr="00EF6434">
        <w:rPr>
          <w:rFonts w:ascii="Tahoma" w:eastAsia="Times New Roman" w:hAnsi="Tahoma" w:cs="Traditional Arabic"/>
          <w:sz w:val="36"/>
          <w:szCs w:val="28"/>
          <w:rtl/>
          <w:lang w:eastAsia="ar-SA"/>
        </w:rPr>
        <w:t xml:space="preserve">، </w:t>
      </w:r>
      <w:r w:rsidRPr="00EF6434">
        <w:rPr>
          <w:rFonts w:ascii="Times New Roman" w:eastAsia="Times New Roman" w:hAnsi="Times New Roman" w:cs="Traditional Arabic"/>
          <w:sz w:val="32"/>
          <w:szCs w:val="36"/>
          <w:rtl/>
          <w:lang w:eastAsia="ar-SA"/>
        </w:rPr>
        <w:t>وفي تفسير قوله تعالى:</w:t>
      </w:r>
      <w:r w:rsidRPr="00EF6434">
        <w:rPr>
          <w:rFonts w:ascii="QCF_BSML" w:eastAsia="Times New Roman" w:hAnsi="QCF_BSML" w:cs="QCF_BSML"/>
          <w:b/>
          <w:bCs/>
          <w:sz w:val="36"/>
          <w:szCs w:val="36"/>
          <w:rtl/>
          <w:lang w:eastAsia="ar-SA"/>
        </w:rPr>
        <w:t xml:space="preserve"> (</w:t>
      </w:r>
      <w:r w:rsidRPr="00EF6434">
        <w:rPr>
          <w:rFonts w:ascii="QCF_P177" w:eastAsia="Times New Roman" w:hAnsi="QCF_P177" w:cs="QCF_P177"/>
          <w:sz w:val="36"/>
          <w:szCs w:val="36"/>
          <w:rtl/>
          <w:lang w:eastAsia="ar-SA"/>
        </w:rPr>
        <w:t>ﮍ ﮎ ﮏ ﮐ ﮑ ﮒ</w:t>
      </w:r>
      <w:r w:rsidRPr="00EF6434">
        <w:rPr>
          <w:rFonts w:ascii="QCF_BSML" w:eastAsia="Times New Roman" w:hAnsi="QCF_BSML" w:cs="QCF_BSML"/>
          <w:b/>
          <w:bCs/>
          <w:sz w:val="36"/>
          <w:szCs w:val="36"/>
          <w:rtl/>
          <w:lang w:eastAsia="ar-SA"/>
        </w:rPr>
        <w:t xml:space="preserve">) </w:t>
      </w:r>
      <w:r w:rsidRPr="00EF6434">
        <w:rPr>
          <w:rFonts w:ascii="Tahoma" w:eastAsia="Times New Roman" w:hAnsi="Tahoma" w:cs="Traditional Arabic"/>
          <w:sz w:val="36"/>
          <w:szCs w:val="28"/>
          <w:rtl/>
          <w:lang w:eastAsia="ar-SA"/>
        </w:rPr>
        <w:t xml:space="preserve">[سورة الأنفال آية5]. </w:t>
      </w:r>
      <w:r w:rsidRPr="00EF6434">
        <w:rPr>
          <w:rFonts w:ascii="Times New Roman" w:eastAsia="Times New Roman" w:hAnsi="Times New Roman" w:cs="Traditional Arabic"/>
          <w:sz w:val="36"/>
          <w:szCs w:val="36"/>
          <w:rtl/>
          <w:lang w:eastAsia="ar-SA"/>
        </w:rPr>
        <w:t>قال عددٌ من المفسرين</w:t>
      </w:r>
      <w:r w:rsidR="00BE4FBB" w:rsidRPr="00EF6434">
        <w:rPr>
          <w:rFonts w:ascii="Times New Roman" w:eastAsia="Times New Roman" w:hAnsi="Times New Roman" w:cs="Traditional Arabic" w:hint="cs"/>
          <w:sz w:val="36"/>
          <w:szCs w:val="36"/>
          <w:vertAlign w:val="superscript"/>
          <w:rtl/>
          <w:lang w:eastAsia="ar-SA"/>
        </w:rPr>
        <w:t>(</w:t>
      </w:r>
      <w:r w:rsidR="00BE4FBB" w:rsidRPr="00EF6434">
        <w:rPr>
          <w:rStyle w:val="a9"/>
          <w:rFonts w:ascii="Times New Roman" w:eastAsia="Times New Roman" w:hAnsi="Times New Roman" w:cs="Traditional Arabic"/>
          <w:sz w:val="36"/>
          <w:szCs w:val="36"/>
          <w:rtl/>
          <w:lang w:eastAsia="ar-SA"/>
        </w:rPr>
        <w:footnoteReference w:id="2"/>
      </w:r>
      <w:r w:rsidR="00BE4FBB" w:rsidRPr="00EF6434">
        <w:rPr>
          <w:rFonts w:ascii="Times New Roman" w:eastAsia="Times New Roman" w:hAnsi="Times New Roman" w:cs="Traditional Arabic" w:hint="cs"/>
          <w:sz w:val="36"/>
          <w:szCs w:val="36"/>
          <w:vertAlign w:val="superscript"/>
          <w:rtl/>
          <w:lang w:eastAsia="ar-SA"/>
        </w:rPr>
        <w:t>)</w:t>
      </w:r>
      <w:r w:rsidRPr="00EF6434">
        <w:rPr>
          <w:rFonts w:ascii="Times New Roman" w:eastAsia="Times New Roman" w:hAnsi="Times New Roman" w:cs="Traditional Arabic"/>
          <w:sz w:val="36"/>
          <w:szCs w:val="36"/>
          <w:rtl/>
          <w:lang w:eastAsia="ar-SA"/>
        </w:rPr>
        <w:t xml:space="preserve">: المرادُ بقولِه: (بيتك) </w:t>
      </w:r>
      <w:r w:rsidR="008F3A27" w:rsidRPr="00EF6434">
        <w:rPr>
          <w:rFonts w:ascii="Times New Roman" w:eastAsia="Times New Roman" w:hAnsi="Times New Roman" w:cs="Traditional Arabic"/>
          <w:sz w:val="36"/>
          <w:szCs w:val="36"/>
          <w:rtl/>
          <w:lang w:eastAsia="ar-SA"/>
        </w:rPr>
        <w:t>المدينة</w:t>
      </w:r>
      <w:r w:rsidRPr="00EF6434">
        <w:rPr>
          <w:rFonts w:ascii="Times New Roman" w:eastAsia="Times New Roman" w:hAnsi="Times New Roman" w:cs="Traditional Arabic"/>
          <w:sz w:val="36"/>
          <w:szCs w:val="36"/>
          <w:rtl/>
          <w:lang w:eastAsia="ar-SA"/>
        </w:rPr>
        <w:t xml:space="preserve"> المنورة: لأنها مهاجره ومسكنه، فاختصاصها به كاختصاص البيت بساكنه</w:t>
      </w:r>
      <w:r w:rsidRPr="00EF6434">
        <w:rPr>
          <w:rFonts w:ascii="Times New Roman" w:eastAsia="Times New Roman" w:hAnsi="Times New Roman" w:cs="Traditional Arabic"/>
          <w:sz w:val="32"/>
          <w:szCs w:val="36"/>
          <w:rtl/>
          <w:lang w:eastAsia="ar-SA"/>
        </w:rPr>
        <w:t>.</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شفاعة النبي</w:t>
      </w:r>
      <w:r w:rsidRPr="00EF6434">
        <w:rPr>
          <w:rFonts w:ascii="Traditional Arabic" w:eastAsia="Calibri" w:hAnsi="Traditional Arabic" w:cs="Traditional Arabic"/>
          <w:b/>
          <w:bCs/>
          <w:sz w:val="36"/>
          <w:szCs w:val="36"/>
          <w:rtl/>
        </w:rPr>
        <w:t xml:space="preserve"> </w:t>
      </w:r>
      <w:r w:rsidRPr="00EF6434">
        <w:rPr>
          <w:rFonts w:ascii="Traditional Arabic" w:hAnsi="Traditional Arabic" w:cs="Traditional Arabic"/>
          <w:sz w:val="36"/>
          <w:szCs w:val="36"/>
        </w:rPr>
        <w:sym w:font="AGA Arabesque" w:char="F072"/>
      </w:r>
      <w:r w:rsidRPr="00EF6434">
        <w:rPr>
          <w:rFonts w:ascii="Times New Roman" w:eastAsia="Calibri" w:hAnsi="Times New Roman" w:cs="Traditional Arabic"/>
          <w:b/>
          <w:bCs/>
          <w:sz w:val="32"/>
          <w:szCs w:val="36"/>
          <w:rtl/>
        </w:rPr>
        <w:t xml:space="preserve"> لمن مات في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w:t>
      </w:r>
    </w:p>
    <w:p w:rsidR="006041F3" w:rsidRPr="00EF6434" w:rsidRDefault="006041F3" w:rsidP="004F7F1D">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t>فقد أخبر النبي</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Pr>
        <w:t xml:space="preserve"> </w:t>
      </w:r>
      <w:r w:rsidRPr="00EF6434">
        <w:rPr>
          <w:rFonts w:ascii="Times New Roman" w:eastAsia="Calibri" w:hAnsi="Times New Roman" w:cs="Traditional Arabic"/>
          <w:sz w:val="32"/>
          <w:szCs w:val="36"/>
          <w:rtl/>
        </w:rPr>
        <w:t xml:space="preserve"> </w:t>
      </w:r>
      <w:r w:rsidRPr="00EF6434">
        <w:rPr>
          <w:rFonts w:ascii="Times New Roman" w:eastAsia="Calibri" w:hAnsi="Times New Roman" w:cs="Traditional Arabic" w:hint="cs"/>
          <w:sz w:val="32"/>
          <w:szCs w:val="36"/>
          <w:rtl/>
        </w:rPr>
        <w:t>أنه يشفع لمن مات ب</w:t>
      </w:r>
      <w:r w:rsidR="008F3A27" w:rsidRPr="00EF6434">
        <w:rPr>
          <w:rFonts w:ascii="Times New Roman" w:eastAsia="Calibri" w:hAnsi="Times New Roman" w:cs="Traditional Arabic" w:hint="cs"/>
          <w:sz w:val="32"/>
          <w:szCs w:val="36"/>
          <w:rtl/>
        </w:rPr>
        <w:t>المدينة</w:t>
      </w:r>
      <w:r w:rsidRPr="00EF6434">
        <w:rPr>
          <w:rFonts w:ascii="Times New Roman" w:eastAsia="Calibri" w:hAnsi="Times New Roman" w:cs="Traditional Arabic" w:hint="cs"/>
          <w:sz w:val="32"/>
          <w:szCs w:val="36"/>
          <w:rtl/>
        </w:rPr>
        <w:t xml:space="preserve">، فعن عبد الله بن عمر </w:t>
      </w:r>
      <w:r w:rsidR="00B00E79" w:rsidRPr="00EF6434">
        <w:rPr>
          <w:rFonts w:ascii="Times New Roman" w:eastAsia="Calibri" w:hAnsi="Times New Roman" w:cs="Traditional Arabic" w:hint="cs"/>
          <w:sz w:val="32"/>
          <w:szCs w:val="36"/>
          <w:rtl/>
        </w:rPr>
        <w:t>-</w:t>
      </w:r>
      <w:r w:rsidR="00B00E79" w:rsidRPr="00EF6434">
        <w:rPr>
          <w:rFonts w:ascii="Times New Roman" w:eastAsia="Calibri" w:hAnsi="Times New Roman" w:cs="Traditional Arabic"/>
          <w:sz w:val="32"/>
          <w:szCs w:val="36"/>
          <w:rtl/>
        </w:rPr>
        <w:t>رضي الله عنهما</w:t>
      </w:r>
      <w:r w:rsidR="00B00E79" w:rsidRPr="00EF6434">
        <w:rPr>
          <w:rFonts w:ascii="Times New Roman" w:eastAsia="Calibri" w:hAnsi="Times New Roman" w:cs="Traditional Arabic" w:hint="cs"/>
          <w:sz w:val="32"/>
          <w:szCs w:val="36"/>
          <w:rtl/>
        </w:rPr>
        <w:t>-</w:t>
      </w:r>
      <w:r w:rsidR="00B00E79" w:rsidRPr="00EF6434">
        <w:rPr>
          <w:rFonts w:ascii="Traditional Arabic" w:hAnsi="Traditional Arabic"/>
          <w:rtl/>
        </w:rPr>
        <w:t xml:space="preserve"> </w:t>
      </w:r>
      <w:r w:rsidRPr="00EF6434">
        <w:rPr>
          <w:rFonts w:ascii="Times New Roman" w:eastAsia="Calibri" w:hAnsi="Times New Roman" w:cs="Traditional Arabic"/>
          <w:sz w:val="32"/>
          <w:szCs w:val="36"/>
          <w:rtl/>
        </w:rPr>
        <w:t xml:space="preserve"> أن النبي</w:t>
      </w:r>
      <w:r w:rsidR="00C50ED4">
        <w:rPr>
          <w:rFonts w:ascii="Times New Roman" w:eastAsia="Calibri" w:hAnsi="Times New Roman" w:cs="Traditional Arabic" w:hint="cs"/>
          <w:sz w:val="32"/>
          <w:szCs w:val="36"/>
          <w:rtl/>
        </w:rPr>
        <w:t xml:space="preserve">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w:t>
      </w:r>
      <w:r w:rsidRPr="00EF6434">
        <w:rPr>
          <w:rFonts w:ascii="Times New Roman" w:eastAsia="Calibri" w:hAnsi="Times New Roman" w:cs="Traditional Arabic" w:hint="cs"/>
          <w:sz w:val="32"/>
          <w:szCs w:val="36"/>
          <w:rtl/>
        </w:rPr>
        <w:t>قال: «</w:t>
      </w:r>
      <w:r w:rsidRPr="00EF6434">
        <w:rPr>
          <w:rFonts w:ascii="Times New Roman" w:eastAsia="Calibri" w:hAnsi="Times New Roman" w:cs="Traditional Arabic" w:hint="cs"/>
          <w:b/>
          <w:bCs/>
          <w:sz w:val="32"/>
          <w:szCs w:val="36"/>
          <w:rtl/>
        </w:rPr>
        <w:t>مَنِ استَطَاعَ أَن يَمُوتَ بِ</w:t>
      </w:r>
      <w:r w:rsidR="008F3A27" w:rsidRPr="00EF6434">
        <w:rPr>
          <w:rFonts w:ascii="Times New Roman" w:eastAsia="Calibri" w:hAnsi="Times New Roman" w:cs="Traditional Arabic" w:hint="cs"/>
          <w:b/>
          <w:bCs/>
          <w:sz w:val="32"/>
          <w:szCs w:val="36"/>
          <w:rtl/>
        </w:rPr>
        <w:t>المدينة</w:t>
      </w:r>
      <w:r w:rsidRPr="00EF6434">
        <w:rPr>
          <w:rFonts w:ascii="Times New Roman" w:eastAsia="Calibri" w:hAnsi="Times New Roman" w:cs="Traditional Arabic" w:hint="cs"/>
          <w:b/>
          <w:bCs/>
          <w:sz w:val="32"/>
          <w:szCs w:val="36"/>
          <w:rtl/>
        </w:rPr>
        <w:t xml:space="preserve"> فَليَفعَل، فَإِنِّي أَشفَعُ لِمَن مَاتَ بِهَا</w:t>
      </w:r>
      <w:r w:rsidRPr="00EF6434">
        <w:rPr>
          <w:rFonts w:ascii="Times New Roman" w:eastAsia="Calibri" w:hAnsi="Times New Roman" w:cs="Traditional Arabic" w:hint="cs"/>
          <w:sz w:val="32"/>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3"/>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 xml:space="preserve">الترغيب في سكنى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والبقاء فيها:</w:t>
      </w:r>
    </w:p>
    <w:p w:rsidR="006041F3" w:rsidRPr="00EF6434" w:rsidRDefault="006041F3" w:rsidP="00910C0F">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lastRenderedPageBreak/>
        <w:t xml:space="preserve">رغَّب النبي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w:t>
      </w:r>
      <w:r w:rsidR="00910C0F">
        <w:rPr>
          <w:rFonts w:ascii="Times New Roman" w:eastAsia="Calibri" w:hAnsi="Times New Roman" w:cs="Traditional Arabic" w:hint="cs"/>
          <w:sz w:val="32"/>
          <w:szCs w:val="36"/>
          <w:rtl/>
        </w:rPr>
        <w:t xml:space="preserve">في </w:t>
      </w:r>
      <w:r w:rsidRPr="00EF6434">
        <w:rPr>
          <w:rFonts w:ascii="Times New Roman" w:eastAsia="Calibri" w:hAnsi="Times New Roman" w:cs="Traditional Arabic"/>
          <w:sz w:val="32"/>
          <w:szCs w:val="36"/>
          <w:rtl/>
        </w:rPr>
        <w:t xml:space="preserve">سكنى </w:t>
      </w:r>
      <w:r w:rsidR="008F3A27" w:rsidRPr="00EF6434">
        <w:rPr>
          <w:rFonts w:ascii="Times New Roman" w:eastAsia="Calibri" w:hAnsi="Times New Roman" w:cs="Traditional Arabic"/>
          <w:sz w:val="32"/>
          <w:szCs w:val="36"/>
          <w:rtl/>
        </w:rPr>
        <w:t>المدينة</w:t>
      </w:r>
      <w:r w:rsidRPr="00EF6434">
        <w:rPr>
          <w:rFonts w:ascii="Times New Roman" w:eastAsia="Calibri" w:hAnsi="Times New Roman" w:cs="Traditional Arabic"/>
          <w:sz w:val="32"/>
          <w:szCs w:val="36"/>
          <w:rtl/>
        </w:rPr>
        <w:t xml:space="preserve"> المنورة والإقامة فيها، فعن أبي هريرة </w:t>
      </w:r>
      <w:r w:rsidRPr="00EF6434">
        <w:rPr>
          <w:rFonts w:ascii="Times New Roman" w:eastAsia="Calibri" w:hAnsi="Times New Roman" w:cs="Traditional Arabic"/>
          <w:sz w:val="32"/>
          <w:szCs w:val="36"/>
        </w:rPr>
        <w:sym w:font="AGA Arabesque" w:char="F074"/>
      </w:r>
      <w:r w:rsidRPr="00EF6434">
        <w:rPr>
          <w:rFonts w:ascii="Times New Roman" w:eastAsia="Calibri" w:hAnsi="Times New Roman" w:cs="Traditional Arabic"/>
          <w:sz w:val="32"/>
          <w:szCs w:val="36"/>
          <w:rtl/>
        </w:rPr>
        <w:t xml:space="preserve">، أن رسول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قال: «</w:t>
      </w:r>
      <w:r w:rsidRPr="00EF6434">
        <w:rPr>
          <w:rFonts w:ascii="Times New Roman" w:eastAsia="Calibri" w:hAnsi="Times New Roman" w:cs="Traditional Arabic"/>
          <w:b/>
          <w:bCs/>
          <w:sz w:val="32"/>
          <w:szCs w:val="36"/>
          <w:rtl/>
        </w:rPr>
        <w:t>يَأتِي عَلَى النَّاسِ زَمَانٌ يَدعُو الرَّجُلُ ابنَ عَمِّهِ وَقَرِيبَهُ: هَلُمَّ إِلَى الرَّخَاءِ، هَلُمَّ إِلَى الرَّخَاءِ، وَ</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خَيرٌ لَهُم لَو كَانُوا يَعلَمُونَ، وَالَّذِي نَفسِي بِيَدِهِ، لَا يَخرُجُ مِنهُم أَحَدٌ رَغبَةً عَنهَا</w:t>
      </w:r>
      <w:r w:rsidR="00592524" w:rsidRPr="00EF6434">
        <w:rPr>
          <w:rFonts w:ascii="Times New Roman" w:eastAsia="Times New Roman" w:hAnsi="Times New Roman" w:cs="Traditional Arabic" w:hint="cs"/>
          <w:b/>
          <w:bCs/>
          <w:sz w:val="36"/>
          <w:szCs w:val="36"/>
          <w:vertAlign w:val="superscript"/>
          <w:rtl/>
          <w:lang w:eastAsia="ar-SA"/>
        </w:rPr>
        <w:t>(</w:t>
      </w:r>
      <w:r w:rsidR="00592524" w:rsidRPr="00EF6434">
        <w:rPr>
          <w:rStyle w:val="a9"/>
          <w:rFonts w:ascii="Times New Roman" w:eastAsia="Times New Roman" w:hAnsi="Times New Roman" w:cs="Traditional Arabic"/>
          <w:b/>
          <w:bCs/>
          <w:sz w:val="36"/>
          <w:szCs w:val="36"/>
          <w:rtl/>
          <w:lang w:eastAsia="ar-SA"/>
        </w:rPr>
        <w:footnoteReference w:id="4"/>
      </w:r>
      <w:r w:rsidR="00592524" w:rsidRPr="00EF6434">
        <w:rPr>
          <w:rFonts w:ascii="Times New Roman" w:eastAsia="Times New Roman" w:hAnsi="Times New Roman" w:cs="Traditional Arabic" w:hint="cs"/>
          <w:b/>
          <w:bCs/>
          <w:sz w:val="36"/>
          <w:szCs w:val="36"/>
          <w:vertAlign w:val="superscript"/>
          <w:rtl/>
          <w:lang w:eastAsia="ar-SA"/>
        </w:rPr>
        <w:t>)</w:t>
      </w:r>
      <w:r w:rsidRPr="00EF6434">
        <w:rPr>
          <w:rFonts w:ascii="Times New Roman" w:eastAsia="Calibri" w:hAnsi="Times New Roman" w:cs="Traditional Arabic"/>
          <w:b/>
          <w:bCs/>
          <w:sz w:val="32"/>
          <w:szCs w:val="36"/>
          <w:rtl/>
        </w:rPr>
        <w:t xml:space="preserve"> إِلَّا أَخلَفَ اللهُ فِيهَا خَيرًا مِنهُ، أَلَا إِنَّ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كَالكِيرِ، تُخرِجُ الخَبِيثَ، لَا تَقُومُ السَّاعَةُ حَتَّى تَنفِيَ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شِرَارَهَا، كَمَا يَنفِي الكِيرُ خَبَثَ الحَدِيدِ</w:t>
      </w:r>
      <w:r w:rsidRPr="00EF6434">
        <w:rPr>
          <w:rFonts w:ascii="Times New Roman" w:eastAsia="Calibri" w:hAnsi="Times New Roman" w:cs="Traditional Arabic"/>
          <w:sz w:val="32"/>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5"/>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6C76A6">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 xml:space="preserve">شفاعة النبي </w:t>
      </w:r>
      <w:r w:rsidRPr="00EF6434">
        <w:rPr>
          <w:rFonts w:ascii="Traditional Arabic" w:hAnsi="Traditional Arabic" w:cs="Traditional Arabic"/>
          <w:sz w:val="36"/>
          <w:szCs w:val="36"/>
        </w:rPr>
        <w:sym w:font="AGA Arabesque" w:char="F072"/>
      </w:r>
      <w:r w:rsidRPr="00EF6434">
        <w:rPr>
          <w:rFonts w:ascii="Times New Roman" w:eastAsia="Calibri" w:hAnsi="Times New Roman" w:cs="Traditional Arabic"/>
          <w:b/>
          <w:bCs/>
          <w:sz w:val="32"/>
          <w:szCs w:val="36"/>
          <w:rtl/>
        </w:rPr>
        <w:t xml:space="preserve"> لمن صبر على لأواء</w:t>
      </w:r>
      <w:r w:rsidR="001568EE" w:rsidRPr="00EF6434">
        <w:rPr>
          <w:rFonts w:ascii="Traditional Arabic" w:eastAsia="Calibri" w:hAnsi="Traditional Arabic" w:cs="Traditional Arabic" w:hint="cs"/>
          <w:b/>
          <w:bCs/>
          <w:sz w:val="36"/>
          <w:szCs w:val="36"/>
          <w:vertAlign w:val="superscript"/>
          <w:rtl/>
        </w:rPr>
        <w:t>(</w:t>
      </w:r>
      <w:r w:rsidR="001568EE" w:rsidRPr="00EF6434">
        <w:rPr>
          <w:rStyle w:val="a9"/>
          <w:rFonts w:ascii="Traditional Arabic" w:eastAsia="Calibri" w:hAnsi="Traditional Arabic" w:cs="Traditional Arabic"/>
          <w:b/>
          <w:bCs/>
          <w:sz w:val="36"/>
          <w:szCs w:val="36"/>
          <w:rtl/>
        </w:rPr>
        <w:footnoteReference w:id="6"/>
      </w:r>
      <w:r w:rsidR="001568EE" w:rsidRPr="00EF6434">
        <w:rPr>
          <w:rFonts w:ascii="Traditional Arabic" w:eastAsia="Calibri" w:hAnsi="Traditional Arabic" w:cs="Traditional Arabic" w:hint="cs"/>
          <w:b/>
          <w:bCs/>
          <w:sz w:val="36"/>
          <w:szCs w:val="36"/>
          <w:vertAlign w:val="superscript"/>
          <w:rtl/>
        </w:rPr>
        <w:t>)</w:t>
      </w:r>
      <w:r w:rsidRPr="00EF6434">
        <w:rPr>
          <w:rFonts w:ascii="Times New Roman" w:eastAsia="Calibri" w:hAnsi="Times New Roman" w:cs="Traditional Arabic"/>
          <w:b/>
          <w:bCs/>
          <w:sz w:val="32"/>
          <w:szCs w:val="36"/>
          <w:rtl/>
        </w:rPr>
        <w:t xml:space="preserve">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w:t>
      </w:r>
      <w:r w:rsidR="006C76A6" w:rsidRPr="00EF6434">
        <w:rPr>
          <w:rFonts w:ascii="Times New Roman" w:eastAsia="Calibri" w:hAnsi="Times New Roman" w:cs="Traditional Arabic"/>
          <w:b/>
          <w:bCs/>
          <w:sz w:val="32"/>
          <w:szCs w:val="36"/>
          <w:rtl/>
        </w:rPr>
        <w:t>وَشِدَّتِهَا</w:t>
      </w:r>
      <w:r w:rsidRPr="00EF6434">
        <w:rPr>
          <w:rFonts w:ascii="Times New Roman" w:eastAsia="Calibri" w:hAnsi="Times New Roman" w:cs="Traditional Arabic"/>
          <w:b/>
          <w:bCs/>
          <w:sz w:val="32"/>
          <w:szCs w:val="36"/>
          <w:rtl/>
        </w:rPr>
        <w:t xml:space="preserve">: </w:t>
      </w:r>
    </w:p>
    <w:p w:rsidR="006041F3" w:rsidRPr="00EF6434" w:rsidRDefault="006041F3" w:rsidP="006041F3">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t>حث النبي</w:t>
      </w:r>
      <w:r w:rsidR="007C7B9F" w:rsidRPr="00EF6434">
        <w:rPr>
          <w:rFonts w:ascii="Times New Roman" w:eastAsia="Calibri" w:hAnsi="Times New Roman" w:cs="Traditional Arabic" w:hint="cs"/>
          <w:sz w:val="32"/>
          <w:szCs w:val="36"/>
          <w:rtl/>
        </w:rPr>
        <w:t xml:space="preserve"> </w:t>
      </w:r>
      <w:r w:rsidR="007C7B9F" w:rsidRPr="00EF6434">
        <w:rPr>
          <w:rFonts w:ascii="Times New Roman" w:eastAsia="Calibri" w:hAnsi="Times New Roman" w:cs="Traditional Arabic" w:hint="cs"/>
          <w:sz w:val="32"/>
          <w:szCs w:val="36"/>
        </w:rPr>
        <w:sym w:font="AGA Arabesque" w:char="F072"/>
      </w:r>
      <w:r w:rsidRPr="00EF6434">
        <w:rPr>
          <w:rFonts w:ascii="Times New Roman" w:eastAsia="Calibri" w:hAnsi="Times New Roman" w:cs="Traditional Arabic"/>
          <w:sz w:val="32"/>
          <w:szCs w:val="36"/>
          <w:rtl/>
        </w:rPr>
        <w:t xml:space="preserve"> على الصبر على لأواء </w:t>
      </w:r>
      <w:r w:rsidR="008F3A27" w:rsidRPr="00EF6434">
        <w:rPr>
          <w:rFonts w:ascii="Times New Roman" w:eastAsia="Calibri" w:hAnsi="Times New Roman" w:cs="Traditional Arabic"/>
          <w:sz w:val="32"/>
          <w:szCs w:val="36"/>
          <w:rtl/>
        </w:rPr>
        <w:t>المدينة</w:t>
      </w:r>
      <w:r w:rsidRPr="00EF6434">
        <w:rPr>
          <w:rFonts w:ascii="Times New Roman" w:eastAsia="Calibri" w:hAnsi="Times New Roman" w:cs="Traditional Arabic"/>
          <w:sz w:val="32"/>
          <w:szCs w:val="36"/>
          <w:rtl/>
        </w:rPr>
        <w:t>، فعن أبي هريرة -</w:t>
      </w:r>
      <w:r w:rsidRPr="00EF6434">
        <w:rPr>
          <w:rFonts w:ascii="Times New Roman" w:eastAsia="Calibri" w:hAnsi="Times New Roman" w:cs="Traditional Arabic"/>
          <w:sz w:val="32"/>
          <w:szCs w:val="36"/>
        </w:rPr>
        <w:sym w:font="AGA Arabesque" w:char="F074"/>
      </w:r>
      <w:r w:rsidRPr="00EF6434">
        <w:rPr>
          <w:rFonts w:ascii="Times New Roman" w:eastAsia="Calibri" w:hAnsi="Times New Roman" w:cs="Traditional Arabic"/>
          <w:sz w:val="32"/>
          <w:szCs w:val="36"/>
          <w:rtl/>
        </w:rPr>
        <w:t xml:space="preserve">- أن رسول الله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قال: </w:t>
      </w:r>
      <w:r w:rsidRPr="00EF6434">
        <w:rPr>
          <w:rFonts w:ascii="Times New Roman" w:eastAsia="Calibri" w:hAnsi="Times New Roman" w:cs="Traditional Arabic"/>
          <w:b/>
          <w:bCs/>
          <w:sz w:val="32"/>
          <w:szCs w:val="36"/>
          <w:rtl/>
        </w:rPr>
        <w:t xml:space="preserve">«لَا يَصبِرُ عَلَى لَأوَاءِ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وَشِدَّتِهَا أَحَدٌ مِن أُمَّتِي، إِلَّا كُنتُ لَهُ شَفِيعًا يَومَ القِيَامَةِ أَو شَهِيدًا»</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7"/>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sz w:val="32"/>
          <w:szCs w:val="36"/>
          <w:rtl/>
        </w:rPr>
      </w:pPr>
      <w:r w:rsidRPr="00EF6434">
        <w:rPr>
          <w:rFonts w:ascii="Times New Roman" w:eastAsia="Calibri" w:hAnsi="Times New Roman" w:cs="Traditional Arabic"/>
          <w:b/>
          <w:bCs/>
          <w:sz w:val="32"/>
          <w:szCs w:val="36"/>
          <w:rtl/>
        </w:rPr>
        <w:t>حمايتها من الطاعون والدَّجال</w:t>
      </w:r>
      <w:r w:rsidRPr="00EF6434">
        <w:rPr>
          <w:rFonts w:ascii="Times New Roman" w:eastAsia="Calibri" w:hAnsi="Times New Roman" w:cs="Traditional Arabic"/>
          <w:sz w:val="32"/>
          <w:szCs w:val="36"/>
          <w:rtl/>
        </w:rPr>
        <w:t>:</w:t>
      </w:r>
    </w:p>
    <w:p w:rsidR="006041F3" w:rsidRPr="00EF6434" w:rsidRDefault="006041F3" w:rsidP="006041F3">
      <w:pPr>
        <w:widowControl w:val="0"/>
        <w:tabs>
          <w:tab w:val="left" w:pos="850"/>
        </w:tabs>
        <w:autoSpaceDE w:val="0"/>
        <w:autoSpaceDN w:val="0"/>
        <w:adjustRightInd w:val="0"/>
        <w:spacing w:after="0" w:line="240" w:lineRule="auto"/>
        <w:ind w:firstLine="454"/>
        <w:jc w:val="both"/>
        <w:rPr>
          <w:rFonts w:ascii="Times New Roman" w:eastAsia="Calibri" w:hAnsi="Times New Roman" w:cs="Traditional Arabic"/>
          <w:sz w:val="32"/>
          <w:szCs w:val="36"/>
        </w:rPr>
      </w:pPr>
      <w:r w:rsidRPr="00EF6434">
        <w:rPr>
          <w:rFonts w:ascii="Times New Roman" w:eastAsia="Times New Roman" w:hAnsi="Times New Roman" w:cs="Traditional Arabic"/>
          <w:sz w:val="32"/>
          <w:szCs w:val="36"/>
          <w:rtl/>
          <w:lang w:eastAsia="ar-SA"/>
        </w:rPr>
        <w:t>عن أبي هريرة</w:t>
      </w:r>
      <w:r w:rsidRPr="00EF6434">
        <w:rPr>
          <w:rFonts w:ascii="Times New Roman" w:eastAsia="Times New Roman" w:hAnsi="Times New Roman" w:cs="Traditional Arabic"/>
          <w:sz w:val="32"/>
          <w:szCs w:val="36"/>
          <w:lang w:eastAsia="ar-SA"/>
        </w:rPr>
        <w:sym w:font="AGA Arabesque" w:char="F074"/>
      </w:r>
      <w:r w:rsidRPr="00EF6434">
        <w:rPr>
          <w:rFonts w:ascii="Times New Roman" w:eastAsia="Times New Roman" w:hAnsi="Times New Roman" w:cs="Traditional Arabic"/>
          <w:sz w:val="32"/>
          <w:szCs w:val="36"/>
          <w:lang w:eastAsia="ar-SA"/>
        </w:rPr>
        <w:t xml:space="preserve"> </w:t>
      </w:r>
      <w:r w:rsidRPr="00EF6434">
        <w:rPr>
          <w:rFonts w:ascii="Times New Roman" w:eastAsia="Times New Roman" w:hAnsi="Times New Roman" w:cs="Traditional Arabic"/>
          <w:sz w:val="32"/>
          <w:szCs w:val="36"/>
          <w:rtl/>
          <w:lang w:eastAsia="ar-SA"/>
        </w:rPr>
        <w:t xml:space="preserve"> </w:t>
      </w:r>
      <w:r w:rsidRPr="00EF6434">
        <w:rPr>
          <w:rFonts w:ascii="Times New Roman" w:eastAsia="Times New Roman" w:hAnsi="Times New Roman" w:cs="Traditional Arabic" w:hint="cs"/>
          <w:sz w:val="32"/>
          <w:szCs w:val="36"/>
          <w:rtl/>
          <w:lang w:eastAsia="ar-SA"/>
        </w:rPr>
        <w:t xml:space="preserve">قال: قال رسول الله </w:t>
      </w:r>
      <w:r w:rsidRPr="00EF6434">
        <w:rPr>
          <w:rFonts w:ascii="Times New Roman" w:eastAsia="Times New Roman" w:hAnsi="Times New Roman" w:cs="Traditional Arabic"/>
          <w:sz w:val="32"/>
          <w:szCs w:val="36"/>
          <w:lang w:eastAsia="ar-SA"/>
        </w:rPr>
        <w:sym w:font="AGA Arabesque" w:char="F072"/>
      </w:r>
      <w:r w:rsidRPr="00EF6434">
        <w:rPr>
          <w:rFonts w:ascii="Times New Roman" w:eastAsia="Times New Roman" w:hAnsi="Times New Roman" w:cs="Traditional Arabic"/>
          <w:sz w:val="32"/>
          <w:szCs w:val="36"/>
          <w:rtl/>
          <w:lang w:eastAsia="ar-SA"/>
        </w:rPr>
        <w:t>: «</w:t>
      </w:r>
      <w:r w:rsidRPr="00EF6434">
        <w:rPr>
          <w:rFonts w:ascii="Times New Roman" w:eastAsia="Times New Roman" w:hAnsi="Times New Roman" w:cs="Traditional Arabic"/>
          <w:b/>
          <w:bCs/>
          <w:sz w:val="32"/>
          <w:szCs w:val="36"/>
          <w:rtl/>
          <w:lang w:eastAsia="ar-SA"/>
        </w:rPr>
        <w:t>عَلَى أَنقَابِ</w:t>
      </w:r>
      <w:r w:rsidR="00C04363" w:rsidRPr="00EF6434">
        <w:rPr>
          <w:rFonts w:ascii="Traditional Arabic" w:eastAsia="Calibri" w:hAnsi="Traditional Arabic" w:cs="Traditional Arabic" w:hint="cs"/>
          <w:b/>
          <w:bCs/>
          <w:sz w:val="36"/>
          <w:szCs w:val="36"/>
          <w:vertAlign w:val="superscript"/>
          <w:rtl/>
          <w:lang w:eastAsia="ar-SA"/>
        </w:rPr>
        <w:t>(</w:t>
      </w:r>
      <w:r w:rsidR="00C04363" w:rsidRPr="00EF6434">
        <w:rPr>
          <w:rStyle w:val="a9"/>
          <w:rFonts w:ascii="Traditional Arabic" w:eastAsia="Calibri" w:hAnsi="Traditional Arabic" w:cs="Traditional Arabic"/>
          <w:b/>
          <w:bCs/>
          <w:sz w:val="36"/>
          <w:szCs w:val="36"/>
          <w:rtl/>
          <w:lang w:eastAsia="ar-SA"/>
        </w:rPr>
        <w:footnoteReference w:id="8"/>
      </w:r>
      <w:r w:rsidR="00C04363" w:rsidRPr="00EF6434">
        <w:rPr>
          <w:rFonts w:ascii="Traditional Arabic" w:eastAsia="Calibri" w:hAnsi="Traditional Arabic" w:cs="Traditional Arabic" w:hint="cs"/>
          <w:b/>
          <w:bCs/>
          <w:sz w:val="36"/>
          <w:szCs w:val="36"/>
          <w:vertAlign w:val="superscript"/>
          <w:rtl/>
          <w:lang w:eastAsia="ar-SA"/>
        </w:rPr>
        <w:t>)</w:t>
      </w:r>
      <w:r w:rsidRPr="00EF6434">
        <w:rPr>
          <w:rFonts w:ascii="Times New Roman" w:eastAsia="Times New Roman" w:hAnsi="Times New Roman" w:cs="Traditional Arabic"/>
          <w:b/>
          <w:bCs/>
          <w:sz w:val="32"/>
          <w:szCs w:val="36"/>
          <w:rtl/>
          <w:lang w:eastAsia="ar-SA"/>
        </w:rPr>
        <w:t xml:space="preserve"> </w:t>
      </w:r>
      <w:r w:rsidR="008F3A27" w:rsidRPr="00EF6434">
        <w:rPr>
          <w:rFonts w:ascii="Times New Roman" w:eastAsia="Times New Roman" w:hAnsi="Times New Roman" w:cs="Traditional Arabic"/>
          <w:b/>
          <w:bCs/>
          <w:sz w:val="32"/>
          <w:szCs w:val="36"/>
          <w:rtl/>
          <w:lang w:eastAsia="ar-SA"/>
        </w:rPr>
        <w:t>المدينة</w:t>
      </w:r>
      <w:r w:rsidRPr="00EF6434">
        <w:rPr>
          <w:rFonts w:ascii="Times New Roman" w:eastAsia="Times New Roman" w:hAnsi="Times New Roman" w:cs="Traditional Arabic"/>
          <w:b/>
          <w:bCs/>
          <w:sz w:val="32"/>
          <w:szCs w:val="36"/>
          <w:rtl/>
          <w:lang w:eastAsia="ar-SA"/>
        </w:rPr>
        <w:t xml:space="preserve"> مَلاَئِكَةٌ</w:t>
      </w:r>
      <w:r w:rsidR="00C04363" w:rsidRPr="00EF6434">
        <w:rPr>
          <w:rFonts w:ascii="Times New Roman" w:eastAsia="Times New Roman" w:hAnsi="Times New Roman" w:cs="Traditional Arabic" w:hint="cs"/>
          <w:b/>
          <w:bCs/>
          <w:sz w:val="32"/>
          <w:szCs w:val="36"/>
          <w:rtl/>
          <w:lang w:eastAsia="ar-SA"/>
        </w:rPr>
        <w:t>,</w:t>
      </w:r>
      <w:r w:rsidRPr="00EF6434">
        <w:rPr>
          <w:rFonts w:ascii="Times New Roman" w:eastAsia="Times New Roman" w:hAnsi="Times New Roman" w:cs="Traditional Arabic"/>
          <w:b/>
          <w:bCs/>
          <w:sz w:val="32"/>
          <w:szCs w:val="36"/>
          <w:rtl/>
          <w:lang w:eastAsia="ar-SA"/>
        </w:rPr>
        <w:t xml:space="preserve"> لاَ يَدخُلُهَا الطَّاعُونُ، وَلاَ الدَّجَّالُ</w:t>
      </w:r>
      <w:r w:rsidRPr="00EF6434">
        <w:rPr>
          <w:rFonts w:ascii="Times New Roman" w:eastAsia="Times New Roman" w:hAnsi="Times New Roman" w:cs="Traditional Arabic"/>
          <w:sz w:val="32"/>
          <w:szCs w:val="36"/>
          <w:rtl/>
          <w:lang w:eastAsia="ar-SA"/>
        </w:rPr>
        <w:t>»</w:t>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raditional Arabic" w:eastAsia="Times New Roman" w:hAnsi="Traditional Arabic" w:cs="Traditional Arabic"/>
          <w:color w:val="000000"/>
          <w:sz w:val="36"/>
          <w:szCs w:val="36"/>
          <w:vertAlign w:val="superscript"/>
          <w:rtl/>
          <w:lang w:eastAsia="ar-SA"/>
        </w:rPr>
        <w:footnoteReference w:id="9"/>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imes New Roman" w:eastAsia="Calibri" w:hAnsi="Times New Roman" w:cs="Traditional Arabic"/>
          <w:sz w:val="32"/>
          <w:szCs w:val="36"/>
          <w:rtl/>
        </w:rPr>
        <w:t>.</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 xml:space="preserve">الإيمان يعود إلى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ويجتمع فيها:</w:t>
      </w:r>
    </w:p>
    <w:p w:rsidR="006041F3" w:rsidRPr="00EF6434" w:rsidRDefault="006041F3" w:rsidP="006041F3">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t xml:space="preserve">عن أبي هريرة </w:t>
      </w:r>
      <w:r w:rsidRPr="00EF6434">
        <w:rPr>
          <w:rFonts w:ascii="Times New Roman" w:eastAsia="Calibri" w:hAnsi="Times New Roman" w:cs="Traditional Arabic"/>
          <w:sz w:val="32"/>
          <w:szCs w:val="36"/>
        </w:rPr>
        <w:sym w:font="AGA Arabesque" w:char="F074"/>
      </w:r>
      <w:r w:rsidRPr="00EF6434">
        <w:rPr>
          <w:rFonts w:ascii="Times New Roman" w:eastAsia="Calibri" w:hAnsi="Times New Roman" w:cs="Traditional Arabic"/>
          <w:sz w:val="32"/>
          <w:szCs w:val="36"/>
          <w:rtl/>
        </w:rPr>
        <w:t xml:space="preserve"> قال: قال رسول الله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w:t>
      </w:r>
      <w:r w:rsidRPr="00EF6434">
        <w:rPr>
          <w:rFonts w:ascii="Times New Roman" w:eastAsia="Calibri" w:hAnsi="Times New Roman" w:cs="Traditional Arabic"/>
          <w:b/>
          <w:bCs/>
          <w:sz w:val="32"/>
          <w:szCs w:val="36"/>
          <w:rtl/>
        </w:rPr>
        <w:t xml:space="preserve">إِنَّ الإِيمَانَ لَيَأرِزُ إِلَى </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كَمَا تَأرِزُ الحَيَّةُ إِلَى </w:t>
      </w:r>
      <w:r w:rsidRPr="00EF6434">
        <w:rPr>
          <w:rFonts w:ascii="Times New Roman" w:eastAsia="Calibri" w:hAnsi="Times New Roman" w:cs="Traditional Arabic"/>
          <w:b/>
          <w:bCs/>
          <w:sz w:val="32"/>
          <w:szCs w:val="36"/>
          <w:rtl/>
        </w:rPr>
        <w:lastRenderedPageBreak/>
        <w:t>جُحرِهَا</w:t>
      </w:r>
      <w:r w:rsidRPr="00EF6434">
        <w:rPr>
          <w:rFonts w:ascii="Times New Roman" w:eastAsia="Calibri" w:hAnsi="Times New Roman" w:cs="Traditional Arabic"/>
          <w:sz w:val="32"/>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10"/>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 xml:space="preserve">. </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التحذير من الإساءة إلى أهلها:</w:t>
      </w:r>
    </w:p>
    <w:p w:rsidR="006041F3" w:rsidRPr="00EF6434" w:rsidRDefault="00E32482" w:rsidP="00AD345C">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hint="cs"/>
          <w:sz w:val="32"/>
          <w:szCs w:val="36"/>
          <w:rtl/>
        </w:rPr>
        <w:t xml:space="preserve">  </w:t>
      </w:r>
      <w:r w:rsidR="006041F3" w:rsidRPr="00EF6434">
        <w:rPr>
          <w:rFonts w:ascii="Times New Roman" w:eastAsia="Calibri" w:hAnsi="Times New Roman" w:cs="Traditional Arabic"/>
          <w:sz w:val="32"/>
          <w:szCs w:val="36"/>
          <w:rtl/>
        </w:rPr>
        <w:t xml:space="preserve">حذَّر النبي الكريم </w:t>
      </w:r>
      <w:r w:rsidR="006041F3" w:rsidRPr="00EF6434">
        <w:rPr>
          <w:rFonts w:ascii="Times New Roman" w:eastAsia="Calibri" w:hAnsi="Times New Roman" w:cs="Traditional Arabic"/>
          <w:sz w:val="32"/>
          <w:szCs w:val="36"/>
        </w:rPr>
        <w:sym w:font="AGA Arabesque" w:char="F072"/>
      </w:r>
      <w:r w:rsidR="006041F3" w:rsidRPr="00EF6434">
        <w:rPr>
          <w:rFonts w:ascii="Times New Roman" w:eastAsia="Calibri" w:hAnsi="Times New Roman" w:cs="Traditional Arabic"/>
          <w:sz w:val="32"/>
          <w:szCs w:val="36"/>
          <w:rtl/>
        </w:rPr>
        <w:t xml:space="preserve"> من الإساءة إلى أهل </w:t>
      </w:r>
      <w:r w:rsidR="008F3A27" w:rsidRPr="00EF6434">
        <w:rPr>
          <w:rFonts w:ascii="Times New Roman" w:eastAsia="Calibri" w:hAnsi="Times New Roman" w:cs="Traditional Arabic"/>
          <w:sz w:val="32"/>
          <w:szCs w:val="36"/>
          <w:rtl/>
        </w:rPr>
        <w:t>المدينة</w:t>
      </w:r>
      <w:r w:rsidR="006041F3" w:rsidRPr="00EF6434">
        <w:rPr>
          <w:rFonts w:ascii="Times New Roman" w:eastAsia="Calibri" w:hAnsi="Times New Roman" w:cs="Traditional Arabic"/>
          <w:sz w:val="32"/>
          <w:szCs w:val="36"/>
          <w:rtl/>
        </w:rPr>
        <w:t xml:space="preserve">، فعن سعد بن أبي وقاص </w:t>
      </w:r>
      <w:r w:rsidR="006041F3" w:rsidRPr="00EF6434">
        <w:rPr>
          <w:rFonts w:ascii="Times New Roman" w:eastAsia="Calibri" w:hAnsi="Times New Roman" w:cs="Traditional Arabic"/>
          <w:sz w:val="32"/>
          <w:szCs w:val="36"/>
        </w:rPr>
        <w:sym w:font="AGA Arabesque" w:char="F074"/>
      </w:r>
      <w:r w:rsidR="006041F3" w:rsidRPr="00EF6434">
        <w:rPr>
          <w:rFonts w:ascii="Times New Roman" w:eastAsia="Calibri" w:hAnsi="Times New Roman" w:cs="Traditional Arabic"/>
          <w:sz w:val="32"/>
          <w:szCs w:val="36"/>
          <w:rtl/>
        </w:rPr>
        <w:t xml:space="preserve"> قال: سمعت النبي</w:t>
      </w:r>
      <w:r w:rsidR="006041F3" w:rsidRPr="00EF6434">
        <w:rPr>
          <w:rFonts w:ascii="Times New Roman" w:eastAsia="Calibri" w:hAnsi="Times New Roman" w:cs="Traditional Arabic"/>
          <w:sz w:val="32"/>
          <w:szCs w:val="36"/>
        </w:rPr>
        <w:sym w:font="AGA Arabesque" w:char="F072"/>
      </w:r>
      <w:r w:rsidR="006041F3" w:rsidRPr="00EF6434">
        <w:rPr>
          <w:rFonts w:ascii="Times New Roman" w:eastAsia="Calibri" w:hAnsi="Times New Roman" w:cs="Traditional Arabic"/>
          <w:sz w:val="32"/>
          <w:szCs w:val="36"/>
          <w:rtl/>
        </w:rPr>
        <w:t xml:space="preserve"> يقول: «</w:t>
      </w:r>
      <w:r w:rsidR="006041F3" w:rsidRPr="00EF6434">
        <w:rPr>
          <w:rFonts w:ascii="Times New Roman" w:eastAsia="Calibri" w:hAnsi="Times New Roman" w:cs="Traditional Arabic"/>
          <w:b/>
          <w:bCs/>
          <w:sz w:val="32"/>
          <w:szCs w:val="36"/>
          <w:rtl/>
        </w:rPr>
        <w:t xml:space="preserve">لاَ يَكِيدُ أَهلَ </w:t>
      </w:r>
      <w:r w:rsidR="008F3A27" w:rsidRPr="00EF6434">
        <w:rPr>
          <w:rFonts w:ascii="Times New Roman" w:eastAsia="Calibri" w:hAnsi="Times New Roman" w:cs="Traditional Arabic"/>
          <w:b/>
          <w:bCs/>
          <w:sz w:val="32"/>
          <w:szCs w:val="36"/>
          <w:rtl/>
        </w:rPr>
        <w:t>المدينة</w:t>
      </w:r>
      <w:r w:rsidR="006041F3" w:rsidRPr="00EF6434">
        <w:rPr>
          <w:rFonts w:ascii="Times New Roman" w:eastAsia="Calibri" w:hAnsi="Times New Roman" w:cs="Traditional Arabic"/>
          <w:b/>
          <w:bCs/>
          <w:sz w:val="32"/>
          <w:szCs w:val="36"/>
          <w:rtl/>
        </w:rPr>
        <w:t xml:space="preserve"> أَحَدٌ، إِلَّا انمَاعَ كَمَا يَنمَاعُ المِلحُ فِي المَاءِ</w:t>
      </w:r>
      <w:r w:rsidR="006041F3" w:rsidRPr="00EF6434">
        <w:rPr>
          <w:rFonts w:ascii="Times New Roman" w:eastAsia="Calibri" w:hAnsi="Times New Roman" w:cs="Traditional Arabic"/>
          <w:sz w:val="32"/>
          <w:szCs w:val="36"/>
          <w:rtl/>
        </w:rPr>
        <w:t>»</w:t>
      </w:r>
      <w:r w:rsidR="006041F3" w:rsidRPr="00EF6434">
        <w:rPr>
          <w:rFonts w:ascii="Traditional Arabic" w:eastAsia="Calibri" w:hAnsi="Traditional Arabic" w:cs="Traditional Arabic"/>
          <w:sz w:val="36"/>
          <w:szCs w:val="36"/>
          <w:vertAlign w:val="superscript"/>
          <w:rtl/>
        </w:rPr>
        <w:t>(</w:t>
      </w:r>
      <w:r w:rsidR="006041F3" w:rsidRPr="00EF6434">
        <w:rPr>
          <w:rFonts w:ascii="Traditional Arabic" w:eastAsia="Calibri" w:hAnsi="Traditional Arabic" w:cs="Traditional Arabic"/>
          <w:sz w:val="36"/>
          <w:szCs w:val="36"/>
          <w:vertAlign w:val="superscript"/>
          <w:rtl/>
        </w:rPr>
        <w:footnoteReference w:id="11"/>
      </w:r>
      <w:r w:rsidR="006041F3" w:rsidRPr="00EF6434">
        <w:rPr>
          <w:rFonts w:ascii="Traditional Arabic" w:eastAsia="Calibri" w:hAnsi="Traditional Arabic" w:cs="Traditional Arabic"/>
          <w:sz w:val="36"/>
          <w:szCs w:val="36"/>
          <w:vertAlign w:val="superscript"/>
          <w:rtl/>
        </w:rPr>
        <w:t>)</w:t>
      </w:r>
      <w:r w:rsidR="006041F3" w:rsidRPr="00EF6434">
        <w:rPr>
          <w:rFonts w:ascii="Times New Roman" w:eastAsia="Calibri" w:hAnsi="Times New Roman" w:cs="Traditional Arabic"/>
          <w:sz w:val="32"/>
          <w:szCs w:val="36"/>
          <w:rtl/>
        </w:rPr>
        <w:t>.</w:t>
      </w:r>
    </w:p>
    <w:p w:rsidR="0045378D" w:rsidRPr="00EF6434" w:rsidRDefault="00C40C33" w:rsidP="0045378D">
      <w:pPr>
        <w:pStyle w:val="a6"/>
        <w:widowControl w:val="0"/>
        <w:tabs>
          <w:tab w:val="left" w:pos="850"/>
        </w:tabs>
        <w:spacing w:after="0"/>
        <w:ind w:left="0" w:firstLine="454"/>
        <w:jc w:val="both"/>
        <w:rPr>
          <w:rFonts w:ascii="Times New Roman" w:hAnsi="Times New Roman" w:cs="Traditional Arabic"/>
          <w:sz w:val="32"/>
          <w:szCs w:val="36"/>
          <w:rtl/>
        </w:rPr>
      </w:pPr>
      <w:r w:rsidRPr="00EF6434">
        <w:rPr>
          <w:rFonts w:ascii="Times New Roman" w:eastAsia="Calibri" w:hAnsi="Times New Roman" w:cs="Traditional Arabic"/>
          <w:sz w:val="32"/>
          <w:szCs w:val="36"/>
          <w:rtl/>
        </w:rPr>
        <w:t xml:space="preserve">وعن جابر بن عبد الله </w:t>
      </w:r>
      <w:r w:rsidRPr="00EF6434">
        <w:rPr>
          <w:rFonts w:ascii="Times New Roman" w:eastAsia="Calibri" w:hAnsi="Times New Roman" w:cs="Traditional Arabic" w:hint="cs"/>
          <w:sz w:val="32"/>
          <w:szCs w:val="36"/>
          <w:rtl/>
        </w:rPr>
        <w:t>-</w:t>
      </w:r>
      <w:r w:rsidR="006041F3" w:rsidRPr="00EF6434">
        <w:rPr>
          <w:rFonts w:ascii="Times New Roman" w:eastAsia="Calibri" w:hAnsi="Times New Roman" w:cs="Traditional Arabic"/>
          <w:sz w:val="32"/>
          <w:szCs w:val="36"/>
          <w:rtl/>
        </w:rPr>
        <w:t xml:space="preserve">رضي الله عنهما- قال: سمعت رسول الله </w:t>
      </w:r>
      <w:r w:rsidR="006041F3" w:rsidRPr="00EF6434">
        <w:rPr>
          <w:rFonts w:ascii="Times New Roman" w:eastAsia="Calibri" w:hAnsi="Times New Roman" w:cs="Traditional Arabic"/>
          <w:sz w:val="32"/>
          <w:szCs w:val="36"/>
        </w:rPr>
        <w:sym w:font="AGA Arabesque" w:char="F072"/>
      </w:r>
      <w:r w:rsidR="006041F3" w:rsidRPr="00EF6434">
        <w:rPr>
          <w:rFonts w:ascii="Times New Roman" w:eastAsia="Calibri" w:hAnsi="Times New Roman" w:cs="Traditional Arabic"/>
          <w:sz w:val="32"/>
          <w:szCs w:val="36"/>
          <w:rtl/>
        </w:rPr>
        <w:t xml:space="preserve"> يقول: </w:t>
      </w:r>
      <w:r w:rsidR="0045378D" w:rsidRPr="00EF6434">
        <w:rPr>
          <w:rFonts w:ascii="Times New Roman" w:hAnsi="Times New Roman" w:cs="Traditional Arabic"/>
          <w:b/>
          <w:bCs/>
          <w:sz w:val="32"/>
          <w:szCs w:val="36"/>
          <w:rtl/>
        </w:rPr>
        <w:t>«مَن أَخَافَ أَهلَ المدينة فَعَلَيهِ لَعنَةُ اللَّهِ وَالمَلَائِكَةِ وَالنَّاسِ أَجمَعِينَ، لَا يَقبَلُ اللَّهُ مِنهُ صَرفًا وَلَا عَدلًا، مَن أَخَافَهَا فَقَد أَخَافَ مَا بَينَ هَذَينِ»</w:t>
      </w:r>
      <w:r w:rsidR="0045378D" w:rsidRPr="00EF6434">
        <w:rPr>
          <w:rFonts w:ascii="Traditional Arabic" w:hAnsi="Traditional Arabic" w:cs="Traditional Arabic"/>
          <w:sz w:val="36"/>
          <w:szCs w:val="36"/>
          <w:vertAlign w:val="superscript"/>
          <w:rtl/>
        </w:rPr>
        <w:t xml:space="preserve"> </w:t>
      </w:r>
      <w:r w:rsidR="0045378D" w:rsidRPr="00EF6434">
        <w:rPr>
          <w:rFonts w:ascii="Traditional Arabic" w:hAnsi="Traditional Arabic" w:cs="Traditional Arabic"/>
          <w:sz w:val="36"/>
          <w:szCs w:val="36"/>
          <w:rtl/>
        </w:rPr>
        <w:t>- وأشار إلى ما بين جنبيه -</w:t>
      </w:r>
      <w:r w:rsidR="0045378D" w:rsidRPr="00EF6434">
        <w:rPr>
          <w:rFonts w:ascii="Traditional Arabic" w:hAnsi="Traditional Arabic" w:cs="Traditional Arabic"/>
          <w:sz w:val="36"/>
          <w:szCs w:val="36"/>
          <w:vertAlign w:val="superscript"/>
          <w:rtl/>
        </w:rPr>
        <w:t xml:space="preserve"> (</w:t>
      </w:r>
      <w:r w:rsidR="0045378D" w:rsidRPr="00EF6434">
        <w:rPr>
          <w:rStyle w:val="a9"/>
          <w:rFonts w:ascii="Traditional Arabic" w:hAnsi="Traditional Arabic" w:cs="Traditional Arabic"/>
          <w:sz w:val="36"/>
          <w:szCs w:val="36"/>
          <w:rtl/>
        </w:rPr>
        <w:footnoteReference w:id="12"/>
      </w:r>
      <w:r w:rsidR="0045378D" w:rsidRPr="00EF6434">
        <w:rPr>
          <w:rFonts w:ascii="Traditional Arabic" w:hAnsi="Traditional Arabic" w:cs="Traditional Arabic"/>
          <w:sz w:val="36"/>
          <w:szCs w:val="36"/>
          <w:vertAlign w:val="superscript"/>
          <w:rtl/>
        </w:rPr>
        <w:t>)</w:t>
      </w:r>
      <w:r w:rsidR="0045378D" w:rsidRPr="00EF6434">
        <w:rPr>
          <w:rFonts w:ascii="Traditional Arabic" w:hAnsi="Traditional Arabic" w:cs="Traditional Arabic"/>
          <w:sz w:val="32"/>
          <w:szCs w:val="36"/>
          <w:rtl/>
        </w:rPr>
        <w:t>.</w:t>
      </w:r>
    </w:p>
    <w:p w:rsidR="006041F3" w:rsidRPr="00EF6434" w:rsidRDefault="008F3A27"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المدينة</w:t>
      </w:r>
      <w:r w:rsidR="006041F3" w:rsidRPr="00EF6434">
        <w:rPr>
          <w:rFonts w:ascii="Times New Roman" w:eastAsia="Calibri" w:hAnsi="Times New Roman" w:cs="Traditional Arabic"/>
          <w:b/>
          <w:bCs/>
          <w:sz w:val="32"/>
          <w:szCs w:val="36"/>
          <w:rtl/>
        </w:rPr>
        <w:t xml:space="preserve"> تنفي خبثها:</w:t>
      </w:r>
    </w:p>
    <w:p w:rsidR="006041F3" w:rsidRPr="00EF6434" w:rsidRDefault="006041F3" w:rsidP="006041F3">
      <w:pPr>
        <w:widowControl w:val="0"/>
        <w:tabs>
          <w:tab w:val="left" w:pos="850"/>
        </w:tabs>
        <w:spacing w:after="0"/>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t xml:space="preserve">عن أبي هريرة </w:t>
      </w:r>
      <w:r w:rsidRPr="00EF6434">
        <w:rPr>
          <w:rFonts w:ascii="Times New Roman" w:eastAsia="Calibri" w:hAnsi="Times New Roman" w:cs="Traditional Arabic"/>
          <w:sz w:val="32"/>
          <w:szCs w:val="36"/>
        </w:rPr>
        <w:sym w:font="AGA Arabesque" w:char="F074"/>
      </w:r>
      <w:r w:rsidRPr="00EF6434">
        <w:rPr>
          <w:rFonts w:ascii="Times New Roman" w:eastAsia="Calibri" w:hAnsi="Times New Roman" w:cs="Traditional Arabic"/>
          <w:sz w:val="32"/>
          <w:szCs w:val="36"/>
          <w:rtl/>
        </w:rPr>
        <w:t xml:space="preserve"> </w:t>
      </w:r>
      <w:r w:rsidRPr="00EF6434">
        <w:rPr>
          <w:rFonts w:ascii="Times New Roman" w:eastAsia="Calibri" w:hAnsi="Times New Roman" w:cs="Traditional Arabic" w:hint="cs"/>
          <w:sz w:val="32"/>
          <w:szCs w:val="36"/>
          <w:rtl/>
        </w:rPr>
        <w:t xml:space="preserve">قال: قال رسول الله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w:t>
      </w:r>
      <w:r w:rsidRPr="00EF6434">
        <w:rPr>
          <w:rFonts w:ascii="Calibri" w:eastAsia="Calibri" w:hAnsi="Calibri" w:cs="Traditional Arabic"/>
          <w:b/>
          <w:bCs/>
          <w:spacing w:val="-4"/>
          <w:sz w:val="36"/>
          <w:szCs w:val="36"/>
          <w:rtl/>
        </w:rPr>
        <w:t>«أُمِرتُ بِقَريَةٍ تَأكُلُ القُرَى</w:t>
      </w:r>
      <w:r w:rsidR="00944E6C" w:rsidRPr="00944E6C">
        <w:rPr>
          <w:rFonts w:ascii="Calibri" w:eastAsia="Calibri" w:hAnsi="Calibri" w:cs="Traditional Arabic" w:hint="cs"/>
          <w:b/>
          <w:bCs/>
          <w:spacing w:val="-4"/>
          <w:sz w:val="36"/>
          <w:szCs w:val="36"/>
          <w:vertAlign w:val="superscript"/>
          <w:rtl/>
        </w:rPr>
        <w:t>(</w:t>
      </w:r>
      <w:r w:rsidR="00944E6C" w:rsidRPr="00944E6C">
        <w:rPr>
          <w:rStyle w:val="a9"/>
          <w:rFonts w:ascii="Traditional Arabic" w:eastAsia="Calibri" w:hAnsi="Traditional Arabic" w:cs="Traditional Arabic"/>
          <w:b/>
          <w:bCs/>
          <w:spacing w:val="-4"/>
          <w:sz w:val="36"/>
          <w:szCs w:val="36"/>
          <w:rtl/>
        </w:rPr>
        <w:footnoteReference w:id="13"/>
      </w:r>
      <w:r w:rsidR="00944E6C" w:rsidRPr="00944E6C">
        <w:rPr>
          <w:rFonts w:ascii="Calibri" w:eastAsia="Calibri" w:hAnsi="Calibri" w:cs="Traditional Arabic" w:hint="cs"/>
          <w:b/>
          <w:bCs/>
          <w:spacing w:val="-4"/>
          <w:sz w:val="36"/>
          <w:szCs w:val="36"/>
          <w:vertAlign w:val="superscript"/>
          <w:rtl/>
        </w:rPr>
        <w:t>)</w:t>
      </w:r>
      <w:r w:rsidRPr="00EF6434">
        <w:rPr>
          <w:rFonts w:ascii="Calibri" w:eastAsia="Calibri" w:hAnsi="Calibri" w:cs="Traditional Arabic"/>
          <w:b/>
          <w:bCs/>
          <w:spacing w:val="-4"/>
          <w:sz w:val="36"/>
          <w:szCs w:val="36"/>
          <w:rtl/>
        </w:rPr>
        <w:t xml:space="preserve">، يَقُولُونَ يَثرِبُ، وَهِيَ </w:t>
      </w:r>
      <w:r w:rsidR="008F3A27" w:rsidRPr="00EF6434">
        <w:rPr>
          <w:rFonts w:ascii="Calibri" w:eastAsia="Calibri" w:hAnsi="Calibri" w:cs="Traditional Arabic"/>
          <w:b/>
          <w:bCs/>
          <w:spacing w:val="-4"/>
          <w:sz w:val="36"/>
          <w:szCs w:val="36"/>
          <w:rtl/>
        </w:rPr>
        <w:t>المدينة</w:t>
      </w:r>
      <w:r w:rsidRPr="00EF6434">
        <w:rPr>
          <w:rFonts w:ascii="Calibri" w:eastAsia="Calibri" w:hAnsi="Calibri" w:cs="Traditional Arabic"/>
          <w:b/>
          <w:bCs/>
          <w:spacing w:val="-4"/>
          <w:sz w:val="36"/>
          <w:szCs w:val="36"/>
          <w:rtl/>
        </w:rPr>
        <w:t>، تَنفِي النَّاسَ كَمَا يَنفِي الكِيرُ خَبَثَ الحَدِيدِ»</w:t>
      </w:r>
      <w:r w:rsidR="00B41492" w:rsidRPr="00B41492">
        <w:rPr>
          <w:rFonts w:ascii="Calibri" w:eastAsia="Calibri" w:hAnsi="Calibri" w:cs="Traditional Arabic" w:hint="cs"/>
          <w:b/>
          <w:bCs/>
          <w:spacing w:val="-4"/>
          <w:sz w:val="36"/>
          <w:szCs w:val="36"/>
          <w:vertAlign w:val="superscript"/>
          <w:rtl/>
        </w:rPr>
        <w:t>(</w:t>
      </w:r>
      <w:r w:rsidR="00B41492" w:rsidRPr="00B41492">
        <w:rPr>
          <w:rStyle w:val="a9"/>
          <w:rFonts w:ascii="Traditional Arabic" w:eastAsia="Calibri" w:hAnsi="Traditional Arabic" w:cs="Traditional Arabic"/>
          <w:b/>
          <w:bCs/>
          <w:spacing w:val="-4"/>
          <w:sz w:val="36"/>
          <w:szCs w:val="36"/>
          <w:rtl/>
        </w:rPr>
        <w:footnoteReference w:id="14"/>
      </w:r>
      <w:r w:rsidR="00B41492" w:rsidRPr="00B41492">
        <w:rPr>
          <w:rFonts w:ascii="Calibri" w:eastAsia="Calibri" w:hAnsi="Calibri" w:cs="Traditional Arabic" w:hint="cs"/>
          <w:b/>
          <w:bCs/>
          <w:spacing w:val="-4"/>
          <w:sz w:val="36"/>
          <w:szCs w:val="36"/>
          <w:vertAlign w:val="superscript"/>
          <w:rtl/>
        </w:rPr>
        <w:t>)</w:t>
      </w:r>
      <w:r w:rsidRPr="00EF6434">
        <w:rPr>
          <w:rFonts w:ascii="Calibri" w:eastAsia="Calibri" w:hAnsi="Calibri" w:cs="Traditional Arabic"/>
          <w:b/>
          <w:bCs/>
          <w:spacing w:val="-4"/>
          <w:sz w:val="36"/>
          <w:szCs w:val="36"/>
          <w:rtl/>
        </w:rPr>
        <w:t>.</w:t>
      </w:r>
    </w:p>
    <w:p w:rsidR="006041F3" w:rsidRPr="00EF6434" w:rsidRDefault="006041F3" w:rsidP="00AD294E">
      <w:pPr>
        <w:pStyle w:val="a6"/>
        <w:widowControl w:val="0"/>
        <w:numPr>
          <w:ilvl w:val="0"/>
          <w:numId w:val="9"/>
        </w:numPr>
        <w:tabs>
          <w:tab w:val="left" w:pos="850"/>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 xml:space="preserve">دعاء النبي </w:t>
      </w:r>
      <w:r w:rsidRPr="00EF6434">
        <w:rPr>
          <w:rFonts w:ascii="Traditional Arabic" w:hAnsi="Traditional Arabic" w:cs="Traditional Arabic"/>
          <w:sz w:val="36"/>
          <w:szCs w:val="36"/>
        </w:rPr>
        <w:sym w:font="AGA Arabesque" w:char="F072"/>
      </w:r>
      <w:r w:rsidRPr="00EF6434">
        <w:rPr>
          <w:rFonts w:ascii="Times New Roman" w:eastAsia="Calibri" w:hAnsi="Times New Roman" w:cs="Traditional Arabic"/>
          <w:b/>
          <w:bCs/>
          <w:sz w:val="32"/>
          <w:szCs w:val="36"/>
          <w:rtl/>
        </w:rPr>
        <w:t xml:space="preserve"> لها بالبركة.</w:t>
      </w:r>
    </w:p>
    <w:p w:rsidR="006041F3" w:rsidRPr="00EF6434" w:rsidRDefault="006041F3" w:rsidP="006041F3">
      <w:pPr>
        <w:widowControl w:val="0"/>
        <w:tabs>
          <w:tab w:val="left" w:pos="850"/>
        </w:tabs>
        <w:spacing w:after="0" w:line="240" w:lineRule="auto"/>
        <w:ind w:firstLine="454"/>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sz w:val="32"/>
          <w:szCs w:val="36"/>
          <w:rtl/>
        </w:rPr>
        <w:t xml:space="preserve">دعا النبي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للمدينة بالبركة، فعن أنس </w:t>
      </w:r>
      <w:r w:rsidRPr="00EF6434">
        <w:rPr>
          <w:rFonts w:ascii="Times New Roman" w:eastAsia="Calibri" w:hAnsi="Times New Roman" w:cs="Traditional Arabic"/>
          <w:sz w:val="32"/>
          <w:szCs w:val="36"/>
        </w:rPr>
        <w:sym w:font="AGA Arabesque" w:char="F074"/>
      </w:r>
      <w:r w:rsidRPr="00EF6434">
        <w:rPr>
          <w:rFonts w:ascii="Times New Roman" w:eastAsia="Calibri" w:hAnsi="Times New Roman" w:cs="Traditional Arabic"/>
          <w:sz w:val="32"/>
          <w:szCs w:val="36"/>
          <w:rtl/>
        </w:rPr>
        <w:t xml:space="preserve"> قال: قال رسول الله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w:t>
      </w:r>
      <w:r w:rsidRPr="00EF6434">
        <w:rPr>
          <w:rFonts w:ascii="Calibri" w:eastAsia="Calibri" w:hAnsi="Calibri" w:cs="Arial"/>
          <w:rtl/>
        </w:rPr>
        <w:t xml:space="preserve"> </w:t>
      </w:r>
      <w:r w:rsidRPr="00EF6434">
        <w:rPr>
          <w:rFonts w:ascii="Times New Roman" w:eastAsia="Calibri" w:hAnsi="Times New Roman" w:cs="Traditional Arabic"/>
          <w:b/>
          <w:bCs/>
          <w:sz w:val="32"/>
          <w:szCs w:val="36"/>
          <w:rtl/>
        </w:rPr>
        <w:t>«اللهُمَّ اجعَل بِ</w:t>
      </w:r>
      <w:r w:rsidR="008F3A27" w:rsidRPr="00EF6434">
        <w:rPr>
          <w:rFonts w:ascii="Times New Roman" w:eastAsia="Calibri" w:hAnsi="Times New Roman" w:cs="Traditional Arabic"/>
          <w:b/>
          <w:bCs/>
          <w:sz w:val="32"/>
          <w:szCs w:val="36"/>
          <w:rtl/>
        </w:rPr>
        <w:t>المدينة</w:t>
      </w:r>
      <w:r w:rsidRPr="00EF6434">
        <w:rPr>
          <w:rFonts w:ascii="Times New Roman" w:eastAsia="Calibri" w:hAnsi="Times New Roman" w:cs="Traditional Arabic"/>
          <w:b/>
          <w:bCs/>
          <w:sz w:val="32"/>
          <w:szCs w:val="36"/>
          <w:rtl/>
        </w:rPr>
        <w:t xml:space="preserve"> ضِعفَي مَا بِمَكَّةَ مِنَ البَرَكَةِ»</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15"/>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6041F3">
      <w:pPr>
        <w:widowControl w:val="0"/>
        <w:tabs>
          <w:tab w:val="left" w:pos="850"/>
        </w:tabs>
        <w:spacing w:after="0"/>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spacing w:val="-4"/>
          <w:sz w:val="32"/>
          <w:szCs w:val="36"/>
          <w:rtl/>
        </w:rPr>
        <w:t xml:space="preserve">وعن عائشة رضى الله عنها قالت: قال رسول الله </w:t>
      </w:r>
      <w:r w:rsidRPr="00EF6434">
        <w:rPr>
          <w:rFonts w:ascii="Times New Roman" w:eastAsia="Calibri" w:hAnsi="Times New Roman" w:cs="Traditional Arabic"/>
          <w:spacing w:val="-4"/>
          <w:sz w:val="32"/>
          <w:szCs w:val="36"/>
        </w:rPr>
        <w:sym w:font="AGA Arabesque" w:char="F072"/>
      </w:r>
      <w:r w:rsidRPr="00EF6434">
        <w:rPr>
          <w:rFonts w:ascii="Times New Roman" w:eastAsia="Calibri" w:hAnsi="Times New Roman" w:cs="Traditional Arabic"/>
          <w:spacing w:val="-4"/>
          <w:sz w:val="32"/>
          <w:szCs w:val="36"/>
          <w:rtl/>
        </w:rPr>
        <w:t>: «</w:t>
      </w:r>
      <w:r w:rsidRPr="00EF6434">
        <w:rPr>
          <w:rFonts w:ascii="Times New Roman" w:eastAsia="Calibri" w:hAnsi="Times New Roman" w:cs="Traditional Arabic"/>
          <w:b/>
          <w:bCs/>
          <w:spacing w:val="-4"/>
          <w:sz w:val="32"/>
          <w:szCs w:val="36"/>
          <w:rtl/>
        </w:rPr>
        <w:t xml:space="preserve">اللَّهُمَّ حَبِّب إِلَينَا </w:t>
      </w:r>
      <w:r w:rsidR="008F3A27" w:rsidRPr="00EF6434">
        <w:rPr>
          <w:rFonts w:ascii="Times New Roman" w:eastAsia="Calibri" w:hAnsi="Times New Roman" w:cs="Traditional Arabic"/>
          <w:b/>
          <w:bCs/>
          <w:spacing w:val="-4"/>
          <w:sz w:val="32"/>
          <w:szCs w:val="36"/>
          <w:rtl/>
        </w:rPr>
        <w:t>المدينة</w:t>
      </w:r>
      <w:r w:rsidRPr="00EF6434">
        <w:rPr>
          <w:rFonts w:ascii="Times New Roman" w:eastAsia="Calibri" w:hAnsi="Times New Roman" w:cs="Traditional Arabic"/>
          <w:b/>
          <w:bCs/>
          <w:spacing w:val="-4"/>
          <w:sz w:val="32"/>
          <w:szCs w:val="36"/>
          <w:rtl/>
        </w:rPr>
        <w:t xml:space="preserve"> كَحُبِّنَا مَكَّةَ أَو أَشَدَّ، </w:t>
      </w:r>
      <w:r w:rsidRPr="00EF6434">
        <w:rPr>
          <w:rFonts w:ascii="Times New Roman" w:eastAsia="Calibri" w:hAnsi="Times New Roman" w:cs="Traditional Arabic"/>
          <w:b/>
          <w:bCs/>
          <w:spacing w:val="-4"/>
          <w:sz w:val="32"/>
          <w:szCs w:val="36"/>
          <w:rtl/>
        </w:rPr>
        <w:lastRenderedPageBreak/>
        <w:t>اللَّهُمَّ بَارِك لَنَا فِي صَاعِنَا وَفِي مُدِّنَا، وَصَحِّحهَا لَنَا، وَانقُل حُمَّاهَا إِلَى الجُحفَةِ</w:t>
      </w:r>
      <w:r w:rsidRPr="00EF6434">
        <w:rPr>
          <w:rFonts w:ascii="Times New Roman" w:eastAsia="Calibri" w:hAnsi="Times New Roman" w:cs="Traditional Arabic"/>
          <w:sz w:val="32"/>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16"/>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AD294E">
      <w:pPr>
        <w:pStyle w:val="a6"/>
        <w:widowControl w:val="0"/>
        <w:numPr>
          <w:ilvl w:val="0"/>
          <w:numId w:val="9"/>
        </w:numPr>
        <w:tabs>
          <w:tab w:val="left" w:pos="850"/>
          <w:tab w:val="left" w:pos="1134"/>
        </w:tabs>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b/>
          <w:bCs/>
          <w:sz w:val="32"/>
          <w:szCs w:val="36"/>
          <w:rtl/>
        </w:rPr>
        <w:t xml:space="preserve">محبة النبي </w:t>
      </w:r>
      <w:r w:rsidRPr="00EF6434">
        <w:rPr>
          <w:rFonts w:ascii="Traditional Arabic" w:hAnsi="Traditional Arabic" w:cs="Traditional Arabic"/>
          <w:sz w:val="36"/>
          <w:szCs w:val="36"/>
        </w:rPr>
        <w:sym w:font="AGA Arabesque" w:char="F072"/>
      </w:r>
      <w:r w:rsidRPr="00EF6434">
        <w:rPr>
          <w:rFonts w:ascii="Times New Roman" w:eastAsia="Calibri" w:hAnsi="Times New Roman" w:cs="Traditional Arabic"/>
          <w:b/>
          <w:bCs/>
          <w:sz w:val="32"/>
          <w:szCs w:val="36"/>
          <w:rtl/>
        </w:rPr>
        <w:t xml:space="preserve"> </w:t>
      </w:r>
      <w:r w:rsidRPr="00EF6434">
        <w:rPr>
          <w:rFonts w:ascii="Times New Roman" w:eastAsia="Calibri" w:hAnsi="Times New Roman" w:cs="Traditional Arabic" w:hint="cs"/>
          <w:b/>
          <w:bCs/>
          <w:sz w:val="32"/>
          <w:szCs w:val="36"/>
          <w:rtl/>
        </w:rPr>
        <w:t>للمدينة:</w:t>
      </w:r>
    </w:p>
    <w:p w:rsidR="006041F3" w:rsidRPr="00EF6434" w:rsidRDefault="006041F3" w:rsidP="006041F3">
      <w:pPr>
        <w:widowControl w:val="0"/>
        <w:tabs>
          <w:tab w:val="left" w:pos="850"/>
        </w:tabs>
        <w:autoSpaceDE w:val="0"/>
        <w:autoSpaceDN w:val="0"/>
        <w:adjustRightInd w:val="0"/>
        <w:spacing w:after="0"/>
        <w:ind w:firstLine="454"/>
        <w:jc w:val="both"/>
        <w:rPr>
          <w:rFonts w:ascii="Traditional Arabic" w:eastAsia="Times New Roman" w:hAnsi="Times New Roman" w:cs="Traditional Arabic"/>
          <w:b/>
          <w:bCs/>
          <w:sz w:val="44"/>
          <w:szCs w:val="44"/>
          <w:lang w:eastAsia="ar-SA"/>
        </w:rPr>
      </w:pPr>
      <w:r w:rsidRPr="00EF6434">
        <w:rPr>
          <w:rFonts w:ascii="Times New Roman" w:eastAsia="Times New Roman" w:hAnsi="Times New Roman" w:cs="Traditional Arabic"/>
          <w:sz w:val="32"/>
          <w:szCs w:val="36"/>
          <w:rtl/>
          <w:lang w:eastAsia="ar-SA"/>
        </w:rPr>
        <w:t xml:space="preserve">عن أنس </w:t>
      </w:r>
      <w:r w:rsidRPr="00EF6434">
        <w:rPr>
          <w:rFonts w:ascii="Times New Roman" w:eastAsia="Times New Roman" w:hAnsi="Times New Roman" w:cs="Traditional Arabic"/>
          <w:sz w:val="32"/>
          <w:szCs w:val="36"/>
          <w:lang w:eastAsia="ar-SA"/>
        </w:rPr>
        <w:sym w:font="AGA Arabesque" w:char="F074"/>
      </w:r>
      <w:r w:rsidR="00D74F65">
        <w:rPr>
          <w:rFonts w:ascii="Times New Roman" w:eastAsia="Times New Roman" w:hAnsi="Times New Roman" w:cs="Traditional Arabic" w:hint="cs"/>
          <w:sz w:val="32"/>
          <w:szCs w:val="36"/>
          <w:rtl/>
          <w:lang w:eastAsia="ar-SA"/>
        </w:rPr>
        <w:t>,</w:t>
      </w:r>
      <w:r w:rsidRPr="00EF6434">
        <w:rPr>
          <w:rFonts w:ascii="Times New Roman" w:eastAsia="Times New Roman" w:hAnsi="Times New Roman" w:cs="Traditional Arabic"/>
          <w:sz w:val="32"/>
          <w:szCs w:val="36"/>
          <w:rtl/>
          <w:lang w:eastAsia="ar-SA"/>
        </w:rPr>
        <w:t xml:space="preserve"> أن النبي </w:t>
      </w:r>
      <w:r w:rsidRPr="00EF6434">
        <w:rPr>
          <w:rFonts w:ascii="Times New Roman" w:eastAsia="Times New Roman" w:hAnsi="Times New Roman" w:cs="Traditional Arabic"/>
          <w:sz w:val="32"/>
          <w:szCs w:val="36"/>
          <w:lang w:eastAsia="ar-SA"/>
        </w:rPr>
        <w:sym w:font="AGA Arabesque" w:char="F072"/>
      </w:r>
      <w:r w:rsidRPr="00EF6434">
        <w:rPr>
          <w:rFonts w:ascii="Times New Roman" w:eastAsia="Times New Roman" w:hAnsi="Times New Roman" w:cs="Traditional Arabic"/>
          <w:sz w:val="32"/>
          <w:szCs w:val="36"/>
          <w:rtl/>
          <w:lang w:eastAsia="ar-SA"/>
        </w:rPr>
        <w:t>: «</w:t>
      </w:r>
      <w:r w:rsidRPr="00EF6434">
        <w:rPr>
          <w:rFonts w:ascii="Times New Roman" w:eastAsia="Times New Roman" w:hAnsi="Times New Roman" w:cs="Traditional Arabic"/>
          <w:b/>
          <w:bCs/>
          <w:sz w:val="32"/>
          <w:szCs w:val="36"/>
          <w:rtl/>
          <w:lang w:eastAsia="ar-SA"/>
        </w:rPr>
        <w:t xml:space="preserve">كَانَ إِذَا قَدِمَ مِن سَفَرٍ، فَنَظَرَ إِلَى جُدُرَاتِ </w:t>
      </w:r>
      <w:r w:rsidR="008F3A27" w:rsidRPr="00EF6434">
        <w:rPr>
          <w:rFonts w:ascii="Times New Roman" w:eastAsia="Times New Roman" w:hAnsi="Times New Roman" w:cs="Traditional Arabic"/>
          <w:b/>
          <w:bCs/>
          <w:sz w:val="32"/>
          <w:szCs w:val="36"/>
          <w:rtl/>
          <w:lang w:eastAsia="ar-SA"/>
        </w:rPr>
        <w:t>المدينة</w:t>
      </w:r>
      <w:r w:rsidRPr="00EF6434">
        <w:rPr>
          <w:rFonts w:ascii="Times New Roman" w:eastAsia="Times New Roman" w:hAnsi="Times New Roman" w:cs="Traditional Arabic"/>
          <w:b/>
          <w:bCs/>
          <w:sz w:val="32"/>
          <w:szCs w:val="36"/>
          <w:rtl/>
          <w:lang w:eastAsia="ar-SA"/>
        </w:rPr>
        <w:t>، أَوضَعَ</w:t>
      </w:r>
      <w:r w:rsidR="00D57F3B" w:rsidRPr="00EF6434">
        <w:rPr>
          <w:rFonts w:ascii="Traditional Arabic" w:eastAsia="Calibri" w:hAnsi="Traditional Arabic" w:cs="Traditional Arabic" w:hint="cs"/>
          <w:b/>
          <w:bCs/>
          <w:sz w:val="36"/>
          <w:szCs w:val="36"/>
          <w:vertAlign w:val="superscript"/>
          <w:rtl/>
          <w:lang w:eastAsia="ar-SA"/>
        </w:rPr>
        <w:t>(</w:t>
      </w:r>
      <w:r w:rsidR="00D57F3B" w:rsidRPr="00EF6434">
        <w:rPr>
          <w:rStyle w:val="a9"/>
          <w:rFonts w:ascii="Traditional Arabic" w:eastAsia="Calibri" w:hAnsi="Traditional Arabic" w:cs="Traditional Arabic"/>
          <w:b/>
          <w:bCs/>
          <w:sz w:val="36"/>
          <w:szCs w:val="36"/>
          <w:rtl/>
          <w:lang w:eastAsia="ar-SA"/>
        </w:rPr>
        <w:footnoteReference w:id="17"/>
      </w:r>
      <w:r w:rsidR="00D57F3B" w:rsidRPr="00EF6434">
        <w:rPr>
          <w:rFonts w:ascii="Traditional Arabic" w:eastAsia="Calibri" w:hAnsi="Traditional Arabic" w:cs="Traditional Arabic" w:hint="cs"/>
          <w:b/>
          <w:bCs/>
          <w:sz w:val="36"/>
          <w:szCs w:val="36"/>
          <w:vertAlign w:val="superscript"/>
          <w:rtl/>
          <w:lang w:eastAsia="ar-SA"/>
        </w:rPr>
        <w:t>)</w:t>
      </w:r>
      <w:r w:rsidRPr="00EF6434">
        <w:rPr>
          <w:rFonts w:ascii="Times New Roman" w:eastAsia="Times New Roman" w:hAnsi="Times New Roman" w:cs="Traditional Arabic"/>
          <w:b/>
          <w:bCs/>
          <w:sz w:val="32"/>
          <w:szCs w:val="36"/>
          <w:rtl/>
          <w:lang w:eastAsia="ar-SA"/>
        </w:rPr>
        <w:t xml:space="preserve"> رَاحِلَتَهُ وَإِن كَانَ عَلَى دَابَّةٍ حَرَّكَهَا مِن حُبِّهَا</w:t>
      </w:r>
      <w:r w:rsidRPr="00EF6434">
        <w:rPr>
          <w:rFonts w:ascii="Times New Roman" w:eastAsia="Times New Roman" w:hAnsi="Times New Roman" w:cs="Traditional Arabic"/>
          <w:sz w:val="32"/>
          <w:szCs w:val="36"/>
          <w:rtl/>
          <w:lang w:eastAsia="ar-SA"/>
        </w:rPr>
        <w:t>»</w:t>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raditional Arabic" w:eastAsia="Times New Roman" w:hAnsi="Traditional Arabic" w:cs="Traditional Arabic"/>
          <w:color w:val="000000"/>
          <w:sz w:val="36"/>
          <w:szCs w:val="36"/>
          <w:vertAlign w:val="superscript"/>
          <w:rtl/>
          <w:lang w:eastAsia="ar-SA"/>
        </w:rPr>
        <w:footnoteReference w:id="18"/>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imes New Roman" w:eastAsia="Times New Roman" w:hAnsi="Times New Roman" w:cs="Traditional Arabic"/>
          <w:sz w:val="32"/>
          <w:szCs w:val="36"/>
          <w:rtl/>
          <w:lang w:eastAsia="ar-SA"/>
        </w:rPr>
        <w:t>.</w:t>
      </w:r>
    </w:p>
    <w:p w:rsidR="006041F3" w:rsidRPr="00EF6434" w:rsidRDefault="006041F3" w:rsidP="00AD294E">
      <w:pPr>
        <w:pStyle w:val="a6"/>
        <w:widowControl w:val="0"/>
        <w:numPr>
          <w:ilvl w:val="0"/>
          <w:numId w:val="9"/>
        </w:numPr>
        <w:tabs>
          <w:tab w:val="left" w:pos="850"/>
          <w:tab w:val="left" w:pos="1134"/>
        </w:tabs>
        <w:autoSpaceDE w:val="0"/>
        <w:autoSpaceDN w:val="0"/>
        <w:adjustRightInd w:val="0"/>
        <w:spacing w:after="0" w:line="240" w:lineRule="auto"/>
        <w:jc w:val="both"/>
        <w:rPr>
          <w:rFonts w:ascii="Traditional Arabic" w:eastAsia="Times New Roman" w:hAnsi="Times New Roman" w:cs="Traditional Arabic"/>
          <w:b/>
          <w:bCs/>
          <w:sz w:val="36"/>
          <w:szCs w:val="36"/>
          <w:rtl/>
          <w:lang w:eastAsia="ar-SA"/>
        </w:rPr>
      </w:pPr>
      <w:r w:rsidRPr="00EF6434">
        <w:rPr>
          <w:rFonts w:ascii="Traditional Arabic" w:eastAsia="Times New Roman" w:hAnsi="Times New Roman" w:cs="Traditional Arabic"/>
          <w:b/>
          <w:bCs/>
          <w:sz w:val="36"/>
          <w:szCs w:val="36"/>
          <w:rtl/>
          <w:lang w:eastAsia="ar-SA"/>
        </w:rPr>
        <w:t xml:space="preserve">تحذير </w:t>
      </w:r>
      <w:r w:rsidRPr="00EF6434">
        <w:rPr>
          <w:rFonts w:ascii="Times New Roman" w:eastAsia="Times New Roman" w:hAnsi="Times New Roman" w:cs="Traditional Arabic"/>
          <w:b/>
          <w:bCs/>
          <w:color w:val="000000"/>
          <w:sz w:val="36"/>
          <w:szCs w:val="36"/>
          <w:rtl/>
          <w:lang w:eastAsia="ar-SA"/>
        </w:rPr>
        <w:t xml:space="preserve">النبي </w:t>
      </w:r>
      <w:r w:rsidRPr="00EF6434">
        <w:rPr>
          <w:rFonts w:ascii="Traditional Arabic" w:hAnsi="Traditional Arabic" w:cs="Traditional Arabic"/>
          <w:color w:val="000000"/>
          <w:sz w:val="36"/>
          <w:szCs w:val="36"/>
          <w:lang w:eastAsia="ar-SA"/>
        </w:rPr>
        <w:sym w:font="AGA Arabesque" w:char="F072"/>
      </w:r>
      <w:r w:rsidRPr="00EF6434">
        <w:rPr>
          <w:rFonts w:ascii="Traditional Arabic" w:eastAsia="Times New Roman" w:hAnsi="Times New Roman" w:cs="Traditional Arabic"/>
          <w:b/>
          <w:bCs/>
          <w:sz w:val="36"/>
          <w:szCs w:val="36"/>
          <w:rtl/>
          <w:lang w:eastAsia="ar-SA"/>
        </w:rPr>
        <w:t xml:space="preserve"> من انتهاك حرمة </w:t>
      </w:r>
      <w:r w:rsidR="008F3A27" w:rsidRPr="00EF6434">
        <w:rPr>
          <w:rFonts w:ascii="Traditional Arabic" w:eastAsia="Times New Roman" w:hAnsi="Times New Roman" w:cs="Traditional Arabic"/>
          <w:b/>
          <w:bCs/>
          <w:sz w:val="36"/>
          <w:szCs w:val="36"/>
          <w:rtl/>
          <w:lang w:eastAsia="ar-SA"/>
        </w:rPr>
        <w:t>المدينة</w:t>
      </w:r>
      <w:r w:rsidRPr="00EF6434">
        <w:rPr>
          <w:rFonts w:ascii="Traditional Arabic" w:eastAsia="Times New Roman" w:hAnsi="Times New Roman" w:cs="Traditional Arabic"/>
          <w:b/>
          <w:bCs/>
          <w:sz w:val="36"/>
          <w:szCs w:val="36"/>
          <w:rtl/>
          <w:lang w:eastAsia="ar-SA"/>
        </w:rPr>
        <w:t xml:space="preserve">: </w:t>
      </w:r>
    </w:p>
    <w:p w:rsidR="006041F3" w:rsidRPr="00EF6434" w:rsidRDefault="006041F3" w:rsidP="006041F3">
      <w:pPr>
        <w:widowControl w:val="0"/>
        <w:tabs>
          <w:tab w:val="left" w:pos="850"/>
        </w:tabs>
        <w:autoSpaceDE w:val="0"/>
        <w:autoSpaceDN w:val="0"/>
        <w:adjustRightInd w:val="0"/>
        <w:spacing w:after="0" w:line="240" w:lineRule="auto"/>
        <w:ind w:firstLine="454"/>
        <w:jc w:val="both"/>
        <w:rPr>
          <w:rFonts w:ascii="Traditional Arabic" w:eastAsia="Times New Roman" w:hAnsi="Times New Roman" w:cs="Traditional Arabic"/>
          <w:b/>
          <w:bCs/>
          <w:sz w:val="36"/>
          <w:szCs w:val="36"/>
          <w:rtl/>
          <w:lang w:eastAsia="ar-SA"/>
        </w:rPr>
      </w:pPr>
      <w:r w:rsidRPr="00EF6434">
        <w:rPr>
          <w:rFonts w:ascii="Times New Roman" w:eastAsia="Times New Roman" w:hAnsi="Times New Roman" w:cs="Traditional Arabic"/>
          <w:sz w:val="32"/>
          <w:szCs w:val="36"/>
          <w:rtl/>
          <w:lang w:eastAsia="ar-SA"/>
        </w:rPr>
        <w:t xml:space="preserve">عَن أَبِي هُرَيرَةَ </w:t>
      </w:r>
      <w:r w:rsidRPr="00EF6434">
        <w:rPr>
          <w:rFonts w:ascii="Times New Roman" w:eastAsia="Times New Roman" w:hAnsi="Times New Roman" w:cs="Traditional Arabic"/>
          <w:sz w:val="32"/>
          <w:szCs w:val="36"/>
          <w:lang w:eastAsia="ar-SA"/>
        </w:rPr>
        <w:sym w:font="AGA Arabesque" w:char="F074"/>
      </w:r>
      <w:r w:rsidRPr="00EF6434">
        <w:rPr>
          <w:rFonts w:ascii="Times New Roman" w:eastAsia="Times New Roman" w:hAnsi="Times New Roman" w:cs="Traditional Arabic"/>
          <w:sz w:val="32"/>
          <w:szCs w:val="36"/>
          <w:rtl/>
          <w:lang w:eastAsia="ar-SA"/>
        </w:rPr>
        <w:t xml:space="preserve">، عَنِ النَّبِيِّ </w:t>
      </w:r>
      <w:r w:rsidRPr="00EF6434">
        <w:rPr>
          <w:rFonts w:ascii="Times New Roman" w:eastAsia="Times New Roman" w:hAnsi="Times New Roman" w:cs="Traditional Arabic"/>
          <w:color w:val="000000"/>
          <w:sz w:val="32"/>
          <w:szCs w:val="36"/>
          <w:lang w:eastAsia="ar-SA"/>
        </w:rPr>
        <w:sym w:font="AGA Arabesque" w:char="F072"/>
      </w:r>
      <w:r w:rsidRPr="00EF6434">
        <w:rPr>
          <w:rFonts w:ascii="Times New Roman" w:eastAsia="Times New Roman" w:hAnsi="Times New Roman" w:cs="Traditional Arabic"/>
          <w:sz w:val="32"/>
          <w:szCs w:val="36"/>
          <w:rtl/>
          <w:lang w:eastAsia="ar-SA"/>
        </w:rPr>
        <w:t xml:space="preserve"> </w:t>
      </w:r>
      <w:r w:rsidRPr="00EF6434">
        <w:rPr>
          <w:rFonts w:ascii="Times New Roman" w:eastAsia="Times New Roman" w:hAnsi="Times New Roman" w:cs="Traditional Arabic" w:hint="cs"/>
          <w:sz w:val="32"/>
          <w:szCs w:val="36"/>
          <w:rtl/>
          <w:lang w:eastAsia="ar-SA"/>
        </w:rPr>
        <w:t>قَالَ: «</w:t>
      </w:r>
      <w:r w:rsidR="008F3A27" w:rsidRPr="00EF6434">
        <w:rPr>
          <w:rFonts w:ascii="Times New Roman" w:eastAsia="Times New Roman" w:hAnsi="Times New Roman" w:cs="Traditional Arabic" w:hint="cs"/>
          <w:b/>
          <w:bCs/>
          <w:sz w:val="32"/>
          <w:szCs w:val="36"/>
          <w:rtl/>
          <w:lang w:eastAsia="ar-SA"/>
        </w:rPr>
        <w:t>المدينة</w:t>
      </w:r>
      <w:r w:rsidRPr="00EF6434">
        <w:rPr>
          <w:rFonts w:ascii="Times New Roman" w:eastAsia="Times New Roman" w:hAnsi="Times New Roman" w:cs="Traditional Arabic" w:hint="cs"/>
          <w:b/>
          <w:bCs/>
          <w:sz w:val="32"/>
          <w:szCs w:val="36"/>
          <w:rtl/>
          <w:lang w:eastAsia="ar-SA"/>
        </w:rPr>
        <w:t xml:space="preserve"> حَرَمٌ، فَمَن أَحدَثَ فِيهَا حَدَثًا، أَو آوَى مُحدِثًا، فَعَلَيهِ لَعنَةُ اللهِ وَالمَلَائِكَةِ وَالنَّاسِ أَجمَعِينَ، لَا يُقبَلُ مِنهُ يَومَ القِيَامَةِ عَدلٌ، وَلَا صَرفٌ</w:t>
      </w:r>
      <w:r w:rsidRPr="00EF6434">
        <w:rPr>
          <w:rFonts w:ascii="Times New Roman" w:eastAsia="Times New Roman" w:hAnsi="Times New Roman" w:cs="Traditional Arabic" w:hint="cs"/>
          <w:sz w:val="32"/>
          <w:szCs w:val="36"/>
          <w:rtl/>
          <w:lang w:eastAsia="ar-SA"/>
        </w:rPr>
        <w:t>»</w:t>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raditional Arabic" w:eastAsia="Times New Roman" w:hAnsi="Traditional Arabic" w:cs="Traditional Arabic"/>
          <w:color w:val="000000"/>
          <w:sz w:val="36"/>
          <w:szCs w:val="36"/>
          <w:vertAlign w:val="superscript"/>
          <w:rtl/>
          <w:lang w:eastAsia="ar-SA"/>
        </w:rPr>
        <w:footnoteReference w:id="19"/>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imes New Roman" w:eastAsia="Times New Roman" w:hAnsi="Times New Roman" w:cs="Traditional Arabic"/>
          <w:sz w:val="32"/>
          <w:szCs w:val="36"/>
          <w:rtl/>
          <w:lang w:eastAsia="ar-SA"/>
        </w:rPr>
        <w:t>.</w:t>
      </w:r>
    </w:p>
    <w:p w:rsidR="00D74F65" w:rsidRDefault="006F1C9D" w:rsidP="00B165E0">
      <w:pPr>
        <w:pStyle w:val="a6"/>
        <w:widowControl w:val="0"/>
        <w:numPr>
          <w:ilvl w:val="0"/>
          <w:numId w:val="9"/>
        </w:numPr>
        <w:tabs>
          <w:tab w:val="left" w:pos="850"/>
        </w:tabs>
        <w:autoSpaceDE w:val="0"/>
        <w:autoSpaceDN w:val="0"/>
        <w:adjustRightInd w:val="0"/>
        <w:spacing w:after="0" w:line="240" w:lineRule="auto"/>
        <w:jc w:val="both"/>
        <w:rPr>
          <w:rFonts w:ascii="Traditional Arabic" w:eastAsia="Times New Roman" w:hAnsi="Times New Roman" w:cs="Traditional Arabic"/>
          <w:b/>
          <w:bCs/>
          <w:sz w:val="36"/>
          <w:szCs w:val="36"/>
          <w:lang w:eastAsia="ar-SA"/>
        </w:rPr>
      </w:pPr>
      <w:r w:rsidRPr="00EF6434">
        <w:rPr>
          <w:rFonts w:ascii="Traditional Arabic" w:eastAsia="Times New Roman" w:hAnsi="Times New Roman" w:cs="Traditional Arabic" w:hint="cs"/>
          <w:b/>
          <w:bCs/>
          <w:sz w:val="36"/>
          <w:szCs w:val="36"/>
          <w:rtl/>
          <w:lang w:eastAsia="ar-SA"/>
        </w:rPr>
        <w:t>مضاعفة الأجر لمن صلّى</w:t>
      </w:r>
      <w:r w:rsidR="00D74F65">
        <w:rPr>
          <w:rFonts w:ascii="Traditional Arabic" w:eastAsia="Times New Roman" w:hAnsi="Times New Roman" w:cs="Traditional Arabic" w:hint="cs"/>
          <w:b/>
          <w:bCs/>
          <w:sz w:val="36"/>
          <w:szCs w:val="36"/>
          <w:rtl/>
          <w:lang w:eastAsia="ar-SA"/>
        </w:rPr>
        <w:t xml:space="preserve"> في المسجد النّبويّ:</w:t>
      </w:r>
      <w:r w:rsidR="00C46DA2" w:rsidRPr="00EF6434">
        <w:rPr>
          <w:rFonts w:ascii="Traditional Arabic" w:eastAsia="Times New Roman" w:hAnsi="Times New Roman" w:cs="Traditional Arabic" w:hint="cs"/>
          <w:b/>
          <w:bCs/>
          <w:sz w:val="36"/>
          <w:szCs w:val="36"/>
          <w:rtl/>
          <w:lang w:eastAsia="ar-SA"/>
        </w:rPr>
        <w:t xml:space="preserve"> </w:t>
      </w:r>
    </w:p>
    <w:p w:rsidR="005C57B3" w:rsidRPr="00D74F65" w:rsidRDefault="00C46DA2" w:rsidP="00D74F65">
      <w:pPr>
        <w:widowControl w:val="0"/>
        <w:tabs>
          <w:tab w:val="left" w:pos="850"/>
        </w:tabs>
        <w:autoSpaceDE w:val="0"/>
        <w:autoSpaceDN w:val="0"/>
        <w:adjustRightInd w:val="0"/>
        <w:spacing w:after="0" w:line="240" w:lineRule="auto"/>
        <w:ind w:left="360" w:firstLine="0"/>
        <w:jc w:val="both"/>
        <w:rPr>
          <w:rFonts w:ascii="Traditional Arabic" w:eastAsia="Times New Roman" w:hAnsi="Times New Roman" w:cs="Traditional Arabic"/>
          <w:b/>
          <w:bCs/>
          <w:sz w:val="36"/>
          <w:szCs w:val="36"/>
          <w:lang w:eastAsia="ar-SA"/>
        </w:rPr>
      </w:pPr>
      <w:r w:rsidRPr="00D74F65">
        <w:rPr>
          <w:rFonts w:ascii="Traditional Arabic" w:eastAsia="Times New Roman" w:hAnsi="Times New Roman" w:cs="Traditional Arabic" w:hint="cs"/>
          <w:sz w:val="36"/>
          <w:szCs w:val="36"/>
          <w:rtl/>
          <w:lang w:eastAsia="ar-SA"/>
        </w:rPr>
        <w:t>كما في الحديث:</w:t>
      </w:r>
      <w:r w:rsidR="004D4BE5" w:rsidRPr="00D74F65">
        <w:rPr>
          <w:rFonts w:ascii="Traditional Arabic" w:hAnsi="Traditional Arabic" w:cs="Traditional Arabic"/>
          <w:b/>
          <w:bCs/>
          <w:sz w:val="36"/>
          <w:szCs w:val="36"/>
          <w:rtl/>
        </w:rPr>
        <w:t xml:space="preserve"> «صَلاَةٌ فِي مَسجِدِي هَذَا خَيرٌ مِن أَلفِ صَلاَةٍ فِيمَا سِوَاهُ، إِلَّا المَسجِدَ الحَرَامَ»</w:t>
      </w:r>
      <w:r w:rsidR="004D4BE5" w:rsidRPr="00D74F65">
        <w:rPr>
          <w:rFonts w:ascii="Traditional Arabic" w:hAnsi="Traditional Arabic" w:cs="Traditional Arabic"/>
          <w:sz w:val="36"/>
          <w:szCs w:val="36"/>
          <w:vertAlign w:val="superscript"/>
          <w:rtl/>
        </w:rPr>
        <w:t>(</w:t>
      </w:r>
      <w:r w:rsidR="004D4BE5" w:rsidRPr="00D74F65">
        <w:rPr>
          <w:rFonts w:ascii="Traditional Arabic" w:hAnsi="Traditional Arabic" w:cs="Traditional Arabic"/>
          <w:sz w:val="36"/>
          <w:szCs w:val="36"/>
          <w:vertAlign w:val="superscript"/>
          <w:rtl/>
        </w:rPr>
        <w:footnoteReference w:id="20"/>
      </w:r>
      <w:r w:rsidR="004D4BE5" w:rsidRPr="00D74F65">
        <w:rPr>
          <w:rFonts w:ascii="Traditional Arabic" w:hAnsi="Traditional Arabic" w:cs="Traditional Arabic"/>
          <w:sz w:val="36"/>
          <w:szCs w:val="36"/>
          <w:vertAlign w:val="superscript"/>
          <w:rtl/>
        </w:rPr>
        <w:t>)</w:t>
      </w:r>
      <w:r w:rsidR="004D4BE5" w:rsidRPr="00D74F65">
        <w:rPr>
          <w:rFonts w:ascii="Traditional Arabic" w:hAnsi="Traditional Arabic" w:cs="Traditional Arabic"/>
          <w:sz w:val="36"/>
          <w:szCs w:val="36"/>
          <w:rtl/>
        </w:rPr>
        <w:t>.</w:t>
      </w:r>
      <w:r w:rsidR="00627114" w:rsidRPr="00D74F65">
        <w:rPr>
          <w:rFonts w:ascii="Traditional Arabic" w:eastAsia="Times New Roman" w:hAnsi="Times New Roman" w:cs="Traditional Arabic" w:hint="cs"/>
          <w:b/>
          <w:bCs/>
          <w:sz w:val="36"/>
          <w:szCs w:val="36"/>
          <w:rtl/>
          <w:lang w:eastAsia="ar-SA"/>
        </w:rPr>
        <w:t xml:space="preserve"> </w:t>
      </w:r>
    </w:p>
    <w:p w:rsidR="00BB0778" w:rsidRPr="00EF6434" w:rsidRDefault="00BB0778" w:rsidP="00BB0778">
      <w:pPr>
        <w:widowControl w:val="0"/>
        <w:tabs>
          <w:tab w:val="left" w:pos="850"/>
        </w:tabs>
        <w:autoSpaceDE w:val="0"/>
        <w:autoSpaceDN w:val="0"/>
        <w:adjustRightInd w:val="0"/>
        <w:spacing w:after="0" w:line="240" w:lineRule="auto"/>
        <w:jc w:val="both"/>
        <w:rPr>
          <w:rFonts w:ascii="Traditional Arabic" w:eastAsia="Times New Roman" w:hAnsi="Times New Roman" w:cs="Traditional Arabic"/>
          <w:b/>
          <w:bCs/>
          <w:sz w:val="4"/>
          <w:szCs w:val="4"/>
          <w:lang w:eastAsia="ar-SA"/>
        </w:rPr>
      </w:pPr>
    </w:p>
    <w:p w:rsidR="006041F3" w:rsidRPr="00EF6434" w:rsidRDefault="00DD4486" w:rsidP="00BB0778">
      <w:pPr>
        <w:pStyle w:val="2"/>
        <w:bidi/>
        <w:spacing w:line="240" w:lineRule="exact"/>
        <w:rPr>
          <w:rtl/>
        </w:rPr>
      </w:pPr>
      <w:bookmarkStart w:id="12" w:name="_Toc16802755"/>
      <w:bookmarkStart w:id="13" w:name="_Toc21460542"/>
      <w:bookmarkStart w:id="14" w:name="_Toc24302908"/>
      <w:bookmarkStart w:id="15" w:name="_Toc90500706"/>
      <w:r w:rsidRPr="00EF6434">
        <w:rPr>
          <w:rFonts w:hint="cs"/>
          <w:rtl/>
        </w:rPr>
        <w:t>س2</w:t>
      </w:r>
      <w:r w:rsidR="007F7B29" w:rsidRPr="00EF6434">
        <w:rPr>
          <w:rFonts w:hint="cs"/>
          <w:rtl/>
        </w:rPr>
        <w:t>:</w:t>
      </w:r>
      <w:r w:rsidR="006041F3" w:rsidRPr="00EF6434">
        <w:rPr>
          <w:rtl/>
        </w:rPr>
        <w:t xml:space="preserve"> ما أسماء </w:t>
      </w:r>
      <w:r w:rsidR="008F3A27" w:rsidRPr="00EF6434">
        <w:rPr>
          <w:rtl/>
        </w:rPr>
        <w:t>المدينة</w:t>
      </w:r>
      <w:r w:rsidR="006041F3" w:rsidRPr="00EF6434">
        <w:rPr>
          <w:rtl/>
        </w:rPr>
        <w:t xml:space="preserve"> المنورة الثابتة في النصوص الصحيحة؟</w:t>
      </w:r>
      <w:bookmarkEnd w:id="12"/>
      <w:bookmarkEnd w:id="13"/>
      <w:bookmarkEnd w:id="14"/>
      <w:bookmarkEnd w:id="15"/>
    </w:p>
    <w:p w:rsidR="006041F3" w:rsidRPr="00EF6434" w:rsidRDefault="00DD4486" w:rsidP="008B5F6A">
      <w:pPr>
        <w:spacing w:line="520" w:lineRule="exact"/>
        <w:jc w:val="both"/>
        <w:rPr>
          <w:rFonts w:ascii="Traditional Arabic" w:hAnsi="Traditional Arabic" w:cs="Traditional Arabic"/>
          <w:b/>
          <w:bCs/>
          <w:color w:val="FF0000"/>
          <w:sz w:val="36"/>
          <w:szCs w:val="36"/>
          <w:rtl/>
        </w:rPr>
      </w:pPr>
      <w:r w:rsidRPr="00EF6434">
        <w:rPr>
          <w:rFonts w:ascii="Traditional Arabic" w:hAnsi="Traditional Arabic" w:cs="Traditional Arabic" w:hint="cs"/>
          <w:sz w:val="36"/>
          <w:szCs w:val="36"/>
          <w:rtl/>
        </w:rPr>
        <w:t>ج2</w:t>
      </w:r>
      <w:r w:rsidR="006041F3" w:rsidRPr="00EF6434">
        <w:rPr>
          <w:rFonts w:ascii="Traditional Arabic" w:hAnsi="Traditional Arabic" w:cs="Traditional Arabic"/>
          <w:sz w:val="36"/>
          <w:szCs w:val="36"/>
          <w:rtl/>
        </w:rPr>
        <w:t xml:space="preserve">: </w:t>
      </w:r>
      <w:r w:rsidR="006041F3" w:rsidRPr="00EF6434">
        <w:rPr>
          <w:rFonts w:ascii="Times New Roman" w:eastAsia="Calibri" w:hAnsi="Times New Roman" w:cs="Traditional Arabic"/>
          <w:sz w:val="32"/>
          <w:szCs w:val="36"/>
          <w:rtl/>
        </w:rPr>
        <w:t>ورد للمدينة أسماء عديدة تدل على شرفها ومكانتها العالية</w:t>
      </w:r>
      <w:r w:rsidR="008B5F6A">
        <w:rPr>
          <w:rFonts w:ascii="Times New Roman" w:eastAsia="Calibri" w:hAnsi="Times New Roman" w:cs="Traditional Arabic" w:hint="cs"/>
          <w:sz w:val="32"/>
          <w:szCs w:val="36"/>
          <w:rtl/>
        </w:rPr>
        <w:t>,</w:t>
      </w:r>
      <w:r w:rsidR="006041F3" w:rsidRPr="00EF6434">
        <w:rPr>
          <w:rFonts w:ascii="Times New Roman" w:eastAsia="Calibri" w:hAnsi="Times New Roman" w:cs="Traditional Arabic"/>
          <w:sz w:val="32"/>
          <w:szCs w:val="36"/>
          <w:rtl/>
        </w:rPr>
        <w:t xml:space="preserve"> من أشهرها الثابتة في النصوص الصحيحة:</w:t>
      </w:r>
    </w:p>
    <w:p w:rsidR="006041F3" w:rsidRPr="00D3046C" w:rsidRDefault="008F3A27" w:rsidP="00AD294E">
      <w:pPr>
        <w:pStyle w:val="a6"/>
        <w:widowControl w:val="0"/>
        <w:numPr>
          <w:ilvl w:val="0"/>
          <w:numId w:val="10"/>
        </w:numPr>
        <w:tabs>
          <w:tab w:val="left" w:pos="850"/>
        </w:tabs>
        <w:autoSpaceDE w:val="0"/>
        <w:autoSpaceDN w:val="0"/>
        <w:adjustRightInd w:val="0"/>
        <w:spacing w:after="0" w:line="240" w:lineRule="auto"/>
        <w:jc w:val="both"/>
        <w:rPr>
          <w:rFonts w:ascii="Times New Roman" w:eastAsia="Calibri" w:hAnsi="Times New Roman" w:cs="Traditional Arabic"/>
          <w:sz w:val="32"/>
          <w:szCs w:val="36"/>
          <w:rtl/>
        </w:rPr>
      </w:pPr>
      <w:r w:rsidRPr="00D3046C">
        <w:rPr>
          <w:rFonts w:ascii="Times New Roman" w:eastAsia="Calibri" w:hAnsi="Times New Roman" w:cs="Traditional Arabic"/>
          <w:b/>
          <w:bCs/>
          <w:sz w:val="32"/>
          <w:szCs w:val="36"/>
          <w:rtl/>
        </w:rPr>
        <w:t>المدينة</w:t>
      </w:r>
      <w:r w:rsidR="006041F3" w:rsidRPr="00D3046C">
        <w:rPr>
          <w:rFonts w:ascii="Times New Roman" w:eastAsia="Calibri" w:hAnsi="Times New Roman" w:cs="Traditional Arabic"/>
          <w:b/>
          <w:bCs/>
          <w:sz w:val="32"/>
          <w:szCs w:val="36"/>
          <w:rtl/>
        </w:rPr>
        <w:t>:</w:t>
      </w:r>
      <w:r w:rsidR="006041F3" w:rsidRPr="00D3046C">
        <w:rPr>
          <w:rFonts w:ascii="Times New Roman" w:eastAsia="Calibri" w:hAnsi="Times New Roman" w:cs="Traditional Arabic"/>
          <w:sz w:val="32"/>
          <w:szCs w:val="36"/>
          <w:rtl/>
        </w:rPr>
        <w:t xml:space="preserve"> وهو أشهر اسم لها</w:t>
      </w:r>
      <w:r w:rsidR="007A62B8">
        <w:rPr>
          <w:rFonts w:ascii="Times New Roman" w:eastAsia="Calibri" w:hAnsi="Times New Roman" w:cs="Traditional Arabic" w:hint="cs"/>
          <w:sz w:val="32"/>
          <w:szCs w:val="36"/>
          <w:rtl/>
        </w:rPr>
        <w:t>,</w:t>
      </w:r>
      <w:r w:rsidR="006041F3" w:rsidRPr="00D3046C">
        <w:rPr>
          <w:rFonts w:ascii="Times New Roman" w:eastAsia="Calibri" w:hAnsi="Times New Roman" w:cs="Traditional Arabic"/>
          <w:sz w:val="32"/>
          <w:szCs w:val="36"/>
          <w:rtl/>
        </w:rPr>
        <w:t xml:space="preserve"> أ</w:t>
      </w:r>
      <w:r w:rsidR="007A62B8">
        <w:rPr>
          <w:rFonts w:ascii="Times New Roman" w:eastAsia="Calibri" w:hAnsi="Times New Roman" w:cs="Traditional Arabic" w:hint="cs"/>
          <w:sz w:val="32"/>
          <w:szCs w:val="36"/>
          <w:rtl/>
        </w:rPr>
        <w:t>ُ</w:t>
      </w:r>
      <w:r w:rsidR="006041F3" w:rsidRPr="00D3046C">
        <w:rPr>
          <w:rFonts w:ascii="Times New Roman" w:eastAsia="Calibri" w:hAnsi="Times New Roman" w:cs="Traditional Arabic"/>
          <w:sz w:val="32"/>
          <w:szCs w:val="36"/>
          <w:rtl/>
        </w:rPr>
        <w:t xml:space="preserve">طلق عليها بعد هجرة النبي </w:t>
      </w:r>
      <w:r w:rsidR="006041F3" w:rsidRPr="00EF6434">
        <w:rPr>
          <w:sz w:val="36"/>
          <w:szCs w:val="40"/>
        </w:rPr>
        <w:sym w:font="AGA Arabesque" w:char="F072"/>
      </w:r>
      <w:r w:rsidR="006041F3" w:rsidRPr="00D3046C">
        <w:rPr>
          <w:rFonts w:ascii="Times New Roman" w:eastAsia="Calibri" w:hAnsi="Times New Roman" w:cs="Traditional Arabic"/>
          <w:sz w:val="32"/>
          <w:szCs w:val="36"/>
          <w:rtl/>
        </w:rPr>
        <w:t xml:space="preserve"> إليها وقد ورد في القرآن الكريم، والحديث الشريف مرات عديدة. منها قوله تعالى:</w:t>
      </w:r>
      <w:r w:rsidR="006041F3" w:rsidRPr="00D3046C">
        <w:rPr>
          <w:rFonts w:ascii="QCF_BSML" w:eastAsia="Calibri" w:hAnsi="QCF_BSML" w:cs="QCF_BSML"/>
          <w:b/>
          <w:bCs/>
          <w:sz w:val="36"/>
          <w:szCs w:val="36"/>
          <w:rtl/>
        </w:rPr>
        <w:t xml:space="preserve"> </w:t>
      </w:r>
      <w:r w:rsidR="006041F3" w:rsidRPr="00D3046C">
        <w:rPr>
          <w:rFonts w:ascii="QCF_BSML" w:eastAsia="Calibri" w:hAnsi="QCF_BSML" w:cs="QCF_BSML"/>
          <w:b/>
          <w:bCs/>
          <w:sz w:val="32"/>
          <w:szCs w:val="32"/>
          <w:rtl/>
        </w:rPr>
        <w:t>(</w:t>
      </w:r>
      <w:r w:rsidR="006041F3" w:rsidRPr="00D3046C">
        <w:rPr>
          <w:rFonts w:ascii="QCF_P206" w:eastAsia="Calibri" w:hAnsi="QCF_P206" w:cs="QCF_P206"/>
          <w:sz w:val="32"/>
          <w:szCs w:val="32"/>
          <w:rtl/>
        </w:rPr>
        <w:t>ﭻ ﭼ ﭽ ﭾ ﭿ ﮀ ﮁ ﮂ ﮃ ﮄ ﮅ ﮆ ﮇ</w:t>
      </w:r>
      <w:r w:rsidR="006041F3" w:rsidRPr="00D3046C">
        <w:rPr>
          <w:rFonts w:ascii="QCF_BSML" w:eastAsia="Calibri" w:hAnsi="QCF_BSML" w:cs="QCF_BSML"/>
          <w:b/>
          <w:bCs/>
          <w:sz w:val="32"/>
          <w:szCs w:val="32"/>
          <w:rtl/>
        </w:rPr>
        <w:t>)</w:t>
      </w:r>
      <w:r w:rsidR="006041F3" w:rsidRPr="00D3046C">
        <w:rPr>
          <w:rFonts w:ascii="QCF_BSML" w:eastAsia="Calibri" w:hAnsi="QCF_BSML" w:cs="QCF_BSML"/>
          <w:b/>
          <w:bCs/>
          <w:sz w:val="36"/>
          <w:szCs w:val="36"/>
          <w:rtl/>
        </w:rPr>
        <w:t xml:space="preserve"> </w:t>
      </w:r>
      <w:r w:rsidR="006041F3" w:rsidRPr="00D3046C">
        <w:rPr>
          <w:rFonts w:ascii="Tahoma" w:eastAsia="Calibri" w:hAnsi="Tahoma" w:cs="Traditional Arabic"/>
          <w:sz w:val="36"/>
          <w:szCs w:val="36"/>
          <w:rtl/>
        </w:rPr>
        <w:t>[سورة التوبة آية120]</w:t>
      </w:r>
      <w:r w:rsidR="006041F3" w:rsidRPr="00D3046C">
        <w:rPr>
          <w:rFonts w:ascii="Times New Roman" w:eastAsia="Calibri" w:hAnsi="Times New Roman" w:cs="Traditional Arabic"/>
          <w:sz w:val="36"/>
          <w:szCs w:val="36"/>
          <w:rtl/>
        </w:rPr>
        <w:t>.</w:t>
      </w:r>
      <w:r w:rsidR="006041F3" w:rsidRPr="00D3046C">
        <w:rPr>
          <w:rFonts w:ascii="Times New Roman" w:eastAsia="Calibri" w:hAnsi="Times New Roman" w:cs="Traditional Arabic"/>
          <w:sz w:val="32"/>
          <w:szCs w:val="36"/>
          <w:rtl/>
        </w:rPr>
        <w:t xml:space="preserve"> وقوله </w:t>
      </w:r>
      <w:r w:rsidR="006041F3" w:rsidRPr="00EF6434">
        <w:sym w:font="AGA Arabesque" w:char="F072"/>
      </w:r>
      <w:r w:rsidR="006041F3" w:rsidRPr="00D3046C">
        <w:rPr>
          <w:rFonts w:ascii="Times New Roman" w:eastAsia="Calibri" w:hAnsi="Times New Roman" w:cs="Traditional Arabic"/>
          <w:sz w:val="32"/>
          <w:szCs w:val="36"/>
          <w:rtl/>
        </w:rPr>
        <w:t xml:space="preserve">: </w:t>
      </w:r>
      <w:r w:rsidR="006041F3" w:rsidRPr="00D3046C">
        <w:rPr>
          <w:rFonts w:ascii="Times New Roman" w:eastAsia="Calibri" w:hAnsi="Times New Roman" w:cs="Traditional Arabic"/>
          <w:spacing w:val="-4"/>
          <w:sz w:val="32"/>
          <w:szCs w:val="36"/>
          <w:rtl/>
        </w:rPr>
        <w:t>«</w:t>
      </w:r>
      <w:r w:rsidR="006041F3" w:rsidRPr="00D3046C">
        <w:rPr>
          <w:rFonts w:ascii="Times New Roman" w:eastAsia="Calibri" w:hAnsi="Times New Roman" w:cs="Traditional Arabic"/>
          <w:b/>
          <w:bCs/>
          <w:spacing w:val="-4"/>
          <w:sz w:val="32"/>
          <w:szCs w:val="36"/>
          <w:rtl/>
        </w:rPr>
        <w:t xml:space="preserve">اللَّهُمَّ حَبِّب إِلَينَا </w:t>
      </w:r>
      <w:r w:rsidRPr="00D3046C">
        <w:rPr>
          <w:rFonts w:ascii="Times New Roman" w:eastAsia="Calibri" w:hAnsi="Times New Roman" w:cs="Traditional Arabic"/>
          <w:b/>
          <w:bCs/>
          <w:spacing w:val="-4"/>
          <w:sz w:val="32"/>
          <w:szCs w:val="36"/>
          <w:rtl/>
        </w:rPr>
        <w:t>المدينة</w:t>
      </w:r>
      <w:r w:rsidR="006041F3" w:rsidRPr="00D3046C">
        <w:rPr>
          <w:rFonts w:ascii="Times New Roman" w:eastAsia="Calibri" w:hAnsi="Times New Roman" w:cs="Traditional Arabic"/>
          <w:b/>
          <w:bCs/>
          <w:spacing w:val="-4"/>
          <w:sz w:val="32"/>
          <w:szCs w:val="36"/>
          <w:rtl/>
        </w:rPr>
        <w:t xml:space="preserve"> كَحُبِّنَا مَكَّةَ أَو أَشَدَّ</w:t>
      </w:r>
      <w:r w:rsidR="006041F3" w:rsidRPr="00D3046C">
        <w:rPr>
          <w:rFonts w:ascii="Times New Roman" w:eastAsia="Calibri" w:hAnsi="Times New Roman" w:cs="Traditional Arabic"/>
          <w:sz w:val="32"/>
          <w:szCs w:val="36"/>
          <w:rtl/>
        </w:rPr>
        <w:t>».</w:t>
      </w:r>
    </w:p>
    <w:p w:rsidR="006041F3" w:rsidRPr="00EF6434" w:rsidRDefault="006041F3" w:rsidP="007A62B8">
      <w:pPr>
        <w:widowControl w:val="0"/>
        <w:numPr>
          <w:ilvl w:val="0"/>
          <w:numId w:val="10"/>
        </w:numPr>
        <w:tabs>
          <w:tab w:val="left" w:pos="850"/>
        </w:tabs>
        <w:autoSpaceDE w:val="0"/>
        <w:autoSpaceDN w:val="0"/>
        <w:adjustRightInd w:val="0"/>
        <w:spacing w:after="0" w:line="240" w:lineRule="auto"/>
        <w:contextualSpacing/>
        <w:jc w:val="both"/>
        <w:rPr>
          <w:rFonts w:ascii="Calibri" w:eastAsia="Calibri" w:hAnsi="Calibri" w:cs="Arial"/>
          <w:sz w:val="32"/>
        </w:rPr>
      </w:pPr>
      <w:r w:rsidRPr="00EF6434">
        <w:rPr>
          <w:rFonts w:ascii="Times New Roman" w:eastAsia="Calibri" w:hAnsi="Times New Roman" w:cs="Traditional Arabic"/>
          <w:b/>
          <w:bCs/>
          <w:sz w:val="32"/>
          <w:szCs w:val="36"/>
          <w:rtl/>
        </w:rPr>
        <w:t>طيبة:</w:t>
      </w:r>
      <w:r w:rsidR="007A62B8">
        <w:rPr>
          <w:rFonts w:ascii="Times New Roman" w:eastAsia="Calibri" w:hAnsi="Times New Roman" w:cs="Traditional Arabic"/>
          <w:sz w:val="32"/>
          <w:szCs w:val="36"/>
          <w:rtl/>
        </w:rPr>
        <w:t xml:space="preserve"> سمَّ</w:t>
      </w:r>
      <w:r w:rsidR="007A62B8">
        <w:rPr>
          <w:rFonts w:ascii="Times New Roman" w:eastAsia="Calibri" w:hAnsi="Times New Roman" w:cs="Traditional Arabic" w:hint="cs"/>
          <w:sz w:val="32"/>
          <w:szCs w:val="36"/>
          <w:rtl/>
        </w:rPr>
        <w:t>اه به</w:t>
      </w:r>
      <w:r w:rsidRPr="00EF6434">
        <w:rPr>
          <w:rFonts w:ascii="Times New Roman" w:eastAsia="Calibri" w:hAnsi="Times New Roman" w:cs="Traditional Arabic"/>
          <w:sz w:val="32"/>
          <w:szCs w:val="36"/>
          <w:rtl/>
        </w:rPr>
        <w:t xml:space="preserve"> رسول الله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فعن فاط</w:t>
      </w:r>
      <w:r w:rsidR="00CC0E3F" w:rsidRPr="00EF6434">
        <w:rPr>
          <w:rFonts w:ascii="Times New Roman" w:eastAsia="Calibri" w:hAnsi="Times New Roman" w:cs="Traditional Arabic"/>
          <w:sz w:val="32"/>
          <w:szCs w:val="36"/>
          <w:rtl/>
        </w:rPr>
        <w:t xml:space="preserve">مة بنت قيس </w:t>
      </w:r>
      <w:r w:rsidRPr="00EF6434">
        <w:rPr>
          <w:rFonts w:ascii="Times New Roman" w:eastAsia="Calibri" w:hAnsi="Times New Roman" w:cs="Traditional Arabic"/>
          <w:sz w:val="32"/>
          <w:szCs w:val="36"/>
          <w:rtl/>
        </w:rPr>
        <w:t>رضي الله عنها</w:t>
      </w:r>
      <w:r w:rsidR="007A62B8">
        <w:rPr>
          <w:rFonts w:ascii="Times New Roman" w:eastAsia="Calibri" w:hAnsi="Times New Roman" w:cs="Traditional Arabic" w:hint="cs"/>
          <w:sz w:val="32"/>
          <w:szCs w:val="36"/>
          <w:rtl/>
        </w:rPr>
        <w:t>,</w:t>
      </w:r>
      <w:r w:rsidRPr="00EF6434">
        <w:rPr>
          <w:rFonts w:ascii="Times New Roman" w:eastAsia="Calibri" w:hAnsi="Times New Roman" w:cs="Traditional Arabic"/>
          <w:sz w:val="32"/>
          <w:szCs w:val="36"/>
          <w:rtl/>
        </w:rPr>
        <w:t xml:space="preserve"> أن النبي </w:t>
      </w:r>
      <w:r w:rsidRPr="00EF6434">
        <w:rPr>
          <w:rFonts w:ascii="Times New Roman" w:eastAsia="Calibri" w:hAnsi="Times New Roman" w:cs="Traditional Arabic"/>
          <w:sz w:val="36"/>
          <w:szCs w:val="40"/>
        </w:rPr>
        <w:sym w:font="AGA Arabesque" w:char="F072"/>
      </w:r>
      <w:r w:rsidRPr="00EF6434">
        <w:rPr>
          <w:rFonts w:ascii="Times New Roman" w:eastAsia="Calibri" w:hAnsi="Times New Roman" w:cs="Traditional Arabic"/>
          <w:sz w:val="32"/>
          <w:szCs w:val="36"/>
          <w:rtl/>
        </w:rPr>
        <w:t xml:space="preserve"> ذكر </w:t>
      </w:r>
      <w:r w:rsidR="008F3A27" w:rsidRPr="00EF6434">
        <w:rPr>
          <w:rFonts w:ascii="Times New Roman" w:eastAsia="Calibri" w:hAnsi="Times New Roman" w:cs="Traditional Arabic"/>
          <w:sz w:val="32"/>
          <w:szCs w:val="36"/>
          <w:rtl/>
        </w:rPr>
        <w:t>المدينة</w:t>
      </w:r>
      <w:r w:rsidR="00CA5671">
        <w:rPr>
          <w:rFonts w:ascii="Times New Roman" w:eastAsia="Calibri" w:hAnsi="Times New Roman" w:cs="Traditional Arabic" w:hint="cs"/>
          <w:sz w:val="32"/>
          <w:szCs w:val="36"/>
          <w:rtl/>
        </w:rPr>
        <w:t>,</w:t>
      </w:r>
      <w:r w:rsidRPr="00EF6434">
        <w:rPr>
          <w:rFonts w:ascii="Times New Roman" w:eastAsia="Calibri" w:hAnsi="Times New Roman" w:cs="Traditional Arabic"/>
          <w:sz w:val="32"/>
          <w:szCs w:val="36"/>
          <w:rtl/>
        </w:rPr>
        <w:t xml:space="preserve"> فقال: </w:t>
      </w:r>
      <w:r w:rsidRPr="00EF6434">
        <w:rPr>
          <w:rFonts w:ascii="Times New Roman" w:eastAsia="Calibri" w:hAnsi="Times New Roman" w:cs="Traditional Arabic"/>
          <w:b/>
          <w:bCs/>
          <w:sz w:val="32"/>
          <w:szCs w:val="36"/>
          <w:rtl/>
        </w:rPr>
        <w:t xml:space="preserve">«هَذِهِ طَيبَةُ، </w:t>
      </w:r>
      <w:r w:rsidRPr="00EF6434">
        <w:rPr>
          <w:rFonts w:ascii="Times New Roman" w:eastAsia="Calibri" w:hAnsi="Times New Roman" w:cs="Traditional Arabic"/>
          <w:b/>
          <w:bCs/>
          <w:sz w:val="32"/>
          <w:szCs w:val="36"/>
          <w:rtl/>
        </w:rPr>
        <w:lastRenderedPageBreak/>
        <w:t>هَذِهِ طَيبَةُ، هَذِهِ طَيبَةُ»</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21"/>
      </w:r>
      <w:r w:rsidRPr="00EF6434">
        <w:rPr>
          <w:rFonts w:ascii="Traditional Arabic" w:eastAsia="Calibri" w:hAnsi="Traditional Arabic" w:cs="Traditional Arabic"/>
          <w:sz w:val="36"/>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861ACF">
      <w:pPr>
        <w:widowControl w:val="0"/>
        <w:numPr>
          <w:ilvl w:val="0"/>
          <w:numId w:val="10"/>
        </w:numPr>
        <w:tabs>
          <w:tab w:val="left" w:pos="850"/>
        </w:tabs>
        <w:autoSpaceDE w:val="0"/>
        <w:autoSpaceDN w:val="0"/>
        <w:adjustRightInd w:val="0"/>
        <w:spacing w:after="0" w:line="240" w:lineRule="auto"/>
        <w:contextualSpacing/>
        <w:jc w:val="both"/>
        <w:rPr>
          <w:rFonts w:ascii="Times New Roman" w:eastAsia="Calibri" w:hAnsi="Times New Roman" w:cs="Traditional Arabic"/>
          <w:sz w:val="32"/>
          <w:szCs w:val="36"/>
        </w:rPr>
      </w:pPr>
      <w:r w:rsidRPr="00EF6434">
        <w:rPr>
          <w:rFonts w:ascii="Times New Roman" w:eastAsia="Calibri" w:hAnsi="Times New Roman" w:cs="Traditional Arabic"/>
          <w:b/>
          <w:bCs/>
          <w:sz w:val="32"/>
          <w:szCs w:val="36"/>
          <w:rtl/>
        </w:rPr>
        <w:t>طابة:</w:t>
      </w:r>
      <w:r w:rsidRPr="00EF6434">
        <w:rPr>
          <w:rFonts w:ascii="Times New Roman" w:eastAsia="Calibri" w:hAnsi="Times New Roman" w:cs="Traditional Arabic"/>
          <w:sz w:val="32"/>
          <w:szCs w:val="36"/>
          <w:rtl/>
        </w:rPr>
        <w:t xml:space="preserve"> </w:t>
      </w:r>
      <w:r w:rsidR="00861ACF">
        <w:rPr>
          <w:rFonts w:ascii="Times New Roman" w:eastAsia="Calibri" w:hAnsi="Times New Roman" w:cs="Traditional Arabic"/>
          <w:sz w:val="32"/>
          <w:szCs w:val="36"/>
          <w:rtl/>
        </w:rPr>
        <w:t>سمَّاه</w:t>
      </w:r>
      <w:r w:rsidR="00861ACF">
        <w:rPr>
          <w:rFonts w:ascii="Times New Roman" w:eastAsia="Calibri" w:hAnsi="Times New Roman" w:cs="Traditional Arabic" w:hint="cs"/>
          <w:sz w:val="32"/>
          <w:szCs w:val="36"/>
          <w:rtl/>
        </w:rPr>
        <w:t xml:space="preserve"> به</w:t>
      </w:r>
      <w:r w:rsidRPr="00EF6434">
        <w:rPr>
          <w:rFonts w:ascii="Times New Roman" w:eastAsia="Calibri" w:hAnsi="Times New Roman" w:cs="Traditional Arabic"/>
          <w:sz w:val="32"/>
          <w:szCs w:val="36"/>
          <w:rtl/>
        </w:rPr>
        <w:t xml:space="preserve"> رسول الله </w:t>
      </w:r>
      <w:r w:rsidRPr="00EF6434">
        <w:rPr>
          <w:rFonts w:ascii="Times New Roman" w:eastAsia="Calibri" w:hAnsi="Times New Roman" w:cs="Traditional Arabic"/>
          <w:sz w:val="32"/>
          <w:szCs w:val="36"/>
        </w:rPr>
        <w:sym w:font="AGA Arabesque" w:char="F072"/>
      </w:r>
      <w:r w:rsidR="00861ACF">
        <w:rPr>
          <w:rFonts w:ascii="Times New Roman" w:eastAsia="Calibri" w:hAnsi="Times New Roman" w:cs="Traditional Arabic"/>
          <w:sz w:val="32"/>
          <w:szCs w:val="36"/>
          <w:rtl/>
        </w:rPr>
        <w:t xml:space="preserve"> كذلك</w:t>
      </w:r>
      <w:r w:rsidRPr="00EF6434">
        <w:rPr>
          <w:rFonts w:ascii="Times New Roman" w:eastAsia="Calibri" w:hAnsi="Times New Roman" w:cs="Traditional Arabic"/>
          <w:sz w:val="32"/>
          <w:szCs w:val="36"/>
          <w:rtl/>
        </w:rPr>
        <w:t xml:space="preserve">، فعن أبي </w:t>
      </w:r>
      <w:r w:rsidR="00343A54" w:rsidRPr="00343A54">
        <w:rPr>
          <w:rFonts w:ascii="Times New Roman" w:eastAsia="Calibri" w:hAnsi="Times New Roman" w:cs="Traditional Arabic"/>
          <w:sz w:val="32"/>
          <w:szCs w:val="36"/>
          <w:rtl/>
        </w:rPr>
        <w:t xml:space="preserve">حُمَيْدٍ </w:t>
      </w:r>
      <w:r w:rsidRPr="00EF6434">
        <w:rPr>
          <w:rFonts w:ascii="Times New Roman" w:eastAsia="Calibri" w:hAnsi="Times New Roman" w:cs="Traditional Arabic"/>
          <w:sz w:val="36"/>
          <w:szCs w:val="40"/>
        </w:rPr>
        <w:sym w:font="AGA Arabesque" w:char="F074"/>
      </w:r>
      <w:r w:rsidRPr="00EF6434">
        <w:rPr>
          <w:rFonts w:ascii="Times New Roman" w:eastAsia="Calibri" w:hAnsi="Times New Roman" w:cs="Traditional Arabic"/>
          <w:sz w:val="32"/>
          <w:szCs w:val="36"/>
          <w:rtl/>
        </w:rPr>
        <w:t xml:space="preserve"> قال: أَقبَلنَا مَعَ النَّبِيِّ </w:t>
      </w:r>
      <w:r w:rsidRPr="00EF6434">
        <w:rPr>
          <w:rFonts w:ascii="Times New Roman" w:eastAsia="Calibri" w:hAnsi="Times New Roman" w:cs="Traditional Arabic"/>
          <w:sz w:val="32"/>
          <w:szCs w:val="36"/>
        </w:rPr>
        <w:sym w:font="AGA Arabesque" w:char="F072"/>
      </w:r>
      <w:r w:rsidRPr="00EF6434">
        <w:rPr>
          <w:rFonts w:ascii="Times New Roman" w:eastAsia="Calibri" w:hAnsi="Times New Roman" w:cs="Traditional Arabic"/>
          <w:sz w:val="32"/>
          <w:szCs w:val="36"/>
          <w:rtl/>
        </w:rPr>
        <w:t xml:space="preserve"> </w:t>
      </w:r>
      <w:r w:rsidRPr="00EF6434">
        <w:rPr>
          <w:rFonts w:ascii="Times New Roman" w:eastAsia="Calibri" w:hAnsi="Times New Roman" w:cs="Traditional Arabic" w:hint="cs"/>
          <w:sz w:val="32"/>
          <w:szCs w:val="36"/>
          <w:rtl/>
        </w:rPr>
        <w:t xml:space="preserve">مِن تَبُوكَ حَتَّى أَشرَفنَا عَلَى </w:t>
      </w:r>
      <w:r w:rsidR="008F3A27" w:rsidRPr="00EF6434">
        <w:rPr>
          <w:rFonts w:ascii="Times New Roman" w:eastAsia="Calibri" w:hAnsi="Times New Roman" w:cs="Traditional Arabic" w:hint="cs"/>
          <w:sz w:val="32"/>
          <w:szCs w:val="36"/>
          <w:rtl/>
        </w:rPr>
        <w:t>المدينة</w:t>
      </w:r>
      <w:r w:rsidR="00620FE1">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فَقَالَ: </w:t>
      </w:r>
      <w:r w:rsidRPr="00EF6434">
        <w:rPr>
          <w:rFonts w:ascii="Times New Roman" w:eastAsia="Calibri" w:hAnsi="Times New Roman" w:cs="Traditional Arabic" w:hint="cs"/>
          <w:b/>
          <w:bCs/>
          <w:sz w:val="32"/>
          <w:szCs w:val="36"/>
          <w:rtl/>
        </w:rPr>
        <w:t>«هَذِهِ طَابَةٌ»</w:t>
      </w:r>
      <w:r w:rsidRPr="00EF6434">
        <w:rPr>
          <w:rFonts w:ascii="Traditional Arabic" w:eastAsia="Calibri" w:hAnsi="Traditional Arabic" w:cs="Traditional Arabic"/>
          <w:sz w:val="32"/>
          <w:szCs w:val="36"/>
          <w:vertAlign w:val="superscript"/>
          <w:rtl/>
        </w:rPr>
        <w:t>(</w:t>
      </w:r>
      <w:r w:rsidRPr="00EF6434">
        <w:rPr>
          <w:rFonts w:ascii="Traditional Arabic" w:eastAsia="Calibri" w:hAnsi="Traditional Arabic" w:cs="Traditional Arabic"/>
          <w:sz w:val="32"/>
          <w:szCs w:val="36"/>
          <w:vertAlign w:val="superscript"/>
          <w:rtl/>
        </w:rPr>
        <w:footnoteReference w:id="22"/>
      </w:r>
      <w:r w:rsidRPr="00EF6434">
        <w:rPr>
          <w:rFonts w:ascii="Traditional Arabic" w:eastAsia="Calibri" w:hAnsi="Traditional Arabic" w:cs="Traditional Arabic"/>
          <w:sz w:val="32"/>
          <w:szCs w:val="36"/>
          <w:vertAlign w:val="superscript"/>
          <w:rtl/>
        </w:rPr>
        <w:t>)</w:t>
      </w:r>
      <w:r w:rsidRPr="00EF6434">
        <w:rPr>
          <w:rFonts w:ascii="Times New Roman" w:eastAsia="Calibri" w:hAnsi="Times New Roman" w:cs="Traditional Arabic"/>
          <w:sz w:val="32"/>
          <w:szCs w:val="36"/>
          <w:rtl/>
        </w:rPr>
        <w:t>.</w:t>
      </w:r>
    </w:p>
    <w:p w:rsidR="006041F3" w:rsidRPr="00EF6434" w:rsidRDefault="006041F3" w:rsidP="00AD294E">
      <w:pPr>
        <w:pStyle w:val="a6"/>
        <w:widowControl w:val="0"/>
        <w:numPr>
          <w:ilvl w:val="0"/>
          <w:numId w:val="10"/>
        </w:numPr>
        <w:tabs>
          <w:tab w:val="left" w:pos="850"/>
        </w:tabs>
        <w:autoSpaceDE w:val="0"/>
        <w:autoSpaceDN w:val="0"/>
        <w:adjustRightInd w:val="0"/>
        <w:spacing w:after="0" w:line="240" w:lineRule="auto"/>
        <w:jc w:val="both"/>
        <w:rPr>
          <w:rFonts w:ascii="Tahoma" w:eastAsia="Calibri" w:hAnsi="Tahoma" w:cs="Arial"/>
          <w:szCs w:val="28"/>
          <w:rtl/>
        </w:rPr>
      </w:pPr>
      <w:r w:rsidRPr="00EF6434">
        <w:rPr>
          <w:rFonts w:ascii="Times New Roman" w:eastAsia="Times New Roman" w:hAnsi="Times New Roman" w:cs="Traditional Arabic"/>
          <w:b/>
          <w:bCs/>
          <w:sz w:val="32"/>
          <w:szCs w:val="36"/>
          <w:rtl/>
          <w:lang w:eastAsia="ar-SA"/>
        </w:rPr>
        <w:t>الدار والإيمان</w:t>
      </w:r>
      <w:r w:rsidRPr="00EF6434">
        <w:rPr>
          <w:rFonts w:ascii="Times New Roman" w:eastAsia="Times New Roman" w:hAnsi="Times New Roman" w:cs="Traditional Arabic"/>
          <w:sz w:val="32"/>
          <w:szCs w:val="36"/>
          <w:rtl/>
          <w:lang w:eastAsia="ar-SA"/>
        </w:rPr>
        <w:t>: ورد هذان الاسمان في قوله تعالى</w:t>
      </w:r>
      <w:r w:rsidRPr="00EF6434">
        <w:rPr>
          <w:rFonts w:ascii="Calibri" w:eastAsia="Calibri" w:hAnsi="Calibri" w:cs="Arial"/>
          <w:sz w:val="32"/>
          <w:rtl/>
        </w:rPr>
        <w:t xml:space="preserve">: </w:t>
      </w:r>
      <w:r w:rsidRPr="00EF6434">
        <w:rPr>
          <w:rFonts w:ascii="QCF_BSML" w:eastAsia="Calibri" w:hAnsi="QCF_BSML" w:cs="QCF_BSML"/>
          <w:b/>
          <w:bCs/>
          <w:sz w:val="36"/>
          <w:szCs w:val="36"/>
          <w:rtl/>
        </w:rPr>
        <w:t>(</w:t>
      </w:r>
      <w:r w:rsidRPr="00EF6434">
        <w:rPr>
          <w:rFonts w:ascii="QCF_P546" w:eastAsia="Calibri" w:hAnsi="QCF_P546" w:cs="QCF_P546"/>
          <w:sz w:val="36"/>
          <w:szCs w:val="36"/>
          <w:rtl/>
        </w:rPr>
        <w:t>ﯦ ﯧ ﯨ ﯩ ﯪ ﯫ</w:t>
      </w:r>
      <w:r w:rsidRPr="00EF6434">
        <w:rPr>
          <w:rFonts w:ascii="QCF_BSML" w:eastAsia="Calibri" w:hAnsi="QCF_BSML" w:cs="QCF_BSML"/>
          <w:b/>
          <w:bCs/>
          <w:sz w:val="36"/>
          <w:szCs w:val="36"/>
          <w:rtl/>
        </w:rPr>
        <w:t>)</w:t>
      </w:r>
      <w:r w:rsidRPr="00EF6434">
        <w:rPr>
          <w:rFonts w:ascii="QCF_BSML" w:eastAsia="Calibri" w:hAnsi="QCF_BSML" w:cs="QCF_BSML"/>
          <w:b/>
          <w:bCs/>
          <w:rtl/>
        </w:rPr>
        <w:t xml:space="preserve"> </w:t>
      </w:r>
      <w:r w:rsidRPr="00EF6434">
        <w:rPr>
          <w:rFonts w:ascii="Times New Roman" w:eastAsia="Times New Roman" w:hAnsi="Times New Roman" w:cs="Traditional Arabic"/>
          <w:sz w:val="32"/>
          <w:szCs w:val="36"/>
          <w:rtl/>
          <w:lang w:eastAsia="ar-SA"/>
        </w:rPr>
        <w:t>[سورة الحشر آية9].</w:t>
      </w:r>
      <w:r w:rsidR="00650CF0" w:rsidRPr="00EF6434">
        <w:rPr>
          <w:rFonts w:ascii="Tahoma" w:eastAsia="Calibri" w:hAnsi="Tahoma" w:cs="Arial" w:hint="cs"/>
          <w:szCs w:val="28"/>
          <w:rtl/>
        </w:rPr>
        <w:t xml:space="preserve"> </w:t>
      </w:r>
      <w:r w:rsidR="00650CF0" w:rsidRPr="00EF6434">
        <w:rPr>
          <w:rFonts w:ascii="Traditional Arabic" w:eastAsia="Calibri" w:hAnsi="Traditional Arabic" w:cs="Traditional Arabic"/>
          <w:sz w:val="36"/>
          <w:szCs w:val="36"/>
          <w:rtl/>
        </w:rPr>
        <w:t xml:space="preserve">قال الإمام الطبري في تفسير الآية: "اتخذوا المدينة مدينة الرسول </w:t>
      </w:r>
      <w:r w:rsidR="00650CF0" w:rsidRPr="00EF6434">
        <w:rPr>
          <w:sz w:val="36"/>
          <w:szCs w:val="36"/>
        </w:rPr>
        <w:sym w:font="AGA Arabesque" w:char="F072"/>
      </w:r>
      <w:r w:rsidR="00650CF0" w:rsidRPr="00EF6434">
        <w:rPr>
          <w:rFonts w:ascii="Traditional Arabic" w:eastAsia="Calibri" w:hAnsi="Traditional Arabic" w:cs="Traditional Arabic"/>
          <w:sz w:val="36"/>
          <w:szCs w:val="36"/>
          <w:rtl/>
        </w:rPr>
        <w:t xml:space="preserve"> فابتنوها منازل"</w:t>
      </w:r>
      <w:r w:rsidR="00650CF0" w:rsidRPr="00EF6434">
        <w:rPr>
          <w:rFonts w:ascii="Traditional Arabic" w:eastAsia="Calibri" w:hAnsi="Traditional Arabic" w:cs="Traditional Arabic" w:hint="cs"/>
          <w:sz w:val="36"/>
          <w:szCs w:val="36"/>
          <w:vertAlign w:val="superscript"/>
          <w:rtl/>
        </w:rPr>
        <w:t>(</w:t>
      </w:r>
      <w:r w:rsidR="00650CF0" w:rsidRPr="00EF6434">
        <w:rPr>
          <w:rStyle w:val="a9"/>
          <w:rFonts w:ascii="Traditional Arabic" w:eastAsia="Calibri" w:hAnsi="Traditional Arabic" w:cs="Traditional Arabic"/>
          <w:sz w:val="36"/>
          <w:szCs w:val="36"/>
          <w:rtl/>
        </w:rPr>
        <w:footnoteReference w:id="23"/>
      </w:r>
      <w:r w:rsidR="00650CF0" w:rsidRPr="00EF6434">
        <w:rPr>
          <w:rFonts w:ascii="Traditional Arabic" w:eastAsia="Calibri" w:hAnsi="Traditional Arabic" w:cs="Traditional Arabic" w:hint="cs"/>
          <w:sz w:val="36"/>
          <w:szCs w:val="36"/>
          <w:vertAlign w:val="superscript"/>
          <w:rtl/>
        </w:rPr>
        <w:t>)</w:t>
      </w:r>
      <w:r w:rsidR="00650CF0" w:rsidRPr="00EF6434">
        <w:rPr>
          <w:rFonts w:ascii="Traditional Arabic" w:eastAsia="Calibri" w:hAnsi="Traditional Arabic" w:cs="Traditional Arabic"/>
          <w:sz w:val="36"/>
          <w:szCs w:val="36"/>
          <w:rtl/>
        </w:rPr>
        <w:t>.</w:t>
      </w:r>
      <w:r w:rsidR="00DC14C5" w:rsidRPr="00EF6434">
        <w:rPr>
          <w:rFonts w:ascii="Traditional Arabic" w:eastAsia="Calibri" w:hAnsi="Traditional Arabic" w:cs="Traditional Arabic" w:hint="cs"/>
          <w:sz w:val="36"/>
          <w:szCs w:val="36"/>
          <w:rtl/>
        </w:rPr>
        <w:t xml:space="preserve"> وقال الرازي: </w:t>
      </w:r>
      <w:r w:rsidR="00DC14C5" w:rsidRPr="00EF6434">
        <w:rPr>
          <w:rFonts w:ascii="Traditional Arabic" w:eastAsia="Calibri" w:hAnsi="Traditional Arabic" w:cs="Traditional Arabic"/>
          <w:sz w:val="36"/>
          <w:szCs w:val="36"/>
          <w:rtl/>
        </w:rPr>
        <w:t>"سمى المدينة بالإيمان، لأن فيها ظهر الإيمان وقوي"</w:t>
      </w:r>
      <w:r w:rsidR="00DC14C5" w:rsidRPr="00EF6434">
        <w:rPr>
          <w:rFonts w:ascii="Traditional Arabic" w:eastAsia="Calibri" w:hAnsi="Traditional Arabic" w:cs="Traditional Arabic"/>
          <w:sz w:val="36"/>
          <w:szCs w:val="36"/>
          <w:vertAlign w:val="superscript"/>
          <w:rtl/>
        </w:rPr>
        <w:t>(</w:t>
      </w:r>
      <w:r w:rsidR="00DC14C5" w:rsidRPr="00EF6434">
        <w:rPr>
          <w:rStyle w:val="a9"/>
          <w:rFonts w:ascii="Traditional Arabic" w:eastAsia="Calibri" w:hAnsi="Traditional Arabic" w:cs="Traditional Arabic"/>
          <w:sz w:val="36"/>
          <w:szCs w:val="36"/>
          <w:rtl/>
        </w:rPr>
        <w:footnoteReference w:id="24"/>
      </w:r>
      <w:r w:rsidR="00DC14C5" w:rsidRPr="00EF6434">
        <w:rPr>
          <w:rFonts w:ascii="Traditional Arabic" w:eastAsia="Calibri" w:hAnsi="Traditional Arabic" w:cs="Traditional Arabic"/>
          <w:sz w:val="36"/>
          <w:szCs w:val="36"/>
          <w:vertAlign w:val="superscript"/>
          <w:rtl/>
        </w:rPr>
        <w:t>)</w:t>
      </w:r>
      <w:r w:rsidR="00DC14C5" w:rsidRPr="00EF6434">
        <w:rPr>
          <w:rFonts w:ascii="Traditional Arabic" w:eastAsia="Calibri" w:hAnsi="Traditional Arabic" w:cs="Traditional Arabic"/>
          <w:sz w:val="36"/>
          <w:szCs w:val="36"/>
          <w:rtl/>
        </w:rPr>
        <w:t>.</w:t>
      </w:r>
    </w:p>
    <w:p w:rsidR="006041F3" w:rsidRPr="00D3046C" w:rsidRDefault="006041F3" w:rsidP="00AD294E">
      <w:pPr>
        <w:pStyle w:val="a6"/>
        <w:widowControl w:val="0"/>
        <w:numPr>
          <w:ilvl w:val="0"/>
          <w:numId w:val="10"/>
        </w:numPr>
        <w:tabs>
          <w:tab w:val="left" w:pos="850"/>
        </w:tabs>
        <w:autoSpaceDE w:val="0"/>
        <w:autoSpaceDN w:val="0"/>
        <w:adjustRightInd w:val="0"/>
        <w:spacing w:after="0" w:line="240" w:lineRule="auto"/>
        <w:jc w:val="both"/>
        <w:rPr>
          <w:rFonts w:ascii="Traditional Arabic" w:hAnsi="Traditional Arabic" w:cs="Traditional Arabic"/>
          <w:color w:val="FF0000"/>
          <w:sz w:val="36"/>
          <w:szCs w:val="36"/>
        </w:rPr>
      </w:pPr>
      <w:r w:rsidRPr="00D3046C">
        <w:rPr>
          <w:rFonts w:ascii="Times New Roman" w:eastAsia="Times New Roman" w:hAnsi="Times New Roman" w:cs="Traditional Arabic"/>
          <w:b/>
          <w:bCs/>
          <w:sz w:val="32"/>
          <w:szCs w:val="36"/>
          <w:rtl/>
          <w:lang w:eastAsia="ar-SA"/>
        </w:rPr>
        <w:t>الدرع الحصينة</w:t>
      </w:r>
      <w:r w:rsidRPr="00D3046C">
        <w:rPr>
          <w:rFonts w:ascii="Times New Roman" w:eastAsia="Times New Roman" w:hAnsi="Times New Roman" w:cs="Traditional Arabic"/>
          <w:sz w:val="32"/>
          <w:szCs w:val="36"/>
          <w:rtl/>
          <w:lang w:eastAsia="ar-SA"/>
        </w:rPr>
        <w:t xml:space="preserve">: ورد هذا الاسم في الحديث الذي رواه الإمام أحمد في مسنده عن جابر بن عبد الله -رضي الله عنهما- أن رسول الله </w:t>
      </w:r>
      <w:r w:rsidRPr="00EF6434">
        <w:rPr>
          <w:lang w:eastAsia="ar-SA"/>
        </w:rPr>
        <w:sym w:font="AGA Arabesque" w:char="F072"/>
      </w:r>
      <w:r w:rsidRPr="00D3046C">
        <w:rPr>
          <w:rFonts w:ascii="Times New Roman" w:eastAsia="Times New Roman" w:hAnsi="Times New Roman" w:cs="Traditional Arabic"/>
          <w:sz w:val="32"/>
          <w:szCs w:val="36"/>
          <w:rtl/>
          <w:lang w:eastAsia="ar-SA"/>
        </w:rPr>
        <w:t xml:space="preserve"> قال: «</w:t>
      </w:r>
      <w:r w:rsidRPr="00D3046C">
        <w:rPr>
          <w:rFonts w:ascii="Calibri" w:eastAsia="Calibri" w:hAnsi="Calibri" w:cs="Arial"/>
          <w:rtl/>
        </w:rPr>
        <w:t xml:space="preserve"> </w:t>
      </w:r>
      <w:r w:rsidRPr="00D3046C">
        <w:rPr>
          <w:rFonts w:ascii="Times New Roman" w:eastAsia="Times New Roman" w:hAnsi="Times New Roman" w:cs="Traditional Arabic"/>
          <w:b/>
          <w:bCs/>
          <w:sz w:val="32"/>
          <w:szCs w:val="36"/>
          <w:rtl/>
          <w:lang w:eastAsia="ar-SA"/>
        </w:rPr>
        <w:t xml:space="preserve">رَأَيتُ كَأَنِّي فِي دِرعٍ حَصِينَةٍ، وَرَأَيتُ بَقَرًا </w:t>
      </w:r>
      <w:proofErr w:type="spellStart"/>
      <w:r w:rsidRPr="00D3046C">
        <w:rPr>
          <w:rFonts w:ascii="Times New Roman" w:eastAsia="Times New Roman" w:hAnsi="Times New Roman" w:cs="Traditional Arabic"/>
          <w:b/>
          <w:bCs/>
          <w:sz w:val="32"/>
          <w:szCs w:val="36"/>
          <w:rtl/>
          <w:lang w:eastAsia="ar-SA"/>
        </w:rPr>
        <w:t>مُنَحَّرَةً</w:t>
      </w:r>
      <w:proofErr w:type="spellEnd"/>
      <w:r w:rsidRPr="00D3046C">
        <w:rPr>
          <w:rFonts w:ascii="Times New Roman" w:eastAsia="Times New Roman" w:hAnsi="Times New Roman" w:cs="Traditional Arabic"/>
          <w:b/>
          <w:bCs/>
          <w:sz w:val="32"/>
          <w:szCs w:val="36"/>
          <w:rtl/>
          <w:lang w:eastAsia="ar-SA"/>
        </w:rPr>
        <w:t xml:space="preserve">، فَأَوَّلتُ أَنَّ الدِّرعَ الحَصِينَةَ </w:t>
      </w:r>
      <w:r w:rsidR="008F3A27" w:rsidRPr="00D3046C">
        <w:rPr>
          <w:rFonts w:ascii="Times New Roman" w:eastAsia="Times New Roman" w:hAnsi="Times New Roman" w:cs="Traditional Arabic"/>
          <w:b/>
          <w:bCs/>
          <w:sz w:val="32"/>
          <w:szCs w:val="36"/>
          <w:rtl/>
          <w:lang w:eastAsia="ar-SA"/>
        </w:rPr>
        <w:t>المدينة</w:t>
      </w:r>
      <w:r w:rsidRPr="00D3046C">
        <w:rPr>
          <w:rFonts w:ascii="Times New Roman" w:eastAsia="Times New Roman" w:hAnsi="Times New Roman" w:cs="Traditional Arabic"/>
          <w:b/>
          <w:bCs/>
          <w:sz w:val="32"/>
          <w:szCs w:val="36"/>
          <w:rtl/>
          <w:lang w:eastAsia="ar-SA"/>
        </w:rPr>
        <w:t>، وَأَنَّ البَقَرَ نَفَرٌ، وَاللَّهِ خَيرٌ</w:t>
      </w:r>
      <w:r w:rsidRPr="00D3046C">
        <w:rPr>
          <w:rFonts w:ascii="Times New Roman" w:eastAsia="Times New Roman" w:hAnsi="Times New Roman" w:cs="Traditional Arabic"/>
          <w:sz w:val="32"/>
          <w:szCs w:val="36"/>
          <w:rtl/>
          <w:lang w:eastAsia="ar-SA"/>
        </w:rPr>
        <w:t>»</w:t>
      </w:r>
      <w:r w:rsidRPr="00D3046C">
        <w:rPr>
          <w:rFonts w:ascii="Traditional Arabic" w:eastAsia="Calibri" w:hAnsi="Traditional Arabic" w:cs="Traditional Arabic"/>
          <w:sz w:val="36"/>
          <w:szCs w:val="36"/>
          <w:vertAlign w:val="superscript"/>
          <w:rtl/>
        </w:rPr>
        <w:t>(</w:t>
      </w:r>
      <w:r w:rsidRPr="00EF6434">
        <w:rPr>
          <w:rFonts w:ascii="Traditional Arabic" w:eastAsia="Calibri" w:hAnsi="Traditional Arabic"/>
          <w:sz w:val="36"/>
          <w:vertAlign w:val="superscript"/>
          <w:rtl/>
        </w:rPr>
        <w:footnoteReference w:id="25"/>
      </w:r>
      <w:r w:rsidRPr="00D3046C">
        <w:rPr>
          <w:rFonts w:ascii="Traditional Arabic" w:eastAsia="Calibri" w:hAnsi="Traditional Arabic" w:cs="Traditional Arabic"/>
          <w:sz w:val="36"/>
          <w:szCs w:val="36"/>
          <w:vertAlign w:val="superscript"/>
          <w:rtl/>
        </w:rPr>
        <w:t>)</w:t>
      </w:r>
      <w:r w:rsidRPr="00D3046C">
        <w:rPr>
          <w:rFonts w:ascii="Times New Roman" w:eastAsia="Times New Roman" w:hAnsi="Times New Roman" w:cs="Traditional Arabic"/>
          <w:sz w:val="32"/>
          <w:szCs w:val="36"/>
          <w:rtl/>
          <w:lang w:eastAsia="ar-SA"/>
        </w:rPr>
        <w:t>.</w:t>
      </w:r>
    </w:p>
    <w:p w:rsidR="0008263E" w:rsidRPr="00EF6434" w:rsidRDefault="0008263E" w:rsidP="0008263E">
      <w:pPr>
        <w:widowControl w:val="0"/>
        <w:tabs>
          <w:tab w:val="left" w:pos="850"/>
        </w:tabs>
        <w:autoSpaceDE w:val="0"/>
        <w:autoSpaceDN w:val="0"/>
        <w:adjustRightInd w:val="0"/>
        <w:spacing w:after="0" w:line="240" w:lineRule="auto"/>
        <w:contextualSpacing/>
        <w:jc w:val="both"/>
        <w:rPr>
          <w:rFonts w:ascii="Traditional Arabic" w:hAnsi="Traditional Arabic" w:cs="Traditional Arabic"/>
          <w:color w:val="FF0000"/>
          <w:sz w:val="6"/>
          <w:szCs w:val="6"/>
        </w:rPr>
      </w:pPr>
    </w:p>
    <w:p w:rsidR="006041F3" w:rsidRPr="00EF6434" w:rsidRDefault="00DD4486" w:rsidP="0008263E">
      <w:pPr>
        <w:pStyle w:val="2"/>
        <w:bidi/>
        <w:spacing w:line="240" w:lineRule="exact"/>
      </w:pPr>
      <w:bookmarkStart w:id="16" w:name="_Toc16802756"/>
      <w:bookmarkStart w:id="17" w:name="_Toc21460543"/>
      <w:bookmarkStart w:id="18" w:name="_Toc24302909"/>
      <w:bookmarkStart w:id="19" w:name="_Toc90500707"/>
      <w:r w:rsidRPr="00EF6434">
        <w:rPr>
          <w:rFonts w:hint="cs"/>
          <w:rtl/>
        </w:rPr>
        <w:t>س3</w:t>
      </w:r>
      <w:r w:rsidR="007F7B29" w:rsidRPr="00EF6434">
        <w:rPr>
          <w:rFonts w:hint="cs"/>
          <w:rtl/>
        </w:rPr>
        <w:t>:</w:t>
      </w:r>
      <w:r w:rsidR="006041F3" w:rsidRPr="00EF6434">
        <w:rPr>
          <w:rtl/>
        </w:rPr>
        <w:t xml:space="preserve"> ما آداب سكنى </w:t>
      </w:r>
      <w:r w:rsidR="008F3A27" w:rsidRPr="00EF6434">
        <w:rPr>
          <w:rtl/>
        </w:rPr>
        <w:t>المدينة</w:t>
      </w:r>
      <w:r w:rsidR="006041F3" w:rsidRPr="00EF6434">
        <w:rPr>
          <w:rtl/>
        </w:rPr>
        <w:t xml:space="preserve"> وزيارتها؟</w:t>
      </w:r>
      <w:bookmarkEnd w:id="16"/>
      <w:bookmarkEnd w:id="17"/>
      <w:bookmarkEnd w:id="18"/>
      <w:bookmarkEnd w:id="19"/>
    </w:p>
    <w:p w:rsidR="006041F3" w:rsidRPr="00EF6434" w:rsidRDefault="00DD4486" w:rsidP="0008263E">
      <w:pPr>
        <w:spacing w:line="5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ج3</w:t>
      </w:r>
      <w:r w:rsidR="00DF24A9" w:rsidRPr="00EF6434">
        <w:rPr>
          <w:rFonts w:ascii="Traditional Arabic" w:hAnsi="Traditional Arabic" w:cs="Traditional Arabic" w:hint="cs"/>
          <w:sz w:val="36"/>
          <w:szCs w:val="36"/>
          <w:rtl/>
        </w:rPr>
        <w:t>:</w:t>
      </w:r>
      <w:r w:rsidR="006041F3" w:rsidRPr="00EF6434">
        <w:rPr>
          <w:rtl/>
        </w:rPr>
        <w:t xml:space="preserve"> </w:t>
      </w:r>
      <w:r w:rsidR="006041F3" w:rsidRPr="00EF6434">
        <w:rPr>
          <w:rFonts w:ascii="Traditional Arabic" w:hAnsi="Traditional Arabic" w:cs="Traditional Arabic"/>
          <w:sz w:val="36"/>
          <w:szCs w:val="36"/>
          <w:rtl/>
        </w:rPr>
        <w:t xml:space="preserve">من وفقه الله </w:t>
      </w:r>
      <w:r w:rsidR="006041F3" w:rsidRPr="00EF6434">
        <w:rPr>
          <w:rFonts w:ascii="Traditional Arabic" w:hAnsi="Traditional Arabic" w:cs="Traditional Arabic"/>
          <w:sz w:val="36"/>
          <w:szCs w:val="36"/>
        </w:rPr>
        <w:sym w:font="AGA Arabesque" w:char="F049"/>
      </w:r>
      <w:r w:rsidR="006041F3" w:rsidRPr="00EF6434">
        <w:rPr>
          <w:rFonts w:ascii="Traditional Arabic" w:hAnsi="Traditional Arabic" w:cs="Traditional Arabic"/>
          <w:sz w:val="36"/>
          <w:szCs w:val="36"/>
          <w:rtl/>
        </w:rPr>
        <w:t xml:space="preserve"> </w:t>
      </w:r>
      <w:r w:rsidR="006041F3" w:rsidRPr="00EF6434">
        <w:rPr>
          <w:rFonts w:ascii="Traditional Arabic" w:hAnsi="Traditional Arabic" w:cs="Traditional Arabic" w:hint="cs"/>
          <w:sz w:val="36"/>
          <w:szCs w:val="36"/>
          <w:rtl/>
        </w:rPr>
        <w:t xml:space="preserve">لسكنى </w:t>
      </w:r>
      <w:r w:rsidR="008F3A27" w:rsidRPr="00EF6434">
        <w:rPr>
          <w:rFonts w:ascii="Traditional Arabic" w:hAnsi="Traditional Arabic" w:cs="Traditional Arabic" w:hint="cs"/>
          <w:sz w:val="36"/>
          <w:szCs w:val="36"/>
          <w:rtl/>
        </w:rPr>
        <w:t>المدينة</w:t>
      </w:r>
      <w:r w:rsidR="00DC71D0" w:rsidRPr="00EF6434">
        <w:rPr>
          <w:rFonts w:ascii="Traditional Arabic" w:hAnsi="Traditional Arabic" w:cs="Traditional Arabic" w:hint="cs"/>
          <w:sz w:val="36"/>
          <w:szCs w:val="36"/>
          <w:rtl/>
        </w:rPr>
        <w:t xml:space="preserve"> المباركة أو </w:t>
      </w:r>
      <w:r w:rsidR="006041F3" w:rsidRPr="00EF6434">
        <w:rPr>
          <w:rFonts w:ascii="Traditional Arabic" w:hAnsi="Traditional Arabic" w:cs="Traditional Arabic" w:hint="cs"/>
          <w:sz w:val="36"/>
          <w:szCs w:val="36"/>
          <w:rtl/>
        </w:rPr>
        <w:t>زيارتها فعليه أن يستشعر أنه ظفر بنعمة عظيمة ومنة جسيمة، فيشكر الله على هذه النعمة، ويحمده على هذا الفضل.</w:t>
      </w:r>
    </w:p>
    <w:p w:rsidR="006041F3" w:rsidRPr="00EF6434" w:rsidRDefault="006041F3" w:rsidP="006041F3">
      <w:pPr>
        <w:jc w:val="both"/>
        <w:rPr>
          <w:rFonts w:ascii="Traditional Arabic" w:hAnsi="Traditional Arabic" w:cs="Traditional Arabic"/>
          <w:b/>
          <w:bCs/>
          <w:sz w:val="2"/>
          <w:szCs w:val="2"/>
          <w:rtl/>
        </w:rPr>
      </w:pPr>
      <w:r w:rsidRPr="00EF6434">
        <w:rPr>
          <w:rFonts w:ascii="Traditional Arabic" w:hAnsi="Traditional Arabic" w:cs="Traditional Arabic"/>
          <w:b/>
          <w:bCs/>
          <w:sz w:val="36"/>
          <w:szCs w:val="36"/>
          <w:rtl/>
        </w:rPr>
        <w:t xml:space="preserve">ومن آداب سكنى </w:t>
      </w:r>
      <w:r w:rsidR="008F3A27" w:rsidRPr="00EF6434">
        <w:rPr>
          <w:rFonts w:ascii="Traditional Arabic" w:hAnsi="Traditional Arabic" w:cs="Traditional Arabic"/>
          <w:b/>
          <w:bCs/>
          <w:sz w:val="36"/>
          <w:szCs w:val="36"/>
          <w:rtl/>
        </w:rPr>
        <w:t>المدينة</w:t>
      </w:r>
      <w:r w:rsidR="00823ADA" w:rsidRPr="00EF6434">
        <w:rPr>
          <w:rFonts w:ascii="Traditional Arabic" w:hAnsi="Traditional Arabic" w:cs="Traditional Arabic"/>
          <w:b/>
          <w:bCs/>
          <w:sz w:val="36"/>
          <w:szCs w:val="36"/>
          <w:rtl/>
        </w:rPr>
        <w:t xml:space="preserve"> وزيارتها ما ي</w:t>
      </w:r>
      <w:r w:rsidR="00823ADA" w:rsidRPr="00EF6434">
        <w:rPr>
          <w:rFonts w:ascii="Traditional Arabic" w:hAnsi="Traditional Arabic" w:cs="Traditional Arabic" w:hint="cs"/>
          <w:b/>
          <w:bCs/>
          <w:sz w:val="36"/>
          <w:szCs w:val="36"/>
          <w:rtl/>
        </w:rPr>
        <w:t>أت</w:t>
      </w:r>
      <w:r w:rsidRPr="00EF6434">
        <w:rPr>
          <w:rFonts w:ascii="Traditional Arabic" w:hAnsi="Traditional Arabic" w:cs="Traditional Arabic"/>
          <w:b/>
          <w:bCs/>
          <w:sz w:val="36"/>
          <w:szCs w:val="36"/>
          <w:rtl/>
        </w:rPr>
        <w:t>ي:</w:t>
      </w:r>
    </w:p>
    <w:p w:rsidR="006041F3" w:rsidRPr="00D3046C" w:rsidRDefault="006041F3" w:rsidP="00AD294E">
      <w:pPr>
        <w:pStyle w:val="a6"/>
        <w:numPr>
          <w:ilvl w:val="0"/>
          <w:numId w:val="11"/>
        </w:numPr>
        <w:tabs>
          <w:tab w:val="left" w:pos="850"/>
        </w:tabs>
        <w:autoSpaceDE w:val="0"/>
        <w:autoSpaceDN w:val="0"/>
        <w:adjustRightInd w:val="0"/>
        <w:spacing w:line="276" w:lineRule="auto"/>
        <w:jc w:val="both"/>
        <w:rPr>
          <w:rFonts w:ascii="Traditional Arabic" w:hAnsi="Traditional Arabic" w:cs="Traditional Arabic"/>
          <w:b/>
          <w:bCs/>
          <w:sz w:val="36"/>
          <w:szCs w:val="36"/>
          <w:rtl/>
        </w:rPr>
      </w:pPr>
      <w:r w:rsidRPr="00D3046C">
        <w:rPr>
          <w:rFonts w:ascii="Traditional Arabic" w:hAnsi="Traditional Arabic" w:cs="Traditional Arabic"/>
          <w:sz w:val="36"/>
          <w:szCs w:val="36"/>
          <w:rtl/>
        </w:rPr>
        <w:t xml:space="preserve">أن يحب هذه </w:t>
      </w:r>
      <w:r w:rsidR="008F3A27" w:rsidRPr="00D3046C">
        <w:rPr>
          <w:rFonts w:ascii="Traditional Arabic" w:hAnsi="Traditional Arabic" w:cs="Traditional Arabic"/>
          <w:sz w:val="36"/>
          <w:szCs w:val="36"/>
          <w:rtl/>
        </w:rPr>
        <w:t>المدينة</w:t>
      </w:r>
      <w:r w:rsidRPr="00D3046C">
        <w:rPr>
          <w:rFonts w:ascii="Traditional Arabic" w:hAnsi="Traditional Arabic" w:cs="Traditional Arabic"/>
          <w:sz w:val="36"/>
          <w:szCs w:val="36"/>
          <w:rtl/>
        </w:rPr>
        <w:t xml:space="preserve"> لفضلها، ولمحبة النبي </w:t>
      </w:r>
      <w:r w:rsidRPr="00EF6434">
        <w:sym w:font="AGA Arabesque" w:char="F072"/>
      </w:r>
      <w:r w:rsidRPr="00D3046C">
        <w:rPr>
          <w:rFonts w:ascii="Traditional Arabic" w:hAnsi="Traditional Arabic" w:cs="Traditional Arabic"/>
          <w:sz w:val="36"/>
          <w:szCs w:val="36"/>
          <w:rtl/>
        </w:rPr>
        <w:t xml:space="preserve"> إياها، روى البخاري</w:t>
      </w:r>
      <w:r w:rsidR="00E43B21" w:rsidRPr="00D3046C">
        <w:rPr>
          <w:rFonts w:ascii="Times New Roman" w:hAnsi="Times New Roman" w:cs="Traditional Arabic" w:hint="cs"/>
          <w:spacing w:val="-6"/>
          <w:sz w:val="32"/>
          <w:szCs w:val="36"/>
          <w:rtl/>
        </w:rPr>
        <w:t xml:space="preserve"> </w:t>
      </w:r>
      <w:r w:rsidR="00F112A3" w:rsidRPr="00D3046C">
        <w:rPr>
          <w:rFonts w:ascii="Times New Roman" w:hAnsi="Times New Roman" w:cs="Traditional Arabic" w:hint="cs"/>
          <w:spacing w:val="-6"/>
          <w:sz w:val="32"/>
          <w:szCs w:val="36"/>
          <w:rtl/>
        </w:rPr>
        <w:t>-رحمه الله-</w:t>
      </w:r>
      <w:r w:rsidRPr="00D3046C">
        <w:rPr>
          <w:rFonts w:ascii="Traditional Arabic" w:hAnsi="Traditional Arabic" w:cs="Traditional Arabic"/>
          <w:sz w:val="36"/>
          <w:szCs w:val="36"/>
          <w:rtl/>
        </w:rPr>
        <w:t xml:space="preserve"> في صحيحه عن أنس</w:t>
      </w:r>
      <w:r w:rsidRPr="00EF6434">
        <w:sym w:font="AGA Arabesque" w:char="F074"/>
      </w:r>
      <w:r w:rsidRPr="00D3046C">
        <w:rPr>
          <w:rFonts w:ascii="Traditional Arabic" w:hAnsi="Traditional Arabic" w:cs="Traditional Arabic"/>
          <w:sz w:val="36"/>
          <w:szCs w:val="36"/>
          <w:rtl/>
        </w:rPr>
        <w:t xml:space="preserve">: أن النبي </w:t>
      </w:r>
      <w:r w:rsidRPr="00EF6434">
        <w:sym w:font="AGA Arabesque" w:char="F072"/>
      </w:r>
      <w:r w:rsidRPr="00D3046C">
        <w:rPr>
          <w:rFonts w:ascii="Traditional Arabic" w:hAnsi="Traditional Arabic" w:cs="Traditional Arabic"/>
          <w:sz w:val="36"/>
          <w:szCs w:val="36"/>
          <w:rtl/>
        </w:rPr>
        <w:t>: «</w:t>
      </w:r>
      <w:r w:rsidRPr="00D3046C">
        <w:rPr>
          <w:rFonts w:ascii="Traditional Arabic" w:hAnsi="Traditional Arabic" w:cs="Traditional Arabic"/>
          <w:b/>
          <w:bCs/>
          <w:sz w:val="36"/>
          <w:szCs w:val="36"/>
          <w:rtl/>
        </w:rPr>
        <w:t xml:space="preserve">كَانَ إِذَا قَدِمَ مِن سَفَرٍ، فَنَظَرَ إِلَى جُدُرَاتِ </w:t>
      </w:r>
      <w:r w:rsidR="008F3A27" w:rsidRPr="00D3046C">
        <w:rPr>
          <w:rFonts w:ascii="Traditional Arabic" w:hAnsi="Traditional Arabic" w:cs="Traditional Arabic"/>
          <w:b/>
          <w:bCs/>
          <w:sz w:val="36"/>
          <w:szCs w:val="36"/>
          <w:rtl/>
        </w:rPr>
        <w:t>المدينة</w:t>
      </w:r>
      <w:r w:rsidRPr="00D3046C">
        <w:rPr>
          <w:rFonts w:ascii="Traditional Arabic" w:hAnsi="Traditional Arabic" w:cs="Traditional Arabic"/>
          <w:b/>
          <w:bCs/>
          <w:sz w:val="36"/>
          <w:szCs w:val="36"/>
          <w:rtl/>
        </w:rPr>
        <w:t>، أَوضَعَ رَاحِلَتَهُ وَإِن كَانَ عَلَى دَابَّةٍ حَرَّكَهَا مِن حُبِّهَا</w:t>
      </w:r>
      <w:r w:rsidRPr="00D3046C">
        <w:rPr>
          <w:rFonts w:ascii="Traditional Arabic" w:hAnsi="Traditional Arabic" w:cs="Traditional Arabic"/>
          <w:sz w:val="36"/>
          <w:szCs w:val="36"/>
          <w:rtl/>
        </w:rPr>
        <w:t>»</w:t>
      </w:r>
      <w:r w:rsidRPr="00D3046C">
        <w:rPr>
          <w:rFonts w:ascii="Traditional Arabic" w:hAnsi="Traditional Arabic" w:cs="Traditional Arabic"/>
          <w:sz w:val="36"/>
          <w:szCs w:val="36"/>
          <w:vertAlign w:val="superscript"/>
          <w:rtl/>
        </w:rPr>
        <w:t>(</w:t>
      </w:r>
      <w:r w:rsidRPr="00EF6434">
        <w:rPr>
          <w:rStyle w:val="a9"/>
          <w:rFonts w:ascii="Traditional Arabic" w:hAnsi="Traditional Arabic" w:cs="Traditional Arabic"/>
          <w:sz w:val="36"/>
          <w:szCs w:val="36"/>
          <w:rtl/>
        </w:rPr>
        <w:footnoteReference w:id="26"/>
      </w:r>
      <w:r w:rsidRPr="00D3046C">
        <w:rPr>
          <w:rFonts w:ascii="Traditional Arabic" w:hAnsi="Traditional Arabic" w:cs="Traditional Arabic"/>
          <w:sz w:val="36"/>
          <w:szCs w:val="36"/>
          <w:vertAlign w:val="superscript"/>
          <w:rtl/>
        </w:rPr>
        <w:t>)</w:t>
      </w:r>
      <w:r w:rsidRPr="00D3046C">
        <w:rPr>
          <w:rFonts w:ascii="Traditional Arabic" w:hAnsi="Traditional Arabic" w:cs="Traditional Arabic"/>
          <w:sz w:val="36"/>
          <w:szCs w:val="36"/>
          <w:rtl/>
        </w:rPr>
        <w:t>.</w:t>
      </w:r>
    </w:p>
    <w:p w:rsidR="006041F3" w:rsidRPr="00EF6434" w:rsidRDefault="006041F3" w:rsidP="00AD294E">
      <w:pPr>
        <w:pStyle w:val="a6"/>
        <w:numPr>
          <w:ilvl w:val="0"/>
          <w:numId w:val="11"/>
        </w:numPr>
        <w:tabs>
          <w:tab w:val="left" w:pos="850"/>
        </w:tabs>
        <w:autoSpaceDE w:val="0"/>
        <w:autoSpaceDN w:val="0"/>
        <w:adjustRightInd w:val="0"/>
        <w:spacing w:line="27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lastRenderedPageBreak/>
        <w:t xml:space="preserve">أن يحرص على أن يكون في هذه </w:t>
      </w:r>
      <w:r w:rsidR="008F3A27" w:rsidRPr="00EF6434">
        <w:rPr>
          <w:rFonts w:ascii="Traditional Arabic" w:hAnsi="Traditional Arabic" w:cs="Traditional Arabic"/>
          <w:sz w:val="36"/>
          <w:szCs w:val="36"/>
          <w:rtl/>
        </w:rPr>
        <w:t>المدينة</w:t>
      </w:r>
      <w:r w:rsidR="004B355D">
        <w:rPr>
          <w:rFonts w:ascii="Traditional Arabic" w:hAnsi="Traditional Arabic" w:cs="Traditional Arabic"/>
          <w:sz w:val="36"/>
          <w:szCs w:val="36"/>
          <w:rtl/>
        </w:rPr>
        <w:t xml:space="preserve"> مستقيم</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ا على أمر الله، ملتزم</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بطاعة الله وطاعة رسوله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شديد الحذر من أن يقع في </w:t>
      </w:r>
      <w:r w:rsidR="00996350" w:rsidRPr="00EF6434">
        <w:rPr>
          <w:rFonts w:ascii="Traditional Arabic" w:hAnsi="Traditional Arabic" w:cs="Traditional Arabic" w:hint="cs"/>
          <w:sz w:val="36"/>
          <w:szCs w:val="36"/>
          <w:rtl/>
        </w:rPr>
        <w:t>الذنوب</w:t>
      </w:r>
      <w:r w:rsidRPr="00EF6434">
        <w:rPr>
          <w:rFonts w:ascii="Traditional Arabic" w:hAnsi="Traditional Arabic" w:cs="Traditional Arabic"/>
          <w:sz w:val="36"/>
          <w:szCs w:val="36"/>
          <w:rtl/>
        </w:rPr>
        <w:t xml:space="preserve"> والمعاصي، فإن الحسنات في هذه </w:t>
      </w:r>
      <w:r w:rsidR="008F3A27" w:rsidRPr="00EF6434">
        <w:rPr>
          <w:rFonts w:ascii="Traditional Arabic" w:hAnsi="Traditional Arabic" w:cs="Traditional Arabic"/>
          <w:sz w:val="36"/>
          <w:szCs w:val="36"/>
          <w:rtl/>
        </w:rPr>
        <w:t>المدينة</w:t>
      </w:r>
      <w:r w:rsidR="000430CB" w:rsidRPr="00EF6434">
        <w:rPr>
          <w:rFonts w:ascii="Traditional Arabic" w:hAnsi="Traditional Arabic" w:cs="Traditional Arabic"/>
          <w:sz w:val="36"/>
          <w:szCs w:val="36"/>
          <w:rtl/>
        </w:rPr>
        <w:t xml:space="preserve"> لها شأن عظيم،</w:t>
      </w:r>
      <w:r w:rsidR="000430CB"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والمعاصي فيها ذات خطر كبير، فإن من يعصي الله في الحرم ذنبه أعظم وأشد ممن يعصيه في غير الحرم، والسيئات لا تضاعف فيه بكمياتها، ولكنها تضخم وتعظم بفعلها في الحرم.</w:t>
      </w:r>
    </w:p>
    <w:p w:rsidR="006041F3" w:rsidRPr="00EF6434" w:rsidRDefault="006041F3" w:rsidP="00AD294E">
      <w:pPr>
        <w:pStyle w:val="a6"/>
        <w:numPr>
          <w:ilvl w:val="0"/>
          <w:numId w:val="11"/>
        </w:numPr>
        <w:tabs>
          <w:tab w:val="left" w:pos="850"/>
        </w:tabs>
        <w:autoSpaceDE w:val="0"/>
        <w:autoSpaceDN w:val="0"/>
        <w:adjustRightInd w:val="0"/>
        <w:spacing w:line="27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أن يحرص على أن يكون له نصيب كبير من الصلوات في مسجد الرسول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ليحصل على</w:t>
      </w:r>
      <w:r w:rsidRPr="00EF6434">
        <w:rPr>
          <w:rtl/>
        </w:rPr>
        <w:t xml:space="preserve"> </w:t>
      </w:r>
      <w:r w:rsidRPr="00EF6434">
        <w:rPr>
          <w:rFonts w:ascii="Traditional Arabic" w:hAnsi="Traditional Arabic" w:cs="Traditional Arabic"/>
          <w:sz w:val="36"/>
          <w:szCs w:val="36"/>
          <w:rtl/>
        </w:rPr>
        <w:t xml:space="preserve">الأجر العظيم الموعود به في مضاعفة أجر الصلاة في مسجد الرسول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w:t>
      </w:r>
    </w:p>
    <w:p w:rsidR="006041F3" w:rsidRPr="00EF6434" w:rsidRDefault="006041F3" w:rsidP="00AD294E">
      <w:pPr>
        <w:pStyle w:val="a6"/>
        <w:numPr>
          <w:ilvl w:val="0"/>
          <w:numId w:val="11"/>
        </w:numPr>
        <w:tabs>
          <w:tab w:val="left" w:pos="850"/>
        </w:tabs>
        <w:autoSpaceDE w:val="0"/>
        <w:autoSpaceDN w:val="0"/>
        <w:adjustRightInd w:val="0"/>
        <w:spacing w:line="256" w:lineRule="auto"/>
        <w:jc w:val="both"/>
        <w:rPr>
          <w:rFonts w:ascii="Traditional Arabic" w:hAnsi="Traditional Arabic" w:cs="Traditional Arabic"/>
          <w:b/>
          <w:bCs/>
          <w:sz w:val="36"/>
          <w:szCs w:val="36"/>
        </w:rPr>
      </w:pPr>
      <w:r w:rsidRPr="00EF6434">
        <w:rPr>
          <w:rFonts w:ascii="Traditional Arabic" w:hAnsi="Traditional Arabic" w:cs="Traditional Arabic"/>
          <w:sz w:val="36"/>
          <w:szCs w:val="36"/>
          <w:rtl/>
        </w:rPr>
        <w:t>أن يحذر من أن ي</w:t>
      </w:r>
      <w:r w:rsidR="004B355D">
        <w:rPr>
          <w:rFonts w:ascii="Traditional Arabic" w:hAnsi="Traditional Arabic" w:cs="Traditional Arabic" w:hint="cs"/>
          <w:sz w:val="36"/>
          <w:szCs w:val="36"/>
          <w:rtl/>
        </w:rPr>
        <w:t>ُ</w:t>
      </w:r>
      <w:r w:rsidRPr="00EF6434">
        <w:rPr>
          <w:rFonts w:ascii="Traditional Arabic" w:hAnsi="Traditional Arabic" w:cs="Traditional Arabic"/>
          <w:sz w:val="36"/>
          <w:szCs w:val="36"/>
          <w:rtl/>
        </w:rPr>
        <w:t>حد</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ث فيها حدث</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ا أو يُؤوي م</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حدث</w:t>
      </w:r>
      <w:r w:rsidR="004B355D">
        <w:rPr>
          <w:rFonts w:ascii="Traditional Arabic" w:hAnsi="Traditional Arabic" w:cs="Traditional Arabic" w:hint="cs"/>
          <w:sz w:val="36"/>
          <w:szCs w:val="36"/>
          <w:rtl/>
        </w:rPr>
        <w:t>ً</w:t>
      </w:r>
      <w:r w:rsidR="004B355D">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فيتعرض للعن؛ لأنه ثبت عن الرسول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أنه قال: «</w:t>
      </w:r>
      <w:r w:rsidR="008F3A27" w:rsidRPr="00EF6434">
        <w:rPr>
          <w:rFonts w:ascii="Traditional Arabic" w:hAnsi="Traditional Arabic" w:cs="Traditional Arabic"/>
          <w:b/>
          <w:bCs/>
          <w:sz w:val="36"/>
          <w:szCs w:val="36"/>
          <w:rtl/>
        </w:rPr>
        <w:t>المدينة</w:t>
      </w:r>
      <w:r w:rsidRPr="00EF6434">
        <w:rPr>
          <w:rFonts w:ascii="Traditional Arabic" w:hAnsi="Traditional Arabic" w:cs="Traditional Arabic"/>
          <w:b/>
          <w:bCs/>
          <w:sz w:val="36"/>
          <w:szCs w:val="36"/>
          <w:rtl/>
        </w:rPr>
        <w:t xml:space="preserve"> حَرَمٌ، فَمَن أَحدَثَ فِيهَا حَدَثًا</w:t>
      </w:r>
      <w:r w:rsidR="00C237E5" w:rsidRPr="00EF6434">
        <w:rPr>
          <w:rFonts w:ascii="Traditional Arabic" w:eastAsia="Calibri" w:hAnsi="Traditional Arabic" w:cs="Traditional Arabic" w:hint="cs"/>
          <w:b/>
          <w:bCs/>
          <w:sz w:val="36"/>
          <w:szCs w:val="36"/>
          <w:vertAlign w:val="superscript"/>
          <w:rtl/>
        </w:rPr>
        <w:t>(</w:t>
      </w:r>
      <w:r w:rsidR="00C237E5" w:rsidRPr="00EF6434">
        <w:rPr>
          <w:rStyle w:val="a9"/>
          <w:rFonts w:ascii="Traditional Arabic" w:eastAsia="Calibri" w:hAnsi="Traditional Arabic" w:cs="Traditional Arabic"/>
          <w:b/>
          <w:bCs/>
          <w:sz w:val="36"/>
          <w:szCs w:val="36"/>
          <w:rtl/>
        </w:rPr>
        <w:footnoteReference w:id="27"/>
      </w:r>
      <w:r w:rsidR="00C237E5"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b/>
          <w:bCs/>
          <w:sz w:val="36"/>
          <w:szCs w:val="36"/>
          <w:rtl/>
        </w:rPr>
        <w:t>، أَو آوَى مُحدِثًا</w:t>
      </w:r>
      <w:r w:rsidR="00C237E5" w:rsidRPr="00EF6434">
        <w:rPr>
          <w:rFonts w:ascii="Traditional Arabic" w:eastAsia="Calibri" w:hAnsi="Traditional Arabic" w:cs="Traditional Arabic" w:hint="cs"/>
          <w:b/>
          <w:bCs/>
          <w:sz w:val="36"/>
          <w:szCs w:val="36"/>
          <w:vertAlign w:val="superscript"/>
          <w:rtl/>
        </w:rPr>
        <w:t>(</w:t>
      </w:r>
      <w:r w:rsidR="00C237E5" w:rsidRPr="00EF6434">
        <w:rPr>
          <w:rStyle w:val="a9"/>
          <w:rFonts w:ascii="Traditional Arabic" w:eastAsia="Calibri" w:hAnsi="Traditional Arabic" w:cs="Traditional Arabic"/>
          <w:b/>
          <w:bCs/>
          <w:sz w:val="36"/>
          <w:szCs w:val="36"/>
          <w:rtl/>
        </w:rPr>
        <w:footnoteReference w:id="28"/>
      </w:r>
      <w:r w:rsidR="00C237E5"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b/>
          <w:bCs/>
          <w:sz w:val="36"/>
          <w:szCs w:val="36"/>
          <w:rtl/>
        </w:rPr>
        <w:t>، فَعَلَيهِ لَعنَةُ اللهِ وَالمَلَائِكَةِ وَالنَّاسِ أَجمَعِينَ، لَا يُقبَلُ مِنهُ يَومَ القِيَامَةِ عَدلٌ، وَلَا صَرفٌ</w:t>
      </w:r>
      <w:r w:rsidRPr="00EF6434">
        <w:rPr>
          <w:rFonts w:ascii="Traditional Arabic" w:hAnsi="Traditional Arabic" w:cs="Traditional Arabic"/>
          <w:sz w:val="36"/>
          <w:szCs w:val="36"/>
          <w:rtl/>
        </w:rPr>
        <w:t>».</w:t>
      </w:r>
    </w:p>
    <w:p w:rsidR="006041F3" w:rsidRPr="00EF6434" w:rsidRDefault="006041F3" w:rsidP="00AD294E">
      <w:pPr>
        <w:pStyle w:val="a6"/>
        <w:numPr>
          <w:ilvl w:val="0"/>
          <w:numId w:val="11"/>
        </w:numPr>
        <w:tabs>
          <w:tab w:val="left" w:pos="850"/>
        </w:tabs>
        <w:autoSpaceDE w:val="0"/>
        <w:autoSpaceDN w:val="0"/>
        <w:adjustRightInd w:val="0"/>
        <w:spacing w:line="25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أن لا يتعرض في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لقطع شجر</w:t>
      </w:r>
      <w:r w:rsidR="001C1568">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اصطياد صيد</w:t>
      </w:r>
      <w:r w:rsidR="001C1568">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لما ورد في ذلك من الأحاديث عن الرسول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كقوله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 xml:space="preserve">«إِنَّ إِبرَاهِيمَ حَرَّمَ مَكَّةَ، وَإِنِّي حَرَّمتُ </w:t>
      </w:r>
      <w:r w:rsidR="008F3A27" w:rsidRPr="00EF6434">
        <w:rPr>
          <w:rFonts w:ascii="Traditional Arabic" w:hAnsi="Traditional Arabic" w:cs="Traditional Arabic"/>
          <w:b/>
          <w:bCs/>
          <w:sz w:val="36"/>
          <w:szCs w:val="36"/>
          <w:rtl/>
        </w:rPr>
        <w:t>المدينة</w:t>
      </w:r>
      <w:r w:rsidRPr="00EF6434">
        <w:rPr>
          <w:rFonts w:ascii="Traditional Arabic" w:hAnsi="Traditional Arabic" w:cs="Traditional Arabic"/>
          <w:b/>
          <w:bCs/>
          <w:sz w:val="36"/>
          <w:szCs w:val="36"/>
          <w:rtl/>
        </w:rPr>
        <w:t xml:space="preserve"> مَا بَينَ لَابَتَيهَا</w:t>
      </w:r>
      <w:r w:rsidR="00B84EFA" w:rsidRPr="00EF6434">
        <w:rPr>
          <w:rFonts w:ascii="Traditional Arabic" w:eastAsia="Calibri" w:hAnsi="Traditional Arabic" w:cs="Traditional Arabic" w:hint="cs"/>
          <w:b/>
          <w:bCs/>
          <w:sz w:val="36"/>
          <w:szCs w:val="36"/>
          <w:vertAlign w:val="superscript"/>
          <w:rtl/>
        </w:rPr>
        <w:t>(</w:t>
      </w:r>
      <w:r w:rsidR="00B84EFA" w:rsidRPr="00EF6434">
        <w:rPr>
          <w:rStyle w:val="a9"/>
          <w:rFonts w:ascii="Traditional Arabic" w:eastAsia="Calibri" w:hAnsi="Traditional Arabic" w:cs="Traditional Arabic"/>
          <w:b/>
          <w:bCs/>
          <w:sz w:val="36"/>
          <w:szCs w:val="36"/>
          <w:rtl/>
        </w:rPr>
        <w:footnoteReference w:id="29"/>
      </w:r>
      <w:r w:rsidR="00B84EFA"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b/>
          <w:bCs/>
          <w:sz w:val="36"/>
          <w:szCs w:val="36"/>
          <w:rtl/>
        </w:rPr>
        <w:t>، لَا يُقطَعُ عِضَاهُهَا</w:t>
      </w:r>
      <w:r w:rsidR="00B84EFA" w:rsidRPr="00EF6434">
        <w:rPr>
          <w:rFonts w:ascii="Traditional Arabic" w:eastAsia="Calibri" w:hAnsi="Traditional Arabic" w:cs="Traditional Arabic" w:hint="cs"/>
          <w:b/>
          <w:bCs/>
          <w:sz w:val="36"/>
          <w:szCs w:val="36"/>
          <w:vertAlign w:val="superscript"/>
          <w:rtl/>
        </w:rPr>
        <w:t>(</w:t>
      </w:r>
      <w:r w:rsidR="00B84EFA" w:rsidRPr="00EF6434">
        <w:rPr>
          <w:rStyle w:val="a9"/>
          <w:rFonts w:ascii="Traditional Arabic" w:eastAsia="Calibri" w:hAnsi="Traditional Arabic" w:cs="Traditional Arabic"/>
          <w:b/>
          <w:bCs/>
          <w:sz w:val="36"/>
          <w:szCs w:val="36"/>
          <w:rtl/>
        </w:rPr>
        <w:footnoteReference w:id="30"/>
      </w:r>
      <w:r w:rsidR="00B84EFA"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b/>
          <w:bCs/>
          <w:sz w:val="36"/>
          <w:szCs w:val="36"/>
          <w:rtl/>
        </w:rPr>
        <w:t>، وَلَا يُصَادُ صَيدُهَا»</w:t>
      </w:r>
      <w:r w:rsidRPr="00EF6434">
        <w:rPr>
          <w:rFonts w:ascii="Traditional Arabic" w:hAnsi="Traditional Arabic" w:cs="Traditional Arabic"/>
          <w:sz w:val="36"/>
          <w:szCs w:val="36"/>
          <w:rtl/>
        </w:rPr>
        <w:t>.</w:t>
      </w:r>
      <w:r w:rsidR="00683615" w:rsidRPr="00EF6434">
        <w:rPr>
          <w:rFonts w:ascii="Times New Roman" w:eastAsia="Times New Roman" w:hAnsi="Times New Roman" w:cs="Traditional Arabic"/>
          <w:sz w:val="32"/>
          <w:szCs w:val="36"/>
          <w:rtl/>
          <w:lang w:eastAsia="ar-SA"/>
        </w:rPr>
        <w:t xml:space="preserve"> أي من حرة واقم (الحرة الشرقية) إلى حرة الوبرة (الحرة الغربية).</w:t>
      </w:r>
    </w:p>
    <w:p w:rsidR="006041F3" w:rsidRPr="00EF6434" w:rsidRDefault="00076B2F" w:rsidP="00076B2F">
      <w:pPr>
        <w:tabs>
          <w:tab w:val="left" w:pos="850"/>
        </w:tabs>
        <w:autoSpaceDE w:val="0"/>
        <w:autoSpaceDN w:val="0"/>
        <w:adjustRightInd w:val="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 xml:space="preserve">     </w:t>
      </w:r>
      <w:r w:rsidR="006041F3" w:rsidRPr="00EF6434">
        <w:rPr>
          <w:rFonts w:ascii="Traditional Arabic" w:hAnsi="Traditional Arabic" w:cs="Traditional Arabic"/>
          <w:sz w:val="36"/>
          <w:szCs w:val="36"/>
          <w:rtl/>
        </w:rPr>
        <w:t xml:space="preserve">والمراد بالشجر الذي يحرم قطعه هو الذي أنبته الله </w:t>
      </w:r>
      <w:r w:rsidR="006041F3" w:rsidRPr="00EF6434">
        <w:rPr>
          <w:rFonts w:ascii="Traditional Arabic" w:hAnsi="Traditional Arabic" w:cs="Traditional Arabic"/>
          <w:sz w:val="36"/>
          <w:szCs w:val="36"/>
        </w:rPr>
        <w:sym w:font="AGA Arabesque" w:char="F055"/>
      </w:r>
      <w:r w:rsidR="001C1568">
        <w:rPr>
          <w:rFonts w:ascii="Traditional Arabic" w:hAnsi="Traditional Arabic" w:cs="Traditional Arabic" w:hint="cs"/>
          <w:sz w:val="36"/>
          <w:szCs w:val="36"/>
          <w:rtl/>
        </w:rPr>
        <w:t xml:space="preserve"> من غير تدخل ب</w:t>
      </w:r>
      <w:r w:rsidR="0028359F">
        <w:rPr>
          <w:rFonts w:ascii="Traditional Arabic" w:hAnsi="Traditional Arabic" w:cs="Traditional Arabic" w:hint="cs"/>
          <w:sz w:val="36"/>
          <w:szCs w:val="36"/>
          <w:rtl/>
        </w:rPr>
        <w:t>َ</w:t>
      </w:r>
      <w:r w:rsidR="001C1568">
        <w:rPr>
          <w:rFonts w:ascii="Traditional Arabic" w:hAnsi="Traditional Arabic" w:cs="Traditional Arabic" w:hint="cs"/>
          <w:sz w:val="36"/>
          <w:szCs w:val="36"/>
          <w:rtl/>
        </w:rPr>
        <w:t>شر</w:t>
      </w:r>
      <w:r w:rsidR="00F42D62" w:rsidRPr="00F42D62">
        <w:rPr>
          <w:rFonts w:ascii="Traditional Arabic" w:hAnsi="Traditional Arabic" w:cs="Traditional Arabic" w:hint="cs"/>
          <w:sz w:val="36"/>
          <w:szCs w:val="36"/>
          <w:vertAlign w:val="superscript"/>
          <w:rtl/>
        </w:rPr>
        <w:t>(</w:t>
      </w:r>
      <w:r w:rsidR="00F42D62" w:rsidRPr="00F42D62">
        <w:rPr>
          <w:rStyle w:val="a9"/>
          <w:rFonts w:ascii="Traditional Arabic" w:hAnsi="Traditional Arabic" w:cs="Traditional Arabic"/>
          <w:sz w:val="36"/>
          <w:szCs w:val="36"/>
          <w:rtl/>
        </w:rPr>
        <w:footnoteReference w:id="31"/>
      </w:r>
      <w:r w:rsidR="00F42D62" w:rsidRPr="00F42D62">
        <w:rPr>
          <w:rFonts w:ascii="Traditional Arabic" w:hAnsi="Traditional Arabic" w:cs="Traditional Arabic" w:hint="cs"/>
          <w:sz w:val="36"/>
          <w:szCs w:val="36"/>
          <w:vertAlign w:val="superscript"/>
          <w:rtl/>
        </w:rPr>
        <w:t>)</w:t>
      </w:r>
      <w:r w:rsidR="001C1568">
        <w:rPr>
          <w:rFonts w:ascii="Traditional Arabic" w:hAnsi="Traditional Arabic" w:cs="Traditional Arabic" w:hint="cs"/>
          <w:sz w:val="36"/>
          <w:szCs w:val="36"/>
          <w:rtl/>
        </w:rPr>
        <w:t>,</w:t>
      </w:r>
      <w:r w:rsidR="006041F3" w:rsidRPr="00EF6434">
        <w:rPr>
          <w:rFonts w:ascii="Traditional Arabic" w:hAnsi="Traditional Arabic" w:cs="Traditional Arabic"/>
          <w:sz w:val="36"/>
          <w:szCs w:val="36"/>
          <w:rtl/>
        </w:rPr>
        <w:t xml:space="preserve"> أم</w:t>
      </w:r>
      <w:r w:rsidR="0028359F">
        <w:rPr>
          <w:rFonts w:ascii="Traditional Arabic" w:hAnsi="Traditional Arabic" w:cs="Traditional Arabic" w:hint="cs"/>
          <w:sz w:val="36"/>
          <w:szCs w:val="36"/>
          <w:rtl/>
        </w:rPr>
        <w:t>َّ</w:t>
      </w:r>
      <w:r w:rsidR="006041F3" w:rsidRPr="00EF6434">
        <w:rPr>
          <w:rFonts w:ascii="Traditional Arabic" w:hAnsi="Traditional Arabic" w:cs="Traditional Arabic"/>
          <w:sz w:val="36"/>
          <w:szCs w:val="36"/>
          <w:rtl/>
        </w:rPr>
        <w:t>ا ما زرعه الناس وغرسوه فإن لهم قطعه.</w:t>
      </w:r>
    </w:p>
    <w:p w:rsidR="006041F3" w:rsidRPr="00EF6434" w:rsidRDefault="006041F3" w:rsidP="002E6147">
      <w:pPr>
        <w:pStyle w:val="a6"/>
        <w:widowControl w:val="0"/>
        <w:numPr>
          <w:ilvl w:val="0"/>
          <w:numId w:val="11"/>
        </w:numPr>
        <w:tabs>
          <w:tab w:val="left" w:pos="850"/>
        </w:tabs>
        <w:spacing w:after="0" w:line="256" w:lineRule="auto"/>
        <w:jc w:val="both"/>
        <w:rPr>
          <w:rFonts w:ascii="Times New Roman" w:hAnsi="Times New Roman" w:cs="Traditional Arabic"/>
          <w:sz w:val="32"/>
          <w:szCs w:val="36"/>
          <w:rtl/>
        </w:rPr>
      </w:pPr>
      <w:r w:rsidRPr="00EF6434">
        <w:rPr>
          <w:rFonts w:ascii="Traditional Arabic" w:hAnsi="Traditional Arabic" w:cs="Traditional Arabic"/>
          <w:sz w:val="36"/>
          <w:szCs w:val="36"/>
          <w:rtl/>
        </w:rPr>
        <w:t>أن يصبر على ما يحصل له فيها من ضيق عيش</w:t>
      </w:r>
      <w:r w:rsidR="002E6147">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بلاء</w:t>
      </w:r>
      <w:r w:rsidR="002E6147">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لأواء</w:t>
      </w:r>
      <w:r w:rsidR="002E6147">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لقوله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002E6147">
        <w:rPr>
          <w:rFonts w:ascii="Traditional Arabic" w:hAnsi="Traditional Arabic" w:cs="Traditional Arabic" w:hint="cs"/>
          <w:sz w:val="36"/>
          <w:szCs w:val="36"/>
          <w:rtl/>
        </w:rPr>
        <w:t>في</w:t>
      </w:r>
      <w:r w:rsidRPr="00EF6434">
        <w:rPr>
          <w:rFonts w:ascii="Traditional Arabic" w:hAnsi="Traditional Arabic" w:cs="Traditional Arabic"/>
          <w:sz w:val="36"/>
          <w:szCs w:val="36"/>
          <w:rtl/>
        </w:rPr>
        <w:t xml:space="preserve"> حديث أبي هريرة</w:t>
      </w:r>
      <w:r w:rsidRPr="00EF6434">
        <w:rPr>
          <w:rFonts w:ascii="Traditional Arabic" w:hAnsi="Traditional Arabic" w:cs="Traditional Arabic"/>
          <w:sz w:val="36"/>
          <w:szCs w:val="36"/>
        </w:rPr>
        <w:sym w:font="AGA Arabesque" w:char="F074"/>
      </w:r>
      <w:r w:rsidR="002E6147">
        <w:rPr>
          <w:rFonts w:ascii="Traditional Arabic" w:hAnsi="Traditional Arabic" w:cs="Traditional Arabic"/>
          <w:sz w:val="36"/>
          <w:szCs w:val="36"/>
        </w:rPr>
        <w:t xml:space="preserve"> </w:t>
      </w:r>
      <w:r w:rsidRPr="00EF6434">
        <w:rPr>
          <w:rFonts w:ascii="Traditional Arabic" w:hAnsi="Traditional Arabic" w:cs="Traditional Arabic"/>
          <w:b/>
          <w:bCs/>
          <w:sz w:val="36"/>
          <w:szCs w:val="36"/>
          <w:rtl/>
        </w:rPr>
        <w:t>:</w:t>
      </w:r>
      <w:r w:rsidR="000B1DF4" w:rsidRPr="00EF6434">
        <w:rPr>
          <w:rFonts w:ascii="Times New Roman" w:hAnsi="Times New Roman" w:cs="Traditional Arabic" w:hint="cs"/>
          <w:b/>
          <w:bCs/>
          <w:sz w:val="32"/>
          <w:szCs w:val="36"/>
          <w:rtl/>
        </w:rPr>
        <w:t xml:space="preserve"> </w:t>
      </w:r>
      <w:r w:rsidRPr="00EF6434">
        <w:rPr>
          <w:rFonts w:ascii="Times New Roman" w:hAnsi="Times New Roman" w:cs="Traditional Arabic"/>
          <w:b/>
          <w:bCs/>
          <w:sz w:val="32"/>
          <w:szCs w:val="36"/>
          <w:rtl/>
        </w:rPr>
        <w:lastRenderedPageBreak/>
        <w:t xml:space="preserve">«لَا يَصبِرُ عَلَى لَأوَاءِ </w:t>
      </w:r>
      <w:r w:rsidR="008F3A27" w:rsidRPr="00EF6434">
        <w:rPr>
          <w:rFonts w:ascii="Times New Roman" w:hAnsi="Times New Roman" w:cs="Traditional Arabic"/>
          <w:b/>
          <w:bCs/>
          <w:sz w:val="32"/>
          <w:szCs w:val="36"/>
          <w:rtl/>
        </w:rPr>
        <w:t>المدينة</w:t>
      </w:r>
      <w:r w:rsidRPr="00EF6434">
        <w:rPr>
          <w:rFonts w:ascii="Times New Roman" w:hAnsi="Times New Roman" w:cs="Traditional Arabic"/>
          <w:b/>
          <w:bCs/>
          <w:sz w:val="32"/>
          <w:szCs w:val="36"/>
          <w:rtl/>
        </w:rPr>
        <w:t xml:space="preserve"> وَشِدَّتِهَا أَحَدٌ مِن أُمَّتِي، إِلَّا كُنتُ لَهُ شَفِيعًا يَومَ القِيَامَةِ أَو شَهِيدًا»</w:t>
      </w:r>
      <w:r w:rsidRPr="00EF6434">
        <w:rPr>
          <w:rFonts w:ascii="Times New Roman" w:hAnsi="Times New Roman" w:cs="Traditional Arabic"/>
          <w:sz w:val="32"/>
          <w:szCs w:val="36"/>
          <w:rtl/>
        </w:rPr>
        <w:t>.</w:t>
      </w:r>
    </w:p>
    <w:p w:rsidR="006041F3" w:rsidRPr="003563D9" w:rsidRDefault="006041F3" w:rsidP="00AD294E">
      <w:pPr>
        <w:pStyle w:val="a6"/>
        <w:widowControl w:val="0"/>
        <w:numPr>
          <w:ilvl w:val="0"/>
          <w:numId w:val="11"/>
        </w:numPr>
        <w:tabs>
          <w:tab w:val="left" w:pos="850"/>
        </w:tabs>
        <w:spacing w:after="0" w:line="256" w:lineRule="auto"/>
        <w:jc w:val="both"/>
        <w:rPr>
          <w:rFonts w:ascii="Times New Roman" w:hAnsi="Times New Roman" w:cs="Traditional Arabic"/>
          <w:sz w:val="32"/>
          <w:szCs w:val="36"/>
        </w:rPr>
      </w:pPr>
      <w:r w:rsidRPr="003563D9">
        <w:rPr>
          <w:rFonts w:ascii="Traditional Arabic" w:hAnsi="Traditional Arabic" w:cs="Traditional Arabic"/>
          <w:sz w:val="36"/>
          <w:szCs w:val="36"/>
          <w:rtl/>
        </w:rPr>
        <w:t xml:space="preserve">أن يحذر إيذاء أهلها، فإن إيذاء المسلمين في كل مكان حرام، ولكنه في البلد المقدس أشد وأعظم، فقد قال رسول الله </w:t>
      </w:r>
      <w:r w:rsidRPr="00EF6434">
        <w:rPr>
          <w:rFonts w:ascii="Traditional Arabic" w:hAnsi="Traditional Arabic" w:cs="Traditional Arabic"/>
          <w:sz w:val="36"/>
          <w:szCs w:val="36"/>
        </w:rPr>
        <w:sym w:font="AGA Arabesque" w:char="F072"/>
      </w:r>
      <w:r w:rsidRPr="003563D9">
        <w:rPr>
          <w:rFonts w:ascii="Traditional Arabic" w:hAnsi="Traditional Arabic" w:cs="Traditional Arabic"/>
          <w:sz w:val="36"/>
          <w:szCs w:val="36"/>
          <w:rtl/>
        </w:rPr>
        <w:t xml:space="preserve">: </w:t>
      </w:r>
      <w:r w:rsidRPr="003563D9">
        <w:rPr>
          <w:rFonts w:ascii="Times New Roman" w:hAnsi="Times New Roman" w:cs="Traditional Arabic"/>
          <w:sz w:val="32"/>
          <w:szCs w:val="36"/>
          <w:rtl/>
        </w:rPr>
        <w:t>«</w:t>
      </w:r>
      <w:r w:rsidRPr="003563D9">
        <w:rPr>
          <w:rFonts w:ascii="Times New Roman" w:hAnsi="Times New Roman" w:cs="Traditional Arabic"/>
          <w:b/>
          <w:bCs/>
          <w:sz w:val="32"/>
          <w:szCs w:val="36"/>
          <w:rtl/>
        </w:rPr>
        <w:t xml:space="preserve">لاَ يَكِيدُ أَهلَ </w:t>
      </w:r>
      <w:r w:rsidR="008F3A27" w:rsidRPr="003563D9">
        <w:rPr>
          <w:rFonts w:ascii="Times New Roman" w:hAnsi="Times New Roman" w:cs="Traditional Arabic"/>
          <w:b/>
          <w:bCs/>
          <w:sz w:val="32"/>
          <w:szCs w:val="36"/>
          <w:rtl/>
        </w:rPr>
        <w:t>المدينة</w:t>
      </w:r>
      <w:r w:rsidRPr="003563D9">
        <w:rPr>
          <w:rFonts w:ascii="Times New Roman" w:hAnsi="Times New Roman" w:cs="Traditional Arabic"/>
          <w:b/>
          <w:bCs/>
          <w:sz w:val="32"/>
          <w:szCs w:val="36"/>
          <w:rtl/>
        </w:rPr>
        <w:t xml:space="preserve"> أَحَدٌ، إِلَّا انمَاعَ كَمَا يَنمَاعُ المِلحُ فِي المَاءِ</w:t>
      </w:r>
      <w:r w:rsidRPr="003563D9">
        <w:rPr>
          <w:rFonts w:ascii="Times New Roman" w:hAnsi="Times New Roman" w:cs="Traditional Arabic"/>
          <w:sz w:val="32"/>
          <w:szCs w:val="36"/>
          <w:rtl/>
        </w:rPr>
        <w:t>».</w:t>
      </w:r>
      <w:r w:rsidR="003563D9">
        <w:rPr>
          <w:rFonts w:ascii="Times New Roman" w:hAnsi="Times New Roman" w:cs="Traditional Arabic" w:hint="cs"/>
          <w:sz w:val="32"/>
          <w:szCs w:val="36"/>
          <w:rtl/>
        </w:rPr>
        <w:t xml:space="preserve"> </w:t>
      </w:r>
      <w:r w:rsidRPr="003563D9">
        <w:rPr>
          <w:rFonts w:ascii="Times New Roman" w:hAnsi="Times New Roman" w:cs="Traditional Arabic"/>
          <w:sz w:val="32"/>
          <w:szCs w:val="36"/>
          <w:rtl/>
        </w:rPr>
        <w:t xml:space="preserve">وقال </w:t>
      </w:r>
      <w:r w:rsidRPr="00EF6434">
        <w:rPr>
          <w:rFonts w:ascii="Times New Roman" w:hAnsi="Times New Roman" w:cs="Traditional Arabic"/>
          <w:sz w:val="32"/>
          <w:szCs w:val="36"/>
        </w:rPr>
        <w:sym w:font="AGA Arabesque" w:char="F072"/>
      </w:r>
      <w:r w:rsidRPr="003563D9">
        <w:rPr>
          <w:rFonts w:ascii="Times New Roman" w:hAnsi="Times New Roman" w:cs="Traditional Arabic"/>
          <w:sz w:val="32"/>
          <w:szCs w:val="36"/>
          <w:rtl/>
        </w:rPr>
        <w:t>:«</w:t>
      </w:r>
      <w:r w:rsidRPr="003563D9">
        <w:rPr>
          <w:rFonts w:ascii="Times New Roman" w:hAnsi="Times New Roman" w:cs="Traditional Arabic"/>
          <w:b/>
          <w:bCs/>
          <w:sz w:val="32"/>
          <w:szCs w:val="36"/>
          <w:rtl/>
        </w:rPr>
        <w:t xml:space="preserve">مَن أَرَادَ أَهلَ هَذِهِ البَلدَةِ بِسُوءٍ </w:t>
      </w:r>
      <w:r w:rsidR="001E3941" w:rsidRPr="003563D9">
        <w:rPr>
          <w:rFonts w:ascii="Times New Roman" w:hAnsi="Times New Roman" w:cs="Traditional Arabic"/>
          <w:sz w:val="32"/>
          <w:szCs w:val="36"/>
          <w:rtl/>
        </w:rPr>
        <w:t xml:space="preserve">- يَعنِي </w:t>
      </w:r>
      <w:r w:rsidR="008F3A27" w:rsidRPr="003563D9">
        <w:rPr>
          <w:rFonts w:ascii="Times New Roman" w:hAnsi="Times New Roman" w:cs="Traditional Arabic"/>
          <w:sz w:val="32"/>
          <w:szCs w:val="36"/>
          <w:rtl/>
        </w:rPr>
        <w:t>المدينة</w:t>
      </w:r>
      <w:r w:rsidRPr="003563D9">
        <w:rPr>
          <w:rFonts w:ascii="Times New Roman" w:hAnsi="Times New Roman" w:cs="Traditional Arabic"/>
          <w:sz w:val="32"/>
          <w:szCs w:val="36"/>
          <w:rtl/>
        </w:rPr>
        <w:t xml:space="preserve"> - </w:t>
      </w:r>
      <w:r w:rsidRPr="003563D9">
        <w:rPr>
          <w:rFonts w:ascii="Times New Roman" w:hAnsi="Times New Roman" w:cs="Traditional Arabic"/>
          <w:b/>
          <w:bCs/>
          <w:sz w:val="32"/>
          <w:szCs w:val="36"/>
          <w:rtl/>
        </w:rPr>
        <w:t>أَذَابَهُ اللهُ كَمَا يَذُوبُ المِلحُ فِي المَاءِ</w:t>
      </w:r>
      <w:r w:rsidRPr="003563D9">
        <w:rPr>
          <w:rFonts w:ascii="Times New Roman" w:hAnsi="Times New Roman" w:cs="Traditional Arabic"/>
          <w:sz w:val="32"/>
          <w:szCs w:val="36"/>
          <w:rtl/>
        </w:rPr>
        <w:t>»</w:t>
      </w:r>
      <w:r w:rsidRPr="003563D9">
        <w:rPr>
          <w:rFonts w:ascii="Traditional Arabic" w:hAnsi="Traditional Arabic" w:cs="Traditional Arabic"/>
          <w:b/>
          <w:bCs/>
          <w:sz w:val="36"/>
          <w:szCs w:val="36"/>
          <w:vertAlign w:val="superscript"/>
          <w:rtl/>
        </w:rPr>
        <w:t>(</w:t>
      </w:r>
      <w:r w:rsidRPr="00EF6434">
        <w:rPr>
          <w:rStyle w:val="a9"/>
          <w:rFonts w:ascii="Traditional Arabic" w:hAnsi="Traditional Arabic" w:cs="Traditional Arabic"/>
          <w:sz w:val="36"/>
          <w:szCs w:val="36"/>
          <w:rtl/>
        </w:rPr>
        <w:footnoteReference w:id="32"/>
      </w:r>
      <w:r w:rsidRPr="003563D9">
        <w:rPr>
          <w:rFonts w:ascii="Traditional Arabic" w:hAnsi="Traditional Arabic" w:cs="Traditional Arabic"/>
          <w:b/>
          <w:bCs/>
          <w:sz w:val="36"/>
          <w:szCs w:val="36"/>
          <w:vertAlign w:val="superscript"/>
          <w:rtl/>
        </w:rPr>
        <w:t>)</w:t>
      </w:r>
      <w:r w:rsidRPr="003563D9">
        <w:rPr>
          <w:rFonts w:ascii="Times New Roman" w:hAnsi="Times New Roman" w:cs="Traditional Arabic"/>
          <w:sz w:val="32"/>
          <w:szCs w:val="36"/>
          <w:rtl/>
        </w:rPr>
        <w:t>.</w:t>
      </w:r>
    </w:p>
    <w:p w:rsidR="006041F3" w:rsidRPr="00EF6434" w:rsidRDefault="006041F3" w:rsidP="008735B3">
      <w:pPr>
        <w:pStyle w:val="a6"/>
        <w:widowControl w:val="0"/>
        <w:tabs>
          <w:tab w:val="left" w:pos="850"/>
        </w:tabs>
        <w:spacing w:after="0"/>
        <w:ind w:left="0" w:firstLine="454"/>
        <w:jc w:val="both"/>
        <w:rPr>
          <w:rFonts w:ascii="Times New Roman" w:hAnsi="Times New Roman" w:cs="Traditional Arabic"/>
          <w:sz w:val="32"/>
          <w:szCs w:val="36"/>
          <w:rtl/>
        </w:rPr>
      </w:pPr>
      <w:r w:rsidRPr="00EF6434">
        <w:rPr>
          <w:rFonts w:ascii="Times New Roman" w:hAnsi="Times New Roman" w:cs="Traditional Arabic"/>
          <w:sz w:val="32"/>
          <w:szCs w:val="36"/>
          <w:rtl/>
        </w:rPr>
        <w:t xml:space="preserve">وعن جابر بن عبد الله -رضي الله عنهما- قال: سمعت رسول الله </w:t>
      </w:r>
      <w:r w:rsidRPr="00EF6434">
        <w:rPr>
          <w:rFonts w:ascii="Times New Roman" w:hAnsi="Times New Roman" w:cs="Traditional Arabic"/>
          <w:sz w:val="32"/>
          <w:szCs w:val="36"/>
        </w:rPr>
        <w:sym w:font="AGA Arabesque" w:char="F072"/>
      </w:r>
      <w:r w:rsidRPr="00EF6434">
        <w:rPr>
          <w:rFonts w:ascii="Times New Roman" w:hAnsi="Times New Roman" w:cs="Traditional Arabic"/>
          <w:sz w:val="32"/>
          <w:szCs w:val="36"/>
          <w:rtl/>
        </w:rPr>
        <w:t xml:space="preserve"> يقول: </w:t>
      </w:r>
      <w:r w:rsidRPr="00EF6434">
        <w:rPr>
          <w:rFonts w:ascii="Times New Roman" w:hAnsi="Times New Roman" w:cs="Traditional Arabic"/>
          <w:b/>
          <w:bCs/>
          <w:sz w:val="32"/>
          <w:szCs w:val="36"/>
          <w:rtl/>
        </w:rPr>
        <w:t xml:space="preserve">«مَن أَخَافَ أَهلَ </w:t>
      </w:r>
      <w:r w:rsidR="008F3A27" w:rsidRPr="00EF6434">
        <w:rPr>
          <w:rFonts w:ascii="Times New Roman" w:hAnsi="Times New Roman" w:cs="Traditional Arabic"/>
          <w:b/>
          <w:bCs/>
          <w:sz w:val="32"/>
          <w:szCs w:val="36"/>
          <w:rtl/>
        </w:rPr>
        <w:t>المدينة</w:t>
      </w:r>
      <w:r w:rsidRPr="00EF6434">
        <w:rPr>
          <w:rFonts w:ascii="Times New Roman" w:hAnsi="Times New Roman" w:cs="Traditional Arabic"/>
          <w:b/>
          <w:bCs/>
          <w:sz w:val="32"/>
          <w:szCs w:val="36"/>
          <w:rtl/>
        </w:rPr>
        <w:t xml:space="preserve"> فَعَلَيهِ لَعنَةُ اللَّهِ وَالمَلَائِكَةِ وَالنَّاسِ أَجمَعِينَ، لَا يَقبَلُ اللَّهُ مِنهُ صَرفًا وَلَا عَدلًا، مَن أَخَافَهَا فَقَد أَخَافَ مَا بَينَ هَذَينِ»</w:t>
      </w:r>
      <w:r w:rsidRPr="00EF6434">
        <w:rPr>
          <w:rFonts w:ascii="Traditional Arabic" w:hAnsi="Traditional Arabic" w:cs="Traditional Arabic"/>
          <w:sz w:val="36"/>
          <w:szCs w:val="36"/>
          <w:vertAlign w:val="superscript"/>
          <w:rtl/>
        </w:rPr>
        <w:t xml:space="preserve"> </w:t>
      </w:r>
      <w:r w:rsidRPr="00EF6434">
        <w:rPr>
          <w:rFonts w:ascii="Traditional Arabic" w:hAnsi="Traditional Arabic" w:cs="Traditional Arabic"/>
          <w:sz w:val="36"/>
          <w:szCs w:val="36"/>
          <w:rtl/>
        </w:rPr>
        <w:t>- وأشار إلى ما بين جنبيه -</w:t>
      </w:r>
      <w:r w:rsidRPr="00EF6434">
        <w:rPr>
          <w:rFonts w:ascii="Traditional Arabic" w:hAnsi="Traditional Arabic" w:cs="Traditional Arabic"/>
          <w:sz w:val="32"/>
          <w:szCs w:val="36"/>
          <w:rtl/>
        </w:rPr>
        <w:t>.</w:t>
      </w:r>
    </w:p>
    <w:p w:rsidR="006041F3" w:rsidRPr="00EF6434" w:rsidRDefault="006041F3" w:rsidP="00AD294E">
      <w:pPr>
        <w:pStyle w:val="a6"/>
        <w:widowControl w:val="0"/>
        <w:numPr>
          <w:ilvl w:val="0"/>
          <w:numId w:val="11"/>
        </w:numPr>
        <w:tabs>
          <w:tab w:val="left" w:pos="850"/>
        </w:tabs>
        <w:autoSpaceDE w:val="0"/>
        <w:autoSpaceDN w:val="0"/>
        <w:adjustRightInd w:val="0"/>
        <w:spacing w:after="0" w:line="276" w:lineRule="auto"/>
        <w:jc w:val="both"/>
        <w:rPr>
          <w:rFonts w:ascii="Traditional Arabic" w:hAnsi="Traditional Arabic" w:cs="Traditional Arabic"/>
          <w:b/>
          <w:bCs/>
          <w:color w:val="FF0000"/>
          <w:sz w:val="36"/>
          <w:szCs w:val="36"/>
          <w:rtl/>
        </w:rPr>
      </w:pPr>
      <w:r w:rsidRPr="00EF6434">
        <w:rPr>
          <w:rFonts w:ascii="Times New Roman" w:hAnsi="Times New Roman" w:cs="Traditional Arabic"/>
          <w:sz w:val="32"/>
          <w:szCs w:val="36"/>
          <w:rtl/>
        </w:rPr>
        <w:t xml:space="preserve">أن لا يغتر ساكن </w:t>
      </w:r>
      <w:r w:rsidR="008F3A27" w:rsidRPr="00EF6434">
        <w:rPr>
          <w:rFonts w:ascii="Times New Roman" w:hAnsi="Times New Roman" w:cs="Traditional Arabic"/>
          <w:sz w:val="32"/>
          <w:szCs w:val="36"/>
          <w:rtl/>
        </w:rPr>
        <w:t>المدينة</w:t>
      </w:r>
      <w:r w:rsidR="00C12EC4">
        <w:rPr>
          <w:rFonts w:ascii="Times New Roman" w:hAnsi="Times New Roman" w:cs="Traditional Arabic"/>
          <w:sz w:val="32"/>
          <w:szCs w:val="36"/>
          <w:rtl/>
        </w:rPr>
        <w:t xml:space="preserve"> بكونه من سكانها</w:t>
      </w:r>
      <w:r w:rsidR="00C12EC4">
        <w:rPr>
          <w:rFonts w:ascii="Times New Roman" w:hAnsi="Times New Roman" w:cs="Traditional Arabic" w:hint="cs"/>
          <w:sz w:val="32"/>
          <w:szCs w:val="36"/>
          <w:rtl/>
        </w:rPr>
        <w:t>.</w:t>
      </w:r>
    </w:p>
    <w:p w:rsidR="006041F3" w:rsidRPr="00EF6434" w:rsidRDefault="006041F3" w:rsidP="00AD294E">
      <w:pPr>
        <w:pStyle w:val="a6"/>
        <w:widowControl w:val="0"/>
        <w:numPr>
          <w:ilvl w:val="0"/>
          <w:numId w:val="11"/>
        </w:numPr>
        <w:tabs>
          <w:tab w:val="left" w:pos="850"/>
        </w:tabs>
        <w:autoSpaceDE w:val="0"/>
        <w:autoSpaceDN w:val="0"/>
        <w:adjustRightInd w:val="0"/>
        <w:spacing w:after="0" w:line="276" w:lineRule="auto"/>
        <w:jc w:val="both"/>
        <w:rPr>
          <w:rFonts w:ascii="Traditional Arabic" w:hAnsi="Traditional Arabic" w:cs="Traditional Arabic"/>
          <w:b/>
          <w:bCs/>
          <w:sz w:val="36"/>
          <w:szCs w:val="36"/>
        </w:rPr>
      </w:pPr>
      <w:r w:rsidRPr="00EF6434">
        <w:rPr>
          <w:rFonts w:ascii="Traditional Arabic" w:hAnsi="Traditional Arabic" w:cs="Traditional Arabic"/>
          <w:sz w:val="36"/>
          <w:szCs w:val="36"/>
          <w:rtl/>
        </w:rPr>
        <w:t xml:space="preserve">أن يستشعر وهو في هذه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أنه في بلد شع</w:t>
      </w:r>
      <w:r w:rsidR="00BB3265"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منه النور</w:t>
      </w:r>
      <w:r w:rsidR="00863B29">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وانتشر منه العلم النافع إلى أنحاء المعمورة، فيحرص على تحصيل العلم الشرعي الذي يسير به إلى الله</w:t>
      </w:r>
      <w:r w:rsidR="001401F1">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ويدعو غيره إليه على بصيرة</w:t>
      </w:r>
      <w:r w:rsidRPr="00EF6434">
        <w:rPr>
          <w:rFonts w:ascii="Traditional Arabic" w:hAnsi="Traditional Arabic" w:cs="Traditional Arabic"/>
          <w:b/>
          <w:bCs/>
          <w:sz w:val="36"/>
          <w:szCs w:val="36"/>
          <w:rtl/>
        </w:rPr>
        <w:t>.</w:t>
      </w:r>
    </w:p>
    <w:p w:rsidR="00423165" w:rsidRPr="00EF6434" w:rsidRDefault="00423165" w:rsidP="001B4B3F">
      <w:pPr>
        <w:pStyle w:val="2"/>
        <w:bidi/>
        <w:spacing w:line="240" w:lineRule="exact"/>
      </w:pPr>
      <w:bookmarkStart w:id="20" w:name="_Toc90500708"/>
      <w:r w:rsidRPr="00EF6434">
        <w:rPr>
          <w:rFonts w:hint="cs"/>
          <w:rtl/>
        </w:rPr>
        <w:t>س</w:t>
      </w:r>
      <w:r w:rsidR="001B4B3F" w:rsidRPr="00EF6434">
        <w:rPr>
          <w:rFonts w:hint="cs"/>
          <w:rtl/>
        </w:rPr>
        <w:t>4</w:t>
      </w:r>
      <w:r w:rsidRPr="00EF6434">
        <w:rPr>
          <w:rFonts w:hint="cs"/>
          <w:rtl/>
        </w:rPr>
        <w:t>:</w:t>
      </w:r>
      <w:r w:rsidRPr="00EF6434">
        <w:rPr>
          <w:rtl/>
        </w:rPr>
        <w:t xml:space="preserve"> ما حدود حرم المدينة؟</w:t>
      </w:r>
      <w:bookmarkEnd w:id="20"/>
    </w:p>
    <w:p w:rsidR="00423165" w:rsidRPr="00EF6434" w:rsidRDefault="00423165" w:rsidP="00EF2A6D">
      <w:pPr>
        <w:widowControl w:val="0"/>
        <w:autoSpaceDE w:val="0"/>
        <w:autoSpaceDN w:val="0"/>
        <w:adjustRightInd w:val="0"/>
        <w:spacing w:after="0" w:line="500" w:lineRule="exact"/>
        <w:jc w:val="both"/>
        <w:rPr>
          <w:rFonts w:ascii="Times New Roman" w:eastAsia="Times New Roman" w:hAnsi="Times New Roman" w:cs="Traditional Arabic"/>
          <w:sz w:val="32"/>
          <w:szCs w:val="36"/>
          <w:rtl/>
          <w:lang w:eastAsia="ar-SA"/>
        </w:rPr>
      </w:pPr>
      <w:r w:rsidRPr="00EF6434">
        <w:rPr>
          <w:rFonts w:ascii="Traditional Arabic" w:hAnsi="Traditional Arabic" w:cs="Traditional Arabic" w:hint="cs"/>
          <w:sz w:val="36"/>
          <w:szCs w:val="36"/>
          <w:rtl/>
        </w:rPr>
        <w:t>ج</w:t>
      </w:r>
      <w:r w:rsidR="00EF2A6D" w:rsidRPr="00EF6434">
        <w:rPr>
          <w:rFonts w:ascii="Traditional Arabic" w:hAnsi="Traditional Arabic" w:cs="Traditional Arabic" w:hint="cs"/>
          <w:sz w:val="36"/>
          <w:szCs w:val="36"/>
          <w:rtl/>
        </w:rPr>
        <w:t>4</w:t>
      </w:r>
      <w:r w:rsidRPr="00EF6434">
        <w:rPr>
          <w:rFonts w:ascii="Traditional Arabic" w:hAnsi="Traditional Arabic" w:cs="Traditional Arabic"/>
          <w:sz w:val="36"/>
          <w:szCs w:val="36"/>
          <w:rtl/>
        </w:rPr>
        <w:t>:</w:t>
      </w:r>
      <w:r w:rsidRPr="00EF6434">
        <w:rPr>
          <w:rFonts w:ascii="Times New Roman" w:eastAsia="Times New Roman" w:hAnsi="Times New Roman" w:cs="Traditional Arabic"/>
          <w:sz w:val="32"/>
          <w:szCs w:val="36"/>
          <w:rtl/>
          <w:lang w:eastAsia="ar-SA"/>
        </w:rPr>
        <w:t xml:space="preserve"> بينت الأحاديث النبوية حدود حرم المدينة، من جهة الشرق والغرب بقوله </w:t>
      </w:r>
      <w:r w:rsidRPr="00EF6434">
        <w:rPr>
          <w:rFonts w:ascii="Times New Roman" w:eastAsia="Times New Roman" w:hAnsi="Times New Roman" w:cs="Traditional Arabic"/>
          <w:sz w:val="32"/>
          <w:szCs w:val="36"/>
          <w:lang w:eastAsia="ar-SA"/>
        </w:rPr>
        <w:sym w:font="AGA Arabesque" w:char="F072"/>
      </w:r>
      <w:r w:rsidRPr="00EF6434">
        <w:rPr>
          <w:rFonts w:ascii="Times New Roman" w:eastAsia="Times New Roman" w:hAnsi="Times New Roman" w:cs="Traditional Arabic"/>
          <w:sz w:val="32"/>
          <w:szCs w:val="36"/>
          <w:rtl/>
          <w:lang w:eastAsia="ar-SA"/>
        </w:rPr>
        <w:t>: «</w:t>
      </w:r>
      <w:r w:rsidRPr="00EF6434">
        <w:rPr>
          <w:rFonts w:ascii="Times New Roman" w:eastAsia="Times New Roman" w:hAnsi="Times New Roman" w:cs="Traditional Arabic"/>
          <w:b/>
          <w:bCs/>
          <w:sz w:val="32"/>
          <w:szCs w:val="36"/>
          <w:rtl/>
          <w:lang w:eastAsia="ar-SA"/>
        </w:rPr>
        <w:t>اللَّهُمَّ إِنِّي أُحَرِّمُ مَا بَينَ لاَبَتَيهَا</w:t>
      </w:r>
      <w:r w:rsidRPr="00EF6434">
        <w:rPr>
          <w:rFonts w:ascii="Times New Roman" w:eastAsia="Times New Roman" w:hAnsi="Times New Roman" w:cs="Traditional Arabic" w:hint="cs"/>
          <w:b/>
          <w:bCs/>
          <w:sz w:val="32"/>
          <w:szCs w:val="36"/>
          <w:vertAlign w:val="superscript"/>
          <w:rtl/>
          <w:lang w:eastAsia="ar-SA"/>
        </w:rPr>
        <w:t>(</w:t>
      </w:r>
      <w:r w:rsidRPr="00EF6434">
        <w:rPr>
          <w:rStyle w:val="a9"/>
          <w:rFonts w:ascii="Traditional Arabic" w:eastAsia="Times New Roman" w:hAnsi="Traditional Arabic" w:cs="Traditional Arabic"/>
          <w:b/>
          <w:bCs/>
          <w:sz w:val="36"/>
          <w:szCs w:val="36"/>
          <w:rtl/>
          <w:lang w:eastAsia="ar-SA"/>
        </w:rPr>
        <w:footnoteReference w:id="33"/>
      </w:r>
      <w:r w:rsidRPr="00EF6434">
        <w:rPr>
          <w:rFonts w:ascii="Times New Roman" w:eastAsia="Times New Roman" w:hAnsi="Times New Roman" w:cs="Traditional Arabic" w:hint="cs"/>
          <w:b/>
          <w:bCs/>
          <w:sz w:val="32"/>
          <w:szCs w:val="36"/>
          <w:vertAlign w:val="superscript"/>
          <w:rtl/>
          <w:lang w:eastAsia="ar-SA"/>
        </w:rPr>
        <w:t>)</w:t>
      </w:r>
      <w:r w:rsidRPr="00EF6434">
        <w:rPr>
          <w:rFonts w:ascii="Times New Roman" w:eastAsia="Times New Roman" w:hAnsi="Times New Roman" w:cs="Traditional Arabic"/>
          <w:sz w:val="32"/>
          <w:szCs w:val="36"/>
          <w:rtl/>
          <w:lang w:eastAsia="ar-SA"/>
        </w:rPr>
        <w:t>»</w:t>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raditional Arabic" w:eastAsia="Times New Roman" w:hAnsi="Traditional Arabic" w:cs="Traditional Arabic"/>
          <w:color w:val="000000"/>
          <w:sz w:val="36"/>
          <w:szCs w:val="36"/>
          <w:vertAlign w:val="superscript"/>
          <w:rtl/>
          <w:lang w:eastAsia="ar-SA"/>
        </w:rPr>
        <w:footnoteReference w:id="34"/>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imes New Roman" w:eastAsia="Times New Roman" w:hAnsi="Times New Roman" w:cs="Traditional Arabic" w:hint="cs"/>
          <w:sz w:val="32"/>
          <w:szCs w:val="36"/>
          <w:rtl/>
          <w:lang w:eastAsia="ar-SA"/>
        </w:rPr>
        <w:t>.</w:t>
      </w:r>
    </w:p>
    <w:p w:rsidR="00423165" w:rsidRPr="00EF6434" w:rsidRDefault="00423165"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32"/>
          <w:szCs w:val="36"/>
          <w:rtl/>
          <w:lang w:eastAsia="ar-SA"/>
        </w:rPr>
      </w:pPr>
      <w:r w:rsidRPr="00EF6434">
        <w:rPr>
          <w:rFonts w:ascii="Times New Roman" w:eastAsia="Times New Roman" w:hAnsi="Times New Roman" w:cs="Traditional Arabic"/>
          <w:sz w:val="32"/>
          <w:szCs w:val="36"/>
          <w:rtl/>
          <w:lang w:eastAsia="ar-SA"/>
        </w:rPr>
        <w:t xml:space="preserve">ومن جهة الشمال والجنوب بقوله </w:t>
      </w:r>
      <w:r w:rsidRPr="00EF6434">
        <w:rPr>
          <w:rFonts w:ascii="Times New Roman" w:eastAsia="Times New Roman" w:hAnsi="Times New Roman" w:cs="Traditional Arabic"/>
          <w:sz w:val="32"/>
          <w:szCs w:val="36"/>
          <w:lang w:eastAsia="ar-SA"/>
        </w:rPr>
        <w:sym w:font="AGA Arabesque" w:char="F072"/>
      </w:r>
      <w:r w:rsidRPr="00EF6434">
        <w:rPr>
          <w:rFonts w:ascii="Times New Roman" w:eastAsia="Times New Roman" w:hAnsi="Times New Roman" w:cs="Traditional Arabic"/>
          <w:sz w:val="32"/>
          <w:szCs w:val="36"/>
          <w:rtl/>
          <w:lang w:eastAsia="ar-SA"/>
        </w:rPr>
        <w:t>: «</w:t>
      </w:r>
      <w:r w:rsidRPr="00EF6434">
        <w:rPr>
          <w:rFonts w:ascii="Times New Roman" w:eastAsia="Times New Roman" w:hAnsi="Times New Roman" w:cs="Traditional Arabic"/>
          <w:b/>
          <w:bCs/>
          <w:sz w:val="32"/>
          <w:szCs w:val="36"/>
          <w:rtl/>
          <w:lang w:eastAsia="ar-SA"/>
        </w:rPr>
        <w:t>المدينة حَرَمٌ مَا بَينَ عَيرٍ إِلَى ثَورٍ</w:t>
      </w:r>
      <w:r w:rsidRPr="00EF6434">
        <w:rPr>
          <w:rFonts w:ascii="Traditional Arabic" w:eastAsia="Times New Roman" w:hAnsi="Traditional Arabic" w:cs="Traditional Arabic"/>
          <w:sz w:val="32"/>
          <w:szCs w:val="36"/>
          <w:rtl/>
          <w:lang w:eastAsia="ar-SA"/>
        </w:rPr>
        <w:t>»</w:t>
      </w:r>
      <w:r w:rsidRPr="00EF6434">
        <w:rPr>
          <w:rFonts w:ascii="Times New Roman" w:eastAsia="Times New Roman" w:hAnsi="Times New Roman" w:cs="Traditional Arabic"/>
          <w:sz w:val="32"/>
          <w:szCs w:val="36"/>
          <w:rtl/>
          <w:lang w:eastAsia="ar-SA"/>
        </w:rPr>
        <w:t>، وعير: جبل معروف جنوب المدينة، وثور</w:t>
      </w:r>
      <w:r w:rsidR="00FB7F07" w:rsidRPr="00EF6434">
        <w:rPr>
          <w:rFonts w:ascii="Times New Roman" w:eastAsia="Times New Roman" w:hAnsi="Times New Roman" w:cs="Traditional Arabic" w:hint="cs"/>
          <w:sz w:val="32"/>
          <w:szCs w:val="36"/>
          <w:rtl/>
          <w:lang w:eastAsia="ar-SA"/>
        </w:rPr>
        <w:t>:</w:t>
      </w:r>
      <w:r w:rsidRPr="00EF6434">
        <w:rPr>
          <w:rFonts w:ascii="Times New Roman" w:eastAsia="Times New Roman" w:hAnsi="Times New Roman" w:cs="Traditional Arabic"/>
          <w:sz w:val="32"/>
          <w:szCs w:val="36"/>
          <w:rtl/>
          <w:lang w:eastAsia="ar-SA"/>
        </w:rPr>
        <w:t xml:space="preserve"> جبل صغير يقع خلف جبل أحد من جهة الشمال الغربي.</w:t>
      </w:r>
    </w:p>
    <w:p w:rsidR="00423165" w:rsidRDefault="00423165"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r w:rsidRPr="00EF6434">
        <w:rPr>
          <w:rFonts w:ascii="Times New Roman" w:eastAsia="Times New Roman" w:hAnsi="Times New Roman" w:cs="Traditional Arabic"/>
          <w:sz w:val="32"/>
          <w:szCs w:val="36"/>
          <w:rtl/>
          <w:lang w:eastAsia="ar-SA"/>
        </w:rPr>
        <w:t>وقد قامت لجنة رسمية بتحديد منطقة الحرم، وبُنيَت علامات معمارية على شكل أقواس في أماكن عدة تبين هذه الحدود.</w:t>
      </w:r>
    </w:p>
    <w:p w:rsidR="00EC770A"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EC770A"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EC770A"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EC770A"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EC770A"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EC770A" w:rsidRPr="00EF6434" w:rsidRDefault="00EC770A" w:rsidP="00423165">
      <w:pPr>
        <w:widowControl w:val="0"/>
        <w:autoSpaceDE w:val="0"/>
        <w:autoSpaceDN w:val="0"/>
        <w:adjustRightInd w:val="0"/>
        <w:spacing w:after="0" w:line="240" w:lineRule="auto"/>
        <w:ind w:firstLine="454"/>
        <w:jc w:val="both"/>
        <w:rPr>
          <w:rFonts w:ascii="Times New Roman" w:eastAsia="Times New Roman" w:hAnsi="Times New Roman" w:cs="Traditional Arabic"/>
          <w:sz w:val="16"/>
          <w:szCs w:val="16"/>
          <w:rtl/>
          <w:lang w:eastAsia="ar-SA"/>
        </w:rPr>
      </w:pPr>
    </w:p>
    <w:p w:rsidR="006041F3" w:rsidRPr="00EF6434" w:rsidRDefault="006860E4" w:rsidP="001B4B3F">
      <w:pPr>
        <w:pStyle w:val="2"/>
        <w:bidi/>
      </w:pPr>
      <w:bookmarkStart w:id="21" w:name="_Toc16802757"/>
      <w:bookmarkStart w:id="22" w:name="_Toc21460544"/>
      <w:bookmarkStart w:id="23" w:name="_Toc24302910"/>
      <w:bookmarkStart w:id="24" w:name="_Toc90500709"/>
      <w:r w:rsidRPr="00EF6434">
        <w:rPr>
          <w:rFonts w:hint="cs"/>
          <w:rtl/>
        </w:rPr>
        <w:lastRenderedPageBreak/>
        <w:t>س</w:t>
      </w:r>
      <w:r w:rsidR="001B4B3F" w:rsidRPr="00EF6434">
        <w:rPr>
          <w:rFonts w:hint="cs"/>
          <w:rtl/>
        </w:rPr>
        <w:t>5</w:t>
      </w:r>
      <w:r w:rsidR="006041F3" w:rsidRPr="00EF6434">
        <w:rPr>
          <w:rtl/>
        </w:rPr>
        <w:t xml:space="preserve">: كيف يقضي الزائر وقته في </w:t>
      </w:r>
      <w:r w:rsidR="008F3A27" w:rsidRPr="00EF6434">
        <w:rPr>
          <w:rtl/>
        </w:rPr>
        <w:t>المدينة</w:t>
      </w:r>
      <w:r w:rsidR="006041F3" w:rsidRPr="00EF6434">
        <w:rPr>
          <w:rtl/>
        </w:rPr>
        <w:t xml:space="preserve"> المنورة؟</w:t>
      </w:r>
      <w:bookmarkEnd w:id="21"/>
      <w:bookmarkEnd w:id="22"/>
      <w:bookmarkEnd w:id="23"/>
      <w:bookmarkEnd w:id="24"/>
    </w:p>
    <w:p w:rsidR="006041F3" w:rsidRPr="00EF6434" w:rsidRDefault="006860E4" w:rsidP="001E02F9">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EF2A6D" w:rsidRPr="00EF6434">
        <w:rPr>
          <w:rFonts w:ascii="Traditional Arabic" w:hAnsi="Traditional Arabic" w:cs="Traditional Arabic" w:hint="cs"/>
          <w:sz w:val="36"/>
          <w:szCs w:val="36"/>
          <w:rtl/>
        </w:rPr>
        <w:t>5</w:t>
      </w:r>
      <w:r w:rsidR="006041F3" w:rsidRPr="00EF6434">
        <w:rPr>
          <w:rFonts w:ascii="Traditional Arabic" w:hAnsi="Traditional Arabic" w:cs="Traditional Arabic"/>
          <w:sz w:val="36"/>
          <w:szCs w:val="36"/>
          <w:rtl/>
        </w:rPr>
        <w:t xml:space="preserve">: </w:t>
      </w:r>
      <w:r w:rsidR="00A96601" w:rsidRPr="00EF6434">
        <w:rPr>
          <w:rFonts w:ascii="Traditional Arabic" w:hAnsi="Traditional Arabic" w:cs="Traditional Arabic" w:hint="cs"/>
          <w:sz w:val="36"/>
          <w:szCs w:val="36"/>
          <w:rtl/>
        </w:rPr>
        <w:t>ينبغي</w:t>
      </w:r>
      <w:r w:rsidR="001E02F9">
        <w:rPr>
          <w:rFonts w:ascii="Traditional Arabic" w:hAnsi="Traditional Arabic" w:cs="Traditional Arabic" w:hint="cs"/>
          <w:sz w:val="36"/>
          <w:szCs w:val="36"/>
          <w:rtl/>
        </w:rPr>
        <w:t xml:space="preserve"> للزائر</w:t>
      </w:r>
      <w:r w:rsidR="00A96601" w:rsidRPr="00EF6434">
        <w:rPr>
          <w:rFonts w:ascii="Traditional Arabic" w:hAnsi="Traditional Arabic" w:cs="Traditional Arabic" w:hint="cs"/>
          <w:sz w:val="36"/>
          <w:szCs w:val="36"/>
          <w:rtl/>
        </w:rPr>
        <w:t xml:space="preserve"> أن </w:t>
      </w:r>
      <w:r w:rsidR="006041F3" w:rsidRPr="00EF6434">
        <w:rPr>
          <w:rFonts w:ascii="Traditional Arabic" w:hAnsi="Traditional Arabic" w:cs="Traditional Arabic"/>
          <w:sz w:val="36"/>
          <w:szCs w:val="36"/>
          <w:rtl/>
        </w:rPr>
        <w:t xml:space="preserve">يقضي وقته في </w:t>
      </w:r>
      <w:r w:rsidR="00A96601" w:rsidRPr="00EF6434">
        <w:rPr>
          <w:rFonts w:ascii="Traditional Arabic" w:hAnsi="Traditional Arabic" w:cs="Traditional Arabic" w:hint="cs"/>
          <w:sz w:val="36"/>
          <w:szCs w:val="36"/>
          <w:rtl/>
        </w:rPr>
        <w:t>المدينة</w:t>
      </w:r>
      <w:r w:rsidR="00A96601" w:rsidRPr="00EF6434">
        <w:rPr>
          <w:rFonts w:ascii="Traditional Arabic" w:hAnsi="Traditional Arabic" w:cs="Traditional Arabic"/>
          <w:sz w:val="36"/>
          <w:szCs w:val="36"/>
          <w:rtl/>
        </w:rPr>
        <w:t xml:space="preserve"> </w:t>
      </w:r>
      <w:r w:rsidR="00A96601" w:rsidRPr="00EF6434">
        <w:rPr>
          <w:rFonts w:ascii="Traditional Arabic" w:hAnsi="Traditional Arabic" w:cs="Traditional Arabic" w:hint="cs"/>
          <w:sz w:val="36"/>
          <w:szCs w:val="36"/>
          <w:rtl/>
        </w:rPr>
        <w:t>المنورة</w:t>
      </w:r>
      <w:r w:rsidR="00BC397C" w:rsidRPr="00EF6434">
        <w:rPr>
          <w:rFonts w:ascii="Traditional Arabic" w:hAnsi="Traditional Arabic" w:cs="Traditional Arabic" w:hint="cs"/>
          <w:sz w:val="36"/>
          <w:szCs w:val="36"/>
          <w:rtl/>
        </w:rPr>
        <w:t xml:space="preserve"> في الاشتغال </w:t>
      </w:r>
      <w:r w:rsidR="007E201C" w:rsidRPr="00EF6434">
        <w:rPr>
          <w:rFonts w:ascii="Traditional Arabic" w:hAnsi="Traditional Arabic" w:cs="Traditional Arabic" w:hint="cs"/>
          <w:sz w:val="36"/>
          <w:szCs w:val="36"/>
          <w:rtl/>
        </w:rPr>
        <w:t>بعموم العبادات, كنوافل الصلوات</w:t>
      </w:r>
      <w:r w:rsidR="00EF273C" w:rsidRPr="00EF6434">
        <w:rPr>
          <w:rFonts w:ascii="Traditional Arabic" w:hAnsi="Traditional Arabic" w:cs="Traditional Arabic" w:hint="cs"/>
          <w:sz w:val="36"/>
          <w:szCs w:val="36"/>
          <w:rtl/>
        </w:rPr>
        <w:t>,</w:t>
      </w:r>
      <w:r w:rsidR="007E201C" w:rsidRPr="00EF6434">
        <w:rPr>
          <w:rFonts w:ascii="Traditional Arabic" w:hAnsi="Traditional Arabic" w:cs="Traditional Arabic" w:hint="cs"/>
          <w:sz w:val="36"/>
          <w:szCs w:val="36"/>
          <w:rtl/>
        </w:rPr>
        <w:t xml:space="preserve"> والإحسان إلى الخلق, واستثمار الوقت بما ينفع,</w:t>
      </w:r>
      <w:r w:rsidR="006041F3" w:rsidRPr="00EF6434">
        <w:rPr>
          <w:rFonts w:ascii="Traditional Arabic" w:hAnsi="Traditional Arabic" w:cs="Traditional Arabic"/>
          <w:sz w:val="36"/>
          <w:szCs w:val="36"/>
          <w:rtl/>
        </w:rPr>
        <w:t xml:space="preserve"> </w:t>
      </w:r>
      <w:r w:rsidR="00EF273C" w:rsidRPr="00EF6434">
        <w:rPr>
          <w:rFonts w:ascii="Traditional Arabic" w:hAnsi="Traditional Arabic" w:cs="Traditional Arabic" w:hint="cs"/>
          <w:sz w:val="36"/>
          <w:szCs w:val="36"/>
          <w:rtl/>
        </w:rPr>
        <w:t>ومن ذلك</w:t>
      </w:r>
      <w:r w:rsidR="006041F3" w:rsidRPr="00EF6434">
        <w:rPr>
          <w:rFonts w:ascii="Traditional Arabic" w:hAnsi="Traditional Arabic" w:cs="Traditional Arabic"/>
          <w:sz w:val="36"/>
          <w:szCs w:val="36"/>
          <w:rtl/>
        </w:rPr>
        <w:t>:</w:t>
      </w:r>
    </w:p>
    <w:p w:rsidR="006041F3" w:rsidRPr="0047251F" w:rsidRDefault="006041F3" w:rsidP="00AD294E">
      <w:pPr>
        <w:pStyle w:val="a6"/>
        <w:numPr>
          <w:ilvl w:val="0"/>
          <w:numId w:val="8"/>
        </w:numPr>
        <w:spacing w:line="256" w:lineRule="auto"/>
        <w:jc w:val="both"/>
        <w:rPr>
          <w:rFonts w:ascii="Traditional Arabic" w:hAnsi="Traditional Arabic" w:cs="Traditional Arabic"/>
          <w:sz w:val="36"/>
          <w:szCs w:val="36"/>
          <w:rtl/>
        </w:rPr>
      </w:pPr>
      <w:r w:rsidRPr="0047251F">
        <w:rPr>
          <w:rFonts w:ascii="Traditional Arabic" w:hAnsi="Traditional Arabic" w:cs="Traditional Arabic"/>
          <w:sz w:val="36"/>
          <w:szCs w:val="36"/>
          <w:rtl/>
        </w:rPr>
        <w:t xml:space="preserve">المكوث في مسجد النبي </w:t>
      </w:r>
      <w:r w:rsidRPr="00EF6434">
        <w:sym w:font="AGA Arabesque" w:char="F072"/>
      </w:r>
      <w:r w:rsidRPr="0047251F">
        <w:rPr>
          <w:rFonts w:ascii="Traditional Arabic" w:hAnsi="Traditional Arabic" w:cs="Traditional Arabic"/>
          <w:sz w:val="36"/>
          <w:szCs w:val="36"/>
          <w:rtl/>
        </w:rPr>
        <w:t xml:space="preserve"> وانتظار الصلاة بعد الصلاة.</w:t>
      </w:r>
    </w:p>
    <w:p w:rsidR="006041F3" w:rsidRPr="00EF6434" w:rsidRDefault="006041F3" w:rsidP="00AD294E">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المحافظة على جميع الصلوات في المسجد النبوي.</w:t>
      </w:r>
    </w:p>
    <w:p w:rsidR="006041F3" w:rsidRPr="00EF6434" w:rsidRDefault="006041F3" w:rsidP="00AD294E">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كثرة تلاوة القرآن.</w:t>
      </w:r>
    </w:p>
    <w:p w:rsidR="006041F3" w:rsidRPr="00EF6434" w:rsidRDefault="006041F3" w:rsidP="00AD294E">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كثرة الصلاة على النبي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ولزوم ذكر الله والدعاء والاستغفار.</w:t>
      </w:r>
    </w:p>
    <w:p w:rsidR="006041F3" w:rsidRPr="00EF6434" w:rsidRDefault="006041F3" w:rsidP="00AD294E">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sz w:val="36"/>
          <w:szCs w:val="36"/>
          <w:rtl/>
        </w:rPr>
        <w:t>تعلم العلم في حلقات المسجد النبوي.</w:t>
      </w:r>
    </w:p>
    <w:p w:rsidR="00800999" w:rsidRPr="00EF6434" w:rsidRDefault="00F27F77" w:rsidP="00AD294E">
      <w:pPr>
        <w:pStyle w:val="a6"/>
        <w:numPr>
          <w:ilvl w:val="0"/>
          <w:numId w:val="8"/>
        </w:numPr>
        <w:spacing w:line="256" w:lineRule="auto"/>
        <w:jc w:val="both"/>
        <w:rPr>
          <w:rFonts w:ascii="Traditional Arabic" w:hAnsi="Traditional Arabic" w:cs="Traditional Arabic"/>
          <w:sz w:val="36"/>
          <w:szCs w:val="36"/>
        </w:rPr>
      </w:pPr>
      <w:r>
        <w:rPr>
          <w:rFonts w:ascii="Traditional Arabic" w:hAnsi="Traditional Arabic" w:cs="Traditional Arabic" w:hint="cs"/>
          <w:sz w:val="36"/>
          <w:szCs w:val="36"/>
          <w:rtl/>
        </w:rPr>
        <w:t>ال</w:t>
      </w:r>
      <w:r w:rsidR="00EC23EF" w:rsidRPr="00EF6434">
        <w:rPr>
          <w:rFonts w:ascii="Traditional Arabic" w:hAnsi="Traditional Arabic" w:cs="Traditional Arabic" w:hint="cs"/>
          <w:sz w:val="36"/>
          <w:szCs w:val="36"/>
          <w:rtl/>
        </w:rPr>
        <w:t>صلاة في مسجد قبا</w:t>
      </w:r>
      <w:r w:rsidR="00CD676F" w:rsidRPr="00EF6434">
        <w:rPr>
          <w:rFonts w:ascii="Traditional Arabic" w:hAnsi="Traditional Arabic" w:cs="Traditional Arabic" w:hint="cs"/>
          <w:sz w:val="36"/>
          <w:szCs w:val="36"/>
          <w:rtl/>
        </w:rPr>
        <w:t>ء</w:t>
      </w:r>
      <w:r w:rsidR="00EC23EF" w:rsidRPr="00EF6434">
        <w:rPr>
          <w:rFonts w:ascii="Traditional Arabic" w:hAnsi="Traditional Arabic" w:cs="Traditional Arabic" w:hint="cs"/>
          <w:sz w:val="36"/>
          <w:szCs w:val="36"/>
          <w:rtl/>
        </w:rPr>
        <w:t>, لما في الحديث</w:t>
      </w:r>
      <w:r w:rsidR="009010BA" w:rsidRPr="00EF6434">
        <w:rPr>
          <w:rFonts w:ascii="Traditional Arabic" w:hAnsi="Traditional Arabic" w:cs="Traditional Arabic" w:hint="cs"/>
          <w:b/>
          <w:bCs/>
          <w:sz w:val="36"/>
          <w:szCs w:val="36"/>
          <w:rtl/>
        </w:rPr>
        <w:t xml:space="preserve">: </w:t>
      </w:r>
      <w:r w:rsidR="009010BA" w:rsidRPr="00EF6434">
        <w:rPr>
          <w:rFonts w:ascii="Traditional Arabic" w:hAnsi="Traditional Arabic" w:cs="Traditional Arabic"/>
          <w:b/>
          <w:bCs/>
          <w:sz w:val="36"/>
          <w:szCs w:val="36"/>
          <w:rtl/>
        </w:rPr>
        <w:t>"مَن تَطَهَّرَ فِي بَيتِهِ, ثُمَّ أَتَى مَسجِدَ قُبَاءٍ، فَصَلَّى فِيهِ صَلاَةً، كَانَ لَهُ كَأَجرِ عُمرَةٍ"</w:t>
      </w:r>
      <w:r w:rsidR="009010BA" w:rsidRPr="00EF6434">
        <w:rPr>
          <w:rFonts w:ascii="Traditional Arabic" w:hAnsi="Traditional Arabic" w:cs="Traditional Arabic"/>
          <w:sz w:val="36"/>
          <w:szCs w:val="36"/>
          <w:vertAlign w:val="superscript"/>
          <w:rtl/>
        </w:rPr>
        <w:t>(</w:t>
      </w:r>
      <w:r w:rsidR="009010BA" w:rsidRPr="00EF6434">
        <w:rPr>
          <w:rFonts w:ascii="Traditional Arabic" w:hAnsi="Traditional Arabic" w:cs="Traditional Arabic"/>
          <w:sz w:val="36"/>
          <w:szCs w:val="36"/>
          <w:vertAlign w:val="superscript"/>
          <w:rtl/>
        </w:rPr>
        <w:footnoteReference w:id="35"/>
      </w:r>
      <w:r w:rsidR="009010BA" w:rsidRPr="00EF6434">
        <w:rPr>
          <w:rFonts w:ascii="Traditional Arabic" w:hAnsi="Traditional Arabic" w:cs="Traditional Arabic"/>
          <w:sz w:val="36"/>
          <w:szCs w:val="36"/>
          <w:vertAlign w:val="superscript"/>
          <w:rtl/>
        </w:rPr>
        <w:t>)</w:t>
      </w:r>
      <w:r w:rsidR="009010BA" w:rsidRPr="00EF6434">
        <w:rPr>
          <w:rFonts w:ascii="Traditional Arabic" w:hAnsi="Traditional Arabic" w:cs="Traditional Arabic"/>
          <w:sz w:val="36"/>
          <w:szCs w:val="36"/>
          <w:rtl/>
        </w:rPr>
        <w:t>.</w:t>
      </w:r>
    </w:p>
    <w:p w:rsidR="00AF427A" w:rsidRPr="00EF6434" w:rsidRDefault="00AF427A" w:rsidP="005B5EB9">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زيارة</w:t>
      </w:r>
      <w:r w:rsidR="00F64025">
        <w:rPr>
          <w:rFonts w:ascii="Traditional Arabic" w:hAnsi="Traditional Arabic" w:cs="Traditional Arabic" w:hint="cs"/>
          <w:sz w:val="36"/>
          <w:szCs w:val="36"/>
          <w:rtl/>
        </w:rPr>
        <w:t xml:space="preserve"> الرجال</w:t>
      </w:r>
      <w:r w:rsidRPr="00EF6434">
        <w:rPr>
          <w:rFonts w:ascii="Traditional Arabic" w:hAnsi="Traditional Arabic" w:cs="Traditional Arabic" w:hint="cs"/>
          <w:sz w:val="36"/>
          <w:szCs w:val="36"/>
          <w:rtl/>
        </w:rPr>
        <w:t xml:space="preserve"> </w:t>
      </w:r>
      <w:r w:rsidR="00F64025">
        <w:rPr>
          <w:rFonts w:ascii="Traditional Arabic" w:hAnsi="Traditional Arabic" w:cs="Traditional Arabic" w:hint="cs"/>
          <w:sz w:val="36"/>
          <w:szCs w:val="36"/>
          <w:rtl/>
        </w:rPr>
        <w:t>ل</w:t>
      </w:r>
      <w:r w:rsidRPr="00EF6434">
        <w:rPr>
          <w:rFonts w:ascii="Traditional Arabic" w:hAnsi="Traditional Arabic" w:cs="Traditional Arabic" w:hint="cs"/>
          <w:sz w:val="36"/>
          <w:szCs w:val="36"/>
          <w:rtl/>
        </w:rPr>
        <w:t>مقبرة بقيع</w:t>
      </w:r>
      <w:r w:rsidR="00E14A0B" w:rsidRPr="00EF6434">
        <w:rPr>
          <w:rFonts w:ascii="Traditional Arabic" w:hAnsi="Traditional Arabic" w:cs="Traditional Arabic" w:hint="cs"/>
          <w:sz w:val="36"/>
          <w:szCs w:val="36"/>
          <w:rtl/>
        </w:rPr>
        <w:t xml:space="preserve"> الغرقد</w:t>
      </w:r>
      <w:r w:rsidR="005B5EB9">
        <w:rPr>
          <w:rFonts w:ascii="Traditional Arabic" w:eastAsia="Calibri" w:hAnsi="Traditional Arabic" w:cs="Traditional Arabic" w:hint="cs"/>
          <w:sz w:val="36"/>
          <w:szCs w:val="36"/>
          <w:vertAlign w:val="superscript"/>
          <w:rtl/>
        </w:rPr>
        <w:t xml:space="preserve"> </w:t>
      </w:r>
      <w:r w:rsidRPr="00EF6434">
        <w:rPr>
          <w:rFonts w:ascii="Traditional Arabic" w:hAnsi="Traditional Arabic" w:cs="Traditional Arabic" w:hint="cs"/>
          <w:sz w:val="36"/>
          <w:szCs w:val="36"/>
          <w:rtl/>
        </w:rPr>
        <w:t>للاتعاظ والاعتبار والدّعاء للموتى.</w:t>
      </w:r>
    </w:p>
    <w:p w:rsidR="00AF427A" w:rsidRPr="00EF6434" w:rsidRDefault="00AF427A" w:rsidP="00AD294E">
      <w:pPr>
        <w:pStyle w:val="a6"/>
        <w:numPr>
          <w:ilvl w:val="0"/>
          <w:numId w:val="8"/>
        </w:numPr>
        <w:spacing w:line="256" w:lineRule="auto"/>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زيارة شهداء أحد</w:t>
      </w:r>
      <w:r w:rsidR="00F64025">
        <w:rPr>
          <w:rFonts w:ascii="Traditional Arabic" w:hAnsi="Traditional Arabic" w:cs="Traditional Arabic" w:hint="cs"/>
          <w:sz w:val="36"/>
          <w:szCs w:val="36"/>
          <w:rtl/>
        </w:rPr>
        <w:t xml:space="preserve"> مِن قِبل الرجال</w:t>
      </w:r>
      <w:r w:rsidR="00BE6999" w:rsidRPr="00EF6434">
        <w:rPr>
          <w:rFonts w:ascii="Traditional Arabic" w:hAnsi="Traditional Arabic" w:cs="Traditional Arabic" w:hint="cs"/>
          <w:sz w:val="36"/>
          <w:szCs w:val="36"/>
          <w:rtl/>
        </w:rPr>
        <w:t xml:space="preserve"> للاتعاظ والاعتبار والدّعاء </w:t>
      </w:r>
      <w:r w:rsidR="00E45C92" w:rsidRPr="00EF6434">
        <w:rPr>
          <w:rFonts w:ascii="Traditional Arabic" w:hAnsi="Traditional Arabic" w:cs="Traditional Arabic" w:hint="cs"/>
          <w:sz w:val="36"/>
          <w:szCs w:val="36"/>
          <w:rtl/>
        </w:rPr>
        <w:t>للشهداء</w:t>
      </w:r>
      <w:r w:rsidR="00BE6999" w:rsidRPr="00EF6434">
        <w:rPr>
          <w:rFonts w:ascii="Traditional Arabic" w:hAnsi="Traditional Arabic" w:cs="Traditional Arabic" w:hint="cs"/>
          <w:sz w:val="36"/>
          <w:szCs w:val="36"/>
          <w:rtl/>
        </w:rPr>
        <w:t>.</w:t>
      </w:r>
    </w:p>
    <w:p w:rsidR="006041F3" w:rsidRPr="00EF6434" w:rsidRDefault="006860E4" w:rsidP="00EF2A6D">
      <w:pPr>
        <w:pStyle w:val="2"/>
        <w:bidi/>
      </w:pPr>
      <w:bookmarkStart w:id="25" w:name="_Toc16802758"/>
      <w:bookmarkStart w:id="26" w:name="_Toc21460545"/>
      <w:bookmarkStart w:id="27" w:name="_Toc24302911"/>
      <w:bookmarkStart w:id="28" w:name="_Toc90500710"/>
      <w:r w:rsidRPr="00EF6434">
        <w:rPr>
          <w:rFonts w:hint="cs"/>
          <w:rtl/>
        </w:rPr>
        <w:t>س</w:t>
      </w:r>
      <w:r w:rsidR="00EF2A6D" w:rsidRPr="00EF6434">
        <w:rPr>
          <w:rFonts w:hint="cs"/>
          <w:rtl/>
        </w:rPr>
        <w:t>6</w:t>
      </w:r>
      <w:r w:rsidR="006041F3" w:rsidRPr="00EF6434">
        <w:rPr>
          <w:rtl/>
        </w:rPr>
        <w:t xml:space="preserve">: هل زيارة </w:t>
      </w:r>
      <w:r w:rsidR="008F3A27" w:rsidRPr="00EF6434">
        <w:rPr>
          <w:rtl/>
        </w:rPr>
        <w:t>المدينة</w:t>
      </w:r>
      <w:r w:rsidR="006041F3" w:rsidRPr="00EF6434">
        <w:rPr>
          <w:rtl/>
        </w:rPr>
        <w:t xml:space="preserve"> المنورة مرتبطة بالحج ولا يكتمل الحج إلا بها؟</w:t>
      </w:r>
      <w:bookmarkEnd w:id="25"/>
      <w:bookmarkEnd w:id="26"/>
      <w:bookmarkEnd w:id="27"/>
      <w:bookmarkEnd w:id="28"/>
    </w:p>
    <w:p w:rsidR="006041F3" w:rsidRPr="00EF6434" w:rsidRDefault="006860E4" w:rsidP="00EF2A6D">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EF2A6D" w:rsidRPr="00EF6434">
        <w:rPr>
          <w:rFonts w:ascii="Traditional Arabic" w:hAnsi="Traditional Arabic" w:cs="Traditional Arabic" w:hint="cs"/>
          <w:sz w:val="36"/>
          <w:szCs w:val="36"/>
          <w:rtl/>
        </w:rPr>
        <w:t>6</w:t>
      </w:r>
      <w:r w:rsidR="006041F3" w:rsidRPr="00EF6434">
        <w:rPr>
          <w:rFonts w:ascii="Traditional Arabic" w:hAnsi="Traditional Arabic" w:cs="Traditional Arabic"/>
          <w:sz w:val="36"/>
          <w:szCs w:val="36"/>
          <w:rtl/>
        </w:rPr>
        <w:t xml:space="preserve">: </w:t>
      </w:r>
      <w:r w:rsidR="002121DB">
        <w:rPr>
          <w:rFonts w:ascii="Traditional Arabic" w:hAnsi="Traditional Arabic" w:cs="Traditional Arabic" w:hint="cs"/>
          <w:sz w:val="36"/>
          <w:szCs w:val="36"/>
          <w:rtl/>
        </w:rPr>
        <w:t xml:space="preserve">لا شكّ أنّه تُستحبّ </w:t>
      </w:r>
      <w:r w:rsidR="006041F3" w:rsidRPr="00EF6434">
        <w:rPr>
          <w:rFonts w:ascii="Traditional Arabic" w:hAnsi="Traditional Arabic" w:cs="Traditional Arabic"/>
          <w:sz w:val="36"/>
          <w:szCs w:val="36"/>
          <w:rtl/>
        </w:rPr>
        <w:t xml:space="preserve">زيارة </w:t>
      </w:r>
      <w:r w:rsidR="008F3A27" w:rsidRPr="00EF6434">
        <w:rPr>
          <w:rFonts w:ascii="Traditional Arabic" w:hAnsi="Traditional Arabic" w:cs="Traditional Arabic"/>
          <w:sz w:val="36"/>
          <w:szCs w:val="36"/>
          <w:rtl/>
        </w:rPr>
        <w:t>المدينة</w:t>
      </w:r>
      <w:r w:rsidR="002121DB">
        <w:rPr>
          <w:rFonts w:ascii="Traditional Arabic" w:hAnsi="Traditional Arabic" w:cs="Traditional Arabic" w:hint="cs"/>
          <w:sz w:val="36"/>
          <w:szCs w:val="36"/>
          <w:rtl/>
        </w:rPr>
        <w:t>, لكن</w:t>
      </w:r>
      <w:r w:rsidR="006041F3" w:rsidRPr="00EF6434">
        <w:rPr>
          <w:rFonts w:ascii="Traditional Arabic" w:hAnsi="Traditional Arabic" w:cs="Traditional Arabic"/>
          <w:sz w:val="36"/>
          <w:szCs w:val="36"/>
          <w:rtl/>
        </w:rPr>
        <w:t xml:space="preserve"> ليست</w:t>
      </w:r>
      <w:r w:rsidR="00853F90">
        <w:rPr>
          <w:rFonts w:ascii="Traditional Arabic" w:hAnsi="Traditional Arabic" w:cs="Traditional Arabic" w:hint="cs"/>
          <w:sz w:val="36"/>
          <w:szCs w:val="36"/>
          <w:rtl/>
        </w:rPr>
        <w:t xml:space="preserve"> الزيارة</w:t>
      </w:r>
      <w:r w:rsidR="008C17B1">
        <w:rPr>
          <w:rFonts w:ascii="Traditional Arabic" w:hAnsi="Traditional Arabic" w:cs="Traditional Arabic"/>
          <w:sz w:val="36"/>
          <w:szCs w:val="36"/>
          <w:rtl/>
        </w:rPr>
        <w:t xml:space="preserve"> شرط</w:t>
      </w:r>
      <w:r w:rsidR="008C17B1">
        <w:rPr>
          <w:rFonts w:ascii="Traditional Arabic" w:hAnsi="Traditional Arabic" w:cs="Traditional Arabic" w:hint="cs"/>
          <w:sz w:val="36"/>
          <w:szCs w:val="36"/>
          <w:rtl/>
        </w:rPr>
        <w:t>ً</w:t>
      </w:r>
      <w:r w:rsidR="008C17B1">
        <w:rPr>
          <w:rFonts w:ascii="Traditional Arabic" w:hAnsi="Traditional Arabic" w:cs="Traditional Arabic"/>
          <w:sz w:val="36"/>
          <w:szCs w:val="36"/>
          <w:rtl/>
        </w:rPr>
        <w:t>ا</w:t>
      </w:r>
      <w:r w:rsidR="006041F3" w:rsidRPr="00EF6434">
        <w:rPr>
          <w:rFonts w:ascii="Traditional Arabic" w:hAnsi="Traditional Arabic" w:cs="Traditional Arabic"/>
          <w:sz w:val="36"/>
          <w:szCs w:val="36"/>
          <w:rtl/>
        </w:rPr>
        <w:t xml:space="preserve"> من شروط الحج</w:t>
      </w:r>
      <w:r w:rsidR="00853F90">
        <w:rPr>
          <w:rFonts w:ascii="Traditional Arabic" w:hAnsi="Traditional Arabic" w:cs="Traditional Arabic" w:hint="cs"/>
          <w:sz w:val="36"/>
          <w:szCs w:val="36"/>
          <w:rtl/>
        </w:rPr>
        <w:t>,</w:t>
      </w:r>
      <w:r w:rsidR="008C17B1">
        <w:rPr>
          <w:rFonts w:ascii="Traditional Arabic" w:hAnsi="Traditional Arabic" w:cs="Traditional Arabic"/>
          <w:sz w:val="36"/>
          <w:szCs w:val="36"/>
          <w:rtl/>
        </w:rPr>
        <w:t xml:space="preserve"> ولا واجب</w:t>
      </w:r>
      <w:r w:rsidR="008C17B1">
        <w:rPr>
          <w:rFonts w:ascii="Traditional Arabic" w:hAnsi="Traditional Arabic" w:cs="Traditional Arabic" w:hint="cs"/>
          <w:sz w:val="36"/>
          <w:szCs w:val="36"/>
          <w:rtl/>
        </w:rPr>
        <w:t>ً</w:t>
      </w:r>
      <w:r w:rsidR="008C17B1">
        <w:rPr>
          <w:rFonts w:ascii="Traditional Arabic" w:hAnsi="Traditional Arabic" w:cs="Traditional Arabic"/>
          <w:sz w:val="36"/>
          <w:szCs w:val="36"/>
          <w:rtl/>
        </w:rPr>
        <w:t>ا</w:t>
      </w:r>
      <w:r w:rsidR="006041F3" w:rsidRPr="00EF6434">
        <w:rPr>
          <w:rFonts w:ascii="Traditional Arabic" w:hAnsi="Traditional Arabic" w:cs="Traditional Arabic"/>
          <w:sz w:val="36"/>
          <w:szCs w:val="36"/>
          <w:rtl/>
        </w:rPr>
        <w:t xml:space="preserve"> من واجباته</w:t>
      </w:r>
      <w:r w:rsidR="00853F90">
        <w:rPr>
          <w:rFonts w:ascii="Traditional Arabic" w:hAnsi="Traditional Arabic" w:cs="Traditional Arabic" w:hint="cs"/>
          <w:sz w:val="36"/>
          <w:szCs w:val="36"/>
          <w:rtl/>
        </w:rPr>
        <w:t>,</w:t>
      </w:r>
      <w:r w:rsidR="008C17B1">
        <w:rPr>
          <w:rFonts w:ascii="Traditional Arabic" w:hAnsi="Traditional Arabic" w:cs="Traditional Arabic"/>
          <w:sz w:val="36"/>
          <w:szCs w:val="36"/>
          <w:rtl/>
        </w:rPr>
        <w:t xml:space="preserve"> ولا ركن</w:t>
      </w:r>
      <w:r w:rsidR="008C17B1">
        <w:rPr>
          <w:rFonts w:ascii="Traditional Arabic" w:hAnsi="Traditional Arabic" w:cs="Traditional Arabic" w:hint="cs"/>
          <w:sz w:val="36"/>
          <w:szCs w:val="36"/>
          <w:rtl/>
        </w:rPr>
        <w:t>ً</w:t>
      </w:r>
      <w:r w:rsidR="008C17B1">
        <w:rPr>
          <w:rFonts w:ascii="Traditional Arabic" w:hAnsi="Traditional Arabic" w:cs="Traditional Arabic"/>
          <w:sz w:val="36"/>
          <w:szCs w:val="36"/>
          <w:rtl/>
        </w:rPr>
        <w:t>ا</w:t>
      </w:r>
      <w:r w:rsidR="006041F3" w:rsidRPr="00EF6434">
        <w:rPr>
          <w:rFonts w:ascii="Traditional Arabic" w:hAnsi="Traditional Arabic" w:cs="Traditional Arabic"/>
          <w:sz w:val="36"/>
          <w:szCs w:val="36"/>
          <w:rtl/>
        </w:rPr>
        <w:t xml:space="preserve"> من أركانه، ومن حج أو اعتمر ولم يزر </w:t>
      </w:r>
      <w:r w:rsidR="008F3A27" w:rsidRPr="00EF6434">
        <w:rPr>
          <w:rFonts w:ascii="Traditional Arabic" w:hAnsi="Traditional Arabic" w:cs="Traditional Arabic"/>
          <w:sz w:val="36"/>
          <w:szCs w:val="36"/>
          <w:rtl/>
        </w:rPr>
        <w:t>المدينة</w:t>
      </w:r>
      <w:r w:rsidR="006041F3" w:rsidRPr="00EF6434">
        <w:rPr>
          <w:rFonts w:ascii="Traditional Arabic" w:hAnsi="Traditional Arabic" w:cs="Traditional Arabic"/>
          <w:sz w:val="36"/>
          <w:szCs w:val="36"/>
          <w:rtl/>
        </w:rPr>
        <w:t xml:space="preserve"> فحجه صحيح وعمرته صحيحة.</w:t>
      </w:r>
    </w:p>
    <w:p w:rsidR="006041F3" w:rsidRPr="00EF6434" w:rsidRDefault="006041F3" w:rsidP="00440C03">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فإذا حج ولم يزر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فلا شيء عليه، وحجه تام، ولكن يستحب أن يشد </w:t>
      </w:r>
      <w:r w:rsidR="00440C03">
        <w:rPr>
          <w:rFonts w:ascii="Traditional Arabic" w:hAnsi="Traditional Arabic" w:cs="Traditional Arabic" w:hint="cs"/>
          <w:sz w:val="36"/>
          <w:szCs w:val="36"/>
          <w:rtl/>
        </w:rPr>
        <w:t>الرّحال</w:t>
      </w:r>
      <w:r w:rsidRPr="00EF6434">
        <w:rPr>
          <w:rFonts w:ascii="Traditional Arabic" w:hAnsi="Traditional Arabic" w:cs="Traditional Arabic"/>
          <w:sz w:val="36"/>
          <w:szCs w:val="36"/>
          <w:rtl/>
        </w:rPr>
        <w:t xml:space="preserve"> لزيارة مسجد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في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ويقصد مسجد النبي </w:t>
      </w:r>
      <w:r w:rsidRPr="00EF6434">
        <w:rPr>
          <w:rFonts w:ascii="Sakkal Majalla" w:eastAsia="Arial Unicode MS" w:hAnsi="Sakkal Majalla" w:cs="Sakkal Majalla"/>
          <w:sz w:val="36"/>
          <w:szCs w:val="36"/>
          <w:rtl/>
        </w:rPr>
        <w:t xml:space="preserve">ﷺ </w:t>
      </w:r>
      <w:r w:rsidRPr="00EF6434">
        <w:rPr>
          <w:rFonts w:ascii="Traditional Arabic" w:hAnsi="Traditional Arabic" w:cs="Traditional Arabic"/>
          <w:sz w:val="36"/>
          <w:szCs w:val="36"/>
          <w:rtl/>
        </w:rPr>
        <w:t>للصلاة فيه؛ لأَنَّ النَّبِيَّ</w:t>
      </w:r>
      <w:r w:rsidRPr="00EF6434">
        <w:rPr>
          <w:rFonts w:ascii="Sakkal Majalla" w:eastAsia="Arial Unicode MS" w:hAnsi="Sakkal Majalla" w:cs="Sakkal Majalla"/>
          <w:sz w:val="36"/>
          <w:szCs w:val="36"/>
          <w:rtl/>
        </w:rPr>
        <w:t xml:space="preserve"> ﷺ</w:t>
      </w:r>
      <w:r w:rsidRPr="00EF6434">
        <w:rPr>
          <w:rFonts w:ascii="Traditional Arabic" w:hAnsi="Traditional Arabic" w:cs="Traditional Arabic"/>
          <w:sz w:val="36"/>
          <w:szCs w:val="36"/>
          <w:rtl/>
        </w:rPr>
        <w:t xml:space="preserve"> قال: </w:t>
      </w:r>
      <w:r w:rsidRPr="00EF6434">
        <w:rPr>
          <w:rFonts w:ascii="Traditional Arabic" w:hAnsi="Traditional Arabic" w:cs="Traditional Arabic"/>
          <w:b/>
          <w:bCs/>
          <w:sz w:val="36"/>
          <w:szCs w:val="36"/>
          <w:rtl/>
        </w:rPr>
        <w:t xml:space="preserve">«صَلاَةٌ فِي مَسجِدِي هَذَا </w:t>
      </w:r>
      <w:r w:rsidRPr="00EF6434">
        <w:rPr>
          <w:rFonts w:ascii="Traditional Arabic" w:hAnsi="Traditional Arabic" w:cs="Traditional Arabic"/>
          <w:b/>
          <w:bCs/>
          <w:sz w:val="36"/>
          <w:szCs w:val="36"/>
          <w:rtl/>
        </w:rPr>
        <w:lastRenderedPageBreak/>
        <w:t>خَيرٌ مِن أَلفِ صَلاَةٍ فِيمَا سِوَاهُ، إِلَّا المَسجِدَ الحَرَامَ»</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36"/>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 xml:space="preserve">. وقال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Pr>
        <w:t xml:space="preserve"> </w:t>
      </w:r>
      <w:r w:rsidRPr="00EF6434">
        <w:rPr>
          <w:rFonts w:ascii="Traditional Arabic" w:hAnsi="Traditional Arabic" w:cs="Traditional Arabic"/>
          <w:b/>
          <w:bCs/>
          <w:sz w:val="36"/>
          <w:szCs w:val="36"/>
          <w:rtl/>
        </w:rPr>
        <w:t>"وَلاَ تُشَدُّ الرِّحَالُ إِلَّا إِلَى ثَلاَثَةِ مَسَاجِدَ: مَسجِدِ الحَرَامِ، وَمَسجِدِي، وَمَسجِدِ الأَقصَى</w:t>
      </w:r>
      <w:r w:rsidRPr="00EF6434">
        <w:rPr>
          <w:rFonts w:ascii="Traditional Arabic" w:hAnsi="Traditional Arabic" w:cs="Traditional Arabic"/>
          <w:sz w:val="36"/>
          <w:szCs w:val="36"/>
          <w:rtl/>
        </w:rPr>
        <w:t>"</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37"/>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6041F3" w:rsidRPr="00EF6434" w:rsidRDefault="006860E4" w:rsidP="00FF42EC">
      <w:pPr>
        <w:pStyle w:val="2"/>
        <w:bidi/>
        <w:rPr>
          <w:rtl/>
        </w:rPr>
      </w:pPr>
      <w:bookmarkStart w:id="29" w:name="_Toc16802759"/>
      <w:bookmarkStart w:id="30" w:name="_Toc21460546"/>
      <w:bookmarkStart w:id="31" w:name="_Toc24302912"/>
      <w:bookmarkStart w:id="32" w:name="_Toc90500711"/>
      <w:r w:rsidRPr="00EF6434">
        <w:rPr>
          <w:rFonts w:hint="cs"/>
          <w:rtl/>
        </w:rPr>
        <w:t>س</w:t>
      </w:r>
      <w:r w:rsidR="00FF42EC" w:rsidRPr="00EF6434">
        <w:rPr>
          <w:rFonts w:hint="cs"/>
          <w:rtl/>
        </w:rPr>
        <w:t>7</w:t>
      </w:r>
      <w:r w:rsidR="006041F3" w:rsidRPr="00EF6434">
        <w:rPr>
          <w:rtl/>
        </w:rPr>
        <w:t xml:space="preserve">: هل تربة </w:t>
      </w:r>
      <w:r w:rsidR="008F3A27" w:rsidRPr="00EF6434">
        <w:rPr>
          <w:rtl/>
        </w:rPr>
        <w:t>المدينة</w:t>
      </w:r>
      <w:r w:rsidR="006041F3" w:rsidRPr="00EF6434">
        <w:rPr>
          <w:rtl/>
        </w:rPr>
        <w:t xml:space="preserve"> فيها شفاء؟</w:t>
      </w:r>
      <w:bookmarkEnd w:id="29"/>
      <w:bookmarkEnd w:id="30"/>
      <w:bookmarkEnd w:id="31"/>
      <w:bookmarkEnd w:id="32"/>
    </w:p>
    <w:p w:rsidR="008B3B95" w:rsidRDefault="006860E4" w:rsidP="008B3B95">
      <w:pPr>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FF42EC" w:rsidRPr="00EF6434">
        <w:rPr>
          <w:rFonts w:ascii="Traditional Arabic" w:hAnsi="Traditional Arabic" w:cs="Traditional Arabic" w:hint="cs"/>
          <w:sz w:val="36"/>
          <w:szCs w:val="36"/>
          <w:rtl/>
        </w:rPr>
        <w:t>7</w:t>
      </w:r>
      <w:r w:rsidR="006041F3" w:rsidRPr="00EF6434">
        <w:rPr>
          <w:rFonts w:ascii="Traditional Arabic" w:hAnsi="Traditional Arabic" w:cs="Traditional Arabic"/>
          <w:sz w:val="36"/>
          <w:szCs w:val="36"/>
          <w:rtl/>
        </w:rPr>
        <w:t xml:space="preserve">: </w:t>
      </w:r>
      <w:r w:rsidR="008B3B95">
        <w:rPr>
          <w:rFonts w:ascii="Traditional Arabic" w:hAnsi="Traditional Arabic" w:cs="Traditional Arabic" w:hint="cs"/>
          <w:sz w:val="36"/>
          <w:szCs w:val="36"/>
          <w:rtl/>
        </w:rPr>
        <w:t>ثبت أنّ</w:t>
      </w:r>
      <w:r w:rsidR="008B3B95" w:rsidRPr="008B3B95">
        <w:rPr>
          <w:rFonts w:ascii="Traditional Arabic" w:hAnsi="Traditional Arabic" w:cs="Traditional Arabic"/>
          <w:color w:val="222222"/>
          <w:sz w:val="36"/>
          <w:szCs w:val="36"/>
          <w:shd w:val="clear" w:color="auto" w:fill="FFFFFF"/>
          <w:rtl/>
        </w:rPr>
        <w:t xml:space="preserve"> </w:t>
      </w:r>
      <w:r w:rsidR="008B3B95">
        <w:rPr>
          <w:rFonts w:ascii="Traditional Arabic" w:hAnsi="Traditional Arabic" w:cs="Traditional Arabic" w:hint="cs"/>
          <w:color w:val="222222"/>
          <w:sz w:val="36"/>
          <w:szCs w:val="36"/>
          <w:shd w:val="clear" w:color="auto" w:fill="FFFFFF"/>
          <w:rtl/>
        </w:rPr>
        <w:t>رسول الله</w:t>
      </w:r>
      <w:r w:rsidR="008B3B95" w:rsidRPr="00EF6434">
        <w:rPr>
          <w:rFonts w:ascii="Traditional Arabic" w:hAnsi="Traditional Arabic" w:cs="Traditional Arabic"/>
          <w:color w:val="222222"/>
          <w:sz w:val="36"/>
          <w:szCs w:val="36"/>
          <w:shd w:val="clear" w:color="auto" w:fill="FFFFFF"/>
          <w:rtl/>
        </w:rPr>
        <w:t xml:space="preserve"> </w:t>
      </w:r>
      <w:r w:rsidR="008B3B95" w:rsidRPr="00EF6434">
        <w:rPr>
          <w:rFonts w:ascii="Traditional Arabic" w:hAnsi="Traditional Arabic" w:cs="Traditional Arabic"/>
          <w:sz w:val="36"/>
          <w:szCs w:val="36"/>
        </w:rPr>
        <w:sym w:font="AGA Arabesque" w:char="F072"/>
      </w:r>
      <w:r w:rsidR="008B3B95">
        <w:rPr>
          <w:rFonts w:ascii="Traditional Arabic" w:hAnsi="Traditional Arabic" w:cs="Traditional Arabic" w:hint="cs"/>
          <w:sz w:val="36"/>
          <w:szCs w:val="36"/>
          <w:rtl/>
        </w:rPr>
        <w:t xml:space="preserve"> رقى بتربة المدينة فقال</w:t>
      </w:r>
      <w:r w:rsidR="008B3B95" w:rsidRPr="00EF6434">
        <w:rPr>
          <w:rFonts w:ascii="Traditional Arabic" w:hAnsi="Traditional Arabic" w:cs="Traditional Arabic"/>
          <w:sz w:val="36"/>
          <w:szCs w:val="36"/>
          <w:rtl/>
        </w:rPr>
        <w:t>:</w:t>
      </w:r>
      <w:r w:rsidR="008B3B95" w:rsidRPr="00EF6434">
        <w:rPr>
          <w:rFonts w:ascii="Traditional Arabic" w:hAnsi="Traditional Arabic" w:cs="Traditional Arabic"/>
          <w:color w:val="222222"/>
          <w:sz w:val="36"/>
          <w:szCs w:val="36"/>
          <w:shd w:val="clear" w:color="auto" w:fill="FFFFFF"/>
          <w:rtl/>
        </w:rPr>
        <w:t xml:space="preserve"> "</w:t>
      </w:r>
      <w:r w:rsidR="008B3B95" w:rsidRPr="00EF6434">
        <w:rPr>
          <w:rFonts w:ascii="Traditional Arabic" w:hAnsi="Traditional Arabic" w:cs="Traditional Arabic"/>
          <w:b/>
          <w:bCs/>
          <w:sz w:val="36"/>
          <w:szCs w:val="36"/>
          <w:rtl/>
        </w:rPr>
        <w:t>بِسمِ اللَّهِ، تُربَةُ أَرضِنَا، بِرِيقَةِ بَعضِنَا، يُشفَى سَقِيمُنَا، بِإِذنِ رَبِّنَا</w:t>
      </w:r>
      <w:r w:rsidR="008B3B95" w:rsidRPr="00EF6434">
        <w:rPr>
          <w:rFonts w:ascii="Traditional Arabic" w:hAnsi="Traditional Arabic" w:cs="Traditional Arabic"/>
          <w:color w:val="222222"/>
          <w:sz w:val="36"/>
          <w:szCs w:val="36"/>
          <w:shd w:val="clear" w:color="auto" w:fill="FFFFFF"/>
          <w:rtl/>
        </w:rPr>
        <w:t>"</w:t>
      </w:r>
      <w:r w:rsidR="008B3B95" w:rsidRPr="00EF6434">
        <w:rPr>
          <w:rStyle w:val="a9"/>
          <w:rFonts w:ascii="Traditional Arabic" w:hAnsi="Traditional Arabic" w:cs="Traditional Arabic"/>
          <w:sz w:val="36"/>
          <w:szCs w:val="36"/>
          <w:rtl/>
        </w:rPr>
        <w:t>(</w:t>
      </w:r>
      <w:r w:rsidR="008B3B95" w:rsidRPr="00EF6434">
        <w:rPr>
          <w:rStyle w:val="a9"/>
          <w:rFonts w:ascii="Traditional Arabic" w:hAnsi="Traditional Arabic" w:cs="Traditional Arabic"/>
          <w:sz w:val="36"/>
          <w:szCs w:val="36"/>
          <w:rtl/>
        </w:rPr>
        <w:footnoteReference w:id="38"/>
      </w:r>
      <w:r w:rsidR="008B3B95" w:rsidRPr="00EF6434">
        <w:rPr>
          <w:rStyle w:val="a9"/>
          <w:rFonts w:ascii="Traditional Arabic" w:hAnsi="Traditional Arabic" w:cs="Traditional Arabic"/>
          <w:sz w:val="36"/>
          <w:szCs w:val="36"/>
          <w:rtl/>
        </w:rPr>
        <w:t>)</w:t>
      </w:r>
      <w:r w:rsidR="008B3B95" w:rsidRPr="00EF6434">
        <w:rPr>
          <w:rFonts w:ascii="Traditional Arabic" w:hAnsi="Traditional Arabic" w:cs="Traditional Arabic"/>
          <w:color w:val="222222"/>
          <w:sz w:val="36"/>
          <w:szCs w:val="36"/>
          <w:shd w:val="clear" w:color="auto" w:fill="FFFFFF"/>
          <w:rtl/>
        </w:rPr>
        <w:t>.</w:t>
      </w:r>
    </w:p>
    <w:p w:rsidR="00033AB0" w:rsidRDefault="00641816" w:rsidP="008B3B95">
      <w:pPr>
        <w:ind w:left="0"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قال الإمام النووي: "</w:t>
      </w:r>
      <w:r w:rsidR="00861D5F" w:rsidRPr="00861D5F">
        <w:rPr>
          <w:rFonts w:ascii="Traditional Arabic" w:hAnsi="Traditional Arabic" w:cs="Traditional Arabic"/>
          <w:sz w:val="36"/>
          <w:szCs w:val="36"/>
          <w:rtl/>
        </w:rPr>
        <w:t>قال جمهور العلماء</w:t>
      </w:r>
      <w:r w:rsidR="001E399E">
        <w:rPr>
          <w:rFonts w:ascii="Traditional Arabic" w:hAnsi="Traditional Arabic" w:cs="Traditional Arabic" w:hint="cs"/>
          <w:sz w:val="36"/>
          <w:szCs w:val="36"/>
          <w:rtl/>
        </w:rPr>
        <w:t>:</w:t>
      </w:r>
      <w:r w:rsidR="00861D5F" w:rsidRPr="00861D5F">
        <w:rPr>
          <w:rFonts w:ascii="Traditional Arabic" w:hAnsi="Traditional Arabic" w:cs="Traditional Arabic"/>
          <w:sz w:val="36"/>
          <w:szCs w:val="36"/>
          <w:rtl/>
        </w:rPr>
        <w:t xml:space="preserve"> المراد بأرضنا هنا جملة الأرض</w:t>
      </w:r>
      <w:r w:rsidR="001E399E">
        <w:rPr>
          <w:rFonts w:ascii="Traditional Arabic" w:hAnsi="Traditional Arabic" w:cs="Traditional Arabic" w:hint="cs"/>
          <w:sz w:val="36"/>
          <w:szCs w:val="36"/>
          <w:rtl/>
        </w:rPr>
        <w:t>,</w:t>
      </w:r>
      <w:r w:rsidR="00861D5F" w:rsidRPr="00861D5F">
        <w:rPr>
          <w:rFonts w:ascii="Traditional Arabic" w:hAnsi="Traditional Arabic" w:cs="Traditional Arabic"/>
          <w:sz w:val="36"/>
          <w:szCs w:val="36"/>
          <w:rtl/>
        </w:rPr>
        <w:t xml:space="preserve"> وقيل</w:t>
      </w:r>
      <w:r w:rsidR="001E399E">
        <w:rPr>
          <w:rFonts w:ascii="Traditional Arabic" w:hAnsi="Traditional Arabic" w:cs="Traditional Arabic" w:hint="cs"/>
          <w:sz w:val="36"/>
          <w:szCs w:val="36"/>
          <w:rtl/>
        </w:rPr>
        <w:t>:</w:t>
      </w:r>
      <w:r w:rsidR="00861D5F" w:rsidRPr="00861D5F">
        <w:rPr>
          <w:rFonts w:ascii="Traditional Arabic" w:hAnsi="Traditional Arabic" w:cs="Traditional Arabic"/>
          <w:sz w:val="36"/>
          <w:szCs w:val="36"/>
          <w:rtl/>
        </w:rPr>
        <w:t xml:space="preserve"> أرض المدينة خاصة لبركتها</w:t>
      </w:r>
      <w:r w:rsidR="00861D5F">
        <w:rPr>
          <w:rFonts w:ascii="Traditional Arabic" w:hAnsi="Traditional Arabic" w:cs="Traditional Arabic" w:hint="cs"/>
          <w:sz w:val="36"/>
          <w:szCs w:val="36"/>
          <w:rtl/>
        </w:rPr>
        <w:t>"</w:t>
      </w:r>
      <w:r w:rsidR="00880C6E" w:rsidRPr="00880C6E">
        <w:rPr>
          <w:rFonts w:ascii="Traditional Arabic" w:hAnsi="Traditional Arabic" w:cs="Traditional Arabic" w:hint="cs"/>
          <w:sz w:val="36"/>
          <w:szCs w:val="36"/>
          <w:vertAlign w:val="superscript"/>
          <w:rtl/>
        </w:rPr>
        <w:t>(</w:t>
      </w:r>
      <w:r w:rsidR="008B3B95" w:rsidRPr="00880C6E">
        <w:rPr>
          <w:rStyle w:val="a9"/>
          <w:rFonts w:ascii="Traditional Arabic" w:hAnsi="Traditional Arabic" w:cs="Traditional Arabic"/>
          <w:sz w:val="36"/>
          <w:szCs w:val="36"/>
          <w:rtl/>
        </w:rPr>
        <w:footnoteReference w:id="39"/>
      </w:r>
      <w:r w:rsidR="00880C6E" w:rsidRPr="00880C6E">
        <w:rPr>
          <w:rFonts w:ascii="Traditional Arabic" w:hAnsi="Traditional Arabic" w:cs="Traditional Arabic" w:hint="cs"/>
          <w:sz w:val="36"/>
          <w:szCs w:val="36"/>
          <w:vertAlign w:val="superscript"/>
          <w:rtl/>
        </w:rPr>
        <w:t>)</w:t>
      </w:r>
      <w:r w:rsidR="00861D5F">
        <w:rPr>
          <w:rFonts w:ascii="Traditional Arabic" w:hAnsi="Traditional Arabic" w:cs="Traditional Arabic" w:hint="cs"/>
          <w:sz w:val="36"/>
          <w:szCs w:val="36"/>
          <w:rtl/>
        </w:rPr>
        <w:t>.</w:t>
      </w:r>
    </w:p>
    <w:p w:rsidR="003B7900" w:rsidRDefault="003B7900" w:rsidP="0069384D">
      <w:pPr>
        <w:ind w:left="0"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وقال ابن الجوزي: "</w:t>
      </w:r>
      <w:r w:rsidR="0069384D" w:rsidRPr="0069384D">
        <w:rPr>
          <w:rFonts w:ascii="Traditional Arabic" w:hAnsi="Traditional Arabic" w:cs="Traditional Arabic"/>
          <w:sz w:val="36"/>
          <w:szCs w:val="36"/>
          <w:rtl/>
        </w:rPr>
        <w:t>والاستشفاء بِتُرَاب وَطن الْإِنْسَان مَعْرُوف عِنْد الْعَرَب، وَكَانَت الْعَرَب إِذا سَافَرت حملت مَعهَا من تربة بَلَدهَا تستشفي بِهِ عِنْد مرض يعرض</w:t>
      </w:r>
      <w:r w:rsidR="0069384D">
        <w:rPr>
          <w:rFonts w:ascii="Traditional Arabic" w:hAnsi="Traditional Arabic" w:cs="Traditional Arabic" w:hint="cs"/>
          <w:sz w:val="36"/>
          <w:szCs w:val="36"/>
          <w:rtl/>
        </w:rPr>
        <w:t>"</w:t>
      </w:r>
      <w:r w:rsidR="0069384D" w:rsidRPr="00553806">
        <w:rPr>
          <w:rFonts w:ascii="Traditional Arabic" w:hAnsi="Traditional Arabic" w:cs="Traditional Arabic" w:hint="cs"/>
          <w:sz w:val="36"/>
          <w:szCs w:val="36"/>
          <w:vertAlign w:val="superscript"/>
          <w:rtl/>
        </w:rPr>
        <w:t>(</w:t>
      </w:r>
      <w:r w:rsidR="0069384D" w:rsidRPr="00553806">
        <w:rPr>
          <w:rStyle w:val="a9"/>
          <w:rFonts w:ascii="Traditional Arabic" w:hAnsi="Traditional Arabic" w:cs="Traditional Arabic"/>
          <w:sz w:val="36"/>
          <w:szCs w:val="36"/>
          <w:rtl/>
        </w:rPr>
        <w:footnoteReference w:id="40"/>
      </w:r>
      <w:r w:rsidR="0069384D" w:rsidRPr="00553806">
        <w:rPr>
          <w:rFonts w:ascii="Traditional Arabic" w:hAnsi="Traditional Arabic" w:cs="Traditional Arabic" w:hint="cs"/>
          <w:sz w:val="36"/>
          <w:szCs w:val="36"/>
          <w:vertAlign w:val="superscript"/>
          <w:rtl/>
        </w:rPr>
        <w:t>)</w:t>
      </w:r>
      <w:r w:rsidR="0069384D" w:rsidRPr="0069384D">
        <w:rPr>
          <w:rFonts w:ascii="Traditional Arabic" w:hAnsi="Traditional Arabic" w:cs="Traditional Arabic"/>
          <w:sz w:val="36"/>
          <w:szCs w:val="36"/>
          <w:rtl/>
        </w:rPr>
        <w:t>.</w:t>
      </w:r>
    </w:p>
    <w:p w:rsidR="006041F3" w:rsidRPr="00EF6434" w:rsidRDefault="00033AB0" w:rsidP="00861D5F">
      <w:pPr>
        <w:ind w:left="0" w:firstLine="720"/>
        <w:jc w:val="both"/>
        <w:rPr>
          <w:rFonts w:ascii="mylotus" w:hAnsi="mylotus" w:cs="mylotus"/>
          <w:color w:val="FF0000"/>
          <w:sz w:val="36"/>
          <w:szCs w:val="36"/>
          <w:rtl/>
        </w:rPr>
      </w:pPr>
      <w:r>
        <w:rPr>
          <w:rFonts w:ascii="Traditional Arabic" w:hAnsi="Traditional Arabic" w:cs="Traditional Arabic" w:hint="cs"/>
          <w:sz w:val="36"/>
          <w:szCs w:val="36"/>
          <w:rtl/>
        </w:rPr>
        <w:t>و</w:t>
      </w:r>
      <w:r w:rsidR="006041F3" w:rsidRPr="00EF6434">
        <w:rPr>
          <w:rFonts w:ascii="Traditional Arabic" w:hAnsi="Traditional Arabic" w:cs="Traditional Arabic"/>
          <w:color w:val="222222"/>
          <w:sz w:val="36"/>
          <w:szCs w:val="36"/>
          <w:shd w:val="clear" w:color="auto" w:fill="FFFFFF"/>
          <w:rtl/>
        </w:rPr>
        <w:t xml:space="preserve">قال فضيلة الشيخ محمد بن صالح بن عثيمين في جوابه عن </w:t>
      </w:r>
      <w:r w:rsidR="00861D5F">
        <w:rPr>
          <w:rFonts w:ascii="Traditional Arabic" w:hAnsi="Traditional Arabic" w:cs="Traditional Arabic" w:hint="cs"/>
          <w:color w:val="222222"/>
          <w:sz w:val="36"/>
          <w:szCs w:val="36"/>
          <w:shd w:val="clear" w:color="auto" w:fill="FFFFFF"/>
          <w:rtl/>
        </w:rPr>
        <w:t xml:space="preserve">معنى الحديث: </w:t>
      </w:r>
      <w:r w:rsidR="006041F3" w:rsidRPr="00EF6434">
        <w:rPr>
          <w:rFonts w:ascii="Traditional Arabic" w:hAnsi="Traditional Arabic" w:cs="Traditional Arabic"/>
          <w:color w:val="222222"/>
          <w:sz w:val="36"/>
          <w:szCs w:val="36"/>
          <w:shd w:val="clear" w:color="auto" w:fill="FFFFFF"/>
          <w:rtl/>
        </w:rPr>
        <w:t>ذكر بعض العلماء أن هذا مخصوص برسول الله</w:t>
      </w:r>
      <w:r w:rsidR="006041F3" w:rsidRPr="00EF6434">
        <w:rPr>
          <w:rFonts w:ascii="Traditional Arabic" w:hAnsi="Traditional Arabic" w:cs="Traditional Arabic"/>
          <w:sz w:val="36"/>
          <w:szCs w:val="36"/>
          <w:rtl/>
        </w:rPr>
        <w:t xml:space="preserve"> </w:t>
      </w:r>
      <w:r w:rsidR="006041F3" w:rsidRPr="00EF6434">
        <w:rPr>
          <w:rFonts w:ascii="Traditional Arabic" w:hAnsi="Traditional Arabic" w:cs="Traditional Arabic"/>
          <w:sz w:val="36"/>
          <w:szCs w:val="36"/>
        </w:rPr>
        <w:sym w:font="AGA Arabesque" w:char="F072"/>
      </w:r>
      <w:r w:rsidR="006041F3" w:rsidRPr="00EF6434">
        <w:rPr>
          <w:rFonts w:ascii="Traditional Arabic" w:hAnsi="Traditional Arabic" w:cs="Traditional Arabic"/>
          <w:sz w:val="36"/>
          <w:szCs w:val="36"/>
          <w:rtl/>
        </w:rPr>
        <w:t>،</w:t>
      </w:r>
      <w:r w:rsidR="006041F3" w:rsidRPr="00EF6434">
        <w:rPr>
          <w:rFonts w:ascii="Traditional Arabic" w:hAnsi="Traditional Arabic" w:cs="Traditional Arabic"/>
          <w:color w:val="222222"/>
          <w:sz w:val="36"/>
          <w:szCs w:val="36"/>
          <w:shd w:val="clear" w:color="auto" w:fill="FFFFFF"/>
          <w:rtl/>
        </w:rPr>
        <w:t xml:space="preserve"> وبأرض </w:t>
      </w:r>
      <w:r w:rsidR="008F3A27" w:rsidRPr="00EF6434">
        <w:rPr>
          <w:rFonts w:ascii="Traditional Arabic" w:hAnsi="Traditional Arabic" w:cs="Traditional Arabic"/>
          <w:color w:val="222222"/>
          <w:sz w:val="36"/>
          <w:szCs w:val="36"/>
          <w:shd w:val="clear" w:color="auto" w:fill="FFFFFF"/>
          <w:rtl/>
        </w:rPr>
        <w:t>المدينة</w:t>
      </w:r>
      <w:r w:rsidR="006041F3" w:rsidRPr="00EF6434">
        <w:rPr>
          <w:rFonts w:ascii="Traditional Arabic" w:hAnsi="Traditional Arabic" w:cs="Traditional Arabic"/>
          <w:color w:val="222222"/>
          <w:sz w:val="36"/>
          <w:szCs w:val="36"/>
          <w:shd w:val="clear" w:color="auto" w:fill="FFFFFF"/>
          <w:rtl/>
        </w:rPr>
        <w:t xml:space="preserve"> فقط, وعلى هذا فلا إشكال</w:t>
      </w:r>
      <w:r w:rsidR="006041F3" w:rsidRPr="00EF6434">
        <w:rPr>
          <w:rFonts w:ascii="Traditional Arabic" w:hAnsi="Traditional Arabic" w:cs="Traditional Arabic"/>
          <w:color w:val="222222"/>
          <w:sz w:val="36"/>
          <w:szCs w:val="36"/>
          <w:shd w:val="clear" w:color="auto" w:fill="FFFFFF"/>
        </w:rPr>
        <w:t>.</w:t>
      </w:r>
      <w:r>
        <w:rPr>
          <w:rFonts w:ascii="Traditional Arabic" w:hAnsi="Traditional Arabic" w:cs="Traditional Arabic" w:hint="cs"/>
          <w:color w:val="222222"/>
          <w:sz w:val="36"/>
          <w:szCs w:val="36"/>
          <w:shd w:val="clear" w:color="auto" w:fill="FFFFFF"/>
          <w:rtl/>
        </w:rPr>
        <w:t xml:space="preserve"> </w:t>
      </w:r>
      <w:r w:rsidR="006041F3" w:rsidRPr="00EF6434">
        <w:rPr>
          <w:rFonts w:ascii="Traditional Arabic" w:hAnsi="Traditional Arabic" w:cs="Traditional Arabic"/>
          <w:color w:val="222222"/>
          <w:sz w:val="36"/>
          <w:szCs w:val="36"/>
          <w:shd w:val="clear" w:color="auto" w:fill="FFFFFF"/>
          <w:rtl/>
        </w:rPr>
        <w:t xml:space="preserve">ولكن رأى الجمهور أن هذا ليس </w:t>
      </w:r>
      <w:r w:rsidR="00D552F2">
        <w:rPr>
          <w:rFonts w:ascii="Traditional Arabic" w:hAnsi="Traditional Arabic" w:cs="Traditional Arabic"/>
          <w:color w:val="222222"/>
          <w:sz w:val="36"/>
          <w:szCs w:val="36"/>
          <w:shd w:val="clear" w:color="auto" w:fill="FFFFFF"/>
          <w:rtl/>
        </w:rPr>
        <w:lastRenderedPageBreak/>
        <w:t>خاصّ</w:t>
      </w:r>
      <w:r w:rsidR="00D552F2">
        <w:rPr>
          <w:rFonts w:ascii="Traditional Arabic" w:hAnsi="Traditional Arabic" w:cs="Traditional Arabic" w:hint="cs"/>
          <w:color w:val="222222"/>
          <w:sz w:val="36"/>
          <w:szCs w:val="36"/>
          <w:shd w:val="clear" w:color="auto" w:fill="FFFFFF"/>
          <w:rtl/>
        </w:rPr>
        <w:t>ً</w:t>
      </w:r>
      <w:r w:rsidR="00D552F2">
        <w:rPr>
          <w:rFonts w:ascii="Traditional Arabic" w:hAnsi="Traditional Arabic" w:cs="Traditional Arabic"/>
          <w:color w:val="222222"/>
          <w:sz w:val="36"/>
          <w:szCs w:val="36"/>
          <w:shd w:val="clear" w:color="auto" w:fill="FFFFFF"/>
          <w:rtl/>
        </w:rPr>
        <w:t>ا</w:t>
      </w:r>
      <w:r w:rsidR="006041F3" w:rsidRPr="00EF6434">
        <w:rPr>
          <w:rFonts w:ascii="Traditional Arabic" w:hAnsi="Traditional Arabic" w:cs="Traditional Arabic"/>
          <w:color w:val="222222"/>
          <w:sz w:val="36"/>
          <w:szCs w:val="36"/>
          <w:shd w:val="clear" w:color="auto" w:fill="FFFFFF"/>
          <w:rtl/>
        </w:rPr>
        <w:t xml:space="preserve"> برسول الله </w:t>
      </w:r>
      <w:r w:rsidR="006041F3" w:rsidRPr="00EF6434">
        <w:rPr>
          <w:rFonts w:ascii="Sakkal Majalla" w:hAnsi="Sakkal Majalla" w:cs="Sakkal Majalla"/>
          <w:color w:val="222222"/>
          <w:sz w:val="36"/>
          <w:szCs w:val="36"/>
          <w:shd w:val="clear" w:color="auto" w:fill="FFFFFF"/>
          <w:rtl/>
        </w:rPr>
        <w:t>ﷺ</w:t>
      </w:r>
      <w:r w:rsidR="006041F3" w:rsidRPr="00EF6434">
        <w:rPr>
          <w:rFonts w:ascii="Traditional Arabic" w:hAnsi="Traditional Arabic" w:cs="Traditional Arabic"/>
          <w:sz w:val="36"/>
          <w:szCs w:val="36"/>
          <w:rtl/>
        </w:rPr>
        <w:t>،</w:t>
      </w:r>
      <w:r w:rsidR="006041F3" w:rsidRPr="00EF6434">
        <w:rPr>
          <w:rFonts w:ascii="Traditional Arabic" w:hAnsi="Traditional Arabic" w:cs="Traditional Arabic"/>
          <w:color w:val="222222"/>
          <w:sz w:val="36"/>
          <w:szCs w:val="36"/>
          <w:shd w:val="clear" w:color="auto" w:fill="FFFFFF"/>
          <w:rtl/>
        </w:rPr>
        <w:t xml:space="preserve"> ولا بأرض </w:t>
      </w:r>
      <w:r w:rsidR="008F3A27" w:rsidRPr="00EF6434">
        <w:rPr>
          <w:rFonts w:ascii="Traditional Arabic" w:hAnsi="Traditional Arabic" w:cs="Traditional Arabic"/>
          <w:color w:val="222222"/>
          <w:sz w:val="36"/>
          <w:szCs w:val="36"/>
          <w:shd w:val="clear" w:color="auto" w:fill="FFFFFF"/>
          <w:rtl/>
        </w:rPr>
        <w:t>المدينة</w:t>
      </w:r>
      <w:r w:rsidR="006041F3" w:rsidRPr="00EF6434">
        <w:rPr>
          <w:rFonts w:ascii="Traditional Arabic" w:hAnsi="Traditional Arabic" w:cs="Traditional Arabic"/>
          <w:color w:val="222222"/>
          <w:sz w:val="36"/>
          <w:szCs w:val="36"/>
          <w:shd w:val="clear" w:color="auto" w:fill="FFFFFF"/>
          <w:rtl/>
        </w:rPr>
        <w:t xml:space="preserve"> بل هو عام في كل راق وفي كل أرض, ولكنه ليس من باب التبرك بالريق المجردة</w:t>
      </w:r>
      <w:r w:rsidR="00D7562C">
        <w:rPr>
          <w:rFonts w:ascii="Traditional Arabic" w:hAnsi="Traditional Arabic" w:cs="Traditional Arabic" w:hint="cs"/>
          <w:color w:val="222222"/>
          <w:sz w:val="36"/>
          <w:szCs w:val="36"/>
          <w:shd w:val="clear" w:color="auto" w:fill="FFFFFF"/>
          <w:rtl/>
        </w:rPr>
        <w:t>,</w:t>
      </w:r>
      <w:r w:rsidR="006041F3" w:rsidRPr="00EF6434">
        <w:rPr>
          <w:rFonts w:ascii="Traditional Arabic" w:hAnsi="Traditional Arabic" w:cs="Traditional Arabic"/>
          <w:color w:val="222222"/>
          <w:sz w:val="36"/>
          <w:szCs w:val="36"/>
          <w:shd w:val="clear" w:color="auto" w:fill="FFFFFF"/>
          <w:rtl/>
        </w:rPr>
        <w:t xml:space="preserve"> بل هو ريق مصحوب برُقية وتربة للاستشفاء وليس لمجرد التبرك</w:t>
      </w:r>
      <w:r w:rsidR="006041F3" w:rsidRPr="00EF6434">
        <w:rPr>
          <w:rStyle w:val="a9"/>
          <w:rFonts w:ascii="Traditional Arabic" w:hAnsi="Traditional Arabic" w:cs="Traditional Arabic"/>
          <w:sz w:val="36"/>
          <w:szCs w:val="36"/>
          <w:rtl/>
        </w:rPr>
        <w:t>(</w:t>
      </w:r>
      <w:r w:rsidR="006041F3" w:rsidRPr="00EF6434">
        <w:rPr>
          <w:rStyle w:val="a9"/>
          <w:rFonts w:ascii="Traditional Arabic" w:hAnsi="Traditional Arabic" w:cs="Traditional Arabic"/>
          <w:sz w:val="36"/>
          <w:szCs w:val="36"/>
          <w:rtl/>
        </w:rPr>
        <w:footnoteReference w:id="41"/>
      </w:r>
      <w:r w:rsidR="006041F3" w:rsidRPr="00EF6434">
        <w:rPr>
          <w:rStyle w:val="a9"/>
          <w:rFonts w:ascii="Traditional Arabic" w:hAnsi="Traditional Arabic" w:cs="Traditional Arabic"/>
          <w:sz w:val="36"/>
          <w:szCs w:val="36"/>
          <w:rtl/>
        </w:rPr>
        <w:t>)</w:t>
      </w:r>
      <w:r w:rsidR="006041F3" w:rsidRPr="00EF6434">
        <w:rPr>
          <w:rFonts w:ascii="Traditional Arabic" w:hAnsi="Traditional Arabic" w:cs="Traditional Arabic"/>
          <w:color w:val="222222"/>
          <w:sz w:val="36"/>
          <w:szCs w:val="36"/>
          <w:shd w:val="clear" w:color="auto" w:fill="FFFFFF"/>
          <w:rtl/>
        </w:rPr>
        <w:t>.</w:t>
      </w:r>
    </w:p>
    <w:p w:rsidR="001167A7" w:rsidRPr="00EF6434" w:rsidRDefault="001167A7" w:rsidP="00A6716E">
      <w:pPr>
        <w:jc w:val="center"/>
        <w:rPr>
          <w:rFonts w:cs="AL-Mateen"/>
          <w:sz w:val="36"/>
          <w:szCs w:val="36"/>
          <w:rtl/>
        </w:rPr>
      </w:pPr>
    </w:p>
    <w:p w:rsidR="001167A7" w:rsidRPr="00EF6434" w:rsidRDefault="001167A7" w:rsidP="00A6716E">
      <w:pPr>
        <w:jc w:val="center"/>
        <w:rPr>
          <w:rFonts w:cs="AL-Mateen"/>
          <w:sz w:val="36"/>
          <w:szCs w:val="36"/>
          <w:rtl/>
        </w:rPr>
      </w:pPr>
    </w:p>
    <w:p w:rsidR="001167A7" w:rsidRDefault="001167A7"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F42F88" w:rsidRDefault="00F42F88" w:rsidP="00A6716E">
      <w:pPr>
        <w:jc w:val="center"/>
        <w:rPr>
          <w:rFonts w:cs="AL-Mateen"/>
          <w:sz w:val="36"/>
          <w:szCs w:val="36"/>
          <w:rtl/>
        </w:rPr>
      </w:pPr>
    </w:p>
    <w:p w:rsidR="00A6716E" w:rsidRPr="00EF6434" w:rsidRDefault="002933B7" w:rsidP="004166A4">
      <w:pPr>
        <w:pStyle w:val="1"/>
        <w:bidi/>
        <w:jc w:val="center"/>
        <w:rPr>
          <w:sz w:val="16"/>
          <w:szCs w:val="16"/>
          <w:rtl/>
        </w:rPr>
      </w:pPr>
      <w:bookmarkStart w:id="33" w:name="_Toc16802760"/>
      <w:bookmarkStart w:id="34" w:name="_Toc21460547"/>
      <w:bookmarkStart w:id="35" w:name="_Toc24302913"/>
      <w:bookmarkStart w:id="36" w:name="_Toc90500712"/>
      <w:r>
        <w:rPr>
          <w:rFonts w:hint="cs"/>
          <w:rtl/>
        </w:rPr>
        <w:lastRenderedPageBreak/>
        <w:t>ثانيًا</w:t>
      </w:r>
      <w:r w:rsidR="00A6716E" w:rsidRPr="00EF6434">
        <w:rPr>
          <w:rFonts w:hint="cs"/>
          <w:rtl/>
        </w:rPr>
        <w:t>: المسجد النبوي: فضائله, توسعاته, أهم معالمه.</w:t>
      </w:r>
      <w:bookmarkEnd w:id="33"/>
      <w:bookmarkEnd w:id="34"/>
      <w:bookmarkEnd w:id="35"/>
      <w:bookmarkEnd w:id="36"/>
    </w:p>
    <w:p w:rsidR="00AA0879" w:rsidRPr="00EF6434" w:rsidRDefault="00A90AC4" w:rsidP="005907EA">
      <w:pPr>
        <w:pStyle w:val="2"/>
        <w:bidi/>
        <w:spacing w:line="480" w:lineRule="exact"/>
        <w:rPr>
          <w:sz w:val="16"/>
          <w:szCs w:val="16"/>
          <w:rtl/>
        </w:rPr>
      </w:pPr>
      <w:bookmarkStart w:id="37" w:name="_Toc16802761"/>
      <w:bookmarkStart w:id="38" w:name="_Toc21460548"/>
      <w:bookmarkStart w:id="39" w:name="_Toc24302914"/>
      <w:bookmarkStart w:id="40" w:name="_Toc90500713"/>
      <w:r w:rsidRPr="00EF6434">
        <w:rPr>
          <w:rFonts w:hint="cs"/>
          <w:rtl/>
        </w:rPr>
        <w:t>س</w:t>
      </w:r>
      <w:r w:rsidR="005907EA" w:rsidRPr="00EF6434">
        <w:rPr>
          <w:rFonts w:hint="cs"/>
          <w:rtl/>
        </w:rPr>
        <w:t>8</w:t>
      </w:r>
      <w:r w:rsidR="007F7B29" w:rsidRPr="00EF6434">
        <w:rPr>
          <w:rFonts w:hint="cs"/>
          <w:rtl/>
        </w:rPr>
        <w:t>:</w:t>
      </w:r>
      <w:r w:rsidR="00AA0879" w:rsidRPr="00EF6434">
        <w:rPr>
          <w:rtl/>
        </w:rPr>
        <w:t xml:space="preserve"> </w:t>
      </w:r>
      <w:r w:rsidR="00AA0879" w:rsidRPr="00EF6434">
        <w:rPr>
          <w:rFonts w:hint="cs"/>
          <w:rtl/>
        </w:rPr>
        <w:t>ما فضائل المسجد النبوي</w:t>
      </w:r>
      <w:r w:rsidR="00AA0879" w:rsidRPr="00EF6434">
        <w:rPr>
          <w:rtl/>
        </w:rPr>
        <w:t>؟</w:t>
      </w:r>
      <w:r w:rsidR="00AA0879" w:rsidRPr="00EF6434">
        <w:rPr>
          <w:rFonts w:hint="cs"/>
          <w:rtl/>
        </w:rPr>
        <w:t xml:space="preserve"> وما أهم الأحاديث التي وردت فيه</w:t>
      </w:r>
      <w:r w:rsidR="002A25E8">
        <w:rPr>
          <w:rFonts w:hint="cs"/>
          <w:rtl/>
        </w:rPr>
        <w:t>ا</w:t>
      </w:r>
      <w:r w:rsidR="00AA0879" w:rsidRPr="00EF6434">
        <w:rPr>
          <w:rFonts w:hint="cs"/>
          <w:rtl/>
        </w:rPr>
        <w:t>؟</w:t>
      </w:r>
      <w:bookmarkEnd w:id="37"/>
      <w:bookmarkEnd w:id="38"/>
      <w:bookmarkEnd w:id="39"/>
      <w:bookmarkEnd w:id="40"/>
    </w:p>
    <w:p w:rsidR="00AA0879" w:rsidRPr="00EF6434" w:rsidRDefault="00952A1F" w:rsidP="002E6FC9">
      <w:pPr>
        <w:pStyle w:val="a6"/>
        <w:widowControl w:val="0"/>
        <w:autoSpaceDE w:val="0"/>
        <w:autoSpaceDN w:val="0"/>
        <w:adjustRightInd w:val="0"/>
        <w:spacing w:after="0" w:line="480" w:lineRule="exact"/>
        <w:ind w:left="0" w:firstLine="0"/>
        <w:jc w:val="both"/>
        <w:rPr>
          <w:rFonts w:ascii="Times New Roman" w:hAnsi="Times New Roman" w:cs="Traditional Arabic"/>
          <w:spacing w:val="-6"/>
          <w:sz w:val="32"/>
          <w:szCs w:val="36"/>
          <w:rtl/>
        </w:rPr>
      </w:pPr>
      <w:r w:rsidRPr="00EF6434">
        <w:rPr>
          <w:rFonts w:ascii="Traditional Arabic" w:hAnsi="Traditional Arabic" w:cs="Traditional Arabic" w:hint="cs"/>
          <w:sz w:val="36"/>
          <w:szCs w:val="36"/>
          <w:rtl/>
        </w:rPr>
        <w:t>ج</w:t>
      </w:r>
      <w:r w:rsidR="005907EA" w:rsidRPr="00EF6434">
        <w:rPr>
          <w:rFonts w:ascii="Traditional Arabic" w:hAnsi="Traditional Arabic" w:cs="Traditional Arabic" w:hint="cs"/>
          <w:sz w:val="36"/>
          <w:szCs w:val="36"/>
          <w:rtl/>
        </w:rPr>
        <w:t>8</w:t>
      </w:r>
      <w:r w:rsidR="00DF24A9" w:rsidRPr="00EF6434">
        <w:rPr>
          <w:rFonts w:ascii="Traditional Arabic" w:hAnsi="Traditional Arabic" w:cs="Traditional Arabic" w:hint="cs"/>
          <w:sz w:val="36"/>
          <w:szCs w:val="36"/>
          <w:rtl/>
        </w:rPr>
        <w:t xml:space="preserve">: </w:t>
      </w:r>
      <w:r w:rsidR="00AA0879" w:rsidRPr="00EF6434">
        <w:rPr>
          <w:rFonts w:ascii="Traditional Arabic" w:hAnsi="Traditional Arabic" w:cs="Traditional Arabic" w:hint="cs"/>
          <w:sz w:val="36"/>
          <w:szCs w:val="36"/>
          <w:rtl/>
        </w:rPr>
        <w:t>لل</w:t>
      </w:r>
      <w:r w:rsidR="00E37DA9" w:rsidRPr="00EF6434">
        <w:rPr>
          <w:rFonts w:ascii="Traditional Arabic" w:hAnsi="Traditional Arabic" w:cs="Traditional Arabic" w:hint="cs"/>
          <w:sz w:val="36"/>
          <w:szCs w:val="36"/>
          <w:rtl/>
        </w:rPr>
        <w:t>مسجد النبوي فضائل كثيرة</w:t>
      </w:r>
      <w:r w:rsidR="00AA0879" w:rsidRPr="00EF6434">
        <w:rPr>
          <w:rFonts w:ascii="Times New Roman" w:hAnsi="Times New Roman" w:cs="Traditional Arabic" w:hint="cs"/>
          <w:spacing w:val="-6"/>
          <w:sz w:val="32"/>
          <w:szCs w:val="36"/>
          <w:rtl/>
        </w:rPr>
        <w:t xml:space="preserve"> وردت في أحاديث نبوية, </w:t>
      </w:r>
      <w:r w:rsidR="002E6FC9">
        <w:rPr>
          <w:rFonts w:ascii="Times New Roman" w:hAnsi="Times New Roman" w:cs="Traditional Arabic" w:hint="cs"/>
          <w:spacing w:val="-6"/>
          <w:sz w:val="32"/>
          <w:szCs w:val="36"/>
          <w:rtl/>
        </w:rPr>
        <w:t>منها</w:t>
      </w:r>
      <w:r w:rsidR="00AA0879" w:rsidRPr="00EF6434">
        <w:rPr>
          <w:rFonts w:ascii="Times New Roman" w:hAnsi="Times New Roman" w:cs="Traditional Arabic" w:hint="cs"/>
          <w:spacing w:val="-6"/>
          <w:sz w:val="32"/>
          <w:szCs w:val="36"/>
          <w:rtl/>
        </w:rPr>
        <w:t>:</w:t>
      </w:r>
    </w:p>
    <w:p w:rsidR="00E31163" w:rsidRPr="00E31163" w:rsidRDefault="00E31163" w:rsidP="00E31163">
      <w:pPr>
        <w:pStyle w:val="a6"/>
        <w:widowControl w:val="0"/>
        <w:numPr>
          <w:ilvl w:val="0"/>
          <w:numId w:val="18"/>
        </w:numPr>
        <w:autoSpaceDE w:val="0"/>
        <w:autoSpaceDN w:val="0"/>
        <w:adjustRightInd w:val="0"/>
        <w:spacing w:after="0" w:line="520" w:lineRule="exact"/>
        <w:jc w:val="both"/>
        <w:rPr>
          <w:rFonts w:ascii="Times New Roman" w:hAnsi="Times New Roman" w:cs="Traditional Arabic"/>
          <w:spacing w:val="-6"/>
          <w:sz w:val="32"/>
          <w:szCs w:val="36"/>
          <w:rtl/>
        </w:rPr>
      </w:pPr>
      <w:r>
        <w:rPr>
          <w:rFonts w:ascii="Times New Roman" w:hAnsi="Times New Roman" w:cs="Traditional Arabic" w:hint="cs"/>
          <w:b/>
          <w:bCs/>
          <w:spacing w:val="-6"/>
          <w:sz w:val="32"/>
          <w:szCs w:val="36"/>
          <w:rtl/>
        </w:rPr>
        <w:t>الحض على شدّ الرحال للصلاة فيه.</w:t>
      </w:r>
    </w:p>
    <w:p w:rsidR="00AA0879" w:rsidRPr="00E31163" w:rsidRDefault="00AA0879" w:rsidP="00E31163">
      <w:pPr>
        <w:widowControl w:val="0"/>
        <w:autoSpaceDE w:val="0"/>
        <w:autoSpaceDN w:val="0"/>
        <w:adjustRightInd w:val="0"/>
        <w:spacing w:after="0" w:line="520" w:lineRule="exact"/>
        <w:ind w:left="360" w:firstLine="0"/>
        <w:jc w:val="both"/>
        <w:rPr>
          <w:rFonts w:ascii="Times New Roman" w:hAnsi="Times New Roman" w:cs="Traditional Arabic"/>
          <w:spacing w:val="-6"/>
          <w:sz w:val="32"/>
          <w:szCs w:val="36"/>
          <w:rtl/>
        </w:rPr>
      </w:pPr>
      <w:r w:rsidRPr="00E31163">
        <w:rPr>
          <w:rFonts w:ascii="Times New Roman" w:hAnsi="Times New Roman" w:cs="Traditional Arabic" w:hint="cs"/>
          <w:spacing w:val="-6"/>
          <w:sz w:val="32"/>
          <w:szCs w:val="36"/>
          <w:rtl/>
        </w:rPr>
        <w:t xml:space="preserve"> روى الإمام البخاري</w:t>
      </w:r>
      <w:r w:rsidR="00693174" w:rsidRPr="00E31163">
        <w:rPr>
          <w:rFonts w:ascii="Times New Roman" w:hAnsi="Times New Roman" w:cs="Traditional Arabic" w:hint="cs"/>
          <w:spacing w:val="-6"/>
          <w:sz w:val="32"/>
          <w:szCs w:val="36"/>
          <w:rtl/>
        </w:rPr>
        <w:t xml:space="preserve"> -رحمه الله-</w:t>
      </w:r>
      <w:r w:rsidRPr="00E31163">
        <w:rPr>
          <w:rFonts w:ascii="Times New Roman" w:hAnsi="Times New Roman" w:cs="Traditional Arabic" w:hint="cs"/>
          <w:spacing w:val="-6"/>
          <w:sz w:val="32"/>
          <w:szCs w:val="36"/>
          <w:rtl/>
        </w:rPr>
        <w:t xml:space="preserve"> في صحيحه أن النبي </w:t>
      </w:r>
      <w:r w:rsidRPr="00EF6434">
        <w:rPr>
          <w:rFonts w:hint="cs"/>
          <w:sz w:val="36"/>
        </w:rPr>
        <w:sym w:font="AGA Arabesque" w:char="F072"/>
      </w:r>
      <w:r w:rsidRPr="00E31163">
        <w:rPr>
          <w:rFonts w:ascii="Times New Roman" w:hAnsi="Times New Roman" w:cs="Traditional Arabic"/>
          <w:spacing w:val="-6"/>
          <w:sz w:val="32"/>
          <w:szCs w:val="36"/>
          <w:rtl/>
        </w:rPr>
        <w:t xml:space="preserve"> </w:t>
      </w:r>
      <w:r w:rsidRPr="00E31163">
        <w:rPr>
          <w:rFonts w:ascii="Times New Roman" w:hAnsi="Times New Roman" w:cs="Traditional Arabic" w:hint="cs"/>
          <w:spacing w:val="-6"/>
          <w:sz w:val="32"/>
          <w:szCs w:val="36"/>
          <w:rtl/>
        </w:rPr>
        <w:t>قال: «</w:t>
      </w:r>
      <w:r w:rsidRPr="00E31163">
        <w:rPr>
          <w:rFonts w:ascii="Times New Roman" w:hAnsi="Times New Roman" w:cs="Traditional Arabic"/>
          <w:b/>
          <w:bCs/>
          <w:spacing w:val="-6"/>
          <w:sz w:val="32"/>
          <w:szCs w:val="36"/>
          <w:rtl/>
        </w:rPr>
        <w:t xml:space="preserve">لاَ تُشَدُّ الرِّحَالُ إِلَّا إِلَى ثَلاَثَةِ مَسَاجِدَ: المَسجِدِ الحَرَامِ، وَمَسجِدِ الرَّسُولِ </w:t>
      </w:r>
      <w:r w:rsidRPr="00EF6434">
        <w:rPr>
          <w:sz w:val="36"/>
        </w:rPr>
        <w:sym w:font="AGA Arabesque" w:char="F072"/>
      </w:r>
      <w:r w:rsidRPr="00E31163">
        <w:rPr>
          <w:rFonts w:ascii="Times New Roman" w:hAnsi="Times New Roman" w:cs="Traditional Arabic"/>
          <w:b/>
          <w:bCs/>
          <w:spacing w:val="-6"/>
          <w:sz w:val="32"/>
          <w:szCs w:val="36"/>
          <w:rtl/>
        </w:rPr>
        <w:t>، وَمَسجِدِ الأَقصَى</w:t>
      </w:r>
      <w:r w:rsidRPr="00E31163">
        <w:rPr>
          <w:rFonts w:ascii="Times New Roman" w:hAnsi="Times New Roman" w:cs="Traditional Arabic" w:hint="cs"/>
          <w:spacing w:val="-6"/>
          <w:sz w:val="32"/>
          <w:szCs w:val="36"/>
          <w:rtl/>
        </w:rPr>
        <w:t xml:space="preserve">». </w:t>
      </w:r>
    </w:p>
    <w:p w:rsidR="00E31163" w:rsidRDefault="00E31163" w:rsidP="00E31163">
      <w:pPr>
        <w:pStyle w:val="a6"/>
        <w:widowControl w:val="0"/>
        <w:numPr>
          <w:ilvl w:val="0"/>
          <w:numId w:val="18"/>
        </w:numPr>
        <w:autoSpaceDE w:val="0"/>
        <w:autoSpaceDN w:val="0"/>
        <w:adjustRightInd w:val="0"/>
        <w:spacing w:after="0" w:line="520" w:lineRule="exact"/>
        <w:jc w:val="both"/>
        <w:rPr>
          <w:rFonts w:ascii="Times New Roman" w:hAnsi="Times New Roman" w:cs="Traditional Arabic"/>
          <w:sz w:val="32"/>
          <w:szCs w:val="36"/>
          <w:rtl/>
        </w:rPr>
      </w:pPr>
      <w:r>
        <w:rPr>
          <w:rFonts w:ascii="Times New Roman" w:hAnsi="Times New Roman" w:cs="Traditional Arabic" w:hint="cs"/>
          <w:b/>
          <w:bCs/>
          <w:sz w:val="32"/>
          <w:szCs w:val="36"/>
          <w:rtl/>
        </w:rPr>
        <w:t>مضاعفة أجر الصلاة فيه.</w:t>
      </w:r>
    </w:p>
    <w:p w:rsidR="00AA0879" w:rsidRPr="006D2527" w:rsidRDefault="00AA0879" w:rsidP="00E31163">
      <w:pPr>
        <w:widowControl w:val="0"/>
        <w:autoSpaceDE w:val="0"/>
        <w:autoSpaceDN w:val="0"/>
        <w:adjustRightInd w:val="0"/>
        <w:spacing w:after="0" w:line="520" w:lineRule="exact"/>
        <w:ind w:left="360" w:firstLine="0"/>
        <w:jc w:val="both"/>
        <w:rPr>
          <w:rFonts w:ascii="Times New Roman" w:hAnsi="Times New Roman" w:cs="Traditional Arabic"/>
          <w:b/>
          <w:bCs/>
          <w:sz w:val="36"/>
          <w:szCs w:val="36"/>
          <w:rtl/>
        </w:rPr>
      </w:pPr>
      <w:r w:rsidRPr="006D2527">
        <w:rPr>
          <w:rFonts w:ascii="Times New Roman" w:hAnsi="Times New Roman" w:cs="Traditional Arabic" w:hint="cs"/>
          <w:sz w:val="36"/>
          <w:szCs w:val="36"/>
          <w:rtl/>
        </w:rPr>
        <w:t xml:space="preserve">روى أبو هريرة </w:t>
      </w:r>
      <w:r w:rsidRPr="006D2527">
        <w:rPr>
          <w:rFonts w:hint="cs"/>
          <w:sz w:val="36"/>
          <w:szCs w:val="36"/>
        </w:rPr>
        <w:sym w:font="AGA Arabesque" w:char="F074"/>
      </w:r>
      <w:r w:rsidRPr="006D2527">
        <w:rPr>
          <w:rFonts w:ascii="Times New Roman" w:hAnsi="Times New Roman" w:cs="Traditional Arabic" w:hint="cs"/>
          <w:sz w:val="36"/>
          <w:szCs w:val="36"/>
          <w:rtl/>
        </w:rPr>
        <w:t xml:space="preserve"> قال: قال رسول </w:t>
      </w:r>
      <w:r w:rsidRPr="006D2527">
        <w:rPr>
          <w:rFonts w:hint="cs"/>
          <w:sz w:val="36"/>
          <w:szCs w:val="36"/>
        </w:rPr>
        <w:sym w:font="AGA Arabesque" w:char="F072"/>
      </w:r>
      <w:r w:rsidRPr="006D2527">
        <w:rPr>
          <w:rFonts w:ascii="Times New Roman" w:hAnsi="Times New Roman" w:cs="Traditional Arabic" w:hint="cs"/>
          <w:sz w:val="36"/>
          <w:szCs w:val="36"/>
          <w:rtl/>
        </w:rPr>
        <w:t xml:space="preserve">: </w:t>
      </w:r>
      <w:r w:rsidRPr="006D2527">
        <w:rPr>
          <w:rFonts w:ascii="Times New Roman" w:hAnsi="Times New Roman" w:cs="Traditional Arabic"/>
          <w:sz w:val="36"/>
          <w:szCs w:val="36"/>
          <w:rtl/>
        </w:rPr>
        <w:t>«</w:t>
      </w:r>
      <w:r w:rsidRPr="006D2527">
        <w:rPr>
          <w:rFonts w:ascii="Times New Roman" w:hAnsi="Times New Roman" w:cs="Traditional Arabic"/>
          <w:b/>
          <w:bCs/>
          <w:sz w:val="36"/>
          <w:szCs w:val="36"/>
          <w:rtl/>
        </w:rPr>
        <w:t>صَلاَةٌ فِي مَسجِدِي هَذَا خَيرٌ مِن أَلفِ صَلاَةٍ فِيمَا سِوَاهُ، إِلَّا المَسجِدَ الحَرَامَ</w:t>
      </w:r>
      <w:r w:rsidRPr="006D2527">
        <w:rPr>
          <w:rFonts w:ascii="Times New Roman" w:hAnsi="Times New Roman" w:cs="Traditional Arabic"/>
          <w:sz w:val="36"/>
          <w:szCs w:val="36"/>
          <w:rtl/>
        </w:rPr>
        <w:t>»</w:t>
      </w:r>
      <w:r w:rsidRPr="006D2527">
        <w:rPr>
          <w:rFonts w:ascii="Times New Roman" w:hAnsi="Times New Roman" w:cs="Traditional Arabic" w:hint="cs"/>
          <w:sz w:val="36"/>
          <w:szCs w:val="36"/>
          <w:rtl/>
        </w:rPr>
        <w:t>.</w:t>
      </w:r>
    </w:p>
    <w:p w:rsidR="003D501B" w:rsidRPr="006D2527" w:rsidRDefault="00606E3F" w:rsidP="003D501B">
      <w:pPr>
        <w:pStyle w:val="a6"/>
        <w:numPr>
          <w:ilvl w:val="0"/>
          <w:numId w:val="18"/>
        </w:numPr>
        <w:jc w:val="both"/>
        <w:rPr>
          <w:rFonts w:ascii="Traditional Arabic" w:hAnsi="Traditional Arabic" w:cs="Traditional Arabic"/>
          <w:sz w:val="36"/>
          <w:szCs w:val="36"/>
          <w:rtl/>
        </w:rPr>
      </w:pPr>
      <w:r w:rsidRPr="006D2527">
        <w:rPr>
          <w:rFonts w:ascii="Traditional Arabic" w:hAnsi="Traditional Arabic" w:cs="Traditional Arabic" w:hint="cs"/>
          <w:b/>
          <w:bCs/>
          <w:sz w:val="36"/>
          <w:szCs w:val="36"/>
          <w:rtl/>
        </w:rPr>
        <w:t>هو</w:t>
      </w:r>
      <w:r w:rsidRPr="006D2527">
        <w:rPr>
          <w:rFonts w:ascii="Traditional Arabic" w:hAnsi="Traditional Arabic" w:cs="Traditional Arabic"/>
          <w:b/>
          <w:bCs/>
          <w:sz w:val="36"/>
          <w:szCs w:val="36"/>
          <w:rtl/>
        </w:rPr>
        <w:t xml:space="preserve"> </w:t>
      </w:r>
      <w:r w:rsidRPr="006D2527">
        <w:rPr>
          <w:rFonts w:ascii="Traditional Arabic" w:hAnsi="Traditional Arabic" w:cs="Traditional Arabic" w:hint="cs"/>
          <w:b/>
          <w:bCs/>
          <w:sz w:val="36"/>
          <w:szCs w:val="36"/>
          <w:rtl/>
        </w:rPr>
        <w:t>المسجد</w:t>
      </w:r>
      <w:r w:rsidRPr="006D2527">
        <w:rPr>
          <w:rFonts w:ascii="Traditional Arabic" w:hAnsi="Traditional Arabic" w:cs="Traditional Arabic"/>
          <w:b/>
          <w:bCs/>
          <w:sz w:val="36"/>
          <w:szCs w:val="36"/>
          <w:rtl/>
        </w:rPr>
        <w:t xml:space="preserve"> </w:t>
      </w:r>
      <w:r w:rsidRPr="006D2527">
        <w:rPr>
          <w:rFonts w:ascii="Traditional Arabic" w:hAnsi="Traditional Arabic" w:cs="Traditional Arabic" w:hint="cs"/>
          <w:b/>
          <w:bCs/>
          <w:sz w:val="36"/>
          <w:szCs w:val="36"/>
          <w:rtl/>
        </w:rPr>
        <w:t>الثاني</w:t>
      </w:r>
      <w:r w:rsidRPr="006D2527">
        <w:rPr>
          <w:rFonts w:ascii="Traditional Arabic" w:hAnsi="Traditional Arabic" w:cs="Traditional Arabic"/>
          <w:b/>
          <w:bCs/>
          <w:sz w:val="36"/>
          <w:szCs w:val="36"/>
          <w:rtl/>
        </w:rPr>
        <w:t xml:space="preserve"> </w:t>
      </w:r>
      <w:r w:rsidRPr="006D2527">
        <w:rPr>
          <w:rFonts w:ascii="Traditional Arabic" w:hAnsi="Traditional Arabic" w:cs="Traditional Arabic" w:hint="cs"/>
          <w:b/>
          <w:bCs/>
          <w:sz w:val="36"/>
          <w:szCs w:val="36"/>
          <w:rtl/>
        </w:rPr>
        <w:t>في</w:t>
      </w:r>
      <w:r w:rsidRPr="006D2527">
        <w:rPr>
          <w:rFonts w:ascii="Traditional Arabic" w:hAnsi="Traditional Arabic" w:cs="Traditional Arabic"/>
          <w:b/>
          <w:bCs/>
          <w:sz w:val="36"/>
          <w:szCs w:val="36"/>
          <w:rtl/>
        </w:rPr>
        <w:t xml:space="preserve"> </w:t>
      </w:r>
      <w:r w:rsidRPr="006D2527">
        <w:rPr>
          <w:rFonts w:ascii="Traditional Arabic" w:hAnsi="Traditional Arabic" w:cs="Traditional Arabic" w:hint="cs"/>
          <w:b/>
          <w:bCs/>
          <w:sz w:val="36"/>
          <w:szCs w:val="36"/>
          <w:rtl/>
        </w:rPr>
        <w:t>الإسلام</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في</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الفضل,</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وفي</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المنزلة</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عند</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الله</w:t>
      </w:r>
      <w:r w:rsidRPr="006D2527">
        <w:rPr>
          <w:rFonts w:ascii="Traditional Arabic" w:hAnsi="Traditional Arabic" w:cs="Traditional Arabic"/>
          <w:sz w:val="36"/>
          <w:szCs w:val="36"/>
          <w:rtl/>
        </w:rPr>
        <w:t xml:space="preserve"> </w:t>
      </w:r>
      <w:r w:rsidRPr="006D2527">
        <w:rPr>
          <w:rFonts w:hint="cs"/>
          <w:sz w:val="36"/>
          <w:szCs w:val="36"/>
        </w:rPr>
        <w:sym w:font="AGA Arabesque" w:char="F055"/>
      </w:r>
      <w:r w:rsidRPr="006D2527">
        <w:rPr>
          <w:rFonts w:ascii="Traditional Arabic" w:hAnsi="Traditional Arabic" w:cs="Traditional Arabic" w:hint="cs"/>
          <w:sz w:val="36"/>
          <w:szCs w:val="36"/>
          <w:rtl/>
        </w:rPr>
        <w:t>, وفي</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الأجر</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للمصلين</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فيه</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والقاصدين</w:t>
      </w:r>
      <w:r w:rsidRPr="006D2527">
        <w:rPr>
          <w:rFonts w:ascii="Traditional Arabic" w:hAnsi="Traditional Arabic" w:cs="Traditional Arabic"/>
          <w:sz w:val="36"/>
          <w:szCs w:val="36"/>
          <w:rtl/>
        </w:rPr>
        <w:t xml:space="preserve"> </w:t>
      </w:r>
      <w:r w:rsidRPr="006D2527">
        <w:rPr>
          <w:rFonts w:ascii="Traditional Arabic" w:hAnsi="Traditional Arabic" w:cs="Traditional Arabic" w:hint="cs"/>
          <w:sz w:val="36"/>
          <w:szCs w:val="36"/>
          <w:rtl/>
        </w:rPr>
        <w:t>له.</w:t>
      </w:r>
    </w:p>
    <w:p w:rsidR="00606E3F" w:rsidRPr="00513BBC" w:rsidRDefault="00606E3F" w:rsidP="003D501B">
      <w:pPr>
        <w:ind w:left="360" w:firstLine="0"/>
        <w:jc w:val="both"/>
        <w:rPr>
          <w:rFonts w:ascii="Times New Roman" w:hAnsi="Times New Roman" w:cs="Traditional Arabic"/>
          <w:b/>
          <w:bCs/>
          <w:sz w:val="36"/>
          <w:szCs w:val="36"/>
          <w:rtl/>
        </w:rPr>
      </w:pPr>
      <w:r w:rsidRPr="00513BBC">
        <w:rPr>
          <w:rFonts w:ascii="Traditional Arabic" w:hAnsi="Traditional Arabic" w:cs="Traditional Arabic" w:hint="cs"/>
          <w:sz w:val="36"/>
          <w:szCs w:val="36"/>
          <w:rtl/>
        </w:rPr>
        <w:t>قال</w:t>
      </w:r>
      <w:r w:rsidR="006710CF" w:rsidRPr="00513BBC">
        <w:rPr>
          <w:rFonts w:ascii="Traditional Arabic" w:hAnsi="Traditional Arabic" w:cs="Traditional Arabic" w:hint="cs"/>
          <w:sz w:val="36"/>
          <w:szCs w:val="36"/>
          <w:rtl/>
        </w:rPr>
        <w:t xml:space="preserve"> رسول الله </w:t>
      </w:r>
      <w:r w:rsidR="006710CF" w:rsidRPr="00513BBC">
        <w:rPr>
          <w:rFonts w:hint="cs"/>
          <w:sz w:val="36"/>
          <w:szCs w:val="36"/>
        </w:rPr>
        <w:sym w:font="AGA Arabesque" w:char="F072"/>
      </w:r>
      <w:r w:rsidRPr="00513BBC">
        <w:rPr>
          <w:rFonts w:ascii="Traditional Arabic" w:hAnsi="Traditional Arabic" w:cs="Traditional Arabic"/>
          <w:sz w:val="36"/>
          <w:szCs w:val="36"/>
          <w:rtl/>
        </w:rPr>
        <w:t xml:space="preserve">: </w:t>
      </w:r>
      <w:r w:rsidRPr="00513BBC">
        <w:rPr>
          <w:rFonts w:ascii="Traditional Arabic" w:hAnsi="Traditional Arabic" w:cs="Traditional Arabic"/>
          <w:b/>
          <w:bCs/>
          <w:sz w:val="36"/>
          <w:szCs w:val="36"/>
          <w:rtl/>
        </w:rPr>
        <w:t>"</w:t>
      </w:r>
      <w:r w:rsidRPr="00513BBC">
        <w:rPr>
          <w:rFonts w:ascii="Traditional Arabic" w:hAnsi="Traditional Arabic" w:cs="Traditional Arabic" w:hint="cs"/>
          <w:b/>
          <w:bCs/>
          <w:sz w:val="36"/>
          <w:szCs w:val="36"/>
          <w:rtl/>
        </w:rPr>
        <w:t>إِنَّ</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خَيرَ</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مَا</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رُكِبَت</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إِلَيهِ</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الرَّوَاحِلُ</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مَسجِدِي</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هَذَا</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وَالبَيتُ</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العَتِيقُ</w:t>
      </w:r>
      <w:r w:rsidRPr="00513BBC">
        <w:rPr>
          <w:rFonts w:ascii="Traditional Arabic" w:hAnsi="Traditional Arabic" w:cs="Traditional Arabic"/>
          <w:b/>
          <w:bCs/>
          <w:sz w:val="36"/>
          <w:szCs w:val="36"/>
          <w:rtl/>
        </w:rPr>
        <w:t>"</w:t>
      </w:r>
      <w:r w:rsidRPr="00513BBC">
        <w:rPr>
          <w:rFonts w:ascii="Traditional Arabic" w:hAnsi="Traditional Arabic" w:cs="Traditional Arabic" w:hint="cs"/>
          <w:b/>
          <w:bCs/>
          <w:sz w:val="36"/>
          <w:szCs w:val="36"/>
          <w:vertAlign w:val="superscript"/>
          <w:rtl/>
        </w:rPr>
        <w:t>(</w:t>
      </w:r>
      <w:r w:rsidRPr="00513BBC">
        <w:rPr>
          <w:rStyle w:val="a9"/>
          <w:rFonts w:ascii="Traditional Arabic" w:hAnsi="Traditional Arabic" w:cs="Traditional Arabic"/>
          <w:b/>
          <w:bCs/>
          <w:sz w:val="36"/>
          <w:szCs w:val="36"/>
          <w:rtl/>
        </w:rPr>
        <w:footnoteReference w:id="42"/>
      </w:r>
      <w:r w:rsidRPr="00513BBC">
        <w:rPr>
          <w:rFonts w:ascii="Traditional Arabic" w:hAnsi="Traditional Arabic" w:cs="Traditional Arabic" w:hint="cs"/>
          <w:b/>
          <w:bCs/>
          <w:sz w:val="36"/>
          <w:szCs w:val="36"/>
          <w:vertAlign w:val="superscript"/>
          <w:rtl/>
        </w:rPr>
        <w:t>)</w:t>
      </w:r>
      <w:r w:rsidRPr="00513BBC">
        <w:rPr>
          <w:rFonts w:ascii="Traditional Arabic" w:hAnsi="Traditional Arabic" w:cs="Traditional Arabic" w:hint="cs"/>
          <w:b/>
          <w:bCs/>
          <w:sz w:val="36"/>
          <w:szCs w:val="36"/>
          <w:rtl/>
        </w:rPr>
        <w:t>.</w:t>
      </w:r>
      <w:r w:rsidR="006710CF" w:rsidRPr="00513BBC">
        <w:rPr>
          <w:rFonts w:ascii="Traditional Arabic" w:hAnsi="Traditional Arabic" w:cs="Traditional Arabic" w:hint="cs"/>
          <w:sz w:val="36"/>
          <w:szCs w:val="36"/>
          <w:rtl/>
        </w:rPr>
        <w:t xml:space="preserve"> و</w:t>
      </w:r>
      <w:r w:rsidRPr="00513BBC">
        <w:rPr>
          <w:rFonts w:ascii="Traditional Arabic" w:hAnsi="Traditional Arabic" w:cs="Traditional Arabic" w:hint="cs"/>
          <w:sz w:val="36"/>
          <w:szCs w:val="36"/>
          <w:rtl/>
        </w:rPr>
        <w:t>قال</w:t>
      </w:r>
      <w:r w:rsidRPr="00513BBC">
        <w:rPr>
          <w:rFonts w:ascii="Traditional Arabic" w:hAnsi="Traditional Arabic" w:cs="Traditional Arabic"/>
          <w:sz w:val="36"/>
          <w:szCs w:val="36"/>
          <w:rtl/>
        </w:rPr>
        <w:t xml:space="preserve"> </w:t>
      </w:r>
      <w:r w:rsidRPr="00513BBC">
        <w:rPr>
          <w:rFonts w:ascii="Traditional Arabic" w:hAnsi="Traditional Arabic" w:cs="Traditional Arabic" w:hint="cs"/>
          <w:sz w:val="36"/>
          <w:szCs w:val="36"/>
          <w:rtl/>
        </w:rPr>
        <w:t>رسول</w:t>
      </w:r>
      <w:r w:rsidRPr="00513BBC">
        <w:rPr>
          <w:rFonts w:ascii="Traditional Arabic" w:hAnsi="Traditional Arabic" w:cs="Traditional Arabic"/>
          <w:sz w:val="36"/>
          <w:szCs w:val="36"/>
          <w:rtl/>
        </w:rPr>
        <w:t xml:space="preserve"> </w:t>
      </w:r>
      <w:r w:rsidRPr="00513BBC">
        <w:rPr>
          <w:rFonts w:ascii="Traditional Arabic" w:hAnsi="Traditional Arabic" w:cs="Traditional Arabic" w:hint="cs"/>
          <w:sz w:val="36"/>
          <w:szCs w:val="36"/>
          <w:rtl/>
        </w:rPr>
        <w:t>اللهِ</w:t>
      </w:r>
      <w:r w:rsidRPr="00513BBC">
        <w:rPr>
          <w:rFonts w:ascii="Traditional Arabic" w:hAnsi="Traditional Arabic" w:cs="Traditional Arabic"/>
          <w:sz w:val="36"/>
          <w:szCs w:val="36"/>
          <w:rtl/>
        </w:rPr>
        <w:t xml:space="preserve"> </w:t>
      </w:r>
      <w:r w:rsidRPr="00513BBC">
        <w:rPr>
          <w:rFonts w:hint="cs"/>
          <w:sz w:val="36"/>
          <w:szCs w:val="36"/>
        </w:rPr>
        <w:sym w:font="AGA Arabesque" w:char="F072"/>
      </w:r>
      <w:r w:rsidRPr="00513BBC">
        <w:rPr>
          <w:rFonts w:ascii="Traditional Arabic" w:hAnsi="Traditional Arabic" w:cs="Traditional Arabic"/>
          <w:sz w:val="36"/>
          <w:szCs w:val="36"/>
          <w:rtl/>
        </w:rPr>
        <w:t xml:space="preserve">: </w:t>
      </w:r>
      <w:r w:rsidRPr="00513BBC">
        <w:rPr>
          <w:rFonts w:ascii="Traditional Arabic" w:hAnsi="Traditional Arabic" w:cs="Traditional Arabic"/>
          <w:b/>
          <w:bCs/>
          <w:sz w:val="36"/>
          <w:szCs w:val="36"/>
          <w:rtl/>
        </w:rPr>
        <w:t>«</w:t>
      </w:r>
      <w:r w:rsidRPr="00513BBC">
        <w:rPr>
          <w:rFonts w:ascii="Traditional Arabic" w:hAnsi="Traditional Arabic" w:cs="Traditional Arabic" w:hint="cs"/>
          <w:b/>
          <w:bCs/>
          <w:sz w:val="36"/>
          <w:szCs w:val="36"/>
          <w:rtl/>
        </w:rPr>
        <w:t>فَإِنِّي</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آخِرُ</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الأَنبِيَاءِ،</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وَإِنَّ</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مَسجِدِي</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آخِرُ</w:t>
      </w:r>
      <w:r w:rsidRPr="00513BBC">
        <w:rPr>
          <w:rFonts w:ascii="Traditional Arabic" w:hAnsi="Traditional Arabic" w:cs="Traditional Arabic"/>
          <w:b/>
          <w:bCs/>
          <w:sz w:val="36"/>
          <w:szCs w:val="36"/>
          <w:rtl/>
        </w:rPr>
        <w:t xml:space="preserve"> </w:t>
      </w:r>
      <w:r w:rsidRPr="00513BBC">
        <w:rPr>
          <w:rFonts w:ascii="Traditional Arabic" w:hAnsi="Traditional Arabic" w:cs="Traditional Arabic" w:hint="cs"/>
          <w:b/>
          <w:bCs/>
          <w:sz w:val="36"/>
          <w:szCs w:val="36"/>
          <w:rtl/>
        </w:rPr>
        <w:t>المَسَاجِدِ</w:t>
      </w:r>
      <w:r w:rsidRPr="00513BBC">
        <w:rPr>
          <w:rFonts w:ascii="Traditional Arabic" w:hAnsi="Traditional Arabic" w:cs="Traditional Arabic" w:hint="eastAsia"/>
          <w:b/>
          <w:bCs/>
          <w:sz w:val="36"/>
          <w:szCs w:val="36"/>
          <w:rtl/>
        </w:rPr>
        <w:t>»</w:t>
      </w:r>
      <w:r w:rsidRPr="00513BBC">
        <w:rPr>
          <w:rFonts w:ascii="Traditional Arabic" w:hAnsi="Traditional Arabic" w:cs="Traditional Arabic" w:hint="cs"/>
          <w:b/>
          <w:bCs/>
          <w:sz w:val="36"/>
          <w:szCs w:val="36"/>
          <w:vertAlign w:val="superscript"/>
          <w:rtl/>
        </w:rPr>
        <w:t>(</w:t>
      </w:r>
      <w:r w:rsidRPr="00513BBC">
        <w:rPr>
          <w:rStyle w:val="a9"/>
          <w:rFonts w:ascii="Traditional Arabic" w:hAnsi="Traditional Arabic" w:cs="Traditional Arabic"/>
          <w:b/>
          <w:bCs/>
          <w:sz w:val="36"/>
          <w:szCs w:val="36"/>
          <w:rtl/>
        </w:rPr>
        <w:footnoteReference w:id="43"/>
      </w:r>
      <w:r w:rsidRPr="00513BBC">
        <w:rPr>
          <w:rFonts w:ascii="Traditional Arabic" w:hAnsi="Traditional Arabic" w:cs="Traditional Arabic" w:hint="cs"/>
          <w:b/>
          <w:bCs/>
          <w:sz w:val="36"/>
          <w:szCs w:val="36"/>
          <w:vertAlign w:val="superscript"/>
          <w:rtl/>
        </w:rPr>
        <w:t>)</w:t>
      </w:r>
      <w:r w:rsidRPr="00513BBC">
        <w:rPr>
          <w:rFonts w:ascii="Traditional Arabic" w:hAnsi="Traditional Arabic" w:cs="Traditional Arabic" w:hint="cs"/>
          <w:b/>
          <w:bCs/>
          <w:sz w:val="36"/>
          <w:szCs w:val="36"/>
          <w:rtl/>
        </w:rPr>
        <w:t>.</w:t>
      </w:r>
    </w:p>
    <w:p w:rsidR="00AC2A09" w:rsidRPr="00EF6434" w:rsidRDefault="00AC2A09" w:rsidP="00F45E9F">
      <w:pPr>
        <w:widowControl w:val="0"/>
        <w:autoSpaceDE w:val="0"/>
        <w:autoSpaceDN w:val="0"/>
        <w:adjustRightInd w:val="0"/>
        <w:spacing w:after="0" w:line="240" w:lineRule="auto"/>
        <w:jc w:val="both"/>
        <w:rPr>
          <w:rFonts w:ascii="Times New Roman" w:hAnsi="Times New Roman" w:cs="Traditional Arabic"/>
          <w:b/>
          <w:bCs/>
          <w:sz w:val="2"/>
          <w:szCs w:val="2"/>
          <w:rtl/>
        </w:rPr>
      </w:pPr>
    </w:p>
    <w:p w:rsidR="00E9298C" w:rsidRPr="00EF6434" w:rsidRDefault="006710CF" w:rsidP="00027280">
      <w:pPr>
        <w:pStyle w:val="2"/>
        <w:bidi/>
        <w:spacing w:line="240" w:lineRule="exact"/>
        <w:rPr>
          <w:rtl/>
        </w:rPr>
      </w:pPr>
      <w:bookmarkStart w:id="41" w:name="_Toc16802762"/>
      <w:bookmarkStart w:id="42" w:name="_Toc21460549"/>
      <w:bookmarkStart w:id="43" w:name="_Toc24302915"/>
      <w:r>
        <w:rPr>
          <w:rFonts w:hint="cs"/>
          <w:rtl/>
        </w:rPr>
        <w:t xml:space="preserve">  </w:t>
      </w:r>
      <w:bookmarkStart w:id="44" w:name="_Toc90500714"/>
      <w:r w:rsidR="00A90AC4" w:rsidRPr="00EF6434">
        <w:rPr>
          <w:rFonts w:hint="cs"/>
          <w:rtl/>
        </w:rPr>
        <w:t>س</w:t>
      </w:r>
      <w:r w:rsidR="00027280" w:rsidRPr="00EF6434">
        <w:rPr>
          <w:rFonts w:hint="cs"/>
          <w:rtl/>
        </w:rPr>
        <w:t>9</w:t>
      </w:r>
      <w:r w:rsidR="007F7B29" w:rsidRPr="00EF6434">
        <w:rPr>
          <w:rFonts w:hint="cs"/>
          <w:rtl/>
        </w:rPr>
        <w:t>:</w:t>
      </w:r>
      <w:r w:rsidR="00E9298C" w:rsidRPr="00EF6434">
        <w:rPr>
          <w:rtl/>
        </w:rPr>
        <w:t xml:space="preserve"> ما آداب زيارة مسجد النبي </w:t>
      </w:r>
      <w:r w:rsidR="00E9298C" w:rsidRPr="00EF6434">
        <w:rPr>
          <w:b w:val="0"/>
          <w:bCs w:val="0"/>
        </w:rPr>
        <w:sym w:font="AGA Arabesque" w:char="F072"/>
      </w:r>
      <w:r w:rsidR="00E9298C" w:rsidRPr="00EF6434">
        <w:rPr>
          <w:rtl/>
        </w:rPr>
        <w:t>؟</w:t>
      </w:r>
      <w:bookmarkEnd w:id="41"/>
      <w:bookmarkEnd w:id="42"/>
      <w:bookmarkEnd w:id="43"/>
      <w:bookmarkEnd w:id="44"/>
    </w:p>
    <w:p w:rsidR="00E9298C" w:rsidRDefault="006710CF" w:rsidP="006710CF">
      <w:pPr>
        <w:widowControl w:val="0"/>
        <w:autoSpaceDE w:val="0"/>
        <w:autoSpaceDN w:val="0"/>
        <w:adjustRightInd w:val="0"/>
        <w:spacing w:after="0" w:line="500" w:lineRule="exact"/>
        <w:ind w:left="0" w:firstLine="0"/>
        <w:jc w:val="both"/>
        <w:rPr>
          <w:rFonts w:ascii="Times New Roman" w:eastAsia="Calibri" w:hAnsi="Times New Roman" w:cs="Traditional Arabic"/>
          <w:sz w:val="32"/>
          <w:szCs w:val="36"/>
          <w:rtl/>
        </w:rPr>
      </w:pPr>
      <w:r>
        <w:rPr>
          <w:rFonts w:ascii="Traditional Arabic" w:hAnsi="Traditional Arabic" w:cs="Traditional Arabic" w:hint="cs"/>
          <w:sz w:val="36"/>
          <w:szCs w:val="36"/>
          <w:rtl/>
        </w:rPr>
        <w:t xml:space="preserve">  </w:t>
      </w:r>
      <w:r w:rsidR="00E9298C" w:rsidRPr="00EF6434">
        <w:rPr>
          <w:rFonts w:ascii="Traditional Arabic" w:hAnsi="Traditional Arabic" w:cs="Traditional Arabic" w:hint="cs"/>
          <w:sz w:val="36"/>
          <w:szCs w:val="36"/>
          <w:rtl/>
        </w:rPr>
        <w:t>ج</w:t>
      </w:r>
      <w:r w:rsidR="00027280" w:rsidRPr="00EF6434">
        <w:rPr>
          <w:rFonts w:ascii="Traditional Arabic" w:hAnsi="Traditional Arabic" w:cs="Traditional Arabic" w:hint="cs"/>
          <w:sz w:val="36"/>
          <w:szCs w:val="36"/>
          <w:rtl/>
        </w:rPr>
        <w:t>9</w:t>
      </w:r>
      <w:r w:rsidR="00E9298C" w:rsidRPr="00EF6434">
        <w:rPr>
          <w:rFonts w:ascii="Traditional Arabic" w:hAnsi="Traditional Arabic" w:cs="Traditional Arabic"/>
          <w:sz w:val="36"/>
          <w:szCs w:val="36"/>
          <w:rtl/>
        </w:rPr>
        <w:t>:</w:t>
      </w:r>
      <w:r w:rsidR="00E9298C" w:rsidRPr="00EF6434">
        <w:rPr>
          <w:rFonts w:ascii="Times New Roman" w:eastAsia="Calibri" w:hAnsi="Times New Roman" w:cs="Traditional Arabic" w:hint="cs"/>
          <w:b/>
          <w:bCs/>
          <w:sz w:val="32"/>
          <w:szCs w:val="36"/>
          <w:rtl/>
        </w:rPr>
        <w:t xml:space="preserve"> </w:t>
      </w:r>
      <w:r w:rsidR="00E9298C" w:rsidRPr="00EF6434">
        <w:rPr>
          <w:rFonts w:ascii="Times New Roman" w:eastAsia="Calibri" w:hAnsi="Times New Roman" w:cs="Traditional Arabic" w:hint="cs"/>
          <w:sz w:val="32"/>
          <w:szCs w:val="36"/>
          <w:rtl/>
        </w:rPr>
        <w:t>ينبغي على الزائر لمسجد رسول الله</w:t>
      </w:r>
      <w:r w:rsidR="00E9298C" w:rsidRPr="00EF6434">
        <w:rPr>
          <w:rFonts w:hint="cs"/>
          <w:spacing w:val="-6"/>
          <w:sz w:val="36"/>
          <w:szCs w:val="36"/>
        </w:rPr>
        <w:sym w:font="AGA Arabesque" w:char="F072"/>
      </w:r>
      <w:r w:rsidR="00E9298C" w:rsidRPr="00EF6434">
        <w:rPr>
          <w:rFonts w:ascii="Times New Roman" w:eastAsia="Calibri" w:hAnsi="Times New Roman" w:cs="Traditional Arabic"/>
          <w:spacing w:val="-6"/>
          <w:sz w:val="32"/>
          <w:szCs w:val="36"/>
        </w:rPr>
        <w:t xml:space="preserve"> </w:t>
      </w:r>
      <w:r w:rsidR="00E9298C" w:rsidRPr="00EF6434">
        <w:rPr>
          <w:rFonts w:ascii="Times New Roman" w:eastAsia="Calibri" w:hAnsi="Times New Roman" w:cs="Traditional Arabic"/>
          <w:spacing w:val="-6"/>
          <w:sz w:val="32"/>
          <w:szCs w:val="36"/>
          <w:rtl/>
        </w:rPr>
        <w:t xml:space="preserve"> </w:t>
      </w:r>
      <w:r w:rsidR="00E9298C" w:rsidRPr="00EF6434">
        <w:rPr>
          <w:rFonts w:ascii="Times New Roman" w:eastAsia="Calibri" w:hAnsi="Times New Roman" w:cs="Traditional Arabic" w:hint="cs"/>
          <w:sz w:val="32"/>
          <w:szCs w:val="36"/>
          <w:rtl/>
        </w:rPr>
        <w:t>أن يتأدب بآداب عامة، ومن ذلك:</w:t>
      </w:r>
    </w:p>
    <w:p w:rsidR="00E9298C" w:rsidRPr="006D2527" w:rsidRDefault="00E9298C" w:rsidP="006D2527">
      <w:pPr>
        <w:pStyle w:val="a6"/>
        <w:widowControl w:val="0"/>
        <w:numPr>
          <w:ilvl w:val="0"/>
          <w:numId w:val="19"/>
        </w:numPr>
        <w:autoSpaceDE w:val="0"/>
        <w:autoSpaceDN w:val="0"/>
        <w:adjustRightInd w:val="0"/>
        <w:spacing w:after="0" w:line="500" w:lineRule="exact"/>
        <w:jc w:val="both"/>
        <w:rPr>
          <w:rFonts w:ascii="Times New Roman" w:eastAsia="Calibri" w:hAnsi="Times New Roman" w:cs="Traditional Arabic"/>
          <w:sz w:val="36"/>
          <w:szCs w:val="36"/>
        </w:rPr>
      </w:pPr>
      <w:r w:rsidRPr="006D2527">
        <w:rPr>
          <w:rFonts w:ascii="Times New Roman" w:eastAsia="Calibri" w:hAnsi="Times New Roman" w:cs="Traditional Arabic" w:hint="cs"/>
          <w:sz w:val="36"/>
          <w:szCs w:val="36"/>
          <w:rtl/>
        </w:rPr>
        <w:t>أن يكون متطهرًا، نظيفًا، طيب الرائحة. ويمشي إلى المسجد في سكينة ووقار، مظهرًا الخشوع لله</w:t>
      </w:r>
      <w:r w:rsidR="003043A9">
        <w:rPr>
          <w:rFonts w:ascii="Times New Roman" w:eastAsia="Calibri" w:hAnsi="Times New Roman" w:cs="Traditional Arabic" w:hint="cs"/>
          <w:sz w:val="36"/>
          <w:szCs w:val="36"/>
          <w:rtl/>
        </w:rPr>
        <w:t xml:space="preserve"> </w:t>
      </w:r>
      <w:r w:rsidRPr="006D2527">
        <w:rPr>
          <w:rFonts w:hint="cs"/>
          <w:sz w:val="36"/>
          <w:szCs w:val="36"/>
        </w:rPr>
        <w:sym w:font="AGA Arabesque" w:char="F049"/>
      </w:r>
      <w:r w:rsidRPr="006D2527">
        <w:rPr>
          <w:rFonts w:ascii="Times New Roman" w:eastAsia="Calibri" w:hAnsi="Times New Roman" w:cs="Traditional Arabic" w:hint="cs"/>
          <w:sz w:val="36"/>
          <w:szCs w:val="36"/>
          <w:rtl/>
        </w:rPr>
        <w:t xml:space="preserve">. </w:t>
      </w:r>
    </w:p>
    <w:p w:rsidR="00E9298C" w:rsidRPr="006D2527" w:rsidRDefault="00E9298C" w:rsidP="006D2527">
      <w:pPr>
        <w:pStyle w:val="a6"/>
        <w:widowControl w:val="0"/>
        <w:numPr>
          <w:ilvl w:val="0"/>
          <w:numId w:val="19"/>
        </w:numPr>
        <w:autoSpaceDE w:val="0"/>
        <w:autoSpaceDN w:val="0"/>
        <w:adjustRightInd w:val="0"/>
        <w:spacing w:after="0" w:line="240" w:lineRule="auto"/>
        <w:jc w:val="both"/>
        <w:rPr>
          <w:rFonts w:ascii="Times New Roman" w:eastAsia="Times New Roman" w:hAnsi="Times New Roman" w:cs="Traditional Arabic"/>
          <w:b/>
          <w:bCs/>
          <w:sz w:val="32"/>
          <w:szCs w:val="36"/>
          <w:lang w:eastAsia="ar-SA"/>
        </w:rPr>
      </w:pPr>
      <w:r w:rsidRPr="006D2527">
        <w:rPr>
          <w:rFonts w:ascii="Times New Roman" w:eastAsia="Calibri" w:hAnsi="Times New Roman" w:cs="Traditional Arabic" w:hint="cs"/>
          <w:sz w:val="36"/>
          <w:szCs w:val="36"/>
          <w:rtl/>
        </w:rPr>
        <w:t>أن يدخل المسجد بالرجل اليمنى قائلًا:</w:t>
      </w:r>
      <w:r w:rsidRPr="006D2527">
        <w:rPr>
          <w:rFonts w:ascii="Times New Roman" w:eastAsia="Calibri" w:hAnsi="Times New Roman" w:cs="Traditional Arabic" w:hint="cs"/>
          <w:sz w:val="32"/>
          <w:szCs w:val="36"/>
          <w:rtl/>
        </w:rPr>
        <w:t xml:space="preserve"> </w:t>
      </w:r>
      <w:r w:rsidRPr="006D2527">
        <w:rPr>
          <w:rFonts w:ascii="Times New Roman" w:eastAsia="Calibri" w:hAnsi="Times New Roman" w:cs="Traditional Arabic"/>
          <w:b/>
          <w:bCs/>
          <w:sz w:val="32"/>
          <w:szCs w:val="36"/>
          <w:rtl/>
        </w:rPr>
        <w:t xml:space="preserve">«أَعُوذُ بِاللَّهِ العَظِيمِ، وَبِوَجهِهِ الكَرِيمِ، وَسُلطَانِهِ القَدِيمِ، مِنَ </w:t>
      </w:r>
      <w:r w:rsidRPr="006D2527">
        <w:rPr>
          <w:rFonts w:ascii="Times New Roman" w:eastAsia="Calibri" w:hAnsi="Times New Roman" w:cs="Traditional Arabic"/>
          <w:b/>
          <w:bCs/>
          <w:sz w:val="32"/>
          <w:szCs w:val="36"/>
          <w:rtl/>
        </w:rPr>
        <w:lastRenderedPageBreak/>
        <w:t xml:space="preserve">الشَّيطَانِ </w:t>
      </w:r>
      <w:r w:rsidR="002F5E5E" w:rsidRPr="006D2527">
        <w:rPr>
          <w:rFonts w:ascii="Times New Roman" w:eastAsia="Calibri" w:hAnsi="Times New Roman" w:cs="Traditional Arabic"/>
          <w:b/>
          <w:bCs/>
          <w:sz w:val="32"/>
          <w:szCs w:val="36"/>
          <w:rtl/>
        </w:rPr>
        <w:t>الرَّجِيمِ»</w:t>
      </w:r>
      <w:r w:rsidRPr="003043A9">
        <w:rPr>
          <w:rFonts w:ascii="Traditional Arabic" w:eastAsia="Calibri" w:hAnsi="Traditional Arabic" w:cs="Traditional Arabic"/>
          <w:sz w:val="36"/>
          <w:szCs w:val="36"/>
          <w:vertAlign w:val="superscript"/>
          <w:rtl/>
        </w:rPr>
        <w:t>(</w:t>
      </w:r>
      <w:r w:rsidRPr="003043A9">
        <w:rPr>
          <w:rFonts w:ascii="Traditional Arabic" w:hAnsi="Traditional Arabic" w:cs="Traditional Arabic"/>
          <w:sz w:val="36"/>
          <w:szCs w:val="36"/>
          <w:vertAlign w:val="superscript"/>
          <w:rtl/>
        </w:rPr>
        <w:footnoteReference w:id="44"/>
      </w:r>
      <w:r w:rsidRPr="003043A9">
        <w:rPr>
          <w:rFonts w:ascii="Traditional Arabic" w:eastAsia="Calibri" w:hAnsi="Traditional Arabic" w:cs="Traditional Arabic"/>
          <w:sz w:val="36"/>
          <w:szCs w:val="36"/>
          <w:vertAlign w:val="superscript"/>
          <w:rtl/>
        </w:rPr>
        <w:t>)</w:t>
      </w:r>
      <w:r w:rsidRPr="006D2527">
        <w:rPr>
          <w:rFonts w:ascii="Times New Roman" w:eastAsia="Calibri" w:hAnsi="Times New Roman" w:cs="Traditional Arabic" w:hint="cs"/>
          <w:sz w:val="32"/>
          <w:szCs w:val="36"/>
          <w:rtl/>
        </w:rPr>
        <w:t>.</w:t>
      </w:r>
      <w:r w:rsidR="006B5F87" w:rsidRPr="006D2527">
        <w:rPr>
          <w:rFonts w:ascii="Times New Roman" w:eastAsia="Calibri" w:hAnsi="Times New Roman" w:cs="Traditional Arabic" w:hint="cs"/>
          <w:sz w:val="32"/>
          <w:szCs w:val="36"/>
          <w:rtl/>
        </w:rPr>
        <w:t xml:space="preserve"> </w:t>
      </w:r>
      <w:r w:rsidR="007605E7" w:rsidRPr="006D2527">
        <w:rPr>
          <w:rFonts w:ascii="Times New Roman" w:eastAsia="Calibri" w:hAnsi="Times New Roman" w:cs="Traditional Arabic"/>
          <w:b/>
          <w:bCs/>
          <w:sz w:val="32"/>
          <w:szCs w:val="36"/>
          <w:rtl/>
        </w:rPr>
        <w:t>بسم الله والصلاة والسلام على رسول الله</w:t>
      </w:r>
      <w:r w:rsidR="00AE03F4" w:rsidRPr="006D2527">
        <w:rPr>
          <w:rFonts w:ascii="Times New Roman" w:eastAsia="Calibri" w:hAnsi="Times New Roman" w:cs="Traditional Arabic" w:hint="cs"/>
          <w:b/>
          <w:bCs/>
          <w:sz w:val="32"/>
          <w:szCs w:val="36"/>
          <w:vertAlign w:val="superscript"/>
          <w:rtl/>
        </w:rPr>
        <w:t>(</w:t>
      </w:r>
      <w:r w:rsidR="00AE03F4" w:rsidRPr="00EF6434">
        <w:rPr>
          <w:rStyle w:val="a9"/>
          <w:rFonts w:ascii="Traditional Arabic" w:eastAsia="Calibri" w:hAnsi="Traditional Arabic" w:cs="Traditional Arabic"/>
          <w:sz w:val="36"/>
          <w:szCs w:val="36"/>
          <w:rtl/>
        </w:rPr>
        <w:footnoteReference w:id="45"/>
      </w:r>
      <w:r w:rsidR="00AE03F4" w:rsidRPr="006D2527">
        <w:rPr>
          <w:rFonts w:ascii="Times New Roman" w:eastAsia="Calibri" w:hAnsi="Times New Roman" w:cs="Traditional Arabic" w:hint="cs"/>
          <w:b/>
          <w:bCs/>
          <w:sz w:val="32"/>
          <w:szCs w:val="36"/>
          <w:vertAlign w:val="superscript"/>
          <w:rtl/>
        </w:rPr>
        <w:t>)</w:t>
      </w:r>
      <w:r w:rsidR="007605E7" w:rsidRPr="006D2527">
        <w:rPr>
          <w:rFonts w:ascii="Times New Roman" w:eastAsia="Calibri" w:hAnsi="Times New Roman" w:cs="Traditional Arabic"/>
          <w:sz w:val="32"/>
          <w:szCs w:val="36"/>
          <w:rtl/>
        </w:rPr>
        <w:t xml:space="preserve"> </w:t>
      </w:r>
      <w:r w:rsidR="006B5F87" w:rsidRPr="006D2527">
        <w:rPr>
          <w:rFonts w:ascii="Traditional Arabic" w:eastAsia="Calibri" w:hAnsi="Traditional Arabic" w:cs="Traditional Arabic"/>
          <w:sz w:val="32"/>
          <w:szCs w:val="36"/>
          <w:rtl/>
        </w:rPr>
        <w:t>«</w:t>
      </w:r>
      <w:r w:rsidR="006B5F87" w:rsidRPr="006D2527">
        <w:rPr>
          <w:rFonts w:ascii="Times New Roman" w:eastAsia="Calibri" w:hAnsi="Times New Roman" w:cs="Traditional Arabic" w:hint="cs"/>
          <w:b/>
          <w:bCs/>
          <w:sz w:val="32"/>
          <w:szCs w:val="36"/>
          <w:rtl/>
        </w:rPr>
        <w:t>اللهُمَّ</w:t>
      </w:r>
      <w:r w:rsidR="006B5F87" w:rsidRPr="006D2527">
        <w:rPr>
          <w:rFonts w:ascii="Times New Roman" w:eastAsia="Calibri" w:hAnsi="Times New Roman" w:cs="Traditional Arabic"/>
          <w:b/>
          <w:bCs/>
          <w:sz w:val="32"/>
          <w:szCs w:val="36"/>
          <w:rtl/>
        </w:rPr>
        <w:t xml:space="preserve"> </w:t>
      </w:r>
      <w:r w:rsidR="006B5F87" w:rsidRPr="006D2527">
        <w:rPr>
          <w:rFonts w:ascii="Times New Roman" w:eastAsia="Calibri" w:hAnsi="Times New Roman" w:cs="Traditional Arabic" w:hint="cs"/>
          <w:b/>
          <w:bCs/>
          <w:sz w:val="32"/>
          <w:szCs w:val="36"/>
          <w:rtl/>
        </w:rPr>
        <w:t>افْتَحْ</w:t>
      </w:r>
      <w:r w:rsidR="006B5F87" w:rsidRPr="006D2527">
        <w:rPr>
          <w:rFonts w:ascii="Times New Roman" w:eastAsia="Calibri" w:hAnsi="Times New Roman" w:cs="Traditional Arabic"/>
          <w:b/>
          <w:bCs/>
          <w:sz w:val="32"/>
          <w:szCs w:val="36"/>
          <w:rtl/>
        </w:rPr>
        <w:t xml:space="preserve"> </w:t>
      </w:r>
      <w:r w:rsidR="006B5F87" w:rsidRPr="006D2527">
        <w:rPr>
          <w:rFonts w:ascii="Times New Roman" w:eastAsia="Calibri" w:hAnsi="Times New Roman" w:cs="Traditional Arabic" w:hint="cs"/>
          <w:b/>
          <w:bCs/>
          <w:sz w:val="32"/>
          <w:szCs w:val="36"/>
          <w:rtl/>
        </w:rPr>
        <w:t>لِي</w:t>
      </w:r>
      <w:r w:rsidR="006B5F87" w:rsidRPr="006D2527">
        <w:rPr>
          <w:rFonts w:ascii="Times New Roman" w:eastAsia="Calibri" w:hAnsi="Times New Roman" w:cs="Traditional Arabic"/>
          <w:b/>
          <w:bCs/>
          <w:sz w:val="32"/>
          <w:szCs w:val="36"/>
          <w:rtl/>
        </w:rPr>
        <w:t xml:space="preserve"> </w:t>
      </w:r>
      <w:r w:rsidR="006B5F87" w:rsidRPr="006D2527">
        <w:rPr>
          <w:rFonts w:ascii="Times New Roman" w:eastAsia="Calibri" w:hAnsi="Times New Roman" w:cs="Traditional Arabic" w:hint="cs"/>
          <w:b/>
          <w:bCs/>
          <w:sz w:val="32"/>
          <w:szCs w:val="36"/>
          <w:rtl/>
        </w:rPr>
        <w:t>أَبْوَابَ</w:t>
      </w:r>
      <w:r w:rsidR="006B5F87" w:rsidRPr="006D2527">
        <w:rPr>
          <w:rFonts w:ascii="Times New Roman" w:eastAsia="Calibri" w:hAnsi="Times New Roman" w:cs="Traditional Arabic"/>
          <w:b/>
          <w:bCs/>
          <w:sz w:val="32"/>
          <w:szCs w:val="36"/>
          <w:rtl/>
        </w:rPr>
        <w:t xml:space="preserve"> </w:t>
      </w:r>
      <w:r w:rsidR="006B5F87" w:rsidRPr="006D2527">
        <w:rPr>
          <w:rFonts w:ascii="Times New Roman" w:eastAsia="Calibri" w:hAnsi="Times New Roman" w:cs="Traditional Arabic" w:hint="cs"/>
          <w:b/>
          <w:bCs/>
          <w:sz w:val="32"/>
          <w:szCs w:val="36"/>
          <w:rtl/>
        </w:rPr>
        <w:t>رَحْمَتِكَ</w:t>
      </w:r>
      <w:r w:rsidR="006B5F87" w:rsidRPr="006D2527">
        <w:rPr>
          <w:rFonts w:ascii="Traditional Arabic" w:eastAsia="Calibri" w:hAnsi="Traditional Arabic" w:cs="Traditional Arabic"/>
          <w:sz w:val="32"/>
          <w:szCs w:val="36"/>
          <w:rtl/>
        </w:rPr>
        <w:t>»</w:t>
      </w:r>
      <w:r w:rsidR="006B5F87" w:rsidRPr="003043A9">
        <w:rPr>
          <w:rFonts w:ascii="Traditional Arabic" w:eastAsia="Calibri" w:hAnsi="Traditional Arabic" w:cs="Traditional Arabic"/>
          <w:sz w:val="36"/>
          <w:szCs w:val="36"/>
          <w:vertAlign w:val="superscript"/>
          <w:rtl/>
        </w:rPr>
        <w:t>(</w:t>
      </w:r>
      <w:r w:rsidR="006B5F87" w:rsidRPr="003043A9">
        <w:rPr>
          <w:rFonts w:ascii="Traditional Arabic" w:hAnsi="Traditional Arabic" w:cs="Traditional Arabic"/>
          <w:sz w:val="36"/>
          <w:szCs w:val="36"/>
          <w:vertAlign w:val="superscript"/>
          <w:rtl/>
        </w:rPr>
        <w:footnoteReference w:id="46"/>
      </w:r>
      <w:r w:rsidR="006B5F87" w:rsidRPr="003043A9">
        <w:rPr>
          <w:rFonts w:ascii="Traditional Arabic" w:eastAsia="Calibri" w:hAnsi="Traditional Arabic" w:cs="Traditional Arabic"/>
          <w:sz w:val="36"/>
          <w:szCs w:val="36"/>
          <w:vertAlign w:val="superscript"/>
          <w:rtl/>
        </w:rPr>
        <w:t>)</w:t>
      </w:r>
      <w:r w:rsidR="006B5F87" w:rsidRPr="006D2527">
        <w:rPr>
          <w:rFonts w:ascii="Traditional Arabic" w:eastAsia="Calibri" w:hAnsi="Traditional Arabic" w:cs="Traditional Arabic" w:hint="cs"/>
          <w:sz w:val="32"/>
          <w:szCs w:val="36"/>
          <w:rtl/>
        </w:rPr>
        <w:t>،</w:t>
      </w:r>
      <w:r w:rsidR="006A4334" w:rsidRPr="006D2527">
        <w:rPr>
          <w:rFonts w:ascii="Times New Roman" w:eastAsia="Times New Roman" w:hAnsi="Times New Roman" w:cs="Traditional Arabic" w:hint="cs"/>
          <w:sz w:val="32"/>
          <w:szCs w:val="36"/>
          <w:rtl/>
          <w:lang w:eastAsia="ar-SA"/>
        </w:rPr>
        <w:t xml:space="preserve"> </w:t>
      </w:r>
      <w:r w:rsidR="00782E03" w:rsidRPr="006D2527">
        <w:rPr>
          <w:rFonts w:ascii="Times New Roman" w:eastAsia="Times New Roman" w:hAnsi="Times New Roman" w:cs="Traditional Arabic" w:hint="cs"/>
          <w:sz w:val="32"/>
          <w:szCs w:val="36"/>
          <w:rtl/>
          <w:lang w:eastAsia="ar-SA"/>
        </w:rPr>
        <w:t>وإذا خرج قال :</w:t>
      </w:r>
      <w:r w:rsidR="009277F7" w:rsidRPr="006D2527">
        <w:rPr>
          <w:rFonts w:ascii="Times New Roman" w:eastAsia="Times New Roman" w:hAnsi="Times New Roman" w:cs="Traditional Arabic" w:hint="cs"/>
          <w:sz w:val="32"/>
          <w:szCs w:val="36"/>
          <w:rtl/>
          <w:lang w:eastAsia="ar-SA"/>
        </w:rPr>
        <w:t xml:space="preserve"> </w:t>
      </w:r>
      <w:r w:rsidR="009277F7" w:rsidRPr="006D2527">
        <w:rPr>
          <w:rFonts w:ascii="Times New Roman" w:eastAsia="Times New Roman" w:hAnsi="Times New Roman" w:cs="Traditional Arabic"/>
          <w:b/>
          <w:bCs/>
          <w:sz w:val="32"/>
          <w:szCs w:val="36"/>
          <w:rtl/>
          <w:lang w:eastAsia="ar-SA"/>
        </w:rPr>
        <w:t xml:space="preserve">بسم الله والصلاة والسلام على رسول الله </w:t>
      </w:r>
      <w:r w:rsidRPr="006D2527">
        <w:rPr>
          <w:rFonts w:ascii="Times New Roman" w:eastAsia="Times New Roman" w:hAnsi="Times New Roman" w:cs="Traditional Arabic" w:hint="cs"/>
          <w:sz w:val="32"/>
          <w:szCs w:val="36"/>
          <w:rtl/>
          <w:lang w:eastAsia="ar-SA"/>
        </w:rPr>
        <w:t>«</w:t>
      </w:r>
      <w:r w:rsidR="00782E03" w:rsidRPr="006D2527">
        <w:rPr>
          <w:rFonts w:ascii="Times New Roman" w:eastAsia="Times New Roman" w:hAnsi="Times New Roman" w:cs="Traditional Arabic" w:hint="cs"/>
          <w:b/>
          <w:bCs/>
          <w:sz w:val="32"/>
          <w:szCs w:val="36"/>
          <w:rtl/>
          <w:lang w:eastAsia="ar-SA"/>
        </w:rPr>
        <w:t>اللهُمَّ</w:t>
      </w:r>
      <w:r w:rsidR="00782E03" w:rsidRPr="006D2527">
        <w:rPr>
          <w:rFonts w:ascii="Times New Roman" w:eastAsia="Times New Roman" w:hAnsi="Times New Roman" w:cs="Traditional Arabic"/>
          <w:b/>
          <w:bCs/>
          <w:sz w:val="32"/>
          <w:szCs w:val="36"/>
          <w:rtl/>
          <w:lang w:eastAsia="ar-SA"/>
        </w:rPr>
        <w:t xml:space="preserve"> </w:t>
      </w:r>
      <w:r w:rsidR="00782E03" w:rsidRPr="006D2527">
        <w:rPr>
          <w:rFonts w:ascii="Times New Roman" w:eastAsia="Times New Roman" w:hAnsi="Times New Roman" w:cs="Traditional Arabic" w:hint="cs"/>
          <w:b/>
          <w:bCs/>
          <w:sz w:val="32"/>
          <w:szCs w:val="36"/>
          <w:rtl/>
          <w:lang w:eastAsia="ar-SA"/>
        </w:rPr>
        <w:t>إِنِّي</w:t>
      </w:r>
      <w:r w:rsidR="00782E03" w:rsidRPr="006D2527">
        <w:rPr>
          <w:rFonts w:ascii="Times New Roman" w:eastAsia="Times New Roman" w:hAnsi="Times New Roman" w:cs="Traditional Arabic"/>
          <w:b/>
          <w:bCs/>
          <w:sz w:val="32"/>
          <w:szCs w:val="36"/>
          <w:rtl/>
          <w:lang w:eastAsia="ar-SA"/>
        </w:rPr>
        <w:t xml:space="preserve"> </w:t>
      </w:r>
      <w:r w:rsidR="00782E03" w:rsidRPr="006D2527">
        <w:rPr>
          <w:rFonts w:ascii="Times New Roman" w:eastAsia="Times New Roman" w:hAnsi="Times New Roman" w:cs="Traditional Arabic" w:hint="cs"/>
          <w:b/>
          <w:bCs/>
          <w:sz w:val="32"/>
          <w:szCs w:val="36"/>
          <w:rtl/>
          <w:lang w:eastAsia="ar-SA"/>
        </w:rPr>
        <w:t>أَسْأَلُكَ</w:t>
      </w:r>
      <w:r w:rsidR="00782E03" w:rsidRPr="006D2527">
        <w:rPr>
          <w:rFonts w:ascii="Times New Roman" w:eastAsia="Times New Roman" w:hAnsi="Times New Roman" w:cs="Traditional Arabic"/>
          <w:b/>
          <w:bCs/>
          <w:sz w:val="32"/>
          <w:szCs w:val="36"/>
          <w:rtl/>
          <w:lang w:eastAsia="ar-SA"/>
        </w:rPr>
        <w:t xml:space="preserve"> </w:t>
      </w:r>
      <w:r w:rsidR="00782E03" w:rsidRPr="006D2527">
        <w:rPr>
          <w:rFonts w:ascii="Times New Roman" w:eastAsia="Times New Roman" w:hAnsi="Times New Roman" w:cs="Traditional Arabic" w:hint="cs"/>
          <w:b/>
          <w:bCs/>
          <w:sz w:val="32"/>
          <w:szCs w:val="36"/>
          <w:rtl/>
          <w:lang w:eastAsia="ar-SA"/>
        </w:rPr>
        <w:t>مِنْ</w:t>
      </w:r>
      <w:r w:rsidR="00782E03" w:rsidRPr="006D2527">
        <w:rPr>
          <w:rFonts w:ascii="Times New Roman" w:eastAsia="Times New Roman" w:hAnsi="Times New Roman" w:cs="Traditional Arabic"/>
          <w:b/>
          <w:bCs/>
          <w:sz w:val="32"/>
          <w:szCs w:val="36"/>
          <w:rtl/>
          <w:lang w:eastAsia="ar-SA"/>
        </w:rPr>
        <w:t xml:space="preserve"> </w:t>
      </w:r>
      <w:r w:rsidR="00782E03" w:rsidRPr="006D2527">
        <w:rPr>
          <w:rFonts w:ascii="Times New Roman" w:eastAsia="Times New Roman" w:hAnsi="Times New Roman" w:cs="Traditional Arabic" w:hint="cs"/>
          <w:b/>
          <w:bCs/>
          <w:sz w:val="32"/>
          <w:szCs w:val="36"/>
          <w:rtl/>
          <w:lang w:eastAsia="ar-SA"/>
        </w:rPr>
        <w:t>فَضْلِكَ</w:t>
      </w:r>
      <w:r w:rsidRPr="006D2527">
        <w:rPr>
          <w:rFonts w:ascii="Times New Roman" w:eastAsia="Times New Roman" w:hAnsi="Times New Roman" w:cs="Traditional Arabic" w:hint="cs"/>
          <w:sz w:val="32"/>
          <w:szCs w:val="36"/>
          <w:rtl/>
          <w:lang w:eastAsia="ar-SA"/>
        </w:rPr>
        <w:t>»</w:t>
      </w:r>
      <w:r w:rsidRPr="006D2527">
        <w:rPr>
          <w:rFonts w:ascii="Traditional Arabic" w:eastAsia="Calibri" w:hAnsi="Traditional Arabic" w:cs="Traditional Arabic"/>
          <w:sz w:val="36"/>
          <w:szCs w:val="36"/>
          <w:vertAlign w:val="superscript"/>
          <w:rtl/>
        </w:rPr>
        <w:t>(</w:t>
      </w:r>
      <w:r w:rsidRPr="003043A9">
        <w:rPr>
          <w:rFonts w:ascii="Traditional Arabic" w:eastAsia="Calibri" w:hAnsi="Traditional Arabic" w:cs="Traditional Arabic"/>
          <w:sz w:val="36"/>
          <w:szCs w:val="36"/>
          <w:vertAlign w:val="superscript"/>
          <w:rtl/>
        </w:rPr>
        <w:footnoteReference w:id="47"/>
      </w:r>
      <w:r w:rsidRPr="006D2527">
        <w:rPr>
          <w:rFonts w:ascii="Traditional Arabic" w:eastAsia="Calibri" w:hAnsi="Traditional Arabic" w:cs="Traditional Arabic"/>
          <w:sz w:val="36"/>
          <w:szCs w:val="36"/>
          <w:vertAlign w:val="superscript"/>
          <w:rtl/>
        </w:rPr>
        <w:t>)</w:t>
      </w:r>
      <w:r w:rsidRPr="006D2527">
        <w:rPr>
          <w:rFonts w:ascii="Times New Roman" w:eastAsia="Times New Roman" w:hAnsi="Times New Roman" w:cs="Traditional Arabic" w:hint="cs"/>
          <w:sz w:val="32"/>
          <w:szCs w:val="36"/>
          <w:rtl/>
          <w:lang w:eastAsia="ar-SA"/>
        </w:rPr>
        <w:t>.</w:t>
      </w:r>
      <w:r w:rsidR="001A7D9C" w:rsidRPr="00EF6434">
        <w:rPr>
          <w:rtl/>
        </w:rPr>
        <w:t xml:space="preserve"> </w:t>
      </w:r>
      <w:r w:rsidR="00834D82" w:rsidRPr="006D2527">
        <w:rPr>
          <w:rFonts w:ascii="Times New Roman" w:eastAsia="Times New Roman" w:hAnsi="Times New Roman" w:cs="Traditional Arabic" w:hint="cs"/>
          <w:b/>
          <w:bCs/>
          <w:sz w:val="32"/>
          <w:szCs w:val="36"/>
          <w:rtl/>
          <w:lang w:eastAsia="ar-SA"/>
        </w:rPr>
        <w:t>"</w:t>
      </w:r>
      <w:r w:rsidR="001A7D9C" w:rsidRPr="006D2527">
        <w:rPr>
          <w:rFonts w:ascii="Times New Roman" w:eastAsia="Times New Roman" w:hAnsi="Times New Roman" w:cs="Traditional Arabic"/>
          <w:b/>
          <w:bCs/>
          <w:sz w:val="32"/>
          <w:szCs w:val="36"/>
          <w:rtl/>
          <w:lang w:eastAsia="ar-SA"/>
        </w:rPr>
        <w:t>اللهم اعصمني من الشيطان الرجيم</w:t>
      </w:r>
      <w:r w:rsidR="00834D82" w:rsidRPr="006D2527">
        <w:rPr>
          <w:rFonts w:ascii="Times New Roman" w:eastAsia="Times New Roman" w:hAnsi="Times New Roman" w:cs="Traditional Arabic" w:hint="cs"/>
          <w:b/>
          <w:bCs/>
          <w:sz w:val="32"/>
          <w:szCs w:val="36"/>
          <w:rtl/>
          <w:lang w:eastAsia="ar-SA"/>
        </w:rPr>
        <w:t>"</w:t>
      </w:r>
      <w:r w:rsidR="00834D82" w:rsidRPr="006D2527">
        <w:rPr>
          <w:rFonts w:ascii="Times New Roman" w:eastAsia="Times New Roman" w:hAnsi="Times New Roman" w:cs="Traditional Arabic" w:hint="cs"/>
          <w:b/>
          <w:bCs/>
          <w:sz w:val="32"/>
          <w:szCs w:val="36"/>
          <w:vertAlign w:val="superscript"/>
          <w:rtl/>
          <w:lang w:eastAsia="ar-SA"/>
        </w:rPr>
        <w:t>(</w:t>
      </w:r>
      <w:r w:rsidR="00834D82" w:rsidRPr="00EF6434">
        <w:rPr>
          <w:rStyle w:val="a9"/>
          <w:rFonts w:ascii="Traditional Arabic" w:eastAsia="Times New Roman" w:hAnsi="Traditional Arabic" w:cs="Traditional Arabic"/>
          <w:b/>
          <w:bCs/>
          <w:sz w:val="36"/>
          <w:szCs w:val="36"/>
          <w:rtl/>
          <w:lang w:eastAsia="ar-SA"/>
        </w:rPr>
        <w:footnoteReference w:id="48"/>
      </w:r>
      <w:r w:rsidR="00834D82" w:rsidRPr="006D2527">
        <w:rPr>
          <w:rFonts w:ascii="Times New Roman" w:eastAsia="Times New Roman" w:hAnsi="Times New Roman" w:cs="Traditional Arabic" w:hint="cs"/>
          <w:b/>
          <w:bCs/>
          <w:sz w:val="32"/>
          <w:szCs w:val="36"/>
          <w:vertAlign w:val="superscript"/>
          <w:rtl/>
          <w:lang w:eastAsia="ar-SA"/>
        </w:rPr>
        <w:t>)</w:t>
      </w:r>
      <w:r w:rsidR="001A7D9C" w:rsidRPr="006D2527">
        <w:rPr>
          <w:rFonts w:ascii="Times New Roman" w:eastAsia="Times New Roman" w:hAnsi="Times New Roman" w:cs="Traditional Arabic" w:hint="cs"/>
          <w:b/>
          <w:bCs/>
          <w:sz w:val="32"/>
          <w:szCs w:val="36"/>
          <w:rtl/>
          <w:lang w:eastAsia="ar-SA"/>
        </w:rPr>
        <w:t>.</w:t>
      </w:r>
    </w:p>
    <w:p w:rsidR="00E9298C" w:rsidRPr="006C1F11" w:rsidRDefault="00E9298C" w:rsidP="006C1F11">
      <w:pPr>
        <w:pStyle w:val="a6"/>
        <w:widowControl w:val="0"/>
        <w:numPr>
          <w:ilvl w:val="0"/>
          <w:numId w:val="19"/>
        </w:numPr>
        <w:spacing w:after="0" w:line="240" w:lineRule="auto"/>
        <w:jc w:val="lowKashida"/>
        <w:rPr>
          <w:rFonts w:ascii="Times New Roman" w:eastAsia="Times New Roman" w:hAnsi="Times New Roman" w:cs="Traditional Arabic"/>
          <w:sz w:val="32"/>
          <w:szCs w:val="36"/>
          <w:rtl/>
          <w:lang w:eastAsia="ar-SA"/>
        </w:rPr>
      </w:pPr>
      <w:r w:rsidRPr="006C1F11">
        <w:rPr>
          <w:rFonts w:ascii="Times New Roman" w:eastAsia="Times New Roman" w:hAnsi="Times New Roman" w:cs="Traditional Arabic" w:hint="cs"/>
          <w:sz w:val="32"/>
          <w:szCs w:val="36"/>
          <w:rtl/>
          <w:lang w:eastAsia="ar-SA"/>
        </w:rPr>
        <w:t>أن يصلي ركعتين تحية للمسجد، ويُفَضَّل أن تكون في الروضة الشريفة إن استطاع</w:t>
      </w:r>
      <w:r w:rsidR="00534CE9" w:rsidRPr="006C1F11">
        <w:rPr>
          <w:rFonts w:ascii="Times New Roman" w:eastAsia="Times New Roman" w:hAnsi="Times New Roman" w:cs="Traditional Arabic" w:hint="cs"/>
          <w:sz w:val="32"/>
          <w:szCs w:val="36"/>
          <w:rtl/>
          <w:lang w:eastAsia="ar-SA"/>
        </w:rPr>
        <w:t xml:space="preserve"> مع عدم مزاحمة إخوانه المسلمين.</w:t>
      </w:r>
    </w:p>
    <w:p w:rsidR="00737D46" w:rsidRPr="00EF6434" w:rsidRDefault="001534A3" w:rsidP="006C1F11">
      <w:pPr>
        <w:pStyle w:val="a6"/>
        <w:widowControl w:val="0"/>
        <w:numPr>
          <w:ilvl w:val="0"/>
          <w:numId w:val="19"/>
        </w:numPr>
        <w:spacing w:after="0" w:line="240" w:lineRule="auto"/>
        <w:jc w:val="lowKashida"/>
        <w:rPr>
          <w:rFonts w:ascii="Tahoma" w:eastAsia="Times New Roman" w:hAnsi="Tahoma" w:cs="Traditional Arabic"/>
          <w:color w:val="000000"/>
          <w:sz w:val="36"/>
          <w:szCs w:val="36"/>
          <w:lang w:eastAsia="ar-SA"/>
        </w:rPr>
      </w:pPr>
      <w:r w:rsidRPr="00EF6434">
        <w:rPr>
          <w:rFonts w:ascii="Times New Roman" w:eastAsia="Times New Roman" w:hAnsi="Times New Roman" w:cs="Traditional Arabic" w:hint="cs"/>
          <w:sz w:val="32"/>
          <w:szCs w:val="36"/>
          <w:rtl/>
          <w:lang w:eastAsia="ar-SA"/>
        </w:rPr>
        <w:t>أن يزور</w:t>
      </w:r>
      <w:r w:rsidR="00E9298C" w:rsidRPr="00EF6434">
        <w:rPr>
          <w:rFonts w:ascii="Times New Roman" w:eastAsia="Times New Roman" w:hAnsi="Times New Roman" w:cs="Traditional Arabic"/>
          <w:sz w:val="32"/>
          <w:szCs w:val="36"/>
          <w:rtl/>
          <w:lang w:eastAsia="ar-SA"/>
        </w:rPr>
        <w:t xml:space="preserve"> قبر النبي</w:t>
      </w:r>
      <w:r w:rsidR="00534CE9" w:rsidRPr="00EF6434">
        <w:rPr>
          <w:rFonts w:ascii="Times New Roman" w:eastAsia="Times New Roman" w:hAnsi="Times New Roman" w:cs="Traditional Arabic" w:hint="cs"/>
          <w:sz w:val="32"/>
          <w:szCs w:val="36"/>
          <w:rtl/>
          <w:lang w:eastAsia="ar-SA"/>
        </w:rPr>
        <w:t xml:space="preserve"> </w:t>
      </w:r>
      <w:r w:rsidR="00534CE9" w:rsidRPr="00EF6434">
        <w:rPr>
          <w:rFonts w:ascii="Times New Roman" w:eastAsia="Times New Roman" w:hAnsi="Times New Roman" w:cs="Traditional Arabic" w:hint="cs"/>
          <w:sz w:val="32"/>
          <w:szCs w:val="36"/>
          <w:lang w:eastAsia="ar-SA"/>
        </w:rPr>
        <w:sym w:font="AGA Arabesque" w:char="F072"/>
      </w:r>
      <w:r w:rsidR="005B1F78" w:rsidRPr="00EF6434">
        <w:rPr>
          <w:rFonts w:ascii="Times New Roman" w:eastAsia="Times New Roman" w:hAnsi="Times New Roman" w:cs="Traditional Arabic" w:hint="cs"/>
          <w:sz w:val="32"/>
          <w:szCs w:val="36"/>
          <w:rtl/>
          <w:lang w:eastAsia="ar-SA"/>
        </w:rPr>
        <w:t xml:space="preserve"> </w:t>
      </w:r>
      <w:r w:rsidR="00534CE9" w:rsidRPr="00EF6434">
        <w:rPr>
          <w:rFonts w:ascii="Traditional Arabic" w:hAnsi="Traditional Arabic" w:cs="Traditional Arabic" w:hint="cs"/>
          <w:sz w:val="36"/>
          <w:szCs w:val="36"/>
          <w:rtl/>
          <w:lang w:eastAsia="ar-SA"/>
        </w:rPr>
        <w:t>وصاحبيه</w:t>
      </w:r>
      <w:r w:rsidR="000E1235" w:rsidRPr="00EF6434">
        <w:rPr>
          <w:rFonts w:ascii="Traditional Arabic" w:hAnsi="Traditional Arabic" w:cs="Traditional Arabic" w:hint="cs"/>
          <w:sz w:val="36"/>
          <w:szCs w:val="36"/>
          <w:rtl/>
          <w:lang w:eastAsia="ar-SA"/>
        </w:rPr>
        <w:t xml:space="preserve"> -رضي الله عنهما-</w:t>
      </w:r>
      <w:r w:rsidR="00737D46" w:rsidRPr="00EF6434">
        <w:rPr>
          <w:rFonts w:ascii="Traditional Arabic" w:hAnsi="Traditional Arabic" w:cs="Traditional Arabic" w:hint="cs"/>
          <w:sz w:val="36"/>
          <w:szCs w:val="36"/>
          <w:rtl/>
          <w:lang w:eastAsia="ar-SA"/>
        </w:rPr>
        <w:t xml:space="preserve"> في زيارته الأولى للمسجد</w:t>
      </w:r>
      <w:r w:rsidR="00A43016" w:rsidRPr="00EF6434">
        <w:rPr>
          <w:rFonts w:ascii="Traditional Arabic" w:hAnsi="Traditional Arabic" w:cs="Traditional Arabic" w:hint="cs"/>
          <w:sz w:val="36"/>
          <w:szCs w:val="36"/>
          <w:rtl/>
          <w:lang w:eastAsia="ar-SA"/>
        </w:rPr>
        <w:t>,</w:t>
      </w:r>
      <w:r w:rsidR="00737D46" w:rsidRPr="00EF6434">
        <w:rPr>
          <w:rFonts w:ascii="Traditional Arabic" w:hAnsi="Traditional Arabic" w:cs="Traditional Arabic" w:hint="cs"/>
          <w:sz w:val="36"/>
          <w:szCs w:val="36"/>
          <w:rtl/>
          <w:lang w:eastAsia="ar-SA"/>
        </w:rPr>
        <w:t xml:space="preserve"> أو إذا قدم المدينة</w:t>
      </w:r>
      <w:r w:rsidR="00A43016" w:rsidRPr="00EF6434">
        <w:rPr>
          <w:rFonts w:ascii="Traditional Arabic" w:hAnsi="Traditional Arabic" w:cs="Traditional Arabic" w:hint="cs"/>
          <w:sz w:val="36"/>
          <w:szCs w:val="36"/>
          <w:rtl/>
          <w:lang w:eastAsia="ar-SA"/>
        </w:rPr>
        <w:t xml:space="preserve"> من سفر.</w:t>
      </w:r>
    </w:p>
    <w:p w:rsidR="00E9298C" w:rsidRDefault="00534CE9" w:rsidP="00C9658E">
      <w:pPr>
        <w:widowControl w:val="0"/>
        <w:spacing w:after="0" w:line="240" w:lineRule="auto"/>
        <w:ind w:left="0" w:firstLine="720"/>
        <w:jc w:val="lowKashida"/>
        <w:rPr>
          <w:rFonts w:ascii="Tahoma" w:eastAsia="Times New Roman" w:hAnsi="Tahoma" w:cs="Traditional Arabic"/>
          <w:color w:val="000000"/>
          <w:sz w:val="36"/>
          <w:szCs w:val="36"/>
          <w:rtl/>
          <w:lang w:eastAsia="ar-SA"/>
        </w:rPr>
      </w:pPr>
      <w:r w:rsidRPr="00EF6434">
        <w:rPr>
          <w:rFonts w:ascii="Times New Roman" w:eastAsia="Times New Roman" w:hAnsi="Times New Roman" w:cs="Traditional Arabic" w:hint="cs"/>
          <w:sz w:val="32"/>
          <w:szCs w:val="36"/>
          <w:rtl/>
          <w:lang w:eastAsia="ar-SA"/>
        </w:rPr>
        <w:t xml:space="preserve">وقبر النبي </w:t>
      </w:r>
      <w:r w:rsidRPr="00C9658E">
        <w:rPr>
          <w:rFonts w:ascii="Traditional Arabic" w:hAnsi="Traditional Arabic" w:cs="Traditional Arabic"/>
          <w:sz w:val="36"/>
          <w:szCs w:val="36"/>
          <w:lang w:eastAsia="ar-SA"/>
        </w:rPr>
        <w:sym w:font="AGA Arabesque" w:char="F072"/>
      </w:r>
      <w:r w:rsidR="00E9298C" w:rsidRPr="00EF6434">
        <w:rPr>
          <w:rFonts w:ascii="Times New Roman" w:eastAsia="Times New Roman" w:hAnsi="Times New Roman" w:cs="Traditional Arabic"/>
          <w:sz w:val="32"/>
          <w:szCs w:val="36"/>
          <w:rtl/>
          <w:lang w:eastAsia="ar-SA"/>
        </w:rPr>
        <w:t xml:space="preserve"> أ</w:t>
      </w:r>
      <w:r w:rsidR="00A43016" w:rsidRPr="00EF6434">
        <w:rPr>
          <w:rFonts w:ascii="Times New Roman" w:eastAsia="Times New Roman" w:hAnsi="Times New Roman" w:cs="Traditional Arabic" w:hint="cs"/>
          <w:sz w:val="32"/>
          <w:szCs w:val="36"/>
          <w:rtl/>
          <w:lang w:eastAsia="ar-SA"/>
        </w:rPr>
        <w:t>َ</w:t>
      </w:r>
      <w:r w:rsidR="00E9298C" w:rsidRPr="00EF6434">
        <w:rPr>
          <w:rFonts w:ascii="Times New Roman" w:eastAsia="Times New Roman" w:hAnsi="Times New Roman" w:cs="Traditional Arabic"/>
          <w:sz w:val="32"/>
          <w:szCs w:val="36"/>
          <w:rtl/>
          <w:lang w:eastAsia="ar-SA"/>
        </w:rPr>
        <w:t>و</w:t>
      </w:r>
      <w:r w:rsidR="00A43016" w:rsidRPr="00EF6434">
        <w:rPr>
          <w:rFonts w:ascii="Times New Roman" w:eastAsia="Times New Roman" w:hAnsi="Times New Roman" w:cs="Traditional Arabic" w:hint="cs"/>
          <w:sz w:val="32"/>
          <w:szCs w:val="36"/>
          <w:rtl/>
          <w:lang w:eastAsia="ar-SA"/>
        </w:rPr>
        <w:t>ْ</w:t>
      </w:r>
      <w:r w:rsidR="00E9298C" w:rsidRPr="00EF6434">
        <w:rPr>
          <w:rFonts w:ascii="Times New Roman" w:eastAsia="Times New Roman" w:hAnsi="Times New Roman" w:cs="Traditional Arabic"/>
          <w:sz w:val="32"/>
          <w:szCs w:val="36"/>
          <w:rtl/>
          <w:lang w:eastAsia="ar-SA"/>
        </w:rPr>
        <w:t>لى وأو</w:t>
      </w:r>
      <w:r w:rsidR="00A43016" w:rsidRPr="00EF6434">
        <w:rPr>
          <w:rFonts w:ascii="Times New Roman" w:eastAsia="Times New Roman" w:hAnsi="Times New Roman" w:cs="Traditional Arabic" w:hint="cs"/>
          <w:sz w:val="32"/>
          <w:szCs w:val="36"/>
          <w:rtl/>
          <w:lang w:eastAsia="ar-SA"/>
        </w:rPr>
        <w:t>َّ</w:t>
      </w:r>
      <w:r w:rsidR="00E9298C" w:rsidRPr="00EF6434">
        <w:rPr>
          <w:rFonts w:ascii="Times New Roman" w:eastAsia="Times New Roman" w:hAnsi="Times New Roman" w:cs="Traditional Arabic"/>
          <w:sz w:val="32"/>
          <w:szCs w:val="36"/>
          <w:rtl/>
          <w:lang w:eastAsia="ar-SA"/>
        </w:rPr>
        <w:t>ل ما يدخل</w:t>
      </w:r>
      <w:r w:rsidR="00E9298C" w:rsidRPr="00EF6434">
        <w:rPr>
          <w:rFonts w:ascii="Times New Roman" w:eastAsia="Times New Roman" w:hAnsi="Times New Roman" w:cs="Traditional Arabic" w:hint="cs"/>
          <w:sz w:val="32"/>
          <w:szCs w:val="36"/>
          <w:rtl/>
          <w:lang w:eastAsia="ar-SA"/>
        </w:rPr>
        <w:t xml:space="preserve"> في </w:t>
      </w:r>
      <w:r w:rsidR="00E9298C" w:rsidRPr="00EF6434">
        <w:rPr>
          <w:rFonts w:ascii="Times New Roman" w:eastAsia="Times New Roman" w:hAnsi="Times New Roman" w:cs="Traditional Arabic"/>
          <w:sz w:val="32"/>
          <w:szCs w:val="36"/>
          <w:rtl/>
          <w:lang w:eastAsia="ar-SA"/>
        </w:rPr>
        <w:t>قول النبي</w:t>
      </w:r>
      <w:r w:rsidR="00E9298C" w:rsidRPr="00EF6434">
        <w:rPr>
          <w:rFonts w:hint="cs"/>
          <w:sz w:val="36"/>
          <w:lang w:eastAsia="ar-SA"/>
        </w:rPr>
        <w:sym w:font="AGA Arabesque" w:char="F072"/>
      </w:r>
      <w:r w:rsidR="00A43016" w:rsidRPr="00EF6434">
        <w:rPr>
          <w:sz w:val="36"/>
          <w:lang w:eastAsia="ar-SA"/>
        </w:rPr>
        <w:t xml:space="preserve"> </w:t>
      </w:r>
      <w:r w:rsidR="00E9298C" w:rsidRPr="00EF6434">
        <w:rPr>
          <w:rFonts w:ascii="Times New Roman" w:eastAsia="Times New Roman" w:hAnsi="Times New Roman" w:cs="Traditional Arabic"/>
          <w:sz w:val="32"/>
          <w:szCs w:val="36"/>
          <w:rtl/>
          <w:lang w:eastAsia="ar-SA"/>
        </w:rPr>
        <w:t xml:space="preserve"> : </w:t>
      </w:r>
      <w:r w:rsidR="00E9298C" w:rsidRPr="00EF6434">
        <w:rPr>
          <w:rFonts w:ascii="Times New Roman" w:eastAsia="Times New Roman" w:hAnsi="Times New Roman" w:cs="Traditional Arabic" w:hint="cs"/>
          <w:sz w:val="32"/>
          <w:szCs w:val="36"/>
          <w:rtl/>
          <w:lang w:eastAsia="ar-SA"/>
        </w:rPr>
        <w:t>«</w:t>
      </w:r>
      <w:r w:rsidR="00E9298C" w:rsidRPr="00EF6434">
        <w:rPr>
          <w:rFonts w:ascii="Times New Roman" w:eastAsia="Times New Roman" w:hAnsi="Times New Roman" w:cs="Traditional Arabic"/>
          <w:b/>
          <w:bCs/>
          <w:sz w:val="32"/>
          <w:szCs w:val="36"/>
          <w:rtl/>
          <w:lang w:eastAsia="ar-SA"/>
        </w:rPr>
        <w:t>فَزُورُوا القُبُورَ فَإِنَّهَا تُذَكِّرُ المَوتَ</w:t>
      </w:r>
      <w:r w:rsidR="00E9298C" w:rsidRPr="00EF6434">
        <w:rPr>
          <w:rFonts w:ascii="Times New Roman" w:eastAsia="Times New Roman" w:hAnsi="Times New Roman" w:cs="Traditional Arabic" w:hint="cs"/>
          <w:sz w:val="32"/>
          <w:szCs w:val="36"/>
          <w:rtl/>
          <w:lang w:eastAsia="ar-SA"/>
        </w:rPr>
        <w:t>»</w:t>
      </w:r>
      <w:r w:rsidR="00E9298C" w:rsidRPr="00EF6434">
        <w:rPr>
          <w:rFonts w:ascii="Traditional Arabic" w:eastAsia="Times New Roman" w:hAnsi="Traditional Arabic" w:cs="Traditional Arabic"/>
          <w:color w:val="000000"/>
          <w:sz w:val="36"/>
          <w:szCs w:val="36"/>
          <w:vertAlign w:val="superscript"/>
          <w:rtl/>
          <w:lang w:eastAsia="ar-SA"/>
        </w:rPr>
        <w:t>(</w:t>
      </w:r>
      <w:r w:rsidR="00E9298C" w:rsidRPr="00EF6434">
        <w:rPr>
          <w:rFonts w:ascii="Traditional Arabic" w:hAnsi="Traditional Arabic" w:cs="Traditional Arabic"/>
          <w:color w:val="000000"/>
          <w:sz w:val="36"/>
          <w:szCs w:val="36"/>
          <w:vertAlign w:val="superscript"/>
          <w:rtl/>
          <w:lang w:eastAsia="ar-SA"/>
        </w:rPr>
        <w:footnoteReference w:id="49"/>
      </w:r>
      <w:r w:rsidR="00E9298C" w:rsidRPr="00EF6434">
        <w:rPr>
          <w:rFonts w:ascii="Traditional Arabic" w:eastAsia="Times New Roman" w:hAnsi="Traditional Arabic" w:cs="Traditional Arabic"/>
          <w:color w:val="000000"/>
          <w:sz w:val="36"/>
          <w:szCs w:val="36"/>
          <w:vertAlign w:val="superscript"/>
          <w:rtl/>
          <w:lang w:eastAsia="ar-SA"/>
        </w:rPr>
        <w:t>)</w:t>
      </w:r>
      <w:r w:rsidR="00E9298C" w:rsidRPr="00EF6434">
        <w:rPr>
          <w:rFonts w:ascii="Times New Roman" w:eastAsia="Times New Roman" w:hAnsi="Times New Roman" w:cs="Traditional Arabic" w:hint="cs"/>
          <w:sz w:val="32"/>
          <w:szCs w:val="36"/>
          <w:rtl/>
          <w:lang w:eastAsia="ar-SA"/>
        </w:rPr>
        <w:t xml:space="preserve">، </w:t>
      </w:r>
      <w:r w:rsidR="00E9298C" w:rsidRPr="00EF6434">
        <w:rPr>
          <w:rFonts w:ascii="Times New Roman" w:eastAsia="Times New Roman" w:hAnsi="Times New Roman" w:cs="Traditional Arabic"/>
          <w:sz w:val="32"/>
          <w:szCs w:val="36"/>
          <w:rtl/>
          <w:lang w:eastAsia="ar-SA"/>
        </w:rPr>
        <w:t xml:space="preserve">ولكن يجب على </w:t>
      </w:r>
      <w:r w:rsidR="00E9298C" w:rsidRPr="00EF6434">
        <w:rPr>
          <w:rFonts w:ascii="Times New Roman" w:eastAsia="Times New Roman" w:hAnsi="Times New Roman" w:cs="Traditional Arabic" w:hint="cs"/>
          <w:sz w:val="32"/>
          <w:szCs w:val="36"/>
          <w:rtl/>
          <w:lang w:eastAsia="ar-SA"/>
        </w:rPr>
        <w:t>الزائر</w:t>
      </w:r>
      <w:r w:rsidR="00E9298C" w:rsidRPr="00EF6434">
        <w:rPr>
          <w:rFonts w:ascii="Times New Roman" w:eastAsia="Times New Roman" w:hAnsi="Times New Roman" w:cs="Traditional Arabic"/>
          <w:sz w:val="32"/>
          <w:szCs w:val="36"/>
          <w:rtl/>
          <w:lang w:eastAsia="ar-SA"/>
        </w:rPr>
        <w:t xml:space="preserve"> </w:t>
      </w:r>
      <w:r w:rsidR="00E9298C" w:rsidRPr="00EF6434">
        <w:rPr>
          <w:rFonts w:ascii="Times New Roman" w:eastAsia="Times New Roman" w:hAnsi="Times New Roman" w:cs="Traditional Arabic" w:hint="cs"/>
          <w:sz w:val="32"/>
          <w:szCs w:val="36"/>
          <w:rtl/>
          <w:lang w:eastAsia="ar-SA"/>
        </w:rPr>
        <w:t>وقت</w:t>
      </w:r>
      <w:r w:rsidR="00E9298C" w:rsidRPr="00EF6434">
        <w:rPr>
          <w:rFonts w:ascii="Times New Roman" w:eastAsia="Times New Roman" w:hAnsi="Times New Roman" w:cs="Traditional Arabic"/>
          <w:sz w:val="32"/>
          <w:szCs w:val="36"/>
          <w:rtl/>
          <w:lang w:eastAsia="ar-SA"/>
        </w:rPr>
        <w:t xml:space="preserve"> زيارة قبر النبي صلى الله عليه وعلى آله وسلم أن يعتقد أنها عبادة لله، وليس</w:t>
      </w:r>
      <w:r w:rsidR="00EB4962">
        <w:rPr>
          <w:rFonts w:ascii="Times New Roman" w:eastAsia="Times New Roman" w:hAnsi="Times New Roman" w:cs="Traditional Arabic" w:hint="cs"/>
          <w:sz w:val="32"/>
          <w:szCs w:val="36"/>
          <w:rtl/>
          <w:lang w:eastAsia="ar-SA"/>
        </w:rPr>
        <w:t>ت</w:t>
      </w:r>
      <w:r w:rsidR="00E9298C" w:rsidRPr="00EF6434">
        <w:rPr>
          <w:rFonts w:ascii="Times New Roman" w:eastAsia="Times New Roman" w:hAnsi="Times New Roman" w:cs="Traditional Arabic"/>
          <w:sz w:val="32"/>
          <w:szCs w:val="36"/>
          <w:rtl/>
          <w:lang w:eastAsia="ar-SA"/>
        </w:rPr>
        <w:t xml:space="preserve"> عبادة لرسول الله </w:t>
      </w:r>
      <w:r w:rsidR="00E9298C" w:rsidRPr="00EF6434">
        <w:rPr>
          <w:sz w:val="36"/>
          <w:lang w:eastAsia="ar-SA"/>
        </w:rPr>
        <w:sym w:font="AGA Arabesque" w:char="F072"/>
      </w:r>
      <w:r w:rsidR="00E9298C" w:rsidRPr="00EF6434">
        <w:rPr>
          <w:rFonts w:ascii="Times New Roman" w:eastAsia="Times New Roman" w:hAnsi="Times New Roman" w:cs="Traditional Arabic" w:hint="cs"/>
          <w:sz w:val="32"/>
          <w:szCs w:val="36"/>
          <w:rtl/>
          <w:lang w:eastAsia="ar-SA"/>
        </w:rPr>
        <w:t>.</w:t>
      </w:r>
      <w:r w:rsidR="00E9298C" w:rsidRPr="00EF6434">
        <w:rPr>
          <w:rFonts w:ascii="Times New Roman" w:eastAsia="Times New Roman" w:hAnsi="Times New Roman" w:cs="Traditional Arabic"/>
          <w:sz w:val="32"/>
          <w:szCs w:val="36"/>
          <w:rtl/>
          <w:lang w:eastAsia="ar-SA"/>
        </w:rPr>
        <w:t xml:space="preserve"> </w:t>
      </w:r>
    </w:p>
    <w:p w:rsidR="008E32FA" w:rsidRPr="008E32FA" w:rsidRDefault="00E55AE0" w:rsidP="006C1F11">
      <w:pPr>
        <w:pStyle w:val="a6"/>
        <w:widowControl w:val="0"/>
        <w:numPr>
          <w:ilvl w:val="0"/>
          <w:numId w:val="19"/>
        </w:numPr>
        <w:spacing w:after="0" w:line="240" w:lineRule="auto"/>
        <w:jc w:val="both"/>
        <w:rPr>
          <w:rFonts w:ascii="Tahoma" w:eastAsia="Times New Roman" w:hAnsi="Tahoma" w:cs="Traditional Arabic"/>
          <w:color w:val="000000"/>
          <w:sz w:val="36"/>
          <w:szCs w:val="36"/>
          <w:lang w:eastAsia="ar-SA"/>
        </w:rPr>
      </w:pPr>
      <w:r>
        <w:rPr>
          <w:rFonts w:ascii="Tahoma" w:eastAsia="Times New Roman" w:hAnsi="Tahoma" w:cs="Traditional Arabic" w:hint="cs"/>
          <w:color w:val="000000"/>
          <w:sz w:val="36"/>
          <w:szCs w:val="36"/>
          <w:rtl/>
          <w:lang w:eastAsia="ar-SA"/>
        </w:rPr>
        <w:t>أن يخفض صوته ولا يرفعه؛ استجابة لأمر الله بذلك,</w:t>
      </w:r>
      <w:r w:rsidR="00C7480E">
        <w:rPr>
          <w:rFonts w:ascii="Tahoma" w:eastAsia="Times New Roman" w:hAnsi="Tahoma" w:cs="Traditional Arabic" w:hint="cs"/>
          <w:color w:val="000000"/>
          <w:sz w:val="36"/>
          <w:szCs w:val="36"/>
          <w:rtl/>
          <w:lang w:eastAsia="ar-SA"/>
        </w:rPr>
        <w:t xml:space="preserve"> قال الله </w:t>
      </w:r>
      <w:r w:rsidR="00C7480E">
        <w:rPr>
          <w:rFonts w:ascii="Tahoma" w:eastAsia="Times New Roman" w:hAnsi="Tahoma" w:cs="Traditional Arabic" w:hint="cs"/>
          <w:color w:val="000000"/>
          <w:sz w:val="36"/>
          <w:szCs w:val="36"/>
          <w:lang w:eastAsia="ar-SA"/>
        </w:rPr>
        <w:sym w:font="AGA Arabesque" w:char="F049"/>
      </w:r>
      <w:r w:rsidR="00C7480E">
        <w:rPr>
          <w:rFonts w:ascii="Tahoma" w:eastAsia="Times New Roman" w:hAnsi="Tahoma" w:cs="Traditional Arabic" w:hint="cs"/>
          <w:color w:val="000000"/>
          <w:sz w:val="36"/>
          <w:szCs w:val="36"/>
          <w:rtl/>
          <w:lang w:eastAsia="ar-SA"/>
        </w:rPr>
        <w:t>:</w:t>
      </w:r>
      <w:r w:rsidR="006300CE">
        <w:rPr>
          <w:rFonts w:ascii="QCF_BSML" w:hAnsi="QCF_BSML" w:cs="QCF_BSML"/>
          <w:color w:val="000000"/>
          <w:sz w:val="32"/>
          <w:szCs w:val="32"/>
          <w:rtl/>
        </w:rPr>
        <w:t xml:space="preserve">ﭽ </w:t>
      </w:r>
      <w:r w:rsidR="006300CE">
        <w:rPr>
          <w:rFonts w:ascii="QCF_P515" w:hAnsi="QCF_P515" w:cs="QCF_P515"/>
          <w:color w:val="000000"/>
          <w:sz w:val="32"/>
          <w:szCs w:val="32"/>
          <w:rtl/>
        </w:rPr>
        <w:t xml:space="preserve">ﮠ  ﮡ  ﮢ  ﮣ  ﮤ  ﮥ   ﮦ  ﮧ  ﮨ  ﮩ    ﮪ  ﮫ  ﮬ  ﮭ   ﮮ   ﮯ  ﮰ  ﮱ  ﯓ  ﯔ  ﯕ    </w:t>
      </w:r>
      <w:proofErr w:type="spellStart"/>
      <w:r w:rsidR="006300CE">
        <w:rPr>
          <w:rFonts w:ascii="QCF_P515" w:hAnsi="QCF_P515" w:cs="QCF_P515"/>
          <w:color w:val="000000"/>
          <w:sz w:val="32"/>
          <w:szCs w:val="32"/>
          <w:rtl/>
        </w:rPr>
        <w:t>ﯖ</w:t>
      </w:r>
      <w:r w:rsidR="006300CE">
        <w:rPr>
          <w:rFonts w:ascii="QCF_BSML" w:hAnsi="QCF_BSML" w:cs="QCF_BSML"/>
          <w:color w:val="000000"/>
          <w:sz w:val="32"/>
          <w:szCs w:val="32"/>
          <w:rtl/>
        </w:rPr>
        <w:t>ﭼ</w:t>
      </w:r>
      <w:proofErr w:type="spellEnd"/>
      <w:r w:rsidR="006300CE">
        <w:rPr>
          <w:rFonts w:ascii="Arial" w:hAnsi="Arial" w:cs="Arial"/>
          <w:color w:val="000000"/>
          <w:sz w:val="18"/>
          <w:szCs w:val="18"/>
          <w:rtl/>
        </w:rPr>
        <w:t xml:space="preserve"> </w:t>
      </w:r>
      <w:r w:rsidR="006300CE">
        <w:rPr>
          <w:rFonts w:ascii="Traditional Arabic" w:hAnsi="Traditional Arabic" w:cs="Traditional Arabic" w:hint="cs"/>
          <w:color w:val="000000"/>
          <w:sz w:val="32"/>
          <w:szCs w:val="32"/>
          <w:rtl/>
        </w:rPr>
        <w:t xml:space="preserve">سورة </w:t>
      </w:r>
      <w:r w:rsidR="006300CE">
        <w:rPr>
          <w:rFonts w:ascii="Traditional Arabic" w:hAnsi="Traditional Arabic" w:cs="Traditional Arabic"/>
          <w:color w:val="000000"/>
          <w:sz w:val="32"/>
          <w:szCs w:val="32"/>
          <w:rtl/>
        </w:rPr>
        <w:t>الحجرات</w:t>
      </w:r>
      <w:r w:rsidR="006300CE">
        <w:rPr>
          <w:rFonts w:ascii="Traditional Arabic" w:hAnsi="Traditional Arabic" w:cs="Traditional Arabic" w:hint="cs"/>
          <w:color w:val="000000"/>
          <w:sz w:val="32"/>
          <w:szCs w:val="32"/>
          <w:rtl/>
        </w:rPr>
        <w:t>, الآية</w:t>
      </w:r>
      <w:r w:rsidR="006300CE">
        <w:rPr>
          <w:rFonts w:ascii="Traditional Arabic" w:hAnsi="Traditional Arabic" w:cs="Traditional Arabic"/>
          <w:color w:val="000000"/>
          <w:sz w:val="32"/>
          <w:szCs w:val="32"/>
          <w:rtl/>
        </w:rPr>
        <w:t xml:space="preserve">: </w:t>
      </w:r>
      <w:r w:rsidR="006300CE">
        <w:rPr>
          <w:rFonts w:ascii="Traditional Arabic" w:hAnsi="Traditional Arabic" w:cs="Traditional Arabic" w:hint="cs"/>
          <w:color w:val="000000"/>
          <w:sz w:val="32"/>
          <w:szCs w:val="32"/>
          <w:rtl/>
        </w:rPr>
        <w:t>(</w:t>
      </w:r>
      <w:r w:rsidR="006300CE">
        <w:rPr>
          <w:rFonts w:ascii="Traditional Arabic" w:hAnsi="Traditional Arabic" w:cs="Traditional Arabic"/>
          <w:color w:val="000000"/>
          <w:sz w:val="32"/>
          <w:szCs w:val="32"/>
          <w:rtl/>
        </w:rPr>
        <w:t>٢</w:t>
      </w:r>
      <w:r w:rsidR="006300CE">
        <w:rPr>
          <w:rFonts w:ascii="Traditional Arabic" w:hAnsi="Traditional Arabic" w:cs="Traditional Arabic" w:hint="cs"/>
          <w:color w:val="000000"/>
          <w:sz w:val="32"/>
          <w:szCs w:val="32"/>
          <w:rtl/>
        </w:rPr>
        <w:t>).</w:t>
      </w:r>
    </w:p>
    <w:p w:rsidR="00E55AE0" w:rsidRDefault="008E32FA" w:rsidP="00337F8B">
      <w:pPr>
        <w:widowControl w:val="0"/>
        <w:spacing w:after="0" w:line="240" w:lineRule="auto"/>
        <w:ind w:left="0" w:firstLine="720"/>
        <w:jc w:val="both"/>
        <w:rPr>
          <w:rFonts w:ascii="Tahoma" w:eastAsia="Times New Roman" w:hAnsi="Tahoma" w:cs="Traditional Arabic"/>
          <w:color w:val="000000"/>
          <w:sz w:val="36"/>
          <w:szCs w:val="36"/>
          <w:rtl/>
          <w:lang w:eastAsia="ar-SA"/>
        </w:rPr>
      </w:pPr>
      <w:r w:rsidRPr="008E32FA">
        <w:rPr>
          <w:rFonts w:ascii="Traditional Arabic" w:hAnsi="Traditional Arabic" w:cs="Traditional Arabic"/>
          <w:sz w:val="36"/>
          <w:szCs w:val="36"/>
          <w:rtl/>
        </w:rPr>
        <w:t>وفي (صحيح البخاري) عن السائب بن يزيد، قال: كنت قائماً في المسجد فحصبني رجل، فنظرت فإذا عمر بن الخطاب</w:t>
      </w:r>
      <w:r w:rsidRPr="00EF6434">
        <w:sym w:font="AGA Arabesque" w:char="F074"/>
      </w:r>
      <w:r w:rsidRPr="008E32FA">
        <w:rPr>
          <w:rFonts w:ascii="Traditional Arabic" w:hAnsi="Traditional Arabic" w:cs="Traditional Arabic"/>
          <w:sz w:val="36"/>
          <w:szCs w:val="36"/>
          <w:rtl/>
        </w:rPr>
        <w:t>، فقال: "</w:t>
      </w:r>
      <w:r w:rsidRPr="008E32FA">
        <w:rPr>
          <w:rFonts w:ascii="Traditional Arabic" w:hAnsi="Traditional Arabic" w:cs="Traditional Arabic"/>
          <w:b/>
          <w:bCs/>
          <w:sz w:val="36"/>
          <w:szCs w:val="36"/>
          <w:rtl/>
        </w:rPr>
        <w:t>اذهب فأتني بهذين</w:t>
      </w:r>
      <w:r w:rsidRPr="008E32FA">
        <w:rPr>
          <w:rFonts w:ascii="Traditional Arabic" w:hAnsi="Traditional Arabic" w:cs="Traditional Arabic"/>
          <w:sz w:val="36"/>
          <w:szCs w:val="36"/>
          <w:rtl/>
        </w:rPr>
        <w:t xml:space="preserve">"، فجئته بهما، قال: من أنتما - أو من أين أنتما؟ - </w:t>
      </w:r>
      <w:r w:rsidRPr="008E32FA">
        <w:rPr>
          <w:rFonts w:ascii="Traditional Arabic" w:hAnsi="Traditional Arabic" w:cs="Traditional Arabic"/>
          <w:sz w:val="36"/>
          <w:szCs w:val="36"/>
          <w:rtl/>
        </w:rPr>
        <w:lastRenderedPageBreak/>
        <w:t>قالا: من أهل الطائف، قال: "</w:t>
      </w:r>
      <w:r w:rsidRPr="008E32FA">
        <w:rPr>
          <w:rFonts w:ascii="Traditional Arabic" w:hAnsi="Traditional Arabic" w:cs="Traditional Arabic"/>
          <w:b/>
          <w:bCs/>
          <w:sz w:val="36"/>
          <w:szCs w:val="36"/>
          <w:rtl/>
        </w:rPr>
        <w:t xml:space="preserve">لو كنتما من أهل البلد لأوجعتكما، ترفعان أصواتكما في مسجد رسول الله </w:t>
      </w:r>
      <w:r w:rsidRPr="008E32FA">
        <w:rPr>
          <w:rFonts w:ascii="Sakkal Majalla" w:eastAsia="Arial Unicode MS" w:hAnsi="Sakkal Majalla" w:cs="Sakkal Majalla"/>
          <w:sz w:val="36"/>
          <w:szCs w:val="36"/>
          <w:rtl/>
        </w:rPr>
        <w:t>ﷺ</w:t>
      </w:r>
      <w:r w:rsidRPr="008E32FA">
        <w:rPr>
          <w:rFonts w:ascii="Sakkal Majalla" w:eastAsia="Arial Unicode MS" w:hAnsi="Sakkal Majalla" w:cs="Sakkal Majalla"/>
          <w:b/>
          <w:bCs/>
          <w:sz w:val="36"/>
          <w:szCs w:val="36"/>
          <w:rtl/>
        </w:rPr>
        <w:t>"</w:t>
      </w:r>
      <w:r w:rsidRPr="008E32FA">
        <w:rPr>
          <w:rFonts w:ascii="Traditional Arabic" w:eastAsia="Arial Unicode MS" w:hAnsi="Traditional Arabic" w:cs="Traditional Arabic"/>
          <w:b/>
          <w:bCs/>
          <w:sz w:val="36"/>
          <w:szCs w:val="36"/>
          <w:vertAlign w:val="superscript"/>
          <w:rtl/>
        </w:rPr>
        <w:t>(</w:t>
      </w:r>
      <w:r w:rsidRPr="00EF6434">
        <w:rPr>
          <w:rStyle w:val="a9"/>
          <w:rFonts w:ascii="Traditional Arabic" w:hAnsi="Traditional Arabic" w:cs="Traditional Arabic"/>
          <w:sz w:val="36"/>
          <w:szCs w:val="36"/>
          <w:rtl/>
        </w:rPr>
        <w:footnoteReference w:id="50"/>
      </w:r>
      <w:r w:rsidRPr="008E32FA">
        <w:rPr>
          <w:rFonts w:ascii="Traditional Arabic" w:eastAsia="Arial Unicode MS" w:hAnsi="Traditional Arabic" w:cs="Traditional Arabic"/>
          <w:b/>
          <w:bCs/>
          <w:sz w:val="36"/>
          <w:szCs w:val="36"/>
          <w:vertAlign w:val="superscript"/>
          <w:rtl/>
        </w:rPr>
        <w:t>)</w:t>
      </w:r>
      <w:r w:rsidRPr="008E32FA">
        <w:rPr>
          <w:rFonts w:ascii="Traditional Arabic" w:hAnsi="Traditional Arabic" w:cs="Traditional Arabic"/>
          <w:sz w:val="36"/>
          <w:szCs w:val="36"/>
          <w:rtl/>
        </w:rPr>
        <w:t>.  </w:t>
      </w:r>
    </w:p>
    <w:p w:rsidR="00337F8B" w:rsidRPr="00337F8B" w:rsidRDefault="00337F8B" w:rsidP="006C1F11">
      <w:pPr>
        <w:pStyle w:val="a6"/>
        <w:widowControl w:val="0"/>
        <w:numPr>
          <w:ilvl w:val="0"/>
          <w:numId w:val="19"/>
        </w:numPr>
        <w:spacing w:after="0" w:line="240" w:lineRule="auto"/>
        <w:jc w:val="both"/>
        <w:rPr>
          <w:rFonts w:ascii="Tahoma" w:eastAsia="Times New Roman" w:hAnsi="Tahoma" w:cs="Traditional Arabic"/>
          <w:color w:val="000000"/>
          <w:sz w:val="36"/>
          <w:szCs w:val="36"/>
          <w:lang w:eastAsia="ar-SA"/>
        </w:rPr>
      </w:pPr>
      <w:r>
        <w:rPr>
          <w:rFonts w:ascii="Tahoma" w:eastAsia="Times New Roman" w:hAnsi="Tahoma" w:cs="Traditional Arabic" w:hint="cs"/>
          <w:color w:val="000000"/>
          <w:sz w:val="36"/>
          <w:szCs w:val="36"/>
          <w:rtl/>
          <w:lang w:eastAsia="ar-SA"/>
        </w:rPr>
        <w:t>وينبغي للزائر أن لا ينشغل بالتصوير عن روح العبادة والهيبة لهذا المسجد.</w:t>
      </w:r>
    </w:p>
    <w:p w:rsidR="00A90AC4" w:rsidRPr="00EF6434" w:rsidRDefault="00A90AC4" w:rsidP="00D268A8">
      <w:pPr>
        <w:pStyle w:val="2"/>
        <w:bidi/>
        <w:spacing w:line="500" w:lineRule="exact"/>
        <w:rPr>
          <w:rtl/>
        </w:rPr>
      </w:pPr>
      <w:bookmarkStart w:id="45" w:name="_Toc16802763"/>
      <w:bookmarkStart w:id="46" w:name="_Toc21460550"/>
      <w:bookmarkStart w:id="47" w:name="_Toc24302916"/>
      <w:bookmarkStart w:id="48" w:name="_Toc90500715"/>
      <w:r w:rsidRPr="00EF6434">
        <w:rPr>
          <w:rFonts w:hint="cs"/>
          <w:rtl/>
        </w:rPr>
        <w:t>س</w:t>
      </w:r>
      <w:r w:rsidR="00D268A8" w:rsidRPr="00EF6434">
        <w:rPr>
          <w:rFonts w:hint="cs"/>
          <w:rtl/>
        </w:rPr>
        <w:t>10</w:t>
      </w:r>
      <w:r w:rsidR="007F7B29" w:rsidRPr="00EF6434">
        <w:rPr>
          <w:rFonts w:hint="cs"/>
          <w:rtl/>
        </w:rPr>
        <w:t>:</w:t>
      </w:r>
      <w:r w:rsidRPr="00EF6434">
        <w:rPr>
          <w:rtl/>
        </w:rPr>
        <w:t xml:space="preserve"> ما الصُّفّة؟</w:t>
      </w:r>
      <w:bookmarkEnd w:id="45"/>
      <w:bookmarkEnd w:id="46"/>
      <w:bookmarkEnd w:id="47"/>
      <w:bookmarkEnd w:id="48"/>
    </w:p>
    <w:p w:rsidR="00AF0FA8" w:rsidRPr="00EF6434" w:rsidRDefault="00A90AC4" w:rsidP="00D268A8">
      <w:pPr>
        <w:widowControl w:val="0"/>
        <w:autoSpaceDE w:val="0"/>
        <w:autoSpaceDN w:val="0"/>
        <w:adjustRightInd w:val="0"/>
        <w:spacing w:after="0" w:line="500" w:lineRule="exact"/>
        <w:jc w:val="both"/>
        <w:rPr>
          <w:rFonts w:ascii="Times New Roman" w:eastAsia="Calibri" w:hAnsi="Times New Roman" w:cs="Traditional Arabic"/>
          <w:sz w:val="36"/>
          <w:szCs w:val="36"/>
          <w:rtl/>
        </w:rPr>
      </w:pPr>
      <w:r w:rsidRPr="00EF6434">
        <w:rPr>
          <w:rFonts w:ascii="Traditional Arabic" w:hAnsi="Traditional Arabic" w:cs="Traditional Arabic" w:hint="cs"/>
          <w:sz w:val="36"/>
          <w:szCs w:val="36"/>
          <w:rtl/>
        </w:rPr>
        <w:t>ج</w:t>
      </w:r>
      <w:r w:rsidR="00D268A8" w:rsidRPr="00EF6434">
        <w:rPr>
          <w:rFonts w:ascii="Traditional Arabic" w:hAnsi="Traditional Arabic" w:cs="Traditional Arabic" w:hint="cs"/>
          <w:sz w:val="36"/>
          <w:szCs w:val="36"/>
          <w:rtl/>
        </w:rPr>
        <w:t>10</w:t>
      </w:r>
      <w:r w:rsidRPr="00EF6434">
        <w:rPr>
          <w:rFonts w:ascii="Traditional Arabic" w:hAnsi="Traditional Arabic" w:cs="Traditional Arabic"/>
          <w:sz w:val="36"/>
          <w:szCs w:val="36"/>
          <w:rtl/>
        </w:rPr>
        <w:t>:</w:t>
      </w:r>
      <w:r w:rsidRPr="00EF6434">
        <w:rPr>
          <w:rFonts w:ascii="Times New Roman" w:eastAsia="Calibri" w:hAnsi="Times New Roman" w:cs="Traditional Arabic" w:hint="cs"/>
          <w:b/>
          <w:bCs/>
          <w:sz w:val="36"/>
          <w:szCs w:val="36"/>
          <w:rtl/>
        </w:rPr>
        <w:t xml:space="preserve"> الصُّفَّة</w:t>
      </w:r>
      <w:r w:rsidRPr="00EF6434">
        <w:rPr>
          <w:rFonts w:ascii="Times New Roman" w:eastAsia="Calibri" w:hAnsi="Times New Roman" w:cs="Traditional Arabic" w:hint="cs"/>
          <w:sz w:val="36"/>
          <w:szCs w:val="36"/>
          <w:rtl/>
        </w:rPr>
        <w:t>: مكان في مؤخر المسجد النبوي من الجهة الشمالية</w:t>
      </w:r>
      <w:r w:rsidR="00E26288">
        <w:rPr>
          <w:rFonts w:ascii="Times New Roman" w:eastAsia="Calibri" w:hAnsi="Times New Roman" w:cs="Traditional Arabic" w:hint="cs"/>
          <w:sz w:val="36"/>
          <w:szCs w:val="36"/>
          <w:rtl/>
        </w:rPr>
        <w:t>,</w:t>
      </w:r>
      <w:r w:rsidRPr="00EF6434">
        <w:rPr>
          <w:rFonts w:ascii="Times New Roman" w:eastAsia="Calibri" w:hAnsi="Times New Roman" w:cs="Traditional Arabic" w:hint="cs"/>
          <w:sz w:val="36"/>
          <w:szCs w:val="36"/>
          <w:rtl/>
        </w:rPr>
        <w:t xml:space="preserve"> تركه النبي </w:t>
      </w:r>
      <w:r w:rsidRPr="00EF6434">
        <w:rPr>
          <w:rFonts w:ascii="Traditional Arabic" w:hAnsi="Traditional Arabic" w:cs="Traditional Arabic"/>
          <w:sz w:val="36"/>
          <w:szCs w:val="36"/>
        </w:rPr>
        <w:sym w:font="AGA Arabesque" w:char="F072"/>
      </w:r>
      <w:r w:rsidRPr="00EF6434">
        <w:rPr>
          <w:rFonts w:ascii="Times New Roman" w:eastAsia="Calibri" w:hAnsi="Times New Roman" w:cs="Traditional Arabic" w:hint="cs"/>
          <w:sz w:val="36"/>
          <w:szCs w:val="36"/>
          <w:rtl/>
        </w:rPr>
        <w:t xml:space="preserve"> مسقوفًا بعد تحويل القبلة؛ ليأوي إليه الفقراء والعُزاب من المهاجرين، </w:t>
      </w:r>
      <w:r w:rsidR="00654FA3" w:rsidRPr="00EF6434">
        <w:rPr>
          <w:rFonts w:ascii="Times New Roman" w:eastAsia="Calibri" w:hAnsi="Times New Roman" w:cs="Traditional Arabic" w:hint="cs"/>
          <w:sz w:val="36"/>
          <w:szCs w:val="36"/>
          <w:rtl/>
        </w:rPr>
        <w:t xml:space="preserve">وورد عن أبي هريرة </w:t>
      </w:r>
      <w:r w:rsidR="00654FA3" w:rsidRPr="00EF6434">
        <w:rPr>
          <w:rFonts w:ascii="Times New Roman" w:eastAsia="Calibri" w:hAnsi="Times New Roman" w:cs="Traditional Arabic"/>
          <w:sz w:val="36"/>
          <w:szCs w:val="36"/>
        </w:rPr>
        <w:sym w:font="AGA Arabesque" w:char="F074"/>
      </w:r>
      <w:r w:rsidRPr="00EF6434">
        <w:rPr>
          <w:rFonts w:ascii="Times New Roman" w:eastAsia="Calibri" w:hAnsi="Times New Roman" w:cs="Traditional Arabic" w:hint="cs"/>
          <w:sz w:val="36"/>
          <w:szCs w:val="36"/>
          <w:rtl/>
        </w:rPr>
        <w:t xml:space="preserve"> </w:t>
      </w:r>
      <w:r w:rsidR="00654FA3" w:rsidRPr="00EF6434">
        <w:rPr>
          <w:rFonts w:ascii="Times New Roman" w:eastAsia="Calibri" w:hAnsi="Times New Roman" w:cs="Traditional Arabic" w:hint="cs"/>
          <w:sz w:val="36"/>
          <w:szCs w:val="36"/>
          <w:rtl/>
        </w:rPr>
        <w:t>أنّ أهل الصّفّة أضياف الإسلام</w:t>
      </w:r>
      <w:r w:rsidRPr="00EF6434">
        <w:rPr>
          <w:rFonts w:ascii="Times New Roman" w:eastAsia="Calibri" w:hAnsi="Times New Roman" w:cs="Traditional Arabic" w:hint="cs"/>
          <w:sz w:val="36"/>
          <w:szCs w:val="36"/>
          <w:rtl/>
        </w:rPr>
        <w:t>،</w:t>
      </w:r>
      <w:r w:rsidR="00654FA3" w:rsidRPr="00EF6434">
        <w:rPr>
          <w:rFonts w:ascii="Times New Roman" w:eastAsia="Calibri" w:hAnsi="Times New Roman" w:cs="Traditional Arabic" w:hint="cs"/>
          <w:sz w:val="36"/>
          <w:szCs w:val="36"/>
          <w:rtl/>
        </w:rPr>
        <w:t xml:space="preserve"> فقال</w:t>
      </w:r>
      <w:r w:rsidR="00654FA3" w:rsidRPr="00EF6434">
        <w:rPr>
          <w:rFonts w:ascii="Times New Roman" w:eastAsia="Calibri" w:hAnsi="Times New Roman" w:cs="Traditional Arabic" w:hint="cs"/>
          <w:sz w:val="36"/>
          <w:szCs w:val="36"/>
        </w:rPr>
        <w:sym w:font="AGA Arabesque" w:char="F074"/>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"وَأَهْلُ</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الصُّفَّةِ</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أَضْيَافُ</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الإِسْلاَمِ،</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لاَ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يَأْوُونَ</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إِلَى</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أَهْلٍ</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وَلاَ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مَالٍ</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وَلاَ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عَلَى</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أَحَدٍ،</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إِذَا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 xml:space="preserve">أَتَتْهُ -أي رسول الله </w:t>
      </w:r>
      <w:r w:rsidR="00607758" w:rsidRPr="00EF6434">
        <w:rPr>
          <w:rFonts w:ascii="Times New Roman" w:eastAsia="Calibri" w:hAnsi="Times New Roman" w:cs="Traditional Arabic" w:hint="cs"/>
          <w:sz w:val="36"/>
          <w:szCs w:val="36"/>
        </w:rPr>
        <w:sym w:font="AGA Arabesque" w:char="F072"/>
      </w:r>
      <w:r w:rsidR="00607758" w:rsidRPr="00EF6434">
        <w:rPr>
          <w:rFonts w:ascii="Times New Roman" w:eastAsia="Calibri" w:hAnsi="Times New Roman" w:cs="Traditional Arabic" w:hint="cs"/>
          <w:sz w:val="36"/>
          <w:szCs w:val="36"/>
          <w:rtl/>
        </w:rPr>
        <w:t>-</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صَدَقَةٌ</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بَعَثَ</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بِهَا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إِلَيْهِمْ</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وَلَمْ</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يَتَنَاوَلْ</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مِنْهَا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شَيْئًا،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وَإِذَا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أَتَتْهُ</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هَدِيَّةٌ</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أَرْسَلَ</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إِلَيْهِمْ</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وَأَصَابَ</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مِنْهَا</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وَأَشْرَكَهُمْ</w:t>
      </w:r>
      <w:r w:rsidR="00607758" w:rsidRPr="00EF6434">
        <w:rPr>
          <w:rFonts w:ascii="Times New Roman" w:eastAsia="Calibri" w:hAnsi="Times New Roman" w:cs="Traditional Arabic"/>
          <w:sz w:val="36"/>
          <w:szCs w:val="36"/>
          <w:rtl/>
        </w:rPr>
        <w:t xml:space="preserve"> </w:t>
      </w:r>
      <w:r w:rsidR="00607758" w:rsidRPr="00EF6434">
        <w:rPr>
          <w:rFonts w:ascii="Times New Roman" w:eastAsia="Calibri" w:hAnsi="Times New Roman" w:cs="Traditional Arabic" w:hint="cs"/>
          <w:sz w:val="36"/>
          <w:szCs w:val="36"/>
          <w:rtl/>
        </w:rPr>
        <w:t>فِيهَا"</w:t>
      </w:r>
      <w:r w:rsidR="00607758" w:rsidRPr="00EF6434">
        <w:rPr>
          <w:rFonts w:ascii="Traditional Arabic" w:eastAsia="Calibri" w:hAnsi="Traditional Arabic" w:cs="Traditional Arabic" w:hint="cs"/>
          <w:sz w:val="36"/>
          <w:szCs w:val="36"/>
          <w:vertAlign w:val="superscript"/>
          <w:rtl/>
        </w:rPr>
        <w:t>(</w:t>
      </w:r>
      <w:r w:rsidR="00607758" w:rsidRPr="00EF6434">
        <w:rPr>
          <w:rStyle w:val="a9"/>
          <w:rFonts w:ascii="Traditional Arabic" w:eastAsia="Calibri" w:hAnsi="Traditional Arabic" w:cs="Traditional Arabic"/>
          <w:sz w:val="36"/>
          <w:szCs w:val="36"/>
          <w:rtl/>
        </w:rPr>
        <w:footnoteReference w:id="51"/>
      </w:r>
      <w:r w:rsidR="00607758" w:rsidRPr="00EF6434">
        <w:rPr>
          <w:rFonts w:ascii="Traditional Arabic" w:eastAsia="Calibri" w:hAnsi="Traditional Arabic" w:cs="Traditional Arabic" w:hint="cs"/>
          <w:sz w:val="36"/>
          <w:szCs w:val="36"/>
          <w:vertAlign w:val="superscript"/>
          <w:rtl/>
        </w:rPr>
        <w:t>)</w:t>
      </w:r>
      <w:r w:rsidR="00607758" w:rsidRPr="00EF6434">
        <w:rPr>
          <w:rFonts w:ascii="Times New Roman" w:eastAsia="Calibri" w:hAnsi="Times New Roman" w:cs="Traditional Arabic" w:hint="cs"/>
          <w:sz w:val="36"/>
          <w:szCs w:val="36"/>
          <w:rtl/>
        </w:rPr>
        <w:t>.</w:t>
      </w:r>
    </w:p>
    <w:p w:rsidR="001167A7" w:rsidRPr="00EF6434" w:rsidRDefault="00A90AC4" w:rsidP="00E26288">
      <w:pPr>
        <w:spacing w:after="120" w:line="240" w:lineRule="auto"/>
        <w:ind w:firstLine="454"/>
        <w:jc w:val="lowKashida"/>
        <w:rPr>
          <w:rFonts w:ascii="Traditional Arabic" w:hAnsi="Traditional Arabic" w:cs="Traditional Arabic"/>
          <w:sz w:val="2"/>
          <w:szCs w:val="2"/>
          <w:rtl/>
        </w:rPr>
      </w:pPr>
      <w:r w:rsidRPr="00EF6434">
        <w:rPr>
          <w:rFonts w:ascii="Times New Roman" w:eastAsia="Calibri" w:hAnsi="Times New Roman" w:cs="Traditional Arabic" w:hint="cs"/>
          <w:sz w:val="36"/>
          <w:szCs w:val="36"/>
          <w:rtl/>
        </w:rPr>
        <w:t>وقد برز منهم رجال كأبي هريرة</w:t>
      </w:r>
      <w:r w:rsidR="00E26288">
        <w:rPr>
          <w:rFonts w:ascii="Times New Roman" w:eastAsia="Calibri" w:hAnsi="Times New Roman" w:cs="Traditional Arabic" w:hint="cs"/>
          <w:sz w:val="36"/>
          <w:szCs w:val="36"/>
          <w:rtl/>
        </w:rPr>
        <w:t>,</w:t>
      </w:r>
      <w:r w:rsidRPr="00EF6434">
        <w:rPr>
          <w:rFonts w:ascii="Times New Roman" w:eastAsia="Calibri" w:hAnsi="Times New Roman" w:cs="Traditional Arabic" w:hint="cs"/>
          <w:sz w:val="36"/>
          <w:szCs w:val="36"/>
          <w:rtl/>
        </w:rPr>
        <w:t xml:space="preserve"> والمقداد بن عمرو</w:t>
      </w:r>
      <w:r w:rsidR="00E26288">
        <w:rPr>
          <w:rFonts w:ascii="Times New Roman" w:eastAsia="Calibri" w:hAnsi="Times New Roman" w:cs="Traditional Arabic" w:hint="cs"/>
          <w:sz w:val="36"/>
          <w:szCs w:val="36"/>
          <w:rtl/>
        </w:rPr>
        <w:t>,</w:t>
      </w:r>
      <w:r w:rsidRPr="00EF6434">
        <w:rPr>
          <w:rFonts w:ascii="Times New Roman" w:eastAsia="Calibri" w:hAnsi="Times New Roman" w:cs="Traditional Arabic" w:hint="cs"/>
          <w:sz w:val="36"/>
          <w:szCs w:val="36"/>
          <w:rtl/>
        </w:rPr>
        <w:t xml:space="preserve"> وغيرهم -رضوان الله عليهم-. </w:t>
      </w:r>
      <w:r w:rsidR="00E26288">
        <w:rPr>
          <w:rFonts w:ascii="Traditional Arabic" w:eastAsia="Calibri" w:hAnsi="Traditional Arabic" w:cs="Traditional Arabic" w:hint="cs"/>
          <w:sz w:val="36"/>
          <w:szCs w:val="36"/>
          <w:rtl/>
        </w:rPr>
        <w:t>و</w:t>
      </w:r>
      <w:r w:rsidR="00337C74" w:rsidRPr="00EF6434">
        <w:rPr>
          <w:rFonts w:ascii="Traditional Arabic" w:eastAsia="Calibri" w:hAnsi="Traditional Arabic" w:cs="Traditional Arabic"/>
          <w:sz w:val="36"/>
          <w:szCs w:val="36"/>
          <w:rtl/>
        </w:rPr>
        <w:t>مكانها الآن خلف الروضة مباشرة</w:t>
      </w:r>
      <w:r w:rsidR="00337C74" w:rsidRPr="00EF6434">
        <w:rPr>
          <w:rFonts w:ascii="Traditional Arabic" w:eastAsia="Calibri" w:hAnsi="Traditional Arabic" w:cs="Traditional Arabic" w:hint="cs"/>
          <w:sz w:val="36"/>
          <w:szCs w:val="36"/>
          <w:rtl/>
        </w:rPr>
        <w:t>،</w:t>
      </w:r>
      <w:r w:rsidR="00337C74" w:rsidRPr="00EF6434">
        <w:rPr>
          <w:rFonts w:ascii="Traditional Arabic" w:eastAsia="Calibri" w:hAnsi="Traditional Arabic" w:cs="Traditional Arabic"/>
          <w:sz w:val="36"/>
          <w:szCs w:val="36"/>
          <w:rtl/>
        </w:rPr>
        <w:t xml:space="preserve"> وهي</w:t>
      </w:r>
      <w:r w:rsidR="00337C74" w:rsidRPr="00EF6434">
        <w:rPr>
          <w:rFonts w:ascii="Traditional Arabic" w:eastAsia="Calibri" w:hAnsi="Traditional Arabic" w:cs="Traditional Arabic" w:hint="cs"/>
          <w:sz w:val="36"/>
          <w:szCs w:val="36"/>
          <w:rtl/>
        </w:rPr>
        <w:t xml:space="preserve"> </w:t>
      </w:r>
      <w:r w:rsidR="00912F33">
        <w:rPr>
          <w:rFonts w:ascii="Traditional Arabic" w:eastAsia="Calibri" w:hAnsi="Traditional Arabic" w:cs="Traditional Arabic" w:hint="cs"/>
          <w:sz w:val="36"/>
          <w:szCs w:val="36"/>
          <w:rtl/>
        </w:rPr>
        <w:t>غير الموضع المعروف بدكة الأغوات</w:t>
      </w:r>
      <w:r w:rsidR="00B13D28" w:rsidRPr="00B13D28">
        <w:rPr>
          <w:rFonts w:ascii="Traditional Arabic" w:eastAsia="Calibri" w:hAnsi="Traditional Arabic" w:cs="Traditional Arabic" w:hint="cs"/>
          <w:sz w:val="36"/>
          <w:szCs w:val="36"/>
          <w:vertAlign w:val="superscript"/>
          <w:rtl/>
        </w:rPr>
        <w:t>(</w:t>
      </w:r>
      <w:r w:rsidR="00B13D28" w:rsidRPr="00B13D28">
        <w:rPr>
          <w:rStyle w:val="a9"/>
          <w:rFonts w:ascii="Traditional Arabic" w:eastAsia="Calibri" w:hAnsi="Traditional Arabic" w:cs="Traditional Arabic"/>
          <w:sz w:val="36"/>
          <w:szCs w:val="36"/>
          <w:rtl/>
        </w:rPr>
        <w:footnoteReference w:id="52"/>
      </w:r>
      <w:r w:rsidR="00B13D28" w:rsidRPr="00B13D28">
        <w:rPr>
          <w:rFonts w:ascii="Traditional Arabic" w:eastAsia="Calibri" w:hAnsi="Traditional Arabic" w:cs="Traditional Arabic" w:hint="cs"/>
          <w:sz w:val="36"/>
          <w:szCs w:val="36"/>
          <w:vertAlign w:val="superscript"/>
          <w:rtl/>
        </w:rPr>
        <w:t>)</w:t>
      </w:r>
      <w:r w:rsidR="00337C74" w:rsidRPr="00EF6434">
        <w:rPr>
          <w:rFonts w:ascii="Traditional Arabic" w:eastAsia="Calibri" w:hAnsi="Traditional Arabic" w:cs="Traditional Arabic" w:hint="cs"/>
          <w:b/>
          <w:bCs/>
          <w:sz w:val="36"/>
          <w:szCs w:val="36"/>
          <w:rtl/>
        </w:rPr>
        <w:t>.</w:t>
      </w:r>
    </w:p>
    <w:p w:rsidR="00A6716E" w:rsidRPr="00EF6434" w:rsidRDefault="00736169" w:rsidP="00306A11">
      <w:pPr>
        <w:pStyle w:val="2"/>
        <w:bidi/>
        <w:spacing w:line="320" w:lineRule="exact"/>
        <w:ind w:left="510" w:hanging="510"/>
        <w:rPr>
          <w:rtl/>
        </w:rPr>
      </w:pPr>
      <w:bookmarkStart w:id="49" w:name="_Toc16802764"/>
      <w:bookmarkStart w:id="50" w:name="_Toc21460551"/>
      <w:bookmarkStart w:id="51" w:name="_Toc24302917"/>
      <w:bookmarkStart w:id="52" w:name="_Toc90500716"/>
      <w:r w:rsidRPr="00EF6434">
        <w:rPr>
          <w:rFonts w:hint="cs"/>
          <w:rtl/>
        </w:rPr>
        <w:t>س</w:t>
      </w:r>
      <w:r w:rsidR="00306A11" w:rsidRPr="00EF6434">
        <w:rPr>
          <w:rFonts w:hint="cs"/>
          <w:rtl/>
        </w:rPr>
        <w:t>11</w:t>
      </w:r>
      <w:r w:rsidR="007F7B29" w:rsidRPr="00EF6434">
        <w:rPr>
          <w:rFonts w:hint="cs"/>
          <w:rtl/>
        </w:rPr>
        <w:t>:</w:t>
      </w:r>
      <w:r w:rsidR="00A6716E" w:rsidRPr="00EF6434">
        <w:rPr>
          <w:rtl/>
        </w:rPr>
        <w:t xml:space="preserve"> ما </w:t>
      </w:r>
      <w:r w:rsidR="00A6716E" w:rsidRPr="00EF6434">
        <w:rPr>
          <w:rFonts w:hint="cs"/>
          <w:rtl/>
        </w:rPr>
        <w:t>أهم</w:t>
      </w:r>
      <w:r w:rsidR="00A6716E" w:rsidRPr="00EF6434">
        <w:rPr>
          <w:rtl/>
        </w:rPr>
        <w:t xml:space="preserve"> التوسعات التي </w:t>
      </w:r>
      <w:r w:rsidR="00A6716E" w:rsidRPr="00EF6434">
        <w:rPr>
          <w:rFonts w:hint="cs"/>
          <w:rtl/>
        </w:rPr>
        <w:t>أُجريت في</w:t>
      </w:r>
      <w:r w:rsidR="00A6716E" w:rsidRPr="00EF6434">
        <w:rPr>
          <w:rtl/>
        </w:rPr>
        <w:t xml:space="preserve"> </w:t>
      </w:r>
      <w:r w:rsidR="00A6716E" w:rsidRPr="00EF6434">
        <w:rPr>
          <w:rFonts w:hint="cs"/>
          <w:rtl/>
        </w:rPr>
        <w:t>المسجد النبوي عبر التاريخ</w:t>
      </w:r>
      <w:r w:rsidR="00A6716E" w:rsidRPr="00EF6434">
        <w:rPr>
          <w:rtl/>
        </w:rPr>
        <w:t>؟</w:t>
      </w:r>
      <w:bookmarkEnd w:id="49"/>
      <w:bookmarkEnd w:id="50"/>
      <w:bookmarkEnd w:id="51"/>
      <w:bookmarkEnd w:id="52"/>
    </w:p>
    <w:p w:rsidR="00A6716E" w:rsidRPr="00EF6434" w:rsidRDefault="00736169" w:rsidP="00921B78">
      <w:pPr>
        <w:spacing w:line="320" w:lineRule="exact"/>
        <w:ind w:left="510" w:hanging="51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306A11" w:rsidRPr="00EF6434">
        <w:rPr>
          <w:rFonts w:ascii="Traditional Arabic" w:hAnsi="Traditional Arabic" w:cs="Traditional Arabic" w:hint="cs"/>
          <w:sz w:val="36"/>
          <w:szCs w:val="36"/>
          <w:rtl/>
        </w:rPr>
        <w:t>11</w:t>
      </w:r>
      <w:r w:rsidR="00DF24A9" w:rsidRPr="00EF6434">
        <w:rPr>
          <w:rFonts w:ascii="Traditional Arabic" w:hAnsi="Traditional Arabic" w:cs="Traditional Arabic" w:hint="cs"/>
          <w:sz w:val="36"/>
          <w:szCs w:val="36"/>
          <w:rtl/>
        </w:rPr>
        <w:t>:</w:t>
      </w:r>
      <w:r w:rsidR="00A6716E" w:rsidRPr="00EF6434">
        <w:rPr>
          <w:rFonts w:hint="cs"/>
          <w:rtl/>
        </w:rPr>
        <w:t xml:space="preserve"> </w:t>
      </w:r>
      <w:r w:rsidR="00A6716E" w:rsidRPr="00EF6434">
        <w:rPr>
          <w:rFonts w:ascii="Traditional Arabic" w:hAnsi="Traditional Arabic" w:cs="Traditional Arabic" w:hint="cs"/>
          <w:sz w:val="36"/>
          <w:szCs w:val="36"/>
          <w:rtl/>
        </w:rPr>
        <w:t>توسع البناء في المسجد</w:t>
      </w:r>
      <w:r w:rsidR="00A6716E" w:rsidRPr="00EF6434">
        <w:rPr>
          <w:rFonts w:ascii="Traditional Arabic" w:hAnsi="Traditional Arabic" w:cs="Traditional Arabic"/>
          <w:sz w:val="36"/>
          <w:szCs w:val="36"/>
          <w:rtl/>
        </w:rPr>
        <w:t xml:space="preserve"> </w:t>
      </w:r>
      <w:r w:rsidR="00A6716E" w:rsidRPr="00EF6434">
        <w:rPr>
          <w:rFonts w:ascii="Traditional Arabic" w:hAnsi="Traditional Arabic" w:cs="Traditional Arabic" w:hint="cs"/>
          <w:sz w:val="36"/>
          <w:szCs w:val="36"/>
          <w:rtl/>
        </w:rPr>
        <w:t>النبوي</w:t>
      </w:r>
      <w:r w:rsidR="00921B78" w:rsidRPr="00921B78">
        <w:rPr>
          <w:rFonts w:ascii="Traditional Arabic" w:hAnsi="Traditional Arabic" w:cs="Traditional Arabic" w:hint="cs"/>
          <w:sz w:val="36"/>
          <w:szCs w:val="36"/>
          <w:rtl/>
        </w:rPr>
        <w:t xml:space="preserve"> </w:t>
      </w:r>
      <w:r w:rsidR="00921B78" w:rsidRPr="00EF6434">
        <w:rPr>
          <w:rFonts w:ascii="Traditional Arabic" w:hAnsi="Traditional Arabic" w:cs="Traditional Arabic" w:hint="cs"/>
          <w:sz w:val="36"/>
          <w:szCs w:val="36"/>
          <w:rtl/>
        </w:rPr>
        <w:t>عدة مرات</w:t>
      </w:r>
      <w:r w:rsidR="00921B78" w:rsidRPr="00EF6434">
        <w:rPr>
          <w:rFonts w:ascii="Traditional Arabic" w:hAnsi="Traditional Arabic" w:cs="Traditional Arabic"/>
          <w:sz w:val="36"/>
          <w:szCs w:val="36"/>
          <w:rtl/>
        </w:rPr>
        <w:t xml:space="preserve"> </w:t>
      </w:r>
      <w:r w:rsidR="00921B78" w:rsidRPr="00EF6434">
        <w:rPr>
          <w:rFonts w:ascii="Traditional Arabic" w:hAnsi="Traditional Arabic" w:cs="Traditional Arabic" w:hint="cs"/>
          <w:sz w:val="36"/>
          <w:szCs w:val="36"/>
          <w:rtl/>
        </w:rPr>
        <w:t>عبر</w:t>
      </w:r>
      <w:r w:rsidR="00921B78" w:rsidRPr="00EF6434">
        <w:rPr>
          <w:rFonts w:ascii="Traditional Arabic" w:hAnsi="Traditional Arabic" w:cs="Traditional Arabic"/>
          <w:sz w:val="36"/>
          <w:szCs w:val="36"/>
          <w:rtl/>
        </w:rPr>
        <w:t xml:space="preserve"> </w:t>
      </w:r>
      <w:r w:rsidR="00921B78" w:rsidRPr="00EF6434">
        <w:rPr>
          <w:rFonts w:ascii="Traditional Arabic" w:hAnsi="Traditional Arabic" w:cs="Traditional Arabic" w:hint="cs"/>
          <w:sz w:val="36"/>
          <w:szCs w:val="36"/>
          <w:rtl/>
        </w:rPr>
        <w:t>التاريخ</w:t>
      </w:r>
      <w:r w:rsidR="00270E02" w:rsidRPr="00EF6434">
        <w:rPr>
          <w:rFonts w:ascii="Traditional Arabic" w:hAnsi="Traditional Arabic" w:cs="Traditional Arabic" w:hint="cs"/>
          <w:sz w:val="36"/>
          <w:szCs w:val="36"/>
          <w:rtl/>
        </w:rPr>
        <w:t>, من أ</w:t>
      </w:r>
      <w:r w:rsidR="00A6716E" w:rsidRPr="00EF6434">
        <w:rPr>
          <w:rFonts w:ascii="Traditional Arabic" w:hAnsi="Traditional Arabic" w:cs="Traditional Arabic" w:hint="cs"/>
          <w:sz w:val="36"/>
          <w:szCs w:val="36"/>
          <w:rtl/>
        </w:rPr>
        <w:t xml:space="preserve">همها </w:t>
      </w:r>
      <w:r w:rsidR="00B53CA5" w:rsidRPr="00EF6434">
        <w:rPr>
          <w:rFonts w:ascii="Traditional Arabic" w:hAnsi="Traditional Arabic" w:cs="Traditional Arabic" w:hint="cs"/>
          <w:sz w:val="36"/>
          <w:szCs w:val="36"/>
          <w:rtl/>
        </w:rPr>
        <w:t>ما يأت</w:t>
      </w:r>
      <w:r w:rsidR="00A6716E" w:rsidRPr="00EF6434">
        <w:rPr>
          <w:rFonts w:ascii="Traditional Arabic" w:hAnsi="Traditional Arabic" w:cs="Traditional Arabic" w:hint="cs"/>
          <w:sz w:val="36"/>
          <w:szCs w:val="36"/>
          <w:rtl/>
        </w:rPr>
        <w:t>ي:</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توسعة النبي </w:t>
      </w:r>
      <w:r w:rsidRPr="00EF6434">
        <w:rPr>
          <w:rFonts w:ascii="Tahoma" w:hAnsi="Tahoma" w:hint="cs"/>
          <w:sz w:val="36"/>
        </w:rPr>
        <w:sym w:font="AGA Arabesque" w:char="F072"/>
      </w:r>
      <w:r w:rsidRPr="00EF6434">
        <w:rPr>
          <w:rFonts w:ascii="Tahoma" w:eastAsia="Calibri" w:hAnsi="Tahoma" w:cs="Traditional Arabic"/>
          <w:b/>
          <w:bCs/>
          <w:sz w:val="36"/>
          <w:szCs w:val="36"/>
          <w:rtl/>
        </w:rPr>
        <w:t xml:space="preserve"> </w:t>
      </w:r>
      <w:r w:rsidRPr="00EF6434">
        <w:rPr>
          <w:rFonts w:ascii="Times New Roman" w:eastAsia="Calibri" w:hAnsi="Times New Roman" w:cs="Traditional Arabic" w:hint="cs"/>
          <w:b/>
          <w:bCs/>
          <w:sz w:val="32"/>
          <w:szCs w:val="36"/>
          <w:rtl/>
        </w:rPr>
        <w:t xml:space="preserve">للمسجد: </w:t>
      </w:r>
    </w:p>
    <w:p w:rsidR="00A6716E" w:rsidRPr="00EF6434"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 xml:space="preserve">في السنة السابعة للهجرة (627م) ضاق المسجد بالمسلمين فأمر رسول الله </w:t>
      </w:r>
      <w:r w:rsidRPr="00EF6434">
        <w:rPr>
          <w:rFonts w:ascii="Times New Roman" w:eastAsia="Calibri" w:hAnsi="Times New Roman" w:cs="Traditional Arabic" w:hint="cs"/>
          <w:sz w:val="32"/>
          <w:szCs w:val="36"/>
        </w:rPr>
        <w:sym w:font="AGA Arabesque" w:char="F072"/>
      </w:r>
      <w:r w:rsidRPr="00EF6434">
        <w:rPr>
          <w:rFonts w:ascii="Times New Roman" w:eastAsia="Calibri" w:hAnsi="Times New Roman" w:cs="Traditional Arabic" w:hint="cs"/>
          <w:sz w:val="32"/>
          <w:szCs w:val="36"/>
          <w:rtl/>
        </w:rPr>
        <w:t xml:space="preserve"> بتوسعته، فو</w:t>
      </w:r>
      <w:r w:rsidR="0077794E">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س</w:t>
      </w:r>
      <w:r w:rsidR="0077794E">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ع من جهتيه الغربية والشمالية، وبلغت مساحته الكلية (2475م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أل</w:t>
      </w:r>
      <w:r w:rsidR="009D5C19">
        <w:rPr>
          <w:rFonts w:ascii="Times New Roman" w:eastAsia="Calibri" w:hAnsi="Times New Roman" w:cs="Traditional Arabic" w:hint="cs"/>
          <w:sz w:val="32"/>
          <w:szCs w:val="36"/>
          <w:rtl/>
        </w:rPr>
        <w:t>فين وأربعمائة وخمسة وسبعين مترًا مربعًا</w:t>
      </w:r>
      <w:r w:rsidRPr="00EF6434">
        <w:rPr>
          <w:rFonts w:ascii="Times New Roman" w:eastAsia="Calibri" w:hAnsi="Times New Roman" w:cs="Traditional Arabic" w:hint="cs"/>
          <w:sz w:val="32"/>
          <w:szCs w:val="36"/>
          <w:rtl/>
        </w:rPr>
        <w:t xml:space="preserve">. </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توسعة</w:t>
      </w:r>
      <w:r w:rsidR="00013DDE" w:rsidRPr="00EF6434">
        <w:rPr>
          <w:rFonts w:ascii="Times New Roman" w:eastAsia="Calibri" w:hAnsi="Times New Roman" w:cs="Traditional Arabic" w:hint="cs"/>
          <w:b/>
          <w:bCs/>
          <w:sz w:val="32"/>
          <w:szCs w:val="36"/>
          <w:rtl/>
        </w:rPr>
        <w:t xml:space="preserve"> الخليفة الراشد</w:t>
      </w:r>
      <w:r w:rsidRPr="00EF6434">
        <w:rPr>
          <w:rFonts w:ascii="Times New Roman" w:eastAsia="Calibri" w:hAnsi="Times New Roman" w:cs="Traditional Arabic" w:hint="cs"/>
          <w:b/>
          <w:bCs/>
          <w:sz w:val="32"/>
          <w:szCs w:val="36"/>
          <w:rtl/>
        </w:rPr>
        <w:t xml:space="preserve"> عمر بن الخطاب </w:t>
      </w:r>
      <w:r w:rsidRPr="00EF6434">
        <w:rPr>
          <w:rFonts w:ascii="Traditional Arabic" w:hAnsi="Traditional Arabic" w:cs="Traditional Arabic"/>
          <w:sz w:val="36"/>
          <w:szCs w:val="36"/>
        </w:rPr>
        <w:sym w:font="AGA Arabesque" w:char="F074"/>
      </w:r>
      <w:r w:rsidRPr="00EF6434">
        <w:rPr>
          <w:rFonts w:ascii="Times New Roman" w:eastAsia="Calibri" w:hAnsi="Times New Roman" w:cs="Traditional Arabic" w:hint="cs"/>
          <w:b/>
          <w:bCs/>
          <w:sz w:val="32"/>
          <w:szCs w:val="36"/>
          <w:rtl/>
        </w:rPr>
        <w:t xml:space="preserve">: </w:t>
      </w:r>
    </w:p>
    <w:p w:rsidR="00A6716E" w:rsidRPr="00EF6434"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 xml:space="preserve">وحدثت التوسعة الثانية في عهد عمر بن الخطاب </w:t>
      </w:r>
      <w:r w:rsidRPr="00EF6434">
        <w:rPr>
          <w:rFonts w:ascii="Times New Roman" w:eastAsia="Calibri" w:hAnsi="Times New Roman" w:cs="Traditional Arabic" w:hint="cs"/>
          <w:sz w:val="32"/>
          <w:szCs w:val="36"/>
        </w:rPr>
        <w:sym w:font="AGA Arabesque" w:char="F074"/>
      </w:r>
      <w:r w:rsidRPr="00EF6434">
        <w:rPr>
          <w:rFonts w:ascii="Times New Roman" w:eastAsia="Calibri" w:hAnsi="Times New Roman" w:cs="Traditional Arabic" w:hint="cs"/>
          <w:sz w:val="32"/>
          <w:szCs w:val="36"/>
          <w:rtl/>
        </w:rPr>
        <w:t xml:space="preserve"> سنة 17هـ/638م، حيث أعيد بناؤه وأضيفت إليه زيادات في الجهات الجنوبية والغربية والشمالية، فبلغت مساحته (3575م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xml:space="preserve">) ثلاثة </w:t>
      </w:r>
      <w:r w:rsidR="004A05D7">
        <w:rPr>
          <w:rFonts w:ascii="Times New Roman" w:eastAsia="Calibri" w:hAnsi="Times New Roman" w:cs="Traditional Arabic" w:hint="cs"/>
          <w:sz w:val="32"/>
          <w:szCs w:val="36"/>
          <w:rtl/>
        </w:rPr>
        <w:t xml:space="preserve">آلاف </w:t>
      </w:r>
      <w:r w:rsidR="004A05D7">
        <w:rPr>
          <w:rFonts w:ascii="Times New Roman" w:eastAsia="Calibri" w:hAnsi="Times New Roman" w:cs="Traditional Arabic" w:hint="cs"/>
          <w:sz w:val="32"/>
          <w:szCs w:val="36"/>
          <w:rtl/>
        </w:rPr>
        <w:lastRenderedPageBreak/>
        <w:t>وخمسمائة وخمسة وسبعين مترًا</w:t>
      </w:r>
      <w:r w:rsidRPr="00EF6434">
        <w:rPr>
          <w:rFonts w:ascii="Times New Roman" w:eastAsia="Calibri" w:hAnsi="Times New Roman" w:cs="Traditional Arabic" w:hint="cs"/>
          <w:sz w:val="32"/>
          <w:szCs w:val="36"/>
          <w:rtl/>
        </w:rPr>
        <w:t xml:space="preserve"> مربع</w:t>
      </w:r>
      <w:r w:rsidR="004A05D7">
        <w:rPr>
          <w:rFonts w:ascii="Times New Roman" w:eastAsia="Calibri" w:hAnsi="Times New Roman" w:cs="Traditional Arabic" w:hint="cs"/>
          <w:sz w:val="32"/>
          <w:szCs w:val="36"/>
          <w:rtl/>
        </w:rPr>
        <w:t>ًا</w:t>
      </w:r>
      <w:r w:rsidRPr="00EF6434">
        <w:rPr>
          <w:rFonts w:ascii="Times New Roman" w:eastAsia="Calibri" w:hAnsi="Times New Roman" w:cs="Traditional Arabic" w:hint="cs"/>
          <w:sz w:val="32"/>
          <w:szCs w:val="36"/>
          <w:rtl/>
        </w:rPr>
        <w:t xml:space="preserve">. </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 توسعة</w:t>
      </w:r>
      <w:r w:rsidR="00013DDE" w:rsidRPr="00EF6434">
        <w:rPr>
          <w:rFonts w:ascii="Times New Roman" w:eastAsia="Calibri" w:hAnsi="Times New Roman" w:cs="Traditional Arabic" w:hint="cs"/>
          <w:b/>
          <w:bCs/>
          <w:sz w:val="32"/>
          <w:szCs w:val="36"/>
          <w:rtl/>
        </w:rPr>
        <w:t xml:space="preserve"> الخليفة الراشد</w:t>
      </w:r>
      <w:r w:rsidRPr="00EF6434">
        <w:rPr>
          <w:rFonts w:ascii="Times New Roman" w:eastAsia="Calibri" w:hAnsi="Times New Roman" w:cs="Traditional Arabic" w:hint="cs"/>
          <w:b/>
          <w:bCs/>
          <w:sz w:val="32"/>
          <w:szCs w:val="36"/>
          <w:rtl/>
        </w:rPr>
        <w:t xml:space="preserve"> عثمان بن عفان </w:t>
      </w:r>
      <w:r w:rsidRPr="00EF6434">
        <w:rPr>
          <w:rFonts w:ascii="Traditional Arabic" w:hAnsi="Traditional Arabic" w:cs="Traditional Arabic"/>
          <w:sz w:val="36"/>
          <w:szCs w:val="36"/>
        </w:rPr>
        <w:sym w:font="AGA Arabesque" w:char="F074"/>
      </w:r>
      <w:r w:rsidRPr="00EF6434">
        <w:rPr>
          <w:rFonts w:ascii="Times New Roman" w:eastAsia="Calibri" w:hAnsi="Times New Roman" w:cs="Traditional Arabic" w:hint="cs"/>
          <w:b/>
          <w:bCs/>
          <w:sz w:val="32"/>
          <w:szCs w:val="36"/>
          <w:rtl/>
        </w:rPr>
        <w:t>:</w:t>
      </w:r>
    </w:p>
    <w:p w:rsidR="00A6716E" w:rsidRPr="00EF6434"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 xml:space="preserve">وفي سنة 29هـ/649م أعاد عثمان بن عفان </w:t>
      </w:r>
      <w:r w:rsidRPr="00EF6434">
        <w:rPr>
          <w:rFonts w:ascii="Times New Roman" w:eastAsia="Calibri" w:hAnsi="Times New Roman" w:cs="Traditional Arabic" w:hint="cs"/>
          <w:sz w:val="32"/>
          <w:szCs w:val="36"/>
        </w:rPr>
        <w:sym w:font="AGA Arabesque" w:char="F074"/>
      </w:r>
      <w:r w:rsidRPr="00EF6434">
        <w:rPr>
          <w:rFonts w:ascii="Times New Roman" w:eastAsia="Calibri" w:hAnsi="Times New Roman" w:cs="Traditional Arabic" w:hint="cs"/>
          <w:sz w:val="32"/>
          <w:szCs w:val="36"/>
          <w:rtl/>
        </w:rPr>
        <w:t xml:space="preserve"> بناءه بالحجارة، ووسعه من جهاته الجنوبية والغربية والشمالية، فبلغت مساحته (4071م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w:t>
      </w:r>
      <w:r w:rsidR="00AA0EFA">
        <w:rPr>
          <w:rFonts w:ascii="Times New Roman" w:eastAsia="Calibri" w:hAnsi="Times New Roman" w:cs="Traditional Arabic" w:hint="cs"/>
          <w:sz w:val="32"/>
          <w:szCs w:val="36"/>
          <w:rtl/>
        </w:rPr>
        <w:t xml:space="preserve"> أربعة آلاف وواحدًا</w:t>
      </w:r>
      <w:r w:rsidR="004A05D7">
        <w:rPr>
          <w:rFonts w:ascii="Times New Roman" w:eastAsia="Calibri" w:hAnsi="Times New Roman" w:cs="Traditional Arabic" w:hint="cs"/>
          <w:sz w:val="32"/>
          <w:szCs w:val="36"/>
          <w:rtl/>
        </w:rPr>
        <w:t xml:space="preserve"> وسبعين مترًا</w:t>
      </w:r>
      <w:r w:rsidRPr="00EF6434">
        <w:rPr>
          <w:rFonts w:ascii="Times New Roman" w:eastAsia="Calibri" w:hAnsi="Times New Roman" w:cs="Traditional Arabic" w:hint="cs"/>
          <w:sz w:val="32"/>
          <w:szCs w:val="36"/>
          <w:rtl/>
        </w:rPr>
        <w:t xml:space="preserve"> مربعًا.</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 توسعة الخليفة الأموي الوليد بن عبد الملك</w:t>
      </w:r>
      <w:r w:rsidR="001031EB" w:rsidRPr="00EF6434">
        <w:rPr>
          <w:rFonts w:ascii="Traditional Arabic" w:eastAsia="Calibri" w:hAnsi="Traditional Arabic" w:cs="Traditional Arabic" w:hint="cs"/>
          <w:b/>
          <w:bCs/>
          <w:sz w:val="32"/>
          <w:szCs w:val="36"/>
          <w:vertAlign w:val="superscript"/>
          <w:rtl/>
        </w:rPr>
        <w:t xml:space="preserve"> -رحمه الله-</w:t>
      </w:r>
      <w:r w:rsidRPr="00EF6434">
        <w:rPr>
          <w:rFonts w:ascii="Times New Roman" w:eastAsia="Calibri" w:hAnsi="Times New Roman" w:cs="Traditional Arabic" w:hint="cs"/>
          <w:b/>
          <w:bCs/>
          <w:sz w:val="32"/>
          <w:szCs w:val="36"/>
          <w:rtl/>
        </w:rPr>
        <w:t xml:space="preserve">: </w:t>
      </w:r>
    </w:p>
    <w:p w:rsidR="00A6716E" w:rsidRPr="00EF6434" w:rsidRDefault="00A6716E" w:rsidP="00DB1748">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 xml:space="preserve">وفي سنة 88هـ/707م، أمر الخليفة الأموي الوليد بن عبد الملك، أمير </w:t>
      </w:r>
      <w:r w:rsidR="008F3A27" w:rsidRPr="00EF6434">
        <w:rPr>
          <w:rFonts w:ascii="Times New Roman" w:eastAsia="Calibri" w:hAnsi="Times New Roman" w:cs="Traditional Arabic" w:hint="cs"/>
          <w:sz w:val="32"/>
          <w:szCs w:val="36"/>
          <w:rtl/>
        </w:rPr>
        <w:t>المدينة</w:t>
      </w:r>
      <w:r w:rsidRPr="00EF6434">
        <w:rPr>
          <w:rFonts w:ascii="Times New Roman" w:eastAsia="Calibri" w:hAnsi="Times New Roman" w:cs="Traditional Arabic" w:hint="cs"/>
          <w:sz w:val="32"/>
          <w:szCs w:val="36"/>
          <w:rtl/>
        </w:rPr>
        <w:t xml:space="preserve"> وقتئذ عمر بن عبد العزيز</w:t>
      </w:r>
      <w:r w:rsidR="00DB1748">
        <w:rPr>
          <w:rFonts w:ascii="Traditional Arabic" w:eastAsia="Calibri" w:hAnsi="Traditional Arabic" w:cs="Traditional Arabic" w:hint="cs"/>
          <w:sz w:val="36"/>
          <w:szCs w:val="36"/>
          <w:vertAlign w:val="superscript"/>
          <w:rtl/>
        </w:rPr>
        <w:t xml:space="preserve"> </w:t>
      </w:r>
      <w:r w:rsidRPr="00EF6434">
        <w:rPr>
          <w:rFonts w:ascii="Times New Roman" w:eastAsia="Calibri" w:hAnsi="Times New Roman" w:cs="Traditional Arabic" w:hint="cs"/>
          <w:sz w:val="32"/>
          <w:szCs w:val="36"/>
          <w:rtl/>
        </w:rPr>
        <w:t>بإعادة عمارته وتوسعته، ف</w:t>
      </w:r>
      <w:r w:rsidR="004A05D7">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و</w:t>
      </w:r>
      <w:r w:rsidR="004A05D7">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سِّع من جهاته الغربية والشمالية، والشرقية، وأدخلت الحجرات الشريفة فيه مع المحافظة على حجرة أم المؤمنين عائشة -رضى الله عنها- التي تضم قبر رسول الله </w:t>
      </w:r>
      <w:r w:rsidRPr="00EF6434">
        <w:rPr>
          <w:rFonts w:ascii="Times New Roman" w:eastAsia="Calibri" w:hAnsi="Times New Roman" w:cs="Traditional Arabic" w:hint="cs"/>
          <w:sz w:val="32"/>
          <w:szCs w:val="36"/>
        </w:rPr>
        <w:sym w:font="AGA Arabesque" w:char="F072"/>
      </w:r>
      <w:r w:rsidRPr="00EF6434">
        <w:rPr>
          <w:rFonts w:ascii="Times New Roman" w:eastAsia="Calibri" w:hAnsi="Times New Roman" w:cs="Traditional Arabic" w:hint="cs"/>
          <w:sz w:val="32"/>
          <w:szCs w:val="36"/>
          <w:rtl/>
        </w:rPr>
        <w:t xml:space="preserve"> وصاحبيه أبي بكر الصديق وعمر بن الخطاب -رضي الله عنهما- وبلغت مساحته (6440م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xml:space="preserve">) </w:t>
      </w:r>
      <w:r w:rsidR="004A05D7">
        <w:rPr>
          <w:rFonts w:ascii="Times New Roman" w:eastAsia="Calibri" w:hAnsi="Times New Roman" w:cs="Traditional Arabic" w:hint="cs"/>
          <w:sz w:val="32"/>
          <w:szCs w:val="36"/>
          <w:rtl/>
        </w:rPr>
        <w:t>ستة آلاف وأربعمائة وأربعين مترًا</w:t>
      </w:r>
      <w:r w:rsidRPr="00EF6434">
        <w:rPr>
          <w:rFonts w:ascii="Times New Roman" w:eastAsia="Calibri" w:hAnsi="Times New Roman" w:cs="Traditional Arabic" w:hint="cs"/>
          <w:sz w:val="32"/>
          <w:szCs w:val="36"/>
          <w:rtl/>
        </w:rPr>
        <w:t xml:space="preserve"> مربعًا.</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توسعة الخليفة المهدي العباسي</w:t>
      </w:r>
      <w:r w:rsidR="00FD1BF8" w:rsidRPr="00EF6434">
        <w:rPr>
          <w:rFonts w:ascii="Traditional Arabic" w:eastAsia="Calibri" w:hAnsi="Traditional Arabic" w:cs="Traditional Arabic" w:hint="cs"/>
          <w:b/>
          <w:bCs/>
          <w:sz w:val="32"/>
          <w:szCs w:val="36"/>
          <w:vertAlign w:val="superscript"/>
          <w:rtl/>
        </w:rPr>
        <w:t>-رحمه الله-</w:t>
      </w:r>
      <w:r w:rsidRPr="00EF6434">
        <w:rPr>
          <w:rFonts w:ascii="Times New Roman" w:eastAsia="Calibri" w:hAnsi="Times New Roman" w:cs="Traditional Arabic" w:hint="cs"/>
          <w:b/>
          <w:bCs/>
          <w:sz w:val="32"/>
          <w:szCs w:val="36"/>
          <w:rtl/>
        </w:rPr>
        <w:t xml:space="preserve">: </w:t>
      </w:r>
    </w:p>
    <w:p w:rsidR="00CB3AAA" w:rsidRPr="00EF6434"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عام 161هـ/777م أمر الخليفة المهدي العباسي بترميمه وتوسعته، فَوُسِّعَ من جهته الشمالية، وبلغت مساحته الكلية (8890م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ثمانية آلا</w:t>
      </w:r>
      <w:r w:rsidR="004A05D7">
        <w:rPr>
          <w:rFonts w:ascii="Times New Roman" w:eastAsia="Calibri" w:hAnsi="Times New Roman" w:cs="Traditional Arabic" w:hint="cs"/>
          <w:sz w:val="32"/>
          <w:szCs w:val="36"/>
          <w:rtl/>
        </w:rPr>
        <w:t>ف وثمانمائة وتسعين مترًا</w:t>
      </w:r>
      <w:r w:rsidR="00CB3AAA" w:rsidRPr="00EF6434">
        <w:rPr>
          <w:rFonts w:ascii="Times New Roman" w:eastAsia="Calibri" w:hAnsi="Times New Roman" w:cs="Traditional Arabic" w:hint="cs"/>
          <w:sz w:val="32"/>
          <w:szCs w:val="36"/>
          <w:rtl/>
        </w:rPr>
        <w:t xml:space="preserve"> مربعًا.</w:t>
      </w:r>
      <w:r w:rsidRPr="00EF6434">
        <w:rPr>
          <w:rFonts w:ascii="Times New Roman" w:eastAsia="Calibri" w:hAnsi="Times New Roman" w:cs="Traditional Arabic" w:hint="cs"/>
          <w:sz w:val="32"/>
          <w:szCs w:val="36"/>
          <w:rtl/>
        </w:rPr>
        <w:t xml:space="preserve"> </w:t>
      </w:r>
    </w:p>
    <w:p w:rsidR="00A6716E" w:rsidRPr="00EF6434" w:rsidRDefault="00A6716E" w:rsidP="0060691F">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ثم</w:t>
      </w:r>
      <w:r w:rsidR="00CB3AAA" w:rsidRPr="00EF6434">
        <w:rPr>
          <w:rFonts w:ascii="Times New Roman" w:eastAsia="Calibri" w:hAnsi="Times New Roman" w:cs="Traditional Arabic" w:hint="cs"/>
          <w:sz w:val="32"/>
          <w:szCs w:val="36"/>
          <w:rtl/>
        </w:rPr>
        <w:t xml:space="preserve"> في عهد</w:t>
      </w:r>
      <w:r w:rsidRPr="00EF6434">
        <w:rPr>
          <w:rFonts w:ascii="Times New Roman" w:eastAsia="Calibri" w:hAnsi="Times New Roman" w:cs="Traditional Arabic" w:hint="cs"/>
          <w:sz w:val="32"/>
          <w:szCs w:val="36"/>
          <w:rtl/>
        </w:rPr>
        <w:t xml:space="preserve"> </w:t>
      </w:r>
      <w:r w:rsidR="00CB3AAA" w:rsidRPr="00EF6434">
        <w:rPr>
          <w:rFonts w:ascii="Times New Roman" w:eastAsia="Calibri" w:hAnsi="Times New Roman" w:cs="Traditional Arabic" w:hint="cs"/>
          <w:sz w:val="32"/>
          <w:szCs w:val="36"/>
          <w:rtl/>
        </w:rPr>
        <w:t>الخليفة</w:t>
      </w:r>
      <w:r w:rsidR="00CB3AAA" w:rsidRPr="00EF6434">
        <w:rPr>
          <w:rFonts w:ascii="Times New Roman" w:eastAsia="Calibri" w:hAnsi="Times New Roman" w:cs="Traditional Arabic"/>
          <w:sz w:val="32"/>
          <w:szCs w:val="36"/>
          <w:rtl/>
        </w:rPr>
        <w:t xml:space="preserve"> </w:t>
      </w:r>
      <w:r w:rsidR="00CB3AAA" w:rsidRPr="00EF6434">
        <w:rPr>
          <w:rFonts w:ascii="Times New Roman" w:eastAsia="Calibri" w:hAnsi="Times New Roman" w:cs="Traditional Arabic" w:hint="cs"/>
          <w:sz w:val="32"/>
          <w:szCs w:val="36"/>
          <w:rtl/>
        </w:rPr>
        <w:t>العباسي</w:t>
      </w:r>
      <w:r w:rsidR="00CB3AAA" w:rsidRPr="00EF6434">
        <w:rPr>
          <w:rFonts w:ascii="Times New Roman" w:eastAsia="Calibri" w:hAnsi="Times New Roman" w:cs="Traditional Arabic"/>
          <w:sz w:val="32"/>
          <w:szCs w:val="36"/>
          <w:rtl/>
        </w:rPr>
        <w:t xml:space="preserve"> </w:t>
      </w:r>
      <w:r w:rsidR="00CB3AAA" w:rsidRPr="00EF6434">
        <w:rPr>
          <w:rFonts w:ascii="Times New Roman" w:eastAsia="Calibri" w:hAnsi="Times New Roman" w:cs="Traditional Arabic" w:hint="cs"/>
          <w:sz w:val="32"/>
          <w:szCs w:val="36"/>
          <w:rtl/>
        </w:rPr>
        <w:t>المستعصم</w:t>
      </w:r>
      <w:r w:rsidR="00CB3AAA" w:rsidRPr="00EF6434">
        <w:rPr>
          <w:rFonts w:ascii="Times New Roman" w:eastAsia="Calibri" w:hAnsi="Times New Roman" w:cs="Traditional Arabic"/>
          <w:sz w:val="32"/>
          <w:szCs w:val="36"/>
          <w:rtl/>
        </w:rPr>
        <w:t xml:space="preserve"> </w:t>
      </w:r>
      <w:r w:rsidR="00CB3AAA" w:rsidRPr="00EF6434">
        <w:rPr>
          <w:rFonts w:ascii="Times New Roman" w:eastAsia="Calibri" w:hAnsi="Times New Roman" w:cs="Traditional Arabic" w:hint="cs"/>
          <w:sz w:val="32"/>
          <w:szCs w:val="36"/>
          <w:rtl/>
        </w:rPr>
        <w:t>بالله, سنة 654هـ/1256م</w:t>
      </w:r>
      <w:r w:rsidR="00CB3AAA" w:rsidRPr="00EF6434">
        <w:rPr>
          <w:rFonts w:ascii="Times New Roman" w:eastAsia="Calibri" w:hAnsi="Times New Roman" w:cs="Traditional Arabic"/>
          <w:sz w:val="32"/>
          <w:szCs w:val="36"/>
          <w:rtl/>
        </w:rPr>
        <w:t xml:space="preserve"> </w:t>
      </w:r>
      <w:r w:rsidRPr="00EF6434">
        <w:rPr>
          <w:rFonts w:ascii="Times New Roman" w:eastAsia="Calibri" w:hAnsi="Times New Roman" w:cs="Traditional Arabic" w:hint="cs"/>
          <w:sz w:val="32"/>
          <w:szCs w:val="36"/>
          <w:rtl/>
        </w:rPr>
        <w:t>أعيد بناؤه بسبب حريق ضخم شبَّ فيه دون أي زيادة.</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توسعة السلطان المملوكي الأشرف قايتباي</w:t>
      </w:r>
      <w:r w:rsidR="0052572A" w:rsidRPr="00EF6434">
        <w:rPr>
          <w:rFonts w:ascii="Traditional Arabic" w:eastAsia="Calibri" w:hAnsi="Traditional Arabic" w:cs="Traditional Arabic" w:hint="cs"/>
          <w:b/>
          <w:bCs/>
          <w:sz w:val="32"/>
          <w:szCs w:val="36"/>
          <w:vertAlign w:val="superscript"/>
          <w:rtl/>
        </w:rPr>
        <w:t>-رحمه الله-</w:t>
      </w:r>
      <w:r w:rsidRPr="00EF6434">
        <w:rPr>
          <w:rFonts w:ascii="Times New Roman" w:eastAsia="Calibri" w:hAnsi="Times New Roman" w:cs="Traditional Arabic" w:hint="cs"/>
          <w:b/>
          <w:bCs/>
          <w:sz w:val="32"/>
          <w:szCs w:val="36"/>
          <w:rtl/>
        </w:rPr>
        <w:t>:</w:t>
      </w:r>
    </w:p>
    <w:p w:rsidR="003C1C15" w:rsidRPr="00EF6434" w:rsidRDefault="00A6716E" w:rsidP="003C1C15">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سنة 879هـ/ 1474م، ظهرت تشققات في بعض أجزاء المسجد فأمر السلطان المملوكي الأشرف قايتباي، بإعادة بنائه فأعيد بناؤه دون زيادة في مساحة المسجد، ثم سقطت صاعقة على المئذنة الرئيسة فشب فيه حريق ضخم سنة 886هـ/1481م، فأمر السلطان الأشرف بإعادة بنائه كله، وزيد فيه من الجهة الشرقية وبلغت مساحته (9010م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تسعة آلاف وعشرة مترات مربع، وأضيفت إ</w:t>
      </w:r>
      <w:r w:rsidR="002D750E" w:rsidRPr="00EF6434">
        <w:rPr>
          <w:rFonts w:ascii="Times New Roman" w:eastAsia="Calibri" w:hAnsi="Times New Roman" w:cs="Traditional Arabic" w:hint="cs"/>
          <w:sz w:val="32"/>
          <w:szCs w:val="36"/>
          <w:rtl/>
        </w:rPr>
        <w:t>ليه مئذنة خامسة عند باب الرحمة.</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توسعة السلطان العثماني عبد المجيد باشا</w:t>
      </w:r>
      <w:r w:rsidR="0052572A" w:rsidRPr="00EF6434">
        <w:rPr>
          <w:rFonts w:ascii="Traditional Arabic" w:eastAsia="Calibri" w:hAnsi="Traditional Arabic" w:cs="Traditional Arabic" w:hint="cs"/>
          <w:b/>
          <w:bCs/>
          <w:sz w:val="32"/>
          <w:szCs w:val="36"/>
          <w:vertAlign w:val="superscript"/>
          <w:rtl/>
        </w:rPr>
        <w:t>-رحمه الله-</w:t>
      </w:r>
      <w:r w:rsidR="002D750E" w:rsidRPr="00EF6434">
        <w:rPr>
          <w:rFonts w:ascii="Times New Roman" w:eastAsia="Calibri" w:hAnsi="Times New Roman" w:cs="Traditional Arabic" w:hint="cs"/>
          <w:b/>
          <w:bCs/>
          <w:sz w:val="32"/>
          <w:szCs w:val="36"/>
          <w:rtl/>
        </w:rPr>
        <w:t>:</w:t>
      </w:r>
    </w:p>
    <w:p w:rsidR="00A6716E"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عهد السلطان العثماني عبد المجيد باشا أعيد بناؤه سنة 1265هـ/1848م، وزيد فيه من جهته الشمالية مبنى بطابقين فبلغت مساحته (10303م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عشرة آلاف وثلاثمائة وثلاثة مترات مربع.</w:t>
      </w:r>
    </w:p>
    <w:p w:rsidR="003043A9" w:rsidRPr="00EF6434" w:rsidRDefault="003043A9"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lastRenderedPageBreak/>
        <w:t xml:space="preserve">توسعة الملك عبد العزيز آل سعود </w:t>
      </w:r>
      <w:r w:rsidR="0052572A" w:rsidRPr="00EF6434">
        <w:rPr>
          <w:rFonts w:ascii="Traditional Arabic" w:eastAsia="Calibri" w:hAnsi="Traditional Arabic" w:cs="Traditional Arabic" w:hint="cs"/>
          <w:b/>
          <w:bCs/>
          <w:sz w:val="32"/>
          <w:szCs w:val="36"/>
          <w:vertAlign w:val="superscript"/>
          <w:rtl/>
        </w:rPr>
        <w:t>-رحمه الله-</w:t>
      </w:r>
      <w:r w:rsidRPr="00EF6434">
        <w:rPr>
          <w:rFonts w:ascii="Times New Roman" w:eastAsia="Calibri" w:hAnsi="Times New Roman" w:cs="Traditional Arabic" w:hint="cs"/>
          <w:b/>
          <w:bCs/>
          <w:sz w:val="32"/>
          <w:szCs w:val="36"/>
          <w:rtl/>
        </w:rPr>
        <w:t>:</w:t>
      </w:r>
    </w:p>
    <w:p w:rsidR="00A6716E" w:rsidRPr="00EF6434" w:rsidRDefault="00A6716E"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سنة 1370هـ/1950م، أمر الملك عبد العزيز آل سعود بتوسعته مع المحافظة على أروقته الجنوبية التراثية، فرممت هذه الأروقة ووسع المسجد من جهاته الغربية والشمالية، فتم إنجازها في عهد الملك سعود سنة 1375هـ/ 1955م، وبلغت مساحته (16327م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ستة عشر أل</w:t>
      </w:r>
      <w:r w:rsidR="004A05D7">
        <w:rPr>
          <w:rFonts w:ascii="Times New Roman" w:eastAsia="Calibri" w:hAnsi="Times New Roman" w:cs="Traditional Arabic" w:hint="cs"/>
          <w:sz w:val="32"/>
          <w:szCs w:val="36"/>
          <w:rtl/>
        </w:rPr>
        <w:t>فًا وثلاثمائة وسبعة وعشرين مترًا</w:t>
      </w:r>
      <w:r w:rsidRPr="00EF6434">
        <w:rPr>
          <w:rFonts w:ascii="Times New Roman" w:eastAsia="Calibri" w:hAnsi="Times New Roman" w:cs="Traditional Arabic" w:hint="cs"/>
          <w:sz w:val="32"/>
          <w:szCs w:val="36"/>
          <w:rtl/>
        </w:rPr>
        <w:t xml:space="preserve"> مربع</w:t>
      </w:r>
      <w:r w:rsidR="004A05D7">
        <w:rPr>
          <w:rFonts w:ascii="Times New Roman" w:eastAsia="Calibri" w:hAnsi="Times New Roman" w:cs="Traditional Arabic" w:hint="cs"/>
          <w:sz w:val="32"/>
          <w:szCs w:val="36"/>
          <w:rtl/>
        </w:rPr>
        <w:t>ًا</w:t>
      </w:r>
      <w:r w:rsidRPr="00EF6434">
        <w:rPr>
          <w:rFonts w:ascii="Times New Roman" w:eastAsia="Calibri" w:hAnsi="Times New Roman" w:cs="Traditional Arabic" w:hint="cs"/>
          <w:sz w:val="32"/>
          <w:szCs w:val="36"/>
          <w:rtl/>
        </w:rPr>
        <w:t>.</w:t>
      </w:r>
    </w:p>
    <w:p w:rsidR="00A6716E" w:rsidRPr="00EF6434" w:rsidRDefault="00A6716E" w:rsidP="00AD294E">
      <w:pPr>
        <w:pStyle w:val="a6"/>
        <w:widowControl w:val="0"/>
        <w:numPr>
          <w:ilvl w:val="0"/>
          <w:numId w:val="2"/>
        </w:numPr>
        <w:tabs>
          <w:tab w:val="left" w:pos="850"/>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توسعة الملك فيصل بن عبد العزيز </w:t>
      </w:r>
      <w:r w:rsidR="0052572A" w:rsidRPr="00EF6434">
        <w:rPr>
          <w:rFonts w:ascii="Traditional Arabic" w:eastAsia="Calibri" w:hAnsi="Traditional Arabic" w:cs="Traditional Arabic" w:hint="cs"/>
          <w:b/>
          <w:bCs/>
          <w:sz w:val="32"/>
          <w:szCs w:val="36"/>
          <w:vertAlign w:val="superscript"/>
          <w:rtl/>
        </w:rPr>
        <w:t>-رحمه الله-</w:t>
      </w:r>
      <w:r w:rsidRPr="00EF6434">
        <w:rPr>
          <w:rFonts w:ascii="Times New Roman" w:eastAsia="Calibri" w:hAnsi="Times New Roman" w:cs="Traditional Arabic" w:hint="cs"/>
          <w:b/>
          <w:bCs/>
          <w:sz w:val="32"/>
          <w:szCs w:val="36"/>
          <w:rtl/>
        </w:rPr>
        <w:t>:</w:t>
      </w:r>
    </w:p>
    <w:p w:rsidR="00A6716E" w:rsidRPr="00EF6434" w:rsidRDefault="00A6716E" w:rsidP="00865819">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ثم توالى ملوك المملكة العربية السعودية على الاهتمام بعمارة المسجد النبوي وإضافة مساحات تواكب الزيادة المتوالية في أعداد الزائرين</w:t>
      </w:r>
      <w:r w:rsidR="00835E5F" w:rsidRPr="00EF643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ولا سيما في مواسم الحج والعمرة، ففي سنة 1393هـ/1973م، أمر الملك فيصل بإضافة ساحة مظللة في جهته الغربية</w:t>
      </w:r>
      <w:r w:rsidR="00AA0EFA">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فأُضيفت ساحة مساحتها (4</w:t>
      </w:r>
      <w:r w:rsidR="00865819" w:rsidRPr="00EF6434">
        <w:rPr>
          <w:rFonts w:ascii="Times New Roman" w:eastAsia="Calibri" w:hAnsi="Times New Roman" w:cs="Traditional Arabic" w:hint="cs"/>
          <w:sz w:val="32"/>
          <w:szCs w:val="36"/>
          <w:rtl/>
        </w:rPr>
        <w:t>0</w:t>
      </w:r>
      <w:r w:rsidRPr="00EF6434">
        <w:rPr>
          <w:rFonts w:ascii="Times New Roman" w:eastAsia="Calibri" w:hAnsi="Times New Roman" w:cs="Traditional Arabic" w:hint="cs"/>
          <w:sz w:val="32"/>
          <w:szCs w:val="36"/>
          <w:rtl/>
        </w:rPr>
        <w:t>550م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xml:space="preserve">) </w:t>
      </w:r>
      <w:r w:rsidR="00AA0EFA">
        <w:rPr>
          <w:rFonts w:ascii="Times New Roman" w:hAnsi="Times New Roman" w:cs="Traditional Arabic" w:hint="cs"/>
          <w:sz w:val="32"/>
          <w:szCs w:val="36"/>
          <w:rtl/>
        </w:rPr>
        <w:t>أربعون ألفًا</w:t>
      </w:r>
      <w:r w:rsidR="00865819" w:rsidRPr="00EF6434">
        <w:rPr>
          <w:rFonts w:ascii="Times New Roman" w:hAnsi="Times New Roman" w:cs="Traditional Arabic" w:hint="cs"/>
          <w:sz w:val="32"/>
          <w:szCs w:val="36"/>
          <w:rtl/>
        </w:rPr>
        <w:t xml:space="preserve"> وخمسمائة وخمسون متر</w:t>
      </w:r>
      <w:r w:rsidR="004A05D7">
        <w:rPr>
          <w:rFonts w:ascii="Times New Roman" w:hAnsi="Times New Roman" w:cs="Traditional Arabic" w:hint="cs"/>
          <w:sz w:val="32"/>
          <w:szCs w:val="36"/>
          <w:rtl/>
        </w:rPr>
        <w:t>ً</w:t>
      </w:r>
      <w:r w:rsidR="00865819" w:rsidRPr="00EF6434">
        <w:rPr>
          <w:rFonts w:ascii="Times New Roman" w:hAnsi="Times New Roman" w:cs="Traditional Arabic" w:hint="cs"/>
          <w:sz w:val="32"/>
          <w:szCs w:val="36"/>
          <w:rtl/>
        </w:rPr>
        <w:t>ا مربع</w:t>
      </w:r>
      <w:r w:rsidR="004A05D7">
        <w:rPr>
          <w:rFonts w:ascii="Times New Roman" w:hAnsi="Times New Roman" w:cs="Traditional Arabic" w:hint="cs"/>
          <w:sz w:val="32"/>
          <w:szCs w:val="36"/>
          <w:rtl/>
        </w:rPr>
        <w:t>ً</w:t>
      </w:r>
      <w:r w:rsidR="00865819" w:rsidRPr="00EF6434">
        <w:rPr>
          <w:rFonts w:ascii="Times New Roman" w:hAnsi="Times New Roman" w:cs="Traditional Arabic" w:hint="cs"/>
          <w:sz w:val="32"/>
          <w:szCs w:val="36"/>
          <w:rtl/>
        </w:rPr>
        <w:t>ا</w:t>
      </w:r>
      <w:r w:rsidRPr="00EF6434">
        <w:rPr>
          <w:rFonts w:ascii="Times New Roman" w:eastAsia="Calibri" w:hAnsi="Times New Roman" w:cs="Traditional Arabic" w:hint="cs"/>
          <w:sz w:val="32"/>
          <w:szCs w:val="36"/>
          <w:rtl/>
        </w:rPr>
        <w:t>.</w:t>
      </w:r>
    </w:p>
    <w:p w:rsidR="00A6716E" w:rsidRPr="00EF6434" w:rsidRDefault="00A6716E" w:rsidP="00AD294E">
      <w:pPr>
        <w:pStyle w:val="a6"/>
        <w:widowControl w:val="0"/>
        <w:numPr>
          <w:ilvl w:val="0"/>
          <w:numId w:val="2"/>
        </w:numPr>
        <w:tabs>
          <w:tab w:val="left" w:pos="850"/>
          <w:tab w:val="left" w:pos="1134"/>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توسعة الملك خالد بن عبد العزيز </w:t>
      </w:r>
      <w:r w:rsidR="0052572A" w:rsidRPr="00EF6434">
        <w:rPr>
          <w:rFonts w:ascii="Traditional Arabic" w:eastAsia="Calibri" w:hAnsi="Traditional Arabic" w:cs="Traditional Arabic" w:hint="cs"/>
          <w:b/>
          <w:bCs/>
          <w:sz w:val="32"/>
          <w:szCs w:val="36"/>
          <w:vertAlign w:val="superscript"/>
          <w:rtl/>
        </w:rPr>
        <w:t>-رحمه الله-</w:t>
      </w:r>
      <w:r w:rsidRPr="00EF6434">
        <w:rPr>
          <w:rFonts w:ascii="Times New Roman" w:eastAsia="Calibri" w:hAnsi="Times New Roman" w:cs="Traditional Arabic" w:hint="cs"/>
          <w:b/>
          <w:bCs/>
          <w:sz w:val="32"/>
          <w:szCs w:val="36"/>
          <w:rtl/>
        </w:rPr>
        <w:t>:</w:t>
      </w:r>
    </w:p>
    <w:p w:rsidR="00A6716E" w:rsidRPr="00EF6434" w:rsidRDefault="00A6716E" w:rsidP="00381F35">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سنة 139</w:t>
      </w:r>
      <w:r w:rsidR="001D69E1" w:rsidRPr="00EF6434">
        <w:rPr>
          <w:rFonts w:ascii="Times New Roman" w:eastAsia="Calibri" w:hAnsi="Times New Roman" w:cs="Traditional Arabic" w:hint="cs"/>
          <w:sz w:val="32"/>
          <w:szCs w:val="36"/>
          <w:rtl/>
        </w:rPr>
        <w:t>7</w:t>
      </w:r>
      <w:r w:rsidRPr="00EF6434">
        <w:rPr>
          <w:rFonts w:ascii="Times New Roman" w:eastAsia="Calibri" w:hAnsi="Times New Roman" w:cs="Traditional Arabic" w:hint="cs"/>
          <w:sz w:val="32"/>
          <w:szCs w:val="36"/>
          <w:rtl/>
        </w:rPr>
        <w:t>هـ/197</w:t>
      </w:r>
      <w:r w:rsidR="002567BC" w:rsidRPr="00EF6434">
        <w:rPr>
          <w:rFonts w:ascii="Times New Roman" w:eastAsia="Calibri" w:hAnsi="Times New Roman" w:cs="Traditional Arabic" w:hint="cs"/>
          <w:sz w:val="32"/>
          <w:szCs w:val="36"/>
          <w:rtl/>
        </w:rPr>
        <w:t>7</w:t>
      </w:r>
      <w:r w:rsidRPr="00EF6434">
        <w:rPr>
          <w:rFonts w:ascii="Times New Roman" w:eastAsia="Calibri" w:hAnsi="Times New Roman" w:cs="Traditional Arabic" w:hint="cs"/>
          <w:sz w:val="32"/>
          <w:szCs w:val="36"/>
          <w:rtl/>
        </w:rPr>
        <w:t>م، أمر الملك خالد بإضافة ساحة أخرى جنوبي ساحة المظلات</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فأضيفت ساحة بلغت مساحتها (430</w:t>
      </w:r>
      <w:r w:rsidR="00381F35" w:rsidRPr="00EF6434">
        <w:rPr>
          <w:rFonts w:ascii="Times New Roman" w:eastAsia="Calibri" w:hAnsi="Times New Roman" w:cs="Traditional Arabic" w:hint="cs"/>
          <w:sz w:val="32"/>
          <w:szCs w:val="36"/>
          <w:rtl/>
        </w:rPr>
        <w:t>0</w:t>
      </w:r>
      <w:r w:rsidRPr="00EF6434">
        <w:rPr>
          <w:rFonts w:ascii="Times New Roman" w:eastAsia="Calibri" w:hAnsi="Times New Roman" w:cs="Traditional Arabic" w:hint="cs"/>
          <w:sz w:val="32"/>
          <w:szCs w:val="36"/>
          <w:rtl/>
        </w:rPr>
        <w:t>0م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xml:space="preserve">) </w:t>
      </w:r>
      <w:r w:rsidR="00381F35" w:rsidRPr="00EF6434">
        <w:rPr>
          <w:rFonts w:ascii="Times New Roman" w:hAnsi="Times New Roman" w:cs="Traditional Arabic" w:hint="cs"/>
          <w:sz w:val="32"/>
          <w:szCs w:val="36"/>
          <w:rtl/>
        </w:rPr>
        <w:t>ثلاثة وأربعين ألف متر مربع</w:t>
      </w:r>
      <w:r w:rsidRPr="00EF6434">
        <w:rPr>
          <w:rFonts w:ascii="Times New Roman" w:eastAsia="Calibri" w:hAnsi="Times New Roman" w:cs="Traditional Arabic" w:hint="cs"/>
          <w:sz w:val="32"/>
          <w:szCs w:val="36"/>
          <w:rtl/>
        </w:rPr>
        <w:t xml:space="preserve">. </w:t>
      </w:r>
    </w:p>
    <w:p w:rsidR="00A6716E" w:rsidRPr="00EF6434" w:rsidRDefault="0052572A" w:rsidP="00AD294E">
      <w:pPr>
        <w:pStyle w:val="a6"/>
        <w:widowControl w:val="0"/>
        <w:numPr>
          <w:ilvl w:val="0"/>
          <w:numId w:val="2"/>
        </w:numPr>
        <w:tabs>
          <w:tab w:val="left" w:pos="850"/>
          <w:tab w:val="left" w:pos="1134"/>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توسعة </w:t>
      </w:r>
      <w:r w:rsidR="00A6716E" w:rsidRPr="00EF6434">
        <w:rPr>
          <w:rFonts w:ascii="Times New Roman" w:eastAsia="Calibri" w:hAnsi="Times New Roman" w:cs="Traditional Arabic" w:hint="cs"/>
          <w:b/>
          <w:bCs/>
          <w:sz w:val="32"/>
          <w:szCs w:val="36"/>
          <w:rtl/>
        </w:rPr>
        <w:t xml:space="preserve">الملك فهد بن عبد العزيز </w:t>
      </w:r>
      <w:r w:rsidRPr="00EF6434">
        <w:rPr>
          <w:rFonts w:ascii="Traditional Arabic" w:eastAsia="Calibri" w:hAnsi="Traditional Arabic" w:cs="Traditional Arabic" w:hint="cs"/>
          <w:b/>
          <w:bCs/>
          <w:sz w:val="32"/>
          <w:szCs w:val="36"/>
          <w:vertAlign w:val="superscript"/>
          <w:rtl/>
        </w:rPr>
        <w:t>-رحمه الله-</w:t>
      </w:r>
      <w:r w:rsidR="00A6716E" w:rsidRPr="00EF6434">
        <w:rPr>
          <w:rFonts w:ascii="Times New Roman" w:eastAsia="Calibri" w:hAnsi="Times New Roman" w:cs="Traditional Arabic" w:hint="cs"/>
          <w:b/>
          <w:bCs/>
          <w:sz w:val="32"/>
          <w:szCs w:val="36"/>
          <w:rtl/>
        </w:rPr>
        <w:t>:</w:t>
      </w:r>
    </w:p>
    <w:p w:rsidR="00A6716E" w:rsidRPr="00EF6434" w:rsidRDefault="00A6716E" w:rsidP="00835E5F">
      <w:pPr>
        <w:widowControl w:val="0"/>
        <w:tabs>
          <w:tab w:val="left" w:pos="850"/>
          <w:tab w:val="left" w:pos="1134"/>
        </w:tabs>
        <w:autoSpaceDE w:val="0"/>
        <w:autoSpaceDN w:val="0"/>
        <w:adjustRightInd w:val="0"/>
        <w:spacing w:after="0" w:line="240" w:lineRule="auto"/>
        <w:ind w:firstLine="454"/>
        <w:contextualSpacing/>
        <w:jc w:val="both"/>
        <w:rPr>
          <w:rFonts w:ascii="Times New Roman" w:eastAsia="Calibri" w:hAnsi="Times New Roman" w:cs="Traditional Arabic"/>
          <w:sz w:val="32"/>
          <w:szCs w:val="36"/>
          <w:rtl/>
        </w:rPr>
      </w:pPr>
      <w:r w:rsidRPr="00EF6434">
        <w:rPr>
          <w:rFonts w:ascii="Times New Roman" w:eastAsia="Calibri" w:hAnsi="Times New Roman" w:cs="Traditional Arabic" w:hint="cs"/>
          <w:sz w:val="32"/>
          <w:szCs w:val="36"/>
          <w:rtl/>
        </w:rPr>
        <w:t>وفي عهد خادم الحرمين الملك فهد تضاعف أعداد الزائرين</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فأمر عام 1405هـ/19</w:t>
      </w:r>
      <w:r w:rsidR="00835E5F" w:rsidRPr="00EF6434">
        <w:rPr>
          <w:rFonts w:ascii="Times New Roman" w:eastAsia="Calibri" w:hAnsi="Times New Roman" w:cs="Traditional Arabic" w:hint="cs"/>
          <w:sz w:val="32"/>
          <w:szCs w:val="36"/>
          <w:rtl/>
        </w:rPr>
        <w:t>8</w:t>
      </w:r>
      <w:r w:rsidRPr="00EF6434">
        <w:rPr>
          <w:rFonts w:ascii="Times New Roman" w:eastAsia="Calibri" w:hAnsi="Times New Roman" w:cs="Traditional Arabic" w:hint="cs"/>
          <w:sz w:val="32"/>
          <w:szCs w:val="36"/>
          <w:rtl/>
        </w:rPr>
        <w:t>5م، بإجراء توسعة ضخمة استغرقت عشر سنوات، وبلغت مساحة المسجد النبوي الكلية مع ساحاته (400327م</w:t>
      </w:r>
      <w:r w:rsidRPr="00EF6434">
        <w:rPr>
          <w:rFonts w:ascii="Times New Roman" w:eastAsia="Calibri" w:hAnsi="Times New Roman" w:cs="Traditional Arabic" w:hint="cs"/>
          <w:sz w:val="32"/>
          <w:szCs w:val="36"/>
          <w:vertAlign w:val="superscript"/>
          <w:rtl/>
        </w:rPr>
        <w:t>2</w:t>
      </w:r>
      <w:r w:rsidRPr="00EF6434">
        <w:rPr>
          <w:rFonts w:ascii="Times New Roman" w:eastAsia="Calibri" w:hAnsi="Times New Roman" w:cs="Traditional Arabic" w:hint="cs"/>
          <w:sz w:val="32"/>
          <w:szCs w:val="36"/>
          <w:rtl/>
        </w:rPr>
        <w:t xml:space="preserve">) أربعمائة </w:t>
      </w:r>
      <w:r w:rsidR="004A05D7">
        <w:rPr>
          <w:rFonts w:ascii="Times New Roman" w:eastAsia="Calibri" w:hAnsi="Times New Roman" w:cs="Traditional Arabic" w:hint="cs"/>
          <w:sz w:val="32"/>
          <w:szCs w:val="36"/>
          <w:rtl/>
        </w:rPr>
        <w:t>ألف وثلاثمائة وسبعة وعشرين مترًا مربعًا</w:t>
      </w:r>
      <w:r w:rsidRPr="00EF6434">
        <w:rPr>
          <w:rFonts w:ascii="Times New Roman" w:eastAsia="Calibri" w:hAnsi="Times New Roman" w:cs="Traditional Arabic" w:hint="cs"/>
          <w:sz w:val="32"/>
          <w:szCs w:val="36"/>
          <w:rtl/>
        </w:rPr>
        <w:t>، وأنشئت له مرافق متميزة أهمها، مواقف للسيارات تحت ساحاته الخارجية تتسع لحوالي خمسة آلاف سيارة، ومجمع لمحركات تكييف الهواء على بعد سبعة كيلو مترات</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تتصل بمبنى المسجد بواسطة نفق عريض تحت الأرض.</w:t>
      </w:r>
    </w:p>
    <w:p w:rsidR="00A6716E" w:rsidRPr="00EF6434" w:rsidRDefault="0052572A" w:rsidP="00AD294E">
      <w:pPr>
        <w:pStyle w:val="a6"/>
        <w:widowControl w:val="0"/>
        <w:numPr>
          <w:ilvl w:val="0"/>
          <w:numId w:val="2"/>
        </w:numPr>
        <w:tabs>
          <w:tab w:val="left" w:pos="850"/>
          <w:tab w:val="left" w:pos="1134"/>
        </w:tabs>
        <w:autoSpaceDE w:val="0"/>
        <w:autoSpaceDN w:val="0"/>
        <w:adjustRightInd w:val="0"/>
        <w:spacing w:after="0" w:line="240" w:lineRule="auto"/>
        <w:jc w:val="both"/>
        <w:rPr>
          <w:rFonts w:ascii="Times New Roman" w:eastAsia="Calibri" w:hAnsi="Times New Roman" w:cs="Traditional Arabic"/>
          <w:b/>
          <w:bCs/>
          <w:sz w:val="32"/>
          <w:szCs w:val="36"/>
          <w:rtl/>
        </w:rPr>
      </w:pPr>
      <w:r w:rsidRPr="00EF6434">
        <w:rPr>
          <w:rFonts w:ascii="Times New Roman" w:eastAsia="Calibri" w:hAnsi="Times New Roman" w:cs="Traditional Arabic" w:hint="cs"/>
          <w:b/>
          <w:bCs/>
          <w:sz w:val="32"/>
          <w:szCs w:val="36"/>
          <w:rtl/>
        </w:rPr>
        <w:t xml:space="preserve">توسعة </w:t>
      </w:r>
      <w:r w:rsidR="00A6716E" w:rsidRPr="00EF6434">
        <w:rPr>
          <w:rFonts w:ascii="Times New Roman" w:eastAsia="Calibri" w:hAnsi="Times New Roman" w:cs="Traditional Arabic" w:hint="cs"/>
          <w:b/>
          <w:bCs/>
          <w:sz w:val="32"/>
          <w:szCs w:val="36"/>
          <w:rtl/>
        </w:rPr>
        <w:t xml:space="preserve">الملك عبد الله بن عبد العزيز </w:t>
      </w:r>
      <w:r w:rsidRPr="00EF6434">
        <w:rPr>
          <w:rFonts w:ascii="Traditional Arabic" w:eastAsia="Calibri" w:hAnsi="Traditional Arabic" w:cs="Traditional Arabic" w:hint="cs"/>
          <w:b/>
          <w:bCs/>
          <w:sz w:val="32"/>
          <w:szCs w:val="36"/>
          <w:vertAlign w:val="superscript"/>
          <w:rtl/>
        </w:rPr>
        <w:t>-رحمه الله-</w:t>
      </w:r>
      <w:r w:rsidR="00A6716E" w:rsidRPr="00EF6434">
        <w:rPr>
          <w:rFonts w:ascii="Times New Roman" w:eastAsia="Calibri" w:hAnsi="Times New Roman" w:cs="Traditional Arabic" w:hint="cs"/>
          <w:b/>
          <w:bCs/>
          <w:sz w:val="32"/>
          <w:szCs w:val="36"/>
          <w:rtl/>
        </w:rPr>
        <w:t>:</w:t>
      </w:r>
    </w:p>
    <w:p w:rsidR="00D87C7D" w:rsidRPr="00EF6434" w:rsidRDefault="00A6716E" w:rsidP="000D5706">
      <w:pPr>
        <w:widowControl w:val="0"/>
        <w:tabs>
          <w:tab w:val="left" w:pos="1134"/>
        </w:tabs>
        <w:autoSpaceDE w:val="0"/>
        <w:autoSpaceDN w:val="0"/>
        <w:adjustRightInd w:val="0"/>
        <w:spacing w:after="0" w:line="240" w:lineRule="auto"/>
        <w:ind w:firstLine="454"/>
        <w:contextualSpacing/>
        <w:jc w:val="both"/>
        <w:rPr>
          <w:rFonts w:ascii="Traditional Arabic" w:hAnsi="Traditional Arabic" w:cs="Traditional Arabic"/>
          <w:color w:val="FF0000"/>
          <w:sz w:val="16"/>
          <w:szCs w:val="16"/>
          <w:rtl/>
        </w:rPr>
      </w:pPr>
      <w:r w:rsidRPr="00EF6434">
        <w:rPr>
          <w:rFonts w:ascii="Times New Roman" w:eastAsia="Calibri" w:hAnsi="Times New Roman" w:cs="Traditional Arabic" w:hint="cs"/>
          <w:sz w:val="32"/>
          <w:szCs w:val="36"/>
          <w:rtl/>
        </w:rPr>
        <w:t>وفي عام 1426هـ/2005م، أمر خادم الحرمين الملك عبد الله بن عبد العزيز - رحمه الله - بإكمال ما يلزم لهذه التوسعة</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وأبرزها إنشاء مظلات حديثه في ساحات المسجد النبوي</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فركبت فيها250مظلة ضخمة</w:t>
      </w:r>
      <w:r w:rsidR="009E7EA4">
        <w:rPr>
          <w:rFonts w:ascii="Times New Roman" w:eastAsia="Calibri" w:hAnsi="Times New Roman" w:cs="Traditional Arabic" w:hint="cs"/>
          <w:sz w:val="32"/>
          <w:szCs w:val="36"/>
          <w:rtl/>
        </w:rPr>
        <w:t>,</w:t>
      </w:r>
      <w:r w:rsidRPr="00EF6434">
        <w:rPr>
          <w:rFonts w:ascii="Times New Roman" w:eastAsia="Calibri" w:hAnsi="Times New Roman" w:cs="Traditional Arabic" w:hint="cs"/>
          <w:sz w:val="32"/>
          <w:szCs w:val="36"/>
          <w:rtl/>
        </w:rPr>
        <w:t xml:space="preserve"> وزودت بمراوح لتلطيف الهواء وترطيبه بالرذاذ، ثم أمر-رحمه الله- بإجراء توسعة جديدة ضخمة ترفع الطاقة الاستيعابية للمسجد النبوي إلى قرابة المليونين، ووضع حجر الأساس لهذه التوسعة في الثامن من شهر ذي القعدة </w:t>
      </w:r>
      <w:r w:rsidR="009E7EA4">
        <w:rPr>
          <w:rFonts w:ascii="Times New Roman" w:eastAsia="Calibri" w:hAnsi="Times New Roman" w:cs="Traditional Arabic" w:hint="cs"/>
          <w:sz w:val="32"/>
          <w:szCs w:val="36"/>
          <w:rtl/>
        </w:rPr>
        <w:t>عام 1433هـ - 2012م، ويجري حاليًا</w:t>
      </w:r>
      <w:r w:rsidRPr="00EF6434">
        <w:rPr>
          <w:rFonts w:ascii="Times New Roman" w:eastAsia="Calibri" w:hAnsi="Times New Roman" w:cs="Traditional Arabic" w:hint="cs"/>
          <w:sz w:val="32"/>
          <w:szCs w:val="36"/>
          <w:rtl/>
        </w:rPr>
        <w:t xml:space="preserve"> العمل على تنفيذها.</w:t>
      </w:r>
    </w:p>
    <w:p w:rsidR="00A6716E" w:rsidRPr="00EF6434" w:rsidRDefault="0023018B" w:rsidP="00306A11">
      <w:pPr>
        <w:pStyle w:val="2"/>
        <w:bidi/>
        <w:rPr>
          <w:sz w:val="2"/>
          <w:szCs w:val="2"/>
          <w:rtl/>
        </w:rPr>
      </w:pPr>
      <w:bookmarkStart w:id="53" w:name="_Toc16802765"/>
      <w:bookmarkStart w:id="54" w:name="_Toc21460552"/>
      <w:bookmarkStart w:id="55" w:name="_Toc24302918"/>
      <w:bookmarkStart w:id="56" w:name="_Toc90500717"/>
      <w:r w:rsidRPr="00EF6434">
        <w:rPr>
          <w:rFonts w:hint="cs"/>
          <w:rtl/>
        </w:rPr>
        <w:lastRenderedPageBreak/>
        <w:t>س</w:t>
      </w:r>
      <w:r w:rsidR="00306A11" w:rsidRPr="00EF6434">
        <w:rPr>
          <w:rFonts w:hint="cs"/>
          <w:rtl/>
        </w:rPr>
        <w:t>12</w:t>
      </w:r>
      <w:r w:rsidR="007F7B29" w:rsidRPr="00EF6434">
        <w:rPr>
          <w:rFonts w:hint="cs"/>
          <w:rtl/>
        </w:rPr>
        <w:t>:</w:t>
      </w:r>
      <w:r w:rsidR="00A6716E" w:rsidRPr="00EF6434">
        <w:rPr>
          <w:rtl/>
        </w:rPr>
        <w:t xml:space="preserve"> ما </w:t>
      </w:r>
      <w:r w:rsidR="00A6716E" w:rsidRPr="00EF6434">
        <w:rPr>
          <w:rFonts w:hint="cs"/>
          <w:rtl/>
        </w:rPr>
        <w:t xml:space="preserve">أهم </w:t>
      </w:r>
      <w:r w:rsidR="00A6716E" w:rsidRPr="00EF6434">
        <w:rPr>
          <w:rtl/>
        </w:rPr>
        <w:t>الأساطين</w:t>
      </w:r>
      <w:r w:rsidR="00A6716E" w:rsidRPr="00EF6434">
        <w:rPr>
          <w:rFonts w:hint="cs"/>
          <w:rtl/>
        </w:rPr>
        <w:t xml:space="preserve"> (الأعمدة)</w:t>
      </w:r>
      <w:r w:rsidR="00A6716E" w:rsidRPr="00EF6434">
        <w:rPr>
          <w:rtl/>
        </w:rPr>
        <w:t xml:space="preserve"> في مسجد النبي </w:t>
      </w:r>
      <w:r w:rsidR="00A6716E" w:rsidRPr="00EF6434">
        <w:rPr>
          <w:b w:val="0"/>
          <w:bCs w:val="0"/>
        </w:rPr>
        <w:sym w:font="AGA Arabesque" w:char="F072"/>
      </w:r>
      <w:r w:rsidR="00A6716E" w:rsidRPr="00EF6434">
        <w:rPr>
          <w:rtl/>
        </w:rPr>
        <w:t>؟</w:t>
      </w:r>
      <w:bookmarkEnd w:id="53"/>
      <w:bookmarkEnd w:id="54"/>
      <w:bookmarkEnd w:id="55"/>
      <w:bookmarkEnd w:id="56"/>
    </w:p>
    <w:p w:rsidR="00A6716E" w:rsidRPr="00EF6434" w:rsidRDefault="0023018B" w:rsidP="00306A11">
      <w:pPr>
        <w:pStyle w:val="a6"/>
        <w:widowControl w:val="0"/>
        <w:autoSpaceDE w:val="0"/>
        <w:autoSpaceDN w:val="0"/>
        <w:adjustRightInd w:val="0"/>
        <w:spacing w:after="0" w:line="240" w:lineRule="auto"/>
        <w:ind w:left="0" w:firstLine="0"/>
        <w:jc w:val="both"/>
        <w:rPr>
          <w:rFonts w:ascii="Times New Roman" w:eastAsia="Calibri" w:hAnsi="Times New Roman" w:cs="Traditional Arabic"/>
          <w:b/>
          <w:bCs/>
          <w:sz w:val="36"/>
          <w:szCs w:val="36"/>
          <w:rtl/>
        </w:rPr>
      </w:pPr>
      <w:r w:rsidRPr="00EF6434">
        <w:rPr>
          <w:rFonts w:ascii="Traditional Arabic" w:hAnsi="Traditional Arabic" w:cs="Traditional Arabic" w:hint="cs"/>
          <w:sz w:val="36"/>
          <w:szCs w:val="36"/>
          <w:rtl/>
        </w:rPr>
        <w:t>ج</w:t>
      </w:r>
      <w:r w:rsidR="00306A11" w:rsidRPr="00EF6434">
        <w:rPr>
          <w:rFonts w:ascii="Traditional Arabic" w:hAnsi="Traditional Arabic" w:cs="Traditional Arabic" w:hint="cs"/>
          <w:sz w:val="36"/>
          <w:szCs w:val="36"/>
          <w:rtl/>
        </w:rPr>
        <w:t>12</w:t>
      </w:r>
      <w:r w:rsidR="00A6716E" w:rsidRPr="00EF6434">
        <w:rPr>
          <w:rFonts w:ascii="Traditional Arabic" w:hAnsi="Traditional Arabic" w:cs="Traditional Arabic"/>
          <w:sz w:val="36"/>
          <w:szCs w:val="36"/>
          <w:rtl/>
        </w:rPr>
        <w:t>:</w:t>
      </w:r>
      <w:r w:rsidR="00A6716E" w:rsidRPr="00EF6434">
        <w:rPr>
          <w:rFonts w:ascii="Times New Roman" w:eastAsia="Calibri" w:hAnsi="Times New Roman" w:cs="Traditional Arabic" w:hint="cs"/>
          <w:sz w:val="36"/>
          <w:szCs w:val="36"/>
          <w:rtl/>
        </w:rPr>
        <w:t xml:space="preserve"> تنتشر في الروضة الشريفة أساطين (أعمدة) حجرية، وقد اشتهرت بعض هذه الأعمدة، وارتبطت بمآثر مدونة في كتب الحديث والتاريخ، وكانت في العهد النبوي من جذوع النخل، وهي:</w:t>
      </w:r>
    </w:p>
    <w:p w:rsidR="005B11D4" w:rsidRPr="00EF6434" w:rsidRDefault="005B11D4" w:rsidP="00306A11">
      <w:pPr>
        <w:pStyle w:val="a6"/>
        <w:widowControl w:val="0"/>
        <w:autoSpaceDE w:val="0"/>
        <w:autoSpaceDN w:val="0"/>
        <w:adjustRightInd w:val="0"/>
        <w:spacing w:after="0" w:line="240" w:lineRule="auto"/>
        <w:ind w:left="0" w:firstLine="0"/>
        <w:jc w:val="both"/>
        <w:rPr>
          <w:rFonts w:ascii="Times New Roman" w:eastAsia="Calibri" w:hAnsi="Times New Roman" w:cs="Traditional Arabic"/>
          <w:b/>
          <w:bCs/>
          <w:sz w:val="36"/>
          <w:szCs w:val="36"/>
          <w:rtl/>
        </w:rPr>
      </w:pPr>
    </w:p>
    <w:p w:rsidR="00A6716E" w:rsidRDefault="00A6716E" w:rsidP="00AD294E">
      <w:pPr>
        <w:pStyle w:val="a6"/>
        <w:widowControl w:val="0"/>
        <w:numPr>
          <w:ilvl w:val="0"/>
          <w:numId w:val="3"/>
        </w:numPr>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imes New Roman" w:eastAsia="Calibri" w:hAnsi="Times New Roman" w:cs="Traditional Arabic"/>
          <w:b/>
          <w:bCs/>
          <w:sz w:val="36"/>
          <w:szCs w:val="36"/>
          <w:rtl/>
        </w:rPr>
        <w:t xml:space="preserve">الأسطوانة المخلقة: </w:t>
      </w:r>
    </w:p>
    <w:p w:rsidR="00C258DD" w:rsidRPr="00C258DD" w:rsidRDefault="00C258DD" w:rsidP="00C258DD">
      <w:pPr>
        <w:widowControl w:val="0"/>
        <w:autoSpaceDE w:val="0"/>
        <w:autoSpaceDN w:val="0"/>
        <w:adjustRightInd w:val="0"/>
        <w:spacing w:after="0" w:line="520" w:lineRule="exact"/>
        <w:ind w:left="454" w:firstLine="720"/>
        <w:jc w:val="both"/>
        <w:rPr>
          <w:rFonts w:ascii="Times New Roman" w:eastAsia="Calibri" w:hAnsi="Times New Roman" w:cs="Traditional Arabic"/>
          <w:sz w:val="36"/>
          <w:szCs w:val="36"/>
          <w:rtl/>
        </w:rPr>
      </w:pPr>
      <w:r w:rsidRPr="00C258DD">
        <w:rPr>
          <w:rFonts w:ascii="Times New Roman" w:eastAsia="Calibri" w:hAnsi="Times New Roman" w:cs="Traditional Arabic"/>
          <w:sz w:val="36"/>
          <w:szCs w:val="36"/>
          <w:rtl/>
        </w:rPr>
        <w:t xml:space="preserve">هي الأسطوانة الملاصقة للمحراب النبوي لناحيته اليمنى، وسميت </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مخلقة</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 xml:space="preserve"> </w:t>
      </w:r>
      <w:r w:rsidRPr="00C258DD">
        <w:rPr>
          <w:rFonts w:ascii="Times New Roman" w:eastAsia="Calibri" w:hAnsi="Times New Roman" w:cs="Traditional Arabic" w:hint="cs"/>
          <w:sz w:val="36"/>
          <w:szCs w:val="36"/>
          <w:rtl/>
        </w:rPr>
        <w:t>لأنّه كان</w:t>
      </w:r>
      <w:r w:rsidRPr="00C258DD">
        <w:rPr>
          <w:rFonts w:ascii="Times New Roman" w:eastAsia="Calibri" w:hAnsi="Times New Roman" w:cs="Traditional Arabic"/>
          <w:sz w:val="36"/>
          <w:szCs w:val="36"/>
          <w:rtl/>
        </w:rPr>
        <w:t xml:space="preserve"> يوضع عليها الخلوق أي الطيب، وقد كانت تخلق </w:t>
      </w:r>
      <w:r w:rsidRPr="00C258DD">
        <w:rPr>
          <w:rFonts w:ascii="Times New Roman" w:eastAsia="Calibri" w:hAnsi="Times New Roman" w:cs="Traditional Arabic" w:hint="cs"/>
          <w:sz w:val="36"/>
          <w:szCs w:val="36"/>
          <w:rtl/>
        </w:rPr>
        <w:t>إ</w:t>
      </w:r>
      <w:r w:rsidRPr="00C258DD">
        <w:rPr>
          <w:rFonts w:ascii="Times New Roman" w:eastAsia="Calibri" w:hAnsi="Times New Roman" w:cs="Traditional Arabic"/>
          <w:sz w:val="36"/>
          <w:szCs w:val="36"/>
          <w:rtl/>
        </w:rPr>
        <w:t xml:space="preserve">كرامًا لكونها علمًا لمصلى الرسول </w:t>
      </w:r>
      <w:r w:rsidRPr="00C258DD">
        <w:rPr>
          <w:sz w:val="36"/>
          <w:szCs w:val="36"/>
        </w:rPr>
        <w:sym w:font="AGA Arabesque" w:char="F065"/>
      </w:r>
      <w:r w:rsidRPr="00C258DD">
        <w:rPr>
          <w:rFonts w:ascii="Times New Roman" w:eastAsia="Calibri" w:hAnsi="Times New Roman" w:cs="Traditional Arabic" w:hint="cs"/>
          <w:sz w:val="36"/>
          <w:szCs w:val="36"/>
          <w:rtl/>
        </w:rPr>
        <w:t xml:space="preserve">، </w:t>
      </w:r>
      <w:r w:rsidRPr="00C258DD">
        <w:rPr>
          <w:rFonts w:ascii="Times New Roman" w:eastAsia="Calibri" w:hAnsi="Times New Roman" w:cs="Traditional Arabic"/>
          <w:sz w:val="36"/>
          <w:szCs w:val="36"/>
          <w:rtl/>
        </w:rPr>
        <w:t xml:space="preserve">وتعرف بالأسطوانة </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المطيّبة</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 xml:space="preserve"> و</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المعطّرة</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 و</w:t>
      </w:r>
      <w:r w:rsidRPr="00C258DD">
        <w:rPr>
          <w:rFonts w:ascii="Times New Roman" w:eastAsia="Calibri" w:hAnsi="Times New Roman" w:cs="Traditional Arabic" w:hint="cs"/>
          <w:sz w:val="36"/>
          <w:szCs w:val="36"/>
          <w:rtl/>
        </w:rPr>
        <w:t>(</w:t>
      </w:r>
      <w:r w:rsidRPr="00C258DD">
        <w:rPr>
          <w:rFonts w:ascii="Times New Roman" w:eastAsia="Calibri" w:hAnsi="Times New Roman" w:cs="Traditional Arabic"/>
          <w:sz w:val="36"/>
          <w:szCs w:val="36"/>
          <w:rtl/>
        </w:rPr>
        <w:t>عَلَم المصلّى</w:t>
      </w:r>
      <w:r w:rsidRPr="00C258DD">
        <w:rPr>
          <w:rFonts w:ascii="Times New Roman" w:eastAsia="Calibri" w:hAnsi="Times New Roman" w:cs="Traditional Arabic" w:hint="cs"/>
          <w:sz w:val="36"/>
          <w:szCs w:val="36"/>
          <w:rtl/>
        </w:rPr>
        <w:t>)</w:t>
      </w:r>
      <w:r w:rsidRPr="00C258DD">
        <w:rPr>
          <w:rFonts w:ascii="Traditional Arabic" w:eastAsia="Calibri" w:hAnsi="Traditional Arabic" w:cs="Traditional Arabic"/>
          <w:b/>
          <w:bCs/>
          <w:sz w:val="36"/>
          <w:szCs w:val="36"/>
          <w:vertAlign w:val="superscript"/>
          <w:rtl/>
        </w:rPr>
        <w:t>(</w:t>
      </w:r>
      <w:r w:rsidRPr="00C258DD">
        <w:rPr>
          <w:rFonts w:ascii="Traditional Arabic" w:hAnsi="Traditional Arabic" w:cs="Traditional Arabic"/>
          <w:b/>
          <w:bCs/>
          <w:sz w:val="36"/>
          <w:szCs w:val="36"/>
          <w:vertAlign w:val="superscript"/>
          <w:rtl/>
        </w:rPr>
        <w:footnoteReference w:id="53"/>
      </w:r>
      <w:r w:rsidRPr="00C258DD">
        <w:rPr>
          <w:rFonts w:ascii="Traditional Arabic" w:eastAsia="Calibri" w:hAnsi="Traditional Arabic" w:cs="Traditional Arabic"/>
          <w:b/>
          <w:bCs/>
          <w:sz w:val="36"/>
          <w:szCs w:val="36"/>
          <w:vertAlign w:val="superscript"/>
          <w:rtl/>
        </w:rPr>
        <w:t>)</w:t>
      </w:r>
      <w:r w:rsidRPr="00C258DD">
        <w:rPr>
          <w:rFonts w:ascii="Times New Roman" w:eastAsia="Calibri" w:hAnsi="Times New Roman" w:cs="Traditional Arabic" w:hint="cs"/>
          <w:sz w:val="36"/>
          <w:szCs w:val="36"/>
          <w:rtl/>
        </w:rPr>
        <w:t>.</w:t>
      </w:r>
    </w:p>
    <w:p w:rsidR="00C258DD" w:rsidRPr="00C258DD" w:rsidRDefault="00C258DD" w:rsidP="00C258DD">
      <w:pPr>
        <w:widowControl w:val="0"/>
        <w:autoSpaceDE w:val="0"/>
        <w:autoSpaceDN w:val="0"/>
        <w:adjustRightInd w:val="0"/>
        <w:spacing w:after="0" w:line="240" w:lineRule="auto"/>
        <w:jc w:val="both"/>
        <w:rPr>
          <w:rFonts w:ascii="Times New Roman" w:eastAsia="Calibri" w:hAnsi="Times New Roman" w:cs="Traditional Arabic"/>
          <w:b/>
          <w:bCs/>
          <w:sz w:val="36"/>
          <w:szCs w:val="36"/>
        </w:rPr>
      </w:pPr>
    </w:p>
    <w:p w:rsidR="0001365B" w:rsidRPr="00EF6434" w:rsidRDefault="0001365B" w:rsidP="00A6716E">
      <w:pPr>
        <w:widowControl w:val="0"/>
        <w:autoSpaceDE w:val="0"/>
        <w:autoSpaceDN w:val="0"/>
        <w:adjustRightInd w:val="0"/>
        <w:spacing w:after="0" w:line="240" w:lineRule="auto"/>
        <w:ind w:firstLine="454"/>
        <w:contextualSpacing/>
        <w:jc w:val="both"/>
        <w:rPr>
          <w:rFonts w:ascii="Times New Roman" w:eastAsia="Calibri" w:hAnsi="Times New Roman" w:cs="Traditional Arabic"/>
          <w:sz w:val="36"/>
          <w:szCs w:val="36"/>
        </w:rPr>
      </w:pPr>
    </w:p>
    <w:p w:rsidR="00A6716E" w:rsidRPr="00EF6434" w:rsidRDefault="0042182D" w:rsidP="00A6716E">
      <w:pPr>
        <w:widowControl w:val="0"/>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r w:rsidRPr="00EF6434">
        <w:rPr>
          <w:rFonts w:ascii="Traditional Arabic" w:hAnsi="Traditional Arabic"/>
          <w:b/>
          <w:bCs/>
          <w:noProof/>
        </w:rPr>
        <w:drawing>
          <wp:inline distT="0" distB="0" distL="0" distR="0" wp14:anchorId="689A1E04" wp14:editId="7B7E6294">
            <wp:extent cx="4231758" cy="3040912"/>
            <wp:effectExtent l="0" t="0" r="0" b="7620"/>
            <wp:docPr id="9" name="صورة 9" descr="المخلق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مخلقة"/>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1758" cy="3040912"/>
                    </a:xfrm>
                    <a:prstGeom prst="rect">
                      <a:avLst/>
                    </a:prstGeom>
                    <a:noFill/>
                    <a:ln>
                      <a:noFill/>
                    </a:ln>
                  </pic:spPr>
                </pic:pic>
              </a:graphicData>
            </a:graphic>
          </wp:inline>
        </w:drawing>
      </w:r>
    </w:p>
    <w:p w:rsidR="005B11D4" w:rsidRPr="00EF6434" w:rsidRDefault="005B11D4" w:rsidP="00A6716E">
      <w:pPr>
        <w:widowControl w:val="0"/>
        <w:autoSpaceDE w:val="0"/>
        <w:autoSpaceDN w:val="0"/>
        <w:adjustRightInd w:val="0"/>
        <w:spacing w:after="0" w:line="520" w:lineRule="exact"/>
        <w:ind w:firstLine="454"/>
        <w:contextualSpacing/>
        <w:jc w:val="both"/>
        <w:rPr>
          <w:rFonts w:ascii="Times New Roman" w:eastAsia="Calibri" w:hAnsi="Times New Roman" w:cs="Traditional Arabic"/>
          <w:sz w:val="36"/>
          <w:szCs w:val="36"/>
          <w:rtl/>
        </w:rPr>
      </w:pPr>
    </w:p>
    <w:p w:rsidR="005B11D4" w:rsidRPr="00EF6434" w:rsidRDefault="005B11D4" w:rsidP="00A6716E">
      <w:pPr>
        <w:widowControl w:val="0"/>
        <w:autoSpaceDE w:val="0"/>
        <w:autoSpaceDN w:val="0"/>
        <w:adjustRightInd w:val="0"/>
        <w:spacing w:after="0" w:line="520" w:lineRule="exact"/>
        <w:ind w:firstLine="454"/>
        <w:contextualSpacing/>
        <w:jc w:val="both"/>
        <w:rPr>
          <w:rFonts w:ascii="Times New Roman" w:eastAsia="Calibri" w:hAnsi="Times New Roman" w:cs="Traditional Arabic"/>
          <w:sz w:val="36"/>
          <w:szCs w:val="36"/>
          <w:rtl/>
        </w:rPr>
      </w:pPr>
    </w:p>
    <w:p w:rsidR="005B11D4" w:rsidRPr="00EF6434" w:rsidRDefault="005B11D4" w:rsidP="00A6716E">
      <w:pPr>
        <w:widowControl w:val="0"/>
        <w:autoSpaceDE w:val="0"/>
        <w:autoSpaceDN w:val="0"/>
        <w:adjustRightInd w:val="0"/>
        <w:spacing w:after="0" w:line="520" w:lineRule="exact"/>
        <w:ind w:firstLine="454"/>
        <w:contextualSpacing/>
        <w:jc w:val="both"/>
        <w:rPr>
          <w:rFonts w:ascii="Times New Roman" w:eastAsia="Calibri" w:hAnsi="Times New Roman" w:cs="Traditional Arabic"/>
          <w:sz w:val="36"/>
          <w:szCs w:val="36"/>
          <w:rtl/>
        </w:rPr>
      </w:pPr>
    </w:p>
    <w:p w:rsidR="005B11D4" w:rsidRPr="00EF6434" w:rsidRDefault="005B11D4" w:rsidP="00A6716E">
      <w:pPr>
        <w:widowControl w:val="0"/>
        <w:autoSpaceDE w:val="0"/>
        <w:autoSpaceDN w:val="0"/>
        <w:adjustRightInd w:val="0"/>
        <w:spacing w:after="0" w:line="520" w:lineRule="exact"/>
        <w:ind w:firstLine="454"/>
        <w:contextualSpacing/>
        <w:jc w:val="both"/>
        <w:rPr>
          <w:rFonts w:ascii="Times New Roman" w:eastAsia="Calibri" w:hAnsi="Times New Roman" w:cs="Traditional Arabic"/>
          <w:sz w:val="36"/>
          <w:szCs w:val="36"/>
          <w:rtl/>
        </w:rPr>
      </w:pPr>
    </w:p>
    <w:p w:rsidR="00A6716E" w:rsidRDefault="00A6716E" w:rsidP="00AD294E">
      <w:pPr>
        <w:pStyle w:val="a6"/>
        <w:widowControl w:val="0"/>
        <w:numPr>
          <w:ilvl w:val="0"/>
          <w:numId w:val="3"/>
        </w:numPr>
        <w:tabs>
          <w:tab w:val="left" w:pos="850"/>
          <w:tab w:val="left" w:pos="992"/>
        </w:tabs>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imes New Roman" w:eastAsia="Calibri" w:hAnsi="Times New Roman" w:cs="Traditional Arabic" w:hint="cs"/>
          <w:b/>
          <w:bCs/>
          <w:sz w:val="36"/>
          <w:szCs w:val="36"/>
          <w:rtl/>
        </w:rPr>
        <w:lastRenderedPageBreak/>
        <w:t xml:space="preserve">أسطوانة أم المؤمنين السيدة عائشة </w:t>
      </w:r>
      <w:r w:rsidR="00CC0E3F" w:rsidRPr="00EF6434">
        <w:rPr>
          <w:rFonts w:ascii="Times New Roman" w:eastAsia="Calibri" w:hAnsi="Times New Roman" w:cs="Traditional Arabic" w:hint="cs"/>
          <w:b/>
          <w:bCs/>
          <w:sz w:val="36"/>
          <w:szCs w:val="36"/>
          <w:rtl/>
        </w:rPr>
        <w:t>-</w:t>
      </w:r>
      <w:r w:rsidRPr="00EF6434">
        <w:rPr>
          <w:rFonts w:ascii="Times New Roman" w:eastAsia="Calibri" w:hAnsi="Times New Roman" w:cs="Traditional Arabic" w:hint="cs"/>
          <w:b/>
          <w:bCs/>
          <w:sz w:val="36"/>
          <w:szCs w:val="36"/>
          <w:rtl/>
        </w:rPr>
        <w:t>رضي الله عنها</w:t>
      </w:r>
      <w:r w:rsidR="00CC0E3F" w:rsidRPr="00EF6434">
        <w:rPr>
          <w:rFonts w:ascii="Times New Roman" w:eastAsia="Calibri" w:hAnsi="Times New Roman" w:cs="Traditional Arabic" w:hint="cs"/>
          <w:b/>
          <w:bCs/>
          <w:sz w:val="36"/>
          <w:szCs w:val="36"/>
          <w:rtl/>
        </w:rPr>
        <w:t>-</w:t>
      </w:r>
      <w:r w:rsidRPr="00EF6434">
        <w:rPr>
          <w:rFonts w:ascii="Times New Roman" w:eastAsia="Calibri" w:hAnsi="Times New Roman" w:cs="Traditional Arabic" w:hint="cs"/>
          <w:b/>
          <w:bCs/>
          <w:sz w:val="36"/>
          <w:szCs w:val="36"/>
          <w:rtl/>
        </w:rPr>
        <w:t>:</w:t>
      </w:r>
    </w:p>
    <w:p w:rsidR="00A12A35" w:rsidRPr="00A12A35" w:rsidRDefault="00A12A35" w:rsidP="00A12A35">
      <w:pPr>
        <w:widowControl w:val="0"/>
        <w:tabs>
          <w:tab w:val="left" w:pos="850"/>
          <w:tab w:val="left" w:pos="992"/>
          <w:tab w:val="left" w:pos="1134"/>
        </w:tabs>
        <w:autoSpaceDE w:val="0"/>
        <w:autoSpaceDN w:val="0"/>
        <w:adjustRightInd w:val="0"/>
        <w:spacing w:after="0" w:line="520" w:lineRule="exact"/>
        <w:ind w:left="454" w:firstLine="851"/>
        <w:jc w:val="both"/>
        <w:rPr>
          <w:rFonts w:ascii="Times New Roman" w:eastAsia="Times New Roman" w:hAnsi="Times New Roman" w:cs="Traditional Arabic"/>
          <w:color w:val="000000"/>
          <w:sz w:val="36"/>
          <w:szCs w:val="36"/>
          <w:rtl/>
          <w:lang w:eastAsia="ar-SA"/>
        </w:rPr>
      </w:pPr>
      <w:r w:rsidRPr="00A12A35">
        <w:rPr>
          <w:rFonts w:ascii="Traditional Arabic" w:eastAsia="Times New Roman" w:hAnsi="Traditional Arabic" w:cs="Traditional Arabic" w:hint="cs"/>
          <w:sz w:val="36"/>
          <w:szCs w:val="36"/>
          <w:rtl/>
          <w:lang w:eastAsia="ar-SA"/>
        </w:rPr>
        <w:t>و</w:t>
      </w:r>
      <w:r w:rsidRPr="00A12A35">
        <w:rPr>
          <w:rFonts w:ascii="Times New Roman" w:eastAsia="Times New Roman" w:hAnsi="Times New Roman" w:cs="Traditional Arabic" w:hint="cs"/>
          <w:color w:val="000000"/>
          <w:sz w:val="36"/>
          <w:szCs w:val="36"/>
          <w:rtl/>
          <w:lang w:eastAsia="ar-SA"/>
        </w:rPr>
        <w:t>تسمى أيضًا (</w:t>
      </w:r>
      <w:r w:rsidRPr="00A12A35">
        <w:rPr>
          <w:rFonts w:ascii="Times New Roman" w:eastAsia="Times New Roman" w:hAnsi="Times New Roman" w:cs="Traditional Arabic"/>
          <w:color w:val="000000"/>
          <w:sz w:val="36"/>
          <w:szCs w:val="36"/>
          <w:rtl/>
          <w:lang w:eastAsia="ar-SA"/>
        </w:rPr>
        <w:t>أسطوانة المهاجرين)</w:t>
      </w:r>
      <w:r w:rsidRPr="00A12A35">
        <w:rPr>
          <w:rFonts w:ascii="Times New Roman" w:eastAsia="Times New Roman" w:hAnsi="Times New Roman" w:cs="Traditional Arabic" w:hint="cs"/>
          <w:color w:val="000000"/>
          <w:sz w:val="36"/>
          <w:szCs w:val="36"/>
          <w:rtl/>
          <w:lang w:eastAsia="ar-SA"/>
        </w:rPr>
        <w:t xml:space="preserve">؛ </w:t>
      </w:r>
      <w:r w:rsidRPr="00A12A35">
        <w:rPr>
          <w:rFonts w:ascii="Times New Roman" w:eastAsia="Times New Roman" w:hAnsi="Times New Roman" w:cs="Traditional Arabic"/>
          <w:color w:val="000000"/>
          <w:sz w:val="36"/>
          <w:szCs w:val="36"/>
          <w:rtl/>
          <w:lang w:eastAsia="ar-SA"/>
        </w:rPr>
        <w:t>لأن المهاجرين حينما هاجروا من مكة المكرمة إلى المدينة المنورة كانوا يجلسون بالقرب من هذا المكان</w:t>
      </w:r>
      <w:r w:rsidRPr="00A12A35">
        <w:rPr>
          <w:rFonts w:ascii="Times New Roman" w:eastAsia="Times New Roman" w:hAnsi="Times New Roman" w:cs="Traditional Arabic" w:hint="cs"/>
          <w:color w:val="000000"/>
          <w:sz w:val="36"/>
          <w:szCs w:val="36"/>
          <w:rtl/>
          <w:lang w:eastAsia="ar-SA"/>
        </w:rPr>
        <w:t xml:space="preserve">، </w:t>
      </w:r>
      <w:r w:rsidRPr="00A12A35">
        <w:rPr>
          <w:rFonts w:ascii="Times New Roman" w:eastAsia="Times New Roman" w:hAnsi="Times New Roman" w:cs="Traditional Arabic"/>
          <w:color w:val="000000"/>
          <w:sz w:val="36"/>
          <w:szCs w:val="36"/>
          <w:rtl/>
          <w:lang w:eastAsia="ar-SA"/>
        </w:rPr>
        <w:t xml:space="preserve">وسميت </w:t>
      </w:r>
      <w:r w:rsidRPr="00A12A35">
        <w:rPr>
          <w:rFonts w:ascii="Times New Roman" w:eastAsia="Times New Roman" w:hAnsi="Times New Roman" w:cs="Traditional Arabic" w:hint="cs"/>
          <w:color w:val="000000"/>
          <w:sz w:val="36"/>
          <w:szCs w:val="36"/>
          <w:rtl/>
          <w:lang w:eastAsia="ar-SA"/>
        </w:rPr>
        <w:t>(</w:t>
      </w:r>
      <w:r w:rsidRPr="00A12A35">
        <w:rPr>
          <w:rFonts w:ascii="Times New Roman" w:eastAsia="Times New Roman" w:hAnsi="Times New Roman" w:cs="Traditional Arabic"/>
          <w:color w:val="000000"/>
          <w:sz w:val="36"/>
          <w:szCs w:val="36"/>
          <w:rtl/>
          <w:lang w:eastAsia="ar-SA"/>
        </w:rPr>
        <w:t>أسطوانة عائشة</w:t>
      </w:r>
      <w:r w:rsidRPr="00A12A35">
        <w:rPr>
          <w:rFonts w:ascii="Times New Roman" w:eastAsia="Times New Roman" w:hAnsi="Times New Roman" w:cs="Traditional Arabic" w:hint="cs"/>
          <w:color w:val="000000"/>
          <w:sz w:val="36"/>
          <w:szCs w:val="36"/>
          <w:rtl/>
          <w:lang w:eastAsia="ar-SA"/>
        </w:rPr>
        <w:t>َ) و(أسطوانة القرعة)</w:t>
      </w:r>
      <w:r w:rsidRPr="00A12A35">
        <w:rPr>
          <w:rFonts w:ascii="Times New Roman" w:eastAsia="Times New Roman" w:hAnsi="Times New Roman" w:cs="Traditional Arabic"/>
          <w:color w:val="000000"/>
          <w:sz w:val="36"/>
          <w:szCs w:val="36"/>
          <w:rtl/>
          <w:lang w:eastAsia="ar-SA"/>
        </w:rPr>
        <w:t xml:space="preserve"> </w:t>
      </w:r>
      <w:r w:rsidRPr="00A12A35">
        <w:rPr>
          <w:rFonts w:ascii="Times New Roman" w:eastAsia="Times New Roman" w:hAnsi="Times New Roman" w:cs="Traditional Arabic" w:hint="cs"/>
          <w:color w:val="000000"/>
          <w:sz w:val="36"/>
          <w:szCs w:val="36"/>
          <w:rtl/>
          <w:lang w:eastAsia="ar-SA"/>
        </w:rPr>
        <w:t>لما رُوي عن عائشة</w:t>
      </w:r>
      <w:r w:rsidRPr="00A12A35">
        <w:rPr>
          <w:rFonts w:ascii="Times New Roman" w:eastAsia="Times New Roman" w:hAnsi="Times New Roman" w:cs="Traditional Arabic"/>
          <w:color w:val="000000"/>
          <w:sz w:val="36"/>
          <w:szCs w:val="36"/>
          <w:rtl/>
          <w:lang w:eastAsia="ar-SA"/>
        </w:rPr>
        <w:t xml:space="preserve"> </w:t>
      </w:r>
      <w:r w:rsidRPr="00A12A35">
        <w:rPr>
          <w:rFonts w:ascii="Times New Roman" w:eastAsia="Times New Roman" w:hAnsi="Times New Roman" w:cs="Traditional Arabic" w:hint="cs"/>
          <w:color w:val="000000"/>
          <w:sz w:val="36"/>
          <w:szCs w:val="36"/>
          <w:rtl/>
          <w:lang w:eastAsia="ar-SA"/>
        </w:rPr>
        <w:t xml:space="preserve">-رضي الله عنها- أنّها قالت: </w:t>
      </w:r>
      <w:r w:rsidRPr="00A12A35">
        <w:rPr>
          <w:rFonts w:ascii="Traditional Arabic" w:eastAsia="Times New Roman" w:hAnsi="Traditional Arabic" w:cs="Traditional Arabic"/>
          <w:color w:val="000000"/>
          <w:sz w:val="36"/>
          <w:szCs w:val="36"/>
          <w:rtl/>
          <w:lang w:eastAsia="ar-SA"/>
        </w:rPr>
        <w:t>«</w:t>
      </w:r>
      <w:r w:rsidRPr="00A12A35">
        <w:rPr>
          <w:rFonts w:ascii="Times New Roman" w:eastAsia="Times New Roman" w:hAnsi="Times New Roman" w:cs="Traditional Arabic"/>
          <w:b/>
          <w:bCs/>
          <w:color w:val="000000"/>
          <w:sz w:val="36"/>
          <w:szCs w:val="36"/>
          <w:rtl/>
          <w:lang w:eastAsia="ar-SA"/>
        </w:rPr>
        <w:t>إني لأعلم سارية من سوار</w:t>
      </w:r>
      <w:r w:rsidRPr="00A12A35">
        <w:rPr>
          <w:rFonts w:ascii="Times New Roman" w:eastAsia="Times New Roman" w:hAnsi="Times New Roman" w:cs="Traditional Arabic" w:hint="cs"/>
          <w:b/>
          <w:bCs/>
          <w:color w:val="000000"/>
          <w:sz w:val="36"/>
          <w:szCs w:val="36"/>
          <w:rtl/>
          <w:lang w:eastAsia="ar-SA"/>
        </w:rPr>
        <w:t>ي</w:t>
      </w:r>
      <w:r w:rsidRPr="00A12A35">
        <w:rPr>
          <w:rFonts w:ascii="Times New Roman" w:eastAsia="Times New Roman" w:hAnsi="Times New Roman" w:cs="Traditional Arabic"/>
          <w:b/>
          <w:bCs/>
          <w:color w:val="000000"/>
          <w:sz w:val="36"/>
          <w:szCs w:val="36"/>
          <w:rtl/>
          <w:lang w:eastAsia="ar-SA"/>
        </w:rPr>
        <w:t xml:space="preserve"> المسجد لو يعلمون ما في الصلاة </w:t>
      </w:r>
      <w:r w:rsidRPr="00A12A35">
        <w:rPr>
          <w:rFonts w:ascii="Traditional Arabic" w:eastAsia="Times New Roman" w:hAnsi="Traditional Arabic" w:cs="Traditional Arabic" w:hint="cs"/>
          <w:b/>
          <w:bCs/>
          <w:color w:val="000000"/>
          <w:sz w:val="36"/>
          <w:szCs w:val="36"/>
          <w:rtl/>
          <w:lang w:eastAsia="ar-SA"/>
        </w:rPr>
        <w:t>إ</w:t>
      </w:r>
      <w:r w:rsidRPr="00A12A35">
        <w:rPr>
          <w:rFonts w:ascii="Traditional Arabic" w:eastAsia="Times New Roman" w:hAnsi="Traditional Arabic" w:cs="Traditional Arabic"/>
          <w:b/>
          <w:bCs/>
          <w:color w:val="000000"/>
          <w:sz w:val="36"/>
          <w:szCs w:val="36"/>
          <w:rtl/>
          <w:lang w:eastAsia="ar-SA"/>
        </w:rPr>
        <w:t>ليها لضربوا عليها بالس</w:t>
      </w:r>
      <w:r w:rsidRPr="00A12A35">
        <w:rPr>
          <w:rFonts w:ascii="Traditional Arabic" w:eastAsia="Times New Roman" w:hAnsi="Traditional Arabic" w:cs="Traditional Arabic" w:hint="cs"/>
          <w:b/>
          <w:bCs/>
          <w:color w:val="000000"/>
          <w:sz w:val="36"/>
          <w:szCs w:val="36"/>
          <w:rtl/>
          <w:lang w:eastAsia="ar-SA"/>
        </w:rPr>
        <w:t>ُّ</w:t>
      </w:r>
      <w:r w:rsidRPr="00A12A35">
        <w:rPr>
          <w:rFonts w:ascii="Traditional Arabic" w:eastAsia="Times New Roman" w:hAnsi="Traditional Arabic" w:cs="Traditional Arabic"/>
          <w:b/>
          <w:bCs/>
          <w:color w:val="000000"/>
          <w:sz w:val="36"/>
          <w:szCs w:val="36"/>
          <w:rtl/>
          <w:lang w:eastAsia="ar-SA"/>
        </w:rPr>
        <w:t>همان</w:t>
      </w:r>
      <w:r w:rsidRPr="00A12A35">
        <w:rPr>
          <w:rFonts w:ascii="Traditional Arabic" w:eastAsia="Times New Roman" w:hAnsi="Traditional Arabic" w:cs="Traditional Arabic"/>
          <w:color w:val="000000"/>
          <w:sz w:val="36"/>
          <w:szCs w:val="36"/>
          <w:rtl/>
          <w:lang w:eastAsia="ar-SA"/>
        </w:rPr>
        <w:t>»</w:t>
      </w:r>
      <w:r w:rsidRPr="00A12A35">
        <w:rPr>
          <w:rFonts w:ascii="Traditional Arabic" w:eastAsia="Times New Roman" w:hAnsi="Traditional Arabic" w:cs="Traditional Arabic"/>
          <w:b/>
          <w:bCs/>
          <w:color w:val="000000"/>
          <w:sz w:val="36"/>
          <w:szCs w:val="36"/>
          <w:vertAlign w:val="superscript"/>
          <w:rtl/>
          <w:lang w:eastAsia="ar-SA"/>
        </w:rPr>
        <w:t>(</w:t>
      </w:r>
      <w:r w:rsidRPr="00A12A35">
        <w:rPr>
          <w:rFonts w:ascii="Traditional Arabic" w:hAnsi="Traditional Arabic" w:cs="Traditional Arabic"/>
          <w:b/>
          <w:bCs/>
          <w:sz w:val="36"/>
          <w:szCs w:val="36"/>
          <w:vertAlign w:val="superscript"/>
          <w:rtl/>
          <w:lang w:eastAsia="ar-SA"/>
        </w:rPr>
        <w:footnoteReference w:id="54"/>
      </w:r>
      <w:r w:rsidRPr="00A12A35">
        <w:rPr>
          <w:rFonts w:ascii="Traditional Arabic" w:eastAsia="Times New Roman" w:hAnsi="Traditional Arabic" w:cs="Traditional Arabic"/>
          <w:b/>
          <w:bCs/>
          <w:color w:val="000000"/>
          <w:sz w:val="36"/>
          <w:szCs w:val="36"/>
          <w:vertAlign w:val="superscript"/>
          <w:rtl/>
          <w:lang w:eastAsia="ar-SA"/>
        </w:rPr>
        <w:t>)</w:t>
      </w:r>
      <w:r w:rsidRPr="00A12A35">
        <w:rPr>
          <w:rFonts w:ascii="Times New Roman" w:eastAsia="Times New Roman" w:hAnsi="Times New Roman" w:cs="Traditional Arabic"/>
          <w:color w:val="000000"/>
          <w:sz w:val="36"/>
          <w:szCs w:val="36"/>
          <w:rtl/>
          <w:lang w:eastAsia="ar-SA"/>
        </w:rPr>
        <w:t>، حتى إنَّ الن</w:t>
      </w:r>
      <w:r w:rsidRPr="00A12A35">
        <w:rPr>
          <w:rFonts w:ascii="Times New Roman" w:eastAsia="Times New Roman" w:hAnsi="Times New Roman" w:cs="Traditional Arabic" w:hint="cs"/>
          <w:color w:val="000000"/>
          <w:sz w:val="36"/>
          <w:szCs w:val="36"/>
          <w:rtl/>
          <w:lang w:eastAsia="ar-SA"/>
        </w:rPr>
        <w:t>َّ</w:t>
      </w:r>
      <w:r w:rsidRPr="00A12A35">
        <w:rPr>
          <w:rFonts w:ascii="Times New Roman" w:eastAsia="Times New Roman" w:hAnsi="Times New Roman" w:cs="Traditional Arabic"/>
          <w:color w:val="000000"/>
          <w:sz w:val="36"/>
          <w:szCs w:val="36"/>
          <w:rtl/>
          <w:lang w:eastAsia="ar-SA"/>
        </w:rPr>
        <w:t>بي</w:t>
      </w:r>
      <w:r w:rsidRPr="00A12A35">
        <w:rPr>
          <w:rFonts w:ascii="Times New Roman" w:eastAsia="Times New Roman" w:hAnsi="Times New Roman" w:cs="Traditional Arabic" w:hint="cs"/>
          <w:color w:val="000000"/>
          <w:sz w:val="36"/>
          <w:szCs w:val="36"/>
          <w:rtl/>
          <w:lang w:eastAsia="ar-SA"/>
        </w:rPr>
        <w:t>َّ</w:t>
      </w:r>
      <w:r w:rsidRPr="00A12A35">
        <w:rPr>
          <w:rFonts w:ascii="Times New Roman" w:eastAsia="Times New Roman" w:hAnsi="Times New Roman" w:cs="Traditional Arabic"/>
          <w:color w:val="000000"/>
          <w:sz w:val="36"/>
          <w:szCs w:val="36"/>
          <w:rtl/>
          <w:lang w:eastAsia="ar-SA"/>
        </w:rPr>
        <w:t xml:space="preserve"> </w:t>
      </w:r>
      <w:r w:rsidRPr="00A12A35">
        <w:rPr>
          <w:sz w:val="36"/>
          <w:szCs w:val="36"/>
          <w:lang w:eastAsia="ar-SA"/>
        </w:rPr>
        <w:sym w:font="AGA Arabesque" w:char="F065"/>
      </w:r>
      <w:r w:rsidRPr="00A12A35">
        <w:rPr>
          <w:rFonts w:ascii="Times New Roman" w:eastAsia="Times New Roman" w:hAnsi="Times New Roman" w:cs="Traditional Arabic" w:hint="cs"/>
          <w:color w:val="000000"/>
          <w:sz w:val="36"/>
          <w:szCs w:val="36"/>
          <w:rtl/>
          <w:lang w:eastAsia="ar-SA"/>
        </w:rPr>
        <w:t xml:space="preserve"> </w:t>
      </w:r>
      <w:r w:rsidRPr="00A12A35">
        <w:rPr>
          <w:rFonts w:ascii="Times New Roman" w:eastAsia="Times New Roman" w:hAnsi="Times New Roman" w:cs="Traditional Arabic"/>
          <w:color w:val="000000"/>
          <w:sz w:val="36"/>
          <w:szCs w:val="36"/>
          <w:rtl/>
          <w:lang w:eastAsia="ar-SA"/>
        </w:rPr>
        <w:t>كان يحرص على الصلاة</w:t>
      </w:r>
      <w:r w:rsidRPr="00A12A35">
        <w:rPr>
          <w:rFonts w:ascii="Times New Roman" w:eastAsia="Times New Roman" w:hAnsi="Times New Roman" w:cs="Traditional Arabic" w:hint="cs"/>
          <w:color w:val="000000"/>
          <w:sz w:val="36"/>
          <w:szCs w:val="36"/>
          <w:rtl/>
          <w:lang w:eastAsia="ar-SA"/>
        </w:rPr>
        <w:t>ِ</w:t>
      </w:r>
      <w:r w:rsidRPr="00A12A35">
        <w:rPr>
          <w:rFonts w:ascii="Times New Roman" w:eastAsia="Times New Roman" w:hAnsi="Times New Roman" w:cs="Traditional Arabic"/>
          <w:color w:val="000000"/>
          <w:sz w:val="36"/>
          <w:szCs w:val="36"/>
          <w:rtl/>
          <w:lang w:eastAsia="ar-SA"/>
        </w:rPr>
        <w:t xml:space="preserve"> عندها</w:t>
      </w:r>
      <w:r w:rsidRPr="00A12A35">
        <w:rPr>
          <w:rFonts w:ascii="Times New Roman" w:eastAsia="Times New Roman" w:hAnsi="Times New Roman" w:cs="Traditional Arabic" w:hint="cs"/>
          <w:color w:val="000000"/>
          <w:sz w:val="36"/>
          <w:szCs w:val="36"/>
          <w:rtl/>
          <w:lang w:eastAsia="ar-SA"/>
        </w:rPr>
        <w:t>.</w:t>
      </w:r>
      <w:r w:rsidRPr="00A12A35">
        <w:rPr>
          <w:rFonts w:ascii="Times New Roman" w:eastAsia="Times New Roman" w:hAnsi="Times New Roman" w:cs="Traditional Arabic"/>
          <w:color w:val="000000"/>
          <w:sz w:val="36"/>
          <w:szCs w:val="36"/>
          <w:rtl/>
          <w:lang w:eastAsia="ar-SA"/>
        </w:rPr>
        <w:t xml:space="preserve"> وهي في وسط الروضة الشريفة.</w:t>
      </w:r>
      <w:r w:rsidRPr="00A12A35">
        <w:rPr>
          <w:rFonts w:ascii="Times New Roman" w:eastAsia="Times New Roman" w:hAnsi="Times New Roman" w:cs="Traditional Arabic" w:hint="cs"/>
          <w:color w:val="000000"/>
          <w:sz w:val="36"/>
          <w:szCs w:val="36"/>
          <w:rtl/>
          <w:lang w:eastAsia="ar-SA"/>
        </w:rPr>
        <w:t xml:space="preserve"> والضرب بالسُّهمان هو القرعة.</w:t>
      </w:r>
    </w:p>
    <w:p w:rsidR="00A12A35" w:rsidRPr="00A12A35" w:rsidRDefault="00A12A35" w:rsidP="00A12A35">
      <w:pPr>
        <w:widowControl w:val="0"/>
        <w:tabs>
          <w:tab w:val="left" w:pos="850"/>
          <w:tab w:val="left" w:pos="992"/>
        </w:tabs>
        <w:autoSpaceDE w:val="0"/>
        <w:autoSpaceDN w:val="0"/>
        <w:adjustRightInd w:val="0"/>
        <w:spacing w:after="0" w:line="240" w:lineRule="auto"/>
        <w:jc w:val="both"/>
        <w:rPr>
          <w:rFonts w:ascii="Times New Roman" w:eastAsia="Calibri" w:hAnsi="Times New Roman" w:cs="Traditional Arabic"/>
          <w:b/>
          <w:bCs/>
          <w:sz w:val="36"/>
          <w:szCs w:val="36"/>
        </w:rPr>
      </w:pPr>
    </w:p>
    <w:p w:rsidR="008F1987" w:rsidRPr="00EF6434" w:rsidRDefault="00C33E2E" w:rsidP="008F1987">
      <w:pPr>
        <w:widowControl w:val="0"/>
        <w:tabs>
          <w:tab w:val="left" w:pos="850"/>
          <w:tab w:val="left" w:pos="992"/>
        </w:tabs>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raditional Arabic" w:hAnsi="Traditional Arabic" w:hint="cs"/>
          <w:b/>
          <w:bCs/>
          <w:noProof/>
          <w:rtl/>
        </w:rPr>
        <w:t xml:space="preserve">                         </w:t>
      </w:r>
      <w:r w:rsidRPr="00EF6434">
        <w:rPr>
          <w:rFonts w:ascii="Traditional Arabic" w:hAnsi="Traditional Arabic"/>
          <w:b/>
          <w:bCs/>
          <w:noProof/>
        </w:rPr>
        <w:drawing>
          <wp:inline distT="0" distB="0" distL="0" distR="0" wp14:anchorId="3A98D3E2" wp14:editId="1405525B">
            <wp:extent cx="3646805" cy="3242945"/>
            <wp:effectExtent l="0" t="0" r="0" b="0"/>
            <wp:docPr id="17" name="صورة 17" descr="عائشة رضي الله عنه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عائشة رضي الله عنها"/>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46805" cy="3242945"/>
                    </a:xfrm>
                    <a:prstGeom prst="rect">
                      <a:avLst/>
                    </a:prstGeom>
                    <a:noFill/>
                    <a:ln>
                      <a:noFill/>
                    </a:ln>
                  </pic:spPr>
                </pic:pic>
              </a:graphicData>
            </a:graphic>
          </wp:inline>
        </w:drawing>
      </w: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77F5A" w:rsidRPr="00EF6434" w:rsidRDefault="00877F5A" w:rsidP="0078165B">
      <w:pPr>
        <w:widowControl w:val="0"/>
        <w:tabs>
          <w:tab w:val="left" w:pos="850"/>
          <w:tab w:val="left" w:pos="992"/>
          <w:tab w:val="left" w:pos="1134"/>
        </w:tabs>
        <w:autoSpaceDE w:val="0"/>
        <w:autoSpaceDN w:val="0"/>
        <w:adjustRightInd w:val="0"/>
        <w:spacing w:after="0" w:line="520" w:lineRule="exact"/>
        <w:ind w:left="0" w:firstLine="454"/>
        <w:contextualSpacing/>
        <w:jc w:val="both"/>
        <w:rPr>
          <w:rFonts w:ascii="Times New Roman" w:eastAsia="Times New Roman" w:hAnsi="Times New Roman" w:cs="Traditional Arabic"/>
          <w:color w:val="000000"/>
          <w:sz w:val="36"/>
          <w:szCs w:val="36"/>
          <w:rtl/>
          <w:lang w:eastAsia="ar-SA"/>
        </w:rPr>
      </w:pPr>
    </w:p>
    <w:p w:rsidR="008A007D" w:rsidRPr="00EF6434" w:rsidRDefault="008A007D" w:rsidP="002C02A1">
      <w:pPr>
        <w:widowControl w:val="0"/>
        <w:tabs>
          <w:tab w:val="left" w:pos="850"/>
          <w:tab w:val="left" w:pos="992"/>
          <w:tab w:val="left" w:pos="1134"/>
        </w:tabs>
        <w:autoSpaceDE w:val="0"/>
        <w:autoSpaceDN w:val="0"/>
        <w:adjustRightInd w:val="0"/>
        <w:spacing w:after="0" w:line="240" w:lineRule="auto"/>
        <w:ind w:firstLine="454"/>
        <w:contextualSpacing/>
        <w:jc w:val="both"/>
        <w:rPr>
          <w:rFonts w:ascii="Times New Roman" w:eastAsia="Calibri" w:hAnsi="Times New Roman" w:cs="Traditional Arabic"/>
          <w:sz w:val="16"/>
          <w:szCs w:val="16"/>
          <w:rtl/>
        </w:rPr>
      </w:pPr>
    </w:p>
    <w:p w:rsidR="00A6716E" w:rsidRDefault="00A6716E" w:rsidP="00AD294E">
      <w:pPr>
        <w:pStyle w:val="a6"/>
        <w:widowControl w:val="0"/>
        <w:numPr>
          <w:ilvl w:val="0"/>
          <w:numId w:val="3"/>
        </w:numPr>
        <w:tabs>
          <w:tab w:val="left" w:pos="850"/>
        </w:tabs>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imes New Roman" w:eastAsia="Calibri" w:hAnsi="Times New Roman" w:cs="Traditional Arabic" w:hint="cs"/>
          <w:b/>
          <w:bCs/>
          <w:sz w:val="36"/>
          <w:szCs w:val="36"/>
          <w:rtl/>
        </w:rPr>
        <w:lastRenderedPageBreak/>
        <w:t>أسطوانة التوبة:</w:t>
      </w:r>
      <w:r w:rsidRPr="00EF6434">
        <w:rPr>
          <w:rFonts w:ascii="Calibri" w:eastAsia="Calibri" w:hAnsi="Calibri" w:cs="Arial"/>
          <w:b/>
          <w:bCs/>
          <w:noProof/>
        </w:rPr>
        <w:t xml:space="preserve"> </w:t>
      </w:r>
    </w:p>
    <w:p w:rsidR="002906AC" w:rsidRPr="002906AC" w:rsidRDefault="002906AC" w:rsidP="002906AC">
      <w:pPr>
        <w:widowControl w:val="0"/>
        <w:tabs>
          <w:tab w:val="left" w:pos="850"/>
        </w:tabs>
        <w:autoSpaceDE w:val="0"/>
        <w:autoSpaceDN w:val="0"/>
        <w:adjustRightInd w:val="0"/>
        <w:spacing w:after="0" w:line="240" w:lineRule="auto"/>
        <w:ind w:left="454" w:firstLine="851"/>
        <w:jc w:val="both"/>
        <w:rPr>
          <w:rFonts w:ascii="Times New Roman" w:eastAsia="Calibri" w:hAnsi="Times New Roman" w:cs="Traditional Arabic"/>
          <w:sz w:val="36"/>
          <w:szCs w:val="36"/>
          <w:rtl/>
        </w:rPr>
      </w:pPr>
      <w:r w:rsidRPr="002906AC">
        <w:rPr>
          <w:rFonts w:ascii="Times New Roman" w:eastAsia="Calibri" w:hAnsi="Times New Roman" w:cs="Traditional Arabic" w:hint="cs"/>
          <w:sz w:val="36"/>
          <w:szCs w:val="36"/>
          <w:rtl/>
        </w:rPr>
        <w:t>روى ابن عمر -رضي الله عنهما- أنّ</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رسول</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الله</w:t>
      </w:r>
      <w:r w:rsidRPr="002906AC">
        <w:rPr>
          <w:rFonts w:ascii="Times New Roman" w:eastAsia="Calibri" w:hAnsi="Times New Roman" w:cs="Traditional Arabic"/>
          <w:sz w:val="36"/>
          <w:szCs w:val="36"/>
          <w:rtl/>
        </w:rPr>
        <w:t xml:space="preserve"> </w:t>
      </w:r>
      <w:r w:rsidRPr="002906AC">
        <w:rPr>
          <w:rFonts w:hint="cs"/>
          <w:sz w:val="36"/>
          <w:szCs w:val="36"/>
        </w:rPr>
        <w:sym w:font="AGA Arabesque" w:char="F072"/>
      </w:r>
      <w:r w:rsidRPr="002906AC">
        <w:rPr>
          <w:rFonts w:ascii="Times New Roman" w:eastAsia="Calibri" w:hAnsi="Times New Roman" w:cs="Traditional Arabic" w:hint="cs"/>
          <w:sz w:val="36"/>
          <w:szCs w:val="36"/>
          <w:rtl/>
        </w:rPr>
        <w:t xml:space="preserve"> </w:t>
      </w:r>
      <w:r w:rsidRPr="002906AC">
        <w:rPr>
          <w:rFonts w:ascii="Times New Roman" w:eastAsia="Calibri" w:hAnsi="Times New Roman" w:cs="Traditional Arabic"/>
          <w:sz w:val="36"/>
          <w:szCs w:val="36"/>
          <w:rtl/>
        </w:rPr>
        <w:t>«</w:t>
      </w:r>
      <w:r w:rsidRPr="002906AC">
        <w:rPr>
          <w:rFonts w:ascii="Times New Roman" w:eastAsia="Calibri" w:hAnsi="Times New Roman" w:cs="Traditional Arabic" w:hint="cs"/>
          <w:sz w:val="36"/>
          <w:szCs w:val="36"/>
          <w:rtl/>
        </w:rPr>
        <w:t>كَانَ</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إِذَا</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اعْتَكَفَ</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يُطْرَحُ</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لَهُ</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فِرَاشُهُ</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أَوْ</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سَرِيرُهُ</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إِلَى</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أُسْطُوَانَةِ</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التَّوْبَةِ</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مِمَّا</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يَلِي</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الْقِبْلَةَ</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يَسْتَنِدُ</w:t>
      </w:r>
      <w:r w:rsidRPr="002906AC">
        <w:rPr>
          <w:rFonts w:ascii="Times New Roman" w:eastAsia="Calibri" w:hAnsi="Times New Roman" w:cs="Traditional Arabic"/>
          <w:sz w:val="36"/>
          <w:szCs w:val="36"/>
          <w:rtl/>
        </w:rPr>
        <w:t xml:space="preserve"> </w:t>
      </w:r>
      <w:r w:rsidRPr="002906AC">
        <w:rPr>
          <w:rFonts w:ascii="Times New Roman" w:eastAsia="Calibri" w:hAnsi="Times New Roman" w:cs="Traditional Arabic" w:hint="cs"/>
          <w:sz w:val="36"/>
          <w:szCs w:val="36"/>
          <w:rtl/>
        </w:rPr>
        <w:t>إِلَيْهَا</w:t>
      </w:r>
      <w:r w:rsidRPr="002906AC">
        <w:rPr>
          <w:rFonts w:ascii="Times New Roman" w:eastAsia="Calibri" w:hAnsi="Times New Roman" w:cs="Traditional Arabic" w:hint="eastAsia"/>
          <w:sz w:val="36"/>
          <w:szCs w:val="36"/>
          <w:rtl/>
        </w:rPr>
        <w:t>»</w:t>
      </w:r>
      <w:r w:rsidRPr="002906AC">
        <w:rPr>
          <w:rFonts w:ascii="Traditional Arabic" w:eastAsia="Calibri" w:hAnsi="Traditional Arabic" w:cs="Traditional Arabic" w:hint="cs"/>
          <w:sz w:val="36"/>
          <w:szCs w:val="36"/>
          <w:vertAlign w:val="superscript"/>
          <w:rtl/>
        </w:rPr>
        <w:t>(</w:t>
      </w:r>
      <w:r w:rsidRPr="00EF6434">
        <w:rPr>
          <w:rStyle w:val="a9"/>
          <w:rFonts w:ascii="Traditional Arabic" w:eastAsia="Calibri" w:hAnsi="Traditional Arabic" w:cs="Traditional Arabic"/>
          <w:sz w:val="36"/>
          <w:szCs w:val="36"/>
          <w:rtl/>
        </w:rPr>
        <w:footnoteReference w:id="55"/>
      </w:r>
      <w:r w:rsidRPr="002906AC">
        <w:rPr>
          <w:rFonts w:ascii="Traditional Arabic" w:eastAsia="Calibri" w:hAnsi="Traditional Arabic" w:cs="Traditional Arabic" w:hint="cs"/>
          <w:sz w:val="36"/>
          <w:szCs w:val="36"/>
          <w:vertAlign w:val="superscript"/>
          <w:rtl/>
        </w:rPr>
        <w:t>)</w:t>
      </w:r>
      <w:r w:rsidRPr="002906AC">
        <w:rPr>
          <w:rFonts w:ascii="Times New Roman" w:eastAsia="Calibri" w:hAnsi="Times New Roman" w:cs="Traditional Arabic" w:hint="cs"/>
          <w:sz w:val="36"/>
          <w:szCs w:val="36"/>
          <w:rtl/>
        </w:rPr>
        <w:t>.</w:t>
      </w:r>
    </w:p>
    <w:p w:rsidR="002906AC" w:rsidRPr="002906AC" w:rsidRDefault="002906AC" w:rsidP="002906AC">
      <w:pPr>
        <w:widowControl w:val="0"/>
        <w:tabs>
          <w:tab w:val="left" w:pos="850"/>
        </w:tabs>
        <w:autoSpaceDE w:val="0"/>
        <w:autoSpaceDN w:val="0"/>
        <w:adjustRightInd w:val="0"/>
        <w:spacing w:after="0" w:line="240" w:lineRule="auto"/>
        <w:ind w:left="454" w:firstLine="851"/>
        <w:jc w:val="both"/>
        <w:rPr>
          <w:rFonts w:ascii="Times New Roman" w:eastAsia="Calibri" w:hAnsi="Times New Roman" w:cs="Traditional Arabic"/>
          <w:sz w:val="36"/>
          <w:szCs w:val="36"/>
          <w:rtl/>
        </w:rPr>
      </w:pPr>
      <w:r w:rsidRPr="002906AC">
        <w:rPr>
          <w:rFonts w:ascii="Times New Roman" w:eastAsia="Calibri" w:hAnsi="Times New Roman" w:cs="Traditional Arabic"/>
          <w:sz w:val="36"/>
          <w:szCs w:val="36"/>
          <w:rtl/>
        </w:rPr>
        <w:t xml:space="preserve">وتعرف </w:t>
      </w:r>
      <w:r w:rsidRPr="002906AC">
        <w:rPr>
          <w:rFonts w:ascii="Times New Roman" w:eastAsia="Calibri" w:hAnsi="Times New Roman" w:cs="Traditional Arabic" w:hint="cs"/>
          <w:sz w:val="36"/>
          <w:szCs w:val="36"/>
          <w:rtl/>
        </w:rPr>
        <w:t>بأسطوانة</w:t>
      </w:r>
      <w:r w:rsidRPr="002906AC">
        <w:rPr>
          <w:rFonts w:ascii="Times New Roman" w:eastAsia="Calibri" w:hAnsi="Times New Roman" w:cs="Traditional Arabic"/>
          <w:sz w:val="36"/>
          <w:szCs w:val="36"/>
          <w:rtl/>
        </w:rPr>
        <w:t xml:space="preserve"> أبي لبابة ابن عبد المنذر أخ</w:t>
      </w:r>
      <w:r w:rsidRPr="002906AC">
        <w:rPr>
          <w:rFonts w:ascii="Times New Roman" w:eastAsia="Calibri" w:hAnsi="Times New Roman" w:cs="Traditional Arabic" w:hint="cs"/>
          <w:sz w:val="36"/>
          <w:szCs w:val="36"/>
          <w:rtl/>
        </w:rPr>
        <w:t>ي</w:t>
      </w:r>
      <w:r w:rsidRPr="002906AC">
        <w:rPr>
          <w:rFonts w:ascii="Times New Roman" w:eastAsia="Calibri" w:hAnsi="Times New Roman" w:cs="Traditional Arabic"/>
          <w:sz w:val="36"/>
          <w:szCs w:val="36"/>
          <w:rtl/>
        </w:rPr>
        <w:t xml:space="preserve"> بني عمرو</w:t>
      </w:r>
      <w:r w:rsidRPr="002906AC">
        <w:rPr>
          <w:rFonts w:ascii="Times New Roman" w:eastAsia="Calibri" w:hAnsi="Times New Roman" w:cs="Traditional Arabic" w:hint="cs"/>
          <w:sz w:val="36"/>
          <w:szCs w:val="36"/>
          <w:rtl/>
        </w:rPr>
        <w:t xml:space="preserve"> </w:t>
      </w:r>
      <w:r w:rsidRPr="002906AC">
        <w:rPr>
          <w:rFonts w:ascii="Times New Roman" w:eastAsia="Calibri" w:hAnsi="Times New Roman" w:cs="Traditional Arabic"/>
          <w:sz w:val="36"/>
          <w:szCs w:val="36"/>
          <w:rtl/>
        </w:rPr>
        <w:t>بن عوف الأوسي أحد النقباء، واسمه رفاعة، وقيل غير ذلك، سميت به لأنه ارتبط إليها حتى أنزل الله توبته</w:t>
      </w:r>
      <w:r w:rsidRPr="002906AC">
        <w:rPr>
          <w:rFonts w:ascii="Traditional Arabic" w:eastAsia="Calibri" w:hAnsi="Traditional Arabic" w:cs="Traditional Arabic"/>
          <w:b/>
          <w:bCs/>
          <w:sz w:val="36"/>
          <w:szCs w:val="36"/>
          <w:vertAlign w:val="superscript"/>
          <w:rtl/>
        </w:rPr>
        <w:t>(</w:t>
      </w:r>
      <w:r w:rsidRPr="002906AC">
        <w:rPr>
          <w:rFonts w:ascii="Traditional Arabic" w:hAnsi="Traditional Arabic" w:cs="Traditional Arabic"/>
          <w:b/>
          <w:bCs/>
          <w:sz w:val="36"/>
          <w:szCs w:val="36"/>
          <w:vertAlign w:val="superscript"/>
          <w:rtl/>
        </w:rPr>
        <w:footnoteReference w:id="56"/>
      </w:r>
      <w:r w:rsidRPr="002906AC">
        <w:rPr>
          <w:rFonts w:ascii="Traditional Arabic" w:eastAsia="Calibri" w:hAnsi="Traditional Arabic" w:cs="Traditional Arabic"/>
          <w:b/>
          <w:bCs/>
          <w:sz w:val="36"/>
          <w:szCs w:val="36"/>
          <w:vertAlign w:val="superscript"/>
          <w:rtl/>
        </w:rPr>
        <w:t>)</w:t>
      </w:r>
      <w:r w:rsidRPr="002906AC">
        <w:rPr>
          <w:rFonts w:ascii="Times New Roman" w:eastAsia="Calibri" w:hAnsi="Times New Roman" w:cs="Traditional Arabic" w:hint="cs"/>
          <w:sz w:val="36"/>
          <w:szCs w:val="36"/>
          <w:rtl/>
        </w:rPr>
        <w:t>.</w:t>
      </w:r>
    </w:p>
    <w:p w:rsidR="002906AC" w:rsidRPr="002906AC" w:rsidRDefault="002906AC" w:rsidP="002906AC">
      <w:pPr>
        <w:widowControl w:val="0"/>
        <w:tabs>
          <w:tab w:val="left" w:pos="850"/>
        </w:tabs>
        <w:autoSpaceDE w:val="0"/>
        <w:autoSpaceDN w:val="0"/>
        <w:adjustRightInd w:val="0"/>
        <w:spacing w:after="0" w:line="240" w:lineRule="auto"/>
        <w:jc w:val="both"/>
        <w:rPr>
          <w:rFonts w:ascii="Times New Roman" w:eastAsia="Calibri" w:hAnsi="Times New Roman" w:cs="Traditional Arabic"/>
          <w:b/>
          <w:bCs/>
          <w:sz w:val="36"/>
          <w:szCs w:val="36"/>
        </w:rPr>
      </w:pPr>
    </w:p>
    <w:p w:rsidR="00A6716E" w:rsidRPr="00EF6434" w:rsidRDefault="00D76C34" w:rsidP="00A6716E">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r w:rsidRPr="00EF6434">
        <w:rPr>
          <w:rFonts w:ascii="Times New Roman" w:eastAsia="Calibri" w:hAnsi="Times New Roman" w:cs="Traditional Arabic" w:hint="cs"/>
          <w:noProof/>
          <w:sz w:val="36"/>
          <w:szCs w:val="36"/>
          <w:rtl/>
        </w:rPr>
        <w:t xml:space="preserve">        </w:t>
      </w:r>
      <w:r w:rsidRPr="00EF6434">
        <w:rPr>
          <w:rFonts w:ascii="Traditional Arabic" w:hAnsi="Traditional Arabic"/>
          <w:b/>
          <w:bCs/>
          <w:noProof/>
        </w:rPr>
        <w:drawing>
          <wp:inline distT="0" distB="0" distL="0" distR="0" wp14:anchorId="2B352AF3" wp14:editId="31BD8777">
            <wp:extent cx="3870251" cy="4082903"/>
            <wp:effectExtent l="0" t="0" r="0" b="0"/>
            <wp:docPr id="18" name="صورة 18" descr="التوب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التوبة"/>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70615" cy="4083287"/>
                    </a:xfrm>
                    <a:prstGeom prst="rect">
                      <a:avLst/>
                    </a:prstGeom>
                    <a:noFill/>
                    <a:ln>
                      <a:noFill/>
                    </a:ln>
                  </pic:spPr>
                </pic:pic>
              </a:graphicData>
            </a:graphic>
          </wp:inline>
        </w:drawing>
      </w:r>
    </w:p>
    <w:p w:rsidR="00B50EA1" w:rsidRPr="00EF6434" w:rsidRDefault="00B50EA1" w:rsidP="00E25020">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p>
    <w:p w:rsidR="00B50EA1" w:rsidRPr="00EF6434" w:rsidRDefault="00B50EA1" w:rsidP="00E25020">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p>
    <w:p w:rsidR="00B50EA1" w:rsidRPr="00EF6434" w:rsidRDefault="00B50EA1" w:rsidP="00E25020">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p>
    <w:p w:rsidR="00B50EA1" w:rsidRPr="00EF6434" w:rsidRDefault="00B50EA1" w:rsidP="00E25020">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z w:val="36"/>
          <w:szCs w:val="36"/>
          <w:rtl/>
        </w:rPr>
      </w:pPr>
    </w:p>
    <w:p w:rsidR="00C872D1" w:rsidRDefault="00B50EA1" w:rsidP="00B50EA1">
      <w:pPr>
        <w:pStyle w:val="2"/>
        <w:bidi/>
        <w:ind w:left="501" w:firstLine="0"/>
        <w:rPr>
          <w:color w:val="auto"/>
          <w:rtl/>
        </w:rPr>
      </w:pPr>
      <w:bookmarkStart w:id="57" w:name="_Toc88782560"/>
      <w:bookmarkStart w:id="58" w:name="_Toc90500718"/>
      <w:r w:rsidRPr="00EF6434">
        <w:rPr>
          <w:rFonts w:hint="cs"/>
          <w:color w:val="auto"/>
          <w:rtl/>
        </w:rPr>
        <w:lastRenderedPageBreak/>
        <w:t xml:space="preserve">4- </w:t>
      </w:r>
      <w:r w:rsidR="00C872D1" w:rsidRPr="00EF6434">
        <w:rPr>
          <w:rFonts w:hint="cs"/>
          <w:color w:val="auto"/>
          <w:rtl/>
        </w:rPr>
        <w:t>أسطوانة السرير, 5- أسطوانة الحرس, 6- أسطوانة الوفود:</w:t>
      </w:r>
      <w:bookmarkEnd w:id="57"/>
      <w:bookmarkEnd w:id="58"/>
    </w:p>
    <w:p w:rsidR="002906AC" w:rsidRPr="00EF6434" w:rsidRDefault="002906AC" w:rsidP="002906AC">
      <w:pPr>
        <w:pStyle w:val="a6"/>
        <w:widowControl w:val="0"/>
        <w:numPr>
          <w:ilvl w:val="0"/>
          <w:numId w:val="3"/>
        </w:numPr>
        <w:tabs>
          <w:tab w:val="left" w:pos="850"/>
        </w:tabs>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imes New Roman" w:eastAsia="Calibri" w:hAnsi="Times New Roman" w:cs="Traditional Arabic" w:hint="cs"/>
          <w:b/>
          <w:bCs/>
          <w:sz w:val="36"/>
          <w:szCs w:val="36"/>
          <w:rtl/>
        </w:rPr>
        <w:t>أسطوانة السرير:</w:t>
      </w:r>
    </w:p>
    <w:p w:rsidR="002906AC" w:rsidRPr="00EF6434" w:rsidRDefault="002906AC" w:rsidP="002906AC">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pacing w:val="-4"/>
          <w:sz w:val="36"/>
          <w:szCs w:val="36"/>
          <w:rtl/>
        </w:rPr>
      </w:pPr>
      <w:r>
        <w:rPr>
          <w:rFonts w:ascii="Times New Roman" w:eastAsia="Calibri" w:hAnsi="Times New Roman" w:cs="Traditional Arabic" w:hint="cs"/>
          <w:spacing w:val="-4"/>
          <w:sz w:val="36"/>
          <w:szCs w:val="36"/>
          <w:rtl/>
        </w:rPr>
        <w:t xml:space="preserve"> </w:t>
      </w:r>
      <w:r w:rsidRPr="00EF6434">
        <w:rPr>
          <w:rFonts w:ascii="Times New Roman" w:eastAsia="Calibri" w:hAnsi="Times New Roman" w:cs="Traditional Arabic" w:hint="cs"/>
          <w:spacing w:val="-4"/>
          <w:sz w:val="36"/>
          <w:szCs w:val="36"/>
          <w:rtl/>
        </w:rPr>
        <w:t>كان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للنبي</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Pr>
        <w:sym w:font="AGA Arabesque" w:char="F072"/>
      </w:r>
      <w:r w:rsidRPr="00EF6434">
        <w:rPr>
          <w:rFonts w:ascii="Times New Roman" w:eastAsia="Calibri" w:hAnsi="Times New Roman" w:cs="Traditional Arabic" w:hint="cs"/>
          <w:spacing w:val="-4"/>
          <w:sz w:val="36"/>
          <w:szCs w:val="36"/>
          <w:rtl/>
        </w:rPr>
        <w:t xml:space="preserve"> سرير</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من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جريد</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فيه</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سعفه</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يوضع</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بين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الأسطوان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التي</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تلي</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القبر</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وبين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القناديل،</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كان</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يضطجع</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عليه</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رسول</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tl/>
        </w:rPr>
        <w:t>الله</w:t>
      </w:r>
      <w:r w:rsidRPr="00EF6434">
        <w:rPr>
          <w:rFonts w:ascii="Times New Roman" w:eastAsia="Calibri" w:hAnsi="Times New Roman" w:cs="Traditional Arabic"/>
          <w:spacing w:val="-4"/>
          <w:sz w:val="36"/>
          <w:szCs w:val="36"/>
          <w:rtl/>
        </w:rPr>
        <w:t xml:space="preserve"> </w:t>
      </w:r>
      <w:r w:rsidRPr="00EF6434">
        <w:rPr>
          <w:rFonts w:ascii="Times New Roman" w:eastAsia="Calibri" w:hAnsi="Times New Roman" w:cs="Traditional Arabic" w:hint="cs"/>
          <w:spacing w:val="-4"/>
          <w:sz w:val="36"/>
          <w:szCs w:val="36"/>
        </w:rPr>
        <w:sym w:font="AGA Arabesque" w:char="F072"/>
      </w:r>
      <w:r w:rsidRPr="00EF6434">
        <w:rPr>
          <w:rFonts w:ascii="Traditional Arabic" w:eastAsia="Calibri" w:hAnsi="Traditional Arabic" w:cs="Traditional Arabic" w:hint="cs"/>
          <w:spacing w:val="-4"/>
          <w:sz w:val="36"/>
          <w:szCs w:val="36"/>
          <w:vertAlign w:val="superscript"/>
          <w:rtl/>
        </w:rPr>
        <w:t>(</w:t>
      </w:r>
      <w:r w:rsidRPr="00EF6434">
        <w:rPr>
          <w:rStyle w:val="a9"/>
          <w:rFonts w:ascii="Traditional Arabic" w:eastAsia="Calibri" w:hAnsi="Traditional Arabic" w:cs="Traditional Arabic"/>
          <w:spacing w:val="-4"/>
          <w:sz w:val="36"/>
          <w:szCs w:val="36"/>
          <w:rtl/>
        </w:rPr>
        <w:footnoteReference w:id="57"/>
      </w:r>
      <w:r w:rsidRPr="00EF6434">
        <w:rPr>
          <w:rFonts w:ascii="Traditional Arabic" w:eastAsia="Calibri" w:hAnsi="Traditional Arabic" w:cs="Traditional Arabic" w:hint="cs"/>
          <w:spacing w:val="-4"/>
          <w:sz w:val="36"/>
          <w:szCs w:val="36"/>
          <w:vertAlign w:val="superscript"/>
          <w:rtl/>
        </w:rPr>
        <w:t>)</w:t>
      </w:r>
      <w:r w:rsidRPr="00EF6434">
        <w:rPr>
          <w:rFonts w:ascii="Times New Roman" w:eastAsia="Calibri" w:hAnsi="Times New Roman" w:cs="Traditional Arabic" w:hint="cs"/>
          <w:spacing w:val="-4"/>
          <w:sz w:val="36"/>
          <w:szCs w:val="36"/>
          <w:rtl/>
        </w:rPr>
        <w:t>.</w:t>
      </w:r>
    </w:p>
    <w:p w:rsidR="002906AC" w:rsidRPr="00EF6434" w:rsidRDefault="002906AC" w:rsidP="002906AC">
      <w:pPr>
        <w:widowControl w:val="0"/>
        <w:tabs>
          <w:tab w:val="left" w:pos="850"/>
        </w:tabs>
        <w:autoSpaceDE w:val="0"/>
        <w:autoSpaceDN w:val="0"/>
        <w:adjustRightInd w:val="0"/>
        <w:spacing w:after="0" w:line="240" w:lineRule="auto"/>
        <w:ind w:firstLine="454"/>
        <w:contextualSpacing/>
        <w:jc w:val="both"/>
        <w:rPr>
          <w:rFonts w:ascii="Times New Roman" w:eastAsia="Calibri" w:hAnsi="Times New Roman" w:cs="Traditional Arabic"/>
          <w:spacing w:val="-4"/>
          <w:sz w:val="36"/>
          <w:szCs w:val="36"/>
          <w:rtl/>
        </w:rPr>
      </w:pPr>
      <w:r w:rsidRPr="00EF6434">
        <w:rPr>
          <w:rFonts w:ascii="Times New Roman" w:eastAsia="Calibri" w:hAnsi="Times New Roman" w:cs="Traditional Arabic" w:hint="cs"/>
          <w:spacing w:val="-4"/>
          <w:sz w:val="36"/>
          <w:szCs w:val="36"/>
          <w:rtl/>
        </w:rPr>
        <w:t xml:space="preserve">والأسطوانة </w:t>
      </w:r>
      <w:r w:rsidRPr="00EF6434">
        <w:rPr>
          <w:rFonts w:ascii="Times New Roman" w:eastAsia="Calibri" w:hAnsi="Times New Roman" w:cs="Traditional Arabic"/>
          <w:spacing w:val="-4"/>
          <w:sz w:val="36"/>
          <w:szCs w:val="36"/>
          <w:rtl/>
        </w:rPr>
        <w:t>تقع شرقي أسطوانة التوبة، وتلتصق بشباك الحجرة المطل على الروضة الشريفة</w:t>
      </w:r>
      <w:r>
        <w:rPr>
          <w:rFonts w:ascii="Times New Roman" w:eastAsia="Calibri" w:hAnsi="Times New Roman" w:cs="Traditional Arabic" w:hint="cs"/>
          <w:spacing w:val="-4"/>
          <w:sz w:val="36"/>
          <w:szCs w:val="36"/>
          <w:rtl/>
        </w:rPr>
        <w:t>,</w:t>
      </w:r>
      <w:r w:rsidRPr="00EF6434">
        <w:rPr>
          <w:rFonts w:ascii="Times New Roman" w:eastAsia="Calibri" w:hAnsi="Times New Roman" w:cs="Traditional Arabic"/>
          <w:spacing w:val="-4"/>
          <w:sz w:val="36"/>
          <w:szCs w:val="36"/>
          <w:rtl/>
        </w:rPr>
        <w:t xml:space="preserve"> وهي محل </w:t>
      </w:r>
      <w:r w:rsidRPr="00EF6434">
        <w:rPr>
          <w:rFonts w:ascii="Times New Roman" w:eastAsia="Calibri" w:hAnsi="Times New Roman" w:cs="Traditional Arabic" w:hint="cs"/>
          <w:spacing w:val="-4"/>
          <w:sz w:val="36"/>
          <w:szCs w:val="36"/>
          <w:rtl/>
        </w:rPr>
        <w:t>اعتكاف</w:t>
      </w:r>
      <w:r w:rsidRPr="00EF6434">
        <w:rPr>
          <w:rFonts w:ascii="Times New Roman" w:eastAsia="Calibri" w:hAnsi="Times New Roman" w:cs="Traditional Arabic"/>
          <w:spacing w:val="-4"/>
          <w:sz w:val="36"/>
          <w:szCs w:val="36"/>
          <w:rtl/>
        </w:rPr>
        <w:t xml:space="preserve"> النبي </w:t>
      </w:r>
      <w:r w:rsidRPr="00EF6434">
        <w:rPr>
          <w:rFonts w:ascii="Times New Roman" w:eastAsia="Calibri" w:hAnsi="Times New Roman" w:cs="Traditional Arabic"/>
          <w:spacing w:val="-4"/>
          <w:sz w:val="36"/>
          <w:szCs w:val="36"/>
        </w:rPr>
        <w:sym w:font="AGA Arabesque" w:char="F072"/>
      </w:r>
      <w:r w:rsidRPr="00EF6434">
        <w:rPr>
          <w:rFonts w:ascii="Times New Roman" w:eastAsia="Calibri" w:hAnsi="Times New Roman" w:cs="Traditional Arabic" w:hint="cs"/>
          <w:spacing w:val="-4"/>
          <w:sz w:val="36"/>
          <w:szCs w:val="36"/>
          <w:rtl/>
        </w:rPr>
        <w:t xml:space="preserve">, </w:t>
      </w:r>
      <w:r w:rsidRPr="00EF6434">
        <w:rPr>
          <w:rFonts w:ascii="Times New Roman" w:eastAsia="Calibri" w:hAnsi="Times New Roman" w:cs="Traditional Arabic"/>
          <w:spacing w:val="-4"/>
          <w:sz w:val="36"/>
          <w:szCs w:val="36"/>
          <w:rtl/>
        </w:rPr>
        <w:t xml:space="preserve">فقد كان له </w:t>
      </w:r>
      <w:r w:rsidRPr="00EF6434">
        <w:rPr>
          <w:rFonts w:ascii="Times New Roman" w:eastAsia="Calibri" w:hAnsi="Times New Roman" w:cs="Traditional Arabic"/>
          <w:spacing w:val="-4"/>
          <w:sz w:val="36"/>
          <w:szCs w:val="36"/>
        </w:rPr>
        <w:sym w:font="AGA Arabesque" w:char="F065"/>
      </w:r>
      <w:r w:rsidRPr="00EF6434">
        <w:rPr>
          <w:rFonts w:ascii="Times New Roman" w:eastAsia="Calibri" w:hAnsi="Times New Roman" w:cs="Traditional Arabic" w:hint="cs"/>
          <w:spacing w:val="-4"/>
          <w:sz w:val="36"/>
          <w:szCs w:val="36"/>
          <w:rtl/>
        </w:rPr>
        <w:t xml:space="preserve"> </w:t>
      </w:r>
      <w:r w:rsidRPr="00EF6434">
        <w:rPr>
          <w:rFonts w:ascii="Times New Roman" w:eastAsia="Calibri" w:hAnsi="Times New Roman" w:cs="Traditional Arabic"/>
          <w:spacing w:val="-4"/>
          <w:sz w:val="36"/>
          <w:szCs w:val="36"/>
          <w:rtl/>
        </w:rPr>
        <w:t>سرير من جريد</w:t>
      </w:r>
      <w:r>
        <w:rPr>
          <w:rFonts w:ascii="Times New Roman" w:eastAsia="Calibri" w:hAnsi="Times New Roman" w:cs="Traditional Arabic" w:hint="cs"/>
          <w:spacing w:val="-4"/>
          <w:sz w:val="36"/>
          <w:szCs w:val="36"/>
          <w:rtl/>
        </w:rPr>
        <w:t>,</w:t>
      </w:r>
      <w:r w:rsidRPr="00EF6434">
        <w:rPr>
          <w:rFonts w:ascii="Times New Roman" w:eastAsia="Calibri" w:hAnsi="Times New Roman" w:cs="Traditional Arabic"/>
          <w:spacing w:val="-4"/>
          <w:sz w:val="36"/>
          <w:szCs w:val="36"/>
          <w:rtl/>
        </w:rPr>
        <w:t xml:space="preserve"> وكان يوضع له عند هذه السارية، كما كانت له وسادة تطرح له، فكان </w:t>
      </w:r>
      <w:r w:rsidRPr="00EF6434">
        <w:rPr>
          <w:rFonts w:ascii="Times New Roman" w:eastAsia="Calibri" w:hAnsi="Times New Roman" w:cs="Traditional Arabic"/>
          <w:spacing w:val="-4"/>
          <w:sz w:val="36"/>
          <w:szCs w:val="36"/>
        </w:rPr>
        <w:sym w:font="AGA Arabesque" w:char="F065"/>
      </w:r>
      <w:r w:rsidRPr="00EF6434">
        <w:rPr>
          <w:rFonts w:ascii="Times New Roman" w:eastAsia="Calibri" w:hAnsi="Times New Roman" w:cs="Traditional Arabic" w:hint="cs"/>
          <w:spacing w:val="-4"/>
          <w:sz w:val="36"/>
          <w:szCs w:val="36"/>
          <w:rtl/>
        </w:rPr>
        <w:t xml:space="preserve"> </w:t>
      </w:r>
      <w:r w:rsidRPr="00EF6434">
        <w:rPr>
          <w:rFonts w:ascii="Times New Roman" w:eastAsia="Calibri" w:hAnsi="Times New Roman" w:cs="Traditional Arabic"/>
          <w:spacing w:val="-4"/>
          <w:sz w:val="36"/>
          <w:szCs w:val="36"/>
          <w:rtl/>
        </w:rPr>
        <w:t>يضطجع على سريره عند هذه الأسطوانة</w:t>
      </w:r>
      <w:r w:rsidRPr="00EF6434">
        <w:rPr>
          <w:rFonts w:ascii="Times New Roman" w:eastAsia="Calibri" w:hAnsi="Times New Roman" w:cs="Traditional Arabic" w:hint="cs"/>
          <w:b/>
          <w:bCs/>
          <w:spacing w:val="-4"/>
          <w:sz w:val="32"/>
          <w:szCs w:val="36"/>
          <w:vertAlign w:val="superscript"/>
          <w:rtl/>
        </w:rPr>
        <w:t>(</w:t>
      </w:r>
      <w:r w:rsidRPr="00EF6434">
        <w:rPr>
          <w:rFonts w:ascii="Times New Roman" w:eastAsia="Calibri" w:hAnsi="Times New Roman" w:cs="Traditional Arabic"/>
          <w:spacing w:val="-4"/>
          <w:sz w:val="32"/>
          <w:szCs w:val="36"/>
          <w:vertAlign w:val="superscript"/>
          <w:rtl/>
        </w:rPr>
        <w:footnoteReference w:id="58"/>
      </w:r>
      <w:r w:rsidRPr="00EF6434">
        <w:rPr>
          <w:rFonts w:ascii="Times New Roman" w:eastAsia="Calibri" w:hAnsi="Times New Roman" w:cs="Traditional Arabic" w:hint="cs"/>
          <w:b/>
          <w:bCs/>
          <w:spacing w:val="-4"/>
          <w:sz w:val="32"/>
          <w:szCs w:val="36"/>
          <w:vertAlign w:val="superscript"/>
          <w:rtl/>
        </w:rPr>
        <w:t>)</w:t>
      </w:r>
      <w:r w:rsidRPr="00EF6434">
        <w:rPr>
          <w:rFonts w:ascii="Times New Roman" w:eastAsia="Calibri" w:hAnsi="Times New Roman" w:cs="Traditional Arabic"/>
          <w:spacing w:val="-4"/>
          <w:sz w:val="36"/>
          <w:szCs w:val="36"/>
          <w:rtl/>
        </w:rPr>
        <w:t>.</w:t>
      </w:r>
    </w:p>
    <w:p w:rsidR="002906AC" w:rsidRPr="00EF6434" w:rsidRDefault="002906AC" w:rsidP="002906AC">
      <w:pPr>
        <w:pStyle w:val="a6"/>
        <w:widowControl w:val="0"/>
        <w:numPr>
          <w:ilvl w:val="0"/>
          <w:numId w:val="3"/>
        </w:numPr>
        <w:tabs>
          <w:tab w:val="left" w:pos="850"/>
        </w:tabs>
        <w:autoSpaceDE w:val="0"/>
        <w:autoSpaceDN w:val="0"/>
        <w:adjustRightInd w:val="0"/>
        <w:spacing w:after="0" w:line="240" w:lineRule="auto"/>
        <w:jc w:val="both"/>
        <w:rPr>
          <w:rFonts w:ascii="Times New Roman" w:eastAsia="Calibri" w:hAnsi="Times New Roman" w:cs="Traditional Arabic"/>
          <w:sz w:val="36"/>
          <w:szCs w:val="36"/>
        </w:rPr>
      </w:pPr>
      <w:r w:rsidRPr="00EF6434">
        <w:rPr>
          <w:rFonts w:ascii="Times New Roman" w:eastAsia="Calibri" w:hAnsi="Times New Roman" w:cs="Traditional Arabic" w:hint="cs"/>
          <w:b/>
          <w:bCs/>
          <w:sz w:val="36"/>
          <w:szCs w:val="36"/>
          <w:rtl/>
        </w:rPr>
        <w:t>أسطوانة الحرس</w:t>
      </w:r>
      <w:r w:rsidRPr="00EF6434">
        <w:rPr>
          <w:rFonts w:ascii="Times New Roman" w:eastAsia="Calibri" w:hAnsi="Times New Roman" w:cs="Traditional Arabic" w:hint="cs"/>
          <w:sz w:val="36"/>
          <w:szCs w:val="36"/>
          <w:rtl/>
        </w:rPr>
        <w:t>:</w:t>
      </w:r>
    </w:p>
    <w:p w:rsidR="002906AC" w:rsidRPr="00EF6434" w:rsidRDefault="002906AC" w:rsidP="002906AC">
      <w:pPr>
        <w:widowControl w:val="0"/>
        <w:autoSpaceDE w:val="0"/>
        <w:autoSpaceDN w:val="0"/>
        <w:adjustRightInd w:val="0"/>
        <w:spacing w:after="0" w:line="240" w:lineRule="auto"/>
        <w:ind w:left="0" w:firstLine="720"/>
        <w:contextualSpacing/>
        <w:jc w:val="both"/>
        <w:rPr>
          <w:rFonts w:ascii="Times New Roman" w:eastAsia="Calibri" w:hAnsi="Times New Roman" w:cs="Traditional Arabic"/>
          <w:sz w:val="16"/>
          <w:szCs w:val="16"/>
          <w:rtl/>
        </w:rPr>
      </w:pPr>
      <w:r w:rsidRPr="00EF6434">
        <w:rPr>
          <w:rFonts w:ascii="Times New Roman" w:eastAsia="Calibri" w:hAnsi="Times New Roman" w:cs="Traditional Arabic" w:hint="cs"/>
          <w:sz w:val="36"/>
          <w:szCs w:val="36"/>
          <w:rtl/>
        </w:rPr>
        <w:t>وهي</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الأسطوانة</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التي</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خلف</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أسطوانة</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السرير</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من</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جهة</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الشمال</w:t>
      </w:r>
      <w:r>
        <w:rPr>
          <w:rFonts w:ascii="Times New Roman" w:eastAsia="Calibri" w:hAnsi="Times New Roman" w:cs="Traditional Arabic" w:hint="cs"/>
          <w:sz w:val="36"/>
          <w:szCs w:val="36"/>
          <w:rtl/>
        </w:rPr>
        <w:t>,</w:t>
      </w:r>
      <w:r w:rsidRPr="00EF6434">
        <w:rPr>
          <w:rFonts w:ascii="Times New Roman" w:eastAsia="Calibri" w:hAnsi="Times New Roman" w:cs="Traditional Arabic"/>
          <w:sz w:val="36"/>
          <w:szCs w:val="36"/>
          <w:rtl/>
        </w:rPr>
        <w:t xml:space="preserve"> ومقابل الخوخة التي كان يخرج منها رسول الله </w:t>
      </w:r>
      <w:r w:rsidRPr="00EF6434">
        <w:rPr>
          <w:rFonts w:ascii="Times New Roman" w:eastAsia="Calibri" w:hAnsi="Times New Roman" w:cs="Traditional Arabic"/>
          <w:sz w:val="36"/>
          <w:szCs w:val="36"/>
        </w:rPr>
        <w:sym w:font="AGA Arabesque" w:char="F072"/>
      </w:r>
      <w:r w:rsidRPr="00EF6434">
        <w:rPr>
          <w:rFonts w:ascii="Times New Roman" w:eastAsia="Calibri" w:hAnsi="Times New Roman" w:cs="Traditional Arabic"/>
          <w:sz w:val="36"/>
          <w:szCs w:val="36"/>
          <w:rtl/>
        </w:rPr>
        <w:t xml:space="preserve"> إذا كان في بيت عائشة</w:t>
      </w:r>
      <w:r w:rsidRPr="00EF6434">
        <w:rPr>
          <w:rFonts w:ascii="Times New Roman" w:eastAsia="Calibri" w:hAnsi="Times New Roman" w:cs="Traditional Arabic" w:hint="cs"/>
          <w:sz w:val="36"/>
          <w:szCs w:val="36"/>
          <w:rtl/>
        </w:rPr>
        <w:t xml:space="preserve"> -رضي الله عنها-</w:t>
      </w:r>
      <w:r w:rsidRPr="00EF6434">
        <w:rPr>
          <w:rFonts w:ascii="Times New Roman" w:eastAsia="Calibri" w:hAnsi="Times New Roman" w:cs="Traditional Arabic"/>
          <w:sz w:val="36"/>
          <w:szCs w:val="36"/>
          <w:rtl/>
        </w:rPr>
        <w:t xml:space="preserve"> إلى الروضة الشريفة للصلاة</w:t>
      </w:r>
      <w:r w:rsidRPr="00EF6434">
        <w:rPr>
          <w:rFonts w:ascii="Times New Roman" w:eastAsia="Calibri" w:hAnsi="Times New Roman" w:cs="Traditional Arabic" w:hint="cs"/>
          <w:sz w:val="36"/>
          <w:szCs w:val="36"/>
          <w:rtl/>
        </w:rPr>
        <w:t>،</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وتعرف</w:t>
      </w:r>
      <w:r w:rsidRPr="00EF6434">
        <w:rPr>
          <w:rFonts w:ascii="Times New Roman" w:eastAsia="Calibri" w:hAnsi="Times New Roman" w:cs="Traditional Arabic"/>
          <w:sz w:val="36"/>
          <w:szCs w:val="36"/>
          <w:rtl/>
        </w:rPr>
        <w:t xml:space="preserve"> </w:t>
      </w:r>
      <w:r w:rsidRPr="00EF6434">
        <w:rPr>
          <w:rFonts w:ascii="Times New Roman" w:eastAsia="Calibri" w:hAnsi="Times New Roman" w:cs="Traditional Arabic" w:hint="cs"/>
          <w:sz w:val="36"/>
          <w:szCs w:val="36"/>
          <w:rtl/>
        </w:rPr>
        <w:t xml:space="preserve">بالمحرس, </w:t>
      </w:r>
      <w:r w:rsidRPr="00EF6434">
        <w:rPr>
          <w:rFonts w:ascii="Times New Roman" w:eastAsia="Calibri" w:hAnsi="Times New Roman" w:cs="Traditional Arabic"/>
          <w:sz w:val="36"/>
          <w:szCs w:val="36"/>
          <w:rtl/>
        </w:rPr>
        <w:t>وتسمى أيض</w:t>
      </w:r>
      <w:r>
        <w:rPr>
          <w:rFonts w:ascii="Times New Roman" w:eastAsia="Calibri" w:hAnsi="Times New Roman" w:cs="Traditional Arabic" w:hint="cs"/>
          <w:sz w:val="36"/>
          <w:szCs w:val="36"/>
          <w:rtl/>
        </w:rPr>
        <w:t>ً</w:t>
      </w:r>
      <w:r w:rsidRPr="00EF6434">
        <w:rPr>
          <w:rFonts w:ascii="Times New Roman" w:eastAsia="Calibri" w:hAnsi="Times New Roman" w:cs="Traditional Arabic"/>
          <w:sz w:val="36"/>
          <w:szCs w:val="36"/>
          <w:rtl/>
        </w:rPr>
        <w:t xml:space="preserve">ا بأسطوانة أمير المؤمنين علي بن </w:t>
      </w:r>
      <w:r w:rsidRPr="00EF6434">
        <w:rPr>
          <w:rFonts w:ascii="Times New Roman" w:eastAsia="Calibri" w:hAnsi="Times New Roman" w:cs="Traditional Arabic" w:hint="cs"/>
          <w:sz w:val="36"/>
          <w:szCs w:val="36"/>
          <w:rtl/>
        </w:rPr>
        <w:t>أ</w:t>
      </w:r>
      <w:r w:rsidRPr="00EF6434">
        <w:rPr>
          <w:rFonts w:ascii="Times New Roman" w:eastAsia="Calibri" w:hAnsi="Times New Roman" w:cs="Traditional Arabic"/>
          <w:sz w:val="36"/>
          <w:szCs w:val="36"/>
          <w:rtl/>
        </w:rPr>
        <w:t xml:space="preserve">بي طالب </w:t>
      </w:r>
      <w:r w:rsidRPr="00EF6434">
        <w:rPr>
          <w:rFonts w:ascii="Times New Roman" w:eastAsia="Calibri" w:hAnsi="Times New Roman" w:cs="Traditional Arabic"/>
          <w:sz w:val="36"/>
          <w:szCs w:val="36"/>
        </w:rPr>
        <w:sym w:font="AGA Arabesque" w:char="F074"/>
      </w:r>
      <w:r w:rsidRPr="00EF6434">
        <w:rPr>
          <w:rFonts w:ascii="Times New Roman" w:eastAsia="Calibri" w:hAnsi="Times New Roman" w:cs="Traditional Arabic" w:hint="cs"/>
          <w:sz w:val="36"/>
          <w:szCs w:val="36"/>
          <w:rtl/>
        </w:rPr>
        <w:t xml:space="preserve">، </w:t>
      </w:r>
      <w:r w:rsidRPr="00EF6434">
        <w:rPr>
          <w:rFonts w:ascii="Times New Roman" w:eastAsia="Calibri" w:hAnsi="Times New Roman" w:cs="Traditional Arabic"/>
          <w:sz w:val="36"/>
          <w:szCs w:val="36"/>
          <w:rtl/>
        </w:rPr>
        <w:t>وسميت بأسطوانة الحرس لأن علي بن أبي طالب</w:t>
      </w:r>
      <w:r w:rsidRPr="00EF6434">
        <w:rPr>
          <w:rFonts w:ascii="Times New Roman" w:eastAsia="Calibri" w:hAnsi="Times New Roman" w:cs="Traditional Arabic" w:hint="cs"/>
          <w:sz w:val="36"/>
          <w:szCs w:val="36"/>
          <w:rtl/>
        </w:rPr>
        <w:t xml:space="preserve"> </w:t>
      </w:r>
      <w:r w:rsidRPr="00EF6434">
        <w:rPr>
          <w:rFonts w:ascii="Times New Roman" w:eastAsia="Calibri" w:hAnsi="Times New Roman" w:cs="Traditional Arabic"/>
          <w:sz w:val="36"/>
          <w:szCs w:val="36"/>
        </w:rPr>
        <w:sym w:font="AGA Arabesque" w:char="F074"/>
      </w:r>
      <w:r w:rsidRPr="00EF6434">
        <w:rPr>
          <w:rFonts w:ascii="Times New Roman" w:eastAsia="Calibri" w:hAnsi="Times New Roman" w:cs="Traditional Arabic"/>
          <w:sz w:val="36"/>
          <w:szCs w:val="36"/>
          <w:rtl/>
        </w:rPr>
        <w:t xml:space="preserve"> كان يجلس عندها يحرس النبي </w:t>
      </w:r>
      <w:r w:rsidRPr="00EF6434">
        <w:rPr>
          <w:rFonts w:ascii="Times New Roman" w:eastAsia="Calibri" w:hAnsi="Times New Roman" w:cs="Traditional Arabic"/>
          <w:sz w:val="36"/>
          <w:szCs w:val="36"/>
        </w:rPr>
        <w:sym w:font="AGA Arabesque" w:char="F072"/>
      </w:r>
      <w:r w:rsidRPr="00EF6434">
        <w:rPr>
          <w:rFonts w:ascii="Times New Roman" w:eastAsia="Calibri" w:hAnsi="Times New Roman" w:cs="Traditional Arabic" w:hint="cs"/>
          <w:b/>
          <w:bCs/>
          <w:sz w:val="32"/>
          <w:szCs w:val="36"/>
          <w:vertAlign w:val="superscript"/>
          <w:rtl/>
        </w:rPr>
        <w:t>(</w:t>
      </w:r>
      <w:r w:rsidRPr="00EF6434">
        <w:rPr>
          <w:rFonts w:ascii="Times New Roman" w:eastAsia="Calibri" w:hAnsi="Times New Roman" w:cs="Traditional Arabic"/>
          <w:sz w:val="32"/>
          <w:szCs w:val="36"/>
          <w:vertAlign w:val="superscript"/>
          <w:rtl/>
        </w:rPr>
        <w:footnoteReference w:id="59"/>
      </w:r>
      <w:r w:rsidRPr="00EF6434">
        <w:rPr>
          <w:rFonts w:ascii="Times New Roman" w:eastAsia="Calibri" w:hAnsi="Times New Roman" w:cs="Traditional Arabic" w:hint="cs"/>
          <w:b/>
          <w:bCs/>
          <w:sz w:val="32"/>
          <w:szCs w:val="36"/>
          <w:vertAlign w:val="superscript"/>
          <w:rtl/>
        </w:rPr>
        <w:t>)</w:t>
      </w:r>
      <w:r w:rsidRPr="00EF6434">
        <w:rPr>
          <w:rFonts w:ascii="Times New Roman" w:eastAsia="Calibri" w:hAnsi="Times New Roman" w:cs="Traditional Arabic"/>
          <w:sz w:val="36"/>
          <w:szCs w:val="36"/>
          <w:rtl/>
        </w:rPr>
        <w:t>.</w:t>
      </w:r>
    </w:p>
    <w:p w:rsidR="002906AC" w:rsidRPr="00EF6434" w:rsidRDefault="002906AC" w:rsidP="002906AC">
      <w:pPr>
        <w:pStyle w:val="a6"/>
        <w:widowControl w:val="0"/>
        <w:numPr>
          <w:ilvl w:val="0"/>
          <w:numId w:val="3"/>
        </w:numPr>
        <w:tabs>
          <w:tab w:val="left" w:pos="850"/>
          <w:tab w:val="left" w:pos="992"/>
          <w:tab w:val="left" w:pos="1134"/>
        </w:tabs>
        <w:autoSpaceDE w:val="0"/>
        <w:autoSpaceDN w:val="0"/>
        <w:adjustRightInd w:val="0"/>
        <w:spacing w:after="0" w:line="240" w:lineRule="auto"/>
        <w:jc w:val="both"/>
        <w:rPr>
          <w:rFonts w:ascii="Times New Roman" w:eastAsia="Calibri" w:hAnsi="Times New Roman" w:cs="Traditional Arabic"/>
          <w:b/>
          <w:bCs/>
          <w:sz w:val="36"/>
          <w:szCs w:val="36"/>
        </w:rPr>
      </w:pPr>
      <w:r w:rsidRPr="00EF6434">
        <w:rPr>
          <w:rFonts w:ascii="Times New Roman" w:eastAsia="Calibri" w:hAnsi="Times New Roman" w:cs="Traditional Arabic" w:hint="cs"/>
          <w:b/>
          <w:bCs/>
          <w:sz w:val="36"/>
          <w:szCs w:val="36"/>
          <w:rtl/>
        </w:rPr>
        <w:t xml:space="preserve">أسطوانة الوفود: </w:t>
      </w:r>
    </w:p>
    <w:p w:rsidR="002906AC" w:rsidRPr="00EF6434" w:rsidRDefault="002906AC" w:rsidP="002906AC">
      <w:pPr>
        <w:widowControl w:val="0"/>
        <w:tabs>
          <w:tab w:val="left" w:pos="850"/>
          <w:tab w:val="left" w:pos="992"/>
          <w:tab w:val="left" w:pos="1134"/>
        </w:tabs>
        <w:autoSpaceDE w:val="0"/>
        <w:autoSpaceDN w:val="0"/>
        <w:adjustRightInd w:val="0"/>
        <w:spacing w:after="0" w:line="240" w:lineRule="auto"/>
        <w:ind w:firstLine="454"/>
        <w:contextualSpacing/>
        <w:jc w:val="both"/>
        <w:rPr>
          <w:rFonts w:ascii="Times New Roman" w:eastAsia="Calibri" w:hAnsi="Times New Roman" w:cs="Traditional Arabic"/>
          <w:sz w:val="16"/>
          <w:szCs w:val="16"/>
          <w:rtl/>
        </w:rPr>
      </w:pPr>
      <w:r w:rsidRPr="00EF6434">
        <w:rPr>
          <w:rFonts w:ascii="Times New Roman" w:eastAsia="Calibri" w:hAnsi="Times New Roman" w:cs="Traditional Arabic" w:hint="cs"/>
          <w:sz w:val="36"/>
          <w:szCs w:val="36"/>
          <w:rtl/>
        </w:rPr>
        <w:t>و</w:t>
      </w:r>
      <w:r w:rsidRPr="00EF6434">
        <w:rPr>
          <w:rFonts w:ascii="Times New Roman" w:eastAsia="Calibri" w:hAnsi="Times New Roman" w:cs="Traditional Arabic"/>
          <w:sz w:val="36"/>
          <w:szCs w:val="36"/>
          <w:rtl/>
        </w:rPr>
        <w:t>هي</w:t>
      </w:r>
      <w:r w:rsidRPr="00EF6434">
        <w:rPr>
          <w:rFonts w:ascii="Times New Roman" w:eastAsia="Calibri" w:hAnsi="Times New Roman" w:cs="Traditional Arabic" w:hint="cs"/>
          <w:sz w:val="36"/>
          <w:szCs w:val="36"/>
          <w:rtl/>
        </w:rPr>
        <w:t xml:space="preserve"> الأسطوانة</w:t>
      </w:r>
      <w:r w:rsidRPr="00EF6434">
        <w:rPr>
          <w:rFonts w:ascii="Times New Roman" w:eastAsia="Calibri" w:hAnsi="Times New Roman" w:cs="Traditional Arabic"/>
          <w:sz w:val="36"/>
          <w:szCs w:val="36"/>
          <w:rtl/>
        </w:rPr>
        <w:t xml:space="preserve"> الت</w:t>
      </w:r>
      <w:r w:rsidRPr="00EF6434">
        <w:rPr>
          <w:rFonts w:ascii="Times New Roman" w:eastAsia="Calibri" w:hAnsi="Times New Roman" w:cs="Traditional Arabic" w:hint="cs"/>
          <w:sz w:val="36"/>
          <w:szCs w:val="36"/>
          <w:rtl/>
        </w:rPr>
        <w:t>ي</w:t>
      </w:r>
      <w:r w:rsidRPr="00EF6434">
        <w:rPr>
          <w:rFonts w:ascii="Times New Roman" w:eastAsia="Calibri" w:hAnsi="Times New Roman" w:cs="Traditional Arabic"/>
          <w:sz w:val="36"/>
          <w:szCs w:val="36"/>
          <w:rtl/>
        </w:rPr>
        <w:t xml:space="preserve"> كان الرسول </w:t>
      </w:r>
      <w:r w:rsidRPr="00EF6434">
        <w:rPr>
          <w:rFonts w:ascii="Times New Roman" w:eastAsia="Calibri" w:hAnsi="Times New Roman" w:cs="Traditional Arabic"/>
          <w:sz w:val="36"/>
          <w:szCs w:val="36"/>
        </w:rPr>
        <w:sym w:font="AGA Arabesque" w:char="F065"/>
      </w:r>
      <w:r w:rsidRPr="00EF6434">
        <w:rPr>
          <w:rFonts w:ascii="Times New Roman" w:eastAsia="Calibri" w:hAnsi="Times New Roman" w:cs="Traditional Arabic" w:hint="cs"/>
          <w:sz w:val="36"/>
          <w:szCs w:val="36"/>
          <w:rtl/>
        </w:rPr>
        <w:t xml:space="preserve"> </w:t>
      </w:r>
      <w:r w:rsidRPr="00EF6434">
        <w:rPr>
          <w:rFonts w:ascii="Times New Roman" w:eastAsia="Calibri" w:hAnsi="Times New Roman" w:cs="Traditional Arabic"/>
          <w:sz w:val="36"/>
          <w:szCs w:val="36"/>
          <w:rtl/>
        </w:rPr>
        <w:t xml:space="preserve">يجلس إليها لاستقبال </w:t>
      </w:r>
      <w:r w:rsidRPr="00EF6434">
        <w:rPr>
          <w:rFonts w:ascii="Times New Roman" w:eastAsia="Calibri" w:hAnsi="Times New Roman" w:cs="Traditional Arabic" w:hint="cs"/>
          <w:sz w:val="36"/>
          <w:szCs w:val="36"/>
          <w:rtl/>
        </w:rPr>
        <w:t>الوفود</w:t>
      </w:r>
      <w:r w:rsidRPr="00EF6434">
        <w:rPr>
          <w:rFonts w:ascii="Times New Roman" w:eastAsia="Calibri" w:hAnsi="Times New Roman" w:cs="Traditional Arabic"/>
          <w:sz w:val="36"/>
          <w:szCs w:val="36"/>
          <w:rtl/>
        </w:rPr>
        <w:t xml:space="preserve">، وكانت تعرف أيضًا بمجلس القلادة، </w:t>
      </w:r>
      <w:r w:rsidRPr="00EF6434">
        <w:rPr>
          <w:rFonts w:ascii="Times New Roman" w:eastAsia="Calibri" w:hAnsi="Times New Roman" w:cs="Traditional Arabic" w:hint="cs"/>
          <w:sz w:val="36"/>
          <w:szCs w:val="36"/>
          <w:rtl/>
        </w:rPr>
        <w:t xml:space="preserve">فكانت </w:t>
      </w:r>
      <w:r w:rsidRPr="00EF6434">
        <w:rPr>
          <w:rFonts w:ascii="Times New Roman" w:eastAsia="Calibri" w:hAnsi="Times New Roman" w:cs="Traditional Arabic"/>
          <w:sz w:val="36"/>
          <w:szCs w:val="36"/>
          <w:rtl/>
        </w:rPr>
        <w:t>سروات الصحابة</w:t>
      </w:r>
      <w:r w:rsidRPr="00EF6434">
        <w:rPr>
          <w:rFonts w:ascii="Times New Roman" w:eastAsia="Calibri" w:hAnsi="Times New Roman" w:cs="Traditional Arabic" w:hint="cs"/>
          <w:sz w:val="36"/>
          <w:szCs w:val="36"/>
          <w:vertAlign w:val="superscript"/>
          <w:rtl/>
        </w:rPr>
        <w:t>(</w:t>
      </w:r>
      <w:r w:rsidRPr="00EF6434">
        <w:rPr>
          <w:rStyle w:val="a9"/>
          <w:rFonts w:ascii="Times New Roman" w:eastAsia="Calibri" w:hAnsi="Times New Roman" w:cs="Traditional Arabic"/>
          <w:sz w:val="36"/>
          <w:szCs w:val="36"/>
          <w:rtl/>
        </w:rPr>
        <w:footnoteReference w:id="60"/>
      </w:r>
      <w:r w:rsidRPr="00EF6434">
        <w:rPr>
          <w:rFonts w:ascii="Times New Roman" w:eastAsia="Calibri" w:hAnsi="Times New Roman" w:cs="Traditional Arabic" w:hint="cs"/>
          <w:sz w:val="36"/>
          <w:szCs w:val="36"/>
          <w:vertAlign w:val="superscript"/>
          <w:rtl/>
        </w:rPr>
        <w:t>)</w:t>
      </w:r>
      <w:r w:rsidRPr="00EF6434">
        <w:rPr>
          <w:rFonts w:ascii="Times New Roman" w:eastAsia="Calibri" w:hAnsi="Times New Roman" w:cs="Traditional Arabic"/>
          <w:sz w:val="36"/>
          <w:szCs w:val="36"/>
          <w:rtl/>
        </w:rPr>
        <w:t xml:space="preserve"> وأفاضلهم يجلس</w:t>
      </w:r>
      <w:r w:rsidRPr="00EF6434">
        <w:rPr>
          <w:rFonts w:ascii="Times New Roman" w:eastAsia="Calibri" w:hAnsi="Times New Roman" w:cs="Traditional Arabic" w:hint="cs"/>
          <w:sz w:val="36"/>
          <w:szCs w:val="36"/>
          <w:rtl/>
        </w:rPr>
        <w:t>ون</w:t>
      </w:r>
      <w:r w:rsidRPr="00EF6434">
        <w:rPr>
          <w:rFonts w:ascii="Times New Roman" w:eastAsia="Calibri" w:hAnsi="Times New Roman" w:cs="Traditional Arabic"/>
          <w:sz w:val="36"/>
          <w:szCs w:val="36"/>
          <w:rtl/>
        </w:rPr>
        <w:t xml:space="preserve"> إليها</w:t>
      </w:r>
      <w:r w:rsidRPr="00EF6434">
        <w:rPr>
          <w:rFonts w:ascii="Times New Roman" w:eastAsia="Calibri" w:hAnsi="Times New Roman" w:cs="Traditional Arabic" w:hint="cs"/>
          <w:b/>
          <w:bCs/>
          <w:sz w:val="32"/>
          <w:szCs w:val="36"/>
          <w:vertAlign w:val="superscript"/>
          <w:rtl/>
        </w:rPr>
        <w:t>(</w:t>
      </w:r>
      <w:r w:rsidRPr="00EF6434">
        <w:rPr>
          <w:rFonts w:ascii="Times New Roman" w:eastAsia="Calibri" w:hAnsi="Times New Roman" w:cs="Traditional Arabic"/>
          <w:b/>
          <w:bCs/>
          <w:sz w:val="32"/>
          <w:szCs w:val="36"/>
          <w:vertAlign w:val="superscript"/>
          <w:rtl/>
        </w:rPr>
        <w:footnoteReference w:id="61"/>
      </w:r>
      <w:r w:rsidRPr="00EF6434">
        <w:rPr>
          <w:rFonts w:ascii="Times New Roman" w:eastAsia="Calibri" w:hAnsi="Times New Roman" w:cs="Traditional Arabic" w:hint="cs"/>
          <w:b/>
          <w:bCs/>
          <w:sz w:val="32"/>
          <w:szCs w:val="36"/>
          <w:vertAlign w:val="superscript"/>
          <w:rtl/>
        </w:rPr>
        <w:t>)</w:t>
      </w:r>
      <w:r w:rsidRPr="00EF6434">
        <w:rPr>
          <w:rFonts w:ascii="Times New Roman" w:eastAsia="Calibri" w:hAnsi="Times New Roman" w:cs="Traditional Arabic" w:hint="cs"/>
          <w:sz w:val="36"/>
          <w:szCs w:val="36"/>
          <w:rtl/>
        </w:rPr>
        <w:t xml:space="preserve">، </w:t>
      </w:r>
      <w:r w:rsidRPr="00EF6434">
        <w:rPr>
          <w:rFonts w:ascii="Times New Roman" w:eastAsia="Calibri" w:hAnsi="Times New Roman" w:cs="Traditional Arabic"/>
          <w:sz w:val="36"/>
          <w:szCs w:val="36"/>
          <w:rtl/>
        </w:rPr>
        <w:t xml:space="preserve">وتقع شمال </w:t>
      </w:r>
      <w:r w:rsidRPr="00EF6434">
        <w:rPr>
          <w:rFonts w:ascii="Times New Roman" w:eastAsia="Calibri" w:hAnsi="Times New Roman" w:cs="Traditional Arabic" w:hint="cs"/>
          <w:sz w:val="36"/>
          <w:szCs w:val="36"/>
          <w:rtl/>
        </w:rPr>
        <w:t>أ</w:t>
      </w:r>
      <w:r w:rsidRPr="00EF6434">
        <w:rPr>
          <w:rFonts w:ascii="Times New Roman" w:eastAsia="Calibri" w:hAnsi="Times New Roman" w:cs="Traditional Arabic"/>
          <w:sz w:val="36"/>
          <w:szCs w:val="36"/>
          <w:rtl/>
        </w:rPr>
        <w:t xml:space="preserve">سطوانة الحرس، ويمين </w:t>
      </w:r>
      <w:r w:rsidRPr="00EF6434">
        <w:rPr>
          <w:rFonts w:ascii="Times New Roman" w:eastAsia="Calibri" w:hAnsi="Times New Roman" w:cs="Traditional Arabic" w:hint="cs"/>
          <w:sz w:val="36"/>
          <w:szCs w:val="36"/>
          <w:rtl/>
        </w:rPr>
        <w:t>أ</w:t>
      </w:r>
      <w:r w:rsidRPr="00EF6434">
        <w:rPr>
          <w:rFonts w:ascii="Times New Roman" w:eastAsia="Calibri" w:hAnsi="Times New Roman" w:cs="Traditional Arabic"/>
          <w:sz w:val="36"/>
          <w:szCs w:val="36"/>
          <w:rtl/>
        </w:rPr>
        <w:t>سطوانة السرير</w:t>
      </w:r>
      <w:r w:rsidRPr="00EF6434">
        <w:rPr>
          <w:rFonts w:ascii="Times New Roman" w:eastAsia="Calibri" w:hAnsi="Times New Roman" w:cs="Traditional Arabic" w:hint="cs"/>
          <w:sz w:val="36"/>
          <w:szCs w:val="36"/>
          <w:rtl/>
        </w:rPr>
        <w:t>.</w:t>
      </w:r>
    </w:p>
    <w:p w:rsidR="002906AC" w:rsidRPr="00EF6434" w:rsidRDefault="002906AC" w:rsidP="002906AC">
      <w:pPr>
        <w:pStyle w:val="2"/>
        <w:bidi/>
        <w:ind w:left="501" w:firstLine="0"/>
        <w:rPr>
          <w:color w:val="auto"/>
          <w:rtl/>
        </w:rPr>
      </w:pPr>
    </w:p>
    <w:p w:rsidR="00B50EA1" w:rsidRPr="00EF6434" w:rsidRDefault="00B50EA1" w:rsidP="004E76CA">
      <w:pPr>
        <w:rPr>
          <w:rtl/>
        </w:rPr>
      </w:pPr>
      <w:r w:rsidRPr="00EF6434">
        <w:rPr>
          <w:noProof/>
        </w:rPr>
        <w:drawing>
          <wp:inline distT="0" distB="0" distL="0" distR="0" wp14:anchorId="4F02BC3E" wp14:editId="36FC7276">
            <wp:extent cx="5805170" cy="3147060"/>
            <wp:effectExtent l="0" t="0" r="5080" b="0"/>
            <wp:docPr id="19" name="صورة 19" descr="السرير والحرس والوفو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السرير والحرس والوفو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05170" cy="3147060"/>
                    </a:xfrm>
                    <a:prstGeom prst="rect">
                      <a:avLst/>
                    </a:prstGeom>
                    <a:noFill/>
                    <a:ln>
                      <a:noFill/>
                    </a:ln>
                  </pic:spPr>
                </pic:pic>
              </a:graphicData>
            </a:graphic>
          </wp:inline>
        </w:drawing>
      </w:r>
    </w:p>
    <w:p w:rsidR="00A6716E" w:rsidRPr="00EF6434" w:rsidRDefault="0023018B" w:rsidP="00306A11">
      <w:pPr>
        <w:pStyle w:val="2"/>
        <w:bidi/>
        <w:spacing w:line="240" w:lineRule="exact"/>
        <w:rPr>
          <w:rtl/>
        </w:rPr>
      </w:pPr>
      <w:bookmarkStart w:id="59" w:name="_Toc16802766"/>
      <w:bookmarkStart w:id="60" w:name="_Toc21460553"/>
      <w:bookmarkStart w:id="61" w:name="_Toc24302919"/>
      <w:bookmarkStart w:id="62" w:name="_Toc90500719"/>
      <w:r w:rsidRPr="00EF6434">
        <w:rPr>
          <w:rFonts w:hint="cs"/>
          <w:rtl/>
        </w:rPr>
        <w:t>س</w:t>
      </w:r>
      <w:r w:rsidR="00306A11" w:rsidRPr="00EF6434">
        <w:rPr>
          <w:rFonts w:hint="cs"/>
          <w:rtl/>
        </w:rPr>
        <w:t>13</w:t>
      </w:r>
      <w:r w:rsidR="007F7B29" w:rsidRPr="00EF6434">
        <w:rPr>
          <w:rFonts w:hint="cs"/>
          <w:rtl/>
        </w:rPr>
        <w:t>:</w:t>
      </w:r>
      <w:r w:rsidR="00A6716E" w:rsidRPr="00EF6434">
        <w:rPr>
          <w:rtl/>
        </w:rPr>
        <w:t xml:space="preserve"> ما </w:t>
      </w:r>
      <w:r w:rsidR="00A6716E" w:rsidRPr="00EF6434">
        <w:rPr>
          <w:rFonts w:hint="cs"/>
          <w:rtl/>
        </w:rPr>
        <w:t xml:space="preserve">أهم </w:t>
      </w:r>
      <w:r w:rsidR="00A6716E" w:rsidRPr="00EF6434">
        <w:rPr>
          <w:rtl/>
        </w:rPr>
        <w:t xml:space="preserve">المحاريب الموجودة في مسجد النبي </w:t>
      </w:r>
      <w:r w:rsidR="00A6716E" w:rsidRPr="00EF6434">
        <w:rPr>
          <w:b w:val="0"/>
          <w:bCs w:val="0"/>
        </w:rPr>
        <w:sym w:font="AGA Arabesque" w:char="F072"/>
      </w:r>
      <w:r w:rsidR="00A6716E" w:rsidRPr="00EF6434">
        <w:rPr>
          <w:rtl/>
        </w:rPr>
        <w:t>؟</w:t>
      </w:r>
      <w:bookmarkEnd w:id="59"/>
      <w:bookmarkEnd w:id="60"/>
      <w:bookmarkEnd w:id="61"/>
      <w:bookmarkEnd w:id="62"/>
    </w:p>
    <w:p w:rsidR="00A6716E" w:rsidRPr="00EF6434" w:rsidRDefault="0023018B" w:rsidP="00306A11">
      <w:pPr>
        <w:autoSpaceDE w:val="0"/>
        <w:autoSpaceDN w:val="0"/>
        <w:adjustRightInd w:val="0"/>
        <w:spacing w:line="240" w:lineRule="exact"/>
        <w:rPr>
          <w:rFonts w:ascii="Times New Roman" w:eastAsia="Times New Roman" w:hAnsi="Times New Roman" w:cs="Traditional Arabic"/>
          <w:sz w:val="36"/>
          <w:szCs w:val="36"/>
          <w:rtl/>
          <w:lang w:eastAsia="ar-SA"/>
        </w:rPr>
      </w:pPr>
      <w:r w:rsidRPr="00EF6434">
        <w:rPr>
          <w:rFonts w:ascii="Traditional Arabic" w:hAnsi="Traditional Arabic" w:cs="Traditional Arabic" w:hint="cs"/>
          <w:sz w:val="36"/>
          <w:szCs w:val="36"/>
          <w:rtl/>
        </w:rPr>
        <w:t>ج</w:t>
      </w:r>
      <w:r w:rsidR="00306A11" w:rsidRPr="00EF6434">
        <w:rPr>
          <w:rFonts w:ascii="Traditional Arabic" w:hAnsi="Traditional Arabic" w:cs="Traditional Arabic" w:hint="cs"/>
          <w:sz w:val="36"/>
          <w:szCs w:val="36"/>
          <w:rtl/>
        </w:rPr>
        <w:t>13</w:t>
      </w:r>
      <w:r w:rsidR="00A6716E" w:rsidRPr="00EF6434">
        <w:rPr>
          <w:rFonts w:ascii="Traditional Arabic" w:hAnsi="Traditional Arabic" w:cs="Traditional Arabic"/>
          <w:sz w:val="36"/>
          <w:szCs w:val="36"/>
          <w:rtl/>
        </w:rPr>
        <w:t>:</w:t>
      </w:r>
      <w:r w:rsidR="00A6716E" w:rsidRPr="00EF6434">
        <w:rPr>
          <w:rFonts w:ascii="Times New Roman" w:eastAsia="Times New Roman" w:hAnsi="Times New Roman" w:cs="Traditional Arabic" w:hint="cs"/>
          <w:sz w:val="36"/>
          <w:szCs w:val="36"/>
          <w:rtl/>
          <w:lang w:eastAsia="ar-SA"/>
        </w:rPr>
        <w:t xml:space="preserve"> توجد ثلاثة محاريب في المسجد النبوي, هي:</w:t>
      </w:r>
    </w:p>
    <w:p w:rsidR="00A6716E" w:rsidRDefault="00DA36AD"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hint="cs"/>
          <w:b/>
          <w:bCs/>
          <w:sz w:val="36"/>
          <w:szCs w:val="36"/>
          <w:rtl/>
          <w:lang w:eastAsia="ar-SA"/>
        </w:rPr>
        <w:t>الأول: المحراب النبوي.</w:t>
      </w:r>
    </w:p>
    <w:p w:rsidR="002906AC" w:rsidRPr="00EF6434" w:rsidRDefault="002906AC" w:rsidP="002906AC">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r w:rsidRPr="00EF6434">
        <w:rPr>
          <w:rFonts w:ascii="Times New Roman" w:eastAsia="Times New Roman" w:hAnsi="Times New Roman" w:cs="Traditional Arabic" w:hint="cs"/>
          <w:sz w:val="36"/>
          <w:szCs w:val="36"/>
          <w:rtl/>
          <w:lang w:eastAsia="ar-SA"/>
        </w:rPr>
        <w:t xml:space="preserve">هو يقع في الروضة الشريفة، وقد أنشأه عمر بن عبد العزيز في المكان الذي كان رسول الله </w:t>
      </w:r>
      <w:r w:rsidRPr="00EF6434">
        <w:rPr>
          <w:rFonts w:ascii="Times New Roman" w:eastAsia="Times New Roman" w:hAnsi="Times New Roman" w:cs="Traditional Arabic" w:hint="cs"/>
          <w:sz w:val="36"/>
          <w:szCs w:val="36"/>
          <w:lang w:eastAsia="ar-SA"/>
        </w:rPr>
        <w:sym w:font="AGA Arabesque" w:char="F072"/>
      </w:r>
      <w:r w:rsidRPr="00EF6434">
        <w:rPr>
          <w:rFonts w:ascii="Times New Roman" w:eastAsia="Times New Roman" w:hAnsi="Times New Roman" w:cs="Traditional Arabic"/>
          <w:sz w:val="36"/>
          <w:szCs w:val="36"/>
          <w:rtl/>
          <w:lang w:eastAsia="ar-SA"/>
        </w:rPr>
        <w:t xml:space="preserve"> </w:t>
      </w:r>
      <w:r w:rsidRPr="00EF6434">
        <w:rPr>
          <w:rFonts w:ascii="Times New Roman" w:eastAsia="Times New Roman" w:hAnsi="Times New Roman" w:cs="Traditional Arabic" w:hint="cs"/>
          <w:sz w:val="36"/>
          <w:szCs w:val="36"/>
          <w:rtl/>
          <w:lang w:eastAsia="ar-SA"/>
        </w:rPr>
        <w:t>يؤم فيه الصحابةَ بعد أن حولت القبلة إلى الكعبة المشرفة ثم جدده الملك الأشرف قايتباي عام 888هـ/1483م.</w:t>
      </w:r>
    </w:p>
    <w:p w:rsidR="00A6716E" w:rsidRPr="00EF6434" w:rsidRDefault="000C462A"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noProof/>
          <w:color w:val="000000"/>
          <w:sz w:val="36"/>
          <w:szCs w:val="36"/>
        </w:rPr>
        <w:drawing>
          <wp:anchor distT="0" distB="0" distL="114300" distR="114300" simplePos="0" relativeHeight="251665408" behindDoc="1" locked="0" layoutInCell="1" allowOverlap="1" wp14:anchorId="0DBFEDD7" wp14:editId="171403D6">
            <wp:simplePos x="0" y="0"/>
            <wp:positionH relativeFrom="column">
              <wp:posOffset>232410</wp:posOffset>
            </wp:positionH>
            <wp:positionV relativeFrom="paragraph">
              <wp:posOffset>62865</wp:posOffset>
            </wp:positionV>
            <wp:extent cx="5524500" cy="3143250"/>
            <wp:effectExtent l="0" t="0" r="0" b="0"/>
            <wp:wrapTight wrapText="bothSides">
              <wp:wrapPolygon edited="0">
                <wp:start x="0" y="0"/>
                <wp:lineTo x="0" y="21469"/>
                <wp:lineTo x="21526" y="21469"/>
                <wp:lineTo x="21526" y="0"/>
                <wp:lineTo x="0" y="0"/>
              </wp:wrapPolygon>
            </wp:wrapTight>
            <wp:docPr id="8" name="صورة 8" descr="المحرا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المحراب"/>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500" cy="3143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2906AC" w:rsidRDefault="002906AC"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2906AC" w:rsidRPr="002906AC" w:rsidRDefault="002906AC" w:rsidP="002906AC">
      <w:pPr>
        <w:rPr>
          <w:rFonts w:ascii="Times New Roman" w:eastAsia="Times New Roman" w:hAnsi="Times New Roman" w:cs="Traditional Arabic"/>
          <w:sz w:val="36"/>
          <w:szCs w:val="36"/>
          <w:rtl/>
          <w:lang w:eastAsia="ar-SA"/>
        </w:rPr>
      </w:pPr>
    </w:p>
    <w:p w:rsidR="00A6716E" w:rsidRPr="002906AC" w:rsidRDefault="00A6716E" w:rsidP="002906AC">
      <w:pPr>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p>
    <w:p w:rsidR="00A6716E" w:rsidRDefault="00A6716E" w:rsidP="00A6716E">
      <w:pPr>
        <w:widowControl w:val="0"/>
        <w:autoSpaceDE w:val="0"/>
        <w:autoSpaceDN w:val="0"/>
        <w:adjustRightInd w:val="0"/>
        <w:spacing w:after="0" w:line="240" w:lineRule="auto"/>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hint="cs"/>
          <w:b/>
          <w:bCs/>
          <w:sz w:val="36"/>
          <w:szCs w:val="36"/>
          <w:rtl/>
          <w:lang w:eastAsia="ar-SA"/>
        </w:rPr>
        <w:t>الثاني:</w:t>
      </w:r>
      <w:r w:rsidRPr="00EF6434">
        <w:rPr>
          <w:rFonts w:ascii="Times New Roman" w:eastAsia="Times New Roman" w:hAnsi="Times New Roman" w:cs="Traditional Arabic"/>
          <w:b/>
          <w:bCs/>
          <w:sz w:val="36"/>
          <w:szCs w:val="36"/>
          <w:lang w:eastAsia="ar-SA"/>
        </w:rPr>
        <w:t xml:space="preserve"> </w:t>
      </w:r>
      <w:r w:rsidR="00DA36AD" w:rsidRPr="00EF6434">
        <w:rPr>
          <w:rFonts w:ascii="Times New Roman" w:eastAsia="Times New Roman" w:hAnsi="Times New Roman" w:cs="Traditional Arabic" w:hint="cs"/>
          <w:b/>
          <w:bCs/>
          <w:sz w:val="36"/>
          <w:szCs w:val="36"/>
          <w:rtl/>
          <w:lang w:eastAsia="ar-SA"/>
        </w:rPr>
        <w:t>المحراب العثماني.</w:t>
      </w:r>
    </w:p>
    <w:p w:rsidR="002906AC" w:rsidRPr="00EF6434" w:rsidRDefault="002906AC" w:rsidP="002906AC">
      <w:pPr>
        <w:widowControl w:val="0"/>
        <w:autoSpaceDE w:val="0"/>
        <w:autoSpaceDN w:val="0"/>
        <w:adjustRightInd w:val="0"/>
        <w:spacing w:after="0" w:line="240" w:lineRule="auto"/>
        <w:ind w:firstLine="454"/>
        <w:jc w:val="both"/>
        <w:rPr>
          <w:rFonts w:ascii="Times New Roman" w:eastAsia="Times New Roman" w:hAnsi="Times New Roman" w:cs="Traditional Arabic"/>
          <w:b/>
          <w:bCs/>
          <w:sz w:val="36"/>
          <w:szCs w:val="36"/>
          <w:rtl/>
          <w:lang w:eastAsia="ar-SA"/>
        </w:rPr>
      </w:pPr>
      <w:r w:rsidRPr="00EF6434">
        <w:rPr>
          <w:rFonts w:ascii="Times New Roman" w:eastAsia="Times New Roman" w:hAnsi="Times New Roman" w:cs="Traditional Arabic" w:hint="cs"/>
          <w:sz w:val="36"/>
          <w:szCs w:val="36"/>
          <w:rtl/>
          <w:lang w:eastAsia="ar-SA"/>
        </w:rPr>
        <w:t xml:space="preserve">هو نسبة إلى عثمان بن عفان </w:t>
      </w:r>
      <w:r w:rsidRPr="00EF6434">
        <w:rPr>
          <w:rFonts w:ascii="Times New Roman" w:eastAsia="Times New Roman" w:hAnsi="Times New Roman" w:cs="Traditional Arabic" w:hint="cs"/>
          <w:sz w:val="36"/>
          <w:szCs w:val="36"/>
          <w:lang w:eastAsia="ar-SA"/>
        </w:rPr>
        <w:sym w:font="AGA Arabesque" w:char="F074"/>
      </w:r>
      <w:r>
        <w:rPr>
          <w:rFonts w:ascii="Times New Roman" w:eastAsia="Times New Roman" w:hAnsi="Times New Roman" w:cs="Traditional Arabic" w:hint="cs"/>
          <w:sz w:val="36"/>
          <w:szCs w:val="36"/>
          <w:rtl/>
          <w:lang w:eastAsia="ar-SA"/>
        </w:rPr>
        <w:t>,</w:t>
      </w:r>
      <w:r w:rsidRPr="00EF6434">
        <w:rPr>
          <w:rFonts w:ascii="Times New Roman" w:eastAsia="Times New Roman" w:hAnsi="Times New Roman" w:cs="Traditional Arabic" w:hint="cs"/>
          <w:sz w:val="36"/>
          <w:szCs w:val="36"/>
          <w:rtl/>
          <w:lang w:eastAsia="ar-SA"/>
        </w:rPr>
        <w:t xml:space="preserve"> ويقع في مقدمة المسجد في جدار القبلة، وقد أقامه عمر بن عبد العزيز -رحمه الله- في مصلى سيدنا عثمان بن عفان</w:t>
      </w:r>
      <w:r w:rsidRPr="00EF6434">
        <w:rPr>
          <w:rFonts w:ascii="Times New Roman" w:eastAsia="Times New Roman" w:hAnsi="Times New Roman" w:cs="Traditional Arabic" w:hint="cs"/>
          <w:sz w:val="36"/>
          <w:szCs w:val="36"/>
          <w:lang w:eastAsia="ar-SA"/>
        </w:rPr>
        <w:sym w:font="AGA Arabesque" w:char="F074"/>
      </w:r>
      <w:r w:rsidRPr="00EF6434">
        <w:rPr>
          <w:rFonts w:ascii="Times New Roman" w:eastAsia="Times New Roman" w:hAnsi="Times New Roman" w:cs="Traditional Arabic"/>
          <w:sz w:val="36"/>
          <w:szCs w:val="36"/>
          <w:lang w:eastAsia="ar-SA"/>
        </w:rPr>
        <w:t xml:space="preserve"> </w:t>
      </w:r>
      <w:r w:rsidRPr="00EF6434">
        <w:rPr>
          <w:rFonts w:ascii="Times New Roman" w:eastAsia="Times New Roman" w:hAnsi="Times New Roman" w:cs="Traditional Arabic" w:hint="cs"/>
          <w:sz w:val="36"/>
          <w:szCs w:val="36"/>
          <w:rtl/>
          <w:lang w:eastAsia="ar-SA"/>
        </w:rPr>
        <w:t xml:space="preserve"> بالناس بعد توسعته للمسجد</w:t>
      </w:r>
      <w:r w:rsidRPr="00EF6434">
        <w:rPr>
          <w:rFonts w:ascii="Times New Roman" w:eastAsia="Times New Roman" w:hAnsi="Times New Roman" w:cs="Traditional Arabic" w:hint="cs"/>
          <w:spacing w:val="-4"/>
          <w:sz w:val="36"/>
          <w:szCs w:val="36"/>
          <w:rtl/>
          <w:lang w:eastAsia="ar-SA"/>
        </w:rPr>
        <w:t xml:space="preserve"> النبوي</w:t>
      </w:r>
      <w:r w:rsidRPr="00EF6434">
        <w:rPr>
          <w:rFonts w:ascii="Times New Roman" w:eastAsia="Times New Roman" w:hAnsi="Times New Roman" w:cs="Traditional Arabic" w:hint="cs"/>
          <w:sz w:val="36"/>
          <w:szCs w:val="36"/>
          <w:rtl/>
          <w:lang w:eastAsia="ar-SA"/>
        </w:rPr>
        <w:t xml:space="preserve">  الشريف، ثم جدده الملك الأشرف قايتباي عام888هـ/1483م، </w:t>
      </w:r>
      <w:r w:rsidRPr="00EF6434">
        <w:rPr>
          <w:rFonts w:ascii="Times New Roman" w:eastAsia="Times New Roman" w:hAnsi="Times New Roman" w:cs="Traditional Arabic" w:hint="cs"/>
          <w:spacing w:val="-4"/>
          <w:sz w:val="36"/>
          <w:szCs w:val="36"/>
          <w:rtl/>
          <w:lang w:eastAsia="ar-SA"/>
        </w:rPr>
        <w:t xml:space="preserve">وقد استمرت الصلاة فيه حتى عام 1439ه؛ إذ تم نقل موضع الإمام إلى محراب رسول الله </w:t>
      </w:r>
      <w:r w:rsidRPr="00EF6434">
        <w:rPr>
          <w:rFonts w:ascii="Times New Roman" w:eastAsia="Times New Roman" w:hAnsi="Times New Roman" w:cs="Traditional Arabic" w:hint="cs"/>
          <w:spacing w:val="-4"/>
          <w:sz w:val="36"/>
          <w:szCs w:val="36"/>
          <w:lang w:eastAsia="ar-SA"/>
        </w:rPr>
        <w:sym w:font="AGA Arabesque" w:char="F072"/>
      </w:r>
      <w:r w:rsidRPr="00EF6434">
        <w:rPr>
          <w:rFonts w:ascii="Times New Roman" w:eastAsia="Times New Roman" w:hAnsi="Times New Roman" w:cs="Traditional Arabic" w:hint="cs"/>
          <w:spacing w:val="-4"/>
          <w:sz w:val="36"/>
          <w:szCs w:val="36"/>
          <w:rtl/>
          <w:lang w:eastAsia="ar-SA"/>
        </w:rPr>
        <w:t xml:space="preserve"> في الروضة الشريفة، نظرا لكثرة الزوار، ورغبة في تنظيم الدخول للمسجد النبوي الشريف</w:t>
      </w:r>
      <w:r w:rsidRPr="00EF6434">
        <w:rPr>
          <w:rFonts w:ascii="Times New Roman" w:eastAsia="Times New Roman" w:hAnsi="Times New Roman" w:cs="Traditional Arabic" w:hint="cs"/>
          <w:sz w:val="36"/>
          <w:szCs w:val="36"/>
          <w:rtl/>
          <w:lang w:eastAsia="ar-SA"/>
        </w:rPr>
        <w:t>.</w:t>
      </w: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hint="cs"/>
          <w:noProof/>
          <w:sz w:val="36"/>
          <w:szCs w:val="36"/>
          <w:rtl/>
        </w:rPr>
        <w:drawing>
          <wp:anchor distT="0" distB="0" distL="114300" distR="114300" simplePos="0" relativeHeight="251666432" behindDoc="1" locked="0" layoutInCell="1" allowOverlap="1" wp14:anchorId="75E3DB17" wp14:editId="415903F5">
            <wp:simplePos x="0" y="0"/>
            <wp:positionH relativeFrom="column">
              <wp:posOffset>718185</wp:posOffset>
            </wp:positionH>
            <wp:positionV relativeFrom="paragraph">
              <wp:posOffset>160655</wp:posOffset>
            </wp:positionV>
            <wp:extent cx="4591050" cy="3314700"/>
            <wp:effectExtent l="0" t="0" r="0" b="0"/>
            <wp:wrapTight wrapText="bothSides">
              <wp:wrapPolygon edited="0">
                <wp:start x="0" y="0"/>
                <wp:lineTo x="0" y="21476"/>
                <wp:lineTo x="21510" y="21476"/>
                <wp:lineTo x="21510" y="0"/>
                <wp:lineTo x="0" y="0"/>
              </wp:wrapPolygon>
            </wp:wrapTight>
            <wp:docPr id="7"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91050" cy="3314700"/>
                    </a:xfrm>
                    <a:prstGeom prst="rect">
                      <a:avLst/>
                    </a:prstGeom>
                    <a:noFill/>
                  </pic:spPr>
                </pic:pic>
              </a:graphicData>
            </a:graphic>
            <wp14:sizeRelH relativeFrom="page">
              <wp14:pctWidth>0</wp14:pctWidth>
            </wp14:sizeRelH>
            <wp14:sizeRelV relativeFrom="page">
              <wp14:pctHeight>0</wp14:pctHeight>
            </wp14:sizeRelV>
          </wp:anchor>
        </w:drawing>
      </w: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0C462A" w:rsidRPr="00EF6434" w:rsidRDefault="000C462A" w:rsidP="0018237B">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0C462A" w:rsidRPr="00EF6434" w:rsidRDefault="000C462A" w:rsidP="0018237B">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0C462A" w:rsidRPr="00EF6434" w:rsidRDefault="000C462A" w:rsidP="0018237B">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A6716E" w:rsidRPr="00EF6434" w:rsidRDefault="00A6716E"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imes New Roman" w:eastAsia="Times New Roman" w:hAnsi="Times New Roman" w:cs="Traditional Arabic" w:hint="cs"/>
          <w:b/>
          <w:bCs/>
          <w:sz w:val="36"/>
          <w:szCs w:val="36"/>
          <w:rtl/>
          <w:lang w:eastAsia="ar-SA"/>
        </w:rPr>
        <w:t>الثالث: المح</w:t>
      </w:r>
      <w:r w:rsidR="00DA36AD" w:rsidRPr="00EF6434">
        <w:rPr>
          <w:rFonts w:ascii="Times New Roman" w:eastAsia="Times New Roman" w:hAnsi="Times New Roman" w:cs="Traditional Arabic" w:hint="cs"/>
          <w:b/>
          <w:bCs/>
          <w:sz w:val="36"/>
          <w:szCs w:val="36"/>
          <w:rtl/>
          <w:lang w:eastAsia="ar-SA"/>
        </w:rPr>
        <w:t>راب السليماني أو المحراب الحنفي.</w:t>
      </w:r>
    </w:p>
    <w:p w:rsidR="00A6716E" w:rsidRPr="00EF6434" w:rsidRDefault="00A6716E" w:rsidP="00D22FDA">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r w:rsidRPr="00EF6434">
        <w:rPr>
          <w:rFonts w:ascii="Times New Roman" w:eastAsia="Times New Roman" w:hAnsi="Times New Roman" w:cs="Traditional Arabic" w:hint="cs"/>
          <w:sz w:val="36"/>
          <w:szCs w:val="36"/>
          <w:rtl/>
          <w:lang w:eastAsia="ar-SA"/>
        </w:rPr>
        <w:t xml:space="preserve">ويقع عند الأسطوانة الثالثة بمحاذاة المنبر </w:t>
      </w:r>
      <w:r w:rsidR="00D22FDA" w:rsidRPr="00EF6434">
        <w:rPr>
          <w:rFonts w:ascii="Times New Roman" w:eastAsia="Times New Roman" w:hAnsi="Times New Roman" w:cs="Traditional Arabic" w:hint="cs"/>
          <w:sz w:val="36"/>
          <w:szCs w:val="36"/>
          <w:rtl/>
          <w:lang w:eastAsia="ar-SA"/>
        </w:rPr>
        <w:t>النبوي</w:t>
      </w:r>
      <w:r w:rsidRPr="00EF6434">
        <w:rPr>
          <w:rFonts w:ascii="Times New Roman" w:eastAsia="Times New Roman" w:hAnsi="Times New Roman" w:cs="Traditional Arabic" w:hint="cs"/>
          <w:sz w:val="36"/>
          <w:szCs w:val="36"/>
          <w:rtl/>
          <w:lang w:eastAsia="ar-SA"/>
        </w:rPr>
        <w:t xml:space="preserve"> من الغرب، بناه (طوغان شيخ) بعد سنة 860هـ/ 1456م، وعين فيه إمامًا حنفيًا، ثم جدده السلطان سليمان القانوني سنة 938هـ/1531م، فصار ينسب إليه.</w:t>
      </w:r>
    </w:p>
    <w:p w:rsidR="00355D46" w:rsidRPr="00EF6434" w:rsidRDefault="00355D46"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p>
    <w:p w:rsidR="00355D46" w:rsidRPr="00EF6434" w:rsidRDefault="00355D46" w:rsidP="00A6716E">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p>
    <w:p w:rsidR="00D60E26" w:rsidRPr="00EF6434" w:rsidRDefault="00952A1F" w:rsidP="00306A11">
      <w:pPr>
        <w:pStyle w:val="2"/>
        <w:bidi/>
        <w:spacing w:line="240" w:lineRule="exact"/>
        <w:rPr>
          <w:rtl/>
        </w:rPr>
      </w:pPr>
      <w:bookmarkStart w:id="63" w:name="_Toc16802767"/>
      <w:bookmarkStart w:id="64" w:name="_Toc21460554"/>
      <w:bookmarkStart w:id="65" w:name="_Toc24302920"/>
      <w:bookmarkStart w:id="66" w:name="_Toc90500720"/>
      <w:r w:rsidRPr="00EF6434">
        <w:rPr>
          <w:rFonts w:hint="cs"/>
          <w:rtl/>
        </w:rPr>
        <w:t>س</w:t>
      </w:r>
      <w:r w:rsidR="00306A11" w:rsidRPr="00EF6434">
        <w:rPr>
          <w:rFonts w:hint="cs"/>
          <w:rtl/>
        </w:rPr>
        <w:t>14</w:t>
      </w:r>
      <w:r w:rsidR="00D60E26" w:rsidRPr="00EF6434">
        <w:rPr>
          <w:rFonts w:hint="cs"/>
          <w:rtl/>
        </w:rPr>
        <w:t xml:space="preserve">: هل يلزم إذا زرت مسجد النبي </w:t>
      </w:r>
      <w:r w:rsidR="00D60E26" w:rsidRPr="00EF6434">
        <w:rPr>
          <w:rFonts w:ascii="Sakkal Majalla" w:hAnsi="Sakkal Majalla" w:cs="Sakkal Majalla" w:hint="cs"/>
          <w:shd w:val="clear" w:color="auto" w:fill="FFFFFF"/>
          <w:rtl/>
        </w:rPr>
        <w:t>ﷺ أن أصلى فيه أربعين صلاة؟</w:t>
      </w:r>
      <w:bookmarkEnd w:id="63"/>
      <w:bookmarkEnd w:id="64"/>
      <w:bookmarkEnd w:id="65"/>
      <w:bookmarkEnd w:id="66"/>
    </w:p>
    <w:p w:rsidR="00D60E26" w:rsidRPr="00EF6434" w:rsidRDefault="00952A1F" w:rsidP="00306A11">
      <w:pPr>
        <w:spacing w:line="50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lastRenderedPageBreak/>
        <w:t>ج</w:t>
      </w:r>
      <w:r w:rsidR="00306A11" w:rsidRPr="00EF6434">
        <w:rPr>
          <w:rFonts w:ascii="Traditional Arabic" w:hAnsi="Traditional Arabic" w:cs="Traditional Arabic" w:hint="cs"/>
          <w:sz w:val="36"/>
          <w:szCs w:val="36"/>
          <w:rtl/>
        </w:rPr>
        <w:t>14</w:t>
      </w:r>
      <w:r w:rsidR="00D60E26" w:rsidRPr="00EF6434">
        <w:rPr>
          <w:rFonts w:ascii="Traditional Arabic" w:hAnsi="Traditional Arabic" w:cs="Traditional Arabic" w:hint="cs"/>
          <w:sz w:val="36"/>
          <w:szCs w:val="36"/>
          <w:rtl/>
        </w:rPr>
        <w:t>:</w:t>
      </w:r>
      <w:r w:rsidR="00D60E26" w:rsidRPr="00EF6434">
        <w:rPr>
          <w:rFonts w:ascii="Traditional Arabic" w:hAnsi="Traditional Arabic" w:cs="Traditional Arabic" w:hint="cs"/>
          <w:b/>
          <w:bCs/>
          <w:color w:val="FF0000"/>
          <w:sz w:val="36"/>
          <w:szCs w:val="36"/>
          <w:rtl/>
        </w:rPr>
        <w:t xml:space="preserve"> </w:t>
      </w:r>
      <w:r w:rsidR="00D60E26" w:rsidRPr="00EF6434">
        <w:rPr>
          <w:rFonts w:ascii="Traditional Arabic" w:hAnsi="Traditional Arabic" w:cs="Traditional Arabic" w:hint="cs"/>
          <w:sz w:val="36"/>
          <w:szCs w:val="36"/>
          <w:rtl/>
        </w:rPr>
        <w:t xml:space="preserve">لا يلزم مَن يزور مسجد النبي </w:t>
      </w:r>
      <w:r w:rsidR="00D60E26" w:rsidRPr="00EF6434">
        <w:rPr>
          <w:rFonts w:ascii="Traditional Arabic" w:hAnsi="Traditional Arabic" w:cs="Traditional Arabic" w:hint="cs"/>
          <w:sz w:val="36"/>
          <w:szCs w:val="36"/>
        </w:rPr>
        <w:sym w:font="AGA Arabesque" w:char="F072"/>
      </w:r>
      <w:r w:rsidR="00D60E26" w:rsidRPr="00EF6434">
        <w:rPr>
          <w:rFonts w:ascii="Traditional Arabic" w:hAnsi="Traditional Arabic" w:cs="Traditional Arabic" w:hint="cs"/>
          <w:sz w:val="36"/>
          <w:szCs w:val="36"/>
          <w:rtl/>
        </w:rPr>
        <w:t xml:space="preserve"> أن يصلي فيه </w:t>
      </w:r>
      <w:r w:rsidR="00A07F3F" w:rsidRPr="00EF6434">
        <w:rPr>
          <w:rFonts w:ascii="Traditional Arabic" w:hAnsi="Traditional Arabic" w:cs="Traditional Arabic" w:hint="cs"/>
          <w:sz w:val="36"/>
          <w:szCs w:val="36"/>
          <w:rtl/>
        </w:rPr>
        <w:t>أربعين</w:t>
      </w:r>
      <w:r w:rsidR="00D60E26" w:rsidRPr="00EF6434">
        <w:rPr>
          <w:rFonts w:ascii="Traditional Arabic" w:hAnsi="Traditional Arabic" w:cs="Traditional Arabic" w:hint="cs"/>
          <w:sz w:val="36"/>
          <w:szCs w:val="36"/>
          <w:rtl/>
        </w:rPr>
        <w:t xml:space="preserve"> صلاةً, وإنّما المطلوب أن يجتهد في أن يدرك فيه صلوات كثيرة قدر استطاعته؛ لأن أجر الصلاة فيه مضاعف, فقد قال رسول الله </w:t>
      </w:r>
      <w:r w:rsidR="00D60E26" w:rsidRPr="00EF6434">
        <w:rPr>
          <w:rFonts w:ascii="Traditional Arabic" w:hAnsi="Traditional Arabic" w:cs="Traditional Arabic" w:hint="cs"/>
          <w:sz w:val="36"/>
          <w:szCs w:val="36"/>
        </w:rPr>
        <w:sym w:font="AGA Arabesque" w:char="F072"/>
      </w:r>
      <w:r w:rsidR="00D60E26" w:rsidRPr="00EF6434">
        <w:rPr>
          <w:rFonts w:ascii="Traditional Arabic" w:hAnsi="Traditional Arabic" w:cs="Traditional Arabic"/>
          <w:sz w:val="36"/>
          <w:szCs w:val="36"/>
          <w:rtl/>
        </w:rPr>
        <w:t xml:space="preserve">: </w:t>
      </w:r>
      <w:r w:rsidR="00D60E26" w:rsidRPr="00EF6434">
        <w:rPr>
          <w:rFonts w:ascii="Traditional Arabic" w:hAnsi="Traditional Arabic" w:cs="Traditional Arabic"/>
          <w:b/>
          <w:bCs/>
          <w:sz w:val="36"/>
          <w:szCs w:val="36"/>
          <w:rtl/>
        </w:rPr>
        <w:t>«</w:t>
      </w:r>
      <w:r w:rsidR="00D60E26" w:rsidRPr="00EF6434">
        <w:rPr>
          <w:rFonts w:ascii="Traditional Arabic" w:hAnsi="Traditional Arabic" w:cs="Traditional Arabic" w:hint="cs"/>
          <w:b/>
          <w:bCs/>
          <w:sz w:val="36"/>
          <w:szCs w:val="36"/>
          <w:rtl/>
        </w:rPr>
        <w:t>صَلاَةٌ فِي مَسجِدِي هَذَا خَيرٌ مِن أَلفِ صَلاَةٍ فِيمَا سِوَاهُ، إِلَّا المَسجِدَ الحَرَامَ»</w:t>
      </w:r>
      <w:r w:rsidR="00D60E26" w:rsidRPr="00EF6434">
        <w:rPr>
          <w:rFonts w:ascii="Traditional Arabic" w:hAnsi="Traditional Arabic" w:cs="Traditional Arabic" w:hint="cs"/>
          <w:sz w:val="36"/>
          <w:szCs w:val="36"/>
          <w:rtl/>
        </w:rPr>
        <w:t>.</w:t>
      </w:r>
    </w:p>
    <w:p w:rsidR="00D60E26" w:rsidRPr="00EF6434" w:rsidRDefault="00F45D90" w:rsidP="00F45D90">
      <w:pPr>
        <w:ind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 xml:space="preserve">        </w:t>
      </w:r>
      <w:r w:rsidR="00D60E26" w:rsidRPr="00EF6434">
        <w:rPr>
          <w:rFonts w:ascii="Traditional Arabic" w:hAnsi="Traditional Arabic" w:cs="Traditional Arabic" w:hint="cs"/>
          <w:sz w:val="36"/>
          <w:szCs w:val="36"/>
          <w:rtl/>
        </w:rPr>
        <w:t>وأما الحديث الذي يُذكر أنّه</w:t>
      </w:r>
      <w:r w:rsidR="0073019B">
        <w:rPr>
          <w:rFonts w:ascii="Traditional Arabic" w:hAnsi="Traditional Arabic" w:cs="Traditional Arabic" w:hint="cs"/>
          <w:sz w:val="36"/>
          <w:szCs w:val="36"/>
          <w:rtl/>
        </w:rPr>
        <w:t xml:space="preserve"> قال رسول الله </w:t>
      </w:r>
      <w:r w:rsidR="0073019B">
        <w:rPr>
          <w:rFonts w:ascii="Traditional Arabic" w:hAnsi="Traditional Arabic" w:cs="Traditional Arabic" w:hint="cs"/>
          <w:sz w:val="36"/>
          <w:szCs w:val="36"/>
        </w:rPr>
        <w:sym w:font="AGA Arabesque" w:char="F072"/>
      </w:r>
      <w:r w:rsidR="00D60E26" w:rsidRPr="00EF6434">
        <w:rPr>
          <w:rFonts w:ascii="Traditional Arabic" w:hAnsi="Traditional Arabic" w:cs="Traditional Arabic" w:hint="cs"/>
          <w:sz w:val="36"/>
          <w:szCs w:val="36"/>
          <w:rtl/>
        </w:rPr>
        <w:t>:</w:t>
      </w:r>
      <w:r w:rsidR="00D60E26" w:rsidRPr="00EF6434">
        <w:rPr>
          <w:rFonts w:ascii="Traditional Arabic" w:hAnsi="Traditional Arabic" w:cs="Traditional Arabic"/>
          <w:sz w:val="36"/>
          <w:szCs w:val="36"/>
          <w:rtl/>
        </w:rPr>
        <w:t xml:space="preserve"> </w:t>
      </w:r>
      <w:r w:rsidR="00D60E26" w:rsidRPr="00EF6434">
        <w:rPr>
          <w:rFonts w:ascii="Traditional Arabic" w:hAnsi="Traditional Arabic" w:cs="Traditional Arabic"/>
          <w:b/>
          <w:bCs/>
          <w:sz w:val="36"/>
          <w:szCs w:val="36"/>
          <w:rtl/>
        </w:rPr>
        <w:t>"</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صَلَّى</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فِي</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مَسجِدِي</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أَربَعِينَ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صَلَاةً،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لَا</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يَفُوتُهُ</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صَلَاةٌ،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كُتِبَت</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لَهُ</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بَرَاءَةٌ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النَّارِ،</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وَنَجَاةٌ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العَذَابِ،</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وَبَرِئَ</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النِّفَاقِ</w:t>
      </w:r>
      <w:r w:rsidR="00D60E26" w:rsidRPr="00EF6434">
        <w:rPr>
          <w:rFonts w:ascii="Traditional Arabic" w:hAnsi="Traditional Arabic" w:cs="Traditional Arabic"/>
          <w:sz w:val="36"/>
          <w:szCs w:val="36"/>
          <w:rtl/>
        </w:rPr>
        <w:t>"</w:t>
      </w:r>
      <w:r w:rsidR="00D60E26" w:rsidRPr="00EF6434">
        <w:rPr>
          <w:rFonts w:ascii="Traditional Arabic" w:hAnsi="Traditional Arabic" w:cs="Traditional Arabic" w:hint="cs"/>
          <w:sz w:val="36"/>
          <w:szCs w:val="36"/>
          <w:vertAlign w:val="superscript"/>
          <w:rtl/>
        </w:rPr>
        <w:t>(</w:t>
      </w:r>
      <w:r w:rsidR="00D60E26" w:rsidRPr="00EF6434">
        <w:rPr>
          <w:rStyle w:val="a9"/>
          <w:rFonts w:ascii="Traditional Arabic" w:hAnsi="Traditional Arabic" w:cs="Traditional Arabic"/>
          <w:sz w:val="36"/>
          <w:szCs w:val="36"/>
          <w:rtl/>
        </w:rPr>
        <w:footnoteReference w:id="62"/>
      </w:r>
      <w:r w:rsidR="00D60E26" w:rsidRPr="00EF6434">
        <w:rPr>
          <w:rFonts w:ascii="Traditional Arabic" w:hAnsi="Traditional Arabic" w:cs="Traditional Arabic" w:hint="cs"/>
          <w:sz w:val="36"/>
          <w:szCs w:val="36"/>
          <w:vertAlign w:val="superscript"/>
          <w:rtl/>
        </w:rPr>
        <w:t>)</w:t>
      </w:r>
      <w:r w:rsidR="00D60E26" w:rsidRPr="00EF6434">
        <w:rPr>
          <w:rFonts w:ascii="Traditional Arabic" w:hAnsi="Traditional Arabic" w:cs="Traditional Arabic" w:hint="cs"/>
          <w:sz w:val="36"/>
          <w:szCs w:val="36"/>
          <w:rtl/>
        </w:rPr>
        <w:t>. فهو حديث ضعيف, قال</w:t>
      </w:r>
      <w:r w:rsidR="00840258" w:rsidRPr="00EF6434">
        <w:rPr>
          <w:rFonts w:ascii="Traditional Arabic" w:hAnsi="Traditional Arabic" w:cs="Traditional Arabic" w:hint="cs"/>
          <w:sz w:val="36"/>
          <w:szCs w:val="36"/>
          <w:rtl/>
        </w:rPr>
        <w:t xml:space="preserve"> عنه</w:t>
      </w:r>
      <w:r w:rsidR="00D60E26" w:rsidRPr="00EF6434">
        <w:rPr>
          <w:rFonts w:ascii="Traditional Arabic" w:hAnsi="Traditional Arabic" w:cs="Traditional Arabic" w:hint="cs"/>
          <w:sz w:val="36"/>
          <w:szCs w:val="36"/>
          <w:rtl/>
        </w:rPr>
        <w:t xml:space="preserve"> الألباني -رحمه الله-: (منكر)</w:t>
      </w:r>
      <w:r w:rsidR="00D60E26" w:rsidRPr="00EF6434">
        <w:rPr>
          <w:rFonts w:ascii="Traditional Arabic" w:hAnsi="Traditional Arabic" w:cs="Traditional Arabic" w:hint="cs"/>
          <w:sz w:val="36"/>
          <w:szCs w:val="36"/>
          <w:vertAlign w:val="superscript"/>
          <w:rtl/>
        </w:rPr>
        <w:t>(</w:t>
      </w:r>
      <w:r w:rsidR="00D60E26" w:rsidRPr="00EF6434">
        <w:rPr>
          <w:rStyle w:val="a9"/>
          <w:rFonts w:ascii="Traditional Arabic" w:hAnsi="Traditional Arabic" w:cs="Traditional Arabic"/>
          <w:sz w:val="36"/>
          <w:szCs w:val="36"/>
          <w:rtl/>
        </w:rPr>
        <w:footnoteReference w:id="63"/>
      </w:r>
      <w:r w:rsidR="00D60E26" w:rsidRPr="00EF6434">
        <w:rPr>
          <w:rFonts w:ascii="Traditional Arabic" w:hAnsi="Traditional Arabic" w:cs="Traditional Arabic" w:hint="cs"/>
          <w:sz w:val="36"/>
          <w:szCs w:val="36"/>
          <w:vertAlign w:val="superscript"/>
          <w:rtl/>
        </w:rPr>
        <w:t>)</w:t>
      </w:r>
      <w:r w:rsidR="00D60E26" w:rsidRPr="00EF6434">
        <w:rPr>
          <w:rFonts w:ascii="Traditional Arabic" w:hAnsi="Traditional Arabic" w:cs="Traditional Arabic" w:hint="cs"/>
          <w:sz w:val="36"/>
          <w:szCs w:val="36"/>
          <w:rtl/>
        </w:rPr>
        <w:t>.</w:t>
      </w:r>
    </w:p>
    <w:p w:rsidR="00D60E26" w:rsidRPr="00EF6434" w:rsidRDefault="00CD43DC" w:rsidP="006B04D9">
      <w:pPr>
        <w:widowControl w:val="0"/>
        <w:autoSpaceDE w:val="0"/>
        <w:autoSpaceDN w:val="0"/>
        <w:adjustRightInd w:val="0"/>
        <w:spacing w:after="0" w:line="240" w:lineRule="auto"/>
        <w:ind w:firstLine="454"/>
        <w:jc w:val="both"/>
        <w:rPr>
          <w:rFonts w:ascii="Times New Roman" w:eastAsia="Times New Roman" w:hAnsi="Times New Roman" w:cs="Traditional Arabic"/>
          <w:sz w:val="2"/>
          <w:szCs w:val="2"/>
          <w:rtl/>
          <w:lang w:eastAsia="ar-SA"/>
        </w:rPr>
      </w:pPr>
      <w:r>
        <w:rPr>
          <w:rFonts w:ascii="Traditional Arabic" w:hAnsi="Traditional Arabic" w:cs="Traditional Arabic" w:hint="cs"/>
          <w:sz w:val="36"/>
          <w:szCs w:val="36"/>
          <w:rtl/>
        </w:rPr>
        <w:t>وأصحٌّ</w:t>
      </w:r>
      <w:r w:rsidR="00D60E26" w:rsidRPr="00EF6434">
        <w:rPr>
          <w:rFonts w:ascii="Traditional Arabic" w:hAnsi="Traditional Arabic" w:cs="Traditional Arabic" w:hint="cs"/>
          <w:sz w:val="36"/>
          <w:szCs w:val="36"/>
          <w:rtl/>
        </w:rPr>
        <w:t xml:space="preserve"> منه حديث:</w:t>
      </w:r>
      <w:r w:rsidR="00D60E26" w:rsidRPr="00EF6434">
        <w:rPr>
          <w:rFonts w:ascii="Traditional Arabic" w:hAnsi="Traditional Arabic" w:cs="Traditional Arabic" w:hint="cs"/>
          <w:b/>
          <w:bCs/>
          <w:sz w:val="36"/>
          <w:szCs w:val="36"/>
          <w:rtl/>
        </w:rPr>
        <w:t xml:space="preserve"> </w:t>
      </w:r>
      <w:r w:rsidR="00D60E26" w:rsidRPr="00EF6434">
        <w:rPr>
          <w:rFonts w:ascii="Traditional Arabic" w:hAnsi="Traditional Arabic" w:cs="Traditional Arabic"/>
          <w:b/>
          <w:bCs/>
          <w:sz w:val="36"/>
          <w:szCs w:val="36"/>
          <w:rtl/>
        </w:rPr>
        <w:t>«</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صَلَّى</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لِلَّهِ</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أَربَعِينَ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يَومًا</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فِي</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جَمَاعَةٍ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يُدرِكُ</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التَّكبِيرَةَ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الأُولَى</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كُتِبَ</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لَهُ</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بَرَاءَتَانِ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بَرَاءَةٌ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النَّارِ،</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وَبَرَاءَةٌ</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مِنَ</w:t>
      </w:r>
      <w:r w:rsidR="00D60E26" w:rsidRPr="00EF6434">
        <w:rPr>
          <w:rFonts w:ascii="Traditional Arabic" w:hAnsi="Traditional Arabic" w:cs="Traditional Arabic"/>
          <w:b/>
          <w:bCs/>
          <w:sz w:val="36"/>
          <w:szCs w:val="36"/>
          <w:rtl/>
        </w:rPr>
        <w:t xml:space="preserve"> </w:t>
      </w:r>
      <w:r w:rsidR="00D60E26" w:rsidRPr="00EF6434">
        <w:rPr>
          <w:rFonts w:ascii="Traditional Arabic" w:hAnsi="Traditional Arabic" w:cs="Traditional Arabic" w:hint="cs"/>
          <w:b/>
          <w:bCs/>
          <w:sz w:val="36"/>
          <w:szCs w:val="36"/>
          <w:rtl/>
        </w:rPr>
        <w:t>النِّفَاقِ</w:t>
      </w:r>
      <w:r w:rsidR="00D60E26" w:rsidRPr="00EF6434">
        <w:rPr>
          <w:rFonts w:ascii="Traditional Arabic" w:hAnsi="Traditional Arabic" w:cs="Traditional Arabic" w:hint="eastAsia"/>
          <w:b/>
          <w:bCs/>
          <w:sz w:val="36"/>
          <w:szCs w:val="36"/>
          <w:rtl/>
        </w:rPr>
        <w:t>»</w:t>
      </w:r>
      <w:r w:rsidR="00D60E26" w:rsidRPr="00EF6434">
        <w:rPr>
          <w:rFonts w:ascii="Traditional Arabic" w:hAnsi="Traditional Arabic" w:cs="Traditional Arabic" w:hint="cs"/>
          <w:sz w:val="36"/>
          <w:szCs w:val="36"/>
          <w:vertAlign w:val="superscript"/>
          <w:rtl/>
        </w:rPr>
        <w:t>(</w:t>
      </w:r>
      <w:r w:rsidR="00D60E26" w:rsidRPr="00EF6434">
        <w:rPr>
          <w:rStyle w:val="a9"/>
          <w:rFonts w:ascii="Traditional Arabic" w:hAnsi="Traditional Arabic" w:cs="Traditional Arabic"/>
          <w:sz w:val="36"/>
          <w:szCs w:val="36"/>
          <w:rtl/>
        </w:rPr>
        <w:footnoteReference w:id="64"/>
      </w:r>
      <w:r w:rsidR="00D60E26" w:rsidRPr="00EF6434">
        <w:rPr>
          <w:rFonts w:ascii="Traditional Arabic" w:hAnsi="Traditional Arabic" w:cs="Traditional Arabic" w:hint="cs"/>
          <w:sz w:val="36"/>
          <w:szCs w:val="36"/>
          <w:vertAlign w:val="superscript"/>
          <w:rtl/>
        </w:rPr>
        <w:t>)</w:t>
      </w:r>
      <w:r w:rsidR="00D60E26" w:rsidRPr="00EF6434">
        <w:rPr>
          <w:rFonts w:ascii="Traditional Arabic" w:hAnsi="Traditional Arabic" w:cs="Traditional Arabic" w:hint="cs"/>
          <w:sz w:val="36"/>
          <w:szCs w:val="36"/>
          <w:rtl/>
        </w:rPr>
        <w:t>. قال الألباني: إنّه حديث حسن</w:t>
      </w:r>
      <w:r w:rsidR="00D60E26" w:rsidRPr="00EF6434">
        <w:rPr>
          <w:rFonts w:ascii="Traditional Arabic" w:hAnsi="Traditional Arabic" w:cs="Traditional Arabic" w:hint="cs"/>
          <w:sz w:val="36"/>
          <w:szCs w:val="36"/>
          <w:vertAlign w:val="superscript"/>
          <w:rtl/>
        </w:rPr>
        <w:t>(</w:t>
      </w:r>
      <w:r w:rsidR="00D60E26" w:rsidRPr="00EF6434">
        <w:rPr>
          <w:rStyle w:val="a9"/>
          <w:rFonts w:ascii="Traditional Arabic" w:hAnsi="Traditional Arabic" w:cs="Traditional Arabic"/>
          <w:sz w:val="36"/>
          <w:szCs w:val="36"/>
          <w:rtl/>
        </w:rPr>
        <w:footnoteReference w:id="65"/>
      </w:r>
      <w:r w:rsidR="00D60E26" w:rsidRPr="00EF6434">
        <w:rPr>
          <w:rFonts w:ascii="Traditional Arabic" w:hAnsi="Traditional Arabic" w:cs="Traditional Arabic" w:hint="cs"/>
          <w:sz w:val="36"/>
          <w:szCs w:val="36"/>
          <w:vertAlign w:val="superscript"/>
          <w:rtl/>
        </w:rPr>
        <w:t>)</w:t>
      </w:r>
      <w:r w:rsidR="00D60E26" w:rsidRPr="00EF6434">
        <w:rPr>
          <w:rFonts w:ascii="Traditional Arabic" w:hAnsi="Traditional Arabic" w:cs="Traditional Arabic" w:hint="cs"/>
          <w:sz w:val="36"/>
          <w:szCs w:val="36"/>
          <w:rtl/>
        </w:rPr>
        <w:t>, و</w:t>
      </w:r>
      <w:r w:rsidR="00D552F2">
        <w:rPr>
          <w:rFonts w:ascii="Traditional Arabic" w:hAnsi="Traditional Arabic" w:cs="Traditional Arabic" w:hint="cs"/>
          <w:sz w:val="36"/>
          <w:szCs w:val="36"/>
          <w:rtl/>
        </w:rPr>
        <w:t>هذا يصلح في أيّ مسجد, وليس خاصًّا</w:t>
      </w:r>
      <w:r w:rsidR="00D60E26" w:rsidRPr="00EF6434">
        <w:rPr>
          <w:rFonts w:ascii="Traditional Arabic" w:hAnsi="Traditional Arabic" w:cs="Traditional Arabic" w:hint="cs"/>
          <w:sz w:val="36"/>
          <w:szCs w:val="36"/>
          <w:rtl/>
        </w:rPr>
        <w:t xml:space="preserve"> بمسجد رسول الله </w:t>
      </w:r>
      <w:r w:rsidR="00D60E26" w:rsidRPr="00EF6434">
        <w:rPr>
          <w:rFonts w:ascii="Traditional Arabic" w:hAnsi="Traditional Arabic" w:cs="Traditional Arabic" w:hint="cs"/>
          <w:sz w:val="36"/>
          <w:szCs w:val="36"/>
        </w:rPr>
        <w:sym w:font="AGA Arabesque" w:char="F072"/>
      </w:r>
      <w:r w:rsidR="00D60E26" w:rsidRPr="00EF6434">
        <w:rPr>
          <w:rFonts w:ascii="Traditional Arabic" w:hAnsi="Traditional Arabic" w:cs="Traditional Arabic" w:hint="cs"/>
          <w:sz w:val="36"/>
          <w:szCs w:val="36"/>
          <w:rtl/>
        </w:rPr>
        <w:t>.</w:t>
      </w:r>
    </w:p>
    <w:p w:rsidR="00AA0879" w:rsidRPr="00EF6434" w:rsidRDefault="00952A1F" w:rsidP="00A52852">
      <w:pPr>
        <w:pStyle w:val="2"/>
        <w:bidi/>
        <w:spacing w:line="500" w:lineRule="exact"/>
        <w:rPr>
          <w:sz w:val="2"/>
          <w:szCs w:val="2"/>
          <w:rtl/>
        </w:rPr>
      </w:pPr>
      <w:bookmarkStart w:id="67" w:name="_Toc16802768"/>
      <w:bookmarkStart w:id="68" w:name="_Toc21460555"/>
      <w:bookmarkStart w:id="69" w:name="_Toc24302921"/>
      <w:bookmarkStart w:id="70" w:name="_Toc90500721"/>
      <w:r w:rsidRPr="00EF6434">
        <w:rPr>
          <w:rFonts w:hint="cs"/>
          <w:rtl/>
        </w:rPr>
        <w:t>س</w:t>
      </w:r>
      <w:r w:rsidR="00A52852" w:rsidRPr="00EF6434">
        <w:rPr>
          <w:rFonts w:hint="cs"/>
          <w:rtl/>
        </w:rPr>
        <w:t>15</w:t>
      </w:r>
      <w:r w:rsidR="00AA0879" w:rsidRPr="00EF6434">
        <w:rPr>
          <w:rFonts w:hint="cs"/>
          <w:rtl/>
        </w:rPr>
        <w:t xml:space="preserve">: متى بُنيت القُبّة الخضراء في مسجد النّبيّ محمد </w:t>
      </w:r>
      <w:r w:rsidR="00AA0879" w:rsidRPr="00EF6434">
        <w:rPr>
          <w:rFonts w:hint="cs"/>
          <w:b w:val="0"/>
          <w:bCs w:val="0"/>
        </w:rPr>
        <w:sym w:font="AGA Arabesque" w:char="F072"/>
      </w:r>
      <w:r w:rsidR="00AA0879" w:rsidRPr="00EF6434">
        <w:rPr>
          <w:rFonts w:hint="cs"/>
          <w:rtl/>
        </w:rPr>
        <w:t>؟ ومَن أمر ببنائها؟ وهل يشرع من ذلك بناء القباب على القبور؟</w:t>
      </w:r>
      <w:bookmarkEnd w:id="67"/>
      <w:bookmarkEnd w:id="68"/>
      <w:bookmarkEnd w:id="69"/>
      <w:bookmarkEnd w:id="70"/>
    </w:p>
    <w:p w:rsidR="00AA0879" w:rsidRPr="00EF6434" w:rsidRDefault="00952A1F" w:rsidP="00A52852">
      <w:pPr>
        <w:spacing w:line="500" w:lineRule="exact"/>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A52852" w:rsidRPr="00EF6434">
        <w:rPr>
          <w:rFonts w:ascii="Traditional Arabic" w:hAnsi="Traditional Arabic" w:cs="Traditional Arabic" w:hint="cs"/>
          <w:sz w:val="36"/>
          <w:szCs w:val="36"/>
          <w:rtl/>
        </w:rPr>
        <w:t>15</w:t>
      </w:r>
      <w:r w:rsidR="00AA0879" w:rsidRPr="00EF6434">
        <w:rPr>
          <w:rFonts w:ascii="Traditional Arabic" w:hAnsi="Traditional Arabic" w:cs="Traditional Arabic" w:hint="cs"/>
          <w:sz w:val="36"/>
          <w:szCs w:val="36"/>
          <w:rtl/>
        </w:rPr>
        <w:t>: بُنيت</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القُبّة</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الخضراء</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في</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مسجد</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النّبيّ</w:t>
      </w:r>
      <w:r w:rsidR="00AA0879" w:rsidRPr="00EF6434">
        <w:rPr>
          <w:rFonts w:ascii="Traditional Arabic" w:hAnsi="Traditional Arabic" w:cs="Traditional Arabic"/>
          <w:sz w:val="36"/>
          <w:szCs w:val="36"/>
          <w:rtl/>
        </w:rPr>
        <w:t xml:space="preserve"> </w:t>
      </w:r>
      <w:r w:rsidR="00AA0879" w:rsidRPr="00EF6434">
        <w:rPr>
          <w:rFonts w:ascii="Traditional Arabic" w:hAnsi="Traditional Arabic" w:cs="Traditional Arabic" w:hint="cs"/>
          <w:sz w:val="36"/>
          <w:szCs w:val="36"/>
          <w:rtl/>
        </w:rPr>
        <w:t xml:space="preserve">محمد </w:t>
      </w:r>
      <w:r w:rsidR="00AA0879" w:rsidRPr="00EF6434">
        <w:rPr>
          <w:rFonts w:ascii="Traditional Arabic" w:hAnsi="Traditional Arabic" w:cs="Traditional Arabic" w:hint="cs"/>
          <w:sz w:val="36"/>
          <w:szCs w:val="36"/>
        </w:rPr>
        <w:sym w:font="AGA Arabesque" w:char="F072"/>
      </w:r>
      <w:r w:rsidR="00AA0879" w:rsidRPr="00EF6434">
        <w:rPr>
          <w:rFonts w:ascii="Traditional Arabic" w:hAnsi="Traditional Arabic" w:cs="Traditional Arabic" w:hint="cs"/>
          <w:sz w:val="36"/>
          <w:szCs w:val="36"/>
          <w:rtl/>
        </w:rPr>
        <w:t xml:space="preserve"> في القرن السابع الهجري سنة (678ه)</w:t>
      </w:r>
      <w:r w:rsidR="00DD66C9">
        <w:rPr>
          <w:rFonts w:ascii="Traditional Arabic" w:hAnsi="Traditional Arabic" w:cs="Traditional Arabic" w:hint="cs"/>
          <w:sz w:val="36"/>
          <w:szCs w:val="36"/>
          <w:rtl/>
        </w:rPr>
        <w:t>,</w:t>
      </w:r>
      <w:r w:rsidR="00AA0879" w:rsidRPr="00EF6434">
        <w:rPr>
          <w:rFonts w:ascii="Traditional Arabic" w:hAnsi="Traditional Arabic" w:cs="Traditional Arabic" w:hint="cs"/>
          <w:sz w:val="36"/>
          <w:szCs w:val="36"/>
          <w:rtl/>
        </w:rPr>
        <w:t xml:space="preserve"> في عهد السلطان المملوكي الصالحي المنصور قلاوون, وهو الذي أمر ببنائها</w:t>
      </w:r>
      <w:r w:rsidR="00AA0879" w:rsidRPr="00EF6434">
        <w:rPr>
          <w:rFonts w:ascii="Traditional Arabic" w:hAnsi="Traditional Arabic" w:cs="Traditional Arabic" w:hint="cs"/>
          <w:sz w:val="36"/>
          <w:szCs w:val="36"/>
          <w:vertAlign w:val="superscript"/>
          <w:rtl/>
        </w:rPr>
        <w:t>(</w:t>
      </w:r>
      <w:r w:rsidR="00AA0879" w:rsidRPr="00EF6434">
        <w:rPr>
          <w:rStyle w:val="a9"/>
          <w:rFonts w:ascii="Traditional Arabic" w:hAnsi="Traditional Arabic" w:cs="Traditional Arabic"/>
          <w:sz w:val="36"/>
          <w:szCs w:val="36"/>
          <w:rtl/>
        </w:rPr>
        <w:footnoteReference w:id="66"/>
      </w:r>
      <w:r w:rsidR="00AA0879" w:rsidRPr="00EF6434">
        <w:rPr>
          <w:rFonts w:ascii="Traditional Arabic" w:hAnsi="Traditional Arabic" w:cs="Traditional Arabic" w:hint="cs"/>
          <w:sz w:val="36"/>
          <w:szCs w:val="36"/>
          <w:vertAlign w:val="superscript"/>
          <w:rtl/>
        </w:rPr>
        <w:t>)</w:t>
      </w:r>
      <w:r w:rsidR="00AA0879" w:rsidRPr="00EF6434">
        <w:rPr>
          <w:rFonts w:ascii="Traditional Arabic" w:hAnsi="Traditional Arabic" w:cs="Traditional Arabic" w:hint="cs"/>
          <w:sz w:val="36"/>
          <w:szCs w:val="36"/>
          <w:rtl/>
        </w:rPr>
        <w:t>.</w:t>
      </w:r>
    </w:p>
    <w:p w:rsidR="00AA0879" w:rsidRPr="00EF6434" w:rsidRDefault="00AA0879" w:rsidP="00DD66C9">
      <w:pPr>
        <w:ind w:firstLine="720"/>
        <w:jc w:val="both"/>
        <w:rPr>
          <w:rFonts w:ascii="Traditional Arabic" w:hAnsi="Traditional Arabic" w:cs="Traditional Arabic"/>
          <w:sz w:val="16"/>
          <w:szCs w:val="16"/>
          <w:rtl/>
        </w:rPr>
      </w:pPr>
      <w:r w:rsidRPr="00EF6434">
        <w:rPr>
          <w:rFonts w:ascii="Traditional Arabic" w:hAnsi="Traditional Arabic" w:cs="Traditional Arabic" w:hint="cs"/>
          <w:sz w:val="36"/>
          <w:szCs w:val="36"/>
          <w:rtl/>
        </w:rPr>
        <w:t>ولا يُشرع مِن بناء القبة الخضراء</w:t>
      </w:r>
      <w:r w:rsidR="00AC695B" w:rsidRPr="00EF6434">
        <w:rPr>
          <w:rFonts w:ascii="Traditional Arabic" w:hAnsi="Traditional Arabic" w:cs="Traditional Arabic" w:hint="cs"/>
          <w:sz w:val="36"/>
          <w:szCs w:val="36"/>
          <w:rtl/>
        </w:rPr>
        <w:t xml:space="preserve"> في المسجد النبوي</w:t>
      </w:r>
      <w:r w:rsidRPr="00EF6434">
        <w:rPr>
          <w:rFonts w:ascii="Traditional Arabic" w:hAnsi="Traditional Arabic" w:cs="Traditional Arabic" w:hint="cs"/>
          <w:sz w:val="36"/>
          <w:szCs w:val="36"/>
          <w:rtl/>
        </w:rPr>
        <w:t xml:space="preserve"> بناءُ</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القباب</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على</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 xml:space="preserve">القبور؛ لأن القبة الخضراء لم تُبن بأمر ولا بطلب من الرسول </w:t>
      </w:r>
      <w:r w:rsidRPr="00EF6434">
        <w:rPr>
          <w:rFonts w:ascii="Traditional Arabic" w:hAnsi="Traditional Arabic" w:cs="Traditional Arabic" w:hint="cs"/>
          <w:sz w:val="36"/>
          <w:szCs w:val="36"/>
        </w:rPr>
        <w:sym w:font="AGA Arabesque" w:char="F072"/>
      </w:r>
      <w:r w:rsidRPr="00EF6434">
        <w:rPr>
          <w:rFonts w:ascii="Traditional Arabic" w:hAnsi="Traditional Arabic" w:cs="Traditional Arabic" w:hint="cs"/>
          <w:sz w:val="36"/>
          <w:szCs w:val="36"/>
          <w:rtl/>
        </w:rPr>
        <w:t xml:space="preserve">, ولا من الصحابة </w:t>
      </w:r>
      <w:r w:rsidRPr="00EF6434">
        <w:rPr>
          <w:rFonts w:ascii="Traditional Arabic" w:hAnsi="Traditional Arabic" w:cs="Traditional Arabic" w:hint="cs"/>
          <w:sz w:val="36"/>
          <w:szCs w:val="36"/>
        </w:rPr>
        <w:sym w:font="AGA Arabesque" w:char="F079"/>
      </w:r>
      <w:r w:rsidRPr="00EF6434">
        <w:rPr>
          <w:rFonts w:ascii="Traditional Arabic" w:hAnsi="Traditional Arabic" w:cs="Traditional Arabic" w:hint="cs"/>
          <w:sz w:val="36"/>
          <w:szCs w:val="36"/>
          <w:rtl/>
        </w:rPr>
        <w:t>, ولا في عهدهم, ولا بأمر ولا بطلب مِن العلم</w:t>
      </w:r>
      <w:r w:rsidR="00DD66C9">
        <w:rPr>
          <w:rFonts w:ascii="Traditional Arabic" w:hAnsi="Traditional Arabic" w:cs="Traditional Arabic" w:hint="cs"/>
          <w:sz w:val="36"/>
          <w:szCs w:val="36"/>
          <w:rtl/>
        </w:rPr>
        <w:t>اء المحققين مِن بعدهم, ولا برضًا</w:t>
      </w:r>
      <w:r w:rsidRPr="00EF6434">
        <w:rPr>
          <w:rFonts w:ascii="Traditional Arabic" w:hAnsi="Traditional Arabic" w:cs="Traditional Arabic" w:hint="cs"/>
          <w:sz w:val="36"/>
          <w:szCs w:val="36"/>
          <w:rtl/>
        </w:rPr>
        <w:t xml:space="preserve"> أحدٍ من هؤلاء.</w:t>
      </w:r>
    </w:p>
    <w:p w:rsidR="00A6716E" w:rsidRPr="00EF6434" w:rsidRDefault="00763D19" w:rsidP="002A464D">
      <w:pPr>
        <w:pStyle w:val="2"/>
        <w:bidi/>
        <w:spacing w:line="240" w:lineRule="exact"/>
      </w:pPr>
      <w:bookmarkStart w:id="71" w:name="_Toc16802769"/>
      <w:bookmarkStart w:id="72" w:name="_Toc21460556"/>
      <w:bookmarkStart w:id="73" w:name="_Toc24302922"/>
      <w:bookmarkStart w:id="74" w:name="_Toc90500722"/>
      <w:r w:rsidRPr="00EF6434">
        <w:rPr>
          <w:rFonts w:hint="cs"/>
          <w:rtl/>
        </w:rPr>
        <w:t>س1</w:t>
      </w:r>
      <w:r w:rsidR="004E5560" w:rsidRPr="00EF6434">
        <w:rPr>
          <w:rFonts w:hint="cs"/>
          <w:rtl/>
        </w:rPr>
        <w:t>6</w:t>
      </w:r>
      <w:r w:rsidR="00A6716E" w:rsidRPr="00EF6434">
        <w:rPr>
          <w:rtl/>
        </w:rPr>
        <w:t xml:space="preserve">: </w:t>
      </w:r>
      <w:r w:rsidR="002A464D">
        <w:rPr>
          <w:rFonts w:hint="cs"/>
          <w:rtl/>
        </w:rPr>
        <w:t>ما حكم التوسل</w:t>
      </w:r>
      <w:r w:rsidR="00A6716E" w:rsidRPr="00EF6434">
        <w:rPr>
          <w:rtl/>
        </w:rPr>
        <w:t xml:space="preserve"> بالنبي </w:t>
      </w:r>
      <w:r w:rsidR="00A6716E" w:rsidRPr="00EF6434">
        <w:t xml:space="preserve"> </w:t>
      </w:r>
      <w:r w:rsidR="00A6716E" w:rsidRPr="00EF6434">
        <w:rPr>
          <w:b w:val="0"/>
          <w:bCs w:val="0"/>
        </w:rPr>
        <w:sym w:font="AGA Arabesque" w:char="F072"/>
      </w:r>
      <w:r w:rsidR="002A464D">
        <w:rPr>
          <w:rFonts w:hint="cs"/>
          <w:rtl/>
        </w:rPr>
        <w:t>بعد موته</w:t>
      </w:r>
      <w:r w:rsidR="00A6716E" w:rsidRPr="00EF6434">
        <w:rPr>
          <w:rtl/>
        </w:rPr>
        <w:t>؟</w:t>
      </w:r>
      <w:bookmarkEnd w:id="71"/>
      <w:bookmarkEnd w:id="72"/>
      <w:bookmarkEnd w:id="73"/>
      <w:bookmarkEnd w:id="74"/>
      <w:r w:rsidR="00A6716E" w:rsidRPr="00EF6434">
        <w:rPr>
          <w:rtl/>
        </w:rPr>
        <w:t xml:space="preserve"> </w:t>
      </w:r>
    </w:p>
    <w:p w:rsidR="00A6716E" w:rsidRPr="00EF6434" w:rsidRDefault="00763D19" w:rsidP="000B52FF">
      <w:pPr>
        <w:autoSpaceDE w:val="0"/>
        <w:autoSpaceDN w:val="0"/>
        <w:adjustRightInd w:val="0"/>
        <w:spacing w:after="0" w:line="500" w:lineRule="exact"/>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lastRenderedPageBreak/>
        <w:t>ج1</w:t>
      </w:r>
      <w:r w:rsidR="004E5560" w:rsidRPr="00EF6434">
        <w:rPr>
          <w:rFonts w:ascii="Traditional Arabic" w:hAnsi="Traditional Arabic" w:cs="Traditional Arabic" w:hint="cs"/>
          <w:sz w:val="36"/>
          <w:szCs w:val="36"/>
          <w:rtl/>
        </w:rPr>
        <w:t>6</w:t>
      </w:r>
      <w:r w:rsidR="00A6716E" w:rsidRPr="00EF6434">
        <w:rPr>
          <w:rFonts w:ascii="Traditional Arabic" w:hAnsi="Traditional Arabic" w:cs="Traditional Arabic"/>
          <w:sz w:val="36"/>
          <w:szCs w:val="36"/>
          <w:rtl/>
        </w:rPr>
        <w:t xml:space="preserve">: لا شكَّ أنَّ رسول الله </w:t>
      </w:r>
      <w:r w:rsidR="00A6716E" w:rsidRPr="00EF6434">
        <w:rPr>
          <w:rFonts w:ascii="Sakkal Majalla" w:hAnsi="Sakkal Majalla" w:cs="Sakkal Majalla"/>
          <w:sz w:val="36"/>
          <w:szCs w:val="36"/>
          <w:rtl/>
        </w:rPr>
        <w:t>ﷺ</w:t>
      </w:r>
      <w:r w:rsidR="00A6716E" w:rsidRPr="00EF6434">
        <w:rPr>
          <w:rFonts w:ascii="Traditional Arabic" w:hAnsi="Traditional Arabic" w:cs="Traditional Arabic"/>
          <w:sz w:val="36"/>
          <w:szCs w:val="36"/>
          <w:rtl/>
        </w:rPr>
        <w:t xml:space="preserve"> وسيلتنا إلى الله، من حيث إنه مُعَلِّمٌ ومُرشِد، فطاعته وحبُّه سبيل حبِّ الله للعبد، قال تعالى</w:t>
      </w:r>
      <w:r w:rsidR="00A6716E" w:rsidRPr="00EF6434">
        <w:rPr>
          <w:rFonts w:ascii="Traditional Arabic" w:hAnsi="Traditional Arabic" w:cs="Traditional Arabic"/>
          <w:sz w:val="36"/>
          <w:szCs w:val="36"/>
        </w:rPr>
        <w:t>:</w:t>
      </w:r>
      <w:r w:rsidR="00A6716E" w:rsidRPr="00EF6434">
        <w:rPr>
          <w:rFonts w:ascii="QCF_BSML" w:hAnsi="QCF_BSML" w:cs="QCF_BSML"/>
          <w:color w:val="008000"/>
          <w:sz w:val="32"/>
          <w:szCs w:val="32"/>
          <w:rtl/>
        </w:rPr>
        <w:t xml:space="preserve">ﭽ </w:t>
      </w:r>
      <w:r w:rsidR="00A6716E" w:rsidRPr="00EF6434">
        <w:rPr>
          <w:rFonts w:ascii="QCF_P054" w:hAnsi="QCF_P054" w:cs="QCF_P054"/>
          <w:color w:val="008000"/>
          <w:sz w:val="32"/>
          <w:szCs w:val="32"/>
          <w:rtl/>
        </w:rPr>
        <w:t xml:space="preserve">ﭮ  ﭯ  ﭰ    ﭱ  ﭲ   ﭳ  ﭴ   ﭵ  ﭶ  ﭷ    </w:t>
      </w:r>
      <w:proofErr w:type="spellStart"/>
      <w:r w:rsidR="00A6716E" w:rsidRPr="00EF6434">
        <w:rPr>
          <w:rFonts w:ascii="QCF_P054" w:hAnsi="QCF_P054" w:cs="QCF_P054"/>
          <w:color w:val="008000"/>
          <w:sz w:val="32"/>
          <w:szCs w:val="32"/>
          <w:rtl/>
        </w:rPr>
        <w:t>ﭸ</w:t>
      </w:r>
      <w:r w:rsidR="00A6716E" w:rsidRPr="00EF6434">
        <w:rPr>
          <w:rFonts w:ascii="QCF_P054" w:hAnsi="QCF_P054" w:cs="QCF_P054"/>
          <w:color w:val="0000FF"/>
          <w:sz w:val="32"/>
          <w:szCs w:val="32"/>
          <w:rtl/>
        </w:rPr>
        <w:t>ﭹ</w:t>
      </w:r>
      <w:proofErr w:type="spellEnd"/>
      <w:r w:rsidR="00A6716E" w:rsidRPr="00EF6434">
        <w:rPr>
          <w:rFonts w:ascii="QCF_P054" w:hAnsi="QCF_P054" w:cs="QCF_P054"/>
          <w:color w:val="008000"/>
          <w:sz w:val="32"/>
          <w:szCs w:val="32"/>
          <w:rtl/>
        </w:rPr>
        <w:t xml:space="preserve">  ﭺ  ﭻ  ﭼ   </w:t>
      </w:r>
      <w:proofErr w:type="spellStart"/>
      <w:r w:rsidR="00A6716E" w:rsidRPr="00EF6434">
        <w:rPr>
          <w:rFonts w:ascii="QCF_BSML" w:hAnsi="QCF_BSML" w:cs="QCF_BSML"/>
          <w:color w:val="008000"/>
          <w:sz w:val="32"/>
          <w:szCs w:val="32"/>
          <w:rtl/>
        </w:rPr>
        <w:t>ﭼ</w:t>
      </w:r>
      <w:proofErr w:type="spellEnd"/>
      <w:r w:rsidR="00A6716E" w:rsidRPr="00EF6434">
        <w:rPr>
          <w:rFonts w:ascii="QCF_BSML" w:hAnsi="QCF_BSML" w:cs="QCF_BSML"/>
          <w:color w:val="008000"/>
          <w:sz w:val="32"/>
          <w:szCs w:val="32"/>
          <w:rtl/>
        </w:rPr>
        <w:t xml:space="preserve"> </w:t>
      </w:r>
      <w:r w:rsidR="00713439" w:rsidRPr="00EF6434">
        <w:rPr>
          <w:rFonts w:ascii="Traditional Arabic" w:hAnsi="Traditional Arabic" w:cs="Traditional Arabic" w:hint="cs"/>
          <w:sz w:val="32"/>
          <w:szCs w:val="32"/>
          <w:rtl/>
        </w:rPr>
        <w:t xml:space="preserve"> </w:t>
      </w:r>
      <w:r w:rsidR="00A6716E" w:rsidRPr="00EF6434">
        <w:rPr>
          <w:rFonts w:ascii="Traditional Arabic" w:hAnsi="Traditional Arabic" w:cs="Traditional Arabic"/>
          <w:sz w:val="32"/>
          <w:szCs w:val="32"/>
          <w:rtl/>
        </w:rPr>
        <w:t>(سورة آل عمران, الآية</w:t>
      </w:r>
      <w:r w:rsidR="00A6716E" w:rsidRPr="00EF6434">
        <w:rPr>
          <w:rFonts w:ascii="Traditional Arabic" w:hAnsi="Traditional Arabic" w:cs="Traditional Arabic"/>
          <w:sz w:val="32"/>
          <w:szCs w:val="32"/>
        </w:rPr>
        <w:t>:</w:t>
      </w:r>
      <w:r w:rsidR="00A6716E" w:rsidRPr="00EF6434">
        <w:rPr>
          <w:rFonts w:ascii="Traditional Arabic" w:hAnsi="Traditional Arabic" w:cs="Traditional Arabic"/>
          <w:sz w:val="32"/>
          <w:szCs w:val="32"/>
          <w:rtl/>
        </w:rPr>
        <w:t xml:space="preserve"> (31)</w:t>
      </w:r>
      <w:r w:rsidR="00A6716E" w:rsidRPr="00EF6434">
        <w:rPr>
          <w:rFonts w:ascii="Traditional Arabic" w:hAnsi="Traditional Arabic" w:cs="Traditional Arabic"/>
          <w:sz w:val="36"/>
          <w:szCs w:val="36"/>
          <w:rtl/>
        </w:rPr>
        <w:t xml:space="preserve">, وكذلك دعاؤه لنا من وسائل القُرب من الله، وأيضًا شفاعته العُظمى يوم القيامة، وشفاعته الخاصة لبعض أمته، والذين </w:t>
      </w:r>
      <w:r w:rsidR="00311D31" w:rsidRPr="00EF6434">
        <w:rPr>
          <w:rFonts w:ascii="Traditional Arabic" w:hAnsi="Traditional Arabic" w:cs="Traditional Arabic"/>
          <w:sz w:val="36"/>
          <w:szCs w:val="36"/>
          <w:rtl/>
        </w:rPr>
        <w:t>يسألون له الوسيلة بعد إجابة الم</w:t>
      </w:r>
      <w:r w:rsidR="00A6716E" w:rsidRPr="00EF6434">
        <w:rPr>
          <w:rFonts w:ascii="Traditional Arabic" w:hAnsi="Traditional Arabic" w:cs="Traditional Arabic"/>
          <w:sz w:val="36"/>
          <w:szCs w:val="36"/>
          <w:rtl/>
        </w:rPr>
        <w:t xml:space="preserve">ؤَذِّن، ولا </w:t>
      </w:r>
      <w:r w:rsidR="000B52FF">
        <w:rPr>
          <w:rFonts w:ascii="Traditional Arabic" w:hAnsi="Traditional Arabic" w:cs="Traditional Arabic" w:hint="cs"/>
          <w:sz w:val="36"/>
          <w:szCs w:val="36"/>
          <w:rtl/>
        </w:rPr>
        <w:t>يخالف</w:t>
      </w:r>
      <w:r w:rsidR="00A6716E" w:rsidRPr="00EF6434">
        <w:rPr>
          <w:rFonts w:ascii="Traditional Arabic" w:hAnsi="Traditional Arabic" w:cs="Traditional Arabic"/>
          <w:sz w:val="36"/>
          <w:szCs w:val="36"/>
          <w:rtl/>
        </w:rPr>
        <w:t xml:space="preserve"> في ذلك أحد من المسلمين، إنَّما الخلاف في قول بعض الناس : اللهم إني أتوسل إليك بنبيك أن تغفر لي، أو أستشفع به إليك وهذا القول يحتمل توجيهين</w:t>
      </w:r>
      <w:r w:rsidR="00A6716E" w:rsidRPr="00EF6434">
        <w:rPr>
          <w:rFonts w:ascii="Traditional Arabic" w:hAnsi="Traditional Arabic" w:cs="Traditional Arabic"/>
          <w:sz w:val="36"/>
          <w:szCs w:val="36"/>
        </w:rPr>
        <w:t xml:space="preserve"> :</w:t>
      </w:r>
    </w:p>
    <w:p w:rsidR="008D4A99" w:rsidRPr="00EF6434" w:rsidRDefault="00A6716E" w:rsidP="00F119F0">
      <w:pPr>
        <w:spacing w:line="240" w:lineRule="atLeast"/>
        <w:ind w:firstLine="720"/>
        <w:jc w:val="both"/>
        <w:rPr>
          <w:rFonts w:ascii="Traditional Arabic" w:hAnsi="Traditional Arabic" w:cs="Traditional Arabic"/>
          <w:sz w:val="36"/>
          <w:szCs w:val="36"/>
          <w:rtl/>
        </w:rPr>
      </w:pPr>
      <w:r w:rsidRPr="00EF6434">
        <w:rPr>
          <w:rFonts w:ascii="Traditional Arabic" w:hAnsi="Traditional Arabic" w:cs="Traditional Arabic"/>
          <w:b/>
          <w:bCs/>
          <w:sz w:val="36"/>
          <w:szCs w:val="36"/>
          <w:rtl/>
        </w:rPr>
        <w:t>الأول:</w:t>
      </w:r>
      <w:r w:rsidRPr="00EF6434">
        <w:rPr>
          <w:rFonts w:ascii="Traditional Arabic" w:hAnsi="Traditional Arabic" w:cs="Traditional Arabic"/>
          <w:sz w:val="36"/>
          <w:szCs w:val="36"/>
          <w:rtl/>
        </w:rPr>
        <w:t xml:space="preserve"> التوسل بالنبي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ليدعوَ له، وهذا لا يشكُّ أحد في جوازه </w:t>
      </w:r>
      <w:r w:rsidR="00074BAE" w:rsidRPr="00EF6434">
        <w:rPr>
          <w:rFonts w:ascii="Traditional Arabic" w:hAnsi="Traditional Arabic" w:cs="Traditional Arabic" w:hint="cs"/>
          <w:sz w:val="36"/>
          <w:szCs w:val="36"/>
          <w:rtl/>
        </w:rPr>
        <w:t xml:space="preserve">في حياته, أمّا بعد مماته </w:t>
      </w:r>
      <w:r w:rsidR="00074BAE" w:rsidRPr="00EF6434">
        <w:rPr>
          <w:rFonts w:ascii="Traditional Arabic" w:hAnsi="Traditional Arabic" w:cs="Traditional Arabic" w:hint="cs"/>
          <w:sz w:val="36"/>
          <w:szCs w:val="36"/>
        </w:rPr>
        <w:sym w:font="AGA Arabesque" w:char="F072"/>
      </w:r>
      <w:r w:rsidR="00074BAE" w:rsidRPr="00EF6434">
        <w:rPr>
          <w:rFonts w:ascii="Traditional Arabic" w:hAnsi="Traditional Arabic" w:cs="Traditional Arabic" w:hint="cs"/>
          <w:sz w:val="36"/>
          <w:szCs w:val="36"/>
          <w:rtl/>
        </w:rPr>
        <w:t xml:space="preserve"> فهو نوع من دعاء الموتى</w:t>
      </w:r>
      <w:r w:rsidRPr="00EF6434">
        <w:rPr>
          <w:rFonts w:ascii="Traditional Arabic" w:hAnsi="Traditional Arabic" w:cs="Traditional Arabic"/>
          <w:sz w:val="36"/>
          <w:szCs w:val="36"/>
          <w:rtl/>
        </w:rPr>
        <w:t>،</w:t>
      </w:r>
      <w:r w:rsidR="00074BAE" w:rsidRPr="00EF6434">
        <w:rPr>
          <w:rFonts w:ascii="Traditional Arabic" w:hAnsi="Traditional Arabic" w:cs="Traditional Arabic" w:hint="cs"/>
          <w:sz w:val="36"/>
          <w:szCs w:val="36"/>
          <w:rtl/>
        </w:rPr>
        <w:t xml:space="preserve"> ودعاء الموتى لا يجوز.</w:t>
      </w:r>
    </w:p>
    <w:p w:rsidR="00A6716E" w:rsidRPr="00EF6434" w:rsidRDefault="008D4A99" w:rsidP="00F119F0">
      <w:pPr>
        <w:spacing w:line="240" w:lineRule="atLeast"/>
        <w:ind w:firstLine="720"/>
        <w:jc w:val="both"/>
        <w:rPr>
          <w:rFonts w:cs="Traditional Arabic"/>
          <w:sz w:val="36"/>
          <w:szCs w:val="36"/>
          <w:rtl/>
        </w:rPr>
      </w:pP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و</w:t>
      </w:r>
      <w:r w:rsidR="00A6716E" w:rsidRPr="00EF6434">
        <w:rPr>
          <w:rFonts w:ascii="Traditional Arabic" w:hAnsi="Traditional Arabic" w:cs="Traditional Arabic"/>
          <w:sz w:val="36"/>
          <w:szCs w:val="36"/>
          <w:rtl/>
        </w:rPr>
        <w:t xml:space="preserve">قد طلب الصحابة </w:t>
      </w:r>
      <w:r w:rsidR="00A6716E" w:rsidRPr="00EF6434">
        <w:rPr>
          <w:rFonts w:ascii="Traditional Arabic" w:hAnsi="Traditional Arabic" w:cs="Traditional Arabic"/>
          <w:sz w:val="36"/>
          <w:szCs w:val="36"/>
        </w:rPr>
        <w:sym w:font="AGA Arabesque" w:char="F079"/>
      </w:r>
      <w:r w:rsidR="00074BAE" w:rsidRPr="00EF6434">
        <w:rPr>
          <w:rFonts w:ascii="Traditional Arabic" w:hAnsi="Traditional Arabic" w:cs="Traditional Arabic"/>
          <w:sz w:val="36"/>
          <w:szCs w:val="36"/>
          <w:rtl/>
        </w:rPr>
        <w:t xml:space="preserve"> </w:t>
      </w:r>
      <w:r w:rsidR="00074BAE" w:rsidRPr="00EF6434">
        <w:rPr>
          <w:rFonts w:ascii="Traditional Arabic" w:hAnsi="Traditional Arabic" w:cs="Traditional Arabic" w:hint="cs"/>
          <w:sz w:val="36"/>
          <w:szCs w:val="36"/>
          <w:rtl/>
        </w:rPr>
        <w:t xml:space="preserve">الدعاء </w:t>
      </w:r>
      <w:r w:rsidR="00074BAE" w:rsidRPr="00EF6434">
        <w:rPr>
          <w:rFonts w:ascii="Traditional Arabic" w:hAnsi="Traditional Arabic" w:cs="Traditional Arabic"/>
          <w:sz w:val="36"/>
          <w:szCs w:val="36"/>
          <w:rtl/>
        </w:rPr>
        <w:t>من</w:t>
      </w:r>
      <w:r w:rsidR="00074BAE" w:rsidRPr="00EF6434">
        <w:rPr>
          <w:rFonts w:ascii="Traditional Arabic" w:hAnsi="Traditional Arabic" w:cs="Traditional Arabic" w:hint="cs"/>
          <w:sz w:val="36"/>
          <w:szCs w:val="36"/>
          <w:rtl/>
        </w:rPr>
        <w:t xml:space="preserve"> النّبي </w:t>
      </w:r>
      <w:r w:rsidR="00074BAE" w:rsidRPr="00EF6434">
        <w:rPr>
          <w:rFonts w:ascii="Traditional Arabic" w:hAnsi="Traditional Arabic" w:cs="Traditional Arabic" w:hint="cs"/>
          <w:sz w:val="36"/>
          <w:szCs w:val="36"/>
        </w:rPr>
        <w:sym w:font="AGA Arabesque" w:char="F072"/>
      </w:r>
      <w:r w:rsidR="00A6716E" w:rsidRPr="00EF6434">
        <w:rPr>
          <w:rFonts w:ascii="Traditional Arabic" w:hAnsi="Traditional Arabic" w:cs="Traditional Arabic"/>
          <w:sz w:val="36"/>
          <w:szCs w:val="36"/>
          <w:rtl/>
        </w:rPr>
        <w:t xml:space="preserve"> </w:t>
      </w:r>
      <w:r w:rsidR="00074BAE" w:rsidRPr="00EF6434">
        <w:rPr>
          <w:rFonts w:ascii="Traditional Arabic" w:hAnsi="Traditional Arabic" w:cs="Traditional Arabic" w:hint="cs"/>
          <w:sz w:val="36"/>
          <w:szCs w:val="36"/>
          <w:rtl/>
        </w:rPr>
        <w:t xml:space="preserve">في حياته </w:t>
      </w:r>
      <w:r w:rsidR="00A6716E" w:rsidRPr="00EF6434">
        <w:rPr>
          <w:rFonts w:ascii="Traditional Arabic" w:hAnsi="Traditional Arabic" w:cs="Traditional Arabic"/>
          <w:sz w:val="36"/>
          <w:szCs w:val="36"/>
          <w:rtl/>
        </w:rPr>
        <w:t>فدعا لهم وأُجيب دعاؤه. روى البخاري</w:t>
      </w:r>
      <w:r w:rsidR="00F112A3" w:rsidRPr="00EF6434">
        <w:rPr>
          <w:rFonts w:ascii="Times New Roman" w:hAnsi="Times New Roman" w:cs="Traditional Arabic" w:hint="cs"/>
          <w:spacing w:val="-6"/>
          <w:sz w:val="32"/>
          <w:szCs w:val="36"/>
          <w:rtl/>
        </w:rPr>
        <w:t>-رحمه الله-</w:t>
      </w:r>
      <w:r w:rsidR="00A6716E" w:rsidRPr="00EF6434">
        <w:rPr>
          <w:rFonts w:ascii="Traditional Arabic" w:hAnsi="Traditional Arabic" w:cs="Traditional Arabic"/>
          <w:sz w:val="36"/>
          <w:szCs w:val="36"/>
          <w:rtl/>
        </w:rPr>
        <w:t xml:space="preserve"> عن أنس بن مالك</w:t>
      </w:r>
      <w:r w:rsidR="00A6716E" w:rsidRPr="00EF6434">
        <w:rPr>
          <w:rFonts w:ascii="Traditional Arabic" w:hAnsi="Traditional Arabic" w:cs="Traditional Arabic"/>
          <w:sz w:val="36"/>
          <w:szCs w:val="36"/>
        </w:rPr>
        <w:sym w:font="AGA Arabesque" w:char="F074"/>
      </w:r>
      <w:r w:rsidR="00A6716E" w:rsidRPr="00EF6434">
        <w:rPr>
          <w:rFonts w:ascii="Traditional Arabic" w:hAnsi="Traditional Arabic" w:cs="Traditional Arabic"/>
          <w:sz w:val="36"/>
          <w:szCs w:val="36"/>
        </w:rPr>
        <w:t xml:space="preserve"> </w:t>
      </w:r>
      <w:r w:rsidR="00A6716E" w:rsidRPr="00EF6434">
        <w:rPr>
          <w:rFonts w:ascii="Traditional Arabic" w:hAnsi="Traditional Arabic" w:cs="Traditional Arabic"/>
          <w:sz w:val="36"/>
          <w:szCs w:val="36"/>
          <w:rtl/>
        </w:rPr>
        <w:t xml:space="preserve">، قال: أصابت النَّاس سَنَةٌ على عهد النّبيّ </w:t>
      </w:r>
      <w:r w:rsidR="00A6716E" w:rsidRPr="00EF6434">
        <w:rPr>
          <w:rFonts w:ascii="Traditional Arabic" w:hAnsi="Traditional Arabic" w:cs="Traditional Arabic"/>
          <w:sz w:val="36"/>
          <w:szCs w:val="36"/>
        </w:rPr>
        <w:sym w:font="AGA Arabesque" w:char="F072"/>
      </w:r>
      <w:r w:rsidR="00A6716E" w:rsidRPr="00EF6434">
        <w:rPr>
          <w:rFonts w:ascii="Traditional Arabic" w:hAnsi="Traditional Arabic" w:cs="Traditional Arabic"/>
          <w:sz w:val="36"/>
          <w:szCs w:val="36"/>
          <w:rtl/>
        </w:rPr>
        <w:t xml:space="preserve">، فبينا النّبي </w:t>
      </w:r>
      <w:r w:rsidR="00A6716E" w:rsidRPr="00EF6434">
        <w:rPr>
          <w:rFonts w:ascii="Traditional Arabic" w:hAnsi="Traditional Arabic" w:cs="Traditional Arabic"/>
          <w:sz w:val="36"/>
          <w:szCs w:val="36"/>
        </w:rPr>
        <w:sym w:font="AGA Arabesque" w:char="F072"/>
      </w:r>
      <w:r w:rsidR="00A6716E" w:rsidRPr="00EF6434">
        <w:rPr>
          <w:rFonts w:ascii="Traditional Arabic" w:hAnsi="Traditional Arabic" w:cs="Traditional Arabic"/>
          <w:sz w:val="36"/>
          <w:szCs w:val="36"/>
          <w:rtl/>
        </w:rPr>
        <w:t xml:space="preserve"> يخطب في يوم جمعة قام أعرابيٌّ، فقال يا رسول الله: هلك المال وجاع العيال، فادع الله لنا، فرفع يديه وما نرى في السماء قزعة، فوالذي نفسي بيده، ما وضعها حتى ثار السحاب أمثال الجبال، ثم لم ينزل عن منبره حتى رأيت المطر يتحادر على لحيته صلى الله عليه وسلم، فمطرنا يومنا ذلك، ومن الغد وبعد الغد، والذي يليه، حتى الجمعة الأخرى، وقام ذلك الأعرابي - أو قال: غيره - فقال: يا رسول الله، تهدم البناء وغرق المال، فادع الله لنا، فرفع يديه فقال: </w:t>
      </w:r>
      <w:r w:rsidR="00A6716E" w:rsidRPr="00EF6434">
        <w:rPr>
          <w:rFonts w:ascii="Traditional Arabic" w:hAnsi="Traditional Arabic" w:cs="Traditional Arabic"/>
          <w:b/>
          <w:bCs/>
          <w:sz w:val="36"/>
          <w:szCs w:val="36"/>
          <w:rtl/>
        </w:rPr>
        <w:t>«اللَّهُمَّ حَوَالَينَا وَلاَ عَلَينَا»</w:t>
      </w:r>
      <w:r w:rsidR="00A6716E" w:rsidRPr="00EF6434">
        <w:rPr>
          <w:rFonts w:ascii="Traditional Arabic" w:hAnsi="Traditional Arabic" w:cs="Traditional Arabic"/>
          <w:sz w:val="36"/>
          <w:szCs w:val="36"/>
          <w:rtl/>
        </w:rPr>
        <w:t xml:space="preserve"> فما يشير بيده إلى ناحية من السحاب إلا انفرجت</w:t>
      </w:r>
      <w:r w:rsidR="00A6716E" w:rsidRPr="00EF6434">
        <w:rPr>
          <w:rStyle w:val="a9"/>
          <w:rFonts w:ascii="Traditional Arabic" w:hAnsi="Traditional Arabic" w:cs="Traditional Arabic"/>
          <w:sz w:val="36"/>
          <w:szCs w:val="36"/>
          <w:rtl/>
        </w:rPr>
        <w:t>(</w:t>
      </w:r>
      <w:r w:rsidR="00A6716E" w:rsidRPr="00EF6434">
        <w:rPr>
          <w:rStyle w:val="a9"/>
          <w:rFonts w:ascii="Traditional Arabic" w:hAnsi="Traditional Arabic" w:cs="Traditional Arabic"/>
          <w:sz w:val="36"/>
          <w:szCs w:val="36"/>
          <w:rtl/>
        </w:rPr>
        <w:footnoteReference w:id="67"/>
      </w:r>
      <w:r w:rsidR="00A6716E" w:rsidRPr="00EF6434">
        <w:rPr>
          <w:rStyle w:val="a9"/>
          <w:rFonts w:ascii="Traditional Arabic" w:hAnsi="Traditional Arabic" w:cs="Traditional Arabic"/>
          <w:sz w:val="36"/>
          <w:szCs w:val="36"/>
          <w:rtl/>
        </w:rPr>
        <w:t>)</w:t>
      </w:r>
      <w:r w:rsidR="00A6716E" w:rsidRPr="00EF6434">
        <w:rPr>
          <w:rFonts w:ascii="Traditional Arabic" w:hAnsi="Traditional Arabic" w:cs="Traditional Arabic"/>
          <w:sz w:val="36"/>
          <w:szCs w:val="36"/>
          <w:rtl/>
        </w:rPr>
        <w:t>.</w:t>
      </w:r>
    </w:p>
    <w:p w:rsidR="00A6716E" w:rsidRPr="00EF6434" w:rsidRDefault="00A6716E" w:rsidP="00847912">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وجاء في البخاري عن أنس أيضًا </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tl/>
        </w:rPr>
        <w:t xml:space="preserve"> أنَّ عمر </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كان إذا قحطوا استسقى بالعباس بن عبد المطلب، فقال: «</w:t>
      </w:r>
      <w:r w:rsidRPr="00EF6434">
        <w:rPr>
          <w:rFonts w:ascii="Traditional Arabic" w:hAnsi="Traditional Arabic" w:cs="Traditional Arabic" w:hint="cs"/>
          <w:b/>
          <w:bCs/>
          <w:sz w:val="36"/>
          <w:szCs w:val="36"/>
          <w:rtl/>
        </w:rPr>
        <w:t>اللهم إنا كنا نتوسل إليك بنبينا فتسقينا، وإنا نتوسل إليك بعم نبينا فاسقنا</w:t>
      </w:r>
      <w:r w:rsidRPr="00EF6434">
        <w:rPr>
          <w:rFonts w:ascii="Traditional Arabic" w:hAnsi="Traditional Arabic" w:cs="Traditional Arabic" w:hint="cs"/>
          <w:sz w:val="36"/>
          <w:szCs w:val="36"/>
          <w:rtl/>
        </w:rPr>
        <w:t>» ، قال: فيسقون</w:t>
      </w:r>
      <w:r w:rsidRPr="00EF6434">
        <w:rPr>
          <w:rStyle w:val="a9"/>
          <w:rFonts w:ascii="Traditional Arabic" w:hAnsi="Traditional Arabic" w:cs="Traditional Arabic" w:hint="cs"/>
          <w:sz w:val="36"/>
          <w:szCs w:val="36"/>
          <w:rtl/>
        </w:rPr>
        <w:t>(</w:t>
      </w:r>
      <w:r w:rsidRPr="00EF6434">
        <w:rPr>
          <w:rStyle w:val="a9"/>
          <w:rFonts w:ascii="Traditional Arabic" w:hAnsi="Traditional Arabic" w:cs="Traditional Arabic"/>
          <w:sz w:val="36"/>
          <w:szCs w:val="36"/>
          <w:rtl/>
        </w:rPr>
        <w:footnoteReference w:id="68"/>
      </w:r>
      <w:r w:rsidRPr="00EF6434">
        <w:rPr>
          <w:rStyle w:val="a9"/>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w:t>
      </w:r>
      <w:r w:rsidR="009F2E9A">
        <w:rPr>
          <w:rFonts w:ascii="Traditional Arabic" w:hAnsi="Traditional Arabic" w:cs="Traditional Arabic" w:hint="cs"/>
          <w:sz w:val="36"/>
          <w:szCs w:val="36"/>
          <w:rtl/>
        </w:rPr>
        <w:t xml:space="preserve"> والمعنى: كنّا نتوسل إليك بدعاء نبيّنا</w:t>
      </w:r>
      <w:r w:rsidR="00847912">
        <w:rPr>
          <w:rFonts w:ascii="Traditional Arabic" w:hAnsi="Traditional Arabic" w:cs="Traditional Arabic" w:hint="cs"/>
          <w:sz w:val="36"/>
          <w:szCs w:val="36"/>
          <w:rtl/>
        </w:rPr>
        <w:t xml:space="preserve"> </w:t>
      </w:r>
      <w:r w:rsidR="00847912">
        <w:rPr>
          <w:rFonts w:ascii="Traditional Arabic" w:hAnsi="Traditional Arabic" w:cs="Traditional Arabic" w:hint="cs"/>
          <w:sz w:val="36"/>
          <w:szCs w:val="36"/>
        </w:rPr>
        <w:sym w:font="AGA Arabesque" w:char="F072"/>
      </w:r>
      <w:r w:rsidR="00847912">
        <w:rPr>
          <w:rFonts w:ascii="Traditional Arabic" w:hAnsi="Traditional Arabic" w:cs="Traditional Arabic" w:hint="cs"/>
          <w:sz w:val="36"/>
          <w:szCs w:val="36"/>
          <w:rtl/>
        </w:rPr>
        <w:t xml:space="preserve"> فتسقينا, والدّليل على هذا المعنى أنّ العبّاس </w:t>
      </w:r>
      <w:r w:rsidR="00847912">
        <w:rPr>
          <w:rFonts w:ascii="Traditional Arabic" w:hAnsi="Traditional Arabic" w:cs="Traditional Arabic" w:hint="cs"/>
          <w:sz w:val="36"/>
          <w:szCs w:val="36"/>
        </w:rPr>
        <w:sym w:font="AGA Arabesque" w:char="F074"/>
      </w:r>
      <w:r w:rsidR="00847912">
        <w:rPr>
          <w:rFonts w:ascii="Traditional Arabic" w:hAnsi="Traditional Arabic" w:cs="Traditional Arabic" w:hint="cs"/>
          <w:sz w:val="36"/>
          <w:szCs w:val="36"/>
          <w:rtl/>
        </w:rPr>
        <w:t xml:space="preserve"> </w:t>
      </w:r>
      <w:r w:rsidRPr="00EF6434">
        <w:rPr>
          <w:rFonts w:ascii="Traditional Arabic" w:hAnsi="Traditional Arabic" w:cs="Traditional Arabic" w:hint="cs"/>
          <w:sz w:val="36"/>
          <w:szCs w:val="36"/>
          <w:rtl/>
        </w:rPr>
        <w:t xml:space="preserve"> </w:t>
      </w:r>
      <w:r w:rsidR="00847912">
        <w:rPr>
          <w:rFonts w:ascii="Traditional Arabic" w:hAnsi="Traditional Arabic" w:cs="Traditional Arabic" w:hint="cs"/>
          <w:sz w:val="36"/>
          <w:szCs w:val="36"/>
          <w:rtl/>
        </w:rPr>
        <w:t>كان</w:t>
      </w:r>
      <w:r w:rsidRPr="00EF6434">
        <w:rPr>
          <w:rFonts w:ascii="Traditional Arabic" w:hAnsi="Traditional Arabic" w:cs="Traditional Arabic" w:hint="cs"/>
          <w:sz w:val="36"/>
          <w:szCs w:val="36"/>
          <w:rtl/>
        </w:rPr>
        <w:t xml:space="preserve"> يدعو وهم يؤمِّنون لدعائه فسُقُوا.</w:t>
      </w:r>
    </w:p>
    <w:p w:rsidR="00A6716E" w:rsidRPr="00EF6434" w:rsidRDefault="00A6716E" w:rsidP="00432768">
      <w:pPr>
        <w:ind w:firstLine="720"/>
        <w:jc w:val="both"/>
        <w:rPr>
          <w:rFonts w:ascii="Traditional Arabic" w:hAnsi="Traditional Arabic" w:cs="Traditional Arabic"/>
          <w:sz w:val="36"/>
          <w:szCs w:val="36"/>
          <w:rtl/>
        </w:rPr>
      </w:pPr>
      <w:r w:rsidRPr="00EF6434">
        <w:rPr>
          <w:rFonts w:ascii="Traditional Arabic" w:hAnsi="Traditional Arabic" w:cs="Traditional Arabic"/>
          <w:b/>
          <w:bCs/>
          <w:sz w:val="36"/>
          <w:szCs w:val="36"/>
          <w:rtl/>
        </w:rPr>
        <w:lastRenderedPageBreak/>
        <w:t>الثاني:</w:t>
      </w:r>
      <w:r w:rsidRPr="00EF6434">
        <w:rPr>
          <w:rFonts w:ascii="Traditional Arabic" w:hAnsi="Traditional Arabic" w:cs="Traditional Arabic"/>
          <w:sz w:val="36"/>
          <w:szCs w:val="36"/>
          <w:rtl/>
        </w:rPr>
        <w:t xml:space="preserve"> </w:t>
      </w:r>
      <w:r w:rsidR="00432768" w:rsidRPr="00EF6434">
        <w:rPr>
          <w:rFonts w:ascii="Traditional Arabic" w:hAnsi="Traditional Arabic" w:cs="Traditional Arabic" w:hint="cs"/>
          <w:sz w:val="36"/>
          <w:szCs w:val="36"/>
          <w:rtl/>
        </w:rPr>
        <w:t>دعاؤه</w:t>
      </w:r>
      <w:r w:rsidRPr="00EF6434">
        <w:rPr>
          <w:rFonts w:ascii="Traditional Arabic" w:hAnsi="Traditional Arabic" w:cs="Traditional Arabic"/>
          <w:sz w:val="36"/>
          <w:szCs w:val="36"/>
          <w:rtl/>
        </w:rPr>
        <w:t xml:space="preserve"> والاستغاثة به وطلب النصر منه على الأعداء</w:t>
      </w:r>
      <w:r w:rsidR="00432768"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والشفاء للمرضى</w:t>
      </w:r>
      <w:r w:rsidR="009E15D2" w:rsidRPr="00EF6434">
        <w:rPr>
          <w:rFonts w:ascii="Traditional Arabic" w:hAnsi="Traditional Arabic" w:cs="Traditional Arabic"/>
          <w:sz w:val="36"/>
          <w:szCs w:val="36"/>
          <w:rtl/>
        </w:rPr>
        <w:t>, فهذا هو الشرك الأكبر، وهكذا ف</w:t>
      </w:r>
      <w:r w:rsidR="009E15D2"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عل </w:t>
      </w:r>
      <w:r w:rsidR="009E15D2" w:rsidRPr="00EF6434">
        <w:rPr>
          <w:rFonts w:ascii="Traditional Arabic" w:hAnsi="Traditional Arabic" w:cs="Traditional Arabic" w:hint="cs"/>
          <w:sz w:val="36"/>
          <w:szCs w:val="36"/>
          <w:rtl/>
        </w:rPr>
        <w:t xml:space="preserve">ذلك </w:t>
      </w:r>
      <w:r w:rsidRPr="00EF6434">
        <w:rPr>
          <w:rFonts w:ascii="Traditional Arabic" w:hAnsi="Traditional Arabic" w:cs="Traditional Arabic"/>
          <w:sz w:val="36"/>
          <w:szCs w:val="36"/>
          <w:rtl/>
        </w:rPr>
        <w:t xml:space="preserve">مع غيره من الأنبياء, والأولياء, والجن, والملائكة, والأشجار, والأحجار, والأصنام. </w:t>
      </w:r>
    </w:p>
    <w:p w:rsidR="00A6716E" w:rsidRPr="00EF6434" w:rsidRDefault="00A6716E" w:rsidP="00A6716E">
      <w:pPr>
        <w:ind w:firstLine="720"/>
        <w:jc w:val="both"/>
        <w:rPr>
          <w:rFonts w:cs="Traditional Arabic"/>
          <w:sz w:val="36"/>
          <w:szCs w:val="36"/>
          <w:rtl/>
        </w:rPr>
      </w:pPr>
      <w:r w:rsidRPr="00EF6434">
        <w:rPr>
          <w:rFonts w:ascii="Traditional Arabic" w:hAnsi="Traditional Arabic" w:cs="Traditional Arabic"/>
          <w:sz w:val="36"/>
          <w:szCs w:val="36"/>
          <w:rtl/>
        </w:rPr>
        <w:t xml:space="preserve">وهناك </w:t>
      </w:r>
      <w:r w:rsidRPr="00EF6434">
        <w:rPr>
          <w:rFonts w:ascii="Traditional Arabic" w:hAnsi="Traditional Arabic" w:cs="Traditional Arabic"/>
          <w:b/>
          <w:bCs/>
          <w:sz w:val="36"/>
          <w:szCs w:val="36"/>
          <w:rtl/>
        </w:rPr>
        <w:t>نوع ثالث</w:t>
      </w:r>
      <w:r w:rsidR="00006AA0" w:rsidRPr="00EF6434">
        <w:rPr>
          <w:rFonts w:ascii="Traditional Arabic" w:hAnsi="Traditional Arabic" w:cs="Traditional Arabic" w:hint="cs"/>
          <w:b/>
          <w:bCs/>
          <w:sz w:val="36"/>
          <w:szCs w:val="36"/>
          <w:rtl/>
        </w:rPr>
        <w:t>:</w:t>
      </w:r>
      <w:r w:rsidRPr="00EF6434">
        <w:rPr>
          <w:rFonts w:ascii="Traditional Arabic" w:hAnsi="Traditional Arabic" w:cs="Traditional Arabic"/>
          <w:sz w:val="36"/>
          <w:szCs w:val="36"/>
          <w:rtl/>
        </w:rPr>
        <w:t xml:space="preserve"> يسمى التوسل، وهو التوسل بجاهه أو بحقه أو بذاته، مثل أن يقول الإنسان: أسألك يا الله بنبيك</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بجاه نبيك</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بحق نبيك</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بجاه الأنبياء</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بحق الأنبياء</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بجاه الأولياء والصالحين</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وأمثال ذلك، فهذا بدعة ومن وسائل الشرك، ولا يجوز فعله معه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 xml:space="preserve">ولا مع غيره؛ لأن الله </w:t>
      </w:r>
      <w:r w:rsidRPr="00EF6434">
        <w:rPr>
          <w:rFonts w:ascii="Traditional Arabic" w:hAnsi="Traditional Arabic" w:cs="Traditional Arabic"/>
          <w:sz w:val="36"/>
          <w:szCs w:val="36"/>
        </w:rPr>
        <w:sym w:font="AGA Arabesque" w:char="F049"/>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لم يُشرِّع ذلك، والعبادات توقيفية لا يجوز منها إلا ما دل عليه الشرع المطهر</w:t>
      </w:r>
      <w:r w:rsidRPr="00EF6434">
        <w:rPr>
          <w:rFonts w:ascii="Traditional Arabic" w:hAnsi="Traditional Arabic" w:cs="Traditional Arabic"/>
          <w:sz w:val="36"/>
          <w:szCs w:val="36"/>
        </w:rPr>
        <w:t>.</w:t>
      </w:r>
    </w:p>
    <w:p w:rsidR="00A6716E" w:rsidRPr="00EF6434" w:rsidRDefault="00A6716E" w:rsidP="00B5224A">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وأما توسل الأعمى به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في حياته فهو توسل </w:t>
      </w:r>
      <w:r w:rsidR="00B5224A">
        <w:rPr>
          <w:rFonts w:ascii="Traditional Arabic" w:hAnsi="Traditional Arabic" w:cs="Traditional Arabic" w:hint="cs"/>
          <w:sz w:val="36"/>
          <w:szCs w:val="36"/>
          <w:rtl/>
        </w:rPr>
        <w:t>بدعائه في حياته</w:t>
      </w:r>
      <w:r w:rsidRPr="00EF6434">
        <w:rPr>
          <w:rFonts w:ascii="Traditional Arabic" w:hAnsi="Traditional Arabic" w:cs="Traditional Arabic"/>
          <w:sz w:val="36"/>
          <w:szCs w:val="36"/>
          <w:rtl/>
        </w:rPr>
        <w:t xml:space="preserve"> ليدعو له ويشفع له إلى الله</w:t>
      </w:r>
      <w:r w:rsidR="005E65A2">
        <w:rPr>
          <w:rFonts w:ascii="Traditional Arabic" w:hAnsi="Traditional Arabic" w:cs="Traditional Arabic"/>
          <w:sz w:val="36"/>
          <w:szCs w:val="36"/>
          <w:rtl/>
        </w:rPr>
        <w:t xml:space="preserve"> في إعادة بصره إليه، وليس توسل</w:t>
      </w:r>
      <w:r w:rsidR="005E65A2">
        <w:rPr>
          <w:rFonts w:ascii="Traditional Arabic" w:hAnsi="Traditional Arabic" w:cs="Traditional Arabic" w:hint="cs"/>
          <w:sz w:val="36"/>
          <w:szCs w:val="36"/>
          <w:rtl/>
        </w:rPr>
        <w:t>ً</w:t>
      </w:r>
      <w:r w:rsidR="005E65A2">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بالذات</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ولا بالجاه</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ولا بالحق كما يعلم ذلك من سياق الحديث</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وكما أوضح ذلك علماء السنة في شرح الحديث، وقد بسط الكلام في ذلك شيخ الإسلام أبو العباس ابن تيمية -رحمه الله- في كتبه الكثيرة المفيدة، ومنها كتابه المسمى: </w:t>
      </w:r>
      <w:r w:rsidRPr="00EF6434">
        <w:rPr>
          <w:rFonts w:ascii="Traditional Arabic" w:hAnsi="Traditional Arabic" w:cs="Traditional Arabic"/>
          <w:b/>
          <w:bCs/>
          <w:sz w:val="36"/>
          <w:szCs w:val="36"/>
          <w:rtl/>
        </w:rPr>
        <w:t>قاعدة جليلة في التوسل والوسيلة</w:t>
      </w:r>
      <w:r w:rsidRPr="00EF6434">
        <w:rPr>
          <w:rFonts w:ascii="Traditional Arabic" w:hAnsi="Traditional Arabic" w:cs="Traditional Arabic"/>
          <w:sz w:val="36"/>
          <w:szCs w:val="36"/>
          <w:rtl/>
        </w:rPr>
        <w:t>، وهو كتاب مفيد جدير بالاطلاع عليه والاستفادة منه.</w:t>
      </w:r>
    </w:p>
    <w:p w:rsidR="00A6716E" w:rsidRPr="00EF6434" w:rsidRDefault="00A6716E" w:rsidP="00A6716E">
      <w:pPr>
        <w:ind w:firstLine="720"/>
        <w:jc w:val="both"/>
        <w:rPr>
          <w:rFonts w:ascii="Traditional Arabic" w:hAnsi="Traditional Arabic" w:cs="Traditional Arabic"/>
          <w:b/>
          <w:bCs/>
          <w:color w:val="FF0000"/>
          <w:sz w:val="36"/>
          <w:szCs w:val="36"/>
          <w:rtl/>
        </w:rPr>
      </w:pPr>
      <w:r w:rsidRPr="00EF6434">
        <w:rPr>
          <w:rFonts w:ascii="Traditional Arabic" w:hAnsi="Traditional Arabic" w:cs="Traditional Arabic"/>
          <w:sz w:val="36"/>
          <w:szCs w:val="36"/>
          <w:rtl/>
        </w:rPr>
        <w:t xml:space="preserve"> وهذا الحكم جائز مع غيره من الأحياء، كأن تقول لأخيك أو أبيك أو من تظن فيه الخير: ادع الله لي أن يشفيني من مرضي</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يرد علي</w:t>
      </w:r>
      <w:r w:rsidR="00EE5478"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بصري</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يرزقني الذرية الصالحة</w:t>
      </w:r>
      <w:r w:rsidR="005E65A2">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أو نحو ذلك، بإجماع أهل العلم</w:t>
      </w:r>
      <w:r w:rsidRPr="00EF6434">
        <w:rPr>
          <w:rStyle w:val="a9"/>
          <w:rFonts w:ascii="Traditional Arabic" w:hAnsi="Traditional Arabic" w:cs="Traditional Arabic"/>
          <w:sz w:val="36"/>
          <w:szCs w:val="36"/>
          <w:rtl/>
        </w:rPr>
        <w:t>(</w:t>
      </w:r>
      <w:r w:rsidRPr="00EF6434">
        <w:rPr>
          <w:rStyle w:val="a9"/>
          <w:rFonts w:ascii="Traditional Arabic" w:hAnsi="Traditional Arabic" w:cs="Traditional Arabic"/>
          <w:sz w:val="36"/>
          <w:szCs w:val="36"/>
          <w:rtl/>
        </w:rPr>
        <w:footnoteReference w:id="69"/>
      </w:r>
      <w:r w:rsidRPr="00EF6434">
        <w:rPr>
          <w:rStyle w:val="a9"/>
          <w:rFonts w:ascii="Traditional Arabic" w:hAnsi="Traditional Arabic" w:cs="Traditional Arabic"/>
          <w:sz w:val="36"/>
          <w:szCs w:val="36"/>
          <w:rtl/>
        </w:rPr>
        <w:t>)</w:t>
      </w:r>
      <w:r w:rsidRPr="00EF6434">
        <w:rPr>
          <w:rFonts w:ascii="Traditional Arabic" w:hAnsi="Traditional Arabic" w:cs="Traditional Arabic"/>
          <w:sz w:val="36"/>
          <w:szCs w:val="36"/>
          <w:rtl/>
        </w:rPr>
        <w:t>.</w:t>
      </w:r>
    </w:p>
    <w:p w:rsidR="00EE5478" w:rsidRDefault="00EE5478" w:rsidP="00A6716E">
      <w:pPr>
        <w:ind w:firstLine="72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والأولى والأكمل</w:t>
      </w:r>
      <w:r w:rsidR="00384E37" w:rsidRPr="00EF6434">
        <w:rPr>
          <w:rFonts w:ascii="Traditional Arabic" w:hAnsi="Traditional Arabic" w:cs="Traditional Arabic" w:hint="cs"/>
          <w:sz w:val="36"/>
          <w:szCs w:val="36"/>
          <w:rtl/>
        </w:rPr>
        <w:t xml:space="preserve"> أن يدعو هو لنفسه</w:t>
      </w:r>
      <w:r w:rsidR="002541B5" w:rsidRPr="00EF6434">
        <w:rPr>
          <w:rFonts w:ascii="Traditional Arabic" w:hAnsi="Traditional Arabic" w:cs="Traditional Arabic" w:hint="cs"/>
          <w:sz w:val="36"/>
          <w:szCs w:val="36"/>
          <w:rtl/>
        </w:rPr>
        <w:t>؛ لما في ذلك من المنافع التي لا تتحصل بدعاء غيره, كت</w:t>
      </w:r>
      <w:r w:rsidR="001170D8">
        <w:rPr>
          <w:rFonts w:ascii="Traditional Arabic" w:hAnsi="Traditional Arabic" w:cs="Traditional Arabic" w:hint="cs"/>
          <w:sz w:val="36"/>
          <w:szCs w:val="36"/>
          <w:rtl/>
        </w:rPr>
        <w:t>َ</w:t>
      </w:r>
      <w:r w:rsidR="002541B5" w:rsidRPr="00EF6434">
        <w:rPr>
          <w:rFonts w:ascii="Traditional Arabic" w:hAnsi="Traditional Arabic" w:cs="Traditional Arabic" w:hint="cs"/>
          <w:sz w:val="36"/>
          <w:szCs w:val="36"/>
          <w:rtl/>
        </w:rPr>
        <w:t>ذ</w:t>
      </w:r>
      <w:r w:rsidR="001170D8">
        <w:rPr>
          <w:rFonts w:ascii="Traditional Arabic" w:hAnsi="Traditional Arabic" w:cs="Traditional Arabic" w:hint="cs"/>
          <w:sz w:val="36"/>
          <w:szCs w:val="36"/>
          <w:rtl/>
        </w:rPr>
        <w:t>َ</w:t>
      </w:r>
      <w:r w:rsidR="002541B5" w:rsidRPr="00EF6434">
        <w:rPr>
          <w:rFonts w:ascii="Traditional Arabic" w:hAnsi="Traditional Arabic" w:cs="Traditional Arabic" w:hint="cs"/>
          <w:sz w:val="36"/>
          <w:szCs w:val="36"/>
          <w:rtl/>
        </w:rPr>
        <w:t>ل</w:t>
      </w:r>
      <w:r w:rsidR="001170D8">
        <w:rPr>
          <w:rFonts w:ascii="Traditional Arabic" w:hAnsi="Traditional Arabic" w:cs="Traditional Arabic" w:hint="cs"/>
          <w:sz w:val="36"/>
          <w:szCs w:val="36"/>
          <w:rtl/>
        </w:rPr>
        <w:t>ُ</w:t>
      </w:r>
      <w:r w:rsidR="002541B5" w:rsidRPr="00EF6434">
        <w:rPr>
          <w:rFonts w:ascii="Traditional Arabic" w:hAnsi="Traditional Arabic" w:cs="Traditional Arabic" w:hint="cs"/>
          <w:sz w:val="36"/>
          <w:szCs w:val="36"/>
          <w:rtl/>
        </w:rPr>
        <w:t>ّل</w:t>
      </w:r>
      <w:r w:rsidR="001170D8">
        <w:rPr>
          <w:rFonts w:ascii="Traditional Arabic" w:hAnsi="Traditional Arabic" w:cs="Traditional Arabic" w:hint="cs"/>
          <w:sz w:val="36"/>
          <w:szCs w:val="36"/>
          <w:rtl/>
        </w:rPr>
        <w:t>ِ</w:t>
      </w:r>
      <w:r w:rsidR="002541B5" w:rsidRPr="00EF6434">
        <w:rPr>
          <w:rFonts w:ascii="Traditional Arabic" w:hAnsi="Traditional Arabic" w:cs="Traditional Arabic" w:hint="cs"/>
          <w:sz w:val="36"/>
          <w:szCs w:val="36"/>
          <w:rtl/>
        </w:rPr>
        <w:t xml:space="preserve">ه لربّه وتعبّده بدعائه, </w:t>
      </w:r>
      <w:r w:rsidR="005E65A2">
        <w:rPr>
          <w:rFonts w:ascii="Traditional Arabic" w:hAnsi="Traditional Arabic" w:cs="Traditional Arabic" w:hint="cs"/>
          <w:sz w:val="36"/>
          <w:szCs w:val="36"/>
          <w:rtl/>
        </w:rPr>
        <w:t>ومناجاته له التي تورث له أنواعًا</w:t>
      </w:r>
      <w:r w:rsidR="002541B5" w:rsidRPr="00EF6434">
        <w:rPr>
          <w:rFonts w:ascii="Traditional Arabic" w:hAnsi="Traditional Arabic" w:cs="Traditional Arabic" w:hint="cs"/>
          <w:sz w:val="36"/>
          <w:szCs w:val="36"/>
          <w:rtl/>
        </w:rPr>
        <w:t xml:space="preserve"> من العبوديّة.</w:t>
      </w:r>
    </w:p>
    <w:p w:rsidR="00031152" w:rsidRDefault="00031152" w:rsidP="00A6716E">
      <w:pPr>
        <w:ind w:firstLine="720"/>
        <w:jc w:val="both"/>
        <w:rPr>
          <w:rFonts w:ascii="Traditional Arabic" w:hAnsi="Traditional Arabic" w:cs="Traditional Arabic"/>
          <w:sz w:val="36"/>
          <w:szCs w:val="36"/>
          <w:rtl/>
        </w:rPr>
      </w:pPr>
    </w:p>
    <w:p w:rsidR="00031152" w:rsidRDefault="00031152" w:rsidP="00A6716E">
      <w:pPr>
        <w:ind w:firstLine="720"/>
        <w:jc w:val="both"/>
        <w:rPr>
          <w:rFonts w:ascii="Traditional Arabic" w:hAnsi="Traditional Arabic" w:cs="Traditional Arabic"/>
          <w:sz w:val="36"/>
          <w:szCs w:val="36"/>
          <w:rtl/>
        </w:rPr>
      </w:pPr>
    </w:p>
    <w:p w:rsidR="00031152" w:rsidRDefault="00031152" w:rsidP="00A6716E">
      <w:pPr>
        <w:ind w:firstLine="720"/>
        <w:jc w:val="both"/>
        <w:rPr>
          <w:rFonts w:ascii="Traditional Arabic" w:hAnsi="Traditional Arabic" w:cs="Traditional Arabic"/>
          <w:sz w:val="36"/>
          <w:szCs w:val="36"/>
          <w:rtl/>
        </w:rPr>
      </w:pPr>
    </w:p>
    <w:p w:rsidR="00031152" w:rsidRDefault="00031152" w:rsidP="00A6716E">
      <w:pPr>
        <w:ind w:firstLine="720"/>
        <w:jc w:val="both"/>
        <w:rPr>
          <w:rFonts w:ascii="Traditional Arabic" w:hAnsi="Traditional Arabic" w:cs="Traditional Arabic"/>
          <w:sz w:val="36"/>
          <w:szCs w:val="36"/>
          <w:rtl/>
        </w:rPr>
      </w:pPr>
    </w:p>
    <w:p w:rsidR="00031152" w:rsidRDefault="00031152" w:rsidP="00A6716E">
      <w:pPr>
        <w:ind w:firstLine="720"/>
        <w:jc w:val="both"/>
        <w:rPr>
          <w:rFonts w:ascii="Traditional Arabic" w:hAnsi="Traditional Arabic" w:cs="Traditional Arabic"/>
          <w:sz w:val="36"/>
          <w:szCs w:val="36"/>
          <w:rtl/>
        </w:rPr>
      </w:pPr>
    </w:p>
    <w:p w:rsidR="003959E2" w:rsidRPr="008E13B2" w:rsidRDefault="003959E2" w:rsidP="008E13B2">
      <w:pPr>
        <w:pStyle w:val="1"/>
        <w:bidi/>
        <w:jc w:val="left"/>
        <w:rPr>
          <w:color w:val="FF0000"/>
          <w:rtl/>
        </w:rPr>
      </w:pPr>
      <w:bookmarkStart w:id="75" w:name="_Toc90500723"/>
      <w:r w:rsidRPr="008E13B2">
        <w:rPr>
          <w:rFonts w:hint="cs"/>
          <w:color w:val="FF0000"/>
          <w:rtl/>
        </w:rPr>
        <w:t>س17</w:t>
      </w:r>
      <w:r w:rsidRPr="008E13B2">
        <w:rPr>
          <w:color w:val="FF0000"/>
          <w:rtl/>
        </w:rPr>
        <w:t xml:space="preserve">: </w:t>
      </w:r>
      <w:r w:rsidRPr="008E13B2">
        <w:rPr>
          <w:rFonts w:hint="cs"/>
          <w:color w:val="FF0000"/>
          <w:rtl/>
        </w:rPr>
        <w:t>ما أهم المعالم</w:t>
      </w:r>
      <w:r w:rsidR="00420F9E" w:rsidRPr="008E13B2">
        <w:rPr>
          <w:rFonts w:hint="cs"/>
          <w:color w:val="FF0000"/>
          <w:rtl/>
        </w:rPr>
        <w:t xml:space="preserve"> الثقافية والتربوية في المسجد النبوي</w:t>
      </w:r>
      <w:r w:rsidRPr="008E13B2">
        <w:rPr>
          <w:color w:val="FF0000"/>
          <w:rtl/>
        </w:rPr>
        <w:t>؟</w:t>
      </w:r>
      <w:bookmarkEnd w:id="75"/>
      <w:r w:rsidRPr="008E13B2">
        <w:rPr>
          <w:color w:val="FF0000"/>
          <w:rtl/>
        </w:rPr>
        <w:t xml:space="preserve"> </w:t>
      </w:r>
    </w:p>
    <w:p w:rsidR="001170D8" w:rsidRDefault="001170D8" w:rsidP="001170D8">
      <w:pPr>
        <w:ind w:firstLine="0"/>
        <w:rPr>
          <w:rFonts w:ascii="Traditional Arabic" w:hAnsi="Traditional Arabic" w:cs="Traditional Arabic"/>
          <w:b/>
          <w:bCs/>
          <w:sz w:val="36"/>
          <w:szCs w:val="36"/>
          <w:rtl/>
        </w:rPr>
      </w:pPr>
      <w:r w:rsidRPr="001170D8">
        <w:rPr>
          <w:rFonts w:ascii="Traditional Arabic" w:hAnsi="Traditional Arabic" w:cs="Traditional Arabic" w:hint="cs"/>
          <w:b/>
          <w:bCs/>
          <w:sz w:val="36"/>
          <w:szCs w:val="36"/>
          <w:rtl/>
        </w:rPr>
        <w:t>ج17: هي فيما يلي:</w:t>
      </w:r>
    </w:p>
    <w:p w:rsidR="006655FA" w:rsidRDefault="006655FA" w:rsidP="00AD294E">
      <w:pPr>
        <w:pStyle w:val="a6"/>
        <w:numPr>
          <w:ilvl w:val="0"/>
          <w:numId w:val="12"/>
        </w:numPr>
        <w:rPr>
          <w:rFonts w:ascii="Traditional Arabic" w:hAnsi="Traditional Arabic"/>
          <w:b/>
          <w:bCs/>
        </w:rPr>
      </w:pPr>
      <w:r w:rsidRPr="00B92DA9">
        <w:rPr>
          <w:rFonts w:ascii="Traditional Arabic" w:hAnsi="Traditional Arabic" w:cs="Traditional Arabic" w:hint="cs"/>
          <w:b/>
          <w:bCs/>
          <w:sz w:val="36"/>
          <w:szCs w:val="36"/>
          <w:rtl/>
        </w:rPr>
        <w:t>معهد المسجد النبوي:</w:t>
      </w:r>
    </w:p>
    <w:p w:rsidR="00031152" w:rsidRPr="00031152" w:rsidRDefault="00031152" w:rsidP="00031152">
      <w:pPr>
        <w:tabs>
          <w:tab w:val="left" w:pos="509"/>
          <w:tab w:val="left" w:pos="793"/>
          <w:tab w:val="left" w:pos="935"/>
        </w:tabs>
        <w:spacing w:after="120"/>
        <w:ind w:left="0" w:firstLine="510"/>
        <w:jc w:val="both"/>
        <w:rPr>
          <w:rFonts w:ascii="Traditional Arabic" w:hAnsi="Traditional Arabic" w:cs="Traditional Arabic"/>
          <w:sz w:val="36"/>
          <w:szCs w:val="36"/>
          <w:rtl/>
        </w:rPr>
      </w:pPr>
      <w:r w:rsidRPr="00031152">
        <w:rPr>
          <w:rFonts w:ascii="Traditional Arabic" w:hAnsi="Traditional Arabic" w:cs="Traditional Arabic"/>
          <w:sz w:val="36"/>
          <w:szCs w:val="36"/>
          <w:rtl/>
        </w:rPr>
        <w:t>هو معهد علمي شرعي، يقع داخل أروقة المسجد النبوي الشريف، يمكِّن لطلبة العلم الحاصلين على شهادة المرحلة الابتدائية مواصلة طلبهم العلم الشرعي للمرحلة المتوسطة، ثم الثانوية، من دون اشتراط سن معين للطالب.</w:t>
      </w:r>
    </w:p>
    <w:p w:rsidR="006655FA" w:rsidRDefault="006655FA" w:rsidP="006655FA">
      <w:pPr>
        <w:pStyle w:val="a6"/>
        <w:tabs>
          <w:tab w:val="left" w:pos="509"/>
          <w:tab w:val="left" w:pos="793"/>
          <w:tab w:val="left" w:pos="935"/>
        </w:tabs>
        <w:spacing w:after="120"/>
        <w:ind w:firstLine="0"/>
        <w:jc w:val="lowKashida"/>
        <w:rPr>
          <w:rFonts w:ascii="Traditional Arabic" w:hAnsi="Traditional Arabic"/>
          <w:b/>
          <w:bCs/>
        </w:rPr>
      </w:pPr>
      <w:r>
        <w:rPr>
          <w:rFonts w:ascii="Traditional Arabic" w:hAnsi="Traditional Arabic"/>
          <w:b/>
          <w:bCs/>
          <w:noProof/>
        </w:rPr>
        <w:drawing>
          <wp:inline distT="0" distB="0" distL="0" distR="0" wp14:anchorId="0EF99890" wp14:editId="185E7587">
            <wp:extent cx="4714875" cy="2781300"/>
            <wp:effectExtent l="0" t="0" r="9525" b="0"/>
            <wp:docPr id="6" name="صورة 6" descr="معه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عهد"/>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14875" cy="2781300"/>
                    </a:xfrm>
                    <a:prstGeom prst="rect">
                      <a:avLst/>
                    </a:prstGeom>
                    <a:noFill/>
                    <a:ln>
                      <a:noFill/>
                    </a:ln>
                  </pic:spPr>
                </pic:pic>
              </a:graphicData>
            </a:graphic>
          </wp:inline>
        </w:drawing>
      </w: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E5B4C" w:rsidRPr="006655FA" w:rsidRDefault="006E5B4C"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6655FA" w:rsidRDefault="006655FA" w:rsidP="00AD294E">
      <w:pPr>
        <w:pStyle w:val="a6"/>
        <w:widowControl w:val="0"/>
        <w:numPr>
          <w:ilvl w:val="0"/>
          <w:numId w:val="12"/>
        </w:numPr>
        <w:tabs>
          <w:tab w:val="left" w:pos="509"/>
          <w:tab w:val="left" w:pos="793"/>
          <w:tab w:val="left" w:pos="935"/>
        </w:tabs>
        <w:spacing w:after="120" w:line="240" w:lineRule="auto"/>
        <w:jc w:val="both"/>
        <w:rPr>
          <w:rFonts w:ascii="Traditional Arabic" w:hAnsi="Traditional Arabic" w:cs="Traditional Arabic"/>
          <w:b/>
          <w:bCs/>
          <w:sz w:val="36"/>
          <w:szCs w:val="36"/>
        </w:rPr>
      </w:pPr>
      <w:r w:rsidRPr="006655FA">
        <w:rPr>
          <w:rFonts w:ascii="Traditional Arabic" w:hAnsi="Traditional Arabic" w:cs="Traditional Arabic"/>
          <w:b/>
          <w:bCs/>
          <w:sz w:val="36"/>
          <w:szCs w:val="36"/>
          <w:rtl/>
        </w:rPr>
        <w:t>كلية المسجد النبوي:</w:t>
      </w:r>
    </w:p>
    <w:p w:rsidR="006E5B4C" w:rsidRPr="006E5B4C" w:rsidRDefault="006E5B4C" w:rsidP="006E5B4C">
      <w:pPr>
        <w:tabs>
          <w:tab w:val="left" w:pos="509"/>
          <w:tab w:val="left" w:pos="793"/>
          <w:tab w:val="left" w:pos="935"/>
        </w:tabs>
        <w:spacing w:after="120"/>
        <w:ind w:left="0" w:firstLine="510"/>
        <w:rPr>
          <w:rFonts w:ascii="Traditional Arabic" w:hAnsi="Traditional Arabic" w:cs="Traditional Arabic"/>
          <w:sz w:val="36"/>
          <w:szCs w:val="36"/>
          <w:rtl/>
        </w:rPr>
      </w:pPr>
      <w:r w:rsidRPr="006E5B4C">
        <w:rPr>
          <w:rFonts w:ascii="Traditional Arabic" w:hAnsi="Traditional Arabic" w:cs="Traditional Arabic"/>
          <w:sz w:val="36"/>
          <w:szCs w:val="36"/>
          <w:rtl/>
        </w:rPr>
        <w:t>مؤسسة تعليمية شرعية، تقع داخل أروقة المسجد النبوي, تتيح الفرصة لطلبة العلم الحاصلين على الشهادة الثانوية لدراسة المرحلة العالية (البكالوريوس).</w:t>
      </w:r>
    </w:p>
    <w:p w:rsidR="006655FA" w:rsidRDefault="006655FA" w:rsidP="006655FA">
      <w:pPr>
        <w:pStyle w:val="a6"/>
        <w:tabs>
          <w:tab w:val="left" w:pos="509"/>
          <w:tab w:val="left" w:pos="793"/>
          <w:tab w:val="left" w:pos="935"/>
        </w:tabs>
        <w:spacing w:after="120"/>
        <w:ind w:firstLine="0"/>
        <w:rPr>
          <w:rFonts w:ascii="Traditional Arabic" w:hAnsi="Traditional Arabic"/>
          <w:b/>
          <w:bCs/>
        </w:rPr>
      </w:pPr>
      <w:r>
        <w:rPr>
          <w:rFonts w:ascii="Traditional Arabic" w:hAnsi="Traditional Arabic"/>
          <w:b/>
          <w:bCs/>
          <w:noProof/>
        </w:rPr>
        <w:drawing>
          <wp:inline distT="0" distB="0" distL="0" distR="0" wp14:anchorId="7ACF6BC5" wp14:editId="02665975">
            <wp:extent cx="4695825" cy="2638425"/>
            <wp:effectExtent l="0" t="0" r="9525" b="9525"/>
            <wp:docPr id="5" name="صورة 5" descr="كلي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كلية"/>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695825" cy="2638425"/>
                    </a:xfrm>
                    <a:prstGeom prst="rect">
                      <a:avLst/>
                    </a:prstGeom>
                    <a:noFill/>
                    <a:ln>
                      <a:noFill/>
                    </a:ln>
                  </pic:spPr>
                </pic:pic>
              </a:graphicData>
            </a:graphic>
          </wp:inline>
        </w:drawing>
      </w: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tl/>
        </w:rPr>
      </w:pPr>
    </w:p>
    <w:p w:rsidR="008B07C2" w:rsidRPr="006655FA" w:rsidRDefault="008B07C2" w:rsidP="00583459">
      <w:pPr>
        <w:pStyle w:val="a6"/>
        <w:tabs>
          <w:tab w:val="left" w:pos="509"/>
          <w:tab w:val="left" w:pos="793"/>
          <w:tab w:val="left" w:pos="935"/>
        </w:tabs>
        <w:spacing w:after="120"/>
        <w:ind w:left="380" w:firstLine="0"/>
        <w:rPr>
          <w:rFonts w:ascii="Traditional Arabic" w:hAnsi="Traditional Arabic" w:cs="Traditional Arabic"/>
          <w:sz w:val="36"/>
          <w:szCs w:val="36"/>
        </w:rPr>
      </w:pPr>
    </w:p>
    <w:p w:rsidR="006655FA" w:rsidRDefault="006655FA" w:rsidP="00AD294E">
      <w:pPr>
        <w:pStyle w:val="a6"/>
        <w:widowControl w:val="0"/>
        <w:numPr>
          <w:ilvl w:val="0"/>
          <w:numId w:val="12"/>
        </w:numPr>
        <w:tabs>
          <w:tab w:val="left" w:pos="509"/>
          <w:tab w:val="left" w:pos="793"/>
          <w:tab w:val="left" w:pos="935"/>
        </w:tabs>
        <w:spacing w:after="120" w:line="240" w:lineRule="auto"/>
        <w:jc w:val="both"/>
        <w:rPr>
          <w:rFonts w:ascii="Traditional Arabic" w:hAnsi="Traditional Arabic" w:cs="Traditional Arabic"/>
          <w:b/>
          <w:bCs/>
          <w:sz w:val="36"/>
          <w:szCs w:val="36"/>
        </w:rPr>
      </w:pPr>
      <w:r w:rsidRPr="006655FA">
        <w:rPr>
          <w:rFonts w:ascii="Traditional Arabic" w:hAnsi="Traditional Arabic" w:cs="Traditional Arabic"/>
          <w:b/>
          <w:bCs/>
          <w:sz w:val="36"/>
          <w:szCs w:val="36"/>
          <w:rtl/>
        </w:rPr>
        <w:t>مكتبة المسجد النبوي:</w:t>
      </w:r>
    </w:p>
    <w:p w:rsidR="00EE7A58" w:rsidRPr="00EE7A58" w:rsidRDefault="00EE7A58" w:rsidP="00EE7A58">
      <w:pPr>
        <w:tabs>
          <w:tab w:val="left" w:pos="509"/>
          <w:tab w:val="left" w:pos="793"/>
          <w:tab w:val="left" w:pos="935"/>
        </w:tabs>
        <w:spacing w:after="120"/>
        <w:ind w:left="0" w:firstLine="510"/>
        <w:jc w:val="both"/>
        <w:rPr>
          <w:rFonts w:ascii="Traditional Arabic" w:hAnsi="Traditional Arabic" w:cs="Traditional Arabic"/>
          <w:sz w:val="36"/>
          <w:szCs w:val="36"/>
          <w:rtl/>
        </w:rPr>
      </w:pPr>
      <w:r w:rsidRPr="00EE7A58">
        <w:rPr>
          <w:rFonts w:ascii="Traditional Arabic" w:hAnsi="Traditional Arabic" w:cs="Traditional Arabic"/>
          <w:sz w:val="36"/>
          <w:szCs w:val="36"/>
          <w:rtl/>
        </w:rPr>
        <w:t>تأسست مكتبة المسجد النبوي عام 1352هـ باقتراح من مدير الأوقاف في المدينة المنورة -آنذاك- السيد عبيد مدني، وكان أول مدير لها هو السيد أحمد ياسين الخياري. وبالمكتبة بعض الكتب التي يعود تاريخ وقفها على المسجد النبوي قبل تاريخ إنشاء المكتبة، مثل مكتبة الشيخ محمد العزيز الوزير التي أوقفت عام 1320هـ، وهي من الكتب التي أدخلت في المكتبة بعد تأسيسها، وكانت هناك كتب في الروضة الشريفة على بعضها تاريخ متقدم عن تاريخ تأسيس المكتبة.</w:t>
      </w:r>
    </w:p>
    <w:p w:rsidR="00EE7A58" w:rsidRPr="00EE7A58" w:rsidRDefault="00EE7A58" w:rsidP="00EE7A58">
      <w:pPr>
        <w:tabs>
          <w:tab w:val="left" w:pos="509"/>
          <w:tab w:val="left" w:pos="793"/>
          <w:tab w:val="left" w:pos="935"/>
        </w:tabs>
        <w:spacing w:after="120"/>
        <w:ind w:left="0" w:firstLine="510"/>
        <w:jc w:val="both"/>
        <w:rPr>
          <w:rFonts w:ascii="Traditional Arabic" w:hAnsi="Traditional Arabic" w:cs="Traditional Arabic"/>
          <w:sz w:val="36"/>
          <w:szCs w:val="36"/>
          <w:rtl/>
        </w:rPr>
      </w:pPr>
      <w:r w:rsidRPr="00EE7A58">
        <w:rPr>
          <w:rFonts w:ascii="Traditional Arabic" w:hAnsi="Traditional Arabic" w:cs="Traditional Arabic"/>
          <w:sz w:val="36"/>
          <w:szCs w:val="36"/>
          <w:rtl/>
        </w:rPr>
        <w:t>وموقع المكتبة حالي</w:t>
      </w:r>
      <w:r w:rsidRPr="00EE7A58">
        <w:rPr>
          <w:rFonts w:ascii="Traditional Arabic" w:hAnsi="Traditional Arabic" w:cs="Traditional Arabic" w:hint="cs"/>
          <w:sz w:val="36"/>
          <w:szCs w:val="36"/>
          <w:rtl/>
        </w:rPr>
        <w:t>ً</w:t>
      </w:r>
      <w:r w:rsidRPr="00EE7A58">
        <w:rPr>
          <w:rFonts w:ascii="Traditional Arabic" w:hAnsi="Traditional Arabic" w:cs="Traditional Arabic"/>
          <w:sz w:val="36"/>
          <w:szCs w:val="36"/>
          <w:rtl/>
        </w:rPr>
        <w:t xml:space="preserve">ا داخل المسجد النبوي الشريف في الطابق العلوي </w:t>
      </w:r>
      <w:r w:rsidRPr="00EE7A58">
        <w:rPr>
          <w:rFonts w:ascii="Traditional Arabic" w:hAnsi="Traditional Arabic" w:cs="Traditional Arabic" w:hint="cs"/>
          <w:sz w:val="36"/>
          <w:szCs w:val="36"/>
          <w:rtl/>
        </w:rPr>
        <w:t>-</w:t>
      </w:r>
      <w:r w:rsidRPr="00EE7A58">
        <w:rPr>
          <w:rFonts w:ascii="Traditional Arabic" w:hAnsi="Traditional Arabic" w:cs="Traditional Arabic"/>
          <w:sz w:val="36"/>
          <w:szCs w:val="36"/>
          <w:rtl/>
        </w:rPr>
        <w:t xml:space="preserve"> بوابة رقم 10, حيث يسمح لجميع زوار المسجد النبوي الشريف بالاستفادة من المكتبة والخدمات المقدمة فيها.</w:t>
      </w:r>
    </w:p>
    <w:p w:rsidR="006655FA" w:rsidRDefault="006655FA" w:rsidP="006655FA">
      <w:pPr>
        <w:pStyle w:val="a6"/>
        <w:tabs>
          <w:tab w:val="left" w:pos="509"/>
          <w:tab w:val="left" w:pos="793"/>
          <w:tab w:val="left" w:pos="935"/>
        </w:tabs>
        <w:spacing w:after="120"/>
        <w:ind w:firstLine="0"/>
        <w:rPr>
          <w:rFonts w:ascii="Traditional Arabic" w:hAnsi="Traditional Arabic"/>
          <w:b/>
          <w:bCs/>
        </w:rPr>
      </w:pPr>
      <w:r>
        <w:rPr>
          <w:rFonts w:ascii="Traditional Arabic" w:hAnsi="Traditional Arabic"/>
          <w:b/>
          <w:bCs/>
          <w:noProof/>
        </w:rPr>
        <w:drawing>
          <wp:inline distT="0" distB="0" distL="0" distR="0" wp14:anchorId="2B829EC5" wp14:editId="4D11A710">
            <wp:extent cx="5029200" cy="2657475"/>
            <wp:effectExtent l="0" t="0" r="0" b="9525"/>
            <wp:docPr id="4" name="صورة 4" descr="با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باب"/>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9200" cy="2657475"/>
                    </a:xfrm>
                    <a:prstGeom prst="rect">
                      <a:avLst/>
                    </a:prstGeom>
                    <a:noFill/>
                    <a:ln>
                      <a:noFill/>
                    </a:ln>
                  </pic:spPr>
                </pic:pic>
              </a:graphicData>
            </a:graphic>
          </wp:inline>
        </w:drawing>
      </w:r>
    </w:p>
    <w:p w:rsidR="006655FA" w:rsidRDefault="006655FA" w:rsidP="006655FA">
      <w:pPr>
        <w:pStyle w:val="a6"/>
        <w:tabs>
          <w:tab w:val="left" w:pos="509"/>
          <w:tab w:val="left" w:pos="793"/>
          <w:tab w:val="left" w:pos="935"/>
        </w:tabs>
        <w:spacing w:after="120"/>
        <w:ind w:firstLine="0"/>
        <w:rPr>
          <w:rFonts w:ascii="Traditional Arabic" w:hAnsi="Traditional Arabic"/>
          <w:b/>
          <w:bCs/>
          <w:rtl/>
        </w:rPr>
      </w:pPr>
      <w:r>
        <w:rPr>
          <w:rFonts w:ascii="Traditional Arabic" w:hAnsi="Traditional Arabic"/>
          <w:b/>
          <w:bCs/>
          <w:noProof/>
        </w:rPr>
        <w:lastRenderedPageBreak/>
        <w:drawing>
          <wp:inline distT="0" distB="0" distL="0" distR="0" wp14:anchorId="3942E3D5" wp14:editId="562B461C">
            <wp:extent cx="4924425" cy="2800350"/>
            <wp:effectExtent l="0" t="0" r="9525" b="0"/>
            <wp:docPr id="3" name="صورة 3" descr="مكتبة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مكتبةة"/>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4425" cy="2800350"/>
                    </a:xfrm>
                    <a:prstGeom prst="rect">
                      <a:avLst/>
                    </a:prstGeom>
                    <a:noFill/>
                    <a:ln>
                      <a:noFill/>
                    </a:ln>
                  </pic:spPr>
                </pic:pic>
              </a:graphicData>
            </a:graphic>
          </wp:inline>
        </w:drawing>
      </w:r>
    </w:p>
    <w:p w:rsidR="006655FA" w:rsidRDefault="006655FA" w:rsidP="006655FA">
      <w:pPr>
        <w:pStyle w:val="a6"/>
        <w:tabs>
          <w:tab w:val="left" w:pos="509"/>
          <w:tab w:val="left" w:pos="793"/>
          <w:tab w:val="left" w:pos="935"/>
        </w:tabs>
        <w:spacing w:after="120"/>
        <w:rPr>
          <w:rFonts w:ascii="Traditional Arabic" w:hAnsi="Traditional Arabic"/>
          <w:b/>
          <w:bCs/>
          <w:rtl/>
        </w:rPr>
      </w:pPr>
    </w:p>
    <w:p w:rsidR="006655FA" w:rsidRDefault="006655FA" w:rsidP="00AD294E">
      <w:pPr>
        <w:pStyle w:val="a6"/>
        <w:widowControl w:val="0"/>
        <w:numPr>
          <w:ilvl w:val="0"/>
          <w:numId w:val="12"/>
        </w:numPr>
        <w:tabs>
          <w:tab w:val="left" w:pos="509"/>
          <w:tab w:val="left" w:pos="793"/>
          <w:tab w:val="left" w:pos="935"/>
        </w:tabs>
        <w:spacing w:after="120" w:line="240" w:lineRule="auto"/>
        <w:jc w:val="both"/>
        <w:rPr>
          <w:rFonts w:ascii="Traditional Arabic" w:hAnsi="Traditional Arabic" w:cs="Traditional Arabic"/>
          <w:b/>
          <w:bCs/>
          <w:sz w:val="36"/>
          <w:szCs w:val="36"/>
        </w:rPr>
      </w:pPr>
      <w:r w:rsidRPr="006655FA">
        <w:rPr>
          <w:rFonts w:ascii="Traditional Arabic" w:hAnsi="Traditional Arabic" w:cs="Traditional Arabic"/>
          <w:b/>
          <w:bCs/>
          <w:sz w:val="36"/>
          <w:szCs w:val="36"/>
          <w:rtl/>
        </w:rPr>
        <w:t>مكتبة المخطوطات:</w:t>
      </w:r>
    </w:p>
    <w:p w:rsidR="00EA29BB" w:rsidRPr="00EA29BB" w:rsidRDefault="00EA29BB" w:rsidP="00EA29BB">
      <w:pPr>
        <w:widowControl w:val="0"/>
        <w:tabs>
          <w:tab w:val="left" w:pos="509"/>
          <w:tab w:val="left" w:pos="793"/>
          <w:tab w:val="left" w:pos="935"/>
        </w:tabs>
        <w:spacing w:after="120" w:line="240" w:lineRule="auto"/>
        <w:ind w:left="0" w:firstLine="510"/>
        <w:jc w:val="lowKashida"/>
        <w:rPr>
          <w:rFonts w:ascii="Traditional Arabic" w:hAnsi="Traditional Arabic" w:cs="Traditional Arabic"/>
          <w:sz w:val="36"/>
          <w:szCs w:val="36"/>
          <w:rtl/>
        </w:rPr>
      </w:pPr>
      <w:r w:rsidRPr="00EA29BB">
        <w:rPr>
          <w:rFonts w:ascii="Traditional Arabic" w:hAnsi="Traditional Arabic" w:cs="Traditional Arabic" w:hint="cs"/>
          <w:sz w:val="36"/>
          <w:szCs w:val="36"/>
          <w:rtl/>
        </w:rPr>
        <w:t xml:space="preserve">هي قسم تابع لمكتبة المسجد النبوي, </w:t>
      </w:r>
      <w:r w:rsidRPr="00EA29BB">
        <w:rPr>
          <w:rFonts w:ascii="Traditional Arabic" w:hAnsi="Traditional Arabic" w:cs="Traditional Arabic"/>
          <w:sz w:val="36"/>
          <w:szCs w:val="36"/>
          <w:rtl/>
        </w:rPr>
        <w:t>ويقع في الدور الثاني من باب عثمان بن عفان رضي الله عنه نهاية التوسعة السعودية الأولى.</w:t>
      </w:r>
    </w:p>
    <w:p w:rsidR="006655FA" w:rsidRPr="00BC14E9" w:rsidRDefault="006655FA" w:rsidP="006655FA">
      <w:pPr>
        <w:pStyle w:val="a6"/>
        <w:tabs>
          <w:tab w:val="left" w:pos="509"/>
          <w:tab w:val="left" w:pos="793"/>
          <w:tab w:val="left" w:pos="935"/>
        </w:tabs>
        <w:spacing w:after="120"/>
        <w:ind w:firstLine="0"/>
        <w:jc w:val="lowKashida"/>
        <w:rPr>
          <w:rFonts w:ascii="Traditional Arabic" w:hAnsi="Traditional Arabic"/>
          <w:rtl/>
        </w:rPr>
      </w:pPr>
      <w:r>
        <w:rPr>
          <w:rFonts w:ascii="Traditional Arabic" w:hAnsi="Traditional Arabic"/>
          <w:noProof/>
        </w:rPr>
        <w:drawing>
          <wp:inline distT="0" distB="0" distL="0" distR="0" wp14:anchorId="552D70F2" wp14:editId="4B52C669">
            <wp:extent cx="4953000" cy="3124200"/>
            <wp:effectExtent l="0" t="0" r="0" b="0"/>
            <wp:docPr id="2" name="صورة 2" descr="مخطوط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خطوطة"/>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53000" cy="3124200"/>
                    </a:xfrm>
                    <a:prstGeom prst="rect">
                      <a:avLst/>
                    </a:prstGeom>
                    <a:noFill/>
                    <a:ln>
                      <a:noFill/>
                    </a:ln>
                  </pic:spPr>
                </pic:pic>
              </a:graphicData>
            </a:graphic>
          </wp:inline>
        </w:drawing>
      </w:r>
    </w:p>
    <w:p w:rsidR="00EA29BB" w:rsidRDefault="00EA29BB" w:rsidP="006655FA">
      <w:pPr>
        <w:widowControl w:val="0"/>
        <w:tabs>
          <w:tab w:val="left" w:pos="509"/>
          <w:tab w:val="left" w:pos="793"/>
          <w:tab w:val="left" w:pos="935"/>
        </w:tabs>
        <w:spacing w:after="120" w:line="240" w:lineRule="auto"/>
        <w:ind w:firstLine="454"/>
        <w:jc w:val="lowKashida"/>
        <w:rPr>
          <w:rFonts w:ascii="Traditional Arabic" w:hAnsi="Traditional Arabic" w:cs="Traditional Arabic"/>
          <w:sz w:val="36"/>
          <w:szCs w:val="36"/>
          <w:rtl/>
        </w:rPr>
      </w:pPr>
    </w:p>
    <w:p w:rsidR="00B92DA9" w:rsidRDefault="00B92DA9" w:rsidP="00AD294E">
      <w:pPr>
        <w:pStyle w:val="a6"/>
        <w:numPr>
          <w:ilvl w:val="0"/>
          <w:numId w:val="12"/>
        </w:numPr>
        <w:ind w:left="1060" w:hanging="360"/>
        <w:rPr>
          <w:rFonts w:ascii="Traditional Arabic" w:hAnsi="Traditional Arabic" w:cs="Traditional Arabic"/>
          <w:b/>
          <w:bCs/>
          <w:sz w:val="36"/>
          <w:szCs w:val="36"/>
        </w:rPr>
      </w:pPr>
      <w:r>
        <w:rPr>
          <w:rFonts w:ascii="Traditional Arabic" w:hAnsi="Traditional Arabic" w:cs="Traditional Arabic" w:hint="cs"/>
          <w:b/>
          <w:bCs/>
          <w:sz w:val="36"/>
          <w:szCs w:val="36"/>
          <w:rtl/>
        </w:rPr>
        <w:t>حلقات القرآن الكريم في</w:t>
      </w:r>
      <w:r w:rsidRPr="00DB3B0D">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المسجد النبوي:</w:t>
      </w:r>
    </w:p>
    <w:p w:rsidR="00EA29BB" w:rsidRPr="00EA29BB" w:rsidRDefault="00EA29BB" w:rsidP="00EA29BB">
      <w:pPr>
        <w:ind w:left="0" w:firstLine="720"/>
        <w:rPr>
          <w:rFonts w:ascii="Traditional Arabic" w:hAnsi="Traditional Arabic" w:cs="Traditional Arabic"/>
          <w:sz w:val="36"/>
          <w:szCs w:val="36"/>
          <w:rtl/>
        </w:rPr>
      </w:pPr>
      <w:r w:rsidRPr="00EA29BB">
        <w:rPr>
          <w:rFonts w:ascii="Traditional Arabic" w:hAnsi="Traditional Arabic" w:cs="Traditional Arabic" w:hint="cs"/>
          <w:sz w:val="36"/>
          <w:szCs w:val="36"/>
          <w:rtl/>
        </w:rPr>
        <w:lastRenderedPageBreak/>
        <w:t>هي حلقات داخل المسجد النبوي</w:t>
      </w:r>
      <w:r w:rsidRPr="00EA29BB">
        <w:rPr>
          <w:rFonts w:ascii="Traditional Arabic" w:hAnsi="Traditional Arabic" w:cs="Traditional Arabic"/>
          <w:sz w:val="36"/>
          <w:szCs w:val="36"/>
          <w:rtl/>
        </w:rPr>
        <w:t xml:space="preserve"> </w:t>
      </w:r>
      <w:r w:rsidRPr="00EA29BB">
        <w:rPr>
          <w:rFonts w:ascii="Traditional Arabic" w:hAnsi="Traditional Arabic" w:cs="Traditional Arabic" w:hint="cs"/>
          <w:sz w:val="36"/>
          <w:szCs w:val="36"/>
          <w:rtl/>
        </w:rPr>
        <w:t>يُتعلم فيها</w:t>
      </w:r>
      <w:r w:rsidRPr="00EA29BB">
        <w:rPr>
          <w:rFonts w:ascii="Traditional Arabic" w:hAnsi="Traditional Arabic" w:cs="Traditional Arabic"/>
          <w:sz w:val="36"/>
          <w:szCs w:val="36"/>
          <w:rtl/>
        </w:rPr>
        <w:t xml:space="preserve"> القرآن الكريم بقراءاته المتواترة، </w:t>
      </w:r>
      <w:r w:rsidRPr="00EA29BB">
        <w:rPr>
          <w:rFonts w:ascii="Traditional Arabic" w:hAnsi="Traditional Arabic" w:cs="Traditional Arabic" w:hint="cs"/>
          <w:sz w:val="36"/>
          <w:szCs w:val="36"/>
          <w:rtl/>
        </w:rPr>
        <w:t>مِن حفظ وتصحيح قراءة وتجويد, للرجال والنساء والأطفال</w:t>
      </w:r>
      <w:r w:rsidRPr="00EA29BB">
        <w:rPr>
          <w:rFonts w:ascii="Traditional Arabic" w:hAnsi="Traditional Arabic" w:cs="Traditional Arabic"/>
          <w:sz w:val="36"/>
          <w:szCs w:val="36"/>
          <w:rtl/>
        </w:rPr>
        <w:t>.</w:t>
      </w:r>
    </w:p>
    <w:p w:rsidR="008B07C2" w:rsidRDefault="008B07C2" w:rsidP="002A2D86">
      <w:pPr>
        <w:ind w:left="0" w:firstLine="720"/>
        <w:rPr>
          <w:rFonts w:ascii="Traditional Arabic" w:hAnsi="Traditional Arabic" w:cs="Traditional Arabic"/>
          <w:sz w:val="36"/>
          <w:szCs w:val="36"/>
          <w:rtl/>
        </w:rPr>
      </w:pPr>
      <w:r>
        <w:rPr>
          <w:rFonts w:ascii="Traditional Arabic" w:hAnsi="Traditional Arabic" w:cs="Traditional Arabic"/>
          <w:noProof/>
          <w:sz w:val="36"/>
          <w:szCs w:val="36"/>
          <w:rtl/>
        </w:rPr>
        <w:drawing>
          <wp:inline distT="0" distB="0" distL="0" distR="0" wp14:anchorId="41928376" wp14:editId="2CCA0D20">
            <wp:extent cx="5029200" cy="2943225"/>
            <wp:effectExtent l="0" t="0" r="0" b="9525"/>
            <wp:docPr id="10" name="صورة 10" descr="C:\Users\yahya\Desktop\حلقات.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yahya\Desktop\حلقات.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29200" cy="2943225"/>
                    </a:xfrm>
                    <a:prstGeom prst="rect">
                      <a:avLst/>
                    </a:prstGeom>
                    <a:noFill/>
                    <a:ln>
                      <a:noFill/>
                    </a:ln>
                  </pic:spPr>
                </pic:pic>
              </a:graphicData>
            </a:graphic>
          </wp:inline>
        </w:drawing>
      </w:r>
    </w:p>
    <w:p w:rsidR="00B92DA9" w:rsidRDefault="00B92DA9" w:rsidP="00AD294E">
      <w:pPr>
        <w:pStyle w:val="a6"/>
        <w:numPr>
          <w:ilvl w:val="0"/>
          <w:numId w:val="12"/>
        </w:numPr>
        <w:ind w:left="1060" w:hanging="360"/>
        <w:rPr>
          <w:rFonts w:ascii="Traditional Arabic" w:hAnsi="Traditional Arabic" w:cs="Traditional Arabic"/>
          <w:b/>
          <w:bCs/>
          <w:sz w:val="36"/>
          <w:szCs w:val="36"/>
        </w:rPr>
      </w:pPr>
      <w:r>
        <w:rPr>
          <w:rFonts w:ascii="Traditional Arabic" w:hAnsi="Traditional Arabic" w:cs="Traditional Arabic" w:hint="cs"/>
          <w:b/>
          <w:bCs/>
          <w:sz w:val="36"/>
          <w:szCs w:val="36"/>
          <w:rtl/>
        </w:rPr>
        <w:t>حلقات المتون العلمية في</w:t>
      </w:r>
      <w:r w:rsidRPr="00DB3B0D">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المسجد النبوي:</w:t>
      </w:r>
    </w:p>
    <w:p w:rsidR="00C55943" w:rsidRPr="00C55943" w:rsidRDefault="00C55943" w:rsidP="004837AE">
      <w:pPr>
        <w:ind w:left="0" w:firstLine="720"/>
        <w:rPr>
          <w:rFonts w:ascii="Traditional Arabic" w:hAnsi="Traditional Arabic" w:cs="Traditional Arabic"/>
          <w:sz w:val="36"/>
          <w:szCs w:val="36"/>
          <w:rtl/>
        </w:rPr>
      </w:pPr>
      <w:r w:rsidRPr="00C55943">
        <w:rPr>
          <w:rFonts w:ascii="Traditional Arabic" w:hAnsi="Traditional Arabic" w:cs="Traditional Arabic" w:hint="cs"/>
          <w:sz w:val="36"/>
          <w:szCs w:val="36"/>
          <w:rtl/>
        </w:rPr>
        <w:t>هي حلقات داخل المسجد النبوي</w:t>
      </w:r>
      <w:r w:rsidRPr="00C55943">
        <w:rPr>
          <w:rFonts w:ascii="Traditional Arabic" w:hAnsi="Traditional Arabic" w:cs="Traditional Arabic"/>
          <w:sz w:val="36"/>
          <w:szCs w:val="36"/>
          <w:rtl/>
        </w:rPr>
        <w:t xml:space="preserve"> </w:t>
      </w:r>
      <w:r w:rsidRPr="00C55943">
        <w:rPr>
          <w:rFonts w:ascii="Traditional Arabic" w:hAnsi="Traditional Arabic" w:cs="Traditional Arabic" w:hint="cs"/>
          <w:sz w:val="36"/>
          <w:szCs w:val="36"/>
          <w:rtl/>
        </w:rPr>
        <w:t>يُتعلم فيها</w:t>
      </w:r>
      <w:r w:rsidRPr="00C55943">
        <w:rPr>
          <w:rFonts w:ascii="Traditional Arabic" w:hAnsi="Traditional Arabic" w:cs="Traditional Arabic"/>
          <w:sz w:val="36"/>
          <w:szCs w:val="36"/>
          <w:rtl/>
        </w:rPr>
        <w:t xml:space="preserve"> </w:t>
      </w:r>
      <w:r w:rsidR="004837AE">
        <w:rPr>
          <w:rFonts w:ascii="Traditional Arabic" w:hAnsi="Traditional Arabic" w:cs="Traditional Arabic" w:hint="cs"/>
          <w:sz w:val="36"/>
          <w:szCs w:val="36"/>
          <w:rtl/>
        </w:rPr>
        <w:t>المتون المختصرة للعلوم الإسلامية واللغوية</w:t>
      </w:r>
      <w:r w:rsidRPr="00C55943">
        <w:rPr>
          <w:rFonts w:ascii="Traditional Arabic" w:hAnsi="Traditional Arabic" w:cs="Traditional Arabic" w:hint="cs"/>
          <w:sz w:val="36"/>
          <w:szCs w:val="36"/>
          <w:rtl/>
        </w:rPr>
        <w:t>,</w:t>
      </w:r>
      <w:r w:rsidR="004837AE">
        <w:rPr>
          <w:rFonts w:ascii="Traditional Arabic" w:hAnsi="Traditional Arabic" w:cs="Traditional Arabic" w:hint="cs"/>
          <w:sz w:val="36"/>
          <w:szCs w:val="36"/>
          <w:rtl/>
        </w:rPr>
        <w:t xml:space="preserve"> حفظا وشرحا,</w:t>
      </w:r>
      <w:r w:rsidRPr="00C55943">
        <w:rPr>
          <w:rFonts w:ascii="Traditional Arabic" w:hAnsi="Traditional Arabic" w:cs="Traditional Arabic" w:hint="cs"/>
          <w:sz w:val="36"/>
          <w:szCs w:val="36"/>
          <w:rtl/>
        </w:rPr>
        <w:t xml:space="preserve"> للرجال والنساء</w:t>
      </w:r>
      <w:r w:rsidRPr="00C55943">
        <w:rPr>
          <w:rFonts w:ascii="Traditional Arabic" w:hAnsi="Traditional Arabic" w:cs="Traditional Arabic"/>
          <w:sz w:val="36"/>
          <w:szCs w:val="36"/>
          <w:rtl/>
        </w:rPr>
        <w:t>.</w:t>
      </w:r>
    </w:p>
    <w:p w:rsidR="00B92DA9" w:rsidRDefault="00B92DA9" w:rsidP="00AD294E">
      <w:pPr>
        <w:pStyle w:val="a6"/>
        <w:numPr>
          <w:ilvl w:val="0"/>
          <w:numId w:val="12"/>
        </w:numPr>
        <w:ind w:left="1060" w:hanging="360"/>
        <w:rPr>
          <w:rFonts w:ascii="Traditional Arabic" w:hAnsi="Traditional Arabic" w:cs="Traditional Arabic"/>
          <w:b/>
          <w:bCs/>
          <w:sz w:val="36"/>
          <w:szCs w:val="36"/>
        </w:rPr>
      </w:pPr>
      <w:r>
        <w:rPr>
          <w:rFonts w:ascii="Traditional Arabic" w:hAnsi="Traditional Arabic" w:cs="Traditional Arabic" w:hint="cs"/>
          <w:b/>
          <w:bCs/>
          <w:sz w:val="36"/>
          <w:szCs w:val="36"/>
          <w:rtl/>
        </w:rPr>
        <w:t>دروس</w:t>
      </w:r>
      <w:r w:rsidRPr="00DB3B0D">
        <w:rPr>
          <w:rFonts w:ascii="Traditional Arabic" w:hAnsi="Traditional Arabic" w:cs="Traditional Arabic" w:hint="cs"/>
          <w:b/>
          <w:bCs/>
          <w:sz w:val="36"/>
          <w:szCs w:val="36"/>
          <w:rtl/>
        </w:rPr>
        <w:t xml:space="preserve"> </w:t>
      </w:r>
      <w:r>
        <w:rPr>
          <w:rFonts w:ascii="Traditional Arabic" w:hAnsi="Traditional Arabic" w:cs="Traditional Arabic" w:hint="cs"/>
          <w:b/>
          <w:bCs/>
          <w:sz w:val="36"/>
          <w:szCs w:val="36"/>
          <w:rtl/>
        </w:rPr>
        <w:t>المسجد النبوي:</w:t>
      </w:r>
    </w:p>
    <w:p w:rsidR="00EA29BB" w:rsidRPr="00EA29BB" w:rsidRDefault="00EA29BB" w:rsidP="00EA29BB">
      <w:pPr>
        <w:ind w:left="0" w:firstLine="720"/>
        <w:rPr>
          <w:rFonts w:ascii="Traditional Arabic" w:hAnsi="Traditional Arabic" w:cs="Traditional Arabic"/>
          <w:sz w:val="36"/>
          <w:szCs w:val="36"/>
        </w:rPr>
      </w:pPr>
      <w:r w:rsidRPr="00EA29BB">
        <w:rPr>
          <w:rFonts w:ascii="Traditional Arabic" w:hAnsi="Traditional Arabic" w:cs="Traditional Arabic" w:hint="cs"/>
          <w:sz w:val="36"/>
          <w:szCs w:val="36"/>
          <w:rtl/>
        </w:rPr>
        <w:t>هي دروس علمية دينيّة يلقيها كبار العلماء في رحاب المسجد النبوي, في شتّى فنون العلوم الإسلامية واللغوية.</w:t>
      </w:r>
    </w:p>
    <w:p w:rsidR="00FE3628" w:rsidRDefault="00FE3628" w:rsidP="00FE3628">
      <w:pPr>
        <w:rPr>
          <w:rFonts w:ascii="Traditional Arabic" w:hAnsi="Traditional Arabic" w:cs="Traditional Arabic"/>
          <w:b/>
          <w:bCs/>
          <w:sz w:val="36"/>
          <w:szCs w:val="36"/>
          <w:rtl/>
        </w:rPr>
      </w:pPr>
      <w:r>
        <w:rPr>
          <w:rFonts w:ascii="Traditional Arabic" w:hAnsi="Traditional Arabic" w:cs="Traditional Arabic"/>
          <w:b/>
          <w:bCs/>
          <w:noProof/>
          <w:sz w:val="36"/>
          <w:szCs w:val="36"/>
          <w:rtl/>
        </w:rPr>
        <w:lastRenderedPageBreak/>
        <w:drawing>
          <wp:inline distT="0" distB="0" distL="0" distR="0" wp14:anchorId="5E66547F" wp14:editId="16C47E1B">
            <wp:extent cx="4886325" cy="3190875"/>
            <wp:effectExtent l="0" t="0" r="9525" b="9525"/>
            <wp:docPr id="12" name="صورة 12" descr="C:\Users\yahya\Desktop\درو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yahya\Desktop\دروس.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86325" cy="3190875"/>
                    </a:xfrm>
                    <a:prstGeom prst="rect">
                      <a:avLst/>
                    </a:prstGeom>
                    <a:noFill/>
                    <a:ln>
                      <a:noFill/>
                    </a:ln>
                  </pic:spPr>
                </pic:pic>
              </a:graphicData>
            </a:graphic>
          </wp:inline>
        </w:drawing>
      </w:r>
    </w:p>
    <w:p w:rsidR="00B92DA9" w:rsidRPr="00EB4357" w:rsidRDefault="00B92DA9" w:rsidP="006655FA">
      <w:pPr>
        <w:widowControl w:val="0"/>
        <w:tabs>
          <w:tab w:val="left" w:pos="509"/>
          <w:tab w:val="left" w:pos="793"/>
          <w:tab w:val="left" w:pos="935"/>
        </w:tabs>
        <w:spacing w:after="120" w:line="240" w:lineRule="auto"/>
        <w:ind w:firstLine="454"/>
        <w:jc w:val="lowKashida"/>
        <w:rPr>
          <w:rFonts w:ascii="Traditional Arabic" w:hAnsi="Traditional Arabic" w:cs="Traditional Arabic"/>
          <w:sz w:val="36"/>
          <w:szCs w:val="36"/>
          <w:rtl/>
        </w:rPr>
      </w:pPr>
    </w:p>
    <w:p w:rsidR="006655FA" w:rsidRPr="006655FA" w:rsidRDefault="006655FA" w:rsidP="006655FA">
      <w:pPr>
        <w:rPr>
          <w:rFonts w:ascii="Traditional Arabic" w:hAnsi="Traditional Arabic" w:cs="Traditional Arabic"/>
          <w:b/>
          <w:bCs/>
          <w:sz w:val="36"/>
          <w:szCs w:val="36"/>
        </w:rPr>
      </w:pPr>
    </w:p>
    <w:p w:rsidR="003959E2" w:rsidRPr="003959E2" w:rsidRDefault="003959E2" w:rsidP="00A6716E">
      <w:pPr>
        <w:ind w:firstLine="720"/>
        <w:jc w:val="both"/>
        <w:rPr>
          <w:rFonts w:ascii="Traditional Arabic" w:hAnsi="Traditional Arabic" w:cs="Traditional Arabic"/>
          <w:sz w:val="36"/>
          <w:szCs w:val="36"/>
          <w:rtl/>
        </w:rPr>
      </w:pPr>
    </w:p>
    <w:p w:rsidR="00EA29BB" w:rsidRDefault="00EA29BB" w:rsidP="00EC4158">
      <w:pPr>
        <w:pStyle w:val="1"/>
        <w:bidi/>
        <w:jc w:val="center"/>
        <w:rPr>
          <w:rtl/>
        </w:rPr>
      </w:pPr>
      <w:bookmarkStart w:id="76" w:name="_Toc16802770"/>
      <w:bookmarkStart w:id="77" w:name="_Toc21460557"/>
      <w:bookmarkStart w:id="78" w:name="_Toc24302923"/>
    </w:p>
    <w:p w:rsidR="00EA29BB" w:rsidRDefault="00EA29BB" w:rsidP="00EA29BB">
      <w:pPr>
        <w:pStyle w:val="1"/>
        <w:bidi/>
        <w:jc w:val="center"/>
        <w:rPr>
          <w:rtl/>
        </w:rPr>
      </w:pPr>
    </w:p>
    <w:p w:rsidR="00EA29BB" w:rsidRDefault="00EA29BB" w:rsidP="00EA29BB">
      <w:pPr>
        <w:pStyle w:val="1"/>
        <w:bidi/>
        <w:jc w:val="center"/>
        <w:rPr>
          <w:rtl/>
        </w:rPr>
      </w:pPr>
    </w:p>
    <w:p w:rsidR="00EA29BB" w:rsidRDefault="00EA29BB" w:rsidP="00EA29BB">
      <w:pPr>
        <w:pStyle w:val="1"/>
        <w:bidi/>
        <w:jc w:val="center"/>
        <w:rPr>
          <w:rtl/>
        </w:rPr>
      </w:pPr>
    </w:p>
    <w:p w:rsidR="00EA29BB" w:rsidRDefault="00EA29BB" w:rsidP="00EA29BB">
      <w:pPr>
        <w:pStyle w:val="1"/>
        <w:bidi/>
        <w:jc w:val="center"/>
        <w:rPr>
          <w:rtl/>
        </w:rPr>
      </w:pPr>
    </w:p>
    <w:p w:rsidR="00EA29BB" w:rsidRDefault="00EA29BB" w:rsidP="00EA29BB">
      <w:pPr>
        <w:pStyle w:val="1"/>
        <w:bidi/>
        <w:jc w:val="center"/>
        <w:rPr>
          <w:rtl/>
        </w:rPr>
      </w:pPr>
    </w:p>
    <w:p w:rsidR="00EA29BB" w:rsidRDefault="00EA29BB" w:rsidP="00EA29BB">
      <w:pPr>
        <w:pStyle w:val="1"/>
        <w:bidi/>
        <w:jc w:val="center"/>
        <w:rPr>
          <w:rtl/>
        </w:rPr>
      </w:pPr>
    </w:p>
    <w:p w:rsidR="00581A99" w:rsidRPr="00EF6434" w:rsidRDefault="002933B7" w:rsidP="00EA29BB">
      <w:pPr>
        <w:pStyle w:val="1"/>
        <w:bidi/>
        <w:jc w:val="center"/>
        <w:rPr>
          <w:rtl/>
        </w:rPr>
      </w:pPr>
      <w:bookmarkStart w:id="79" w:name="_Toc90500724"/>
      <w:r>
        <w:rPr>
          <w:rFonts w:hint="cs"/>
          <w:rtl/>
        </w:rPr>
        <w:lastRenderedPageBreak/>
        <w:t>ثالثًا</w:t>
      </w:r>
      <w:r w:rsidR="00581A99" w:rsidRPr="00EF6434">
        <w:rPr>
          <w:rFonts w:hint="cs"/>
          <w:rtl/>
        </w:rPr>
        <w:t xml:space="preserve">: مساجد </w:t>
      </w:r>
      <w:r w:rsidR="008F3A27" w:rsidRPr="00EF6434">
        <w:rPr>
          <w:rFonts w:hint="cs"/>
          <w:rtl/>
        </w:rPr>
        <w:t>المدينة</w:t>
      </w:r>
      <w:r w:rsidR="00581A99" w:rsidRPr="00EF6434">
        <w:rPr>
          <w:rFonts w:hint="cs"/>
          <w:rtl/>
        </w:rPr>
        <w:t xml:space="preserve"> المنورة.</w:t>
      </w:r>
      <w:bookmarkEnd w:id="76"/>
      <w:bookmarkEnd w:id="77"/>
      <w:bookmarkEnd w:id="78"/>
      <w:bookmarkEnd w:id="79"/>
    </w:p>
    <w:p w:rsidR="00581A99" w:rsidRPr="00EF6434" w:rsidRDefault="00763D19" w:rsidP="00EC4158">
      <w:pPr>
        <w:pStyle w:val="2"/>
        <w:bidi/>
        <w:spacing w:line="320" w:lineRule="exact"/>
      </w:pPr>
      <w:bookmarkStart w:id="80" w:name="_Toc16802771"/>
      <w:bookmarkStart w:id="81" w:name="_Toc21460558"/>
      <w:bookmarkStart w:id="82" w:name="_Toc24302924"/>
      <w:bookmarkStart w:id="83" w:name="_Toc90500725"/>
      <w:r w:rsidRPr="00EF6434">
        <w:rPr>
          <w:rFonts w:hint="cs"/>
          <w:rtl/>
        </w:rPr>
        <w:t>س</w:t>
      </w:r>
      <w:r w:rsidR="00EC4158">
        <w:rPr>
          <w:rFonts w:hint="cs"/>
          <w:rtl/>
        </w:rPr>
        <w:t>18</w:t>
      </w:r>
      <w:r w:rsidR="00581A99" w:rsidRPr="00EF6434">
        <w:rPr>
          <w:rtl/>
        </w:rPr>
        <w:t xml:space="preserve">: ما أهمّ معالم </w:t>
      </w:r>
      <w:r w:rsidR="008F3A27" w:rsidRPr="00EF6434">
        <w:rPr>
          <w:rtl/>
        </w:rPr>
        <w:t>المدينة</w:t>
      </w:r>
      <w:r w:rsidR="00581A99" w:rsidRPr="00EF6434">
        <w:rPr>
          <w:rtl/>
        </w:rPr>
        <w:t xml:space="preserve"> التي ورد الحديث النبوي في زيارتها؟</w:t>
      </w:r>
      <w:bookmarkEnd w:id="80"/>
      <w:bookmarkEnd w:id="81"/>
      <w:bookmarkEnd w:id="82"/>
      <w:bookmarkEnd w:id="83"/>
    </w:p>
    <w:p w:rsidR="00581A99" w:rsidRPr="00EF6434" w:rsidRDefault="00763D19" w:rsidP="00EC4158">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EC4158">
        <w:rPr>
          <w:rFonts w:ascii="Traditional Arabic" w:hAnsi="Traditional Arabic" w:cs="Traditional Arabic" w:hint="cs"/>
          <w:sz w:val="36"/>
          <w:szCs w:val="36"/>
          <w:rtl/>
        </w:rPr>
        <w:t>18</w:t>
      </w:r>
      <w:r w:rsidR="00581A99" w:rsidRPr="00EF6434">
        <w:rPr>
          <w:rFonts w:ascii="Traditional Arabic" w:hAnsi="Traditional Arabic" w:cs="Traditional Arabic"/>
          <w:sz w:val="36"/>
          <w:szCs w:val="36"/>
          <w:rtl/>
        </w:rPr>
        <w:t xml:space="preserve">: أماكن الزيارة الوارد ذكرها في أحاديث النبي </w:t>
      </w:r>
      <w:r w:rsidR="00581A99" w:rsidRPr="00EF6434">
        <w:rPr>
          <w:rFonts w:ascii="Sakkal Majalla" w:eastAsia="Arial Unicode MS" w:hAnsi="Sakkal Majalla" w:cs="Sakkal Majalla"/>
          <w:sz w:val="36"/>
          <w:szCs w:val="36"/>
          <w:rtl/>
        </w:rPr>
        <w:t>ﷺ</w:t>
      </w:r>
      <w:r w:rsidR="00581A99" w:rsidRPr="00EF6434">
        <w:rPr>
          <w:rFonts w:ascii="Traditional Arabic" w:hAnsi="Traditional Arabic" w:cs="Traditional Arabic"/>
          <w:sz w:val="36"/>
          <w:szCs w:val="36"/>
          <w:rtl/>
        </w:rPr>
        <w:t xml:space="preserve"> أربعة:</w:t>
      </w:r>
    </w:p>
    <w:p w:rsidR="00581A99" w:rsidRPr="00EF6434" w:rsidRDefault="00E901DA" w:rsidP="00E901DA">
      <w:pPr>
        <w:ind w:firstLine="0"/>
        <w:jc w:val="both"/>
        <w:rPr>
          <w:rFonts w:ascii="Traditional Arabic" w:hAnsi="Traditional Arabic" w:cs="Traditional Arabic"/>
          <w:b/>
          <w:bCs/>
          <w:color w:val="0070C0"/>
          <w:sz w:val="36"/>
          <w:szCs w:val="36"/>
          <w:rtl/>
        </w:rPr>
      </w:pPr>
      <w:r>
        <w:rPr>
          <w:rFonts w:ascii="Traditional Arabic" w:hAnsi="Traditional Arabic" w:cs="Traditional Arabic" w:hint="cs"/>
          <w:b/>
          <w:bCs/>
          <w:color w:val="0070C0"/>
          <w:sz w:val="36"/>
          <w:szCs w:val="36"/>
          <w:rtl/>
        </w:rPr>
        <w:t>1.</w:t>
      </w:r>
      <w:r w:rsidR="00D75DB4" w:rsidRPr="00EF6434">
        <w:rPr>
          <w:rFonts w:ascii="Traditional Arabic" w:hAnsi="Traditional Arabic" w:cs="Traditional Arabic" w:hint="cs"/>
          <w:b/>
          <w:bCs/>
          <w:color w:val="0070C0"/>
          <w:sz w:val="36"/>
          <w:szCs w:val="36"/>
          <w:rtl/>
        </w:rPr>
        <w:t xml:space="preserve"> </w:t>
      </w:r>
      <w:r w:rsidR="00581A99" w:rsidRPr="00EF6434">
        <w:rPr>
          <w:rFonts w:ascii="Traditional Arabic" w:hAnsi="Traditional Arabic" w:cs="Traditional Arabic"/>
          <w:b/>
          <w:bCs/>
          <w:color w:val="0070C0"/>
          <w:sz w:val="36"/>
          <w:szCs w:val="36"/>
          <w:rtl/>
        </w:rPr>
        <w:t>المسجد النبوي الشريف:</w:t>
      </w:r>
    </w:p>
    <w:p w:rsidR="00D75DB4" w:rsidRPr="00EF6434" w:rsidRDefault="00D75DB4" w:rsidP="00643281">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ي</w:t>
      </w:r>
      <w:r w:rsidR="001B67B5">
        <w:rPr>
          <w:rFonts w:ascii="Traditional Arabic" w:hAnsi="Traditional Arabic" w:cs="Traditional Arabic" w:hint="cs"/>
          <w:sz w:val="36"/>
          <w:szCs w:val="36"/>
          <w:rtl/>
        </w:rPr>
        <w:t>ُ</w:t>
      </w:r>
      <w:r w:rsidRPr="00EF6434">
        <w:rPr>
          <w:rFonts w:ascii="Traditional Arabic" w:hAnsi="Traditional Arabic" w:cs="Traditional Arabic"/>
          <w:sz w:val="36"/>
          <w:szCs w:val="36"/>
          <w:rtl/>
        </w:rPr>
        <w:t>شرع</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ش</w:t>
      </w:r>
      <w:r w:rsidR="001B67B5">
        <w:rPr>
          <w:rFonts w:ascii="Traditional Arabic" w:hAnsi="Traditional Arabic" w:cs="Traditional Arabic" w:hint="cs"/>
          <w:sz w:val="36"/>
          <w:szCs w:val="36"/>
          <w:rtl/>
        </w:rPr>
        <w:t>َ</w:t>
      </w:r>
      <w:r w:rsidRPr="00EF6434">
        <w:rPr>
          <w:rFonts w:ascii="Traditional Arabic" w:hAnsi="Traditional Arabic" w:cs="Traditional Arabic"/>
          <w:sz w:val="36"/>
          <w:szCs w:val="36"/>
          <w:rtl/>
        </w:rPr>
        <w:t>د</w:t>
      </w:r>
      <w:r w:rsidR="001B67B5">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الر</w:t>
      </w:r>
      <w:r w:rsidR="001B67B5">
        <w:rPr>
          <w:rFonts w:ascii="Traditional Arabic" w:hAnsi="Traditional Arabic" w:cs="Traditional Arabic" w:hint="cs"/>
          <w:sz w:val="36"/>
          <w:szCs w:val="36"/>
          <w:rtl/>
        </w:rPr>
        <w:t>ِّ</w:t>
      </w:r>
      <w:r w:rsidRPr="00EF6434">
        <w:rPr>
          <w:rFonts w:ascii="Traditional Arabic" w:hAnsi="Traditional Arabic" w:cs="Traditional Arabic"/>
          <w:sz w:val="36"/>
          <w:szCs w:val="36"/>
          <w:rtl/>
        </w:rPr>
        <w:t>حال والسفر</w:t>
      </w:r>
      <w:r w:rsidR="00B5163B">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لزيارة مسجد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فهو المقصد لمن يزور المدينة ويقدم عليها، كما قال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 xml:space="preserve">"لاَ تُشَدُّ الرِّحَالُ إِلَّا إِلَى ثَلاَثَةِ مَسَاجِدَ: المَسجِدِ الحَرَامِ، وَمَسجِدِ الرَّسُولِ </w:t>
      </w:r>
      <w:r w:rsidRPr="00EF6434">
        <w:rPr>
          <w:rFonts w:ascii="Sakkal Majalla" w:eastAsia="Arial Unicode MS" w:hAnsi="Sakkal Majalla" w:cs="Sakkal Majalla"/>
          <w:sz w:val="36"/>
          <w:szCs w:val="36"/>
          <w:rtl/>
        </w:rPr>
        <w:t>ﷺ</w:t>
      </w:r>
      <w:r w:rsidRPr="00EF6434">
        <w:rPr>
          <w:rFonts w:ascii="Traditional Arabic" w:hAnsi="Traditional Arabic" w:cs="Traditional Arabic"/>
          <w:b/>
          <w:bCs/>
          <w:sz w:val="36"/>
          <w:szCs w:val="36"/>
          <w:rtl/>
        </w:rPr>
        <w:t>، وَمَسجِدِ الأَقصَى"</w:t>
      </w:r>
      <w:r w:rsidRPr="00EF6434">
        <w:rPr>
          <w:rFonts w:ascii="Traditional Arabic" w:hAnsi="Traditional Arabic" w:cs="Traditional Arabic"/>
          <w:sz w:val="36"/>
          <w:szCs w:val="36"/>
          <w:rtl/>
        </w:rPr>
        <w:t>. فإذا شد الر</w:t>
      </w:r>
      <w:r w:rsidR="003306C9">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حال إلى مسجد النبي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للصلاة فيه، يستحب له أن يسلم على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في قبره، وعلى صاحبيه: الصديق وعمر </w:t>
      </w:r>
      <w:r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رضي الله عنهما</w:t>
      </w:r>
      <w:r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w:t>
      </w:r>
    </w:p>
    <w:p w:rsidR="00581A99" w:rsidRPr="00EF6434" w:rsidRDefault="00581A99" w:rsidP="00643281">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والصلاة</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فيه أفضل من ألف صلاة في غيره إلا المسجد الحرام، قال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"صَلاَةٌ فِي مَسجِدِي هَذَا خَيرٌ مِن أَلفِ صَلاَةٍ فِيمَا سِوَاهُ، إِلَّا المَسجِدَ الحَرَامَ"</w:t>
      </w:r>
      <w:r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ثم يزور الأماكن التالية</w:t>
      </w:r>
      <w:r w:rsidR="00727417" w:rsidRPr="00EF6434">
        <w:rPr>
          <w:rFonts w:ascii="Traditional Arabic" w:hAnsi="Traditional Arabic" w:cs="Traditional Arabic" w:hint="cs"/>
          <w:sz w:val="36"/>
          <w:szCs w:val="36"/>
          <w:rtl/>
        </w:rPr>
        <w:t xml:space="preserve"> فيه</w:t>
      </w:r>
      <w:r w:rsidRPr="00EF6434">
        <w:rPr>
          <w:rFonts w:ascii="Traditional Arabic" w:hAnsi="Traditional Arabic" w:cs="Traditional Arabic"/>
          <w:sz w:val="36"/>
          <w:szCs w:val="36"/>
          <w:rtl/>
        </w:rPr>
        <w:t>:</w:t>
      </w:r>
    </w:p>
    <w:p w:rsidR="00581A99" w:rsidRPr="00EF6434" w:rsidRDefault="00581A99" w:rsidP="00AD294E">
      <w:pPr>
        <w:pStyle w:val="a6"/>
        <w:numPr>
          <w:ilvl w:val="0"/>
          <w:numId w:val="15"/>
        </w:numPr>
        <w:spacing w:line="256" w:lineRule="auto"/>
        <w:jc w:val="both"/>
        <w:rPr>
          <w:rFonts w:ascii="Traditional Arabic" w:hAnsi="Traditional Arabic" w:cs="Traditional Arabic"/>
          <w:b/>
          <w:bCs/>
          <w:color w:val="0070C0"/>
          <w:sz w:val="36"/>
          <w:szCs w:val="36"/>
        </w:rPr>
      </w:pPr>
      <w:r w:rsidRPr="00EF6434">
        <w:rPr>
          <w:rFonts w:ascii="Traditional Arabic" w:hAnsi="Traditional Arabic" w:cs="Traditional Arabic"/>
          <w:b/>
          <w:bCs/>
          <w:color w:val="0070C0"/>
          <w:sz w:val="36"/>
          <w:szCs w:val="36"/>
          <w:rtl/>
        </w:rPr>
        <w:t>الروضة الشريفة</w:t>
      </w:r>
      <w:r w:rsidRPr="00EF6434">
        <w:rPr>
          <w:rFonts w:ascii="Traditional Arabic" w:hAnsi="Traditional Arabic" w:cs="Traditional Arabic"/>
          <w:b/>
          <w:bCs/>
          <w:color w:val="0070C0"/>
          <w:sz w:val="36"/>
          <w:szCs w:val="36"/>
        </w:rPr>
        <w:t>:</w:t>
      </w:r>
    </w:p>
    <w:p w:rsidR="00581A99" w:rsidRPr="00EF6434" w:rsidRDefault="00581A99" w:rsidP="00E901DA">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وهي موضع في المسجد النبوي</w:t>
      </w:r>
      <w:r w:rsidR="008A2423"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يقع بين المنبر</w:t>
      </w:r>
      <w:r w:rsidR="008A2423" w:rsidRPr="00EF6434">
        <w:rPr>
          <w:rFonts w:ascii="Traditional Arabic" w:hAnsi="Traditional Arabic" w:cs="Traditional Arabic" w:hint="cs"/>
          <w:sz w:val="36"/>
          <w:szCs w:val="36"/>
          <w:rtl/>
        </w:rPr>
        <w:t xml:space="preserve"> النبوي</w:t>
      </w:r>
      <w:r w:rsidRPr="00EF6434">
        <w:rPr>
          <w:rFonts w:ascii="Traditional Arabic" w:hAnsi="Traditional Arabic" w:cs="Traditional Arabic"/>
          <w:sz w:val="36"/>
          <w:szCs w:val="36"/>
          <w:rtl/>
        </w:rPr>
        <w:t xml:space="preserve"> وحجرة </w:t>
      </w:r>
      <w:r w:rsidR="003A63C1" w:rsidRPr="00EF6434">
        <w:rPr>
          <w:rFonts w:ascii="Traditional Arabic" w:hAnsi="Traditional Arabic" w:cs="Traditional Arabic" w:hint="cs"/>
          <w:sz w:val="36"/>
          <w:szCs w:val="36"/>
          <w:rtl/>
        </w:rPr>
        <w:t>عائشة رضي الله عنها</w:t>
      </w:r>
      <w:r w:rsidRPr="00EF6434">
        <w:rPr>
          <w:rFonts w:ascii="Traditional Arabic" w:hAnsi="Traditional Arabic" w:cs="Traditional Arabic"/>
          <w:sz w:val="36"/>
          <w:szCs w:val="36"/>
          <w:rtl/>
        </w:rPr>
        <w:t>، ويستحب</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لمن زار مسجد رسول الله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الحرص</w:t>
      </w:r>
      <w:r w:rsidR="00807679">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على الصلاة والعبادة فيها؛ لقول النبي</w:t>
      </w:r>
      <w:r w:rsidR="00F9662A" w:rsidRPr="00EF6434">
        <w:rPr>
          <w:rFonts w:ascii="Sakkal Majalla" w:eastAsia="Arial Unicode MS" w:hAnsi="Sakkal Majalla" w:cs="Sakkal Majalla" w:hint="cs"/>
          <w:sz w:val="36"/>
          <w:szCs w:val="36"/>
          <w:rtl/>
        </w:rPr>
        <w:t xml:space="preserve">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"مَا بَينَ بَيتِي وَمِنبَرِي رَوضَةٌ مِن رِيَاضِ الجَنَّةِ"</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70"/>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 وقال الحافظ ابن حجر -رحمه الله-</w:t>
      </w:r>
      <w:r w:rsidR="00E901DA">
        <w:rPr>
          <w:rFonts w:ascii="Traditional Arabic" w:hAnsi="Traditional Arabic" w:cs="Traditional Arabic"/>
          <w:sz w:val="36"/>
          <w:szCs w:val="36"/>
        </w:rPr>
        <w:t xml:space="preserve"> :</w:t>
      </w:r>
      <w:r w:rsidRPr="00EF6434">
        <w:rPr>
          <w:rFonts w:ascii="Traditional Arabic" w:hAnsi="Traditional Arabic" w:cs="Traditional Arabic"/>
          <w:sz w:val="36"/>
          <w:szCs w:val="36"/>
        </w:rPr>
        <w:t>"</w:t>
      </w:r>
      <w:r w:rsidRPr="00EF6434">
        <w:rPr>
          <w:rFonts w:ascii="Traditional Arabic" w:hAnsi="Traditional Arabic" w:cs="Traditional Arabic"/>
          <w:sz w:val="36"/>
          <w:szCs w:val="36"/>
          <w:rtl/>
        </w:rPr>
        <w:t xml:space="preserve">حديث: </w:t>
      </w:r>
      <w:r w:rsidRPr="00EF6434">
        <w:rPr>
          <w:rFonts w:ascii="Traditional Arabic" w:hAnsi="Traditional Arabic" w:cs="Traditional Arabic"/>
          <w:b/>
          <w:bCs/>
          <w:sz w:val="36"/>
          <w:szCs w:val="36"/>
          <w:rtl/>
        </w:rPr>
        <w:t>(مَا بَينَ بَيتِي وَمِنبَرِي رَوضَةٌ مِن رِيَاضِ الجَنَّةِ)</w:t>
      </w:r>
      <w:r w:rsidRPr="00EF6434">
        <w:rPr>
          <w:rFonts w:ascii="Traditional Arabic" w:hAnsi="Traditional Arabic" w:cs="Traditional Arabic"/>
          <w:sz w:val="36"/>
          <w:szCs w:val="36"/>
          <w:rtl/>
        </w:rPr>
        <w:t xml:space="preserve"> فيه إشارة إلى الترغيب في سكنى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وقوله: </w:t>
      </w:r>
      <w:r w:rsidRPr="00EF6434">
        <w:rPr>
          <w:rFonts w:ascii="Traditional Arabic" w:hAnsi="Traditional Arabic" w:cs="Traditional Arabic"/>
          <w:b/>
          <w:bCs/>
          <w:sz w:val="36"/>
          <w:szCs w:val="36"/>
          <w:rtl/>
        </w:rPr>
        <w:t>(بيتي)</w:t>
      </w:r>
      <w:r w:rsidRPr="00EF6434">
        <w:rPr>
          <w:rFonts w:ascii="Traditional Arabic" w:hAnsi="Traditional Arabic" w:cs="Traditional Arabic"/>
          <w:sz w:val="36"/>
          <w:szCs w:val="36"/>
          <w:rtl/>
        </w:rPr>
        <w:t xml:space="preserve"> أحد بيوته لا كلها، وهو بيت عائشة -رضي الله عنها- الذي صار فيه قبره</w:t>
      </w:r>
      <w:r w:rsidRPr="00EF6434">
        <w:rPr>
          <w:rFonts w:ascii="Sakkal Majalla" w:eastAsia="Arial Unicode MS" w:hAnsi="Sakkal Majalla" w:cs="Sakkal Majalla"/>
          <w:sz w:val="36"/>
          <w:szCs w:val="36"/>
          <w:rtl/>
        </w:rPr>
        <w:t xml:space="preserve"> ﷺ</w:t>
      </w:r>
      <w:r w:rsidRPr="00EF6434">
        <w:rPr>
          <w:rFonts w:ascii="Traditional Arabic" w:hAnsi="Traditional Arabic" w:cs="Traditional Arabic"/>
          <w:sz w:val="36"/>
          <w:szCs w:val="36"/>
          <w:rtl/>
        </w:rPr>
        <w:t xml:space="preserve">، وقد ورد الحديث بلفظ: </w:t>
      </w:r>
      <w:r w:rsidRPr="00EF6434">
        <w:rPr>
          <w:rFonts w:ascii="Traditional Arabic" w:hAnsi="Traditional Arabic" w:cs="Traditional Arabic"/>
          <w:b/>
          <w:bCs/>
          <w:sz w:val="36"/>
          <w:szCs w:val="36"/>
          <w:rtl/>
        </w:rPr>
        <w:t>(وَمَا بَينَ المِنبَرِ وَبَينَ بَيتِ عَائِشَةَ رَوضَةٌ مِن رِيَاضِ الجَنَّةِ)</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71"/>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 xml:space="preserve">, قوله: </w:t>
      </w:r>
      <w:r w:rsidRPr="00EF6434">
        <w:rPr>
          <w:rFonts w:ascii="Traditional Arabic" w:hAnsi="Traditional Arabic" w:cs="Traditional Arabic"/>
          <w:b/>
          <w:bCs/>
          <w:sz w:val="36"/>
          <w:szCs w:val="36"/>
          <w:rtl/>
        </w:rPr>
        <w:t>(رَوضَةٌ مِن رِيَاضِ الجَنَّةِ)</w:t>
      </w:r>
      <w:r w:rsidRPr="00EF6434">
        <w:rPr>
          <w:rFonts w:ascii="Traditional Arabic" w:hAnsi="Traditional Arabic" w:cs="Traditional Arabic"/>
          <w:sz w:val="36"/>
          <w:szCs w:val="36"/>
          <w:rtl/>
        </w:rPr>
        <w:t xml:space="preserve"> أي: كروضة من رياض الجنة في نزول الرحمة وحصول </w:t>
      </w:r>
      <w:r w:rsidRPr="00EF6434">
        <w:rPr>
          <w:rFonts w:ascii="Traditional Arabic" w:hAnsi="Traditional Arabic" w:cs="Traditional Arabic"/>
          <w:sz w:val="36"/>
          <w:szCs w:val="36"/>
          <w:rtl/>
        </w:rPr>
        <w:lastRenderedPageBreak/>
        <w:t>السعادة، بما يحصل من ملازمة حلق الذكر، لا سيما في عهده</w:t>
      </w:r>
      <w:r w:rsidR="00A34100" w:rsidRPr="00EF6434">
        <w:rPr>
          <w:rFonts w:ascii="Traditional Arabic" w:hAnsi="Traditional Arabic" w:cs="Traditional Arabic" w:hint="cs"/>
          <w:sz w:val="36"/>
          <w:szCs w:val="36"/>
          <w:rtl/>
        </w:rPr>
        <w:t xml:space="preserve">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فيكون تشبيهًا بغير أداة، أو المعنى: أن العبادة فيها تؤدي إلى الجنة "</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72"/>
      </w:r>
      <w:r w:rsidRPr="00EF6434">
        <w:rPr>
          <w:rFonts w:ascii="Traditional Arabic" w:hAnsi="Traditional Arabic" w:cs="Traditional Arabic"/>
          <w:sz w:val="36"/>
          <w:szCs w:val="36"/>
          <w:vertAlign w:val="superscript"/>
          <w:rtl/>
        </w:rPr>
        <w:t>).</w:t>
      </w:r>
    </w:p>
    <w:p w:rsidR="00581A99" w:rsidRPr="00E901DA" w:rsidRDefault="00581A99" w:rsidP="00AD294E">
      <w:pPr>
        <w:pStyle w:val="a6"/>
        <w:numPr>
          <w:ilvl w:val="0"/>
          <w:numId w:val="15"/>
        </w:numPr>
        <w:spacing w:line="256" w:lineRule="auto"/>
        <w:jc w:val="both"/>
        <w:rPr>
          <w:rFonts w:ascii="Traditional Arabic" w:hAnsi="Traditional Arabic" w:cs="Traditional Arabic"/>
          <w:b/>
          <w:bCs/>
          <w:color w:val="0070C0"/>
          <w:sz w:val="36"/>
          <w:szCs w:val="36"/>
          <w:rtl/>
        </w:rPr>
      </w:pPr>
      <w:r w:rsidRPr="00E901DA">
        <w:rPr>
          <w:rFonts w:ascii="Traditional Arabic" w:hAnsi="Traditional Arabic" w:cs="Traditional Arabic"/>
          <w:b/>
          <w:bCs/>
          <w:color w:val="0070C0"/>
          <w:sz w:val="36"/>
          <w:szCs w:val="36"/>
          <w:rtl/>
        </w:rPr>
        <w:t xml:space="preserve">قبر النبي </w:t>
      </w:r>
      <w:r w:rsidRPr="003F6328">
        <w:rPr>
          <w:rFonts w:ascii="Traditional Arabic" w:hAnsi="Traditional Arabic" w:cs="Traditional Arabic"/>
          <w:color w:val="0070C0"/>
          <w:sz w:val="36"/>
          <w:szCs w:val="36"/>
        </w:rPr>
        <w:sym w:font="AGA Arabesque" w:char="F072"/>
      </w:r>
      <w:r w:rsidRPr="00E901DA">
        <w:rPr>
          <w:rFonts w:ascii="Traditional Arabic" w:hAnsi="Traditional Arabic" w:cs="Traditional Arabic"/>
          <w:b/>
          <w:bCs/>
          <w:color w:val="0070C0"/>
          <w:sz w:val="36"/>
          <w:szCs w:val="36"/>
          <w:rtl/>
        </w:rPr>
        <w:t>:</w:t>
      </w:r>
    </w:p>
    <w:p w:rsidR="00581A99" w:rsidRPr="00EF6434" w:rsidRDefault="00581A99" w:rsidP="00E901DA">
      <w:pPr>
        <w:ind w:firstLine="0"/>
        <w:jc w:val="both"/>
        <w:rPr>
          <w:rFonts w:ascii="Traditional Arabic" w:hAnsi="Traditional Arabic" w:cs="Traditional Arabic"/>
          <w:b/>
          <w:bCs/>
          <w:sz w:val="36"/>
          <w:szCs w:val="36"/>
        </w:rPr>
      </w:pPr>
      <w:r w:rsidRPr="00EF6434">
        <w:rPr>
          <w:rFonts w:ascii="Traditional Arabic" w:hAnsi="Traditional Arabic" w:cs="Traditional Arabic"/>
          <w:sz w:val="36"/>
          <w:szCs w:val="36"/>
        </w:rPr>
        <w:t> </w:t>
      </w:r>
      <w:r w:rsidRPr="00EF6434">
        <w:rPr>
          <w:rFonts w:ascii="Traditional Arabic" w:hAnsi="Traditional Arabic" w:cs="Traditional Arabic"/>
          <w:b/>
          <w:bCs/>
          <w:sz w:val="36"/>
          <w:szCs w:val="36"/>
          <w:rtl/>
        </w:rPr>
        <w:t xml:space="preserve">صفة زيارة قبر النبي </w:t>
      </w:r>
      <w:r w:rsidR="00233E28" w:rsidRPr="00EF6434">
        <w:rPr>
          <w:rFonts w:ascii="Sakkal Majalla" w:eastAsia="Arial Unicode MS" w:hAnsi="Sakkal Majalla" w:cs="Sakkal Majalla"/>
          <w:sz w:val="36"/>
          <w:szCs w:val="36"/>
        </w:rPr>
        <w:sym w:font="AGA Arabesque" w:char="F072"/>
      </w:r>
      <w:r w:rsidR="00233E28" w:rsidRPr="00EF6434">
        <w:rPr>
          <w:rFonts w:ascii="Sakkal Majalla" w:eastAsia="Arial Unicode MS" w:hAnsi="Sakkal Majalla" w:cs="Sakkal Majalla" w:hint="cs"/>
          <w:b/>
          <w:bCs/>
          <w:sz w:val="36"/>
          <w:szCs w:val="36"/>
          <w:rtl/>
        </w:rPr>
        <w:t xml:space="preserve"> </w:t>
      </w:r>
      <w:r w:rsidR="00E901DA">
        <w:rPr>
          <w:rFonts w:ascii="Traditional Arabic" w:hAnsi="Traditional Arabic" w:cs="Traditional Arabic" w:hint="cs"/>
          <w:b/>
          <w:bCs/>
          <w:sz w:val="36"/>
          <w:szCs w:val="36"/>
          <w:rtl/>
        </w:rPr>
        <w:t>فيما يأتي</w:t>
      </w:r>
      <w:r w:rsidRPr="00EF6434">
        <w:rPr>
          <w:rFonts w:ascii="Traditional Arabic" w:hAnsi="Traditional Arabic" w:cs="Traditional Arabic"/>
          <w:b/>
          <w:bCs/>
          <w:sz w:val="36"/>
          <w:szCs w:val="36"/>
        </w:rPr>
        <w:t>:</w:t>
      </w:r>
    </w:p>
    <w:p w:rsidR="00581A99" w:rsidRPr="00EF6434" w:rsidRDefault="00581A99" w:rsidP="00E901DA">
      <w:pPr>
        <w:autoSpaceDE w:val="0"/>
        <w:autoSpaceDN w:val="0"/>
        <w:adjustRightInd w:val="0"/>
        <w:spacing w:after="0" w:line="240" w:lineRule="auto"/>
        <w:ind w:firstLine="0"/>
        <w:jc w:val="both"/>
        <w:rPr>
          <w:rFonts w:ascii="Traditional Arabic" w:hAnsi="Traditional Arabic" w:cs="Traditional Arabic"/>
          <w:b/>
          <w:bCs/>
          <w:sz w:val="36"/>
          <w:szCs w:val="36"/>
        </w:rPr>
      </w:pPr>
      <w:r w:rsidRPr="00EF6434">
        <w:rPr>
          <w:rFonts w:ascii="Traditional Arabic" w:hAnsi="Traditional Arabic" w:cs="Traditional Arabic"/>
          <w:sz w:val="36"/>
          <w:szCs w:val="36"/>
          <w:rtl/>
        </w:rPr>
        <w:t>1. أن يقف عنده باحترام وأدب</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 ولا يرفع صوته فإن النبي </w:t>
      </w:r>
      <w:r w:rsidRPr="00EF6434">
        <w:rPr>
          <w:rFonts w:ascii="Sakkal Majalla" w:eastAsia="Arial Unicode MS" w:hAnsi="Sakkal Majalla" w:cs="Sakkal Majalla"/>
          <w:sz w:val="36"/>
          <w:szCs w:val="36"/>
          <w:rtl/>
        </w:rPr>
        <w:t>ﷺ</w:t>
      </w:r>
      <w:r w:rsidR="00A3742D">
        <w:rPr>
          <w:rFonts w:ascii="Traditional Arabic" w:hAnsi="Traditional Arabic" w:cs="Traditional Arabic"/>
          <w:sz w:val="36"/>
          <w:szCs w:val="36"/>
          <w:rtl/>
        </w:rPr>
        <w:t xml:space="preserve"> موقر حيًّا وميّتًا - مُستقبل</w:t>
      </w:r>
      <w:r w:rsidR="00A3742D">
        <w:rPr>
          <w:rFonts w:ascii="Traditional Arabic" w:hAnsi="Traditional Arabic" w:cs="Traditional Arabic" w:hint="cs"/>
          <w:sz w:val="36"/>
          <w:szCs w:val="36"/>
          <w:rtl/>
        </w:rPr>
        <w:t>ً</w:t>
      </w:r>
      <w:r w:rsidR="00A3742D">
        <w:rPr>
          <w:rFonts w:ascii="Traditional Arabic" w:hAnsi="Traditional Arabic" w:cs="Traditional Arabic"/>
          <w:sz w:val="36"/>
          <w:szCs w:val="36"/>
          <w:rtl/>
        </w:rPr>
        <w:t>ا للقبر مُستدبر</w:t>
      </w:r>
      <w:r w:rsidR="00A3742D">
        <w:rPr>
          <w:rFonts w:ascii="Traditional Arabic" w:hAnsi="Traditional Arabic" w:cs="Traditional Arabic" w:hint="cs"/>
          <w:sz w:val="36"/>
          <w:szCs w:val="36"/>
          <w:rtl/>
        </w:rPr>
        <w:t>ً</w:t>
      </w:r>
      <w:r w:rsidR="00A3742D">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للقبلةِ، فيقولُ: </w:t>
      </w:r>
      <w:r w:rsidRPr="00EF6434">
        <w:rPr>
          <w:rFonts w:ascii="Traditional Arabic" w:hAnsi="Traditional Arabic" w:cs="Traditional Arabic"/>
          <w:b/>
          <w:bCs/>
          <w:sz w:val="36"/>
          <w:szCs w:val="36"/>
          <w:rtl/>
        </w:rPr>
        <w:t>"السلامُ عليك أيها النبي ورحمةُ الله وبركاته"</w:t>
      </w:r>
      <w:r w:rsidR="00A3742D">
        <w:rPr>
          <w:rFonts w:ascii="Traditional Arabic" w:hAnsi="Traditional Arabic" w:cs="Traditional Arabic"/>
          <w:sz w:val="36"/>
          <w:szCs w:val="36"/>
          <w:rtl/>
        </w:rPr>
        <w:t>، وإن زاد شيئ</w:t>
      </w:r>
      <w:r w:rsidR="00A3742D">
        <w:rPr>
          <w:rFonts w:ascii="Traditional Arabic" w:hAnsi="Traditional Arabic" w:cs="Traditional Arabic" w:hint="cs"/>
          <w:sz w:val="36"/>
          <w:szCs w:val="36"/>
          <w:rtl/>
        </w:rPr>
        <w:t>ً</w:t>
      </w:r>
      <w:r w:rsidR="00A3742D">
        <w:rPr>
          <w:rFonts w:ascii="Traditional Arabic" w:hAnsi="Traditional Arabic" w:cs="Traditional Arabic"/>
          <w:sz w:val="36"/>
          <w:szCs w:val="36"/>
          <w:rtl/>
        </w:rPr>
        <w:t>ا مناسب</w:t>
      </w:r>
      <w:r w:rsidR="00A3742D">
        <w:rPr>
          <w:rFonts w:ascii="Traditional Arabic" w:hAnsi="Traditional Arabic" w:cs="Traditional Arabic" w:hint="cs"/>
          <w:sz w:val="36"/>
          <w:szCs w:val="36"/>
          <w:rtl/>
        </w:rPr>
        <w:t>ً</w:t>
      </w:r>
      <w:r w:rsidR="00A3742D">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فلا بأس, مثل أن يقول: السلامُ عليكَ يا خليل الله وأمينه على وحيه، وخيرتَه من خلقِهِ، أشهد أنك قد بلغت الرسالة، وأديت الأمانة، ونَصحت الأمة، وجاهدت في الله حق جهاده، وإن اقتصر على الأول فَحَسَنٌ. وكان ابن عمر -رضي الله عنهما- إذا سلم يقول: </w:t>
      </w:r>
      <w:r w:rsidRPr="00EF6434">
        <w:rPr>
          <w:rFonts w:ascii="Traditional Arabic" w:hAnsi="Traditional Arabic" w:cs="Traditional Arabic"/>
          <w:b/>
          <w:bCs/>
          <w:sz w:val="36"/>
          <w:szCs w:val="36"/>
          <w:rtl/>
        </w:rPr>
        <w:t>"السلامُ عليك يا رسول الله، السلامُ عليك يا أبا بكر، السلامُ عليك يا أَبَتِ، ثم ينصرفُ".</w:t>
      </w:r>
    </w:p>
    <w:p w:rsidR="00581A99" w:rsidRPr="00EF6434" w:rsidRDefault="00581A99" w:rsidP="00E901DA">
      <w:pPr>
        <w:autoSpaceDE w:val="0"/>
        <w:autoSpaceDN w:val="0"/>
        <w:adjustRightInd w:val="0"/>
        <w:spacing w:after="0" w:line="240" w:lineRule="auto"/>
        <w:ind w:firstLine="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2. ثم يخطو خطوةً عن يمينه ليكون أمام أبي بكر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tl/>
        </w:rPr>
        <w:t>فيقول:</w:t>
      </w:r>
      <w:r w:rsidRPr="00EF6434">
        <w:rPr>
          <w:rFonts w:ascii="Traditional Arabic" w:hAnsi="Traditional Arabic" w:cs="Traditional Arabic"/>
          <w:b/>
          <w:bCs/>
          <w:sz w:val="36"/>
          <w:szCs w:val="36"/>
          <w:rtl/>
        </w:rPr>
        <w:t xml:space="preserve"> "السلام عليك يا أبا بكر، السلامُ عليك يا خليفةَ رسول الله </w:t>
      </w:r>
      <w:r w:rsidRPr="00EF6434">
        <w:rPr>
          <w:rFonts w:ascii="Sakkal Majalla" w:eastAsia="Arial Unicode MS" w:hAnsi="Sakkal Majalla" w:cs="Sakkal Majalla"/>
          <w:sz w:val="36"/>
          <w:szCs w:val="36"/>
          <w:rtl/>
        </w:rPr>
        <w:t>ﷺ</w:t>
      </w:r>
      <w:r w:rsidRPr="00EF6434">
        <w:rPr>
          <w:rFonts w:ascii="Traditional Arabic" w:hAnsi="Traditional Arabic" w:cs="Traditional Arabic"/>
          <w:b/>
          <w:bCs/>
          <w:sz w:val="36"/>
          <w:szCs w:val="36"/>
          <w:rtl/>
        </w:rPr>
        <w:t xml:space="preserve"> في أُمته، رضي ال</w:t>
      </w:r>
      <w:r w:rsidR="00A3742D">
        <w:rPr>
          <w:rFonts w:ascii="Traditional Arabic" w:hAnsi="Traditional Arabic" w:cs="Traditional Arabic"/>
          <w:b/>
          <w:bCs/>
          <w:sz w:val="36"/>
          <w:szCs w:val="36"/>
          <w:rtl/>
        </w:rPr>
        <w:t>له عنك وجزاك عن أُمة محمدٍ خير</w:t>
      </w:r>
      <w:r w:rsidR="00A3742D">
        <w:rPr>
          <w:rFonts w:ascii="Traditional Arabic" w:hAnsi="Traditional Arabic" w:cs="Traditional Arabic" w:hint="cs"/>
          <w:b/>
          <w:bCs/>
          <w:sz w:val="36"/>
          <w:szCs w:val="36"/>
          <w:rtl/>
        </w:rPr>
        <w:t>ً</w:t>
      </w:r>
      <w:r w:rsidR="00A3742D">
        <w:rPr>
          <w:rFonts w:ascii="Traditional Arabic" w:hAnsi="Traditional Arabic" w:cs="Traditional Arabic"/>
          <w:b/>
          <w:bCs/>
          <w:sz w:val="36"/>
          <w:szCs w:val="36"/>
          <w:rtl/>
        </w:rPr>
        <w:t>ا</w:t>
      </w:r>
      <w:r w:rsidRPr="00EF6434">
        <w:rPr>
          <w:rFonts w:ascii="Traditional Arabic" w:hAnsi="Traditional Arabic" w:cs="Traditional Arabic"/>
          <w:b/>
          <w:bCs/>
          <w:sz w:val="36"/>
          <w:szCs w:val="36"/>
          <w:rtl/>
        </w:rPr>
        <w:t>".</w:t>
      </w:r>
      <w:r w:rsidRPr="00EF6434">
        <w:rPr>
          <w:rFonts w:ascii="Traditional Arabic" w:hAnsi="Traditional Arabic" w:cs="Traditional Arabic"/>
          <w:sz w:val="36"/>
          <w:szCs w:val="36"/>
          <w:rtl/>
        </w:rPr>
        <w:t xml:space="preserve">  </w:t>
      </w:r>
    </w:p>
    <w:p w:rsidR="00320051" w:rsidRDefault="00581A99" w:rsidP="00CD791D">
      <w:pPr>
        <w:autoSpaceDE w:val="0"/>
        <w:autoSpaceDN w:val="0"/>
        <w:adjustRightInd w:val="0"/>
        <w:spacing w:after="0" w:line="240" w:lineRule="auto"/>
        <w:ind w:firstLine="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 3. ثم يخطو خطوةً عن يمينهِ ليكونَ أمام عُمَرَ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tl/>
        </w:rPr>
        <w:t>فيقول:</w:t>
      </w:r>
      <w:r w:rsidRPr="00EF6434">
        <w:rPr>
          <w:rFonts w:ascii="Traditional Arabic" w:hAnsi="Traditional Arabic" w:cs="Traditional Arabic"/>
          <w:b/>
          <w:bCs/>
          <w:sz w:val="36"/>
          <w:szCs w:val="36"/>
          <w:rtl/>
        </w:rPr>
        <w:t xml:space="preserve"> "السلامُ عليك يا عمر، السلام عليك يا أمير المؤمنين، رضي الله</w:t>
      </w:r>
      <w:r w:rsidR="00A3742D">
        <w:rPr>
          <w:rFonts w:ascii="Traditional Arabic" w:hAnsi="Traditional Arabic" w:cs="Traditional Arabic"/>
          <w:b/>
          <w:bCs/>
          <w:sz w:val="36"/>
          <w:szCs w:val="36"/>
          <w:rtl/>
        </w:rPr>
        <w:t xml:space="preserve"> عنك وجزاكَ عن أُمّة محمدٍ خير</w:t>
      </w:r>
      <w:r w:rsidR="00A3742D">
        <w:rPr>
          <w:rFonts w:ascii="Traditional Arabic" w:hAnsi="Traditional Arabic" w:cs="Traditional Arabic" w:hint="cs"/>
          <w:b/>
          <w:bCs/>
          <w:sz w:val="36"/>
          <w:szCs w:val="36"/>
          <w:rtl/>
        </w:rPr>
        <w:t>ً</w:t>
      </w:r>
      <w:r w:rsidR="00A3742D">
        <w:rPr>
          <w:rFonts w:ascii="Traditional Arabic" w:hAnsi="Traditional Arabic" w:cs="Traditional Arabic"/>
          <w:b/>
          <w:bCs/>
          <w:sz w:val="36"/>
          <w:szCs w:val="36"/>
          <w:rtl/>
        </w:rPr>
        <w:t>ا</w:t>
      </w:r>
      <w:r w:rsidRPr="00EF6434">
        <w:rPr>
          <w:rFonts w:ascii="Traditional Arabic" w:hAnsi="Traditional Arabic" w:cs="Traditional Arabic"/>
          <w:sz w:val="36"/>
          <w:szCs w:val="36"/>
          <w:rtl/>
        </w:rPr>
        <w:t xml:space="preserve">". وليكن سلامُهُ على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وصاحبيه بأدبٍ، وخفض صوت، فإن</w:t>
      </w:r>
      <w:r w:rsidR="00CD791D">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رفع</w:t>
      </w:r>
      <w:r w:rsidR="0099668C">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الصوت في المساجد منهيٌّ عنه، لا سيما في مسجد رسولِ الله</w:t>
      </w:r>
      <w:r w:rsidR="00A3742D">
        <w:rPr>
          <w:rFonts w:ascii="Sakkal Majalla" w:eastAsia="Arial Unicode MS" w:hAnsi="Sakkal Majalla" w:cs="Sakkal Majalla" w:hint="cs"/>
          <w:sz w:val="36"/>
          <w:szCs w:val="36"/>
          <w:rtl/>
        </w:rPr>
        <w:t xml:space="preserve">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وعند قبره، قال الله تعالى:</w:t>
      </w:r>
      <w:r w:rsidRPr="00EF6434">
        <w:rPr>
          <w:rFonts w:ascii="QCF_BSML" w:hAnsi="QCF_BSML" w:cs="QCF_BSML"/>
          <w:color w:val="000000"/>
          <w:sz w:val="32"/>
          <w:szCs w:val="32"/>
          <w:rtl/>
        </w:rPr>
        <w:t xml:space="preserve"> ﭽ </w:t>
      </w:r>
      <w:r w:rsidRPr="00EF6434">
        <w:rPr>
          <w:rFonts w:ascii="QCF_P515" w:hAnsi="QCF_P515" w:cs="QCF_P515"/>
          <w:color w:val="000000"/>
          <w:sz w:val="32"/>
          <w:szCs w:val="32"/>
          <w:rtl/>
        </w:rPr>
        <w:t xml:space="preserve">ﮠ  ﮡ  ﮢ  ﮣ  ﮤ  ﮥ   ﮦ  ﮧ  ﮨ  ﮩ    ﮪ  ﮫ  ﮬ  </w:t>
      </w:r>
      <w:r w:rsidR="000D2E46" w:rsidRPr="00EF6434">
        <w:rPr>
          <w:rFonts w:ascii="QCF_P515" w:hAnsi="QCF_P515" w:cs="QCF_P515"/>
          <w:color w:val="000000"/>
          <w:sz w:val="32"/>
          <w:szCs w:val="32"/>
          <w:rtl/>
        </w:rPr>
        <w:t>ﮭ</w:t>
      </w:r>
      <w:r w:rsidR="000D2E46" w:rsidRPr="00EF6434">
        <w:rPr>
          <w:rFonts w:ascii="QCF_P515" w:hAnsi="QCF_P515" w:cs="QCF_P515" w:hint="cs"/>
          <w:color w:val="000000"/>
          <w:sz w:val="32"/>
          <w:szCs w:val="32"/>
          <w:rtl/>
        </w:rPr>
        <w:t xml:space="preserve"> </w:t>
      </w:r>
      <w:r w:rsidRPr="00EF6434">
        <w:rPr>
          <w:rFonts w:ascii="QCF_P515" w:hAnsi="QCF_P515" w:cs="QCF_P515"/>
          <w:color w:val="000000"/>
          <w:sz w:val="32"/>
          <w:szCs w:val="32"/>
          <w:rtl/>
        </w:rPr>
        <w:t xml:space="preserve">  ﮮ   ﮯ  ﮰ  ﮱ  ﯓ  ﯔ  ﯕ    ﯖ  ﯗ  ﯘ  ﯙ   ﯚ  ﯛ  ﯜ  ﯝ  ﯞ  ﯟ  ﯠ  ﯡ  ﯢ   ﯣ  ﯤﯥ  ﯦ   ﯧ     ﯨ  ﯩ  </w:t>
      </w:r>
      <w:r w:rsidRPr="00EF6434">
        <w:rPr>
          <w:rFonts w:ascii="QCF_BSML" w:hAnsi="QCF_BSML" w:cs="QCF_BSML"/>
          <w:color w:val="000000"/>
          <w:sz w:val="32"/>
          <w:szCs w:val="32"/>
          <w:rtl/>
        </w:rPr>
        <w:t>ﭼ</w:t>
      </w:r>
      <w:r w:rsidRPr="00EF6434">
        <w:rPr>
          <w:rFonts w:ascii="Traditional Arabic" w:hAnsi="Traditional Arabic" w:cs="Traditional Arabic"/>
          <w:sz w:val="32"/>
          <w:szCs w:val="32"/>
          <w:rtl/>
        </w:rPr>
        <w:t xml:space="preserve"> </w:t>
      </w:r>
      <w:r w:rsidR="00320051">
        <w:rPr>
          <w:rFonts w:ascii="Traditional Arabic" w:hAnsi="Traditional Arabic" w:cs="Traditional Arabic"/>
          <w:sz w:val="32"/>
          <w:szCs w:val="32"/>
          <w:rtl/>
        </w:rPr>
        <w:t>سورة الحجرات، الآية: (2</w:t>
      </w:r>
      <w:r w:rsidRPr="00EF6434">
        <w:rPr>
          <w:rFonts w:ascii="Traditional Arabic" w:hAnsi="Traditional Arabic" w:cs="Traditional Arabic"/>
          <w:sz w:val="32"/>
          <w:szCs w:val="32"/>
          <w:rtl/>
        </w:rPr>
        <w:t>,3).</w:t>
      </w:r>
      <w:r w:rsidR="00CD791D" w:rsidRPr="00CD791D">
        <w:rPr>
          <w:rFonts w:ascii="Traditional Arabic" w:hAnsi="Traditional Arabic" w:cs="Traditional Arabic"/>
          <w:sz w:val="36"/>
          <w:szCs w:val="36"/>
          <w:rtl/>
        </w:rPr>
        <w:t xml:space="preserve"> </w:t>
      </w:r>
      <w:r w:rsidR="00CD791D" w:rsidRPr="00EF6434">
        <w:rPr>
          <w:rFonts w:ascii="Traditional Arabic" w:hAnsi="Traditional Arabic" w:cs="Traditional Arabic"/>
          <w:sz w:val="36"/>
          <w:szCs w:val="36"/>
          <w:rtl/>
        </w:rPr>
        <w:t>وفي (صحيح البخاري) عن</w:t>
      </w:r>
      <w:r w:rsidR="0099668C">
        <w:rPr>
          <w:rFonts w:ascii="Traditional Arabic" w:hAnsi="Traditional Arabic" w:cs="Traditional Arabic"/>
          <w:sz w:val="36"/>
          <w:szCs w:val="36"/>
          <w:rtl/>
        </w:rPr>
        <w:t xml:space="preserve"> السائب بن يزيد، قال: كنت قائم</w:t>
      </w:r>
      <w:r w:rsidR="0099668C">
        <w:rPr>
          <w:rFonts w:ascii="Traditional Arabic" w:hAnsi="Traditional Arabic" w:cs="Traditional Arabic" w:hint="cs"/>
          <w:sz w:val="36"/>
          <w:szCs w:val="36"/>
          <w:rtl/>
        </w:rPr>
        <w:t>ً</w:t>
      </w:r>
      <w:r w:rsidR="0099668C">
        <w:rPr>
          <w:rFonts w:ascii="Traditional Arabic" w:hAnsi="Traditional Arabic" w:cs="Traditional Arabic"/>
          <w:sz w:val="36"/>
          <w:szCs w:val="36"/>
          <w:rtl/>
        </w:rPr>
        <w:t>ا</w:t>
      </w:r>
      <w:r w:rsidR="00CD791D" w:rsidRPr="00EF6434">
        <w:rPr>
          <w:rFonts w:ascii="Traditional Arabic" w:hAnsi="Traditional Arabic" w:cs="Traditional Arabic"/>
          <w:sz w:val="36"/>
          <w:szCs w:val="36"/>
          <w:rtl/>
        </w:rPr>
        <w:t xml:space="preserve"> في المسجد فحصبني</w:t>
      </w:r>
      <w:r w:rsidR="008D1C79" w:rsidRPr="008D1C79">
        <w:rPr>
          <w:rFonts w:ascii="Traditional Arabic" w:hAnsi="Traditional Arabic" w:cs="Traditional Arabic" w:hint="cs"/>
          <w:sz w:val="36"/>
          <w:szCs w:val="36"/>
          <w:vertAlign w:val="superscript"/>
          <w:rtl/>
        </w:rPr>
        <w:t>(</w:t>
      </w:r>
      <w:r w:rsidR="008D1C79" w:rsidRPr="008D1C79">
        <w:rPr>
          <w:rStyle w:val="a9"/>
          <w:rFonts w:ascii="Traditional Arabic" w:hAnsi="Traditional Arabic" w:cs="Traditional Arabic"/>
          <w:sz w:val="36"/>
          <w:szCs w:val="36"/>
          <w:rtl/>
        </w:rPr>
        <w:footnoteReference w:id="73"/>
      </w:r>
      <w:r w:rsidR="008D1C79" w:rsidRPr="008D1C79">
        <w:rPr>
          <w:rFonts w:ascii="Traditional Arabic" w:hAnsi="Traditional Arabic" w:cs="Traditional Arabic" w:hint="cs"/>
          <w:sz w:val="36"/>
          <w:szCs w:val="36"/>
          <w:vertAlign w:val="superscript"/>
          <w:rtl/>
        </w:rPr>
        <w:t>)</w:t>
      </w:r>
      <w:r w:rsidR="00CD791D" w:rsidRPr="00EF6434">
        <w:rPr>
          <w:rFonts w:ascii="Traditional Arabic" w:hAnsi="Traditional Arabic" w:cs="Traditional Arabic"/>
          <w:sz w:val="36"/>
          <w:szCs w:val="36"/>
          <w:rtl/>
        </w:rPr>
        <w:t xml:space="preserve"> رجل، فنظرت فإذا عمر بن الخطاب</w:t>
      </w:r>
      <w:r w:rsidR="00CD791D" w:rsidRPr="00EF6434">
        <w:rPr>
          <w:rFonts w:ascii="Traditional Arabic" w:hAnsi="Traditional Arabic" w:cs="Traditional Arabic"/>
          <w:sz w:val="36"/>
          <w:szCs w:val="36"/>
        </w:rPr>
        <w:sym w:font="AGA Arabesque" w:char="F074"/>
      </w:r>
      <w:r w:rsidR="00CD791D" w:rsidRPr="00EF6434">
        <w:rPr>
          <w:rFonts w:ascii="Traditional Arabic" w:hAnsi="Traditional Arabic" w:cs="Traditional Arabic"/>
          <w:sz w:val="36"/>
          <w:szCs w:val="36"/>
          <w:rtl/>
        </w:rPr>
        <w:t>، فقال: "</w:t>
      </w:r>
      <w:r w:rsidR="00CD791D" w:rsidRPr="00EF6434">
        <w:rPr>
          <w:rFonts w:ascii="Traditional Arabic" w:hAnsi="Traditional Arabic" w:cs="Traditional Arabic"/>
          <w:b/>
          <w:bCs/>
          <w:sz w:val="36"/>
          <w:szCs w:val="36"/>
          <w:rtl/>
        </w:rPr>
        <w:t>اذهب فأتني بهذين</w:t>
      </w:r>
      <w:r w:rsidR="00CD791D" w:rsidRPr="00EF6434">
        <w:rPr>
          <w:rFonts w:ascii="Traditional Arabic" w:hAnsi="Traditional Arabic" w:cs="Traditional Arabic"/>
          <w:sz w:val="36"/>
          <w:szCs w:val="36"/>
          <w:rtl/>
        </w:rPr>
        <w:t xml:space="preserve">"، فجئته بهما، قال: من أنتما - أو من أين أنتما؟ - قالا: من </w:t>
      </w:r>
      <w:r w:rsidR="00CD791D" w:rsidRPr="00EF6434">
        <w:rPr>
          <w:rFonts w:ascii="Traditional Arabic" w:hAnsi="Traditional Arabic" w:cs="Traditional Arabic"/>
          <w:sz w:val="36"/>
          <w:szCs w:val="36"/>
          <w:rtl/>
        </w:rPr>
        <w:lastRenderedPageBreak/>
        <w:t>أهل الطائف، قال: "</w:t>
      </w:r>
      <w:r w:rsidR="00CD791D" w:rsidRPr="00EF6434">
        <w:rPr>
          <w:rFonts w:ascii="Traditional Arabic" w:hAnsi="Traditional Arabic" w:cs="Traditional Arabic"/>
          <w:b/>
          <w:bCs/>
          <w:sz w:val="36"/>
          <w:szCs w:val="36"/>
          <w:rtl/>
        </w:rPr>
        <w:t xml:space="preserve">لو كنتما من أهل البلد لأوجعتكما، ترفعان أصواتكما في مسجد رسول الله </w:t>
      </w:r>
      <w:r w:rsidR="00CD791D" w:rsidRPr="00EF6434">
        <w:rPr>
          <w:rFonts w:ascii="Sakkal Majalla" w:eastAsia="Arial Unicode MS" w:hAnsi="Sakkal Majalla" w:cs="Sakkal Majalla"/>
          <w:sz w:val="36"/>
          <w:szCs w:val="36"/>
          <w:rtl/>
        </w:rPr>
        <w:t>ﷺ</w:t>
      </w:r>
      <w:r w:rsidR="00CD791D" w:rsidRPr="00EF6434">
        <w:rPr>
          <w:rFonts w:ascii="Sakkal Majalla" w:eastAsia="Arial Unicode MS" w:hAnsi="Sakkal Majalla" w:cs="Sakkal Majalla"/>
          <w:b/>
          <w:bCs/>
          <w:sz w:val="36"/>
          <w:szCs w:val="36"/>
          <w:rtl/>
        </w:rPr>
        <w:t>"</w:t>
      </w:r>
      <w:r w:rsidR="00CD791D" w:rsidRPr="00EF6434">
        <w:rPr>
          <w:rFonts w:ascii="Traditional Arabic" w:eastAsia="Arial Unicode MS" w:hAnsi="Traditional Arabic" w:cs="Traditional Arabic"/>
          <w:b/>
          <w:bCs/>
          <w:sz w:val="36"/>
          <w:szCs w:val="36"/>
          <w:vertAlign w:val="superscript"/>
          <w:rtl/>
        </w:rPr>
        <w:t>(</w:t>
      </w:r>
      <w:r w:rsidR="00CD791D" w:rsidRPr="00EF6434">
        <w:rPr>
          <w:rStyle w:val="a9"/>
          <w:rFonts w:ascii="Traditional Arabic" w:hAnsi="Traditional Arabic" w:cs="Traditional Arabic"/>
          <w:sz w:val="36"/>
          <w:szCs w:val="36"/>
          <w:rtl/>
        </w:rPr>
        <w:footnoteReference w:id="74"/>
      </w:r>
      <w:r w:rsidR="00CD791D" w:rsidRPr="00EF6434">
        <w:rPr>
          <w:rFonts w:ascii="Traditional Arabic" w:eastAsia="Arial Unicode MS" w:hAnsi="Traditional Arabic" w:cs="Traditional Arabic"/>
          <w:b/>
          <w:bCs/>
          <w:sz w:val="36"/>
          <w:szCs w:val="36"/>
          <w:vertAlign w:val="superscript"/>
          <w:rtl/>
        </w:rPr>
        <w:t>)</w:t>
      </w:r>
      <w:r w:rsidR="00CD791D" w:rsidRPr="00EF6434">
        <w:rPr>
          <w:rFonts w:ascii="Traditional Arabic" w:hAnsi="Traditional Arabic" w:cs="Traditional Arabic"/>
          <w:sz w:val="36"/>
          <w:szCs w:val="36"/>
          <w:rtl/>
        </w:rPr>
        <w:t>.  </w:t>
      </w:r>
    </w:p>
    <w:p w:rsidR="00581A99" w:rsidRPr="00EF6434" w:rsidRDefault="00320051" w:rsidP="00320051">
      <w:pPr>
        <w:autoSpaceDE w:val="0"/>
        <w:autoSpaceDN w:val="0"/>
        <w:adjustRightInd w:val="0"/>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4. </w:t>
      </w:r>
      <w:r w:rsidR="00581A99" w:rsidRPr="00EF6434">
        <w:rPr>
          <w:rFonts w:ascii="Traditional Arabic" w:hAnsi="Traditional Arabic" w:cs="Traditional Arabic"/>
          <w:sz w:val="36"/>
          <w:szCs w:val="36"/>
          <w:rtl/>
        </w:rPr>
        <w:t>وليحذر من التمسح بالقبر أو بشيء آخر؛ فالمسح والاستلام عبادة اختص بها الحجر الأسود والركن اليماني.</w:t>
      </w:r>
    </w:p>
    <w:p w:rsidR="00581A99" w:rsidRPr="00EF6434" w:rsidRDefault="00581A99" w:rsidP="00581A99">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وكذلك عدم سؤال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قضاء حاجة، أو تفريج كربة، أو شفاء مريض؛ لأن كل هذه لا يطلب إلا من الله </w:t>
      </w:r>
      <w:r w:rsidRPr="00EF6434">
        <w:rPr>
          <w:rFonts w:ascii="Traditional Arabic" w:hAnsi="Traditional Arabic" w:cs="Traditional Arabic"/>
          <w:sz w:val="36"/>
          <w:szCs w:val="36"/>
        </w:rPr>
        <w:sym w:font="AGA Arabesque" w:char="F055"/>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الحيّ الذي لا يموت، والنبي</w:t>
      </w:r>
      <w:r w:rsidRPr="00EF6434">
        <w:rPr>
          <w:rFonts w:ascii="Sakkal Majalla" w:eastAsia="Arial Unicode MS" w:hAnsi="Sakkal Majalla" w:cs="Sakkal Majalla"/>
          <w:sz w:val="36"/>
          <w:szCs w:val="36"/>
          <w:rtl/>
        </w:rPr>
        <w:t xml:space="preserve"> ﷺ </w:t>
      </w:r>
      <w:r w:rsidRPr="00EF6434">
        <w:rPr>
          <w:rFonts w:ascii="Traditional Arabic" w:hAnsi="Traditional Arabic" w:cs="Traditional Arabic"/>
          <w:sz w:val="36"/>
          <w:szCs w:val="36"/>
          <w:rtl/>
        </w:rPr>
        <w:t>جاء بالتوحيد ونفي الشرك</w:t>
      </w:r>
      <w:r w:rsidRPr="00EF6434">
        <w:rPr>
          <w:rFonts w:ascii="Traditional Arabic" w:hAnsi="Traditional Arabic" w:cs="Traditional Arabic"/>
          <w:sz w:val="36"/>
          <w:szCs w:val="36"/>
        </w:rPr>
        <w:t>.</w:t>
      </w:r>
    </w:p>
    <w:p w:rsidR="00581A99" w:rsidRPr="00EF6434" w:rsidRDefault="00320051" w:rsidP="00FB4D22">
      <w:pPr>
        <w:spacing w:line="256" w:lineRule="auto"/>
        <w:ind w:left="360" w:firstLine="0"/>
        <w:jc w:val="both"/>
        <w:rPr>
          <w:rFonts w:ascii="Traditional Arabic" w:hAnsi="Traditional Arabic" w:cs="Traditional Arabic"/>
          <w:b/>
          <w:bCs/>
          <w:color w:val="0070C0"/>
          <w:sz w:val="36"/>
          <w:szCs w:val="36"/>
          <w:rtl/>
        </w:rPr>
      </w:pPr>
      <w:r>
        <w:rPr>
          <w:rFonts w:ascii="Traditional Arabic" w:hAnsi="Traditional Arabic" w:cs="Traditional Arabic" w:hint="cs"/>
          <w:b/>
          <w:bCs/>
          <w:color w:val="0070C0"/>
          <w:sz w:val="36"/>
          <w:szCs w:val="36"/>
          <w:rtl/>
        </w:rPr>
        <w:t xml:space="preserve">2. </w:t>
      </w:r>
      <w:r w:rsidR="00581A99" w:rsidRPr="00EF6434">
        <w:rPr>
          <w:rFonts w:ascii="Traditional Arabic" w:hAnsi="Traditional Arabic" w:cs="Traditional Arabic"/>
          <w:b/>
          <w:bCs/>
          <w:color w:val="0070C0"/>
          <w:sz w:val="36"/>
          <w:szCs w:val="36"/>
          <w:rtl/>
        </w:rPr>
        <w:t>مسجد قباء:</w:t>
      </w:r>
    </w:p>
    <w:p w:rsidR="00581A99" w:rsidRPr="00EF6434" w:rsidRDefault="0059538E" w:rsidP="00F10844">
      <w:pPr>
        <w:pStyle w:val="a6"/>
        <w:ind w:left="709" w:firstLine="720"/>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ومن المعالم الوارد ذكرها في السنة النبويّة مسجد قباء, و</w:t>
      </w:r>
      <w:r w:rsidR="00581A99" w:rsidRPr="00EF6434">
        <w:rPr>
          <w:rFonts w:ascii="Traditional Arabic" w:hAnsi="Traditional Arabic" w:cs="Traditional Arabic"/>
          <w:sz w:val="36"/>
          <w:szCs w:val="36"/>
          <w:rtl/>
        </w:rPr>
        <w:t xml:space="preserve">يقع في جنوب </w:t>
      </w:r>
      <w:r w:rsidR="008F3A27" w:rsidRPr="00EF6434">
        <w:rPr>
          <w:rFonts w:ascii="Traditional Arabic" w:hAnsi="Traditional Arabic" w:cs="Traditional Arabic"/>
          <w:sz w:val="36"/>
          <w:szCs w:val="36"/>
          <w:rtl/>
        </w:rPr>
        <w:t>المدينة</w:t>
      </w:r>
      <w:r w:rsidR="00581A99" w:rsidRPr="00EF6434">
        <w:rPr>
          <w:rFonts w:ascii="Traditional Arabic" w:hAnsi="Traditional Arabic" w:cs="Traditional Arabic"/>
          <w:sz w:val="36"/>
          <w:szCs w:val="36"/>
          <w:rtl/>
        </w:rPr>
        <w:t xml:space="preserve"> المنورة، ويبعد عن المسجد النبوي </w:t>
      </w:r>
      <w:r w:rsidR="00AD2FC9">
        <w:rPr>
          <w:rFonts w:ascii="Traditional Arabic" w:hAnsi="Traditional Arabic" w:cs="Traditional Arabic" w:hint="cs"/>
          <w:sz w:val="36"/>
          <w:szCs w:val="36"/>
          <w:rtl/>
        </w:rPr>
        <w:t>ب</w:t>
      </w:r>
      <w:r w:rsidR="00581A99" w:rsidRPr="00EF6434">
        <w:rPr>
          <w:rFonts w:ascii="Traditional Arabic" w:hAnsi="Traditional Arabic" w:cs="Traditional Arabic"/>
          <w:sz w:val="36"/>
          <w:szCs w:val="36"/>
          <w:rtl/>
        </w:rPr>
        <w:t xml:space="preserve">حوالي (5) كيلومترات، </w:t>
      </w:r>
      <w:r w:rsidR="00F10844">
        <w:rPr>
          <w:rFonts w:ascii="Traditional Arabic" w:hAnsi="Traditional Arabic" w:cs="Traditional Arabic"/>
          <w:sz w:val="36"/>
          <w:szCs w:val="36"/>
          <w:rtl/>
        </w:rPr>
        <w:t>وهو أول مسجد بُني في الإسلام، و</w:t>
      </w:r>
      <w:r w:rsidR="00F10844">
        <w:rPr>
          <w:rFonts w:ascii="Traditional Arabic" w:hAnsi="Traditional Arabic" w:cs="Traditional Arabic" w:hint="cs"/>
          <w:sz w:val="36"/>
          <w:szCs w:val="36"/>
          <w:rtl/>
        </w:rPr>
        <w:t>تُ</w:t>
      </w:r>
      <w:r w:rsidR="00581A99" w:rsidRPr="00EF6434">
        <w:rPr>
          <w:rFonts w:ascii="Traditional Arabic" w:hAnsi="Traditional Arabic" w:cs="Traditional Arabic"/>
          <w:sz w:val="36"/>
          <w:szCs w:val="36"/>
          <w:rtl/>
        </w:rPr>
        <w:t>ستحب الصلاة فيه لمن كان ب</w:t>
      </w:r>
      <w:r w:rsidR="008F3A27" w:rsidRPr="00EF6434">
        <w:rPr>
          <w:rFonts w:ascii="Traditional Arabic" w:hAnsi="Traditional Arabic" w:cs="Traditional Arabic"/>
          <w:sz w:val="36"/>
          <w:szCs w:val="36"/>
          <w:rtl/>
        </w:rPr>
        <w:t>المدينة</w:t>
      </w:r>
      <w:r w:rsidR="00581A99" w:rsidRPr="00EF6434">
        <w:rPr>
          <w:rFonts w:ascii="Traditional Arabic" w:hAnsi="Traditional Arabic" w:cs="Traditional Arabic"/>
          <w:sz w:val="36"/>
          <w:szCs w:val="36"/>
        </w:rPr>
        <w:t>.</w:t>
      </w:r>
    </w:p>
    <w:p w:rsidR="00581A99" w:rsidRPr="00EF6434" w:rsidRDefault="00581A99" w:rsidP="00E27358">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فعن ابن عمر -رضي الله عنهما- قال: </w:t>
      </w:r>
      <w:r w:rsidRPr="00EF6434">
        <w:rPr>
          <w:rFonts w:ascii="Traditional Arabic" w:hAnsi="Traditional Arabic" w:cs="Traditional Arabic"/>
          <w:b/>
          <w:bCs/>
          <w:sz w:val="36"/>
          <w:szCs w:val="36"/>
          <w:rtl/>
        </w:rPr>
        <w:t xml:space="preserve">"كان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b/>
          <w:bCs/>
          <w:sz w:val="36"/>
          <w:szCs w:val="36"/>
          <w:rtl/>
        </w:rPr>
        <w:t xml:space="preserve"> يأتي مسجد قباء كل سبت ماشيًا وراكبًا"</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75"/>
      </w:r>
      <w:r w:rsidRPr="00EF6434">
        <w:rPr>
          <w:rFonts w:ascii="Traditional Arabic" w:hAnsi="Traditional Arabic" w:cs="Traditional Arabic"/>
          <w:sz w:val="36"/>
          <w:szCs w:val="36"/>
          <w:vertAlign w:val="superscript"/>
          <w:rtl/>
        </w:rPr>
        <w:t>).</w:t>
      </w:r>
      <w:r w:rsidR="00E27358">
        <w:rPr>
          <w:rFonts w:ascii="Traditional Arabic" w:hAnsi="Traditional Arabic" w:cs="Traditional Arabic" w:hint="cs"/>
          <w:sz w:val="36"/>
          <w:szCs w:val="36"/>
          <w:rtl/>
        </w:rPr>
        <w:t xml:space="preserve"> و</w:t>
      </w:r>
      <w:r w:rsidRPr="00EF6434">
        <w:rPr>
          <w:rFonts w:ascii="Traditional Arabic" w:hAnsi="Traditional Arabic" w:cs="Traditional Arabic"/>
          <w:sz w:val="36"/>
          <w:szCs w:val="36"/>
          <w:rtl/>
        </w:rPr>
        <w:t xml:space="preserve">قال رسول الله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"مَن تَطَهَّرَ فِي بَيتِهِ, ثُمَّ أَتَى مَسجِدَ قُبَاءٍ، فَصَلَّى فِيهِ صَلاَةً، كَانَ لَهُ كَأَجرِ عُمرَةٍ"</w:t>
      </w:r>
      <w:r w:rsidRPr="00EF6434">
        <w:rPr>
          <w:rFonts w:ascii="Traditional Arabic" w:hAnsi="Traditional Arabic" w:cs="Traditional Arabic"/>
          <w:sz w:val="36"/>
          <w:szCs w:val="36"/>
          <w:rtl/>
        </w:rPr>
        <w:t>.</w:t>
      </w:r>
    </w:p>
    <w:p w:rsidR="00581A99" w:rsidRPr="00EF6434" w:rsidRDefault="00320051" w:rsidP="00DF128A">
      <w:pPr>
        <w:spacing w:line="256" w:lineRule="auto"/>
        <w:ind w:left="360" w:firstLine="0"/>
        <w:jc w:val="both"/>
        <w:rPr>
          <w:rFonts w:ascii="Traditional Arabic" w:hAnsi="Traditional Arabic" w:cs="Traditional Arabic"/>
          <w:b/>
          <w:bCs/>
          <w:color w:val="0070C0"/>
          <w:sz w:val="36"/>
          <w:szCs w:val="36"/>
          <w:rtl/>
        </w:rPr>
      </w:pPr>
      <w:r>
        <w:rPr>
          <w:rFonts w:ascii="Traditional Arabic" w:hAnsi="Traditional Arabic" w:cs="Traditional Arabic" w:hint="cs"/>
          <w:b/>
          <w:bCs/>
          <w:color w:val="0070C0"/>
          <w:sz w:val="36"/>
          <w:szCs w:val="36"/>
          <w:rtl/>
        </w:rPr>
        <w:t xml:space="preserve">3. </w:t>
      </w:r>
      <w:r w:rsidR="00581A99" w:rsidRPr="00EF6434">
        <w:rPr>
          <w:rFonts w:ascii="Traditional Arabic" w:hAnsi="Traditional Arabic" w:cs="Traditional Arabic"/>
          <w:b/>
          <w:bCs/>
          <w:color w:val="0070C0"/>
          <w:sz w:val="36"/>
          <w:szCs w:val="36"/>
          <w:rtl/>
        </w:rPr>
        <w:t>البقيع:</w:t>
      </w:r>
    </w:p>
    <w:p w:rsidR="00581A99" w:rsidRPr="00EF6434" w:rsidRDefault="00581A99" w:rsidP="00581A99">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البقيع</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يقع شرقي المسجد النبوي الشريف</w:t>
      </w:r>
      <w:r w:rsidR="00BF1F8E">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وهو مدفن أهل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والمقبرة الرئيسة لأهلها من عهد</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الرسول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إلى الآن.</w:t>
      </w:r>
    </w:p>
    <w:p w:rsidR="00581A99" w:rsidRPr="00EF6434" w:rsidRDefault="00581A99" w:rsidP="00BF1F8E">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وكان</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الرسول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كثير التردد إلى البقيع والدعاء لأهل</w:t>
      </w:r>
      <w:r w:rsidR="00BF1F8E">
        <w:rPr>
          <w:rFonts w:ascii="Traditional Arabic" w:hAnsi="Traditional Arabic" w:cs="Traditional Arabic" w:hint="cs"/>
          <w:sz w:val="36"/>
          <w:szCs w:val="36"/>
          <w:rtl/>
        </w:rPr>
        <w:t>ه</w:t>
      </w:r>
      <w:r w:rsidRPr="00EF6434">
        <w:rPr>
          <w:rFonts w:ascii="Traditional Arabic" w:hAnsi="Traditional Arabic" w:cs="Traditional Arabic"/>
          <w:sz w:val="36"/>
          <w:szCs w:val="36"/>
          <w:rtl/>
        </w:rPr>
        <w:t>. وكان</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النبي </w:t>
      </w:r>
      <w:r w:rsidRPr="00EF6434">
        <w:rPr>
          <w:rFonts w:ascii="Sakkal Majalla" w:hAnsi="Sakkal Majalla" w:cs="Sakkal Majalla"/>
          <w:sz w:val="36"/>
          <w:szCs w:val="36"/>
          <w:rtl/>
        </w:rPr>
        <w:t>ﷺ</w:t>
      </w:r>
      <w:r w:rsidR="00BF1F8E">
        <w:rPr>
          <w:rFonts w:ascii="Traditional Arabic" w:hAnsi="Traditional Arabic" w:cs="Traditional Arabic"/>
          <w:sz w:val="36"/>
          <w:szCs w:val="36"/>
          <w:rtl/>
        </w:rPr>
        <w:t xml:space="preserve"> يخرج إليه ليل</w:t>
      </w:r>
      <w:r w:rsidR="00BF1F8E">
        <w:rPr>
          <w:rFonts w:ascii="Traditional Arabic" w:hAnsi="Traditional Arabic" w:cs="Traditional Arabic" w:hint="cs"/>
          <w:sz w:val="36"/>
          <w:szCs w:val="36"/>
          <w:rtl/>
        </w:rPr>
        <w:t>ً</w:t>
      </w:r>
      <w:r w:rsidR="00BF1F8E">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ليدعوَ ويـستغفر لأهل</w:t>
      </w:r>
      <w:r w:rsidR="00BF1F8E">
        <w:rPr>
          <w:rFonts w:ascii="Traditional Arabic" w:hAnsi="Traditional Arabic" w:cs="Traditional Arabic" w:hint="cs"/>
          <w:sz w:val="36"/>
          <w:szCs w:val="36"/>
          <w:rtl/>
        </w:rPr>
        <w:t>ه</w:t>
      </w:r>
      <w:r w:rsidRPr="00EF6434">
        <w:rPr>
          <w:rFonts w:ascii="Traditional Arabic" w:hAnsi="Traditional Arabic" w:cs="Traditional Arabic"/>
          <w:sz w:val="36"/>
          <w:szCs w:val="36"/>
        </w:rPr>
        <w:t>.</w:t>
      </w:r>
    </w:p>
    <w:p w:rsidR="00581A99" w:rsidRPr="00EF6434" w:rsidRDefault="00581A99" w:rsidP="00242DDD">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lastRenderedPageBreak/>
        <w:t>وأول من د</w:t>
      </w:r>
      <w:r w:rsidR="0021651C">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فن في بقيع الغرقد بعد هجرة النبي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الصحابي الجليل عثمان بن مظعون</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tl/>
        </w:rPr>
        <w:t>, وشارك</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الرسول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بنفسه في ذلك، ثم دُفن إلى جانبه</w:t>
      </w:r>
      <w:r w:rsidR="00242DDD" w:rsidRPr="00EF6434">
        <w:rPr>
          <w:rFonts w:ascii="Traditional Arabic" w:hAnsi="Traditional Arabic" w:cs="Traditional Arabic"/>
          <w:sz w:val="36"/>
          <w:szCs w:val="36"/>
          <w:rtl/>
        </w:rPr>
        <w:t xml:space="preserve"> </w:t>
      </w:r>
      <w:r w:rsidRPr="00EF6434">
        <w:rPr>
          <w:rFonts w:ascii="Traditional Arabic" w:hAnsi="Traditional Arabic" w:cs="Traditional Arabic"/>
          <w:sz w:val="36"/>
          <w:szCs w:val="36"/>
          <w:rtl/>
        </w:rPr>
        <w:t>إبراهيم ابن</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 xml:space="preserve">الرسول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w:t>
      </w:r>
    </w:p>
    <w:p w:rsidR="00581A99" w:rsidRPr="00EF6434" w:rsidRDefault="004D4AD9" w:rsidP="00C27B87">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وقد دفن </w:t>
      </w:r>
      <w:r w:rsidRPr="00EF6434">
        <w:rPr>
          <w:rFonts w:ascii="Traditional Arabic" w:hAnsi="Traditional Arabic" w:cs="Traditional Arabic" w:hint="cs"/>
          <w:sz w:val="36"/>
          <w:szCs w:val="36"/>
          <w:rtl/>
        </w:rPr>
        <w:t>في</w:t>
      </w:r>
      <w:r w:rsidR="00581A99" w:rsidRPr="00EF6434">
        <w:rPr>
          <w:rFonts w:ascii="Traditional Arabic" w:hAnsi="Traditional Arabic" w:cs="Traditional Arabic"/>
          <w:sz w:val="36"/>
          <w:szCs w:val="36"/>
          <w:rtl/>
        </w:rPr>
        <w:t xml:space="preserve">ه </w:t>
      </w:r>
      <w:r w:rsidR="00C27B87" w:rsidRPr="00EF6434">
        <w:rPr>
          <w:rFonts w:ascii="Traditional Arabic" w:hAnsi="Traditional Arabic" w:cs="Traditional Arabic" w:hint="cs"/>
          <w:sz w:val="36"/>
          <w:szCs w:val="36"/>
          <w:rtl/>
        </w:rPr>
        <w:t>كثير</w:t>
      </w:r>
      <w:r w:rsidR="00581A99" w:rsidRPr="00EF6434">
        <w:rPr>
          <w:rFonts w:ascii="Traditional Arabic" w:hAnsi="Traditional Arabic" w:cs="Traditional Arabic"/>
          <w:sz w:val="36"/>
          <w:szCs w:val="36"/>
          <w:rtl/>
        </w:rPr>
        <w:t xml:space="preserve"> من الصحابة والتابعين وأهل بيت</w:t>
      </w:r>
      <w:r w:rsidR="00581A99" w:rsidRPr="00EF6434">
        <w:rPr>
          <w:rFonts w:ascii="Traditional Arabic" w:hAnsi="Traditional Arabic" w:cs="Traditional Arabic"/>
          <w:sz w:val="36"/>
          <w:szCs w:val="36"/>
        </w:rPr>
        <w:t> </w:t>
      </w:r>
      <w:r w:rsidR="00581A99" w:rsidRPr="00EF6434">
        <w:rPr>
          <w:rFonts w:ascii="Traditional Arabic" w:hAnsi="Traditional Arabic" w:cs="Traditional Arabic"/>
          <w:sz w:val="36"/>
          <w:szCs w:val="36"/>
          <w:rtl/>
        </w:rPr>
        <w:t xml:space="preserve">سيدنا محمد </w:t>
      </w:r>
      <w:r w:rsidR="00581A99" w:rsidRPr="00EF6434">
        <w:rPr>
          <w:rFonts w:ascii="Sakkal Majalla" w:hAnsi="Sakkal Majalla" w:cs="Sakkal Majalla"/>
          <w:sz w:val="36"/>
          <w:szCs w:val="36"/>
          <w:rtl/>
        </w:rPr>
        <w:t>ﷺ</w:t>
      </w:r>
      <w:r w:rsidR="00581A99" w:rsidRPr="00EF6434">
        <w:rPr>
          <w:rFonts w:ascii="Traditional Arabic" w:hAnsi="Traditional Arabic" w:cs="Traditional Arabic"/>
          <w:sz w:val="36"/>
          <w:szCs w:val="36"/>
          <w:rtl/>
        </w:rPr>
        <w:t xml:space="preserve"> وبناته وعماته وزوجاته</w:t>
      </w:r>
      <w:r w:rsidR="00823437">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Pr>
        <w:t> </w:t>
      </w:r>
      <w:r w:rsidR="00581A99" w:rsidRPr="00EF6434">
        <w:rPr>
          <w:rFonts w:ascii="Traditional Arabic" w:hAnsi="Traditional Arabic" w:cs="Traditional Arabic"/>
          <w:sz w:val="36"/>
          <w:szCs w:val="36"/>
          <w:rtl/>
        </w:rPr>
        <w:t>عدا</w:t>
      </w:r>
      <w:r w:rsidR="00581A99" w:rsidRPr="00EF6434">
        <w:rPr>
          <w:rFonts w:cs="Traditional Arabic"/>
          <w:sz w:val="36"/>
          <w:szCs w:val="36"/>
          <w:rtl/>
        </w:rPr>
        <w:t xml:space="preserve"> أم</w:t>
      </w:r>
      <w:r w:rsidRPr="00EF6434">
        <w:rPr>
          <w:rFonts w:cs="Traditional Arabic" w:hint="cs"/>
          <w:sz w:val="36"/>
          <w:szCs w:val="36"/>
          <w:rtl/>
        </w:rPr>
        <w:t>ّ</w:t>
      </w:r>
      <w:r w:rsidR="00581A99" w:rsidRPr="00EF6434">
        <w:rPr>
          <w:rFonts w:cs="Traditional Arabic"/>
          <w:sz w:val="36"/>
          <w:szCs w:val="36"/>
          <w:rtl/>
        </w:rPr>
        <w:t>نا</w:t>
      </w:r>
      <w:r w:rsidR="00581A99" w:rsidRPr="00EF6434">
        <w:rPr>
          <w:rFonts w:ascii="Traditional Arabic" w:hAnsi="Traditional Arabic" w:cs="Traditional Arabic"/>
          <w:sz w:val="36"/>
          <w:szCs w:val="36"/>
        </w:rPr>
        <w:t> </w:t>
      </w:r>
      <w:r w:rsidR="00581A99" w:rsidRPr="00EF6434">
        <w:rPr>
          <w:rFonts w:ascii="Traditional Arabic" w:hAnsi="Traditional Arabic" w:cs="Traditional Arabic"/>
          <w:sz w:val="36"/>
          <w:szCs w:val="36"/>
          <w:rtl/>
        </w:rPr>
        <w:t>خديجة وأم</w:t>
      </w:r>
      <w:r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نا ميمونة رضي الله عنهم أجمع</w:t>
      </w:r>
      <w:r w:rsidRPr="00EF6434">
        <w:rPr>
          <w:rFonts w:ascii="Traditional Arabic" w:hAnsi="Traditional Arabic" w:cs="Traditional Arabic" w:hint="cs"/>
          <w:sz w:val="36"/>
          <w:szCs w:val="36"/>
          <w:rtl/>
        </w:rPr>
        <w:t>ي</w:t>
      </w:r>
      <w:r w:rsidR="00581A99" w:rsidRPr="00EF6434">
        <w:rPr>
          <w:rFonts w:ascii="Traditional Arabic" w:hAnsi="Traditional Arabic" w:cs="Traditional Arabic"/>
          <w:sz w:val="36"/>
          <w:szCs w:val="36"/>
          <w:rtl/>
        </w:rPr>
        <w:t>ن.</w:t>
      </w:r>
    </w:p>
    <w:p w:rsidR="00581A99" w:rsidRPr="00EF6434" w:rsidRDefault="00581A99" w:rsidP="00265516">
      <w:pPr>
        <w:ind w:left="0"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وتضم مقبرة البقيع </w:t>
      </w:r>
      <w:r w:rsidR="006A7F91" w:rsidRPr="00EF6434">
        <w:rPr>
          <w:rFonts w:ascii="Traditional Arabic" w:hAnsi="Traditional Arabic" w:cs="Traditional Arabic" w:hint="cs"/>
          <w:sz w:val="36"/>
          <w:szCs w:val="36"/>
          <w:rtl/>
        </w:rPr>
        <w:t>موتى</w:t>
      </w:r>
      <w:r w:rsidRPr="00EF6434">
        <w:rPr>
          <w:rFonts w:ascii="Traditional Arabic" w:hAnsi="Traditional Arabic" w:cs="Traditional Arabic"/>
          <w:sz w:val="36"/>
          <w:szCs w:val="36"/>
          <w:rtl/>
        </w:rPr>
        <w:t xml:space="preserve"> أهل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ومن توفي فيها من المجاورين والز</w:t>
      </w:r>
      <w:r w:rsidR="00823437">
        <w:rPr>
          <w:rFonts w:ascii="Traditional Arabic" w:hAnsi="Traditional Arabic" w:cs="Traditional Arabic"/>
          <w:sz w:val="36"/>
          <w:szCs w:val="36"/>
          <w:rtl/>
        </w:rPr>
        <w:t>ائرين، وفي مقدمة الصحابة الكرام</w:t>
      </w:r>
      <w:r w:rsidRPr="00EF6434">
        <w:rPr>
          <w:rFonts w:ascii="Traditional Arabic" w:hAnsi="Traditional Arabic" w:cs="Traditional Arabic"/>
          <w:sz w:val="36"/>
          <w:szCs w:val="36"/>
          <w:rtl/>
        </w:rPr>
        <w:t xml:space="preserve"> ذو النورين عثمان بن عفان</w:t>
      </w:r>
      <w:r w:rsidR="00823437">
        <w:rPr>
          <w:rFonts w:ascii="Traditional Arabic" w:hAnsi="Traditional Arabic" w:cs="Traditional Arabic" w:hint="cs"/>
          <w:sz w:val="36"/>
          <w:szCs w:val="36"/>
          <w:rtl/>
        </w:rPr>
        <w:t>,</w:t>
      </w:r>
      <w:r w:rsidR="008E26EF"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ثالث الخلفاء الراشدين،</w:t>
      </w:r>
      <w:r w:rsidR="00926D01" w:rsidRPr="00EF6434">
        <w:rPr>
          <w:rFonts w:ascii="Traditional Arabic" w:hAnsi="Traditional Arabic" w:cs="Traditional Arabic" w:hint="cs"/>
          <w:sz w:val="36"/>
          <w:szCs w:val="36"/>
          <w:rtl/>
        </w:rPr>
        <w:t xml:space="preserve"> ومن الصحابة:</w:t>
      </w:r>
      <w:r w:rsidR="003B75F7" w:rsidRPr="00EF6434">
        <w:rPr>
          <w:rFonts w:ascii="Traditional Arabic" w:hAnsi="Traditional Arabic" w:cs="Traditional Arabic" w:hint="cs"/>
          <w:sz w:val="36"/>
          <w:szCs w:val="36"/>
          <w:rtl/>
        </w:rPr>
        <w:t xml:space="preserve"> </w:t>
      </w:r>
      <w:r w:rsidR="00F5601F" w:rsidRPr="00EF6434">
        <w:rPr>
          <w:rFonts w:ascii="Traditional Arabic" w:eastAsia="Calibri" w:hAnsi="Traditional Arabic" w:cs="Traditional Arabic"/>
          <w:sz w:val="36"/>
          <w:szCs w:val="36"/>
          <w:rtl/>
        </w:rPr>
        <w:t>العباس بن عبد المطلب</w:t>
      </w:r>
      <w:r w:rsidR="007A2D19" w:rsidRPr="00EF6434">
        <w:rPr>
          <w:rFonts w:ascii="Traditional Arabic" w:eastAsia="Calibri" w:hAnsi="Traditional Arabic" w:cs="Traditional Arabic"/>
          <w:sz w:val="36"/>
          <w:szCs w:val="36"/>
          <w:rtl/>
        </w:rPr>
        <w:t xml:space="preserve"> </w:t>
      </w:r>
      <w:r w:rsidR="007A2D19" w:rsidRPr="00EF6434">
        <w:rPr>
          <w:rFonts w:ascii="Traditional Arabic" w:eastAsia="Calibri" w:hAnsi="Traditional Arabic" w:cs="Traditional Arabic" w:hint="cs"/>
          <w:sz w:val="36"/>
          <w:szCs w:val="36"/>
          <w:rtl/>
        </w:rPr>
        <w:t xml:space="preserve">عم رسول </w:t>
      </w:r>
      <w:r w:rsidR="007A2D19" w:rsidRPr="00EF6434">
        <w:rPr>
          <w:rFonts w:ascii="Sakkal Majalla" w:eastAsia="Arial Unicode MS" w:hAnsi="Sakkal Majalla" w:cs="Sakkal Majalla"/>
          <w:sz w:val="36"/>
          <w:szCs w:val="36"/>
          <w:rtl/>
        </w:rPr>
        <w:t>ﷺ</w:t>
      </w:r>
      <w:r w:rsidR="007A2D19" w:rsidRPr="00EF6434">
        <w:rPr>
          <w:rFonts w:ascii="Traditional Arabic" w:eastAsia="Calibri" w:hAnsi="Traditional Arabic" w:cs="Traditional Arabic"/>
          <w:sz w:val="36"/>
          <w:szCs w:val="36"/>
          <w:rtl/>
        </w:rPr>
        <w:t>,</w:t>
      </w:r>
      <w:r w:rsidR="007A2D19" w:rsidRPr="00EF6434">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 xml:space="preserve">وفاطمة بنت أسد أم </w:t>
      </w:r>
      <w:r w:rsidR="00F6763E" w:rsidRPr="00EF6434">
        <w:rPr>
          <w:rFonts w:ascii="Traditional Arabic" w:eastAsia="Calibri" w:hAnsi="Traditional Arabic" w:cs="Traditional Arabic"/>
          <w:sz w:val="36"/>
          <w:szCs w:val="36"/>
          <w:rtl/>
        </w:rPr>
        <w:t>علي بن أبي طالب</w:t>
      </w:r>
      <w:r w:rsidR="007A2D19" w:rsidRPr="00EF6434">
        <w:rPr>
          <w:rFonts w:ascii="Traditional Arabic" w:eastAsia="Calibri" w:hAnsi="Traditional Arabic" w:cs="Traditional Arabic"/>
          <w:sz w:val="36"/>
          <w:szCs w:val="36"/>
          <w:rtl/>
        </w:rPr>
        <w:t>،</w:t>
      </w:r>
      <w:r w:rsidR="007A2D19" w:rsidRPr="00EF6434">
        <w:rPr>
          <w:rFonts w:ascii="Traditional Arabic" w:eastAsia="Calibri" w:hAnsi="Traditional Arabic" w:cs="Traditional Arabic" w:hint="cs"/>
          <w:sz w:val="36"/>
          <w:szCs w:val="36"/>
          <w:rtl/>
        </w:rPr>
        <w:t xml:space="preserve"> </w:t>
      </w:r>
      <w:r w:rsidR="00791752" w:rsidRPr="00EF6434">
        <w:rPr>
          <w:rFonts w:ascii="Traditional Arabic" w:eastAsia="Calibri" w:hAnsi="Traditional Arabic" w:cs="Traditional Arabic"/>
          <w:sz w:val="36"/>
          <w:szCs w:val="36"/>
          <w:rtl/>
        </w:rPr>
        <w:t>وكذلك الحسن بن عل</w:t>
      </w:r>
      <w:r w:rsidR="00791752" w:rsidRPr="00EF6434">
        <w:rPr>
          <w:rFonts w:ascii="Traditional Arabic" w:eastAsia="Calibri" w:hAnsi="Traditional Arabic" w:cs="Traditional Arabic" w:hint="cs"/>
          <w:sz w:val="36"/>
          <w:szCs w:val="36"/>
          <w:rtl/>
        </w:rPr>
        <w:t>ي</w:t>
      </w:r>
      <w:r w:rsidR="007A2D19" w:rsidRPr="00EF6434">
        <w:rPr>
          <w:rFonts w:ascii="Traditional Arabic" w:eastAsia="Calibri" w:hAnsi="Traditional Arabic" w:cs="Traditional Arabic"/>
          <w:sz w:val="36"/>
          <w:szCs w:val="36"/>
          <w:rtl/>
        </w:rPr>
        <w:t>,</w:t>
      </w:r>
      <w:r w:rsidR="007A2D19" w:rsidRPr="00EF6434">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وعبد</w:t>
      </w:r>
      <w:r w:rsidR="00DA099B">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الرحمن بن</w:t>
      </w:r>
      <w:r w:rsidR="00265516" w:rsidRPr="00EF6434">
        <w:rPr>
          <w:rFonts w:ascii="Traditional Arabic" w:eastAsia="Calibri" w:hAnsi="Traditional Arabic" w:cs="Traditional Arabic"/>
          <w:sz w:val="36"/>
          <w:szCs w:val="36"/>
          <w:rtl/>
        </w:rPr>
        <w:t xml:space="preserve"> عوف أحد العشرة المبشرين بالجنة</w:t>
      </w:r>
      <w:r w:rsidR="007A2D19" w:rsidRPr="00EF6434">
        <w:rPr>
          <w:rFonts w:ascii="Traditional Arabic" w:eastAsia="Calibri" w:hAnsi="Traditional Arabic" w:cs="Traditional Arabic" w:hint="cs"/>
          <w:sz w:val="36"/>
          <w:szCs w:val="36"/>
          <w:rtl/>
        </w:rPr>
        <w:t>, و</w:t>
      </w:r>
      <w:r w:rsidR="00F5601F" w:rsidRPr="00EF6434">
        <w:rPr>
          <w:rFonts w:ascii="Traditional Arabic" w:eastAsia="Calibri" w:hAnsi="Traditional Arabic" w:cs="Traditional Arabic"/>
          <w:sz w:val="36"/>
          <w:szCs w:val="36"/>
          <w:rtl/>
        </w:rPr>
        <w:t>سعد بن أبي وقاص</w:t>
      </w:r>
      <w:r w:rsidR="007A2D19" w:rsidRPr="00EF6434">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 xml:space="preserve">أحد العشرة المبشرين بالجنة وخال النبي </w:t>
      </w:r>
      <w:r w:rsidR="007A2D19" w:rsidRPr="00EF6434">
        <w:rPr>
          <w:rFonts w:ascii="Sakkal Majalla" w:eastAsia="Arial Unicode MS" w:hAnsi="Sakkal Majalla" w:cs="Sakkal Majalla"/>
          <w:sz w:val="36"/>
          <w:szCs w:val="36"/>
          <w:rtl/>
        </w:rPr>
        <w:t>ﷺ</w:t>
      </w:r>
      <w:r w:rsidR="007A2D19"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أسعد بن زرارة</w:t>
      </w:r>
      <w:r w:rsidR="004674D4"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أبو</w:t>
      </w:r>
      <w:r w:rsidR="004674D4" w:rsidRPr="00EF6434">
        <w:rPr>
          <w:rFonts w:ascii="Traditional Arabic" w:eastAsia="Calibri" w:hAnsi="Traditional Arabic" w:cs="Traditional Arabic" w:hint="cs"/>
          <w:sz w:val="36"/>
          <w:szCs w:val="36"/>
          <w:rtl/>
        </w:rPr>
        <w:t xml:space="preserve"> </w:t>
      </w:r>
      <w:r w:rsidR="00306095" w:rsidRPr="00EF6434">
        <w:rPr>
          <w:rFonts w:ascii="Traditional Arabic" w:eastAsia="Calibri" w:hAnsi="Traditional Arabic" w:cs="Traditional Arabic"/>
          <w:sz w:val="36"/>
          <w:szCs w:val="36"/>
          <w:rtl/>
        </w:rPr>
        <w:t>سعيد الخدري</w:t>
      </w:r>
      <w:r w:rsidR="004674D4"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عبد</w:t>
      </w:r>
      <w:r w:rsidR="00DA099B">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الله بن مسعود</w:t>
      </w:r>
      <w:r w:rsidR="004674D4"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عاتكة بنت عم عمر بن الخطاب</w:t>
      </w:r>
      <w:r w:rsidR="004674D4"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سفيان بن الحارث</w:t>
      </w:r>
      <w:r w:rsidR="004674D4" w:rsidRPr="00EF6434">
        <w:rPr>
          <w:rFonts w:ascii="Traditional Arabic" w:eastAsia="Calibri" w:hAnsi="Traditional Arabic" w:cs="Traditional Arabic" w:hint="cs"/>
          <w:sz w:val="36"/>
          <w:szCs w:val="36"/>
          <w:rtl/>
        </w:rPr>
        <w:t>, و</w:t>
      </w:r>
      <w:r w:rsidR="007A2D19" w:rsidRPr="00EF6434">
        <w:rPr>
          <w:rFonts w:ascii="Traditional Arabic" w:eastAsia="Calibri" w:hAnsi="Traditional Arabic" w:cs="Traditional Arabic"/>
          <w:sz w:val="36"/>
          <w:szCs w:val="36"/>
          <w:rtl/>
        </w:rPr>
        <w:t>عبد</w:t>
      </w:r>
      <w:r w:rsidR="00823437">
        <w:rPr>
          <w:rFonts w:ascii="Traditional Arabic" w:eastAsia="Calibri" w:hAnsi="Traditional Arabic" w:cs="Traditional Arabic" w:hint="cs"/>
          <w:sz w:val="36"/>
          <w:szCs w:val="36"/>
          <w:rtl/>
        </w:rPr>
        <w:t xml:space="preserve"> </w:t>
      </w:r>
      <w:r w:rsidR="007A2D19" w:rsidRPr="00EF6434">
        <w:rPr>
          <w:rFonts w:ascii="Traditional Arabic" w:eastAsia="Calibri" w:hAnsi="Traditional Arabic" w:cs="Traditional Arabic"/>
          <w:sz w:val="36"/>
          <w:szCs w:val="36"/>
          <w:rtl/>
        </w:rPr>
        <w:t xml:space="preserve">الله بن جعفر الطيار </w:t>
      </w:r>
      <w:r w:rsidR="00E301A9" w:rsidRPr="00EF6434">
        <w:rPr>
          <w:rFonts w:ascii="Traditional Arabic" w:eastAsia="Calibri" w:hAnsi="Traditional Arabic" w:cs="Traditional Arabic" w:hint="cs"/>
          <w:sz w:val="36"/>
          <w:szCs w:val="36"/>
          <w:rtl/>
        </w:rPr>
        <w:t>-</w:t>
      </w:r>
      <w:r w:rsidR="00F5601F" w:rsidRPr="00EF6434">
        <w:rPr>
          <w:rFonts w:ascii="Traditional Arabic" w:eastAsia="Calibri" w:hAnsi="Traditional Arabic" w:cs="Traditional Arabic"/>
          <w:sz w:val="36"/>
          <w:szCs w:val="36"/>
          <w:rtl/>
        </w:rPr>
        <w:t>رضي الله عنهم أجمعين</w:t>
      </w:r>
      <w:r w:rsidR="00E301A9" w:rsidRPr="00EF6434">
        <w:rPr>
          <w:rFonts w:ascii="Traditional Arabic" w:hAnsi="Traditional Arabic" w:cs="Traditional Arabic" w:hint="cs"/>
          <w:sz w:val="36"/>
          <w:szCs w:val="36"/>
          <w:rtl/>
        </w:rPr>
        <w:t>-</w:t>
      </w:r>
      <w:r w:rsidR="00D166F4" w:rsidRPr="00EF6434">
        <w:rPr>
          <w:rFonts w:ascii="Traditional Arabic" w:hAnsi="Traditional Arabic" w:cs="Traditional Arabic" w:hint="cs"/>
          <w:sz w:val="36"/>
          <w:szCs w:val="36"/>
          <w:rtl/>
        </w:rPr>
        <w:t>. ومن التابعين:</w:t>
      </w:r>
      <w:r w:rsidR="004F33D8" w:rsidRPr="00EF6434">
        <w:rPr>
          <w:rFonts w:ascii="Traditional Arabic" w:eastAsia="Calibri" w:hAnsi="Traditional Arabic" w:cs="Traditional Arabic"/>
          <w:sz w:val="36"/>
          <w:szCs w:val="36"/>
          <w:rtl/>
        </w:rPr>
        <w:t xml:space="preserve"> نافع مولى عبد</w:t>
      </w:r>
      <w:r w:rsidR="00DA099B">
        <w:rPr>
          <w:rFonts w:ascii="Traditional Arabic" w:eastAsia="Calibri" w:hAnsi="Traditional Arabic" w:cs="Traditional Arabic" w:hint="cs"/>
          <w:sz w:val="36"/>
          <w:szCs w:val="36"/>
          <w:rtl/>
        </w:rPr>
        <w:t xml:space="preserve"> </w:t>
      </w:r>
      <w:r w:rsidR="004F33D8" w:rsidRPr="00EF6434">
        <w:rPr>
          <w:rFonts w:ascii="Traditional Arabic" w:eastAsia="Calibri" w:hAnsi="Traditional Arabic" w:cs="Traditional Arabic"/>
          <w:sz w:val="36"/>
          <w:szCs w:val="36"/>
          <w:rtl/>
        </w:rPr>
        <w:t>الله بن عم</w:t>
      </w:r>
      <w:r w:rsidR="00847B1C">
        <w:rPr>
          <w:rFonts w:ascii="Traditional Arabic" w:eastAsia="Calibri" w:hAnsi="Traditional Arabic" w:cs="Traditional Arabic"/>
          <w:sz w:val="36"/>
          <w:szCs w:val="36"/>
          <w:rtl/>
        </w:rPr>
        <w:t>ر بن الخطاب وشيخ القراء وشيخ ال</w:t>
      </w:r>
      <w:r w:rsidR="00847B1C">
        <w:rPr>
          <w:rFonts w:ascii="Traditional Arabic" w:eastAsia="Calibri" w:hAnsi="Traditional Arabic" w:cs="Traditional Arabic" w:hint="cs"/>
          <w:sz w:val="36"/>
          <w:szCs w:val="36"/>
          <w:rtl/>
        </w:rPr>
        <w:t>إ</w:t>
      </w:r>
      <w:r w:rsidR="004F33D8" w:rsidRPr="00EF6434">
        <w:rPr>
          <w:rFonts w:ascii="Traditional Arabic" w:eastAsia="Calibri" w:hAnsi="Traditional Arabic" w:cs="Traditional Arabic"/>
          <w:sz w:val="36"/>
          <w:szCs w:val="36"/>
          <w:rtl/>
        </w:rPr>
        <w:t>مام مالك</w:t>
      </w:r>
      <w:r w:rsidR="004F33D8" w:rsidRPr="00EF6434">
        <w:rPr>
          <w:rFonts w:ascii="Traditional Arabic" w:eastAsia="Calibri" w:hAnsi="Traditional Arabic" w:cs="Traditional Arabic" w:hint="cs"/>
          <w:sz w:val="36"/>
          <w:szCs w:val="36"/>
          <w:rtl/>
        </w:rPr>
        <w:t>,</w:t>
      </w:r>
      <w:r w:rsidR="004F0963" w:rsidRPr="00EF6434">
        <w:rPr>
          <w:rFonts w:ascii="Traditional Arabic" w:eastAsia="Calibri" w:hAnsi="Traditional Arabic" w:cs="Traditional Arabic"/>
          <w:sz w:val="36"/>
          <w:szCs w:val="36"/>
          <w:rtl/>
        </w:rPr>
        <w:t xml:space="preserve"> وزين العابدين ع</w:t>
      </w:r>
      <w:r w:rsidR="00E301A9" w:rsidRPr="00EF6434">
        <w:rPr>
          <w:rFonts w:ascii="Traditional Arabic" w:eastAsia="Calibri" w:hAnsi="Traditional Arabic" w:cs="Traditional Arabic"/>
          <w:sz w:val="36"/>
          <w:szCs w:val="36"/>
          <w:rtl/>
        </w:rPr>
        <w:t>لي بن الحسين بن علي بن أبي طالب</w:t>
      </w:r>
      <w:r w:rsidR="00E301A9" w:rsidRPr="00EF6434">
        <w:rPr>
          <w:rFonts w:ascii="Traditional Arabic" w:eastAsia="Calibri" w:hAnsi="Traditional Arabic" w:cs="Traditional Arabic" w:hint="cs"/>
          <w:sz w:val="36"/>
          <w:szCs w:val="36"/>
          <w:rtl/>
        </w:rPr>
        <w:t>.</w:t>
      </w:r>
      <w:r w:rsidR="00C21F56" w:rsidRPr="00EF6434">
        <w:rPr>
          <w:rFonts w:ascii="Traditional Arabic" w:hAnsi="Traditional Arabic" w:cs="Traditional Arabic" w:hint="cs"/>
          <w:sz w:val="36"/>
          <w:szCs w:val="36"/>
          <w:rtl/>
        </w:rPr>
        <w:t xml:space="preserve"> </w:t>
      </w:r>
      <w:r w:rsidR="00D166F4" w:rsidRPr="00EF6434">
        <w:rPr>
          <w:rFonts w:ascii="Traditional Arabic" w:hAnsi="Traditional Arabic" w:cs="Traditional Arabic" w:hint="cs"/>
          <w:sz w:val="36"/>
          <w:szCs w:val="36"/>
          <w:rtl/>
        </w:rPr>
        <w:t>و</w:t>
      </w:r>
      <w:r w:rsidR="00C21F56" w:rsidRPr="00EF6434">
        <w:rPr>
          <w:rFonts w:ascii="Traditional Arabic" w:hAnsi="Traditional Arabic" w:cs="Traditional Arabic" w:hint="cs"/>
          <w:sz w:val="36"/>
          <w:szCs w:val="36"/>
          <w:rtl/>
        </w:rPr>
        <w:t xml:space="preserve">من </w:t>
      </w:r>
      <w:r w:rsidR="00D166F4" w:rsidRPr="00EF6434">
        <w:rPr>
          <w:rFonts w:ascii="Traditional Arabic" w:hAnsi="Traditional Arabic" w:cs="Traditional Arabic" w:hint="cs"/>
          <w:sz w:val="36"/>
          <w:szCs w:val="36"/>
          <w:rtl/>
        </w:rPr>
        <w:t>غيرهم</w:t>
      </w:r>
      <w:r w:rsidR="003B75F7" w:rsidRPr="00EF6434">
        <w:rPr>
          <w:rFonts w:ascii="Traditional Arabic" w:hAnsi="Traditional Arabic" w:cs="Traditional Arabic" w:hint="cs"/>
          <w:sz w:val="36"/>
          <w:szCs w:val="36"/>
          <w:rtl/>
        </w:rPr>
        <w:t>,</w:t>
      </w:r>
      <w:r w:rsidR="00D166F4" w:rsidRPr="00EF6434">
        <w:rPr>
          <w:rFonts w:ascii="Traditional Arabic" w:hAnsi="Traditional Arabic" w:cs="Traditional Arabic" w:hint="cs"/>
          <w:sz w:val="36"/>
          <w:szCs w:val="36"/>
          <w:rtl/>
        </w:rPr>
        <w:t xml:space="preserve"> مثل:</w:t>
      </w:r>
      <w:r w:rsidR="00C21F56" w:rsidRPr="00EF6434">
        <w:rPr>
          <w:rFonts w:ascii="Traditional Arabic" w:eastAsia="Calibri" w:hAnsi="Traditional Arabic" w:cs="Traditional Arabic"/>
          <w:sz w:val="36"/>
          <w:szCs w:val="36"/>
          <w:rtl/>
        </w:rPr>
        <w:t xml:space="preserve"> محمد الباقر </w:t>
      </w:r>
      <w:r w:rsidR="00C21F56" w:rsidRPr="00EF6434">
        <w:rPr>
          <w:rFonts w:ascii="Traditional Arabic" w:eastAsia="Calibri" w:hAnsi="Traditional Arabic" w:cs="Traditional Arabic" w:hint="cs"/>
          <w:sz w:val="36"/>
          <w:szCs w:val="36"/>
          <w:rtl/>
        </w:rPr>
        <w:t xml:space="preserve">, </w:t>
      </w:r>
      <w:r w:rsidR="00C21F56" w:rsidRPr="00EF6434">
        <w:rPr>
          <w:rFonts w:ascii="Traditional Arabic" w:eastAsia="Calibri" w:hAnsi="Traditional Arabic" w:cs="Traditional Arabic"/>
          <w:sz w:val="36"/>
          <w:szCs w:val="36"/>
          <w:rtl/>
        </w:rPr>
        <w:t>وجعفر الصادق</w:t>
      </w:r>
      <w:r w:rsidR="00C21F56" w:rsidRPr="00EF6434">
        <w:rPr>
          <w:rFonts w:ascii="Traditional Arabic" w:eastAsia="Calibri" w:hAnsi="Traditional Arabic" w:cs="Traditional Arabic" w:hint="cs"/>
          <w:sz w:val="36"/>
          <w:szCs w:val="36"/>
          <w:rtl/>
        </w:rPr>
        <w:t>,</w:t>
      </w:r>
      <w:r w:rsidR="00C21F56" w:rsidRPr="00EF6434">
        <w:rPr>
          <w:rFonts w:ascii="Traditional Arabic" w:eastAsia="Calibri" w:hAnsi="Traditional Arabic" w:cs="Traditional Arabic"/>
          <w:sz w:val="36"/>
          <w:szCs w:val="36"/>
          <w:rtl/>
        </w:rPr>
        <w:t xml:space="preserve"> والإمام مالك صاحب المذهب المالكي</w:t>
      </w:r>
      <w:r w:rsidR="00E52E58" w:rsidRPr="00EF6434">
        <w:rPr>
          <w:rFonts w:ascii="Traditional Arabic" w:eastAsia="Calibri" w:hAnsi="Traditional Arabic" w:cs="Traditional Arabic" w:hint="cs"/>
          <w:sz w:val="36"/>
          <w:szCs w:val="36"/>
          <w:rtl/>
        </w:rPr>
        <w:t xml:space="preserve"> -رحمهم الله أجمعين-</w:t>
      </w:r>
      <w:r w:rsidR="00D166F4" w:rsidRPr="00EF6434">
        <w:rPr>
          <w:rFonts w:ascii="Traditional Arabic" w:hAnsi="Traditional Arabic" w:cs="Traditional Arabic" w:hint="cs"/>
          <w:sz w:val="36"/>
          <w:szCs w:val="36"/>
          <w:rtl/>
        </w:rPr>
        <w:t>.</w:t>
      </w:r>
      <w:r w:rsidR="00385013"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xml:space="preserve">ويوجد بيان بأسماء من دفن فيها في إدارة مقبرة البقيع التابعة لأمانة منطقة </w:t>
      </w:r>
      <w:r w:rsidR="008F3A27" w:rsidRPr="00EF6434">
        <w:rPr>
          <w:rFonts w:ascii="Traditional Arabic" w:hAnsi="Traditional Arabic" w:cs="Traditional Arabic"/>
          <w:sz w:val="36"/>
          <w:szCs w:val="36"/>
          <w:rtl/>
        </w:rPr>
        <w:t>المدينة</w:t>
      </w:r>
      <w:r w:rsidR="00EB2C7E" w:rsidRPr="00EF6434">
        <w:rPr>
          <w:rFonts w:ascii="Traditional Arabic" w:hAnsi="Traditional Arabic" w:cs="Traditional Arabic"/>
          <w:sz w:val="36"/>
          <w:szCs w:val="36"/>
          <w:rtl/>
        </w:rPr>
        <w:t xml:space="preserve"> المنورة.</w:t>
      </w:r>
    </w:p>
    <w:p w:rsidR="00EB2C7E" w:rsidRPr="00EF6434" w:rsidRDefault="000E17AC" w:rsidP="000E17AC">
      <w:pPr>
        <w:ind w:left="0" w:firstLine="720"/>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و</w:t>
      </w:r>
      <w:r w:rsidR="00204C16" w:rsidRPr="00EF6434">
        <w:rPr>
          <w:rFonts w:ascii="Traditional Arabic" w:hAnsi="Traditional Arabic" w:cs="Traditional Arabic" w:hint="cs"/>
          <w:sz w:val="36"/>
          <w:szCs w:val="36"/>
          <w:rtl/>
        </w:rPr>
        <w:t xml:space="preserve">أكثر هذه القبور </w:t>
      </w:r>
      <w:r w:rsidRPr="00EF6434">
        <w:rPr>
          <w:rFonts w:ascii="Traditional Arabic" w:hAnsi="Traditional Arabic" w:cs="Traditional Arabic" w:hint="cs"/>
          <w:sz w:val="36"/>
          <w:szCs w:val="36"/>
          <w:rtl/>
        </w:rPr>
        <w:t>يصعب</w:t>
      </w:r>
      <w:r w:rsidR="00204C16" w:rsidRPr="00EF6434">
        <w:rPr>
          <w:rFonts w:ascii="Traditional Arabic" w:hAnsi="Traditional Arabic" w:cs="Traditional Arabic" w:hint="cs"/>
          <w:sz w:val="36"/>
          <w:szCs w:val="36"/>
          <w:rtl/>
        </w:rPr>
        <w:t xml:space="preserve"> تعيينها في هذا العصر</w:t>
      </w:r>
      <w:r w:rsidR="000F104A" w:rsidRPr="00EF6434">
        <w:rPr>
          <w:rFonts w:ascii="Traditional Arabic" w:hAnsi="Traditional Arabic" w:cs="Traditional Arabic" w:hint="cs"/>
          <w:sz w:val="36"/>
          <w:szCs w:val="36"/>
          <w:rtl/>
        </w:rPr>
        <w:t>.</w:t>
      </w:r>
    </w:p>
    <w:p w:rsidR="00581A99" w:rsidRDefault="00581A99" w:rsidP="007D090C">
      <w:pPr>
        <w:ind w:firstLine="720"/>
        <w:jc w:val="both"/>
        <w:rPr>
          <w:rFonts w:ascii="Traditional Arabic" w:hAnsi="Traditional Arabic" w:cs="Traditional Arabic"/>
          <w:sz w:val="16"/>
          <w:szCs w:val="16"/>
          <w:rtl/>
        </w:rPr>
      </w:pPr>
      <w:r w:rsidRPr="00EF6434">
        <w:rPr>
          <w:rFonts w:ascii="Traditional Arabic" w:hAnsi="Traditional Arabic" w:cs="Traditional Arabic"/>
          <w:sz w:val="36"/>
          <w:szCs w:val="36"/>
          <w:rtl/>
        </w:rPr>
        <w:t xml:space="preserve">وقد كان النبي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يذهب للبقيع ويدعو </w:t>
      </w:r>
      <w:r w:rsidR="00184176" w:rsidRPr="00EF6434">
        <w:rPr>
          <w:rFonts w:ascii="Traditional Arabic" w:hAnsi="Traditional Arabic" w:cs="Traditional Arabic"/>
          <w:sz w:val="36"/>
          <w:szCs w:val="36"/>
          <w:rtl/>
        </w:rPr>
        <w:t>لأهله, فعن عائشة رضي الله عنها</w:t>
      </w:r>
      <w:r w:rsidR="00006432"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أنها قالت: كان رسول الله</w:t>
      </w:r>
      <w:r w:rsidR="00006432" w:rsidRPr="00EF6434">
        <w:rPr>
          <w:rFonts w:ascii="Traditional Arabic" w:hAnsi="Traditional Arabic" w:cs="Traditional Arabic" w:hint="cs"/>
          <w:sz w:val="36"/>
          <w:szCs w:val="36"/>
          <w:rtl/>
        </w:rPr>
        <w:t xml:space="preserve">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كلما كان</w:t>
      </w:r>
      <w:r w:rsidR="007D090C">
        <w:rPr>
          <w:rFonts w:ascii="Traditional Arabic" w:hAnsi="Traditional Arabic" w:cs="Traditional Arabic" w:hint="cs"/>
          <w:sz w:val="36"/>
          <w:szCs w:val="36"/>
          <w:rtl/>
        </w:rPr>
        <w:t>ت</w:t>
      </w:r>
      <w:r w:rsidR="007D090C">
        <w:rPr>
          <w:rFonts w:ascii="Traditional Arabic" w:hAnsi="Traditional Arabic" w:cs="Traditional Arabic"/>
          <w:sz w:val="36"/>
          <w:szCs w:val="36"/>
          <w:rtl/>
        </w:rPr>
        <w:t xml:space="preserve"> ليلتها من</w:t>
      </w:r>
      <w:r w:rsidR="007D090C">
        <w:rPr>
          <w:rFonts w:ascii="Traditional Arabic" w:hAnsi="Traditional Arabic" w:cs="Traditional Arabic" w:hint="cs"/>
          <w:sz w:val="36"/>
          <w:szCs w:val="36"/>
          <w:rtl/>
        </w:rPr>
        <w:t xml:space="preserve">ه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يخرج من آخر الليل إلى البقيع فيقول: </w:t>
      </w:r>
      <w:r w:rsidRPr="00EF6434">
        <w:rPr>
          <w:rFonts w:ascii="Traditional Arabic" w:hAnsi="Traditional Arabic" w:cs="Traditional Arabic"/>
          <w:b/>
          <w:bCs/>
          <w:sz w:val="36"/>
          <w:szCs w:val="36"/>
          <w:rtl/>
        </w:rPr>
        <w:t>"السَّلَامُ عَلَيكُم دَارَ قَومٍ مُؤمِنِينَ، وَأَتَاكُم ما توعدون غَدًا، مُؤَجَّلُونَ، وَإِنَّا، إِن شَاءَ اللهُ، بِكُم لَاحِقُونَ، اللهُمَّ، اغفِر لِأَهلِ بَقِيعِ الغَرقَدِ"</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76"/>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B5260F" w:rsidRDefault="00B5260F" w:rsidP="00006432">
      <w:pPr>
        <w:ind w:firstLine="720"/>
        <w:jc w:val="both"/>
        <w:rPr>
          <w:rFonts w:ascii="Traditional Arabic" w:hAnsi="Traditional Arabic" w:cs="Traditional Arabic"/>
          <w:sz w:val="16"/>
          <w:szCs w:val="16"/>
          <w:rtl/>
        </w:rPr>
      </w:pPr>
    </w:p>
    <w:p w:rsidR="00B5260F" w:rsidRPr="00EF6434" w:rsidRDefault="00B5260F" w:rsidP="00006432">
      <w:pPr>
        <w:ind w:firstLine="720"/>
        <w:jc w:val="both"/>
        <w:rPr>
          <w:rFonts w:ascii="Traditional Arabic" w:hAnsi="Traditional Arabic" w:cs="Traditional Arabic"/>
          <w:sz w:val="16"/>
          <w:szCs w:val="16"/>
          <w:rtl/>
        </w:rPr>
      </w:pPr>
    </w:p>
    <w:p w:rsidR="00581A99" w:rsidRPr="00EF6434" w:rsidRDefault="00581A99" w:rsidP="004930DB">
      <w:pPr>
        <w:ind w:left="720"/>
        <w:jc w:val="both"/>
        <w:rPr>
          <w:rFonts w:ascii="Traditional Arabic" w:hAnsi="Traditional Arabic" w:cs="Traditional Arabic"/>
          <w:b/>
          <w:bCs/>
          <w:sz w:val="36"/>
          <w:szCs w:val="36"/>
          <w:rtl/>
        </w:rPr>
      </w:pPr>
      <w:r w:rsidRPr="00EF6434">
        <w:rPr>
          <w:rFonts w:ascii="Traditional Arabic" w:hAnsi="Traditional Arabic" w:cs="Traditional Arabic"/>
          <w:b/>
          <w:bCs/>
          <w:sz w:val="36"/>
          <w:szCs w:val="36"/>
          <w:rtl/>
        </w:rPr>
        <w:lastRenderedPageBreak/>
        <w:t>ومن الأدعية الواردة في زيارة بقيع الغرقد</w:t>
      </w:r>
      <w:r w:rsidR="00BE5BF2">
        <w:rPr>
          <w:rFonts w:ascii="Traditional Arabic" w:hAnsi="Traditional Arabic" w:cs="Traditional Arabic" w:hint="cs"/>
          <w:b/>
          <w:bCs/>
          <w:sz w:val="36"/>
          <w:szCs w:val="36"/>
          <w:rtl/>
        </w:rPr>
        <w:t>, وغيرها من المقابر</w:t>
      </w:r>
      <w:r w:rsidRPr="00EF6434">
        <w:rPr>
          <w:rFonts w:ascii="Traditional Arabic" w:hAnsi="Traditional Arabic" w:cs="Traditional Arabic"/>
          <w:b/>
          <w:bCs/>
          <w:sz w:val="36"/>
          <w:szCs w:val="36"/>
          <w:rtl/>
        </w:rPr>
        <w:t>:</w:t>
      </w:r>
    </w:p>
    <w:p w:rsidR="00581A99" w:rsidRPr="00EF6434" w:rsidRDefault="0085043A" w:rsidP="00006432">
      <w:pPr>
        <w:ind w:firstLine="72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ما</w:t>
      </w:r>
      <w:r w:rsidR="00280595">
        <w:rPr>
          <w:rFonts w:ascii="Traditional Arabic" w:hAnsi="Traditional Arabic" w:cs="Traditional Arabic"/>
          <w:sz w:val="36"/>
          <w:szCs w:val="36"/>
          <w:rtl/>
        </w:rPr>
        <w:t xml:space="preserve"> روي أيض</w:t>
      </w:r>
      <w:r w:rsidR="00280595">
        <w:rPr>
          <w:rFonts w:ascii="Traditional Arabic" w:hAnsi="Traditional Arabic" w:cs="Traditional Arabic" w:hint="cs"/>
          <w:sz w:val="36"/>
          <w:szCs w:val="36"/>
          <w:rtl/>
        </w:rPr>
        <w:t>ً</w:t>
      </w:r>
      <w:r w:rsidR="00280595">
        <w:rPr>
          <w:rFonts w:ascii="Traditional Arabic" w:hAnsi="Traditional Arabic" w:cs="Traditional Arabic"/>
          <w:sz w:val="36"/>
          <w:szCs w:val="36"/>
          <w:rtl/>
        </w:rPr>
        <w:t>ا</w:t>
      </w:r>
      <w:r w:rsidR="00581A99" w:rsidRPr="00EF6434">
        <w:rPr>
          <w:rFonts w:ascii="Traditional Arabic" w:hAnsi="Traditional Arabic" w:cs="Traditional Arabic"/>
          <w:sz w:val="36"/>
          <w:szCs w:val="36"/>
          <w:rtl/>
        </w:rPr>
        <w:t xml:space="preserve"> في صحيح مسلم أن عائشة بنت أبي بكر الصديق  رضي الله عنها وعن أبيها قالت: كيف أقول يا رسول الله؟ - وهي تعني في زيارة القبور -، فقال لها </w:t>
      </w:r>
      <w:r w:rsidR="00581A99" w:rsidRPr="00EF6434">
        <w:rPr>
          <w:rFonts w:ascii="Sakkal Majalla" w:eastAsia="Arial Unicode MS" w:hAnsi="Sakkal Majalla" w:cs="Sakkal Majalla"/>
          <w:sz w:val="36"/>
          <w:szCs w:val="36"/>
          <w:rtl/>
        </w:rPr>
        <w:t>ﷺ</w:t>
      </w:r>
      <w:r w:rsidR="00581A99" w:rsidRPr="00EF6434">
        <w:rPr>
          <w:rFonts w:ascii="Traditional Arabic" w:hAnsi="Traditional Arabic" w:cs="Traditional Arabic"/>
          <w:sz w:val="36"/>
          <w:szCs w:val="36"/>
          <w:rtl/>
        </w:rPr>
        <w:t>:</w:t>
      </w:r>
      <w:r w:rsidR="00581A99" w:rsidRPr="00EF6434">
        <w:rPr>
          <w:rFonts w:ascii="Traditional Arabic" w:hAnsi="Traditional Arabic" w:cs="Traditional Arabic"/>
          <w:b/>
          <w:bCs/>
          <w:sz w:val="36"/>
          <w:szCs w:val="36"/>
          <w:rtl/>
        </w:rPr>
        <w:t>"قُولِي: السَّلَامُ عَلَى أَهلِ الدِّيَارِ مِنَ المُؤمِنِينَ وَالمُسلِمِينَ، وَيَرحَمُ اللهُ المُستَقدِمِينَ مِنَّا وَالمُستَأخِرِينَ، وَإِنَّا إِن شَاءَ اللهُ بِكُم لَلَاحِقُونَ"</w:t>
      </w:r>
      <w:r w:rsidR="00581A99" w:rsidRPr="00EF6434">
        <w:rPr>
          <w:rFonts w:ascii="Traditional Arabic" w:hAnsi="Traditional Arabic" w:cs="Traditional Arabic"/>
          <w:sz w:val="36"/>
          <w:szCs w:val="36"/>
          <w:vertAlign w:val="superscript"/>
          <w:rtl/>
        </w:rPr>
        <w:t>(</w:t>
      </w:r>
      <w:r w:rsidR="00581A99" w:rsidRPr="00EF6434">
        <w:rPr>
          <w:rFonts w:ascii="Traditional Arabic" w:hAnsi="Traditional Arabic" w:cs="Traditional Arabic"/>
          <w:sz w:val="36"/>
          <w:szCs w:val="36"/>
          <w:vertAlign w:val="superscript"/>
          <w:rtl/>
        </w:rPr>
        <w:footnoteReference w:id="77"/>
      </w:r>
      <w:r w:rsidR="00581A99" w:rsidRPr="00EF6434">
        <w:rPr>
          <w:rFonts w:ascii="Traditional Arabic" w:hAnsi="Traditional Arabic" w:cs="Traditional Arabic"/>
          <w:sz w:val="36"/>
          <w:szCs w:val="36"/>
          <w:vertAlign w:val="superscript"/>
          <w:rtl/>
        </w:rPr>
        <w:t>)</w:t>
      </w:r>
      <w:r w:rsidR="00581A99"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وعن سليمان بن بريدة، عن أبيه، قال: " كان رسول الله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يعلمهم إذا خرجوا إلى المقابر، فكان قائلهم يقول:</w:t>
      </w:r>
      <w:r w:rsidRPr="00EF6434">
        <w:rPr>
          <w:rFonts w:ascii="Traditional Arabic" w:hAnsi="Traditional Arabic" w:cs="Traditional Arabic" w:hint="cs"/>
          <w:b/>
          <w:bCs/>
          <w:sz w:val="36"/>
          <w:szCs w:val="36"/>
          <w:rtl/>
        </w:rPr>
        <w:t xml:space="preserve"> "السَّلَامُ عَلَيكُم أَهلَ الدِّيَارِ مِنَ المُؤمِنِينَ وَالمُسلِمِينَ، وَإِنَّا إِن شَاءَ اللهُ لَلَاحِقُونَ، أَسأَلُ اللهَ لَنَا وَلَكُمُ العَافِيَةَ"</w:t>
      </w:r>
      <w:r w:rsidRPr="00EF6434">
        <w:rPr>
          <w:rFonts w:ascii="Traditional Arabic" w:hAnsi="Traditional Arabic" w:cs="Traditional Arabic" w:hint="cs"/>
          <w:sz w:val="36"/>
          <w:szCs w:val="36"/>
          <w:vertAlign w:val="superscript"/>
          <w:rtl/>
        </w:rPr>
        <w:t>(</w:t>
      </w:r>
      <w:r w:rsidRPr="00EF6434">
        <w:rPr>
          <w:rFonts w:ascii="Traditional Arabic" w:hAnsi="Traditional Arabic" w:cs="Traditional Arabic"/>
          <w:sz w:val="36"/>
          <w:szCs w:val="36"/>
          <w:vertAlign w:val="superscript"/>
          <w:rtl/>
        </w:rPr>
        <w:footnoteReference w:id="78"/>
      </w:r>
      <w:r w:rsidRPr="00EF6434">
        <w:rPr>
          <w:rFonts w:ascii="Traditional Arabic" w:hAnsi="Traditional Arabic" w:cs="Traditional Arabic" w:hint="cs"/>
          <w:sz w:val="36"/>
          <w:szCs w:val="36"/>
          <w:vertAlign w:val="superscript"/>
          <w:rtl/>
        </w:rPr>
        <w:t>)</w:t>
      </w:r>
      <w:r w:rsidRPr="00EF6434">
        <w:rPr>
          <w:rFonts w:ascii="Traditional Arabic" w:hAnsi="Traditional Arabic" w:cs="Traditional Arabic" w:hint="cs"/>
          <w:sz w:val="36"/>
          <w:szCs w:val="36"/>
          <w:rtl/>
        </w:rPr>
        <w:t>.</w:t>
      </w:r>
    </w:p>
    <w:p w:rsidR="00581A99" w:rsidRPr="00EF6434" w:rsidRDefault="00581A99" w:rsidP="002F422E">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 </w:t>
      </w:r>
      <w:r w:rsidR="002F422E">
        <w:rPr>
          <w:rFonts w:ascii="Traditional Arabic" w:hAnsi="Traditional Arabic" w:cs="Traditional Arabic" w:hint="cs"/>
          <w:sz w:val="36"/>
          <w:szCs w:val="36"/>
          <w:rtl/>
        </w:rPr>
        <w:t>و</w:t>
      </w:r>
      <w:r w:rsidRPr="00EF6434">
        <w:rPr>
          <w:rFonts w:ascii="Traditional Arabic" w:hAnsi="Traditional Arabic" w:cs="Traditional Arabic"/>
          <w:sz w:val="36"/>
          <w:szCs w:val="36"/>
          <w:rtl/>
        </w:rPr>
        <w:t>عن عائشة رضي الله عنها</w:t>
      </w:r>
      <w:r w:rsidR="00DA099B">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أن النبي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أتى البقيع فقال:</w:t>
      </w:r>
      <w:r w:rsidRPr="00EF6434">
        <w:rPr>
          <w:rFonts w:ascii="Traditional Arabic" w:hAnsi="Traditional Arabic" w:cs="Traditional Arabic"/>
          <w:b/>
          <w:bCs/>
          <w:sz w:val="36"/>
          <w:szCs w:val="36"/>
          <w:rtl/>
        </w:rPr>
        <w:t xml:space="preserve"> "السَّلَامُ عَلَيكُم دَارَ قَومٍ مُؤمِنِينَ، أَنتُم لَنَا فَرَطٌ</w:t>
      </w:r>
      <w:r w:rsidR="00FC7F78" w:rsidRPr="00EF6434">
        <w:rPr>
          <w:rFonts w:ascii="Traditional Arabic" w:eastAsia="Calibri" w:hAnsi="Traditional Arabic" w:cs="Traditional Arabic" w:hint="cs"/>
          <w:b/>
          <w:bCs/>
          <w:sz w:val="36"/>
          <w:szCs w:val="36"/>
          <w:vertAlign w:val="superscript"/>
          <w:rtl/>
        </w:rPr>
        <w:t>(</w:t>
      </w:r>
      <w:r w:rsidR="00FC7F78" w:rsidRPr="00EF6434">
        <w:rPr>
          <w:rStyle w:val="a9"/>
          <w:rFonts w:ascii="Traditional Arabic" w:eastAsia="Calibri" w:hAnsi="Traditional Arabic" w:cs="Traditional Arabic"/>
          <w:b/>
          <w:bCs/>
          <w:sz w:val="36"/>
          <w:szCs w:val="36"/>
          <w:rtl/>
        </w:rPr>
        <w:footnoteReference w:id="79"/>
      </w:r>
      <w:r w:rsidR="00FC7F78"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b/>
          <w:bCs/>
          <w:sz w:val="36"/>
          <w:szCs w:val="36"/>
          <w:rtl/>
        </w:rPr>
        <w:t>، وَإِنَّا بِكُم لَاحِقُونَ، اللَّهُمَّ لَا تَحرِمنَا أَجرَهُم، وَلَا تُضِلَّنَا بَعدَهُم"</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80"/>
      </w:r>
      <w:r w:rsidRPr="00EF6434">
        <w:rPr>
          <w:rFonts w:ascii="Traditional Arabic" w:hAnsi="Traditional Arabic" w:cs="Traditional Arabic"/>
          <w:sz w:val="36"/>
          <w:szCs w:val="36"/>
          <w:vertAlign w:val="superscript"/>
          <w:rtl/>
        </w:rPr>
        <w:t>).</w:t>
      </w:r>
    </w:p>
    <w:p w:rsidR="00581A99" w:rsidRPr="00EF6434" w:rsidRDefault="00320051" w:rsidP="00F257BC">
      <w:pPr>
        <w:spacing w:line="256" w:lineRule="auto"/>
        <w:ind w:left="360" w:firstLine="0"/>
        <w:jc w:val="both"/>
        <w:rPr>
          <w:rFonts w:ascii="Traditional Arabic" w:hAnsi="Traditional Arabic" w:cs="Traditional Arabic"/>
          <w:b/>
          <w:bCs/>
          <w:color w:val="0070C0"/>
          <w:sz w:val="36"/>
          <w:szCs w:val="36"/>
          <w:rtl/>
        </w:rPr>
      </w:pPr>
      <w:r>
        <w:rPr>
          <w:rFonts w:ascii="Traditional Arabic" w:hAnsi="Traditional Arabic" w:cs="Traditional Arabic" w:hint="cs"/>
          <w:b/>
          <w:bCs/>
          <w:color w:val="0070C0"/>
          <w:sz w:val="36"/>
          <w:szCs w:val="36"/>
          <w:rtl/>
        </w:rPr>
        <w:t xml:space="preserve">4. </w:t>
      </w:r>
      <w:r w:rsidR="00581A99" w:rsidRPr="00EF6434">
        <w:rPr>
          <w:rFonts w:ascii="Traditional Arabic" w:hAnsi="Traditional Arabic" w:cs="Traditional Arabic"/>
          <w:b/>
          <w:bCs/>
          <w:color w:val="0070C0"/>
          <w:sz w:val="36"/>
          <w:szCs w:val="36"/>
          <w:rtl/>
        </w:rPr>
        <w:t>مقبرة شهداء أحد:</w:t>
      </w:r>
    </w:p>
    <w:p w:rsidR="00581A99" w:rsidRPr="00EF6434" w:rsidRDefault="00581A99" w:rsidP="00514CBD">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هي أحد أهم معالم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المنورة، تقع شمال المسجد النبوي على بعد </w:t>
      </w:r>
      <w:r w:rsidR="00514CBD" w:rsidRPr="00EF6434">
        <w:rPr>
          <w:rFonts w:ascii="Traditional Arabic" w:hAnsi="Traditional Arabic" w:cs="Traditional Arabic" w:hint="cs"/>
          <w:sz w:val="36"/>
          <w:szCs w:val="36"/>
          <w:rtl/>
        </w:rPr>
        <w:t>4</w:t>
      </w:r>
      <w:r w:rsidRPr="00EF6434">
        <w:rPr>
          <w:rFonts w:ascii="Traditional Arabic" w:hAnsi="Traditional Arabic" w:cs="Traditional Arabic"/>
          <w:sz w:val="36"/>
          <w:szCs w:val="36"/>
          <w:rtl/>
        </w:rPr>
        <w:t xml:space="preserve"> كم، بجوار جبل أُحد الذي قال النبي </w:t>
      </w:r>
      <w:r w:rsidRPr="00EF6434">
        <w:rPr>
          <w:rFonts w:ascii="Sakkal Majalla" w:eastAsia="Arial Unicode MS" w:hAnsi="Sakkal Majalla" w:cs="Sakkal Majalla"/>
          <w:sz w:val="36"/>
          <w:szCs w:val="36"/>
          <w:rtl/>
        </w:rPr>
        <w:t xml:space="preserve">ﷺ </w:t>
      </w:r>
      <w:r w:rsidRPr="00EF6434">
        <w:rPr>
          <w:rFonts w:ascii="Traditional Arabic" w:hAnsi="Traditional Arabic" w:cs="Traditional Arabic"/>
          <w:sz w:val="36"/>
          <w:szCs w:val="36"/>
          <w:rtl/>
        </w:rPr>
        <w:t xml:space="preserve">فيه: </w:t>
      </w:r>
      <w:r w:rsidRPr="00EF6434">
        <w:rPr>
          <w:rFonts w:ascii="Traditional Arabic" w:hAnsi="Traditional Arabic" w:cs="Traditional Arabic"/>
          <w:b/>
          <w:bCs/>
          <w:sz w:val="36"/>
          <w:szCs w:val="36"/>
          <w:rtl/>
        </w:rPr>
        <w:t>"أُحُدٌ جَبَلٌ يُحِبُّنَا وَنُحِبُّهُ"</w:t>
      </w:r>
      <w:r w:rsidRPr="00EF6434">
        <w:rPr>
          <w:rFonts w:ascii="Traditional Arabic" w:hAnsi="Traditional Arabic" w:cs="Traditional Arabic"/>
          <w:b/>
          <w:bCs/>
          <w:sz w:val="36"/>
          <w:szCs w:val="36"/>
          <w:vertAlign w:val="superscript"/>
          <w:rtl/>
        </w:rPr>
        <w:t>(</w:t>
      </w:r>
      <w:r w:rsidRPr="00EF6434">
        <w:rPr>
          <w:rFonts w:ascii="Traditional Arabic" w:hAnsi="Traditional Arabic" w:cs="Traditional Arabic"/>
          <w:sz w:val="36"/>
          <w:szCs w:val="36"/>
          <w:vertAlign w:val="superscript"/>
          <w:rtl/>
        </w:rPr>
        <w:footnoteReference w:id="81"/>
      </w:r>
      <w:r w:rsidRPr="00EF6434">
        <w:rPr>
          <w:rFonts w:ascii="Traditional Arabic" w:hAnsi="Traditional Arabic" w:cs="Traditional Arabic"/>
          <w:sz w:val="36"/>
          <w:szCs w:val="36"/>
          <w:vertAlign w:val="superscript"/>
          <w:rtl/>
        </w:rPr>
        <w:t>).</w:t>
      </w:r>
    </w:p>
    <w:p w:rsidR="00581A99" w:rsidRPr="00EF6434" w:rsidRDefault="00581A99" w:rsidP="00514CBD">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lastRenderedPageBreak/>
        <w:t xml:space="preserve">وقد سميت بهذا الاسم؛ لأنها تضم </w:t>
      </w:r>
      <w:r w:rsidR="00514CBD" w:rsidRPr="00EF6434">
        <w:rPr>
          <w:rFonts w:ascii="Traditional Arabic" w:hAnsi="Traditional Arabic" w:cs="Traditional Arabic" w:hint="cs"/>
          <w:sz w:val="36"/>
          <w:szCs w:val="36"/>
          <w:rtl/>
        </w:rPr>
        <w:t xml:space="preserve">ما يبلغ </w:t>
      </w:r>
      <w:r w:rsidRPr="00EF6434">
        <w:rPr>
          <w:rFonts w:ascii="Traditional Arabic" w:hAnsi="Traditional Arabic" w:cs="Traditional Arabic"/>
          <w:sz w:val="36"/>
          <w:szCs w:val="36"/>
          <w:rtl/>
        </w:rPr>
        <w:t>سبعين من الصحابة الكرام</w:t>
      </w:r>
      <w:r w:rsidRPr="00EF6434">
        <w:rPr>
          <w:rFonts w:ascii="Traditional Arabic" w:hAnsi="Traditional Arabic" w:cs="Traditional Arabic"/>
          <w:sz w:val="36"/>
          <w:szCs w:val="36"/>
        </w:rPr>
        <w:sym w:font="AGA Arabesque" w:char="F079"/>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tl/>
        </w:rPr>
        <w:t xml:space="preserve"> الذين استشهدوا في غزوة أُحد، ومنهم عم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وأخوه من الرضاعة -حمزة بن عبد المطلب</w:t>
      </w:r>
      <w:r w:rsidR="002D635C" w:rsidRPr="00EF6434">
        <w:rPr>
          <w:rFonts w:ascii="Traditional Arabic" w:hAnsi="Traditional Arabic" w:cs="Traditional Arabic" w:hint="cs"/>
          <w:sz w:val="36"/>
          <w:szCs w:val="36"/>
          <w:rtl/>
        </w:rPr>
        <w:t xml:space="preserve"> </w:t>
      </w:r>
      <w:r w:rsidR="002D635C" w:rsidRPr="00EF6434">
        <w:rPr>
          <w:rFonts w:ascii="Traditional Arabic" w:hAnsi="Traditional Arabic" w:cs="Traditional Arabic" w:hint="cs"/>
          <w:sz w:val="36"/>
          <w:szCs w:val="36"/>
        </w:rPr>
        <w:sym w:font="AGA Arabesque" w:char="F074"/>
      </w:r>
      <w:r w:rsidRPr="00EF6434">
        <w:rPr>
          <w:rFonts w:ascii="Traditional Arabic" w:hAnsi="Traditional Arabic" w:cs="Traditional Arabic"/>
          <w:sz w:val="36"/>
          <w:szCs w:val="36"/>
          <w:rtl/>
        </w:rPr>
        <w:t xml:space="preserve">-, ومصعب بن عمير </w:t>
      </w:r>
      <w:r w:rsidR="002D635C" w:rsidRPr="00EF6434">
        <w:rPr>
          <w:rFonts w:ascii="Traditional Arabic" w:hAnsi="Traditional Arabic" w:cs="Traditional Arabic"/>
          <w:sz w:val="36"/>
          <w:szCs w:val="36"/>
        </w:rPr>
        <w:sym w:font="AGA Arabesque" w:char="F074"/>
      </w:r>
      <w:r w:rsidR="002D635C" w:rsidRPr="00EF6434">
        <w:rPr>
          <w:rFonts w:ascii="Traditional Arabic" w:hAnsi="Traditional Arabic" w:cs="Traditional Arabic" w:hint="cs"/>
          <w:sz w:val="36"/>
          <w:szCs w:val="36"/>
          <w:rtl/>
        </w:rPr>
        <w:t>.</w:t>
      </w:r>
    </w:p>
    <w:p w:rsidR="00514CBD" w:rsidRPr="00EF6434" w:rsidRDefault="00581A99" w:rsidP="00514CBD">
      <w:pPr>
        <w:autoSpaceDE w:val="0"/>
        <w:autoSpaceDN w:val="0"/>
        <w:adjustRightInd w:val="0"/>
        <w:spacing w:after="0" w:line="240" w:lineRule="auto"/>
        <w:ind w:left="0" w:firstLine="720"/>
        <w:jc w:val="both"/>
        <w:rPr>
          <w:rFonts w:ascii="Traditional Arabic" w:hAnsi="Traditional Arabic" w:cs="Traditional Arabic"/>
          <w:color w:val="000000"/>
          <w:sz w:val="36"/>
          <w:szCs w:val="36"/>
          <w:rtl/>
        </w:rPr>
      </w:pPr>
      <w:r w:rsidRPr="00EF6434">
        <w:rPr>
          <w:rFonts w:ascii="Traditional Arabic" w:hAnsi="Traditional Arabic" w:cs="Traditional Arabic"/>
          <w:sz w:val="36"/>
          <w:szCs w:val="36"/>
          <w:rtl/>
        </w:rPr>
        <w:t xml:space="preserve">وفيها جمع من الصحابة الكرام </w:t>
      </w:r>
      <w:r w:rsidRPr="00EF6434">
        <w:rPr>
          <w:rFonts w:ascii="Traditional Arabic" w:hAnsi="Traditional Arabic" w:cs="Traditional Arabic"/>
          <w:sz w:val="36"/>
          <w:szCs w:val="36"/>
        </w:rPr>
        <w:sym w:font="AGA Arabesque" w:char="F079"/>
      </w:r>
      <w:r w:rsidRPr="00EF6434">
        <w:rPr>
          <w:rFonts w:ascii="Traditional Arabic" w:hAnsi="Traditional Arabic" w:cs="Traditional Arabic"/>
          <w:sz w:val="36"/>
          <w:szCs w:val="36"/>
          <w:rtl/>
        </w:rPr>
        <w:t xml:space="preserve">, منهم: </w:t>
      </w:r>
      <w:r w:rsidR="00514CBD" w:rsidRPr="00EF6434">
        <w:rPr>
          <w:rFonts w:ascii="Traditional Arabic" w:hAnsi="Traditional Arabic" w:cs="Traditional Arabic"/>
          <w:color w:val="000000"/>
          <w:sz w:val="36"/>
          <w:szCs w:val="36"/>
          <w:rtl/>
        </w:rPr>
        <w:t>عبد الله بن جحش</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 xml:space="preserve">وحنظلة </w:t>
      </w:r>
      <w:r w:rsidR="00514CBD" w:rsidRPr="00EF6434">
        <w:rPr>
          <w:rFonts w:ascii="Traditional Arabic" w:hAnsi="Traditional Arabic" w:cs="Traditional Arabic" w:hint="cs"/>
          <w:color w:val="000000"/>
          <w:sz w:val="36"/>
          <w:szCs w:val="36"/>
          <w:rtl/>
        </w:rPr>
        <w:t>غسيل الملائكة</w:t>
      </w:r>
      <w:r w:rsidR="00514CBD" w:rsidRPr="00EF6434">
        <w:rPr>
          <w:rFonts w:ascii="Traditional Arabic" w:hAnsi="Traditional Arabic" w:cs="Traditional Arabic"/>
          <w:color w:val="000000"/>
          <w:sz w:val="36"/>
          <w:szCs w:val="36"/>
          <w:rtl/>
        </w:rPr>
        <w:t xml:space="preserve"> </w:t>
      </w:r>
      <w:r w:rsidR="00514CBD" w:rsidRPr="00EF6434">
        <w:rPr>
          <w:rFonts w:ascii="Traditional Arabic" w:hAnsi="Traditional Arabic" w:cs="Traditional Arabic" w:hint="cs"/>
          <w:color w:val="000000"/>
          <w:sz w:val="36"/>
          <w:szCs w:val="36"/>
          <w:rtl/>
        </w:rPr>
        <w:t>ا</w:t>
      </w:r>
      <w:r w:rsidR="00514CBD" w:rsidRPr="00EF6434">
        <w:rPr>
          <w:rFonts w:ascii="Traditional Arabic" w:hAnsi="Traditional Arabic" w:cs="Traditional Arabic"/>
          <w:color w:val="000000"/>
          <w:sz w:val="36"/>
          <w:szCs w:val="36"/>
          <w:rtl/>
        </w:rPr>
        <w:t>بن أبى عامر</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وعبد الله بن جبير أمير الرماة</w:t>
      </w:r>
      <w:r w:rsidR="00514CBD" w:rsidRPr="00EF6434">
        <w:rPr>
          <w:rFonts w:ascii="Traditional Arabic" w:hAnsi="Traditional Arabic" w:cs="Traditional Arabic" w:hint="cs"/>
          <w:color w:val="000000"/>
          <w:sz w:val="36"/>
          <w:szCs w:val="36"/>
          <w:rtl/>
        </w:rPr>
        <w:t>, و</w:t>
      </w:r>
      <w:r w:rsidR="00514CBD" w:rsidRPr="00EF6434">
        <w:rPr>
          <w:rFonts w:ascii="Traditional Arabic" w:hAnsi="Traditional Arabic" w:cs="Traditional Arabic"/>
          <w:color w:val="000000"/>
          <w:sz w:val="36"/>
          <w:szCs w:val="36"/>
          <w:rtl/>
        </w:rPr>
        <w:t>عمرو بن قيس</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وابنه: قيس بن عمرو بن قيس</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وثابت بن عمرو</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وعامر بن مخلد</w:t>
      </w:r>
      <w:r w:rsidR="00514CBD" w:rsidRPr="00EF6434">
        <w:rPr>
          <w:rFonts w:ascii="Traditional Arabic" w:hAnsi="Traditional Arabic" w:cs="Traditional Arabic" w:hint="cs"/>
          <w:color w:val="000000"/>
          <w:sz w:val="36"/>
          <w:szCs w:val="36"/>
          <w:rtl/>
        </w:rPr>
        <w:t>, و</w:t>
      </w:r>
      <w:r w:rsidR="00514CBD" w:rsidRPr="00EF6434">
        <w:rPr>
          <w:rFonts w:ascii="Traditional Arabic" w:hAnsi="Traditional Arabic" w:cs="Traditional Arabic"/>
          <w:color w:val="000000"/>
          <w:sz w:val="36"/>
          <w:szCs w:val="36"/>
          <w:rtl/>
        </w:rPr>
        <w:t>أنس بن النضر</w:t>
      </w:r>
      <w:r w:rsidR="00514CBD" w:rsidRPr="00EF6434">
        <w:rPr>
          <w:rFonts w:ascii="Traditional Arabic" w:hAnsi="Traditional Arabic" w:cs="Traditional Arabic" w:hint="cs"/>
          <w:color w:val="000000"/>
          <w:sz w:val="36"/>
          <w:szCs w:val="36"/>
          <w:rtl/>
        </w:rPr>
        <w:t>, و</w:t>
      </w:r>
      <w:r w:rsidR="00514CBD" w:rsidRPr="00EF6434">
        <w:rPr>
          <w:rFonts w:ascii="Traditional Arabic" w:hAnsi="Traditional Arabic" w:cs="Traditional Arabic"/>
          <w:color w:val="000000"/>
          <w:sz w:val="36"/>
          <w:szCs w:val="36"/>
          <w:rtl/>
        </w:rPr>
        <w:t>خارجة بن زيد</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وسعد بن الربيع</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والنعمان بن مالك</w:t>
      </w:r>
      <w:r w:rsidR="00514CBD" w:rsidRPr="00EF6434">
        <w:rPr>
          <w:rFonts w:ascii="Traditional Arabic" w:hAnsi="Traditional Arabic" w:cs="Traditional Arabic" w:hint="cs"/>
          <w:color w:val="000000"/>
          <w:sz w:val="36"/>
          <w:szCs w:val="36"/>
          <w:rtl/>
        </w:rPr>
        <w:t>, و</w:t>
      </w:r>
      <w:r w:rsidR="00514CBD" w:rsidRPr="00EF6434">
        <w:rPr>
          <w:rFonts w:ascii="Traditional Arabic" w:hAnsi="Traditional Arabic" w:cs="Traditional Arabic"/>
          <w:color w:val="000000"/>
          <w:sz w:val="36"/>
          <w:szCs w:val="36"/>
          <w:rtl/>
        </w:rPr>
        <w:t>عبد الله بن عمرو بن حرام</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 xml:space="preserve"> والد جابر بن عبد الله</w:t>
      </w:r>
      <w:r w:rsidR="00514CBD" w:rsidRPr="00EF6434">
        <w:rPr>
          <w:rFonts w:ascii="Traditional Arabic" w:hAnsi="Traditional Arabic" w:cs="Traditional Arabic" w:hint="cs"/>
          <w:color w:val="000000"/>
          <w:sz w:val="36"/>
          <w:szCs w:val="36"/>
          <w:rtl/>
        </w:rPr>
        <w:t>-</w:t>
      </w:r>
      <w:r w:rsidR="00514CBD" w:rsidRPr="00EF6434">
        <w:rPr>
          <w:rFonts w:ascii="Traditional Arabic" w:hAnsi="Traditional Arabic" w:cs="Traditional Arabic"/>
          <w:color w:val="000000"/>
          <w:sz w:val="36"/>
          <w:szCs w:val="36"/>
          <w:rtl/>
        </w:rPr>
        <w:t>،</w:t>
      </w:r>
      <w:r w:rsidR="00514CBD" w:rsidRPr="00EF6434">
        <w:rPr>
          <w:rFonts w:ascii="Traditional Arabic" w:hAnsi="Traditional Arabic" w:cs="Traditional Arabic" w:hint="cs"/>
          <w:color w:val="000000"/>
          <w:sz w:val="36"/>
          <w:szCs w:val="36"/>
          <w:rtl/>
        </w:rPr>
        <w:t xml:space="preserve"> </w:t>
      </w:r>
      <w:r w:rsidR="00514CBD" w:rsidRPr="00EF6434">
        <w:rPr>
          <w:rFonts w:ascii="Traditional Arabic" w:hAnsi="Traditional Arabic" w:cs="Traditional Arabic"/>
          <w:color w:val="000000"/>
          <w:sz w:val="36"/>
          <w:szCs w:val="36"/>
          <w:rtl/>
        </w:rPr>
        <w:t>وعمر</w:t>
      </w:r>
      <w:r w:rsidR="00514CBD" w:rsidRPr="00EF6434">
        <w:rPr>
          <w:rFonts w:ascii="Traditional Arabic" w:hAnsi="Traditional Arabic" w:cs="Traditional Arabic" w:hint="cs"/>
          <w:color w:val="000000"/>
          <w:sz w:val="36"/>
          <w:szCs w:val="36"/>
          <w:rtl/>
        </w:rPr>
        <w:t>و</w:t>
      </w:r>
      <w:r w:rsidR="00514CBD" w:rsidRPr="00EF6434">
        <w:rPr>
          <w:rFonts w:ascii="Traditional Arabic" w:hAnsi="Traditional Arabic" w:cs="Traditional Arabic"/>
          <w:color w:val="000000"/>
          <w:sz w:val="36"/>
          <w:szCs w:val="36"/>
          <w:rtl/>
        </w:rPr>
        <w:t xml:space="preserve"> بن الجموح</w:t>
      </w:r>
      <w:r w:rsidR="00514CBD" w:rsidRPr="00EF6434">
        <w:rPr>
          <w:rFonts w:ascii="Traditional Arabic" w:hAnsi="Traditional Arabic" w:cs="Traditional Arabic" w:hint="cs"/>
          <w:color w:val="000000"/>
          <w:sz w:val="36"/>
          <w:szCs w:val="36"/>
          <w:rtl/>
        </w:rPr>
        <w:t>, و</w:t>
      </w:r>
      <w:r w:rsidR="00514CBD" w:rsidRPr="00EF6434">
        <w:rPr>
          <w:rFonts w:ascii="Traditional Arabic" w:hAnsi="Traditional Arabic" w:cs="Traditional Arabic"/>
          <w:color w:val="000000"/>
          <w:sz w:val="36"/>
          <w:szCs w:val="36"/>
          <w:rtl/>
        </w:rPr>
        <w:t>عمرو بن إياس</w:t>
      </w:r>
      <w:r w:rsidR="009C454B" w:rsidRPr="00EF6434">
        <w:rPr>
          <w:rFonts w:ascii="Traditional Arabic" w:hAnsi="Traditional Arabic" w:cs="Traditional Arabic" w:hint="cs"/>
          <w:color w:val="000000"/>
          <w:sz w:val="36"/>
          <w:szCs w:val="36"/>
          <w:vertAlign w:val="superscript"/>
          <w:rtl/>
        </w:rPr>
        <w:t>(</w:t>
      </w:r>
      <w:r w:rsidR="009C454B" w:rsidRPr="00EF6434">
        <w:rPr>
          <w:rStyle w:val="a9"/>
          <w:rFonts w:ascii="Traditional Arabic" w:hAnsi="Traditional Arabic" w:cs="Traditional Arabic"/>
          <w:color w:val="000000"/>
          <w:sz w:val="36"/>
          <w:szCs w:val="36"/>
          <w:rtl/>
        </w:rPr>
        <w:footnoteReference w:id="82"/>
      </w:r>
      <w:r w:rsidR="009C454B" w:rsidRPr="00EF6434">
        <w:rPr>
          <w:rFonts w:ascii="Traditional Arabic" w:hAnsi="Traditional Arabic" w:cs="Traditional Arabic" w:hint="cs"/>
          <w:color w:val="000000"/>
          <w:sz w:val="36"/>
          <w:szCs w:val="36"/>
          <w:vertAlign w:val="superscript"/>
          <w:rtl/>
        </w:rPr>
        <w:t>)</w:t>
      </w:r>
      <w:r w:rsidR="00514CBD" w:rsidRPr="00EF6434">
        <w:rPr>
          <w:rFonts w:ascii="Traditional Arabic" w:hAnsi="Traditional Arabic" w:cs="Traditional Arabic"/>
          <w:color w:val="000000"/>
          <w:sz w:val="36"/>
          <w:szCs w:val="36"/>
          <w:rtl/>
        </w:rPr>
        <w:t>.</w:t>
      </w:r>
    </w:p>
    <w:p w:rsidR="00581A99" w:rsidRPr="00EF6434" w:rsidRDefault="00176AAF" w:rsidP="00EC65CC">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 xml:space="preserve">         </w:t>
      </w:r>
      <w:r w:rsidR="00783B56" w:rsidRPr="00EF6434">
        <w:rPr>
          <w:rFonts w:ascii="Traditional Arabic" w:hAnsi="Traditional Arabic" w:cs="Traditional Arabic" w:hint="cs"/>
          <w:sz w:val="36"/>
          <w:szCs w:val="36"/>
          <w:rtl/>
        </w:rPr>
        <w:t>و</w:t>
      </w:r>
      <w:r w:rsidR="00581A99" w:rsidRPr="00EF6434">
        <w:rPr>
          <w:rFonts w:ascii="Traditional Arabic" w:hAnsi="Traditional Arabic" w:cs="Traditional Arabic"/>
          <w:sz w:val="36"/>
          <w:szCs w:val="36"/>
          <w:rtl/>
        </w:rPr>
        <w:t>ح</w:t>
      </w:r>
      <w:r w:rsidR="00783B56" w:rsidRPr="00EF6434">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tl/>
        </w:rPr>
        <w:t>فر</w:t>
      </w:r>
      <w:r w:rsidR="0000127B" w:rsidRPr="00EF6434">
        <w:rPr>
          <w:rFonts w:ascii="Traditional Arabic" w:hAnsi="Traditional Arabic" w:cs="Traditional Arabic" w:hint="cs"/>
          <w:sz w:val="36"/>
          <w:szCs w:val="36"/>
          <w:rtl/>
        </w:rPr>
        <w:t>ت</w:t>
      </w:r>
      <w:r w:rsidR="00581A99" w:rsidRPr="00EF6434">
        <w:rPr>
          <w:rFonts w:ascii="Traditional Arabic" w:hAnsi="Traditional Arabic" w:cs="Traditional Arabic"/>
          <w:sz w:val="36"/>
          <w:szCs w:val="36"/>
          <w:rtl/>
        </w:rPr>
        <w:t xml:space="preserve"> قبورهم </w:t>
      </w:r>
      <w:r w:rsidR="00581A99" w:rsidRPr="00EF6434">
        <w:rPr>
          <w:rFonts w:ascii="Traditional Arabic" w:hAnsi="Traditional Arabic" w:cs="Traditional Arabic"/>
          <w:sz w:val="36"/>
          <w:szCs w:val="36"/>
        </w:rPr>
        <w:t xml:space="preserve"> </w:t>
      </w:r>
      <w:r w:rsidR="00581A99" w:rsidRPr="00EF6434">
        <w:rPr>
          <w:rFonts w:ascii="Traditional Arabic" w:hAnsi="Traditional Arabic" w:cs="Traditional Arabic"/>
          <w:sz w:val="36"/>
          <w:szCs w:val="36"/>
        </w:rPr>
        <w:sym w:font="AGA Arabesque" w:char="F079"/>
      </w:r>
      <w:r w:rsidR="00581A99" w:rsidRPr="00EF6434">
        <w:rPr>
          <w:rFonts w:ascii="Traditional Arabic" w:hAnsi="Traditional Arabic" w:cs="Traditional Arabic"/>
          <w:sz w:val="36"/>
          <w:szCs w:val="36"/>
          <w:rtl/>
        </w:rPr>
        <w:t xml:space="preserve">كباقي القبور، </w:t>
      </w:r>
      <w:r w:rsidR="00124F99" w:rsidRPr="00EF6434">
        <w:rPr>
          <w:rFonts w:ascii="Traditional Arabic" w:hAnsi="Traditional Arabic" w:cs="Traditional Arabic" w:hint="cs"/>
          <w:sz w:val="36"/>
          <w:szCs w:val="36"/>
          <w:rtl/>
        </w:rPr>
        <w:t>و</w:t>
      </w:r>
      <w:r w:rsidR="005B287B" w:rsidRPr="00EF6434">
        <w:rPr>
          <w:rFonts w:ascii="Traditional Arabic" w:hAnsi="Traditional Arabic" w:cs="Traditional Arabic" w:hint="cs"/>
          <w:sz w:val="36"/>
          <w:szCs w:val="36"/>
          <w:rtl/>
        </w:rPr>
        <w:t xml:space="preserve">دُفن </w:t>
      </w:r>
      <w:r w:rsidR="00124F99" w:rsidRPr="00EF6434">
        <w:rPr>
          <w:rFonts w:ascii="Traditional Arabic" w:hAnsi="Traditional Arabic" w:cs="Traditional Arabic" w:hint="cs"/>
          <w:sz w:val="36"/>
          <w:szCs w:val="36"/>
          <w:rtl/>
        </w:rPr>
        <w:t xml:space="preserve">في بعض القبور </w:t>
      </w:r>
      <w:r w:rsidR="00EC65CC">
        <w:rPr>
          <w:rFonts w:ascii="Traditional Arabic" w:hAnsi="Traditional Arabic" w:cs="Traditional Arabic" w:hint="cs"/>
          <w:sz w:val="36"/>
          <w:szCs w:val="36"/>
          <w:rtl/>
        </w:rPr>
        <w:t>غير</w:t>
      </w:r>
      <w:r w:rsidR="00124F99" w:rsidRPr="00EF6434">
        <w:rPr>
          <w:rFonts w:ascii="Traditional Arabic" w:hAnsi="Traditional Arabic" w:cs="Traditional Arabic" w:hint="cs"/>
          <w:sz w:val="36"/>
          <w:szCs w:val="36"/>
          <w:rtl/>
        </w:rPr>
        <w:t xml:space="preserve"> واحد</w:t>
      </w:r>
      <w:r w:rsidR="00581A99"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ذكر جابر بن عبد الله </w:t>
      </w:r>
      <w:r w:rsidRPr="00EF6434">
        <w:rPr>
          <w:rFonts w:ascii="Traditional Arabic" w:hAnsi="Traditional Arabic" w:cs="Traditional Arabic"/>
          <w:sz w:val="36"/>
          <w:szCs w:val="36"/>
        </w:rPr>
        <w:sym w:font="AGA Arabesque" w:char="F074"/>
      </w:r>
      <w:r w:rsidR="00665284" w:rsidRPr="00EF6434">
        <w:rPr>
          <w:rFonts w:ascii="Traditional Arabic" w:hAnsi="Traditional Arabic" w:cs="Traditional Arabic" w:hint="cs"/>
          <w:sz w:val="36"/>
          <w:szCs w:val="36"/>
          <w:rtl/>
        </w:rPr>
        <w:t xml:space="preserve"> أنّه</w:t>
      </w:r>
      <w:r w:rsidRPr="00EF6434">
        <w:rPr>
          <w:rFonts w:ascii="Traditional Arabic" w:hAnsi="Traditional Arabic" w:cs="Traditional Arabic"/>
          <w:sz w:val="36"/>
          <w:szCs w:val="36"/>
          <w:rtl/>
        </w:rPr>
        <w:t xml:space="preserve">: كان النبي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يجمع بين الرجلين من قتلى أحد في ثوب واحد، ثم يقول: «</w:t>
      </w:r>
      <w:r w:rsidRPr="00EF6434">
        <w:rPr>
          <w:rFonts w:ascii="Traditional Arabic" w:hAnsi="Traditional Arabic" w:cs="Traditional Arabic" w:hint="cs"/>
          <w:b/>
          <w:bCs/>
          <w:sz w:val="36"/>
          <w:szCs w:val="36"/>
          <w:rtl/>
        </w:rPr>
        <w:t>أَيُّهُم أَكثَرُ أَخذًا لِلقُرآنِ</w:t>
      </w:r>
      <w:r w:rsidRPr="00EF6434">
        <w:rPr>
          <w:rFonts w:ascii="Traditional Arabic" w:hAnsi="Traditional Arabic" w:cs="Traditional Arabic" w:hint="cs"/>
          <w:sz w:val="36"/>
          <w:szCs w:val="36"/>
          <w:rtl/>
        </w:rPr>
        <w:t>»، فإذا أشير له إلى أحدهما قدمه في اللحد، وقال: «</w:t>
      </w:r>
      <w:r w:rsidRPr="00EF6434">
        <w:rPr>
          <w:rFonts w:ascii="Traditional Arabic" w:hAnsi="Traditional Arabic" w:cs="Traditional Arabic" w:hint="cs"/>
          <w:b/>
          <w:bCs/>
          <w:sz w:val="36"/>
          <w:szCs w:val="36"/>
          <w:rtl/>
        </w:rPr>
        <w:t>أَنَا شَهِيدٌ عَلَى هَؤُلاَءِ يَومَ القِيَامَةِ</w:t>
      </w:r>
      <w:r w:rsidRPr="00EF6434">
        <w:rPr>
          <w:rFonts w:ascii="Traditional Arabic" w:hAnsi="Traditional Arabic" w:cs="Traditional Arabic" w:hint="cs"/>
          <w:sz w:val="36"/>
          <w:szCs w:val="36"/>
          <w:rtl/>
        </w:rPr>
        <w:t>»، وأمر بدفنهم في دمائهم، ولم يغسلوا، ولم يصل عليهم</w:t>
      </w:r>
      <w:r w:rsidRPr="00EF6434">
        <w:rPr>
          <w:rFonts w:ascii="Traditional Arabic" w:hAnsi="Traditional Arabic" w:cs="Traditional Arabic" w:hint="cs"/>
          <w:b/>
          <w:bCs/>
          <w:sz w:val="36"/>
          <w:szCs w:val="36"/>
          <w:rtl/>
        </w:rPr>
        <w:t>"</w:t>
      </w:r>
      <w:r w:rsidRPr="00EF6434">
        <w:rPr>
          <w:rFonts w:ascii="Traditional Arabic" w:hAnsi="Traditional Arabic" w:cs="Traditional Arabic" w:hint="cs"/>
          <w:sz w:val="36"/>
          <w:szCs w:val="36"/>
          <w:vertAlign w:val="superscript"/>
          <w:rtl/>
        </w:rPr>
        <w:t>(</w:t>
      </w:r>
      <w:r w:rsidRPr="00EF6434">
        <w:rPr>
          <w:rFonts w:ascii="Traditional Arabic" w:hAnsi="Traditional Arabic" w:cs="Traditional Arabic"/>
          <w:sz w:val="36"/>
          <w:szCs w:val="36"/>
          <w:vertAlign w:val="superscript"/>
          <w:rtl/>
        </w:rPr>
        <w:footnoteReference w:id="83"/>
      </w:r>
      <w:r w:rsidRPr="00EF6434">
        <w:rPr>
          <w:rFonts w:ascii="Traditional Arabic" w:hAnsi="Traditional Arabic" w:cs="Traditional Arabic" w:hint="cs"/>
          <w:sz w:val="36"/>
          <w:szCs w:val="36"/>
          <w:vertAlign w:val="superscript"/>
          <w:rtl/>
        </w:rPr>
        <w:t>)</w:t>
      </w:r>
      <w:r w:rsidRPr="00EF6434">
        <w:rPr>
          <w:rFonts w:ascii="Traditional Arabic" w:hAnsi="Traditional Arabic" w:cs="Traditional Arabic" w:hint="cs"/>
          <w:sz w:val="36"/>
          <w:szCs w:val="36"/>
          <w:rtl/>
        </w:rPr>
        <w:t>.</w:t>
      </w:r>
    </w:p>
    <w:p w:rsidR="00581A99" w:rsidRPr="00EF6434" w:rsidRDefault="00581A99" w:rsidP="00581A99">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 xml:space="preserve">والنبي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هو الذي اختار موقع دفنهم بين جبل الرماة وجبل أحد</w:t>
      </w:r>
      <w:r w:rsidR="00741F97">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وهو أقرب إلى جبل أحد، وقد تم نقل الشهدا</w:t>
      </w:r>
      <w:r w:rsidR="0034627F" w:rsidRPr="00EF6434">
        <w:rPr>
          <w:rFonts w:ascii="Traditional Arabic" w:hAnsi="Traditional Arabic" w:cs="Traditional Arabic"/>
          <w:sz w:val="36"/>
          <w:szCs w:val="36"/>
          <w:rtl/>
        </w:rPr>
        <w:t>ء الذين دفنوا فيه في عهد معاوية</w:t>
      </w:r>
      <w:r w:rsidR="0034627F"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بن أبي سفيان -رضي الله عنهما-</w:t>
      </w:r>
      <w:r w:rsidR="007517CB"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م</w:t>
      </w:r>
      <w:r w:rsidR="00741F97">
        <w:rPr>
          <w:rFonts w:ascii="Traditional Arabic" w:hAnsi="Traditional Arabic" w:cs="Traditional Arabic"/>
          <w:sz w:val="36"/>
          <w:szCs w:val="36"/>
          <w:rtl/>
        </w:rPr>
        <w:t>ن مكانهم إلى المكان الحالي خوف</w:t>
      </w:r>
      <w:r w:rsidR="00741F97">
        <w:rPr>
          <w:rFonts w:ascii="Traditional Arabic" w:hAnsi="Traditional Arabic" w:cs="Traditional Arabic" w:hint="cs"/>
          <w:sz w:val="36"/>
          <w:szCs w:val="36"/>
          <w:rtl/>
        </w:rPr>
        <w:t>ً</w:t>
      </w:r>
      <w:r w:rsidR="00741F97">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عليهم من السيول التي تنحدر من أعلى جبل أحد، مما أظهر بعض أجسادهم </w:t>
      </w:r>
      <w:r w:rsidRPr="00EF6434">
        <w:rPr>
          <w:rFonts w:ascii="Traditional Arabic" w:hAnsi="Traditional Arabic" w:cs="Traditional Arabic"/>
          <w:sz w:val="36"/>
          <w:szCs w:val="36"/>
        </w:rPr>
        <w:sym w:font="AGA Arabesque" w:char="F079"/>
      </w:r>
      <w:r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وقد زارهم النبي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قبل موته، فعن عقبة بن عامر</w:t>
      </w:r>
      <w:r w:rsidRPr="00EF6434">
        <w:rPr>
          <w:rFonts w:ascii="Traditional Arabic" w:hAnsi="Traditional Arabic" w:cs="Traditional Arabic"/>
          <w:sz w:val="36"/>
          <w:szCs w:val="36"/>
        </w:rPr>
        <w:sym w:font="AGA Arabesque" w:char="F074"/>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 xml:space="preserve">قال: صلَّى رسول الله </w:t>
      </w:r>
      <w:r w:rsidRPr="00EF6434">
        <w:rPr>
          <w:rFonts w:ascii="Sakkal Majalla" w:eastAsia="Arial Unicode MS" w:hAnsi="Sakkal Majalla" w:cs="Sakkal Majalla"/>
          <w:sz w:val="36"/>
          <w:szCs w:val="36"/>
          <w:rtl/>
        </w:rPr>
        <w:t>ﷺ</w:t>
      </w:r>
      <w:r w:rsidRPr="00EF6434">
        <w:rPr>
          <w:rFonts w:ascii="Traditional Arabic" w:hAnsi="Traditional Arabic" w:cs="Traditional Arabic"/>
          <w:sz w:val="36"/>
          <w:szCs w:val="36"/>
          <w:rtl/>
        </w:rPr>
        <w:t xml:space="preserve"> على قتلى أحد بعد ثماني سنين, كالمودع للأحياء والأموات، ثم طلع المنبر فقال: </w:t>
      </w:r>
      <w:r w:rsidRPr="00EF6434">
        <w:rPr>
          <w:rFonts w:ascii="Traditional Arabic" w:hAnsi="Traditional Arabic" w:cs="Traditional Arabic"/>
          <w:b/>
          <w:bCs/>
          <w:sz w:val="36"/>
          <w:szCs w:val="36"/>
          <w:rtl/>
        </w:rPr>
        <w:t>«إِنِّي بَينَ أَيدِيكُم فَرَطٌ، وَأَنَا عَلَيكُم شَهِيدٌ، وَإِنَّ مَوعِدَكُمُ الحَوضُ، وَإِنِّي لَأَنظُرُ إِلَيهِ مِن مَقَامِي هَذَا، وَإِنِّي لَستُ أَخشَى عَلَيكُم أَن تُشرِكُوا، وَلَكِنِّي أَخشَى عَلَيكُمُ الدُّنيَا أَن تَنَافَسُوهَا»</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84"/>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581A99" w:rsidRPr="00EF6434" w:rsidRDefault="00581A99" w:rsidP="00581A99">
      <w:pPr>
        <w:ind w:firstLine="720"/>
        <w:jc w:val="both"/>
        <w:rPr>
          <w:rFonts w:cs="Traditional Arabic"/>
          <w:sz w:val="16"/>
          <w:szCs w:val="16"/>
          <w:rtl/>
        </w:rPr>
      </w:pPr>
      <w:r w:rsidRPr="00EF6434">
        <w:rPr>
          <w:rFonts w:ascii="Traditional Arabic" w:hAnsi="Traditional Arabic" w:cs="Traditional Arabic"/>
          <w:sz w:val="36"/>
          <w:szCs w:val="36"/>
          <w:rtl/>
        </w:rPr>
        <w:lastRenderedPageBreak/>
        <w:t xml:space="preserve">ويستحب لمن نزل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أن يزور تلك المقبرة ويسلم على من فيها من الصحابة -رضوان الله عليهم</w:t>
      </w:r>
      <w:r w:rsidRPr="00EF6434">
        <w:rPr>
          <w:rFonts w:cs="Traditional Arabic"/>
          <w:sz w:val="36"/>
          <w:szCs w:val="36"/>
        </w:rPr>
        <w:t>-</w:t>
      </w:r>
      <w:r w:rsidRPr="00EF6434">
        <w:rPr>
          <w:rFonts w:cs="Traditional Arabic" w:hint="cs"/>
          <w:sz w:val="36"/>
          <w:szCs w:val="36"/>
          <w:rtl/>
        </w:rPr>
        <w:t>.</w:t>
      </w:r>
    </w:p>
    <w:p w:rsidR="00581A99" w:rsidRPr="00EF6434" w:rsidRDefault="009E3AFA" w:rsidP="00652A07">
      <w:pPr>
        <w:pStyle w:val="2"/>
        <w:bidi/>
      </w:pPr>
      <w:bookmarkStart w:id="84" w:name="_Toc16802772"/>
      <w:bookmarkStart w:id="85" w:name="_Toc21460559"/>
      <w:bookmarkStart w:id="86" w:name="_Toc24302925"/>
      <w:bookmarkStart w:id="87" w:name="_Toc90500726"/>
      <w:r w:rsidRPr="00EF6434">
        <w:rPr>
          <w:rFonts w:hint="cs"/>
          <w:rtl/>
        </w:rPr>
        <w:t>س</w:t>
      </w:r>
      <w:r w:rsidR="00652A07">
        <w:rPr>
          <w:rFonts w:hint="cs"/>
          <w:rtl/>
        </w:rPr>
        <w:t>19</w:t>
      </w:r>
      <w:r w:rsidR="00581A99" w:rsidRPr="00EF6434">
        <w:rPr>
          <w:rtl/>
        </w:rPr>
        <w:t>:</w:t>
      </w:r>
      <w:r w:rsidR="008A231D" w:rsidRPr="00EF6434">
        <w:rPr>
          <w:rFonts w:hint="cs"/>
          <w:rtl/>
        </w:rPr>
        <w:t xml:space="preserve"> </w:t>
      </w:r>
      <w:r w:rsidR="00325426" w:rsidRPr="00EF6434">
        <w:rPr>
          <w:rFonts w:hint="cs"/>
          <w:rtl/>
        </w:rPr>
        <w:t>أين يقع</w:t>
      </w:r>
      <w:r w:rsidR="00581A99" w:rsidRPr="00EF6434">
        <w:rPr>
          <w:rtl/>
        </w:rPr>
        <w:t xml:space="preserve"> مسجد</w:t>
      </w:r>
      <w:r w:rsidR="00704D42" w:rsidRPr="00EF6434">
        <w:rPr>
          <w:rFonts w:hint="cs"/>
          <w:rtl/>
        </w:rPr>
        <w:t xml:space="preserve"> بني سلمة (</w:t>
      </w:r>
      <w:r w:rsidR="00581A99" w:rsidRPr="00EF6434">
        <w:rPr>
          <w:rtl/>
        </w:rPr>
        <w:t>القبلتين</w:t>
      </w:r>
      <w:r w:rsidR="00704D42" w:rsidRPr="00EF6434">
        <w:rPr>
          <w:rFonts w:hint="cs"/>
          <w:rtl/>
        </w:rPr>
        <w:t>)</w:t>
      </w:r>
      <w:r w:rsidR="00581A99" w:rsidRPr="00EF6434">
        <w:rPr>
          <w:rtl/>
        </w:rPr>
        <w:t>, وما فضل الصّلاة فيه؟</w:t>
      </w:r>
      <w:bookmarkEnd w:id="84"/>
      <w:bookmarkEnd w:id="85"/>
      <w:bookmarkEnd w:id="86"/>
      <w:bookmarkEnd w:id="87"/>
    </w:p>
    <w:p w:rsidR="00581A99" w:rsidRPr="00EF6434" w:rsidRDefault="009E3AFA" w:rsidP="00652A07">
      <w:pPr>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652A07">
        <w:rPr>
          <w:rFonts w:ascii="Traditional Arabic" w:hAnsi="Traditional Arabic" w:cs="Traditional Arabic" w:hint="cs"/>
          <w:sz w:val="36"/>
          <w:szCs w:val="36"/>
          <w:rtl/>
        </w:rPr>
        <w:t>19</w:t>
      </w:r>
      <w:r w:rsidR="00581A99" w:rsidRPr="00EF6434">
        <w:rPr>
          <w:rFonts w:ascii="Traditional Arabic" w:hAnsi="Traditional Arabic" w:cs="Traditional Arabic"/>
          <w:sz w:val="36"/>
          <w:szCs w:val="36"/>
          <w:rtl/>
        </w:rPr>
        <w:t xml:space="preserve">: يقع في الأطراف الغربية من </w:t>
      </w:r>
      <w:r w:rsidR="008F3A27" w:rsidRPr="00EF6434">
        <w:rPr>
          <w:rFonts w:ascii="Traditional Arabic" w:hAnsi="Traditional Arabic" w:cs="Traditional Arabic"/>
          <w:sz w:val="36"/>
          <w:szCs w:val="36"/>
          <w:rtl/>
        </w:rPr>
        <w:t>المدينة</w:t>
      </w:r>
      <w:r w:rsidR="00581A99" w:rsidRPr="00EF6434">
        <w:rPr>
          <w:rFonts w:ascii="Traditional Arabic" w:hAnsi="Traditional Arabic" w:cs="Traditional Arabic"/>
          <w:sz w:val="36"/>
          <w:szCs w:val="36"/>
          <w:rtl/>
        </w:rPr>
        <w:t xml:space="preserve"> المنورة في منطقة بني سلمة, ويقع على هضاب تسمى حرة الوبرة في الطريق الشمالي الغربي للمدينة المنورة, على طريق خالد بن الوليد عند التقاطع مع طريق سلطانة, وعلى مقربة من شارع الملك عبد</w:t>
      </w:r>
      <w:r w:rsidR="00DA099B">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الله من الجهة الغربية،</w:t>
      </w:r>
      <w:r w:rsidR="007E4F5E" w:rsidRPr="00EF6434">
        <w:rPr>
          <w:rFonts w:hint="cs"/>
          <w:rtl/>
        </w:rPr>
        <w:t xml:space="preserve"> </w:t>
      </w:r>
      <w:r w:rsidR="007E4F5E" w:rsidRPr="00EF6434">
        <w:rPr>
          <w:rFonts w:ascii="Traditional Arabic" w:hAnsi="Traditional Arabic" w:cs="Traditional Arabic" w:hint="cs"/>
          <w:sz w:val="36"/>
          <w:szCs w:val="36"/>
          <w:rtl/>
        </w:rPr>
        <w:t xml:space="preserve">ويبعد عن المسجد النّبوي </w:t>
      </w:r>
      <w:r w:rsidR="00741F97">
        <w:rPr>
          <w:rFonts w:ascii="Traditional Arabic" w:hAnsi="Traditional Arabic" w:cs="Traditional Arabic" w:hint="cs"/>
          <w:sz w:val="36"/>
          <w:szCs w:val="36"/>
          <w:rtl/>
        </w:rPr>
        <w:t>ب</w:t>
      </w:r>
      <w:r w:rsidR="004C3CCC" w:rsidRPr="00EF6434">
        <w:rPr>
          <w:rFonts w:ascii="Traditional Arabic" w:hAnsi="Traditional Arabic" w:cs="Traditional Arabic" w:hint="cs"/>
          <w:sz w:val="36"/>
          <w:szCs w:val="36"/>
          <w:rtl/>
        </w:rPr>
        <w:t>حوالي</w:t>
      </w:r>
      <w:r w:rsidR="007E4F5E" w:rsidRPr="00EF6434">
        <w:rPr>
          <w:rFonts w:ascii="Traditional Arabic" w:hAnsi="Traditional Arabic" w:cs="Traditional Arabic"/>
          <w:sz w:val="36"/>
          <w:szCs w:val="36"/>
          <w:rtl/>
        </w:rPr>
        <w:t xml:space="preserve"> </w:t>
      </w:r>
      <w:r w:rsidR="007E4F5E" w:rsidRPr="00EF6434">
        <w:rPr>
          <w:rFonts w:ascii="Traditional Arabic" w:hAnsi="Traditional Arabic" w:cs="Traditional Arabic" w:hint="cs"/>
          <w:sz w:val="36"/>
          <w:szCs w:val="36"/>
          <w:rtl/>
        </w:rPr>
        <w:t>(</w:t>
      </w:r>
      <w:r w:rsidR="007E4F5E" w:rsidRPr="00EF6434">
        <w:rPr>
          <w:rFonts w:ascii="Traditional Arabic" w:hAnsi="Traditional Arabic" w:cs="Traditional Arabic"/>
          <w:sz w:val="36"/>
          <w:szCs w:val="36"/>
          <w:rtl/>
        </w:rPr>
        <w:t>4</w:t>
      </w:r>
      <w:r w:rsidR="007E4F5E" w:rsidRPr="00EF6434">
        <w:rPr>
          <w:rFonts w:ascii="Traditional Arabic" w:hAnsi="Traditional Arabic" w:cs="Traditional Arabic" w:hint="cs"/>
          <w:sz w:val="36"/>
          <w:szCs w:val="36"/>
          <w:rtl/>
        </w:rPr>
        <w:t>)</w:t>
      </w:r>
      <w:r w:rsidR="007E4F5E" w:rsidRPr="00EF6434">
        <w:rPr>
          <w:rFonts w:ascii="Traditional Arabic" w:hAnsi="Traditional Arabic" w:cs="Traditional Arabic"/>
          <w:sz w:val="36"/>
          <w:szCs w:val="36"/>
          <w:rtl/>
        </w:rPr>
        <w:t xml:space="preserve"> </w:t>
      </w:r>
      <w:r w:rsidR="004C3CCC" w:rsidRPr="00EF6434">
        <w:rPr>
          <w:rFonts w:ascii="Traditional Arabic" w:hAnsi="Traditional Arabic" w:cs="Traditional Arabic" w:hint="cs"/>
          <w:sz w:val="36"/>
          <w:szCs w:val="36"/>
          <w:rtl/>
        </w:rPr>
        <w:t>كيلومترات</w:t>
      </w:r>
      <w:r w:rsidR="008E2D19" w:rsidRPr="00EF6434">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 xml:space="preserve">ويشتهر </w:t>
      </w:r>
      <w:r w:rsidR="0098199C" w:rsidRPr="00EF6434">
        <w:rPr>
          <w:rFonts w:ascii="Traditional Arabic" w:hAnsi="Traditional Arabic" w:cs="Traditional Arabic" w:hint="cs"/>
          <w:sz w:val="36"/>
          <w:szCs w:val="36"/>
          <w:rtl/>
        </w:rPr>
        <w:t>المسجد</w:t>
      </w:r>
      <w:r w:rsidR="00581A99" w:rsidRPr="00EF6434">
        <w:rPr>
          <w:rFonts w:ascii="Traditional Arabic" w:hAnsi="Traditional Arabic" w:cs="Traditional Arabic"/>
          <w:sz w:val="36"/>
          <w:szCs w:val="36"/>
          <w:rtl/>
        </w:rPr>
        <w:t xml:space="preserve"> بأنّ لونه أبيض ناصع، ومساح</w:t>
      </w:r>
      <w:r w:rsidR="004A05D7">
        <w:rPr>
          <w:rFonts w:ascii="Traditional Arabic" w:hAnsi="Traditional Arabic" w:cs="Traditional Arabic"/>
          <w:sz w:val="36"/>
          <w:szCs w:val="36"/>
          <w:rtl/>
        </w:rPr>
        <w:t>ة المسجد تبلغ قرابة (3920) متر</w:t>
      </w:r>
      <w:r w:rsidR="004A05D7">
        <w:rPr>
          <w:rFonts w:ascii="Traditional Arabic" w:hAnsi="Traditional Arabic" w:cs="Traditional Arabic" w:hint="cs"/>
          <w:sz w:val="36"/>
          <w:szCs w:val="36"/>
          <w:rtl/>
        </w:rPr>
        <w:t>ً</w:t>
      </w:r>
      <w:r w:rsidR="004A05D7">
        <w:rPr>
          <w:rFonts w:ascii="Traditional Arabic" w:hAnsi="Traditional Arabic" w:cs="Traditional Arabic"/>
          <w:sz w:val="36"/>
          <w:szCs w:val="36"/>
          <w:rtl/>
        </w:rPr>
        <w:t>ا</w:t>
      </w:r>
      <w:r w:rsidR="00581A99" w:rsidRPr="00EF6434">
        <w:rPr>
          <w:rFonts w:ascii="Traditional Arabic" w:hAnsi="Traditional Arabic" w:cs="Traditional Arabic"/>
          <w:sz w:val="36"/>
          <w:szCs w:val="36"/>
          <w:rtl/>
        </w:rPr>
        <w:t xml:space="preserve"> مربع</w:t>
      </w:r>
      <w:r w:rsidR="00DD4589">
        <w:rPr>
          <w:rFonts w:ascii="Traditional Arabic" w:hAnsi="Traditional Arabic" w:cs="Traditional Arabic" w:hint="cs"/>
          <w:sz w:val="36"/>
          <w:szCs w:val="36"/>
          <w:rtl/>
        </w:rPr>
        <w:t>ً</w:t>
      </w:r>
      <w:r w:rsidR="00DD4589">
        <w:rPr>
          <w:rFonts w:ascii="Traditional Arabic" w:hAnsi="Traditional Arabic" w:cs="Traditional Arabic"/>
          <w:sz w:val="36"/>
          <w:szCs w:val="36"/>
          <w:rtl/>
        </w:rPr>
        <w:t>ا</w:t>
      </w:r>
      <w:r w:rsidR="00AE16AA" w:rsidRPr="00EF6434">
        <w:rPr>
          <w:rFonts w:ascii="Traditional Arabic" w:hAnsi="Traditional Arabic" w:cs="Traditional Arabic" w:hint="cs"/>
          <w:sz w:val="36"/>
          <w:szCs w:val="36"/>
          <w:rtl/>
        </w:rPr>
        <w:t>, وتمّ تجديد بنائه</w:t>
      </w:r>
      <w:r w:rsidR="00E05918" w:rsidRPr="00EF6434">
        <w:rPr>
          <w:rFonts w:ascii="Traditional Arabic" w:hAnsi="Traditional Arabic" w:cs="Traditional Arabic" w:hint="cs"/>
          <w:sz w:val="36"/>
          <w:szCs w:val="36"/>
          <w:rtl/>
        </w:rPr>
        <w:t xml:space="preserve"> وتوسعته بالشكل</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الحالي سنة</w:t>
      </w:r>
      <w:r w:rsidR="00E05918" w:rsidRPr="00EF6434">
        <w:rPr>
          <w:rFonts w:ascii="Traditional Arabic" w:hAnsi="Traditional Arabic" w:cs="Traditional Arabic"/>
          <w:sz w:val="36"/>
          <w:szCs w:val="36"/>
          <w:rtl/>
        </w:rPr>
        <w:t xml:space="preserve"> 1408</w:t>
      </w:r>
      <w:r w:rsidR="00E05918" w:rsidRPr="00EF6434">
        <w:rPr>
          <w:rFonts w:ascii="Traditional Arabic" w:hAnsi="Traditional Arabic" w:cs="Traditional Arabic" w:hint="cs"/>
          <w:sz w:val="36"/>
          <w:szCs w:val="36"/>
          <w:rtl/>
        </w:rPr>
        <w:t>هـ</w:t>
      </w:r>
      <w:r w:rsidR="00F90FC2">
        <w:rPr>
          <w:rFonts w:ascii="Traditional Arabic" w:hAnsi="Traditional Arabic" w:cs="Traditional Arabic" w:hint="cs"/>
          <w:sz w:val="36"/>
          <w:szCs w:val="36"/>
          <w:rtl/>
        </w:rPr>
        <w:t>,</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في عهد</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خادم</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الحرمين</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الشريفين</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الملك</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فهد</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بن</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عبد</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العزيز</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آل</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سعود</w:t>
      </w:r>
      <w:r w:rsidR="00D61590" w:rsidRPr="00EF6434">
        <w:rPr>
          <w:rFonts w:ascii="Traditional Arabic" w:hAnsi="Traditional Arabic" w:cs="Traditional Arabic" w:hint="cs"/>
          <w:sz w:val="36"/>
          <w:szCs w:val="36"/>
          <w:rtl/>
        </w:rPr>
        <w:t xml:space="preserve"> -رحمه الله-</w:t>
      </w:r>
      <w:r w:rsidR="00E05918" w:rsidRPr="00EF6434">
        <w:rPr>
          <w:rFonts w:ascii="Traditional Arabic" w:hAnsi="Traditional Arabic" w:cs="Traditional Arabic" w:hint="cs"/>
          <w:sz w:val="36"/>
          <w:szCs w:val="36"/>
          <w:rtl/>
        </w:rPr>
        <w:t>, وفي</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سنة</w:t>
      </w:r>
      <w:r w:rsidR="00E05918" w:rsidRPr="00EF6434">
        <w:rPr>
          <w:rFonts w:ascii="Traditional Arabic" w:hAnsi="Traditional Arabic" w:cs="Traditional Arabic"/>
          <w:sz w:val="36"/>
          <w:szCs w:val="36"/>
          <w:rtl/>
        </w:rPr>
        <w:t xml:space="preserve"> 1426</w:t>
      </w:r>
      <w:r w:rsidR="00E05918" w:rsidRPr="00EF6434">
        <w:rPr>
          <w:rFonts w:ascii="Traditional Arabic" w:hAnsi="Traditional Arabic" w:cs="Traditional Arabic" w:hint="cs"/>
          <w:sz w:val="36"/>
          <w:szCs w:val="36"/>
          <w:rtl/>
        </w:rPr>
        <w:t>هـ</w:t>
      </w:r>
      <w:r w:rsidR="00E05918" w:rsidRPr="00EF6434">
        <w:rPr>
          <w:rFonts w:ascii="Traditional Arabic" w:hAnsi="Traditional Arabic" w:cs="Traditional Arabic"/>
          <w:sz w:val="36"/>
          <w:szCs w:val="36"/>
          <w:rtl/>
        </w:rPr>
        <w:t xml:space="preserve"> </w:t>
      </w:r>
      <w:r w:rsidR="007010DC" w:rsidRPr="00EF6434">
        <w:rPr>
          <w:rFonts w:ascii="Traditional Arabic" w:hAnsi="Traditional Arabic" w:cs="Traditional Arabic" w:hint="cs"/>
          <w:sz w:val="36"/>
          <w:szCs w:val="36"/>
          <w:rtl/>
        </w:rPr>
        <w:t>أُضيفت</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تحديثات</w:t>
      </w:r>
      <w:r w:rsidR="00E05918" w:rsidRPr="00EF6434">
        <w:rPr>
          <w:rFonts w:ascii="Traditional Arabic" w:hAnsi="Traditional Arabic" w:cs="Traditional Arabic"/>
          <w:sz w:val="36"/>
          <w:szCs w:val="36"/>
          <w:rtl/>
        </w:rPr>
        <w:t xml:space="preserve"> </w:t>
      </w:r>
      <w:r w:rsidR="007010DC" w:rsidRPr="00EF6434">
        <w:rPr>
          <w:rFonts w:ascii="Traditional Arabic" w:hAnsi="Traditional Arabic" w:cs="Traditional Arabic" w:hint="cs"/>
          <w:sz w:val="36"/>
          <w:szCs w:val="36"/>
          <w:rtl/>
        </w:rPr>
        <w:t>في مصلّى</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النساء</w:t>
      </w:r>
      <w:r w:rsidR="007010DC" w:rsidRPr="00EF6434">
        <w:rPr>
          <w:rFonts w:ascii="Traditional Arabic" w:hAnsi="Traditional Arabic" w:cs="Traditional Arabic" w:hint="cs"/>
          <w:sz w:val="36"/>
          <w:szCs w:val="36"/>
          <w:rtl/>
        </w:rPr>
        <w:t>,</w:t>
      </w:r>
      <w:r w:rsidR="002C72B7" w:rsidRPr="00EF6434">
        <w:rPr>
          <w:rFonts w:ascii="Traditional Arabic" w:hAnsi="Traditional Arabic" w:cs="Traditional Arabic" w:hint="cs"/>
          <w:sz w:val="36"/>
          <w:szCs w:val="36"/>
          <w:rtl/>
        </w:rPr>
        <w:t xml:space="preserve"> </w:t>
      </w:r>
      <w:r w:rsidR="007010DC" w:rsidRPr="00EF6434">
        <w:rPr>
          <w:rFonts w:ascii="Traditional Arabic" w:hAnsi="Traditional Arabic" w:cs="Traditional Arabic" w:hint="cs"/>
          <w:sz w:val="36"/>
          <w:szCs w:val="36"/>
          <w:rtl/>
        </w:rPr>
        <w:t>و</w:t>
      </w:r>
      <w:r w:rsidR="00E05918" w:rsidRPr="00EF6434">
        <w:rPr>
          <w:rFonts w:ascii="Traditional Arabic" w:hAnsi="Traditional Arabic" w:cs="Traditional Arabic" w:hint="cs"/>
          <w:sz w:val="36"/>
          <w:szCs w:val="36"/>
          <w:rtl/>
        </w:rPr>
        <w:t>دورات</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مياه</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جديدة</w:t>
      </w:r>
      <w:r w:rsidR="00E05918" w:rsidRPr="00EF6434">
        <w:rPr>
          <w:rFonts w:ascii="Traditional Arabic" w:hAnsi="Traditional Arabic" w:cs="Traditional Arabic"/>
          <w:sz w:val="36"/>
          <w:szCs w:val="36"/>
          <w:rtl/>
        </w:rPr>
        <w:t xml:space="preserve"> </w:t>
      </w:r>
      <w:r w:rsidR="00E05918" w:rsidRPr="00EF6434">
        <w:rPr>
          <w:rFonts w:ascii="Traditional Arabic" w:hAnsi="Traditional Arabic" w:cs="Traditional Arabic" w:hint="cs"/>
          <w:sz w:val="36"/>
          <w:szCs w:val="36"/>
          <w:rtl/>
        </w:rPr>
        <w:t>وسلالم</w:t>
      </w:r>
      <w:r w:rsidR="00A8027D" w:rsidRPr="00EF6434">
        <w:rPr>
          <w:rFonts w:ascii="Traditional Arabic" w:hAnsi="Traditional Arabic" w:cs="Traditional Arabic" w:hint="cs"/>
          <w:sz w:val="36"/>
          <w:szCs w:val="36"/>
          <w:rtl/>
        </w:rPr>
        <w:t xml:space="preserve"> </w:t>
      </w:r>
      <w:r w:rsidR="00E05918" w:rsidRPr="00EF6434">
        <w:rPr>
          <w:rFonts w:ascii="Traditional Arabic" w:hAnsi="Traditional Arabic" w:cs="Traditional Arabic" w:hint="cs"/>
          <w:sz w:val="36"/>
          <w:szCs w:val="36"/>
          <w:rtl/>
        </w:rPr>
        <w:t>ومداخل</w:t>
      </w:r>
      <w:r w:rsidR="00E05918" w:rsidRPr="00EF6434">
        <w:rPr>
          <w:rFonts w:ascii="Traditional Arabic" w:hAnsi="Traditional Arabic" w:cs="Traditional Arabic"/>
          <w:sz w:val="36"/>
          <w:szCs w:val="36"/>
          <w:rtl/>
        </w:rPr>
        <w:t>.</w:t>
      </w:r>
    </w:p>
    <w:p w:rsidR="00581A99" w:rsidRPr="00EF6434" w:rsidRDefault="00581A99" w:rsidP="007010DC">
      <w:pPr>
        <w:ind w:left="720"/>
        <w:jc w:val="both"/>
        <w:rPr>
          <w:rFonts w:ascii="Traditional Arabic" w:hAnsi="Traditional Arabic" w:cs="Traditional Arabic"/>
          <w:sz w:val="36"/>
          <w:szCs w:val="36"/>
          <w:rtl/>
        </w:rPr>
      </w:pPr>
      <w:r w:rsidRPr="00EF6434">
        <w:rPr>
          <w:rFonts w:ascii="Traditional Arabic" w:hAnsi="Traditional Arabic" w:cs="Traditional Arabic"/>
          <w:b/>
          <w:bCs/>
          <w:color w:val="0070C0"/>
          <w:sz w:val="36"/>
          <w:szCs w:val="36"/>
          <w:rtl/>
        </w:rPr>
        <w:t>سبب تسمية مسجد</w:t>
      </w:r>
      <w:r w:rsidR="007010DC" w:rsidRPr="00EF6434">
        <w:rPr>
          <w:rFonts w:ascii="Traditional Arabic" w:hAnsi="Traditional Arabic" w:cs="Traditional Arabic" w:hint="cs"/>
          <w:b/>
          <w:bCs/>
          <w:color w:val="0070C0"/>
          <w:sz w:val="36"/>
          <w:szCs w:val="36"/>
          <w:rtl/>
        </w:rPr>
        <w:t xml:space="preserve"> بني سلمة</w:t>
      </w:r>
      <w:r w:rsidRPr="00EF6434">
        <w:rPr>
          <w:rFonts w:ascii="Traditional Arabic" w:hAnsi="Traditional Arabic" w:cs="Traditional Arabic"/>
          <w:b/>
          <w:bCs/>
          <w:color w:val="0070C0"/>
          <w:sz w:val="36"/>
          <w:szCs w:val="36"/>
          <w:rtl/>
        </w:rPr>
        <w:t xml:space="preserve"> </w:t>
      </w:r>
      <w:r w:rsidR="007010DC" w:rsidRPr="00EF6434">
        <w:rPr>
          <w:rFonts w:ascii="Traditional Arabic" w:hAnsi="Traditional Arabic" w:cs="Traditional Arabic" w:hint="cs"/>
          <w:b/>
          <w:bCs/>
          <w:color w:val="0070C0"/>
          <w:sz w:val="36"/>
          <w:szCs w:val="36"/>
          <w:rtl/>
        </w:rPr>
        <w:t>ب</w:t>
      </w:r>
      <w:r w:rsidRPr="00EF6434">
        <w:rPr>
          <w:rFonts w:ascii="Traditional Arabic" w:hAnsi="Traditional Arabic" w:cs="Traditional Arabic"/>
          <w:b/>
          <w:bCs/>
          <w:color w:val="0070C0"/>
          <w:sz w:val="36"/>
          <w:szCs w:val="36"/>
          <w:rtl/>
        </w:rPr>
        <w:t>القبلتين:</w:t>
      </w:r>
    </w:p>
    <w:p w:rsidR="0065036B" w:rsidRPr="00EF6434" w:rsidRDefault="00652A07" w:rsidP="0065036B">
      <w:pPr>
        <w:pStyle w:val="a6"/>
        <w:widowControl w:val="0"/>
        <w:autoSpaceDE w:val="0"/>
        <w:autoSpaceDN w:val="0"/>
        <w:adjustRightInd w:val="0"/>
        <w:spacing w:after="0" w:line="240" w:lineRule="auto"/>
        <w:ind w:left="0" w:firstLine="720"/>
        <w:jc w:val="both"/>
        <w:rPr>
          <w:rFonts w:ascii="Courier New" w:hAnsi="Courier New" w:cs="Traditional Arabic"/>
          <w:sz w:val="28"/>
          <w:szCs w:val="36"/>
          <w:rtl/>
        </w:rPr>
      </w:pPr>
      <w:r>
        <w:rPr>
          <w:rFonts w:ascii="Courier New" w:hAnsi="Courier New" w:cs="Traditional Arabic" w:hint="cs"/>
          <w:sz w:val="28"/>
          <w:szCs w:val="36"/>
          <w:rtl/>
        </w:rPr>
        <w:t xml:space="preserve">  </w:t>
      </w:r>
      <w:r w:rsidR="0065036B" w:rsidRPr="00EF6434">
        <w:rPr>
          <w:rFonts w:ascii="Courier New" w:hAnsi="Courier New" w:cs="Traditional Arabic" w:hint="cs"/>
          <w:sz w:val="28"/>
          <w:szCs w:val="36"/>
          <w:rtl/>
        </w:rPr>
        <w:t xml:space="preserve">سمي بمسجد القبلتين بسبب رواية تقول: إنّ الصحابة صلوا فيه صلاة واحدة إلى قبلتين عندما نزلت آية تحويل القبلة. </w:t>
      </w:r>
      <w:r w:rsidR="0065036B" w:rsidRPr="00EF6434">
        <w:rPr>
          <w:rFonts w:ascii="Times New Roman" w:hAnsi="Times New Roman" w:cs="Traditional Arabic" w:hint="cs"/>
          <w:sz w:val="32"/>
          <w:szCs w:val="36"/>
          <w:rtl/>
        </w:rPr>
        <w:t xml:space="preserve">ولم يثبت أن النبي </w:t>
      </w:r>
      <w:r w:rsidR="0065036B" w:rsidRPr="00EF6434">
        <w:rPr>
          <w:rFonts w:ascii="Times New Roman" w:hAnsi="Times New Roman" w:cs="Traditional Arabic" w:hint="cs"/>
          <w:sz w:val="32"/>
          <w:szCs w:val="36"/>
        </w:rPr>
        <w:sym w:font="AGA Arabesque" w:char="F072"/>
      </w:r>
      <w:r w:rsidR="0065036B" w:rsidRPr="00EF6434">
        <w:rPr>
          <w:rFonts w:ascii="Times New Roman" w:hAnsi="Times New Roman" w:cs="Traditional Arabic" w:hint="cs"/>
          <w:sz w:val="32"/>
          <w:szCs w:val="36"/>
          <w:rtl/>
        </w:rPr>
        <w:t xml:space="preserve"> حث على زيارته أو زاره.</w:t>
      </w:r>
    </w:p>
    <w:p w:rsidR="00581A99" w:rsidRDefault="00652A07" w:rsidP="00652A07">
      <w:pPr>
        <w:autoSpaceDE w:val="0"/>
        <w:autoSpaceDN w:val="0"/>
        <w:adjustRightInd w:val="0"/>
        <w:spacing w:after="0" w:line="240" w:lineRule="auto"/>
        <w:ind w:firstLine="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 xml:space="preserve">فعن البراء بن عازب - رضي الله عنهما -، قال: "كان رسول الله </w:t>
      </w:r>
      <w:r w:rsidR="00581A99" w:rsidRPr="00EF6434">
        <w:rPr>
          <w:rFonts w:ascii="Traditional Arabic" w:hAnsi="Traditional Arabic" w:cs="Traditional Arabic"/>
          <w:sz w:val="36"/>
          <w:szCs w:val="36"/>
        </w:rPr>
        <w:sym w:font="AGA Arabesque" w:char="F072"/>
      </w:r>
      <w:r w:rsidR="00581A99" w:rsidRPr="00EF6434">
        <w:rPr>
          <w:rFonts w:ascii="Traditional Arabic" w:hAnsi="Traditional Arabic" w:cs="Traditional Arabic"/>
          <w:sz w:val="36"/>
          <w:szCs w:val="36"/>
          <w:rtl/>
        </w:rPr>
        <w:t xml:space="preserve"> </w:t>
      </w:r>
      <w:r w:rsidR="00581A99" w:rsidRPr="00EF6434">
        <w:rPr>
          <w:rFonts w:ascii="Traditional Arabic" w:hAnsi="Traditional Arabic" w:cs="Traditional Arabic" w:hint="cs"/>
          <w:sz w:val="36"/>
          <w:szCs w:val="36"/>
          <w:rtl/>
        </w:rPr>
        <w:t>صلى نحو بيت ا</w:t>
      </w:r>
      <w:r w:rsidR="00A26180">
        <w:rPr>
          <w:rFonts w:ascii="Traditional Arabic" w:hAnsi="Traditional Arabic" w:cs="Traditional Arabic" w:hint="cs"/>
          <w:sz w:val="36"/>
          <w:szCs w:val="36"/>
          <w:rtl/>
        </w:rPr>
        <w:t>لمقدس، ستة عشر أو سبعة عشر شهرًا</w:t>
      </w:r>
      <w:r w:rsidR="00581A99" w:rsidRPr="00EF6434">
        <w:rPr>
          <w:rFonts w:ascii="Traditional Arabic" w:hAnsi="Traditional Arabic" w:cs="Traditional Arabic" w:hint="cs"/>
          <w:sz w:val="36"/>
          <w:szCs w:val="36"/>
          <w:rtl/>
        </w:rPr>
        <w:t xml:space="preserve">، وكان رسول الله </w:t>
      </w:r>
      <w:r w:rsidR="00581A99" w:rsidRPr="00EF6434">
        <w:rPr>
          <w:rFonts w:ascii="Traditional Arabic" w:hAnsi="Traditional Arabic" w:cs="Traditional Arabic"/>
          <w:sz w:val="36"/>
          <w:szCs w:val="36"/>
        </w:rPr>
        <w:sym w:font="AGA Arabesque" w:char="F072"/>
      </w:r>
      <w:r w:rsidR="00581A99" w:rsidRPr="00EF6434">
        <w:rPr>
          <w:rFonts w:ascii="Traditional Arabic" w:hAnsi="Traditional Arabic" w:cs="Traditional Arabic"/>
          <w:sz w:val="36"/>
          <w:szCs w:val="36"/>
          <w:rtl/>
        </w:rPr>
        <w:t xml:space="preserve"> </w:t>
      </w:r>
      <w:r w:rsidR="00581A99" w:rsidRPr="00EF6434">
        <w:rPr>
          <w:rFonts w:ascii="Traditional Arabic" w:hAnsi="Traditional Arabic" w:cs="Traditional Arabic" w:hint="cs"/>
          <w:sz w:val="36"/>
          <w:szCs w:val="36"/>
          <w:rtl/>
        </w:rPr>
        <w:t>يحب أن يوجه إلى الكعبة، فأنزل الله:</w:t>
      </w:r>
      <w:r w:rsidR="00581A99" w:rsidRPr="00EF6434">
        <w:rPr>
          <w:rFonts w:ascii="QCF_P022" w:hAnsi="QCF_P022" w:cs="QCF_P022"/>
          <w:color w:val="008040"/>
          <w:sz w:val="32"/>
          <w:szCs w:val="32"/>
          <w:rtl/>
        </w:rPr>
        <w:t xml:space="preserve"> </w:t>
      </w:r>
      <w:proofErr w:type="spellStart"/>
      <w:r w:rsidR="00581A99" w:rsidRPr="00EF6434">
        <w:rPr>
          <w:rFonts w:ascii="QCF_BSML" w:hAnsi="QCF_BSML" w:cs="QCF_BSML"/>
          <w:color w:val="008000"/>
          <w:sz w:val="32"/>
          <w:szCs w:val="32"/>
          <w:rtl/>
        </w:rPr>
        <w:t>ﭽ</w:t>
      </w:r>
      <w:r w:rsidR="00581A99" w:rsidRPr="00EF6434">
        <w:rPr>
          <w:rFonts w:ascii="QCF_P022" w:hAnsi="QCF_P022" w:cs="QCF_P022"/>
          <w:color w:val="008000"/>
          <w:sz w:val="32"/>
          <w:szCs w:val="32"/>
          <w:rtl/>
        </w:rPr>
        <w:t>ﮜ</w:t>
      </w:r>
      <w:proofErr w:type="spellEnd"/>
      <w:r w:rsidR="00581A99" w:rsidRPr="00EF6434">
        <w:rPr>
          <w:rFonts w:ascii="QCF_P022" w:hAnsi="QCF_P022" w:cs="QCF_P022"/>
          <w:color w:val="008000"/>
          <w:sz w:val="32"/>
          <w:szCs w:val="32"/>
          <w:rtl/>
        </w:rPr>
        <w:t xml:space="preserve">  ﮝ  ﮞ  ﮟ  ﮠ  </w:t>
      </w:r>
      <w:proofErr w:type="spellStart"/>
      <w:r w:rsidR="00581A99" w:rsidRPr="00EF6434">
        <w:rPr>
          <w:rFonts w:ascii="QCF_P022" w:hAnsi="QCF_P022" w:cs="QCF_P022"/>
          <w:color w:val="008000"/>
          <w:sz w:val="32"/>
          <w:szCs w:val="32"/>
          <w:rtl/>
        </w:rPr>
        <w:t>ﮡ</w:t>
      </w:r>
      <w:r w:rsidR="00581A99" w:rsidRPr="00EF6434">
        <w:rPr>
          <w:rFonts w:ascii="QCF_BSML" w:hAnsi="QCF_BSML" w:cs="QCF_BSML"/>
          <w:color w:val="008000"/>
          <w:sz w:val="32"/>
          <w:szCs w:val="32"/>
          <w:rtl/>
        </w:rPr>
        <w:t>ﭼ</w:t>
      </w:r>
      <w:proofErr w:type="spellEnd"/>
      <w:r w:rsidR="00581A99" w:rsidRPr="00EF6434">
        <w:rPr>
          <w:rFonts w:ascii="Arial" w:hAnsi="Arial" w:cs="Arial"/>
          <w:color w:val="000000"/>
          <w:sz w:val="18"/>
          <w:szCs w:val="18"/>
          <w:rtl/>
        </w:rPr>
        <w:t xml:space="preserve"> </w:t>
      </w:r>
      <w:r w:rsidR="00581A99" w:rsidRPr="00EF6434">
        <w:rPr>
          <w:rFonts w:ascii="Traditional Arabic" w:hAnsi="Traditional Arabic" w:cs="Traditional Arabic"/>
          <w:sz w:val="32"/>
          <w:szCs w:val="32"/>
          <w:rtl/>
        </w:rPr>
        <w:t>(سورة البقرة, الآية: (144)</w:t>
      </w:r>
      <w:r w:rsidR="00581A99" w:rsidRPr="00EF6434">
        <w:rPr>
          <w:rFonts w:ascii="Traditional Arabic" w:hAnsi="Traditional Arabic" w:cs="Traditional Arabic"/>
          <w:sz w:val="36"/>
          <w:szCs w:val="36"/>
          <w:rtl/>
        </w:rPr>
        <w:t>, فتوجه نحو الكعبة "، وقال السفهاء من الناس، وهم اليهود:</w:t>
      </w:r>
      <w:r w:rsidR="00581A99" w:rsidRPr="00EF6434">
        <w:rPr>
          <w:rFonts w:ascii="QCF_BSML" w:hAnsi="QCF_BSML" w:cs="QCF_BSML"/>
          <w:color w:val="008040"/>
          <w:sz w:val="32"/>
          <w:szCs w:val="32"/>
          <w:rtl/>
        </w:rPr>
        <w:t xml:space="preserve"> ﭽ </w:t>
      </w:r>
      <w:r w:rsidR="00581A99" w:rsidRPr="00EF6434">
        <w:rPr>
          <w:rFonts w:ascii="QCF_P022" w:hAnsi="QCF_P022" w:cs="QCF_P022"/>
          <w:color w:val="008040"/>
          <w:sz w:val="32"/>
          <w:szCs w:val="32"/>
          <w:rtl/>
        </w:rPr>
        <w:t xml:space="preserve">ﭖ  ﭗ  ﭘ  ﭙ  ﭚ    ﭛ </w:t>
      </w:r>
      <w:proofErr w:type="spellStart"/>
      <w:r w:rsidR="00581A99" w:rsidRPr="00EF6434">
        <w:rPr>
          <w:rFonts w:ascii="QCF_P022" w:hAnsi="QCF_P022" w:cs="QCF_P022"/>
          <w:color w:val="008040"/>
          <w:sz w:val="32"/>
          <w:szCs w:val="32"/>
          <w:rtl/>
        </w:rPr>
        <w:t>ﭜ</w:t>
      </w:r>
      <w:r w:rsidR="00581A99" w:rsidRPr="00EF6434">
        <w:rPr>
          <w:rFonts w:ascii="QCF_P022" w:hAnsi="QCF_P022" w:cs="QCF_P022"/>
          <w:color w:val="0000A5"/>
          <w:sz w:val="32"/>
          <w:szCs w:val="32"/>
          <w:rtl/>
        </w:rPr>
        <w:t>ﭝ</w:t>
      </w:r>
      <w:proofErr w:type="spellEnd"/>
      <w:r w:rsidR="00581A99" w:rsidRPr="00EF6434">
        <w:rPr>
          <w:rFonts w:ascii="QCF_P022" w:hAnsi="QCF_P022" w:cs="QCF_P022"/>
          <w:color w:val="008040"/>
          <w:sz w:val="32"/>
          <w:szCs w:val="32"/>
          <w:rtl/>
        </w:rPr>
        <w:t xml:space="preserve">  ﭞ  ﭟ  ﭠ  </w:t>
      </w:r>
      <w:proofErr w:type="spellStart"/>
      <w:r w:rsidR="00581A99" w:rsidRPr="00EF6434">
        <w:rPr>
          <w:rFonts w:ascii="QCF_P022" w:hAnsi="QCF_P022" w:cs="QCF_P022"/>
          <w:color w:val="008040"/>
          <w:sz w:val="32"/>
          <w:szCs w:val="32"/>
          <w:rtl/>
        </w:rPr>
        <w:t>ﭡ</w:t>
      </w:r>
      <w:r w:rsidR="00581A99" w:rsidRPr="00EF6434">
        <w:rPr>
          <w:rFonts w:ascii="QCF_P022" w:hAnsi="QCF_P022" w:cs="QCF_P022"/>
          <w:color w:val="0000A5"/>
          <w:sz w:val="32"/>
          <w:szCs w:val="32"/>
          <w:rtl/>
        </w:rPr>
        <w:t>ﭢ</w:t>
      </w:r>
      <w:proofErr w:type="spellEnd"/>
      <w:r w:rsidR="00581A99" w:rsidRPr="00EF6434">
        <w:rPr>
          <w:rFonts w:ascii="QCF_P022" w:hAnsi="QCF_P022" w:cs="QCF_P022"/>
          <w:color w:val="008040"/>
          <w:sz w:val="32"/>
          <w:szCs w:val="32"/>
          <w:rtl/>
        </w:rPr>
        <w:t xml:space="preserve">  ﭣ  ﭤ  ﭥ  ﭦ   ﭧ   </w:t>
      </w:r>
      <w:proofErr w:type="spellStart"/>
      <w:r w:rsidR="00581A99" w:rsidRPr="00EF6434">
        <w:rPr>
          <w:rFonts w:ascii="QCF_P022" w:hAnsi="QCF_P022" w:cs="QCF_P022"/>
          <w:color w:val="008040"/>
          <w:sz w:val="32"/>
          <w:szCs w:val="32"/>
          <w:rtl/>
        </w:rPr>
        <w:t>ﭨ</w:t>
      </w:r>
      <w:r w:rsidR="00581A99" w:rsidRPr="00EF6434">
        <w:rPr>
          <w:rFonts w:ascii="QCF_BSML" w:hAnsi="QCF_BSML" w:cs="QCF_BSML"/>
          <w:color w:val="008040"/>
          <w:sz w:val="32"/>
          <w:szCs w:val="32"/>
          <w:rtl/>
        </w:rPr>
        <w:t>ﭼ</w:t>
      </w:r>
      <w:proofErr w:type="spellEnd"/>
      <w:r w:rsidR="00581A99" w:rsidRPr="00EF6434">
        <w:rPr>
          <w:rFonts w:ascii="QCF_BSML" w:hAnsi="QCF_BSML" w:cs="QCF_BSML"/>
          <w:color w:val="008040"/>
          <w:sz w:val="32"/>
          <w:szCs w:val="32"/>
          <w:rtl/>
        </w:rPr>
        <w:t xml:space="preserve">  </w:t>
      </w:r>
      <w:r w:rsidR="00581A99" w:rsidRPr="00EF6434">
        <w:rPr>
          <w:rFonts w:ascii="Traditional Arabic" w:hAnsi="Traditional Arabic" w:cs="Traditional Arabic"/>
          <w:color w:val="000000"/>
          <w:sz w:val="32"/>
          <w:szCs w:val="32"/>
          <w:rtl/>
        </w:rPr>
        <w:t>(سورة البقرة, الآية: (١٤٢),</w:t>
      </w:r>
      <w:r w:rsidR="00581A99" w:rsidRPr="00EF6434">
        <w:rPr>
          <w:rFonts w:ascii="Traditional Arabic" w:hAnsi="Traditional Arabic" w:cs="Traditional Arabic"/>
          <w:sz w:val="36"/>
          <w:szCs w:val="36"/>
          <w:rtl/>
        </w:rPr>
        <w:t xml:space="preserve"> فصلى مع النبي </w:t>
      </w:r>
      <w:r w:rsidR="00581A99" w:rsidRPr="00EF6434">
        <w:rPr>
          <w:rFonts w:ascii="Traditional Arabic" w:hAnsi="Traditional Arabic" w:cs="Traditional Arabic"/>
          <w:sz w:val="36"/>
          <w:szCs w:val="36"/>
        </w:rPr>
        <w:sym w:font="AGA Arabesque" w:char="F072"/>
      </w:r>
      <w:r w:rsidR="00581A99" w:rsidRPr="00EF6434">
        <w:rPr>
          <w:rFonts w:ascii="Traditional Arabic" w:hAnsi="Traditional Arabic" w:cs="Traditional Arabic"/>
          <w:sz w:val="36"/>
          <w:szCs w:val="36"/>
          <w:rtl/>
        </w:rPr>
        <w:t xml:space="preserve"> </w:t>
      </w:r>
      <w:r w:rsidR="00581A99" w:rsidRPr="00EF6434">
        <w:rPr>
          <w:rFonts w:ascii="Traditional Arabic" w:hAnsi="Traditional Arabic" w:cs="Traditional Arabic" w:hint="cs"/>
          <w:sz w:val="36"/>
          <w:szCs w:val="36"/>
          <w:rtl/>
        </w:rPr>
        <w:t xml:space="preserve">رجل، ثم خرج بعد ما صلَّى، فمرَّ على قوم من الأنصار </w:t>
      </w:r>
      <w:r w:rsidR="00BA26D4" w:rsidRPr="00EF6434">
        <w:rPr>
          <w:rFonts w:ascii="Traditional Arabic" w:hAnsi="Traditional Arabic" w:cs="Traditional Arabic" w:hint="cs"/>
          <w:sz w:val="36"/>
          <w:szCs w:val="36"/>
          <w:rtl/>
        </w:rPr>
        <w:t>وهم يصلون</w:t>
      </w:r>
      <w:r w:rsidR="00581A99" w:rsidRPr="00EF6434">
        <w:rPr>
          <w:rFonts w:ascii="Traditional Arabic" w:hAnsi="Traditional Arabic" w:cs="Traditional Arabic" w:hint="cs"/>
          <w:sz w:val="36"/>
          <w:szCs w:val="36"/>
          <w:rtl/>
        </w:rPr>
        <w:t xml:space="preserve"> صلاة العصر نحو بيت المقدس، فقال: هو يشهد: أنه صلَّى مع رسول الله </w:t>
      </w:r>
      <w:r w:rsidR="00581A99" w:rsidRPr="00EF6434">
        <w:rPr>
          <w:rFonts w:ascii="Traditional Arabic" w:hAnsi="Traditional Arabic" w:cs="Traditional Arabic"/>
          <w:sz w:val="36"/>
          <w:szCs w:val="36"/>
        </w:rPr>
        <w:sym w:font="AGA Arabesque" w:char="F072"/>
      </w:r>
      <w:r w:rsidR="00581A99" w:rsidRPr="00EF6434">
        <w:rPr>
          <w:rFonts w:ascii="Traditional Arabic" w:hAnsi="Traditional Arabic" w:cs="Traditional Arabic"/>
          <w:sz w:val="36"/>
          <w:szCs w:val="36"/>
          <w:rtl/>
        </w:rPr>
        <w:t>، وأنه توجه نحو الكعبة، فتحرف القوم، حتى توجهوا نحو الكعبة"</w:t>
      </w:r>
      <w:r w:rsidR="00581A99" w:rsidRPr="00EF6434">
        <w:rPr>
          <w:rStyle w:val="a9"/>
          <w:rFonts w:ascii="Traditional Arabic" w:hAnsi="Traditional Arabic" w:cs="Traditional Arabic"/>
          <w:sz w:val="36"/>
          <w:szCs w:val="36"/>
          <w:rtl/>
        </w:rPr>
        <w:t>(</w:t>
      </w:r>
      <w:r w:rsidR="00581A99" w:rsidRPr="00EF6434">
        <w:rPr>
          <w:rStyle w:val="a9"/>
          <w:rFonts w:ascii="Traditional Arabic" w:hAnsi="Traditional Arabic" w:cs="Traditional Arabic"/>
          <w:sz w:val="36"/>
          <w:szCs w:val="36"/>
          <w:rtl/>
        </w:rPr>
        <w:footnoteReference w:id="85"/>
      </w:r>
      <w:r w:rsidR="00581A99" w:rsidRPr="00EF6434">
        <w:rPr>
          <w:rStyle w:val="a9"/>
          <w:rFonts w:ascii="Traditional Arabic" w:hAnsi="Traditional Arabic" w:cs="Traditional Arabic"/>
          <w:sz w:val="36"/>
          <w:szCs w:val="36"/>
          <w:rtl/>
        </w:rPr>
        <w:t>)</w:t>
      </w:r>
      <w:r w:rsidR="00581A99"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color w:val="333333"/>
          <w:sz w:val="36"/>
          <w:szCs w:val="36"/>
          <w:rtl/>
        </w:rPr>
      </w:pPr>
      <w:r w:rsidRPr="00EF6434">
        <w:rPr>
          <w:rFonts w:ascii="Traditional Arabic" w:hAnsi="Traditional Arabic" w:cs="Traditional Arabic"/>
          <w:sz w:val="36"/>
          <w:szCs w:val="36"/>
          <w:rtl/>
        </w:rPr>
        <w:t xml:space="preserve">وبعد ذلك حوّل الصحابة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9"/>
      </w:r>
      <w:r w:rsidRPr="00EF6434">
        <w:rPr>
          <w:rFonts w:ascii="Traditional Arabic" w:hAnsi="Traditional Arabic" w:cs="Traditional Arabic"/>
          <w:sz w:val="36"/>
          <w:szCs w:val="36"/>
          <w:rtl/>
        </w:rPr>
        <w:t>أجسادهم ووجوههم نحو المسجد الحرام</w:t>
      </w:r>
      <w:r w:rsidRPr="00EF6434">
        <w:rPr>
          <w:rFonts w:ascii="Traditional Arabic" w:hAnsi="Traditional Arabic" w:cs="Traditional Arabic"/>
          <w:color w:val="333333"/>
          <w:sz w:val="36"/>
          <w:szCs w:val="36"/>
          <w:rtl/>
        </w:rPr>
        <w:t>.</w:t>
      </w:r>
    </w:p>
    <w:p w:rsidR="00581A99" w:rsidRDefault="00581A99" w:rsidP="00A12BE1">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lastRenderedPageBreak/>
        <w:t>ومسجد</w:t>
      </w:r>
      <w:r w:rsidR="00A12BE1" w:rsidRPr="00EF6434">
        <w:rPr>
          <w:rFonts w:ascii="Traditional Arabic" w:hAnsi="Traditional Arabic" w:cs="Traditional Arabic" w:hint="cs"/>
          <w:sz w:val="36"/>
          <w:szCs w:val="36"/>
          <w:rtl/>
        </w:rPr>
        <w:t xml:space="preserve"> بني سلمة</w:t>
      </w:r>
      <w:r w:rsidRPr="00EF6434">
        <w:rPr>
          <w:rFonts w:ascii="Traditional Arabic" w:hAnsi="Traditional Arabic" w:cs="Traditional Arabic"/>
          <w:sz w:val="36"/>
          <w:szCs w:val="36"/>
          <w:rtl/>
        </w:rPr>
        <w:t xml:space="preserve"> </w:t>
      </w:r>
      <w:r w:rsidR="00A12BE1"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الق</w:t>
      </w:r>
      <w:r w:rsidR="005F760D" w:rsidRPr="00EF6434">
        <w:rPr>
          <w:rFonts w:ascii="Traditional Arabic" w:hAnsi="Traditional Arabic" w:cs="Traditional Arabic"/>
          <w:sz w:val="36"/>
          <w:szCs w:val="36"/>
          <w:rtl/>
        </w:rPr>
        <w:t>بلتين</w:t>
      </w:r>
      <w:r w:rsidR="00A12BE1" w:rsidRPr="00EF6434">
        <w:rPr>
          <w:rFonts w:ascii="Traditional Arabic" w:hAnsi="Traditional Arabic" w:cs="Traditional Arabic" w:hint="cs"/>
          <w:sz w:val="36"/>
          <w:szCs w:val="36"/>
          <w:rtl/>
        </w:rPr>
        <w:t>)</w:t>
      </w:r>
      <w:r w:rsidR="005F760D" w:rsidRPr="00EF6434">
        <w:rPr>
          <w:rFonts w:ascii="Traditional Arabic" w:hAnsi="Traditional Arabic" w:cs="Traditional Arabic"/>
          <w:sz w:val="36"/>
          <w:szCs w:val="36"/>
          <w:rtl/>
        </w:rPr>
        <w:t xml:space="preserve"> كسائر المساجد في الإسلام،</w:t>
      </w:r>
      <w:r w:rsidR="005F760D"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xml:space="preserve">لم يثبت عنه </w:t>
      </w:r>
      <w:r w:rsidR="00535993" w:rsidRPr="00EF6434">
        <w:rPr>
          <w:rFonts w:ascii="Sakkal Majalla" w:eastAsia="Arial Unicode MS" w:hAnsi="Sakkal Majalla" w:cs="Sakkal Majalla"/>
          <w:sz w:val="36"/>
          <w:szCs w:val="36"/>
        </w:rPr>
        <w:sym w:font="AGA Arabesque" w:char="F072"/>
      </w:r>
      <w:r w:rsidR="00535993" w:rsidRPr="00EF6434">
        <w:rPr>
          <w:rFonts w:ascii="Sakkal Majalla" w:eastAsia="Arial Unicode MS" w:hAnsi="Sakkal Majalla" w:cs="Sakkal Majalla" w:hint="cs"/>
          <w:sz w:val="36"/>
          <w:szCs w:val="36"/>
          <w:rtl/>
        </w:rPr>
        <w:t xml:space="preserve"> </w:t>
      </w:r>
      <w:r w:rsidR="00A26180">
        <w:rPr>
          <w:rFonts w:ascii="Traditional Arabic" w:hAnsi="Traditional Arabic" w:cs="Traditional Arabic"/>
          <w:sz w:val="36"/>
          <w:szCs w:val="36"/>
          <w:rtl/>
        </w:rPr>
        <w:t>أنَّ له فضل</w:t>
      </w:r>
      <w:r w:rsidR="00A26180">
        <w:rPr>
          <w:rFonts w:ascii="Traditional Arabic" w:hAnsi="Traditional Arabic" w:cs="Traditional Arabic" w:hint="cs"/>
          <w:sz w:val="36"/>
          <w:szCs w:val="36"/>
          <w:rtl/>
        </w:rPr>
        <w:t>ً</w:t>
      </w:r>
      <w:r w:rsidR="00A26180">
        <w:rPr>
          <w:rFonts w:ascii="Traditional Arabic" w:hAnsi="Traditional Arabic" w:cs="Traditional Arabic"/>
          <w:sz w:val="36"/>
          <w:szCs w:val="36"/>
          <w:rtl/>
        </w:rPr>
        <w:t>ا خاص</w:t>
      </w:r>
      <w:r w:rsidR="00A26180">
        <w:rPr>
          <w:rFonts w:ascii="Traditional Arabic" w:hAnsi="Traditional Arabic" w:cs="Traditional Arabic" w:hint="cs"/>
          <w:sz w:val="36"/>
          <w:szCs w:val="36"/>
          <w:rtl/>
        </w:rPr>
        <w:t>ً</w:t>
      </w:r>
      <w:r w:rsidR="00A26180">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به، فإذا حضرت الصلاة ومسجد</w:t>
      </w:r>
      <w:r w:rsidR="00A12BE1" w:rsidRPr="00EF6434">
        <w:rPr>
          <w:rFonts w:ascii="Traditional Arabic" w:hAnsi="Traditional Arabic" w:cs="Traditional Arabic" w:hint="cs"/>
          <w:sz w:val="36"/>
          <w:szCs w:val="36"/>
          <w:rtl/>
        </w:rPr>
        <w:t xml:space="preserve"> بني سلمة</w:t>
      </w:r>
      <w:r w:rsidRPr="00EF6434">
        <w:rPr>
          <w:rFonts w:ascii="Traditional Arabic" w:hAnsi="Traditional Arabic" w:cs="Traditional Arabic"/>
          <w:sz w:val="36"/>
          <w:szCs w:val="36"/>
          <w:rtl/>
        </w:rPr>
        <w:t xml:space="preserve"> </w:t>
      </w:r>
      <w:r w:rsidR="00A12BE1"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القبلتين</w:t>
      </w:r>
      <w:r w:rsidR="00A12BE1" w:rsidRPr="00EF6434">
        <w:rPr>
          <w:rFonts w:ascii="Traditional Arabic" w:hAnsi="Traditional Arabic" w:cs="Traditional Arabic" w:hint="cs"/>
          <w:sz w:val="36"/>
          <w:szCs w:val="36"/>
          <w:rtl/>
        </w:rPr>
        <w:t>)</w:t>
      </w:r>
      <w:r w:rsidR="00A12BE1" w:rsidRPr="00EF6434">
        <w:rPr>
          <w:rFonts w:ascii="Traditional Arabic" w:hAnsi="Traditional Arabic" w:cs="Traditional Arabic"/>
          <w:sz w:val="36"/>
          <w:szCs w:val="36"/>
          <w:rtl/>
        </w:rPr>
        <w:t xml:space="preserve"> في طريق</w:t>
      </w:r>
      <w:r w:rsidR="00A12BE1" w:rsidRPr="00EF6434">
        <w:rPr>
          <w:rFonts w:ascii="Traditional Arabic" w:hAnsi="Traditional Arabic" w:cs="Traditional Arabic" w:hint="cs"/>
          <w:sz w:val="36"/>
          <w:szCs w:val="36"/>
          <w:rtl/>
        </w:rPr>
        <w:t>ك</w:t>
      </w:r>
      <w:r w:rsidR="00A12BE1" w:rsidRPr="00EF6434">
        <w:rPr>
          <w:rFonts w:ascii="Traditional Arabic" w:hAnsi="Traditional Arabic" w:cs="Traditional Arabic"/>
          <w:sz w:val="36"/>
          <w:szCs w:val="36"/>
          <w:rtl/>
        </w:rPr>
        <w:t xml:space="preserve"> </w:t>
      </w:r>
      <w:r w:rsidR="00A12BE1" w:rsidRPr="00EF6434">
        <w:rPr>
          <w:rFonts w:ascii="Traditional Arabic" w:hAnsi="Traditional Arabic" w:cs="Traditional Arabic" w:hint="cs"/>
          <w:sz w:val="36"/>
          <w:szCs w:val="36"/>
          <w:rtl/>
        </w:rPr>
        <w:t>ت</w:t>
      </w:r>
      <w:r w:rsidR="00A12BE1" w:rsidRPr="00EF6434">
        <w:rPr>
          <w:rFonts w:ascii="Traditional Arabic" w:hAnsi="Traditional Arabic" w:cs="Traditional Arabic"/>
          <w:sz w:val="36"/>
          <w:szCs w:val="36"/>
          <w:rtl/>
        </w:rPr>
        <w:t>صلي فيه، أما أن</w:t>
      </w:r>
      <w:r w:rsidR="00A12BE1" w:rsidRPr="00EF6434">
        <w:rPr>
          <w:rFonts w:ascii="Traditional Arabic" w:hAnsi="Traditional Arabic" w:cs="Traditional Arabic" w:hint="cs"/>
          <w:sz w:val="36"/>
          <w:szCs w:val="36"/>
          <w:rtl/>
        </w:rPr>
        <w:t xml:space="preserve"> ت</w:t>
      </w:r>
      <w:r w:rsidRPr="00EF6434">
        <w:rPr>
          <w:rFonts w:ascii="Traditional Arabic" w:hAnsi="Traditional Arabic" w:cs="Traditional Arabic"/>
          <w:sz w:val="36"/>
          <w:szCs w:val="36"/>
          <w:rtl/>
        </w:rPr>
        <w:t>تعمد الذهاب إليه بأن له خاصية كمسجد النبي</w:t>
      </w:r>
      <w:r w:rsidR="00535993" w:rsidRPr="00EF6434">
        <w:rPr>
          <w:rFonts w:ascii="Sakkal Majalla" w:eastAsia="Arial Unicode MS" w:hAnsi="Sakkal Majalla" w:cs="Sakkal Majalla" w:hint="cs"/>
          <w:sz w:val="36"/>
          <w:szCs w:val="36"/>
          <w:rtl/>
        </w:rPr>
        <w:t xml:space="preserve"> </w:t>
      </w:r>
      <w:r w:rsidR="00535993" w:rsidRPr="00EF6434">
        <w:rPr>
          <w:rFonts w:ascii="Sakkal Majalla" w:eastAsia="Arial Unicode MS" w:hAnsi="Sakkal Majalla" w:cs="Sakkal Majalla" w:hint="cs"/>
          <w:sz w:val="36"/>
          <w:szCs w:val="36"/>
        </w:rPr>
        <w:sym w:font="AGA Arabesque" w:char="F072"/>
      </w:r>
      <w:r w:rsidRPr="00EF6434">
        <w:rPr>
          <w:rFonts w:ascii="Traditional Arabic" w:hAnsi="Traditional Arabic" w:cs="Traditional Arabic"/>
          <w:sz w:val="36"/>
          <w:szCs w:val="36"/>
          <w:rtl/>
        </w:rPr>
        <w:t>, أو مسجد قباء فهذا غير صحيح؛ لأنه ليس هناك دليل شرعي في ذلك، وإن ذهب</w:t>
      </w:r>
      <w:r w:rsidR="00A12BE1" w:rsidRPr="00EF6434">
        <w:rPr>
          <w:rFonts w:ascii="Traditional Arabic" w:hAnsi="Traditional Arabic" w:cs="Traditional Arabic" w:hint="cs"/>
          <w:sz w:val="36"/>
          <w:szCs w:val="36"/>
          <w:rtl/>
        </w:rPr>
        <w:t>ت</w:t>
      </w:r>
      <w:r w:rsidRPr="00EF6434">
        <w:rPr>
          <w:rFonts w:ascii="Traditional Arabic" w:hAnsi="Traditional Arabic" w:cs="Traditional Arabic"/>
          <w:sz w:val="36"/>
          <w:szCs w:val="36"/>
          <w:rtl/>
        </w:rPr>
        <w:t xml:space="preserve"> من باب الاستطلاع</w:t>
      </w:r>
      <w:r w:rsidR="00BF6303">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ومعرفة مكانه</w:t>
      </w:r>
      <w:r w:rsidR="00BF6303">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والعبرة في تذكر الموقف الذي جرى على الصحابة الكرام من تغيير ا</w:t>
      </w:r>
      <w:r w:rsidR="00BA26D4" w:rsidRPr="00EF6434">
        <w:rPr>
          <w:rFonts w:ascii="Traditional Arabic" w:hAnsi="Traditional Arabic" w:cs="Traditional Arabic"/>
          <w:sz w:val="36"/>
          <w:szCs w:val="36"/>
          <w:rtl/>
        </w:rPr>
        <w:t>لقبلة فلا حرج، والله أعلم وأعلى</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86"/>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DF1980" w:rsidRPr="00774DF1" w:rsidRDefault="00DF1980" w:rsidP="00774DF1">
      <w:pPr>
        <w:autoSpaceDE w:val="0"/>
        <w:autoSpaceDN w:val="0"/>
        <w:adjustRightInd w:val="0"/>
        <w:spacing w:after="0" w:line="240" w:lineRule="auto"/>
        <w:ind w:firstLine="720"/>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وذكر الشيخ عبد المحسن العَبَّاد أنّ المسجد الذي حصلت فيه صلاةٌ واحدة إلى </w:t>
      </w:r>
      <w:r w:rsidR="00774DF1">
        <w:rPr>
          <w:rFonts w:ascii="Traditional Arabic" w:hAnsi="Traditional Arabic" w:cs="Traditional Arabic" w:hint="cs"/>
          <w:sz w:val="36"/>
          <w:szCs w:val="36"/>
          <w:rtl/>
        </w:rPr>
        <w:t>ال</w:t>
      </w:r>
      <w:r>
        <w:rPr>
          <w:rFonts w:ascii="Traditional Arabic" w:hAnsi="Traditional Arabic" w:cs="Traditional Arabic" w:hint="cs"/>
          <w:sz w:val="36"/>
          <w:szCs w:val="36"/>
          <w:rtl/>
        </w:rPr>
        <w:t>قبلتين هو مسجد قبا,</w:t>
      </w:r>
      <w:r w:rsidR="00774DF1">
        <w:rPr>
          <w:rFonts w:ascii="Traditional Arabic" w:hAnsi="Traditional Arabic" w:cs="Traditional Arabic" w:hint="cs"/>
          <w:sz w:val="36"/>
          <w:szCs w:val="36"/>
          <w:rtl/>
        </w:rPr>
        <w:t xml:space="preserve"> أمّا مسجد بني سلمة (المعروف بقبلتين) فقصّته أنّه أول مسجد صلّى فيها النبي </w:t>
      </w:r>
      <w:r w:rsidR="00774DF1">
        <w:rPr>
          <w:rFonts w:ascii="Traditional Arabic" w:hAnsi="Traditional Arabic" w:cs="Traditional Arabic" w:hint="cs"/>
          <w:sz w:val="36"/>
          <w:szCs w:val="36"/>
        </w:rPr>
        <w:sym w:font="AGA Arabesque" w:char="F072"/>
      </w:r>
      <w:r w:rsidR="00774DF1">
        <w:rPr>
          <w:rFonts w:ascii="Traditional Arabic" w:hAnsi="Traditional Arabic" w:cs="Traditional Arabic" w:hint="cs"/>
          <w:sz w:val="36"/>
          <w:szCs w:val="36"/>
          <w:rtl/>
        </w:rPr>
        <w:t xml:space="preserve"> مستقبلا الكعبة.</w:t>
      </w:r>
    </w:p>
    <w:p w:rsidR="00581A99" w:rsidRPr="00EF6434" w:rsidRDefault="00B62C59" w:rsidP="0058549C">
      <w:pPr>
        <w:pStyle w:val="2"/>
        <w:bidi/>
        <w:rPr>
          <w:rtl/>
        </w:rPr>
      </w:pPr>
      <w:bookmarkStart w:id="88" w:name="_Toc16802773"/>
      <w:bookmarkStart w:id="89" w:name="_Toc21460560"/>
      <w:bookmarkStart w:id="90" w:name="_Toc24302926"/>
      <w:bookmarkStart w:id="91" w:name="_Toc90500727"/>
      <w:r w:rsidRPr="00EF6434">
        <w:rPr>
          <w:rFonts w:hint="cs"/>
          <w:rtl/>
        </w:rPr>
        <w:t>س</w:t>
      </w:r>
      <w:r w:rsidR="0058549C">
        <w:rPr>
          <w:rFonts w:hint="cs"/>
          <w:rtl/>
        </w:rPr>
        <w:t>20</w:t>
      </w:r>
      <w:r w:rsidR="00581A99" w:rsidRPr="00EF6434">
        <w:rPr>
          <w:rtl/>
        </w:rPr>
        <w:t>: ما حقيقة المساجد السبعة؟ وما فضل الصلاة فيها؟</w:t>
      </w:r>
      <w:bookmarkEnd w:id="88"/>
      <w:bookmarkEnd w:id="89"/>
      <w:bookmarkEnd w:id="90"/>
      <w:bookmarkEnd w:id="91"/>
    </w:p>
    <w:p w:rsidR="00581A99" w:rsidRPr="00EF6434" w:rsidRDefault="00B62C59" w:rsidP="0058549C">
      <w:pPr>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20</w:t>
      </w:r>
      <w:r w:rsidR="00581A99" w:rsidRPr="00EF6434">
        <w:rPr>
          <w:rFonts w:ascii="Traditional Arabic" w:hAnsi="Traditional Arabic" w:cs="Traditional Arabic"/>
          <w:sz w:val="36"/>
          <w:szCs w:val="36"/>
          <w:rtl/>
        </w:rPr>
        <w:t>:</w:t>
      </w:r>
      <w:r w:rsidRPr="00EF6434">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المساجد</w:t>
      </w:r>
      <w:r w:rsidR="00465B22" w:rsidRPr="00EF6434">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السبعة</w:t>
      </w:r>
      <w:r w:rsidR="00465B22" w:rsidRPr="00EF6434">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تعد من المعالم التي يزورها القادمون للمدينة المنورة من </w:t>
      </w:r>
      <w:hyperlink r:id="rId24" w:tooltip="#حجاج" w:history="1">
        <w:r w:rsidR="00581A99" w:rsidRPr="00EF6434">
          <w:rPr>
            <w:rFonts w:ascii="Traditional Arabic" w:hAnsi="Traditional Arabic" w:cs="Traditional Arabic"/>
            <w:sz w:val="36"/>
            <w:szCs w:val="36"/>
            <w:rtl/>
          </w:rPr>
          <w:t>حجاج</w:t>
        </w:r>
      </w:hyperlink>
      <w:r w:rsidR="00581A99" w:rsidRPr="00EF6434">
        <w:rPr>
          <w:rFonts w:ascii="Traditional Arabic" w:hAnsi="Traditional Arabic" w:cs="Traditional Arabic"/>
          <w:sz w:val="36"/>
          <w:szCs w:val="36"/>
        </w:rPr>
        <w:t> </w:t>
      </w:r>
      <w:r w:rsidR="00581A99" w:rsidRPr="00EF6434">
        <w:rPr>
          <w:rFonts w:ascii="Traditional Arabic" w:hAnsi="Traditional Arabic" w:cs="Traditional Arabic"/>
          <w:sz w:val="36"/>
          <w:szCs w:val="36"/>
          <w:rtl/>
        </w:rPr>
        <w:t>و</w:t>
      </w:r>
      <w:hyperlink r:id="rId25" w:tooltip="#معتمرين" w:history="1">
        <w:r w:rsidR="00581A99" w:rsidRPr="00EF6434">
          <w:rPr>
            <w:rFonts w:ascii="Traditional Arabic" w:hAnsi="Traditional Arabic" w:cs="Traditional Arabic"/>
            <w:sz w:val="36"/>
            <w:szCs w:val="36"/>
            <w:rtl/>
          </w:rPr>
          <w:t>معتمرين</w:t>
        </w:r>
      </w:hyperlink>
      <w:r w:rsidR="00581A99" w:rsidRPr="00EF6434">
        <w:rPr>
          <w:rFonts w:ascii="Traditional Arabic" w:hAnsi="Traditional Arabic" w:cs="Traditional Arabic"/>
          <w:sz w:val="36"/>
          <w:szCs w:val="36"/>
        </w:rPr>
        <w:t xml:space="preserve"> </w:t>
      </w:r>
      <w:r w:rsidR="00581A99" w:rsidRPr="00EF6434">
        <w:rPr>
          <w:rFonts w:ascii="Traditional Arabic" w:hAnsi="Traditional Arabic" w:cs="Traditional Arabic"/>
          <w:sz w:val="36"/>
          <w:szCs w:val="36"/>
          <w:rtl/>
        </w:rPr>
        <w:t>وزوار، وهي مجموعة من مساجد</w:t>
      </w:r>
      <w:r w:rsidR="00BF6303">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tl/>
        </w:rPr>
        <w:t xml:space="preserve"> صغيرة</w:t>
      </w:r>
      <w:r w:rsidR="00BF6303">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tl/>
        </w:rPr>
        <w:t xml:space="preserve">، وعددها الحقيقي ستة وليس سبعة كما اشتهرت، لكنها اشتهرت بهذا الاسم </w:t>
      </w:r>
      <w:r w:rsidR="00581A99" w:rsidRPr="00EF6434">
        <w:rPr>
          <w:rFonts w:ascii="Traditional Arabic" w:hAnsi="Traditional Arabic" w:cs="Traditional Arabic"/>
          <w:b/>
          <w:bCs/>
          <w:sz w:val="36"/>
          <w:szCs w:val="36"/>
          <w:rtl/>
        </w:rPr>
        <w:t>"المساجد السبعة"</w:t>
      </w:r>
      <w:r w:rsidR="00581A99" w:rsidRPr="00EF6434">
        <w:rPr>
          <w:rFonts w:ascii="Traditional Arabic" w:hAnsi="Traditional Arabic" w:cs="Traditional Arabic"/>
          <w:sz w:val="36"/>
          <w:szCs w:val="36"/>
          <w:rtl/>
        </w:rPr>
        <w:t xml:space="preserve">؛ حيث روى المؤرخون أن </w:t>
      </w:r>
      <w:r w:rsidR="00581A99" w:rsidRPr="00EF6434">
        <w:rPr>
          <w:rFonts w:ascii="Traditional Arabic" w:hAnsi="Traditional Arabic" w:cs="Traditional Arabic"/>
          <w:b/>
          <w:bCs/>
          <w:sz w:val="36"/>
          <w:szCs w:val="36"/>
          <w:rtl/>
        </w:rPr>
        <w:t>"مسجد</w:t>
      </w:r>
      <w:r w:rsidR="00EE65C2" w:rsidRPr="00EF6434">
        <w:rPr>
          <w:rFonts w:ascii="Traditional Arabic" w:hAnsi="Traditional Arabic" w:cs="Traditional Arabic" w:hint="cs"/>
          <w:b/>
          <w:bCs/>
          <w:sz w:val="36"/>
          <w:szCs w:val="36"/>
          <w:rtl/>
        </w:rPr>
        <w:t xml:space="preserve"> بني سلمة</w:t>
      </w:r>
      <w:r w:rsidR="00581A99" w:rsidRPr="00EF6434">
        <w:rPr>
          <w:rFonts w:ascii="Traditional Arabic" w:hAnsi="Traditional Arabic" w:cs="Traditional Arabic"/>
          <w:b/>
          <w:bCs/>
          <w:sz w:val="36"/>
          <w:szCs w:val="36"/>
          <w:rtl/>
        </w:rPr>
        <w:t xml:space="preserve"> </w:t>
      </w:r>
      <w:r w:rsidR="00EE65C2" w:rsidRPr="00EF6434">
        <w:rPr>
          <w:rFonts w:ascii="Traditional Arabic" w:hAnsi="Traditional Arabic" w:cs="Traditional Arabic" w:hint="cs"/>
          <w:b/>
          <w:bCs/>
          <w:sz w:val="36"/>
          <w:szCs w:val="36"/>
          <w:rtl/>
        </w:rPr>
        <w:t>(</w:t>
      </w:r>
      <w:r w:rsidR="00581A99" w:rsidRPr="00EF6434">
        <w:rPr>
          <w:rFonts w:ascii="Traditional Arabic" w:hAnsi="Traditional Arabic" w:cs="Traditional Arabic"/>
          <w:b/>
          <w:bCs/>
          <w:sz w:val="36"/>
          <w:szCs w:val="36"/>
          <w:rtl/>
        </w:rPr>
        <w:t>القبلتين</w:t>
      </w:r>
      <w:r w:rsidR="00EE65C2" w:rsidRPr="00EF6434">
        <w:rPr>
          <w:rFonts w:ascii="Traditional Arabic" w:hAnsi="Traditional Arabic" w:cs="Traditional Arabic" w:hint="cs"/>
          <w:b/>
          <w:bCs/>
          <w:sz w:val="36"/>
          <w:szCs w:val="36"/>
          <w:rtl/>
        </w:rPr>
        <w:t>)</w:t>
      </w:r>
      <w:r w:rsidR="00581A99" w:rsidRPr="00EF6434">
        <w:rPr>
          <w:rFonts w:ascii="Traditional Arabic" w:hAnsi="Traditional Arabic" w:cs="Traditional Arabic"/>
          <w:b/>
          <w:bCs/>
          <w:sz w:val="36"/>
          <w:szCs w:val="36"/>
          <w:rtl/>
        </w:rPr>
        <w:t>"</w:t>
      </w:r>
      <w:r w:rsidR="00581A99" w:rsidRPr="00EF6434">
        <w:rPr>
          <w:rFonts w:ascii="Traditional Arabic" w:hAnsi="Traditional Arabic" w:cs="Traditional Arabic"/>
          <w:sz w:val="36"/>
          <w:szCs w:val="36"/>
          <w:rtl/>
        </w:rPr>
        <w:t xml:space="preserve"> الذي يبعد </w:t>
      </w:r>
      <w:r w:rsidR="00666D72">
        <w:rPr>
          <w:rFonts w:ascii="Traditional Arabic" w:hAnsi="Traditional Arabic" w:cs="Traditional Arabic"/>
          <w:sz w:val="36"/>
          <w:szCs w:val="36"/>
          <w:rtl/>
        </w:rPr>
        <w:t>عنها كيلومتر</w:t>
      </w:r>
      <w:r w:rsidR="00666D72">
        <w:rPr>
          <w:rFonts w:ascii="Traditional Arabic" w:hAnsi="Traditional Arabic" w:cs="Traditional Arabic" w:hint="cs"/>
          <w:sz w:val="36"/>
          <w:szCs w:val="36"/>
          <w:rtl/>
        </w:rPr>
        <w:t>ً</w:t>
      </w:r>
      <w:r w:rsidR="00666D72">
        <w:rPr>
          <w:rFonts w:ascii="Traditional Arabic" w:hAnsi="Traditional Arabic" w:cs="Traditional Arabic"/>
          <w:sz w:val="36"/>
          <w:szCs w:val="36"/>
          <w:rtl/>
        </w:rPr>
        <w:t>ا تقريب</w:t>
      </w:r>
      <w:r w:rsidR="00666D72">
        <w:rPr>
          <w:rFonts w:ascii="Traditional Arabic" w:hAnsi="Traditional Arabic" w:cs="Traditional Arabic" w:hint="cs"/>
          <w:sz w:val="36"/>
          <w:szCs w:val="36"/>
          <w:rtl/>
        </w:rPr>
        <w:t>ً</w:t>
      </w:r>
      <w:r w:rsidR="00666D72">
        <w:rPr>
          <w:rFonts w:ascii="Traditional Arabic" w:hAnsi="Traditional Arabic" w:cs="Traditional Arabic"/>
          <w:sz w:val="36"/>
          <w:szCs w:val="36"/>
          <w:rtl/>
        </w:rPr>
        <w:t>ا</w:t>
      </w:r>
      <w:r w:rsidR="00581A99" w:rsidRPr="00EF6434">
        <w:rPr>
          <w:rFonts w:ascii="Traditional Arabic" w:hAnsi="Traditional Arabic" w:cs="Traditional Arabic"/>
          <w:sz w:val="36"/>
          <w:szCs w:val="36"/>
          <w:rtl/>
        </w:rPr>
        <w:t xml:space="preserve"> يضاف إليها؛ لأن من يزور تلك المساجد عادةً يزور مسجد</w:t>
      </w:r>
      <w:r w:rsidR="00EE65C2" w:rsidRPr="00EF6434">
        <w:rPr>
          <w:rFonts w:ascii="Traditional Arabic" w:hAnsi="Traditional Arabic" w:cs="Traditional Arabic" w:hint="cs"/>
          <w:sz w:val="36"/>
          <w:szCs w:val="36"/>
          <w:rtl/>
        </w:rPr>
        <w:t xml:space="preserve"> بني سلمة</w:t>
      </w:r>
      <w:r w:rsidR="00581A99" w:rsidRPr="00EF6434">
        <w:rPr>
          <w:rFonts w:ascii="Traditional Arabic" w:hAnsi="Traditional Arabic" w:cs="Traditional Arabic"/>
          <w:sz w:val="36"/>
          <w:szCs w:val="36"/>
          <w:rtl/>
        </w:rPr>
        <w:t xml:space="preserve"> </w:t>
      </w:r>
      <w:r w:rsidR="00EE65C2" w:rsidRPr="00EF6434">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tl/>
        </w:rPr>
        <w:t>القبلتين</w:t>
      </w:r>
      <w:r w:rsidR="00EE65C2" w:rsidRPr="00EF6434">
        <w:rPr>
          <w:rFonts w:ascii="Traditional Arabic" w:hAnsi="Traditional Arabic" w:cs="Traditional Arabic" w:hint="cs"/>
          <w:sz w:val="36"/>
          <w:szCs w:val="36"/>
          <w:rtl/>
        </w:rPr>
        <w:t>)</w:t>
      </w:r>
      <w:r w:rsidR="00581A99" w:rsidRPr="00EF6434">
        <w:rPr>
          <w:rFonts w:ascii="Traditional Arabic" w:hAnsi="Traditional Arabic" w:cs="Traditional Arabic"/>
          <w:sz w:val="36"/>
          <w:szCs w:val="36"/>
          <w:rtl/>
        </w:rPr>
        <w:t>.</w:t>
      </w:r>
    </w:p>
    <w:p w:rsidR="00581A99" w:rsidRPr="00EF6434" w:rsidRDefault="00581A99" w:rsidP="00581A99">
      <w:pPr>
        <w:ind w:firstLine="720"/>
        <w:jc w:val="both"/>
        <w:rPr>
          <w:rFonts w:ascii="Traditional Arabic" w:hAnsi="Traditional Arabic" w:cs="Traditional Arabic"/>
          <w:sz w:val="36"/>
          <w:szCs w:val="36"/>
        </w:rPr>
      </w:pPr>
      <w:r w:rsidRPr="00EF6434">
        <w:rPr>
          <w:rFonts w:ascii="Traditional Arabic" w:hAnsi="Traditional Arabic" w:cs="Traditional Arabic"/>
          <w:sz w:val="36"/>
          <w:szCs w:val="36"/>
          <w:rtl/>
        </w:rPr>
        <w:t>وتقع هذه المساجد السبعة</w:t>
      </w:r>
      <w:r w:rsidRPr="00EF6434">
        <w:rPr>
          <w:rFonts w:ascii="Traditional Arabic" w:hAnsi="Traditional Arabic" w:cs="Traditional Arabic"/>
          <w:sz w:val="36"/>
          <w:szCs w:val="36"/>
        </w:rPr>
        <w:t> </w:t>
      </w:r>
      <w:r w:rsidRPr="00EF6434">
        <w:rPr>
          <w:rFonts w:ascii="Traditional Arabic" w:hAnsi="Traditional Arabic" w:cs="Traditional Arabic"/>
          <w:sz w:val="36"/>
          <w:szCs w:val="36"/>
          <w:rtl/>
        </w:rPr>
        <w:t>في الجهة الغربية من جبل س</w:t>
      </w:r>
      <w:r w:rsidR="00550989">
        <w:rPr>
          <w:rFonts w:ascii="Traditional Arabic" w:hAnsi="Traditional Arabic" w:cs="Traditional Arabic" w:hint="cs"/>
          <w:sz w:val="36"/>
          <w:szCs w:val="36"/>
          <w:rtl/>
        </w:rPr>
        <w:t>َ</w:t>
      </w:r>
      <w:r w:rsidRPr="00EF6434">
        <w:rPr>
          <w:rFonts w:ascii="Traditional Arabic" w:hAnsi="Traditional Arabic" w:cs="Traditional Arabic"/>
          <w:sz w:val="36"/>
          <w:szCs w:val="36"/>
          <w:rtl/>
        </w:rPr>
        <w:t>ل</w:t>
      </w:r>
      <w:r w:rsidR="00550989">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ع عند جزء من موقع الخندق الذي حفره المسلمون في عهد النبوة للدفاع عن </w:t>
      </w:r>
      <w:r w:rsidR="008F3A27" w:rsidRPr="00EF6434">
        <w:rPr>
          <w:rFonts w:ascii="Traditional Arabic" w:hAnsi="Traditional Arabic" w:cs="Traditional Arabic"/>
          <w:sz w:val="36"/>
          <w:szCs w:val="36"/>
          <w:rtl/>
        </w:rPr>
        <w:t>المدينة</w:t>
      </w:r>
      <w:r w:rsidRPr="00EF6434">
        <w:rPr>
          <w:rFonts w:ascii="Traditional Arabic" w:hAnsi="Traditional Arabic" w:cs="Traditional Arabic"/>
          <w:sz w:val="36"/>
          <w:szCs w:val="36"/>
          <w:rtl/>
        </w:rPr>
        <w:t xml:space="preserve"> المنورة عندما زحفت إليها جيوش قريش والقبائل المتحالفة معها سنة خمس للهجرة، وعندها وقعت أ</w:t>
      </w:r>
      <w:r w:rsidR="00280595">
        <w:rPr>
          <w:rFonts w:ascii="Traditional Arabic" w:hAnsi="Traditional Arabic" w:cs="Traditional Arabic"/>
          <w:sz w:val="36"/>
          <w:szCs w:val="36"/>
          <w:rtl/>
        </w:rPr>
        <w:t>حداث غزوة الخندق التي تعرف أيض</w:t>
      </w:r>
      <w:r w:rsidR="00280595">
        <w:rPr>
          <w:rFonts w:ascii="Traditional Arabic" w:hAnsi="Traditional Arabic" w:cs="Traditional Arabic" w:hint="cs"/>
          <w:sz w:val="36"/>
          <w:szCs w:val="36"/>
          <w:rtl/>
        </w:rPr>
        <w:t>ً</w:t>
      </w:r>
      <w:r w:rsidR="00280595">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بمسمى غزوة الأحزاب</w:t>
      </w:r>
      <w:r w:rsidRPr="00EF6434">
        <w:rPr>
          <w:rFonts w:ascii="Traditional Arabic" w:hAnsi="Traditional Arabic" w:cs="Traditional Arabic"/>
          <w:sz w:val="36"/>
          <w:szCs w:val="36"/>
        </w:rPr>
        <w:t>.</w:t>
      </w:r>
    </w:p>
    <w:p w:rsidR="00581A99" w:rsidRDefault="00581A99" w:rsidP="00732A54">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والمساجد السبعة كلها كسائر المساجد في الإسلام,</w:t>
      </w:r>
      <w:r w:rsidR="00BE0717"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xml:space="preserve">لم يثبت عنه </w:t>
      </w:r>
      <w:r w:rsidR="00535993" w:rsidRPr="00EF6434">
        <w:rPr>
          <w:rFonts w:ascii="Sakkal Majalla" w:eastAsia="Arial Unicode MS" w:hAnsi="Sakkal Majalla" w:cs="Sakkal Majalla"/>
          <w:sz w:val="36"/>
          <w:szCs w:val="36"/>
        </w:rPr>
        <w:sym w:font="AGA Arabesque" w:char="F072"/>
      </w:r>
      <w:r w:rsidR="00535993" w:rsidRPr="00EF6434">
        <w:rPr>
          <w:rFonts w:ascii="Sakkal Majalla" w:eastAsia="Arial Unicode MS" w:hAnsi="Sakkal Majalla" w:cs="Sakkal Majalla" w:hint="cs"/>
          <w:sz w:val="36"/>
          <w:szCs w:val="36"/>
          <w:rtl/>
        </w:rPr>
        <w:t xml:space="preserve"> </w:t>
      </w:r>
      <w:r w:rsidRPr="00EF6434">
        <w:rPr>
          <w:rFonts w:ascii="Traditional Arabic" w:hAnsi="Traditional Arabic" w:cs="Traditional Arabic"/>
          <w:sz w:val="36"/>
          <w:szCs w:val="36"/>
          <w:rtl/>
        </w:rPr>
        <w:t>أنّ له</w:t>
      </w:r>
      <w:r w:rsidR="00535993" w:rsidRPr="00EF6434">
        <w:rPr>
          <w:rFonts w:ascii="Traditional Arabic" w:hAnsi="Traditional Arabic" w:cs="Traditional Arabic" w:hint="cs"/>
          <w:sz w:val="36"/>
          <w:szCs w:val="36"/>
          <w:rtl/>
        </w:rPr>
        <w:t>ا</w:t>
      </w:r>
      <w:r w:rsidR="00BF6303">
        <w:rPr>
          <w:rFonts w:ascii="Traditional Arabic" w:hAnsi="Traditional Arabic" w:cs="Traditional Arabic"/>
          <w:sz w:val="36"/>
          <w:szCs w:val="36"/>
          <w:rtl/>
        </w:rPr>
        <w:t xml:space="preserve"> فضل</w:t>
      </w:r>
      <w:r w:rsidR="00BF6303">
        <w:rPr>
          <w:rFonts w:ascii="Traditional Arabic" w:hAnsi="Traditional Arabic" w:cs="Traditional Arabic" w:hint="cs"/>
          <w:sz w:val="36"/>
          <w:szCs w:val="36"/>
          <w:rtl/>
        </w:rPr>
        <w:t>ً</w:t>
      </w:r>
      <w:r w:rsidR="00BF6303">
        <w:rPr>
          <w:rFonts w:ascii="Traditional Arabic" w:hAnsi="Traditional Arabic" w:cs="Traditional Arabic"/>
          <w:sz w:val="36"/>
          <w:szCs w:val="36"/>
          <w:rtl/>
        </w:rPr>
        <w:t>ا خاص</w:t>
      </w:r>
      <w:r w:rsidR="00BF6303">
        <w:rPr>
          <w:rFonts w:ascii="Traditional Arabic" w:hAnsi="Traditional Arabic" w:cs="Traditional Arabic" w:hint="cs"/>
          <w:sz w:val="36"/>
          <w:szCs w:val="36"/>
          <w:rtl/>
        </w:rPr>
        <w:t>ً</w:t>
      </w:r>
      <w:r w:rsidR="00BF6303">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به، كمسجده </w:t>
      </w:r>
      <w:r w:rsidR="00732A54" w:rsidRPr="00EF6434">
        <w:rPr>
          <w:rFonts w:ascii="Sakkal Majalla" w:eastAsia="Arial Unicode MS" w:hAnsi="Sakkal Majalla" w:cs="Sakkal Majalla"/>
          <w:sz w:val="36"/>
          <w:szCs w:val="36"/>
        </w:rPr>
        <w:sym w:font="AGA Arabesque" w:char="F072"/>
      </w:r>
      <w:r w:rsidR="00732A54" w:rsidRPr="00EF6434">
        <w:rPr>
          <w:rFonts w:ascii="Sakkal Majalla" w:eastAsia="Arial Unicode MS" w:hAnsi="Sakkal Majalla" w:cs="Sakkal Majalla" w:hint="cs"/>
          <w:sz w:val="36"/>
          <w:szCs w:val="36"/>
          <w:rtl/>
        </w:rPr>
        <w:t xml:space="preserve"> </w:t>
      </w:r>
      <w:r w:rsidRPr="00EF6434">
        <w:rPr>
          <w:rFonts w:ascii="Traditional Arabic" w:hAnsi="Traditional Arabic" w:cs="Traditional Arabic"/>
          <w:sz w:val="36"/>
          <w:szCs w:val="36"/>
          <w:rtl/>
        </w:rPr>
        <w:t>أو مسجد قباء.</w:t>
      </w:r>
    </w:p>
    <w:p w:rsidR="001942DC" w:rsidRPr="00EF6434" w:rsidRDefault="00883989" w:rsidP="00D761DE">
      <w:pPr>
        <w:ind w:firstLine="720"/>
        <w:jc w:val="both"/>
        <w:rPr>
          <w:rFonts w:ascii="Traditional Arabic" w:hAnsi="Traditional Arabic" w:cs="Traditional Arabic"/>
          <w:sz w:val="36"/>
          <w:szCs w:val="36"/>
        </w:rPr>
      </w:pPr>
      <w:r w:rsidRPr="005216D7">
        <w:rPr>
          <w:rFonts w:ascii="Traditional Arabic" w:hAnsi="Traditional Arabic" w:cs="Traditional Arabic" w:hint="cs"/>
          <w:sz w:val="36"/>
          <w:szCs w:val="36"/>
          <w:rtl/>
        </w:rPr>
        <w:t xml:space="preserve">والمساجد السبعة </w:t>
      </w:r>
      <w:r w:rsidR="001942DC" w:rsidRPr="005216D7">
        <w:rPr>
          <w:rFonts w:ascii="Traditional Arabic" w:hAnsi="Traditional Arabic" w:cs="Traditional Arabic" w:hint="cs"/>
          <w:sz w:val="36"/>
          <w:szCs w:val="36"/>
          <w:rtl/>
        </w:rPr>
        <w:t xml:space="preserve">لم تكن </w:t>
      </w:r>
      <w:r w:rsidR="00D573A6" w:rsidRPr="005216D7">
        <w:rPr>
          <w:rFonts w:ascii="Traditional Arabic" w:hAnsi="Traditional Arabic" w:cs="Traditional Arabic" w:hint="cs"/>
          <w:sz w:val="36"/>
          <w:szCs w:val="36"/>
          <w:rtl/>
        </w:rPr>
        <w:t>موجودة</w:t>
      </w:r>
      <w:r w:rsidR="0094082C" w:rsidRPr="005216D7">
        <w:rPr>
          <w:rFonts w:ascii="Traditional Arabic" w:hAnsi="Traditional Arabic" w:cs="Traditional Arabic" w:hint="cs"/>
          <w:sz w:val="36"/>
          <w:szCs w:val="36"/>
          <w:rtl/>
        </w:rPr>
        <w:t xml:space="preserve"> في العهد النّبوي, إنّما بُنيت</w:t>
      </w:r>
      <w:r w:rsidR="00626B35" w:rsidRPr="005216D7">
        <w:rPr>
          <w:rFonts w:ascii="Traditional Arabic" w:hAnsi="Traditional Arabic" w:cs="Traditional Arabic" w:hint="cs"/>
          <w:sz w:val="36"/>
          <w:szCs w:val="36"/>
          <w:rtl/>
        </w:rPr>
        <w:t xml:space="preserve"> في</w:t>
      </w:r>
      <w:r w:rsidR="002370D9" w:rsidRPr="005216D7">
        <w:rPr>
          <w:rFonts w:ascii="Traditional Arabic" w:hAnsi="Traditional Arabic" w:cs="Traditional Arabic" w:hint="cs"/>
          <w:sz w:val="36"/>
          <w:szCs w:val="36"/>
          <w:rtl/>
        </w:rPr>
        <w:t xml:space="preserve"> فترة إمارة عمر بن العزيز على</w:t>
      </w:r>
      <w:r w:rsidR="002370D9">
        <w:rPr>
          <w:rFonts w:ascii="Traditional Arabic" w:hAnsi="Traditional Arabic" w:cs="Traditional Arabic" w:hint="cs"/>
          <w:sz w:val="36"/>
          <w:szCs w:val="36"/>
          <w:rtl/>
        </w:rPr>
        <w:t xml:space="preserve"> المدينة المنورة.</w:t>
      </w:r>
      <w:r w:rsidR="00D761DE">
        <w:rPr>
          <w:rFonts w:ascii="Traditional Arabic" w:hAnsi="Traditional Arabic" w:cs="Traditional Arabic" w:hint="cs"/>
          <w:sz w:val="36"/>
          <w:szCs w:val="36"/>
          <w:rtl/>
        </w:rPr>
        <w:t xml:space="preserve"> </w:t>
      </w:r>
      <w:r w:rsidR="001942DC">
        <w:rPr>
          <w:rFonts w:ascii="Traditional Arabic" w:hAnsi="Traditional Arabic" w:cs="Traditional Arabic" w:hint="cs"/>
          <w:sz w:val="36"/>
          <w:szCs w:val="36"/>
          <w:rtl/>
        </w:rPr>
        <w:t>ويوجد في الموضع مسجد</w:t>
      </w:r>
      <w:r w:rsidR="00D761DE">
        <w:rPr>
          <w:rFonts w:ascii="Traditional Arabic" w:hAnsi="Traditional Arabic" w:cs="Traditional Arabic" w:hint="cs"/>
          <w:sz w:val="36"/>
          <w:szCs w:val="36"/>
          <w:rtl/>
        </w:rPr>
        <w:t>ٌ</w:t>
      </w:r>
      <w:r w:rsidR="001942DC">
        <w:rPr>
          <w:rFonts w:ascii="Traditional Arabic" w:hAnsi="Traditional Arabic" w:cs="Traditional Arabic" w:hint="cs"/>
          <w:sz w:val="36"/>
          <w:szCs w:val="36"/>
          <w:rtl/>
        </w:rPr>
        <w:t xml:space="preserve"> جامع بناه الدّولة السعودية.</w:t>
      </w:r>
    </w:p>
    <w:p w:rsidR="00581A99" w:rsidRPr="00EF6434" w:rsidRDefault="00B62C59" w:rsidP="0058549C">
      <w:pPr>
        <w:pStyle w:val="2"/>
        <w:bidi/>
      </w:pPr>
      <w:bookmarkStart w:id="92" w:name="_Toc16802774"/>
      <w:bookmarkStart w:id="93" w:name="_Toc21460561"/>
      <w:bookmarkStart w:id="94" w:name="_Toc24302927"/>
      <w:bookmarkStart w:id="95" w:name="_Toc90500728"/>
      <w:r w:rsidRPr="00EF6434">
        <w:rPr>
          <w:rFonts w:hint="cs"/>
          <w:rtl/>
        </w:rPr>
        <w:lastRenderedPageBreak/>
        <w:t>س</w:t>
      </w:r>
      <w:r w:rsidR="0058549C">
        <w:rPr>
          <w:rFonts w:hint="cs"/>
          <w:rtl/>
        </w:rPr>
        <w:t>21</w:t>
      </w:r>
      <w:r w:rsidR="00581A99" w:rsidRPr="00EF6434">
        <w:rPr>
          <w:rtl/>
        </w:rPr>
        <w:t xml:space="preserve">: ما أول مسجدٍ بُني في </w:t>
      </w:r>
      <w:r w:rsidR="008F3A27" w:rsidRPr="00EF6434">
        <w:rPr>
          <w:rtl/>
        </w:rPr>
        <w:t>المدينة</w:t>
      </w:r>
      <w:r w:rsidR="00581A99" w:rsidRPr="00EF6434">
        <w:rPr>
          <w:rtl/>
        </w:rPr>
        <w:t>؟</w:t>
      </w:r>
      <w:bookmarkEnd w:id="92"/>
      <w:bookmarkEnd w:id="93"/>
      <w:bookmarkEnd w:id="94"/>
      <w:bookmarkEnd w:id="95"/>
    </w:p>
    <w:p w:rsidR="00581A99" w:rsidRDefault="00B62C59" w:rsidP="0058549C">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21</w:t>
      </w:r>
      <w:r w:rsidR="00581A99" w:rsidRPr="00EF6434">
        <w:rPr>
          <w:rFonts w:ascii="Traditional Arabic" w:hAnsi="Traditional Arabic" w:cs="Traditional Arabic"/>
          <w:sz w:val="36"/>
          <w:szCs w:val="36"/>
          <w:rtl/>
        </w:rPr>
        <w:t>:</w:t>
      </w:r>
      <w:r w:rsidR="00581A99" w:rsidRPr="00EF6434">
        <w:rPr>
          <w:rFonts w:ascii="Traditional Arabic" w:hAnsi="Traditional Arabic" w:cs="Traditional Arabic"/>
          <w:b/>
          <w:bCs/>
          <w:color w:val="FF0000"/>
          <w:sz w:val="36"/>
          <w:szCs w:val="36"/>
          <w:rtl/>
        </w:rPr>
        <w:t xml:space="preserve"> </w:t>
      </w:r>
      <w:r w:rsidR="00581A99" w:rsidRPr="00EF6434">
        <w:rPr>
          <w:rFonts w:ascii="Traditional Arabic" w:hAnsi="Traditional Arabic" w:cs="Traditional Arabic"/>
          <w:sz w:val="36"/>
          <w:szCs w:val="36"/>
          <w:rtl/>
        </w:rPr>
        <w:t>مسجد</w:t>
      </w:r>
      <w:r w:rsidR="00581A99" w:rsidRPr="00EF6434">
        <w:rPr>
          <w:rFonts w:ascii="Traditional Arabic" w:hAnsi="Traditional Arabic" w:cs="Traditional Arabic"/>
          <w:b/>
          <w:bCs/>
          <w:color w:val="FF0000"/>
          <w:sz w:val="36"/>
          <w:szCs w:val="36"/>
          <w:rtl/>
        </w:rPr>
        <w:t xml:space="preserve"> </w:t>
      </w:r>
      <w:r w:rsidR="00581A99" w:rsidRPr="00EF6434">
        <w:rPr>
          <w:rFonts w:ascii="Traditional Arabic" w:hAnsi="Traditional Arabic" w:cs="Traditional Arabic"/>
          <w:sz w:val="36"/>
          <w:szCs w:val="36"/>
          <w:rtl/>
        </w:rPr>
        <w:t>قباء</w:t>
      </w:r>
      <w:r w:rsidR="00581A99" w:rsidRPr="00EF6434">
        <w:rPr>
          <w:rFonts w:ascii="Traditional Arabic" w:hAnsi="Traditional Arabic" w:cs="Traditional Arabic"/>
          <w:b/>
          <w:bCs/>
          <w:color w:val="FF0000"/>
          <w:sz w:val="36"/>
          <w:szCs w:val="36"/>
          <w:rtl/>
        </w:rPr>
        <w:t xml:space="preserve"> </w:t>
      </w:r>
      <w:r w:rsidR="00581A99" w:rsidRPr="00EF6434">
        <w:rPr>
          <w:rFonts w:ascii="Traditional Arabic" w:hAnsi="Traditional Arabic" w:cs="Traditional Arabic"/>
          <w:sz w:val="36"/>
          <w:szCs w:val="36"/>
          <w:rtl/>
        </w:rPr>
        <w:t xml:space="preserve">أول مسجد بُني في </w:t>
      </w:r>
      <w:r w:rsidR="008F3A27" w:rsidRPr="00EF6434">
        <w:rPr>
          <w:rFonts w:ascii="Traditional Arabic" w:hAnsi="Traditional Arabic" w:cs="Traditional Arabic"/>
          <w:sz w:val="36"/>
          <w:szCs w:val="36"/>
          <w:rtl/>
        </w:rPr>
        <w:t>المدينة</w:t>
      </w:r>
      <w:r w:rsidR="00581A99" w:rsidRPr="00EF6434">
        <w:rPr>
          <w:rFonts w:ascii="Traditional Arabic" w:hAnsi="Traditional Arabic" w:cs="Traditional Arabic"/>
          <w:sz w:val="36"/>
          <w:szCs w:val="36"/>
          <w:rtl/>
        </w:rPr>
        <w:t>, وأول مسجد بُني في الإسلام</w:t>
      </w:r>
      <w:r w:rsidR="00581A99" w:rsidRPr="00EF6434">
        <w:rPr>
          <w:rFonts w:ascii="Traditional Arabic" w:hAnsi="Traditional Arabic" w:cs="Traditional Arabic"/>
          <w:sz w:val="36"/>
          <w:szCs w:val="36"/>
          <w:vertAlign w:val="superscript"/>
          <w:rtl/>
        </w:rPr>
        <w:t>(</w:t>
      </w:r>
      <w:r w:rsidR="00581A99" w:rsidRPr="00EF6434">
        <w:rPr>
          <w:rStyle w:val="a9"/>
          <w:rFonts w:ascii="Traditional Arabic" w:hAnsi="Traditional Arabic" w:cs="Traditional Arabic"/>
          <w:sz w:val="36"/>
          <w:szCs w:val="36"/>
          <w:rtl/>
        </w:rPr>
        <w:footnoteReference w:id="87"/>
      </w:r>
      <w:r w:rsidR="00581A99" w:rsidRPr="00EF6434">
        <w:rPr>
          <w:rFonts w:ascii="Traditional Arabic" w:hAnsi="Traditional Arabic" w:cs="Traditional Arabic"/>
          <w:sz w:val="36"/>
          <w:szCs w:val="36"/>
          <w:vertAlign w:val="superscript"/>
          <w:rtl/>
        </w:rPr>
        <w:t>)</w:t>
      </w:r>
      <w:r w:rsidR="00581A99" w:rsidRPr="00EF6434">
        <w:rPr>
          <w:rFonts w:ascii="Traditional Arabic" w:hAnsi="Traditional Arabic" w:cs="Traditional Arabic"/>
          <w:sz w:val="36"/>
          <w:szCs w:val="36"/>
          <w:rtl/>
        </w:rPr>
        <w:t>.</w:t>
      </w:r>
    </w:p>
    <w:p w:rsidR="00581A99" w:rsidRPr="00EF6434" w:rsidRDefault="00E23A2D" w:rsidP="00E23A2D">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 xml:space="preserve">       </w:t>
      </w:r>
      <w:r w:rsidR="00581A99" w:rsidRPr="00EF6434">
        <w:rPr>
          <w:rFonts w:ascii="Traditional Arabic" w:hAnsi="Traditional Arabic" w:cs="Traditional Arabic"/>
          <w:sz w:val="36"/>
          <w:szCs w:val="36"/>
          <w:rtl/>
        </w:rPr>
        <w:t>قال ابن القيّم -رحمه الله-: "وأسس مسجد قباء، وهو أول مسجد أسس بعد النبوة"</w:t>
      </w:r>
      <w:r w:rsidR="00581A99" w:rsidRPr="00EF6434">
        <w:rPr>
          <w:rFonts w:ascii="Traditional Arabic" w:hAnsi="Traditional Arabic" w:cs="Traditional Arabic"/>
          <w:sz w:val="36"/>
          <w:szCs w:val="36"/>
          <w:vertAlign w:val="superscript"/>
          <w:rtl/>
        </w:rPr>
        <w:t>(</w:t>
      </w:r>
      <w:r w:rsidR="00581A99" w:rsidRPr="00EF6434">
        <w:rPr>
          <w:rStyle w:val="a9"/>
          <w:rFonts w:ascii="Traditional Arabic" w:hAnsi="Traditional Arabic" w:cs="Traditional Arabic"/>
          <w:sz w:val="36"/>
          <w:szCs w:val="36"/>
          <w:rtl/>
        </w:rPr>
        <w:footnoteReference w:id="88"/>
      </w:r>
      <w:r w:rsidR="00581A99" w:rsidRPr="00EF6434">
        <w:rPr>
          <w:rFonts w:ascii="Traditional Arabic" w:hAnsi="Traditional Arabic" w:cs="Traditional Arabic"/>
          <w:sz w:val="36"/>
          <w:szCs w:val="36"/>
          <w:vertAlign w:val="superscript"/>
          <w:rtl/>
        </w:rPr>
        <w:t>)</w:t>
      </w:r>
      <w:r w:rsidR="00581A99" w:rsidRPr="00EF6434">
        <w:rPr>
          <w:rFonts w:ascii="Traditional Arabic" w:hAnsi="Traditional Arabic" w:cs="Traditional Arabic"/>
          <w:sz w:val="36"/>
          <w:szCs w:val="36"/>
          <w:rtl/>
        </w:rPr>
        <w:t>.</w:t>
      </w:r>
    </w:p>
    <w:p w:rsidR="00581A99" w:rsidRPr="00EF6434" w:rsidRDefault="00B62C59" w:rsidP="0058549C">
      <w:pPr>
        <w:pStyle w:val="2"/>
        <w:bidi/>
        <w:spacing w:line="240" w:lineRule="exact"/>
      </w:pPr>
      <w:bookmarkStart w:id="96" w:name="_Toc16802775"/>
      <w:bookmarkStart w:id="97" w:name="_Toc21460562"/>
      <w:bookmarkStart w:id="98" w:name="_Toc24302928"/>
      <w:bookmarkStart w:id="99" w:name="_Toc90500729"/>
      <w:r w:rsidRPr="00EF6434">
        <w:rPr>
          <w:rFonts w:hint="cs"/>
          <w:rtl/>
        </w:rPr>
        <w:t>س</w:t>
      </w:r>
      <w:r w:rsidR="0058549C">
        <w:rPr>
          <w:rFonts w:hint="cs"/>
          <w:rtl/>
        </w:rPr>
        <w:t>22</w:t>
      </w:r>
      <w:r w:rsidR="00D276CB" w:rsidRPr="00EF6434">
        <w:rPr>
          <w:rFonts w:hint="cs"/>
          <w:rtl/>
        </w:rPr>
        <w:t>:</w:t>
      </w:r>
      <w:r w:rsidR="00581A99" w:rsidRPr="00EF6434">
        <w:rPr>
          <w:rtl/>
        </w:rPr>
        <w:t xml:space="preserve"> أين يقع مسجد بني معاوية (مسجد الإجابة)؟</w:t>
      </w:r>
      <w:bookmarkEnd w:id="96"/>
      <w:bookmarkEnd w:id="97"/>
      <w:bookmarkEnd w:id="98"/>
      <w:bookmarkEnd w:id="99"/>
    </w:p>
    <w:p w:rsidR="00581A99" w:rsidRPr="00EF6434" w:rsidRDefault="00B62C59" w:rsidP="00BF6303">
      <w:pPr>
        <w:autoSpaceDE w:val="0"/>
        <w:autoSpaceDN w:val="0"/>
        <w:adjustRightInd w:val="0"/>
        <w:spacing w:line="500" w:lineRule="exact"/>
        <w:rPr>
          <w:rFonts w:ascii="Times New Roman" w:eastAsia="Times New Roman" w:hAnsi="Times New Roman" w:cs="Traditional Arabic"/>
          <w:sz w:val="36"/>
          <w:szCs w:val="36"/>
          <w:rtl/>
          <w:lang w:eastAsia="ar-SA"/>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22</w:t>
      </w:r>
      <w:r w:rsidR="00581A99" w:rsidRPr="00EF6434">
        <w:rPr>
          <w:rFonts w:ascii="Traditional Arabic" w:hAnsi="Traditional Arabic" w:cs="Traditional Arabic"/>
          <w:sz w:val="36"/>
          <w:szCs w:val="36"/>
          <w:rtl/>
        </w:rPr>
        <w:t xml:space="preserve">: </w:t>
      </w:r>
      <w:r w:rsidR="00581A99" w:rsidRPr="00EF6434">
        <w:rPr>
          <w:rFonts w:ascii="Times New Roman" w:eastAsia="Times New Roman" w:hAnsi="Times New Roman" w:cs="Traditional Arabic"/>
          <w:sz w:val="36"/>
          <w:szCs w:val="36"/>
          <w:rtl/>
          <w:lang w:eastAsia="ar-SA"/>
        </w:rPr>
        <w:t xml:space="preserve">يقع في الجهة الشمالية الشرقية من المسجد النبوي الشريف على </w:t>
      </w:r>
      <w:r w:rsidR="00666D72">
        <w:rPr>
          <w:rFonts w:ascii="Times New Roman" w:eastAsia="Times New Roman" w:hAnsi="Times New Roman" w:cs="Traditional Arabic"/>
          <w:sz w:val="36"/>
          <w:szCs w:val="36"/>
          <w:rtl/>
          <w:lang w:eastAsia="ar-SA"/>
        </w:rPr>
        <w:t>بعد (580م) خمسمائة وثمانين متر</w:t>
      </w:r>
      <w:r w:rsidR="00666D72">
        <w:rPr>
          <w:rFonts w:ascii="Times New Roman" w:eastAsia="Times New Roman" w:hAnsi="Times New Roman" w:cs="Traditional Arabic" w:hint="cs"/>
          <w:sz w:val="36"/>
          <w:szCs w:val="36"/>
          <w:rtl/>
          <w:lang w:eastAsia="ar-SA"/>
        </w:rPr>
        <w:t>ً</w:t>
      </w:r>
      <w:r w:rsidR="00666D72">
        <w:rPr>
          <w:rFonts w:ascii="Times New Roman" w:eastAsia="Times New Roman" w:hAnsi="Times New Roman" w:cs="Traditional Arabic"/>
          <w:sz w:val="36"/>
          <w:szCs w:val="36"/>
          <w:rtl/>
          <w:lang w:eastAsia="ar-SA"/>
        </w:rPr>
        <w:t>ا</w:t>
      </w:r>
      <w:r w:rsidR="00581A99" w:rsidRPr="00EF6434">
        <w:rPr>
          <w:rFonts w:ascii="Times New Roman" w:eastAsia="Times New Roman" w:hAnsi="Times New Roman" w:cs="Traditional Arabic"/>
          <w:sz w:val="36"/>
          <w:szCs w:val="36"/>
          <w:rtl/>
          <w:lang w:eastAsia="ar-SA"/>
        </w:rPr>
        <w:t xml:space="preserve"> تقريبًا.</w:t>
      </w:r>
    </w:p>
    <w:p w:rsidR="00581A99" w:rsidRPr="00EF6434" w:rsidRDefault="00581A99" w:rsidP="00BF6303">
      <w:pPr>
        <w:widowControl w:val="0"/>
        <w:autoSpaceDE w:val="0"/>
        <w:autoSpaceDN w:val="0"/>
        <w:adjustRightInd w:val="0"/>
        <w:spacing w:after="0" w:line="240" w:lineRule="auto"/>
        <w:ind w:firstLine="454"/>
        <w:jc w:val="both"/>
        <w:rPr>
          <w:rFonts w:ascii="Courier New" w:eastAsia="Times New Roman" w:hAnsi="Courier New" w:cs="Traditional Arabic"/>
          <w:spacing w:val="-4"/>
          <w:kern w:val="28"/>
          <w:sz w:val="16"/>
          <w:szCs w:val="16"/>
          <w:rtl/>
          <w:lang w:eastAsia="ar-SA"/>
        </w:rPr>
      </w:pPr>
      <w:r w:rsidRPr="00EF6434">
        <w:rPr>
          <w:rFonts w:ascii="Times New Roman" w:eastAsia="Times New Roman" w:hAnsi="Times New Roman" w:cs="Traditional Arabic"/>
          <w:spacing w:val="-4"/>
          <w:sz w:val="36"/>
          <w:szCs w:val="36"/>
          <w:rtl/>
          <w:lang w:eastAsia="ar-SA"/>
        </w:rPr>
        <w:t xml:space="preserve">بُني المسجد في عهد النبي </w:t>
      </w:r>
      <w:r w:rsidRPr="00EF6434">
        <w:rPr>
          <w:rFonts w:ascii="Times New Roman" w:eastAsia="Times New Roman" w:hAnsi="Times New Roman" w:cs="Traditional Arabic"/>
          <w:spacing w:val="-4"/>
          <w:sz w:val="36"/>
          <w:szCs w:val="36"/>
          <w:lang w:eastAsia="ar-SA"/>
        </w:rPr>
        <w:sym w:font="AGA Arabesque" w:char="F072"/>
      </w:r>
      <w:r w:rsidRPr="00EF6434">
        <w:rPr>
          <w:rFonts w:ascii="Times New Roman" w:eastAsia="Times New Roman" w:hAnsi="Times New Roman" w:cs="Traditional Arabic"/>
          <w:spacing w:val="-4"/>
          <w:sz w:val="36"/>
          <w:szCs w:val="36"/>
          <w:rtl/>
          <w:lang w:eastAsia="ar-SA"/>
        </w:rPr>
        <w:t>، في ديار بني معاوية الأوسيين، وكان يسمى باسمهم، ثم بمسجد الإجابة، لما ر</w:t>
      </w:r>
      <w:r w:rsidR="00BF6303">
        <w:rPr>
          <w:rFonts w:ascii="Times New Roman" w:eastAsia="Times New Roman" w:hAnsi="Times New Roman" w:cs="Traditional Arabic" w:hint="cs"/>
          <w:spacing w:val="-4"/>
          <w:sz w:val="36"/>
          <w:szCs w:val="36"/>
          <w:rtl/>
          <w:lang w:eastAsia="ar-SA"/>
        </w:rPr>
        <w:t>ُ</w:t>
      </w:r>
      <w:r w:rsidRPr="00EF6434">
        <w:rPr>
          <w:rFonts w:ascii="Times New Roman" w:eastAsia="Times New Roman" w:hAnsi="Times New Roman" w:cs="Traditional Arabic"/>
          <w:spacing w:val="-4"/>
          <w:sz w:val="36"/>
          <w:szCs w:val="36"/>
          <w:rtl/>
          <w:lang w:eastAsia="ar-SA"/>
        </w:rPr>
        <w:t>و</w:t>
      </w:r>
      <w:r w:rsidR="00BF6303">
        <w:rPr>
          <w:rFonts w:ascii="Times New Roman" w:eastAsia="Times New Roman" w:hAnsi="Times New Roman" w:cs="Traditional Arabic" w:hint="cs"/>
          <w:spacing w:val="-4"/>
          <w:sz w:val="36"/>
          <w:szCs w:val="36"/>
          <w:rtl/>
          <w:lang w:eastAsia="ar-SA"/>
        </w:rPr>
        <w:t>ِي</w:t>
      </w:r>
      <w:r w:rsidRPr="00EF6434">
        <w:rPr>
          <w:rFonts w:ascii="Times New Roman" w:eastAsia="Times New Roman" w:hAnsi="Times New Roman" w:cs="Traditional Arabic"/>
          <w:spacing w:val="-4"/>
          <w:sz w:val="36"/>
          <w:szCs w:val="36"/>
          <w:rtl/>
          <w:lang w:eastAsia="ar-SA"/>
        </w:rPr>
        <w:t xml:space="preserve"> عن عَامِرِ بنِ سَعدٍ عَن أَبِيهِ: </w:t>
      </w:r>
      <w:r w:rsidRPr="00EF6434">
        <w:rPr>
          <w:rFonts w:ascii="Traditional Arabic" w:eastAsia="Times New Roman" w:hAnsi="Traditional Arabic" w:cs="Traditional Arabic"/>
          <w:spacing w:val="-4"/>
          <w:sz w:val="36"/>
          <w:szCs w:val="36"/>
          <w:rtl/>
          <w:lang w:eastAsia="ar-SA"/>
        </w:rPr>
        <w:t>«</w:t>
      </w:r>
      <w:r w:rsidRPr="00EF6434">
        <w:rPr>
          <w:rFonts w:ascii="Traditional Arabic" w:eastAsia="Times New Roman" w:hAnsi="Traditional Arabic" w:cs="Traditional Arabic"/>
          <w:b/>
          <w:bCs/>
          <w:spacing w:val="-4"/>
          <w:sz w:val="36"/>
          <w:szCs w:val="36"/>
          <w:rtl/>
          <w:lang w:eastAsia="ar-SA"/>
        </w:rPr>
        <w:t xml:space="preserve">أَنَّ رَسُولَ اللهِ </w:t>
      </w:r>
      <w:r w:rsidRPr="00EF6434">
        <w:rPr>
          <w:rFonts w:ascii="Traditional Arabic" w:eastAsia="Times New Roman" w:hAnsi="Traditional Arabic" w:cs="Traditional Arabic"/>
          <w:spacing w:val="-4"/>
          <w:sz w:val="36"/>
          <w:szCs w:val="36"/>
          <w:lang w:eastAsia="ar-SA"/>
        </w:rPr>
        <w:sym w:font="AGA Arabesque" w:char="F072"/>
      </w:r>
      <w:r w:rsidRPr="00EF6434">
        <w:rPr>
          <w:rFonts w:ascii="Traditional Arabic" w:eastAsia="Times New Roman" w:hAnsi="Traditional Arabic" w:cs="Traditional Arabic"/>
          <w:b/>
          <w:bCs/>
          <w:spacing w:val="-4"/>
          <w:sz w:val="36"/>
          <w:szCs w:val="36"/>
          <w:rtl/>
          <w:lang w:eastAsia="ar-SA"/>
        </w:rPr>
        <w:t xml:space="preserve"> </w:t>
      </w:r>
      <w:r w:rsidRPr="00EF6434">
        <w:rPr>
          <w:rFonts w:ascii="Traditional Arabic" w:eastAsia="Times New Roman" w:hAnsi="Traditional Arabic" w:cs="Traditional Arabic" w:hint="cs"/>
          <w:b/>
          <w:bCs/>
          <w:spacing w:val="-4"/>
          <w:sz w:val="36"/>
          <w:szCs w:val="36"/>
          <w:rtl/>
          <w:lang w:eastAsia="ar-SA"/>
        </w:rPr>
        <w:t xml:space="preserve">أَقبَلَ ذَاتَ يَومٍ مِنَ العَالِيَةِ، حَتَّى إِذَا مَرَّ بِمَسجِدِ بَنِي مُعَاوِيَةَ دَخَلَ فَرَكَعَ فِيهِ رَكعَتَينِ، وَصَلَّينَا مَعَهُ، وَدَعَا رَبَّهُ طَوِيلًا، ثُمَّ انصَرَفَ إِلَينَا، فَقَالَ </w:t>
      </w:r>
      <w:r w:rsidRPr="00EF6434">
        <w:rPr>
          <w:rFonts w:ascii="Traditional Arabic" w:eastAsia="Times New Roman" w:hAnsi="Traditional Arabic" w:cs="Traditional Arabic"/>
          <w:spacing w:val="-4"/>
          <w:sz w:val="36"/>
          <w:szCs w:val="36"/>
          <w:lang w:eastAsia="ar-SA"/>
        </w:rPr>
        <w:sym w:font="AGA Arabesque" w:char="F072"/>
      </w:r>
      <w:r w:rsidRPr="00EF6434">
        <w:rPr>
          <w:rFonts w:ascii="Traditional Arabic" w:eastAsia="Times New Roman" w:hAnsi="Traditional Arabic" w:cs="Traditional Arabic"/>
          <w:b/>
          <w:bCs/>
          <w:spacing w:val="-4"/>
          <w:sz w:val="36"/>
          <w:szCs w:val="36"/>
          <w:rtl/>
          <w:lang w:eastAsia="ar-SA"/>
        </w:rPr>
        <w:t>: " سَأَلتُ رَبِّي ثَلَاثًا، فَأَعطَانِي ثِنتَينِ وَمَنَعَنِي وَاحِدَةً، سَأَلتُ رَبِّي: أَن لَا يُهلِكَ أُمَّتِي بِالسَّنَةِ فَأَعطَانِيهَا، وَسَأَلتُهُ أَن لَا يُهلِكَ أُمَّتِي بِالغَرَقِ فَأَعطَانِيهَا، وَسَأَلتُهُ أَن لَا يَجعَلَ بَأسَهُم بَينَهُم فَمَنَعَنِيهَا</w:t>
      </w:r>
      <w:r w:rsidRPr="00EF6434">
        <w:rPr>
          <w:rFonts w:ascii="Times New Roman" w:eastAsia="Times New Roman" w:hAnsi="Times New Roman" w:cs="Traditional Arabic"/>
          <w:b/>
          <w:bCs/>
          <w:spacing w:val="-4"/>
          <w:sz w:val="36"/>
          <w:szCs w:val="36"/>
          <w:rtl/>
          <w:lang w:eastAsia="ar-SA"/>
        </w:rPr>
        <w:t>»</w:t>
      </w:r>
      <w:r w:rsidRPr="00EF6434">
        <w:rPr>
          <w:rFonts w:ascii="Traditional Arabic" w:eastAsia="Times New Roman" w:hAnsi="Traditional Arabic" w:cs="Traditional Arabic"/>
          <w:color w:val="000000"/>
          <w:spacing w:val="-4"/>
          <w:sz w:val="36"/>
          <w:szCs w:val="36"/>
          <w:vertAlign w:val="superscript"/>
          <w:rtl/>
          <w:lang w:eastAsia="ar-SA"/>
        </w:rPr>
        <w:t>(</w:t>
      </w:r>
      <w:r w:rsidRPr="00EF6434">
        <w:rPr>
          <w:rFonts w:ascii="Traditional Arabic" w:eastAsia="Times New Roman" w:hAnsi="Traditional Arabic" w:cs="Traditional Arabic"/>
          <w:color w:val="000000"/>
          <w:spacing w:val="-4"/>
          <w:sz w:val="36"/>
          <w:szCs w:val="36"/>
          <w:vertAlign w:val="superscript"/>
          <w:rtl/>
          <w:lang w:eastAsia="ar-SA"/>
        </w:rPr>
        <w:footnoteReference w:id="89"/>
      </w:r>
      <w:r w:rsidRPr="00EF6434">
        <w:rPr>
          <w:rFonts w:ascii="Traditional Arabic" w:eastAsia="Times New Roman" w:hAnsi="Traditional Arabic" w:cs="Traditional Arabic"/>
          <w:color w:val="000000"/>
          <w:spacing w:val="-4"/>
          <w:sz w:val="36"/>
          <w:szCs w:val="36"/>
          <w:vertAlign w:val="superscript"/>
          <w:rtl/>
          <w:lang w:eastAsia="ar-SA"/>
        </w:rPr>
        <w:t>)</w:t>
      </w:r>
      <w:r w:rsidRPr="00EF6434">
        <w:rPr>
          <w:rFonts w:ascii="Times New Roman" w:eastAsia="Times New Roman" w:hAnsi="Times New Roman" w:cs="Traditional Arabic"/>
          <w:spacing w:val="-4"/>
          <w:sz w:val="36"/>
          <w:szCs w:val="36"/>
          <w:rtl/>
          <w:lang w:eastAsia="ar-SA"/>
        </w:rPr>
        <w:t>.</w:t>
      </w:r>
    </w:p>
    <w:p w:rsidR="00523CEA" w:rsidRPr="00EF6434" w:rsidRDefault="00523CEA" w:rsidP="00581A99">
      <w:pPr>
        <w:widowControl w:val="0"/>
        <w:autoSpaceDE w:val="0"/>
        <w:autoSpaceDN w:val="0"/>
        <w:adjustRightInd w:val="0"/>
        <w:spacing w:after="0" w:line="240" w:lineRule="auto"/>
        <w:ind w:firstLine="454"/>
        <w:jc w:val="both"/>
        <w:rPr>
          <w:rFonts w:ascii="Courier New" w:eastAsia="Times New Roman" w:hAnsi="Courier New" w:cs="Traditional Arabic"/>
          <w:spacing w:val="-4"/>
          <w:kern w:val="28"/>
          <w:sz w:val="4"/>
          <w:szCs w:val="4"/>
          <w:rtl/>
          <w:lang w:eastAsia="ar-SA"/>
        </w:rPr>
      </w:pPr>
    </w:p>
    <w:p w:rsidR="00581A99" w:rsidRPr="00EF6434" w:rsidRDefault="00582255" w:rsidP="0058549C">
      <w:pPr>
        <w:pStyle w:val="2"/>
        <w:bidi/>
        <w:spacing w:line="240" w:lineRule="exact"/>
        <w:rPr>
          <w:rtl/>
        </w:rPr>
      </w:pPr>
      <w:bookmarkStart w:id="100" w:name="_Toc16802776"/>
      <w:bookmarkStart w:id="101" w:name="_Toc21460563"/>
      <w:bookmarkStart w:id="102" w:name="_Toc24302929"/>
      <w:bookmarkStart w:id="103" w:name="_Toc90500730"/>
      <w:r w:rsidRPr="00EF6434">
        <w:rPr>
          <w:rFonts w:hint="cs"/>
          <w:rtl/>
        </w:rPr>
        <w:t>س</w:t>
      </w:r>
      <w:r w:rsidR="0058549C">
        <w:rPr>
          <w:rFonts w:hint="cs"/>
          <w:rtl/>
        </w:rPr>
        <w:t>23</w:t>
      </w:r>
      <w:r w:rsidR="00D276CB" w:rsidRPr="00EF6434">
        <w:rPr>
          <w:rFonts w:hint="cs"/>
          <w:rtl/>
        </w:rPr>
        <w:t>:</w:t>
      </w:r>
      <w:r w:rsidR="00581A99" w:rsidRPr="00EF6434">
        <w:rPr>
          <w:rtl/>
        </w:rPr>
        <w:t xml:space="preserve"> أين يقع مسجد الميقات (مسجد الشجرة) (مسجد ذي الحليفة)؟</w:t>
      </w:r>
      <w:bookmarkEnd w:id="100"/>
      <w:bookmarkEnd w:id="101"/>
      <w:bookmarkEnd w:id="102"/>
      <w:bookmarkEnd w:id="103"/>
    </w:p>
    <w:p w:rsidR="00581A99" w:rsidRPr="00EF6434" w:rsidRDefault="00582255" w:rsidP="006B7BE0">
      <w:pPr>
        <w:pStyle w:val="a6"/>
        <w:widowControl w:val="0"/>
        <w:autoSpaceDE w:val="0"/>
        <w:autoSpaceDN w:val="0"/>
        <w:adjustRightInd w:val="0"/>
        <w:spacing w:after="0" w:line="500" w:lineRule="exact"/>
        <w:ind w:left="0" w:firstLine="0"/>
        <w:jc w:val="both"/>
        <w:rPr>
          <w:rFonts w:ascii="Courier New" w:eastAsia="Calibri" w:hAnsi="Courier New" w:cs="Traditional Arabic"/>
          <w:sz w:val="28"/>
          <w:szCs w:val="36"/>
          <w:rtl/>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23</w:t>
      </w:r>
      <w:r w:rsidR="00581A99" w:rsidRPr="00EF6434">
        <w:rPr>
          <w:rFonts w:ascii="Traditional Arabic" w:hAnsi="Traditional Arabic" w:cs="Traditional Arabic"/>
          <w:sz w:val="36"/>
          <w:szCs w:val="36"/>
          <w:rtl/>
        </w:rPr>
        <w:t xml:space="preserve">: </w:t>
      </w:r>
      <w:r w:rsidR="00581A99" w:rsidRPr="00EF6434">
        <w:rPr>
          <w:rFonts w:ascii="Courier New" w:eastAsia="Calibri" w:hAnsi="Courier New" w:cs="Traditional Arabic"/>
          <w:sz w:val="28"/>
          <w:szCs w:val="36"/>
          <w:rtl/>
        </w:rPr>
        <w:t>يقع</w:t>
      </w:r>
      <w:r w:rsidR="006B7BE0">
        <w:rPr>
          <w:rFonts w:ascii="Courier New" w:eastAsia="Calibri" w:hAnsi="Courier New" w:cs="Traditional Arabic" w:hint="cs"/>
          <w:sz w:val="28"/>
          <w:szCs w:val="36"/>
          <w:rtl/>
        </w:rPr>
        <w:t xml:space="preserve"> مسجد الميقات</w:t>
      </w:r>
      <w:r w:rsidR="00581A99" w:rsidRPr="00EF6434">
        <w:rPr>
          <w:rFonts w:ascii="Courier New" w:eastAsia="Calibri" w:hAnsi="Courier New" w:cs="Traditional Arabic"/>
          <w:sz w:val="28"/>
          <w:szCs w:val="36"/>
          <w:rtl/>
        </w:rPr>
        <w:t xml:space="preserve"> على الجانب الغربي من وادي العقيق، ويبعد عن المسجد النبوي </w:t>
      </w:r>
      <w:r w:rsidR="00741F97">
        <w:rPr>
          <w:rFonts w:ascii="Courier New" w:eastAsia="Calibri" w:hAnsi="Courier New" w:cs="Traditional Arabic" w:hint="cs"/>
          <w:sz w:val="28"/>
          <w:szCs w:val="36"/>
          <w:rtl/>
        </w:rPr>
        <w:t>ب</w:t>
      </w:r>
      <w:r w:rsidR="00581A99" w:rsidRPr="00EF6434">
        <w:rPr>
          <w:rFonts w:ascii="Courier New" w:eastAsia="Calibri" w:hAnsi="Courier New" w:cs="Traditional Arabic"/>
          <w:sz w:val="28"/>
          <w:szCs w:val="36"/>
          <w:rtl/>
        </w:rPr>
        <w:t>حوالي بـ: (12كم) اثني عشر كيلومترًا.</w:t>
      </w:r>
    </w:p>
    <w:p w:rsidR="00581A99" w:rsidRDefault="00581A99" w:rsidP="00DF1FD5">
      <w:pPr>
        <w:widowControl w:val="0"/>
        <w:autoSpaceDE w:val="0"/>
        <w:autoSpaceDN w:val="0"/>
        <w:adjustRightInd w:val="0"/>
        <w:spacing w:after="0" w:line="520" w:lineRule="exact"/>
        <w:ind w:firstLine="454"/>
        <w:jc w:val="both"/>
        <w:rPr>
          <w:rFonts w:ascii="Traditional Arabic" w:hAnsi="Traditional Arabic" w:cs="Traditional Arabic"/>
          <w:color w:val="FF0000"/>
          <w:sz w:val="36"/>
          <w:szCs w:val="36"/>
          <w:rtl/>
        </w:rPr>
      </w:pPr>
      <w:r w:rsidRPr="00EF6434">
        <w:rPr>
          <w:rFonts w:ascii="Courier New" w:eastAsia="Calibri" w:hAnsi="Courier New" w:cs="Traditional Arabic"/>
          <w:sz w:val="36"/>
          <w:szCs w:val="36"/>
          <w:rtl/>
        </w:rPr>
        <w:t>و</w:t>
      </w:r>
      <w:r w:rsidRPr="00EF6434">
        <w:rPr>
          <w:rFonts w:ascii="Courier New" w:eastAsia="Times New Roman" w:hAnsi="Courier New" w:cs="Traditional Arabic"/>
          <w:sz w:val="28"/>
          <w:szCs w:val="36"/>
          <w:rtl/>
          <w:lang w:eastAsia="ar-SA"/>
        </w:rPr>
        <w:t xml:space="preserve">يعرف بمسجد الشجرة؛ لأن النبي </w:t>
      </w:r>
      <w:r w:rsidRPr="00EF6434">
        <w:rPr>
          <w:rFonts w:ascii="Courier New" w:eastAsia="Times New Roman" w:hAnsi="Courier New" w:cs="Traditional Arabic"/>
          <w:sz w:val="36"/>
          <w:szCs w:val="36"/>
          <w:lang w:eastAsia="ar-SA"/>
        </w:rPr>
        <w:sym w:font="AGA Arabesque" w:char="F072"/>
      </w:r>
      <w:r w:rsidRPr="00EF6434">
        <w:rPr>
          <w:rFonts w:ascii="Courier New" w:eastAsia="Times New Roman" w:hAnsi="Courier New" w:cs="Traditional Arabic"/>
          <w:sz w:val="28"/>
          <w:szCs w:val="36"/>
          <w:rtl/>
          <w:lang w:eastAsia="ar-SA"/>
        </w:rPr>
        <w:t xml:space="preserve"> عند خروجه إلى مكة المكرمة للعمرة أو الحج كان ينزل تحت ظل شجرة سمرة في هذه الناحية </w:t>
      </w:r>
      <w:r w:rsidR="00BF6303">
        <w:rPr>
          <w:rFonts w:ascii="Courier New" w:eastAsia="Times New Roman" w:hAnsi="Courier New" w:cs="Traditional Arabic" w:hint="cs"/>
          <w:sz w:val="28"/>
          <w:szCs w:val="36"/>
          <w:rtl/>
          <w:lang w:eastAsia="ar-SA"/>
        </w:rPr>
        <w:t>و</w:t>
      </w:r>
      <w:r w:rsidRPr="00EF6434">
        <w:rPr>
          <w:rFonts w:ascii="Courier New" w:eastAsia="Times New Roman" w:hAnsi="Courier New" w:cs="Traditional Arabic"/>
          <w:sz w:val="28"/>
          <w:szCs w:val="36"/>
          <w:rtl/>
          <w:lang w:eastAsia="ar-SA"/>
        </w:rPr>
        <w:t>يصلي</w:t>
      </w:r>
      <w:r w:rsidR="00350CB8" w:rsidRPr="00EF6434">
        <w:rPr>
          <w:rFonts w:ascii="Courier New" w:eastAsia="Times New Roman" w:hAnsi="Courier New" w:cs="Traditional Arabic" w:hint="cs"/>
          <w:sz w:val="28"/>
          <w:szCs w:val="36"/>
          <w:rtl/>
          <w:lang w:eastAsia="ar-SA"/>
        </w:rPr>
        <w:t>,</w:t>
      </w:r>
      <w:r w:rsidRPr="00EF6434">
        <w:rPr>
          <w:rFonts w:ascii="Courier New" w:eastAsia="Times New Roman" w:hAnsi="Courier New" w:cs="Traditional Arabic"/>
          <w:sz w:val="28"/>
          <w:szCs w:val="36"/>
          <w:rtl/>
          <w:lang w:eastAsia="ar-SA"/>
        </w:rPr>
        <w:t xml:space="preserve"> ثم يهل محرمًا بالحج أو العمرة، عَن ابنِ عُمَرَ </w:t>
      </w:r>
      <w:r w:rsidR="00297A68" w:rsidRPr="00EF6434">
        <w:rPr>
          <w:rFonts w:ascii="Courier New" w:eastAsia="Times New Roman" w:hAnsi="Courier New" w:cs="Traditional Arabic" w:hint="cs"/>
          <w:sz w:val="28"/>
          <w:szCs w:val="36"/>
          <w:rtl/>
          <w:lang w:eastAsia="ar-SA"/>
        </w:rPr>
        <w:t>-</w:t>
      </w:r>
      <w:r w:rsidRPr="00EF6434">
        <w:rPr>
          <w:rFonts w:ascii="Courier New" w:eastAsia="Times New Roman" w:hAnsi="Courier New" w:cs="Traditional Arabic"/>
          <w:sz w:val="28"/>
          <w:szCs w:val="36"/>
          <w:rtl/>
          <w:lang w:eastAsia="ar-SA"/>
        </w:rPr>
        <w:t>رَضِيَ اللَّهُ عَنهُمَا</w:t>
      </w:r>
      <w:r w:rsidR="00297A68" w:rsidRPr="00EF6434">
        <w:rPr>
          <w:rFonts w:ascii="Courier New" w:eastAsia="Times New Roman" w:hAnsi="Courier New" w:cs="Traditional Arabic" w:hint="cs"/>
          <w:sz w:val="28"/>
          <w:szCs w:val="36"/>
          <w:rtl/>
          <w:lang w:eastAsia="ar-SA"/>
        </w:rPr>
        <w:t>-</w:t>
      </w:r>
      <w:r w:rsidRPr="00EF6434">
        <w:rPr>
          <w:rFonts w:ascii="Courier New" w:eastAsia="Times New Roman" w:hAnsi="Courier New" w:cs="Traditional Arabic"/>
          <w:sz w:val="28"/>
          <w:szCs w:val="36"/>
          <w:rtl/>
          <w:lang w:eastAsia="ar-SA"/>
        </w:rPr>
        <w:t xml:space="preserve">: </w:t>
      </w:r>
      <w:r w:rsidR="00DF1FD5" w:rsidRPr="00EF6434">
        <w:rPr>
          <w:rFonts w:ascii="Courier New" w:eastAsia="Times New Roman" w:hAnsi="Courier New" w:cs="Traditional Arabic" w:hint="cs"/>
          <w:b/>
          <w:bCs/>
          <w:sz w:val="28"/>
          <w:szCs w:val="36"/>
          <w:rtl/>
          <w:lang w:eastAsia="ar-SA"/>
        </w:rPr>
        <w:t>«</w:t>
      </w:r>
      <w:r w:rsidRPr="00EF6434">
        <w:rPr>
          <w:rFonts w:ascii="Courier New" w:eastAsia="Times New Roman" w:hAnsi="Courier New" w:cs="Traditional Arabic"/>
          <w:b/>
          <w:bCs/>
          <w:sz w:val="28"/>
          <w:szCs w:val="36"/>
          <w:rtl/>
          <w:lang w:eastAsia="ar-SA"/>
        </w:rPr>
        <w:t xml:space="preserve">أَنَّ رَسُولَ اللَّهِ </w:t>
      </w:r>
      <w:r w:rsidRPr="00EF6434">
        <w:rPr>
          <w:rFonts w:ascii="Courier New" w:eastAsia="Times New Roman" w:hAnsi="Courier New" w:cs="Traditional Arabic"/>
          <w:sz w:val="36"/>
          <w:szCs w:val="36"/>
          <w:lang w:eastAsia="ar-SA"/>
        </w:rPr>
        <w:sym w:font="AGA Arabesque" w:char="F072"/>
      </w:r>
      <w:r w:rsidRPr="00EF6434">
        <w:rPr>
          <w:rFonts w:ascii="Courier New" w:eastAsia="Times New Roman" w:hAnsi="Courier New" w:cs="Traditional Arabic"/>
          <w:b/>
          <w:bCs/>
          <w:sz w:val="28"/>
          <w:szCs w:val="36"/>
          <w:rtl/>
          <w:lang w:eastAsia="ar-SA"/>
        </w:rPr>
        <w:t xml:space="preserve"> </w:t>
      </w:r>
      <w:r w:rsidRPr="00EF6434">
        <w:rPr>
          <w:rFonts w:ascii="Courier New" w:eastAsia="Times New Roman" w:hAnsi="Courier New" w:cs="Traditional Arabic" w:hint="cs"/>
          <w:b/>
          <w:bCs/>
          <w:sz w:val="28"/>
          <w:szCs w:val="36"/>
          <w:rtl/>
          <w:lang w:eastAsia="ar-SA"/>
        </w:rPr>
        <w:t>كَانَ إِذَا خَرَجَ إِلَى مَكَّةَ يُصَلِّي فِي مَسجِدِ الشَّجَرَةِ، وَإِذَا رَجَعَ صَلَّى بِذِي الحُلَيفَةِ بِبَطنِ الوَادِي، وَبَاتَ حَتَّى يُصبِحَ</w:t>
      </w:r>
      <w:r w:rsidRPr="00EF6434">
        <w:rPr>
          <w:rFonts w:ascii="Courier New" w:eastAsia="Times New Roman" w:hAnsi="Courier New" w:cs="Traditional Arabic"/>
          <w:sz w:val="28"/>
          <w:szCs w:val="36"/>
          <w:rtl/>
          <w:lang w:eastAsia="ar-SA"/>
        </w:rPr>
        <w:t>»</w:t>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Traditional Arabic" w:eastAsia="Times New Roman" w:hAnsi="Traditional Arabic" w:cs="Traditional Arabic"/>
          <w:color w:val="000000"/>
          <w:sz w:val="36"/>
          <w:szCs w:val="36"/>
          <w:vertAlign w:val="superscript"/>
          <w:rtl/>
          <w:lang w:eastAsia="ar-SA"/>
        </w:rPr>
        <w:footnoteReference w:id="90"/>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Courier New" w:eastAsia="Times New Roman" w:hAnsi="Courier New" w:cs="Traditional Arabic"/>
          <w:sz w:val="28"/>
          <w:szCs w:val="36"/>
          <w:rtl/>
          <w:lang w:eastAsia="ar-SA"/>
        </w:rPr>
        <w:t xml:space="preserve">، ويسمى أيضًا مسجد ذي الحليفة باسم المنطقة التي يقع فيها </w:t>
      </w:r>
      <w:r w:rsidRPr="00EF6434">
        <w:rPr>
          <w:rFonts w:ascii="Courier New" w:eastAsia="Times New Roman" w:hAnsi="Courier New" w:cs="Traditional Arabic"/>
          <w:sz w:val="28"/>
          <w:szCs w:val="36"/>
          <w:rtl/>
          <w:lang w:eastAsia="ar-SA"/>
        </w:rPr>
        <w:lastRenderedPageBreak/>
        <w:t>المسجد،</w:t>
      </w:r>
      <w:r w:rsidRPr="00EF6434">
        <w:rPr>
          <w:rFonts w:ascii="Traditional Arabic" w:eastAsia="Times New Roman" w:hAnsi="Times New Roman" w:cs="Traditional Arabic"/>
          <w:b/>
          <w:bCs/>
          <w:sz w:val="44"/>
          <w:szCs w:val="44"/>
          <w:rtl/>
          <w:lang w:eastAsia="ar-SA"/>
        </w:rPr>
        <w:t xml:space="preserve"> </w:t>
      </w:r>
      <w:r w:rsidRPr="00EF6434">
        <w:rPr>
          <w:rFonts w:ascii="Courier New" w:eastAsia="Times New Roman" w:hAnsi="Courier New" w:cs="Traditional Arabic"/>
          <w:sz w:val="28"/>
          <w:szCs w:val="36"/>
          <w:rtl/>
          <w:lang w:eastAsia="ar-SA"/>
        </w:rPr>
        <w:t>عن سَالِمِ بنِ عَبدِ اللَّهِ أَنَّهُ سَمِعَ أَبَاهُ</w:t>
      </w:r>
      <w:r w:rsidR="00BF6303">
        <w:rPr>
          <w:rFonts w:ascii="Courier New" w:eastAsia="Times New Roman" w:hAnsi="Courier New" w:cs="Traditional Arabic" w:hint="cs"/>
          <w:sz w:val="28"/>
          <w:szCs w:val="36"/>
          <w:rtl/>
          <w:lang w:eastAsia="ar-SA"/>
        </w:rPr>
        <w:t xml:space="preserve"> يقول</w:t>
      </w:r>
      <w:r w:rsidRPr="00EF6434">
        <w:rPr>
          <w:rFonts w:ascii="Courier New" w:eastAsia="Times New Roman" w:hAnsi="Courier New" w:cs="Traditional Arabic"/>
          <w:sz w:val="28"/>
          <w:szCs w:val="36"/>
          <w:rtl/>
          <w:lang w:eastAsia="ar-SA"/>
        </w:rPr>
        <w:t>:</w:t>
      </w:r>
      <w:r w:rsidRPr="00EF6434">
        <w:rPr>
          <w:rFonts w:ascii="Courier New" w:eastAsia="Times New Roman" w:hAnsi="Courier New" w:cs="Traditional Arabic"/>
          <w:b/>
          <w:bCs/>
          <w:sz w:val="28"/>
          <w:szCs w:val="36"/>
          <w:rtl/>
          <w:lang w:eastAsia="ar-SA"/>
        </w:rPr>
        <w:t xml:space="preserve"> «مَا أَهَلَّ رَسُولُ اللَّهِ </w:t>
      </w:r>
      <w:r w:rsidRPr="00EF6434">
        <w:rPr>
          <w:rFonts w:ascii="Courier New" w:eastAsia="Times New Roman" w:hAnsi="Courier New" w:cs="Traditional Arabic"/>
          <w:sz w:val="36"/>
          <w:szCs w:val="36"/>
          <w:lang w:eastAsia="ar-SA"/>
        </w:rPr>
        <w:sym w:font="AGA Arabesque" w:char="F072"/>
      </w:r>
      <w:r w:rsidRPr="00EF6434">
        <w:rPr>
          <w:rFonts w:ascii="Courier New" w:eastAsia="Times New Roman" w:hAnsi="Courier New" w:cs="Traditional Arabic"/>
          <w:b/>
          <w:bCs/>
          <w:sz w:val="28"/>
          <w:szCs w:val="36"/>
          <w:rtl/>
          <w:lang w:eastAsia="ar-SA"/>
        </w:rPr>
        <w:t xml:space="preserve"> </w:t>
      </w:r>
      <w:r w:rsidRPr="00EF6434">
        <w:rPr>
          <w:rFonts w:ascii="Courier New" w:eastAsia="Times New Roman" w:hAnsi="Courier New" w:cs="Traditional Arabic" w:hint="cs"/>
          <w:b/>
          <w:bCs/>
          <w:sz w:val="28"/>
          <w:szCs w:val="36"/>
          <w:rtl/>
          <w:lang w:eastAsia="ar-SA"/>
        </w:rPr>
        <w:t>إِلَّا مِن عِندِ المَسجِدِ</w:t>
      </w:r>
      <w:r w:rsidRPr="00EF6434">
        <w:rPr>
          <w:rFonts w:ascii="Traditional Arabic" w:eastAsia="Times New Roman" w:hAnsi="Traditional Arabic" w:cs="Traditional Arabic"/>
          <w:sz w:val="28"/>
          <w:szCs w:val="36"/>
          <w:rtl/>
          <w:lang w:eastAsia="ar-SA"/>
        </w:rPr>
        <w:t>»</w:t>
      </w:r>
      <w:r w:rsidRPr="00EF6434">
        <w:rPr>
          <w:rFonts w:ascii="Courier New" w:eastAsia="Times New Roman" w:hAnsi="Courier New" w:cs="Traditional Arabic"/>
          <w:b/>
          <w:bCs/>
          <w:sz w:val="28"/>
          <w:szCs w:val="36"/>
          <w:rtl/>
          <w:lang w:eastAsia="ar-SA"/>
        </w:rPr>
        <w:t xml:space="preserve">، </w:t>
      </w:r>
      <w:r w:rsidRPr="00EF6434">
        <w:rPr>
          <w:rFonts w:ascii="Courier New" w:eastAsia="Times New Roman" w:hAnsi="Courier New" w:cs="Traditional Arabic"/>
          <w:sz w:val="28"/>
          <w:szCs w:val="36"/>
          <w:rtl/>
          <w:lang w:eastAsia="ar-SA"/>
        </w:rPr>
        <w:t>يَعنِي مَسجِدَ ذِي الحُلَيفَةِ</w:t>
      </w:r>
      <w:r w:rsidRPr="00EF6434">
        <w:rPr>
          <w:rFonts w:ascii="Traditional Arabic" w:eastAsia="Times New Roman" w:hAnsi="Traditional Arabic" w:cs="Traditional Arabic"/>
          <w:color w:val="000000"/>
          <w:sz w:val="36"/>
          <w:szCs w:val="36"/>
          <w:vertAlign w:val="superscript"/>
          <w:rtl/>
          <w:lang w:eastAsia="ar-SA"/>
        </w:rPr>
        <w:t xml:space="preserve"> (</w:t>
      </w:r>
      <w:r w:rsidRPr="00EF6434">
        <w:rPr>
          <w:rFonts w:ascii="Traditional Arabic" w:eastAsia="Times New Roman" w:hAnsi="Traditional Arabic" w:cs="Traditional Arabic"/>
          <w:color w:val="000000"/>
          <w:sz w:val="36"/>
          <w:szCs w:val="36"/>
          <w:vertAlign w:val="superscript"/>
          <w:rtl/>
          <w:lang w:eastAsia="ar-SA"/>
        </w:rPr>
        <w:footnoteReference w:id="91"/>
      </w:r>
      <w:r w:rsidRPr="00EF6434">
        <w:rPr>
          <w:rFonts w:ascii="Traditional Arabic" w:eastAsia="Times New Roman" w:hAnsi="Traditional Arabic" w:cs="Traditional Arabic"/>
          <w:color w:val="000000"/>
          <w:sz w:val="36"/>
          <w:szCs w:val="36"/>
          <w:vertAlign w:val="superscript"/>
          <w:rtl/>
          <w:lang w:eastAsia="ar-SA"/>
        </w:rPr>
        <w:t>)</w:t>
      </w:r>
      <w:r w:rsidRPr="00EF6434">
        <w:rPr>
          <w:rFonts w:ascii="Courier New" w:eastAsia="Times New Roman" w:hAnsi="Courier New" w:cs="Traditional Arabic"/>
          <w:sz w:val="28"/>
          <w:szCs w:val="36"/>
          <w:rtl/>
          <w:lang w:eastAsia="ar-SA"/>
        </w:rPr>
        <w:t>.</w:t>
      </w:r>
      <w:r w:rsidR="008C36FB"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xml:space="preserve">ولم </w:t>
      </w:r>
      <w:r w:rsidR="002E00CC">
        <w:rPr>
          <w:rFonts w:ascii="Traditional Arabic" w:hAnsi="Traditional Arabic" w:cs="Traditional Arabic"/>
          <w:sz w:val="36"/>
          <w:szCs w:val="36"/>
          <w:rtl/>
        </w:rPr>
        <w:t>يرد دليل على أنّ في زيارته فضل</w:t>
      </w:r>
      <w:r w:rsidR="002E00CC">
        <w:rPr>
          <w:rFonts w:ascii="Traditional Arabic" w:hAnsi="Traditional Arabic" w:cs="Traditional Arabic" w:hint="cs"/>
          <w:sz w:val="36"/>
          <w:szCs w:val="36"/>
          <w:rtl/>
        </w:rPr>
        <w:t>ً</w:t>
      </w:r>
      <w:r w:rsidR="002E00CC">
        <w:rPr>
          <w:rFonts w:ascii="Traditional Arabic" w:hAnsi="Traditional Arabic" w:cs="Traditional Arabic"/>
          <w:sz w:val="36"/>
          <w:szCs w:val="36"/>
          <w:rtl/>
        </w:rPr>
        <w:t>ا</w:t>
      </w:r>
      <w:r w:rsidRPr="00EF6434">
        <w:rPr>
          <w:rFonts w:ascii="Traditional Arabic" w:hAnsi="Traditional Arabic" w:cs="Traditional Arabic"/>
          <w:sz w:val="36"/>
          <w:szCs w:val="36"/>
          <w:rtl/>
        </w:rPr>
        <w:t>.</w:t>
      </w:r>
    </w:p>
    <w:p w:rsidR="0058549C" w:rsidRPr="00EF6434" w:rsidRDefault="0058549C" w:rsidP="00DF1FD5">
      <w:pPr>
        <w:widowControl w:val="0"/>
        <w:autoSpaceDE w:val="0"/>
        <w:autoSpaceDN w:val="0"/>
        <w:adjustRightInd w:val="0"/>
        <w:spacing w:after="0" w:line="520" w:lineRule="exact"/>
        <w:ind w:firstLine="454"/>
        <w:jc w:val="both"/>
        <w:rPr>
          <w:rFonts w:ascii="Traditional Arabic" w:hAnsi="Traditional Arabic" w:cs="Traditional Arabic"/>
          <w:color w:val="FF0000"/>
          <w:sz w:val="36"/>
          <w:szCs w:val="36"/>
          <w:rtl/>
        </w:rPr>
      </w:pPr>
    </w:p>
    <w:p w:rsidR="00581A99" w:rsidRPr="00EF6434" w:rsidRDefault="00582255" w:rsidP="0058549C">
      <w:pPr>
        <w:pStyle w:val="2"/>
        <w:bidi/>
        <w:spacing w:line="320" w:lineRule="exact"/>
        <w:rPr>
          <w:rtl/>
        </w:rPr>
      </w:pPr>
      <w:bookmarkStart w:id="104" w:name="_Toc16802777"/>
      <w:bookmarkStart w:id="105" w:name="_Toc21460564"/>
      <w:bookmarkStart w:id="106" w:name="_Toc24302930"/>
      <w:bookmarkStart w:id="107" w:name="_Toc90500731"/>
      <w:r w:rsidRPr="00EF6434">
        <w:rPr>
          <w:rFonts w:hint="cs"/>
          <w:rtl/>
        </w:rPr>
        <w:t>س</w:t>
      </w:r>
      <w:r w:rsidR="0058549C">
        <w:rPr>
          <w:rFonts w:hint="cs"/>
          <w:rtl/>
        </w:rPr>
        <w:t>24</w:t>
      </w:r>
      <w:r w:rsidR="00D276CB" w:rsidRPr="00EF6434">
        <w:rPr>
          <w:rFonts w:hint="cs"/>
          <w:rtl/>
        </w:rPr>
        <w:t>:</w:t>
      </w:r>
      <w:r w:rsidR="00581A99" w:rsidRPr="00EF6434">
        <w:rPr>
          <w:rtl/>
        </w:rPr>
        <w:t xml:space="preserve"> </w:t>
      </w:r>
      <w:r w:rsidR="006A5BCD" w:rsidRPr="00EF6434">
        <w:rPr>
          <w:rFonts w:hint="cs"/>
          <w:rtl/>
        </w:rPr>
        <w:t>ما</w:t>
      </w:r>
      <w:r w:rsidR="004B74A0" w:rsidRPr="00EF6434">
        <w:rPr>
          <w:rtl/>
        </w:rPr>
        <w:t xml:space="preserve"> </w:t>
      </w:r>
      <w:r w:rsidR="00581A99" w:rsidRPr="00EF6434">
        <w:rPr>
          <w:rtl/>
        </w:rPr>
        <w:t xml:space="preserve">ميقات أهل </w:t>
      </w:r>
      <w:r w:rsidR="008F3A27" w:rsidRPr="00EF6434">
        <w:rPr>
          <w:rtl/>
        </w:rPr>
        <w:t>المدينة</w:t>
      </w:r>
      <w:r w:rsidR="00581A99" w:rsidRPr="00EF6434">
        <w:rPr>
          <w:rtl/>
        </w:rPr>
        <w:t xml:space="preserve"> للحج والعمرة؟</w:t>
      </w:r>
      <w:bookmarkEnd w:id="104"/>
      <w:bookmarkEnd w:id="105"/>
      <w:bookmarkEnd w:id="106"/>
      <w:bookmarkEnd w:id="107"/>
    </w:p>
    <w:p w:rsidR="00581A99" w:rsidRPr="00EF6434" w:rsidRDefault="00582255" w:rsidP="0058549C">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24</w:t>
      </w:r>
      <w:r w:rsidR="00581A99" w:rsidRPr="00EF6434">
        <w:rPr>
          <w:rFonts w:ascii="Traditional Arabic" w:hAnsi="Traditional Arabic" w:cs="Traditional Arabic"/>
          <w:sz w:val="36"/>
          <w:szCs w:val="36"/>
          <w:rtl/>
        </w:rPr>
        <w:t>:</w:t>
      </w:r>
      <w:r w:rsidR="00581A99" w:rsidRPr="00EF6434">
        <w:rPr>
          <w:rFonts w:ascii="Courier New" w:hAnsi="Courier New" w:cs="Traditional Arabic"/>
          <w:sz w:val="28"/>
          <w:szCs w:val="36"/>
          <w:rtl/>
        </w:rPr>
        <w:t xml:space="preserve"> ذو الحليفة ميقات أهل </w:t>
      </w:r>
      <w:r w:rsidR="008F3A27" w:rsidRPr="00EF6434">
        <w:rPr>
          <w:rFonts w:ascii="Courier New" w:hAnsi="Courier New" w:cs="Traditional Arabic"/>
          <w:sz w:val="28"/>
          <w:szCs w:val="36"/>
          <w:rtl/>
        </w:rPr>
        <w:t>المدينة</w:t>
      </w:r>
      <w:r w:rsidR="0026459E" w:rsidRPr="00EF6434">
        <w:rPr>
          <w:rFonts w:ascii="Courier New" w:hAnsi="Courier New" w:cs="Traditional Arabic"/>
          <w:sz w:val="28"/>
          <w:szCs w:val="36"/>
          <w:rtl/>
        </w:rPr>
        <w:t xml:space="preserve"> ومن يمر به</w:t>
      </w:r>
      <w:r w:rsidR="00581A99" w:rsidRPr="00EF6434">
        <w:rPr>
          <w:rFonts w:ascii="Courier New" w:hAnsi="Courier New" w:cs="Traditional Arabic"/>
          <w:sz w:val="28"/>
          <w:szCs w:val="36"/>
          <w:rtl/>
        </w:rPr>
        <w:t xml:space="preserve"> لمن أراد حجًا أو عمرة.</w:t>
      </w:r>
    </w:p>
    <w:p w:rsidR="005119E4" w:rsidRPr="0058549C" w:rsidRDefault="005119E4" w:rsidP="004B74A0">
      <w:pPr>
        <w:spacing w:line="320" w:lineRule="exact"/>
        <w:jc w:val="both"/>
        <w:rPr>
          <w:rFonts w:ascii="Traditional Arabic" w:hAnsi="Traditional Arabic" w:cs="Traditional Arabic"/>
          <w:sz w:val="20"/>
          <w:szCs w:val="20"/>
          <w:rtl/>
        </w:rPr>
      </w:pPr>
    </w:p>
    <w:p w:rsidR="00581A99" w:rsidRPr="00EF6434" w:rsidRDefault="00582255" w:rsidP="0058549C">
      <w:pPr>
        <w:pStyle w:val="2"/>
        <w:bidi/>
        <w:spacing w:line="240" w:lineRule="exact"/>
        <w:rPr>
          <w:rtl/>
        </w:rPr>
      </w:pPr>
      <w:bookmarkStart w:id="108" w:name="_Toc16802778"/>
      <w:bookmarkStart w:id="109" w:name="_Toc21460565"/>
      <w:bookmarkStart w:id="110" w:name="_Toc24302931"/>
      <w:bookmarkStart w:id="111" w:name="_Toc90500732"/>
      <w:r w:rsidRPr="00EF6434">
        <w:rPr>
          <w:rFonts w:hint="cs"/>
          <w:rtl/>
        </w:rPr>
        <w:t>س</w:t>
      </w:r>
      <w:r w:rsidR="0058549C">
        <w:rPr>
          <w:rFonts w:hint="cs"/>
          <w:rtl/>
        </w:rPr>
        <w:t>25</w:t>
      </w:r>
      <w:r w:rsidR="00D276CB" w:rsidRPr="00EF6434">
        <w:rPr>
          <w:rFonts w:hint="cs"/>
          <w:rtl/>
        </w:rPr>
        <w:t>:</w:t>
      </w:r>
      <w:r w:rsidR="00581A99" w:rsidRPr="00EF6434">
        <w:rPr>
          <w:rtl/>
        </w:rPr>
        <w:t xml:space="preserve"> أين يقع مسجد بني حارثة (مسجد المستراح)؟</w:t>
      </w:r>
      <w:bookmarkEnd w:id="108"/>
      <w:bookmarkEnd w:id="109"/>
      <w:bookmarkEnd w:id="110"/>
      <w:bookmarkEnd w:id="111"/>
    </w:p>
    <w:p w:rsidR="00581A99" w:rsidRPr="00EF6434" w:rsidRDefault="00582255" w:rsidP="0058549C">
      <w:pPr>
        <w:pStyle w:val="a6"/>
        <w:widowControl w:val="0"/>
        <w:autoSpaceDE w:val="0"/>
        <w:autoSpaceDN w:val="0"/>
        <w:adjustRightInd w:val="0"/>
        <w:spacing w:after="0" w:line="500" w:lineRule="exact"/>
        <w:ind w:left="0" w:firstLine="0"/>
        <w:jc w:val="both"/>
        <w:rPr>
          <w:rFonts w:ascii="Courier New" w:eastAsia="Calibri" w:hAnsi="Courier New" w:cs="Traditional Arabic"/>
          <w:sz w:val="28"/>
          <w:szCs w:val="36"/>
          <w:rtl/>
        </w:rPr>
      </w:pPr>
      <w:r w:rsidRPr="00EF6434">
        <w:rPr>
          <w:rFonts w:ascii="Traditional Arabic" w:hAnsi="Traditional Arabic" w:cs="Traditional Arabic" w:hint="cs"/>
          <w:sz w:val="36"/>
          <w:szCs w:val="36"/>
          <w:rtl/>
        </w:rPr>
        <w:t>ج</w:t>
      </w:r>
      <w:r w:rsidR="0058549C">
        <w:rPr>
          <w:rFonts w:ascii="Traditional Arabic" w:hAnsi="Traditional Arabic" w:cs="Traditional Arabic" w:hint="cs"/>
          <w:sz w:val="36"/>
          <w:szCs w:val="36"/>
          <w:rtl/>
        </w:rPr>
        <w:t>25</w:t>
      </w:r>
      <w:r w:rsidR="00581A99" w:rsidRPr="00EF6434">
        <w:rPr>
          <w:rFonts w:ascii="Traditional Arabic" w:hAnsi="Traditional Arabic" w:cs="Traditional Arabic"/>
          <w:sz w:val="36"/>
          <w:szCs w:val="36"/>
          <w:rtl/>
        </w:rPr>
        <w:t>:</w:t>
      </w:r>
      <w:r w:rsidR="00581A99" w:rsidRPr="00EF6434">
        <w:rPr>
          <w:rFonts w:ascii="Courier New" w:eastAsia="Calibri" w:hAnsi="Courier New" w:cs="Traditional Arabic"/>
          <w:sz w:val="28"/>
          <w:szCs w:val="36"/>
          <w:rtl/>
        </w:rPr>
        <w:t xml:space="preserve"> يقع مسجد بني حارثة على طريق سيد الشهداء، بعد مسجد الشيخين</w:t>
      </w:r>
      <w:r w:rsidR="002D658D" w:rsidRPr="00EF6434">
        <w:rPr>
          <w:rFonts w:ascii="Traditional Arabic" w:eastAsia="Calibri" w:hAnsi="Traditional Arabic" w:cs="Traditional Arabic" w:hint="cs"/>
          <w:sz w:val="36"/>
          <w:szCs w:val="36"/>
          <w:vertAlign w:val="superscript"/>
          <w:rtl/>
        </w:rPr>
        <w:t>(</w:t>
      </w:r>
      <w:r w:rsidR="002D658D" w:rsidRPr="00EF6434">
        <w:rPr>
          <w:rStyle w:val="a9"/>
          <w:rFonts w:ascii="Traditional Arabic" w:eastAsia="Calibri" w:hAnsi="Traditional Arabic" w:cs="Traditional Arabic"/>
          <w:sz w:val="36"/>
          <w:szCs w:val="36"/>
          <w:rtl/>
        </w:rPr>
        <w:footnoteReference w:id="92"/>
      </w:r>
      <w:r w:rsidR="002D658D" w:rsidRPr="00EF6434">
        <w:rPr>
          <w:rFonts w:ascii="Traditional Arabic" w:eastAsia="Calibri" w:hAnsi="Traditional Arabic" w:cs="Traditional Arabic" w:hint="cs"/>
          <w:sz w:val="36"/>
          <w:szCs w:val="36"/>
          <w:vertAlign w:val="superscript"/>
          <w:rtl/>
        </w:rPr>
        <w:t>)</w:t>
      </w:r>
      <w:r w:rsidR="00581A99" w:rsidRPr="00EF6434">
        <w:rPr>
          <w:rFonts w:ascii="Courier New" w:eastAsia="Calibri" w:hAnsi="Courier New" w:cs="Traditional Arabic"/>
          <w:sz w:val="28"/>
          <w:szCs w:val="36"/>
          <w:rtl/>
        </w:rPr>
        <w:t xml:space="preserve"> بـ: (300م) ثلاثمائة متر، ويبعد عن المسجد النبوي بـ: (2.5كم) ، كيلومترين ونصف.</w:t>
      </w:r>
    </w:p>
    <w:p w:rsidR="00581A99" w:rsidRPr="00EF6434" w:rsidRDefault="00581A99" w:rsidP="009A1B13">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 xml:space="preserve">وسُمي بالمستراح لما ورد في بعض الأخبار أن النبي </w:t>
      </w:r>
      <w:r w:rsidRPr="00EF6434">
        <w:rPr>
          <w:rFonts w:ascii="Courier New" w:eastAsia="Calibri" w:hAnsi="Courier New" w:cs="Traditional Arabic"/>
          <w:sz w:val="28"/>
          <w:szCs w:val="36"/>
        </w:rPr>
        <w:sym w:font="AGA Arabesque" w:char="F072"/>
      </w:r>
      <w:r w:rsidRPr="00EF6434">
        <w:rPr>
          <w:rFonts w:ascii="Courier New" w:eastAsia="Calibri" w:hAnsi="Courier New" w:cs="Traditional Arabic"/>
          <w:sz w:val="28"/>
          <w:szCs w:val="36"/>
          <w:rtl/>
        </w:rPr>
        <w:t xml:space="preserve"> جلس فيه للاستراحة أثناء رجوعه من غزوة أحد، كما يقال له مسجد بني حارثة لوقوعه في منازلهم. </w:t>
      </w:r>
      <w:r w:rsidR="009A1B13" w:rsidRPr="00EF6434">
        <w:rPr>
          <w:rFonts w:ascii="Courier New" w:eastAsia="Calibri" w:hAnsi="Courier New" w:cs="Traditional Arabic" w:hint="cs"/>
          <w:sz w:val="28"/>
          <w:szCs w:val="36"/>
          <w:rtl/>
        </w:rPr>
        <w:t>روى</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ابن</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زبالة</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عن</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إبراهيم</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بن</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جعفر</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عن</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أبيه</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أنّ</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النبي</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Pr>
        <w:sym w:font="AGA Arabesque" w:char="F072"/>
      </w:r>
      <w:r w:rsidR="009A1B13" w:rsidRPr="00EF6434">
        <w:rPr>
          <w:rFonts w:ascii="Courier New" w:eastAsia="Calibri" w:hAnsi="Courier New" w:cs="Traditional Arabic" w:hint="cs"/>
          <w:sz w:val="28"/>
          <w:szCs w:val="36"/>
          <w:rtl/>
        </w:rPr>
        <w:t xml:space="preserve"> صلّى</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في</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مسجد</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بني</w:t>
      </w:r>
      <w:r w:rsidR="009A1B13" w:rsidRPr="00EF6434">
        <w:rPr>
          <w:rFonts w:ascii="Courier New" w:eastAsia="Calibri" w:hAnsi="Courier New" w:cs="Traditional Arabic"/>
          <w:sz w:val="28"/>
          <w:szCs w:val="36"/>
          <w:rtl/>
        </w:rPr>
        <w:t xml:space="preserve"> </w:t>
      </w:r>
      <w:r w:rsidR="009A1B13" w:rsidRPr="00EF6434">
        <w:rPr>
          <w:rFonts w:ascii="Courier New" w:eastAsia="Calibri" w:hAnsi="Courier New" w:cs="Traditional Arabic" w:hint="cs"/>
          <w:sz w:val="28"/>
          <w:szCs w:val="36"/>
          <w:rtl/>
        </w:rPr>
        <w:t xml:space="preserve">حارثة </w:t>
      </w:r>
      <w:r w:rsidR="00A52193" w:rsidRPr="00EF6434">
        <w:rPr>
          <w:rFonts w:ascii="Traditional Arabic" w:eastAsia="Calibri" w:hAnsi="Traditional Arabic" w:cs="Traditional Arabic" w:hint="cs"/>
          <w:sz w:val="36"/>
          <w:szCs w:val="36"/>
          <w:vertAlign w:val="superscript"/>
          <w:rtl/>
        </w:rPr>
        <w:t>(</w:t>
      </w:r>
      <w:r w:rsidR="00A52193" w:rsidRPr="00EF6434">
        <w:rPr>
          <w:rStyle w:val="a9"/>
          <w:rFonts w:ascii="Traditional Arabic" w:eastAsia="Calibri" w:hAnsi="Traditional Arabic" w:cs="Traditional Arabic"/>
          <w:sz w:val="36"/>
          <w:szCs w:val="36"/>
          <w:rtl/>
        </w:rPr>
        <w:footnoteReference w:id="93"/>
      </w:r>
      <w:r w:rsidR="00A52193" w:rsidRPr="00EF6434">
        <w:rPr>
          <w:rFonts w:ascii="Traditional Arabic" w:eastAsia="Calibri" w:hAnsi="Traditional Arabic" w:cs="Traditional Arabic" w:hint="cs"/>
          <w:sz w:val="36"/>
          <w:szCs w:val="36"/>
          <w:vertAlign w:val="superscript"/>
          <w:rtl/>
        </w:rPr>
        <w:t>)</w:t>
      </w:r>
      <w:r w:rsidRPr="00EF6434">
        <w:rPr>
          <w:rFonts w:ascii="Courier New" w:eastAsia="Calibri" w:hAnsi="Courier New" w:cs="Traditional Arabic"/>
          <w:sz w:val="28"/>
          <w:szCs w:val="36"/>
          <w:rtl/>
        </w:rPr>
        <w:t>.</w:t>
      </w:r>
    </w:p>
    <w:p w:rsidR="00581A99" w:rsidRPr="00EF6434" w:rsidRDefault="00581A99" w:rsidP="00581A99">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p>
    <w:p w:rsidR="00581A99" w:rsidRPr="00EF6434" w:rsidRDefault="00581A99" w:rsidP="00581A99">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p>
    <w:p w:rsidR="00581A99" w:rsidRPr="00EF6434" w:rsidRDefault="00581A99" w:rsidP="00581A99">
      <w:pPr>
        <w:rPr>
          <w:rtl/>
        </w:rPr>
      </w:pPr>
    </w:p>
    <w:p w:rsidR="004D4F77" w:rsidRPr="00EF6434" w:rsidRDefault="004D4F77" w:rsidP="00581A99">
      <w:pPr>
        <w:rPr>
          <w:rtl/>
        </w:rPr>
      </w:pPr>
    </w:p>
    <w:p w:rsidR="004D4F77" w:rsidRPr="00EF6434" w:rsidRDefault="004D4F77" w:rsidP="00581A99">
      <w:pPr>
        <w:rPr>
          <w:rtl/>
        </w:rPr>
      </w:pPr>
    </w:p>
    <w:p w:rsidR="004D4F77" w:rsidRPr="00EF6434" w:rsidRDefault="004D4F77" w:rsidP="00581A99">
      <w:pPr>
        <w:rPr>
          <w:rtl/>
        </w:rPr>
      </w:pPr>
    </w:p>
    <w:p w:rsidR="004D4F77" w:rsidRPr="00EF6434" w:rsidRDefault="004D4F77" w:rsidP="00581A99">
      <w:pPr>
        <w:rPr>
          <w:rtl/>
        </w:rPr>
      </w:pPr>
    </w:p>
    <w:p w:rsidR="004D4F77" w:rsidRDefault="004D4F77" w:rsidP="00581A99">
      <w:pPr>
        <w:rPr>
          <w:rtl/>
        </w:rPr>
      </w:pPr>
    </w:p>
    <w:p w:rsidR="00CB7C62" w:rsidRDefault="00CB7C62" w:rsidP="00581A99">
      <w:pPr>
        <w:rPr>
          <w:rtl/>
        </w:rPr>
      </w:pPr>
    </w:p>
    <w:p w:rsidR="00CB7C62" w:rsidRDefault="00CB7C62" w:rsidP="00581A99">
      <w:pPr>
        <w:rPr>
          <w:rtl/>
        </w:rPr>
      </w:pPr>
    </w:p>
    <w:p w:rsidR="004F0777" w:rsidRPr="00EF6434" w:rsidRDefault="002933B7" w:rsidP="00CB7C62">
      <w:pPr>
        <w:pStyle w:val="1"/>
        <w:bidi/>
        <w:jc w:val="center"/>
        <w:rPr>
          <w:sz w:val="16"/>
          <w:szCs w:val="16"/>
          <w:rtl/>
        </w:rPr>
      </w:pPr>
      <w:bookmarkStart w:id="112" w:name="_Toc16802779"/>
      <w:bookmarkStart w:id="113" w:name="_Toc21460566"/>
      <w:bookmarkStart w:id="114" w:name="_Toc24302932"/>
      <w:bookmarkStart w:id="115" w:name="_Toc90500733"/>
      <w:r>
        <w:rPr>
          <w:rFonts w:hint="cs"/>
          <w:rtl/>
        </w:rPr>
        <w:t>رابعًا</w:t>
      </w:r>
      <w:r w:rsidR="004F0777" w:rsidRPr="00EF6434">
        <w:rPr>
          <w:rFonts w:hint="cs"/>
          <w:rtl/>
        </w:rPr>
        <w:t xml:space="preserve">: معالم </w:t>
      </w:r>
      <w:r w:rsidR="008F3A27" w:rsidRPr="00EF6434">
        <w:rPr>
          <w:rFonts w:hint="cs"/>
          <w:rtl/>
        </w:rPr>
        <w:t>المدينة</w:t>
      </w:r>
      <w:r w:rsidR="004F0777" w:rsidRPr="00EF6434">
        <w:rPr>
          <w:rFonts w:hint="cs"/>
          <w:rtl/>
        </w:rPr>
        <w:t xml:space="preserve"> الطبيعية: الآبار, والأودية, </w:t>
      </w:r>
      <w:r w:rsidR="00734E8B" w:rsidRPr="00EF6434">
        <w:rPr>
          <w:rFonts w:hint="cs"/>
          <w:rtl/>
        </w:rPr>
        <w:t xml:space="preserve">والجبال, </w:t>
      </w:r>
      <w:r w:rsidR="004F0777" w:rsidRPr="00EF6434">
        <w:rPr>
          <w:rFonts w:hint="cs"/>
          <w:rtl/>
        </w:rPr>
        <w:t>والحرار.</w:t>
      </w:r>
      <w:bookmarkEnd w:id="112"/>
      <w:bookmarkEnd w:id="113"/>
      <w:bookmarkEnd w:id="114"/>
      <w:bookmarkEnd w:id="115"/>
    </w:p>
    <w:p w:rsidR="009E2A4B" w:rsidRPr="00EF6434" w:rsidRDefault="009E2A4B" w:rsidP="00CB7C62">
      <w:pPr>
        <w:pStyle w:val="1"/>
        <w:bidi/>
        <w:jc w:val="left"/>
        <w:rPr>
          <w:color w:val="FF0000"/>
          <w:rtl/>
        </w:rPr>
      </w:pPr>
      <w:bookmarkStart w:id="116" w:name="_Toc16802788"/>
      <w:bookmarkStart w:id="117" w:name="_Toc21460575"/>
      <w:bookmarkStart w:id="118" w:name="_Toc24302941"/>
      <w:bookmarkStart w:id="119" w:name="_Toc90500734"/>
      <w:r w:rsidRPr="00EF6434">
        <w:rPr>
          <w:rFonts w:hint="cs"/>
          <w:color w:val="FF0000"/>
          <w:rtl/>
        </w:rPr>
        <w:t>س</w:t>
      </w:r>
      <w:r w:rsidR="00CB7C62">
        <w:rPr>
          <w:rFonts w:hint="cs"/>
          <w:color w:val="FF0000"/>
          <w:rtl/>
        </w:rPr>
        <w:t>26</w:t>
      </w:r>
      <w:r w:rsidRPr="00EF6434">
        <w:rPr>
          <w:rFonts w:hint="cs"/>
          <w:color w:val="FF0000"/>
          <w:rtl/>
        </w:rPr>
        <w:t>:</w:t>
      </w:r>
      <w:r w:rsidRPr="00EF6434">
        <w:rPr>
          <w:color w:val="FF0000"/>
          <w:rtl/>
        </w:rPr>
        <w:t xml:space="preserve"> ما أهم الآبار التي ورد ذكرها في السنة النبوية المطهرة؟</w:t>
      </w:r>
      <w:bookmarkEnd w:id="116"/>
      <w:bookmarkEnd w:id="117"/>
      <w:bookmarkEnd w:id="118"/>
      <w:bookmarkEnd w:id="119"/>
    </w:p>
    <w:p w:rsidR="009E2A4B" w:rsidRPr="00EF6434" w:rsidRDefault="009E2A4B" w:rsidP="00CB7C62">
      <w:pPr>
        <w:pStyle w:val="a6"/>
        <w:autoSpaceDE w:val="0"/>
        <w:autoSpaceDN w:val="0"/>
        <w:adjustRightInd w:val="0"/>
        <w:spacing w:after="0" w:line="240" w:lineRule="auto"/>
        <w:ind w:left="0" w:firstLine="0"/>
        <w:jc w:val="both"/>
        <w:rPr>
          <w:rFonts w:ascii="Courier New" w:eastAsia="Calibri" w:hAnsi="Courier New" w:cs="Traditional Arabic"/>
          <w:b/>
          <w:bCs/>
          <w:sz w:val="28"/>
          <w:szCs w:val="36"/>
          <w:rtl/>
        </w:rPr>
      </w:pPr>
      <w:r w:rsidRPr="00EF6434">
        <w:rPr>
          <w:rFonts w:ascii="Traditional Arabic" w:hAnsi="Traditional Arabic" w:cs="Traditional Arabic" w:hint="cs"/>
          <w:sz w:val="36"/>
          <w:szCs w:val="36"/>
          <w:rtl/>
        </w:rPr>
        <w:t>ج</w:t>
      </w:r>
      <w:r w:rsidR="00CB7C62">
        <w:rPr>
          <w:rFonts w:ascii="Traditional Arabic" w:hAnsi="Traditional Arabic" w:cs="Traditional Arabic" w:hint="cs"/>
          <w:sz w:val="36"/>
          <w:szCs w:val="36"/>
          <w:rtl/>
        </w:rPr>
        <w:t>26</w:t>
      </w:r>
      <w:r w:rsidRPr="00EF6434">
        <w:rPr>
          <w:rFonts w:ascii="Traditional Arabic" w:hAnsi="Traditional Arabic" w:cs="Traditional Arabic"/>
          <w:sz w:val="36"/>
          <w:szCs w:val="36"/>
          <w:rtl/>
        </w:rPr>
        <w:t>:</w:t>
      </w:r>
      <w:r w:rsidRPr="00EF6434">
        <w:rPr>
          <w:rFonts w:ascii="Courier New" w:eastAsia="Calibri" w:hAnsi="Courier New" w:cs="Traditional Arabic"/>
          <w:sz w:val="28"/>
          <w:szCs w:val="36"/>
          <w:rtl/>
        </w:rPr>
        <w:t xml:space="preserve"> من مآثر المدينة النبوية التي تتعلق بالسيرة المكانية آبار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التي كان يستعذب ماءها</w:t>
      </w:r>
      <w:r w:rsidR="0061636C">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ويجلب لبيوت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الماء من تلك الآبار، وأطلقت عليها عدة مسميات، منها: الآبار التاريخية، و آبار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b/>
          <w:bCs/>
          <w:sz w:val="28"/>
          <w:szCs w:val="36"/>
          <w:rtl/>
        </w:rPr>
        <w:t xml:space="preserve">، </w:t>
      </w:r>
      <w:r w:rsidR="0061636C">
        <w:rPr>
          <w:rFonts w:ascii="Courier New" w:eastAsia="Calibri" w:hAnsi="Courier New" w:cs="Traditional Arabic"/>
          <w:sz w:val="28"/>
          <w:szCs w:val="36"/>
          <w:rtl/>
        </w:rPr>
        <w:t xml:space="preserve">والآبار المباركة، واشتهر من تلك الآبار ما </w:t>
      </w:r>
      <w:r w:rsidR="0061636C">
        <w:rPr>
          <w:rFonts w:ascii="Courier New" w:eastAsia="Calibri" w:hAnsi="Courier New" w:cs="Traditional Arabic" w:hint="cs"/>
          <w:sz w:val="28"/>
          <w:szCs w:val="36"/>
          <w:rtl/>
        </w:rPr>
        <w:t>ي</w:t>
      </w:r>
      <w:r w:rsidRPr="00EF6434">
        <w:rPr>
          <w:rFonts w:ascii="Courier New" w:eastAsia="Calibri" w:hAnsi="Courier New" w:cs="Traditional Arabic" w:hint="cs"/>
          <w:sz w:val="28"/>
          <w:szCs w:val="36"/>
          <w:rtl/>
        </w:rPr>
        <w:t>أت</w:t>
      </w:r>
      <w:r w:rsidRPr="00EF6434">
        <w:rPr>
          <w:rFonts w:ascii="Courier New" w:eastAsia="Calibri" w:hAnsi="Courier New" w:cs="Traditional Arabic"/>
          <w:sz w:val="28"/>
          <w:szCs w:val="36"/>
          <w:rtl/>
        </w:rPr>
        <w:t>ي:</w:t>
      </w:r>
    </w:p>
    <w:p w:rsidR="009E2A4B" w:rsidRPr="00EF6434" w:rsidRDefault="00FB13EB" w:rsidP="00554243">
      <w:pPr>
        <w:autoSpaceDE w:val="0"/>
        <w:autoSpaceDN w:val="0"/>
        <w:adjustRightInd w:val="0"/>
        <w:spacing w:after="0" w:line="240" w:lineRule="auto"/>
        <w:ind w:firstLine="0"/>
        <w:contextualSpacing/>
        <w:jc w:val="both"/>
        <w:rPr>
          <w:rFonts w:ascii="Courier New" w:eastAsia="Calibri" w:hAnsi="Courier New" w:cs="Traditional Arabic"/>
          <w:b/>
          <w:bCs/>
          <w:sz w:val="28"/>
          <w:szCs w:val="36"/>
          <w:rtl/>
        </w:rPr>
      </w:pPr>
      <w:r>
        <w:rPr>
          <w:rFonts w:ascii="Courier New" w:eastAsia="Calibri" w:hAnsi="Courier New" w:cs="Traditional Arabic"/>
          <w:b/>
          <w:bCs/>
          <w:sz w:val="28"/>
          <w:szCs w:val="36"/>
          <w:rtl/>
        </w:rPr>
        <w:t>1</w:t>
      </w:r>
      <w:r>
        <w:rPr>
          <w:rFonts w:ascii="Courier New" w:eastAsia="Calibri" w:hAnsi="Courier New" w:cs="Traditional Arabic" w:hint="cs"/>
          <w:b/>
          <w:bCs/>
          <w:sz w:val="28"/>
          <w:szCs w:val="36"/>
          <w:rtl/>
        </w:rPr>
        <w:t>.</w:t>
      </w:r>
      <w:r w:rsidR="009E2A4B" w:rsidRPr="00EF6434">
        <w:rPr>
          <w:rFonts w:ascii="Courier New" w:eastAsia="Calibri" w:hAnsi="Courier New" w:cs="Traditional Arabic"/>
          <w:b/>
          <w:bCs/>
          <w:sz w:val="28"/>
          <w:szCs w:val="36"/>
          <w:rtl/>
        </w:rPr>
        <w:t xml:space="preserve"> بئر بضاعة:</w:t>
      </w:r>
    </w:p>
    <w:p w:rsidR="009E2A4B" w:rsidRPr="00EF6434" w:rsidRDefault="009E2A4B" w:rsidP="0089091F">
      <w:pPr>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بضم الباء،</w:t>
      </w:r>
      <w:r w:rsidR="0089091F" w:rsidRPr="0089091F">
        <w:rPr>
          <w:rFonts w:ascii="Courier New" w:eastAsia="Calibri" w:hAnsi="Courier New" w:cs="Traditional Arabic"/>
          <w:sz w:val="28"/>
          <w:szCs w:val="36"/>
          <w:rtl/>
        </w:rPr>
        <w:t xml:space="preserve"> </w:t>
      </w:r>
      <w:r w:rsidR="0089091F" w:rsidRPr="00EF6434">
        <w:rPr>
          <w:rFonts w:ascii="Courier New" w:eastAsia="Calibri" w:hAnsi="Courier New" w:cs="Traditional Arabic"/>
          <w:sz w:val="28"/>
          <w:szCs w:val="36"/>
          <w:rtl/>
        </w:rPr>
        <w:t>أو كسر</w:t>
      </w:r>
      <w:r w:rsidR="0089091F">
        <w:rPr>
          <w:rFonts w:ascii="Courier New" w:eastAsia="Calibri" w:hAnsi="Courier New" w:cs="Traditional Arabic" w:hint="cs"/>
          <w:sz w:val="28"/>
          <w:szCs w:val="36"/>
          <w:rtl/>
        </w:rPr>
        <w:t>ها,</w:t>
      </w:r>
      <w:r w:rsidRPr="00EF6434">
        <w:rPr>
          <w:rFonts w:ascii="Courier New" w:eastAsia="Calibri" w:hAnsi="Courier New" w:cs="Traditional Arabic"/>
          <w:sz w:val="28"/>
          <w:szCs w:val="36"/>
          <w:rtl/>
        </w:rPr>
        <w:t xml:space="preserve"> وهي إحدى آبار المدينة المنورة التي شرب منها الرسول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فعن سَهلِ بنِ سَعدٍ السَّاعِدِيِّ: «</w:t>
      </w:r>
      <w:r w:rsidRPr="00EF6434">
        <w:rPr>
          <w:rFonts w:ascii="Courier New" w:eastAsia="Calibri" w:hAnsi="Courier New" w:cs="Traditional Arabic"/>
          <w:b/>
          <w:bCs/>
          <w:sz w:val="28"/>
          <w:szCs w:val="36"/>
          <w:rtl/>
        </w:rPr>
        <w:t xml:space="preserve">لَو سَقَيتُكُم مِن بِئرِ بُضَاعَةَ لَكَرِهتُم ذَلِكَ، وَقَد سَقَيتُ رَسُولَ اللهِ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b/>
          <w:bCs/>
          <w:sz w:val="28"/>
          <w:szCs w:val="36"/>
          <w:rtl/>
        </w:rPr>
        <w:t xml:space="preserve"> </w:t>
      </w:r>
      <w:r w:rsidRPr="00EF6434">
        <w:rPr>
          <w:rFonts w:ascii="Courier New" w:eastAsia="Calibri" w:hAnsi="Courier New" w:cs="Traditional Arabic" w:hint="cs"/>
          <w:b/>
          <w:bCs/>
          <w:sz w:val="28"/>
          <w:szCs w:val="36"/>
          <w:rtl/>
        </w:rPr>
        <w:t>مِنهَا بِيَدِي</w:t>
      </w:r>
      <w:r w:rsidRPr="00EF6434">
        <w:rPr>
          <w:rFonts w:ascii="Courier New" w:eastAsia="Calibri" w:hAnsi="Courier New" w:cs="Traditional Arabic"/>
          <w:sz w:val="28"/>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94"/>
      </w:r>
      <w:r w:rsidRPr="00EF6434">
        <w:rPr>
          <w:rFonts w:ascii="Traditional Arabic" w:eastAsia="Calibri" w:hAnsi="Traditional Arabic" w:cs="Traditional Arabic"/>
          <w:sz w:val="36"/>
          <w:szCs w:val="36"/>
          <w:vertAlign w:val="superscript"/>
          <w:rtl/>
        </w:rPr>
        <w:t>)</w:t>
      </w:r>
      <w:r w:rsidRPr="00EF6434">
        <w:rPr>
          <w:rFonts w:ascii="Courier New" w:eastAsia="Calibri" w:hAnsi="Courier New" w:cs="Traditional Arabic"/>
          <w:sz w:val="28"/>
          <w:szCs w:val="36"/>
          <w:rtl/>
        </w:rPr>
        <w:t>.</w:t>
      </w:r>
    </w:p>
    <w:p w:rsidR="009E2A4B" w:rsidRPr="00EF6434" w:rsidRDefault="009E2A4B" w:rsidP="009E2A4B">
      <w:pPr>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والحديث قد يدلّ على</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جواز</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استعمال</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الماء</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الذي</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تغير</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بعض</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أوصافه</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بمخالطة</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شيء</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طاهر</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أو</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بطول</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المكث؛</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وذلك</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لأن</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قوله</w:t>
      </w:r>
      <w:r w:rsidRPr="00EF6434">
        <w:rPr>
          <w:rFonts w:ascii="Courier New" w:eastAsia="Calibri" w:hAnsi="Courier New" w:cs="Traditional Arabic"/>
          <w:sz w:val="28"/>
          <w:szCs w:val="36"/>
          <w:rtl/>
        </w:rPr>
        <w:t>: "</w:t>
      </w:r>
      <w:r w:rsidRPr="00EF6434">
        <w:rPr>
          <w:rFonts w:ascii="Courier New" w:eastAsia="Calibri" w:hAnsi="Courier New" w:cs="Traditional Arabic" w:hint="cs"/>
          <w:b/>
          <w:bCs/>
          <w:sz w:val="28"/>
          <w:szCs w:val="36"/>
          <w:rtl/>
        </w:rPr>
        <w:t>لكرهتم</w:t>
      </w:r>
      <w:r w:rsidRPr="00EF6434">
        <w:rPr>
          <w:rFonts w:ascii="Courier New" w:eastAsia="Calibri" w:hAnsi="Courier New" w:cs="Traditional Arabic"/>
          <w:b/>
          <w:bCs/>
          <w:sz w:val="28"/>
          <w:szCs w:val="36"/>
          <w:rtl/>
        </w:rPr>
        <w:t xml:space="preserve"> </w:t>
      </w:r>
      <w:r w:rsidRPr="00EF6434">
        <w:rPr>
          <w:rFonts w:ascii="Courier New" w:eastAsia="Calibri" w:hAnsi="Courier New" w:cs="Traditional Arabic" w:hint="cs"/>
          <w:b/>
          <w:bCs/>
          <w:sz w:val="28"/>
          <w:szCs w:val="36"/>
          <w:rtl/>
        </w:rPr>
        <w:t>ذلك</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يدل</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على</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أنّ الماء</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كان</w:t>
      </w:r>
      <w:r w:rsidRPr="00EF6434">
        <w:rPr>
          <w:rFonts w:ascii="Courier New" w:eastAsia="Calibri" w:hAnsi="Courier New" w:cs="Traditional Arabic"/>
          <w:sz w:val="28"/>
          <w:szCs w:val="36"/>
          <w:rtl/>
        </w:rPr>
        <w:t xml:space="preserve"> </w:t>
      </w:r>
      <w:r w:rsidR="00BD2E41">
        <w:rPr>
          <w:rFonts w:ascii="Courier New" w:eastAsia="Calibri" w:hAnsi="Courier New" w:cs="Traditional Arabic" w:hint="cs"/>
          <w:sz w:val="28"/>
          <w:szCs w:val="36"/>
          <w:rtl/>
        </w:rPr>
        <w:t>متغيرًا</w:t>
      </w:r>
      <w:r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والتغيير</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في</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ذلك</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الوقت</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كان بشيء</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طاهر</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أو</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بانحباسه</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وانسداد</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جريانه, وقد يدلّ على أنّ</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الاستقاء كان</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من</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الجانب</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الذي</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لا</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تصل</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إليه</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الأوساخ؛ لأنّ الآبار العظام والأنهار الكبار لا تتنجّس بإلقاء النّجاسة فيها,</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والنبي</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hint="cs"/>
          <w:sz w:val="28"/>
          <w:szCs w:val="36"/>
          <w:rtl/>
        </w:rPr>
        <w:t xml:space="preserve"> لا</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يأمر</w:t>
      </w:r>
      <w:r w:rsidRPr="00EF6434">
        <w:rPr>
          <w:rFonts w:ascii="Courier New" w:eastAsia="Calibri" w:hAnsi="Courier New" w:cs="Traditional Arabic"/>
          <w:sz w:val="28"/>
          <w:szCs w:val="36"/>
          <w:rtl/>
        </w:rPr>
        <w:t xml:space="preserve"> </w:t>
      </w:r>
      <w:r w:rsidR="00BD2E41">
        <w:rPr>
          <w:rFonts w:ascii="Courier New" w:eastAsia="Calibri" w:hAnsi="Courier New" w:cs="Traditional Arabic" w:hint="cs"/>
          <w:sz w:val="28"/>
          <w:szCs w:val="36"/>
          <w:rtl/>
        </w:rPr>
        <w:t>أحدًا</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باستعمال</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ماء</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نجس ولا يشرب منه</w:t>
      </w:r>
      <w:r w:rsidRPr="00EF6434">
        <w:rPr>
          <w:rFonts w:ascii="Traditional Arabic" w:eastAsia="Calibri" w:hAnsi="Traditional Arabic" w:cs="Traditional Arabic" w:hint="cs"/>
          <w:sz w:val="36"/>
          <w:szCs w:val="36"/>
          <w:vertAlign w:val="superscript"/>
          <w:rtl/>
        </w:rPr>
        <w:t>(</w:t>
      </w:r>
      <w:r w:rsidRPr="00EF6434">
        <w:rPr>
          <w:rStyle w:val="a9"/>
          <w:rFonts w:ascii="Traditional Arabic" w:eastAsia="Calibri" w:hAnsi="Traditional Arabic" w:cs="Traditional Arabic"/>
          <w:sz w:val="36"/>
          <w:szCs w:val="36"/>
          <w:rtl/>
        </w:rPr>
        <w:footnoteReference w:id="95"/>
      </w:r>
      <w:r w:rsidRPr="00EF6434">
        <w:rPr>
          <w:rFonts w:ascii="Traditional Arabic" w:eastAsia="Calibri" w:hAnsi="Traditional Arabic" w:cs="Traditional Arabic" w:hint="cs"/>
          <w:sz w:val="36"/>
          <w:szCs w:val="36"/>
          <w:vertAlign w:val="superscript"/>
          <w:rtl/>
        </w:rPr>
        <w:t>)</w:t>
      </w:r>
      <w:r w:rsidRPr="00EF6434">
        <w:rPr>
          <w:rFonts w:ascii="Courier New" w:eastAsia="Calibri" w:hAnsi="Courier New" w:cs="Traditional Arabic"/>
          <w:sz w:val="28"/>
          <w:szCs w:val="36"/>
          <w:rtl/>
        </w:rPr>
        <w:t>.</w:t>
      </w:r>
      <w:r w:rsidRPr="00EF6434">
        <w:rPr>
          <w:rFonts w:ascii="Courier New" w:eastAsia="Calibri" w:hAnsi="Courier New" w:cs="Traditional Arabic" w:hint="cs"/>
          <w:sz w:val="28"/>
          <w:szCs w:val="36"/>
          <w:rtl/>
        </w:rPr>
        <w:t xml:space="preserve"> لأنّ المشهور أنّ بضاعة كانت مزبلة لأهل المدينة في زمن النبي </w:t>
      </w:r>
      <w:r w:rsidRPr="00EF6434">
        <w:rPr>
          <w:rFonts w:ascii="Courier New" w:eastAsia="Calibri" w:hAnsi="Courier New" w:cs="Traditional Arabic" w:hint="cs"/>
          <w:sz w:val="32"/>
          <w:szCs w:val="40"/>
        </w:rPr>
        <w:sym w:font="AGA Arabesque" w:char="F072"/>
      </w:r>
      <w:r w:rsidRPr="00EF6434">
        <w:rPr>
          <w:rFonts w:ascii="Courier New" w:eastAsia="Calibri" w:hAnsi="Courier New" w:cs="Traditional Arabic" w:hint="cs"/>
          <w:sz w:val="28"/>
          <w:szCs w:val="36"/>
          <w:rtl/>
        </w:rPr>
        <w:t>.</w:t>
      </w:r>
    </w:p>
    <w:p w:rsidR="009E2A4B" w:rsidRPr="00EF6434" w:rsidRDefault="009E2A4B" w:rsidP="008A5669">
      <w:pPr>
        <w:autoSpaceDE w:val="0"/>
        <w:autoSpaceDN w:val="0"/>
        <w:adjustRightInd w:val="0"/>
        <w:spacing w:after="0" w:line="240" w:lineRule="auto"/>
        <w:ind w:firstLine="454"/>
        <w:contextualSpacing/>
        <w:jc w:val="both"/>
        <w:rPr>
          <w:rFonts w:ascii="Courier New" w:eastAsia="Calibri" w:hAnsi="Courier New" w:cs="Traditional Arabic"/>
          <w:spacing w:val="-4"/>
          <w:sz w:val="28"/>
          <w:szCs w:val="36"/>
          <w:rtl/>
        </w:rPr>
      </w:pPr>
      <w:r w:rsidRPr="00EF6434">
        <w:rPr>
          <w:rFonts w:ascii="Courier New" w:eastAsia="Calibri" w:hAnsi="Courier New" w:cs="Traditional Arabic"/>
          <w:spacing w:val="-4"/>
          <w:sz w:val="28"/>
          <w:szCs w:val="36"/>
          <w:rtl/>
        </w:rPr>
        <w:t>وبضا</w:t>
      </w:r>
      <w:r w:rsidR="008A5669">
        <w:rPr>
          <w:rFonts w:ascii="Courier New" w:eastAsia="Calibri" w:hAnsi="Courier New" w:cs="Traditional Arabic"/>
          <w:spacing w:val="-4"/>
          <w:sz w:val="28"/>
          <w:szCs w:val="36"/>
          <w:rtl/>
        </w:rPr>
        <w:t>عة اسم كان يطلق على بستان معروف</w:t>
      </w:r>
      <w:r w:rsidR="00BD2E41">
        <w:rPr>
          <w:rFonts w:ascii="Courier New" w:eastAsia="Calibri" w:hAnsi="Courier New" w:cs="Traditional Arabic"/>
          <w:spacing w:val="-4"/>
          <w:sz w:val="28"/>
          <w:szCs w:val="36"/>
          <w:rtl/>
        </w:rPr>
        <w:t xml:space="preserve"> بهذا الاسم في المدينة</w:t>
      </w:r>
      <w:r w:rsidRPr="00EF6434">
        <w:rPr>
          <w:rFonts w:ascii="Courier New" w:eastAsia="Calibri" w:hAnsi="Courier New" w:cs="Traditional Arabic"/>
          <w:spacing w:val="-4"/>
          <w:sz w:val="28"/>
          <w:szCs w:val="36"/>
          <w:rtl/>
        </w:rPr>
        <w:t>، وبئر بضاعة في وسط بستان بضاعة تقريبًا.</w:t>
      </w:r>
    </w:p>
    <w:p w:rsidR="009E2A4B" w:rsidRPr="00EF6434" w:rsidRDefault="009E2A4B" w:rsidP="009E2A4B">
      <w:pPr>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وكانت بئر بضاعة في المنطقة الشمالية الغربية للمسجد النبوي الشريف</w:t>
      </w:r>
      <w:r w:rsidR="00444BA7">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موضع فندق أنوار المدينة موفنبيك حالي</w:t>
      </w:r>
      <w:r w:rsidR="009E7EA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ا</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96"/>
      </w:r>
      <w:r w:rsidRPr="00EF6434">
        <w:rPr>
          <w:rFonts w:ascii="Traditional Arabic" w:eastAsia="Calibri" w:hAnsi="Traditional Arabic" w:cs="Traditional Arabic"/>
          <w:sz w:val="36"/>
          <w:szCs w:val="36"/>
          <w:vertAlign w:val="superscript"/>
          <w:rtl/>
        </w:rPr>
        <w:t>)</w:t>
      </w:r>
      <w:r w:rsidR="009E7EA4">
        <w:rPr>
          <w:rFonts w:ascii="Courier New" w:eastAsia="Calibri" w:hAnsi="Courier New" w:cs="Traditional Arabic"/>
          <w:sz w:val="28"/>
          <w:szCs w:val="36"/>
          <w:rtl/>
        </w:rPr>
        <w:t>. والبئر حالي</w:t>
      </w:r>
      <w:r w:rsidR="009E7EA4">
        <w:rPr>
          <w:rFonts w:ascii="Courier New" w:eastAsia="Calibri" w:hAnsi="Courier New" w:cs="Traditional Arabic" w:hint="cs"/>
          <w:sz w:val="28"/>
          <w:szCs w:val="36"/>
          <w:rtl/>
        </w:rPr>
        <w:t>ً</w:t>
      </w:r>
      <w:r w:rsidR="009E7EA4">
        <w:rPr>
          <w:rFonts w:ascii="Courier New" w:eastAsia="Calibri" w:hAnsi="Courier New" w:cs="Traditional Arabic"/>
          <w:sz w:val="28"/>
          <w:szCs w:val="36"/>
          <w:rtl/>
        </w:rPr>
        <w:t>ا</w:t>
      </w:r>
      <w:r w:rsidRPr="00EF6434">
        <w:rPr>
          <w:rFonts w:ascii="Courier New" w:eastAsia="Calibri" w:hAnsi="Courier New" w:cs="Traditional Arabic"/>
          <w:sz w:val="28"/>
          <w:szCs w:val="36"/>
          <w:rtl/>
        </w:rPr>
        <w:t xml:space="preserve"> لا وجود لها.</w:t>
      </w:r>
    </w:p>
    <w:p w:rsidR="009E2A4B" w:rsidRPr="00EF6434" w:rsidRDefault="00FB13EB" w:rsidP="00554243">
      <w:pPr>
        <w:widowControl w:val="0"/>
        <w:autoSpaceDE w:val="0"/>
        <w:autoSpaceDN w:val="0"/>
        <w:adjustRightInd w:val="0"/>
        <w:spacing w:after="0" w:line="240" w:lineRule="auto"/>
        <w:ind w:firstLine="0"/>
        <w:contextualSpacing/>
        <w:jc w:val="both"/>
        <w:rPr>
          <w:rFonts w:ascii="Courier New" w:eastAsia="Calibri" w:hAnsi="Courier New" w:cs="Traditional Arabic"/>
          <w:b/>
          <w:bCs/>
          <w:sz w:val="28"/>
          <w:szCs w:val="36"/>
          <w:rtl/>
        </w:rPr>
      </w:pPr>
      <w:r>
        <w:rPr>
          <w:rFonts w:ascii="Courier New" w:eastAsia="Calibri" w:hAnsi="Courier New" w:cs="Traditional Arabic"/>
          <w:b/>
          <w:bCs/>
          <w:sz w:val="28"/>
          <w:szCs w:val="36"/>
          <w:rtl/>
        </w:rPr>
        <w:lastRenderedPageBreak/>
        <w:t>2</w:t>
      </w:r>
      <w:r>
        <w:rPr>
          <w:rFonts w:ascii="Courier New" w:eastAsia="Calibri" w:hAnsi="Courier New" w:cs="Traditional Arabic" w:hint="cs"/>
          <w:b/>
          <w:bCs/>
          <w:sz w:val="28"/>
          <w:szCs w:val="36"/>
          <w:rtl/>
        </w:rPr>
        <w:t>.</w:t>
      </w:r>
      <w:r w:rsidR="009E2A4B" w:rsidRPr="00EF6434">
        <w:rPr>
          <w:rFonts w:ascii="Courier New" w:eastAsia="Calibri" w:hAnsi="Courier New" w:cs="Traditional Arabic"/>
          <w:b/>
          <w:bCs/>
          <w:sz w:val="28"/>
          <w:szCs w:val="36"/>
          <w:rtl/>
        </w:rPr>
        <w:t xml:space="preserve"> بئر حاء أو بيرحاء:</w:t>
      </w:r>
    </w:p>
    <w:p w:rsidR="009E2A4B" w:rsidRPr="00EF6434" w:rsidRDefault="009E2A4B" w:rsidP="009E2A4B">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وفي ضبط لفظها خلاف بين العلماء: هل هي كلمتان «بئر حاء» أو كلمة واحدة «بيرحا» بفتح الباء،</w:t>
      </w:r>
      <w:r w:rsidRPr="00EF6434">
        <w:rPr>
          <w:rFonts w:ascii="Calibri" w:eastAsia="Calibri" w:hAnsi="Calibri" w:cs="Arial"/>
          <w:rtl/>
        </w:rPr>
        <w:t xml:space="preserve"> </w:t>
      </w:r>
      <w:r w:rsidR="00444BA7">
        <w:rPr>
          <w:rFonts w:ascii="Courier New" w:eastAsia="Calibri" w:hAnsi="Courier New" w:cs="Traditional Arabic"/>
          <w:sz w:val="28"/>
          <w:szCs w:val="36"/>
          <w:rtl/>
        </w:rPr>
        <w:t>وكانت ملك</w:t>
      </w:r>
      <w:r w:rsidR="00444BA7">
        <w:rPr>
          <w:rFonts w:ascii="Courier New" w:eastAsia="Calibri" w:hAnsi="Courier New" w:cs="Traditional Arabic" w:hint="cs"/>
          <w:sz w:val="28"/>
          <w:szCs w:val="36"/>
          <w:rtl/>
        </w:rPr>
        <w:t>ً</w:t>
      </w:r>
      <w:r w:rsidR="00444BA7">
        <w:rPr>
          <w:rFonts w:ascii="Courier New" w:eastAsia="Calibri" w:hAnsi="Courier New" w:cs="Traditional Arabic"/>
          <w:sz w:val="28"/>
          <w:szCs w:val="36"/>
          <w:rtl/>
        </w:rPr>
        <w:t>ا</w:t>
      </w:r>
      <w:r w:rsidRPr="00EF6434">
        <w:rPr>
          <w:rFonts w:ascii="Courier New" w:eastAsia="Calibri" w:hAnsi="Courier New" w:cs="Traditional Arabic"/>
          <w:sz w:val="28"/>
          <w:szCs w:val="36"/>
          <w:rtl/>
        </w:rPr>
        <w:t xml:space="preserve"> لأبي طلحة الأنصاري الخزرجي، وكانت أحب أمواله إليه، وكانت في بستان فيه دار أبي طلحة وزوجه أم سليم بنت ملحان، ثم أوقفها على أقاربه وبني أعمامه بعد نزول قوله تعالى: </w:t>
      </w:r>
      <w:r w:rsidRPr="00EF6434">
        <w:rPr>
          <w:rFonts w:ascii="QCF_BSML" w:eastAsia="Calibri" w:hAnsi="QCF_BSML" w:cs="QCF_BSML"/>
          <w:sz w:val="32"/>
          <w:szCs w:val="32"/>
          <w:rtl/>
        </w:rPr>
        <w:t xml:space="preserve">ﭽ </w:t>
      </w:r>
      <w:r w:rsidRPr="00EF6434">
        <w:rPr>
          <w:rFonts w:ascii="QCF_P062" w:eastAsia="Calibri" w:hAnsi="QCF_P062" w:cs="QCF_P062"/>
          <w:sz w:val="32"/>
          <w:szCs w:val="32"/>
          <w:rtl/>
        </w:rPr>
        <w:t xml:space="preserve">ﭑ ﭒ ﭓ ﭔ ﭕ ﭖ ﭗﭘ ﭙ ﭚ ﭛ ﭜ ﭝ ﭞ ﭟ ﭠ </w:t>
      </w:r>
      <w:r w:rsidRPr="00EF6434">
        <w:rPr>
          <w:rFonts w:ascii="QCF_BSML" w:eastAsia="Calibri" w:hAnsi="QCF_BSML" w:cs="QCF_BSML"/>
          <w:sz w:val="32"/>
          <w:szCs w:val="32"/>
          <w:rtl/>
        </w:rPr>
        <w:t>ﭼ</w:t>
      </w:r>
      <w:r w:rsidRPr="00EF6434">
        <w:rPr>
          <w:rFonts w:ascii="Arial" w:eastAsia="Calibri" w:hAnsi="Arial" w:cs="Arial"/>
          <w:sz w:val="18"/>
          <w:szCs w:val="18"/>
          <w:rtl/>
        </w:rPr>
        <w:t xml:space="preserve"> </w:t>
      </w:r>
      <w:r w:rsidRPr="00EF6434">
        <w:rPr>
          <w:rFonts w:ascii="Courier New" w:eastAsia="Calibri" w:hAnsi="Courier New" w:cs="Traditional Arabic"/>
          <w:sz w:val="28"/>
          <w:szCs w:val="36"/>
          <w:rtl/>
        </w:rPr>
        <w:t xml:space="preserve">[آل عمران: ٩٢]، بمشورة من النبي </w:t>
      </w:r>
      <w:r w:rsidRPr="00EF6434">
        <w:rPr>
          <w:rFonts w:ascii="Courier New" w:eastAsia="Calibri" w:hAnsi="Courier New" w:cs="Traditional Arabic"/>
          <w:sz w:val="36"/>
          <w:szCs w:val="44"/>
        </w:rPr>
        <w:sym w:font="AGA Arabesque" w:char="F072"/>
      </w:r>
      <w:r w:rsidR="00092889">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وكان رسول الله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يدخل هذا البستان، ويستظل</w:t>
      </w:r>
      <w:r w:rsidR="00F244ED">
        <w:rPr>
          <w:rFonts w:ascii="Courier New" w:eastAsia="Calibri" w:hAnsi="Courier New" w:cs="Traditional Arabic"/>
          <w:sz w:val="28"/>
          <w:szCs w:val="36"/>
          <w:rtl/>
        </w:rPr>
        <w:t xml:space="preserve"> فيه، ويشرب من بئر حاء ماء طيب</w:t>
      </w:r>
      <w:r w:rsidR="00F244ED">
        <w:rPr>
          <w:rFonts w:ascii="Courier New" w:eastAsia="Calibri" w:hAnsi="Courier New" w:cs="Traditional Arabic" w:hint="cs"/>
          <w:sz w:val="28"/>
          <w:szCs w:val="36"/>
          <w:rtl/>
        </w:rPr>
        <w:t>ً</w:t>
      </w:r>
      <w:r w:rsidR="00F244ED">
        <w:rPr>
          <w:rFonts w:ascii="Courier New" w:eastAsia="Calibri" w:hAnsi="Courier New" w:cs="Traditional Arabic"/>
          <w:sz w:val="28"/>
          <w:szCs w:val="36"/>
          <w:rtl/>
        </w:rPr>
        <w:t>ا</w:t>
      </w:r>
      <w:r w:rsidRPr="00EF6434">
        <w:rPr>
          <w:rFonts w:ascii="Courier New" w:eastAsia="Calibri" w:hAnsi="Courier New" w:cs="Traditional Arabic"/>
          <w:sz w:val="28"/>
          <w:szCs w:val="36"/>
          <w:rtl/>
        </w:rPr>
        <w:t>.</w:t>
      </w:r>
    </w:p>
    <w:p w:rsidR="009E2A4B" w:rsidRPr="00EF6434" w:rsidRDefault="009E2A4B" w:rsidP="00E7158B">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وقد أُدخلت هذه البئر الآن في توسعة المسجد النبوي الشريف في مشروع خادم</w:t>
      </w:r>
      <w:r w:rsidRPr="00EF6434">
        <w:rPr>
          <w:rFonts w:ascii="Calibri" w:eastAsia="Calibri" w:hAnsi="Calibri" w:cs="Arial"/>
          <w:rtl/>
        </w:rPr>
        <w:t xml:space="preserve"> </w:t>
      </w:r>
      <w:r w:rsidRPr="00EF6434">
        <w:rPr>
          <w:rFonts w:ascii="Courier New" w:eastAsia="Calibri" w:hAnsi="Courier New" w:cs="Traditional Arabic"/>
          <w:sz w:val="28"/>
          <w:szCs w:val="36"/>
          <w:rtl/>
        </w:rPr>
        <w:t>الحرمين الشريفين الملك فهد بن عبد العزيز- رحمه الله -</w:t>
      </w:r>
      <w:r w:rsidR="00E7158B"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وتقع في شمال المسجد النبوي،</w:t>
      </w:r>
      <w:r w:rsidRPr="00EF6434">
        <w:rPr>
          <w:rFonts w:ascii="Calibri" w:eastAsia="Calibri" w:hAnsi="Calibri" w:cs="Arial"/>
          <w:rtl/>
        </w:rPr>
        <w:t xml:space="preserve"> </w:t>
      </w:r>
      <w:r w:rsidRPr="00EF6434">
        <w:rPr>
          <w:rFonts w:ascii="Courier New" w:eastAsia="Calibri" w:hAnsi="Courier New" w:cs="Traditional Arabic"/>
          <w:sz w:val="28"/>
          <w:szCs w:val="36"/>
          <w:rtl/>
        </w:rPr>
        <w:t>قريبا من باب الملك فهد.</w:t>
      </w:r>
    </w:p>
    <w:p w:rsidR="009E2A4B" w:rsidRPr="00EF6434" w:rsidRDefault="00FB13EB" w:rsidP="00554243">
      <w:pPr>
        <w:widowControl w:val="0"/>
        <w:autoSpaceDE w:val="0"/>
        <w:autoSpaceDN w:val="0"/>
        <w:adjustRightInd w:val="0"/>
        <w:spacing w:after="0" w:line="240" w:lineRule="auto"/>
        <w:ind w:firstLine="0"/>
        <w:contextualSpacing/>
        <w:jc w:val="both"/>
        <w:rPr>
          <w:rFonts w:ascii="Courier New" w:eastAsia="Calibri" w:hAnsi="Courier New" w:cs="Traditional Arabic"/>
          <w:b/>
          <w:bCs/>
          <w:sz w:val="28"/>
          <w:szCs w:val="36"/>
          <w:rtl/>
        </w:rPr>
      </w:pPr>
      <w:r>
        <w:rPr>
          <w:rFonts w:ascii="Courier New" w:eastAsia="Calibri" w:hAnsi="Courier New" w:cs="Traditional Arabic"/>
          <w:b/>
          <w:bCs/>
          <w:sz w:val="28"/>
          <w:szCs w:val="36"/>
          <w:rtl/>
        </w:rPr>
        <w:t>3</w:t>
      </w:r>
      <w:r>
        <w:rPr>
          <w:rFonts w:ascii="Courier New" w:eastAsia="Calibri" w:hAnsi="Courier New" w:cs="Traditional Arabic" w:hint="cs"/>
          <w:b/>
          <w:bCs/>
          <w:sz w:val="28"/>
          <w:szCs w:val="36"/>
          <w:rtl/>
        </w:rPr>
        <w:t>.</w:t>
      </w:r>
      <w:r w:rsidR="009E2A4B" w:rsidRPr="00EF6434">
        <w:rPr>
          <w:rFonts w:ascii="Courier New" w:eastAsia="Calibri" w:hAnsi="Courier New" w:cs="Traditional Arabic"/>
          <w:b/>
          <w:bCs/>
          <w:sz w:val="28"/>
          <w:szCs w:val="36"/>
          <w:rtl/>
        </w:rPr>
        <w:t xml:space="preserve"> بئر البُصَّة أو البُضّة، أو البُوصَة: </w:t>
      </w:r>
    </w:p>
    <w:p w:rsidR="009E2A4B" w:rsidRPr="00EF6434" w:rsidRDefault="009E2A4B" w:rsidP="009E2A4B">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 xml:space="preserve">تقرأ بضمِّ الباء، وفتح الصاد أو الضاد المشددتين، وبضم الباء ممدودة وتخفيف الصاد، وهي من الآبار التي غسل الرسول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رأسه من مائها</w:t>
      </w:r>
      <w:r w:rsidR="00002DE0">
        <w:rPr>
          <w:rFonts w:ascii="Courier New" w:eastAsia="Calibri" w:hAnsi="Courier New" w:cs="Traditional Arabic" w:hint="cs"/>
          <w:sz w:val="28"/>
          <w:szCs w:val="36"/>
          <w:rtl/>
        </w:rPr>
        <w:t>,</w:t>
      </w:r>
      <w:r w:rsidRPr="00EF6434">
        <w:rPr>
          <w:rFonts w:ascii="Courier New" w:eastAsia="Calibri" w:hAnsi="Courier New" w:cs="Traditional Arabic" w:hint="cs"/>
          <w:sz w:val="28"/>
          <w:szCs w:val="36"/>
          <w:rtl/>
        </w:rPr>
        <w:t xml:space="preserve"> وصب غسالة رأسه ومراقة شعره بها، وكانت البصة اسم حديقة معروفة في المدينة المنورة.</w:t>
      </w:r>
    </w:p>
    <w:p w:rsidR="00554243" w:rsidRDefault="009E2A4B" w:rsidP="00554243">
      <w:pPr>
        <w:widowControl w:val="0"/>
        <w:autoSpaceDE w:val="0"/>
        <w:autoSpaceDN w:val="0"/>
        <w:adjustRightInd w:val="0"/>
        <w:spacing w:after="0" w:line="240" w:lineRule="auto"/>
        <w:ind w:firstLine="454"/>
        <w:contextualSpacing/>
        <w:jc w:val="both"/>
        <w:rPr>
          <w:rFonts w:ascii="Courier New" w:eastAsia="Calibri" w:hAnsi="Courier New" w:cs="Traditional Arabic"/>
          <w:b/>
          <w:bCs/>
          <w:sz w:val="28"/>
          <w:szCs w:val="36"/>
          <w:rtl/>
        </w:rPr>
      </w:pPr>
      <w:r w:rsidRPr="00EF6434">
        <w:rPr>
          <w:rFonts w:ascii="Courier New" w:eastAsia="Calibri" w:hAnsi="Courier New" w:cs="Traditional Arabic"/>
          <w:sz w:val="28"/>
          <w:szCs w:val="36"/>
          <w:rtl/>
        </w:rPr>
        <w:t xml:space="preserve">وهذه البئر قريبة من البقيع على طريق الماضي إلى قباء، وتقع الآن تحت وقف البوصة والنشير من الجهة الجنوبية الشرقية من المسجد النبوي الشريف، </w:t>
      </w:r>
      <w:r w:rsidR="001F119C">
        <w:rPr>
          <w:rFonts w:ascii="Courier New" w:eastAsia="Calibri" w:hAnsi="Courier New" w:cs="Traditional Arabic"/>
          <w:sz w:val="28"/>
          <w:szCs w:val="36"/>
          <w:rtl/>
        </w:rPr>
        <w:t>وقد أزيلت تمام</w:t>
      </w:r>
      <w:r w:rsidR="001F119C">
        <w:rPr>
          <w:rFonts w:ascii="Courier New" w:eastAsia="Calibri" w:hAnsi="Courier New" w:cs="Traditional Arabic" w:hint="cs"/>
          <w:sz w:val="28"/>
          <w:szCs w:val="36"/>
          <w:rtl/>
        </w:rPr>
        <w:t>ً</w:t>
      </w:r>
      <w:r w:rsidR="001F119C">
        <w:rPr>
          <w:rFonts w:ascii="Courier New" w:eastAsia="Calibri" w:hAnsi="Courier New" w:cs="Traditional Arabic"/>
          <w:sz w:val="28"/>
          <w:szCs w:val="36"/>
          <w:rtl/>
        </w:rPr>
        <w:t>ا</w:t>
      </w:r>
      <w:r w:rsidR="009E7EA4">
        <w:rPr>
          <w:rFonts w:ascii="Courier New" w:eastAsia="Calibri" w:hAnsi="Courier New" w:cs="Traditional Arabic"/>
          <w:sz w:val="28"/>
          <w:szCs w:val="36"/>
          <w:rtl/>
        </w:rPr>
        <w:t>، ومكانها حالي</w:t>
      </w:r>
      <w:r w:rsidR="009E7EA4">
        <w:rPr>
          <w:rFonts w:ascii="Courier New" w:eastAsia="Calibri" w:hAnsi="Courier New" w:cs="Traditional Arabic" w:hint="cs"/>
          <w:sz w:val="28"/>
          <w:szCs w:val="36"/>
          <w:rtl/>
        </w:rPr>
        <w:t>ً</w:t>
      </w:r>
      <w:r w:rsidR="009E7EA4">
        <w:rPr>
          <w:rFonts w:ascii="Courier New" w:eastAsia="Calibri" w:hAnsi="Courier New" w:cs="Traditional Arabic"/>
          <w:sz w:val="28"/>
          <w:szCs w:val="36"/>
          <w:rtl/>
        </w:rPr>
        <w:t>ا</w:t>
      </w:r>
      <w:r w:rsidRPr="00EF6434">
        <w:rPr>
          <w:rFonts w:ascii="Courier New" w:eastAsia="Calibri" w:hAnsi="Courier New" w:cs="Traditional Arabic"/>
          <w:sz w:val="28"/>
          <w:szCs w:val="36"/>
          <w:rtl/>
        </w:rPr>
        <w:t xml:space="preserve"> داخل فندق الجزيرة.</w:t>
      </w:r>
    </w:p>
    <w:p w:rsidR="009E2A4B" w:rsidRPr="00EF6434" w:rsidRDefault="00554243" w:rsidP="00554243">
      <w:pPr>
        <w:widowControl w:val="0"/>
        <w:autoSpaceDE w:val="0"/>
        <w:autoSpaceDN w:val="0"/>
        <w:adjustRightInd w:val="0"/>
        <w:spacing w:after="0" w:line="240" w:lineRule="auto"/>
        <w:contextualSpacing/>
        <w:jc w:val="both"/>
        <w:rPr>
          <w:rFonts w:ascii="Courier New" w:eastAsia="Calibri" w:hAnsi="Courier New" w:cs="Traditional Arabic"/>
          <w:b/>
          <w:bCs/>
          <w:sz w:val="28"/>
          <w:szCs w:val="36"/>
          <w:rtl/>
        </w:rPr>
      </w:pPr>
      <w:r>
        <w:rPr>
          <w:rFonts w:ascii="Courier New" w:eastAsia="Calibri" w:hAnsi="Courier New" w:cs="Traditional Arabic" w:hint="cs"/>
          <w:b/>
          <w:bCs/>
          <w:sz w:val="28"/>
          <w:szCs w:val="36"/>
          <w:rtl/>
        </w:rPr>
        <w:t xml:space="preserve">   4. </w:t>
      </w:r>
      <w:r w:rsidR="009E2A4B" w:rsidRPr="00EF6434">
        <w:rPr>
          <w:rFonts w:ascii="Courier New" w:eastAsia="Calibri" w:hAnsi="Courier New" w:cs="Traditional Arabic"/>
          <w:b/>
          <w:bCs/>
          <w:sz w:val="28"/>
          <w:szCs w:val="36"/>
          <w:rtl/>
        </w:rPr>
        <w:t xml:space="preserve">بئر الخاتم (بئر أريس): </w:t>
      </w:r>
    </w:p>
    <w:p w:rsidR="009E2A4B" w:rsidRPr="00EF6434" w:rsidRDefault="009E2A4B" w:rsidP="009E2A4B">
      <w:pPr>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 xml:space="preserve">وتسمى (بئر أريس) نسبة إلى رجل من اليهود اسمه أريس، وهي البئر التي بشَّر عندها الرسول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أبا بكر وعمر وعثمان بالجنة، وهي البئر التي سقط فيها خاتم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من يد عثمان بن عفان - رضي الله عنه - بعد ست سنوات من خلافته، فمكث ثلاثة أيام يبحث عنه في البئر، ونزحها فلم يعثر على الخاتم، وسميت البئر من ذلك الحين ببئر الخاتم.</w:t>
      </w:r>
    </w:p>
    <w:p w:rsidR="009E2A4B" w:rsidRPr="00EF6434" w:rsidRDefault="009E2A4B" w:rsidP="001F119C">
      <w:pPr>
        <w:autoSpaceDE w:val="0"/>
        <w:autoSpaceDN w:val="0"/>
        <w:adjustRightInd w:val="0"/>
        <w:spacing w:before="240"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و</w:t>
      </w:r>
      <w:r w:rsidRPr="00EF6434">
        <w:rPr>
          <w:rFonts w:ascii="Courier New" w:eastAsia="Calibri" w:hAnsi="Courier New" w:cs="Traditional Arabic" w:hint="cs"/>
          <w:sz w:val="28"/>
          <w:szCs w:val="36"/>
          <w:rtl/>
        </w:rPr>
        <w:t xml:space="preserve">كانت </w:t>
      </w:r>
      <w:r w:rsidRPr="00EF6434">
        <w:rPr>
          <w:rFonts w:ascii="Courier New" w:eastAsia="Calibri" w:hAnsi="Courier New" w:cs="Traditional Arabic"/>
          <w:sz w:val="28"/>
          <w:szCs w:val="36"/>
          <w:rtl/>
        </w:rPr>
        <w:t>تقع</w:t>
      </w:r>
      <w:r w:rsidRPr="00EF6434">
        <w:rPr>
          <w:rFonts w:ascii="Courier New" w:eastAsia="Calibri" w:hAnsi="Courier New" w:cs="Traditional Arabic" w:hint="cs"/>
          <w:sz w:val="28"/>
          <w:szCs w:val="36"/>
          <w:rtl/>
        </w:rPr>
        <w:t xml:space="preserve"> </w:t>
      </w:r>
      <w:r w:rsidRPr="00EF6434">
        <w:rPr>
          <w:rFonts w:ascii="Courier New" w:eastAsia="Calibri" w:hAnsi="Courier New" w:cs="Traditional Arabic"/>
          <w:sz w:val="28"/>
          <w:szCs w:val="36"/>
          <w:rtl/>
        </w:rPr>
        <w:t>غربي مسجد قباء على بعد نحو (42م) اثنين وأربعين مترًا، من باب المسجد، بالقرب من الحديقة الصغيرة التابعة لسور المسجد، وقد أزيل</w:t>
      </w:r>
      <w:r w:rsidR="00F97612">
        <w:rPr>
          <w:rFonts w:ascii="Courier New" w:eastAsia="Calibri" w:hAnsi="Courier New" w:cs="Traditional Arabic" w:hint="cs"/>
          <w:sz w:val="28"/>
          <w:szCs w:val="36"/>
          <w:rtl/>
        </w:rPr>
        <w:t>ت</w:t>
      </w:r>
      <w:r w:rsidRPr="00EF6434">
        <w:rPr>
          <w:rFonts w:ascii="Courier New" w:eastAsia="Calibri" w:hAnsi="Courier New" w:cs="Traditional Arabic"/>
          <w:sz w:val="28"/>
          <w:szCs w:val="36"/>
          <w:rtl/>
        </w:rPr>
        <w:t xml:space="preserve"> بسبب توسعة مسجد قباء</w:t>
      </w:r>
      <w:r w:rsidRPr="00EF6434">
        <w:rPr>
          <w:rFonts w:ascii="Traditional Arabic" w:eastAsia="Calibri" w:hAnsi="Traditional Arabic" w:cs="Traditional Arabic"/>
          <w:sz w:val="36"/>
          <w:szCs w:val="36"/>
        </w:rPr>
        <w:t>.</w:t>
      </w:r>
    </w:p>
    <w:p w:rsidR="009E2A4B" w:rsidRPr="00EF6434" w:rsidRDefault="00FB13EB" w:rsidP="00C13A6B">
      <w:pPr>
        <w:widowControl w:val="0"/>
        <w:autoSpaceDE w:val="0"/>
        <w:autoSpaceDN w:val="0"/>
        <w:adjustRightInd w:val="0"/>
        <w:spacing w:after="0" w:line="240" w:lineRule="auto"/>
        <w:ind w:firstLine="0"/>
        <w:contextualSpacing/>
        <w:jc w:val="both"/>
        <w:rPr>
          <w:rFonts w:ascii="Courier New" w:eastAsia="Calibri" w:hAnsi="Courier New" w:cs="Traditional Arabic"/>
          <w:b/>
          <w:bCs/>
          <w:sz w:val="28"/>
          <w:szCs w:val="36"/>
          <w:rtl/>
        </w:rPr>
      </w:pPr>
      <w:r>
        <w:rPr>
          <w:rFonts w:ascii="Courier New" w:eastAsia="Calibri" w:hAnsi="Courier New" w:cs="Traditional Arabic"/>
          <w:b/>
          <w:bCs/>
          <w:sz w:val="28"/>
          <w:szCs w:val="36"/>
          <w:rtl/>
        </w:rPr>
        <w:t>5</w:t>
      </w:r>
      <w:r>
        <w:rPr>
          <w:rFonts w:ascii="Courier New" w:eastAsia="Calibri" w:hAnsi="Courier New" w:cs="Traditional Arabic" w:hint="cs"/>
          <w:b/>
          <w:bCs/>
          <w:sz w:val="28"/>
          <w:szCs w:val="36"/>
          <w:rtl/>
        </w:rPr>
        <w:t>.</w:t>
      </w:r>
      <w:r w:rsidR="009E2A4B" w:rsidRPr="00EF6434">
        <w:rPr>
          <w:rFonts w:ascii="Courier New" w:eastAsia="Calibri" w:hAnsi="Courier New" w:cs="Traditional Arabic"/>
          <w:b/>
          <w:bCs/>
          <w:sz w:val="28"/>
          <w:szCs w:val="36"/>
          <w:rtl/>
        </w:rPr>
        <w:t xml:space="preserve"> بئر غرس: </w:t>
      </w:r>
    </w:p>
    <w:p w:rsidR="009E2A4B" w:rsidRPr="00EF6434" w:rsidRDefault="009E2A4B" w:rsidP="009E2A4B">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 xml:space="preserve">وهي إحدى آبار المدينة المنورة, بضم أو فتح الغين ثم سكون الراء, ويقال بئر الأغرس, والغرس الفسيل، والشجر, ويعد بئر غرس من الآبار التي توضأ منها الرسول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وأهرق بقية وضوئه فيها, وكما كان الرسول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00280595">
        <w:rPr>
          <w:rFonts w:ascii="Courier New" w:eastAsia="Calibri" w:hAnsi="Courier New" w:cs="Traditional Arabic" w:hint="cs"/>
          <w:sz w:val="28"/>
          <w:szCs w:val="36"/>
          <w:rtl/>
        </w:rPr>
        <w:t>يشرب منها, فكان أيضًا</w:t>
      </w:r>
      <w:r w:rsidRPr="00EF6434">
        <w:rPr>
          <w:rFonts w:ascii="Courier New" w:eastAsia="Calibri" w:hAnsi="Courier New" w:cs="Traditional Arabic" w:hint="cs"/>
          <w:sz w:val="28"/>
          <w:szCs w:val="36"/>
          <w:rtl/>
        </w:rPr>
        <w:t xml:space="preserve"> يستعذب له منها، وفي حديث ضعيف أنه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أوصى أن </w:t>
      </w:r>
      <w:r w:rsidRPr="00EF6434">
        <w:rPr>
          <w:rFonts w:ascii="Courier New" w:eastAsia="Calibri" w:hAnsi="Courier New" w:cs="Traditional Arabic" w:hint="cs"/>
          <w:sz w:val="28"/>
          <w:szCs w:val="36"/>
          <w:rtl/>
        </w:rPr>
        <w:lastRenderedPageBreak/>
        <w:t>يغسل من مائها, فقال: «</w:t>
      </w:r>
      <w:r w:rsidRPr="00EF6434">
        <w:rPr>
          <w:rFonts w:ascii="Courier New" w:eastAsia="Calibri" w:hAnsi="Courier New" w:cs="Traditional Arabic" w:hint="cs"/>
          <w:b/>
          <w:bCs/>
          <w:sz w:val="28"/>
          <w:szCs w:val="36"/>
          <w:rtl/>
        </w:rPr>
        <w:t>إِذَا أَنَا مُتُّ فَاغسِلُونِي بِسَبعِ قِرَبٍ مِن بِئرِي، بِئرِ غَرسٍ</w:t>
      </w:r>
      <w:r w:rsidRPr="00EF6434">
        <w:rPr>
          <w:rFonts w:ascii="Courier New" w:eastAsia="Calibri" w:hAnsi="Courier New" w:cs="Traditional Arabic" w:hint="cs"/>
          <w:sz w:val="28"/>
          <w:szCs w:val="36"/>
          <w:rtl/>
        </w:rPr>
        <w:t>»</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97"/>
      </w:r>
      <w:r w:rsidRPr="00EF6434">
        <w:rPr>
          <w:rFonts w:ascii="Traditional Arabic" w:eastAsia="Calibri" w:hAnsi="Traditional Arabic" w:cs="Traditional Arabic"/>
          <w:sz w:val="36"/>
          <w:szCs w:val="36"/>
          <w:vertAlign w:val="superscript"/>
          <w:rtl/>
        </w:rPr>
        <w:t>)</w:t>
      </w:r>
      <w:r w:rsidRPr="00EF6434">
        <w:rPr>
          <w:rFonts w:ascii="Courier New" w:eastAsia="Calibri" w:hAnsi="Courier New" w:cs="Traditional Arabic"/>
          <w:sz w:val="28"/>
          <w:szCs w:val="36"/>
          <w:rtl/>
        </w:rPr>
        <w:t xml:space="preserve">. </w:t>
      </w:r>
    </w:p>
    <w:p w:rsidR="009E2A4B" w:rsidRDefault="009E2A4B" w:rsidP="009E2A4B">
      <w:pPr>
        <w:widowControl w:val="0"/>
        <w:autoSpaceDE w:val="0"/>
        <w:autoSpaceDN w:val="0"/>
        <w:adjustRightInd w:val="0"/>
        <w:spacing w:after="0" w:line="240" w:lineRule="auto"/>
        <w:ind w:firstLine="454"/>
        <w:contextualSpacing/>
        <w:jc w:val="both"/>
        <w:rPr>
          <w:rFonts w:ascii="Courier New" w:eastAsia="Calibri" w:hAnsi="Courier New" w:cs="Traditional Arabic"/>
          <w:sz w:val="28"/>
          <w:szCs w:val="36"/>
          <w:rtl/>
        </w:rPr>
      </w:pPr>
      <w:r w:rsidRPr="00EF6434">
        <w:rPr>
          <w:rFonts w:ascii="Courier New" w:eastAsia="Calibri" w:hAnsi="Courier New" w:cs="Traditional Arabic"/>
          <w:sz w:val="28"/>
          <w:szCs w:val="36"/>
          <w:rtl/>
        </w:rPr>
        <w:t>وتقع هذه البئر شرقي طريق قربان القديم</w:t>
      </w:r>
      <w:r w:rsidR="004079C5">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وهي الآن شرقي مبنى الشؤون الصحية، ويمر إلى الجنوب منها قريبًا الطريق الذي يربط بين طريق قربان والعوالي</w:t>
      </w:r>
      <w:r w:rsidR="00036C43">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ويلتقيان في مثلث فيه إشارة مرور على الشفير الغربي لمجرى بطحان المطوي بالإسمنت</w:t>
      </w:r>
      <w:r w:rsidR="009E7EA4">
        <w:rPr>
          <w:rFonts w:ascii="Courier New" w:eastAsia="Calibri" w:hAnsi="Courier New" w:cs="Traditional Arabic" w:hint="cs"/>
          <w:sz w:val="28"/>
          <w:szCs w:val="36"/>
          <w:rtl/>
        </w:rPr>
        <w:t xml:space="preserve"> حاليًا</w:t>
      </w:r>
      <w:r w:rsidRPr="00EF6434">
        <w:rPr>
          <w:rFonts w:ascii="Courier New" w:eastAsia="Calibri" w:hAnsi="Courier New" w:cs="Traditional Arabic" w:hint="cs"/>
          <w:sz w:val="28"/>
          <w:szCs w:val="36"/>
          <w:rtl/>
        </w:rPr>
        <w:t xml:space="preserve"> بتاريخ 1440ه</w:t>
      </w:r>
      <w:r w:rsidRPr="00EF6434">
        <w:rPr>
          <w:rFonts w:ascii="Courier New" w:eastAsia="Calibri" w:hAnsi="Courier New" w:cs="Traditional Arabic"/>
          <w:sz w:val="28"/>
          <w:szCs w:val="36"/>
          <w:rtl/>
        </w:rPr>
        <w:t>، وأصبحت الأرض التي فيها البئر الآن في ظل مبنى معهد دار الهجرة التابع لعبد الباري الشاوي.</w:t>
      </w:r>
    </w:p>
    <w:p w:rsidR="009E2A4B" w:rsidRPr="000E720F" w:rsidRDefault="009E2A4B" w:rsidP="006C1F11">
      <w:pPr>
        <w:pStyle w:val="a6"/>
        <w:numPr>
          <w:ilvl w:val="0"/>
          <w:numId w:val="19"/>
        </w:numPr>
        <w:autoSpaceDE w:val="0"/>
        <w:autoSpaceDN w:val="0"/>
        <w:adjustRightInd w:val="0"/>
        <w:spacing w:after="0" w:line="240" w:lineRule="auto"/>
        <w:ind w:left="499"/>
        <w:jc w:val="both"/>
        <w:rPr>
          <w:rFonts w:ascii="Courier New" w:eastAsia="Calibri" w:hAnsi="Courier New" w:cs="Traditional Arabic"/>
          <w:b/>
          <w:bCs/>
          <w:sz w:val="28"/>
          <w:szCs w:val="36"/>
          <w:rtl/>
        </w:rPr>
      </w:pPr>
      <w:r w:rsidRPr="000E720F">
        <w:rPr>
          <w:rFonts w:ascii="Courier New" w:eastAsia="Calibri" w:hAnsi="Courier New" w:cs="Traditional Arabic"/>
          <w:b/>
          <w:bCs/>
          <w:sz w:val="28"/>
          <w:szCs w:val="36"/>
          <w:rtl/>
        </w:rPr>
        <w:t xml:space="preserve">بئر عثمان (بئر رومة): </w:t>
      </w:r>
    </w:p>
    <w:p w:rsidR="000E720F" w:rsidRPr="000E720F" w:rsidRDefault="000E720F" w:rsidP="000E720F">
      <w:pPr>
        <w:ind w:left="499" w:firstLine="720"/>
        <w:jc w:val="both"/>
        <w:rPr>
          <w:rFonts w:ascii="Traditional Arabic" w:hAnsi="Traditional Arabic" w:cs="Traditional Arabic"/>
          <w:sz w:val="36"/>
          <w:szCs w:val="36"/>
          <w:rtl/>
        </w:rPr>
      </w:pPr>
      <w:r w:rsidRPr="000E720F">
        <w:rPr>
          <w:rFonts w:ascii="Traditional Arabic" w:hAnsi="Traditional Arabic" w:cs="Traditional Arabic"/>
          <w:sz w:val="36"/>
          <w:szCs w:val="36"/>
          <w:rtl/>
        </w:rPr>
        <w:t>كانت</w:t>
      </w:r>
      <w:r w:rsidR="004326DC">
        <w:rPr>
          <w:rFonts w:ascii="Traditional Arabic" w:hAnsi="Traditional Arabic" w:cs="Traditional Arabic" w:hint="cs"/>
          <w:sz w:val="36"/>
          <w:szCs w:val="36"/>
          <w:rtl/>
        </w:rPr>
        <w:t xml:space="preserve"> بئر رومة</w:t>
      </w:r>
      <w:r w:rsidRPr="000E720F">
        <w:rPr>
          <w:rFonts w:ascii="Traditional Arabic" w:hAnsi="Traditional Arabic" w:cs="Traditional Arabic"/>
          <w:sz w:val="36"/>
          <w:szCs w:val="36"/>
          <w:rtl/>
        </w:rPr>
        <w:t xml:space="preserve"> رَكِيَّة</w:t>
      </w:r>
      <w:r w:rsidR="00554DF9" w:rsidRPr="00554DF9">
        <w:rPr>
          <w:rFonts w:ascii="Traditional Arabic" w:hAnsi="Traditional Arabic" w:cs="Traditional Arabic" w:hint="cs"/>
          <w:sz w:val="36"/>
          <w:szCs w:val="36"/>
          <w:vertAlign w:val="superscript"/>
          <w:rtl/>
        </w:rPr>
        <w:t>(</w:t>
      </w:r>
      <w:r w:rsidR="00554DF9" w:rsidRPr="00554DF9">
        <w:rPr>
          <w:rStyle w:val="a9"/>
          <w:rFonts w:ascii="Traditional Arabic" w:hAnsi="Traditional Arabic" w:cs="Traditional Arabic"/>
          <w:sz w:val="36"/>
          <w:szCs w:val="36"/>
          <w:rtl/>
        </w:rPr>
        <w:footnoteReference w:id="98"/>
      </w:r>
      <w:r w:rsidR="00554DF9" w:rsidRPr="00554DF9">
        <w:rPr>
          <w:rFonts w:ascii="Traditional Arabic" w:hAnsi="Traditional Arabic" w:cs="Traditional Arabic" w:hint="cs"/>
          <w:sz w:val="36"/>
          <w:szCs w:val="36"/>
          <w:vertAlign w:val="superscript"/>
          <w:rtl/>
        </w:rPr>
        <w:t>)</w:t>
      </w:r>
      <w:r w:rsidRPr="000E720F">
        <w:rPr>
          <w:rFonts w:ascii="Traditional Arabic" w:hAnsi="Traditional Arabic" w:cs="Traditional Arabic"/>
          <w:sz w:val="36"/>
          <w:szCs w:val="36"/>
          <w:rtl/>
        </w:rPr>
        <w:t xml:space="preserve"> ليهوديّ يبيع ماءها للمسلمين, فقال النبيّ </w:t>
      </w:r>
      <w:r w:rsidRPr="00EF6434">
        <w:sym w:font="AGA Arabesque" w:char="F072"/>
      </w:r>
      <w:r w:rsidRPr="000E720F">
        <w:rPr>
          <w:rFonts w:ascii="Traditional Arabic" w:hAnsi="Traditional Arabic" w:cs="Traditional Arabic"/>
          <w:sz w:val="36"/>
          <w:szCs w:val="36"/>
          <w:rtl/>
        </w:rPr>
        <w:t xml:space="preserve">: </w:t>
      </w:r>
      <w:r w:rsidRPr="000E720F">
        <w:rPr>
          <w:rFonts w:ascii="Traditional Arabic" w:hAnsi="Traditional Arabic" w:cs="Traditional Arabic"/>
          <w:b/>
          <w:bCs/>
          <w:sz w:val="36"/>
          <w:szCs w:val="36"/>
          <w:rtl/>
        </w:rPr>
        <w:t>"مَن يَشتَرِي بِئرَ رُومَةَ فَيَجعَلَ دَلوَهُ مَعَ دِلَاءِ المُسلِمِينَ بِخَيرٍ لَهُ مِنهَا فِي الجَنَّةِ"</w:t>
      </w:r>
      <w:r w:rsidRPr="000E720F">
        <w:rPr>
          <w:rFonts w:ascii="Traditional Arabic" w:hAnsi="Traditional Arabic" w:cs="Traditional Arabic"/>
          <w:sz w:val="36"/>
          <w:szCs w:val="36"/>
          <w:vertAlign w:val="superscript"/>
          <w:rtl/>
        </w:rPr>
        <w:t>(</w:t>
      </w:r>
      <w:r w:rsidRPr="000E720F">
        <w:rPr>
          <w:rFonts w:ascii="Traditional Arabic" w:hAnsi="Traditional Arabic" w:cs="Traditional Arabic"/>
          <w:sz w:val="36"/>
          <w:szCs w:val="36"/>
          <w:vertAlign w:val="superscript"/>
          <w:rtl/>
        </w:rPr>
        <w:footnoteReference w:id="99"/>
      </w:r>
      <w:r w:rsidRPr="000E720F">
        <w:rPr>
          <w:rFonts w:ascii="Traditional Arabic" w:hAnsi="Traditional Arabic" w:cs="Traditional Arabic"/>
          <w:sz w:val="36"/>
          <w:szCs w:val="36"/>
          <w:vertAlign w:val="superscript"/>
          <w:rtl/>
        </w:rPr>
        <w:t>)</w:t>
      </w:r>
      <w:r w:rsidRPr="000E720F">
        <w:rPr>
          <w:rFonts w:ascii="Traditional Arabic" w:hAnsi="Traditional Arabic" w:cs="Traditional Arabic"/>
          <w:sz w:val="36"/>
          <w:szCs w:val="36"/>
          <w:rtl/>
        </w:rPr>
        <w:t>, فأتى عثمانُ اليهوديَّ فساومه بها، فأبى أن يبيعها كلّها, فاشترى نصفها باثني عشر</w:t>
      </w:r>
      <w:r w:rsidRPr="000E720F">
        <w:rPr>
          <w:rFonts w:ascii="Traditional Arabic" w:hAnsi="Traditional Arabic" w:cs="Traditional Arabic" w:hint="cs"/>
          <w:sz w:val="36"/>
          <w:szCs w:val="36"/>
          <w:rtl/>
        </w:rPr>
        <w:t xml:space="preserve"> ألف</w:t>
      </w:r>
      <w:r w:rsidRPr="000E720F">
        <w:rPr>
          <w:rFonts w:ascii="Traditional Arabic" w:hAnsi="Traditional Arabic" w:cs="Traditional Arabic"/>
          <w:sz w:val="36"/>
          <w:szCs w:val="36"/>
          <w:rtl/>
        </w:rPr>
        <w:t xml:space="preserve"> درهم</w:t>
      </w:r>
      <w:r w:rsidRPr="000E720F">
        <w:rPr>
          <w:rFonts w:ascii="Traditional Arabic" w:hAnsi="Traditional Arabic" w:cs="Traditional Arabic" w:hint="cs"/>
          <w:sz w:val="36"/>
          <w:szCs w:val="36"/>
          <w:rtl/>
        </w:rPr>
        <w:t>ٍ</w:t>
      </w:r>
      <w:r w:rsidRPr="000E720F">
        <w:rPr>
          <w:rFonts w:ascii="Traditional Arabic" w:hAnsi="Traditional Arabic" w:cs="Traditional Arabic"/>
          <w:sz w:val="36"/>
          <w:szCs w:val="36"/>
          <w:rtl/>
        </w:rPr>
        <w:t>، فجعله للمسلمين, فقال عثمان: إن شئت فلي يوم ولك يوم، وإن شئت جعلت على نصيبي قرنين, قال اليهوديُّ: لي يوم ولك يوم, فكان إذا كان يوم عثمان استقى المسلمون ما يكفيهم يومين, فلما رأى ذلك اليهوديُّ قال لعثمان: أفسدت عليّ ركيّتي، فاشترِ النصف الآخر, فاشتراه بثمانية آلاف درهم"</w:t>
      </w:r>
      <w:r w:rsidRPr="000E720F">
        <w:rPr>
          <w:rFonts w:ascii="Traditional Arabic" w:eastAsia="Arial Unicode MS" w:hAnsi="Traditional Arabic" w:cs="Traditional Arabic"/>
          <w:b/>
          <w:bCs/>
          <w:sz w:val="36"/>
          <w:szCs w:val="36"/>
          <w:vertAlign w:val="superscript"/>
          <w:rtl/>
        </w:rPr>
        <w:t>(</w:t>
      </w:r>
      <w:r w:rsidRPr="00EF6434">
        <w:rPr>
          <w:rStyle w:val="a9"/>
          <w:rFonts w:ascii="Traditional Arabic" w:hAnsi="Traditional Arabic" w:cs="Traditional Arabic"/>
          <w:sz w:val="36"/>
          <w:szCs w:val="36"/>
          <w:rtl/>
        </w:rPr>
        <w:footnoteReference w:id="100"/>
      </w:r>
      <w:r w:rsidRPr="000E720F">
        <w:rPr>
          <w:rFonts w:ascii="Traditional Arabic" w:eastAsia="Arial Unicode MS" w:hAnsi="Traditional Arabic" w:cs="Traditional Arabic"/>
          <w:b/>
          <w:bCs/>
          <w:sz w:val="36"/>
          <w:szCs w:val="36"/>
          <w:vertAlign w:val="superscript"/>
          <w:rtl/>
        </w:rPr>
        <w:t>)</w:t>
      </w:r>
      <w:r w:rsidRPr="000E720F">
        <w:rPr>
          <w:rFonts w:ascii="Traditional Arabic" w:hAnsi="Traditional Arabic" w:cs="Traditional Arabic"/>
          <w:sz w:val="36"/>
          <w:szCs w:val="36"/>
          <w:rtl/>
        </w:rPr>
        <w:t>.</w:t>
      </w:r>
    </w:p>
    <w:p w:rsidR="009E2A4B" w:rsidRPr="00EF6434" w:rsidRDefault="009E2A4B" w:rsidP="009E2A4B">
      <w:pPr>
        <w:widowControl w:val="0"/>
        <w:autoSpaceDE w:val="0"/>
        <w:autoSpaceDN w:val="0"/>
        <w:adjustRightInd w:val="0"/>
        <w:spacing w:after="0" w:line="240" w:lineRule="auto"/>
        <w:ind w:firstLine="454"/>
        <w:contextualSpacing/>
        <w:jc w:val="both"/>
        <w:rPr>
          <w:rFonts w:ascii="Traditional Arabic" w:eastAsia="Calibri" w:hAnsi="Traditional Arabic" w:cs="Traditional Arabic"/>
          <w:sz w:val="36"/>
          <w:szCs w:val="36"/>
          <w:rtl/>
        </w:rPr>
      </w:pPr>
      <w:r w:rsidRPr="00EF6434">
        <w:rPr>
          <w:rFonts w:ascii="Courier New" w:eastAsia="Calibri" w:hAnsi="Courier New" w:cs="Traditional Arabic"/>
          <w:sz w:val="28"/>
          <w:szCs w:val="36"/>
          <w:rtl/>
        </w:rPr>
        <w:t>وتقع بئر عثمان (رومة) على بعد (5كم) خمسة كيلو مترات من المسجد النبوي الشريف، في حي (بئر عثمان) في وسط مزرعة بئر عثمان (رومة)، وتحيط بالمزرعة المخططات السكنية كمخطط الأزهري.</w:t>
      </w:r>
      <w:r w:rsidRPr="00EF6434">
        <w:rPr>
          <w:rFonts w:ascii="Traditional Arabic" w:eastAsia="Calibri" w:hAnsi="Traditional Arabic" w:cs="Traditional Arabic"/>
          <w:sz w:val="36"/>
          <w:szCs w:val="36"/>
          <w:rtl/>
        </w:rPr>
        <w:t xml:space="preserve"> </w:t>
      </w:r>
    </w:p>
    <w:p w:rsidR="009E2A4B" w:rsidRPr="00EF6434" w:rsidRDefault="009E2A4B" w:rsidP="009E2A4B">
      <w:pPr>
        <w:widowControl w:val="0"/>
        <w:autoSpaceDE w:val="0"/>
        <w:autoSpaceDN w:val="0"/>
        <w:adjustRightInd w:val="0"/>
        <w:spacing w:after="0" w:line="240" w:lineRule="auto"/>
        <w:ind w:firstLine="454"/>
        <w:contextualSpacing/>
        <w:jc w:val="both"/>
        <w:rPr>
          <w:rFonts w:ascii="Traditional Arabic" w:eastAsia="Calibri" w:hAnsi="Traditional Arabic" w:cs="Traditional Arabic"/>
          <w:sz w:val="36"/>
          <w:szCs w:val="36"/>
          <w:rtl/>
        </w:rPr>
      </w:pPr>
      <w:r w:rsidRPr="00EF6434">
        <w:rPr>
          <w:rFonts w:ascii="Traditional Arabic" w:eastAsia="Calibri" w:hAnsi="Traditional Arabic" w:cs="Traditional Arabic"/>
          <w:sz w:val="36"/>
          <w:szCs w:val="36"/>
          <w:rtl/>
        </w:rPr>
        <w:t>وفي عام 1372هـ الموافق 1953م استأجرت وزارة البيئة والمياه والزراعة (وزارة الزراعة والمياه سابقًا) البئر ومزرعته من (أوقاف المدينة سابقًا)، وبدأت في الاستفادة من مياه بئر الصحابي الجليل</w:t>
      </w:r>
      <w:r w:rsidR="00D77D43">
        <w:rPr>
          <w:rFonts w:ascii="Traditional Arabic" w:eastAsia="Calibri" w:hAnsi="Traditional Arabic" w:cs="Traditional Arabic" w:hint="cs"/>
          <w:sz w:val="36"/>
          <w:szCs w:val="36"/>
          <w:rtl/>
        </w:rPr>
        <w:t>,</w:t>
      </w:r>
      <w:r w:rsidRPr="00EF6434">
        <w:rPr>
          <w:rFonts w:ascii="Traditional Arabic" w:eastAsia="Calibri" w:hAnsi="Traditional Arabic" w:cs="Traditional Arabic"/>
          <w:sz w:val="36"/>
          <w:szCs w:val="36"/>
          <w:rtl/>
        </w:rPr>
        <w:t xml:space="preserve"> وزرع المنطقة المحيطة به حتى وصلت النخيل المزروعة إلى أكثر من (15500) نخلة على مساحة تقارب (100000م) مئة ألف متر</w:t>
      </w:r>
      <w:r w:rsidRPr="00EF6434">
        <w:rPr>
          <w:rFonts w:ascii="Traditional Arabic" w:eastAsia="Calibri" w:hAnsi="Traditional Arabic" w:cs="Traditional Arabic"/>
          <w:sz w:val="36"/>
          <w:szCs w:val="36"/>
        </w:rPr>
        <w:t>.</w:t>
      </w:r>
    </w:p>
    <w:p w:rsidR="009E2A4B" w:rsidRPr="00EF6434" w:rsidRDefault="009E2A4B" w:rsidP="009E2A4B">
      <w:pPr>
        <w:widowControl w:val="0"/>
        <w:autoSpaceDE w:val="0"/>
        <w:autoSpaceDN w:val="0"/>
        <w:adjustRightInd w:val="0"/>
        <w:spacing w:after="0" w:line="240" w:lineRule="auto"/>
        <w:ind w:left="0" w:firstLine="454"/>
        <w:contextualSpacing/>
        <w:jc w:val="both"/>
        <w:rPr>
          <w:rFonts w:ascii="Courier New" w:eastAsia="Calibri" w:hAnsi="Courier New" w:cs="Arial"/>
          <w:sz w:val="28"/>
          <w:rtl/>
        </w:rPr>
      </w:pPr>
      <w:r w:rsidRPr="00EF6434">
        <w:rPr>
          <w:rFonts w:ascii="Traditional Arabic" w:eastAsia="Calibri" w:hAnsi="Traditional Arabic" w:cs="Traditional Arabic" w:hint="cs"/>
          <w:spacing w:val="-4"/>
          <w:sz w:val="36"/>
          <w:szCs w:val="36"/>
          <w:rtl/>
        </w:rPr>
        <w:lastRenderedPageBreak/>
        <w:t>وقد تم إغلاق فتحة البئر الأصلية، كما ت</w:t>
      </w:r>
      <w:r w:rsidRPr="00EF6434">
        <w:rPr>
          <w:rFonts w:ascii="Traditional Arabic" w:eastAsia="Calibri" w:hAnsi="Traditional Arabic" w:cs="Traditional Arabic"/>
          <w:spacing w:val="-4"/>
          <w:sz w:val="36"/>
          <w:szCs w:val="36"/>
          <w:rtl/>
        </w:rPr>
        <w:t>م</w:t>
      </w:r>
      <w:r w:rsidRPr="00EF6434">
        <w:rPr>
          <w:rFonts w:ascii="Traditional Arabic" w:eastAsia="Calibri" w:hAnsi="Traditional Arabic" w:cs="Traditional Arabic" w:hint="cs"/>
          <w:spacing w:val="-4"/>
          <w:sz w:val="36"/>
          <w:szCs w:val="36"/>
          <w:rtl/>
        </w:rPr>
        <w:t>ت</w:t>
      </w:r>
      <w:r w:rsidRPr="00EF6434">
        <w:rPr>
          <w:rFonts w:ascii="Traditional Arabic" w:eastAsia="Calibri" w:hAnsi="Traditional Arabic" w:cs="Traditional Arabic"/>
          <w:spacing w:val="-4"/>
          <w:sz w:val="36"/>
          <w:szCs w:val="36"/>
          <w:rtl/>
        </w:rPr>
        <w:t xml:space="preserve"> الاستفادة من مياه البئر عبر فتحة أخرى، </w:t>
      </w:r>
      <w:r w:rsidRPr="00EF6434">
        <w:rPr>
          <w:rFonts w:ascii="Traditional Arabic" w:eastAsia="Calibri" w:hAnsi="Traditional Arabic" w:cs="Traditional Arabic" w:hint="cs"/>
          <w:spacing w:val="-4"/>
          <w:sz w:val="36"/>
          <w:szCs w:val="36"/>
          <w:rtl/>
        </w:rPr>
        <w:t xml:space="preserve">ويقدر </w:t>
      </w:r>
      <w:r w:rsidRPr="00EF6434">
        <w:rPr>
          <w:rFonts w:ascii="Traditional Arabic" w:eastAsia="Calibri" w:hAnsi="Traditional Arabic" w:cs="Traditional Arabic"/>
          <w:spacing w:val="-4"/>
          <w:sz w:val="36"/>
          <w:szCs w:val="36"/>
          <w:rtl/>
        </w:rPr>
        <w:t xml:space="preserve">عمق البئر بـ: </w:t>
      </w:r>
      <w:r w:rsidRPr="00EF6434">
        <w:rPr>
          <w:rFonts w:ascii="Traditional Arabic" w:eastAsia="Calibri" w:hAnsi="Traditional Arabic" w:cs="Traditional Arabic" w:hint="cs"/>
          <w:spacing w:val="-4"/>
          <w:sz w:val="36"/>
          <w:szCs w:val="36"/>
          <w:rtl/>
        </w:rPr>
        <w:t>(</w:t>
      </w:r>
      <w:r w:rsidRPr="00EF6434">
        <w:rPr>
          <w:rFonts w:ascii="Traditional Arabic" w:eastAsia="Calibri" w:hAnsi="Traditional Arabic" w:cs="Traditional Arabic"/>
          <w:spacing w:val="-4"/>
          <w:sz w:val="36"/>
          <w:szCs w:val="36"/>
          <w:rtl/>
        </w:rPr>
        <w:t>37</w:t>
      </w:r>
      <w:r w:rsidRPr="00EF6434">
        <w:rPr>
          <w:rFonts w:ascii="Traditional Arabic" w:eastAsia="Calibri" w:hAnsi="Traditional Arabic" w:cs="Traditional Arabic" w:hint="cs"/>
          <w:spacing w:val="-4"/>
          <w:sz w:val="36"/>
          <w:szCs w:val="36"/>
          <w:rtl/>
        </w:rPr>
        <w:t>)</w:t>
      </w:r>
      <w:r w:rsidRPr="00EF6434">
        <w:rPr>
          <w:rFonts w:ascii="Traditional Arabic" w:eastAsia="Calibri" w:hAnsi="Traditional Arabic" w:cs="Traditional Arabic"/>
          <w:spacing w:val="-4"/>
          <w:sz w:val="36"/>
          <w:szCs w:val="36"/>
          <w:rtl/>
        </w:rPr>
        <w:t xml:space="preserve"> مترًا، كما أن قطرها يصل إلى </w:t>
      </w:r>
      <w:r w:rsidRPr="00EF6434">
        <w:rPr>
          <w:rFonts w:ascii="Traditional Arabic" w:eastAsia="Calibri" w:hAnsi="Traditional Arabic" w:cs="Traditional Arabic" w:hint="cs"/>
          <w:spacing w:val="-4"/>
          <w:sz w:val="36"/>
          <w:szCs w:val="36"/>
          <w:rtl/>
        </w:rPr>
        <w:t>(</w:t>
      </w:r>
      <w:r w:rsidRPr="00EF6434">
        <w:rPr>
          <w:rFonts w:ascii="Traditional Arabic" w:eastAsia="Calibri" w:hAnsi="Traditional Arabic" w:cs="Traditional Arabic"/>
          <w:spacing w:val="-4"/>
          <w:sz w:val="36"/>
          <w:szCs w:val="36"/>
          <w:rtl/>
        </w:rPr>
        <w:t>4</w:t>
      </w:r>
      <w:r w:rsidRPr="00EF6434">
        <w:rPr>
          <w:rFonts w:ascii="Traditional Arabic" w:eastAsia="Calibri" w:hAnsi="Traditional Arabic" w:cs="Traditional Arabic" w:hint="cs"/>
          <w:spacing w:val="-4"/>
          <w:sz w:val="36"/>
          <w:szCs w:val="36"/>
          <w:rtl/>
        </w:rPr>
        <w:t>م)</w:t>
      </w:r>
      <w:r w:rsidRPr="00EF6434">
        <w:rPr>
          <w:rFonts w:ascii="Traditional Arabic" w:eastAsia="Calibri" w:hAnsi="Traditional Arabic" w:cs="Traditional Arabic"/>
          <w:spacing w:val="-4"/>
          <w:sz w:val="36"/>
          <w:szCs w:val="36"/>
          <w:rtl/>
        </w:rPr>
        <w:t xml:space="preserve"> </w:t>
      </w:r>
      <w:r w:rsidRPr="00EF6434">
        <w:rPr>
          <w:rFonts w:ascii="Traditional Arabic" w:eastAsia="Calibri" w:hAnsi="Traditional Arabic" w:cs="Traditional Arabic" w:hint="cs"/>
          <w:spacing w:val="-4"/>
          <w:sz w:val="36"/>
          <w:szCs w:val="36"/>
          <w:rtl/>
        </w:rPr>
        <w:t xml:space="preserve">أربعة </w:t>
      </w:r>
      <w:r w:rsidRPr="00EF6434">
        <w:rPr>
          <w:rFonts w:ascii="Traditional Arabic" w:eastAsia="Calibri" w:hAnsi="Traditional Arabic" w:cs="Traditional Arabic"/>
          <w:spacing w:val="-4"/>
          <w:sz w:val="36"/>
          <w:szCs w:val="36"/>
          <w:rtl/>
        </w:rPr>
        <w:t xml:space="preserve">أمتار تقريبًا، ويبلغ مستوى الماء </w:t>
      </w:r>
      <w:r w:rsidRPr="00EF6434">
        <w:rPr>
          <w:rFonts w:ascii="Traditional Arabic" w:eastAsia="Calibri" w:hAnsi="Traditional Arabic" w:cs="Traditional Arabic" w:hint="cs"/>
          <w:spacing w:val="-4"/>
          <w:sz w:val="36"/>
          <w:szCs w:val="36"/>
          <w:rtl/>
        </w:rPr>
        <w:t>(</w:t>
      </w:r>
      <w:r w:rsidRPr="00EF6434">
        <w:rPr>
          <w:rFonts w:ascii="Traditional Arabic" w:eastAsia="Calibri" w:hAnsi="Traditional Arabic" w:cs="Traditional Arabic"/>
          <w:spacing w:val="-4"/>
          <w:sz w:val="36"/>
          <w:szCs w:val="36"/>
          <w:rtl/>
        </w:rPr>
        <w:t>29</w:t>
      </w:r>
      <w:r w:rsidRPr="00EF6434">
        <w:rPr>
          <w:rFonts w:ascii="Traditional Arabic" w:eastAsia="Calibri" w:hAnsi="Traditional Arabic" w:cs="Traditional Arabic" w:hint="cs"/>
          <w:spacing w:val="-4"/>
          <w:sz w:val="36"/>
          <w:szCs w:val="36"/>
          <w:rtl/>
        </w:rPr>
        <w:t>م) تسعة</w:t>
      </w:r>
      <w:r w:rsidRPr="00EF6434">
        <w:rPr>
          <w:rFonts w:ascii="Traditional Arabic" w:eastAsia="Calibri" w:hAnsi="Traditional Arabic" w:cs="Traditional Arabic"/>
          <w:spacing w:val="-4"/>
          <w:sz w:val="36"/>
          <w:szCs w:val="36"/>
          <w:rtl/>
        </w:rPr>
        <w:t xml:space="preserve"> </w:t>
      </w:r>
      <w:r w:rsidRPr="00EF6434">
        <w:rPr>
          <w:rFonts w:ascii="Traditional Arabic" w:eastAsia="Calibri" w:hAnsi="Traditional Arabic" w:cs="Traditional Arabic" w:hint="cs"/>
          <w:spacing w:val="-4"/>
          <w:sz w:val="36"/>
          <w:szCs w:val="36"/>
          <w:rtl/>
        </w:rPr>
        <w:t>وعشرين مترا</w:t>
      </w:r>
      <w:r w:rsidRPr="00EF6434">
        <w:rPr>
          <w:rFonts w:ascii="Traditional Arabic" w:eastAsia="Calibri" w:hAnsi="Traditional Arabic" w:cs="Traditional Arabic"/>
          <w:spacing w:val="-4"/>
          <w:sz w:val="36"/>
          <w:szCs w:val="36"/>
          <w:rtl/>
        </w:rPr>
        <w:t xml:space="preserve"> تقريبًا</w:t>
      </w:r>
      <w:r w:rsidRPr="00EF6434">
        <w:rPr>
          <w:rFonts w:ascii="Traditional Arabic" w:eastAsia="Calibri" w:hAnsi="Traditional Arabic" w:cs="Traditional Arabic"/>
          <w:spacing w:val="-4"/>
          <w:sz w:val="36"/>
          <w:szCs w:val="36"/>
        </w:rPr>
        <w:t>.</w:t>
      </w:r>
    </w:p>
    <w:p w:rsidR="009E2A4B" w:rsidRPr="00EF6434" w:rsidRDefault="009E2A4B" w:rsidP="00B06403">
      <w:pPr>
        <w:pStyle w:val="2"/>
        <w:bidi/>
        <w:spacing w:line="300" w:lineRule="exact"/>
        <w:ind w:left="560" w:hangingChars="155" w:hanging="560"/>
      </w:pPr>
      <w:bookmarkStart w:id="120" w:name="_Toc16802789"/>
      <w:bookmarkStart w:id="121" w:name="_Toc21460576"/>
      <w:bookmarkStart w:id="122" w:name="_Toc24302942"/>
      <w:bookmarkStart w:id="123" w:name="_Toc90500735"/>
      <w:r w:rsidRPr="00EF6434">
        <w:rPr>
          <w:rFonts w:hint="cs"/>
          <w:rtl/>
        </w:rPr>
        <w:t>س</w:t>
      </w:r>
      <w:r w:rsidR="00B06403">
        <w:rPr>
          <w:rFonts w:hint="cs"/>
          <w:rtl/>
        </w:rPr>
        <w:t>27</w:t>
      </w:r>
      <w:r w:rsidRPr="00EF6434">
        <w:rPr>
          <w:rFonts w:hint="cs"/>
          <w:rtl/>
        </w:rPr>
        <w:t>:</w:t>
      </w:r>
      <w:r w:rsidRPr="00EF6434">
        <w:rPr>
          <w:rtl/>
        </w:rPr>
        <w:t xml:space="preserve"> ما أهم أودية المدينة التي ورد ذكرها في السنة النبوية المطهرة؟</w:t>
      </w:r>
      <w:bookmarkEnd w:id="120"/>
      <w:bookmarkEnd w:id="121"/>
      <w:bookmarkEnd w:id="122"/>
      <w:bookmarkEnd w:id="123"/>
      <w:r w:rsidRPr="00EF6434">
        <w:rPr>
          <w:rtl/>
        </w:rPr>
        <w:t xml:space="preserve"> </w:t>
      </w:r>
    </w:p>
    <w:p w:rsidR="009E2A4B" w:rsidRPr="00EF6434" w:rsidRDefault="009E2A4B" w:rsidP="00B06403">
      <w:pPr>
        <w:pStyle w:val="a6"/>
        <w:widowControl w:val="0"/>
        <w:autoSpaceDE w:val="0"/>
        <w:autoSpaceDN w:val="0"/>
        <w:adjustRightInd w:val="0"/>
        <w:spacing w:after="0" w:line="420" w:lineRule="exact"/>
        <w:ind w:left="341" w:hanging="341"/>
        <w:jc w:val="both"/>
        <w:rPr>
          <w:rFonts w:ascii="Courier New" w:eastAsia="Calibri" w:hAnsi="Courier New" w:cs="Traditional Arabic"/>
          <w:sz w:val="28"/>
          <w:szCs w:val="36"/>
          <w:rtl/>
        </w:rPr>
      </w:pPr>
      <w:r w:rsidRPr="00FB13EB">
        <w:rPr>
          <w:rFonts w:ascii="Courier New" w:eastAsia="Calibri" w:hAnsi="Courier New" w:cs="Traditional Arabic" w:hint="cs"/>
          <w:sz w:val="28"/>
          <w:szCs w:val="36"/>
          <w:rtl/>
        </w:rPr>
        <w:t>ج</w:t>
      </w:r>
      <w:r w:rsidR="00B06403">
        <w:rPr>
          <w:rFonts w:ascii="Courier New" w:eastAsia="Calibri" w:hAnsi="Courier New" w:cs="Traditional Arabic" w:hint="cs"/>
          <w:sz w:val="28"/>
          <w:szCs w:val="36"/>
          <w:rtl/>
        </w:rPr>
        <w:t>27</w:t>
      </w:r>
      <w:r w:rsidRPr="00FB13EB">
        <w:rPr>
          <w:rFonts w:ascii="Courier New" w:eastAsia="Calibri" w:hAnsi="Courier New" w:cs="Traditional Arabic"/>
          <w:sz w:val="28"/>
          <w:szCs w:val="36"/>
          <w:rtl/>
        </w:rPr>
        <w:t xml:space="preserve">: </w:t>
      </w:r>
      <w:r w:rsidRPr="00EF6434">
        <w:rPr>
          <w:rFonts w:ascii="Courier New" w:eastAsia="Calibri" w:hAnsi="Courier New" w:cs="Traditional Arabic"/>
          <w:sz w:val="28"/>
          <w:szCs w:val="36"/>
          <w:rtl/>
        </w:rPr>
        <w:t>أهم أودية المدينة التي ورد ذكرها في السنة النبوية المطهرة ما ي</w:t>
      </w:r>
      <w:r w:rsidRPr="00EF6434">
        <w:rPr>
          <w:rFonts w:ascii="Courier New" w:eastAsia="Calibri" w:hAnsi="Courier New" w:cs="Traditional Arabic" w:hint="cs"/>
          <w:sz w:val="28"/>
          <w:szCs w:val="36"/>
          <w:rtl/>
        </w:rPr>
        <w:t>أت</w:t>
      </w:r>
      <w:r w:rsidRPr="00EF6434">
        <w:rPr>
          <w:rFonts w:ascii="Courier New" w:eastAsia="Calibri" w:hAnsi="Courier New" w:cs="Traditional Arabic"/>
          <w:sz w:val="28"/>
          <w:szCs w:val="36"/>
          <w:rtl/>
        </w:rPr>
        <w:t>ي:</w:t>
      </w:r>
    </w:p>
    <w:p w:rsidR="009E2A4B" w:rsidRPr="00EF6434" w:rsidRDefault="009E2A4B" w:rsidP="009E2A4B">
      <w:pPr>
        <w:pStyle w:val="a6"/>
        <w:widowControl w:val="0"/>
        <w:autoSpaceDE w:val="0"/>
        <w:autoSpaceDN w:val="0"/>
        <w:adjustRightInd w:val="0"/>
        <w:spacing w:after="0" w:line="240" w:lineRule="auto"/>
        <w:ind w:left="-340" w:firstLine="720"/>
        <w:jc w:val="both"/>
        <w:rPr>
          <w:rFonts w:ascii="Traditional Arabic" w:hAnsi="Traditional Arabic" w:cs="Traditional Arabic"/>
          <w:color w:val="FF0000"/>
          <w:sz w:val="2"/>
          <w:szCs w:val="2"/>
          <w:rtl/>
        </w:rPr>
      </w:pPr>
      <w:r w:rsidRPr="00EF6434">
        <w:rPr>
          <w:rFonts w:ascii="Courier New" w:eastAsia="Calibri" w:hAnsi="Courier New" w:cs="Traditional Arabic"/>
          <w:sz w:val="28"/>
          <w:szCs w:val="36"/>
          <w:rtl/>
        </w:rPr>
        <w:t xml:space="preserve"> </w:t>
      </w:r>
      <w:r w:rsidRPr="00EF6434">
        <w:rPr>
          <w:rFonts w:ascii="Courier New" w:eastAsia="Calibri" w:hAnsi="Courier New" w:cs="Traditional Arabic"/>
          <w:b/>
          <w:bCs/>
          <w:sz w:val="28"/>
          <w:szCs w:val="36"/>
          <w:rtl/>
        </w:rPr>
        <w:t>وادي العقيق:</w:t>
      </w:r>
      <w:r w:rsidRPr="00EF6434">
        <w:rPr>
          <w:rFonts w:ascii="Courier New" w:eastAsia="Calibri" w:hAnsi="Courier New" w:cs="Traditional Arabic"/>
          <w:sz w:val="28"/>
          <w:szCs w:val="36"/>
          <w:rtl/>
        </w:rPr>
        <w:t xml:space="preserve"> هو من أشهر أودية المدينة المنورة، ويقع في الجهة الغربية من المدينة، يصل إلى مشارف المدينة قرب جبل ع</w:t>
      </w:r>
      <w:r w:rsidR="000108E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ي</w:t>
      </w:r>
      <w:r w:rsidR="000108E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ر، ثم يسير شمالي جبل ع</w:t>
      </w:r>
      <w:r w:rsidR="000108E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ي</w:t>
      </w:r>
      <w:r w:rsidR="000108E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ر حتى يلتقي بوادي بطحان قرب البركة، ثم يسير باتجاه الشمال الغربي فيلتقي بوادي قناة قرب مجمع الأسيال في منطقة زغابة. وهو وادٍ مبارك أحبه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وقد وردت أحاديث عدة في فضله، منها: عن ابنِ عَبَّاسٍ- رضي الله عنهما - يَقُولُ إِنَّهُ سَمِعَ عُمَرَ </w:t>
      </w:r>
      <w:r w:rsidRPr="00EF6434">
        <w:rPr>
          <w:rFonts w:ascii="Courier New" w:eastAsia="Calibri" w:hAnsi="Courier New" w:cs="Traditional Arabic"/>
          <w:sz w:val="36"/>
          <w:szCs w:val="44"/>
        </w:rPr>
        <w:sym w:font="AGA Arabesque" w:char="F074"/>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يَقُولُ: سَمِعتُ النَّبِيَّ </w:t>
      </w:r>
      <w:r w:rsidRPr="00EF6434">
        <w:rPr>
          <w:rFonts w:ascii="Courier New" w:eastAsia="Calibri" w:hAnsi="Courier New" w:cs="Traditional Arabic"/>
          <w:sz w:val="36"/>
          <w:szCs w:val="44"/>
        </w:rPr>
        <w:sym w:font="AGA Arabesque" w:char="F072"/>
      </w:r>
      <w:r w:rsidRPr="00EF6434">
        <w:rPr>
          <w:rFonts w:ascii="Courier New" w:eastAsia="Calibri" w:hAnsi="Courier New" w:cs="Traditional Arabic"/>
          <w:sz w:val="28"/>
          <w:szCs w:val="36"/>
          <w:rtl/>
        </w:rPr>
        <w:t xml:space="preserve"> </w:t>
      </w:r>
      <w:r w:rsidRPr="00EF6434">
        <w:rPr>
          <w:rFonts w:ascii="Courier New" w:eastAsia="Calibri" w:hAnsi="Courier New" w:cs="Traditional Arabic" w:hint="cs"/>
          <w:sz w:val="28"/>
          <w:szCs w:val="36"/>
          <w:rtl/>
        </w:rPr>
        <w:t xml:space="preserve">بِوَادِي العَقِيقِ يَقُولُ: </w:t>
      </w:r>
      <w:r w:rsidRPr="00EF6434">
        <w:rPr>
          <w:rFonts w:ascii="Courier New" w:eastAsia="Calibri" w:hAnsi="Courier New" w:cs="Traditional Arabic" w:hint="cs"/>
          <w:b/>
          <w:bCs/>
          <w:sz w:val="28"/>
          <w:szCs w:val="36"/>
          <w:rtl/>
        </w:rPr>
        <w:t>«أَتَانِي اللَّيلَةَ آتٍ مِن رَبِّي فَقَالَ: صَلِّ فِي هَذَا الوَادِي المُبَارَكِ وَقُل عُمرَةً فِي حَجَّةٍ»</w:t>
      </w:r>
      <w:r w:rsidRPr="00EF6434">
        <w:rPr>
          <w:rFonts w:ascii="Traditional Arabic" w:eastAsia="Calibri" w:hAnsi="Traditional Arabic" w:cs="Traditional Arabic"/>
          <w:sz w:val="36"/>
          <w:szCs w:val="36"/>
          <w:vertAlign w:val="superscript"/>
          <w:rtl/>
        </w:rPr>
        <w:t>(</w:t>
      </w:r>
      <w:r w:rsidRPr="00EF6434">
        <w:rPr>
          <w:rFonts w:ascii="Traditional Arabic" w:eastAsia="Calibri" w:hAnsi="Traditional Arabic" w:cs="Traditional Arabic"/>
          <w:sz w:val="36"/>
          <w:szCs w:val="36"/>
          <w:vertAlign w:val="superscript"/>
          <w:rtl/>
        </w:rPr>
        <w:footnoteReference w:id="101"/>
      </w:r>
      <w:r w:rsidRPr="00EF6434">
        <w:rPr>
          <w:rFonts w:ascii="Traditional Arabic" w:eastAsia="Calibri" w:hAnsi="Traditional Arabic" w:cs="Traditional Arabic"/>
          <w:sz w:val="36"/>
          <w:szCs w:val="36"/>
          <w:vertAlign w:val="superscript"/>
          <w:rtl/>
        </w:rPr>
        <w:t>)</w:t>
      </w:r>
      <w:r w:rsidRPr="00EF6434">
        <w:rPr>
          <w:rFonts w:ascii="Courier New" w:eastAsia="Calibri" w:hAnsi="Courier New" w:cs="Traditional Arabic"/>
          <w:b/>
          <w:bCs/>
          <w:sz w:val="28"/>
          <w:szCs w:val="36"/>
          <w:rtl/>
        </w:rPr>
        <w:t xml:space="preserve">. </w:t>
      </w:r>
    </w:p>
    <w:p w:rsidR="009E2A4B" w:rsidRPr="00EF6434" w:rsidRDefault="009E2A4B" w:rsidP="009E2A4B">
      <w:pPr>
        <w:pStyle w:val="a6"/>
        <w:widowControl w:val="0"/>
        <w:autoSpaceDE w:val="0"/>
        <w:autoSpaceDN w:val="0"/>
        <w:adjustRightInd w:val="0"/>
        <w:spacing w:after="0" w:line="240" w:lineRule="auto"/>
        <w:ind w:left="0"/>
        <w:jc w:val="both"/>
        <w:rPr>
          <w:rFonts w:ascii="Traditional Arabic" w:hAnsi="Traditional Arabic" w:cs="Traditional Arabic"/>
          <w:color w:val="FF0000"/>
          <w:sz w:val="2"/>
          <w:szCs w:val="2"/>
          <w:rtl/>
        </w:rPr>
      </w:pPr>
    </w:p>
    <w:p w:rsidR="009E2A4B" w:rsidRPr="00EF6434" w:rsidRDefault="009E2A4B" w:rsidP="009E2A4B">
      <w:pPr>
        <w:pStyle w:val="a6"/>
        <w:widowControl w:val="0"/>
        <w:autoSpaceDE w:val="0"/>
        <w:autoSpaceDN w:val="0"/>
        <w:adjustRightInd w:val="0"/>
        <w:spacing w:after="0" w:line="240" w:lineRule="auto"/>
        <w:ind w:left="0"/>
        <w:jc w:val="both"/>
        <w:rPr>
          <w:rFonts w:ascii="Traditional Arabic" w:hAnsi="Traditional Arabic" w:cs="Traditional Arabic"/>
          <w:color w:val="FF0000"/>
          <w:sz w:val="2"/>
          <w:szCs w:val="2"/>
          <w:rtl/>
        </w:rPr>
      </w:pPr>
    </w:p>
    <w:p w:rsidR="009E2A4B" w:rsidRPr="00EF6434" w:rsidRDefault="009E2A4B" w:rsidP="009E2A4B">
      <w:pPr>
        <w:pStyle w:val="a6"/>
        <w:widowControl w:val="0"/>
        <w:autoSpaceDE w:val="0"/>
        <w:autoSpaceDN w:val="0"/>
        <w:adjustRightInd w:val="0"/>
        <w:spacing w:after="0" w:line="240" w:lineRule="auto"/>
        <w:ind w:left="0"/>
        <w:jc w:val="both"/>
        <w:rPr>
          <w:rFonts w:ascii="Traditional Arabic" w:hAnsi="Traditional Arabic" w:cs="Traditional Arabic"/>
          <w:color w:val="FF0000"/>
          <w:sz w:val="2"/>
          <w:szCs w:val="2"/>
          <w:rtl/>
        </w:rPr>
      </w:pPr>
    </w:p>
    <w:p w:rsidR="009E2A4B" w:rsidRPr="00EF6434" w:rsidRDefault="009E2A4B" w:rsidP="009E2A4B">
      <w:pPr>
        <w:pStyle w:val="a6"/>
        <w:widowControl w:val="0"/>
        <w:autoSpaceDE w:val="0"/>
        <w:autoSpaceDN w:val="0"/>
        <w:adjustRightInd w:val="0"/>
        <w:spacing w:after="0" w:line="240" w:lineRule="auto"/>
        <w:ind w:left="0"/>
        <w:jc w:val="both"/>
        <w:rPr>
          <w:rFonts w:ascii="Traditional Arabic" w:hAnsi="Traditional Arabic" w:cs="Traditional Arabic"/>
          <w:color w:val="FF0000"/>
          <w:sz w:val="2"/>
          <w:szCs w:val="2"/>
          <w:rtl/>
        </w:rPr>
      </w:pPr>
    </w:p>
    <w:p w:rsidR="009E2A4B" w:rsidRPr="00EF6434" w:rsidRDefault="009E2A4B" w:rsidP="009E2A4B">
      <w:pPr>
        <w:pStyle w:val="a6"/>
        <w:widowControl w:val="0"/>
        <w:autoSpaceDE w:val="0"/>
        <w:autoSpaceDN w:val="0"/>
        <w:adjustRightInd w:val="0"/>
        <w:spacing w:after="0" w:line="240" w:lineRule="auto"/>
        <w:ind w:left="-340" w:firstLine="720"/>
        <w:jc w:val="both"/>
        <w:rPr>
          <w:rFonts w:ascii="Courier New" w:eastAsia="Calibri" w:hAnsi="Courier New" w:cs="Traditional Arabic"/>
          <w:sz w:val="28"/>
          <w:szCs w:val="36"/>
          <w:rtl/>
        </w:rPr>
      </w:pPr>
      <w:r w:rsidRPr="00EF6434">
        <w:rPr>
          <w:rFonts w:ascii="Traditional Arabic" w:hAnsi="Traditional Arabic" w:cs="Traditional Arabic"/>
          <w:b/>
          <w:bCs/>
          <w:sz w:val="36"/>
          <w:szCs w:val="36"/>
          <w:rtl/>
        </w:rPr>
        <w:t>وادي بُطحان:</w:t>
      </w:r>
      <w:r w:rsidRPr="00EF6434">
        <w:rPr>
          <w:rFonts w:ascii="Courier New" w:eastAsia="Calibri" w:hAnsi="Courier New" w:cs="Traditional Arabic"/>
          <w:sz w:val="28"/>
          <w:szCs w:val="36"/>
          <w:rtl/>
        </w:rPr>
        <w:t xml:space="preserve"> هو أحد أودية المدينة الكبيرة، يعرف بسيل أبي جيدةٍ، يأتي من الناحية الجنوبية ويمر غرب المسجد النبوي الشريف في منطقة السيح، ويتجه غرب جبل س</w:t>
      </w:r>
      <w:r w:rsidR="00D27501">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ل</w:t>
      </w:r>
      <w:r w:rsidR="00D27501">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ع حيث يلتقي بوادي العقيق عند منطقة البركة</w:t>
      </w:r>
      <w:r w:rsidR="00D77D43">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وقد غُطي مجرى بطحان قبل عدة سنوات بدءًا من منطقة قربان، ويتكون من عدة مسايل: مسيل وادي رانوناء، مسيل وادي مذينيب، ومسيل وادي مهزور.</w:t>
      </w:r>
    </w:p>
    <w:p w:rsidR="002F475F" w:rsidRPr="00EF6434" w:rsidRDefault="00423165" w:rsidP="002F475F">
      <w:pPr>
        <w:pStyle w:val="2"/>
        <w:bidi/>
        <w:rPr>
          <w:rtl/>
        </w:rPr>
      </w:pPr>
      <w:bookmarkStart w:id="124" w:name="_Toc90500736"/>
      <w:bookmarkStart w:id="125" w:name="_Toc16802780"/>
      <w:bookmarkStart w:id="126" w:name="_Toc21460567"/>
      <w:bookmarkStart w:id="127" w:name="_Toc24302933"/>
      <w:bookmarkStart w:id="128" w:name="_Toc16802783"/>
      <w:bookmarkStart w:id="129" w:name="_Toc21460569"/>
      <w:bookmarkStart w:id="130" w:name="_Toc24302935"/>
      <w:r w:rsidRPr="00EF6434">
        <w:rPr>
          <w:rFonts w:hint="cs"/>
          <w:rtl/>
        </w:rPr>
        <w:t>س</w:t>
      </w:r>
      <w:r w:rsidR="001119FD" w:rsidRPr="00EF6434">
        <w:rPr>
          <w:rFonts w:hint="cs"/>
          <w:rtl/>
        </w:rPr>
        <w:t>28</w:t>
      </w:r>
      <w:r w:rsidRPr="00EF6434">
        <w:rPr>
          <w:rtl/>
        </w:rPr>
        <w:t xml:space="preserve">: </w:t>
      </w:r>
      <w:r w:rsidR="002F475F" w:rsidRPr="00EF6434">
        <w:rPr>
          <w:rFonts w:hint="cs"/>
          <w:rtl/>
        </w:rPr>
        <w:t>ما هو</w:t>
      </w:r>
      <w:r w:rsidRPr="00EF6434">
        <w:rPr>
          <w:rtl/>
        </w:rPr>
        <w:t xml:space="preserve"> جبل أحد</w:t>
      </w:r>
      <w:r w:rsidR="001A350B">
        <w:rPr>
          <w:rFonts w:hint="cs"/>
          <w:rtl/>
        </w:rPr>
        <w:t>؟ وأين يقع؟</w:t>
      </w:r>
      <w:r w:rsidR="002F475F" w:rsidRPr="00EF6434">
        <w:rPr>
          <w:rFonts w:hint="cs"/>
          <w:rtl/>
        </w:rPr>
        <w:t xml:space="preserve"> وهل تشرع زيارته؟</w:t>
      </w:r>
      <w:bookmarkEnd w:id="124"/>
    </w:p>
    <w:bookmarkEnd w:id="125"/>
    <w:bookmarkEnd w:id="126"/>
    <w:bookmarkEnd w:id="127"/>
    <w:p w:rsidR="00423165" w:rsidRPr="00EF6434" w:rsidRDefault="00423165" w:rsidP="00C606D0">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b/>
          <w:bCs/>
          <w:sz w:val="36"/>
          <w:szCs w:val="36"/>
          <w:rtl/>
        </w:rPr>
        <w:t>ج</w:t>
      </w:r>
      <w:r w:rsidR="001119FD" w:rsidRPr="00EF6434">
        <w:rPr>
          <w:rFonts w:ascii="Traditional Arabic" w:hAnsi="Traditional Arabic" w:cs="Traditional Arabic" w:hint="cs"/>
          <w:b/>
          <w:bCs/>
          <w:sz w:val="36"/>
          <w:szCs w:val="36"/>
          <w:rtl/>
        </w:rPr>
        <w:t>28</w:t>
      </w:r>
      <w:r w:rsidRPr="00EF6434">
        <w:rPr>
          <w:rFonts w:ascii="Traditional Arabic" w:hAnsi="Traditional Arabic" w:cs="Traditional Arabic"/>
          <w:b/>
          <w:bCs/>
          <w:sz w:val="36"/>
          <w:szCs w:val="36"/>
          <w:rtl/>
        </w:rPr>
        <w:t xml:space="preserve">: </w:t>
      </w:r>
      <w:r w:rsidRPr="00FF2923">
        <w:rPr>
          <w:rFonts w:ascii="Courier New" w:eastAsia="Calibri" w:hAnsi="Courier New" w:cs="Traditional Arabic"/>
          <w:sz w:val="28"/>
          <w:szCs w:val="36"/>
          <w:rtl/>
        </w:rPr>
        <w:t>جبل أ</w:t>
      </w:r>
      <w:r w:rsidR="00C606D0" w:rsidRPr="00FF2923">
        <w:rPr>
          <w:rFonts w:ascii="Courier New" w:eastAsia="Calibri" w:hAnsi="Courier New" w:cs="Traditional Arabic" w:hint="cs"/>
          <w:sz w:val="28"/>
          <w:szCs w:val="36"/>
          <w:rtl/>
        </w:rPr>
        <w:t>ُ</w:t>
      </w:r>
      <w:r w:rsidRPr="00FF2923">
        <w:rPr>
          <w:rFonts w:ascii="Courier New" w:eastAsia="Calibri" w:hAnsi="Courier New" w:cs="Traditional Arabic"/>
          <w:sz w:val="28"/>
          <w:szCs w:val="36"/>
          <w:rtl/>
        </w:rPr>
        <w:t>حد:</w:t>
      </w:r>
      <w:r w:rsidR="00C606D0" w:rsidRPr="00FF2923">
        <w:rPr>
          <w:rFonts w:ascii="Courier New" w:eastAsia="Calibri" w:hAnsi="Courier New" w:cs="Traditional Arabic" w:hint="cs"/>
          <w:sz w:val="28"/>
          <w:szCs w:val="36"/>
          <w:rtl/>
        </w:rPr>
        <w:t xml:space="preserve"> </w:t>
      </w:r>
      <w:r w:rsidRPr="00FF2923">
        <w:rPr>
          <w:rFonts w:ascii="Courier New" w:eastAsia="Calibri" w:hAnsi="Courier New" w:cs="Traditional Arabic" w:hint="cs"/>
          <w:sz w:val="28"/>
          <w:szCs w:val="36"/>
          <w:rtl/>
        </w:rPr>
        <w:t>أ</w:t>
      </w:r>
      <w:r w:rsidR="00C606D0" w:rsidRPr="00FF2923">
        <w:rPr>
          <w:rFonts w:ascii="Courier New" w:eastAsia="Calibri" w:hAnsi="Courier New" w:cs="Traditional Arabic" w:hint="cs"/>
          <w:sz w:val="28"/>
          <w:szCs w:val="36"/>
          <w:rtl/>
        </w:rPr>
        <w:t>َ</w:t>
      </w:r>
      <w:r w:rsidRPr="00FF2923">
        <w:rPr>
          <w:rFonts w:ascii="Courier New" w:eastAsia="Calibri" w:hAnsi="Courier New" w:cs="Traditional Arabic" w:hint="cs"/>
          <w:sz w:val="28"/>
          <w:szCs w:val="36"/>
          <w:rtl/>
        </w:rPr>
        <w:t>حد</w:t>
      </w:r>
      <w:r w:rsidRPr="00FF2923">
        <w:rPr>
          <w:rFonts w:ascii="Courier New" w:eastAsia="Calibri" w:hAnsi="Courier New" w:cs="Traditional Arabic"/>
          <w:sz w:val="28"/>
          <w:szCs w:val="36"/>
          <w:rtl/>
        </w:rPr>
        <w:t xml:space="preserve"> السلسلة الجبلية التي تمتد من الجهة الشرقية وحتى الجهة الغربية من المدينة المنورة، وطوله </w:t>
      </w:r>
      <w:r w:rsidR="00FA22A3" w:rsidRPr="00FF2923">
        <w:rPr>
          <w:rFonts w:ascii="Courier New" w:eastAsia="Calibri" w:hAnsi="Courier New" w:cs="Traditional Arabic"/>
          <w:sz w:val="28"/>
          <w:szCs w:val="36"/>
          <w:rtl/>
        </w:rPr>
        <w:t xml:space="preserve">(6.5كم) ست </w:t>
      </w:r>
      <w:proofErr w:type="spellStart"/>
      <w:r w:rsidR="00FA22A3" w:rsidRPr="00FF2923">
        <w:rPr>
          <w:rFonts w:ascii="Courier New" w:eastAsia="Calibri" w:hAnsi="Courier New" w:cs="Traditional Arabic"/>
          <w:sz w:val="28"/>
          <w:szCs w:val="36"/>
          <w:rtl/>
        </w:rPr>
        <w:t>كليومترات</w:t>
      </w:r>
      <w:proofErr w:type="spellEnd"/>
      <w:r w:rsidR="00FA22A3" w:rsidRPr="00FF2923">
        <w:rPr>
          <w:rFonts w:ascii="Courier New" w:eastAsia="Calibri" w:hAnsi="Courier New" w:cs="Traditional Arabic"/>
          <w:sz w:val="28"/>
          <w:szCs w:val="36"/>
          <w:rtl/>
        </w:rPr>
        <w:t xml:space="preserve"> ونصف تقريبا</w:t>
      </w:r>
      <w:r w:rsidRPr="00FF2923">
        <w:rPr>
          <w:rFonts w:ascii="Courier New" w:eastAsia="Calibri" w:hAnsi="Courier New" w:cs="Traditional Arabic"/>
          <w:sz w:val="28"/>
          <w:szCs w:val="36"/>
          <w:rtl/>
        </w:rPr>
        <w:t>،</w:t>
      </w:r>
      <w:r w:rsidR="006F1F00" w:rsidRPr="00FF2923">
        <w:rPr>
          <w:rFonts w:ascii="Courier New" w:eastAsia="Calibri" w:hAnsi="Courier New" w:cs="Traditional Arabic" w:hint="cs"/>
          <w:sz w:val="28"/>
          <w:szCs w:val="36"/>
          <w:rtl/>
        </w:rPr>
        <w:t xml:space="preserve"> وعرضه</w:t>
      </w:r>
      <w:r w:rsidRPr="00FF2923">
        <w:rPr>
          <w:rFonts w:ascii="Courier New" w:eastAsia="Calibri" w:hAnsi="Courier New" w:cs="Traditional Arabic"/>
          <w:sz w:val="28"/>
          <w:szCs w:val="36"/>
          <w:rtl/>
        </w:rPr>
        <w:t xml:space="preserve"> </w:t>
      </w:r>
      <w:r w:rsidR="008177A1" w:rsidRPr="00FF2923">
        <w:rPr>
          <w:rFonts w:ascii="Courier New" w:eastAsia="Calibri" w:hAnsi="Courier New" w:cs="Traditional Arabic"/>
          <w:sz w:val="28"/>
          <w:szCs w:val="36"/>
          <w:rtl/>
        </w:rPr>
        <w:t>نحو (3كم) ثلاث كيلو مترات</w:t>
      </w:r>
      <w:r w:rsidR="008177A1" w:rsidRPr="00FF2923">
        <w:rPr>
          <w:rFonts w:ascii="Courier New" w:eastAsia="Calibri" w:hAnsi="Courier New" w:cs="Traditional Arabic" w:hint="cs"/>
          <w:sz w:val="28"/>
          <w:szCs w:val="36"/>
          <w:rtl/>
        </w:rPr>
        <w:t>,</w:t>
      </w:r>
      <w:r w:rsidR="008177A1" w:rsidRPr="00FF2923">
        <w:rPr>
          <w:rFonts w:ascii="Courier New" w:eastAsia="Calibri" w:hAnsi="Courier New" w:cs="Traditional Arabic"/>
          <w:sz w:val="28"/>
          <w:szCs w:val="36"/>
          <w:rtl/>
        </w:rPr>
        <w:t xml:space="preserve"> </w:t>
      </w:r>
      <w:r w:rsidRPr="00FF2923">
        <w:rPr>
          <w:rFonts w:ascii="Courier New" w:eastAsia="Calibri" w:hAnsi="Courier New" w:cs="Traditional Arabic"/>
          <w:sz w:val="28"/>
          <w:szCs w:val="36"/>
          <w:rtl/>
        </w:rPr>
        <w:t>وسُمي بهذا الاسم لتوحده وانفراده عن غيره من الجبال التي هناك.</w:t>
      </w:r>
      <w:r w:rsidRPr="00EF6434">
        <w:rPr>
          <w:rFonts w:ascii="Traditional Arabic" w:hAnsi="Traditional Arabic" w:cs="Traditional Arabic"/>
          <w:sz w:val="36"/>
          <w:szCs w:val="36"/>
          <w:rtl/>
        </w:rPr>
        <w:t> </w:t>
      </w:r>
    </w:p>
    <w:p w:rsidR="00423165" w:rsidRPr="00EF6434" w:rsidRDefault="00423165" w:rsidP="002B5ECD">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 قال رسول الله</w:t>
      </w:r>
      <w:r w:rsidRPr="00EF6434">
        <w:rPr>
          <w:rFonts w:ascii="Sakkal Majalla" w:eastAsia="Arial Unicode MS" w:hAnsi="Sakkal Majalla" w:cs="Sakkal Majalla" w:hint="cs"/>
          <w:sz w:val="36"/>
          <w:szCs w:val="36"/>
          <w:rtl/>
        </w:rPr>
        <w:t xml:space="preserve"> </w:t>
      </w:r>
      <w:r w:rsidRPr="00EF6434">
        <w:rPr>
          <w:rFonts w:ascii="Sakkal Majalla" w:eastAsia="Arial Unicode MS" w:hAnsi="Sakkal Majalla" w:cs="Sakkal Majalla" w:hint="cs"/>
          <w:sz w:val="36"/>
          <w:szCs w:val="36"/>
        </w:rPr>
        <w:sym w:font="AGA Arabesque" w:char="F072"/>
      </w:r>
      <w:r w:rsidRPr="00EF6434">
        <w:rPr>
          <w:rFonts w:ascii="Traditional Arabic" w:hAnsi="Traditional Arabic" w:cs="Traditional Arabic"/>
          <w:sz w:val="36"/>
          <w:szCs w:val="36"/>
          <w:rtl/>
        </w:rPr>
        <w:t xml:space="preserve">: </w:t>
      </w:r>
      <w:r w:rsidRPr="00EF6434">
        <w:rPr>
          <w:rFonts w:ascii="Traditional Arabic" w:hAnsi="Traditional Arabic" w:cs="Traditional Arabic"/>
          <w:b/>
          <w:bCs/>
          <w:sz w:val="36"/>
          <w:szCs w:val="36"/>
          <w:rtl/>
        </w:rPr>
        <w:t>"أُحُدٌ جَبَلٌ يُحِبُّنَا وَنُحِبُّهُ"</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02"/>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 ي</w:t>
      </w:r>
      <w:r w:rsidR="00A47D41"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ستدل </w:t>
      </w:r>
      <w:r w:rsidR="002B5ECD">
        <w:rPr>
          <w:rFonts w:ascii="Traditional Arabic" w:hAnsi="Traditional Arabic" w:cs="Traditional Arabic" w:hint="cs"/>
          <w:sz w:val="36"/>
          <w:szCs w:val="36"/>
          <w:rtl/>
        </w:rPr>
        <w:t>بهذا الحديث على</w:t>
      </w:r>
      <w:r w:rsidRPr="00EF6434">
        <w:rPr>
          <w:rFonts w:ascii="Sakkal Majalla" w:eastAsia="Arial Unicode MS" w:hAnsi="Sakkal Majalla" w:cs="Sakkal Majalla" w:hint="cs"/>
          <w:sz w:val="36"/>
          <w:szCs w:val="36"/>
          <w:rtl/>
        </w:rPr>
        <w:t xml:space="preserve"> </w:t>
      </w:r>
      <w:r w:rsidRPr="00EF6434">
        <w:rPr>
          <w:rFonts w:ascii="Traditional Arabic" w:hAnsi="Traditional Arabic" w:cs="Traditional Arabic"/>
          <w:sz w:val="36"/>
          <w:szCs w:val="36"/>
          <w:rtl/>
        </w:rPr>
        <w:t>أن</w:t>
      </w:r>
      <w:r w:rsidR="002B5ECD">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جبل أحد من الجبال المباركة في الأرض, </w:t>
      </w:r>
      <w:r w:rsidR="00124619" w:rsidRPr="00EF6434">
        <w:rPr>
          <w:rFonts w:ascii="Traditional Arabic" w:hAnsi="Traditional Arabic" w:cs="Traditional Arabic" w:hint="cs"/>
          <w:sz w:val="36"/>
          <w:szCs w:val="36"/>
          <w:rtl/>
        </w:rPr>
        <w:t>وله مكانة عظيمة</w:t>
      </w:r>
      <w:r w:rsidR="00B12F65" w:rsidRPr="00EF6434">
        <w:rPr>
          <w:rFonts w:ascii="Traditional Arabic" w:hAnsi="Traditional Arabic" w:cs="Traditional Arabic"/>
          <w:sz w:val="36"/>
          <w:szCs w:val="36"/>
          <w:rtl/>
        </w:rPr>
        <w:t xml:space="preserve"> في نفوس المسلمين</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ويقرب</w:t>
      </w:r>
      <w:r w:rsidRPr="00EF6434">
        <w:rPr>
          <w:rFonts w:ascii="Traditional Arabic" w:hAnsi="Traditional Arabic" w:cs="Traditional Arabic"/>
          <w:sz w:val="36"/>
          <w:szCs w:val="36"/>
          <w:rtl/>
        </w:rPr>
        <w:t xml:space="preserve"> جبل أحد </w:t>
      </w:r>
      <w:r w:rsidRPr="00EF6434">
        <w:rPr>
          <w:rFonts w:ascii="Traditional Arabic" w:hAnsi="Traditional Arabic" w:cs="Traditional Arabic" w:hint="cs"/>
          <w:sz w:val="36"/>
          <w:szCs w:val="36"/>
          <w:rtl/>
        </w:rPr>
        <w:t>من</w:t>
      </w:r>
      <w:r w:rsidRPr="00EF6434">
        <w:rPr>
          <w:rFonts w:ascii="Traditional Arabic" w:hAnsi="Traditional Arabic" w:cs="Traditional Arabic"/>
          <w:sz w:val="36"/>
          <w:szCs w:val="36"/>
          <w:rtl/>
        </w:rPr>
        <w:t xml:space="preserve"> المقبرة التي دفن </w:t>
      </w:r>
      <w:r w:rsidRPr="00EF6434">
        <w:rPr>
          <w:rFonts w:ascii="Traditional Arabic" w:hAnsi="Traditional Arabic" w:cs="Traditional Arabic"/>
          <w:sz w:val="36"/>
          <w:szCs w:val="36"/>
          <w:rtl/>
        </w:rPr>
        <w:lastRenderedPageBreak/>
        <w:t xml:space="preserve">فيها الصحابة الكرام الذين استشهدوا في معركة أحد - رضي الله عنهم وأرضاهم-، ولم يرد </w:t>
      </w:r>
      <w:r w:rsidR="00B12F65" w:rsidRPr="00EF6434">
        <w:rPr>
          <w:rFonts w:ascii="Traditional Arabic" w:hAnsi="Traditional Arabic" w:cs="Traditional Arabic" w:hint="cs"/>
          <w:sz w:val="36"/>
          <w:szCs w:val="36"/>
          <w:rtl/>
        </w:rPr>
        <w:t>فضل في زيارته</w:t>
      </w:r>
      <w:r w:rsidRPr="00EF6434">
        <w:rPr>
          <w:rFonts w:ascii="Traditional Arabic" w:hAnsi="Traditional Arabic" w:cs="Traditional Arabic" w:hint="cs"/>
          <w:sz w:val="36"/>
          <w:szCs w:val="36"/>
          <w:rtl/>
        </w:rPr>
        <w:t xml:space="preserve">, وإنّما </w:t>
      </w:r>
      <w:r w:rsidR="00B12F65" w:rsidRPr="00EF6434">
        <w:rPr>
          <w:rFonts w:ascii="Traditional Arabic" w:hAnsi="Traditional Arabic" w:cs="Traditional Arabic" w:hint="cs"/>
          <w:sz w:val="36"/>
          <w:szCs w:val="36"/>
          <w:rtl/>
        </w:rPr>
        <w:t>يُزار</w:t>
      </w:r>
      <w:r w:rsidRPr="00EF6434">
        <w:rPr>
          <w:rFonts w:ascii="Traditional Arabic" w:hAnsi="Traditional Arabic" w:cs="Traditional Arabic" w:hint="cs"/>
          <w:sz w:val="36"/>
          <w:szCs w:val="36"/>
          <w:rtl/>
        </w:rPr>
        <w:t xml:space="preserve"> </w:t>
      </w:r>
      <w:r w:rsidR="00B12F65" w:rsidRPr="00EF6434">
        <w:rPr>
          <w:rFonts w:ascii="Traditional Arabic" w:hAnsi="Traditional Arabic" w:cs="Traditional Arabic" w:hint="cs"/>
          <w:sz w:val="36"/>
          <w:szCs w:val="36"/>
          <w:rtl/>
        </w:rPr>
        <w:t>ل</w:t>
      </w:r>
      <w:r w:rsidRPr="00EF6434">
        <w:rPr>
          <w:rFonts w:ascii="Traditional Arabic" w:hAnsi="Traditional Arabic" w:cs="Traditional Arabic" w:hint="cs"/>
          <w:sz w:val="36"/>
          <w:szCs w:val="36"/>
          <w:rtl/>
        </w:rPr>
        <w:t>لعبرة والعظة</w:t>
      </w:r>
      <w:r w:rsidRPr="00EF6434">
        <w:rPr>
          <w:rFonts w:ascii="Traditional Arabic" w:hAnsi="Traditional Arabic" w:cs="Traditional Arabic"/>
          <w:sz w:val="36"/>
          <w:szCs w:val="36"/>
          <w:rtl/>
        </w:rPr>
        <w:t>.</w:t>
      </w:r>
    </w:p>
    <w:p w:rsidR="00B12F65" w:rsidRPr="00EF6434" w:rsidRDefault="00B12F65" w:rsidP="00B12F65">
      <w:pPr>
        <w:pStyle w:val="2"/>
        <w:bidi/>
      </w:pPr>
      <w:bookmarkStart w:id="131" w:name="_Toc90500737"/>
      <w:r w:rsidRPr="00EF6434">
        <w:rPr>
          <w:rFonts w:hint="cs"/>
          <w:rtl/>
        </w:rPr>
        <w:t>س29: ما هو</w:t>
      </w:r>
      <w:r w:rsidRPr="00EF6434">
        <w:rPr>
          <w:rtl/>
        </w:rPr>
        <w:t xml:space="preserve"> </w:t>
      </w:r>
      <w:r w:rsidRPr="00EF6434">
        <w:rPr>
          <w:rFonts w:hint="cs"/>
          <w:rtl/>
        </w:rPr>
        <w:t xml:space="preserve">جبل </w:t>
      </w:r>
      <w:r w:rsidRPr="00EF6434">
        <w:rPr>
          <w:rtl/>
        </w:rPr>
        <w:t>الرماة</w:t>
      </w:r>
      <w:r w:rsidR="00970955">
        <w:rPr>
          <w:rFonts w:hint="cs"/>
          <w:rtl/>
        </w:rPr>
        <w:t>؟</w:t>
      </w:r>
      <w:r w:rsidRPr="00EF6434">
        <w:rPr>
          <w:rtl/>
        </w:rPr>
        <w:t xml:space="preserve"> </w:t>
      </w:r>
      <w:r w:rsidR="00970955">
        <w:rPr>
          <w:rFonts w:hint="cs"/>
          <w:rtl/>
        </w:rPr>
        <w:t>وأين يقع؟</w:t>
      </w:r>
      <w:r w:rsidRPr="00EF6434">
        <w:rPr>
          <w:rFonts w:hint="cs"/>
          <w:rtl/>
        </w:rPr>
        <w:t xml:space="preserve"> وهل تشرع زيارته</w:t>
      </w:r>
      <w:r w:rsidRPr="00EF6434">
        <w:rPr>
          <w:rtl/>
        </w:rPr>
        <w:t>؟</w:t>
      </w:r>
      <w:bookmarkEnd w:id="131"/>
    </w:p>
    <w:p w:rsidR="00423165" w:rsidRPr="00EF6434" w:rsidRDefault="00B12F65" w:rsidP="00B12F65">
      <w:pPr>
        <w:jc w:val="both"/>
        <w:rPr>
          <w:rFonts w:ascii="Traditional Arabic" w:hAnsi="Traditional Arabic" w:cs="Traditional Arabic"/>
          <w:sz w:val="36"/>
          <w:szCs w:val="36"/>
          <w:rtl/>
        </w:rPr>
      </w:pPr>
      <w:r w:rsidRPr="00EF6434">
        <w:rPr>
          <w:rFonts w:ascii="Traditional Arabic" w:hAnsi="Traditional Arabic" w:cs="Traditional Arabic" w:hint="cs"/>
          <w:b/>
          <w:bCs/>
          <w:sz w:val="36"/>
          <w:szCs w:val="36"/>
          <w:rtl/>
        </w:rPr>
        <w:t xml:space="preserve">ج29: </w:t>
      </w:r>
      <w:r w:rsidR="00423165" w:rsidRPr="00EF6434">
        <w:rPr>
          <w:rFonts w:ascii="Traditional Arabic" w:hAnsi="Traditional Arabic" w:cs="Traditional Arabic"/>
          <w:b/>
          <w:bCs/>
          <w:sz w:val="36"/>
          <w:szCs w:val="36"/>
          <w:rtl/>
        </w:rPr>
        <w:t>جبل عينين</w:t>
      </w:r>
      <w:r w:rsidR="00F13BD2" w:rsidRPr="00F13BD2">
        <w:rPr>
          <w:rFonts w:ascii="Traditional Arabic" w:hAnsi="Traditional Arabic" w:cs="Traditional Arabic" w:hint="cs"/>
          <w:b/>
          <w:bCs/>
          <w:sz w:val="36"/>
          <w:szCs w:val="36"/>
          <w:vertAlign w:val="superscript"/>
          <w:rtl/>
        </w:rPr>
        <w:t>(</w:t>
      </w:r>
      <w:r w:rsidR="00F13BD2" w:rsidRPr="00F13BD2">
        <w:rPr>
          <w:rStyle w:val="a9"/>
          <w:rFonts w:ascii="Traditional Arabic" w:hAnsi="Traditional Arabic" w:cs="Traditional Arabic"/>
          <w:b/>
          <w:bCs/>
          <w:sz w:val="36"/>
          <w:szCs w:val="36"/>
          <w:rtl/>
        </w:rPr>
        <w:footnoteReference w:id="103"/>
      </w:r>
      <w:r w:rsidR="00F13BD2" w:rsidRPr="00F13BD2">
        <w:rPr>
          <w:rFonts w:ascii="Traditional Arabic" w:hAnsi="Traditional Arabic" w:cs="Traditional Arabic" w:hint="cs"/>
          <w:b/>
          <w:bCs/>
          <w:sz w:val="36"/>
          <w:szCs w:val="36"/>
          <w:vertAlign w:val="superscript"/>
          <w:rtl/>
        </w:rPr>
        <w:t>)</w:t>
      </w:r>
      <w:r w:rsidR="00423165" w:rsidRPr="00EF6434">
        <w:rPr>
          <w:rFonts w:ascii="Traditional Arabic" w:hAnsi="Traditional Arabic" w:cs="Traditional Arabic"/>
          <w:b/>
          <w:bCs/>
          <w:sz w:val="36"/>
          <w:szCs w:val="36"/>
          <w:rtl/>
        </w:rPr>
        <w:t xml:space="preserve"> (جبل الرماة):</w:t>
      </w:r>
    </w:p>
    <w:p w:rsidR="00423165" w:rsidRPr="00EF6434" w:rsidRDefault="00423165" w:rsidP="00EF666C">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جبل صغير يقع </w:t>
      </w:r>
      <w:r w:rsidRPr="00EF6434">
        <w:rPr>
          <w:rFonts w:ascii="Traditional Arabic" w:hAnsi="Traditional Arabic" w:cs="Traditional Arabic" w:hint="cs"/>
          <w:sz w:val="36"/>
          <w:szCs w:val="36"/>
          <w:rtl/>
        </w:rPr>
        <w:t>بمقربة من</w:t>
      </w:r>
      <w:r w:rsidRPr="00EF6434">
        <w:rPr>
          <w:rFonts w:ascii="Traditional Arabic" w:hAnsi="Traditional Arabic" w:cs="Traditional Arabic"/>
          <w:sz w:val="36"/>
          <w:szCs w:val="36"/>
          <w:rtl/>
        </w:rPr>
        <w:t xml:space="preserve"> جبل أحد</w:t>
      </w:r>
      <w:r w:rsidRPr="00EF6434">
        <w:rPr>
          <w:rFonts w:ascii="Traditional Arabic" w:hAnsi="Traditional Arabic" w:cs="Traditional Arabic" w:hint="cs"/>
          <w:sz w:val="36"/>
          <w:szCs w:val="36"/>
          <w:rtl/>
        </w:rPr>
        <w:t xml:space="preserve"> من الجهة الجنوبية, </w:t>
      </w:r>
      <w:r w:rsidR="00245B49" w:rsidRPr="00EF6434">
        <w:rPr>
          <w:rFonts w:ascii="Traditional Arabic" w:hAnsi="Traditional Arabic" w:cs="Traditional Arabic" w:hint="cs"/>
          <w:sz w:val="36"/>
          <w:szCs w:val="36"/>
          <w:rtl/>
        </w:rPr>
        <w:t>جهة</w:t>
      </w:r>
      <w:r w:rsidRPr="00EF6434">
        <w:rPr>
          <w:rFonts w:ascii="Traditional Arabic" w:hAnsi="Traditional Arabic" w:cs="Traditional Arabic"/>
          <w:sz w:val="36"/>
          <w:szCs w:val="36"/>
          <w:rtl/>
        </w:rPr>
        <w:t xml:space="preserve"> شمال المسجد النبوي، وهو الجبل الذي أمر النبي ﷺ الرماة أن </w:t>
      </w:r>
      <w:r w:rsidR="00BE2FC6" w:rsidRPr="00EF6434">
        <w:rPr>
          <w:rFonts w:ascii="Traditional Arabic" w:hAnsi="Traditional Arabic" w:cs="Traditional Arabic" w:hint="cs"/>
          <w:sz w:val="36"/>
          <w:szCs w:val="36"/>
          <w:rtl/>
        </w:rPr>
        <w:t>يثبتوا</w:t>
      </w:r>
      <w:r w:rsidRPr="00EF6434">
        <w:rPr>
          <w:rFonts w:ascii="Traditional Arabic" w:hAnsi="Traditional Arabic" w:cs="Traditional Arabic"/>
          <w:sz w:val="36"/>
          <w:szCs w:val="36"/>
          <w:rtl/>
        </w:rPr>
        <w:t xml:space="preserve"> </w:t>
      </w:r>
      <w:r w:rsidR="00BE2FC6" w:rsidRPr="00EF6434">
        <w:rPr>
          <w:rFonts w:ascii="Traditional Arabic" w:hAnsi="Traditional Arabic" w:cs="Traditional Arabic" w:hint="cs"/>
          <w:sz w:val="36"/>
          <w:szCs w:val="36"/>
          <w:rtl/>
        </w:rPr>
        <w:t>عليه</w:t>
      </w:r>
      <w:r w:rsidRPr="00EF6434">
        <w:rPr>
          <w:rFonts w:ascii="Traditional Arabic" w:hAnsi="Traditional Arabic" w:cs="Traditional Arabic"/>
          <w:sz w:val="36"/>
          <w:szCs w:val="36"/>
          <w:rtl/>
        </w:rPr>
        <w:t xml:space="preserve"> لحماية ظهور المسلمين في غزوة أحد، ومن ذلك الحين أُطلق عليه جبل الرماة، نسبة </w:t>
      </w:r>
      <w:r w:rsidR="00EF666C" w:rsidRPr="00EF6434">
        <w:rPr>
          <w:rFonts w:ascii="Traditional Arabic" w:hAnsi="Traditional Arabic" w:cs="Traditional Arabic" w:hint="cs"/>
          <w:sz w:val="36"/>
          <w:szCs w:val="36"/>
          <w:rtl/>
        </w:rPr>
        <w:t>للجماعة</w:t>
      </w:r>
      <w:r w:rsidRPr="00EF6434">
        <w:rPr>
          <w:rFonts w:ascii="Traditional Arabic" w:hAnsi="Traditional Arabic" w:cs="Traditional Arabic"/>
          <w:sz w:val="36"/>
          <w:szCs w:val="36"/>
          <w:rtl/>
        </w:rPr>
        <w:t xml:space="preserve"> التي أمرهم النبي ﷺ أن يقفوا عليه للدفاع عن ظهور المسلمين, وكان ع</w:t>
      </w:r>
      <w:r w:rsidR="00E01DC5">
        <w:rPr>
          <w:rFonts w:ascii="Traditional Arabic" w:hAnsi="Traditional Arabic" w:cs="Traditional Arabic"/>
          <w:sz w:val="36"/>
          <w:szCs w:val="36"/>
          <w:rtl/>
        </w:rPr>
        <w:t>ددهم خمسين رجل</w:t>
      </w:r>
      <w:r w:rsidR="00E01DC5">
        <w:rPr>
          <w:rFonts w:ascii="Traditional Arabic" w:hAnsi="Traditional Arabic" w:cs="Traditional Arabic" w:hint="cs"/>
          <w:sz w:val="36"/>
          <w:szCs w:val="36"/>
          <w:rtl/>
        </w:rPr>
        <w:t>ً</w:t>
      </w:r>
      <w:r w:rsidR="00E01DC5">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من الصحابة - رضي الله عنهم وأرضاهم-.</w:t>
      </w:r>
    </w:p>
    <w:p w:rsidR="00544425" w:rsidRDefault="00423165" w:rsidP="00544425">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وهذا الجبل الصغير يزوره الناس عندما يأتون للسلام على شهداء أحد, فيصعد بعضهم علي</w:t>
      </w:r>
      <w:r w:rsidR="00875FBC">
        <w:rPr>
          <w:rFonts w:ascii="Traditional Arabic" w:hAnsi="Traditional Arabic" w:cs="Traditional Arabic"/>
          <w:sz w:val="36"/>
          <w:szCs w:val="36"/>
          <w:rtl/>
        </w:rPr>
        <w:t>ه ويتبركون به ويأخذون منه تراب</w:t>
      </w:r>
      <w:r w:rsidR="00875FBC">
        <w:rPr>
          <w:rFonts w:ascii="Traditional Arabic" w:hAnsi="Traditional Arabic" w:cs="Traditional Arabic" w:hint="cs"/>
          <w:sz w:val="36"/>
          <w:szCs w:val="36"/>
          <w:rtl/>
        </w:rPr>
        <w:t>ً</w:t>
      </w:r>
      <w:r w:rsidR="00875FBC">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وهذا عمل غير </w:t>
      </w:r>
      <w:r w:rsidRPr="00EF6434">
        <w:rPr>
          <w:rFonts w:ascii="Traditional Arabic" w:hAnsi="Traditional Arabic" w:cs="Traditional Arabic" w:hint="cs"/>
          <w:sz w:val="36"/>
          <w:szCs w:val="36"/>
          <w:rtl/>
        </w:rPr>
        <w:t>مشروع</w:t>
      </w:r>
      <w:r w:rsidRPr="00EF6434">
        <w:rPr>
          <w:rFonts w:ascii="Traditional Arabic" w:hAnsi="Traditional Arabic" w:cs="Traditional Arabic"/>
          <w:sz w:val="36"/>
          <w:szCs w:val="36"/>
          <w:rtl/>
        </w:rPr>
        <w:t>؛ لأنه لم يرد</w:t>
      </w:r>
      <w:r w:rsidR="00544425" w:rsidRPr="00EF6434">
        <w:rPr>
          <w:rFonts w:ascii="Traditional Arabic" w:hAnsi="Traditional Arabic" w:cs="Traditional Arabic" w:hint="cs"/>
          <w:sz w:val="36"/>
          <w:szCs w:val="36"/>
          <w:rtl/>
        </w:rPr>
        <w:t xml:space="preserve"> ذلك</w:t>
      </w:r>
      <w:r w:rsidRPr="00EF6434">
        <w:rPr>
          <w:rFonts w:ascii="Traditional Arabic" w:hAnsi="Traditional Arabic" w:cs="Traditional Arabic"/>
          <w:sz w:val="36"/>
          <w:szCs w:val="36"/>
          <w:rtl/>
        </w:rPr>
        <w:t xml:space="preserve"> </w:t>
      </w:r>
      <w:r w:rsidR="00544425" w:rsidRPr="00EF6434">
        <w:rPr>
          <w:rFonts w:ascii="Traditional Arabic" w:hAnsi="Traditional Arabic" w:cs="Traditional Arabic" w:hint="cs"/>
          <w:sz w:val="36"/>
          <w:szCs w:val="36"/>
          <w:rtl/>
        </w:rPr>
        <w:t>عن النبي</w:t>
      </w:r>
      <w:r w:rsidRPr="00EF6434">
        <w:rPr>
          <w:rFonts w:ascii="Traditional Arabic" w:hAnsi="Traditional Arabic" w:cs="Traditional Arabic"/>
          <w:sz w:val="36"/>
          <w:szCs w:val="36"/>
          <w:rtl/>
        </w:rPr>
        <w:t xml:space="preserve">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xml:space="preserve">ولا عن صحابته الكرام </w:t>
      </w:r>
      <w:r w:rsidRPr="00EF6434">
        <w:rPr>
          <w:rFonts w:ascii="Traditional Arabic" w:hAnsi="Traditional Arabic" w:cs="Traditional Arabic"/>
          <w:sz w:val="36"/>
          <w:szCs w:val="36"/>
        </w:rPr>
        <w:sym w:font="AGA Arabesque" w:char="F079"/>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 xml:space="preserve">من بعده. </w:t>
      </w:r>
      <w:r w:rsidR="00544425" w:rsidRPr="00EF6434">
        <w:rPr>
          <w:rFonts w:ascii="Traditional Arabic" w:hAnsi="Traditional Arabic" w:cs="Traditional Arabic"/>
          <w:sz w:val="36"/>
          <w:szCs w:val="36"/>
          <w:rtl/>
        </w:rPr>
        <w:t xml:space="preserve">ولم يرد </w:t>
      </w:r>
      <w:r w:rsidR="00FB45FE" w:rsidRPr="00EF6434">
        <w:rPr>
          <w:rFonts w:ascii="Traditional Arabic" w:hAnsi="Traditional Arabic" w:cs="Traditional Arabic" w:hint="cs"/>
          <w:sz w:val="36"/>
          <w:szCs w:val="36"/>
          <w:rtl/>
        </w:rPr>
        <w:t>فضل في زيارة الجبل</w:t>
      </w:r>
      <w:r w:rsidR="00544425" w:rsidRPr="00EF6434">
        <w:rPr>
          <w:rFonts w:ascii="Traditional Arabic" w:hAnsi="Traditional Arabic" w:cs="Traditional Arabic" w:hint="cs"/>
          <w:sz w:val="36"/>
          <w:szCs w:val="36"/>
          <w:rtl/>
        </w:rPr>
        <w:t>, وإنّما يُزار للعبرة والعظة</w:t>
      </w:r>
      <w:r w:rsidR="00544425" w:rsidRPr="00EF6434">
        <w:rPr>
          <w:rFonts w:ascii="Traditional Arabic" w:hAnsi="Traditional Arabic" w:cs="Traditional Arabic"/>
          <w:sz w:val="36"/>
          <w:szCs w:val="36"/>
          <w:rtl/>
        </w:rPr>
        <w:t>.</w:t>
      </w:r>
    </w:p>
    <w:p w:rsidR="004F0777" w:rsidRPr="00EF6434" w:rsidRDefault="00DE5749" w:rsidP="00E5523D">
      <w:pPr>
        <w:pStyle w:val="2"/>
        <w:bidi/>
        <w:spacing w:line="480" w:lineRule="exact"/>
        <w:rPr>
          <w:rtl/>
        </w:rPr>
      </w:pPr>
      <w:bookmarkStart w:id="132" w:name="_Toc16802784"/>
      <w:bookmarkStart w:id="133" w:name="_Toc21460570"/>
      <w:bookmarkStart w:id="134" w:name="_Toc24302936"/>
      <w:bookmarkStart w:id="135" w:name="_Toc90500738"/>
      <w:bookmarkEnd w:id="128"/>
      <w:bookmarkEnd w:id="129"/>
      <w:bookmarkEnd w:id="130"/>
      <w:r w:rsidRPr="00EF6434">
        <w:rPr>
          <w:rFonts w:hint="cs"/>
          <w:rtl/>
        </w:rPr>
        <w:t>س</w:t>
      </w:r>
      <w:r w:rsidR="00E5523D" w:rsidRPr="00EF6434">
        <w:rPr>
          <w:rFonts w:hint="cs"/>
          <w:rtl/>
        </w:rPr>
        <w:t>30</w:t>
      </w:r>
      <w:r w:rsidR="00D276CB" w:rsidRPr="00EF6434">
        <w:rPr>
          <w:rFonts w:hint="cs"/>
          <w:rtl/>
        </w:rPr>
        <w:t>:</w:t>
      </w:r>
      <w:r w:rsidR="00F175FB" w:rsidRPr="00EF6434">
        <w:rPr>
          <w:rtl/>
        </w:rPr>
        <w:t xml:space="preserve"> أين يقع جبل عير</w:t>
      </w:r>
      <w:r w:rsidR="004F0777" w:rsidRPr="00EF6434">
        <w:rPr>
          <w:rtl/>
        </w:rPr>
        <w:t>؟</w:t>
      </w:r>
      <w:bookmarkEnd w:id="132"/>
      <w:bookmarkEnd w:id="133"/>
      <w:bookmarkEnd w:id="134"/>
      <w:bookmarkEnd w:id="135"/>
    </w:p>
    <w:p w:rsidR="007F4BE4" w:rsidRDefault="00DE5749" w:rsidP="00E5523D">
      <w:pPr>
        <w:spacing w:line="480" w:lineRule="exact"/>
        <w:jc w:val="both"/>
        <w:rPr>
          <w:rFonts w:ascii="Courier New" w:eastAsia="Calibri" w:hAnsi="Courier New" w:cs="Traditional Arabic"/>
          <w:sz w:val="28"/>
          <w:szCs w:val="36"/>
          <w:rtl/>
        </w:rPr>
      </w:pPr>
      <w:r w:rsidRPr="00EF6434">
        <w:rPr>
          <w:rFonts w:ascii="Traditional Arabic" w:hAnsi="Traditional Arabic" w:cs="Traditional Arabic" w:hint="cs"/>
          <w:b/>
          <w:bCs/>
          <w:sz w:val="36"/>
          <w:szCs w:val="36"/>
          <w:rtl/>
        </w:rPr>
        <w:t>ج</w:t>
      </w:r>
      <w:r w:rsidR="00E5523D" w:rsidRPr="00EF6434">
        <w:rPr>
          <w:rFonts w:ascii="Traditional Arabic" w:hAnsi="Traditional Arabic" w:cs="Traditional Arabic" w:hint="cs"/>
          <w:b/>
          <w:bCs/>
          <w:sz w:val="36"/>
          <w:szCs w:val="36"/>
          <w:rtl/>
        </w:rPr>
        <w:t>30</w:t>
      </w:r>
      <w:r w:rsidR="004F0777" w:rsidRPr="00EF6434">
        <w:rPr>
          <w:rFonts w:ascii="Traditional Arabic" w:hAnsi="Traditional Arabic" w:cs="Traditional Arabic"/>
          <w:sz w:val="36"/>
          <w:szCs w:val="36"/>
          <w:rtl/>
        </w:rPr>
        <w:t xml:space="preserve">: </w:t>
      </w:r>
      <w:r w:rsidR="004F0777" w:rsidRPr="00EF6434">
        <w:rPr>
          <w:rFonts w:ascii="Traditional Arabic" w:hAnsi="Traditional Arabic" w:cs="Traditional Arabic"/>
          <w:b/>
          <w:bCs/>
          <w:sz w:val="36"/>
          <w:szCs w:val="36"/>
          <w:rtl/>
        </w:rPr>
        <w:t>جبل عير:</w:t>
      </w:r>
      <w:r w:rsidR="004F0777" w:rsidRPr="00EF6434">
        <w:rPr>
          <w:rFonts w:ascii="Courier New" w:eastAsia="Calibri" w:hAnsi="Courier New" w:cs="Traditional Arabic"/>
          <w:sz w:val="28"/>
          <w:szCs w:val="36"/>
          <w:rtl/>
        </w:rPr>
        <w:t xml:space="preserve"> </w:t>
      </w:r>
    </w:p>
    <w:p w:rsidR="00820DD6" w:rsidRPr="00613243" w:rsidRDefault="00820DD6" w:rsidP="00820DD6">
      <w:pPr>
        <w:ind w:firstLine="720"/>
        <w:jc w:val="both"/>
        <w:rPr>
          <w:rFonts w:ascii="Traditional Arabic" w:hAnsi="Traditional Arabic" w:cs="Traditional Arabic"/>
          <w:sz w:val="36"/>
          <w:szCs w:val="36"/>
          <w:rtl/>
        </w:rPr>
      </w:pPr>
      <w:r w:rsidRPr="00613243">
        <w:rPr>
          <w:rFonts w:ascii="Traditional Arabic" w:hAnsi="Traditional Arabic" w:cs="Traditional Arabic"/>
          <w:sz w:val="36"/>
          <w:szCs w:val="36"/>
          <w:rtl/>
        </w:rPr>
        <w:t>يقع في الجهة الجنوبية للمدينة المنورة</w:t>
      </w:r>
      <w:r>
        <w:rPr>
          <w:rFonts w:ascii="Traditional Arabic" w:hAnsi="Traditional Arabic" w:cs="Traditional Arabic" w:hint="cs"/>
          <w:sz w:val="36"/>
          <w:szCs w:val="36"/>
          <w:rtl/>
        </w:rPr>
        <w:t>,</w:t>
      </w:r>
      <w:r w:rsidRPr="00613243">
        <w:rPr>
          <w:rFonts w:ascii="Traditional Arabic" w:hAnsi="Traditional Arabic" w:cs="Traditional Arabic"/>
          <w:sz w:val="36"/>
          <w:szCs w:val="36"/>
          <w:rtl/>
        </w:rPr>
        <w:t xml:space="preserve"> على يمين الداخل إلى المدينة المنورة</w:t>
      </w:r>
      <w:r>
        <w:rPr>
          <w:rFonts w:ascii="Traditional Arabic" w:hAnsi="Traditional Arabic" w:cs="Traditional Arabic" w:hint="cs"/>
          <w:sz w:val="36"/>
          <w:szCs w:val="36"/>
          <w:rtl/>
        </w:rPr>
        <w:t>,</w:t>
      </w:r>
      <w:r w:rsidRPr="00613243">
        <w:rPr>
          <w:rFonts w:ascii="Traditional Arabic" w:hAnsi="Traditional Arabic" w:cs="Traditional Arabic"/>
          <w:sz w:val="36"/>
          <w:szCs w:val="36"/>
          <w:rtl/>
        </w:rPr>
        <w:t xml:space="preserve"> من طريق مكة المكرمة (طريق</w:t>
      </w:r>
      <w:r w:rsidRPr="00613243">
        <w:rPr>
          <w:rFonts w:ascii="Traditional Arabic" w:hAnsi="Traditional Arabic" w:cs="Traditional Arabic" w:hint="cs"/>
          <w:sz w:val="36"/>
          <w:szCs w:val="36"/>
          <w:rtl/>
        </w:rPr>
        <w:t xml:space="preserve"> </w:t>
      </w:r>
      <w:r w:rsidRPr="00613243">
        <w:rPr>
          <w:rFonts w:ascii="Traditional Arabic" w:hAnsi="Traditional Arabic" w:cs="Traditional Arabic"/>
          <w:sz w:val="36"/>
          <w:szCs w:val="36"/>
          <w:rtl/>
        </w:rPr>
        <w:t>الهجرة) مع محاذاة ميقات ذي الحليفة، ويبعد عن المسجد النبوي</w:t>
      </w:r>
      <w:r>
        <w:rPr>
          <w:rFonts w:ascii="Traditional Arabic" w:hAnsi="Traditional Arabic" w:cs="Traditional Arabic" w:hint="cs"/>
          <w:sz w:val="36"/>
          <w:szCs w:val="36"/>
          <w:rtl/>
        </w:rPr>
        <w:t xml:space="preserve"> بـــــــ</w:t>
      </w:r>
      <w:r w:rsidRPr="00613243">
        <w:rPr>
          <w:rFonts w:ascii="Traditional Arabic" w:hAnsi="Traditional Arabic" w:cs="Traditional Arabic"/>
          <w:sz w:val="36"/>
          <w:szCs w:val="36"/>
          <w:rtl/>
        </w:rPr>
        <w:t>(8كم)، ثمانية كيلو مترات.</w:t>
      </w:r>
      <w:r>
        <w:rPr>
          <w:rFonts w:ascii="Traditional Arabic" w:hAnsi="Traditional Arabic" w:cs="Traditional Arabic" w:hint="cs"/>
          <w:sz w:val="36"/>
          <w:szCs w:val="36"/>
          <w:rtl/>
        </w:rPr>
        <w:t xml:space="preserve"> </w:t>
      </w:r>
      <w:r w:rsidRPr="00613243">
        <w:rPr>
          <w:rFonts w:ascii="Traditional Arabic" w:hAnsi="Traditional Arabic" w:cs="Traditional Arabic"/>
          <w:sz w:val="36"/>
          <w:szCs w:val="36"/>
          <w:rtl/>
        </w:rPr>
        <w:t xml:space="preserve">وهو جبل أسود طويل, سمي عيرًا تشبيهًا له بظهر الحمار، وقد جعله النبي </w:t>
      </w:r>
      <w:r w:rsidRPr="00613243">
        <w:rPr>
          <w:rFonts w:ascii="Traditional Arabic" w:hAnsi="Traditional Arabic" w:cs="Traditional Arabic"/>
          <w:sz w:val="36"/>
          <w:szCs w:val="36"/>
        </w:rPr>
        <w:sym w:font="AGA Arabesque" w:char="F072"/>
      </w:r>
      <w:r w:rsidRPr="00613243">
        <w:rPr>
          <w:rFonts w:ascii="Traditional Arabic" w:hAnsi="Traditional Arabic" w:cs="Traditional Arabic"/>
          <w:sz w:val="36"/>
          <w:szCs w:val="36"/>
          <w:rtl/>
        </w:rPr>
        <w:t xml:space="preserve"> حد الحرم من تلك الجهة. </w:t>
      </w:r>
    </w:p>
    <w:p w:rsidR="00613243" w:rsidRPr="00EF6434" w:rsidRDefault="00613243" w:rsidP="00E5523D">
      <w:pPr>
        <w:spacing w:line="480" w:lineRule="exact"/>
        <w:jc w:val="both"/>
        <w:rPr>
          <w:rFonts w:ascii="Courier New" w:eastAsia="Calibri" w:hAnsi="Courier New" w:cs="Traditional Arabic"/>
          <w:sz w:val="28"/>
          <w:szCs w:val="36"/>
          <w:rtl/>
        </w:rPr>
      </w:pPr>
      <w:r>
        <w:rPr>
          <w:rFonts w:ascii="Traditional Arabic" w:hAnsi="Traditional Arabic" w:cs="Traditional Arabic" w:hint="cs"/>
          <w:noProof/>
          <w:sz w:val="36"/>
          <w:szCs w:val="36"/>
          <w:rtl/>
        </w:rPr>
        <w:lastRenderedPageBreak/>
        <w:drawing>
          <wp:anchor distT="0" distB="0" distL="114300" distR="114300" simplePos="0" relativeHeight="251674624" behindDoc="0" locked="0" layoutInCell="1" allowOverlap="1" wp14:anchorId="02B1BFAB" wp14:editId="7812B206">
            <wp:simplePos x="0" y="0"/>
            <wp:positionH relativeFrom="column">
              <wp:posOffset>584200</wp:posOffset>
            </wp:positionH>
            <wp:positionV relativeFrom="paragraph">
              <wp:posOffset>208280</wp:posOffset>
            </wp:positionV>
            <wp:extent cx="5191125" cy="3228975"/>
            <wp:effectExtent l="0" t="0" r="9525" b="9525"/>
            <wp:wrapSquare wrapText="bothSides"/>
            <wp:docPr id="20" name="صورة 20" descr="الوصف: C:\Users\BAKR\Dropbox\قسم الدراسات والاستشارات\مشاريع الاستشارات\مشروع حقائب معالم\الصور\جبل عي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5" descr="الوصف: C:\Users\BAKR\Dropbox\قسم الدراسات والاستشارات\مشاريع الاستشارات\مشروع حقائب معالم\الصور\جبل عير.jpg"/>
                    <pic:cNvPicPr>
                      <a:picLocks noChangeAspect="1" noChangeArrowheads="1"/>
                    </pic:cNvPicPr>
                  </pic:nvPicPr>
                  <pic:blipFill>
                    <a:blip r:embed="rId26">
                      <a:extLst>
                        <a:ext uri="{28A0092B-C50C-407E-A947-70E740481C1C}">
                          <a14:useLocalDpi xmlns:a14="http://schemas.microsoft.com/office/drawing/2010/main" val="0"/>
                        </a:ext>
                      </a:extLst>
                    </a:blip>
                    <a:srcRect t="26563"/>
                    <a:stretch>
                      <a:fillRect/>
                    </a:stretch>
                  </pic:blipFill>
                  <pic:spPr bwMode="auto">
                    <a:xfrm>
                      <a:off x="0" y="0"/>
                      <a:ext cx="5191125" cy="322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613243" w:rsidRDefault="00613243" w:rsidP="00613243">
      <w:pPr>
        <w:ind w:firstLine="720"/>
        <w:jc w:val="both"/>
        <w:rPr>
          <w:rFonts w:ascii="Traditional Arabic" w:hAnsi="Traditional Arabic" w:cs="Traditional Arabic"/>
          <w:sz w:val="36"/>
          <w:szCs w:val="36"/>
          <w:rtl/>
        </w:rPr>
      </w:pPr>
    </w:p>
    <w:p w:rsidR="00BF4E63" w:rsidRPr="00EF6434" w:rsidRDefault="00BF4E63" w:rsidP="00E5523D">
      <w:pPr>
        <w:pStyle w:val="2"/>
        <w:bidi/>
        <w:spacing w:line="480" w:lineRule="exact"/>
        <w:rPr>
          <w:rtl/>
        </w:rPr>
      </w:pPr>
      <w:bookmarkStart w:id="136" w:name="_Toc21460571"/>
      <w:bookmarkStart w:id="137" w:name="_Toc24302937"/>
      <w:bookmarkStart w:id="138" w:name="_Toc90500739"/>
      <w:r w:rsidRPr="00EF6434">
        <w:rPr>
          <w:rFonts w:hint="cs"/>
          <w:rtl/>
        </w:rPr>
        <w:t>س</w:t>
      </w:r>
      <w:r w:rsidR="00E5523D" w:rsidRPr="00EF6434">
        <w:rPr>
          <w:rFonts w:hint="cs"/>
          <w:rtl/>
        </w:rPr>
        <w:t>31</w:t>
      </w:r>
      <w:r w:rsidRPr="00EF6434">
        <w:rPr>
          <w:rFonts w:hint="cs"/>
          <w:rtl/>
        </w:rPr>
        <w:t>:</w:t>
      </w:r>
      <w:r w:rsidRPr="00EF6434">
        <w:rPr>
          <w:rtl/>
        </w:rPr>
        <w:t xml:space="preserve"> أين يقع جبل ثور؟</w:t>
      </w:r>
      <w:bookmarkEnd w:id="136"/>
      <w:bookmarkEnd w:id="137"/>
      <w:bookmarkEnd w:id="138"/>
    </w:p>
    <w:p w:rsidR="00D53402" w:rsidRDefault="00BF4E63" w:rsidP="00E5523D">
      <w:pPr>
        <w:spacing w:line="480" w:lineRule="exact"/>
        <w:jc w:val="both"/>
        <w:rPr>
          <w:rFonts w:ascii="Courier New" w:eastAsia="Calibri" w:hAnsi="Courier New" w:cs="Traditional Arabic"/>
          <w:b/>
          <w:bCs/>
          <w:sz w:val="28"/>
          <w:szCs w:val="36"/>
          <w:rtl/>
        </w:rPr>
      </w:pPr>
      <w:r w:rsidRPr="00EF6434">
        <w:rPr>
          <w:rFonts w:ascii="Traditional Arabic" w:hAnsi="Traditional Arabic" w:cs="Traditional Arabic" w:hint="cs"/>
          <w:b/>
          <w:bCs/>
          <w:sz w:val="36"/>
          <w:szCs w:val="36"/>
          <w:rtl/>
        </w:rPr>
        <w:t>ج</w:t>
      </w:r>
      <w:r w:rsidR="00E5523D" w:rsidRPr="00EF6434">
        <w:rPr>
          <w:rFonts w:ascii="Traditional Arabic" w:hAnsi="Traditional Arabic" w:cs="Traditional Arabic" w:hint="cs"/>
          <w:b/>
          <w:bCs/>
          <w:sz w:val="36"/>
          <w:szCs w:val="36"/>
          <w:rtl/>
        </w:rPr>
        <w:t>31</w:t>
      </w:r>
      <w:r w:rsidRPr="00EF6434">
        <w:rPr>
          <w:rFonts w:ascii="Traditional Arabic" w:hAnsi="Traditional Arabic" w:cs="Traditional Arabic"/>
          <w:b/>
          <w:bCs/>
          <w:sz w:val="36"/>
          <w:szCs w:val="36"/>
          <w:rtl/>
        </w:rPr>
        <w:t xml:space="preserve">: جبل </w:t>
      </w:r>
      <w:r w:rsidRPr="00EF6434">
        <w:rPr>
          <w:rFonts w:ascii="Traditional Arabic" w:hAnsi="Traditional Arabic" w:cs="Traditional Arabic" w:hint="cs"/>
          <w:b/>
          <w:bCs/>
          <w:sz w:val="36"/>
          <w:szCs w:val="36"/>
          <w:rtl/>
        </w:rPr>
        <w:t>ثور</w:t>
      </w:r>
      <w:r w:rsidRPr="00EF6434">
        <w:rPr>
          <w:rFonts w:ascii="Traditional Arabic" w:hAnsi="Traditional Arabic" w:cs="Traditional Arabic"/>
          <w:b/>
          <w:bCs/>
          <w:sz w:val="36"/>
          <w:szCs w:val="36"/>
          <w:rtl/>
        </w:rPr>
        <w:t>:</w:t>
      </w:r>
    </w:p>
    <w:p w:rsidR="00AC35E9" w:rsidRPr="00EF6434" w:rsidRDefault="00AC35E9" w:rsidP="00AC35E9">
      <w:pPr>
        <w:spacing w:line="480" w:lineRule="exact"/>
        <w:ind w:firstLine="720"/>
        <w:jc w:val="both"/>
        <w:rPr>
          <w:rFonts w:ascii="Calibri" w:eastAsia="Calibri" w:hAnsi="Calibri" w:cs="Arial"/>
          <w:rtl/>
        </w:rPr>
      </w:pPr>
      <w:r w:rsidRPr="00EF6434">
        <w:rPr>
          <w:rFonts w:ascii="Courier New" w:hAnsi="Courier New" w:cs="Traditional Arabic"/>
          <w:sz w:val="28"/>
          <w:szCs w:val="36"/>
          <w:rtl/>
        </w:rPr>
        <w:t>جبل صغير، يقع في الشمال الغربي من جبل أحد، وهو الحد الشمالي لحرم المدينة.</w:t>
      </w:r>
      <w:r>
        <w:rPr>
          <w:rFonts w:ascii="Courier New" w:eastAsia="Calibri" w:hAnsi="Courier New" w:cs="Traditional Arabic" w:hint="cs"/>
          <w:sz w:val="28"/>
          <w:szCs w:val="36"/>
          <w:rtl/>
        </w:rPr>
        <w:t xml:space="preserve"> </w:t>
      </w:r>
      <w:r w:rsidRPr="00EF6434">
        <w:rPr>
          <w:rFonts w:ascii="Courier New" w:eastAsia="Calibri" w:hAnsi="Courier New" w:cs="Traditional Arabic"/>
          <w:sz w:val="28"/>
          <w:szCs w:val="36"/>
          <w:rtl/>
        </w:rPr>
        <w:t xml:space="preserve">قال عليه الصلاة والسلام: </w:t>
      </w:r>
      <w:r w:rsidRPr="00EF6434">
        <w:rPr>
          <w:rFonts w:ascii="Courier New" w:eastAsia="Calibri" w:hAnsi="Courier New" w:cs="Traditional Arabic"/>
          <w:b/>
          <w:bCs/>
          <w:sz w:val="28"/>
          <w:szCs w:val="36"/>
          <w:rtl/>
        </w:rPr>
        <w:t>«المدينة حَرَمٌ مَا بَينَ عَيرٍ إِلَى ثَورٍ، فَمَن أَحدَثَ فِيهَا حَدَثًا، أَو آوَى مُحدِثًا، فَعَلَيهِ لَعنَةُ اللَّهِ وَالمَلاَئِكَةِ وَالنَّاسِ أَجمَعِينَ</w:t>
      </w:r>
      <w:r w:rsidRPr="00EF6434">
        <w:rPr>
          <w:rFonts w:ascii="Traditional Arabic" w:eastAsia="Calibri" w:hAnsi="Traditional Arabic" w:cs="Traditional Arabic"/>
          <w:b/>
          <w:bCs/>
          <w:sz w:val="28"/>
          <w:szCs w:val="36"/>
          <w:rtl/>
        </w:rPr>
        <w:t>»</w:t>
      </w:r>
      <w:r w:rsidRPr="00EF6434">
        <w:rPr>
          <w:rFonts w:ascii="Courier New" w:eastAsia="Calibri" w:hAnsi="Courier New" w:cs="Traditional Arabic"/>
          <w:sz w:val="28"/>
          <w:szCs w:val="36"/>
          <w:rtl/>
        </w:rPr>
        <w:t>.</w:t>
      </w:r>
    </w:p>
    <w:p w:rsidR="00B65E7B" w:rsidRPr="00EF6434" w:rsidRDefault="00B65E7B" w:rsidP="008D436E">
      <w:pPr>
        <w:spacing w:line="480" w:lineRule="exact"/>
        <w:jc w:val="both"/>
        <w:rPr>
          <w:rFonts w:ascii="Courier New" w:hAnsi="Courier New" w:cs="Traditional Arabic"/>
          <w:sz w:val="28"/>
          <w:szCs w:val="36"/>
          <w:rtl/>
        </w:rPr>
      </w:pPr>
      <w:r w:rsidRPr="00EF6434">
        <w:rPr>
          <w:rFonts w:ascii="Courier New" w:hAnsi="Courier New" w:cs="Traditional Arabic" w:hint="cs"/>
          <w:noProof/>
          <w:sz w:val="28"/>
          <w:szCs w:val="36"/>
          <w:rtl/>
        </w:rPr>
        <w:drawing>
          <wp:anchor distT="0" distB="0" distL="114300" distR="114300" simplePos="0" relativeHeight="251672576" behindDoc="1" locked="0" layoutInCell="1" allowOverlap="1" wp14:anchorId="3A8D2625" wp14:editId="53FD377A">
            <wp:simplePos x="0" y="0"/>
            <wp:positionH relativeFrom="column">
              <wp:posOffset>508635</wp:posOffset>
            </wp:positionH>
            <wp:positionV relativeFrom="paragraph">
              <wp:posOffset>20955</wp:posOffset>
            </wp:positionV>
            <wp:extent cx="5172075" cy="3228975"/>
            <wp:effectExtent l="0" t="0" r="9525" b="9525"/>
            <wp:wrapTight wrapText="bothSides">
              <wp:wrapPolygon edited="0">
                <wp:start x="0" y="0"/>
                <wp:lineTo x="0" y="21536"/>
                <wp:lineTo x="21560" y="21536"/>
                <wp:lineTo x="21560" y="0"/>
                <wp:lineTo x="0" y="0"/>
              </wp:wrapPolygon>
            </wp:wrapTight>
            <wp:docPr id="14" name="صورة 14" descr="الوصف: ÙØªÙØ¬Ø© Ø¨Ø­Ø« Ø§ÙØµÙØ± Ø¹Ù ØµÙØ± Ø¬Ø¨Ù Ø«ÙØ± Ø¨Ø§ÙÙØ¯ÙÙØ© Ø§ÙÙÙÙØ±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8" descr="الوصف: ÙØªÙØ¬Ø© Ø¨Ø­Ø« Ø§ÙØµÙØ± Ø¹Ù ØµÙØ± Ø¬Ø¨Ù Ø«ÙØ± Ø¨Ø§ÙÙØ¯ÙÙØ© Ø§ÙÙÙÙØ±Ø©"/>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72075" cy="3228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8006F" w:rsidRPr="00EF6434" w:rsidRDefault="00A8006F" w:rsidP="000A5D66">
      <w:pPr>
        <w:pStyle w:val="2"/>
        <w:bidi/>
        <w:spacing w:line="320" w:lineRule="exact"/>
        <w:rPr>
          <w:rtl/>
        </w:rPr>
      </w:pPr>
      <w:bookmarkStart w:id="139" w:name="_Toc16802785"/>
      <w:bookmarkStart w:id="140" w:name="_Toc21460572"/>
    </w:p>
    <w:p w:rsidR="00A8006F" w:rsidRPr="00EF6434" w:rsidRDefault="00A8006F" w:rsidP="00A8006F">
      <w:pPr>
        <w:pStyle w:val="2"/>
        <w:bidi/>
        <w:spacing w:line="320" w:lineRule="exact"/>
        <w:rPr>
          <w:rtl/>
        </w:rPr>
      </w:pPr>
    </w:p>
    <w:p w:rsidR="00A8006F" w:rsidRPr="00EF6434" w:rsidRDefault="00A8006F" w:rsidP="00A8006F">
      <w:pPr>
        <w:pStyle w:val="2"/>
        <w:bidi/>
        <w:spacing w:line="320" w:lineRule="exact"/>
        <w:rPr>
          <w:rtl/>
        </w:rPr>
      </w:pPr>
    </w:p>
    <w:p w:rsidR="00A8006F" w:rsidRPr="00EF6434" w:rsidRDefault="00A8006F" w:rsidP="00A8006F">
      <w:pPr>
        <w:pStyle w:val="2"/>
        <w:bidi/>
        <w:spacing w:line="320" w:lineRule="exact"/>
        <w:rPr>
          <w:rtl/>
        </w:rPr>
      </w:pPr>
    </w:p>
    <w:p w:rsidR="00A8006F" w:rsidRPr="00EF6434" w:rsidRDefault="00A8006F" w:rsidP="00A8006F">
      <w:pPr>
        <w:pStyle w:val="2"/>
        <w:bidi/>
        <w:spacing w:line="320" w:lineRule="exact"/>
        <w:rPr>
          <w:rtl/>
        </w:rPr>
      </w:pPr>
    </w:p>
    <w:p w:rsidR="00A8006F" w:rsidRPr="00EF6434" w:rsidRDefault="00A8006F" w:rsidP="00A8006F">
      <w:pPr>
        <w:pStyle w:val="2"/>
        <w:bidi/>
        <w:spacing w:line="320" w:lineRule="exact"/>
        <w:rPr>
          <w:rtl/>
        </w:rPr>
      </w:pPr>
    </w:p>
    <w:p w:rsidR="004F0777" w:rsidRPr="00EF6434" w:rsidRDefault="00787D87" w:rsidP="00E5523D">
      <w:pPr>
        <w:pStyle w:val="2"/>
        <w:bidi/>
        <w:spacing w:line="320" w:lineRule="exact"/>
        <w:rPr>
          <w:rtl/>
        </w:rPr>
      </w:pPr>
      <w:bookmarkStart w:id="141" w:name="_Toc24302938"/>
      <w:bookmarkStart w:id="142" w:name="_Toc90500740"/>
      <w:r w:rsidRPr="00EF6434">
        <w:rPr>
          <w:rFonts w:hint="cs"/>
          <w:rtl/>
        </w:rPr>
        <w:lastRenderedPageBreak/>
        <w:t>س</w:t>
      </w:r>
      <w:r w:rsidR="00E5523D" w:rsidRPr="00EF6434">
        <w:rPr>
          <w:rFonts w:hint="cs"/>
          <w:rtl/>
        </w:rPr>
        <w:t>32</w:t>
      </w:r>
      <w:r w:rsidR="00D276CB" w:rsidRPr="00EF6434">
        <w:rPr>
          <w:rFonts w:hint="cs"/>
          <w:rtl/>
        </w:rPr>
        <w:t>:</w:t>
      </w:r>
      <w:r w:rsidR="004F0777" w:rsidRPr="00EF6434">
        <w:rPr>
          <w:rtl/>
        </w:rPr>
        <w:t xml:space="preserve"> أين يقع جبل س</w:t>
      </w:r>
      <w:r w:rsidR="006F4A2C">
        <w:rPr>
          <w:rFonts w:hint="cs"/>
          <w:rtl/>
        </w:rPr>
        <w:t>َ</w:t>
      </w:r>
      <w:r w:rsidR="004F0777" w:rsidRPr="00EF6434">
        <w:rPr>
          <w:rtl/>
        </w:rPr>
        <w:t>ل</w:t>
      </w:r>
      <w:r w:rsidR="006F4A2C">
        <w:rPr>
          <w:rFonts w:hint="cs"/>
          <w:rtl/>
        </w:rPr>
        <w:t>ْ</w:t>
      </w:r>
      <w:r w:rsidR="004F0777" w:rsidRPr="00EF6434">
        <w:rPr>
          <w:rtl/>
        </w:rPr>
        <w:t>ع؟</w:t>
      </w:r>
      <w:bookmarkEnd w:id="139"/>
      <w:bookmarkEnd w:id="140"/>
      <w:bookmarkEnd w:id="141"/>
      <w:bookmarkEnd w:id="142"/>
    </w:p>
    <w:p w:rsidR="00B16B18" w:rsidRPr="00EF6434" w:rsidRDefault="00787D87" w:rsidP="00E5523D">
      <w:pPr>
        <w:widowControl w:val="0"/>
        <w:autoSpaceDE w:val="0"/>
        <w:autoSpaceDN w:val="0"/>
        <w:adjustRightInd w:val="0"/>
        <w:spacing w:after="0" w:line="500" w:lineRule="exact"/>
        <w:jc w:val="both"/>
        <w:rPr>
          <w:rFonts w:ascii="Traditional Arabic" w:hAnsi="Traditional Arabic" w:cs="Traditional Arabic"/>
          <w:b/>
          <w:bCs/>
          <w:sz w:val="36"/>
          <w:szCs w:val="36"/>
          <w:rtl/>
        </w:rPr>
      </w:pPr>
      <w:r w:rsidRPr="00EF6434">
        <w:rPr>
          <w:rFonts w:ascii="Traditional Arabic" w:hAnsi="Traditional Arabic" w:cs="Traditional Arabic" w:hint="cs"/>
          <w:b/>
          <w:bCs/>
          <w:sz w:val="36"/>
          <w:szCs w:val="36"/>
          <w:rtl/>
        </w:rPr>
        <w:t>ج</w:t>
      </w:r>
      <w:r w:rsidR="00E5523D" w:rsidRPr="00EF6434">
        <w:rPr>
          <w:rFonts w:ascii="Traditional Arabic" w:hAnsi="Traditional Arabic" w:cs="Traditional Arabic" w:hint="cs"/>
          <w:b/>
          <w:bCs/>
          <w:sz w:val="36"/>
          <w:szCs w:val="36"/>
          <w:rtl/>
        </w:rPr>
        <w:t>32</w:t>
      </w:r>
      <w:r w:rsidR="004F0777" w:rsidRPr="00EF6434">
        <w:rPr>
          <w:rFonts w:ascii="Traditional Arabic" w:hAnsi="Traditional Arabic" w:cs="Traditional Arabic"/>
          <w:b/>
          <w:bCs/>
          <w:sz w:val="36"/>
          <w:szCs w:val="36"/>
          <w:rtl/>
        </w:rPr>
        <w:t>:</w:t>
      </w:r>
      <w:r w:rsidR="00B16B18" w:rsidRPr="00EF6434">
        <w:rPr>
          <w:rFonts w:ascii="Traditional Arabic" w:hAnsi="Traditional Arabic" w:cs="Traditional Arabic" w:hint="cs"/>
          <w:b/>
          <w:bCs/>
          <w:sz w:val="36"/>
          <w:szCs w:val="36"/>
          <w:rtl/>
        </w:rPr>
        <w:t xml:space="preserve"> جبل س</w:t>
      </w:r>
      <w:r w:rsidR="006F4A2C">
        <w:rPr>
          <w:rFonts w:ascii="Traditional Arabic" w:hAnsi="Traditional Arabic" w:cs="Traditional Arabic" w:hint="cs"/>
          <w:b/>
          <w:bCs/>
          <w:sz w:val="36"/>
          <w:szCs w:val="36"/>
          <w:rtl/>
        </w:rPr>
        <w:t>َ</w:t>
      </w:r>
      <w:r w:rsidR="00B16B18" w:rsidRPr="00EF6434">
        <w:rPr>
          <w:rFonts w:ascii="Traditional Arabic" w:hAnsi="Traditional Arabic" w:cs="Traditional Arabic" w:hint="cs"/>
          <w:b/>
          <w:bCs/>
          <w:sz w:val="36"/>
          <w:szCs w:val="36"/>
          <w:rtl/>
        </w:rPr>
        <w:t>ل</w:t>
      </w:r>
      <w:r w:rsidR="006F4A2C">
        <w:rPr>
          <w:rFonts w:ascii="Traditional Arabic" w:hAnsi="Traditional Arabic" w:cs="Traditional Arabic" w:hint="cs"/>
          <w:b/>
          <w:bCs/>
          <w:sz w:val="36"/>
          <w:szCs w:val="36"/>
          <w:rtl/>
        </w:rPr>
        <w:t>ْ</w:t>
      </w:r>
      <w:r w:rsidR="00B16B18" w:rsidRPr="00EF6434">
        <w:rPr>
          <w:rFonts w:ascii="Traditional Arabic" w:hAnsi="Traditional Arabic" w:cs="Traditional Arabic" w:hint="cs"/>
          <w:b/>
          <w:bCs/>
          <w:sz w:val="36"/>
          <w:szCs w:val="36"/>
          <w:rtl/>
        </w:rPr>
        <w:t>ع:</w:t>
      </w:r>
    </w:p>
    <w:p w:rsidR="000A5D66" w:rsidRPr="00EF6434" w:rsidRDefault="000A5D66" w:rsidP="001A279E">
      <w:pPr>
        <w:widowControl w:val="0"/>
        <w:autoSpaceDE w:val="0"/>
        <w:autoSpaceDN w:val="0"/>
        <w:adjustRightInd w:val="0"/>
        <w:spacing w:after="0" w:line="500" w:lineRule="exact"/>
        <w:ind w:left="0" w:firstLine="720"/>
        <w:jc w:val="both"/>
        <w:rPr>
          <w:rFonts w:ascii="Traditional Arabic" w:hAnsi="Traditional Arabic" w:cs="Traditional Arabic"/>
          <w:sz w:val="16"/>
          <w:szCs w:val="16"/>
          <w:rtl/>
        </w:rPr>
      </w:pPr>
      <w:r w:rsidRPr="00EF6434">
        <w:rPr>
          <w:rFonts w:ascii="Courier New" w:eastAsia="Calibri" w:hAnsi="Courier New" w:cs="Traditional Arabic"/>
          <w:sz w:val="28"/>
          <w:szCs w:val="36"/>
          <w:rtl/>
        </w:rPr>
        <w:t>يقع شمال غرب المسجد النبوي</w:t>
      </w:r>
      <w:r w:rsidR="00667EB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ويبعد عنه ب</w:t>
      </w:r>
      <w:r w:rsidR="00741F97">
        <w:rPr>
          <w:rFonts w:ascii="Courier New" w:eastAsia="Calibri" w:hAnsi="Courier New" w:cs="Traditional Arabic" w:hint="cs"/>
          <w:sz w:val="28"/>
          <w:szCs w:val="36"/>
          <w:rtl/>
        </w:rPr>
        <w:t>ـــــ</w:t>
      </w:r>
      <w:r w:rsidRPr="00EF6434">
        <w:rPr>
          <w:rFonts w:ascii="Courier New" w:eastAsia="Calibri" w:hAnsi="Courier New" w:cs="Traditional Arabic"/>
          <w:sz w:val="28"/>
          <w:szCs w:val="36"/>
          <w:rtl/>
        </w:rPr>
        <w:t>ـ: (500م) خمسمائة متر تقريبًا, و</w:t>
      </w:r>
      <w:r w:rsidRPr="00EF6434">
        <w:rPr>
          <w:rFonts w:ascii="Courier New" w:eastAsia="Times New Roman" w:hAnsi="Courier New" w:cs="Traditional Arabic"/>
          <w:color w:val="000000"/>
          <w:sz w:val="28"/>
          <w:szCs w:val="36"/>
          <w:rtl/>
          <w:lang w:eastAsia="ar-SA"/>
        </w:rPr>
        <w:t>هو جبل أسود طوله (1كم) كيلومتر واحد تقريبًا، ويتوسط المدينة المنورة حاليًا، وعند سفحه وقعت أحداث غزوة الخندق في السنة الخامسة للهجرة؛ إذ رابَطَ المسلمون وحموا ظهورهم فيه، وضربت عليه خيمة للنبي</w:t>
      </w:r>
      <w:r w:rsidR="001A279E" w:rsidRPr="00EF6434">
        <w:rPr>
          <w:rFonts w:ascii="Courier New" w:eastAsia="Times New Roman" w:hAnsi="Courier New" w:cs="Traditional Arabic" w:hint="cs"/>
          <w:color w:val="000000"/>
          <w:sz w:val="28"/>
          <w:szCs w:val="36"/>
          <w:rtl/>
          <w:lang w:eastAsia="ar-SA"/>
        </w:rPr>
        <w:t xml:space="preserve"> </w:t>
      </w:r>
      <w:r w:rsidRPr="00EF6434">
        <w:rPr>
          <w:rFonts w:ascii="Courier New" w:eastAsia="Times New Roman" w:hAnsi="Courier New" w:cs="Traditional Arabic"/>
          <w:color w:val="000000"/>
          <w:sz w:val="36"/>
          <w:szCs w:val="36"/>
          <w:lang w:eastAsia="ar-SA"/>
        </w:rPr>
        <w:sym w:font="AGA Arabesque" w:char="F072"/>
      </w:r>
      <w:r w:rsidR="00667EBF">
        <w:rPr>
          <w:rFonts w:ascii="Courier New" w:eastAsia="Times New Roman" w:hAnsi="Courier New" w:cs="Traditional Arabic" w:hint="cs"/>
          <w:color w:val="000000"/>
          <w:sz w:val="28"/>
          <w:szCs w:val="36"/>
          <w:rtl/>
          <w:lang w:eastAsia="ar-SA"/>
        </w:rPr>
        <w:t>,</w:t>
      </w:r>
      <w:r w:rsidRPr="00EF6434">
        <w:rPr>
          <w:rFonts w:ascii="Courier New" w:eastAsia="Times New Roman" w:hAnsi="Courier New" w:cs="Traditional Arabic"/>
          <w:color w:val="000000"/>
          <w:sz w:val="28"/>
          <w:szCs w:val="36"/>
          <w:rtl/>
          <w:lang w:eastAsia="ar-SA"/>
        </w:rPr>
        <w:t xml:space="preserve"> </w:t>
      </w:r>
      <w:r w:rsidRPr="00EF6434">
        <w:rPr>
          <w:rFonts w:ascii="Courier New" w:eastAsia="Times New Roman" w:hAnsi="Courier New" w:cs="Traditional Arabic" w:hint="cs"/>
          <w:color w:val="000000"/>
          <w:sz w:val="28"/>
          <w:szCs w:val="36"/>
          <w:rtl/>
          <w:lang w:eastAsia="ar-SA"/>
        </w:rPr>
        <w:t>فلازم فيها الصلاة والدعاء حتى استجاب الله له</w:t>
      </w:r>
      <w:r w:rsidR="00667EBF">
        <w:rPr>
          <w:rFonts w:ascii="Courier New" w:eastAsia="Times New Roman" w:hAnsi="Courier New" w:cs="Traditional Arabic" w:hint="cs"/>
          <w:color w:val="000000"/>
          <w:sz w:val="28"/>
          <w:szCs w:val="36"/>
          <w:rtl/>
          <w:lang w:eastAsia="ar-SA"/>
        </w:rPr>
        <w:t>,</w:t>
      </w:r>
      <w:r w:rsidRPr="00EF6434">
        <w:rPr>
          <w:rFonts w:ascii="Courier New" w:eastAsia="Times New Roman" w:hAnsi="Courier New" w:cs="Traditional Arabic" w:hint="cs"/>
          <w:color w:val="000000"/>
          <w:sz w:val="28"/>
          <w:szCs w:val="36"/>
          <w:rtl/>
          <w:lang w:eastAsia="ar-SA"/>
        </w:rPr>
        <w:t xml:space="preserve"> وبشره بالنصر يوم الأربعاء بين صلاة الظهر والعصر.</w:t>
      </w:r>
    </w:p>
    <w:p w:rsidR="000A5D66" w:rsidRPr="00EF6434" w:rsidRDefault="000A5D66" w:rsidP="000A5D66">
      <w:pPr>
        <w:widowControl w:val="0"/>
        <w:autoSpaceDE w:val="0"/>
        <w:autoSpaceDN w:val="0"/>
        <w:adjustRightInd w:val="0"/>
        <w:spacing w:after="0" w:line="240" w:lineRule="auto"/>
        <w:jc w:val="both"/>
        <w:rPr>
          <w:rFonts w:ascii="Traditional Arabic" w:hAnsi="Traditional Arabic" w:cs="Traditional Arabic"/>
          <w:color w:val="FF0000"/>
          <w:sz w:val="2"/>
          <w:szCs w:val="2"/>
          <w:rtl/>
        </w:rPr>
      </w:pPr>
    </w:p>
    <w:p w:rsidR="000A5D66" w:rsidRPr="00EF6434" w:rsidRDefault="000A5D66" w:rsidP="000A5D66">
      <w:pPr>
        <w:widowControl w:val="0"/>
        <w:autoSpaceDE w:val="0"/>
        <w:autoSpaceDN w:val="0"/>
        <w:adjustRightInd w:val="0"/>
        <w:spacing w:after="0" w:line="240" w:lineRule="auto"/>
        <w:jc w:val="both"/>
        <w:rPr>
          <w:rFonts w:ascii="Traditional Arabic" w:hAnsi="Traditional Arabic" w:cs="Traditional Arabic"/>
          <w:color w:val="FF0000"/>
          <w:sz w:val="2"/>
          <w:szCs w:val="2"/>
          <w:rtl/>
        </w:rPr>
      </w:pPr>
    </w:p>
    <w:p w:rsidR="000A5D66" w:rsidRPr="00EF6434" w:rsidRDefault="000A5D66" w:rsidP="000A5D66">
      <w:pPr>
        <w:widowControl w:val="0"/>
        <w:autoSpaceDE w:val="0"/>
        <w:autoSpaceDN w:val="0"/>
        <w:adjustRightInd w:val="0"/>
        <w:spacing w:after="0" w:line="240" w:lineRule="auto"/>
        <w:jc w:val="both"/>
        <w:rPr>
          <w:rFonts w:ascii="Traditional Arabic" w:hAnsi="Traditional Arabic" w:cs="Traditional Arabic"/>
          <w:color w:val="FF0000"/>
          <w:sz w:val="2"/>
          <w:szCs w:val="2"/>
          <w:rtl/>
        </w:rPr>
      </w:pPr>
    </w:p>
    <w:p w:rsidR="000A5D66" w:rsidRPr="00EF6434" w:rsidRDefault="000A5D66" w:rsidP="000A5D66">
      <w:pPr>
        <w:widowControl w:val="0"/>
        <w:autoSpaceDE w:val="0"/>
        <w:autoSpaceDN w:val="0"/>
        <w:adjustRightInd w:val="0"/>
        <w:spacing w:after="0" w:line="240" w:lineRule="auto"/>
        <w:jc w:val="both"/>
        <w:rPr>
          <w:rFonts w:ascii="Traditional Arabic" w:hAnsi="Traditional Arabic" w:cs="Traditional Arabic"/>
          <w:color w:val="FF0000"/>
          <w:sz w:val="2"/>
          <w:szCs w:val="2"/>
          <w:rtl/>
        </w:rPr>
      </w:pPr>
    </w:p>
    <w:p w:rsidR="00C55B86" w:rsidRDefault="00AC35E9" w:rsidP="00E5523D">
      <w:pPr>
        <w:pStyle w:val="2"/>
        <w:bidi/>
        <w:spacing w:line="240" w:lineRule="exact"/>
        <w:rPr>
          <w:rtl/>
        </w:rPr>
      </w:pPr>
      <w:bookmarkStart w:id="143" w:name="_Toc90500741"/>
      <w:bookmarkStart w:id="144" w:name="_Toc16802787"/>
      <w:bookmarkStart w:id="145" w:name="_Toc21460574"/>
      <w:bookmarkStart w:id="146" w:name="_Toc24302940"/>
      <w:r w:rsidRPr="00EF6434">
        <w:rPr>
          <w:rFonts w:ascii="Traditional Arabic" w:hAnsi="Traditional Arabic" w:hint="cs"/>
          <w:noProof/>
          <w:rtl/>
        </w:rPr>
        <w:drawing>
          <wp:anchor distT="0" distB="0" distL="114300" distR="114300" simplePos="0" relativeHeight="251673600" behindDoc="1" locked="0" layoutInCell="1" allowOverlap="1" wp14:anchorId="62BE304E" wp14:editId="354FFA7A">
            <wp:simplePos x="0" y="0"/>
            <wp:positionH relativeFrom="column">
              <wp:posOffset>794385</wp:posOffset>
            </wp:positionH>
            <wp:positionV relativeFrom="paragraph">
              <wp:posOffset>170180</wp:posOffset>
            </wp:positionV>
            <wp:extent cx="5162550" cy="3105150"/>
            <wp:effectExtent l="0" t="0" r="0" b="0"/>
            <wp:wrapTight wrapText="bothSides">
              <wp:wrapPolygon edited="0">
                <wp:start x="0" y="0"/>
                <wp:lineTo x="0" y="21467"/>
                <wp:lineTo x="21520" y="21467"/>
                <wp:lineTo x="21520" y="0"/>
                <wp:lineTo x="0" y="0"/>
              </wp:wrapPolygon>
            </wp:wrapTight>
            <wp:docPr id="16" name="صورة 16" descr="جبل سل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جبل سلع"/>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162550" cy="310515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43"/>
    </w:p>
    <w:p w:rsidR="00AC35E9" w:rsidRDefault="00AC35E9" w:rsidP="00AC35E9">
      <w:pPr>
        <w:pStyle w:val="2"/>
        <w:bidi/>
        <w:spacing w:line="240" w:lineRule="exact"/>
        <w:rPr>
          <w:rtl/>
        </w:rPr>
      </w:pPr>
    </w:p>
    <w:p w:rsidR="00AC35E9" w:rsidRDefault="00AC35E9" w:rsidP="00AC35E9">
      <w:pPr>
        <w:pStyle w:val="2"/>
        <w:bidi/>
        <w:spacing w:line="240" w:lineRule="exact"/>
        <w:rPr>
          <w:rtl/>
        </w:rPr>
      </w:pPr>
    </w:p>
    <w:p w:rsidR="00AC35E9" w:rsidRDefault="00AC35E9" w:rsidP="00AC35E9">
      <w:pPr>
        <w:pStyle w:val="2"/>
        <w:bidi/>
        <w:spacing w:line="240" w:lineRule="exact"/>
        <w:rPr>
          <w:rtl/>
        </w:rPr>
      </w:pPr>
    </w:p>
    <w:p w:rsidR="00AC35E9" w:rsidRDefault="00AC35E9" w:rsidP="00AC35E9">
      <w:pPr>
        <w:pStyle w:val="2"/>
        <w:bidi/>
        <w:spacing w:line="240" w:lineRule="exact"/>
        <w:rPr>
          <w:rtl/>
        </w:rPr>
      </w:pPr>
    </w:p>
    <w:p w:rsidR="00C55B86" w:rsidRDefault="00C55B86" w:rsidP="00C55B86">
      <w:pPr>
        <w:pStyle w:val="2"/>
        <w:bidi/>
        <w:spacing w:line="240" w:lineRule="exact"/>
        <w:rPr>
          <w:rtl/>
        </w:rPr>
      </w:pPr>
    </w:p>
    <w:p w:rsidR="00AC35E9" w:rsidRDefault="00AC35E9" w:rsidP="00C55B86">
      <w:pPr>
        <w:widowControl w:val="0"/>
        <w:autoSpaceDE w:val="0"/>
        <w:autoSpaceDN w:val="0"/>
        <w:adjustRightInd w:val="0"/>
        <w:spacing w:after="0" w:line="240" w:lineRule="auto"/>
        <w:contextualSpacing/>
        <w:jc w:val="both"/>
        <w:rPr>
          <w:rFonts w:ascii="Courier New" w:eastAsia="Calibri" w:hAnsi="Courier New" w:cs="Traditional Arabic"/>
          <w:b/>
          <w:bCs/>
          <w:color w:val="FF0000"/>
          <w:sz w:val="28"/>
          <w:szCs w:val="36"/>
          <w:rtl/>
        </w:rPr>
      </w:pPr>
    </w:p>
    <w:p w:rsidR="00AC35E9" w:rsidRDefault="00AC35E9" w:rsidP="00C55B86">
      <w:pPr>
        <w:widowControl w:val="0"/>
        <w:autoSpaceDE w:val="0"/>
        <w:autoSpaceDN w:val="0"/>
        <w:adjustRightInd w:val="0"/>
        <w:spacing w:after="0" w:line="240" w:lineRule="auto"/>
        <w:contextualSpacing/>
        <w:jc w:val="both"/>
        <w:rPr>
          <w:rFonts w:ascii="Courier New" w:eastAsia="Calibri" w:hAnsi="Courier New" w:cs="Traditional Arabic"/>
          <w:b/>
          <w:bCs/>
          <w:color w:val="FF0000"/>
          <w:sz w:val="28"/>
          <w:szCs w:val="36"/>
          <w:rtl/>
        </w:rPr>
      </w:pPr>
    </w:p>
    <w:p w:rsidR="00AC35E9" w:rsidRDefault="00AC35E9" w:rsidP="00C55B86">
      <w:pPr>
        <w:widowControl w:val="0"/>
        <w:autoSpaceDE w:val="0"/>
        <w:autoSpaceDN w:val="0"/>
        <w:adjustRightInd w:val="0"/>
        <w:spacing w:after="0" w:line="240" w:lineRule="auto"/>
        <w:contextualSpacing/>
        <w:jc w:val="both"/>
        <w:rPr>
          <w:rFonts w:ascii="Courier New" w:eastAsia="Calibri" w:hAnsi="Courier New" w:cs="Traditional Arabic"/>
          <w:b/>
          <w:bCs/>
          <w:color w:val="FF0000"/>
          <w:sz w:val="28"/>
          <w:szCs w:val="36"/>
          <w:rtl/>
        </w:rPr>
      </w:pPr>
    </w:p>
    <w:p w:rsidR="00AC35E9" w:rsidRDefault="00AC35E9" w:rsidP="00C55B86">
      <w:pPr>
        <w:widowControl w:val="0"/>
        <w:autoSpaceDE w:val="0"/>
        <w:autoSpaceDN w:val="0"/>
        <w:adjustRightInd w:val="0"/>
        <w:spacing w:after="0" w:line="240" w:lineRule="auto"/>
        <w:contextualSpacing/>
        <w:jc w:val="both"/>
        <w:rPr>
          <w:rFonts w:ascii="Courier New" w:eastAsia="Calibri" w:hAnsi="Courier New" w:cs="Traditional Arabic"/>
          <w:b/>
          <w:bCs/>
          <w:color w:val="FF0000"/>
          <w:sz w:val="28"/>
          <w:szCs w:val="36"/>
          <w:rtl/>
        </w:rPr>
      </w:pPr>
    </w:p>
    <w:p w:rsidR="004F0777" w:rsidRPr="00C55B86" w:rsidRDefault="00787D87" w:rsidP="00C55B86">
      <w:pPr>
        <w:widowControl w:val="0"/>
        <w:autoSpaceDE w:val="0"/>
        <w:autoSpaceDN w:val="0"/>
        <w:adjustRightInd w:val="0"/>
        <w:spacing w:after="0" w:line="240" w:lineRule="auto"/>
        <w:contextualSpacing/>
        <w:jc w:val="both"/>
        <w:rPr>
          <w:rFonts w:ascii="Courier New" w:eastAsia="Calibri" w:hAnsi="Courier New" w:cs="Traditional Arabic"/>
          <w:b/>
          <w:bCs/>
          <w:color w:val="FF0000"/>
          <w:sz w:val="28"/>
          <w:szCs w:val="36"/>
          <w:rtl/>
        </w:rPr>
      </w:pPr>
      <w:r w:rsidRPr="00C55B86">
        <w:rPr>
          <w:rFonts w:ascii="Courier New" w:eastAsia="Calibri" w:hAnsi="Courier New" w:cs="Traditional Arabic" w:hint="cs"/>
          <w:b/>
          <w:bCs/>
          <w:color w:val="FF0000"/>
          <w:sz w:val="28"/>
          <w:szCs w:val="36"/>
          <w:rtl/>
        </w:rPr>
        <w:t>س</w:t>
      </w:r>
      <w:r w:rsidR="00E5523D" w:rsidRPr="00C55B86">
        <w:rPr>
          <w:rFonts w:ascii="Courier New" w:eastAsia="Calibri" w:hAnsi="Courier New" w:cs="Traditional Arabic" w:hint="cs"/>
          <w:b/>
          <w:bCs/>
          <w:color w:val="FF0000"/>
          <w:sz w:val="28"/>
          <w:szCs w:val="36"/>
          <w:rtl/>
        </w:rPr>
        <w:t>33</w:t>
      </w:r>
      <w:r w:rsidR="00D276CB" w:rsidRPr="00C55B86">
        <w:rPr>
          <w:rFonts w:ascii="Courier New" w:eastAsia="Calibri" w:hAnsi="Courier New" w:cs="Traditional Arabic" w:hint="cs"/>
          <w:b/>
          <w:bCs/>
          <w:color w:val="FF0000"/>
          <w:sz w:val="28"/>
          <w:szCs w:val="36"/>
          <w:rtl/>
        </w:rPr>
        <w:t>:</w:t>
      </w:r>
      <w:r w:rsidR="004F0777" w:rsidRPr="00C55B86">
        <w:rPr>
          <w:rFonts w:ascii="Courier New" w:eastAsia="Calibri" w:hAnsi="Courier New" w:cs="Traditional Arabic"/>
          <w:b/>
          <w:bCs/>
          <w:color w:val="FF0000"/>
          <w:sz w:val="28"/>
          <w:szCs w:val="36"/>
          <w:rtl/>
        </w:rPr>
        <w:t xml:space="preserve"> ما أهمّ حرّات</w:t>
      </w:r>
      <w:r w:rsidR="000C0396" w:rsidRPr="00C55B86">
        <w:rPr>
          <w:rFonts w:ascii="Courier New" w:eastAsia="Calibri" w:hAnsi="Courier New" w:cs="Traditional Arabic" w:hint="cs"/>
          <w:b/>
          <w:bCs/>
          <w:color w:val="FF0000"/>
          <w:sz w:val="28"/>
          <w:szCs w:val="36"/>
          <w:vertAlign w:val="superscript"/>
          <w:rtl/>
        </w:rPr>
        <w:t>(</w:t>
      </w:r>
      <w:r w:rsidR="000C0396" w:rsidRPr="00C55B86">
        <w:rPr>
          <w:rFonts w:ascii="Courier New" w:eastAsia="Calibri" w:hAnsi="Courier New" w:cs="Traditional Arabic"/>
          <w:b/>
          <w:bCs/>
          <w:color w:val="FF0000"/>
          <w:sz w:val="28"/>
          <w:szCs w:val="36"/>
          <w:vertAlign w:val="superscript"/>
          <w:rtl/>
        </w:rPr>
        <w:footnoteReference w:id="104"/>
      </w:r>
      <w:r w:rsidR="000C0396" w:rsidRPr="00C55B86">
        <w:rPr>
          <w:rFonts w:ascii="Courier New" w:eastAsia="Calibri" w:hAnsi="Courier New" w:cs="Traditional Arabic" w:hint="cs"/>
          <w:b/>
          <w:bCs/>
          <w:color w:val="FF0000"/>
          <w:sz w:val="28"/>
          <w:szCs w:val="36"/>
          <w:vertAlign w:val="superscript"/>
          <w:rtl/>
        </w:rPr>
        <w:t>)</w:t>
      </w:r>
      <w:r w:rsidR="004F0777" w:rsidRPr="00C55B86">
        <w:rPr>
          <w:rFonts w:ascii="Courier New" w:eastAsia="Calibri" w:hAnsi="Courier New" w:cs="Traditional Arabic"/>
          <w:b/>
          <w:bCs/>
          <w:color w:val="FF0000"/>
          <w:sz w:val="28"/>
          <w:szCs w:val="36"/>
          <w:rtl/>
        </w:rPr>
        <w:t xml:space="preserve"> </w:t>
      </w:r>
      <w:r w:rsidR="008F3A27" w:rsidRPr="00C55B86">
        <w:rPr>
          <w:rFonts w:ascii="Courier New" w:eastAsia="Calibri" w:hAnsi="Courier New" w:cs="Traditional Arabic"/>
          <w:b/>
          <w:bCs/>
          <w:color w:val="FF0000"/>
          <w:sz w:val="28"/>
          <w:szCs w:val="36"/>
          <w:rtl/>
        </w:rPr>
        <w:t>المدينة</w:t>
      </w:r>
      <w:r w:rsidR="004F0777" w:rsidRPr="00C55B86">
        <w:rPr>
          <w:rFonts w:ascii="Courier New" w:eastAsia="Calibri" w:hAnsi="Courier New" w:cs="Traditional Arabic"/>
          <w:b/>
          <w:bCs/>
          <w:color w:val="FF0000"/>
          <w:sz w:val="28"/>
          <w:szCs w:val="36"/>
          <w:rtl/>
        </w:rPr>
        <w:t>؟</w:t>
      </w:r>
      <w:bookmarkEnd w:id="144"/>
      <w:bookmarkEnd w:id="145"/>
      <w:bookmarkEnd w:id="146"/>
    </w:p>
    <w:p w:rsidR="004F0777" w:rsidRPr="00EF6434" w:rsidRDefault="00787D87" w:rsidP="00E5523D">
      <w:pPr>
        <w:pStyle w:val="a6"/>
        <w:widowControl w:val="0"/>
        <w:autoSpaceDE w:val="0"/>
        <w:autoSpaceDN w:val="0"/>
        <w:adjustRightInd w:val="0"/>
        <w:spacing w:after="0" w:line="240" w:lineRule="auto"/>
        <w:ind w:left="0" w:firstLine="0"/>
        <w:jc w:val="both"/>
        <w:rPr>
          <w:rFonts w:ascii="Courier New" w:eastAsia="Calibri" w:hAnsi="Courier New" w:cs="Traditional Arabic"/>
          <w:sz w:val="28"/>
          <w:szCs w:val="36"/>
          <w:rtl/>
        </w:rPr>
      </w:pPr>
      <w:r w:rsidRPr="00EF6434">
        <w:rPr>
          <w:rFonts w:ascii="Traditional Arabic" w:hAnsi="Traditional Arabic" w:cs="Traditional Arabic" w:hint="cs"/>
          <w:sz w:val="36"/>
          <w:szCs w:val="36"/>
          <w:rtl/>
        </w:rPr>
        <w:t>ج</w:t>
      </w:r>
      <w:r w:rsidR="00E5523D" w:rsidRPr="00EF6434">
        <w:rPr>
          <w:rFonts w:ascii="Traditional Arabic" w:hAnsi="Traditional Arabic" w:cs="Traditional Arabic" w:hint="cs"/>
          <w:sz w:val="36"/>
          <w:szCs w:val="36"/>
          <w:rtl/>
        </w:rPr>
        <w:t>33</w:t>
      </w:r>
      <w:r w:rsidR="004F0777" w:rsidRPr="00EF6434">
        <w:rPr>
          <w:rFonts w:ascii="Traditional Arabic" w:hAnsi="Traditional Arabic" w:cs="Traditional Arabic"/>
          <w:sz w:val="36"/>
          <w:szCs w:val="36"/>
          <w:rtl/>
        </w:rPr>
        <w:t>:</w:t>
      </w:r>
      <w:r w:rsidR="004F0777" w:rsidRPr="00EF6434">
        <w:rPr>
          <w:rFonts w:ascii="Courier New" w:eastAsia="Calibri" w:hAnsi="Courier New" w:cs="Traditional Arabic"/>
          <w:sz w:val="28"/>
          <w:szCs w:val="36"/>
          <w:rtl/>
        </w:rPr>
        <w:t xml:space="preserve"> يحيط ب</w:t>
      </w:r>
      <w:r w:rsidR="008F3A27" w:rsidRPr="00EF6434">
        <w:rPr>
          <w:rFonts w:ascii="Courier New" w:eastAsia="Calibri" w:hAnsi="Courier New" w:cs="Traditional Arabic"/>
          <w:sz w:val="28"/>
          <w:szCs w:val="36"/>
          <w:rtl/>
        </w:rPr>
        <w:t>المدينة</w:t>
      </w:r>
      <w:r w:rsidR="004F0777" w:rsidRPr="00EF6434">
        <w:rPr>
          <w:rFonts w:ascii="Courier New" w:eastAsia="Calibri" w:hAnsi="Courier New" w:cs="Traditional Arabic"/>
          <w:sz w:val="28"/>
          <w:szCs w:val="36"/>
          <w:rtl/>
        </w:rPr>
        <w:t xml:space="preserve"> المنورة صخور بركانية سوداء على مساحات واسعة شرقها وغربها وتتصلان مع بعضها في الجهة الجنوبية. وتشكل هذه الحرات حماية طبيعية للمدينة المنورة من</w:t>
      </w:r>
      <w:r w:rsidR="00B53CA5" w:rsidRPr="00EF6434">
        <w:rPr>
          <w:rFonts w:ascii="Courier New" w:eastAsia="Calibri" w:hAnsi="Courier New" w:cs="Traditional Arabic"/>
          <w:sz w:val="28"/>
          <w:szCs w:val="36"/>
          <w:rtl/>
        </w:rPr>
        <w:t xml:space="preserve"> هذه الجهات الثلاث, وأهمها ما ي</w:t>
      </w:r>
      <w:r w:rsidR="00B53CA5" w:rsidRPr="00EF6434">
        <w:rPr>
          <w:rFonts w:ascii="Courier New" w:eastAsia="Calibri" w:hAnsi="Courier New" w:cs="Traditional Arabic" w:hint="cs"/>
          <w:sz w:val="28"/>
          <w:szCs w:val="36"/>
          <w:rtl/>
        </w:rPr>
        <w:t>أت</w:t>
      </w:r>
      <w:r w:rsidR="004F0777" w:rsidRPr="00EF6434">
        <w:rPr>
          <w:rFonts w:ascii="Courier New" w:eastAsia="Calibri" w:hAnsi="Courier New" w:cs="Traditional Arabic"/>
          <w:sz w:val="28"/>
          <w:szCs w:val="36"/>
          <w:rtl/>
        </w:rPr>
        <w:t>ي:</w:t>
      </w:r>
    </w:p>
    <w:p w:rsidR="004F0777" w:rsidRPr="00EF6434" w:rsidRDefault="004F0777" w:rsidP="00AD294E">
      <w:pPr>
        <w:widowControl w:val="0"/>
        <w:numPr>
          <w:ilvl w:val="0"/>
          <w:numId w:val="7"/>
        </w:numPr>
        <w:autoSpaceDE w:val="0"/>
        <w:autoSpaceDN w:val="0"/>
        <w:adjustRightInd w:val="0"/>
        <w:spacing w:after="0" w:line="240" w:lineRule="auto"/>
        <w:ind w:left="0" w:firstLine="454"/>
        <w:contextualSpacing/>
        <w:jc w:val="both"/>
        <w:rPr>
          <w:rFonts w:ascii="Courier New" w:eastAsia="Calibri" w:hAnsi="Courier New" w:cs="Traditional Arabic"/>
          <w:b/>
          <w:bCs/>
          <w:sz w:val="28"/>
          <w:szCs w:val="36"/>
          <w:rtl/>
        </w:rPr>
      </w:pPr>
      <w:r w:rsidRPr="00EF6434">
        <w:rPr>
          <w:rFonts w:ascii="Courier New" w:eastAsia="Calibri" w:hAnsi="Courier New" w:cs="Traditional Arabic"/>
          <w:b/>
          <w:bCs/>
          <w:sz w:val="28"/>
          <w:szCs w:val="36"/>
          <w:rtl/>
        </w:rPr>
        <w:t>حرة واقم:</w:t>
      </w:r>
    </w:p>
    <w:p w:rsidR="004F0777" w:rsidRPr="00EF6434" w:rsidRDefault="004F0777" w:rsidP="00F75A4C">
      <w:pPr>
        <w:widowControl w:val="0"/>
        <w:autoSpaceDE w:val="0"/>
        <w:autoSpaceDN w:val="0"/>
        <w:adjustRightInd w:val="0"/>
        <w:spacing w:after="0" w:line="240" w:lineRule="auto"/>
        <w:ind w:firstLine="454"/>
        <w:contextualSpacing/>
        <w:jc w:val="both"/>
        <w:rPr>
          <w:rFonts w:ascii="ae_AlBattar" w:eastAsia="Calibri" w:hAnsi="ae_AlBattar" w:cs="AL-Battar"/>
          <w:sz w:val="28"/>
          <w:szCs w:val="36"/>
        </w:rPr>
      </w:pPr>
      <w:r w:rsidRPr="00EF6434">
        <w:rPr>
          <w:rFonts w:ascii="Courier New" w:eastAsia="Calibri" w:hAnsi="Courier New" w:cs="Traditional Arabic"/>
          <w:sz w:val="28"/>
          <w:szCs w:val="36"/>
          <w:rtl/>
        </w:rPr>
        <w:t xml:space="preserve">وتسمى الحرة الشرقية: وهي هضبة ممتدة شرقي </w:t>
      </w:r>
      <w:r w:rsidR="008F3A27" w:rsidRPr="00EF6434">
        <w:rPr>
          <w:rFonts w:ascii="Courier New" w:eastAsia="Calibri" w:hAnsi="Courier New" w:cs="Traditional Arabic"/>
          <w:sz w:val="28"/>
          <w:szCs w:val="36"/>
          <w:rtl/>
        </w:rPr>
        <w:t>المدينة</w:t>
      </w:r>
      <w:r w:rsidRPr="00EF6434">
        <w:rPr>
          <w:rFonts w:ascii="Courier New" w:eastAsia="Calibri" w:hAnsi="Courier New" w:cs="Traditional Arabic"/>
          <w:sz w:val="28"/>
          <w:szCs w:val="36"/>
          <w:rtl/>
        </w:rPr>
        <w:t xml:space="preserve">، فيها مجموعة تلال وأراضٍ منبسطة, وسميت </w:t>
      </w:r>
      <w:r w:rsidR="00667EB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واقم</w:t>
      </w:r>
      <w:r w:rsidR="00667EB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نسبة إلى شخص أو جماعة من العماليق نزلوا فيها. وفي عام 654هـ ثار بركان عظيم من إحدى </w:t>
      </w:r>
      <w:r w:rsidRPr="00EF6434">
        <w:rPr>
          <w:rFonts w:ascii="Courier New" w:eastAsia="Calibri" w:hAnsi="Courier New" w:cs="Traditional Arabic"/>
          <w:sz w:val="28"/>
          <w:szCs w:val="36"/>
          <w:rtl/>
        </w:rPr>
        <w:lastRenderedPageBreak/>
        <w:t xml:space="preserve">تلال هذه الحرة، واتجهت الحمم البركانية نحو </w:t>
      </w:r>
      <w:r w:rsidR="008F3A27" w:rsidRPr="00EF6434">
        <w:rPr>
          <w:rFonts w:ascii="Courier New" w:eastAsia="Calibri" w:hAnsi="Courier New" w:cs="Traditional Arabic"/>
          <w:sz w:val="28"/>
          <w:szCs w:val="36"/>
          <w:rtl/>
        </w:rPr>
        <w:t>المدينة</w:t>
      </w:r>
      <w:r w:rsidRPr="00EF6434">
        <w:rPr>
          <w:rFonts w:ascii="Courier New" w:eastAsia="Calibri" w:hAnsi="Courier New" w:cs="Traditional Arabic"/>
          <w:sz w:val="28"/>
          <w:szCs w:val="36"/>
          <w:rtl/>
        </w:rPr>
        <w:t xml:space="preserve">، ثم صرفها الله </w:t>
      </w:r>
      <w:r w:rsidR="00F75A4C" w:rsidRPr="00EF6434">
        <w:rPr>
          <w:rFonts w:ascii="Courier New" w:eastAsia="Calibri" w:hAnsi="Courier New" w:cs="Traditional Arabic"/>
          <w:sz w:val="36"/>
          <w:szCs w:val="44"/>
        </w:rPr>
        <w:sym w:font="AGA Arabesque" w:char="F049"/>
      </w:r>
      <w:r w:rsidRPr="00EF6434">
        <w:rPr>
          <w:rFonts w:ascii="Courier New" w:eastAsia="Calibri" w:hAnsi="Courier New" w:cs="Traditional Arabic"/>
          <w:sz w:val="28"/>
          <w:szCs w:val="36"/>
          <w:rtl/>
        </w:rPr>
        <w:t>، وفي العصر الحاضر مُهِّد قسم واسع منها</w:t>
      </w:r>
      <w:r w:rsidR="000728B8"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وأُقيم عليه عدة أحياء سكنية جديدة</w:t>
      </w:r>
      <w:r w:rsidRPr="00EF6434">
        <w:rPr>
          <w:rFonts w:ascii="ae_AlBattar" w:eastAsia="Calibri" w:hAnsi="ae_AlBattar" w:cs="AL-Battar" w:hint="cs"/>
          <w:sz w:val="28"/>
          <w:szCs w:val="36"/>
          <w:rtl/>
        </w:rPr>
        <w:t>.</w:t>
      </w:r>
    </w:p>
    <w:p w:rsidR="004F0777" w:rsidRPr="00EF6434" w:rsidRDefault="004F0777" w:rsidP="00AD294E">
      <w:pPr>
        <w:widowControl w:val="0"/>
        <w:numPr>
          <w:ilvl w:val="0"/>
          <w:numId w:val="7"/>
        </w:numPr>
        <w:autoSpaceDE w:val="0"/>
        <w:autoSpaceDN w:val="0"/>
        <w:adjustRightInd w:val="0"/>
        <w:spacing w:after="0" w:line="240" w:lineRule="auto"/>
        <w:ind w:left="0" w:firstLine="454"/>
        <w:contextualSpacing/>
        <w:jc w:val="both"/>
        <w:rPr>
          <w:rFonts w:ascii="Courier New" w:eastAsia="Calibri" w:hAnsi="Courier New" w:cs="Traditional Arabic"/>
          <w:b/>
          <w:bCs/>
          <w:sz w:val="28"/>
          <w:szCs w:val="36"/>
          <w:rtl/>
        </w:rPr>
      </w:pPr>
      <w:r w:rsidRPr="00EF6434">
        <w:rPr>
          <w:rFonts w:ascii="Courier New" w:eastAsia="Calibri" w:hAnsi="Courier New" w:cs="Traditional Arabic"/>
          <w:b/>
          <w:bCs/>
          <w:sz w:val="28"/>
          <w:szCs w:val="36"/>
          <w:rtl/>
        </w:rPr>
        <w:t>حرة الوبرة:</w:t>
      </w:r>
    </w:p>
    <w:p w:rsidR="004F0777" w:rsidRPr="00EF6434" w:rsidRDefault="004F0777" w:rsidP="004F0777">
      <w:pPr>
        <w:widowControl w:val="0"/>
        <w:autoSpaceDE w:val="0"/>
        <w:autoSpaceDN w:val="0"/>
        <w:adjustRightInd w:val="0"/>
        <w:spacing w:after="0" w:line="240" w:lineRule="auto"/>
        <w:ind w:firstLine="454"/>
        <w:contextualSpacing/>
        <w:jc w:val="both"/>
        <w:rPr>
          <w:rFonts w:ascii="Traditional Arabic" w:hAnsi="Traditional Arabic" w:cs="Traditional Arabic"/>
          <w:color w:val="FF0000"/>
          <w:sz w:val="2"/>
          <w:szCs w:val="2"/>
          <w:rtl/>
        </w:rPr>
      </w:pPr>
      <w:r w:rsidRPr="00EF6434">
        <w:rPr>
          <w:rFonts w:ascii="Courier New" w:eastAsia="Calibri" w:hAnsi="Courier New" w:cs="Traditional Arabic"/>
          <w:sz w:val="28"/>
          <w:szCs w:val="36"/>
          <w:rtl/>
        </w:rPr>
        <w:t xml:space="preserve">تسمى الحرة الغربية؛ لأنها تقع في الجهة الغربية من </w:t>
      </w:r>
      <w:r w:rsidR="008F3A27" w:rsidRPr="00EF6434">
        <w:rPr>
          <w:rFonts w:ascii="Courier New" w:eastAsia="Calibri" w:hAnsi="Courier New" w:cs="Traditional Arabic"/>
          <w:sz w:val="28"/>
          <w:szCs w:val="36"/>
          <w:rtl/>
        </w:rPr>
        <w:t>المدينة</w:t>
      </w:r>
      <w:r w:rsidRPr="00EF6434">
        <w:rPr>
          <w:rFonts w:ascii="Courier New" w:eastAsia="Calibri" w:hAnsi="Courier New" w:cs="Traditional Arabic"/>
          <w:sz w:val="28"/>
          <w:szCs w:val="36"/>
          <w:rtl/>
        </w:rPr>
        <w:t>، وهي تمتد من مسجد</w:t>
      </w:r>
      <w:r w:rsidR="00DB269D" w:rsidRPr="00EF6434">
        <w:rPr>
          <w:rFonts w:ascii="Courier New" w:eastAsia="Calibri" w:hAnsi="Courier New" w:cs="Traditional Arabic" w:hint="cs"/>
          <w:sz w:val="28"/>
          <w:szCs w:val="36"/>
          <w:rtl/>
        </w:rPr>
        <w:t xml:space="preserve"> بني سلمة</w:t>
      </w:r>
      <w:r w:rsidRPr="00EF6434">
        <w:rPr>
          <w:rFonts w:ascii="Courier New" w:eastAsia="Calibri" w:hAnsi="Courier New" w:cs="Traditional Arabic"/>
          <w:sz w:val="28"/>
          <w:szCs w:val="36"/>
          <w:rtl/>
        </w:rPr>
        <w:t xml:space="preserve"> </w:t>
      </w:r>
      <w:r w:rsidR="00DB269D"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القبلتين</w:t>
      </w:r>
      <w:r w:rsidR="00DB269D"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شمالًا إلى محاذاة مسجد قباء جنوبًا، وتغطى مزارع النخيل معظم المساحات المنبسطة منها، وفيها ثنية الوداع، وكان يسكن عندها بعض قبائل الأنصار كبني بياضة</w:t>
      </w:r>
      <w:r w:rsidR="0061636C">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وبني زريق</w:t>
      </w:r>
      <w:r w:rsidR="0061636C">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وبني كعب بن مالك، وفي العصر الحديث استصلح قسم كبير من أراضيها</w:t>
      </w:r>
      <w:r w:rsidR="0061636C">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وأنشئ عليها عدة أحياء سكنية.</w:t>
      </w:r>
      <w:r w:rsidRPr="00EF6434">
        <w:rPr>
          <w:rFonts w:ascii="Traditional Arabic" w:hAnsi="Traditional Arabic" w:cs="Traditional Arabic"/>
          <w:sz w:val="36"/>
          <w:szCs w:val="36"/>
          <w:rtl/>
        </w:rPr>
        <w:t xml:space="preserve"> </w:t>
      </w:r>
    </w:p>
    <w:p w:rsidR="009E2A4B" w:rsidRPr="00EF6434" w:rsidRDefault="009E2A4B" w:rsidP="00E5523D">
      <w:pPr>
        <w:pStyle w:val="2"/>
        <w:bidi/>
        <w:spacing w:line="240" w:lineRule="exact"/>
        <w:rPr>
          <w:rtl/>
        </w:rPr>
      </w:pPr>
      <w:bookmarkStart w:id="147" w:name="_Toc16802786"/>
      <w:bookmarkStart w:id="148" w:name="_Toc21460573"/>
      <w:bookmarkStart w:id="149" w:name="_Toc24302939"/>
      <w:bookmarkStart w:id="150" w:name="_Toc90500742"/>
      <w:r w:rsidRPr="00EF6434">
        <w:rPr>
          <w:rFonts w:hint="cs"/>
          <w:rtl/>
        </w:rPr>
        <w:t>س</w:t>
      </w:r>
      <w:r w:rsidR="00E5523D" w:rsidRPr="00EF6434">
        <w:rPr>
          <w:rFonts w:hint="cs"/>
          <w:rtl/>
        </w:rPr>
        <w:t>34</w:t>
      </w:r>
      <w:r w:rsidRPr="00EF6434">
        <w:rPr>
          <w:rFonts w:hint="cs"/>
          <w:rtl/>
        </w:rPr>
        <w:t>:</w:t>
      </w:r>
      <w:r w:rsidRPr="00EF6434">
        <w:rPr>
          <w:rtl/>
        </w:rPr>
        <w:t xml:space="preserve"> أين </w:t>
      </w:r>
      <w:r w:rsidRPr="00EF6434">
        <w:rPr>
          <w:rFonts w:hint="cs"/>
          <w:rtl/>
        </w:rPr>
        <w:t>ت</w:t>
      </w:r>
      <w:r w:rsidRPr="00EF6434">
        <w:rPr>
          <w:rtl/>
        </w:rPr>
        <w:t>قع سقيفة بني ساعدة؟</w:t>
      </w:r>
      <w:bookmarkEnd w:id="147"/>
      <w:bookmarkEnd w:id="148"/>
      <w:bookmarkEnd w:id="149"/>
      <w:bookmarkEnd w:id="150"/>
    </w:p>
    <w:p w:rsidR="009E2A4B" w:rsidRPr="00EF6434" w:rsidRDefault="009E2A4B" w:rsidP="00E5523D">
      <w:pPr>
        <w:pStyle w:val="a6"/>
        <w:widowControl w:val="0"/>
        <w:autoSpaceDE w:val="0"/>
        <w:autoSpaceDN w:val="0"/>
        <w:adjustRightInd w:val="0"/>
        <w:spacing w:after="0" w:line="500" w:lineRule="exact"/>
        <w:ind w:left="0" w:firstLine="0"/>
        <w:jc w:val="both"/>
        <w:rPr>
          <w:rFonts w:ascii="Courier New" w:eastAsia="Calibri" w:hAnsi="Courier New" w:cs="Traditional Arabic"/>
          <w:sz w:val="28"/>
          <w:szCs w:val="36"/>
          <w:rtl/>
        </w:rPr>
      </w:pPr>
      <w:r w:rsidRPr="00EF6434">
        <w:rPr>
          <w:rFonts w:ascii="Traditional Arabic" w:hAnsi="Traditional Arabic" w:cs="Traditional Arabic" w:hint="cs"/>
          <w:sz w:val="36"/>
          <w:szCs w:val="36"/>
          <w:rtl/>
        </w:rPr>
        <w:t>ج</w:t>
      </w:r>
      <w:r w:rsidR="00E5523D" w:rsidRPr="00EF6434">
        <w:rPr>
          <w:rFonts w:ascii="Traditional Arabic" w:hAnsi="Traditional Arabic" w:cs="Traditional Arabic" w:hint="cs"/>
          <w:sz w:val="36"/>
          <w:szCs w:val="36"/>
          <w:rtl/>
        </w:rPr>
        <w:t>34</w:t>
      </w:r>
      <w:r w:rsidRPr="00EF6434">
        <w:rPr>
          <w:rFonts w:ascii="Traditional Arabic" w:hAnsi="Traditional Arabic" w:cs="Traditional Arabic"/>
          <w:sz w:val="36"/>
          <w:szCs w:val="36"/>
          <w:rtl/>
        </w:rPr>
        <w:t>:</w:t>
      </w:r>
      <w:r w:rsidRPr="00EF6434">
        <w:rPr>
          <w:rFonts w:ascii="Courier New" w:eastAsia="Calibri" w:hAnsi="Courier New" w:cs="Traditional Arabic"/>
          <w:sz w:val="28"/>
          <w:szCs w:val="36"/>
          <w:rtl/>
        </w:rPr>
        <w:t xml:space="preserve"> تقع السقيفة في الجهة الغربية الشمالية للمسجد النبوي، في منازل بني ساعدة من الخزرجيين الأنصاريين، وهم قوم الصحابي الجليل سعد بن عبادة </w:t>
      </w:r>
      <w:r w:rsidRPr="00EF6434">
        <w:rPr>
          <w:rFonts w:ascii="Courier New" w:eastAsia="Calibri" w:hAnsi="Courier New" w:cs="Traditional Arabic"/>
          <w:sz w:val="36"/>
          <w:szCs w:val="44"/>
        </w:rPr>
        <w:sym w:font="AGA Arabesque" w:char="F074"/>
      </w:r>
      <w:r w:rsidRPr="00EF6434">
        <w:rPr>
          <w:rFonts w:ascii="Courier New" w:eastAsia="Calibri" w:hAnsi="Courier New" w:cs="Traditional Arabic"/>
          <w:sz w:val="28"/>
          <w:szCs w:val="36"/>
          <w:rtl/>
        </w:rPr>
        <w:t>، كانت مبنية على شكل مستطيل مسقوف</w:t>
      </w:r>
      <w:r w:rsidR="00667EBF">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له جدران في جهاته الثلاث، والجهة الرابعة مفتوحة.</w:t>
      </w:r>
    </w:p>
    <w:p w:rsidR="009E2A4B" w:rsidRPr="00EF6434" w:rsidRDefault="009E2A4B" w:rsidP="002B2096">
      <w:pPr>
        <w:widowControl w:val="0"/>
        <w:autoSpaceDE w:val="0"/>
        <w:autoSpaceDN w:val="0"/>
        <w:adjustRightInd w:val="0"/>
        <w:spacing w:after="0" w:line="240" w:lineRule="auto"/>
        <w:ind w:firstLine="454"/>
        <w:contextualSpacing/>
        <w:jc w:val="both"/>
        <w:rPr>
          <w:rFonts w:ascii="Traditional Arabic" w:hAnsi="Traditional Arabic" w:cs="Traditional Arabic"/>
          <w:color w:val="FF0000"/>
          <w:sz w:val="2"/>
          <w:szCs w:val="2"/>
          <w:rtl/>
        </w:rPr>
      </w:pPr>
      <w:r w:rsidRPr="00EF6434">
        <w:rPr>
          <w:rFonts w:ascii="Courier New" w:eastAsia="Calibri" w:hAnsi="Courier New" w:cs="Traditional Arabic"/>
          <w:sz w:val="28"/>
          <w:szCs w:val="36"/>
          <w:rtl/>
        </w:rPr>
        <w:t>وقد اشتهرت هذه السقيفة</w:t>
      </w:r>
      <w:r w:rsidRPr="00EF6434">
        <w:rPr>
          <w:rFonts w:ascii="Courier New" w:eastAsia="Calibri" w:hAnsi="Courier New" w:cs="Traditional Arabic" w:hint="cs"/>
          <w:sz w:val="28"/>
          <w:szCs w:val="36"/>
          <w:rtl/>
        </w:rPr>
        <w:t>؛</w:t>
      </w:r>
      <w:r w:rsidRPr="00EF6434">
        <w:rPr>
          <w:rFonts w:ascii="Courier New" w:eastAsia="Calibri" w:hAnsi="Courier New" w:cs="Traditional Arabic"/>
          <w:sz w:val="28"/>
          <w:szCs w:val="36"/>
          <w:rtl/>
        </w:rPr>
        <w:t xml:space="preserve"> لأن الصحابة اجتمعوا فيها بعد وفاة النبي</w:t>
      </w:r>
      <w:r w:rsidRPr="00EF6434">
        <w:rPr>
          <w:rFonts w:ascii="Courier New" w:eastAsia="Calibri" w:hAnsi="Courier New" w:cs="Traditional Arabic" w:hint="cs"/>
          <w:sz w:val="28"/>
          <w:szCs w:val="36"/>
          <w:rtl/>
        </w:rPr>
        <w:t xml:space="preserve"> </w:t>
      </w:r>
      <w:r w:rsidRPr="00EF6434">
        <w:rPr>
          <w:rFonts w:ascii="Courier New" w:eastAsia="Calibri" w:hAnsi="Courier New" w:cs="Traditional Arabic"/>
          <w:sz w:val="36"/>
          <w:szCs w:val="36"/>
        </w:rPr>
        <w:sym w:font="AGA Arabesque" w:char="F072"/>
      </w:r>
      <w:r w:rsidRPr="00EF6434">
        <w:rPr>
          <w:rFonts w:ascii="Courier New" w:eastAsia="Calibri" w:hAnsi="Courier New" w:cs="Traditional Arabic"/>
          <w:sz w:val="36"/>
          <w:szCs w:val="36"/>
          <w:rtl/>
        </w:rPr>
        <w:t xml:space="preserve"> </w:t>
      </w:r>
      <w:r w:rsidRPr="00EF6434">
        <w:rPr>
          <w:rFonts w:ascii="Courier New" w:eastAsia="Calibri" w:hAnsi="Courier New" w:cs="Traditional Arabic"/>
          <w:sz w:val="28"/>
          <w:szCs w:val="36"/>
          <w:rtl/>
        </w:rPr>
        <w:t>وتمت البيعة</w:t>
      </w:r>
      <w:r w:rsidRPr="00EF6434">
        <w:rPr>
          <w:rFonts w:ascii="Courier New" w:eastAsia="Calibri" w:hAnsi="Courier New" w:cs="Traditional Arabic" w:hint="cs"/>
          <w:sz w:val="28"/>
          <w:szCs w:val="36"/>
          <w:rtl/>
        </w:rPr>
        <w:t xml:space="preserve"> فيها</w:t>
      </w:r>
      <w:r w:rsidRPr="00EF6434">
        <w:rPr>
          <w:rFonts w:ascii="Courier New" w:eastAsia="Calibri" w:hAnsi="Courier New" w:cs="Traditional Arabic"/>
          <w:sz w:val="28"/>
          <w:szCs w:val="36"/>
          <w:rtl/>
        </w:rPr>
        <w:t xml:space="preserve"> لأبي بكر</w:t>
      </w:r>
      <w:r w:rsidRPr="00EF6434">
        <w:rPr>
          <w:rFonts w:ascii="Courier New" w:eastAsia="Calibri" w:hAnsi="Courier New" w:cs="Traditional Arabic"/>
          <w:sz w:val="36"/>
          <w:szCs w:val="36"/>
        </w:rPr>
        <w:sym w:font="AGA Arabesque" w:char="F074"/>
      </w:r>
      <w:r w:rsidRPr="00EF6434">
        <w:rPr>
          <w:rFonts w:ascii="Courier New" w:eastAsia="Calibri" w:hAnsi="Courier New" w:cs="Traditional Arabic"/>
          <w:sz w:val="36"/>
          <w:szCs w:val="36"/>
          <w:rtl/>
        </w:rPr>
        <w:t>،</w:t>
      </w:r>
      <w:r w:rsidRPr="00EF6434">
        <w:rPr>
          <w:rFonts w:ascii="Courier New" w:eastAsia="Calibri" w:hAnsi="Courier New" w:cs="Traditional Arabic"/>
          <w:sz w:val="28"/>
          <w:szCs w:val="36"/>
          <w:rtl/>
        </w:rPr>
        <w:t xml:space="preserve"> وتحولت هذه السقيفة فيما بعد إلى مبنى، وتغيرت أشكاله عبر العصور، </w:t>
      </w:r>
      <w:r w:rsidRPr="00EF6434">
        <w:rPr>
          <w:rFonts w:ascii="Courier New" w:eastAsia="Calibri" w:hAnsi="Courier New" w:cs="Traditional Arabic" w:hint="cs"/>
          <w:sz w:val="28"/>
          <w:szCs w:val="36"/>
          <w:rtl/>
        </w:rPr>
        <w:t>وليس فيها فضل</w:t>
      </w:r>
      <w:r w:rsidR="0030227B" w:rsidRPr="00EF6434">
        <w:rPr>
          <w:rFonts w:ascii="Courier New" w:eastAsia="Calibri" w:hAnsi="Courier New" w:cs="Traditional Arabic" w:hint="cs"/>
          <w:sz w:val="28"/>
          <w:szCs w:val="36"/>
          <w:rtl/>
        </w:rPr>
        <w:t xml:space="preserve"> مخصوص</w:t>
      </w:r>
      <w:r w:rsidRPr="00EF6434">
        <w:rPr>
          <w:rFonts w:ascii="Courier New" w:eastAsia="Calibri" w:hAnsi="Courier New" w:cs="Traditional Arabic"/>
          <w:sz w:val="28"/>
          <w:szCs w:val="36"/>
          <w:rtl/>
        </w:rPr>
        <w:t>.</w:t>
      </w:r>
    </w:p>
    <w:p w:rsidR="004F0777" w:rsidRPr="00EF6434" w:rsidRDefault="00725BE5" w:rsidP="00E5523D">
      <w:pPr>
        <w:pStyle w:val="2"/>
        <w:bidi/>
        <w:spacing w:line="480" w:lineRule="exact"/>
        <w:rPr>
          <w:rtl/>
        </w:rPr>
      </w:pPr>
      <w:bookmarkStart w:id="151" w:name="_Toc16802790"/>
      <w:bookmarkStart w:id="152" w:name="_Toc21460577"/>
      <w:bookmarkStart w:id="153" w:name="_Toc24302943"/>
      <w:bookmarkStart w:id="154" w:name="_Toc90500743"/>
      <w:r w:rsidRPr="00EF6434">
        <w:rPr>
          <w:rFonts w:hint="cs"/>
          <w:rtl/>
        </w:rPr>
        <w:t>س</w:t>
      </w:r>
      <w:r w:rsidR="00E5523D" w:rsidRPr="00EF6434">
        <w:rPr>
          <w:rFonts w:hint="cs"/>
          <w:rtl/>
        </w:rPr>
        <w:t>35</w:t>
      </w:r>
      <w:r w:rsidR="00D276CB" w:rsidRPr="00EF6434">
        <w:rPr>
          <w:rFonts w:hint="cs"/>
          <w:rtl/>
        </w:rPr>
        <w:t>:</w:t>
      </w:r>
      <w:r w:rsidR="004F0777" w:rsidRPr="00EF6434">
        <w:rPr>
          <w:rtl/>
        </w:rPr>
        <w:t xml:space="preserve"> متى بنيت سكة قطار الحجاز؟ ومن بناها؟ وكم استغرق بناؤها؟</w:t>
      </w:r>
      <w:bookmarkEnd w:id="151"/>
      <w:bookmarkEnd w:id="152"/>
      <w:bookmarkEnd w:id="153"/>
      <w:bookmarkEnd w:id="154"/>
    </w:p>
    <w:p w:rsidR="004F0777" w:rsidRPr="00EF6434" w:rsidRDefault="00725BE5" w:rsidP="00E5523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E5523D" w:rsidRPr="00EF6434">
        <w:rPr>
          <w:rFonts w:ascii="Traditional Arabic" w:hAnsi="Traditional Arabic" w:cs="Traditional Arabic" w:hint="cs"/>
          <w:sz w:val="36"/>
          <w:szCs w:val="36"/>
          <w:rtl/>
        </w:rPr>
        <w:t>35</w:t>
      </w:r>
      <w:r w:rsidR="00D276CB" w:rsidRPr="00EF6434">
        <w:rPr>
          <w:rFonts w:ascii="Traditional Arabic" w:hAnsi="Traditional Arabic" w:cs="Traditional Arabic" w:hint="cs"/>
          <w:sz w:val="36"/>
          <w:szCs w:val="36"/>
          <w:rtl/>
        </w:rPr>
        <w:t>:</w:t>
      </w:r>
      <w:r w:rsidR="004F0777" w:rsidRPr="00EF6434">
        <w:rPr>
          <w:rFonts w:ascii="Traditional Arabic" w:hAnsi="Traditional Arabic" w:cs="Traditional Arabic"/>
          <w:sz w:val="36"/>
          <w:szCs w:val="36"/>
          <w:rtl/>
        </w:rPr>
        <w:t xml:space="preserve"> بُنيت سكة قطار الحجاز في عهد السلطان العثماني عبد الحميد الثاني</w:t>
      </w:r>
      <w:r w:rsidR="00946291" w:rsidRPr="00EF6434">
        <w:rPr>
          <w:rFonts w:ascii="Traditional Arabic" w:hAnsi="Traditional Arabic" w:cs="Traditional Arabic" w:hint="cs"/>
          <w:sz w:val="36"/>
          <w:szCs w:val="36"/>
          <w:rtl/>
        </w:rPr>
        <w:t xml:space="preserve">, </w:t>
      </w:r>
      <w:r w:rsidR="00946291" w:rsidRPr="00EF6434">
        <w:rPr>
          <w:rFonts w:ascii="Traditional Arabic" w:hAnsi="Traditional Arabic" w:cs="Traditional Arabic"/>
          <w:sz w:val="36"/>
          <w:szCs w:val="36"/>
          <w:rtl/>
        </w:rPr>
        <w:t>وهو الذي أمر ببنائها</w:t>
      </w:r>
      <w:r w:rsidR="00946291" w:rsidRPr="00EF6434">
        <w:rPr>
          <w:rFonts w:ascii="Traditional Arabic" w:hAnsi="Traditional Arabic" w:cs="Traditional Arabic" w:hint="cs"/>
          <w:sz w:val="36"/>
          <w:szCs w:val="36"/>
          <w:rtl/>
        </w:rPr>
        <w:t>؛</w:t>
      </w:r>
      <w:r w:rsidR="004F0777" w:rsidRPr="00EF6434">
        <w:rPr>
          <w:rFonts w:ascii="Traditional Arabic" w:hAnsi="Traditional Arabic" w:cs="Traditional Arabic"/>
          <w:sz w:val="36"/>
          <w:szCs w:val="36"/>
          <w:rtl/>
        </w:rPr>
        <w:t xml:space="preserve"> لغرض خدمة الحجاج المسلمين وربط أقاليم الدولة العثمانية, بدأ العمل في السكة سنة 1900م, وتم افتتاحها سنة 1908م, فالبناء استغرق ثماني سنوات, واستمر تشغيلها إلى أن دُمّرت سنة 1916م خلال الحرب العالمية الأولى.</w:t>
      </w:r>
      <w:r w:rsidR="001668BB" w:rsidRPr="00EF6434">
        <w:rPr>
          <w:rFonts w:ascii="Traditional Arabic" w:hAnsi="Traditional Arabic" w:cs="Traditional Arabic" w:hint="cs"/>
          <w:sz w:val="36"/>
          <w:szCs w:val="36"/>
          <w:rtl/>
        </w:rPr>
        <w:t xml:space="preserve"> </w:t>
      </w:r>
      <w:r w:rsidR="004F0777" w:rsidRPr="00EF6434">
        <w:rPr>
          <w:rFonts w:ascii="Traditional Arabic" w:hAnsi="Traditional Arabic" w:cs="Traditional Arabic"/>
          <w:sz w:val="36"/>
          <w:szCs w:val="36"/>
          <w:rtl/>
        </w:rPr>
        <w:t>وكان الخط يصل بين دمشق و</w:t>
      </w:r>
      <w:r w:rsidR="008F3A27" w:rsidRPr="00EF6434">
        <w:rPr>
          <w:rFonts w:ascii="Traditional Arabic" w:hAnsi="Traditional Arabic" w:cs="Traditional Arabic"/>
          <w:sz w:val="36"/>
          <w:szCs w:val="36"/>
          <w:rtl/>
        </w:rPr>
        <w:t>المدينة</w:t>
      </w:r>
      <w:r w:rsidR="004F0777" w:rsidRPr="00EF6434">
        <w:rPr>
          <w:rFonts w:ascii="Traditional Arabic" w:hAnsi="Traditional Arabic" w:cs="Traditional Arabic"/>
          <w:sz w:val="36"/>
          <w:szCs w:val="36"/>
          <w:rtl/>
        </w:rPr>
        <w:t xml:space="preserve"> المنورة, وطوله 1320كم.</w:t>
      </w:r>
    </w:p>
    <w:p w:rsidR="00F352B7" w:rsidRPr="00EF6434" w:rsidRDefault="00F352B7" w:rsidP="00BE195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p>
    <w:p w:rsidR="00F352B7" w:rsidRPr="00EF6434" w:rsidRDefault="00F352B7" w:rsidP="00BE195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p>
    <w:p w:rsidR="00F352B7" w:rsidRPr="00EF6434" w:rsidRDefault="00F352B7" w:rsidP="00BE195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p>
    <w:p w:rsidR="00F352B7" w:rsidRPr="00EF6434" w:rsidRDefault="00F352B7" w:rsidP="00BE195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p>
    <w:p w:rsidR="00F352B7" w:rsidRPr="00EF6434" w:rsidRDefault="00F352B7" w:rsidP="00BE195D">
      <w:pPr>
        <w:widowControl w:val="0"/>
        <w:tabs>
          <w:tab w:val="left" w:pos="850"/>
        </w:tabs>
        <w:autoSpaceDE w:val="0"/>
        <w:autoSpaceDN w:val="0"/>
        <w:adjustRightInd w:val="0"/>
        <w:spacing w:after="0" w:line="240" w:lineRule="auto"/>
        <w:ind w:left="23" w:firstLine="0"/>
        <w:jc w:val="both"/>
        <w:rPr>
          <w:rFonts w:ascii="Traditional Arabic" w:hAnsi="Traditional Arabic" w:cs="Traditional Arabic"/>
          <w:sz w:val="36"/>
          <w:szCs w:val="36"/>
          <w:rtl/>
        </w:rPr>
      </w:pPr>
    </w:p>
    <w:p w:rsidR="005C2696" w:rsidRPr="00EF6434" w:rsidRDefault="0057689F" w:rsidP="00396D07">
      <w:pPr>
        <w:pStyle w:val="1"/>
        <w:bidi/>
        <w:jc w:val="center"/>
        <w:rPr>
          <w:rtl/>
        </w:rPr>
      </w:pPr>
      <w:bookmarkStart w:id="155" w:name="_Toc16802791"/>
      <w:bookmarkStart w:id="156" w:name="_Toc21460578"/>
      <w:bookmarkStart w:id="157" w:name="_Toc24302944"/>
      <w:bookmarkStart w:id="158" w:name="_Toc90500744"/>
      <w:r>
        <w:rPr>
          <w:rFonts w:hint="cs"/>
          <w:rtl/>
        </w:rPr>
        <w:lastRenderedPageBreak/>
        <w:t>خامسًا</w:t>
      </w:r>
      <w:r w:rsidR="005C2696" w:rsidRPr="00EF6434">
        <w:rPr>
          <w:rFonts w:hint="cs"/>
          <w:rtl/>
        </w:rPr>
        <w:t>: بقيع الغرقد</w:t>
      </w:r>
      <w:r w:rsidR="00D36C01" w:rsidRPr="00D36C01">
        <w:rPr>
          <w:rFonts w:hint="cs"/>
          <w:vertAlign w:val="superscript"/>
          <w:rtl/>
        </w:rPr>
        <w:t>(</w:t>
      </w:r>
      <w:r w:rsidR="00D36C01" w:rsidRPr="00D36C01">
        <w:rPr>
          <w:rStyle w:val="a9"/>
          <w:rFonts w:ascii="Traditional Arabic" w:hAnsi="Traditional Arabic"/>
          <w:sz w:val="36"/>
          <w:szCs w:val="36"/>
          <w:rtl/>
        </w:rPr>
        <w:footnoteReference w:id="105"/>
      </w:r>
      <w:r w:rsidR="00D36C01" w:rsidRPr="00D36C01">
        <w:rPr>
          <w:rFonts w:hint="cs"/>
          <w:vertAlign w:val="superscript"/>
          <w:rtl/>
        </w:rPr>
        <w:t>)</w:t>
      </w:r>
      <w:r w:rsidR="005C2696" w:rsidRPr="00EF6434">
        <w:rPr>
          <w:rFonts w:hint="cs"/>
          <w:rtl/>
        </w:rPr>
        <w:t xml:space="preserve"> ومقابر </w:t>
      </w:r>
      <w:r w:rsidR="008F3A27" w:rsidRPr="00EF6434">
        <w:rPr>
          <w:rFonts w:hint="cs"/>
          <w:rtl/>
        </w:rPr>
        <w:t>المدينة</w:t>
      </w:r>
      <w:r w:rsidR="005C2696" w:rsidRPr="00EF6434">
        <w:rPr>
          <w:rFonts w:hint="cs"/>
          <w:rtl/>
        </w:rPr>
        <w:t>.</w:t>
      </w:r>
      <w:bookmarkEnd w:id="155"/>
      <w:bookmarkEnd w:id="156"/>
      <w:bookmarkEnd w:id="157"/>
      <w:bookmarkEnd w:id="158"/>
    </w:p>
    <w:p w:rsidR="00B5571C" w:rsidRPr="00EF6434" w:rsidRDefault="00725BE5" w:rsidP="00E5523D">
      <w:pPr>
        <w:pStyle w:val="2"/>
        <w:bidi/>
        <w:spacing w:line="480" w:lineRule="exact"/>
        <w:rPr>
          <w:rtl/>
        </w:rPr>
      </w:pPr>
      <w:bookmarkStart w:id="159" w:name="_Toc16802792"/>
      <w:bookmarkStart w:id="160" w:name="_Toc21460579"/>
      <w:bookmarkStart w:id="161" w:name="_Toc24302945"/>
      <w:bookmarkStart w:id="162" w:name="_Toc90500745"/>
      <w:r w:rsidRPr="00EF6434">
        <w:rPr>
          <w:rFonts w:hint="cs"/>
          <w:rtl/>
        </w:rPr>
        <w:t>س</w:t>
      </w:r>
      <w:r w:rsidR="00E5523D" w:rsidRPr="00EF6434">
        <w:rPr>
          <w:rFonts w:hint="cs"/>
          <w:rtl/>
        </w:rPr>
        <w:t>36</w:t>
      </w:r>
      <w:r w:rsidR="0028599C" w:rsidRPr="00EF6434">
        <w:rPr>
          <w:rFonts w:hint="cs"/>
          <w:rtl/>
        </w:rPr>
        <w:t>:</w:t>
      </w:r>
      <w:r w:rsidR="00B5571C" w:rsidRPr="00EF6434">
        <w:rPr>
          <w:rtl/>
        </w:rPr>
        <w:t xml:space="preserve"> </w:t>
      </w:r>
      <w:r w:rsidR="005B784B" w:rsidRPr="00EF6434">
        <w:rPr>
          <w:rFonts w:hint="cs"/>
          <w:rtl/>
        </w:rPr>
        <w:t>مَن أهمّ الصحابة الذين دُفنوا</w:t>
      </w:r>
      <w:r w:rsidR="00B5571C" w:rsidRPr="00EF6434">
        <w:rPr>
          <w:rtl/>
        </w:rPr>
        <w:t xml:space="preserve"> في مقبرة البقيع؟</w:t>
      </w:r>
      <w:bookmarkEnd w:id="159"/>
      <w:bookmarkEnd w:id="160"/>
      <w:bookmarkEnd w:id="161"/>
      <w:bookmarkEnd w:id="162"/>
      <w:r w:rsidR="00B5571C" w:rsidRPr="00EF6434">
        <w:rPr>
          <w:rFonts w:hint="cs"/>
          <w:rtl/>
        </w:rPr>
        <w:t xml:space="preserve"> </w:t>
      </w:r>
    </w:p>
    <w:p w:rsidR="009634A1" w:rsidRPr="00EF6434" w:rsidRDefault="00725BE5" w:rsidP="00E5523D">
      <w:pPr>
        <w:pStyle w:val="a6"/>
        <w:autoSpaceDE w:val="0"/>
        <w:autoSpaceDN w:val="0"/>
        <w:adjustRightInd w:val="0"/>
        <w:spacing w:after="0" w:line="240" w:lineRule="auto"/>
        <w:ind w:left="0" w:firstLine="0"/>
        <w:jc w:val="both"/>
        <w:rPr>
          <w:rFonts w:ascii="Times New Roman" w:eastAsia="Calibri" w:hAnsi="Times New Roman" w:cs="Traditional Arabic"/>
          <w:sz w:val="2"/>
          <w:szCs w:val="2"/>
          <w:rtl/>
        </w:rPr>
      </w:pPr>
      <w:r w:rsidRPr="00EF6434">
        <w:rPr>
          <w:rFonts w:ascii="Traditional Arabic" w:hAnsi="Traditional Arabic" w:cs="Traditional Arabic" w:hint="cs"/>
          <w:sz w:val="36"/>
          <w:szCs w:val="36"/>
          <w:rtl/>
        </w:rPr>
        <w:t>ج</w:t>
      </w:r>
      <w:r w:rsidR="00E5523D" w:rsidRPr="00EF6434">
        <w:rPr>
          <w:rFonts w:ascii="Traditional Arabic" w:hAnsi="Traditional Arabic" w:cs="Traditional Arabic" w:hint="cs"/>
          <w:sz w:val="36"/>
          <w:szCs w:val="36"/>
          <w:rtl/>
        </w:rPr>
        <w:t>36</w:t>
      </w:r>
      <w:r w:rsidR="00B5571C" w:rsidRPr="00EF6434">
        <w:rPr>
          <w:rFonts w:ascii="Traditional Arabic" w:hAnsi="Traditional Arabic" w:cs="Traditional Arabic"/>
          <w:sz w:val="36"/>
          <w:szCs w:val="36"/>
          <w:rtl/>
        </w:rPr>
        <w:t>:</w:t>
      </w:r>
      <w:r w:rsidR="00B5571C" w:rsidRPr="00EF6434">
        <w:rPr>
          <w:rFonts w:ascii="Times New Roman" w:eastAsia="Calibri" w:hAnsi="Times New Roman" w:cs="Traditional Arabic" w:hint="cs"/>
          <w:sz w:val="32"/>
          <w:szCs w:val="36"/>
          <w:rtl/>
        </w:rPr>
        <w:t xml:space="preserve"> دفن في البقيع </w:t>
      </w:r>
      <w:r w:rsidR="005B784B" w:rsidRPr="00EF6434">
        <w:rPr>
          <w:rFonts w:ascii="Times New Roman" w:eastAsia="Calibri" w:hAnsi="Times New Roman" w:cs="Traditional Arabic" w:hint="cs"/>
          <w:sz w:val="32"/>
          <w:szCs w:val="36"/>
          <w:rtl/>
        </w:rPr>
        <w:t>كثير من الصّحابة والتابعين وم</w:t>
      </w:r>
      <w:r w:rsidR="00835546" w:rsidRPr="00EF6434">
        <w:rPr>
          <w:rFonts w:ascii="Times New Roman" w:eastAsia="Calibri" w:hAnsi="Times New Roman" w:cs="Traditional Arabic" w:hint="cs"/>
          <w:sz w:val="32"/>
          <w:szCs w:val="36"/>
          <w:rtl/>
        </w:rPr>
        <w:t>َن ب</w:t>
      </w:r>
      <w:r w:rsidR="005B784B" w:rsidRPr="00EF6434">
        <w:rPr>
          <w:rFonts w:ascii="Times New Roman" w:eastAsia="Calibri" w:hAnsi="Times New Roman" w:cs="Traditional Arabic" w:hint="cs"/>
          <w:sz w:val="32"/>
          <w:szCs w:val="36"/>
          <w:rtl/>
        </w:rPr>
        <w:t>عدهم, من أهمّهم:</w:t>
      </w:r>
      <w:r w:rsidR="00B5571C" w:rsidRPr="00EF6434">
        <w:rPr>
          <w:rFonts w:ascii="Times New Roman" w:eastAsia="Calibri" w:hAnsi="Times New Roman" w:cs="Traditional Arabic" w:hint="cs"/>
          <w:sz w:val="32"/>
          <w:szCs w:val="36"/>
          <w:rtl/>
        </w:rPr>
        <w:t xml:space="preserve"> الخليفة الثالث عثمان بن عفان</w:t>
      </w:r>
      <w:r w:rsidR="00265516" w:rsidRPr="00EF6434">
        <w:rPr>
          <w:rFonts w:ascii="Times New Roman" w:eastAsia="Calibri" w:hAnsi="Times New Roman" w:cs="Traditional Arabic" w:hint="cs"/>
          <w:sz w:val="32"/>
          <w:szCs w:val="36"/>
          <w:rtl/>
        </w:rPr>
        <w:t xml:space="preserve"> </w:t>
      </w:r>
      <w:r w:rsidR="00B5571C" w:rsidRPr="00EF6434">
        <w:rPr>
          <w:rFonts w:ascii="Times New Roman" w:eastAsia="Calibri" w:hAnsi="Times New Roman" w:cs="Traditional Arabic" w:hint="cs"/>
          <w:sz w:val="32"/>
          <w:szCs w:val="36"/>
        </w:rPr>
        <w:sym w:font="AGA Arabesque" w:char="F074"/>
      </w:r>
      <w:r w:rsidR="00B5571C" w:rsidRPr="00EF6434">
        <w:rPr>
          <w:rFonts w:ascii="Times New Roman" w:eastAsia="Calibri" w:hAnsi="Times New Roman" w:cs="Traditional Arabic" w:hint="cs"/>
          <w:sz w:val="32"/>
          <w:szCs w:val="36"/>
          <w:rtl/>
        </w:rPr>
        <w:t xml:space="preserve">، وزوجات النبي </w:t>
      </w:r>
      <w:r w:rsidR="00B5571C" w:rsidRPr="00EF6434">
        <w:rPr>
          <w:rFonts w:ascii="Times New Roman" w:eastAsia="Calibri" w:hAnsi="Times New Roman" w:cs="Traditional Arabic" w:hint="cs"/>
          <w:sz w:val="32"/>
          <w:szCs w:val="36"/>
        </w:rPr>
        <w:sym w:font="AGA Arabesque" w:char="F072"/>
      </w:r>
      <w:r w:rsidR="00B5571C" w:rsidRPr="00EF6434">
        <w:rPr>
          <w:rFonts w:ascii="Times New Roman" w:eastAsia="Calibri" w:hAnsi="Times New Roman" w:cs="Traditional Arabic" w:hint="cs"/>
          <w:sz w:val="32"/>
          <w:szCs w:val="36"/>
          <w:rtl/>
        </w:rPr>
        <w:t xml:space="preserve"> عدا خديجة وميمونة</w:t>
      </w:r>
      <w:r w:rsidR="00A611B9" w:rsidRPr="00EF6434">
        <w:rPr>
          <w:rFonts w:ascii="Traditional Arabic" w:eastAsia="Calibri" w:hAnsi="Traditional Arabic" w:cs="Traditional Arabic" w:hint="cs"/>
          <w:sz w:val="36"/>
          <w:szCs w:val="36"/>
          <w:vertAlign w:val="superscript"/>
          <w:rtl/>
        </w:rPr>
        <w:t>(</w:t>
      </w:r>
      <w:r w:rsidR="00A611B9" w:rsidRPr="00EF6434">
        <w:rPr>
          <w:rStyle w:val="a9"/>
          <w:rFonts w:ascii="Traditional Arabic" w:eastAsia="Calibri" w:hAnsi="Traditional Arabic" w:cs="Traditional Arabic"/>
          <w:sz w:val="36"/>
          <w:szCs w:val="36"/>
          <w:rtl/>
        </w:rPr>
        <w:footnoteReference w:id="106"/>
      </w:r>
      <w:r w:rsidR="00A611B9" w:rsidRPr="00EF6434">
        <w:rPr>
          <w:rFonts w:ascii="Traditional Arabic" w:eastAsia="Calibri" w:hAnsi="Traditional Arabic" w:cs="Traditional Arabic" w:hint="cs"/>
          <w:sz w:val="36"/>
          <w:szCs w:val="36"/>
          <w:vertAlign w:val="superscript"/>
          <w:rtl/>
        </w:rPr>
        <w:t>)</w:t>
      </w:r>
      <w:r w:rsidR="00B5571C" w:rsidRPr="00EF6434">
        <w:rPr>
          <w:rFonts w:ascii="Times New Roman" w:eastAsia="Calibri" w:hAnsi="Times New Roman" w:cs="Traditional Arabic" w:hint="cs"/>
          <w:sz w:val="32"/>
          <w:szCs w:val="36"/>
          <w:rtl/>
        </w:rPr>
        <w:t>،</w:t>
      </w:r>
      <w:r w:rsidR="005C64B2" w:rsidRPr="00EF6434">
        <w:rPr>
          <w:rFonts w:ascii="Traditional Arabic" w:hAnsi="Traditional Arabic" w:cs="Traditional Arabic" w:hint="cs"/>
          <w:sz w:val="36"/>
          <w:szCs w:val="36"/>
          <w:rtl/>
        </w:rPr>
        <w:t xml:space="preserve"> </w:t>
      </w:r>
      <w:r w:rsidR="00856D73" w:rsidRPr="00EF6434">
        <w:rPr>
          <w:rFonts w:ascii="Traditional Arabic" w:hAnsi="Traditional Arabic" w:cs="Traditional Arabic" w:hint="cs"/>
          <w:sz w:val="36"/>
          <w:szCs w:val="36"/>
          <w:rtl/>
        </w:rPr>
        <w:t>ومن الصحابة</w:t>
      </w:r>
      <w:r w:rsidR="005C64B2" w:rsidRPr="00EF6434">
        <w:rPr>
          <w:rFonts w:ascii="Traditional Arabic" w:hAnsi="Traditional Arabic" w:cs="Traditional Arabic" w:hint="cs"/>
          <w:sz w:val="36"/>
          <w:szCs w:val="36"/>
          <w:rtl/>
        </w:rPr>
        <w:t xml:space="preserve"> الذين د</w:t>
      </w:r>
      <w:r w:rsidR="00C87C1D" w:rsidRPr="00EF6434">
        <w:rPr>
          <w:rFonts w:ascii="Traditional Arabic" w:hAnsi="Traditional Arabic" w:cs="Traditional Arabic" w:hint="cs"/>
          <w:sz w:val="36"/>
          <w:szCs w:val="36"/>
          <w:rtl/>
        </w:rPr>
        <w:t>ُ</w:t>
      </w:r>
      <w:r w:rsidR="005C64B2" w:rsidRPr="00EF6434">
        <w:rPr>
          <w:rFonts w:ascii="Traditional Arabic" w:hAnsi="Traditional Arabic" w:cs="Traditional Arabic" w:hint="cs"/>
          <w:sz w:val="36"/>
          <w:szCs w:val="36"/>
          <w:rtl/>
        </w:rPr>
        <w:t>فنوا فيها</w:t>
      </w:r>
      <w:r w:rsidR="00856D73" w:rsidRPr="00EF6434">
        <w:rPr>
          <w:rFonts w:ascii="Traditional Arabic"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 xml:space="preserve">العباس بن عبد المطلب </w:t>
      </w:r>
      <w:r w:rsidR="00856D73" w:rsidRPr="00EF6434">
        <w:rPr>
          <w:rFonts w:ascii="Traditional Arabic" w:eastAsia="Calibri" w:hAnsi="Traditional Arabic" w:cs="Traditional Arabic" w:hint="cs"/>
          <w:sz w:val="36"/>
          <w:szCs w:val="36"/>
          <w:rtl/>
        </w:rPr>
        <w:t xml:space="preserve">عم رسول </w:t>
      </w:r>
      <w:r w:rsidR="00856D73" w:rsidRPr="00EF6434">
        <w:rPr>
          <w:rFonts w:ascii="Sakkal Majalla" w:eastAsia="Arial Unicode MS" w:hAnsi="Sakkal Majalla" w:cs="Sakkal Majalla"/>
          <w:sz w:val="36"/>
          <w:szCs w:val="36"/>
          <w:rtl/>
        </w:rPr>
        <w:t>ﷺ</w:t>
      </w:r>
      <w:r w:rsidR="00856D73" w:rsidRPr="00EF6434">
        <w:rPr>
          <w:rFonts w:ascii="Traditional Arabic" w:eastAsia="Calibri" w:hAnsi="Traditional Arabic" w:cs="Traditional Arabic"/>
          <w:sz w:val="36"/>
          <w:szCs w:val="36"/>
          <w:rtl/>
        </w:rPr>
        <w:t>,</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وفاطمة بنت أسد أم علي بن أبي طالب،</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وكذلك الحسن بن عل</w:t>
      </w:r>
      <w:r w:rsidR="00856D73" w:rsidRPr="00EF6434">
        <w:rPr>
          <w:rFonts w:ascii="Traditional Arabic" w:eastAsia="Calibri" w:hAnsi="Traditional Arabic" w:cs="Traditional Arabic" w:hint="cs"/>
          <w:sz w:val="36"/>
          <w:szCs w:val="36"/>
          <w:rtl/>
        </w:rPr>
        <w:t>ي</w:t>
      </w:r>
      <w:r w:rsidR="00856D73" w:rsidRPr="00EF6434">
        <w:rPr>
          <w:rFonts w:ascii="Traditional Arabic" w:eastAsia="Calibri" w:hAnsi="Traditional Arabic" w:cs="Traditional Arabic"/>
          <w:sz w:val="36"/>
          <w:szCs w:val="36"/>
          <w:rtl/>
        </w:rPr>
        <w:t>,</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وعبد</w:t>
      </w:r>
      <w:r w:rsidR="00DA099B">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الرحمن بن عوف أحد العشرة المبشرين بالجنة</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سعد بن أبي وقاص</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 xml:space="preserve">أحد العشرة المبشرين بالجنة وخال النبي </w:t>
      </w:r>
      <w:r w:rsidR="00856D73" w:rsidRPr="00EF6434">
        <w:rPr>
          <w:rFonts w:ascii="Sakkal Majalla" w:eastAsia="Arial Unicode MS" w:hAnsi="Sakkal Majalla" w:cs="Sakkal Majalla"/>
          <w:sz w:val="36"/>
          <w:szCs w:val="36"/>
          <w:rtl/>
        </w:rPr>
        <w:t>ﷺ</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أسعد بن زرارة</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أبو</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سعيد الخدري</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عبد</w:t>
      </w:r>
      <w:r w:rsidR="00DA099B">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الله بن مسعود</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عاتكة بنت عم عمر بن الخطاب</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سفيان بن الحارث</w:t>
      </w:r>
      <w:r w:rsidR="00856D73" w:rsidRPr="00EF6434">
        <w:rPr>
          <w:rFonts w:ascii="Traditional Arabic" w:eastAsia="Calibri" w:hAnsi="Traditional Arabic" w:cs="Traditional Arabic" w:hint="cs"/>
          <w:sz w:val="36"/>
          <w:szCs w:val="36"/>
          <w:rtl/>
        </w:rPr>
        <w:t>, و</w:t>
      </w:r>
      <w:r w:rsidR="00856D73" w:rsidRPr="00EF6434">
        <w:rPr>
          <w:rFonts w:ascii="Traditional Arabic" w:eastAsia="Calibri" w:hAnsi="Traditional Arabic" w:cs="Traditional Arabic"/>
          <w:sz w:val="36"/>
          <w:szCs w:val="36"/>
          <w:rtl/>
        </w:rPr>
        <w:t>عبد</w:t>
      </w:r>
      <w:r w:rsidR="00DA099B">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 xml:space="preserve">الله بن جعفر الطيار </w:t>
      </w:r>
      <w:r w:rsidR="00856D73" w:rsidRPr="00EF6434">
        <w:rPr>
          <w:rFonts w:ascii="Traditional Arabic" w:eastAsia="Calibri" w:hAnsi="Traditional Arabic" w:cs="Traditional Arabic" w:hint="cs"/>
          <w:sz w:val="36"/>
          <w:szCs w:val="36"/>
          <w:rtl/>
        </w:rPr>
        <w:t>-</w:t>
      </w:r>
      <w:r w:rsidR="00856D73" w:rsidRPr="00EF6434">
        <w:rPr>
          <w:rFonts w:ascii="Traditional Arabic" w:eastAsia="Calibri" w:hAnsi="Traditional Arabic" w:cs="Traditional Arabic"/>
          <w:sz w:val="36"/>
          <w:szCs w:val="36"/>
          <w:rtl/>
        </w:rPr>
        <w:t>رضي الله عنهم أجمعين</w:t>
      </w:r>
      <w:r w:rsidR="00856D73" w:rsidRPr="00EF6434">
        <w:rPr>
          <w:rFonts w:ascii="Traditional Arabic" w:hAnsi="Traditional Arabic" w:cs="Traditional Arabic" w:hint="cs"/>
          <w:sz w:val="36"/>
          <w:szCs w:val="36"/>
          <w:rtl/>
        </w:rPr>
        <w:t>-. ومن التابعين:</w:t>
      </w:r>
      <w:r w:rsidR="00856D73" w:rsidRPr="00EF6434">
        <w:rPr>
          <w:rFonts w:ascii="Traditional Arabic" w:eastAsia="Calibri" w:hAnsi="Traditional Arabic" w:cs="Traditional Arabic"/>
          <w:sz w:val="36"/>
          <w:szCs w:val="36"/>
          <w:rtl/>
        </w:rPr>
        <w:t xml:space="preserve"> نافع مولى عبد</w:t>
      </w:r>
      <w:r w:rsidR="00DA099B">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الله بن عمر بن الخطاب وشيخ القراء وشيخ الامام مالك</w:t>
      </w:r>
      <w:r w:rsidR="00856D73" w:rsidRPr="00EF6434">
        <w:rPr>
          <w:rFonts w:ascii="Traditional Arabic" w:eastAsia="Calibri" w:hAnsi="Traditional Arabic" w:cs="Traditional Arabic" w:hint="cs"/>
          <w:sz w:val="36"/>
          <w:szCs w:val="36"/>
          <w:rtl/>
        </w:rPr>
        <w:t>,</w:t>
      </w:r>
      <w:r w:rsidR="00856D73" w:rsidRPr="00EF6434">
        <w:rPr>
          <w:rFonts w:ascii="Traditional Arabic" w:eastAsia="Calibri" w:hAnsi="Traditional Arabic" w:cs="Traditional Arabic"/>
          <w:sz w:val="36"/>
          <w:szCs w:val="36"/>
          <w:rtl/>
        </w:rPr>
        <w:t xml:space="preserve"> وزين العابدين علي بن الحسين بن علي بن أبي طالب</w:t>
      </w:r>
      <w:r w:rsidR="00856D73" w:rsidRPr="00EF6434">
        <w:rPr>
          <w:rFonts w:ascii="Traditional Arabic" w:eastAsia="Calibri" w:hAnsi="Traditional Arabic" w:cs="Traditional Arabic" w:hint="cs"/>
          <w:sz w:val="36"/>
          <w:szCs w:val="36"/>
          <w:rtl/>
        </w:rPr>
        <w:t>.</w:t>
      </w:r>
      <w:r w:rsidR="00856D73" w:rsidRPr="00EF6434">
        <w:rPr>
          <w:rFonts w:ascii="Traditional Arabic" w:hAnsi="Traditional Arabic" w:cs="Traditional Arabic" w:hint="cs"/>
          <w:sz w:val="36"/>
          <w:szCs w:val="36"/>
          <w:rtl/>
        </w:rPr>
        <w:t xml:space="preserve"> ومن غيرهم, مثل:</w:t>
      </w:r>
      <w:r w:rsidR="00856D73" w:rsidRPr="00EF6434">
        <w:rPr>
          <w:rFonts w:ascii="Traditional Arabic" w:eastAsia="Calibri" w:hAnsi="Traditional Arabic" w:cs="Traditional Arabic"/>
          <w:sz w:val="36"/>
          <w:szCs w:val="36"/>
          <w:rtl/>
        </w:rPr>
        <w:t xml:space="preserve"> محمد الباقر </w:t>
      </w:r>
      <w:r w:rsidR="00856D73" w:rsidRPr="00EF6434">
        <w:rPr>
          <w:rFonts w:ascii="Traditional Arabic" w:eastAsia="Calibri" w:hAnsi="Traditional Arabic" w:cs="Traditional Arabic" w:hint="cs"/>
          <w:sz w:val="36"/>
          <w:szCs w:val="36"/>
          <w:rtl/>
        </w:rPr>
        <w:t xml:space="preserve">, </w:t>
      </w:r>
      <w:r w:rsidR="00856D73" w:rsidRPr="00EF6434">
        <w:rPr>
          <w:rFonts w:ascii="Traditional Arabic" w:eastAsia="Calibri" w:hAnsi="Traditional Arabic" w:cs="Traditional Arabic"/>
          <w:sz w:val="36"/>
          <w:szCs w:val="36"/>
          <w:rtl/>
        </w:rPr>
        <w:t>وجعفر الصادق</w:t>
      </w:r>
      <w:r w:rsidR="00856D73" w:rsidRPr="00EF6434">
        <w:rPr>
          <w:rFonts w:ascii="Traditional Arabic" w:eastAsia="Calibri" w:hAnsi="Traditional Arabic" w:cs="Traditional Arabic" w:hint="cs"/>
          <w:sz w:val="36"/>
          <w:szCs w:val="36"/>
          <w:rtl/>
        </w:rPr>
        <w:t>,</w:t>
      </w:r>
      <w:r w:rsidR="00856D73" w:rsidRPr="00EF6434">
        <w:rPr>
          <w:rFonts w:ascii="Traditional Arabic" w:eastAsia="Calibri" w:hAnsi="Traditional Arabic" w:cs="Traditional Arabic"/>
          <w:sz w:val="36"/>
          <w:szCs w:val="36"/>
          <w:rtl/>
        </w:rPr>
        <w:t xml:space="preserve"> والإمام مالك صاحب المذهب المالكي</w:t>
      </w:r>
      <w:r w:rsidR="00856D73" w:rsidRPr="00EF6434">
        <w:rPr>
          <w:rFonts w:ascii="Traditional Arabic" w:eastAsia="Calibri" w:hAnsi="Traditional Arabic" w:cs="Traditional Arabic" w:hint="cs"/>
          <w:sz w:val="36"/>
          <w:szCs w:val="36"/>
          <w:rtl/>
        </w:rPr>
        <w:t xml:space="preserve"> -رحمهم الله أجمعين-</w:t>
      </w:r>
      <w:r w:rsidR="00856D73" w:rsidRPr="00EF6434">
        <w:rPr>
          <w:rFonts w:ascii="Traditional Arabic" w:hAnsi="Traditional Arabic" w:cs="Traditional Arabic" w:hint="cs"/>
          <w:sz w:val="36"/>
          <w:szCs w:val="36"/>
          <w:rtl/>
        </w:rPr>
        <w:t xml:space="preserve">. </w:t>
      </w:r>
      <w:r w:rsidR="00856D73" w:rsidRPr="00EF6434">
        <w:rPr>
          <w:rFonts w:ascii="Traditional Arabic" w:hAnsi="Traditional Arabic" w:cs="Traditional Arabic"/>
          <w:sz w:val="36"/>
          <w:szCs w:val="36"/>
          <w:rtl/>
        </w:rPr>
        <w:t>ويوجد بيان بأسماء من دفن فيها في إدارة مقبرة البقيع التابعة لأمانة منطقة المدينة المنورة</w:t>
      </w:r>
      <w:r w:rsidR="005C64B2" w:rsidRPr="00EF6434">
        <w:rPr>
          <w:rFonts w:ascii="Traditional Arabic" w:hAnsi="Traditional Arabic" w:cs="Traditional Arabic" w:hint="cs"/>
          <w:sz w:val="36"/>
          <w:szCs w:val="36"/>
          <w:rtl/>
        </w:rPr>
        <w:t>, ويُدفن فيها اليوم موتى</w:t>
      </w:r>
      <w:r w:rsidR="005C64B2" w:rsidRPr="00EF6434">
        <w:rPr>
          <w:rFonts w:ascii="Traditional Arabic" w:hAnsi="Traditional Arabic" w:cs="Traditional Arabic"/>
          <w:sz w:val="36"/>
          <w:szCs w:val="36"/>
          <w:rtl/>
        </w:rPr>
        <w:t xml:space="preserve"> أهل المدينة، ومن توفي فيها من المجاورين والزائرين</w:t>
      </w:r>
      <w:r w:rsidR="005C64B2" w:rsidRPr="00EF6434">
        <w:rPr>
          <w:rFonts w:ascii="Traditional Arabic" w:hAnsi="Traditional Arabic" w:cs="Traditional Arabic" w:hint="cs"/>
          <w:sz w:val="36"/>
          <w:szCs w:val="36"/>
          <w:rtl/>
        </w:rPr>
        <w:t>.</w:t>
      </w:r>
    </w:p>
    <w:p w:rsidR="005C2696" w:rsidRPr="00EF6434" w:rsidRDefault="00725BE5" w:rsidP="007A75DC">
      <w:pPr>
        <w:pStyle w:val="2"/>
        <w:bidi/>
        <w:spacing w:line="320" w:lineRule="exact"/>
      </w:pPr>
      <w:bookmarkStart w:id="163" w:name="_Toc16802794"/>
      <w:bookmarkStart w:id="164" w:name="_Toc21460581"/>
      <w:bookmarkStart w:id="165" w:name="_Toc24302947"/>
      <w:bookmarkStart w:id="166" w:name="_Toc90500746"/>
      <w:r w:rsidRPr="00EF6434">
        <w:rPr>
          <w:rFonts w:hint="cs"/>
          <w:rtl/>
        </w:rPr>
        <w:t>س37</w:t>
      </w:r>
      <w:r w:rsidR="007A75DC" w:rsidRPr="00EF6434">
        <w:rPr>
          <w:rtl/>
        </w:rPr>
        <w:t>: لماذا منعت النساء من</w:t>
      </w:r>
      <w:r w:rsidR="007A75DC" w:rsidRPr="00EF6434">
        <w:rPr>
          <w:rFonts w:hint="cs"/>
          <w:rtl/>
        </w:rPr>
        <w:t xml:space="preserve"> زيارة القبور</w:t>
      </w:r>
      <w:r w:rsidR="005C2696" w:rsidRPr="00EF6434">
        <w:rPr>
          <w:rFonts w:hint="cs"/>
          <w:rtl/>
        </w:rPr>
        <w:t>؟</w:t>
      </w:r>
      <w:bookmarkEnd w:id="163"/>
      <w:bookmarkEnd w:id="164"/>
      <w:bookmarkEnd w:id="165"/>
      <w:bookmarkEnd w:id="166"/>
    </w:p>
    <w:p w:rsidR="005C2696" w:rsidRPr="00EF6434" w:rsidRDefault="00725BE5" w:rsidP="004D3401">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ج37</w:t>
      </w:r>
      <w:r w:rsidR="005C2696" w:rsidRPr="00EF6434">
        <w:rPr>
          <w:rFonts w:ascii="Traditional Arabic" w:hAnsi="Traditional Arabic" w:cs="Traditional Arabic"/>
          <w:sz w:val="36"/>
          <w:szCs w:val="36"/>
          <w:rtl/>
        </w:rPr>
        <w:t>: زيارة النساء للقبور مسألة خلاف بين أهل العلم، منهم من أجازها</w:t>
      </w:r>
      <w:r w:rsidR="00D7666D" w:rsidRPr="00EF6434">
        <w:rPr>
          <w:rFonts w:ascii="Traditional Arabic" w:hAnsi="Traditional Arabic" w:cs="Traditional Arabic" w:hint="cs"/>
          <w:sz w:val="36"/>
          <w:szCs w:val="36"/>
          <w:rtl/>
        </w:rPr>
        <w:t>,</w:t>
      </w:r>
      <w:r w:rsidR="005C2696" w:rsidRPr="00EF6434">
        <w:rPr>
          <w:rFonts w:ascii="Traditional Arabic" w:hAnsi="Traditional Arabic" w:cs="Traditional Arabic"/>
          <w:sz w:val="36"/>
          <w:szCs w:val="36"/>
          <w:rtl/>
        </w:rPr>
        <w:t xml:space="preserve"> ومنهم من منعها</w:t>
      </w:r>
      <w:r w:rsidR="005C2696" w:rsidRPr="00EF6434">
        <w:rPr>
          <w:rFonts w:ascii="Traditional Arabic" w:hAnsi="Traditional Arabic" w:cs="Traditional Arabic"/>
          <w:sz w:val="36"/>
          <w:szCs w:val="36"/>
        </w:rPr>
        <w:t>.</w:t>
      </w:r>
    </w:p>
    <w:p w:rsidR="005C2696" w:rsidRPr="00EF6434" w:rsidRDefault="00106489" w:rsidP="00D77D43">
      <w:pPr>
        <w:ind w:firstLine="0"/>
        <w:jc w:val="both"/>
        <w:rPr>
          <w:rFonts w:ascii="Traditional Arabic" w:hAnsi="Traditional Arabic" w:cs="Traditional Arabic"/>
          <w:sz w:val="36"/>
          <w:szCs w:val="36"/>
        </w:rPr>
      </w:pPr>
      <w:r>
        <w:rPr>
          <w:rFonts w:ascii="Traditional Arabic" w:hAnsi="Traditional Arabic" w:cs="Traditional Arabic" w:hint="cs"/>
          <w:sz w:val="36"/>
          <w:szCs w:val="36"/>
          <w:rtl/>
        </w:rPr>
        <w:lastRenderedPageBreak/>
        <w:t xml:space="preserve">      </w:t>
      </w:r>
      <w:r w:rsidR="005C2696" w:rsidRPr="00EF6434">
        <w:rPr>
          <w:rFonts w:ascii="Traditional Arabic" w:hAnsi="Traditional Arabic" w:cs="Traditional Arabic"/>
          <w:sz w:val="36"/>
          <w:szCs w:val="36"/>
          <w:rtl/>
        </w:rPr>
        <w:t xml:space="preserve">والأرجح من القولين: أنها ممنوعة، وأنه لا يجوز للنساء زيارة القبور، لا قبر الرسول </w:t>
      </w:r>
      <w:r w:rsidR="005C2696" w:rsidRPr="00EF6434">
        <w:rPr>
          <w:rFonts w:ascii="Traditional Arabic" w:hAnsi="Traditional Arabic" w:cs="Traditional Arabic"/>
          <w:sz w:val="36"/>
          <w:szCs w:val="36"/>
        </w:rPr>
        <w:sym w:font="AGA Arabesque" w:char="F072"/>
      </w:r>
      <w:r w:rsidR="005C2696" w:rsidRPr="00EF6434">
        <w:rPr>
          <w:rFonts w:ascii="Traditional Arabic" w:hAnsi="Traditional Arabic" w:cs="Traditional Arabic"/>
          <w:sz w:val="36"/>
          <w:szCs w:val="36"/>
          <w:rtl/>
        </w:rPr>
        <w:t xml:space="preserve">, ولا صاحبيه ولا القبور الأخرى؛ لأن النبي </w:t>
      </w:r>
      <w:r w:rsidR="005C2696" w:rsidRPr="00EF6434">
        <w:rPr>
          <w:rFonts w:ascii="Traditional Arabic" w:hAnsi="Traditional Arabic" w:cs="Traditional Arabic"/>
          <w:sz w:val="36"/>
          <w:szCs w:val="36"/>
        </w:rPr>
        <w:sym w:font="AGA Arabesque" w:char="F072"/>
      </w:r>
      <w:r w:rsidR="005C2696" w:rsidRPr="00EF6434">
        <w:rPr>
          <w:rFonts w:ascii="Traditional Arabic" w:hAnsi="Traditional Arabic" w:cs="Traditional Arabic"/>
          <w:sz w:val="36"/>
          <w:szCs w:val="36"/>
          <w:rtl/>
        </w:rPr>
        <w:t xml:space="preserve">: </w:t>
      </w:r>
      <w:r w:rsidR="005C2696" w:rsidRPr="00EF6434">
        <w:rPr>
          <w:rFonts w:ascii="Traditional Arabic" w:hAnsi="Traditional Arabic" w:cs="Traditional Arabic"/>
          <w:b/>
          <w:bCs/>
          <w:sz w:val="36"/>
          <w:szCs w:val="36"/>
          <w:rtl/>
        </w:rPr>
        <w:t>"لَعَنَ زَوَّارَاتِ القُبُورِ"</w:t>
      </w:r>
      <w:r w:rsidR="005C2696" w:rsidRPr="00EF6434">
        <w:rPr>
          <w:rStyle w:val="a9"/>
          <w:rFonts w:ascii="Traditional Arabic" w:hAnsi="Traditional Arabic" w:cs="Traditional Arabic"/>
          <w:sz w:val="36"/>
          <w:szCs w:val="36"/>
          <w:rtl/>
        </w:rPr>
        <w:t>(</w:t>
      </w:r>
      <w:r w:rsidR="005C2696" w:rsidRPr="00EF6434">
        <w:rPr>
          <w:rStyle w:val="a9"/>
          <w:rFonts w:ascii="Traditional Arabic" w:hAnsi="Traditional Arabic" w:cs="Traditional Arabic"/>
          <w:sz w:val="36"/>
          <w:szCs w:val="36"/>
          <w:rtl/>
        </w:rPr>
        <w:footnoteReference w:id="107"/>
      </w:r>
      <w:r w:rsidR="005C2696" w:rsidRPr="00EF6434">
        <w:rPr>
          <w:rStyle w:val="a9"/>
          <w:rFonts w:ascii="Traditional Arabic" w:hAnsi="Traditional Arabic" w:cs="Traditional Arabic"/>
          <w:sz w:val="36"/>
          <w:szCs w:val="36"/>
          <w:rtl/>
        </w:rPr>
        <w:t>)</w:t>
      </w:r>
      <w:r w:rsidR="005C2696" w:rsidRPr="00EF6434">
        <w:rPr>
          <w:rFonts w:ascii="Traditional Arabic" w:hAnsi="Traditional Arabic" w:cs="Traditional Arabic"/>
          <w:sz w:val="36"/>
          <w:szCs w:val="36"/>
          <w:rtl/>
        </w:rPr>
        <w:t>. ثبت هذا من حديث ابن عباس، ومن حديث أبي هريرة، ومن حديث حسان بن ثابت رضي الله عن الجميع</w:t>
      </w:r>
      <w:r w:rsidR="005C2696" w:rsidRPr="00EF6434">
        <w:rPr>
          <w:rFonts w:ascii="Traditional Arabic" w:hAnsi="Traditional Arabic" w:cs="Traditional Arabic"/>
          <w:sz w:val="36"/>
          <w:szCs w:val="36"/>
        </w:rPr>
        <w:t>.</w:t>
      </w:r>
    </w:p>
    <w:p w:rsidR="00A96966" w:rsidRPr="00CD40D8" w:rsidRDefault="00A96966" w:rsidP="00CD40D8">
      <w:pPr>
        <w:pStyle w:val="1"/>
        <w:bidi/>
        <w:jc w:val="left"/>
        <w:rPr>
          <w:color w:val="FF0000"/>
          <w:sz w:val="36"/>
          <w:szCs w:val="36"/>
        </w:rPr>
      </w:pPr>
      <w:bookmarkStart w:id="167" w:name="_Toc90500747"/>
      <w:bookmarkStart w:id="168" w:name="_Toc16802795"/>
      <w:bookmarkStart w:id="169" w:name="_Toc21460582"/>
      <w:bookmarkStart w:id="170" w:name="_Toc24302948"/>
      <w:r w:rsidRPr="00CD40D8">
        <w:rPr>
          <w:rFonts w:hint="cs"/>
          <w:color w:val="FF0000"/>
          <w:sz w:val="36"/>
          <w:szCs w:val="36"/>
          <w:rtl/>
        </w:rPr>
        <w:t>س38</w:t>
      </w:r>
      <w:r w:rsidRPr="00CD40D8">
        <w:rPr>
          <w:color w:val="FF0000"/>
          <w:sz w:val="36"/>
          <w:szCs w:val="36"/>
          <w:rtl/>
        </w:rPr>
        <w:t>:</w:t>
      </w:r>
      <w:r w:rsidRPr="00CD40D8">
        <w:rPr>
          <w:rFonts w:hint="cs"/>
          <w:color w:val="FF0000"/>
          <w:sz w:val="36"/>
          <w:szCs w:val="36"/>
          <w:rtl/>
        </w:rPr>
        <w:t xml:space="preserve"> هل يجوز للنساء زيارة قبر النبي </w:t>
      </w:r>
      <w:r w:rsidRPr="00CD40D8">
        <w:rPr>
          <w:rFonts w:hint="cs"/>
          <w:b w:val="0"/>
          <w:bCs w:val="0"/>
          <w:color w:val="FF0000"/>
          <w:sz w:val="36"/>
          <w:szCs w:val="36"/>
        </w:rPr>
        <w:sym w:font="AGA Arabesque" w:char="F072"/>
      </w:r>
      <w:r w:rsidRPr="00CD40D8">
        <w:rPr>
          <w:rFonts w:hint="cs"/>
          <w:color w:val="FF0000"/>
          <w:sz w:val="36"/>
          <w:szCs w:val="36"/>
          <w:rtl/>
        </w:rPr>
        <w:t xml:space="preserve"> وصاحبيه؟</w:t>
      </w:r>
      <w:bookmarkEnd w:id="167"/>
      <w:r w:rsidRPr="00CD40D8">
        <w:rPr>
          <w:color w:val="FF0000"/>
          <w:sz w:val="36"/>
          <w:szCs w:val="36"/>
          <w:rtl/>
        </w:rPr>
        <w:t xml:space="preserve"> </w:t>
      </w:r>
      <w:bookmarkEnd w:id="168"/>
      <w:bookmarkEnd w:id="169"/>
      <w:bookmarkEnd w:id="170"/>
    </w:p>
    <w:p w:rsidR="005C2696" w:rsidRPr="00EF6434" w:rsidRDefault="00A96966" w:rsidP="00DE6812">
      <w:pPr>
        <w:spacing w:line="240" w:lineRule="auto"/>
        <w:ind w:left="0" w:firstLine="0"/>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ج38</w:t>
      </w:r>
      <w:r w:rsidRPr="00EF6434">
        <w:rPr>
          <w:rFonts w:ascii="Traditional Arabic" w:hAnsi="Traditional Arabic" w:cs="Traditional Arabic"/>
          <w:sz w:val="36"/>
          <w:szCs w:val="36"/>
          <w:rtl/>
        </w:rPr>
        <w:t xml:space="preserve">: </w:t>
      </w:r>
      <w:r w:rsidR="005C2696" w:rsidRPr="00EF6434">
        <w:rPr>
          <w:rFonts w:ascii="Traditional Arabic" w:hAnsi="Traditional Arabic" w:cs="Traditional Arabic"/>
          <w:sz w:val="36"/>
          <w:szCs w:val="36"/>
          <w:rtl/>
        </w:rPr>
        <w:t>لا يجوز للنسا</w:t>
      </w:r>
      <w:r w:rsidR="00D77D43">
        <w:rPr>
          <w:rFonts w:ascii="Traditional Arabic" w:hAnsi="Traditional Arabic" w:cs="Traditional Arabic"/>
          <w:sz w:val="36"/>
          <w:szCs w:val="36"/>
          <w:rtl/>
        </w:rPr>
        <w:t>ء على الصحيح زيارة القبور مطلق</w:t>
      </w:r>
      <w:r w:rsidR="00D77D43">
        <w:rPr>
          <w:rFonts w:ascii="Traditional Arabic" w:hAnsi="Traditional Arabic" w:cs="Traditional Arabic" w:hint="cs"/>
          <w:sz w:val="36"/>
          <w:szCs w:val="36"/>
          <w:rtl/>
        </w:rPr>
        <w:t>ً</w:t>
      </w:r>
      <w:r w:rsidR="00D77D43">
        <w:rPr>
          <w:rFonts w:ascii="Traditional Arabic" w:hAnsi="Traditional Arabic" w:cs="Traditional Arabic"/>
          <w:sz w:val="36"/>
          <w:szCs w:val="36"/>
          <w:rtl/>
        </w:rPr>
        <w:t>ا</w:t>
      </w:r>
      <w:r w:rsidR="005C2696" w:rsidRPr="00EF6434">
        <w:rPr>
          <w:rFonts w:ascii="Traditional Arabic" w:hAnsi="Traditional Arabic" w:cs="Traditional Arabic"/>
          <w:sz w:val="36"/>
          <w:szCs w:val="36"/>
          <w:rtl/>
        </w:rPr>
        <w:t>، حتى قبر النبي</w:t>
      </w:r>
      <w:r w:rsidR="005C2696" w:rsidRPr="00EF6434">
        <w:rPr>
          <w:rFonts w:ascii="Sakkal Majalla" w:hAnsi="Sakkal Majalla" w:cs="Sakkal Majalla"/>
          <w:sz w:val="36"/>
          <w:szCs w:val="36"/>
          <w:rtl/>
        </w:rPr>
        <w:t xml:space="preserve"> ﷺ</w:t>
      </w:r>
      <w:r w:rsidR="009306A4" w:rsidRPr="00EF6434">
        <w:rPr>
          <w:rFonts w:ascii="Traditional Arabic" w:hAnsi="Traditional Arabic" w:cs="Traditional Arabic"/>
          <w:sz w:val="36"/>
          <w:szCs w:val="36"/>
          <w:rtl/>
        </w:rPr>
        <w:t xml:space="preserve"> وقبري صاحبيه،</w:t>
      </w:r>
      <w:r w:rsidR="005C2696" w:rsidRPr="00EF6434">
        <w:rPr>
          <w:rFonts w:ascii="Traditional Arabic" w:hAnsi="Traditional Arabic" w:cs="Traditional Arabic"/>
          <w:sz w:val="36"/>
          <w:szCs w:val="36"/>
          <w:rtl/>
        </w:rPr>
        <w:t xml:space="preserve"> </w:t>
      </w:r>
      <w:r w:rsidR="009306A4" w:rsidRPr="00EF6434">
        <w:rPr>
          <w:rFonts w:ascii="Traditional Arabic" w:hAnsi="Traditional Arabic" w:cs="Traditional Arabic" w:hint="cs"/>
          <w:sz w:val="36"/>
          <w:szCs w:val="36"/>
          <w:rtl/>
        </w:rPr>
        <w:t>و</w:t>
      </w:r>
      <w:r w:rsidR="005C2696" w:rsidRPr="00EF6434">
        <w:rPr>
          <w:rFonts w:ascii="Traditional Arabic" w:hAnsi="Traditional Arabic" w:cs="Traditional Arabic"/>
          <w:sz w:val="36"/>
          <w:szCs w:val="36"/>
          <w:rtl/>
        </w:rPr>
        <w:t>إذا كانت المرأة في المسجد، أو في بيتها، فإنه يشرع لها أن تصلي على النبي</w:t>
      </w:r>
      <w:r w:rsidR="005C2696" w:rsidRPr="00EF6434">
        <w:rPr>
          <w:rFonts w:ascii="Sakkal Majalla" w:hAnsi="Sakkal Majalla" w:cs="Sakkal Majalla"/>
          <w:sz w:val="36"/>
          <w:szCs w:val="36"/>
          <w:rtl/>
        </w:rPr>
        <w:t xml:space="preserve"> ﷺ</w:t>
      </w:r>
      <w:r w:rsidR="005C2696" w:rsidRPr="00EF6434">
        <w:rPr>
          <w:rFonts w:ascii="Traditional Arabic" w:hAnsi="Traditional Arabic" w:cs="Traditional Arabic"/>
          <w:sz w:val="36"/>
          <w:szCs w:val="36"/>
          <w:rtl/>
        </w:rPr>
        <w:t xml:space="preserve"> وتسلم عليه </w:t>
      </w:r>
      <w:r w:rsidR="00DE6812" w:rsidRPr="00EF6434">
        <w:rPr>
          <w:rFonts w:ascii="Traditional Arabic" w:hAnsi="Traditional Arabic" w:cs="Traditional Arabic" w:hint="cs"/>
          <w:sz w:val="36"/>
          <w:szCs w:val="36"/>
          <w:rtl/>
        </w:rPr>
        <w:t>حيث هي,</w:t>
      </w:r>
      <w:r w:rsidR="005C2696" w:rsidRPr="00EF6434">
        <w:rPr>
          <w:rFonts w:ascii="Traditional Arabic" w:hAnsi="Traditional Arabic" w:cs="Traditional Arabic"/>
          <w:sz w:val="36"/>
          <w:szCs w:val="36"/>
          <w:rtl/>
        </w:rPr>
        <w:t xml:space="preserve"> كما يشرع ذلك للرجال؛ لقوله</w:t>
      </w:r>
      <w:r w:rsidR="005C2696" w:rsidRPr="00EF6434">
        <w:rPr>
          <w:rFonts w:ascii="Traditional Arabic" w:hAnsi="Traditional Arabic" w:cs="Traditional Arabic"/>
          <w:sz w:val="36"/>
          <w:szCs w:val="36"/>
        </w:rPr>
        <w:sym w:font="AGA Arabesque" w:char="F072"/>
      </w:r>
      <w:r w:rsidR="005C2696" w:rsidRPr="00EF6434">
        <w:rPr>
          <w:rFonts w:ascii="Traditional Arabic" w:hAnsi="Traditional Arabic" w:cs="Traditional Arabic"/>
          <w:sz w:val="36"/>
          <w:szCs w:val="36"/>
        </w:rPr>
        <w:t> </w:t>
      </w:r>
      <w:r w:rsidR="005C2696" w:rsidRPr="00EF6434">
        <w:rPr>
          <w:rFonts w:ascii="Traditional Arabic" w:hAnsi="Traditional Arabic" w:cs="Traditional Arabic"/>
          <w:b/>
          <w:bCs/>
          <w:sz w:val="36"/>
          <w:szCs w:val="36"/>
          <w:rtl/>
        </w:rPr>
        <w:t>: "لَا تَجعَلُوا بُيُوتَكُم قُبُورًا، وَلَا تَجعَلُوا قَبرِي عِيدًا، وَصَلُّوا عَلَيَّ فَإِنَّ صَلَاتَكُم تَبلُغُنِي حَيثُ كُنتُم</w:t>
      </w:r>
      <w:r w:rsidR="005C2696" w:rsidRPr="00EF6434">
        <w:rPr>
          <w:rFonts w:ascii="Traditional Arabic" w:hAnsi="Traditional Arabic" w:cs="Traditional Arabic"/>
          <w:b/>
          <w:bCs/>
          <w:sz w:val="36"/>
          <w:szCs w:val="36"/>
        </w:rPr>
        <w:t>"</w:t>
      </w:r>
      <w:r w:rsidR="005C2696" w:rsidRPr="00EF6434">
        <w:rPr>
          <w:rStyle w:val="a9"/>
          <w:rFonts w:ascii="Traditional Arabic" w:hAnsi="Traditional Arabic" w:cs="Traditional Arabic"/>
          <w:sz w:val="36"/>
          <w:szCs w:val="36"/>
          <w:rtl/>
        </w:rPr>
        <w:t>(</w:t>
      </w:r>
      <w:r w:rsidR="005C2696" w:rsidRPr="00EF6434">
        <w:rPr>
          <w:rStyle w:val="a9"/>
          <w:rFonts w:ascii="Traditional Arabic" w:hAnsi="Traditional Arabic" w:cs="Traditional Arabic"/>
          <w:sz w:val="36"/>
          <w:szCs w:val="36"/>
          <w:rtl/>
        </w:rPr>
        <w:footnoteReference w:id="108"/>
      </w:r>
      <w:r w:rsidR="005C2696" w:rsidRPr="00EF6434">
        <w:rPr>
          <w:rStyle w:val="a9"/>
          <w:rFonts w:ascii="Traditional Arabic" w:hAnsi="Traditional Arabic" w:cs="Traditional Arabic"/>
          <w:sz w:val="36"/>
          <w:szCs w:val="36"/>
          <w:rtl/>
        </w:rPr>
        <w:t>)</w:t>
      </w:r>
      <w:r w:rsidR="005C2696" w:rsidRPr="00EF6434">
        <w:rPr>
          <w:rFonts w:ascii="Traditional Arabic" w:hAnsi="Traditional Arabic" w:cs="Traditional Arabic"/>
          <w:sz w:val="36"/>
          <w:szCs w:val="36"/>
          <w:rtl/>
        </w:rPr>
        <w:t>.</w:t>
      </w:r>
    </w:p>
    <w:p w:rsidR="005C2696" w:rsidRPr="00EF6434" w:rsidRDefault="005C2696" w:rsidP="005B3148">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فالصلاة تبلغ النبي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حيث كان الإنسان. فصلاتك يا ع</w:t>
      </w:r>
      <w:r w:rsidR="009F33E0" w:rsidRPr="00EF6434">
        <w:rPr>
          <w:rFonts w:ascii="Traditional Arabic" w:hAnsi="Traditional Arabic" w:cs="Traditional Arabic"/>
          <w:sz w:val="36"/>
          <w:szCs w:val="36"/>
          <w:rtl/>
        </w:rPr>
        <w:t>بد الله وسلامك، وهكذا صلاتكِ يا</w:t>
      </w:r>
      <w:r w:rsidR="0087503C"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أمة الله وسلامكِ كل ذلك يبلغه</w:t>
      </w:r>
      <w:r w:rsidRPr="00EF6434">
        <w:rPr>
          <w:rFonts w:ascii="Sakkal Majalla" w:hAnsi="Sakkal Majalla" w:cs="Sakkal Majalla"/>
          <w:sz w:val="36"/>
          <w:szCs w:val="36"/>
          <w:rtl/>
        </w:rPr>
        <w:t xml:space="preserve"> ﷺ</w:t>
      </w:r>
      <w:r w:rsidRPr="00EF6434">
        <w:rPr>
          <w:rFonts w:ascii="Traditional Arabic" w:hAnsi="Traditional Arabic" w:cs="Traditional Arabic"/>
          <w:sz w:val="36"/>
          <w:szCs w:val="36"/>
          <w:rtl/>
        </w:rPr>
        <w:t xml:space="preserve">، فلا حاجة إلى حضور المرأة عند قبره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ولا في البق</w:t>
      </w:r>
      <w:r w:rsidR="00D77D43">
        <w:rPr>
          <w:rFonts w:ascii="Traditional Arabic" w:hAnsi="Traditional Arabic" w:cs="Traditional Arabic"/>
          <w:sz w:val="36"/>
          <w:szCs w:val="36"/>
          <w:rtl/>
        </w:rPr>
        <w:t>يع، ولا في غيره من القبور؛ عمل</w:t>
      </w:r>
      <w:r w:rsidR="00D77D43">
        <w:rPr>
          <w:rFonts w:ascii="Traditional Arabic" w:hAnsi="Traditional Arabic" w:cs="Traditional Arabic" w:hint="cs"/>
          <w:sz w:val="36"/>
          <w:szCs w:val="36"/>
          <w:rtl/>
        </w:rPr>
        <w:t>ً</w:t>
      </w:r>
      <w:r w:rsidR="00D77D43">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بالأحاديث التي فيها النهي وا</w:t>
      </w:r>
      <w:r w:rsidR="00E70F3C" w:rsidRPr="00EF6434">
        <w:rPr>
          <w:rFonts w:ascii="Traditional Arabic" w:hAnsi="Traditional Arabic" w:cs="Traditional Arabic"/>
          <w:sz w:val="36"/>
          <w:szCs w:val="36"/>
          <w:rtl/>
        </w:rPr>
        <w:t>للعن لزائرات القبور، فالمنع هنا</w:t>
      </w:r>
      <w:r w:rsidRPr="00EF6434">
        <w:rPr>
          <w:rFonts w:ascii="Traditional Arabic" w:hAnsi="Traditional Arabic" w:cs="Traditional Arabic"/>
          <w:sz w:val="36"/>
          <w:szCs w:val="36"/>
          <w:rtl/>
        </w:rPr>
        <w:t xml:space="preserve"> يعم جميع القبور</w:t>
      </w:r>
      <w:r w:rsidRPr="00EF6434">
        <w:rPr>
          <w:rFonts w:ascii="Traditional Arabic" w:hAnsi="Traditional Arabic" w:cs="Traditional Arabic"/>
          <w:sz w:val="36"/>
          <w:szCs w:val="36"/>
        </w:rPr>
        <w:t>.</w:t>
      </w:r>
    </w:p>
    <w:p w:rsidR="005C2696" w:rsidRPr="00EF6434" w:rsidRDefault="005C2696" w:rsidP="005C2696">
      <w:pPr>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والسبب في ذلك والله أعلم: أنهن في الغالب قليلات الصبر، فقد يحصل منهن من النياحة ونحوها ما ينافي الصبر الواجب.</w:t>
      </w:r>
    </w:p>
    <w:p w:rsidR="005C2696" w:rsidRDefault="005C2696" w:rsidP="005C2696">
      <w:pPr>
        <w:ind w:firstLine="720"/>
        <w:jc w:val="both"/>
        <w:rPr>
          <w:rFonts w:ascii="Traditional Arabic" w:hAnsi="Traditional Arabic" w:cs="Traditional Arabic"/>
          <w:sz w:val="2"/>
          <w:szCs w:val="2"/>
          <w:rtl/>
        </w:rPr>
      </w:pPr>
      <w:r w:rsidRPr="00EF6434">
        <w:rPr>
          <w:rFonts w:ascii="Traditional Arabic" w:hAnsi="Traditional Arabic" w:cs="Traditional Arabic"/>
          <w:sz w:val="36"/>
          <w:szCs w:val="36"/>
          <w:rtl/>
        </w:rPr>
        <w:t xml:space="preserve">والزيارة المفتوحة للنساء في المسجد النبوي هي للروضة وليست لقبر النبي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وصاحبيه - رضي الله عنهما-.</w:t>
      </w:r>
      <w:r w:rsidR="00562DCB" w:rsidRPr="00EF6434">
        <w:rPr>
          <w:rFonts w:ascii="Traditional Arabic" w:hAnsi="Traditional Arabic" w:cs="Traditional Arabic" w:hint="cs"/>
          <w:sz w:val="16"/>
          <w:szCs w:val="16"/>
          <w:rtl/>
        </w:rPr>
        <w:t xml:space="preserve"> </w:t>
      </w: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Default="005A01AD" w:rsidP="005C2696">
      <w:pPr>
        <w:ind w:firstLine="720"/>
        <w:jc w:val="both"/>
        <w:rPr>
          <w:rFonts w:ascii="Traditional Arabic" w:hAnsi="Traditional Arabic" w:cs="Traditional Arabic"/>
          <w:sz w:val="2"/>
          <w:szCs w:val="2"/>
          <w:rtl/>
        </w:rPr>
      </w:pPr>
    </w:p>
    <w:p w:rsidR="005A01AD" w:rsidRPr="00EF6434" w:rsidRDefault="005A01AD" w:rsidP="005C2696">
      <w:pPr>
        <w:ind w:firstLine="720"/>
        <w:jc w:val="both"/>
        <w:rPr>
          <w:rFonts w:ascii="Traditional Arabic" w:hAnsi="Traditional Arabic" w:cs="Traditional Arabic"/>
          <w:sz w:val="2"/>
          <w:szCs w:val="2"/>
          <w:rtl/>
        </w:rPr>
      </w:pPr>
    </w:p>
    <w:p w:rsidR="005C2696" w:rsidRPr="00EF6434" w:rsidRDefault="00725BE5" w:rsidP="00C92F62">
      <w:pPr>
        <w:pStyle w:val="2"/>
        <w:bidi/>
        <w:spacing w:line="240" w:lineRule="exact"/>
      </w:pPr>
      <w:bookmarkStart w:id="171" w:name="_Toc16802796"/>
      <w:bookmarkStart w:id="172" w:name="_Toc21460583"/>
      <w:bookmarkStart w:id="173" w:name="_Toc24302949"/>
      <w:bookmarkStart w:id="174" w:name="_Toc90500748"/>
      <w:r w:rsidRPr="00EF6434">
        <w:rPr>
          <w:rFonts w:hint="cs"/>
          <w:rtl/>
        </w:rPr>
        <w:t>س39</w:t>
      </w:r>
      <w:r w:rsidR="005C2696" w:rsidRPr="00EF6434">
        <w:rPr>
          <w:rtl/>
        </w:rPr>
        <w:t>: لماذا لا يُكتب على القبور اسم صاحب القبر وتاريخ وفاته؟</w:t>
      </w:r>
      <w:bookmarkEnd w:id="171"/>
      <w:bookmarkEnd w:id="172"/>
      <w:bookmarkEnd w:id="173"/>
      <w:bookmarkEnd w:id="174"/>
    </w:p>
    <w:p w:rsidR="00336FDD" w:rsidRPr="00EF6434" w:rsidRDefault="00725BE5" w:rsidP="00336FDD">
      <w:pPr>
        <w:spacing w:line="240" w:lineRule="auto"/>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ج39</w:t>
      </w:r>
      <w:r w:rsidR="005C2696" w:rsidRPr="00EF6434">
        <w:rPr>
          <w:rFonts w:ascii="Traditional Arabic" w:hAnsi="Traditional Arabic" w:cs="Traditional Arabic"/>
          <w:sz w:val="36"/>
          <w:szCs w:val="36"/>
          <w:rtl/>
        </w:rPr>
        <w:t xml:space="preserve">: </w:t>
      </w:r>
      <w:r w:rsidR="00336FDD" w:rsidRPr="00EF6434">
        <w:rPr>
          <w:rFonts w:ascii="Traditional Arabic" w:hAnsi="Traditional Arabic" w:cs="Traditional Arabic" w:hint="cs"/>
          <w:sz w:val="36"/>
          <w:szCs w:val="36"/>
          <w:rtl/>
        </w:rPr>
        <w:t>لأنّه روى</w:t>
      </w:r>
      <w:r w:rsidR="00336FDD" w:rsidRPr="00EF6434">
        <w:rPr>
          <w:rFonts w:ascii="Traditional Arabic" w:hAnsi="Traditional Arabic" w:cs="Traditional Arabic"/>
          <w:sz w:val="36"/>
          <w:szCs w:val="36"/>
          <w:rtl/>
        </w:rPr>
        <w:t xml:space="preserve"> </w:t>
      </w:r>
      <w:r w:rsidR="00336FDD" w:rsidRPr="00EF6434">
        <w:rPr>
          <w:rFonts w:ascii="Traditional Arabic" w:hAnsi="Traditional Arabic" w:cs="Traditional Arabic" w:hint="cs"/>
          <w:sz w:val="36"/>
          <w:szCs w:val="36"/>
          <w:rtl/>
        </w:rPr>
        <w:t xml:space="preserve">جابر </w:t>
      </w:r>
      <w:r w:rsidR="00336FDD" w:rsidRPr="00EF6434">
        <w:rPr>
          <w:rFonts w:ascii="Traditional Arabic" w:hAnsi="Traditional Arabic" w:cs="Traditional Arabic" w:hint="cs"/>
          <w:sz w:val="36"/>
          <w:szCs w:val="36"/>
        </w:rPr>
        <w:sym w:font="AGA Arabesque" w:char="F074"/>
      </w:r>
      <w:r w:rsidR="00336FDD" w:rsidRPr="00EF6434">
        <w:rPr>
          <w:rFonts w:ascii="Traditional Arabic" w:hAnsi="Traditional Arabic" w:cs="Traditional Arabic"/>
          <w:sz w:val="36"/>
          <w:szCs w:val="36"/>
          <w:rtl/>
        </w:rPr>
        <w:t xml:space="preserve"> </w:t>
      </w:r>
      <w:r w:rsidR="00336FDD" w:rsidRPr="00EF6434">
        <w:rPr>
          <w:rFonts w:ascii="Traditional Arabic" w:hAnsi="Traditional Arabic" w:cs="Traditional Arabic" w:hint="cs"/>
          <w:sz w:val="36"/>
          <w:szCs w:val="36"/>
          <w:rtl/>
        </w:rPr>
        <w:t>أنّه</w:t>
      </w:r>
      <w:r w:rsidR="00336FDD" w:rsidRPr="00EF6434">
        <w:rPr>
          <w:rFonts w:ascii="Traditional Arabic" w:hAnsi="Traditional Arabic" w:cs="Traditional Arabic"/>
          <w:sz w:val="36"/>
          <w:szCs w:val="36"/>
          <w:rtl/>
        </w:rPr>
        <w:t>:</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نَهَى</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رَسُولُ</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اللهِ</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sz w:val="36"/>
          <w:szCs w:val="36"/>
        </w:rPr>
        <w:sym w:font="AGA Arabesque" w:char="F072"/>
      </w:r>
      <w:r w:rsidR="00336FDD" w:rsidRPr="00EF6434">
        <w:rPr>
          <w:rFonts w:ascii="Traditional Arabic" w:hAnsi="Traditional Arabic" w:cs="Traditional Arabic" w:hint="cs"/>
          <w:b/>
          <w:bCs/>
          <w:sz w:val="36"/>
          <w:szCs w:val="36"/>
          <w:rtl/>
        </w:rPr>
        <w:t xml:space="preserve"> أَنْ</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يُجَصَّصَ</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الْقَبْرُ،</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وَأَنْ</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يُقْعَدَ</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عَلَيْهِ،</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وَأَنْ</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يُبْنَى</w:t>
      </w:r>
      <w:r w:rsidR="00336FDD" w:rsidRPr="00EF6434">
        <w:rPr>
          <w:rFonts w:ascii="Traditional Arabic" w:hAnsi="Traditional Arabic" w:cs="Traditional Arabic"/>
          <w:b/>
          <w:bCs/>
          <w:sz w:val="36"/>
          <w:szCs w:val="36"/>
          <w:rtl/>
        </w:rPr>
        <w:t xml:space="preserve"> </w:t>
      </w:r>
      <w:r w:rsidR="00336FDD" w:rsidRPr="00EF6434">
        <w:rPr>
          <w:rFonts w:ascii="Traditional Arabic" w:hAnsi="Traditional Arabic" w:cs="Traditional Arabic" w:hint="cs"/>
          <w:b/>
          <w:bCs/>
          <w:sz w:val="36"/>
          <w:szCs w:val="36"/>
          <w:rtl/>
        </w:rPr>
        <w:t>عَلَيْهِ</w:t>
      </w:r>
      <w:r w:rsidR="00336FDD" w:rsidRPr="00EF6434">
        <w:rPr>
          <w:rFonts w:ascii="Traditional Arabic" w:hAnsi="Traditional Arabic" w:cs="Traditional Arabic" w:hint="eastAsia"/>
          <w:b/>
          <w:bCs/>
          <w:sz w:val="36"/>
          <w:szCs w:val="36"/>
          <w:rtl/>
        </w:rPr>
        <w:t>»</w:t>
      </w:r>
      <w:r w:rsidR="00336FDD" w:rsidRPr="00EF6434">
        <w:rPr>
          <w:rFonts w:ascii="Traditional Arabic" w:eastAsia="Calibri" w:hAnsi="Traditional Arabic" w:cs="Traditional Arabic" w:hint="cs"/>
          <w:b/>
          <w:bCs/>
          <w:sz w:val="36"/>
          <w:szCs w:val="36"/>
          <w:vertAlign w:val="superscript"/>
          <w:rtl/>
        </w:rPr>
        <w:t>(</w:t>
      </w:r>
      <w:r w:rsidR="00336FDD" w:rsidRPr="00EF6434">
        <w:rPr>
          <w:rStyle w:val="a9"/>
          <w:rFonts w:ascii="Traditional Arabic" w:eastAsia="Calibri" w:hAnsi="Traditional Arabic" w:cs="Traditional Arabic"/>
          <w:b/>
          <w:bCs/>
          <w:sz w:val="36"/>
          <w:szCs w:val="36"/>
          <w:rtl/>
        </w:rPr>
        <w:footnoteReference w:id="109"/>
      </w:r>
      <w:r w:rsidR="00336FDD" w:rsidRPr="00EF6434">
        <w:rPr>
          <w:rFonts w:ascii="Traditional Arabic" w:eastAsia="Calibri" w:hAnsi="Traditional Arabic" w:cs="Traditional Arabic" w:hint="cs"/>
          <w:b/>
          <w:bCs/>
          <w:sz w:val="36"/>
          <w:szCs w:val="36"/>
          <w:vertAlign w:val="superscript"/>
          <w:rtl/>
        </w:rPr>
        <w:t>)</w:t>
      </w:r>
      <w:r w:rsidR="00336FDD" w:rsidRPr="00EF6434">
        <w:rPr>
          <w:rFonts w:ascii="Traditional Arabic" w:hAnsi="Traditional Arabic" w:cs="Traditional Arabic" w:hint="cs"/>
          <w:b/>
          <w:bCs/>
          <w:sz w:val="36"/>
          <w:szCs w:val="36"/>
          <w:rtl/>
        </w:rPr>
        <w:t xml:space="preserve">. </w:t>
      </w:r>
      <w:r w:rsidR="00336FDD" w:rsidRPr="00EF6434">
        <w:rPr>
          <w:rFonts w:ascii="Traditional Arabic" w:hAnsi="Traditional Arabic" w:cs="Traditional Arabic" w:hint="cs"/>
          <w:sz w:val="36"/>
          <w:szCs w:val="36"/>
          <w:rtl/>
        </w:rPr>
        <w:t xml:space="preserve"> </w:t>
      </w:r>
    </w:p>
    <w:p w:rsidR="00336FDD" w:rsidRPr="00EF6434" w:rsidRDefault="00336FDD" w:rsidP="00336FDD">
      <w:pPr>
        <w:spacing w:line="240" w:lineRule="auto"/>
        <w:ind w:left="0" w:firstLine="720"/>
        <w:jc w:val="both"/>
        <w:rPr>
          <w:rFonts w:ascii="Traditional Arabic" w:hAnsi="Traditional Arabic" w:cs="Traditional Arabic"/>
          <w:b/>
          <w:bCs/>
          <w:sz w:val="36"/>
          <w:szCs w:val="36"/>
          <w:rtl/>
        </w:rPr>
      </w:pPr>
      <w:r w:rsidRPr="00EF6434">
        <w:rPr>
          <w:rFonts w:ascii="Traditional Arabic" w:hAnsi="Traditional Arabic" w:cs="Traditional Arabic" w:hint="cs"/>
          <w:sz w:val="36"/>
          <w:szCs w:val="36"/>
          <w:rtl/>
        </w:rPr>
        <w:t>وزاد الترمذي</w:t>
      </w:r>
      <w:r w:rsidRPr="00EF6434">
        <w:rPr>
          <w:rFonts w:ascii="Traditional Arabic" w:hAnsi="Traditional Arabic" w:cs="Traditional Arabic" w:hint="cs"/>
          <w:b/>
          <w:bCs/>
          <w:sz w:val="36"/>
          <w:szCs w:val="36"/>
          <w:rtl/>
        </w:rPr>
        <w:t>:</w:t>
      </w:r>
      <w:r w:rsidRPr="00EF6434">
        <w:rPr>
          <w:rFonts w:hint="cs"/>
          <w:rtl/>
        </w:rPr>
        <w:t xml:space="preserve"> </w:t>
      </w:r>
      <w:r w:rsidRPr="00EF6434">
        <w:rPr>
          <w:rFonts w:ascii="Traditional Arabic" w:hAnsi="Traditional Arabic" w:cs="Traditional Arabic"/>
          <w:b/>
          <w:bCs/>
          <w:sz w:val="36"/>
          <w:szCs w:val="36"/>
          <w:rtl/>
        </w:rPr>
        <w:t>«</w:t>
      </w:r>
      <w:r w:rsidRPr="00EF6434">
        <w:rPr>
          <w:rFonts w:ascii="Traditional Arabic" w:hAnsi="Traditional Arabic" w:cs="Traditional Arabic" w:hint="cs"/>
          <w:b/>
          <w:bCs/>
          <w:sz w:val="36"/>
          <w:szCs w:val="36"/>
          <w:rtl/>
        </w:rPr>
        <w:t>وَأَنْ</w:t>
      </w:r>
      <w:r w:rsidRPr="00EF6434">
        <w:rPr>
          <w:rFonts w:ascii="Traditional Arabic" w:hAnsi="Traditional Arabic" w:cs="Traditional Arabic"/>
          <w:b/>
          <w:bCs/>
          <w:sz w:val="36"/>
          <w:szCs w:val="36"/>
          <w:rtl/>
        </w:rPr>
        <w:t xml:space="preserve"> </w:t>
      </w:r>
      <w:r w:rsidRPr="00EF6434">
        <w:rPr>
          <w:rFonts w:ascii="Traditional Arabic" w:hAnsi="Traditional Arabic" w:cs="Traditional Arabic" w:hint="cs"/>
          <w:b/>
          <w:bCs/>
          <w:sz w:val="36"/>
          <w:szCs w:val="36"/>
          <w:rtl/>
        </w:rPr>
        <w:t>يُكْتَبَ</w:t>
      </w:r>
      <w:r w:rsidRPr="00EF6434">
        <w:rPr>
          <w:rFonts w:ascii="Traditional Arabic" w:hAnsi="Traditional Arabic" w:cs="Traditional Arabic"/>
          <w:b/>
          <w:bCs/>
          <w:sz w:val="36"/>
          <w:szCs w:val="36"/>
          <w:rtl/>
        </w:rPr>
        <w:t xml:space="preserve"> </w:t>
      </w:r>
      <w:r w:rsidRPr="00EF6434">
        <w:rPr>
          <w:rFonts w:ascii="Traditional Arabic" w:hAnsi="Traditional Arabic" w:cs="Traditional Arabic" w:hint="cs"/>
          <w:b/>
          <w:bCs/>
          <w:sz w:val="36"/>
          <w:szCs w:val="36"/>
          <w:rtl/>
        </w:rPr>
        <w:t>عَلَيْهَا</w:t>
      </w:r>
      <w:r w:rsidRPr="00EF6434">
        <w:rPr>
          <w:rFonts w:ascii="Traditional Arabic" w:hAnsi="Traditional Arabic" w:cs="Traditional Arabic" w:hint="eastAsia"/>
          <w:b/>
          <w:bCs/>
          <w:sz w:val="36"/>
          <w:szCs w:val="36"/>
          <w:rtl/>
        </w:rPr>
        <w:t>»</w:t>
      </w:r>
      <w:r w:rsidRPr="00EF6434">
        <w:rPr>
          <w:rFonts w:ascii="Traditional Arabic" w:eastAsia="Calibri" w:hAnsi="Traditional Arabic" w:cs="Traditional Arabic" w:hint="cs"/>
          <w:b/>
          <w:bCs/>
          <w:sz w:val="36"/>
          <w:szCs w:val="36"/>
          <w:vertAlign w:val="superscript"/>
          <w:rtl/>
        </w:rPr>
        <w:t>(</w:t>
      </w:r>
      <w:r w:rsidRPr="00EF6434">
        <w:rPr>
          <w:rStyle w:val="a9"/>
          <w:rFonts w:ascii="Traditional Arabic" w:eastAsia="Calibri" w:hAnsi="Traditional Arabic" w:cs="Traditional Arabic"/>
          <w:b/>
          <w:bCs/>
          <w:sz w:val="36"/>
          <w:szCs w:val="36"/>
          <w:rtl/>
        </w:rPr>
        <w:footnoteReference w:id="110"/>
      </w:r>
      <w:r w:rsidRPr="00EF6434">
        <w:rPr>
          <w:rFonts w:ascii="Traditional Arabic" w:eastAsia="Calibri" w:hAnsi="Traditional Arabic" w:cs="Traditional Arabic" w:hint="cs"/>
          <w:b/>
          <w:bCs/>
          <w:sz w:val="36"/>
          <w:szCs w:val="36"/>
          <w:vertAlign w:val="superscript"/>
          <w:rtl/>
        </w:rPr>
        <w:t>)</w:t>
      </w:r>
      <w:r w:rsidRPr="00EF6434">
        <w:rPr>
          <w:rFonts w:ascii="Traditional Arabic" w:hAnsi="Traditional Arabic" w:cs="Traditional Arabic" w:hint="cs"/>
          <w:b/>
          <w:bCs/>
          <w:sz w:val="36"/>
          <w:szCs w:val="36"/>
          <w:rtl/>
        </w:rPr>
        <w:t>.</w:t>
      </w:r>
    </w:p>
    <w:p w:rsidR="005C2696" w:rsidRPr="00EF6434" w:rsidRDefault="00336FDD" w:rsidP="00336FDD">
      <w:pPr>
        <w:spacing w:line="240" w:lineRule="auto"/>
        <w:ind w:left="0" w:firstLine="720"/>
        <w:jc w:val="both"/>
        <w:rPr>
          <w:rFonts w:ascii="Traditional Arabic" w:hAnsi="Traditional Arabic" w:cs="Traditional Arabic"/>
          <w:b/>
          <w:bCs/>
          <w:sz w:val="36"/>
          <w:szCs w:val="36"/>
          <w:rtl/>
        </w:rPr>
      </w:pPr>
      <w:r w:rsidRPr="00EF6434">
        <w:rPr>
          <w:rFonts w:ascii="Traditional Arabic" w:hAnsi="Traditional Arabic" w:cs="Traditional Arabic" w:hint="cs"/>
          <w:sz w:val="36"/>
          <w:szCs w:val="36"/>
          <w:rtl/>
        </w:rPr>
        <w:t>و</w:t>
      </w:r>
      <w:r w:rsidR="005C2696" w:rsidRPr="00EF6434">
        <w:rPr>
          <w:rFonts w:ascii="Traditional Arabic" w:hAnsi="Traditional Arabic" w:cs="Traditional Arabic"/>
          <w:sz w:val="36"/>
          <w:szCs w:val="36"/>
          <w:rtl/>
        </w:rPr>
        <w:t xml:space="preserve">لم يثبت عنه </w:t>
      </w:r>
      <w:r w:rsidR="00E57C9F" w:rsidRPr="00EF6434">
        <w:rPr>
          <w:rFonts w:ascii="Sakkal Majalla" w:hAnsi="Sakkal Majalla" w:cs="Sakkal Majalla"/>
          <w:sz w:val="36"/>
          <w:szCs w:val="36"/>
        </w:rPr>
        <w:sym w:font="AGA Arabesque" w:char="F072"/>
      </w:r>
      <w:r w:rsidR="00E57C9F" w:rsidRPr="00EF6434">
        <w:rPr>
          <w:rFonts w:ascii="Sakkal Majalla" w:hAnsi="Sakkal Majalla" w:cs="Sakkal Majalla" w:hint="cs"/>
          <w:sz w:val="36"/>
          <w:szCs w:val="36"/>
          <w:rtl/>
        </w:rPr>
        <w:t xml:space="preserve"> </w:t>
      </w:r>
      <w:r w:rsidR="005C2696" w:rsidRPr="00EF6434">
        <w:rPr>
          <w:rFonts w:ascii="Traditional Arabic" w:hAnsi="Traditional Arabic" w:cs="Traditional Arabic"/>
          <w:sz w:val="36"/>
          <w:szCs w:val="36"/>
          <w:rtl/>
        </w:rPr>
        <w:t>أن</w:t>
      </w:r>
      <w:r w:rsidRPr="00EF6434">
        <w:rPr>
          <w:rFonts w:ascii="Traditional Arabic" w:hAnsi="Traditional Arabic" w:cs="Traditional Arabic" w:hint="cs"/>
          <w:sz w:val="36"/>
          <w:szCs w:val="36"/>
          <w:rtl/>
        </w:rPr>
        <w:t>ّه</w:t>
      </w:r>
      <w:r w:rsidR="005C2696" w:rsidRPr="00EF6434">
        <w:rPr>
          <w:rFonts w:ascii="Traditional Arabic" w:hAnsi="Traditional Arabic" w:cs="Traditional Arabic"/>
          <w:sz w:val="36"/>
          <w:szCs w:val="36"/>
          <w:rtl/>
        </w:rPr>
        <w:t xml:space="preserve"> كتب أو أمر بالكتابة على القبور، </w:t>
      </w:r>
      <w:r w:rsidRPr="00EF6434">
        <w:rPr>
          <w:rFonts w:ascii="Traditional Arabic" w:hAnsi="Traditional Arabic" w:cs="Traditional Arabic" w:hint="cs"/>
          <w:sz w:val="36"/>
          <w:szCs w:val="36"/>
          <w:rtl/>
        </w:rPr>
        <w:t>و</w:t>
      </w:r>
      <w:r w:rsidR="005C2696" w:rsidRPr="00EF6434">
        <w:rPr>
          <w:rFonts w:ascii="Traditional Arabic" w:hAnsi="Traditional Arabic" w:cs="Traditional Arabic"/>
          <w:sz w:val="36"/>
          <w:szCs w:val="36"/>
          <w:rtl/>
        </w:rPr>
        <w:t xml:space="preserve">المقابر دور الأموات وليست دور الأحياء حتى تزين وتشيد، فهي تبقى على ما هي عليه للاتعاظ، وفي حديث بريدة </w:t>
      </w:r>
      <w:r w:rsidR="005C2696" w:rsidRPr="00EF6434">
        <w:rPr>
          <w:rFonts w:ascii="Traditional Arabic" w:hAnsi="Traditional Arabic" w:cs="Traditional Arabic"/>
          <w:sz w:val="36"/>
          <w:szCs w:val="36"/>
        </w:rPr>
        <w:t xml:space="preserve"> </w:t>
      </w:r>
      <w:r w:rsidR="005C2696" w:rsidRPr="00EF6434">
        <w:rPr>
          <w:rFonts w:ascii="Traditional Arabic" w:hAnsi="Traditional Arabic" w:cs="Traditional Arabic"/>
          <w:sz w:val="36"/>
          <w:szCs w:val="36"/>
        </w:rPr>
        <w:sym w:font="AGA Arabesque" w:char="F074"/>
      </w:r>
      <w:r w:rsidR="005C2696" w:rsidRPr="00EF6434">
        <w:rPr>
          <w:rFonts w:ascii="Traditional Arabic" w:hAnsi="Traditional Arabic" w:cs="Traditional Arabic"/>
          <w:sz w:val="36"/>
          <w:szCs w:val="36"/>
          <w:rtl/>
        </w:rPr>
        <w:t xml:space="preserve">قال </w:t>
      </w:r>
      <w:r w:rsidR="005C2696" w:rsidRPr="00EF6434">
        <w:rPr>
          <w:rFonts w:ascii="Traditional Arabic" w:hAnsi="Traditional Arabic" w:cs="Traditional Arabic"/>
          <w:sz w:val="36"/>
          <w:szCs w:val="36"/>
        </w:rPr>
        <w:sym w:font="AGA Arabesque" w:char="F072"/>
      </w:r>
      <w:r w:rsidR="005C2696" w:rsidRPr="00EF6434">
        <w:rPr>
          <w:rFonts w:ascii="Traditional Arabic" w:hAnsi="Traditional Arabic" w:cs="Traditional Arabic"/>
          <w:sz w:val="36"/>
          <w:szCs w:val="36"/>
          <w:rtl/>
        </w:rPr>
        <w:t xml:space="preserve">: </w:t>
      </w:r>
      <w:r w:rsidR="005C2696" w:rsidRPr="00EF6434">
        <w:rPr>
          <w:rFonts w:ascii="Traditional Arabic" w:hAnsi="Traditional Arabic" w:cs="Traditional Arabic"/>
          <w:b/>
          <w:bCs/>
          <w:sz w:val="36"/>
          <w:szCs w:val="36"/>
          <w:rtl/>
        </w:rPr>
        <w:t>"قَد كُنتُ نَهَيتُكُم عَن زِيَارَةِ القُبُورِ، فَقَد أُذِنَ لِمُحَمَّدٍ فِي زِيَارَةِ قَبرِ أُمِّهِ، فَزُورُوهَا فَإِنَّهَا تُذَكِّرُ الآخِرَةَ"</w:t>
      </w:r>
      <w:r w:rsidR="005C2696" w:rsidRPr="00EF6434">
        <w:rPr>
          <w:rFonts w:ascii="Traditional Arabic" w:eastAsia="Arial Unicode MS" w:hAnsi="Traditional Arabic" w:cs="Traditional Arabic"/>
          <w:b/>
          <w:bCs/>
          <w:sz w:val="36"/>
          <w:szCs w:val="36"/>
          <w:vertAlign w:val="superscript"/>
          <w:rtl/>
        </w:rPr>
        <w:t>(</w:t>
      </w:r>
      <w:r w:rsidR="005C2696" w:rsidRPr="00EF6434">
        <w:rPr>
          <w:rStyle w:val="a9"/>
          <w:rFonts w:ascii="Traditional Arabic" w:hAnsi="Traditional Arabic" w:cs="Traditional Arabic"/>
          <w:sz w:val="36"/>
          <w:szCs w:val="36"/>
          <w:rtl/>
        </w:rPr>
        <w:footnoteReference w:id="111"/>
      </w:r>
      <w:r w:rsidR="005C2696" w:rsidRPr="00EF6434">
        <w:rPr>
          <w:rFonts w:ascii="Traditional Arabic" w:eastAsia="Arial Unicode MS" w:hAnsi="Traditional Arabic" w:cs="Traditional Arabic"/>
          <w:b/>
          <w:bCs/>
          <w:sz w:val="36"/>
          <w:szCs w:val="36"/>
          <w:vertAlign w:val="superscript"/>
          <w:rtl/>
        </w:rPr>
        <w:t>)</w:t>
      </w:r>
      <w:r w:rsidR="005C2696" w:rsidRPr="00EF6434">
        <w:rPr>
          <w:rFonts w:ascii="Traditional Arabic" w:hAnsi="Traditional Arabic" w:cs="Traditional Arabic"/>
          <w:b/>
          <w:bCs/>
          <w:sz w:val="36"/>
          <w:szCs w:val="36"/>
          <w:rtl/>
        </w:rPr>
        <w:t>.</w:t>
      </w:r>
    </w:p>
    <w:p w:rsidR="00336FDD" w:rsidRPr="00EF6434" w:rsidRDefault="005C2696" w:rsidP="00336FDD">
      <w:pPr>
        <w:spacing w:line="240" w:lineRule="auto"/>
        <w:ind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 xml:space="preserve">وإذا فُتح للناس </w:t>
      </w:r>
      <w:r w:rsidR="00336FDD" w:rsidRPr="00EF6434">
        <w:rPr>
          <w:rFonts w:ascii="Traditional Arabic" w:hAnsi="Traditional Arabic" w:cs="Traditional Arabic" w:hint="cs"/>
          <w:sz w:val="36"/>
          <w:szCs w:val="36"/>
          <w:rtl/>
        </w:rPr>
        <w:t>باب تزيين</w:t>
      </w:r>
      <w:r w:rsidRPr="00EF6434">
        <w:rPr>
          <w:rFonts w:ascii="Traditional Arabic" w:hAnsi="Traditional Arabic" w:cs="Traditional Arabic"/>
          <w:sz w:val="36"/>
          <w:szCs w:val="36"/>
          <w:rtl/>
        </w:rPr>
        <w:t xml:space="preserve"> القبور وتشييدها لصارت القبور محل مباهاة، </w:t>
      </w:r>
      <w:r w:rsidR="00336FDD" w:rsidRPr="00EF6434">
        <w:rPr>
          <w:rFonts w:ascii="Traditional Arabic" w:hAnsi="Traditional Arabic" w:cs="Traditional Arabic" w:hint="cs"/>
          <w:sz w:val="36"/>
          <w:szCs w:val="36"/>
          <w:rtl/>
        </w:rPr>
        <w:t>و</w:t>
      </w:r>
      <w:r w:rsidRPr="00EF6434">
        <w:rPr>
          <w:rFonts w:ascii="Traditional Arabic" w:hAnsi="Traditional Arabic" w:cs="Traditional Arabic"/>
          <w:sz w:val="36"/>
          <w:szCs w:val="36"/>
          <w:rtl/>
        </w:rPr>
        <w:t xml:space="preserve">بداية الشرك كانت من القبور, </w:t>
      </w:r>
      <w:r w:rsidR="00336FDD" w:rsidRPr="00EF6434">
        <w:rPr>
          <w:rFonts w:ascii="Traditional Arabic" w:hAnsi="Traditional Arabic" w:cs="Traditional Arabic" w:hint="cs"/>
          <w:sz w:val="36"/>
          <w:szCs w:val="36"/>
          <w:rtl/>
        </w:rPr>
        <w:t>وقد</w:t>
      </w:r>
      <w:r w:rsidRPr="00EF6434">
        <w:rPr>
          <w:rFonts w:ascii="Traditional Arabic" w:hAnsi="Traditional Arabic" w:cs="Traditional Arabic"/>
          <w:sz w:val="36"/>
          <w:szCs w:val="36"/>
          <w:rtl/>
        </w:rPr>
        <w:t xml:space="preserve"> </w:t>
      </w:r>
      <w:r w:rsidR="00336FDD" w:rsidRPr="00EF6434">
        <w:rPr>
          <w:rFonts w:ascii="Traditional Arabic" w:hAnsi="Traditional Arabic" w:cs="Traditional Arabic" w:hint="cs"/>
          <w:sz w:val="36"/>
          <w:szCs w:val="36"/>
          <w:rtl/>
        </w:rPr>
        <w:t>حذّرت</w:t>
      </w:r>
      <w:r w:rsidRPr="00EF6434">
        <w:rPr>
          <w:rFonts w:ascii="Traditional Arabic" w:hAnsi="Traditional Arabic" w:cs="Traditional Arabic"/>
          <w:sz w:val="36"/>
          <w:szCs w:val="36"/>
          <w:rtl/>
        </w:rPr>
        <w:t xml:space="preserve"> الشريعة الإسلامية من </w:t>
      </w:r>
      <w:r w:rsidR="00336FDD" w:rsidRPr="00EF6434">
        <w:rPr>
          <w:rFonts w:ascii="Traditional Arabic" w:hAnsi="Traditional Arabic" w:cs="Traditional Arabic"/>
          <w:sz w:val="36"/>
          <w:szCs w:val="36"/>
          <w:rtl/>
        </w:rPr>
        <w:t>المبالغة في تعظيم القبور</w:t>
      </w:r>
      <w:r w:rsidR="00336FDD" w:rsidRPr="00EF6434">
        <w:rPr>
          <w:rFonts w:ascii="Traditional Arabic" w:hAnsi="Traditional Arabic" w:cs="Traditional Arabic" w:hint="cs"/>
          <w:sz w:val="36"/>
          <w:szCs w:val="36"/>
          <w:rtl/>
        </w:rPr>
        <w:t>.</w:t>
      </w:r>
    </w:p>
    <w:p w:rsidR="000E44A2" w:rsidRPr="00EF6434" w:rsidRDefault="005C2696" w:rsidP="00336FDD">
      <w:pPr>
        <w:spacing w:line="240" w:lineRule="auto"/>
        <w:ind w:firstLine="720"/>
        <w:jc w:val="both"/>
        <w:rPr>
          <w:rFonts w:ascii="Traditional Arabic" w:hAnsi="Traditional Arabic" w:cs="Traditional Arabic"/>
          <w:b/>
          <w:bCs/>
          <w:sz w:val="2"/>
          <w:szCs w:val="2"/>
          <w:rtl/>
        </w:rPr>
      </w:pPr>
      <w:r w:rsidRPr="00EF6434">
        <w:rPr>
          <w:rFonts w:ascii="Traditional Arabic" w:hAnsi="Traditional Arabic" w:cs="Traditional Arabic"/>
          <w:sz w:val="36"/>
          <w:szCs w:val="36"/>
          <w:rtl/>
        </w:rPr>
        <w:t xml:space="preserve"> وفي إدارة بقيع الغرقد توجد أسماء وتواريخ وفاة جميع مَن دُفن في هذه المقبرة.</w:t>
      </w:r>
    </w:p>
    <w:p w:rsidR="00B5571C" w:rsidRPr="00EF6434" w:rsidRDefault="00725BE5" w:rsidP="00A822EE">
      <w:pPr>
        <w:pStyle w:val="2"/>
        <w:bidi/>
        <w:spacing w:line="340" w:lineRule="exact"/>
      </w:pPr>
      <w:bookmarkStart w:id="175" w:name="_Toc16802797"/>
      <w:bookmarkStart w:id="176" w:name="_Toc21460584"/>
      <w:bookmarkStart w:id="177" w:name="_Toc24302950"/>
      <w:bookmarkStart w:id="178" w:name="_Toc90500749"/>
      <w:r w:rsidRPr="00EF6434">
        <w:rPr>
          <w:rFonts w:hint="cs"/>
          <w:rtl/>
        </w:rPr>
        <w:t>س40</w:t>
      </w:r>
      <w:r w:rsidR="00B5571C" w:rsidRPr="00EF6434">
        <w:rPr>
          <w:rtl/>
        </w:rPr>
        <w:t>: لماذا بُني مسجد في مكان مقبرة الشهداء في أحد؟</w:t>
      </w:r>
      <w:bookmarkEnd w:id="175"/>
      <w:bookmarkEnd w:id="176"/>
      <w:bookmarkEnd w:id="177"/>
      <w:bookmarkEnd w:id="178"/>
    </w:p>
    <w:p w:rsidR="00B5571C" w:rsidRPr="00EF6434" w:rsidRDefault="00725BE5" w:rsidP="00554BDC">
      <w:pPr>
        <w:spacing w:line="500" w:lineRule="exact"/>
        <w:ind w:left="0" w:firstLine="0"/>
        <w:jc w:val="both"/>
        <w:rPr>
          <w:rFonts w:ascii="Traditional Arabic" w:hAnsi="Traditional Arabic" w:cs="Traditional Arabic"/>
          <w:b/>
          <w:bCs/>
          <w:color w:val="FF0000"/>
          <w:sz w:val="36"/>
          <w:szCs w:val="36"/>
          <w:rtl/>
        </w:rPr>
      </w:pPr>
      <w:r w:rsidRPr="00EF6434">
        <w:rPr>
          <w:rFonts w:ascii="Traditional Arabic" w:hAnsi="Traditional Arabic" w:cs="Traditional Arabic" w:hint="cs"/>
          <w:sz w:val="36"/>
          <w:szCs w:val="36"/>
          <w:rtl/>
        </w:rPr>
        <w:t>ج40</w:t>
      </w:r>
      <w:r w:rsidR="00B5571C" w:rsidRPr="00EF6434">
        <w:rPr>
          <w:rFonts w:ascii="Traditional Arabic" w:hAnsi="Traditional Arabic" w:cs="Traditional Arabic"/>
          <w:sz w:val="36"/>
          <w:szCs w:val="36"/>
          <w:rtl/>
        </w:rPr>
        <w:t xml:space="preserve">: المسجد لم يُبنَ </w:t>
      </w:r>
      <w:r w:rsidR="006C40A9" w:rsidRPr="00EF6434">
        <w:rPr>
          <w:rFonts w:ascii="Traditional Arabic" w:hAnsi="Traditional Arabic" w:cs="Traditional Arabic" w:hint="cs"/>
          <w:sz w:val="36"/>
          <w:szCs w:val="36"/>
          <w:rtl/>
        </w:rPr>
        <w:t xml:space="preserve">في </w:t>
      </w:r>
      <w:r w:rsidR="00B5571C" w:rsidRPr="00EF6434">
        <w:rPr>
          <w:rFonts w:ascii="Traditional Arabic" w:hAnsi="Traditional Arabic" w:cs="Traditional Arabic"/>
          <w:sz w:val="36"/>
          <w:szCs w:val="36"/>
          <w:rtl/>
        </w:rPr>
        <w:t xml:space="preserve">مكان مقابر شهداء أحد بل بجوارها، وهذا المسجد بنته </w:t>
      </w:r>
      <w:r w:rsidR="0021082F">
        <w:rPr>
          <w:rFonts w:ascii="Traditional Arabic" w:hAnsi="Traditional Arabic" w:cs="Traditional Arabic"/>
          <w:sz w:val="36"/>
          <w:szCs w:val="36"/>
          <w:rtl/>
        </w:rPr>
        <w:t>المملكة العربية السعودية تسهيل</w:t>
      </w:r>
      <w:r w:rsidR="0021082F">
        <w:rPr>
          <w:rFonts w:ascii="Traditional Arabic" w:hAnsi="Traditional Arabic" w:cs="Traditional Arabic" w:hint="cs"/>
          <w:sz w:val="36"/>
          <w:szCs w:val="36"/>
          <w:rtl/>
        </w:rPr>
        <w:t>ً</w:t>
      </w:r>
      <w:r w:rsidR="0021082F">
        <w:rPr>
          <w:rFonts w:ascii="Traditional Arabic" w:hAnsi="Traditional Arabic" w:cs="Traditional Arabic"/>
          <w:sz w:val="36"/>
          <w:szCs w:val="36"/>
          <w:rtl/>
        </w:rPr>
        <w:t>ا</w:t>
      </w:r>
      <w:r w:rsidR="00B5571C" w:rsidRPr="00EF6434">
        <w:rPr>
          <w:rFonts w:ascii="Traditional Arabic" w:hAnsi="Traditional Arabic" w:cs="Traditional Arabic"/>
          <w:sz w:val="36"/>
          <w:szCs w:val="36"/>
          <w:rtl/>
        </w:rPr>
        <w:t xml:space="preserve"> </w:t>
      </w:r>
      <w:r w:rsidR="00323D8E" w:rsidRPr="00EF6434">
        <w:rPr>
          <w:rFonts w:ascii="Traditional Arabic" w:hAnsi="Traditional Arabic" w:cs="Traditional Arabic" w:hint="cs"/>
          <w:sz w:val="36"/>
          <w:szCs w:val="36"/>
          <w:rtl/>
        </w:rPr>
        <w:t xml:space="preserve">على </w:t>
      </w:r>
      <w:r w:rsidR="009152B1" w:rsidRPr="00EF6434">
        <w:rPr>
          <w:rFonts w:ascii="Traditional Arabic" w:hAnsi="Traditional Arabic" w:cs="Traditional Arabic" w:hint="cs"/>
          <w:sz w:val="36"/>
          <w:szCs w:val="36"/>
          <w:rtl/>
        </w:rPr>
        <w:t>ا</w:t>
      </w:r>
      <w:r w:rsidR="00B5571C" w:rsidRPr="00EF6434">
        <w:rPr>
          <w:rFonts w:ascii="Traditional Arabic" w:hAnsi="Traditional Arabic" w:cs="Traditional Arabic"/>
          <w:sz w:val="36"/>
          <w:szCs w:val="36"/>
          <w:rtl/>
        </w:rPr>
        <w:t xml:space="preserve">لنّاس وإعانتهم على </w:t>
      </w:r>
      <w:r w:rsidR="009B5CB1" w:rsidRPr="00EF6434">
        <w:rPr>
          <w:rFonts w:ascii="Traditional Arabic" w:hAnsi="Traditional Arabic" w:cs="Traditional Arabic" w:hint="cs"/>
          <w:sz w:val="36"/>
          <w:szCs w:val="36"/>
          <w:rtl/>
        </w:rPr>
        <w:t>إقامة</w:t>
      </w:r>
      <w:r w:rsidR="00F1048D" w:rsidRPr="00EF6434">
        <w:rPr>
          <w:rFonts w:ascii="Traditional Arabic" w:hAnsi="Traditional Arabic" w:cs="Traditional Arabic" w:hint="cs"/>
          <w:sz w:val="36"/>
          <w:szCs w:val="36"/>
          <w:rtl/>
        </w:rPr>
        <w:t xml:space="preserve"> </w:t>
      </w:r>
      <w:r w:rsidR="009152B1" w:rsidRPr="00EF6434">
        <w:rPr>
          <w:rFonts w:ascii="Traditional Arabic" w:hAnsi="Traditional Arabic" w:cs="Traditional Arabic" w:hint="cs"/>
          <w:sz w:val="36"/>
          <w:szCs w:val="36"/>
          <w:rtl/>
        </w:rPr>
        <w:t>صلاة الجماعة</w:t>
      </w:r>
      <w:r w:rsidR="00B5571C" w:rsidRPr="00EF6434">
        <w:rPr>
          <w:rFonts w:ascii="Traditional Arabic" w:hAnsi="Traditional Arabic" w:cs="Traditional Arabic"/>
          <w:sz w:val="36"/>
          <w:szCs w:val="36"/>
          <w:rtl/>
        </w:rPr>
        <w:t xml:space="preserve"> في وقتها</w:t>
      </w:r>
      <w:r w:rsidR="00B15BC9" w:rsidRPr="00EF6434">
        <w:rPr>
          <w:rFonts w:ascii="Traditional Arabic" w:hAnsi="Traditional Arabic" w:cs="Traditional Arabic" w:hint="cs"/>
          <w:sz w:val="36"/>
          <w:szCs w:val="36"/>
          <w:rtl/>
        </w:rPr>
        <w:t>,</w:t>
      </w:r>
      <w:r w:rsidR="00B15BC9" w:rsidRPr="00EF6434">
        <w:rPr>
          <w:rFonts w:ascii="Traditional Arabic" w:hAnsi="Traditional Arabic" w:cs="Traditional Arabic"/>
          <w:sz w:val="36"/>
          <w:szCs w:val="36"/>
          <w:rtl/>
        </w:rPr>
        <w:t xml:space="preserve"> كما هو الحال في جميع الأماكن </w:t>
      </w:r>
      <w:r w:rsidR="00B15BC9" w:rsidRPr="00EF6434">
        <w:rPr>
          <w:rFonts w:ascii="Traditional Arabic" w:hAnsi="Traditional Arabic" w:cs="Traditional Arabic" w:hint="cs"/>
          <w:sz w:val="36"/>
          <w:szCs w:val="36"/>
          <w:rtl/>
        </w:rPr>
        <w:t xml:space="preserve">العامة </w:t>
      </w:r>
      <w:r w:rsidR="00B15BC9" w:rsidRPr="00EF6434">
        <w:rPr>
          <w:rFonts w:ascii="Traditional Arabic" w:hAnsi="Traditional Arabic" w:cs="Traditional Arabic"/>
          <w:sz w:val="36"/>
          <w:szCs w:val="36"/>
          <w:rtl/>
        </w:rPr>
        <w:t>التي يتجمع فيه</w:t>
      </w:r>
      <w:r w:rsidR="00554BDC" w:rsidRPr="00EF6434">
        <w:rPr>
          <w:rFonts w:ascii="Traditional Arabic" w:hAnsi="Traditional Arabic" w:cs="Traditional Arabic" w:hint="cs"/>
          <w:sz w:val="36"/>
          <w:szCs w:val="36"/>
          <w:rtl/>
        </w:rPr>
        <w:t>ا</w:t>
      </w:r>
      <w:r w:rsidR="00554BDC" w:rsidRPr="00EF6434">
        <w:rPr>
          <w:rFonts w:ascii="Traditional Arabic" w:hAnsi="Traditional Arabic" w:cs="Traditional Arabic"/>
          <w:sz w:val="36"/>
          <w:szCs w:val="36"/>
          <w:rtl/>
        </w:rPr>
        <w:t xml:space="preserve"> الناس</w:t>
      </w:r>
      <w:r w:rsidR="00B5571C" w:rsidRPr="00EF6434">
        <w:rPr>
          <w:rFonts w:ascii="Traditional Arabic" w:hAnsi="Traditional Arabic" w:cs="Traditional Arabic"/>
          <w:sz w:val="36"/>
          <w:szCs w:val="36"/>
          <w:rtl/>
        </w:rPr>
        <w:t>.</w:t>
      </w:r>
    </w:p>
    <w:p w:rsidR="00B5571C" w:rsidRPr="00EF6434" w:rsidRDefault="00B5571C" w:rsidP="005C2696">
      <w:pPr>
        <w:ind w:firstLine="720"/>
        <w:jc w:val="both"/>
        <w:rPr>
          <w:rFonts w:ascii="Traditional Arabic" w:hAnsi="Traditional Arabic" w:cs="Traditional Arabic"/>
          <w:b/>
          <w:bCs/>
          <w:sz w:val="36"/>
          <w:szCs w:val="36"/>
          <w:rtl/>
        </w:rPr>
      </w:pPr>
    </w:p>
    <w:p w:rsidR="005C2696" w:rsidRPr="00EF6434" w:rsidRDefault="005C2696" w:rsidP="005C2696">
      <w:pPr>
        <w:ind w:firstLine="720"/>
        <w:jc w:val="both"/>
        <w:rPr>
          <w:rFonts w:ascii="Traditional Arabic" w:hAnsi="Traditional Arabic" w:cs="Traditional Arabic"/>
          <w:b/>
          <w:bCs/>
          <w:sz w:val="36"/>
          <w:szCs w:val="36"/>
          <w:rtl/>
        </w:rPr>
      </w:pPr>
    </w:p>
    <w:p w:rsidR="003252BE" w:rsidRPr="00EF6434" w:rsidRDefault="003E2A8F" w:rsidP="003E2A8F">
      <w:pPr>
        <w:pStyle w:val="1"/>
        <w:bidi/>
        <w:jc w:val="center"/>
        <w:rPr>
          <w:rtl/>
        </w:rPr>
      </w:pPr>
      <w:bookmarkStart w:id="179" w:name="_Toc16802798"/>
      <w:bookmarkStart w:id="180" w:name="_Toc21460585"/>
      <w:bookmarkStart w:id="181" w:name="_Toc24302951"/>
      <w:bookmarkStart w:id="182" w:name="_Toc90500750"/>
      <w:r>
        <w:rPr>
          <w:rFonts w:hint="cs"/>
          <w:rtl/>
        </w:rPr>
        <w:lastRenderedPageBreak/>
        <w:t>سادسًا</w:t>
      </w:r>
      <w:r w:rsidR="003252BE" w:rsidRPr="00EF6434">
        <w:rPr>
          <w:rFonts w:hint="cs"/>
          <w:rtl/>
        </w:rPr>
        <w:t>: الغزوات النبوية.</w:t>
      </w:r>
      <w:bookmarkEnd w:id="179"/>
      <w:bookmarkEnd w:id="180"/>
      <w:bookmarkEnd w:id="181"/>
      <w:bookmarkEnd w:id="182"/>
    </w:p>
    <w:p w:rsidR="00AB10B1" w:rsidRPr="00EF6434" w:rsidRDefault="00725BE5" w:rsidP="00AB10B1">
      <w:pPr>
        <w:pStyle w:val="1"/>
        <w:bidi/>
        <w:jc w:val="left"/>
        <w:rPr>
          <w:rFonts w:ascii="Traditional Arabic" w:eastAsiaTheme="minorHAnsi" w:hAnsi="Traditional Arabic"/>
          <w:color w:val="FF0000"/>
          <w:kern w:val="0"/>
          <w:sz w:val="36"/>
          <w:szCs w:val="36"/>
          <w:rtl/>
        </w:rPr>
      </w:pPr>
      <w:bookmarkStart w:id="183" w:name="_Toc90500751"/>
      <w:bookmarkStart w:id="184" w:name="_Toc16802801"/>
      <w:bookmarkStart w:id="185" w:name="_Toc21460588"/>
      <w:bookmarkStart w:id="186" w:name="_Toc24302954"/>
      <w:r w:rsidRPr="00EF6434">
        <w:rPr>
          <w:rFonts w:hint="cs"/>
          <w:color w:val="FF0000"/>
          <w:sz w:val="44"/>
          <w:szCs w:val="36"/>
          <w:rtl/>
        </w:rPr>
        <w:t>س</w:t>
      </w:r>
      <w:r w:rsidR="005D3B24" w:rsidRPr="00EF6434">
        <w:rPr>
          <w:rFonts w:hint="cs"/>
          <w:color w:val="FF0000"/>
          <w:sz w:val="44"/>
          <w:szCs w:val="36"/>
          <w:rtl/>
        </w:rPr>
        <w:t>4</w:t>
      </w:r>
      <w:r w:rsidR="006D1911" w:rsidRPr="00EF6434">
        <w:rPr>
          <w:rFonts w:hint="cs"/>
          <w:color w:val="FF0000"/>
          <w:sz w:val="44"/>
          <w:szCs w:val="36"/>
          <w:rtl/>
        </w:rPr>
        <w:t>1</w:t>
      </w:r>
      <w:r w:rsidR="0044610E" w:rsidRPr="00EF6434">
        <w:rPr>
          <w:rFonts w:hint="cs"/>
          <w:color w:val="FF0000"/>
          <w:sz w:val="44"/>
          <w:szCs w:val="36"/>
          <w:rtl/>
        </w:rPr>
        <w:t>:</w:t>
      </w:r>
      <w:r w:rsidR="00505116" w:rsidRPr="00EF6434">
        <w:rPr>
          <w:color w:val="FF0000"/>
          <w:sz w:val="44"/>
          <w:szCs w:val="36"/>
          <w:rtl/>
        </w:rPr>
        <w:t xml:space="preserve"> </w:t>
      </w:r>
      <w:r w:rsidR="00505116" w:rsidRPr="00EF6434">
        <w:rPr>
          <w:rFonts w:hint="cs"/>
          <w:color w:val="FF0000"/>
          <w:sz w:val="44"/>
          <w:szCs w:val="36"/>
          <w:rtl/>
        </w:rPr>
        <w:t>متى وقعت غزوة بدر</w:t>
      </w:r>
      <w:r w:rsidR="00505116" w:rsidRPr="00EF6434">
        <w:rPr>
          <w:color w:val="FF0000"/>
          <w:sz w:val="44"/>
          <w:szCs w:val="36"/>
          <w:rtl/>
        </w:rPr>
        <w:t>؟</w:t>
      </w:r>
      <w:r w:rsidR="00505116" w:rsidRPr="00EF6434">
        <w:rPr>
          <w:rFonts w:hint="cs"/>
          <w:color w:val="FF0000"/>
          <w:sz w:val="44"/>
          <w:szCs w:val="36"/>
          <w:rtl/>
        </w:rPr>
        <w:t xml:space="preserve"> وأين </w:t>
      </w:r>
      <w:r w:rsidR="00C654C7" w:rsidRPr="00EF6434">
        <w:rPr>
          <w:rFonts w:hint="cs"/>
          <w:color w:val="FF0000"/>
          <w:sz w:val="44"/>
          <w:szCs w:val="36"/>
          <w:rtl/>
        </w:rPr>
        <w:t>وقعت</w:t>
      </w:r>
      <w:r w:rsidR="00AB10B1">
        <w:rPr>
          <w:rFonts w:hint="cs"/>
          <w:color w:val="FF0000"/>
          <w:sz w:val="44"/>
          <w:szCs w:val="36"/>
          <w:rtl/>
        </w:rPr>
        <w:t>؟</w:t>
      </w:r>
      <w:r w:rsidR="00AB10B1" w:rsidRPr="00EF6434">
        <w:rPr>
          <w:rFonts w:ascii="Traditional Arabic" w:eastAsiaTheme="minorHAnsi" w:hAnsi="Traditional Arabic" w:hint="cs"/>
          <w:color w:val="FF0000"/>
          <w:kern w:val="0"/>
          <w:sz w:val="36"/>
          <w:szCs w:val="36"/>
          <w:rtl/>
        </w:rPr>
        <w:t xml:space="preserve"> </w:t>
      </w:r>
      <w:r w:rsidR="00AB10B1">
        <w:rPr>
          <w:rFonts w:ascii="Traditional Arabic" w:eastAsiaTheme="minorHAnsi" w:hAnsi="Traditional Arabic" w:hint="cs"/>
          <w:color w:val="FF0000"/>
          <w:kern w:val="0"/>
          <w:sz w:val="36"/>
          <w:szCs w:val="36"/>
          <w:rtl/>
        </w:rPr>
        <w:t>و</w:t>
      </w:r>
      <w:r w:rsidR="00AB10B1" w:rsidRPr="00EF6434">
        <w:rPr>
          <w:rFonts w:ascii="Traditional Arabic" w:eastAsiaTheme="minorHAnsi" w:hAnsi="Traditional Arabic" w:hint="cs"/>
          <w:color w:val="FF0000"/>
          <w:kern w:val="0"/>
          <w:sz w:val="36"/>
          <w:szCs w:val="36"/>
          <w:rtl/>
        </w:rPr>
        <w:t xml:space="preserve">ما أهم الدروس المستفادة </w:t>
      </w:r>
      <w:r w:rsidR="00AB10B1">
        <w:rPr>
          <w:rFonts w:ascii="Traditional Arabic" w:eastAsiaTheme="minorHAnsi" w:hAnsi="Traditional Arabic" w:hint="cs"/>
          <w:color w:val="FF0000"/>
          <w:kern w:val="0"/>
          <w:sz w:val="36"/>
          <w:szCs w:val="36"/>
          <w:rtl/>
        </w:rPr>
        <w:t>منها</w:t>
      </w:r>
      <w:r w:rsidR="00AB10B1" w:rsidRPr="00EF6434">
        <w:rPr>
          <w:rFonts w:ascii="Traditional Arabic" w:eastAsiaTheme="minorHAnsi" w:hAnsi="Traditional Arabic"/>
          <w:color w:val="FF0000"/>
          <w:kern w:val="0"/>
          <w:sz w:val="36"/>
          <w:szCs w:val="36"/>
          <w:rtl/>
        </w:rPr>
        <w:t>؟</w:t>
      </w:r>
      <w:bookmarkEnd w:id="183"/>
      <w:r w:rsidR="00AB10B1" w:rsidRPr="00EF6434">
        <w:rPr>
          <w:rFonts w:ascii="Traditional Arabic" w:eastAsiaTheme="minorHAnsi" w:hAnsi="Traditional Arabic" w:hint="cs"/>
          <w:color w:val="FF0000"/>
          <w:kern w:val="0"/>
          <w:sz w:val="36"/>
          <w:szCs w:val="36"/>
          <w:rtl/>
        </w:rPr>
        <w:t xml:space="preserve"> </w:t>
      </w:r>
    </w:p>
    <w:p w:rsidR="006A6A95" w:rsidRPr="00EF6434" w:rsidRDefault="006A6A95" w:rsidP="006A6A95">
      <w:pPr>
        <w:spacing w:line="240" w:lineRule="exact"/>
        <w:jc w:val="both"/>
        <w:rPr>
          <w:rFonts w:ascii="Traditional Arabic" w:hAnsi="Traditional Arabic" w:cs="Traditional Arabic"/>
          <w:sz w:val="36"/>
          <w:szCs w:val="36"/>
          <w:rtl/>
        </w:rPr>
      </w:pPr>
      <w:r w:rsidRPr="00EF6434">
        <w:rPr>
          <w:rFonts w:ascii="Times New Roman" w:eastAsia="Times New Roman" w:hAnsi="Times New Roman" w:cs="Traditional Arabic" w:hint="cs"/>
          <w:kern w:val="36"/>
          <w:sz w:val="44"/>
          <w:szCs w:val="36"/>
          <w:rtl/>
        </w:rPr>
        <w:t>ج41:</w:t>
      </w:r>
      <w:r w:rsidRPr="00EF6434">
        <w:rPr>
          <w:rFonts w:ascii="Traditional Arabic" w:hAnsi="Traditional Arabic" w:cs="Traditional Arabic" w:hint="cs"/>
          <w:sz w:val="36"/>
          <w:szCs w:val="36"/>
          <w:rtl/>
        </w:rPr>
        <w:t xml:space="preserve"> وقعت</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غزوة</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بدر في السنة الثانية من الهجرة في شهر رمضان المبارك.</w:t>
      </w:r>
    </w:p>
    <w:p w:rsidR="006A6A95" w:rsidRPr="00EF6434" w:rsidRDefault="006A6A95" w:rsidP="00D77D43">
      <w:pPr>
        <w:spacing w:line="240" w:lineRule="auto"/>
        <w:ind w:left="0" w:firstLine="72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 xml:space="preserve"> وتقع مدينة بدر في الجهة الغربية من منطقة المدينة المنورة, وت</w:t>
      </w:r>
      <w:r w:rsidR="00CA281E">
        <w:rPr>
          <w:rFonts w:ascii="Traditional Arabic" w:hAnsi="Traditional Arabic" w:cs="Traditional Arabic" w:hint="cs"/>
          <w:sz w:val="36"/>
          <w:szCs w:val="36"/>
          <w:rtl/>
        </w:rPr>
        <w:t xml:space="preserve">بعد عنها </w:t>
      </w:r>
      <w:r w:rsidR="00D77D43">
        <w:rPr>
          <w:rFonts w:ascii="Traditional Arabic" w:hAnsi="Traditional Arabic" w:cs="Traditional Arabic" w:hint="cs"/>
          <w:sz w:val="36"/>
          <w:szCs w:val="36"/>
          <w:rtl/>
        </w:rPr>
        <w:t>ب</w:t>
      </w:r>
      <w:r w:rsidR="00CA281E">
        <w:rPr>
          <w:rFonts w:ascii="Traditional Arabic" w:hAnsi="Traditional Arabic" w:cs="Traditional Arabic" w:hint="cs"/>
          <w:sz w:val="36"/>
          <w:szCs w:val="36"/>
          <w:rtl/>
        </w:rPr>
        <w:t>ما يقارب 150كيلو مترًا</w:t>
      </w:r>
      <w:r w:rsidRPr="00EF6434">
        <w:rPr>
          <w:rFonts w:ascii="Traditional Arabic" w:hAnsi="Traditional Arabic" w:cs="Traditional Arabic" w:hint="cs"/>
          <w:sz w:val="36"/>
          <w:szCs w:val="36"/>
          <w:rtl/>
        </w:rPr>
        <w:t>، وفيها كانت الواقعة التاريخية: (</w:t>
      </w:r>
      <w:r w:rsidRPr="00EF6434">
        <w:rPr>
          <w:rFonts w:ascii="Traditional Arabic" w:hAnsi="Traditional Arabic" w:cs="Traditional Arabic"/>
          <w:sz w:val="36"/>
          <w:szCs w:val="36"/>
          <w:rtl/>
        </w:rPr>
        <w:t>موقع غزوة بدر</w:t>
      </w:r>
      <w:r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وهي أول معركة خاضها المسلمون ضد كفار قريش, وانتصر المسلمون فيها، وفيها مسجد العريش</w:t>
      </w:r>
      <w:r w:rsidRPr="00EF6434">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وهو المكان الذي صلى فيه الرسول </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أثناء غزوة بدر تحت عريش من النخل، فبُني </w:t>
      </w:r>
      <w:r w:rsidR="00D77D43">
        <w:rPr>
          <w:rFonts w:ascii="Traditional Arabic" w:hAnsi="Traditional Arabic" w:cs="Traditional Arabic" w:hint="cs"/>
          <w:sz w:val="36"/>
          <w:szCs w:val="36"/>
          <w:rtl/>
        </w:rPr>
        <w:t>فيه</w:t>
      </w:r>
      <w:r w:rsidRPr="00EF6434">
        <w:rPr>
          <w:rFonts w:ascii="Traditional Arabic" w:hAnsi="Traditional Arabic" w:cs="Traditional Arabic"/>
          <w:sz w:val="36"/>
          <w:szCs w:val="36"/>
          <w:rtl/>
        </w:rPr>
        <w:t xml:space="preserve"> مسجد</w:t>
      </w:r>
      <w:r w:rsidR="00D77D43">
        <w:rPr>
          <w:rFonts w:ascii="Traditional Arabic" w:hAnsi="Traditional Arabic" w:cs="Traditional Arabic" w:hint="cs"/>
          <w:sz w:val="36"/>
          <w:szCs w:val="36"/>
          <w:rtl/>
        </w:rPr>
        <w:t>ٌ</w:t>
      </w:r>
      <w:r w:rsidRPr="00EF6434">
        <w:rPr>
          <w:rFonts w:ascii="Traditional Arabic" w:hAnsi="Traditional Arabic" w:cs="Traditional Arabic"/>
          <w:sz w:val="36"/>
          <w:szCs w:val="36"/>
          <w:rtl/>
        </w:rPr>
        <w:t xml:space="preserve"> وسمي بالعريش، وفيها مقبرة شهداء معركة بدر. وقد قال</w:t>
      </w:r>
      <w:r w:rsidRPr="00EF6434">
        <w:rPr>
          <w:rFonts w:ascii="Traditional Arabic" w:hAnsi="Traditional Arabic" w:cs="Traditional Arabic" w:hint="cs"/>
          <w:sz w:val="36"/>
          <w:szCs w:val="36"/>
          <w:rtl/>
        </w:rPr>
        <w:t xml:space="preserve"> الرسول</w:t>
      </w:r>
      <w:r w:rsidRPr="00EF6434">
        <w:rPr>
          <w:rFonts w:ascii="Traditional Arabic" w:hAnsi="Traditional Arabic" w:cs="Traditional Arabic"/>
          <w:sz w:val="36"/>
          <w:szCs w:val="36"/>
          <w:rtl/>
        </w:rPr>
        <w:t xml:space="preserve"> </w:t>
      </w:r>
      <w:r w:rsidRPr="00EF6434">
        <w:rPr>
          <w:rFonts w:ascii="Sakkal Majalla" w:hAnsi="Sakkal Majalla" w:cs="Sakkal Majalla"/>
          <w:sz w:val="36"/>
          <w:szCs w:val="36"/>
          <w:rtl/>
        </w:rPr>
        <w:t>ﷺ</w:t>
      </w:r>
      <w:r w:rsidRPr="00EF6434">
        <w:rPr>
          <w:rFonts w:ascii="Traditional Arabic" w:hAnsi="Traditional Arabic" w:cs="Traditional Arabic"/>
          <w:sz w:val="36"/>
          <w:szCs w:val="36"/>
          <w:rtl/>
        </w:rPr>
        <w:t xml:space="preserve"> في</w:t>
      </w:r>
      <w:r w:rsidRPr="00EF6434">
        <w:rPr>
          <w:rFonts w:ascii="Traditional Arabic" w:hAnsi="Traditional Arabic" w:cs="Traditional Arabic" w:hint="cs"/>
          <w:sz w:val="36"/>
          <w:szCs w:val="36"/>
          <w:rtl/>
        </w:rPr>
        <w:t xml:space="preserve"> فضل</w:t>
      </w:r>
      <w:r w:rsidRPr="00EF6434">
        <w:rPr>
          <w:rFonts w:ascii="Traditional Arabic" w:hAnsi="Traditional Arabic" w:cs="Traditional Arabic"/>
          <w:sz w:val="36"/>
          <w:szCs w:val="36"/>
          <w:rtl/>
        </w:rPr>
        <w:t xml:space="preserve"> </w:t>
      </w:r>
      <w:r w:rsidRPr="00EF6434">
        <w:rPr>
          <w:rFonts w:ascii="Traditional Arabic" w:hAnsi="Traditional Arabic" w:cs="Traditional Arabic" w:hint="cs"/>
          <w:sz w:val="36"/>
          <w:szCs w:val="36"/>
          <w:rtl/>
        </w:rPr>
        <w:t>مَ</w:t>
      </w:r>
      <w:r w:rsidRPr="00EF6434">
        <w:rPr>
          <w:rFonts w:ascii="Traditional Arabic" w:hAnsi="Traditional Arabic" w:cs="Traditional Arabic"/>
          <w:sz w:val="36"/>
          <w:szCs w:val="36"/>
          <w:rtl/>
        </w:rPr>
        <w:t>ن شارك في معركة بدر:</w:t>
      </w:r>
      <w:r w:rsidRPr="00EF6434">
        <w:rPr>
          <w:rFonts w:ascii="Traditional Arabic" w:hAnsi="Traditional Arabic" w:cs="Traditional Arabic"/>
          <w:b/>
          <w:bCs/>
          <w:sz w:val="36"/>
          <w:szCs w:val="36"/>
          <w:rtl/>
        </w:rPr>
        <w:t xml:space="preserve"> "مَا يُدرِيكَ لَعَلَّ اللَّهَ أَن يَكُونَ قَدِ اطَّلَعَ عَلَى أَهلِ بَدرٍ فَقَالَ: اعمَلُوا مَا شِئتُم فَقَد غَفَرتُ لَكُم</w:t>
      </w:r>
      <w:r w:rsidRPr="00EF6434">
        <w:rPr>
          <w:rFonts w:ascii="Traditional Arabic" w:hAnsi="Traditional Arabic" w:cs="Traditional Arabic"/>
          <w:b/>
          <w:bCs/>
          <w:sz w:val="36"/>
          <w:szCs w:val="36"/>
        </w:rPr>
        <w:t>"</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12"/>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505116" w:rsidRPr="00EF6434" w:rsidRDefault="00AB10B1" w:rsidP="00AB10B1">
      <w:pPr>
        <w:pStyle w:val="1"/>
        <w:bidi/>
        <w:jc w:val="left"/>
        <w:rPr>
          <w:rFonts w:ascii="Traditional Arabic" w:eastAsiaTheme="minorHAnsi" w:hAnsi="Traditional Arabic"/>
          <w:kern w:val="0"/>
          <w:sz w:val="36"/>
          <w:szCs w:val="36"/>
          <w:rtl/>
        </w:rPr>
      </w:pPr>
      <w:bookmarkStart w:id="187" w:name="_Toc88782594"/>
      <w:bookmarkStart w:id="188" w:name="_Toc90500752"/>
      <w:bookmarkEnd w:id="184"/>
      <w:bookmarkEnd w:id="185"/>
      <w:bookmarkEnd w:id="186"/>
      <w:r>
        <w:rPr>
          <w:rFonts w:ascii="Traditional Arabic" w:eastAsiaTheme="minorHAnsi" w:hAnsi="Traditional Arabic" w:hint="cs"/>
          <w:kern w:val="0"/>
          <w:sz w:val="36"/>
          <w:szCs w:val="36"/>
          <w:rtl/>
        </w:rPr>
        <w:t>و</w:t>
      </w:r>
      <w:r w:rsidR="00505116" w:rsidRPr="00EF6434">
        <w:rPr>
          <w:rFonts w:ascii="Traditional Arabic" w:eastAsiaTheme="minorHAnsi" w:hAnsi="Traditional Arabic" w:hint="cs"/>
          <w:kern w:val="0"/>
          <w:sz w:val="36"/>
          <w:szCs w:val="36"/>
          <w:rtl/>
        </w:rPr>
        <w:t>أهم</w:t>
      </w:r>
      <w:r w:rsidR="00505116" w:rsidRPr="00EF6434">
        <w:rPr>
          <w:rFonts w:ascii="Traditional Arabic" w:eastAsiaTheme="minorHAnsi" w:hAnsi="Traditional Arabic"/>
          <w:kern w:val="0"/>
          <w:sz w:val="36"/>
          <w:szCs w:val="36"/>
          <w:rtl/>
        </w:rPr>
        <w:t xml:space="preserve"> </w:t>
      </w:r>
      <w:r w:rsidR="00505116" w:rsidRPr="00EF6434">
        <w:rPr>
          <w:rFonts w:ascii="Traditional Arabic" w:eastAsiaTheme="minorHAnsi" w:hAnsi="Traditional Arabic" w:hint="cs"/>
          <w:kern w:val="0"/>
          <w:sz w:val="36"/>
          <w:szCs w:val="36"/>
          <w:rtl/>
        </w:rPr>
        <w:t>الدروس</w:t>
      </w:r>
      <w:r w:rsidR="00505116" w:rsidRPr="00EF6434">
        <w:rPr>
          <w:rFonts w:ascii="Traditional Arabic" w:eastAsiaTheme="minorHAnsi" w:hAnsi="Traditional Arabic"/>
          <w:kern w:val="0"/>
          <w:sz w:val="36"/>
          <w:szCs w:val="36"/>
          <w:rtl/>
        </w:rPr>
        <w:t xml:space="preserve"> </w:t>
      </w:r>
      <w:r w:rsidR="00505116" w:rsidRPr="00EF6434">
        <w:rPr>
          <w:rFonts w:ascii="Traditional Arabic" w:eastAsiaTheme="minorHAnsi" w:hAnsi="Traditional Arabic" w:hint="cs"/>
          <w:kern w:val="0"/>
          <w:sz w:val="36"/>
          <w:szCs w:val="36"/>
          <w:rtl/>
        </w:rPr>
        <w:t>المستفادة</w:t>
      </w:r>
      <w:r w:rsidR="00505116" w:rsidRPr="00EF6434">
        <w:rPr>
          <w:rFonts w:ascii="Traditional Arabic" w:eastAsiaTheme="minorHAnsi" w:hAnsi="Traditional Arabic"/>
          <w:kern w:val="0"/>
          <w:sz w:val="36"/>
          <w:szCs w:val="36"/>
          <w:rtl/>
        </w:rPr>
        <w:t xml:space="preserve"> </w:t>
      </w:r>
      <w:r w:rsidR="00505116" w:rsidRPr="00EF6434">
        <w:rPr>
          <w:rFonts w:ascii="Traditional Arabic" w:eastAsiaTheme="minorHAnsi" w:hAnsi="Traditional Arabic" w:hint="cs"/>
          <w:kern w:val="0"/>
          <w:sz w:val="36"/>
          <w:szCs w:val="36"/>
          <w:rtl/>
        </w:rPr>
        <w:t>من</w:t>
      </w:r>
      <w:r w:rsidR="00505116" w:rsidRPr="00EF6434">
        <w:rPr>
          <w:rFonts w:ascii="Traditional Arabic" w:eastAsiaTheme="minorHAnsi" w:hAnsi="Traditional Arabic"/>
          <w:kern w:val="0"/>
          <w:sz w:val="36"/>
          <w:szCs w:val="36"/>
          <w:rtl/>
        </w:rPr>
        <w:t xml:space="preserve"> </w:t>
      </w:r>
      <w:r>
        <w:rPr>
          <w:rFonts w:ascii="Traditional Arabic" w:eastAsiaTheme="minorHAnsi" w:hAnsi="Traditional Arabic" w:hint="cs"/>
          <w:kern w:val="0"/>
          <w:sz w:val="36"/>
          <w:szCs w:val="36"/>
          <w:rtl/>
        </w:rPr>
        <w:t>الغزوة</w:t>
      </w:r>
      <w:r w:rsidR="006A6A95" w:rsidRPr="00EF6434">
        <w:rPr>
          <w:rFonts w:ascii="Traditional Arabic" w:eastAsiaTheme="minorHAnsi" w:hAnsi="Traditional Arabic" w:hint="cs"/>
          <w:kern w:val="0"/>
          <w:sz w:val="36"/>
          <w:szCs w:val="36"/>
          <w:rtl/>
        </w:rPr>
        <w:t xml:space="preserve"> </w:t>
      </w:r>
      <w:r w:rsidR="00B53CA5" w:rsidRPr="00EF6434">
        <w:rPr>
          <w:rFonts w:ascii="Traditional Arabic" w:eastAsiaTheme="minorHAnsi" w:hAnsi="Traditional Arabic" w:hint="cs"/>
          <w:kern w:val="0"/>
          <w:sz w:val="36"/>
          <w:szCs w:val="36"/>
          <w:rtl/>
        </w:rPr>
        <w:t>ما يأت</w:t>
      </w:r>
      <w:r w:rsidR="00505116" w:rsidRPr="00EF6434">
        <w:rPr>
          <w:rFonts w:ascii="Traditional Arabic" w:eastAsiaTheme="minorHAnsi" w:hAnsi="Traditional Arabic" w:hint="cs"/>
          <w:kern w:val="0"/>
          <w:sz w:val="36"/>
          <w:szCs w:val="36"/>
          <w:rtl/>
        </w:rPr>
        <w:t>ي:</w:t>
      </w:r>
      <w:bookmarkEnd w:id="187"/>
      <w:bookmarkEnd w:id="188"/>
    </w:p>
    <w:p w:rsidR="00505116" w:rsidRPr="00EF6434" w:rsidRDefault="00505116" w:rsidP="00AD294E">
      <w:pPr>
        <w:pStyle w:val="a6"/>
        <w:numPr>
          <w:ilvl w:val="0"/>
          <w:numId w:val="6"/>
        </w:numPr>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 xml:space="preserve">صدق الصحابة </w:t>
      </w:r>
      <w:r w:rsidRPr="00EF6434">
        <w:rPr>
          <w:rFonts w:ascii="Traditional Arabic" w:hAnsi="Traditional Arabic" w:cs="Traditional Arabic" w:hint="cs"/>
          <w:sz w:val="36"/>
          <w:szCs w:val="36"/>
        </w:rPr>
        <w:sym w:font="AGA Arabesque" w:char="F079"/>
      </w:r>
      <w:r w:rsidRPr="00EF6434">
        <w:rPr>
          <w:rFonts w:ascii="Traditional Arabic" w:hAnsi="Traditional Arabic" w:cs="Traditional Arabic" w:hint="cs"/>
          <w:sz w:val="36"/>
          <w:szCs w:val="36"/>
          <w:rtl/>
        </w:rPr>
        <w:t xml:space="preserve"> في موالاتهم للمؤمنين ومعاداتهم للكافرين:</w:t>
      </w:r>
    </w:p>
    <w:p w:rsidR="00505116" w:rsidRPr="00EF6434" w:rsidRDefault="00505116" w:rsidP="00505116">
      <w:pPr>
        <w:ind w:firstLine="72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فقد ق</w:t>
      </w:r>
      <w:r w:rsidR="0021082F">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تل فيه عمر</w:t>
      </w:r>
      <w:r w:rsidR="00ED7D62">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 بن الخطاب </w:t>
      </w:r>
      <w:r w:rsidRPr="00EF6434">
        <w:rPr>
          <w:rFonts w:ascii="Traditional Arabic" w:hAnsi="Traditional Arabic" w:cs="Traditional Arabic" w:hint="cs"/>
          <w:sz w:val="36"/>
          <w:szCs w:val="36"/>
        </w:rPr>
        <w:sym w:font="AGA Arabesque" w:char="F074"/>
      </w:r>
      <w:r w:rsidRPr="00EF6434">
        <w:rPr>
          <w:rFonts w:ascii="Traditional Arabic" w:hAnsi="Traditional Arabic" w:cs="Traditional Arabic" w:hint="cs"/>
          <w:sz w:val="36"/>
          <w:szCs w:val="36"/>
          <w:rtl/>
        </w:rPr>
        <w:t xml:space="preserve"> خال</w:t>
      </w:r>
      <w:r w:rsidR="00ED7D62">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ه العاص بن هشام بن المغيرة, وهمّ أبوبكر الصديق </w:t>
      </w:r>
      <w:r w:rsidRPr="00EF6434">
        <w:rPr>
          <w:rFonts w:ascii="Traditional Arabic" w:hAnsi="Traditional Arabic" w:cs="Traditional Arabic" w:hint="cs"/>
          <w:sz w:val="36"/>
          <w:szCs w:val="36"/>
        </w:rPr>
        <w:sym w:font="AGA Arabesque" w:char="F074"/>
      </w:r>
      <w:r w:rsidRPr="00EF6434">
        <w:rPr>
          <w:rFonts w:ascii="Traditional Arabic" w:hAnsi="Traditional Arabic" w:cs="Traditional Arabic" w:hint="cs"/>
          <w:sz w:val="36"/>
          <w:szCs w:val="36"/>
          <w:rtl/>
        </w:rPr>
        <w:t xml:space="preserve"> بقتل ابنه عبد الرحمن, وق</w:t>
      </w:r>
      <w:r w:rsidR="0021082F">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تل حمزة وعلي وعبيدة </w:t>
      </w:r>
      <w:r w:rsidRPr="00EF6434">
        <w:rPr>
          <w:rFonts w:ascii="Traditional Arabic" w:hAnsi="Traditional Arabic" w:cs="Traditional Arabic" w:hint="cs"/>
          <w:sz w:val="36"/>
          <w:szCs w:val="36"/>
        </w:rPr>
        <w:sym w:font="AGA Arabesque" w:char="F079"/>
      </w:r>
      <w:r w:rsidRPr="00EF6434">
        <w:rPr>
          <w:rFonts w:ascii="Traditional Arabic" w:hAnsi="Traditional Arabic" w:cs="Traditional Arabic" w:hint="cs"/>
          <w:sz w:val="36"/>
          <w:szCs w:val="36"/>
          <w:rtl/>
        </w:rPr>
        <w:t xml:space="preserve"> أبناء</w:t>
      </w:r>
      <w:r w:rsidR="0021082F">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 عمّهم: عتبة وشيبة والوليد, وذلك في المبارزة, قال الله </w:t>
      </w:r>
      <w:r w:rsidRPr="00EF6434">
        <w:rPr>
          <w:rFonts w:ascii="Traditional Arabic" w:hAnsi="Traditional Arabic" w:cs="Traditional Arabic" w:hint="cs"/>
          <w:sz w:val="36"/>
          <w:szCs w:val="36"/>
        </w:rPr>
        <w:sym w:font="AGA Arabesque" w:char="F049"/>
      </w:r>
      <w:r w:rsidRPr="00EF6434">
        <w:rPr>
          <w:rFonts w:ascii="Traditional Arabic" w:hAnsi="Traditional Arabic" w:cs="Traditional Arabic" w:hint="cs"/>
          <w:sz w:val="36"/>
          <w:szCs w:val="36"/>
          <w:rtl/>
        </w:rPr>
        <w:t>:</w:t>
      </w:r>
      <w:r w:rsidRPr="00EF6434">
        <w:rPr>
          <w:rFonts w:ascii="QCF_BSML" w:hAnsi="QCF_BSML" w:cs="QCF_BSML"/>
          <w:color w:val="000000"/>
          <w:sz w:val="32"/>
          <w:szCs w:val="32"/>
          <w:rtl/>
        </w:rPr>
        <w:t xml:space="preserve"> ﭽ</w:t>
      </w:r>
      <w:r w:rsidRPr="00EF6434">
        <w:rPr>
          <w:rFonts w:ascii="QCF_P545" w:hAnsi="QCF_P545" w:cs="QCF_P545"/>
          <w:color w:val="000000"/>
          <w:sz w:val="32"/>
          <w:szCs w:val="32"/>
          <w:rtl/>
        </w:rPr>
        <w:t xml:space="preserve">ﭑ  ﭒ  ﭓ  ﭔ  ﭕ  ﭖ  ﭗ    ﭘ  ﭙ   ﭚ  ﭛ  ﭜ  ﭝ  ﭞ  ﭟ  ﭠ  ﭡ   ﭢ  ﭣ  ﭤ  </w:t>
      </w:r>
      <w:proofErr w:type="spellStart"/>
      <w:r w:rsidRPr="00EF6434">
        <w:rPr>
          <w:rFonts w:ascii="QCF_P545" w:hAnsi="QCF_P545" w:cs="QCF_P545"/>
          <w:color w:val="000000"/>
          <w:sz w:val="32"/>
          <w:szCs w:val="32"/>
          <w:rtl/>
        </w:rPr>
        <w:t>ﭥﭦ</w:t>
      </w:r>
      <w:proofErr w:type="spellEnd"/>
      <w:r w:rsidRPr="00EF6434">
        <w:rPr>
          <w:rFonts w:ascii="QCF_P545" w:hAnsi="QCF_P545" w:cs="QCF_P545"/>
          <w:color w:val="000000"/>
          <w:sz w:val="32"/>
          <w:szCs w:val="32"/>
          <w:rtl/>
        </w:rPr>
        <w:t xml:space="preserve">  ﭧ  ﭨ  ﭩ  ﭪ   ﭫ  ﭬ  ﭭ  </w:t>
      </w:r>
      <w:proofErr w:type="spellStart"/>
      <w:r w:rsidRPr="00EF6434">
        <w:rPr>
          <w:rFonts w:ascii="QCF_P545" w:hAnsi="QCF_P545" w:cs="QCF_P545"/>
          <w:color w:val="000000"/>
          <w:sz w:val="32"/>
          <w:szCs w:val="32"/>
          <w:rtl/>
        </w:rPr>
        <w:t>ﭮﭯ</w:t>
      </w:r>
      <w:proofErr w:type="spellEnd"/>
      <w:r w:rsidRPr="00EF6434">
        <w:rPr>
          <w:rFonts w:ascii="QCF_P545" w:hAnsi="QCF_P545" w:cs="QCF_P545"/>
          <w:color w:val="000000"/>
          <w:sz w:val="32"/>
          <w:szCs w:val="32"/>
          <w:rtl/>
        </w:rPr>
        <w:t xml:space="preserve">  ﭰ  ﭱ  ﭲ   ﭳ  ﭴ  ﭵ  ﭶ  </w:t>
      </w:r>
      <w:proofErr w:type="spellStart"/>
      <w:r w:rsidRPr="00EF6434">
        <w:rPr>
          <w:rFonts w:ascii="QCF_P545" w:hAnsi="QCF_P545" w:cs="QCF_P545"/>
          <w:color w:val="000000"/>
          <w:sz w:val="32"/>
          <w:szCs w:val="32"/>
          <w:rtl/>
        </w:rPr>
        <w:t>ﭷﭸ</w:t>
      </w:r>
      <w:proofErr w:type="spellEnd"/>
      <w:r w:rsidRPr="00EF6434">
        <w:rPr>
          <w:rFonts w:ascii="QCF_P545" w:hAnsi="QCF_P545" w:cs="QCF_P545"/>
          <w:color w:val="000000"/>
          <w:sz w:val="32"/>
          <w:szCs w:val="32"/>
          <w:rtl/>
        </w:rPr>
        <w:t xml:space="preserve">  ﭹ  ﭺ  ﭻ  ﭼ   </w:t>
      </w:r>
      <w:proofErr w:type="spellStart"/>
      <w:r w:rsidRPr="00EF6434">
        <w:rPr>
          <w:rFonts w:ascii="QCF_P545" w:hAnsi="QCF_P545" w:cs="QCF_P545"/>
          <w:color w:val="000000"/>
          <w:sz w:val="32"/>
          <w:szCs w:val="32"/>
          <w:rtl/>
        </w:rPr>
        <w:t>ﭽﭾ</w:t>
      </w:r>
      <w:proofErr w:type="spellEnd"/>
      <w:r w:rsidRPr="00EF6434">
        <w:rPr>
          <w:rFonts w:ascii="QCF_P545" w:hAnsi="QCF_P545" w:cs="QCF_P545"/>
          <w:color w:val="000000"/>
          <w:sz w:val="32"/>
          <w:szCs w:val="32"/>
          <w:rtl/>
        </w:rPr>
        <w:t xml:space="preserve">  ﭿ  ﮀ  </w:t>
      </w:r>
      <w:proofErr w:type="spellStart"/>
      <w:r w:rsidRPr="00EF6434">
        <w:rPr>
          <w:rFonts w:ascii="QCF_P545" w:hAnsi="QCF_P545" w:cs="QCF_P545"/>
          <w:color w:val="000000"/>
          <w:sz w:val="32"/>
          <w:szCs w:val="32"/>
          <w:rtl/>
        </w:rPr>
        <w:t>ﮁﮂ</w:t>
      </w:r>
      <w:proofErr w:type="spellEnd"/>
      <w:r w:rsidRPr="00EF6434">
        <w:rPr>
          <w:rFonts w:ascii="QCF_P545" w:hAnsi="QCF_P545" w:cs="QCF_P545"/>
          <w:color w:val="000000"/>
          <w:sz w:val="32"/>
          <w:szCs w:val="32"/>
          <w:rtl/>
        </w:rPr>
        <w:t xml:space="preserve">  ﮃ   ﮄ      ﮅ  ﮆ  ﮇ  ﮈ  </w:t>
      </w:r>
      <w:r w:rsidRPr="00EF6434">
        <w:rPr>
          <w:rFonts w:ascii="QCF_BSML" w:hAnsi="QCF_BSML" w:cs="QCF_BSML"/>
          <w:color w:val="000000"/>
          <w:sz w:val="32"/>
          <w:szCs w:val="32"/>
          <w:rtl/>
        </w:rPr>
        <w:t>ﭼ</w:t>
      </w:r>
      <w:r w:rsidRPr="00EF6434">
        <w:rPr>
          <w:rFonts w:ascii="Arial" w:hAnsi="Arial" w:cs="Arial"/>
          <w:color w:val="000000"/>
          <w:sz w:val="18"/>
          <w:szCs w:val="18"/>
          <w:rtl/>
        </w:rPr>
        <w:t xml:space="preserve"> </w:t>
      </w:r>
      <w:r w:rsidRPr="00EF6434">
        <w:rPr>
          <w:rFonts w:ascii="Traditional Arabic" w:hAnsi="Traditional Arabic" w:cs="Traditional Arabic" w:hint="cs"/>
          <w:color w:val="000000"/>
          <w:sz w:val="32"/>
          <w:szCs w:val="32"/>
          <w:rtl/>
        </w:rPr>
        <w:t>{</w:t>
      </w:r>
      <w:r w:rsidRPr="00EF6434">
        <w:rPr>
          <w:rFonts w:ascii="Traditional Arabic" w:hAnsi="Traditional Arabic" w:cs="Traditional Arabic"/>
          <w:color w:val="000000"/>
          <w:sz w:val="32"/>
          <w:szCs w:val="32"/>
          <w:rtl/>
        </w:rPr>
        <w:t>المجادلة: ٢٢</w:t>
      </w:r>
      <w:r w:rsidRPr="00EF6434">
        <w:rPr>
          <w:rFonts w:ascii="Traditional Arabic" w:hAnsi="Traditional Arabic" w:cs="Traditional Arabic" w:hint="cs"/>
          <w:sz w:val="36"/>
          <w:szCs w:val="36"/>
          <w:rtl/>
        </w:rPr>
        <w:t>}.</w:t>
      </w:r>
    </w:p>
    <w:p w:rsidR="00505116" w:rsidRPr="00EF6434" w:rsidRDefault="00505116" w:rsidP="00AD294E">
      <w:pPr>
        <w:pStyle w:val="a6"/>
        <w:numPr>
          <w:ilvl w:val="0"/>
          <w:numId w:val="6"/>
        </w:numPr>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lastRenderedPageBreak/>
        <w:t>أرشد الله المؤمنين إلى أن لا يجعلوا حب المال يسيطر عليهم</w:t>
      </w:r>
      <w:r w:rsidR="002E240C">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 وخاصة في القضايا الكبرى التي قامت على أساس الدين, مثل مسألة الأسرى, قال الله </w:t>
      </w:r>
      <w:r w:rsidRPr="00EF6434">
        <w:rPr>
          <w:rFonts w:ascii="Traditional Arabic" w:hAnsi="Traditional Arabic" w:cs="Traditional Arabic" w:hint="cs"/>
          <w:sz w:val="36"/>
          <w:szCs w:val="36"/>
        </w:rPr>
        <w:sym w:font="AGA Arabesque" w:char="F049"/>
      </w:r>
      <w:r w:rsidRPr="00EF6434">
        <w:rPr>
          <w:rFonts w:ascii="Traditional Arabic" w:hAnsi="Traditional Arabic" w:cs="Traditional Arabic" w:hint="cs"/>
          <w:sz w:val="36"/>
          <w:szCs w:val="36"/>
          <w:rtl/>
        </w:rPr>
        <w:t>:</w:t>
      </w:r>
      <w:r w:rsidRPr="00EF6434">
        <w:rPr>
          <w:rFonts w:ascii="QCF_BSML" w:hAnsi="QCF_BSML" w:cs="QCF_BSML"/>
          <w:color w:val="000000"/>
          <w:sz w:val="32"/>
          <w:szCs w:val="32"/>
          <w:rtl/>
        </w:rPr>
        <w:t xml:space="preserve"> </w:t>
      </w:r>
      <w:proofErr w:type="spellStart"/>
      <w:r w:rsidR="00A37436" w:rsidRPr="00EF6434">
        <w:rPr>
          <w:rFonts w:ascii="QCF_BSML" w:hAnsi="QCF_BSML" w:cs="QCF_BSML"/>
          <w:color w:val="000000"/>
          <w:sz w:val="32"/>
          <w:szCs w:val="32"/>
          <w:rtl/>
        </w:rPr>
        <w:t>ﭽ</w:t>
      </w:r>
      <w:r w:rsidR="00A37436" w:rsidRPr="00EF6434">
        <w:rPr>
          <w:rFonts w:ascii="QCF_P185" w:hAnsi="QCF_P185" w:cs="QCF_P185"/>
          <w:color w:val="000000"/>
          <w:sz w:val="32"/>
          <w:szCs w:val="32"/>
          <w:rtl/>
        </w:rPr>
        <w:t>ﯛ</w:t>
      </w:r>
      <w:proofErr w:type="spellEnd"/>
      <w:r w:rsidR="00A37436" w:rsidRPr="00EF6434">
        <w:rPr>
          <w:rFonts w:ascii="QCF_P185" w:hAnsi="QCF_P185" w:cs="QCF_P185"/>
          <w:color w:val="000000"/>
          <w:sz w:val="32"/>
          <w:szCs w:val="32"/>
          <w:rtl/>
        </w:rPr>
        <w:t xml:space="preserve">  ﯜ </w:t>
      </w:r>
      <w:r w:rsidRPr="00EF6434">
        <w:rPr>
          <w:rFonts w:ascii="QCF_P185" w:hAnsi="QCF_P185" w:cs="QCF_P185"/>
          <w:color w:val="000000"/>
          <w:sz w:val="32"/>
          <w:szCs w:val="32"/>
          <w:rtl/>
        </w:rPr>
        <w:t xml:space="preserve">  ﯝ   ﯞ  ﯟ   ﯠ  ﯡ  ﯢ  ﯣ  ﯤ  </w:t>
      </w:r>
      <w:proofErr w:type="spellStart"/>
      <w:r w:rsidRPr="00EF6434">
        <w:rPr>
          <w:rFonts w:ascii="QCF_P185" w:hAnsi="QCF_P185" w:cs="QCF_P185"/>
          <w:color w:val="000000"/>
          <w:sz w:val="32"/>
          <w:szCs w:val="32"/>
          <w:rtl/>
        </w:rPr>
        <w:t>ﯥﯦ</w:t>
      </w:r>
      <w:proofErr w:type="spellEnd"/>
      <w:r w:rsidRPr="00EF6434">
        <w:rPr>
          <w:rFonts w:ascii="QCF_P185" w:hAnsi="QCF_P185" w:cs="QCF_P185"/>
          <w:color w:val="000000"/>
          <w:sz w:val="32"/>
          <w:szCs w:val="32"/>
          <w:rtl/>
        </w:rPr>
        <w:t xml:space="preserve">  ﯧ  ﯨ  ﯩ   ﯪ  ﯫ  </w:t>
      </w:r>
      <w:proofErr w:type="spellStart"/>
      <w:r w:rsidRPr="00EF6434">
        <w:rPr>
          <w:rFonts w:ascii="QCF_P185" w:hAnsi="QCF_P185" w:cs="QCF_P185"/>
          <w:color w:val="000000"/>
          <w:sz w:val="32"/>
          <w:szCs w:val="32"/>
          <w:rtl/>
        </w:rPr>
        <w:t>ﯬﯭ</w:t>
      </w:r>
      <w:proofErr w:type="spellEnd"/>
      <w:r w:rsidRPr="00EF6434">
        <w:rPr>
          <w:rFonts w:ascii="QCF_P185" w:hAnsi="QCF_P185" w:cs="QCF_P185"/>
          <w:color w:val="000000"/>
          <w:sz w:val="32"/>
          <w:szCs w:val="32"/>
          <w:rtl/>
        </w:rPr>
        <w:t xml:space="preserve">  ﯮ  ﯯ  ﯰ  </w:t>
      </w:r>
      <w:r w:rsidRPr="00EF6434">
        <w:rPr>
          <w:rFonts w:ascii="QCF_BSML" w:hAnsi="QCF_BSML" w:cs="QCF_BSML"/>
          <w:color w:val="000000"/>
          <w:sz w:val="32"/>
          <w:szCs w:val="32"/>
          <w:rtl/>
        </w:rPr>
        <w:t>ﭼ</w:t>
      </w:r>
      <w:r w:rsidRPr="00EF6434">
        <w:rPr>
          <w:rFonts w:ascii="Arial" w:hAnsi="Arial" w:cs="Arial"/>
          <w:color w:val="000000"/>
          <w:sz w:val="18"/>
          <w:szCs w:val="18"/>
          <w:rtl/>
        </w:rPr>
        <w:t xml:space="preserve"> </w:t>
      </w:r>
      <w:r w:rsidRPr="00EF6434">
        <w:rPr>
          <w:rFonts w:ascii="Traditional Arabic" w:hAnsi="Traditional Arabic" w:cs="Traditional Arabic" w:hint="cs"/>
          <w:color w:val="000000"/>
          <w:sz w:val="32"/>
          <w:szCs w:val="32"/>
          <w:rtl/>
        </w:rPr>
        <w:t>{</w:t>
      </w:r>
      <w:r w:rsidRPr="00EF6434">
        <w:rPr>
          <w:rFonts w:ascii="Traditional Arabic" w:hAnsi="Traditional Arabic" w:cs="Traditional Arabic"/>
          <w:color w:val="000000"/>
          <w:sz w:val="32"/>
          <w:szCs w:val="32"/>
          <w:rtl/>
        </w:rPr>
        <w:t>الأنفال: ٦٧</w:t>
      </w:r>
      <w:r w:rsidRPr="00EF6434">
        <w:rPr>
          <w:rFonts w:ascii="Traditional Arabic" w:hAnsi="Traditional Arabic" w:cs="Traditional Arabic" w:hint="cs"/>
          <w:sz w:val="36"/>
          <w:szCs w:val="36"/>
          <w:rtl/>
        </w:rPr>
        <w:t>}.</w:t>
      </w:r>
    </w:p>
    <w:p w:rsidR="00505116" w:rsidRPr="00EF6434" w:rsidRDefault="00505116" w:rsidP="00AD294E">
      <w:pPr>
        <w:pStyle w:val="a6"/>
        <w:numPr>
          <w:ilvl w:val="0"/>
          <w:numId w:val="6"/>
        </w:numPr>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 xml:space="preserve">أنّ الدّعاء من أعظم أسباب النصر, وأنّ الله </w:t>
      </w:r>
      <w:r w:rsidRPr="00EF6434">
        <w:rPr>
          <w:rFonts w:ascii="Traditional Arabic" w:hAnsi="Traditional Arabic" w:cs="Traditional Arabic" w:hint="cs"/>
          <w:sz w:val="36"/>
          <w:szCs w:val="36"/>
        </w:rPr>
        <w:sym w:font="AGA Arabesque" w:char="F049"/>
      </w:r>
      <w:r w:rsidRPr="00EF6434">
        <w:rPr>
          <w:rFonts w:ascii="Traditional Arabic" w:hAnsi="Traditional Arabic" w:cs="Traditional Arabic" w:hint="cs"/>
          <w:sz w:val="36"/>
          <w:szCs w:val="36"/>
          <w:rtl/>
        </w:rPr>
        <w:t xml:space="preserve"> يستجيب لعباده إذا دعوه, قال الله </w:t>
      </w:r>
      <w:r w:rsidRPr="00EF6434">
        <w:rPr>
          <w:rFonts w:ascii="Traditional Arabic" w:hAnsi="Traditional Arabic" w:cs="Traditional Arabic" w:hint="cs"/>
          <w:sz w:val="36"/>
          <w:szCs w:val="36"/>
        </w:rPr>
        <w:sym w:font="AGA Arabesque" w:char="F049"/>
      </w:r>
      <w:r w:rsidRPr="00EF6434">
        <w:rPr>
          <w:rFonts w:ascii="Traditional Arabic" w:hAnsi="Traditional Arabic" w:cs="Traditional Arabic" w:hint="cs"/>
          <w:sz w:val="36"/>
          <w:szCs w:val="36"/>
          <w:rtl/>
        </w:rPr>
        <w:t>:</w:t>
      </w:r>
      <w:r w:rsidRPr="00EF6434">
        <w:rPr>
          <w:rFonts w:ascii="QCF_BSML" w:hAnsi="QCF_BSML" w:cs="QCF_BSML"/>
          <w:color w:val="000000"/>
          <w:sz w:val="32"/>
          <w:szCs w:val="32"/>
          <w:rtl/>
        </w:rPr>
        <w:t xml:space="preserve"> ﭽ </w:t>
      </w:r>
      <w:r w:rsidRPr="00EF6434">
        <w:rPr>
          <w:rFonts w:ascii="QCF_P178" w:hAnsi="QCF_P178" w:cs="QCF_P178"/>
          <w:color w:val="000000"/>
          <w:sz w:val="32"/>
          <w:szCs w:val="32"/>
          <w:rtl/>
        </w:rPr>
        <w:t xml:space="preserve">ﭑ </w:t>
      </w:r>
      <w:r w:rsidR="00A37436" w:rsidRPr="00EF6434">
        <w:rPr>
          <w:rFonts w:ascii="QCF_P178" w:hAnsi="QCF_P178" w:cs="QCF_P178"/>
          <w:color w:val="000000"/>
          <w:sz w:val="32"/>
          <w:szCs w:val="32"/>
          <w:rtl/>
        </w:rPr>
        <w:t xml:space="preserve"> ﭒ  ﭓ  ﭔ  ﭕ  ﭖ  ﭗ  ﭘ   ﭙ  ﭚ  </w:t>
      </w:r>
      <w:proofErr w:type="spellStart"/>
      <w:r w:rsidR="00A37436" w:rsidRPr="00EF6434">
        <w:rPr>
          <w:rFonts w:ascii="QCF_P178" w:hAnsi="QCF_P178" w:cs="QCF_P178"/>
          <w:color w:val="000000"/>
          <w:sz w:val="32"/>
          <w:szCs w:val="32"/>
          <w:rtl/>
        </w:rPr>
        <w:t>ﭛ</w:t>
      </w:r>
      <w:r w:rsidRPr="00EF6434">
        <w:rPr>
          <w:rFonts w:ascii="QCF_BSML" w:hAnsi="QCF_BSML" w:cs="QCF_BSML"/>
          <w:color w:val="000000"/>
          <w:sz w:val="32"/>
          <w:szCs w:val="32"/>
          <w:rtl/>
        </w:rPr>
        <w:t>ﭼ</w:t>
      </w:r>
      <w:proofErr w:type="spellEnd"/>
      <w:r w:rsidRPr="00EF6434">
        <w:rPr>
          <w:rFonts w:ascii="Arial" w:hAnsi="Arial" w:cs="Arial"/>
          <w:color w:val="000000"/>
          <w:sz w:val="18"/>
          <w:szCs w:val="18"/>
          <w:rtl/>
        </w:rPr>
        <w:t xml:space="preserve"> </w:t>
      </w:r>
      <w:r w:rsidRPr="00EF6434">
        <w:rPr>
          <w:rFonts w:ascii="Traditional Arabic" w:hAnsi="Traditional Arabic" w:cs="Traditional Arabic" w:hint="cs"/>
          <w:color w:val="000000"/>
          <w:sz w:val="32"/>
          <w:szCs w:val="32"/>
          <w:rtl/>
        </w:rPr>
        <w:t>{</w:t>
      </w:r>
      <w:r w:rsidRPr="00EF6434">
        <w:rPr>
          <w:rFonts w:ascii="Traditional Arabic" w:hAnsi="Traditional Arabic" w:cs="Traditional Arabic"/>
          <w:color w:val="000000"/>
          <w:sz w:val="32"/>
          <w:szCs w:val="32"/>
          <w:rtl/>
        </w:rPr>
        <w:t>الأنفال: ٩</w:t>
      </w:r>
      <w:r w:rsidRPr="00EF6434">
        <w:rPr>
          <w:rFonts w:ascii="Traditional Arabic" w:hAnsi="Traditional Arabic" w:cs="Traditional Arabic" w:hint="cs"/>
          <w:sz w:val="36"/>
          <w:szCs w:val="36"/>
          <w:rtl/>
        </w:rPr>
        <w:t>}.</w:t>
      </w:r>
    </w:p>
    <w:p w:rsidR="00505116" w:rsidRPr="00EF6434" w:rsidRDefault="00505116" w:rsidP="00AD294E">
      <w:pPr>
        <w:pStyle w:val="a6"/>
        <w:numPr>
          <w:ilvl w:val="0"/>
          <w:numId w:val="6"/>
        </w:numPr>
        <w:jc w:val="both"/>
        <w:rPr>
          <w:rFonts w:ascii="Traditional Arabic" w:hAnsi="Traditional Arabic" w:cs="Traditional Arabic"/>
          <w:sz w:val="36"/>
          <w:szCs w:val="36"/>
        </w:rPr>
      </w:pPr>
      <w:r w:rsidRPr="00EF6434">
        <w:rPr>
          <w:rFonts w:ascii="Traditional Arabic" w:hAnsi="Traditional Arabic" w:cs="Traditional Arabic" w:hint="cs"/>
          <w:sz w:val="36"/>
          <w:szCs w:val="36"/>
          <w:rtl/>
        </w:rPr>
        <w:t xml:space="preserve">أنّ الشيطان يزيّن للإنسان المعاصي, فإذا وقع فيها تخلّى عنه, فقد زيّن لقريش الخروج لمحاربة النبي </w:t>
      </w:r>
      <w:r w:rsidRPr="00EF6434">
        <w:rPr>
          <w:rFonts w:ascii="Traditional Arabic" w:hAnsi="Traditional Arabic" w:cs="Traditional Arabic" w:hint="cs"/>
          <w:sz w:val="36"/>
          <w:szCs w:val="36"/>
        </w:rPr>
        <w:sym w:font="AGA Arabesque" w:char="F072"/>
      </w:r>
      <w:r w:rsidRPr="00EF6434">
        <w:rPr>
          <w:rFonts w:ascii="Traditional Arabic" w:hAnsi="Traditional Arabic" w:cs="Traditional Arabic" w:hint="cs"/>
          <w:sz w:val="36"/>
          <w:szCs w:val="36"/>
          <w:rtl/>
        </w:rPr>
        <w:t xml:space="preserve"> وأصحابه</w:t>
      </w:r>
      <w:r w:rsidR="002E240C">
        <w:rPr>
          <w:rFonts w:ascii="Traditional Arabic" w:hAnsi="Traditional Arabic" w:cs="Traditional Arabic" w:hint="cs"/>
          <w:sz w:val="36"/>
          <w:szCs w:val="36"/>
          <w:rtl/>
        </w:rPr>
        <w:t>,</w:t>
      </w:r>
      <w:r w:rsidRPr="00EF6434">
        <w:rPr>
          <w:rFonts w:ascii="Traditional Arabic" w:hAnsi="Traditional Arabic" w:cs="Traditional Arabic" w:hint="cs"/>
          <w:sz w:val="36"/>
          <w:szCs w:val="36"/>
          <w:rtl/>
        </w:rPr>
        <w:t xml:space="preserve"> فلمّا اشتدّ الأمر على قريش تولّى عنهم, قال الله </w:t>
      </w:r>
      <w:r w:rsidRPr="00EF6434">
        <w:rPr>
          <w:rFonts w:ascii="Traditional Arabic" w:hAnsi="Traditional Arabic" w:cs="Traditional Arabic" w:hint="cs"/>
          <w:sz w:val="36"/>
          <w:szCs w:val="36"/>
        </w:rPr>
        <w:sym w:font="AGA Arabesque" w:char="F049"/>
      </w:r>
      <w:r w:rsidRPr="00EF6434">
        <w:rPr>
          <w:rFonts w:ascii="Traditional Arabic" w:hAnsi="Traditional Arabic" w:cs="Traditional Arabic" w:hint="cs"/>
          <w:sz w:val="36"/>
          <w:szCs w:val="36"/>
          <w:rtl/>
        </w:rPr>
        <w:t>:</w:t>
      </w:r>
      <w:r w:rsidRPr="00EF6434">
        <w:rPr>
          <w:rFonts w:ascii="QCF_BSML" w:hAnsi="QCF_BSML" w:cs="QCF_BSML"/>
          <w:color w:val="000000"/>
          <w:sz w:val="32"/>
          <w:szCs w:val="32"/>
          <w:rtl/>
        </w:rPr>
        <w:t xml:space="preserve"> ﭽ </w:t>
      </w:r>
      <w:r w:rsidRPr="00EF6434">
        <w:rPr>
          <w:rFonts w:ascii="QCF_P183" w:hAnsi="QCF_P183" w:cs="QCF_P183"/>
          <w:color w:val="000000"/>
          <w:sz w:val="32"/>
          <w:szCs w:val="32"/>
          <w:rtl/>
        </w:rPr>
        <w:t xml:space="preserve">ﭴ  ﭵ  ﭶ   ﭷ  ﭸ  ﭹ  ﭺ  ﭻ  ﭼ  ﭽ  ﭾ   ﭿ  ﮀ  ﮁ  </w:t>
      </w:r>
      <w:proofErr w:type="spellStart"/>
      <w:r w:rsidRPr="00EF6434">
        <w:rPr>
          <w:rFonts w:ascii="QCF_P183" w:hAnsi="QCF_P183" w:cs="QCF_P183"/>
          <w:color w:val="000000"/>
          <w:sz w:val="32"/>
          <w:szCs w:val="32"/>
          <w:rtl/>
        </w:rPr>
        <w:t>ﮂﮃ</w:t>
      </w:r>
      <w:proofErr w:type="spellEnd"/>
      <w:r w:rsidRPr="00EF6434">
        <w:rPr>
          <w:rFonts w:ascii="QCF_P183" w:hAnsi="QCF_P183" w:cs="QCF_P183"/>
          <w:color w:val="000000"/>
          <w:sz w:val="32"/>
          <w:szCs w:val="32"/>
          <w:rtl/>
        </w:rPr>
        <w:t xml:space="preserve">  ﮄ  ﮅ  ﮆ  ﮇ   ﮈ  ﮉ  ﮊ  ﮋ ﮌ  ﮍ  ﮎ</w:t>
      </w:r>
      <w:r w:rsidR="00B8198A" w:rsidRPr="00EF6434">
        <w:rPr>
          <w:rFonts w:ascii="QCF_P183" w:hAnsi="QCF_P183" w:cs="QCF_P183"/>
          <w:color w:val="000000"/>
          <w:sz w:val="32"/>
          <w:szCs w:val="32"/>
          <w:rtl/>
        </w:rPr>
        <w:t xml:space="preserve"> </w:t>
      </w:r>
      <w:r w:rsidRPr="00EF6434">
        <w:rPr>
          <w:rFonts w:ascii="QCF_P183" w:hAnsi="QCF_P183" w:cs="QCF_P183"/>
          <w:color w:val="000000"/>
          <w:sz w:val="32"/>
          <w:szCs w:val="32"/>
          <w:rtl/>
        </w:rPr>
        <w:t xml:space="preserve"> ﮏ  ﮐ  ﮑ  ﮒ   ﮓ  ﮔ  </w:t>
      </w:r>
      <w:proofErr w:type="spellStart"/>
      <w:r w:rsidRPr="00EF6434">
        <w:rPr>
          <w:rFonts w:ascii="QCF_P183" w:hAnsi="QCF_P183" w:cs="QCF_P183"/>
          <w:color w:val="000000"/>
          <w:sz w:val="32"/>
          <w:szCs w:val="32"/>
          <w:rtl/>
        </w:rPr>
        <w:t>ﮕﮖ</w:t>
      </w:r>
      <w:proofErr w:type="spellEnd"/>
      <w:r w:rsidRPr="00EF6434">
        <w:rPr>
          <w:rFonts w:ascii="QCF_P183" w:hAnsi="QCF_P183" w:cs="QCF_P183"/>
          <w:color w:val="000000"/>
          <w:sz w:val="32"/>
          <w:szCs w:val="32"/>
          <w:rtl/>
        </w:rPr>
        <w:t xml:space="preserve">  ﮗ  ﮘ  </w:t>
      </w:r>
      <w:proofErr w:type="spellStart"/>
      <w:r w:rsidRPr="00EF6434">
        <w:rPr>
          <w:rFonts w:ascii="QCF_P183" w:hAnsi="QCF_P183" w:cs="QCF_P183"/>
          <w:color w:val="000000"/>
          <w:sz w:val="32"/>
          <w:szCs w:val="32"/>
          <w:rtl/>
        </w:rPr>
        <w:t>ﮙ</w:t>
      </w:r>
      <w:r w:rsidRPr="00EF6434">
        <w:rPr>
          <w:rFonts w:ascii="QCF_BSML" w:hAnsi="QCF_BSML" w:cs="QCF_BSML"/>
          <w:color w:val="000000"/>
          <w:sz w:val="32"/>
          <w:szCs w:val="32"/>
          <w:rtl/>
        </w:rPr>
        <w:t>ﭼ</w:t>
      </w:r>
      <w:proofErr w:type="spellEnd"/>
      <w:r w:rsidRPr="00EF6434">
        <w:rPr>
          <w:rFonts w:ascii="Arial" w:hAnsi="Arial" w:cs="Arial" w:hint="cs"/>
          <w:color w:val="000000"/>
          <w:sz w:val="18"/>
          <w:szCs w:val="18"/>
          <w:rtl/>
        </w:rPr>
        <w:t xml:space="preserve"> </w:t>
      </w:r>
      <w:r w:rsidRPr="00EF6434">
        <w:rPr>
          <w:rFonts w:ascii="Traditional Arabic" w:hAnsi="Traditional Arabic" w:cs="Traditional Arabic" w:hint="cs"/>
          <w:color w:val="000000"/>
          <w:sz w:val="32"/>
          <w:szCs w:val="32"/>
          <w:rtl/>
        </w:rPr>
        <w:t xml:space="preserve">                                                                                                                                                                                                                                                                                                                                                                                       {</w:t>
      </w:r>
      <w:r w:rsidRPr="00EF6434">
        <w:rPr>
          <w:rFonts w:ascii="Traditional Arabic" w:hAnsi="Traditional Arabic" w:cs="Traditional Arabic"/>
          <w:color w:val="000000"/>
          <w:sz w:val="32"/>
          <w:szCs w:val="32"/>
          <w:rtl/>
        </w:rPr>
        <w:t>الأنفال: ٤٨</w:t>
      </w:r>
      <w:r w:rsidRPr="00EF6434">
        <w:rPr>
          <w:rFonts w:ascii="Traditional Arabic" w:hAnsi="Traditional Arabic" w:cs="Traditional Arabic" w:hint="cs"/>
          <w:sz w:val="36"/>
          <w:szCs w:val="36"/>
          <w:rtl/>
        </w:rPr>
        <w:t>}.</w:t>
      </w:r>
    </w:p>
    <w:p w:rsidR="00B52CC4" w:rsidRPr="00EF6434" w:rsidRDefault="00B52CC4" w:rsidP="00536603">
      <w:pPr>
        <w:pStyle w:val="2"/>
        <w:bidi/>
        <w:spacing w:line="240" w:lineRule="exact"/>
        <w:rPr>
          <w:rtl/>
        </w:rPr>
      </w:pPr>
      <w:bookmarkStart w:id="189" w:name="_Toc90500753"/>
      <w:r w:rsidRPr="00EF6434">
        <w:rPr>
          <w:rFonts w:hint="cs"/>
          <w:rtl/>
        </w:rPr>
        <w:t>س</w:t>
      </w:r>
      <w:r w:rsidR="00536603">
        <w:rPr>
          <w:rFonts w:hint="cs"/>
          <w:rtl/>
        </w:rPr>
        <w:t>42</w:t>
      </w:r>
      <w:r w:rsidRPr="00EF6434">
        <w:rPr>
          <w:rtl/>
        </w:rPr>
        <w:t>: ما حكم زيارة مقابر</w:t>
      </w:r>
      <w:r w:rsidR="009B5A5C" w:rsidRPr="00EF6434">
        <w:rPr>
          <w:rFonts w:hint="cs"/>
          <w:rtl/>
        </w:rPr>
        <w:t xml:space="preserve"> شهداء</w:t>
      </w:r>
      <w:r w:rsidRPr="00EF6434">
        <w:rPr>
          <w:rtl/>
        </w:rPr>
        <w:t xml:space="preserve"> بدر؟ ومن الذين استشهدوا فيه من الصحابة الكرام </w:t>
      </w:r>
      <w:r w:rsidRPr="00EF6434">
        <w:rPr>
          <w:b w:val="0"/>
          <w:bCs w:val="0"/>
        </w:rPr>
        <w:sym w:font="AGA Arabesque" w:char="F079"/>
      </w:r>
      <w:r w:rsidRPr="00EF6434">
        <w:rPr>
          <w:rtl/>
        </w:rPr>
        <w:t>؟</w:t>
      </w:r>
      <w:bookmarkEnd w:id="189"/>
    </w:p>
    <w:p w:rsidR="009B5A5C" w:rsidRPr="00EF6434" w:rsidRDefault="00B52CC4" w:rsidP="00536603">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536603">
        <w:rPr>
          <w:rFonts w:ascii="Traditional Arabic" w:hAnsi="Traditional Arabic" w:cs="Traditional Arabic" w:hint="cs"/>
          <w:sz w:val="36"/>
          <w:szCs w:val="36"/>
          <w:rtl/>
        </w:rPr>
        <w:t>42</w:t>
      </w:r>
      <w:r w:rsidRPr="00EF6434">
        <w:rPr>
          <w:rFonts w:ascii="Traditional Arabic" w:hAnsi="Traditional Arabic" w:cs="Traditional Arabic"/>
          <w:sz w:val="36"/>
          <w:szCs w:val="36"/>
          <w:rtl/>
        </w:rPr>
        <w:t xml:space="preserve">: </w:t>
      </w:r>
      <w:r w:rsidR="009B5A5C" w:rsidRPr="00EF6434">
        <w:rPr>
          <w:rFonts w:ascii="Traditional Arabic" w:hAnsi="Traditional Arabic" w:cs="Traditional Arabic" w:hint="cs"/>
          <w:sz w:val="36"/>
          <w:szCs w:val="36"/>
          <w:rtl/>
        </w:rPr>
        <w:t>تجوز زيارة مقابر شهداء بدر</w:t>
      </w:r>
      <w:r w:rsidR="00C31E77" w:rsidRPr="00EF6434">
        <w:rPr>
          <w:rFonts w:ascii="Traditional Arabic" w:hAnsi="Traditional Arabic" w:cs="Traditional Arabic" w:hint="cs"/>
          <w:sz w:val="36"/>
          <w:szCs w:val="36"/>
          <w:rtl/>
        </w:rPr>
        <w:t xml:space="preserve"> كسائر مقابر المسلمين,</w:t>
      </w:r>
      <w:r w:rsidR="009B5A5C" w:rsidRPr="00EF6434">
        <w:rPr>
          <w:rFonts w:ascii="Traditional Arabic" w:hAnsi="Traditional Arabic" w:cs="Traditional Arabic" w:hint="cs"/>
          <w:sz w:val="36"/>
          <w:szCs w:val="36"/>
          <w:rtl/>
        </w:rPr>
        <w:t xml:space="preserve"> دون شدّ الرحال إليها.</w:t>
      </w:r>
    </w:p>
    <w:p w:rsidR="00B52CC4" w:rsidRPr="00EF6434" w:rsidRDefault="00B52CC4" w:rsidP="005753F3">
      <w:pPr>
        <w:spacing w:line="240" w:lineRule="auto"/>
        <w:ind w:left="0"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وكان عدد المسلمين في المعركة 315, ا</w:t>
      </w:r>
      <w:r w:rsidR="00E01DC5">
        <w:rPr>
          <w:rFonts w:ascii="Traditional Arabic" w:hAnsi="Traditional Arabic" w:cs="Traditional Arabic"/>
          <w:sz w:val="36"/>
          <w:szCs w:val="36"/>
          <w:rtl/>
        </w:rPr>
        <w:t>ستشهد منهم أثناء المعركة 14رجل</w:t>
      </w:r>
      <w:r w:rsidR="00E01DC5">
        <w:rPr>
          <w:rFonts w:ascii="Traditional Arabic" w:hAnsi="Traditional Arabic" w:cs="Traditional Arabic" w:hint="cs"/>
          <w:sz w:val="36"/>
          <w:szCs w:val="36"/>
          <w:rtl/>
        </w:rPr>
        <w:t>ً</w:t>
      </w:r>
      <w:r w:rsidR="00E01DC5">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(6 من المهاجرين و8 من الأنصار)</w:t>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13"/>
      </w:r>
      <w:r w:rsidRPr="00EF6434">
        <w:rPr>
          <w:rFonts w:ascii="Traditional Arabic" w:hAnsi="Traditional Arabic" w:cs="Traditional Arabic"/>
          <w:sz w:val="36"/>
          <w:szCs w:val="36"/>
          <w:vertAlign w:val="superscript"/>
          <w:rtl/>
        </w:rPr>
        <w:t>)</w:t>
      </w:r>
      <w:r w:rsidRPr="00EF6434">
        <w:rPr>
          <w:rFonts w:ascii="Traditional Arabic" w:hAnsi="Traditional Arabic" w:cs="Traditional Arabic"/>
          <w:sz w:val="36"/>
          <w:szCs w:val="36"/>
          <w:rtl/>
        </w:rPr>
        <w:t>.</w:t>
      </w:r>
    </w:p>
    <w:p w:rsidR="00B52CC4" w:rsidRDefault="00B52CC4" w:rsidP="00B52CC4">
      <w:pPr>
        <w:ind w:firstLine="720"/>
        <w:jc w:val="both"/>
        <w:rPr>
          <w:rFonts w:cs="Traditional Arabic"/>
          <w:sz w:val="36"/>
          <w:szCs w:val="36"/>
          <w:rtl/>
        </w:rPr>
      </w:pPr>
      <w:r w:rsidRPr="00EF6434">
        <w:rPr>
          <w:rFonts w:ascii="Traditional Arabic" w:hAnsi="Traditional Arabic" w:cs="Traditional Arabic"/>
          <w:b/>
          <w:bCs/>
          <w:sz w:val="36"/>
          <w:szCs w:val="36"/>
          <w:rtl/>
        </w:rPr>
        <w:t xml:space="preserve">وهم: </w:t>
      </w:r>
      <w:r w:rsidRPr="00EF6434">
        <w:rPr>
          <w:rFonts w:ascii="Traditional Arabic" w:hAnsi="Traditional Arabic" w:cs="Traditional Arabic"/>
          <w:sz w:val="36"/>
          <w:szCs w:val="36"/>
          <w:rtl/>
        </w:rPr>
        <w:t xml:space="preserve">عبيدة بن الحارث- عمرو بن أبي وقاص- صفوان بن وهب- عاقل بن البكير- ذو الشمالين بن عبد عمرو- مهجع بن صالح </w:t>
      </w:r>
      <w:proofErr w:type="spellStart"/>
      <w:r w:rsidRPr="00EF6434">
        <w:rPr>
          <w:rFonts w:ascii="Traditional Arabic" w:hAnsi="Traditional Arabic" w:cs="Traditional Arabic"/>
          <w:sz w:val="36"/>
          <w:szCs w:val="36"/>
          <w:rtl/>
        </w:rPr>
        <w:t>العكي</w:t>
      </w:r>
      <w:proofErr w:type="spellEnd"/>
      <w:r w:rsidRPr="00EF6434">
        <w:rPr>
          <w:rFonts w:ascii="Traditional Arabic" w:hAnsi="Traditional Arabic" w:cs="Traditional Arabic" w:hint="cs"/>
          <w:sz w:val="36"/>
          <w:szCs w:val="36"/>
          <w:rtl/>
        </w:rPr>
        <w:t xml:space="preserve"> </w:t>
      </w:r>
      <w:r w:rsidRPr="00EF6434">
        <w:rPr>
          <w:rFonts w:ascii="Traditional Arabic" w:hAnsi="Traditional Arabic" w:cs="Traditional Arabic"/>
          <w:sz w:val="36"/>
          <w:szCs w:val="36"/>
          <w:rtl/>
        </w:rPr>
        <w:t>- سعد بن خيثمة- مبشر بن عبد المنذر- يزيد بن الحارث- عمير بن الحمام- رافع بن المعلى- حارث بن سراقة- معوذ بن الحارث- عوف بن الحارث</w:t>
      </w:r>
      <w:r w:rsidRPr="00EF6434">
        <w:rPr>
          <w:rFonts w:cs="Traditional Arabic"/>
          <w:sz w:val="36"/>
          <w:szCs w:val="36"/>
          <w:rtl/>
        </w:rPr>
        <w:t>, رضي الله عنهم  وأرضاهم.</w:t>
      </w:r>
    </w:p>
    <w:p w:rsidR="007A2497" w:rsidRDefault="007A2497" w:rsidP="00B52CC4">
      <w:pPr>
        <w:ind w:firstLine="720"/>
        <w:jc w:val="both"/>
        <w:rPr>
          <w:rFonts w:cs="Traditional Arabic"/>
          <w:sz w:val="36"/>
          <w:szCs w:val="36"/>
          <w:rtl/>
        </w:rPr>
      </w:pPr>
    </w:p>
    <w:p w:rsidR="00A85C33" w:rsidRPr="00EF6434" w:rsidRDefault="00725BE5" w:rsidP="002E240C">
      <w:pPr>
        <w:pStyle w:val="2"/>
        <w:bidi/>
        <w:rPr>
          <w:rtl/>
        </w:rPr>
      </w:pPr>
      <w:bookmarkStart w:id="190" w:name="_Toc16802802"/>
      <w:bookmarkStart w:id="191" w:name="_Toc21460589"/>
      <w:bookmarkStart w:id="192" w:name="_Toc24302955"/>
      <w:bookmarkStart w:id="193" w:name="_Toc90500754"/>
      <w:r w:rsidRPr="00EF6434">
        <w:rPr>
          <w:rFonts w:hint="cs"/>
          <w:rtl/>
        </w:rPr>
        <w:lastRenderedPageBreak/>
        <w:t>س</w:t>
      </w:r>
      <w:r w:rsidR="004A37BB">
        <w:rPr>
          <w:rFonts w:hint="cs"/>
          <w:rtl/>
        </w:rPr>
        <w:t>43</w:t>
      </w:r>
      <w:r w:rsidR="00A03925" w:rsidRPr="00EF6434">
        <w:rPr>
          <w:rFonts w:hint="cs"/>
          <w:rtl/>
        </w:rPr>
        <w:t>:</w:t>
      </w:r>
      <w:r w:rsidR="00A85C33" w:rsidRPr="00EF6434">
        <w:rPr>
          <w:rtl/>
        </w:rPr>
        <w:t xml:space="preserve"> </w:t>
      </w:r>
      <w:r w:rsidR="00C72621" w:rsidRPr="00EF6434">
        <w:rPr>
          <w:rFonts w:hint="cs"/>
          <w:rtl/>
        </w:rPr>
        <w:t>متى</w:t>
      </w:r>
      <w:r w:rsidR="00A85C33" w:rsidRPr="00EF6434">
        <w:rPr>
          <w:rtl/>
        </w:rPr>
        <w:t xml:space="preserve"> وقعت غزوة أحد؟ </w:t>
      </w:r>
      <w:r w:rsidR="00A85C33" w:rsidRPr="00EF6434">
        <w:rPr>
          <w:rFonts w:hint="cs"/>
          <w:rtl/>
        </w:rPr>
        <w:t>و</w:t>
      </w:r>
      <w:r w:rsidR="00A85C33" w:rsidRPr="00EF6434">
        <w:rPr>
          <w:rtl/>
        </w:rPr>
        <w:t xml:space="preserve">ما </w:t>
      </w:r>
      <w:r w:rsidR="00A85C33" w:rsidRPr="00EF6434">
        <w:rPr>
          <w:rFonts w:hint="cs"/>
          <w:rtl/>
        </w:rPr>
        <w:t xml:space="preserve">أهم </w:t>
      </w:r>
      <w:r w:rsidR="00A85C33" w:rsidRPr="00EF6434">
        <w:rPr>
          <w:rtl/>
        </w:rPr>
        <w:t xml:space="preserve">الدروس </w:t>
      </w:r>
      <w:r w:rsidR="002E240C">
        <w:rPr>
          <w:rFonts w:hint="cs"/>
          <w:rtl/>
        </w:rPr>
        <w:t>المستفادة منها</w:t>
      </w:r>
      <w:r w:rsidR="00A85C33" w:rsidRPr="00EF6434">
        <w:rPr>
          <w:rtl/>
        </w:rPr>
        <w:t>؟</w:t>
      </w:r>
      <w:bookmarkEnd w:id="190"/>
      <w:bookmarkEnd w:id="191"/>
      <w:bookmarkEnd w:id="192"/>
      <w:bookmarkEnd w:id="193"/>
    </w:p>
    <w:p w:rsidR="00A85C33" w:rsidRPr="00EF6434" w:rsidRDefault="00725BE5" w:rsidP="004A37BB">
      <w:pPr>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4A37BB">
        <w:rPr>
          <w:rFonts w:ascii="Traditional Arabic" w:hAnsi="Traditional Arabic" w:cs="Traditional Arabic" w:hint="cs"/>
          <w:sz w:val="36"/>
          <w:szCs w:val="36"/>
          <w:rtl/>
        </w:rPr>
        <w:t>43</w:t>
      </w:r>
      <w:r w:rsidR="00A85C33" w:rsidRPr="00EF6434">
        <w:rPr>
          <w:rFonts w:ascii="Traditional Arabic" w:hAnsi="Traditional Arabic" w:cs="Traditional Arabic"/>
          <w:sz w:val="36"/>
          <w:szCs w:val="36"/>
          <w:rtl/>
        </w:rPr>
        <w:t>:</w:t>
      </w:r>
      <w:r w:rsidR="00A85C33" w:rsidRPr="00E81212">
        <w:rPr>
          <w:rFonts w:ascii="Traditional Arabic" w:hAnsi="Traditional Arabic" w:cs="Traditional Arabic" w:hint="cs"/>
          <w:sz w:val="36"/>
          <w:szCs w:val="36"/>
          <w:rtl/>
        </w:rPr>
        <w:t xml:space="preserve"> </w:t>
      </w:r>
      <w:r w:rsidR="00A85C33" w:rsidRPr="00EF6434">
        <w:rPr>
          <w:rFonts w:ascii="Traditional Arabic" w:hAnsi="Traditional Arabic" w:cs="Traditional Arabic" w:hint="cs"/>
          <w:sz w:val="36"/>
          <w:szCs w:val="36"/>
          <w:rtl/>
        </w:rPr>
        <w:t>وقعت</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غزوة</w:t>
      </w:r>
      <w:r w:rsidR="00A85C33" w:rsidRPr="00EF6434">
        <w:rPr>
          <w:rFonts w:ascii="Traditional Arabic" w:hAnsi="Traditional Arabic" w:cs="Traditional Arabic"/>
          <w:sz w:val="36"/>
          <w:szCs w:val="36"/>
          <w:rtl/>
        </w:rPr>
        <w:t xml:space="preserve"> </w:t>
      </w:r>
      <w:r w:rsidR="00E81212">
        <w:rPr>
          <w:rFonts w:ascii="Traditional Arabic" w:hAnsi="Traditional Arabic" w:cs="Traditional Arabic" w:hint="cs"/>
          <w:sz w:val="36"/>
          <w:szCs w:val="36"/>
          <w:rtl/>
        </w:rPr>
        <w:t>أ</w:t>
      </w:r>
      <w:r w:rsidR="00A85C33" w:rsidRPr="00EF6434">
        <w:rPr>
          <w:rFonts w:ascii="Traditional Arabic" w:hAnsi="Traditional Arabic" w:cs="Traditional Arabic" w:hint="cs"/>
          <w:sz w:val="36"/>
          <w:szCs w:val="36"/>
          <w:rtl/>
        </w:rPr>
        <w:t>حد في</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شهر شوال</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السنة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الثالثة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الهجرة.</w:t>
      </w:r>
    </w:p>
    <w:p w:rsidR="00A85C33" w:rsidRPr="00EF6434" w:rsidRDefault="00A85C33" w:rsidP="00A85C33">
      <w:pPr>
        <w:pStyle w:val="a5"/>
        <w:widowControl w:val="0"/>
        <w:bidi/>
        <w:spacing w:before="0" w:beforeAutospacing="0" w:after="0" w:afterAutospacing="0" w:line="520" w:lineRule="exact"/>
        <w:ind w:left="0" w:firstLine="0"/>
        <w:jc w:val="both"/>
        <w:rPr>
          <w:rFonts w:ascii="Tahoma" w:hAnsi="Tahoma" w:cs="Traditional Arabic"/>
          <w:b/>
          <w:bCs/>
          <w:sz w:val="36"/>
          <w:szCs w:val="36"/>
          <w:rtl/>
        </w:rPr>
      </w:pPr>
      <w:r w:rsidRPr="00EF6434">
        <w:rPr>
          <w:rFonts w:ascii="Tahoma" w:hAnsi="Tahoma" w:cs="Traditional Arabic" w:hint="cs"/>
          <w:b/>
          <w:bCs/>
          <w:sz w:val="36"/>
          <w:szCs w:val="36"/>
          <w:rtl/>
        </w:rPr>
        <w:t xml:space="preserve">وأهم </w:t>
      </w:r>
      <w:r w:rsidRPr="00EF6434">
        <w:rPr>
          <w:rFonts w:ascii="Tahoma" w:hAnsi="Tahoma" w:cs="Traditional Arabic"/>
          <w:b/>
          <w:bCs/>
          <w:sz w:val="36"/>
          <w:szCs w:val="36"/>
          <w:rtl/>
        </w:rPr>
        <w:t xml:space="preserve">الدروس </w:t>
      </w:r>
      <w:r w:rsidRPr="00EF6434">
        <w:rPr>
          <w:rFonts w:ascii="Tahoma" w:hAnsi="Tahoma" w:cs="Traditional Arabic" w:hint="cs"/>
          <w:b/>
          <w:bCs/>
          <w:sz w:val="36"/>
          <w:szCs w:val="36"/>
          <w:rtl/>
        </w:rPr>
        <w:t>المستفادة</w:t>
      </w:r>
      <w:r w:rsidRPr="00EF6434">
        <w:rPr>
          <w:rFonts w:ascii="Tahoma" w:hAnsi="Tahoma" w:cs="Traditional Arabic"/>
          <w:b/>
          <w:bCs/>
          <w:sz w:val="36"/>
          <w:szCs w:val="36"/>
          <w:rtl/>
        </w:rPr>
        <w:t xml:space="preserve"> من</w:t>
      </w:r>
      <w:r w:rsidRPr="00EF6434">
        <w:rPr>
          <w:rFonts w:ascii="Tahoma" w:hAnsi="Tahoma" w:cs="Traditional Arabic" w:hint="cs"/>
          <w:b/>
          <w:bCs/>
          <w:sz w:val="36"/>
          <w:szCs w:val="36"/>
          <w:rtl/>
        </w:rPr>
        <w:t xml:space="preserve"> الغزوة</w:t>
      </w:r>
      <w:r w:rsidR="00B53CA5" w:rsidRPr="00EF6434">
        <w:rPr>
          <w:rFonts w:ascii="Tahoma" w:hAnsi="Tahoma" w:cs="Traditional Arabic" w:hint="cs"/>
          <w:b/>
          <w:bCs/>
          <w:sz w:val="36"/>
          <w:szCs w:val="36"/>
          <w:rtl/>
        </w:rPr>
        <w:t xml:space="preserve"> ما يأت</w:t>
      </w:r>
      <w:r w:rsidRPr="00EF6434">
        <w:rPr>
          <w:rFonts w:ascii="Tahoma" w:hAnsi="Tahoma" w:cs="Traditional Arabic" w:hint="cs"/>
          <w:b/>
          <w:bCs/>
          <w:sz w:val="36"/>
          <w:szCs w:val="36"/>
          <w:rtl/>
        </w:rPr>
        <w:t xml:space="preserve">ي: </w:t>
      </w:r>
    </w:p>
    <w:p w:rsidR="00A85C33" w:rsidRPr="00EF6434" w:rsidRDefault="00A85C33" w:rsidP="00A85C33">
      <w:pPr>
        <w:widowControl w:val="0"/>
        <w:spacing w:after="0" w:line="520" w:lineRule="exact"/>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lang w:eastAsia="ar-SA"/>
        </w:rPr>
        <w:t>لقد كانت غزوة أحد بما فيها من أحداث مؤلمة، تربية للأمة في كل زمان ومكان، لما فيها من دروس وعبر، تتوارثها الأجيال تلو الأجيال، وهي كثيرة، منها:</w:t>
      </w:r>
    </w:p>
    <w:p w:rsidR="008E365C" w:rsidRPr="00EF6434" w:rsidRDefault="00A85C33" w:rsidP="00AD294E">
      <w:pPr>
        <w:pStyle w:val="a6"/>
        <w:widowControl w:val="0"/>
        <w:numPr>
          <w:ilvl w:val="0"/>
          <w:numId w:val="4"/>
        </w:numPr>
        <w:tabs>
          <w:tab w:val="left" w:pos="850"/>
        </w:tabs>
        <w:spacing w:after="0" w:line="520" w:lineRule="exact"/>
        <w:jc w:val="mediumKashida"/>
        <w:rPr>
          <w:rFonts w:ascii="Tahoma" w:eastAsia="Times New Roman" w:hAnsi="Tahoma" w:cs="Traditional Arabic"/>
          <w:sz w:val="36"/>
          <w:szCs w:val="36"/>
        </w:rPr>
      </w:pPr>
      <w:r w:rsidRPr="00EF6434">
        <w:rPr>
          <w:rFonts w:ascii="Tahoma" w:eastAsia="Times New Roman" w:hAnsi="Tahoma" w:cs="Traditional Arabic"/>
          <w:sz w:val="36"/>
          <w:szCs w:val="36"/>
          <w:rtl/>
        </w:rPr>
        <w:t xml:space="preserve">حب الصحابة الشديد لرسول الله </w:t>
      </w:r>
      <w:r w:rsidRPr="00EF6434">
        <w:rPr>
          <w:rFonts w:ascii="Traditional Arabic" w:hAnsi="Traditional Arabic" w:cs="Traditional Arabic"/>
          <w:sz w:val="36"/>
          <w:szCs w:val="36"/>
        </w:rPr>
        <w:sym w:font="AGA Arabesque" w:char="F072"/>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sz w:val="36"/>
          <w:szCs w:val="36"/>
          <w:rtl/>
        </w:rPr>
        <w:t xml:space="preserve"> وقد ظهر ذلك بصورة عملية، حينما حاصر المشركون رسول الله </w:t>
      </w:r>
      <w:r w:rsidRPr="00EF6434">
        <w:rPr>
          <w:rFonts w:ascii="Traditional Arabic" w:hAnsi="Traditional Arabic" w:cs="Traditional Arabic"/>
          <w:sz w:val="36"/>
          <w:szCs w:val="36"/>
        </w:rPr>
        <w:sym w:font="AGA Arabesque" w:char="F072"/>
      </w:r>
      <w:r w:rsidRPr="00EF6434">
        <w:rPr>
          <w:rFonts w:ascii="Tahoma" w:eastAsia="Times New Roman" w:hAnsi="Tahoma" w:cs="Traditional Arabic"/>
          <w:sz w:val="36"/>
          <w:szCs w:val="36"/>
          <w:rtl/>
        </w:rPr>
        <w:t xml:space="preserve"> ومن معه، وخلال هذا الموقف العصيب سارع المسلمون إلى رسول الله </w:t>
      </w:r>
      <w:r w:rsidRPr="00EF6434">
        <w:rPr>
          <w:rFonts w:ascii="Traditional Arabic" w:hAnsi="Traditional Arabic"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وأقاموا حوله سياجًا بأجسادهم وسلاحهم، وبالغوا في الدفاع عنه، فقام</w:t>
      </w:r>
      <w:r w:rsidRPr="00EF6434">
        <w:rPr>
          <w:rFonts w:ascii="Tahoma" w:eastAsia="Times New Roman" w:hAnsi="Tahoma" w:cs="Traditional Arabic"/>
          <w:sz w:val="36"/>
          <w:szCs w:val="36"/>
        </w:rPr>
        <w:t> </w:t>
      </w:r>
      <w:r w:rsidR="00122780" w:rsidRPr="00EF6434">
        <w:rPr>
          <w:rFonts w:ascii="Tahoma" w:eastAsia="Times New Roman" w:hAnsi="Tahoma" w:cs="Traditional Arabic"/>
          <w:sz w:val="36"/>
          <w:szCs w:val="36"/>
          <w:rtl/>
        </w:rPr>
        <w:t>أبو</w:t>
      </w:r>
      <w:r w:rsidR="00122780"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طلحة</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ي</w:t>
      </w:r>
      <w:r w:rsidRPr="00EF6434">
        <w:rPr>
          <w:rFonts w:ascii="Tahoma" w:eastAsia="Times New Roman" w:hAnsi="Tahoma" w:cs="Traditional Arabic" w:hint="cs"/>
          <w:sz w:val="36"/>
          <w:szCs w:val="36"/>
          <w:rtl/>
        </w:rPr>
        <w:t>عرض</w:t>
      </w:r>
      <w:r w:rsidRPr="00EF6434">
        <w:rPr>
          <w:rFonts w:ascii="Tahoma" w:eastAsia="Times New Roman" w:hAnsi="Tahoma" w:cs="Traditional Arabic"/>
          <w:sz w:val="36"/>
          <w:szCs w:val="36"/>
          <w:rtl/>
        </w:rPr>
        <w:t xml:space="preserve"> نفسه بين يدي رسول الله </w:t>
      </w:r>
      <w:r w:rsidRPr="00EF6434">
        <w:rPr>
          <w:rFonts w:ascii="Traditional Arabic" w:hAnsi="Traditional Arabic"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 xml:space="preserve">ويرفع صدره ليقيه من سهام العدو، ويقول: </w:t>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b/>
          <w:bCs/>
          <w:sz w:val="36"/>
          <w:szCs w:val="36"/>
          <w:rtl/>
        </w:rPr>
        <w:t>نَحرِي دُونَ نَحرِكَ</w:t>
      </w:r>
      <w:r w:rsidRPr="00EF6434">
        <w:rPr>
          <w:rFonts w:ascii="Traditional Arabic" w:eastAsia="Times New Roman" w:hAnsi="Traditional Arabic"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14"/>
      </w:r>
      <w:r w:rsidRPr="00EF6434">
        <w:rPr>
          <w:rFonts w:ascii="Traditional Arabic" w:eastAsia="Times New Roman" w:hAnsi="Traditional Arabic" w:cs="Traditional Arabic"/>
          <w:sz w:val="36"/>
          <w:szCs w:val="36"/>
          <w:vertAlign w:val="superscript"/>
          <w:rtl/>
        </w:rPr>
        <w:t>)</w:t>
      </w:r>
      <w:r w:rsidR="00947D20" w:rsidRPr="00EF6434">
        <w:rPr>
          <w:rFonts w:ascii="Tahoma" w:eastAsia="Times New Roman" w:hAnsi="Tahoma" w:cs="Traditional Arabic" w:hint="cs"/>
          <w:sz w:val="36"/>
          <w:szCs w:val="36"/>
          <w:rtl/>
        </w:rPr>
        <w:t>.</w:t>
      </w:r>
      <w:r w:rsidRPr="00EF6434">
        <w:rPr>
          <w:rFonts w:ascii="Tahoma" w:eastAsia="Times New Roman" w:hAnsi="Tahoma" w:cs="Traditional Arabic" w:hint="cs"/>
          <w:sz w:val="36"/>
          <w:szCs w:val="36"/>
          <w:rtl/>
        </w:rPr>
        <w:t xml:space="preserve"> </w:t>
      </w:r>
    </w:p>
    <w:p w:rsidR="00A85C33" w:rsidRPr="00EF6434" w:rsidRDefault="00A85C33" w:rsidP="00387385">
      <w:pPr>
        <w:widowControl w:val="0"/>
        <w:tabs>
          <w:tab w:val="left" w:pos="850"/>
        </w:tabs>
        <w:spacing w:after="0" w:line="520" w:lineRule="exact"/>
        <w:ind w:left="360" w:firstLine="0"/>
        <w:jc w:val="mediumKashida"/>
        <w:rPr>
          <w:rFonts w:ascii="Tahoma" w:eastAsia="Times New Roman" w:hAnsi="Tahoma" w:cs="Traditional Arabic"/>
          <w:sz w:val="36"/>
          <w:szCs w:val="36"/>
          <w:rtl/>
        </w:rPr>
      </w:pPr>
      <w:r w:rsidRPr="00EF6434">
        <w:rPr>
          <w:rFonts w:ascii="Tahoma" w:eastAsia="Times New Roman" w:hAnsi="Tahoma" w:cs="Traditional Arabic"/>
          <w:sz w:val="36"/>
          <w:szCs w:val="36"/>
          <w:rtl/>
        </w:rPr>
        <w:t>وأبو دجانة</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يحمي ظهر رسول</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الل</w:t>
      </w:r>
      <w:r w:rsidRPr="00EF6434">
        <w:rPr>
          <w:rFonts w:ascii="Tahoma" w:eastAsia="Times New Roman" w:hAnsi="Tahoma" w:cs="Traditional Arabic" w:hint="cs"/>
          <w:sz w:val="36"/>
          <w:szCs w:val="36"/>
          <w:rtl/>
        </w:rPr>
        <w:t xml:space="preserve">ه </w:t>
      </w:r>
      <w:r w:rsidRPr="00EF6434">
        <w:rPr>
          <w:rFonts w:ascii="Traditional Arabic" w:hAnsi="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والسهام تقع عليه ولا يتحرك</w:t>
      </w:r>
      <w:r w:rsidRPr="00EF6434">
        <w:rPr>
          <w:rFonts w:ascii="Tahoma" w:eastAsia="Times New Roman" w:hAnsi="Tahoma" w:cs="Traditional Arabic" w:hint="cs"/>
          <w:sz w:val="36"/>
          <w:szCs w:val="36"/>
          <w:rtl/>
        </w:rPr>
        <w:t xml:space="preserve">. </w:t>
      </w:r>
    </w:p>
    <w:p w:rsidR="00A85C33" w:rsidRPr="00EF6434" w:rsidRDefault="00A85C33" w:rsidP="00A85C33">
      <w:pPr>
        <w:widowControl w:val="0"/>
        <w:spacing w:after="0" w:line="520" w:lineRule="exact"/>
        <w:ind w:firstLine="454"/>
        <w:jc w:val="both"/>
        <w:rPr>
          <w:rFonts w:ascii="Tahoma" w:eastAsia="Times New Roman" w:hAnsi="Tahoma" w:cs="Traditional Arabic"/>
          <w:sz w:val="36"/>
          <w:szCs w:val="36"/>
          <w:rtl/>
        </w:rPr>
      </w:pPr>
      <w:r w:rsidRPr="00EF6434">
        <w:rPr>
          <w:rFonts w:ascii="Tahoma" w:eastAsia="Times New Roman" w:hAnsi="Tahoma" w:cs="Traditional Arabic" w:hint="cs"/>
          <w:sz w:val="36"/>
          <w:szCs w:val="36"/>
          <w:rtl/>
        </w:rPr>
        <w:t xml:space="preserve">وأراد الرسول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hint="cs"/>
          <w:sz w:val="36"/>
          <w:szCs w:val="36"/>
          <w:rtl/>
        </w:rPr>
        <w:t xml:space="preserve"> الصعود إلى صخرة في الجبل </w:t>
      </w:r>
      <w:r w:rsidRPr="00EF6434">
        <w:rPr>
          <w:rFonts w:ascii="Tahoma" w:eastAsia="Times New Roman" w:hAnsi="Tahoma" w:cs="Traditional Arabic"/>
          <w:sz w:val="36"/>
          <w:szCs w:val="36"/>
          <w:rtl/>
        </w:rPr>
        <w:t>فنهض إليها ليعلوها فلم يستطع، فجلس تحته</w:t>
      </w:r>
      <w:r w:rsidRPr="00EF6434">
        <w:rPr>
          <w:rFonts w:ascii="Tahoma" w:eastAsia="Times New Roman" w:hAnsi="Tahoma" w:cs="Traditional Arabic"/>
          <w:sz w:val="36"/>
          <w:szCs w:val="36"/>
        </w:rPr>
        <w:t> </w:t>
      </w:r>
      <w:r w:rsidR="00122780" w:rsidRPr="00EF6434">
        <w:rPr>
          <w:rFonts w:ascii="Tahoma" w:eastAsia="Times New Roman" w:hAnsi="Tahoma" w:cs="Traditional Arabic"/>
          <w:sz w:val="36"/>
          <w:szCs w:val="36"/>
          <w:rtl/>
        </w:rPr>
        <w:t>طلحة</w:t>
      </w:r>
      <w:r w:rsidR="00122780"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بن عبيد الله</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 xml:space="preserve">فنهض عليه، فقال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sz w:val="36"/>
          <w:szCs w:val="36"/>
          <w:rtl/>
        </w:rPr>
        <w:t xml:space="preserve">: </w:t>
      </w:r>
      <w:r w:rsidRPr="00EF6434">
        <w:rPr>
          <w:rFonts w:ascii="Tahoma" w:eastAsia="Times New Roman" w:hAnsi="Tahoma" w:cs="Traditional Arabic" w:hint="cs"/>
          <w:sz w:val="36"/>
          <w:szCs w:val="36"/>
          <w:rtl/>
        </w:rPr>
        <w:t>«</w:t>
      </w:r>
      <w:r w:rsidRPr="00EF6434">
        <w:rPr>
          <w:rFonts w:ascii="Times New Roman" w:eastAsia="Times New Roman" w:hAnsi="Times New Roman" w:cs="Times New Roman"/>
          <w:sz w:val="24"/>
          <w:szCs w:val="24"/>
          <w:rtl/>
        </w:rPr>
        <w:t xml:space="preserve"> </w:t>
      </w:r>
      <w:r w:rsidRPr="00EF6434">
        <w:rPr>
          <w:rFonts w:ascii="Tahoma" w:eastAsia="Times New Roman" w:hAnsi="Tahoma" w:cs="Traditional Arabic"/>
          <w:b/>
          <w:bCs/>
          <w:sz w:val="36"/>
          <w:szCs w:val="36"/>
          <w:rtl/>
        </w:rPr>
        <w:t>أَوجَبَ طَلحَةُ</w:t>
      </w:r>
      <w:r w:rsidRPr="00EF6434">
        <w:rPr>
          <w:rFonts w:ascii="Tahoma" w:eastAsia="Times New Roman" w:hAnsi="Tahoma" w:cs="Traditional Arabic" w:hint="cs"/>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15"/>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6"/>
          <w:szCs w:val="36"/>
          <w:rtl/>
        </w:rPr>
        <w:t>، أي: عمل عملا أوجب له دخول الجنة.</w:t>
      </w:r>
    </w:p>
    <w:p w:rsidR="00A85C33" w:rsidRPr="00EF6434" w:rsidRDefault="00A85C33" w:rsidP="001500E0">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hint="cs"/>
          <w:sz w:val="36"/>
          <w:szCs w:val="36"/>
          <w:rtl/>
        </w:rPr>
        <w:t xml:space="preserve"> ومن صور الحب لرسول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hint="cs"/>
          <w:sz w:val="36"/>
          <w:szCs w:val="36"/>
          <w:rtl/>
        </w:rPr>
        <w:t xml:space="preserve"> أن </w:t>
      </w:r>
      <w:r w:rsidRPr="00EF6434">
        <w:rPr>
          <w:rFonts w:ascii="Tahoma" w:eastAsia="Times New Roman" w:hAnsi="Tahoma" w:cs="Traditional Arabic"/>
          <w:sz w:val="36"/>
          <w:szCs w:val="36"/>
          <w:rtl/>
        </w:rPr>
        <w:t xml:space="preserve">امرأة من بني دينار أصيب زوجها وأخوها وأبوها مع رسول الله  </w:t>
      </w:r>
      <w:r w:rsidRPr="00EF6434">
        <w:rPr>
          <w:rFonts w:ascii="Tahoma" w:eastAsia="Times New Roman" w:hAnsi="Tahoma" w:cs="Traditional Arabic"/>
          <w:sz w:val="36"/>
          <w:szCs w:val="36"/>
        </w:rPr>
        <w:sym w:font="AGA Arabesque" w:char="F072"/>
      </w:r>
      <w:r w:rsidR="001500E0"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 xml:space="preserve">بأحد، فلما نعوهم لها قالت: </w:t>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b/>
          <w:bCs/>
          <w:sz w:val="36"/>
          <w:szCs w:val="36"/>
          <w:rtl/>
        </w:rPr>
        <w:t xml:space="preserve">فَمَا فَعَلَ رسول الله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b/>
          <w:bCs/>
          <w:sz w:val="36"/>
          <w:szCs w:val="36"/>
          <w:rtl/>
        </w:rPr>
        <w:t>؟ قَالُوا: خَيرًا يَا أُمَّ فُلانٍ، هُوَ بِحَمدِ الله كما تحبين، قالت: أر</w:t>
      </w:r>
      <w:r w:rsidRPr="00EF6434">
        <w:rPr>
          <w:rFonts w:ascii="Tahoma" w:eastAsia="Times New Roman" w:hAnsi="Tahoma" w:cs="Traditional Arabic" w:hint="cs"/>
          <w:b/>
          <w:bCs/>
          <w:sz w:val="36"/>
          <w:szCs w:val="36"/>
          <w:rtl/>
        </w:rPr>
        <w:t>ِ</w:t>
      </w:r>
      <w:r w:rsidRPr="00EF6434">
        <w:rPr>
          <w:rFonts w:ascii="Tahoma" w:eastAsia="Times New Roman" w:hAnsi="Tahoma" w:cs="Traditional Arabic"/>
          <w:b/>
          <w:bCs/>
          <w:sz w:val="36"/>
          <w:szCs w:val="36"/>
          <w:rtl/>
        </w:rPr>
        <w:t>نيه حَتَّى أَنظُرَ إِلَيهِ، فَأُشِيرَ لَهَا إِلَيهِ حَتَّى إِذَا رَأَتهُ قَالَت: كُلُّ مُصِيبَةٍ بَعدَكَ جَلَلٌ</w:t>
      </w:r>
      <w:r w:rsidRPr="00EF6434">
        <w:rPr>
          <w:rFonts w:ascii="Traditional Arabic" w:eastAsia="Times New Roman" w:hAnsi="Traditional Arabic"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16"/>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6"/>
          <w:szCs w:val="36"/>
          <w:rtl/>
        </w:rPr>
        <w:t>،</w:t>
      </w:r>
      <w:r w:rsidRPr="00EF6434">
        <w:rPr>
          <w:rFonts w:ascii="Tahoma" w:eastAsia="Times New Roman" w:hAnsi="Tahoma" w:cs="Traditional Arabic"/>
          <w:b/>
          <w:bCs/>
          <w:sz w:val="36"/>
          <w:szCs w:val="36"/>
          <w:rtl/>
        </w:rPr>
        <w:t xml:space="preserve"> </w:t>
      </w:r>
      <w:r w:rsidRPr="00EF6434">
        <w:rPr>
          <w:rFonts w:ascii="Tahoma" w:eastAsia="Times New Roman" w:hAnsi="Tahoma" w:cs="Traditional Arabic"/>
          <w:sz w:val="36"/>
          <w:szCs w:val="36"/>
          <w:rtl/>
        </w:rPr>
        <w:t>أي صغيرة</w:t>
      </w:r>
      <w:r w:rsidRPr="00EF6434">
        <w:rPr>
          <w:rFonts w:ascii="Tahoma" w:eastAsia="Times New Roman" w:hAnsi="Tahoma" w:cs="Traditional Arabic" w:hint="cs"/>
          <w:sz w:val="36"/>
          <w:szCs w:val="36"/>
          <w:rtl/>
        </w:rPr>
        <w:t>.</w:t>
      </w:r>
    </w:p>
    <w:p w:rsidR="00A85C33" w:rsidRPr="00EF6434" w:rsidRDefault="00A85C33" w:rsidP="00D412E3">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وهكذا سما ح</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ب</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المسلمين الأوائل للرسول</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فوق كل ح</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ب</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إنه </w:t>
      </w:r>
      <w:r w:rsidR="00D412E3" w:rsidRPr="00EF6434">
        <w:rPr>
          <w:rFonts w:ascii="Tahoma" w:eastAsia="Times New Roman" w:hAnsi="Tahoma" w:cs="Traditional Arabic"/>
          <w:sz w:val="36"/>
          <w:szCs w:val="36"/>
          <w:rtl/>
        </w:rPr>
        <w:t>ح</w:t>
      </w:r>
      <w:r w:rsidR="00D412E3">
        <w:rPr>
          <w:rFonts w:ascii="Tahoma" w:eastAsia="Times New Roman" w:hAnsi="Tahoma" w:cs="Traditional Arabic" w:hint="cs"/>
          <w:sz w:val="36"/>
          <w:szCs w:val="36"/>
          <w:rtl/>
        </w:rPr>
        <w:t>ُ</w:t>
      </w:r>
      <w:r w:rsidR="00D412E3" w:rsidRPr="00EF6434">
        <w:rPr>
          <w:rFonts w:ascii="Tahoma" w:eastAsia="Times New Roman" w:hAnsi="Tahoma" w:cs="Traditional Arabic"/>
          <w:sz w:val="36"/>
          <w:szCs w:val="36"/>
          <w:rtl/>
        </w:rPr>
        <w:t>ب</w:t>
      </w:r>
      <w:r w:rsidR="00D412E3">
        <w:rPr>
          <w:rFonts w:ascii="Tahoma" w:eastAsia="Times New Roman" w:hAnsi="Tahoma" w:cs="Traditional Arabic" w:hint="cs"/>
          <w:sz w:val="36"/>
          <w:szCs w:val="36"/>
          <w:rtl/>
        </w:rPr>
        <w:t>ٌّ</w:t>
      </w:r>
      <w:r w:rsidR="00D412E3" w:rsidRPr="00EF6434">
        <w:rPr>
          <w:rFonts w:ascii="Tahoma" w:eastAsia="Times New Roman" w:hAnsi="Tahoma" w:cs="Traditional Arabic"/>
          <w:sz w:val="36"/>
          <w:szCs w:val="36"/>
          <w:rtl/>
        </w:rPr>
        <w:t xml:space="preserve"> </w:t>
      </w:r>
      <w:r w:rsidRPr="00EF6434">
        <w:rPr>
          <w:rFonts w:ascii="Tahoma" w:eastAsia="Times New Roman" w:hAnsi="Tahoma" w:cs="Traditional Arabic"/>
          <w:sz w:val="36"/>
          <w:szCs w:val="36"/>
          <w:rtl/>
        </w:rPr>
        <w:t>يعلو فوق ح</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ب</w:t>
      </w:r>
      <w:r w:rsidR="00D412E3">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الآباء والأبناء والأزواج والأنفس، كما قال تعالى</w:t>
      </w:r>
      <w:r w:rsidRPr="00EF6434">
        <w:rPr>
          <w:rFonts w:ascii="Tahoma" w:eastAsia="Times New Roman" w:hAnsi="Tahoma" w:cs="Traditional Arabic" w:hint="cs"/>
          <w:sz w:val="36"/>
          <w:szCs w:val="36"/>
          <w:rtl/>
        </w:rPr>
        <w:t>:</w:t>
      </w:r>
      <w:r w:rsidRPr="00EF6434">
        <w:rPr>
          <w:rFonts w:ascii="QCF_BSML" w:eastAsia="Times New Roman" w:hAnsi="QCF_BSML" w:cs="QCF_BSML"/>
          <w:b/>
          <w:bCs/>
          <w:sz w:val="36"/>
          <w:szCs w:val="36"/>
          <w:rtl/>
        </w:rPr>
        <w:t xml:space="preserve"> </w:t>
      </w:r>
      <w:r w:rsidRPr="00EF6434">
        <w:rPr>
          <w:rFonts w:ascii="QCF_BSML" w:eastAsia="Times New Roman" w:hAnsi="QCF_BSML" w:cs="QCF_BSML"/>
          <w:b/>
          <w:bCs/>
          <w:sz w:val="32"/>
          <w:szCs w:val="32"/>
          <w:rtl/>
        </w:rPr>
        <w:t>(</w:t>
      </w:r>
      <w:r w:rsidRPr="00EF6434">
        <w:rPr>
          <w:rFonts w:ascii="QCF_P190" w:eastAsia="Times New Roman" w:hAnsi="QCF_P190" w:cs="QCF_P190"/>
          <w:sz w:val="32"/>
          <w:szCs w:val="32"/>
          <w:rtl/>
        </w:rPr>
        <w:t xml:space="preserve">ﭻ ﭼ ﭽ ﭾ ﭿ ﮀ ﮁ ﮂ ﮃ ﮄ ﮅ ﮆ ﮇ ﮈ ﮉ ﮊ ﮋ ﮌ ﮍ ﮎ ﮏ </w:t>
      </w:r>
      <w:r w:rsidRPr="00EF6434">
        <w:rPr>
          <w:rFonts w:ascii="QCF_P190" w:eastAsia="Times New Roman" w:hAnsi="QCF_P190" w:cs="QCF_P190"/>
          <w:sz w:val="32"/>
          <w:szCs w:val="32"/>
          <w:rtl/>
        </w:rPr>
        <w:lastRenderedPageBreak/>
        <w:t>ﮐ ﮑ ﮒ ﮓ ﮔ ﮕ ﮖ ﮗ ﮘ ﮙ ﮚ ﮛ ﮜ</w:t>
      </w:r>
      <w:r w:rsidRPr="00EF6434">
        <w:rPr>
          <w:rFonts w:ascii="QCF_BSML" w:eastAsia="Times New Roman" w:hAnsi="QCF_BSML" w:cs="QCF_BSML"/>
          <w:b/>
          <w:bCs/>
          <w:sz w:val="32"/>
          <w:szCs w:val="32"/>
          <w:rtl/>
        </w:rPr>
        <w:t>)</w:t>
      </w:r>
      <w:r w:rsidRPr="00EF6434">
        <w:rPr>
          <w:rFonts w:ascii="QCF_BSML" w:eastAsia="Times New Roman" w:hAnsi="QCF_BSML" w:cs="QCF_BSML"/>
          <w:b/>
          <w:bCs/>
          <w:sz w:val="36"/>
          <w:szCs w:val="36"/>
          <w:rtl/>
        </w:rPr>
        <w:t xml:space="preserve"> </w:t>
      </w:r>
      <w:r w:rsidRPr="00EF6434">
        <w:rPr>
          <w:rFonts w:ascii="Tahoma" w:eastAsia="Times New Roman" w:hAnsi="Tahoma" w:cs="Traditional Arabic"/>
          <w:sz w:val="36"/>
          <w:szCs w:val="36"/>
          <w:rtl/>
        </w:rPr>
        <w:t>[التوبة:24]</w:t>
      </w:r>
      <w:r w:rsidRPr="00EF6434">
        <w:rPr>
          <w:rFonts w:ascii="Times New Roman" w:eastAsia="Times New Roman" w:hAnsi="Times New Roman" w:cs="Traditional Arabic" w:hint="cs"/>
          <w:sz w:val="36"/>
          <w:szCs w:val="36"/>
          <w:rtl/>
        </w:rPr>
        <w:t>.</w:t>
      </w:r>
    </w:p>
    <w:p w:rsidR="00A85C33" w:rsidRPr="00EF6434" w:rsidRDefault="00A85C33" w:rsidP="00A85C33">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 xml:space="preserve">فالإيمان لا يكمل حتى يمتلئ قلب المسلم بحب النبي </w:t>
      </w:r>
      <w:r w:rsidRPr="00EF6434">
        <w:rPr>
          <w:rFonts w:ascii="Tahoma" w:eastAsia="Times New Roman" w:hAnsi="Tahoma" w:cs="Traditional Arabic" w:hint="cs"/>
          <w:sz w:val="36"/>
          <w:szCs w:val="36"/>
          <w:rtl/>
        </w:rPr>
        <w:t>-</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فهو القائل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sz w:val="36"/>
          <w:szCs w:val="36"/>
          <w:rtl/>
        </w:rPr>
        <w:t xml:space="preserve">: </w:t>
      </w:r>
      <w:r w:rsidRPr="00EF6434">
        <w:rPr>
          <w:rFonts w:ascii="Tahoma" w:eastAsia="Times New Roman" w:hAnsi="Tahoma" w:cs="Traditional Arabic"/>
          <w:b/>
          <w:bCs/>
          <w:sz w:val="36"/>
          <w:szCs w:val="36"/>
          <w:rtl/>
        </w:rPr>
        <w:t>«لاَ يُؤمِنُ أَحَدُكُم، حَتَّى أَكُونَ أَحَبَّ إِلَيهِ مِن وَالِدِهِ وَوَلَدِهِ وَالنَّاسِ أَجمَعِينَ»</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17"/>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ويوم تمتلئ قلوب المسلمين بنحو هذا الحب سينتصرون على أعدائهم مهما كانت العقبا</w:t>
      </w:r>
      <w:r w:rsidRPr="00EF6434">
        <w:rPr>
          <w:rFonts w:ascii="Tahoma" w:eastAsia="Times New Roman" w:hAnsi="Tahoma" w:cs="Traditional Arabic" w:hint="cs"/>
          <w:sz w:val="36"/>
          <w:szCs w:val="36"/>
          <w:rtl/>
        </w:rPr>
        <w:t>ت.</w:t>
      </w:r>
    </w:p>
    <w:p w:rsidR="00A85C33" w:rsidRPr="00EF6434" w:rsidRDefault="004379F1" w:rsidP="00602E38">
      <w:pPr>
        <w:pStyle w:val="a6"/>
        <w:widowControl w:val="0"/>
        <w:numPr>
          <w:ilvl w:val="0"/>
          <w:numId w:val="4"/>
        </w:numPr>
        <w:tabs>
          <w:tab w:val="left" w:pos="850"/>
          <w:tab w:val="left" w:pos="992"/>
        </w:tabs>
        <w:spacing w:after="0" w:line="520" w:lineRule="exact"/>
        <w:jc w:val="both"/>
        <w:rPr>
          <w:rFonts w:ascii="Tahoma" w:eastAsia="Times New Roman" w:hAnsi="Tahoma" w:cs="Traditional Arabic"/>
          <w:sz w:val="36"/>
          <w:szCs w:val="36"/>
          <w:rtl/>
        </w:rPr>
      </w:pPr>
      <w:r>
        <w:rPr>
          <w:rFonts w:ascii="Tahoma" w:eastAsia="Times New Roman" w:hAnsi="Tahoma" w:cs="Traditional Arabic" w:hint="cs"/>
          <w:sz w:val="36"/>
          <w:szCs w:val="36"/>
          <w:rtl/>
        </w:rPr>
        <w:t xml:space="preserve">إنّ المعاصي عمومًا ومخالفة </w:t>
      </w:r>
      <w:r w:rsidR="00A85C33" w:rsidRPr="00EF6434">
        <w:rPr>
          <w:rFonts w:ascii="Tahoma" w:eastAsia="Times New Roman" w:hAnsi="Tahoma" w:cs="Traditional Arabic" w:hint="cs"/>
          <w:sz w:val="36"/>
          <w:szCs w:val="36"/>
          <w:rtl/>
        </w:rPr>
        <w:t xml:space="preserve">الرسول </w:t>
      </w:r>
      <w:r w:rsidR="00A85C33" w:rsidRPr="00EF6434">
        <w:rPr>
          <w:rFonts w:ascii="Traditional Arabic" w:hAnsi="Traditional Arabic" w:cs="Traditional Arabic"/>
          <w:sz w:val="36"/>
          <w:szCs w:val="36"/>
        </w:rPr>
        <w:sym w:font="AGA Arabesque" w:char="F072"/>
      </w:r>
      <w:r w:rsidR="00A85C33" w:rsidRPr="00EF6434">
        <w:rPr>
          <w:rFonts w:ascii="Tahoma" w:eastAsia="Times New Roman" w:hAnsi="Tahoma" w:cs="Traditional Arabic" w:hint="cs"/>
          <w:sz w:val="36"/>
          <w:szCs w:val="36"/>
          <w:rtl/>
        </w:rPr>
        <w:t xml:space="preserve"> بصفة خاصة</w:t>
      </w:r>
      <w:r w:rsidR="00A85C33" w:rsidRPr="00EF6434">
        <w:rPr>
          <w:rFonts w:ascii="Tahoma" w:eastAsia="Times New Roman" w:hAnsi="Tahoma" w:cs="Traditional Arabic"/>
          <w:sz w:val="36"/>
          <w:szCs w:val="36"/>
          <w:rtl/>
        </w:rPr>
        <w:t xml:space="preserve"> من أهم أسباب الهزيمة وتخلف النصر عن الأمة، فبسبب معصية واحدة، ذهب النصر عن المسلمين بعد أن انعقدت أسبابه، ولاحت بوادره، ظهر هذا الدرس في مخالفة</w:t>
      </w:r>
      <w:r w:rsidR="00A85C33" w:rsidRPr="00EF6434">
        <w:rPr>
          <w:rFonts w:ascii="Tahoma" w:eastAsia="Times New Roman" w:hAnsi="Tahoma" w:cs="Traditional Arabic" w:hint="cs"/>
          <w:sz w:val="36"/>
          <w:szCs w:val="36"/>
          <w:rtl/>
        </w:rPr>
        <w:t xml:space="preserve"> كثير من</w:t>
      </w:r>
      <w:r w:rsidR="00A85C33" w:rsidRPr="00EF6434">
        <w:rPr>
          <w:rFonts w:ascii="Tahoma" w:eastAsia="Times New Roman" w:hAnsi="Tahoma" w:cs="Traditional Arabic"/>
          <w:sz w:val="36"/>
          <w:szCs w:val="36"/>
          <w:rtl/>
        </w:rPr>
        <w:t xml:space="preserve"> الرماة لأمر النبي </w:t>
      </w:r>
      <w:r w:rsidR="00A85C33" w:rsidRPr="00EF6434">
        <w:rPr>
          <w:rFonts w:hint="cs"/>
          <w:sz w:val="36"/>
          <w:szCs w:val="36"/>
        </w:rPr>
        <w:sym w:font="AGA Arabesque" w:char="F072"/>
      </w:r>
      <w:r w:rsidR="00A85C33" w:rsidRPr="00EF6434">
        <w:rPr>
          <w:rFonts w:ascii="Tahoma" w:eastAsia="Times New Roman" w:hAnsi="Tahoma" w:cs="Traditional Arabic"/>
          <w:sz w:val="36"/>
          <w:szCs w:val="36"/>
          <w:rtl/>
        </w:rPr>
        <w:t>، والذي قلب الموازين وأدى إلى</w:t>
      </w:r>
      <w:r w:rsidR="00A85C33" w:rsidRPr="00EF6434">
        <w:rPr>
          <w:rFonts w:ascii="Tahoma" w:eastAsia="Times New Roman" w:hAnsi="Tahoma" w:cs="Traditional Arabic" w:hint="cs"/>
          <w:sz w:val="36"/>
          <w:szCs w:val="36"/>
          <w:rtl/>
        </w:rPr>
        <w:t xml:space="preserve"> إدالة المشركين</w:t>
      </w:r>
      <w:r w:rsidR="00A85C33" w:rsidRPr="00EF6434">
        <w:rPr>
          <w:rFonts w:ascii="Tahoma" w:eastAsia="Times New Roman" w:hAnsi="Tahoma" w:cs="Traditional Arabic"/>
          <w:sz w:val="36"/>
          <w:szCs w:val="36"/>
          <w:rtl/>
        </w:rPr>
        <w:t xml:space="preserve">، </w:t>
      </w:r>
      <w:r w:rsidR="00A85C33" w:rsidRPr="00EF6434">
        <w:rPr>
          <w:rFonts w:ascii="Tahoma" w:eastAsia="Times New Roman" w:hAnsi="Tahoma" w:cs="Traditional Arabic"/>
          <w:spacing w:val="-10"/>
          <w:sz w:val="36"/>
          <w:szCs w:val="36"/>
          <w:rtl/>
        </w:rPr>
        <w:t xml:space="preserve">فالمسلمون انتصروا في بداية المعركة حينما امتثلوا أوامر النبي </w:t>
      </w:r>
      <w:r w:rsidR="00A85C33" w:rsidRPr="00EF6434">
        <w:rPr>
          <w:rFonts w:ascii="Traditional Arabic" w:eastAsia="Times New Roman" w:hAnsi="Traditional Arabic" w:cs="Traditional Arabic"/>
          <w:spacing w:val="-10"/>
          <w:sz w:val="36"/>
          <w:szCs w:val="36"/>
          <w:rtl/>
        </w:rPr>
        <w:t>-</w:t>
      </w:r>
      <w:r w:rsidR="00A85C33" w:rsidRPr="00EF6434">
        <w:rPr>
          <w:rFonts w:ascii="Traditional Arabic" w:hAnsi="Traditional Arabic" w:cs="Traditional Arabic"/>
          <w:spacing w:val="-10"/>
          <w:sz w:val="36"/>
          <w:szCs w:val="36"/>
        </w:rPr>
        <w:sym w:font="AGA Arabesque" w:char="F072"/>
      </w:r>
      <w:r w:rsidR="00A85C33" w:rsidRPr="00EF6434">
        <w:rPr>
          <w:rFonts w:ascii="Traditional Arabic" w:eastAsia="Times New Roman" w:hAnsi="Traditional Arabic" w:cs="Traditional Arabic"/>
          <w:spacing w:val="-10"/>
          <w:sz w:val="36"/>
          <w:szCs w:val="36"/>
          <w:rtl/>
        </w:rPr>
        <w:t>-،</w:t>
      </w:r>
      <w:r w:rsidR="00A85C33" w:rsidRPr="00EF6434">
        <w:rPr>
          <w:rFonts w:ascii="Tahoma" w:eastAsia="Times New Roman" w:hAnsi="Tahoma" w:cs="Traditional Arabic"/>
          <w:spacing w:val="-10"/>
          <w:sz w:val="36"/>
          <w:szCs w:val="36"/>
          <w:rtl/>
        </w:rPr>
        <w:t xml:space="preserve"> بينما انهزموا حينما خالفوا أمره </w:t>
      </w:r>
      <w:r w:rsidR="00A85C33" w:rsidRPr="00EF6434">
        <w:rPr>
          <w:rFonts w:ascii="Traditional Arabic" w:eastAsia="Times New Roman" w:hAnsi="Traditional Arabic" w:cs="Traditional Arabic"/>
          <w:spacing w:val="-10"/>
          <w:sz w:val="36"/>
          <w:szCs w:val="36"/>
          <w:rtl/>
        </w:rPr>
        <w:t>-</w:t>
      </w:r>
      <w:r w:rsidR="00A85C33" w:rsidRPr="00EF6434">
        <w:rPr>
          <w:rFonts w:ascii="Traditional Arabic" w:hAnsi="Traditional Arabic" w:cs="Traditional Arabic"/>
          <w:spacing w:val="-10"/>
          <w:sz w:val="36"/>
          <w:szCs w:val="36"/>
        </w:rPr>
        <w:sym w:font="AGA Arabesque" w:char="F072"/>
      </w:r>
      <w:r w:rsidR="00A85C33" w:rsidRPr="00EF6434">
        <w:rPr>
          <w:rFonts w:ascii="Traditional Arabic" w:eastAsia="Times New Roman" w:hAnsi="Traditional Arabic" w:cs="Traditional Arabic"/>
          <w:spacing w:val="-10"/>
          <w:sz w:val="36"/>
          <w:szCs w:val="36"/>
          <w:rtl/>
        </w:rPr>
        <w:t>-</w:t>
      </w:r>
      <w:r w:rsidR="00A85C33" w:rsidRPr="00EF6434">
        <w:rPr>
          <w:rFonts w:ascii="Tahoma" w:eastAsia="Times New Roman" w:hAnsi="Tahoma" w:cs="Traditional Arabic" w:hint="cs"/>
          <w:spacing w:val="-10"/>
          <w:sz w:val="36"/>
          <w:szCs w:val="36"/>
          <w:rtl/>
        </w:rPr>
        <w:t xml:space="preserve"> </w:t>
      </w:r>
      <w:r w:rsidR="00A85C33" w:rsidRPr="00EF6434">
        <w:rPr>
          <w:rFonts w:ascii="Tahoma" w:eastAsia="Times New Roman" w:hAnsi="Tahoma" w:cs="Traditional Arabic"/>
          <w:spacing w:val="-10"/>
          <w:sz w:val="36"/>
          <w:szCs w:val="36"/>
          <w:rtl/>
        </w:rPr>
        <w:t>ومن ثم ينبغ</w:t>
      </w:r>
      <w:r w:rsidR="00A85C33" w:rsidRPr="00EF6434">
        <w:rPr>
          <w:rFonts w:ascii="Tahoma" w:eastAsia="Times New Roman" w:hAnsi="Tahoma" w:cs="Traditional Arabic" w:hint="cs"/>
          <w:spacing w:val="-10"/>
          <w:sz w:val="36"/>
          <w:szCs w:val="36"/>
          <w:rtl/>
        </w:rPr>
        <w:t>ي</w:t>
      </w:r>
      <w:r w:rsidR="00A85C33" w:rsidRPr="00EF6434">
        <w:rPr>
          <w:rFonts w:ascii="Tahoma" w:eastAsia="Times New Roman" w:hAnsi="Tahoma" w:cs="Traditional Arabic"/>
          <w:spacing w:val="-10"/>
          <w:sz w:val="36"/>
          <w:szCs w:val="36"/>
          <w:rtl/>
        </w:rPr>
        <w:t xml:space="preserve"> أن يُعلَم أنه وإن كان إعداد العدة والعدد مطلبا شرعيا، </w:t>
      </w:r>
      <w:r w:rsidR="00602E38">
        <w:rPr>
          <w:rFonts w:ascii="Tahoma" w:eastAsia="Times New Roman" w:hAnsi="Tahoma" w:cs="Traditional Arabic" w:hint="cs"/>
          <w:spacing w:val="-10"/>
          <w:sz w:val="36"/>
          <w:szCs w:val="36"/>
          <w:rtl/>
        </w:rPr>
        <w:t>فإنّ</w:t>
      </w:r>
      <w:r w:rsidR="00A85C33" w:rsidRPr="00EF6434">
        <w:rPr>
          <w:rFonts w:ascii="Tahoma" w:eastAsia="Times New Roman" w:hAnsi="Tahoma" w:cs="Traditional Arabic"/>
          <w:spacing w:val="-10"/>
          <w:sz w:val="36"/>
          <w:szCs w:val="36"/>
          <w:rtl/>
        </w:rPr>
        <w:t xml:space="preserve"> النصر والهزيمة</w:t>
      </w:r>
      <w:r w:rsidR="00A85C33" w:rsidRPr="00EF6434">
        <w:rPr>
          <w:rFonts w:ascii="Tahoma" w:eastAsia="Times New Roman" w:hAnsi="Tahoma" w:cs="Traditional Arabic"/>
          <w:sz w:val="36"/>
          <w:szCs w:val="36"/>
          <w:rtl/>
        </w:rPr>
        <w:t xml:space="preserve"> لا يتوقفان عليهما، فبالمعاصي تدور الدوائر، فقد فاضت أرواح في تلك الغزوة بسبب معصية، وم</w:t>
      </w:r>
      <w:r w:rsidR="00F4618D">
        <w:rPr>
          <w:rFonts w:ascii="Tahoma" w:eastAsia="Times New Roman" w:hAnsi="Tahoma" w:cs="Traditional Arabic" w:hint="cs"/>
          <w:sz w:val="36"/>
          <w:szCs w:val="36"/>
          <w:rtl/>
        </w:rPr>
        <w:t>ُ</w:t>
      </w:r>
      <w:r w:rsidR="00A85C33" w:rsidRPr="00EF6434">
        <w:rPr>
          <w:rFonts w:ascii="Tahoma" w:eastAsia="Times New Roman" w:hAnsi="Tahoma" w:cs="Traditional Arabic"/>
          <w:sz w:val="36"/>
          <w:szCs w:val="36"/>
          <w:rtl/>
        </w:rPr>
        <w:t>ح</w:t>
      </w:r>
      <w:r w:rsidR="00F4618D">
        <w:rPr>
          <w:rFonts w:ascii="Tahoma" w:eastAsia="Times New Roman" w:hAnsi="Tahoma" w:cs="Traditional Arabic" w:hint="cs"/>
          <w:sz w:val="36"/>
          <w:szCs w:val="36"/>
          <w:rtl/>
        </w:rPr>
        <w:t>ِ</w:t>
      </w:r>
      <w:r w:rsidR="00A85C33" w:rsidRPr="00EF6434">
        <w:rPr>
          <w:rFonts w:ascii="Tahoma" w:eastAsia="Times New Roman" w:hAnsi="Tahoma" w:cs="Traditional Arabic"/>
          <w:sz w:val="36"/>
          <w:szCs w:val="36"/>
          <w:rtl/>
        </w:rPr>
        <w:t>ي</w:t>
      </w:r>
      <w:r w:rsidR="00F4618D">
        <w:rPr>
          <w:rFonts w:ascii="Tahoma" w:eastAsia="Times New Roman" w:hAnsi="Tahoma" w:cs="Traditional Arabic" w:hint="cs"/>
          <w:sz w:val="36"/>
          <w:szCs w:val="36"/>
          <w:rtl/>
        </w:rPr>
        <w:t>َ</w:t>
      </w:r>
      <w:r w:rsidR="00A85C33" w:rsidRPr="00EF6434">
        <w:rPr>
          <w:rFonts w:ascii="Tahoma" w:eastAsia="Times New Roman" w:hAnsi="Tahoma" w:cs="Traditional Arabic"/>
          <w:sz w:val="36"/>
          <w:szCs w:val="36"/>
          <w:rtl/>
        </w:rPr>
        <w:t>ت</w:t>
      </w:r>
      <w:r w:rsidR="00EA0C36" w:rsidRPr="00EF6434">
        <w:rPr>
          <w:rFonts w:ascii="Tahoma" w:eastAsia="Times New Roman" w:hAnsi="Tahoma" w:cs="Traditional Arabic" w:hint="cs"/>
          <w:sz w:val="36"/>
          <w:szCs w:val="36"/>
          <w:rtl/>
        </w:rPr>
        <w:t xml:space="preserve"> دولٌ</w:t>
      </w:r>
      <w:r w:rsidR="00A85C33" w:rsidRPr="00EF6434">
        <w:rPr>
          <w:rFonts w:ascii="Tahoma" w:eastAsia="Times New Roman" w:hAnsi="Tahoma" w:cs="Traditional Arabic"/>
          <w:sz w:val="36"/>
          <w:szCs w:val="36"/>
          <w:rtl/>
        </w:rPr>
        <w:t xml:space="preserve"> </w:t>
      </w:r>
      <w:r w:rsidR="00EA0C36" w:rsidRPr="00EF6434">
        <w:rPr>
          <w:rFonts w:ascii="Tahoma" w:eastAsia="Times New Roman" w:hAnsi="Tahoma" w:cs="Traditional Arabic" w:hint="cs"/>
          <w:sz w:val="36"/>
          <w:szCs w:val="36"/>
          <w:rtl/>
        </w:rPr>
        <w:t>و</w:t>
      </w:r>
      <w:r w:rsidR="00A85C33" w:rsidRPr="00EF6434">
        <w:rPr>
          <w:rFonts w:ascii="Tahoma" w:eastAsia="Times New Roman" w:hAnsi="Tahoma" w:cs="Traditional Arabic"/>
          <w:sz w:val="36"/>
          <w:szCs w:val="36"/>
          <w:rtl/>
        </w:rPr>
        <w:t>حضارات كثيرة بسبب الذنوب والمعاصي</w:t>
      </w:r>
      <w:r w:rsidR="00EA0C36" w:rsidRPr="00EF6434">
        <w:rPr>
          <w:rFonts w:ascii="Tahoma" w:eastAsia="Times New Roman" w:hAnsi="Tahoma" w:cs="Traditional Arabic" w:hint="cs"/>
          <w:sz w:val="36"/>
          <w:szCs w:val="36"/>
          <w:rtl/>
        </w:rPr>
        <w:t>,</w:t>
      </w:r>
      <w:r w:rsidR="00A85C33" w:rsidRPr="00EF6434">
        <w:rPr>
          <w:rFonts w:ascii="Tahoma" w:eastAsia="Times New Roman" w:hAnsi="Tahoma" w:cs="Traditional Arabic" w:hint="cs"/>
          <w:sz w:val="36"/>
          <w:szCs w:val="36"/>
          <w:rtl/>
        </w:rPr>
        <w:t xml:space="preserve"> والتاريخ خير دليل.</w:t>
      </w:r>
    </w:p>
    <w:p w:rsidR="00A85C33" w:rsidRPr="00EF6434" w:rsidRDefault="00A85C33" w:rsidP="00A85C33">
      <w:pPr>
        <w:widowControl w:val="0"/>
        <w:spacing w:after="0" w:line="520" w:lineRule="exact"/>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فالمعاصي سبب كل عناء، وطريق كل شقاء، ما حلت في ديار إلا أهلكتها، ولا فشت في مجتمعات إلا أشقتها، وهي من الأسباب الرئيسة للهزيمة في الحروب، ومن ثم ينبغي الحذر منها والبعد عنها، قال الله تعالى</w:t>
      </w:r>
      <w:r w:rsidRPr="00EF6434">
        <w:rPr>
          <w:rFonts w:ascii="Tahoma" w:eastAsia="Times New Roman" w:hAnsi="Tahoma" w:cs="Traditional Arabic" w:hint="cs"/>
          <w:sz w:val="36"/>
          <w:szCs w:val="36"/>
          <w:rtl/>
        </w:rPr>
        <w:t>:</w:t>
      </w:r>
      <w:r w:rsidRPr="00EF6434">
        <w:rPr>
          <w:rFonts w:ascii="QCF_BSML" w:eastAsia="Times New Roman" w:hAnsi="QCF_BSML" w:cs="QCF_BSML"/>
          <w:b/>
          <w:bCs/>
          <w:sz w:val="36"/>
          <w:szCs w:val="36"/>
          <w:rtl/>
        </w:rPr>
        <w:t xml:space="preserve"> </w:t>
      </w:r>
      <w:r w:rsidRPr="00EF6434">
        <w:rPr>
          <w:rFonts w:ascii="QCF_BSML" w:eastAsia="Times New Roman" w:hAnsi="QCF_BSML" w:cs="QCF_BSML"/>
          <w:b/>
          <w:bCs/>
          <w:sz w:val="32"/>
          <w:szCs w:val="32"/>
          <w:rtl/>
        </w:rPr>
        <w:t>(</w:t>
      </w:r>
      <w:r w:rsidRPr="00EF6434">
        <w:rPr>
          <w:rFonts w:ascii="QCF_P071" w:eastAsia="Times New Roman" w:hAnsi="QCF_P071" w:cs="QCF_P071"/>
          <w:sz w:val="32"/>
          <w:szCs w:val="32"/>
          <w:rtl/>
        </w:rPr>
        <w:t>ﯽ ﯾ ﯿ ﰀ ﰁ ﰂ ﰃ ﰄ ﰅ ﰆ ﰇ ﰈ ﰉ ﰊ ﰋ ﰌ ﰍ ﰎ ﰏ ﰐ ﰑ ﰒ</w:t>
      </w:r>
      <w:r w:rsidRPr="00EF6434">
        <w:rPr>
          <w:rFonts w:ascii="QCF_BSML" w:eastAsia="Times New Roman" w:hAnsi="QCF_BSML" w:cs="QCF_BSML"/>
          <w:b/>
          <w:bCs/>
          <w:sz w:val="32"/>
          <w:szCs w:val="32"/>
          <w:rtl/>
        </w:rPr>
        <w:t>)</w:t>
      </w:r>
      <w:r w:rsidRPr="00EF6434">
        <w:rPr>
          <w:rFonts w:ascii="QCF_BSML" w:eastAsia="Times New Roman" w:hAnsi="QCF_BSML" w:cs="QCF_BSML"/>
          <w:b/>
          <w:bCs/>
          <w:sz w:val="36"/>
          <w:szCs w:val="36"/>
          <w:rtl/>
        </w:rPr>
        <w:t xml:space="preserve"> </w:t>
      </w:r>
      <w:r w:rsidRPr="00EF6434">
        <w:rPr>
          <w:rFonts w:ascii="Tahoma" w:eastAsia="Times New Roman" w:hAnsi="Tahoma" w:cs="Traditional Arabic"/>
          <w:sz w:val="36"/>
          <w:szCs w:val="28"/>
          <w:rtl/>
        </w:rPr>
        <w:t>[آل عمران:165]</w:t>
      </w:r>
      <w:r w:rsidRPr="00EF6434">
        <w:rPr>
          <w:rFonts w:ascii="Tahoma" w:eastAsia="Times New Roman" w:hAnsi="Tahoma" w:cs="Traditional Arabic"/>
          <w:sz w:val="36"/>
          <w:szCs w:val="36"/>
          <w:rtl/>
        </w:rPr>
        <w:t>، وقال تعالى</w:t>
      </w:r>
      <w:r w:rsidRPr="00EF6434">
        <w:rPr>
          <w:rFonts w:ascii="Tahoma" w:eastAsia="Times New Roman" w:hAnsi="Tahoma" w:cs="Traditional Arabic" w:hint="cs"/>
          <w:sz w:val="36"/>
          <w:szCs w:val="36"/>
          <w:rtl/>
        </w:rPr>
        <w:t>:</w:t>
      </w:r>
      <w:r w:rsidRPr="00EF6434">
        <w:rPr>
          <w:rFonts w:ascii="QCF_BSML" w:eastAsia="Times New Roman" w:hAnsi="QCF_BSML" w:cs="QCF_BSML"/>
          <w:b/>
          <w:bCs/>
          <w:sz w:val="32"/>
          <w:szCs w:val="32"/>
          <w:rtl/>
        </w:rPr>
        <w:t xml:space="preserve"> (</w:t>
      </w:r>
      <w:r w:rsidRPr="00EF6434">
        <w:rPr>
          <w:rFonts w:ascii="QCF_P486" w:eastAsia="Times New Roman" w:hAnsi="QCF_P486" w:cs="QCF_P486"/>
          <w:sz w:val="32"/>
          <w:szCs w:val="32"/>
          <w:rtl/>
        </w:rPr>
        <w:t>ﯽ ﯾ ﯿ ﰀ ﰁ ﰂ ﰃ ﰄ ﰅ ﰆ</w:t>
      </w:r>
      <w:r w:rsidRPr="00EF6434">
        <w:rPr>
          <w:rFonts w:ascii="QCF_BSML" w:eastAsia="Times New Roman" w:hAnsi="QCF_BSML" w:cs="QCF_BSML"/>
          <w:b/>
          <w:bCs/>
          <w:sz w:val="32"/>
          <w:szCs w:val="32"/>
          <w:rtl/>
        </w:rPr>
        <w:t xml:space="preserve">) </w:t>
      </w:r>
      <w:r w:rsidRPr="00EF6434">
        <w:rPr>
          <w:rFonts w:ascii="Tahoma" w:eastAsia="Times New Roman" w:hAnsi="Tahoma" w:cs="Traditional Arabic"/>
          <w:sz w:val="36"/>
          <w:szCs w:val="36"/>
          <w:rtl/>
        </w:rPr>
        <w:t>[الشورى:30]</w:t>
      </w:r>
      <w:r w:rsidRPr="00EF6434">
        <w:rPr>
          <w:rFonts w:ascii="Times New Roman" w:eastAsia="Times New Roman" w:hAnsi="Times New Roman" w:cs="Traditional Arabic" w:hint="cs"/>
          <w:sz w:val="36"/>
          <w:szCs w:val="36"/>
          <w:rtl/>
        </w:rPr>
        <w:t xml:space="preserve">. </w:t>
      </w:r>
    </w:p>
    <w:p w:rsidR="00A85C33" w:rsidRPr="00EF6434" w:rsidRDefault="00A85C33" w:rsidP="00AD294E">
      <w:pPr>
        <w:pStyle w:val="a6"/>
        <w:widowControl w:val="0"/>
        <w:numPr>
          <w:ilvl w:val="0"/>
          <w:numId w:val="4"/>
        </w:numPr>
        <w:tabs>
          <w:tab w:val="left" w:pos="850"/>
        </w:tabs>
        <w:spacing w:after="0" w:line="520" w:lineRule="exact"/>
        <w:jc w:val="both"/>
        <w:rPr>
          <w:rFonts w:ascii="Tahoma" w:eastAsia="Times New Roman" w:hAnsi="Tahoma" w:cs="Traditional Arabic"/>
          <w:sz w:val="32"/>
          <w:szCs w:val="32"/>
          <w:rtl/>
        </w:rPr>
      </w:pPr>
      <w:r w:rsidRPr="00EF6434">
        <w:rPr>
          <w:rFonts w:ascii="Tahoma" w:eastAsia="Times New Roman" w:hAnsi="Tahoma" w:cs="Traditional Arabic"/>
          <w:sz w:val="36"/>
          <w:szCs w:val="36"/>
          <w:rtl/>
        </w:rPr>
        <w:t>خطورة إيثار الدنيا على الآخرة، وأن ذلك مما يُفقد الأمة عون الله ونصره وتأييده، قال</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ابن مسعود</w:t>
      </w:r>
      <w:r w:rsidRPr="00EF6434">
        <w:rPr>
          <w:rFonts w:ascii="Tahoma" w:eastAsia="Times New Roman" w:hAnsi="Tahoma" w:cs="Traditional Arabic" w:hint="cs"/>
          <w:sz w:val="36"/>
          <w:szCs w:val="36"/>
          <w:rtl/>
        </w:rPr>
        <w:t xml:space="preserve"> </w:t>
      </w:r>
      <w:r w:rsidRPr="00EF6434">
        <w:rPr>
          <w:rFonts w:ascii="Traditional Arabic" w:hAnsi="Traditional Arabic" w:cs="Traditional Arabic"/>
          <w:sz w:val="36"/>
          <w:szCs w:val="36"/>
        </w:rPr>
        <w:sym w:font="AGA Arabesque" w:char="F074"/>
      </w:r>
      <w:r w:rsidRPr="00EF6434">
        <w:rPr>
          <w:rFonts w:ascii="Tahoma" w:eastAsia="Times New Roman" w:hAnsi="Tahoma" w:cs="Traditional Arabic" w:hint="cs"/>
          <w:b/>
          <w:bCs/>
          <w:sz w:val="36"/>
          <w:szCs w:val="36"/>
          <w:rtl/>
        </w:rPr>
        <w:t xml:space="preserve">: </w:t>
      </w:r>
      <w:r w:rsidRPr="00EF6434">
        <w:rPr>
          <w:rFonts w:ascii="Tahoma" w:eastAsia="Times New Roman" w:hAnsi="Tahoma" w:cs="Traditional Arabic"/>
          <w:b/>
          <w:bCs/>
          <w:sz w:val="36"/>
          <w:szCs w:val="36"/>
          <w:rtl/>
        </w:rPr>
        <w:t xml:space="preserve">«مَا كُنتُ أَرَى أَحَدًا مِن أَصحَابِ رَسُولِ اللَّهِ </w:t>
      </w:r>
      <w:r w:rsidRPr="00E2248E">
        <w:rPr>
          <w:rFonts w:ascii="Tahoma" w:eastAsia="Times New Roman" w:hAnsi="Tahoma" w:cs="Traditional Arabic"/>
          <w:sz w:val="36"/>
          <w:szCs w:val="36"/>
        </w:rPr>
        <w:sym w:font="AGA Arabesque" w:char="F072"/>
      </w:r>
      <w:r w:rsidRPr="00EF6434">
        <w:rPr>
          <w:rFonts w:ascii="Tahoma" w:eastAsia="Times New Roman" w:hAnsi="Tahoma" w:cs="Traditional Arabic" w:hint="cs"/>
          <w:b/>
          <w:bCs/>
          <w:sz w:val="36"/>
          <w:szCs w:val="36"/>
          <w:rtl/>
        </w:rPr>
        <w:t xml:space="preserve"> </w:t>
      </w:r>
      <w:r w:rsidRPr="00EF6434">
        <w:rPr>
          <w:rFonts w:ascii="Tahoma" w:eastAsia="Times New Roman" w:hAnsi="Tahoma" w:cs="Traditional Arabic"/>
          <w:b/>
          <w:bCs/>
          <w:sz w:val="36"/>
          <w:szCs w:val="36"/>
          <w:rtl/>
        </w:rPr>
        <w:t>يُرِيدُ الدُّنيَا، حَتَّى نَزَلَ فِينَا يَومَ أُحُدٍ</w:t>
      </w:r>
      <w:r w:rsidRPr="00EF6434">
        <w:rPr>
          <w:rFonts w:ascii="Tahoma" w:eastAsia="Times New Roman" w:hAnsi="Tahoma" w:cs="Traditional Arabic" w:hint="cs"/>
          <w:b/>
          <w:bCs/>
          <w:sz w:val="36"/>
          <w:szCs w:val="36"/>
          <w:rtl/>
        </w:rPr>
        <w:t xml:space="preserve">: </w:t>
      </w:r>
      <w:r w:rsidRPr="00EF6434">
        <w:rPr>
          <w:rFonts w:ascii="QCF_BSML" w:eastAsia="Times New Roman" w:hAnsi="QCF_BSML" w:cs="QCF_BSML"/>
          <w:b/>
          <w:bCs/>
          <w:sz w:val="32"/>
          <w:szCs w:val="32"/>
          <w:rtl/>
        </w:rPr>
        <w:t>(</w:t>
      </w:r>
      <w:r w:rsidR="00E2248E">
        <w:rPr>
          <w:rFonts w:ascii="QCF_P069" w:eastAsia="Times New Roman" w:hAnsi="QCF_P069" w:cs="QCF_P069"/>
          <w:sz w:val="32"/>
          <w:szCs w:val="32"/>
          <w:rtl/>
        </w:rPr>
        <w:t xml:space="preserve">ﮒ ﮓ ﮔ ﮕ ﮖ ﮗ ﮘ ﮙ </w:t>
      </w:r>
      <w:r w:rsidRPr="00EF6434">
        <w:rPr>
          <w:rFonts w:ascii="QCF_BSML" w:eastAsia="Times New Roman" w:hAnsi="QCF_BSML" w:cs="QCF_BSML"/>
          <w:b/>
          <w:bCs/>
          <w:sz w:val="32"/>
          <w:szCs w:val="32"/>
          <w:rtl/>
        </w:rPr>
        <w:t>)</w:t>
      </w:r>
      <w:r w:rsidRPr="00EF6434">
        <w:rPr>
          <w:rFonts w:ascii="Tahoma" w:eastAsia="Times New Roman" w:hAnsi="Tahoma" w:cs="Traditional Arabic"/>
          <w:sz w:val="32"/>
          <w:szCs w:val="32"/>
          <w:rtl/>
        </w:rPr>
        <w:t>»</w:t>
      </w:r>
      <w:r w:rsidRPr="00EF6434">
        <w:rPr>
          <w:rFonts w:ascii="Traditional Arabic" w:eastAsia="Times New Roman"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18"/>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2"/>
          <w:szCs w:val="32"/>
          <w:rtl/>
        </w:rPr>
        <w:t>.</w:t>
      </w:r>
    </w:p>
    <w:p w:rsidR="00A85C33" w:rsidRPr="00EF6434" w:rsidRDefault="00A85C33" w:rsidP="00F021F9">
      <w:pPr>
        <w:widowControl w:val="0"/>
        <w:spacing w:after="0" w:line="520" w:lineRule="exact"/>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 xml:space="preserve">وفي ذلك درس عظيم يبين خطورة حب الدنيا، وأن التعلق بها قد يتسلل إلى قلوب أهل الإيمان والصلاح، وربما خفي عليهم ذلك، فآثروها على ما عند الله، </w:t>
      </w:r>
      <w:r w:rsidR="00F021F9">
        <w:rPr>
          <w:rFonts w:ascii="Tahoma" w:eastAsia="Times New Roman" w:hAnsi="Tahoma" w:cs="Traditional Arabic" w:hint="cs"/>
          <w:sz w:val="36"/>
          <w:szCs w:val="36"/>
          <w:rtl/>
        </w:rPr>
        <w:t>فيجب</w:t>
      </w:r>
      <w:r w:rsidRPr="00EF6434">
        <w:rPr>
          <w:rFonts w:ascii="Tahoma" w:eastAsia="Times New Roman" w:hAnsi="Tahoma" w:cs="Traditional Arabic"/>
          <w:sz w:val="36"/>
          <w:szCs w:val="36"/>
          <w:rtl/>
        </w:rPr>
        <w:t xml:space="preserve"> على المرء أن يتفقد نفسه ويحاسبها، وأن يزيل كل ما من شأنه أن يحول بينه وبين الاستجابة لأوامر الله ونواهي</w:t>
      </w:r>
      <w:r w:rsidR="002E42BB" w:rsidRPr="00EF6434">
        <w:rPr>
          <w:rFonts w:ascii="Tahoma" w:eastAsia="Times New Roman" w:hAnsi="Tahoma" w:cs="Traditional Arabic"/>
          <w:sz w:val="36"/>
          <w:szCs w:val="36"/>
          <w:rtl/>
        </w:rPr>
        <w:t>ه. ومن ثم فقد حذر الرسول الكريم</w:t>
      </w:r>
      <w:r w:rsidRPr="00EF6434">
        <w:rPr>
          <w:rFonts w:ascii="Tahoma" w:eastAsia="Times New Roman" w:hAnsi="Tahoma" w:cs="Traditional Arabic"/>
          <w:sz w:val="36"/>
          <w:szCs w:val="36"/>
          <w:rtl/>
        </w:rPr>
        <w:t xml:space="preserve">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sz w:val="36"/>
          <w:szCs w:val="36"/>
          <w:rtl/>
        </w:rPr>
        <w:t xml:space="preserve"> أمته من الاغترار بالدنيا، والحرص الشديد عليها في مواطن كثيرة، وذلك لما لهذا الحرص من أثره </w:t>
      </w:r>
      <w:r w:rsidRPr="00EF6434">
        <w:rPr>
          <w:rFonts w:ascii="Tahoma" w:eastAsia="Times New Roman" w:hAnsi="Tahoma" w:cs="Traditional Arabic"/>
          <w:sz w:val="36"/>
          <w:szCs w:val="36"/>
          <w:rtl/>
        </w:rPr>
        <w:lastRenderedPageBreak/>
        <w:t>السيئ على الأمة أفرادا ومجتمعات، كما ظهر ذلك في معركة أحد</w:t>
      </w:r>
      <w:r w:rsidRPr="00EF6434">
        <w:rPr>
          <w:rFonts w:ascii="Tahoma" w:eastAsia="Times New Roman" w:hAnsi="Tahoma" w:cs="Traditional Arabic" w:hint="cs"/>
          <w:sz w:val="36"/>
          <w:szCs w:val="36"/>
          <w:rtl/>
        </w:rPr>
        <w:t>،</w:t>
      </w:r>
      <w:r w:rsidR="006C02E5" w:rsidRPr="00EF6434">
        <w:rPr>
          <w:rFonts w:ascii="Tahoma" w:eastAsia="Times New Roman" w:hAnsi="Tahoma" w:cs="Traditional Arabic"/>
          <w:sz w:val="36"/>
          <w:szCs w:val="36"/>
          <w:rtl/>
        </w:rPr>
        <w:t xml:space="preserve"> ومن ذلك قوله</w:t>
      </w:r>
      <w:r w:rsidRPr="00EF6434">
        <w:rPr>
          <w:rFonts w:ascii="Tahoma" w:eastAsia="Times New Roman" w:hAnsi="Tahoma" w:cs="Traditional Arabic"/>
          <w:sz w:val="36"/>
          <w:szCs w:val="36"/>
          <w:rtl/>
        </w:rPr>
        <w:t xml:space="preserve">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w:t>
      </w:r>
      <w:r w:rsidRPr="00EF6434">
        <w:rPr>
          <w:rFonts w:ascii="Tahoma" w:eastAsia="Times New Roman" w:hAnsi="Tahoma" w:cs="Traditional Arabic"/>
          <w:b/>
          <w:bCs/>
          <w:sz w:val="36"/>
          <w:szCs w:val="36"/>
          <w:rtl/>
        </w:rPr>
        <w:t>إِنَّ الدُّنيَا حُلوَةٌ خَضِرَةٌ، وَإِنَّ اللهَ مُستَخلِفُكُم فِيهَا، فَيَنظُرُ كَيفَ تَعمَلُونَ، فَاتَّقُوا الدُّنيَا وَاتَّقُوا النِّسَاءَ، فَإِنَّ أَوَّلَ فِتنَةِ بَنِي إِسرَائِيلَ كَانَت فِي النِّسَاءِ</w:t>
      </w:r>
      <w:r w:rsidRPr="00EF6434">
        <w:rPr>
          <w:rFonts w:ascii="Tahoma" w:eastAsia="Times New Roman" w:hAnsi="Tahoma"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19"/>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6"/>
          <w:szCs w:val="36"/>
          <w:rtl/>
        </w:rPr>
        <w:t>.</w:t>
      </w:r>
    </w:p>
    <w:p w:rsidR="00A85C33" w:rsidRPr="00EF6434" w:rsidRDefault="00A85C33" w:rsidP="00F4618D">
      <w:pPr>
        <w:pStyle w:val="a6"/>
        <w:widowControl w:val="0"/>
        <w:numPr>
          <w:ilvl w:val="0"/>
          <w:numId w:val="4"/>
        </w:numPr>
        <w:tabs>
          <w:tab w:val="left" w:pos="850"/>
          <w:tab w:val="left" w:pos="992"/>
        </w:tabs>
        <w:spacing w:after="0" w:line="240" w:lineRule="auto"/>
        <w:jc w:val="both"/>
        <w:rPr>
          <w:rFonts w:ascii="Tahoma" w:eastAsia="Times New Roman" w:hAnsi="Tahoma" w:cs="Traditional Arabic"/>
          <w:sz w:val="36"/>
          <w:szCs w:val="36"/>
          <w:rtl/>
        </w:rPr>
      </w:pPr>
      <w:r w:rsidRPr="00EF6434">
        <w:rPr>
          <w:rFonts w:ascii="Tahoma" w:eastAsia="Times New Roman" w:hAnsi="Tahoma" w:cs="Traditional Arabic" w:hint="cs"/>
          <w:sz w:val="36"/>
          <w:szCs w:val="36"/>
          <w:rtl/>
        </w:rPr>
        <w:t>الصراع بين الحق والباطل سنة كونية،</w:t>
      </w:r>
      <w:r w:rsidRPr="00EF6434">
        <w:rPr>
          <w:rFonts w:ascii="Tahoma" w:eastAsia="Times New Roman" w:hAnsi="Tahoma" w:cs="Traditional Arabic"/>
          <w:sz w:val="36"/>
          <w:szCs w:val="36"/>
          <w:rtl/>
        </w:rPr>
        <w:t xml:space="preserve"> وفي غزوة أحد تأكيد لسنة الله في الصراع بين الحق والباطل، والهدى والضلال، فقد جرت سنة الله في رسله وأتباعهم أن تكون ا</w:t>
      </w:r>
      <w:r w:rsidR="00F4618D">
        <w:rPr>
          <w:rFonts w:ascii="Tahoma" w:eastAsia="Times New Roman" w:hAnsi="Tahoma" w:cs="Traditional Arabic"/>
          <w:sz w:val="36"/>
          <w:szCs w:val="36"/>
          <w:rtl/>
        </w:rPr>
        <w:t>لحرب سجالًا بينهم وبين أعدائهم</w:t>
      </w:r>
      <w:r w:rsidRPr="00EF6434">
        <w:rPr>
          <w:rFonts w:ascii="Tahoma" w:eastAsia="Times New Roman" w:hAnsi="Tahoma" w:cs="Traditional Arabic"/>
          <w:sz w:val="36"/>
          <w:szCs w:val="36"/>
          <w:rtl/>
        </w:rPr>
        <w:t xml:space="preserve">، ثم تكون لهم العاقبة في النهاية، ولئن </w:t>
      </w:r>
      <w:r w:rsidRPr="00EF6434">
        <w:rPr>
          <w:rFonts w:ascii="Tahoma" w:eastAsia="Times New Roman" w:hAnsi="Tahoma" w:cs="Traditional Arabic" w:hint="cs"/>
          <w:sz w:val="36"/>
          <w:szCs w:val="36"/>
          <w:rtl/>
        </w:rPr>
        <w:t>ظهر</w:t>
      </w:r>
      <w:r w:rsidRPr="00EF6434">
        <w:rPr>
          <w:rFonts w:ascii="Tahoma" w:eastAsia="Times New Roman" w:hAnsi="Tahoma" w:cs="Traditional Arabic"/>
          <w:sz w:val="36"/>
          <w:szCs w:val="36"/>
          <w:rtl/>
        </w:rPr>
        <w:t xml:space="preserve"> الباطل يومًا وكان له صولات وجولات، إلا أن العاقبة للمتقين، والغلبة للمؤمنين، فدولة الباطل ساعة ودولة الحق إلى قيام الساعة، سنة الله ولن تجد لسنة الله تبديلا.</w:t>
      </w:r>
    </w:p>
    <w:p w:rsidR="00A85C33" w:rsidRPr="00EF6434" w:rsidRDefault="00A85C33" w:rsidP="00A85C33">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 xml:space="preserve">والجنة عزيزة غالية لا تُنال إلا على جسر من المشاق والمتاعب، والنصر الرخيص السهل لا يدوم، ولا يدرك الناس قيمته، ولذلك قال الله: </w:t>
      </w:r>
      <w:r w:rsidRPr="00EF6434">
        <w:rPr>
          <w:rFonts w:ascii="QCF_BSML" w:eastAsia="Times New Roman" w:hAnsi="QCF_BSML" w:cs="QCF_BSML"/>
          <w:b/>
          <w:bCs/>
          <w:sz w:val="32"/>
          <w:szCs w:val="32"/>
          <w:rtl/>
        </w:rPr>
        <w:t>(</w:t>
      </w:r>
      <w:r w:rsidRPr="00EF6434">
        <w:rPr>
          <w:rFonts w:ascii="QCF_P068" w:eastAsia="Times New Roman" w:hAnsi="QCF_P068" w:cs="QCF_P068"/>
          <w:sz w:val="32"/>
          <w:szCs w:val="32"/>
          <w:rtl/>
        </w:rPr>
        <w:t>ﭘ ﭙ ﭚ ﭛ ﭜ ﭝ ﭞ ﭟ ﭠ ﭡ ﭢ ﭣ ﭤ</w:t>
      </w:r>
      <w:r w:rsidRPr="00EF6434">
        <w:rPr>
          <w:rFonts w:ascii="QCF_BSML" w:eastAsia="Times New Roman" w:hAnsi="QCF_BSML" w:cs="QCF_BSML"/>
          <w:b/>
          <w:bCs/>
          <w:sz w:val="32"/>
          <w:szCs w:val="32"/>
          <w:rtl/>
        </w:rPr>
        <w:t xml:space="preserve">) </w:t>
      </w:r>
      <w:r w:rsidRPr="00EF6434">
        <w:rPr>
          <w:rFonts w:ascii="Tahoma" w:eastAsia="Times New Roman" w:hAnsi="Tahoma" w:cs="Traditional Arabic"/>
          <w:sz w:val="36"/>
          <w:szCs w:val="36"/>
          <w:rtl/>
        </w:rPr>
        <w:t>[آل عمران:142]</w:t>
      </w:r>
      <w:r w:rsidRPr="00EF6434">
        <w:rPr>
          <w:rFonts w:ascii="Times New Roman" w:eastAsia="Times New Roman" w:hAnsi="Times New Roman" w:cs="Traditional Arabic" w:hint="cs"/>
          <w:sz w:val="36"/>
          <w:szCs w:val="36"/>
          <w:rtl/>
        </w:rPr>
        <w:t xml:space="preserve"> .</w:t>
      </w:r>
    </w:p>
    <w:p w:rsidR="00A85C33" w:rsidRPr="00EF6434" w:rsidRDefault="00A85C33" w:rsidP="00A85C33">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ولا بد أيضًا من الأخذ بأسباب النصر المادية والمعنوية</w:t>
      </w:r>
      <w:r w:rsidR="004D0364">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مع التوكل على الله والاعتماد عليه، فقد ظهر النبي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بين درعين</w:t>
      </w:r>
      <w:r w:rsidRPr="00EF6434">
        <w:rPr>
          <w:rFonts w:ascii="Tahoma" w:eastAsia="Times New Roman" w:hAnsi="Tahoma" w:cs="Traditional Arabic" w:hint="cs"/>
          <w:sz w:val="36"/>
          <w:szCs w:val="36"/>
          <w:rtl/>
        </w:rPr>
        <w:t xml:space="preserve"> فلبس درعًا فوق درع</w:t>
      </w:r>
      <w:r w:rsidRPr="00EF6434">
        <w:rPr>
          <w:rFonts w:ascii="Tahoma" w:eastAsia="Times New Roman" w:hAnsi="Tahoma" w:cs="Traditional Arabic"/>
          <w:sz w:val="36"/>
          <w:szCs w:val="36"/>
          <w:rtl/>
        </w:rPr>
        <w:t>، ولبس لأمَة الحرب، وكافح معه الصحابة، وقاتل عنه جبريل وميكائيل أشد القتال، رغم أن الله عصمه من القتل.</w:t>
      </w:r>
    </w:p>
    <w:p w:rsidR="003637BF" w:rsidRPr="00EF6434" w:rsidRDefault="00A85C33" w:rsidP="00FD34C5">
      <w:pPr>
        <w:pStyle w:val="a5"/>
        <w:widowControl w:val="0"/>
        <w:numPr>
          <w:ilvl w:val="0"/>
          <w:numId w:val="4"/>
        </w:numPr>
        <w:tabs>
          <w:tab w:val="left" w:pos="708"/>
          <w:tab w:val="left" w:pos="850"/>
        </w:tabs>
        <w:bidi/>
        <w:spacing w:before="0" w:beforeAutospacing="0" w:after="0" w:afterAutospacing="0"/>
        <w:jc w:val="both"/>
      </w:pPr>
      <w:r w:rsidRPr="00EF6434">
        <w:rPr>
          <w:rFonts w:ascii="Tahoma" w:hAnsi="Tahoma" w:cs="Traditional Arabic"/>
          <w:sz w:val="36"/>
          <w:szCs w:val="36"/>
          <w:rtl/>
        </w:rPr>
        <w:t>ومن فوائد غزوة أحد تمحيص المؤمنين وتمييزهم عن المنافقين، ومحق الكافرين باستحقا</w:t>
      </w:r>
      <w:r w:rsidRPr="00EF6434">
        <w:rPr>
          <w:rFonts w:ascii="Tahoma" w:hAnsi="Tahoma" w:cs="Traditional Arabic" w:hint="cs"/>
          <w:sz w:val="36"/>
          <w:szCs w:val="36"/>
          <w:rtl/>
        </w:rPr>
        <w:t>ق</w:t>
      </w:r>
      <w:r w:rsidRPr="00EF6434">
        <w:rPr>
          <w:rFonts w:ascii="Tahoma" w:hAnsi="Tahoma" w:cs="Traditional Arabic"/>
          <w:sz w:val="36"/>
          <w:szCs w:val="36"/>
          <w:rtl/>
        </w:rPr>
        <w:t>هم غضب الله وعقابه، وقد جمع الله ذلك كله في قوله:</w:t>
      </w:r>
      <w:r w:rsidRPr="00EF6434">
        <w:rPr>
          <w:rFonts w:ascii="QCF_BSML" w:hAnsi="QCF_BSML" w:cs="QCF_BSML"/>
          <w:b/>
          <w:bCs/>
          <w:sz w:val="36"/>
          <w:szCs w:val="36"/>
          <w:rtl/>
        </w:rPr>
        <w:t xml:space="preserve"> </w:t>
      </w:r>
      <w:r w:rsidR="003637BF" w:rsidRPr="00EF6434">
        <w:rPr>
          <w:rFonts w:ascii="QCF_BSML" w:hAnsi="QCF_BSML" w:cs="QCF_BSML"/>
          <w:sz w:val="32"/>
          <w:szCs w:val="32"/>
          <w:rtl/>
        </w:rPr>
        <w:t xml:space="preserve">ﭽ </w:t>
      </w:r>
      <w:r w:rsidR="003637BF" w:rsidRPr="00EF6434">
        <w:rPr>
          <w:rFonts w:ascii="QCF_P067" w:hAnsi="QCF_P067" w:cs="QCF_P067"/>
          <w:sz w:val="32"/>
          <w:szCs w:val="32"/>
          <w:rtl/>
        </w:rPr>
        <w:t xml:space="preserve">ﮫ   ﮬ  ﮭ  ﮮ  ﮯ  ﮰ  ﮱ  ﯓ     ﯔ    ﯕ  ﯖ  ﯗ  ﯘ  ﯙ  ﯚ  ﯛ  ﯜ  </w:t>
      </w:r>
      <w:proofErr w:type="spellStart"/>
      <w:r w:rsidR="003637BF" w:rsidRPr="00EF6434">
        <w:rPr>
          <w:rFonts w:ascii="QCF_P067" w:hAnsi="QCF_P067" w:cs="QCF_P067"/>
          <w:sz w:val="32"/>
          <w:szCs w:val="32"/>
          <w:rtl/>
        </w:rPr>
        <w:t>ﯝﯞ</w:t>
      </w:r>
      <w:proofErr w:type="spellEnd"/>
      <w:r w:rsidR="003637BF" w:rsidRPr="00EF6434">
        <w:rPr>
          <w:rFonts w:ascii="QCF_P067" w:hAnsi="QCF_P067" w:cs="QCF_P067"/>
          <w:sz w:val="32"/>
          <w:szCs w:val="32"/>
          <w:rtl/>
        </w:rPr>
        <w:t xml:space="preserve">   ﯟ  ﯠ  ﯡ  ﯢ  ﯣ  ﯤ  ﯥ  ﯦ     ﯧ  ﯨ  ﯩ  </w:t>
      </w:r>
      <w:proofErr w:type="spellStart"/>
      <w:r w:rsidR="003637BF" w:rsidRPr="00EF6434">
        <w:rPr>
          <w:rFonts w:ascii="QCF_P067" w:hAnsi="QCF_P067" w:cs="QCF_P067"/>
          <w:sz w:val="32"/>
          <w:szCs w:val="32"/>
          <w:rtl/>
        </w:rPr>
        <w:t>ﯪﯫ</w:t>
      </w:r>
      <w:proofErr w:type="spellEnd"/>
      <w:r w:rsidR="003637BF" w:rsidRPr="00EF6434">
        <w:rPr>
          <w:rFonts w:ascii="QCF_P067" w:hAnsi="QCF_P067" w:cs="QCF_P067"/>
          <w:sz w:val="32"/>
          <w:szCs w:val="32"/>
          <w:rtl/>
        </w:rPr>
        <w:t xml:space="preserve">  ﯬ  ﯭ   ﯮ  ﯯ  ﯰ   </w:t>
      </w:r>
      <w:r w:rsidR="003637BF" w:rsidRPr="00EF6434">
        <w:rPr>
          <w:rFonts w:ascii="QCF_P068" w:hAnsi="QCF_P068" w:cs="QCF_P068"/>
          <w:sz w:val="32"/>
          <w:szCs w:val="32"/>
          <w:rtl/>
        </w:rPr>
        <w:t xml:space="preserve">ﭑ  ﭒ  ﭓ  ﭔ  ﭕ  ﭖ  </w:t>
      </w:r>
      <w:r w:rsidR="003637BF" w:rsidRPr="00EF6434">
        <w:rPr>
          <w:rFonts w:ascii="QCF_BSML" w:hAnsi="QCF_BSML" w:cs="QCF_BSML"/>
          <w:sz w:val="32"/>
          <w:szCs w:val="32"/>
          <w:rtl/>
        </w:rPr>
        <w:t>ﭼ</w:t>
      </w:r>
      <w:r w:rsidR="003637BF" w:rsidRPr="00EF6434">
        <w:rPr>
          <w:rFonts w:ascii="Arial" w:hAnsi="Arial" w:cs="Arial"/>
          <w:sz w:val="18"/>
          <w:szCs w:val="18"/>
          <w:rtl/>
        </w:rPr>
        <w:t xml:space="preserve"> </w:t>
      </w:r>
      <w:r w:rsidR="003637BF" w:rsidRPr="00EF6434">
        <w:rPr>
          <w:rFonts w:cs="Traditional Arabic" w:hint="cs"/>
          <w:spacing w:val="-4"/>
          <w:sz w:val="36"/>
          <w:szCs w:val="36"/>
          <w:rtl/>
          <w:lang w:eastAsia="ar-SA"/>
        </w:rPr>
        <w:t>[</w:t>
      </w:r>
      <w:r w:rsidR="003637BF" w:rsidRPr="00EF6434">
        <w:rPr>
          <w:rFonts w:cs="Traditional Arabic"/>
          <w:spacing w:val="-4"/>
          <w:sz w:val="36"/>
          <w:szCs w:val="36"/>
          <w:rtl/>
          <w:lang w:eastAsia="ar-SA"/>
        </w:rPr>
        <w:t xml:space="preserve">آل عمران: ١٣٩ </w:t>
      </w:r>
      <w:r w:rsidR="003637BF" w:rsidRPr="00EF6434">
        <w:rPr>
          <w:rFonts w:cs="Traditional Arabic" w:hint="cs"/>
          <w:spacing w:val="-4"/>
          <w:sz w:val="36"/>
          <w:szCs w:val="36"/>
          <w:rtl/>
          <w:lang w:eastAsia="ar-SA"/>
        </w:rPr>
        <w:t>–</w:t>
      </w:r>
      <w:r w:rsidR="003637BF" w:rsidRPr="00EF6434">
        <w:rPr>
          <w:rFonts w:cs="Traditional Arabic"/>
          <w:spacing w:val="-4"/>
          <w:sz w:val="36"/>
          <w:szCs w:val="36"/>
          <w:rtl/>
          <w:lang w:eastAsia="ar-SA"/>
        </w:rPr>
        <w:t xml:space="preserve"> ١٤١</w:t>
      </w:r>
      <w:r w:rsidR="003637BF" w:rsidRPr="00EF6434">
        <w:rPr>
          <w:rFonts w:cs="Traditional Arabic" w:hint="cs"/>
          <w:spacing w:val="-4"/>
          <w:sz w:val="36"/>
          <w:szCs w:val="36"/>
          <w:rtl/>
          <w:lang w:eastAsia="ar-SA"/>
        </w:rPr>
        <w:t>].</w:t>
      </w:r>
    </w:p>
    <w:p w:rsidR="007D6109" w:rsidRPr="00EF6434" w:rsidRDefault="007D6109" w:rsidP="00AD294E">
      <w:pPr>
        <w:pStyle w:val="a6"/>
        <w:widowControl w:val="0"/>
        <w:numPr>
          <w:ilvl w:val="0"/>
          <w:numId w:val="4"/>
        </w:numPr>
        <w:tabs>
          <w:tab w:val="left" w:pos="708"/>
          <w:tab w:val="left" w:pos="850"/>
        </w:tabs>
        <w:spacing w:after="0" w:line="240" w:lineRule="auto"/>
        <w:jc w:val="both"/>
        <w:rPr>
          <w:rFonts w:ascii="Times New Roman" w:eastAsia="Times New Roman" w:hAnsi="Times New Roman" w:cs="Traditional Arabic"/>
          <w:spacing w:val="-4"/>
          <w:sz w:val="36"/>
          <w:szCs w:val="36"/>
          <w:lang w:eastAsia="ar-SA"/>
        </w:rPr>
      </w:pPr>
      <w:r w:rsidRPr="00EF6434">
        <w:rPr>
          <w:rFonts w:ascii="Times New Roman" w:eastAsia="Times New Roman" w:hAnsi="Times New Roman" w:cs="Traditional Arabic" w:hint="cs"/>
          <w:spacing w:val="-4"/>
          <w:sz w:val="36"/>
          <w:szCs w:val="36"/>
          <w:rtl/>
          <w:lang w:eastAsia="ar-SA"/>
        </w:rPr>
        <w:t xml:space="preserve">ومن الفوائد أنّ الله </w:t>
      </w:r>
      <w:r w:rsidRPr="00EF6434">
        <w:rPr>
          <w:rFonts w:ascii="Times New Roman" w:eastAsia="Times New Roman" w:hAnsi="Times New Roman" w:cs="Traditional Arabic" w:hint="cs"/>
          <w:spacing w:val="-4"/>
          <w:sz w:val="36"/>
          <w:szCs w:val="36"/>
          <w:lang w:eastAsia="ar-SA"/>
        </w:rPr>
        <w:sym w:font="AGA Arabesque" w:char="F055"/>
      </w:r>
      <w:r w:rsidRPr="00EF6434">
        <w:rPr>
          <w:rFonts w:ascii="Times New Roman" w:eastAsia="Times New Roman" w:hAnsi="Times New Roman" w:cs="Traditional Arabic" w:hint="cs"/>
          <w:spacing w:val="-4"/>
          <w:sz w:val="36"/>
          <w:szCs w:val="36"/>
          <w:rtl/>
          <w:lang w:eastAsia="ar-SA"/>
        </w:rPr>
        <w:t xml:space="preserve"> قد يبتلي عباده المؤمنين بالمصائب, ويعافي المخالفين أمره وأمر رسوله </w:t>
      </w:r>
      <w:r w:rsidRPr="00EF6434">
        <w:rPr>
          <w:rFonts w:ascii="Times New Roman" w:eastAsia="Times New Roman" w:hAnsi="Times New Roman" w:cs="Traditional Arabic" w:hint="cs"/>
          <w:spacing w:val="-4"/>
          <w:sz w:val="36"/>
          <w:szCs w:val="36"/>
          <w:lang w:eastAsia="ar-SA"/>
        </w:rPr>
        <w:sym w:font="AGA Arabesque" w:char="F072"/>
      </w:r>
      <w:r w:rsidRPr="00EF6434">
        <w:rPr>
          <w:rFonts w:ascii="Times New Roman" w:eastAsia="Times New Roman" w:hAnsi="Times New Roman" w:cs="Traditional Arabic" w:hint="cs"/>
          <w:spacing w:val="-4"/>
          <w:sz w:val="36"/>
          <w:szCs w:val="36"/>
          <w:rtl/>
          <w:lang w:eastAsia="ar-SA"/>
        </w:rPr>
        <w:t xml:space="preserve"> بأن لا يصيبهم ضرر, كما حصل في هذه الغزوة, ورجوع عبد الله بن أبيّ بن سلول ببعض الجنود محاولة لإضعاف عزائ</w:t>
      </w:r>
      <w:r w:rsidR="004D0364">
        <w:rPr>
          <w:rFonts w:ascii="Times New Roman" w:eastAsia="Times New Roman" w:hAnsi="Times New Roman" w:cs="Traditional Arabic" w:hint="cs"/>
          <w:spacing w:val="-4"/>
          <w:sz w:val="36"/>
          <w:szCs w:val="36"/>
          <w:rtl/>
          <w:lang w:eastAsia="ar-SA"/>
        </w:rPr>
        <w:t>م الصّحابة, وربما فعل ذلك تكبرًا</w:t>
      </w:r>
      <w:r w:rsidRPr="00EF6434">
        <w:rPr>
          <w:rFonts w:ascii="Times New Roman" w:eastAsia="Times New Roman" w:hAnsi="Times New Roman" w:cs="Traditional Arabic" w:hint="cs"/>
          <w:spacing w:val="-4"/>
          <w:sz w:val="36"/>
          <w:szCs w:val="36"/>
          <w:rtl/>
          <w:lang w:eastAsia="ar-SA"/>
        </w:rPr>
        <w:t>.</w:t>
      </w:r>
    </w:p>
    <w:p w:rsidR="00A85C33" w:rsidRPr="00EF6434" w:rsidRDefault="00A85C33" w:rsidP="00AD294E">
      <w:pPr>
        <w:pStyle w:val="a6"/>
        <w:widowControl w:val="0"/>
        <w:numPr>
          <w:ilvl w:val="0"/>
          <w:numId w:val="4"/>
        </w:numPr>
        <w:tabs>
          <w:tab w:val="left" w:pos="708"/>
          <w:tab w:val="left" w:pos="850"/>
        </w:tabs>
        <w:spacing w:after="0" w:line="240" w:lineRule="auto"/>
        <w:jc w:val="both"/>
        <w:rPr>
          <w:rFonts w:ascii="Times New Roman" w:eastAsia="Times New Roman" w:hAnsi="Times New Roman" w:cs="Times New Roman"/>
          <w:sz w:val="24"/>
          <w:szCs w:val="24"/>
          <w:rtl/>
        </w:rPr>
      </w:pPr>
      <w:r w:rsidRPr="00EF6434">
        <w:rPr>
          <w:rFonts w:ascii="Times New Roman" w:eastAsia="Times New Roman" w:hAnsi="Times New Roman" w:cs="Traditional Arabic" w:hint="cs"/>
          <w:spacing w:val="-4"/>
          <w:sz w:val="36"/>
          <w:szCs w:val="36"/>
          <w:rtl/>
          <w:lang w:eastAsia="ar-SA"/>
        </w:rPr>
        <w:lastRenderedPageBreak/>
        <w:t xml:space="preserve">ومن </w:t>
      </w:r>
      <w:r w:rsidRPr="00EF6434">
        <w:rPr>
          <w:rFonts w:ascii="Times New Roman" w:eastAsia="Times New Roman" w:hAnsi="Times New Roman" w:cs="Traditional Arabic"/>
          <w:spacing w:val="-4"/>
          <w:sz w:val="36"/>
          <w:szCs w:val="36"/>
          <w:rtl/>
          <w:lang w:eastAsia="ar-SA"/>
        </w:rPr>
        <w:t xml:space="preserve">الدروس المستفادة من </w:t>
      </w:r>
      <w:r w:rsidRPr="00EF6434">
        <w:rPr>
          <w:rFonts w:ascii="Times New Roman" w:eastAsia="Times New Roman" w:hAnsi="Times New Roman" w:cs="Traditional Arabic" w:hint="cs"/>
          <w:spacing w:val="-4"/>
          <w:sz w:val="36"/>
          <w:szCs w:val="36"/>
          <w:rtl/>
          <w:lang w:eastAsia="ar-SA"/>
        </w:rPr>
        <w:t>غزوة</w:t>
      </w:r>
      <w:r w:rsidRPr="00EF6434">
        <w:rPr>
          <w:rFonts w:ascii="Times New Roman" w:eastAsia="Times New Roman" w:hAnsi="Times New Roman" w:cs="Traditional Arabic"/>
          <w:spacing w:val="-4"/>
          <w:sz w:val="36"/>
          <w:szCs w:val="36"/>
          <w:rtl/>
          <w:lang w:eastAsia="ar-SA"/>
        </w:rPr>
        <w:t xml:space="preserve"> أحد</w:t>
      </w:r>
      <w:r w:rsidRPr="00EF6434">
        <w:rPr>
          <w:rFonts w:ascii="Times New Roman" w:eastAsia="Times New Roman" w:hAnsi="Times New Roman" w:cs="Traditional Arabic" w:hint="cs"/>
          <w:spacing w:val="-4"/>
          <w:sz w:val="36"/>
          <w:szCs w:val="36"/>
          <w:rtl/>
          <w:lang w:eastAsia="ar-SA"/>
        </w:rPr>
        <w:t xml:space="preserve">، درس الشورى بين الرسول </w:t>
      </w:r>
      <w:r w:rsidRPr="00EF6434">
        <w:rPr>
          <w:rFonts w:ascii="Traditional Arabic" w:hAnsi="Traditional Arabic" w:cs="Traditional Arabic"/>
          <w:sz w:val="36"/>
          <w:szCs w:val="36"/>
          <w:lang w:eastAsia="ar-SA"/>
        </w:rPr>
        <w:sym w:font="AGA Arabesque" w:char="F072"/>
      </w:r>
      <w:r w:rsidRPr="00EF6434">
        <w:rPr>
          <w:rFonts w:ascii="Times New Roman" w:eastAsia="Times New Roman" w:hAnsi="Times New Roman" w:cs="Traditional Arabic"/>
          <w:spacing w:val="-4"/>
          <w:sz w:val="36"/>
          <w:szCs w:val="36"/>
          <w:rtl/>
          <w:lang w:eastAsia="ar-SA"/>
        </w:rPr>
        <w:t xml:space="preserve"> </w:t>
      </w:r>
      <w:r w:rsidRPr="00EF6434">
        <w:rPr>
          <w:rFonts w:ascii="Times New Roman" w:eastAsia="Times New Roman" w:hAnsi="Times New Roman" w:cs="Traditional Arabic" w:hint="cs"/>
          <w:spacing w:val="-4"/>
          <w:sz w:val="36"/>
          <w:szCs w:val="36"/>
          <w:rtl/>
          <w:lang w:eastAsia="ar-SA"/>
        </w:rPr>
        <w:t xml:space="preserve">والصحابة </w:t>
      </w:r>
      <w:r w:rsidRPr="00EF6434">
        <w:rPr>
          <w:rFonts w:ascii="Traditional Arabic" w:hAnsi="Traditional Arabic" w:cs="Traditional Arabic"/>
          <w:sz w:val="36"/>
          <w:szCs w:val="36"/>
          <w:lang w:eastAsia="ar-SA"/>
        </w:rPr>
        <w:sym w:font="AGA Arabesque" w:char="F079"/>
      </w:r>
      <w:r w:rsidRPr="00EF6434">
        <w:rPr>
          <w:rFonts w:ascii="Times New Roman" w:eastAsia="Times New Roman" w:hAnsi="Times New Roman" w:cs="Traditional Arabic" w:hint="cs"/>
          <w:spacing w:val="-4"/>
          <w:sz w:val="36"/>
          <w:szCs w:val="36"/>
          <w:rtl/>
          <w:lang w:eastAsia="ar-SA"/>
        </w:rPr>
        <w:t xml:space="preserve">، فالرسول </w:t>
      </w:r>
      <w:r w:rsidRPr="00EF6434">
        <w:rPr>
          <w:rFonts w:ascii="Traditional Arabic" w:hAnsi="Traditional Arabic" w:cs="Traditional Arabic"/>
          <w:sz w:val="36"/>
          <w:szCs w:val="36"/>
          <w:lang w:eastAsia="ar-SA"/>
        </w:rPr>
        <w:sym w:font="AGA Arabesque" w:char="F072"/>
      </w:r>
      <w:r w:rsidRPr="00EF6434">
        <w:rPr>
          <w:rFonts w:ascii="Times New Roman" w:eastAsia="Times New Roman" w:hAnsi="Times New Roman" w:cs="Traditional Arabic" w:hint="cs"/>
          <w:spacing w:val="-4"/>
          <w:sz w:val="36"/>
          <w:szCs w:val="36"/>
          <w:rtl/>
          <w:lang w:eastAsia="ar-SA"/>
        </w:rPr>
        <w:t xml:space="preserve"> لم يكن ينفرد برأيه في الحرب - وهو المسدد بالوحي والمعان</w:t>
      </w:r>
      <w:r w:rsidRPr="00EF6434">
        <w:rPr>
          <w:rFonts w:ascii="Times New Roman" w:eastAsia="Times New Roman" w:hAnsi="Times New Roman" w:cs="Traditional Arabic"/>
          <w:spacing w:val="-4"/>
          <w:sz w:val="36"/>
          <w:szCs w:val="36"/>
          <w:rtl/>
          <w:lang w:eastAsia="ar-SA"/>
        </w:rPr>
        <w:t xml:space="preserve"> </w:t>
      </w:r>
      <w:r w:rsidRPr="00EF6434">
        <w:rPr>
          <w:rFonts w:ascii="Times New Roman" w:eastAsia="Times New Roman" w:hAnsi="Times New Roman" w:cs="Traditional Arabic" w:hint="cs"/>
          <w:spacing w:val="-4"/>
          <w:sz w:val="36"/>
          <w:szCs w:val="36"/>
          <w:rtl/>
          <w:lang w:eastAsia="ar-SA"/>
        </w:rPr>
        <w:t>من الله - بل كان يستشير، ويكثر من الاستماع لرأي أصحابه في الشورى ومداولتهم</w:t>
      </w:r>
      <w:r w:rsidR="00794296" w:rsidRPr="00EF6434">
        <w:rPr>
          <w:rFonts w:ascii="Times New Roman" w:eastAsia="Times New Roman" w:hAnsi="Times New Roman" w:cs="Traditional Arabic" w:hint="cs"/>
          <w:spacing w:val="-4"/>
          <w:sz w:val="36"/>
          <w:szCs w:val="36"/>
          <w:rtl/>
          <w:lang w:eastAsia="ar-SA"/>
        </w:rPr>
        <w:t>,</w:t>
      </w:r>
      <w:r w:rsidRPr="00EF6434">
        <w:rPr>
          <w:rFonts w:ascii="Times New Roman" w:eastAsia="Times New Roman" w:hAnsi="Times New Roman" w:cs="Traditional Arabic" w:hint="cs"/>
          <w:spacing w:val="-4"/>
          <w:sz w:val="36"/>
          <w:szCs w:val="36"/>
          <w:rtl/>
          <w:lang w:eastAsia="ar-SA"/>
        </w:rPr>
        <w:t xml:space="preserve"> ومناقشتهم المستفيضة دون كلل أو ملل، </w:t>
      </w:r>
      <w:r w:rsidRPr="00EF6434">
        <w:rPr>
          <w:rFonts w:ascii="Traditional Arabic" w:eastAsia="Times New Roman" w:hAnsi="Traditional Arabic" w:cs="Traditional Arabic"/>
          <w:spacing w:val="-4"/>
          <w:sz w:val="36"/>
          <w:szCs w:val="36"/>
          <w:rtl/>
          <w:lang w:eastAsia="ar-SA"/>
        </w:rPr>
        <w:t xml:space="preserve">فقد </w:t>
      </w:r>
      <w:r w:rsidRPr="00EF6434">
        <w:rPr>
          <w:rFonts w:ascii="Traditional Arabic" w:eastAsia="Times New Roman" w:hAnsi="Traditional Arabic" w:cs="Traditional Arabic"/>
          <w:sz w:val="36"/>
          <w:szCs w:val="36"/>
          <w:rtl/>
        </w:rPr>
        <w:t xml:space="preserve">نزل </w:t>
      </w:r>
      <w:r w:rsidRPr="00EF6434">
        <w:rPr>
          <w:rFonts w:ascii="Traditional Arabic" w:hAnsi="Traditional Arabic" w:cs="Traditional Arabic"/>
          <w:sz w:val="36"/>
          <w:szCs w:val="36"/>
        </w:rPr>
        <w:sym w:font="AGA Arabesque" w:char="F072"/>
      </w:r>
      <w:r w:rsidRPr="00EF6434">
        <w:rPr>
          <w:rFonts w:ascii="Traditional Arabic" w:eastAsia="Times New Roman" w:hAnsi="Traditional Arabic" w:cs="Traditional Arabic"/>
          <w:sz w:val="36"/>
          <w:szCs w:val="36"/>
          <w:rtl/>
        </w:rPr>
        <w:t xml:space="preserve"> </w:t>
      </w:r>
      <w:r w:rsidRPr="00EF6434">
        <w:rPr>
          <w:rFonts w:ascii="Traditional Arabic" w:eastAsia="Times New Roman" w:hAnsi="Traditional Arabic" w:cs="Traditional Arabic"/>
          <w:spacing w:val="-4"/>
          <w:sz w:val="36"/>
          <w:szCs w:val="36"/>
          <w:rtl/>
          <w:lang w:eastAsia="ar-SA"/>
        </w:rPr>
        <w:t xml:space="preserve">عن رأيه وأخذ برأي الأكثرية </w:t>
      </w:r>
      <w:r w:rsidR="00794296" w:rsidRPr="00EF6434">
        <w:rPr>
          <w:rFonts w:ascii="Traditional Arabic" w:eastAsia="Times New Roman" w:hAnsi="Traditional Arabic" w:cs="Traditional Arabic" w:hint="cs"/>
          <w:spacing w:val="-4"/>
          <w:sz w:val="36"/>
          <w:szCs w:val="36"/>
          <w:rtl/>
          <w:lang w:eastAsia="ar-SA"/>
        </w:rPr>
        <w:t>الذي</w:t>
      </w:r>
      <w:r w:rsidR="00794296" w:rsidRPr="00EF6434">
        <w:rPr>
          <w:rFonts w:ascii="Traditional Arabic" w:eastAsia="Times New Roman" w:hAnsi="Traditional Arabic" w:cs="Traditional Arabic"/>
          <w:spacing w:val="-4"/>
          <w:sz w:val="36"/>
          <w:szCs w:val="36"/>
          <w:rtl/>
          <w:lang w:eastAsia="ar-SA"/>
        </w:rPr>
        <w:t xml:space="preserve"> خالف</w:t>
      </w:r>
      <w:r w:rsidRPr="00EF6434">
        <w:rPr>
          <w:rFonts w:ascii="Traditional Arabic" w:eastAsia="Times New Roman" w:hAnsi="Traditional Arabic" w:cs="Traditional Arabic"/>
          <w:spacing w:val="-4"/>
          <w:sz w:val="36"/>
          <w:szCs w:val="36"/>
          <w:rtl/>
          <w:lang w:eastAsia="ar-SA"/>
        </w:rPr>
        <w:t xml:space="preserve"> رأيه</w:t>
      </w:r>
      <w:r w:rsidR="004D0364">
        <w:rPr>
          <w:rFonts w:ascii="Traditional Arabic" w:eastAsia="Times New Roman" w:hAnsi="Traditional Arabic" w:cs="Traditional Arabic" w:hint="cs"/>
          <w:spacing w:val="-4"/>
          <w:sz w:val="36"/>
          <w:szCs w:val="36"/>
          <w:rtl/>
          <w:lang w:eastAsia="ar-SA"/>
        </w:rPr>
        <w:t>,</w:t>
      </w:r>
      <w:r w:rsidRPr="00EF6434">
        <w:rPr>
          <w:rFonts w:ascii="Traditional Arabic" w:eastAsia="Times New Roman" w:hAnsi="Traditional Arabic" w:cs="Traditional Arabic"/>
          <w:spacing w:val="-4"/>
          <w:sz w:val="36"/>
          <w:szCs w:val="36"/>
          <w:rtl/>
          <w:lang w:eastAsia="ar-SA"/>
        </w:rPr>
        <w:t xml:space="preserve"> ولم يتعصب لرأيه أو يحمل الأمة عليه، </w:t>
      </w:r>
      <w:r w:rsidRPr="00EF6434">
        <w:rPr>
          <w:rFonts w:ascii="Traditional Arabic" w:eastAsia="Times New Roman" w:hAnsi="Traditional Arabic" w:cs="Traditional Arabic"/>
          <w:sz w:val="36"/>
          <w:szCs w:val="36"/>
          <w:rtl/>
        </w:rPr>
        <w:t xml:space="preserve">وروى ابن مردويه عن علي بن أبي طالب </w:t>
      </w:r>
      <w:r w:rsidRPr="00EF6434">
        <w:rPr>
          <w:rFonts w:ascii="Traditional Arabic" w:hAnsi="Traditional Arabic"/>
          <w:sz w:val="36"/>
          <w:szCs w:val="36"/>
        </w:rPr>
        <w:sym w:font="AGA Arabesque" w:char="F074"/>
      </w:r>
      <w:r w:rsidRPr="00EF6434">
        <w:rPr>
          <w:rFonts w:ascii="Traditional Arabic" w:eastAsia="Times New Roman" w:hAnsi="Traditional Arabic" w:cs="Traditional Arabic"/>
          <w:sz w:val="36"/>
          <w:szCs w:val="36"/>
          <w:rtl/>
        </w:rPr>
        <w:t xml:space="preserve"> قال: سئل رسول الله </w:t>
      </w:r>
      <w:r w:rsidRPr="00EF6434">
        <w:rPr>
          <w:rFonts w:ascii="Traditional Arabic" w:hAnsi="Traditional Arabic"/>
          <w:sz w:val="36"/>
          <w:szCs w:val="36"/>
        </w:rPr>
        <w:sym w:font="AGA Arabesque" w:char="F072"/>
      </w:r>
      <w:r w:rsidRPr="00EF6434">
        <w:rPr>
          <w:rFonts w:ascii="Traditional Arabic" w:eastAsia="Times New Roman" w:hAnsi="Traditional Arabic" w:cs="Traditional Arabic"/>
          <w:sz w:val="36"/>
          <w:szCs w:val="36"/>
          <w:rtl/>
        </w:rPr>
        <w:t xml:space="preserve"> عن العزم في قوله تعالى</w:t>
      </w:r>
      <w:r w:rsidRPr="00EF6434">
        <w:rPr>
          <w:rFonts w:ascii="Traditional Arabic" w:eastAsia="Times New Roman" w:hAnsi="Traditional Arabic" w:cs="Traditional Arabic"/>
          <w:sz w:val="36"/>
          <w:szCs w:val="36"/>
        </w:rPr>
        <w:t>:</w:t>
      </w:r>
      <w:r w:rsidRPr="00EF6434">
        <w:rPr>
          <w:rFonts w:ascii="QCF_BSML" w:eastAsia="Times New Roman" w:hAnsi="QCF_BSML" w:cs="QCF_BSML"/>
          <w:b/>
          <w:bCs/>
          <w:sz w:val="24"/>
          <w:szCs w:val="24"/>
          <w:rtl/>
        </w:rPr>
        <w:t xml:space="preserve"> </w:t>
      </w:r>
      <w:r w:rsidRPr="00EF6434">
        <w:rPr>
          <w:rFonts w:ascii="QCF_BSML" w:eastAsia="Times New Roman" w:hAnsi="QCF_BSML" w:cs="QCF_BSML"/>
          <w:b/>
          <w:bCs/>
          <w:sz w:val="32"/>
          <w:szCs w:val="32"/>
          <w:rtl/>
        </w:rPr>
        <w:t>(</w:t>
      </w:r>
      <w:r w:rsidRPr="00EF6434">
        <w:rPr>
          <w:rFonts w:ascii="QCF_P071" w:eastAsia="Times New Roman" w:hAnsi="QCF_P071" w:cs="QCF_P071" w:hint="cs"/>
          <w:sz w:val="32"/>
          <w:szCs w:val="32"/>
          <w:rtl/>
        </w:rPr>
        <w:t xml:space="preserve"> </w:t>
      </w:r>
      <w:r w:rsidRPr="00EF6434">
        <w:rPr>
          <w:rFonts w:ascii="QCF_P071" w:eastAsia="Times New Roman" w:hAnsi="QCF_P071" w:cs="QCF_P071"/>
          <w:sz w:val="32"/>
          <w:szCs w:val="32"/>
          <w:rtl/>
        </w:rPr>
        <w:t>ﭱ ﭲ ﭳ ﭴ ﭵ ﭶ ﭷ ﭸ ﭹ ﭺ</w:t>
      </w:r>
      <w:r w:rsidRPr="00EF6434">
        <w:rPr>
          <w:rFonts w:ascii="QCF_BSML" w:eastAsia="Times New Roman" w:hAnsi="QCF_BSML" w:cs="QCF_BSML"/>
          <w:b/>
          <w:bCs/>
          <w:sz w:val="32"/>
          <w:szCs w:val="32"/>
          <w:rtl/>
        </w:rPr>
        <w:t>)</w:t>
      </w:r>
      <w:r w:rsidRPr="00EF6434">
        <w:rPr>
          <w:rFonts w:ascii="QCF_BSML" w:eastAsia="Times New Roman" w:hAnsi="QCF_BSML" w:cs="QCF_BSML" w:hint="cs"/>
          <w:b/>
          <w:bCs/>
          <w:sz w:val="32"/>
          <w:szCs w:val="32"/>
          <w:rtl/>
        </w:rPr>
        <w:t xml:space="preserve">  </w:t>
      </w:r>
      <w:r w:rsidRPr="00EF6434">
        <w:rPr>
          <w:rFonts w:ascii="QCF_BSML" w:eastAsia="Times New Roman" w:hAnsi="QCF_BSML" w:cs="QCF_BSML" w:hint="cs"/>
          <w:b/>
          <w:bCs/>
          <w:sz w:val="24"/>
          <w:szCs w:val="24"/>
          <w:rtl/>
        </w:rPr>
        <w:t xml:space="preserve"> </w:t>
      </w:r>
      <w:r w:rsidRPr="00EF6434">
        <w:rPr>
          <w:rFonts w:ascii="Traditional Arabic" w:eastAsia="Times New Roman" w:hAnsi="Traditional Arabic" w:cs="Traditional Arabic"/>
          <w:sz w:val="36"/>
          <w:szCs w:val="36"/>
          <w:rtl/>
        </w:rPr>
        <w:t>قال: «</w:t>
      </w:r>
      <w:r w:rsidRPr="00EF6434">
        <w:rPr>
          <w:rFonts w:ascii="Traditional Arabic" w:eastAsia="Times New Roman" w:hAnsi="Traditional Arabic" w:cs="Traditional Arabic"/>
          <w:b/>
          <w:bCs/>
          <w:sz w:val="36"/>
          <w:szCs w:val="36"/>
          <w:rtl/>
        </w:rPr>
        <w:t>مُشَاوَرَةُ أَهلِ الرَّأيِ ثُمَّ اتِّبَاعُهُم</w:t>
      </w:r>
      <w:r w:rsidRPr="00EF6434">
        <w:rPr>
          <w:rFonts w:ascii="Traditional Arabic" w:eastAsia="Times New Roman" w:hAnsi="Traditional Arabic"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hAnsi="Traditional Arabic" w:cs="Traditional Arabic"/>
          <w:sz w:val="36"/>
          <w:szCs w:val="36"/>
          <w:vertAlign w:val="superscript"/>
          <w:rtl/>
        </w:rPr>
        <w:footnoteReference w:id="120"/>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rtl/>
        </w:rPr>
        <w:t>.</w:t>
      </w:r>
    </w:p>
    <w:p w:rsidR="00A85C33" w:rsidRPr="00EF6434" w:rsidRDefault="00A85C33" w:rsidP="00AD294E">
      <w:pPr>
        <w:pStyle w:val="a6"/>
        <w:widowControl w:val="0"/>
        <w:numPr>
          <w:ilvl w:val="0"/>
          <w:numId w:val="4"/>
        </w:numPr>
        <w:tabs>
          <w:tab w:val="left" w:pos="850"/>
        </w:tabs>
        <w:spacing w:after="0" w:line="240" w:lineRule="auto"/>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ومن العِبر ا</w:t>
      </w:r>
      <w:r w:rsidRPr="00EF6434">
        <w:rPr>
          <w:rFonts w:ascii="Tahoma" w:eastAsia="Times New Roman" w:hAnsi="Tahoma" w:cs="Traditional Arabic" w:hint="cs"/>
          <w:sz w:val="36"/>
          <w:szCs w:val="36"/>
          <w:rtl/>
        </w:rPr>
        <w:t>لعظيمة</w:t>
      </w:r>
      <w:r w:rsidRPr="00EF6434">
        <w:rPr>
          <w:rFonts w:ascii="Tahoma" w:eastAsia="Times New Roman" w:hAnsi="Tahoma" w:cs="Traditional Arabic"/>
          <w:sz w:val="36"/>
          <w:szCs w:val="36"/>
          <w:rtl/>
        </w:rPr>
        <w:t xml:space="preserve"> من غزوة أحد</w:t>
      </w:r>
      <w:r w:rsidRPr="00EF6434">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رحمة النبي </w:t>
      </w:r>
      <w:r w:rsidRPr="00EF6434">
        <w:rPr>
          <w:rFonts w:ascii="Traditional Arabic" w:hAnsi="Traditional Arabic" w:cs="Traditional Arabic"/>
          <w:sz w:val="36"/>
          <w:szCs w:val="36"/>
        </w:rPr>
        <w:sym w:font="AGA Arabesque" w:char="F072"/>
      </w:r>
      <w:r w:rsidRPr="00EF6434">
        <w:rPr>
          <w:rFonts w:ascii="Tahoma" w:eastAsia="Times New Roman" w:hAnsi="Tahoma" w:cs="Traditional Arabic"/>
          <w:sz w:val="36"/>
          <w:szCs w:val="36"/>
          <w:rtl/>
        </w:rPr>
        <w:t xml:space="preserve">، فكان </w:t>
      </w:r>
      <w:r w:rsidRPr="00EF6434">
        <w:rPr>
          <w:rFonts w:ascii="Traditional Arabic" w:hAnsi="Traditional Arabic"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رحيمًا بأصحابه، فلو كان فظًا غليظًا ما التفت حوله القلوب والمشاعر، فالناس في حاجة إلى رفق ورحمة، وقلب يشعر بهمومهم وآلامهم، ويشفق عليهم، وهكذا كان رسول الله</w:t>
      </w:r>
      <w:r w:rsidRPr="00EF6434">
        <w:rPr>
          <w:rFonts w:ascii="Traditional Arabic" w:eastAsia="Times New Roman" w:hAnsi="Traditional Arabic" w:cs="Traditional Arabic"/>
          <w:sz w:val="36"/>
          <w:szCs w:val="36"/>
          <w:rtl/>
        </w:rPr>
        <w:t xml:space="preserve"> </w:t>
      </w:r>
      <w:r w:rsidRPr="00EF6434">
        <w:rPr>
          <w:rFonts w:ascii="Traditional Arabic" w:hAnsi="Traditional Arabic" w:cs="Traditional Arabic"/>
          <w:sz w:val="36"/>
          <w:szCs w:val="36"/>
        </w:rPr>
        <w:sym w:font="AGA Arabesque" w:char="F072"/>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sz w:val="36"/>
          <w:szCs w:val="36"/>
          <w:rtl/>
        </w:rPr>
        <w:t xml:space="preserve"> فلم يعنف الرماة الذين خالفوا أمره، ولم يخرجهم من الصف، بل قابل ضعفهم وخطأهم برفق وحكمة وعفو، قال الله تعالى</w:t>
      </w:r>
      <w:r w:rsidRPr="00EF6434">
        <w:rPr>
          <w:rFonts w:ascii="Tahoma" w:eastAsia="Times New Roman" w:hAnsi="Tahoma" w:cs="Traditional Arabic" w:hint="cs"/>
          <w:sz w:val="36"/>
          <w:szCs w:val="36"/>
          <w:rtl/>
        </w:rPr>
        <w:t xml:space="preserve">: </w:t>
      </w:r>
      <w:r w:rsidRPr="00EF6434">
        <w:rPr>
          <w:rFonts w:ascii="QCF_BSML" w:eastAsia="Times New Roman" w:hAnsi="QCF_BSML" w:cs="QCF_BSML"/>
          <w:b/>
          <w:bCs/>
          <w:sz w:val="32"/>
          <w:szCs w:val="32"/>
          <w:rtl/>
        </w:rPr>
        <w:t>(</w:t>
      </w:r>
      <w:r w:rsidRPr="00EF6434">
        <w:rPr>
          <w:rFonts w:ascii="QCF_P071" w:eastAsia="Times New Roman" w:hAnsi="QCF_P071" w:cs="QCF_P071"/>
          <w:sz w:val="32"/>
          <w:szCs w:val="32"/>
          <w:rtl/>
        </w:rPr>
        <w:t>ﭙ ﭚ ﭛ ﭜ ﭝ ﭞ ﭟ ﭠ ﭡ ﭢ ﭣ ﭤ ﭥ ﭦ ﭧ ﭨ ﭩ ﭪ ﭫ ﭬ ﭭ ﭮ ﭯ ﭰ ﭱ ﭲ ﭳ ﭴ ﭵ ﭶ ﭷ ﭸ ﭹ ﭺ</w:t>
      </w:r>
      <w:r w:rsidRPr="00EF6434">
        <w:rPr>
          <w:rFonts w:ascii="QCF_BSML" w:eastAsia="Times New Roman" w:hAnsi="QCF_BSML" w:cs="QCF_BSML"/>
          <w:b/>
          <w:bCs/>
          <w:sz w:val="32"/>
          <w:szCs w:val="32"/>
          <w:rtl/>
        </w:rPr>
        <w:t>)</w:t>
      </w:r>
      <w:r w:rsidRPr="00EF6434">
        <w:rPr>
          <w:rFonts w:ascii="QCF_BSML" w:eastAsia="Times New Roman" w:hAnsi="QCF_BSML" w:cs="QCF_BSML"/>
          <w:b/>
          <w:bCs/>
          <w:sz w:val="36"/>
          <w:szCs w:val="36"/>
          <w:rtl/>
        </w:rPr>
        <w:t xml:space="preserve"> </w:t>
      </w:r>
      <w:r w:rsidRPr="00EF6434">
        <w:rPr>
          <w:rFonts w:ascii="Tahoma" w:eastAsia="Times New Roman" w:hAnsi="Tahoma" w:cs="Traditional Arabic"/>
          <w:sz w:val="36"/>
          <w:szCs w:val="36"/>
          <w:rtl/>
        </w:rPr>
        <w:t>[آل عمران:159]</w:t>
      </w:r>
      <w:r w:rsidRPr="00EF6434">
        <w:rPr>
          <w:rFonts w:ascii="Tahoma" w:eastAsia="Times New Roman" w:hAnsi="Tahoma" w:cs="Traditional Arabic" w:hint="cs"/>
          <w:sz w:val="36"/>
          <w:szCs w:val="36"/>
          <w:rtl/>
        </w:rPr>
        <w:t>.</w:t>
      </w:r>
    </w:p>
    <w:p w:rsidR="00A85C33" w:rsidRPr="00EF6434" w:rsidRDefault="00A85C33" w:rsidP="00230FF4">
      <w:pPr>
        <w:widowControl w:val="0"/>
        <w:spacing w:after="0" w:line="240" w:lineRule="auto"/>
        <w:ind w:firstLine="454"/>
        <w:jc w:val="both"/>
        <w:rPr>
          <w:rFonts w:ascii="Tahoma" w:eastAsia="Times New Roman" w:hAnsi="Tahoma" w:cs="Traditional Arabic"/>
          <w:sz w:val="36"/>
          <w:szCs w:val="36"/>
          <w:rtl/>
        </w:rPr>
      </w:pPr>
      <w:r w:rsidRPr="00EF6434">
        <w:rPr>
          <w:rFonts w:ascii="Tahoma" w:eastAsia="Times New Roman" w:hAnsi="Tahoma" w:cs="Traditional Arabic"/>
          <w:sz w:val="36"/>
          <w:szCs w:val="36"/>
          <w:rtl/>
        </w:rPr>
        <w:t xml:space="preserve">بل إن رحمته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sz w:val="36"/>
          <w:szCs w:val="36"/>
          <w:rtl/>
        </w:rPr>
        <w:t xml:space="preserve"> شملت في هذه المعركة الكافرين والذين آذوه وأرادوا قتله، فقال</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hint="cs"/>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وهو</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يمسح الدم عن وجهه بعد إصابته يوم أحد</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w:t>
      </w:r>
      <w:r w:rsidRPr="00EF6434">
        <w:rPr>
          <w:rFonts w:ascii="Tahoma" w:eastAsia="Times New Roman" w:hAnsi="Tahoma" w:cs="Traditional Arabic"/>
          <w:b/>
          <w:bCs/>
          <w:sz w:val="36"/>
          <w:szCs w:val="36"/>
          <w:rtl/>
        </w:rPr>
        <w:t>كَيفَ يُفلِحُ قَومٌ شَجُّوا نَبِيَّهُم، وَكَسَرُوا رَبَاعِيَتَهُ، وَهُوَ يَدعُوهُم إِلَى اللهِ؟»،</w:t>
      </w:r>
      <w:r w:rsidRPr="00EF6434">
        <w:rPr>
          <w:rFonts w:ascii="Tahoma" w:eastAsia="Times New Roman" w:hAnsi="Tahoma" w:cs="Traditional Arabic" w:hint="cs"/>
          <w:b/>
          <w:bCs/>
          <w:sz w:val="36"/>
          <w:szCs w:val="36"/>
          <w:rtl/>
        </w:rPr>
        <w:t xml:space="preserve"> </w:t>
      </w:r>
      <w:r w:rsidRPr="00EF6434">
        <w:rPr>
          <w:rFonts w:ascii="Tahoma" w:eastAsia="Times New Roman" w:hAnsi="Tahoma" w:cs="Traditional Arabic" w:hint="cs"/>
          <w:sz w:val="36"/>
          <w:szCs w:val="36"/>
          <w:rtl/>
        </w:rPr>
        <w:t>ثم بعد ذلك قال:</w:t>
      </w:r>
      <w:r w:rsidRPr="00EF6434">
        <w:rPr>
          <w:rFonts w:ascii="Tahoma" w:eastAsia="Times New Roman" w:hAnsi="Tahoma" w:cs="Traditional Arabic"/>
          <w:b/>
          <w:bCs/>
          <w:sz w:val="36"/>
          <w:szCs w:val="36"/>
          <w:rtl/>
        </w:rPr>
        <w:t xml:space="preserve"> «رَبِّ اغفِر لِقَومِي فَإِنَّهُم لَا يَعلَمُونَ»</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21"/>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فكان من نتيجة ذلك أن</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أبا</w:t>
      </w:r>
      <w:r w:rsidR="00FD0BBF"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سفيان</w:t>
      </w:r>
      <w:r w:rsidR="004D0364">
        <w:rPr>
          <w:rFonts w:ascii="Tahoma" w:eastAsia="Times New Roman" w:hAnsi="Tahoma" w:cs="Traditional Arabic" w:hint="cs"/>
          <w:sz w:val="36"/>
          <w:szCs w:val="36"/>
          <w:rtl/>
        </w:rPr>
        <w:t xml:space="preserve"> الذي كان</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يقود المشركين</w:t>
      </w:r>
      <w:r w:rsidR="004D0364" w:rsidRPr="004D0364">
        <w:rPr>
          <w:rFonts w:ascii="Tahoma" w:eastAsia="Times New Roman" w:hAnsi="Tahoma" w:cs="Traditional Arabic"/>
          <w:sz w:val="36"/>
          <w:szCs w:val="36"/>
          <w:rtl/>
        </w:rPr>
        <w:t xml:space="preserve"> </w:t>
      </w:r>
      <w:r w:rsidR="004D0364">
        <w:rPr>
          <w:rFonts w:ascii="Tahoma" w:eastAsia="Times New Roman" w:hAnsi="Tahoma" w:cs="Traditional Arabic"/>
          <w:sz w:val="36"/>
          <w:szCs w:val="36"/>
          <w:rtl/>
        </w:rPr>
        <w:t>في أُحُد</w:t>
      </w:r>
      <w:r w:rsidRPr="00EF6434">
        <w:rPr>
          <w:rFonts w:ascii="Tahoma" w:eastAsia="Times New Roman" w:hAnsi="Tahoma" w:cs="Traditional Arabic"/>
          <w:sz w:val="36"/>
          <w:szCs w:val="36"/>
          <w:rtl/>
        </w:rPr>
        <w:t xml:space="preserve">، وشعاره: </w:t>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hint="cs"/>
          <w:b/>
          <w:bCs/>
          <w:sz w:val="36"/>
          <w:szCs w:val="36"/>
          <w:rtl/>
        </w:rPr>
        <w:t>اُ</w:t>
      </w:r>
      <w:r w:rsidRPr="00EF6434">
        <w:rPr>
          <w:rFonts w:ascii="Tahoma" w:eastAsia="Times New Roman" w:hAnsi="Tahoma" w:cs="Traditional Arabic"/>
          <w:b/>
          <w:bCs/>
          <w:sz w:val="36"/>
          <w:szCs w:val="36"/>
          <w:rtl/>
        </w:rPr>
        <w:t>علُ هُبَل</w:t>
      </w:r>
      <w:r w:rsidRPr="00EF6434">
        <w:rPr>
          <w:rFonts w:ascii="Traditional Arabic" w:eastAsia="Times New Roman" w:hAnsi="Traditional Arabic"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22"/>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sz w:val="36"/>
          <w:szCs w:val="36"/>
          <w:rtl/>
        </w:rPr>
        <w:t>،</w:t>
      </w:r>
      <w:r w:rsidR="004D0364" w:rsidRPr="004D0364">
        <w:rPr>
          <w:rFonts w:ascii="Tahoma" w:eastAsia="Times New Roman" w:hAnsi="Tahoma" w:cs="Traditional Arabic"/>
          <w:sz w:val="36"/>
          <w:szCs w:val="36"/>
          <w:rtl/>
        </w:rPr>
        <w:t xml:space="preserve"> </w:t>
      </w:r>
      <w:r w:rsidR="004D0364" w:rsidRPr="00EF6434">
        <w:rPr>
          <w:rFonts w:ascii="Tahoma" w:eastAsia="Times New Roman" w:hAnsi="Tahoma" w:cs="Traditional Arabic"/>
          <w:sz w:val="36"/>
          <w:szCs w:val="36"/>
          <w:rtl/>
        </w:rPr>
        <w:t xml:space="preserve">يقول </w:t>
      </w:r>
      <w:r w:rsidRPr="00EF6434">
        <w:rPr>
          <w:rFonts w:ascii="Tahoma" w:eastAsia="Times New Roman" w:hAnsi="Tahoma" w:cs="Traditional Arabic"/>
          <w:sz w:val="36"/>
          <w:szCs w:val="36"/>
          <w:rtl/>
        </w:rPr>
        <w:t>في فتح مكة:</w:t>
      </w:r>
      <w:r w:rsidRPr="00EF6434">
        <w:rPr>
          <w:rFonts w:ascii="Tahoma" w:eastAsia="Times New Roman" w:hAnsi="Tahoma" w:cs="Traditional Arabic" w:hint="cs"/>
          <w:sz w:val="36"/>
          <w:szCs w:val="36"/>
          <w:rtl/>
        </w:rPr>
        <w:t xml:space="preserve"> </w:t>
      </w:r>
      <w:r w:rsidRPr="00EF6434">
        <w:rPr>
          <w:rFonts w:ascii="Traditional Arabic" w:eastAsia="Times New Roman" w:hAnsi="Traditional Arabic" w:cs="Traditional Arabic"/>
          <w:sz w:val="36"/>
          <w:szCs w:val="36"/>
          <w:rtl/>
        </w:rPr>
        <w:t>«</w:t>
      </w:r>
      <w:r w:rsidRPr="00EF6434">
        <w:rPr>
          <w:rFonts w:ascii="Tahoma" w:eastAsia="Times New Roman" w:hAnsi="Tahoma" w:cs="Traditional Arabic"/>
          <w:b/>
          <w:bCs/>
          <w:sz w:val="36"/>
          <w:szCs w:val="36"/>
          <w:rtl/>
        </w:rPr>
        <w:t>لا إله إلا الله</w:t>
      </w:r>
      <w:r w:rsidRPr="00EF6434">
        <w:rPr>
          <w:rFonts w:ascii="Traditional Arabic" w:eastAsia="Times New Roman" w:hAnsi="Traditional Arabic" w:cs="Traditional Arabic"/>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23"/>
      </w:r>
      <w:r w:rsidRPr="00EF6434">
        <w:rPr>
          <w:rFonts w:ascii="Traditional Arabic" w:eastAsia="Times New Roman" w:hAnsi="Traditional Arabic" w:cs="Traditional Arabic"/>
          <w:sz w:val="36"/>
          <w:szCs w:val="36"/>
          <w:vertAlign w:val="superscript"/>
          <w:rtl/>
        </w:rPr>
        <w:t>)</w:t>
      </w:r>
      <w:r w:rsidRPr="00EF6434">
        <w:rPr>
          <w:rFonts w:ascii="Tahoma" w:eastAsia="Times New Roman" w:hAnsi="Tahoma" w:cs="Traditional Arabic"/>
          <w:sz w:val="36"/>
          <w:szCs w:val="36"/>
          <w:rtl/>
        </w:rPr>
        <w:t>،</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ووحشي</w:t>
      </w:r>
      <w:r w:rsidR="00FD0BBF" w:rsidRPr="00EF6434">
        <w:rPr>
          <w:rFonts w:ascii="Tahoma" w:eastAsia="Times New Roman" w:hAnsi="Tahoma" w:cs="Traditional Arabic" w:hint="cs"/>
          <w:sz w:val="36"/>
          <w:szCs w:val="36"/>
          <w:rtl/>
        </w:rPr>
        <w:t xml:space="preserve"> بن حرب </w:t>
      </w:r>
      <w:r w:rsidR="00230FF4">
        <w:rPr>
          <w:rFonts w:ascii="Tahoma" w:eastAsia="Times New Roman" w:hAnsi="Tahoma" w:cs="Traditional Arabic" w:hint="cs"/>
          <w:sz w:val="36"/>
          <w:szCs w:val="36"/>
          <w:rtl/>
        </w:rPr>
        <w:t>الذي قتل</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حمزة</w:t>
      </w:r>
      <w:r w:rsidR="00F60912" w:rsidRPr="00EF6434">
        <w:rPr>
          <w:rFonts w:ascii="Tahoma" w:eastAsia="Times New Roman" w:hAnsi="Tahoma" w:cs="Traditional Arabic" w:hint="cs"/>
          <w:sz w:val="36"/>
          <w:szCs w:val="36"/>
          <w:rtl/>
        </w:rPr>
        <w:t xml:space="preserve"> بن عبد المطلب</w:t>
      </w:r>
      <w:r w:rsidRPr="00EF6434">
        <w:rPr>
          <w:rFonts w:ascii="Tahoma" w:eastAsia="Times New Roman" w:hAnsi="Tahoma" w:cs="Traditional Arabic"/>
          <w:sz w:val="36"/>
          <w:szCs w:val="36"/>
        </w:rPr>
        <w:t> </w:t>
      </w:r>
      <w:r w:rsidRPr="00EF6434">
        <w:rPr>
          <w:rFonts w:ascii="Tahoma" w:eastAsia="Times New Roman" w:hAnsi="Tahoma" w:cs="Traditional Arabic"/>
          <w:sz w:val="36"/>
          <w:szCs w:val="36"/>
          <w:rtl/>
        </w:rPr>
        <w:t xml:space="preserve">في </w:t>
      </w:r>
      <w:r w:rsidR="0008022F" w:rsidRPr="00EF6434">
        <w:rPr>
          <w:rFonts w:ascii="Tahoma" w:eastAsia="Times New Roman" w:hAnsi="Tahoma" w:cs="Traditional Arabic" w:hint="cs"/>
          <w:sz w:val="36"/>
          <w:szCs w:val="36"/>
          <w:rtl/>
        </w:rPr>
        <w:t xml:space="preserve">غزوة </w:t>
      </w:r>
      <w:r w:rsidRPr="00EF6434">
        <w:rPr>
          <w:rFonts w:ascii="Tahoma" w:eastAsia="Times New Roman" w:hAnsi="Tahoma" w:cs="Traditional Arabic"/>
          <w:sz w:val="36"/>
          <w:szCs w:val="36"/>
          <w:rtl/>
        </w:rPr>
        <w:t>أ</w:t>
      </w:r>
      <w:r w:rsidR="0008022F" w:rsidRPr="00EF6434">
        <w:rPr>
          <w:rFonts w:ascii="Tahoma" w:eastAsia="Times New Roman" w:hAnsi="Tahoma" w:cs="Traditional Arabic" w:hint="cs"/>
          <w:sz w:val="36"/>
          <w:szCs w:val="36"/>
          <w:rtl/>
        </w:rPr>
        <w:t>ُ</w:t>
      </w:r>
      <w:r w:rsidRPr="00EF6434">
        <w:rPr>
          <w:rFonts w:ascii="Tahoma" w:eastAsia="Times New Roman" w:hAnsi="Tahoma" w:cs="Traditional Arabic"/>
          <w:sz w:val="36"/>
          <w:szCs w:val="36"/>
          <w:rtl/>
        </w:rPr>
        <w:t>حد، يُسلم ويقتل مُدعي النبوة مسيلمة الكذاب بعد ذلك</w:t>
      </w:r>
      <w:r w:rsidRPr="00EF6434">
        <w:rPr>
          <w:rFonts w:ascii="Tahoma" w:eastAsia="Times New Roman" w:hAnsi="Tahoma" w:cs="Traditional Arabic" w:hint="cs"/>
          <w:sz w:val="36"/>
          <w:szCs w:val="36"/>
          <w:rtl/>
        </w:rPr>
        <w:t>.</w:t>
      </w:r>
    </w:p>
    <w:p w:rsidR="00505116" w:rsidRPr="00EF6434" w:rsidRDefault="00A85C33" w:rsidP="00D56AAB">
      <w:pPr>
        <w:widowControl w:val="0"/>
        <w:spacing w:after="0" w:line="240" w:lineRule="auto"/>
        <w:ind w:firstLine="454"/>
        <w:jc w:val="both"/>
        <w:rPr>
          <w:rFonts w:ascii="Traditional Arabic" w:hAnsi="Traditional Arabic" w:cs="Traditional Arabic"/>
          <w:sz w:val="2"/>
          <w:szCs w:val="2"/>
          <w:rtl/>
        </w:rPr>
      </w:pPr>
      <w:r w:rsidRPr="00EF6434">
        <w:rPr>
          <w:rFonts w:ascii="Tahoma" w:eastAsia="Times New Roman" w:hAnsi="Tahoma" w:cs="Traditional Arabic"/>
          <w:sz w:val="36"/>
          <w:szCs w:val="36"/>
          <w:rtl/>
        </w:rPr>
        <w:t xml:space="preserve">فما أحرى </w:t>
      </w:r>
      <w:r w:rsidR="00230FF4">
        <w:rPr>
          <w:rFonts w:ascii="Tahoma" w:eastAsia="Times New Roman" w:hAnsi="Tahoma" w:cs="Traditional Arabic" w:hint="cs"/>
          <w:sz w:val="36"/>
          <w:szCs w:val="36"/>
          <w:rtl/>
        </w:rPr>
        <w:t>ب</w:t>
      </w:r>
      <w:r w:rsidRPr="00EF6434">
        <w:rPr>
          <w:rFonts w:ascii="Tahoma" w:eastAsia="Times New Roman" w:hAnsi="Tahoma" w:cs="Traditional Arabic"/>
          <w:sz w:val="36"/>
          <w:szCs w:val="36"/>
          <w:rtl/>
        </w:rPr>
        <w:t>أمتنا الإسلامية، أفرادًا ومجتمعات، أن تقف عند هذه الغزوة، وتستفيد من دروسها وعبرها</w:t>
      </w:r>
      <w:r w:rsidRPr="00EF6434">
        <w:rPr>
          <w:rFonts w:ascii="Tahoma" w:eastAsia="Times New Roman" w:hAnsi="Tahoma" w:cs="Traditional Arabic" w:hint="cs"/>
          <w:sz w:val="36"/>
          <w:szCs w:val="36"/>
          <w:rtl/>
        </w:rPr>
        <w:t>.</w:t>
      </w:r>
    </w:p>
    <w:p w:rsidR="00BC1D92" w:rsidRPr="00EF6434" w:rsidRDefault="00BC1D92" w:rsidP="00B503B8">
      <w:pPr>
        <w:widowControl w:val="0"/>
        <w:spacing w:after="0" w:line="240" w:lineRule="auto"/>
        <w:ind w:firstLine="454"/>
        <w:rPr>
          <w:rFonts w:ascii="Traditional Arabic" w:hAnsi="Traditional Arabic" w:cs="Traditional Arabic"/>
          <w:sz w:val="2"/>
          <w:szCs w:val="2"/>
          <w:rtl/>
        </w:rPr>
      </w:pPr>
    </w:p>
    <w:p w:rsidR="00BC1D92" w:rsidRPr="00EF6434" w:rsidRDefault="00BC1D92" w:rsidP="00B503B8">
      <w:pPr>
        <w:widowControl w:val="0"/>
        <w:spacing w:after="0" w:line="240" w:lineRule="auto"/>
        <w:ind w:firstLine="454"/>
        <w:rPr>
          <w:rFonts w:ascii="Traditional Arabic" w:hAnsi="Traditional Arabic" w:cs="Traditional Arabic"/>
          <w:sz w:val="2"/>
          <w:szCs w:val="2"/>
          <w:rtl/>
        </w:rPr>
      </w:pPr>
    </w:p>
    <w:p w:rsidR="00BC1D92" w:rsidRPr="00EF6434" w:rsidRDefault="00BC1D92" w:rsidP="00B503B8">
      <w:pPr>
        <w:widowControl w:val="0"/>
        <w:spacing w:after="0" w:line="240" w:lineRule="auto"/>
        <w:ind w:firstLine="454"/>
        <w:rPr>
          <w:rFonts w:ascii="Traditional Arabic" w:hAnsi="Traditional Arabic" w:cs="Traditional Arabic"/>
          <w:sz w:val="2"/>
          <w:szCs w:val="2"/>
          <w:rtl/>
        </w:rPr>
      </w:pPr>
    </w:p>
    <w:p w:rsidR="008C12F2" w:rsidRPr="00EF6434" w:rsidRDefault="00725BE5" w:rsidP="00B9622C">
      <w:pPr>
        <w:pStyle w:val="2"/>
        <w:bidi/>
        <w:jc w:val="both"/>
      </w:pPr>
      <w:bookmarkStart w:id="194" w:name="_Toc16802803"/>
      <w:bookmarkStart w:id="195" w:name="_Toc21460590"/>
      <w:bookmarkStart w:id="196" w:name="_Toc24302956"/>
      <w:bookmarkStart w:id="197" w:name="_Toc90500755"/>
      <w:r w:rsidRPr="00EF6434">
        <w:rPr>
          <w:rFonts w:hint="cs"/>
          <w:rtl/>
        </w:rPr>
        <w:lastRenderedPageBreak/>
        <w:t>س</w:t>
      </w:r>
      <w:r w:rsidR="00B9622C">
        <w:rPr>
          <w:rFonts w:hint="cs"/>
          <w:rtl/>
        </w:rPr>
        <w:t>44</w:t>
      </w:r>
      <w:r w:rsidR="003252BE" w:rsidRPr="00EF6434">
        <w:rPr>
          <w:rtl/>
        </w:rPr>
        <w:t>: ما حكم الصعود إلى جبل الرماة؟</w:t>
      </w:r>
      <w:r w:rsidR="008C12F2" w:rsidRPr="00EF6434">
        <w:rPr>
          <w:rFonts w:hint="cs"/>
          <w:rtl/>
        </w:rPr>
        <w:t xml:space="preserve"> و</w:t>
      </w:r>
      <w:r w:rsidR="008C12F2" w:rsidRPr="00EF6434">
        <w:rPr>
          <w:rtl/>
        </w:rPr>
        <w:t xml:space="preserve">لماذا خالف الصحابة </w:t>
      </w:r>
      <w:r w:rsidR="008C12F2" w:rsidRPr="002E6283">
        <w:rPr>
          <w:b w:val="0"/>
          <w:bCs w:val="0"/>
        </w:rPr>
        <w:sym w:font="AGA Arabesque" w:char="F079"/>
      </w:r>
      <w:r w:rsidR="008C12F2" w:rsidRPr="00EF6434">
        <w:rPr>
          <w:rtl/>
        </w:rPr>
        <w:t xml:space="preserve"> أمر النبي </w:t>
      </w:r>
      <w:r w:rsidR="008C12F2" w:rsidRPr="002E6283">
        <w:rPr>
          <w:b w:val="0"/>
          <w:bCs w:val="0"/>
        </w:rPr>
        <w:sym w:font="AGA Arabesque" w:char="F072"/>
      </w:r>
      <w:r w:rsidR="008C12F2" w:rsidRPr="00EF6434">
        <w:rPr>
          <w:rtl/>
        </w:rPr>
        <w:t xml:space="preserve"> في غزوة أحد؟</w:t>
      </w:r>
      <w:bookmarkEnd w:id="194"/>
      <w:bookmarkEnd w:id="195"/>
      <w:bookmarkEnd w:id="196"/>
      <w:bookmarkEnd w:id="197"/>
    </w:p>
    <w:p w:rsidR="008C12F2" w:rsidRPr="00EF6434" w:rsidRDefault="00725BE5" w:rsidP="00B9622C">
      <w:pPr>
        <w:spacing w:line="24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B9622C">
        <w:rPr>
          <w:rFonts w:ascii="Traditional Arabic" w:hAnsi="Traditional Arabic" w:cs="Traditional Arabic" w:hint="cs"/>
          <w:sz w:val="36"/>
          <w:szCs w:val="36"/>
          <w:rtl/>
        </w:rPr>
        <w:t>44</w:t>
      </w:r>
      <w:r w:rsidR="008C12F2" w:rsidRPr="00EF6434">
        <w:rPr>
          <w:rFonts w:ascii="Traditional Arabic" w:hAnsi="Traditional Arabic" w:cs="Traditional Arabic"/>
          <w:sz w:val="36"/>
          <w:szCs w:val="36"/>
          <w:rtl/>
        </w:rPr>
        <w:t>: لا مانع من الصعود على جبل الرماة على وجه الاطلاع عليه دون اعتقاد خصوصيّة فيه ولا تعبُّدٍ.</w:t>
      </w:r>
    </w:p>
    <w:p w:rsidR="008C12F2" w:rsidRPr="00EC32D9" w:rsidRDefault="008C12F2" w:rsidP="00EC32D9">
      <w:pPr>
        <w:autoSpaceDE w:val="0"/>
        <w:autoSpaceDN w:val="0"/>
        <w:adjustRightInd w:val="0"/>
        <w:spacing w:after="0" w:line="240" w:lineRule="auto"/>
        <w:ind w:left="0" w:firstLine="0"/>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و</w:t>
      </w:r>
      <w:r w:rsidRPr="00EF6434">
        <w:rPr>
          <w:rFonts w:ascii="Traditional Arabic" w:hAnsi="Traditional Arabic" w:cs="Traditional Arabic"/>
          <w:sz w:val="36"/>
          <w:szCs w:val="36"/>
          <w:rtl/>
        </w:rPr>
        <w:t xml:space="preserve">في غزوة أحد أمر النبي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tl/>
        </w:rPr>
        <w:t xml:space="preserve"> الرماة بالثبات على الجبل, و</w:t>
      </w:r>
      <w:r w:rsidR="00230FF4">
        <w:rPr>
          <w:rFonts w:ascii="Traditional Arabic" w:hAnsi="Traditional Arabic" w:cs="Traditional Arabic" w:hint="cs"/>
          <w:sz w:val="36"/>
          <w:szCs w:val="36"/>
          <w:rtl/>
        </w:rPr>
        <w:t>أ</w:t>
      </w:r>
      <w:r w:rsidRPr="00EF6434">
        <w:rPr>
          <w:rFonts w:ascii="Traditional Arabic" w:hAnsi="Traditional Arabic" w:cs="Traditional Arabic"/>
          <w:sz w:val="36"/>
          <w:szCs w:val="36"/>
          <w:rtl/>
        </w:rPr>
        <w:t xml:space="preserve">لا ينزلوا مهما صار الأمر إلا بإشارة منه </w:t>
      </w:r>
      <w:r w:rsidRPr="00EF6434">
        <w:rPr>
          <w:rFonts w:ascii="Traditional Arabic" w:hAnsi="Traditional Arabic" w:cs="Traditional Arabic"/>
          <w:sz w:val="36"/>
          <w:szCs w:val="36"/>
        </w:rPr>
        <w:sym w:font="AGA Arabesque" w:char="F072"/>
      </w:r>
      <w:r w:rsidR="00230FF4">
        <w:rPr>
          <w:rFonts w:ascii="Traditional Arabic" w:hAnsi="Traditional Arabic" w:cs="Traditional Arabic"/>
          <w:sz w:val="36"/>
          <w:szCs w:val="36"/>
          <w:rtl/>
        </w:rPr>
        <w:t>, لكن</w:t>
      </w:r>
      <w:r w:rsidR="00230FF4">
        <w:rPr>
          <w:rFonts w:ascii="Traditional Arabic" w:hAnsi="Traditional Arabic" w:cs="Traditional Arabic" w:hint="cs"/>
          <w:sz w:val="36"/>
          <w:szCs w:val="36"/>
          <w:rtl/>
        </w:rPr>
        <w:t xml:space="preserve">َّ بعضهم </w:t>
      </w:r>
      <w:r w:rsidRPr="00EF6434">
        <w:rPr>
          <w:rFonts w:ascii="Traditional Arabic" w:hAnsi="Traditional Arabic" w:cs="Traditional Arabic"/>
          <w:sz w:val="36"/>
          <w:szCs w:val="36"/>
          <w:rtl/>
        </w:rPr>
        <w:t xml:space="preserve">خالف </w:t>
      </w:r>
      <w:r w:rsidRPr="00EF6434">
        <w:rPr>
          <w:rFonts w:ascii="Traditional Arabic" w:hAnsi="Traditional Arabic" w:cs="Traditional Arabic" w:hint="cs"/>
          <w:sz w:val="36"/>
          <w:szCs w:val="36"/>
          <w:rtl/>
        </w:rPr>
        <w:t>أمر النبي</w:t>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Pr>
        <w:sym w:font="AGA Arabesque" w:char="F072"/>
      </w:r>
      <w:r w:rsidRPr="00EF6434">
        <w:rPr>
          <w:rFonts w:ascii="Traditional Arabic" w:hAnsi="Traditional Arabic" w:cs="Traditional Arabic"/>
          <w:sz w:val="36"/>
          <w:szCs w:val="36"/>
        </w:rPr>
        <w:t xml:space="preserve"> </w:t>
      </w:r>
      <w:r w:rsidRPr="00EF6434">
        <w:rPr>
          <w:rFonts w:ascii="Traditional Arabic" w:hAnsi="Traditional Arabic" w:cs="Traditional Arabic"/>
          <w:sz w:val="36"/>
          <w:szCs w:val="36"/>
          <w:rtl/>
        </w:rPr>
        <w:t xml:space="preserve">ونزلوا من الجبل دون إشارة من النبي </w:t>
      </w:r>
      <w:r w:rsidRPr="00EF6434">
        <w:rPr>
          <w:rFonts w:ascii="Traditional Arabic" w:hAnsi="Traditional Arabic" w:cs="Traditional Arabic"/>
          <w:sz w:val="36"/>
          <w:szCs w:val="36"/>
        </w:rPr>
        <w:sym w:font="AGA Arabesque" w:char="F072"/>
      </w:r>
      <w:r w:rsidR="00230FF4">
        <w:rPr>
          <w:rFonts w:ascii="Traditional Arabic" w:hAnsi="Traditional Arabic" w:cs="Traditional Arabic"/>
          <w:sz w:val="36"/>
          <w:szCs w:val="36"/>
          <w:rtl/>
        </w:rPr>
        <w:t>, فكان سبب</w:t>
      </w:r>
      <w:r w:rsidR="00230FF4">
        <w:rPr>
          <w:rFonts w:ascii="Traditional Arabic" w:hAnsi="Traditional Arabic" w:cs="Traditional Arabic" w:hint="cs"/>
          <w:sz w:val="36"/>
          <w:szCs w:val="36"/>
          <w:rtl/>
        </w:rPr>
        <w:t>ً</w:t>
      </w:r>
      <w:r w:rsidR="00230FF4">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في قلب</w:t>
      </w:r>
      <w:r w:rsidR="00756E05" w:rsidRPr="00EF6434">
        <w:rPr>
          <w:rFonts w:ascii="Traditional Arabic" w:hAnsi="Traditional Arabic" w:cs="Traditional Arabic" w:hint="cs"/>
          <w:sz w:val="36"/>
          <w:szCs w:val="36"/>
          <w:rtl/>
        </w:rPr>
        <w:t xml:space="preserve"> المعركة ونزول</w:t>
      </w:r>
      <w:r w:rsidRPr="00EF6434">
        <w:rPr>
          <w:rFonts w:ascii="Traditional Arabic" w:hAnsi="Traditional Arabic" w:cs="Traditional Arabic"/>
          <w:sz w:val="36"/>
          <w:szCs w:val="36"/>
          <w:rtl/>
        </w:rPr>
        <w:t xml:space="preserve"> الهزيمة على المسلمين, </w:t>
      </w:r>
      <w:r w:rsidR="00EC32D9">
        <w:rPr>
          <w:rFonts w:ascii="Traditional Arabic" w:hAnsi="Traditional Arabic" w:cs="Traditional Arabic" w:hint="cs"/>
          <w:sz w:val="36"/>
          <w:szCs w:val="36"/>
          <w:rtl/>
        </w:rPr>
        <w:t xml:space="preserve">وفي ذلك درس في خطر مخالفة أمر رسول الله </w:t>
      </w:r>
      <w:r w:rsidR="00EC32D9">
        <w:rPr>
          <w:rFonts w:ascii="Traditional Arabic" w:hAnsi="Traditional Arabic" w:cs="Traditional Arabic" w:hint="cs"/>
          <w:sz w:val="36"/>
          <w:szCs w:val="36"/>
        </w:rPr>
        <w:sym w:font="AGA Arabesque" w:char="F072"/>
      </w:r>
      <w:r w:rsidR="00EC32D9">
        <w:rPr>
          <w:rFonts w:ascii="Traditional Arabic" w:hAnsi="Traditional Arabic" w:cs="Traditional Arabic" w:hint="cs"/>
          <w:sz w:val="36"/>
          <w:szCs w:val="36"/>
          <w:rtl/>
        </w:rPr>
        <w:t>.</w:t>
      </w:r>
    </w:p>
    <w:p w:rsidR="00A85C33" w:rsidRPr="00EF6434" w:rsidRDefault="00725BE5" w:rsidP="00B9622C">
      <w:pPr>
        <w:pStyle w:val="2"/>
        <w:bidi/>
        <w:spacing w:line="240" w:lineRule="exact"/>
      </w:pPr>
      <w:bookmarkStart w:id="198" w:name="_Toc16802804"/>
      <w:bookmarkStart w:id="199" w:name="_Toc21460591"/>
      <w:bookmarkStart w:id="200" w:name="_Toc24302957"/>
      <w:bookmarkStart w:id="201" w:name="_Toc90500756"/>
      <w:r w:rsidRPr="00EF6434">
        <w:rPr>
          <w:rFonts w:hint="cs"/>
          <w:rtl/>
        </w:rPr>
        <w:t>س</w:t>
      </w:r>
      <w:r w:rsidR="00B9622C">
        <w:rPr>
          <w:rFonts w:hint="cs"/>
          <w:rtl/>
        </w:rPr>
        <w:t>45</w:t>
      </w:r>
      <w:r w:rsidR="0044610E" w:rsidRPr="00EF6434">
        <w:rPr>
          <w:rFonts w:hint="cs"/>
          <w:rtl/>
        </w:rPr>
        <w:t>:</w:t>
      </w:r>
      <w:r w:rsidR="00A85C33" w:rsidRPr="00EF6434">
        <w:rPr>
          <w:rtl/>
        </w:rPr>
        <w:t xml:space="preserve"> مَن سيّد الشهداء؟</w:t>
      </w:r>
      <w:r w:rsidR="00E853FC">
        <w:rPr>
          <w:rFonts w:hint="cs"/>
          <w:rtl/>
        </w:rPr>
        <w:t xml:space="preserve"> وهل كانت غزوة أحد نصر</w:t>
      </w:r>
      <w:r w:rsidR="00F167D5">
        <w:rPr>
          <w:rFonts w:hint="cs"/>
          <w:rtl/>
        </w:rPr>
        <w:t>ً</w:t>
      </w:r>
      <w:r w:rsidR="00E853FC">
        <w:rPr>
          <w:rFonts w:hint="cs"/>
          <w:rtl/>
        </w:rPr>
        <w:t>ا</w:t>
      </w:r>
      <w:r w:rsidR="00A85C33" w:rsidRPr="00EF6434">
        <w:rPr>
          <w:rFonts w:hint="cs"/>
          <w:rtl/>
        </w:rPr>
        <w:t xml:space="preserve"> للمسلمين, أم هزيمة</w:t>
      </w:r>
      <w:r w:rsidR="00A85C33" w:rsidRPr="00EF6434">
        <w:rPr>
          <w:rtl/>
        </w:rPr>
        <w:t>؟</w:t>
      </w:r>
      <w:bookmarkEnd w:id="198"/>
      <w:bookmarkEnd w:id="199"/>
      <w:bookmarkEnd w:id="200"/>
      <w:bookmarkEnd w:id="201"/>
    </w:p>
    <w:p w:rsidR="00A85C33" w:rsidRPr="00EF6434" w:rsidRDefault="00725BE5" w:rsidP="00B9622C">
      <w:pPr>
        <w:spacing w:after="200" w:line="240" w:lineRule="auto"/>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B9622C">
        <w:rPr>
          <w:rFonts w:ascii="Traditional Arabic" w:hAnsi="Traditional Arabic" w:cs="Traditional Arabic" w:hint="cs"/>
          <w:sz w:val="36"/>
          <w:szCs w:val="36"/>
          <w:rtl/>
        </w:rPr>
        <w:t>45</w:t>
      </w:r>
      <w:r w:rsidR="00A85C33" w:rsidRPr="00EF6434">
        <w:rPr>
          <w:rFonts w:ascii="Traditional Arabic" w:hAnsi="Traditional Arabic" w:cs="Traditional Arabic"/>
          <w:sz w:val="36"/>
          <w:szCs w:val="36"/>
          <w:rtl/>
        </w:rPr>
        <w:t>: سيد</w:t>
      </w:r>
      <w:r w:rsidR="00561B91">
        <w:rPr>
          <w:rFonts w:ascii="Traditional Arabic" w:hAnsi="Traditional Arabic" w:cs="Traditional Arabic"/>
          <w:sz w:val="36"/>
          <w:szCs w:val="36"/>
          <w:rtl/>
        </w:rPr>
        <w:t xml:space="preserve"> الشهداء حمزة بن عبد المطلب عمّ</w:t>
      </w:r>
      <w:r w:rsidR="00561B91">
        <w:rPr>
          <w:rFonts w:ascii="Traditional Arabic" w:hAnsi="Traditional Arabic" w:cs="Traditional Arabic" w:hint="cs"/>
          <w:sz w:val="36"/>
          <w:szCs w:val="36"/>
          <w:rtl/>
        </w:rPr>
        <w:t>ُ</w:t>
      </w:r>
      <w:r w:rsidR="00A85C33" w:rsidRPr="00EF6434">
        <w:rPr>
          <w:rFonts w:ascii="Traditional Arabic" w:hAnsi="Traditional Arabic" w:cs="Traditional Arabic"/>
          <w:sz w:val="36"/>
          <w:szCs w:val="36"/>
          <w:rtl/>
        </w:rPr>
        <w:t xml:space="preserve"> النبي </w:t>
      </w:r>
      <w:r w:rsidR="00A85C33" w:rsidRPr="00EF6434">
        <w:rPr>
          <w:rFonts w:ascii="Traditional Arabic" w:hAnsi="Traditional Arabic" w:cs="Traditional Arabic"/>
          <w:sz w:val="36"/>
          <w:szCs w:val="36"/>
        </w:rPr>
        <w:sym w:font="AGA Arabesque" w:char="F072"/>
      </w:r>
      <w:r w:rsidR="00A85C33" w:rsidRPr="00EF6434">
        <w:rPr>
          <w:rFonts w:ascii="Traditional Arabic" w:hAnsi="Traditional Arabic" w:cs="Traditional Arabic" w:hint="cs"/>
          <w:sz w:val="36"/>
          <w:szCs w:val="36"/>
          <w:rtl/>
        </w:rPr>
        <w:t>, وغزوة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أحد</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معركة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اجتمع</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فيها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النصر</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والهزيمة،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ومع</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فيها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آلام</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وجراح،</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وشهداء</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وجرحى،</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إلا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أنها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كانت</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درسا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عمليًا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للصحابة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الكرام</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sz w:val="36"/>
          <w:szCs w:val="36"/>
        </w:rPr>
        <w:sym w:font="AGA Arabesque" w:char="F079"/>
      </w:r>
      <w:r w:rsidR="00A85C33" w:rsidRPr="00EF6434">
        <w:rPr>
          <w:rFonts w:ascii="Traditional Arabic" w:hAnsi="Traditional Arabic" w:cs="Traditional Arabic" w:hint="cs"/>
          <w:sz w:val="36"/>
          <w:szCs w:val="36"/>
          <w:rtl/>
        </w:rPr>
        <w:t xml:space="preserve"> ولمن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جاء</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بعدهم،</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وإن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كان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الثمن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غاليًا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إلا</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أنه</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باق</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على</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مر</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العصور،</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يتعلم</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منه</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المسلمون</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أسباب</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النصر</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والهزيمة،</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وآثار</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التطلع</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إلى</w:t>
      </w:r>
      <w:r w:rsidR="00A85C33" w:rsidRPr="00EF6434">
        <w:rPr>
          <w:rFonts w:ascii="Traditional Arabic" w:hAnsi="Traditional Arabic" w:cs="Traditional Arabic"/>
          <w:sz w:val="36"/>
          <w:szCs w:val="36"/>
          <w:rtl/>
        </w:rPr>
        <w:t xml:space="preserve"> </w:t>
      </w:r>
      <w:r w:rsidR="00A85C33" w:rsidRPr="00EF6434">
        <w:rPr>
          <w:rFonts w:ascii="Traditional Arabic" w:hAnsi="Traditional Arabic" w:cs="Traditional Arabic" w:hint="cs"/>
          <w:sz w:val="36"/>
          <w:szCs w:val="36"/>
          <w:rtl/>
        </w:rPr>
        <w:t>الدنيا</w:t>
      </w:r>
      <w:r w:rsidR="00A85C33" w:rsidRPr="00EF6434">
        <w:rPr>
          <w:rFonts w:ascii="Traditional Arabic" w:hAnsi="Traditional Arabic" w:cs="Traditional Arabic"/>
          <w:sz w:val="36"/>
          <w:szCs w:val="36"/>
          <w:rtl/>
        </w:rPr>
        <w:t>.</w:t>
      </w:r>
    </w:p>
    <w:p w:rsidR="003252BE" w:rsidRPr="00EF6434" w:rsidRDefault="00725BE5" w:rsidP="00C10503">
      <w:pPr>
        <w:pStyle w:val="2"/>
        <w:bidi/>
        <w:rPr>
          <w:rtl/>
        </w:rPr>
      </w:pPr>
      <w:bookmarkStart w:id="202" w:name="_Toc16802805"/>
      <w:bookmarkStart w:id="203" w:name="_Toc21460592"/>
      <w:bookmarkStart w:id="204" w:name="_Toc24302958"/>
      <w:bookmarkStart w:id="205" w:name="_Toc90500757"/>
      <w:r w:rsidRPr="00EF6434">
        <w:rPr>
          <w:rFonts w:hint="cs"/>
          <w:rtl/>
        </w:rPr>
        <w:t>س</w:t>
      </w:r>
      <w:r w:rsidR="00B9622C">
        <w:rPr>
          <w:rFonts w:hint="cs"/>
          <w:rtl/>
        </w:rPr>
        <w:t>46</w:t>
      </w:r>
      <w:r w:rsidR="00A30B15" w:rsidRPr="00EF6434">
        <w:rPr>
          <w:rFonts w:hint="cs"/>
          <w:rtl/>
        </w:rPr>
        <w:t>:</w:t>
      </w:r>
      <w:r w:rsidR="003252BE" w:rsidRPr="00EF6434">
        <w:rPr>
          <w:rtl/>
        </w:rPr>
        <w:t xml:space="preserve"> </w:t>
      </w:r>
      <w:r w:rsidR="00A968EB" w:rsidRPr="00EF6434">
        <w:rPr>
          <w:rFonts w:hint="cs"/>
          <w:rtl/>
        </w:rPr>
        <w:t>متى</w:t>
      </w:r>
      <w:r w:rsidR="003252BE" w:rsidRPr="00EF6434">
        <w:rPr>
          <w:rtl/>
        </w:rPr>
        <w:t xml:space="preserve"> وقعت غزوة الخندق</w:t>
      </w:r>
      <w:r w:rsidR="00DA66DF" w:rsidRPr="00EF6434">
        <w:rPr>
          <w:rFonts w:hint="cs"/>
          <w:rtl/>
        </w:rPr>
        <w:t xml:space="preserve"> </w:t>
      </w:r>
      <w:r w:rsidR="003252BE" w:rsidRPr="00EF6434">
        <w:rPr>
          <w:rtl/>
        </w:rPr>
        <w:t>(الأحزاب)؟</w:t>
      </w:r>
      <w:r w:rsidR="003252BE" w:rsidRPr="00EF6434">
        <w:rPr>
          <w:rFonts w:hint="cs"/>
          <w:rtl/>
        </w:rPr>
        <w:t xml:space="preserve"> وما</w:t>
      </w:r>
      <w:r w:rsidR="003252BE" w:rsidRPr="00EF6434">
        <w:rPr>
          <w:rtl/>
        </w:rPr>
        <w:t xml:space="preserve"> </w:t>
      </w:r>
      <w:r w:rsidR="003252BE" w:rsidRPr="00EF6434">
        <w:rPr>
          <w:rFonts w:hint="cs"/>
          <w:rtl/>
        </w:rPr>
        <w:t>أهم</w:t>
      </w:r>
      <w:r w:rsidR="003252BE" w:rsidRPr="00EF6434">
        <w:rPr>
          <w:rtl/>
        </w:rPr>
        <w:t xml:space="preserve"> </w:t>
      </w:r>
      <w:r w:rsidR="003252BE" w:rsidRPr="00EF6434">
        <w:rPr>
          <w:rFonts w:hint="cs"/>
          <w:rtl/>
        </w:rPr>
        <w:t>الدروس</w:t>
      </w:r>
      <w:r w:rsidR="003252BE" w:rsidRPr="00EF6434">
        <w:rPr>
          <w:rtl/>
        </w:rPr>
        <w:t xml:space="preserve"> </w:t>
      </w:r>
      <w:r w:rsidR="003252BE" w:rsidRPr="00EF6434">
        <w:rPr>
          <w:rFonts w:hint="cs"/>
          <w:rtl/>
        </w:rPr>
        <w:t>المستفادة</w:t>
      </w:r>
      <w:r w:rsidR="003252BE" w:rsidRPr="00EF6434">
        <w:rPr>
          <w:rtl/>
        </w:rPr>
        <w:t xml:space="preserve"> </w:t>
      </w:r>
      <w:r w:rsidR="003252BE" w:rsidRPr="00EF6434">
        <w:rPr>
          <w:rFonts w:hint="cs"/>
          <w:rtl/>
        </w:rPr>
        <w:t>من</w:t>
      </w:r>
      <w:r w:rsidR="00C10503">
        <w:rPr>
          <w:rFonts w:hint="cs"/>
          <w:rtl/>
        </w:rPr>
        <w:t>ها</w:t>
      </w:r>
      <w:r w:rsidR="003252BE" w:rsidRPr="00EF6434">
        <w:rPr>
          <w:rtl/>
        </w:rPr>
        <w:t>؟</w:t>
      </w:r>
      <w:bookmarkEnd w:id="202"/>
      <w:bookmarkEnd w:id="203"/>
      <w:bookmarkEnd w:id="204"/>
      <w:bookmarkEnd w:id="205"/>
    </w:p>
    <w:p w:rsidR="003252BE" w:rsidRPr="00EF6434" w:rsidRDefault="00725BE5" w:rsidP="00B9622C">
      <w:pPr>
        <w:spacing w:line="32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B9622C">
        <w:rPr>
          <w:rFonts w:ascii="Traditional Arabic" w:hAnsi="Traditional Arabic" w:cs="Traditional Arabic" w:hint="cs"/>
          <w:sz w:val="36"/>
          <w:szCs w:val="36"/>
          <w:rtl/>
        </w:rPr>
        <w:t>46</w:t>
      </w:r>
      <w:r w:rsidR="003252BE" w:rsidRPr="00EF6434">
        <w:rPr>
          <w:rFonts w:ascii="Traditional Arabic" w:hAnsi="Traditional Arabic" w:cs="Traditional Arabic"/>
          <w:sz w:val="36"/>
          <w:szCs w:val="36"/>
          <w:rtl/>
        </w:rPr>
        <w:t>:</w:t>
      </w:r>
      <w:r w:rsidR="003252BE" w:rsidRPr="00EF6434">
        <w:rPr>
          <w:rFonts w:hint="cs"/>
          <w:rtl/>
        </w:rPr>
        <w:t xml:space="preserve"> </w:t>
      </w:r>
      <w:r w:rsidR="003252BE" w:rsidRPr="00EF6434">
        <w:rPr>
          <w:rFonts w:ascii="Traditional Arabic" w:hAnsi="Traditional Arabic" w:cs="Traditional Arabic" w:hint="cs"/>
          <w:sz w:val="36"/>
          <w:szCs w:val="36"/>
          <w:rtl/>
        </w:rPr>
        <w:t>وقعت</w:t>
      </w:r>
      <w:r w:rsidR="003252BE" w:rsidRPr="00EF6434">
        <w:rPr>
          <w:rFonts w:ascii="Traditional Arabic" w:hAnsi="Traditional Arabic" w:cs="Traditional Arabic"/>
          <w:sz w:val="36"/>
          <w:szCs w:val="36"/>
          <w:rtl/>
        </w:rPr>
        <w:t xml:space="preserve"> </w:t>
      </w:r>
      <w:r w:rsidR="003252BE" w:rsidRPr="00EF6434">
        <w:rPr>
          <w:rFonts w:ascii="Traditional Arabic" w:hAnsi="Traditional Arabic" w:cs="Traditional Arabic" w:hint="cs"/>
          <w:sz w:val="36"/>
          <w:szCs w:val="36"/>
          <w:rtl/>
        </w:rPr>
        <w:t>غزوة</w:t>
      </w:r>
      <w:r w:rsidR="003252BE" w:rsidRPr="00EF6434">
        <w:rPr>
          <w:rFonts w:ascii="Traditional Arabic" w:hAnsi="Traditional Arabic" w:cs="Traditional Arabic"/>
          <w:sz w:val="36"/>
          <w:szCs w:val="36"/>
          <w:rtl/>
        </w:rPr>
        <w:t xml:space="preserve"> </w:t>
      </w:r>
      <w:r w:rsidR="003252BE" w:rsidRPr="00EF6434">
        <w:rPr>
          <w:rFonts w:ascii="Traditional Arabic" w:hAnsi="Traditional Arabic" w:cs="Traditional Arabic" w:hint="cs"/>
          <w:sz w:val="36"/>
          <w:szCs w:val="36"/>
          <w:rtl/>
        </w:rPr>
        <w:t>الخندق</w:t>
      </w:r>
      <w:r w:rsidR="00522F5C" w:rsidRPr="00EF6434">
        <w:rPr>
          <w:rFonts w:ascii="Traditional Arabic" w:hAnsi="Traditional Arabic" w:cs="Traditional Arabic" w:hint="cs"/>
          <w:sz w:val="36"/>
          <w:szCs w:val="36"/>
          <w:rtl/>
        </w:rPr>
        <w:t xml:space="preserve"> </w:t>
      </w:r>
      <w:r w:rsidR="003252BE" w:rsidRPr="00EF6434">
        <w:rPr>
          <w:rFonts w:ascii="Traditional Arabic" w:hAnsi="Traditional Arabic" w:cs="Traditional Arabic"/>
          <w:sz w:val="36"/>
          <w:szCs w:val="36"/>
          <w:rtl/>
        </w:rPr>
        <w:t>(</w:t>
      </w:r>
      <w:r w:rsidR="00EE0DBD" w:rsidRPr="00EF6434">
        <w:rPr>
          <w:rFonts w:ascii="Traditional Arabic" w:hAnsi="Traditional Arabic" w:cs="Traditional Arabic" w:hint="cs"/>
          <w:sz w:val="36"/>
          <w:szCs w:val="36"/>
          <w:rtl/>
        </w:rPr>
        <w:t>الأ</w:t>
      </w:r>
      <w:r w:rsidR="003252BE" w:rsidRPr="00EF6434">
        <w:rPr>
          <w:rFonts w:ascii="Traditional Arabic" w:hAnsi="Traditional Arabic" w:cs="Traditional Arabic" w:hint="cs"/>
          <w:sz w:val="36"/>
          <w:szCs w:val="36"/>
          <w:rtl/>
        </w:rPr>
        <w:t>حزاب</w:t>
      </w:r>
      <w:r w:rsidR="003252BE" w:rsidRPr="00EF6434">
        <w:rPr>
          <w:rFonts w:ascii="Traditional Arabic" w:hAnsi="Traditional Arabic" w:cs="Traditional Arabic"/>
          <w:sz w:val="36"/>
          <w:szCs w:val="36"/>
          <w:rtl/>
        </w:rPr>
        <w:t>)</w:t>
      </w:r>
      <w:r w:rsidR="003252BE" w:rsidRPr="00EF6434">
        <w:rPr>
          <w:rFonts w:ascii="Traditional Arabic" w:hAnsi="Traditional Arabic" w:cs="Traditional Arabic" w:hint="cs"/>
          <w:sz w:val="36"/>
          <w:szCs w:val="36"/>
          <w:rtl/>
        </w:rPr>
        <w:t xml:space="preserve"> في شهر شوال</w:t>
      </w:r>
      <w:r w:rsidR="003252BE" w:rsidRPr="00EF6434">
        <w:rPr>
          <w:rFonts w:hint="cs"/>
          <w:rtl/>
        </w:rPr>
        <w:t xml:space="preserve"> </w:t>
      </w:r>
      <w:r w:rsidR="003252BE" w:rsidRPr="00EF6434">
        <w:rPr>
          <w:rFonts w:ascii="Traditional Arabic" w:hAnsi="Traditional Arabic" w:cs="Traditional Arabic" w:hint="cs"/>
          <w:sz w:val="36"/>
          <w:szCs w:val="36"/>
          <w:rtl/>
        </w:rPr>
        <w:t>من</w:t>
      </w:r>
      <w:r w:rsidR="003252BE" w:rsidRPr="00EF6434">
        <w:rPr>
          <w:rFonts w:ascii="Traditional Arabic" w:hAnsi="Traditional Arabic" w:cs="Traditional Arabic"/>
          <w:sz w:val="36"/>
          <w:szCs w:val="36"/>
          <w:rtl/>
        </w:rPr>
        <w:t xml:space="preserve"> </w:t>
      </w:r>
      <w:r w:rsidR="003252BE" w:rsidRPr="00EF6434">
        <w:rPr>
          <w:rFonts w:ascii="Traditional Arabic" w:hAnsi="Traditional Arabic" w:cs="Traditional Arabic" w:hint="cs"/>
          <w:sz w:val="36"/>
          <w:szCs w:val="36"/>
          <w:rtl/>
        </w:rPr>
        <w:t>السنة</w:t>
      </w:r>
      <w:r w:rsidR="003252BE" w:rsidRPr="00EF6434">
        <w:rPr>
          <w:rFonts w:ascii="Traditional Arabic" w:hAnsi="Traditional Arabic" w:cs="Traditional Arabic"/>
          <w:sz w:val="36"/>
          <w:szCs w:val="36"/>
          <w:rtl/>
        </w:rPr>
        <w:t xml:space="preserve"> </w:t>
      </w:r>
      <w:r w:rsidR="003252BE" w:rsidRPr="00EF6434">
        <w:rPr>
          <w:rFonts w:ascii="Traditional Arabic" w:hAnsi="Traditional Arabic" w:cs="Traditional Arabic" w:hint="cs"/>
          <w:sz w:val="36"/>
          <w:szCs w:val="36"/>
          <w:rtl/>
        </w:rPr>
        <w:t>الخامسة</w:t>
      </w:r>
      <w:r w:rsidR="003252BE" w:rsidRPr="00EF6434">
        <w:rPr>
          <w:rFonts w:ascii="Traditional Arabic" w:hAnsi="Traditional Arabic" w:cs="Traditional Arabic"/>
          <w:sz w:val="36"/>
          <w:szCs w:val="36"/>
          <w:rtl/>
        </w:rPr>
        <w:t xml:space="preserve"> </w:t>
      </w:r>
      <w:r w:rsidR="003252BE" w:rsidRPr="00EF6434">
        <w:rPr>
          <w:rFonts w:ascii="Traditional Arabic" w:hAnsi="Traditional Arabic" w:cs="Traditional Arabic" w:hint="cs"/>
          <w:sz w:val="36"/>
          <w:szCs w:val="36"/>
          <w:rtl/>
        </w:rPr>
        <w:t>للهجرة.</w:t>
      </w:r>
    </w:p>
    <w:p w:rsidR="003252BE" w:rsidRPr="00EF6434" w:rsidRDefault="003252BE" w:rsidP="00AB2564">
      <w:pPr>
        <w:ind w:firstLine="0"/>
        <w:jc w:val="both"/>
        <w:rPr>
          <w:rFonts w:ascii="Tahoma" w:eastAsia="Times New Roman" w:hAnsi="Tahoma" w:cs="Traditional Arabic"/>
          <w:b/>
          <w:bCs/>
          <w:sz w:val="36"/>
          <w:szCs w:val="36"/>
          <w:rtl/>
          <w:lang w:eastAsia="ar-SA"/>
        </w:rPr>
      </w:pPr>
      <w:r w:rsidRPr="00EF6434">
        <w:rPr>
          <w:rFonts w:ascii="Tahoma" w:eastAsia="Times New Roman" w:hAnsi="Tahoma" w:cs="Traditional Arabic" w:hint="cs"/>
          <w:b/>
          <w:bCs/>
          <w:sz w:val="36"/>
          <w:szCs w:val="36"/>
          <w:rtl/>
          <w:lang w:eastAsia="ar-SA"/>
        </w:rPr>
        <w:t>وأهم</w:t>
      </w:r>
      <w:r w:rsidRPr="00EF6434">
        <w:rPr>
          <w:rFonts w:ascii="Tahoma" w:eastAsia="Times New Roman" w:hAnsi="Tahoma" w:cs="Traditional Arabic"/>
          <w:b/>
          <w:bCs/>
          <w:sz w:val="36"/>
          <w:szCs w:val="36"/>
          <w:rtl/>
          <w:lang w:eastAsia="ar-SA"/>
        </w:rPr>
        <w:t xml:space="preserve"> </w:t>
      </w:r>
      <w:r w:rsidRPr="00EF6434">
        <w:rPr>
          <w:rFonts w:ascii="Tahoma" w:eastAsia="Times New Roman" w:hAnsi="Tahoma" w:cs="Traditional Arabic" w:hint="cs"/>
          <w:b/>
          <w:bCs/>
          <w:sz w:val="36"/>
          <w:szCs w:val="36"/>
          <w:rtl/>
          <w:lang w:eastAsia="ar-SA"/>
        </w:rPr>
        <w:t>الدروس</w:t>
      </w:r>
      <w:r w:rsidRPr="00EF6434">
        <w:rPr>
          <w:rFonts w:ascii="Tahoma" w:eastAsia="Times New Roman" w:hAnsi="Tahoma" w:cs="Traditional Arabic"/>
          <w:b/>
          <w:bCs/>
          <w:sz w:val="36"/>
          <w:szCs w:val="36"/>
          <w:rtl/>
          <w:lang w:eastAsia="ar-SA"/>
        </w:rPr>
        <w:t xml:space="preserve"> </w:t>
      </w:r>
      <w:r w:rsidRPr="00EF6434">
        <w:rPr>
          <w:rFonts w:ascii="Tahoma" w:eastAsia="Times New Roman" w:hAnsi="Tahoma" w:cs="Traditional Arabic" w:hint="cs"/>
          <w:b/>
          <w:bCs/>
          <w:sz w:val="36"/>
          <w:szCs w:val="36"/>
          <w:rtl/>
          <w:lang w:eastAsia="ar-SA"/>
        </w:rPr>
        <w:t>المستفادة</w:t>
      </w:r>
      <w:r w:rsidRPr="00EF6434">
        <w:rPr>
          <w:rFonts w:ascii="Tahoma" w:eastAsia="Times New Roman" w:hAnsi="Tahoma" w:cs="Traditional Arabic"/>
          <w:b/>
          <w:bCs/>
          <w:sz w:val="36"/>
          <w:szCs w:val="36"/>
          <w:rtl/>
          <w:lang w:eastAsia="ar-SA"/>
        </w:rPr>
        <w:t xml:space="preserve"> </w:t>
      </w:r>
      <w:r w:rsidRPr="00EF6434">
        <w:rPr>
          <w:rFonts w:ascii="Tahoma" w:eastAsia="Times New Roman" w:hAnsi="Tahoma" w:cs="Traditional Arabic" w:hint="cs"/>
          <w:b/>
          <w:bCs/>
          <w:sz w:val="36"/>
          <w:szCs w:val="36"/>
          <w:rtl/>
          <w:lang w:eastAsia="ar-SA"/>
        </w:rPr>
        <w:t xml:space="preserve">من الغزوة </w:t>
      </w:r>
      <w:r w:rsidR="00B53CA5" w:rsidRPr="00EF6434">
        <w:rPr>
          <w:rFonts w:ascii="Tahoma" w:eastAsia="Times New Roman" w:hAnsi="Tahoma" w:cs="Traditional Arabic"/>
          <w:b/>
          <w:bCs/>
          <w:sz w:val="36"/>
          <w:szCs w:val="36"/>
          <w:rtl/>
          <w:lang w:eastAsia="ar-SA"/>
        </w:rPr>
        <w:t>ما ي</w:t>
      </w:r>
      <w:r w:rsidR="00B53CA5" w:rsidRPr="00EF6434">
        <w:rPr>
          <w:rFonts w:ascii="Tahoma" w:eastAsia="Times New Roman" w:hAnsi="Tahoma" w:cs="Traditional Arabic" w:hint="cs"/>
          <w:b/>
          <w:bCs/>
          <w:sz w:val="36"/>
          <w:szCs w:val="36"/>
          <w:rtl/>
          <w:lang w:eastAsia="ar-SA"/>
        </w:rPr>
        <w:t>أت</w:t>
      </w:r>
      <w:r w:rsidRPr="00EF6434">
        <w:rPr>
          <w:rFonts w:ascii="Tahoma" w:eastAsia="Times New Roman" w:hAnsi="Tahoma" w:cs="Traditional Arabic"/>
          <w:b/>
          <w:bCs/>
          <w:sz w:val="36"/>
          <w:szCs w:val="36"/>
          <w:rtl/>
          <w:lang w:eastAsia="ar-SA"/>
        </w:rPr>
        <w:t>ي:</w:t>
      </w:r>
    </w:p>
    <w:p w:rsidR="003252BE" w:rsidRPr="00EF6434" w:rsidRDefault="003252BE" w:rsidP="00AD294E">
      <w:pPr>
        <w:widowControl w:val="0"/>
        <w:numPr>
          <w:ilvl w:val="0"/>
          <w:numId w:val="5"/>
        </w:numPr>
        <w:tabs>
          <w:tab w:val="left" w:pos="708"/>
          <w:tab w:val="left" w:pos="850"/>
        </w:tabs>
        <w:autoSpaceDE w:val="0"/>
        <w:autoSpaceDN w:val="0"/>
        <w:adjustRightInd w:val="0"/>
        <w:spacing w:after="0" w:line="240" w:lineRule="auto"/>
        <w:ind w:left="0" w:firstLine="454"/>
        <w:jc w:val="both"/>
        <w:rPr>
          <w:rFonts w:ascii="Tahoma" w:eastAsia="Times New Roman" w:hAnsi="Tahoma" w:cs="Traditional Arabic"/>
          <w:sz w:val="36"/>
          <w:szCs w:val="36"/>
          <w:lang w:eastAsia="ar-SA"/>
        </w:rPr>
      </w:pPr>
      <w:r w:rsidRPr="00EF6434">
        <w:rPr>
          <w:rFonts w:ascii="Tahoma" w:eastAsia="Times New Roman" w:hAnsi="Tahoma" w:cs="Traditional Arabic" w:hint="cs"/>
          <w:b/>
          <w:bCs/>
          <w:sz w:val="36"/>
          <w:szCs w:val="36"/>
          <w:rtl/>
          <w:lang w:eastAsia="ar-SA"/>
        </w:rPr>
        <w:t>عداوة الكفار للمسلمين مستمرة:</w:t>
      </w:r>
      <w:r w:rsidRPr="00EF6434">
        <w:rPr>
          <w:rFonts w:ascii="Tahoma" w:eastAsia="Times New Roman" w:hAnsi="Tahoma" w:cs="Traditional Arabic" w:hint="cs"/>
          <w:sz w:val="36"/>
          <w:szCs w:val="36"/>
          <w:rtl/>
          <w:lang w:eastAsia="ar-SA"/>
        </w:rPr>
        <w:t xml:space="preserve"> </w:t>
      </w:r>
    </w:p>
    <w:p w:rsidR="003252BE" w:rsidRDefault="003252BE" w:rsidP="002E6283">
      <w:pPr>
        <w:widowControl w:val="0"/>
        <w:tabs>
          <w:tab w:val="left" w:pos="708"/>
          <w:tab w:val="left" w:pos="850"/>
        </w:tabs>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r w:rsidRPr="00EF6434">
        <w:rPr>
          <w:rFonts w:ascii="Tahoma" w:eastAsia="Times New Roman" w:hAnsi="Tahoma" w:cs="Traditional Arabic" w:hint="cs"/>
          <w:sz w:val="36"/>
          <w:szCs w:val="36"/>
          <w:rtl/>
          <w:lang w:eastAsia="ar-SA"/>
        </w:rPr>
        <w:t>إ</w:t>
      </w:r>
      <w:r w:rsidRPr="00EF6434">
        <w:rPr>
          <w:rFonts w:ascii="Tahoma" w:eastAsia="Times New Roman" w:hAnsi="Tahoma" w:cs="Traditional Arabic"/>
          <w:sz w:val="36"/>
          <w:szCs w:val="36"/>
          <w:rtl/>
          <w:lang w:eastAsia="ar-SA"/>
        </w:rPr>
        <w:t>ن عداوة</w:t>
      </w:r>
      <w:r w:rsidRPr="00EF6434">
        <w:rPr>
          <w:rFonts w:ascii="Tahoma" w:eastAsia="Times New Roman" w:hAnsi="Tahoma" w:cs="Traditional Arabic" w:hint="cs"/>
          <w:sz w:val="36"/>
          <w:szCs w:val="36"/>
          <w:rtl/>
          <w:lang w:eastAsia="ar-SA"/>
        </w:rPr>
        <w:t xml:space="preserve"> الكفار، وأهل الكتاب من</w:t>
      </w:r>
      <w:r w:rsidRPr="00EF6434">
        <w:rPr>
          <w:rFonts w:ascii="Tahoma" w:eastAsia="Times New Roman" w:hAnsi="Tahoma" w:cs="Traditional Arabic"/>
          <w:sz w:val="36"/>
          <w:szCs w:val="36"/>
          <w:rtl/>
          <w:lang w:eastAsia="ar-SA"/>
        </w:rPr>
        <w:t xml:space="preserve"> اليهود والنصارى عداوة مستمرة مهما تغير المكان أو الزمان، ولن تزول حتى نتبع ملتهم كما ذكر الله </w:t>
      </w:r>
      <w:r w:rsidRPr="00EF6434">
        <w:rPr>
          <w:rFonts w:ascii="Tahoma" w:eastAsia="Times New Roman" w:hAnsi="Tahoma" w:cs="Traditional Arabic"/>
          <w:sz w:val="36"/>
          <w:szCs w:val="36"/>
          <w:lang w:eastAsia="ar-SA"/>
        </w:rPr>
        <w:sym w:font="AGA Arabesque" w:char="F055"/>
      </w:r>
      <w:r w:rsidRPr="00EF6434">
        <w:rPr>
          <w:rFonts w:ascii="Tahoma" w:eastAsia="Times New Roman" w:hAnsi="Tahoma" w:cs="Traditional Arabic" w:hint="cs"/>
          <w:sz w:val="36"/>
          <w:szCs w:val="36"/>
          <w:rtl/>
          <w:lang w:eastAsia="ar-SA"/>
        </w:rPr>
        <w:t xml:space="preserve"> </w:t>
      </w:r>
      <w:r w:rsidRPr="00EF6434">
        <w:rPr>
          <w:rFonts w:ascii="Tahoma" w:eastAsia="Times New Roman" w:hAnsi="Tahoma" w:cs="Traditional Arabic"/>
          <w:sz w:val="36"/>
          <w:szCs w:val="36"/>
          <w:rtl/>
          <w:lang w:eastAsia="ar-SA"/>
        </w:rPr>
        <w:t>ذلك ف</w:t>
      </w:r>
      <w:r w:rsidRPr="00EF6434">
        <w:rPr>
          <w:rFonts w:ascii="Tahoma" w:eastAsia="Times New Roman" w:hAnsi="Tahoma" w:cs="Traditional Arabic" w:hint="cs"/>
          <w:sz w:val="36"/>
          <w:szCs w:val="36"/>
          <w:rtl/>
          <w:lang w:eastAsia="ar-SA"/>
        </w:rPr>
        <w:t>ي</w:t>
      </w:r>
      <w:r w:rsidRPr="00EF6434">
        <w:rPr>
          <w:rFonts w:ascii="Tahoma" w:eastAsia="Times New Roman" w:hAnsi="Tahoma" w:cs="Traditional Arabic"/>
          <w:sz w:val="36"/>
          <w:szCs w:val="36"/>
          <w:rtl/>
          <w:lang w:eastAsia="ar-SA"/>
        </w:rPr>
        <w:t xml:space="preserve"> القرآن الكريم</w:t>
      </w:r>
      <w:r w:rsidRPr="00EF6434">
        <w:rPr>
          <w:rFonts w:ascii="Tahoma" w:eastAsia="Times New Roman" w:hAnsi="Tahoma" w:cs="Traditional Arabic" w:hint="cs"/>
          <w:sz w:val="36"/>
          <w:szCs w:val="36"/>
          <w:rtl/>
          <w:lang w:eastAsia="ar-SA"/>
        </w:rPr>
        <w:t>,</w:t>
      </w:r>
      <w:r w:rsidRPr="00EF6434">
        <w:rPr>
          <w:rFonts w:ascii="Tahoma" w:eastAsia="Times New Roman" w:hAnsi="Tahoma" w:cs="Traditional Arabic"/>
          <w:sz w:val="36"/>
          <w:szCs w:val="36"/>
          <w:rtl/>
          <w:lang w:eastAsia="ar-SA"/>
        </w:rPr>
        <w:t xml:space="preserve"> </w:t>
      </w:r>
      <w:r w:rsidRPr="00EF6434">
        <w:rPr>
          <w:rFonts w:ascii="QCF_BSML" w:eastAsia="Times New Roman" w:hAnsi="QCF_BSML" w:cs="QCF_BSML"/>
          <w:b/>
          <w:bCs/>
          <w:sz w:val="32"/>
          <w:szCs w:val="32"/>
          <w:rtl/>
          <w:lang w:eastAsia="ar-SA"/>
        </w:rPr>
        <w:t>(</w:t>
      </w:r>
      <w:r w:rsidR="002D191D">
        <w:rPr>
          <w:rFonts w:ascii="QCF_P034" w:eastAsia="Times New Roman" w:hAnsi="QCF_P034" w:cs="QCF_P034"/>
          <w:sz w:val="32"/>
          <w:szCs w:val="32"/>
          <w:rtl/>
          <w:lang w:eastAsia="ar-SA"/>
        </w:rPr>
        <w:t xml:space="preserve">ﮎ ﮏ ﮐ ﮑ ﮒ ﮓ ﮔ ﮕ ﮖ </w:t>
      </w:r>
      <w:r w:rsidRPr="00EF6434">
        <w:rPr>
          <w:rFonts w:ascii="QCF_BSML" w:eastAsia="Times New Roman" w:hAnsi="QCF_BSML" w:cs="QCF_BSML"/>
          <w:b/>
          <w:bCs/>
          <w:sz w:val="32"/>
          <w:szCs w:val="32"/>
          <w:rtl/>
          <w:lang w:eastAsia="ar-SA"/>
        </w:rPr>
        <w:t>)</w:t>
      </w:r>
      <w:r w:rsidRPr="00EF6434">
        <w:rPr>
          <w:rFonts w:ascii="QCF2BSML" w:eastAsia="Times New Roman" w:hAnsi="QCF2BSML" w:cs="QCF2BSML" w:hint="cs"/>
          <w:sz w:val="32"/>
          <w:szCs w:val="32"/>
          <w:rtl/>
        </w:rPr>
        <w:t xml:space="preserve"> </w:t>
      </w:r>
      <w:r w:rsidRPr="00EF6434">
        <w:rPr>
          <w:rFonts w:ascii="Tahoma" w:eastAsia="Times New Roman" w:hAnsi="Tahoma" w:cs="Traditional Arabic"/>
          <w:sz w:val="36"/>
          <w:szCs w:val="36"/>
          <w:rtl/>
          <w:lang w:eastAsia="ar-SA"/>
        </w:rPr>
        <w:t>[البقرة: ٢١٧</w:t>
      </w:r>
      <w:r w:rsidRPr="00EF6434">
        <w:rPr>
          <w:rFonts w:ascii="Tahoma" w:eastAsia="Times New Roman" w:hAnsi="Tahoma" w:cs="Traditional Arabic" w:hint="cs"/>
          <w:sz w:val="36"/>
          <w:szCs w:val="36"/>
          <w:rtl/>
          <w:lang w:eastAsia="ar-SA"/>
        </w:rPr>
        <w:t>]، وقال تعالى</w:t>
      </w:r>
      <w:r w:rsidRPr="00EF6434">
        <w:rPr>
          <w:rFonts w:ascii="Tahoma" w:eastAsia="Times New Roman" w:hAnsi="Tahoma" w:cs="Traditional Arabic"/>
          <w:sz w:val="36"/>
          <w:szCs w:val="36"/>
          <w:rtl/>
          <w:lang w:eastAsia="ar-SA"/>
        </w:rPr>
        <w:t>:</w:t>
      </w:r>
      <w:r w:rsidRPr="00EF6434">
        <w:rPr>
          <w:rFonts w:ascii="QCF_BSML" w:eastAsia="Times New Roman" w:hAnsi="QCF_BSML" w:cs="QCF_BSML"/>
          <w:b/>
          <w:bCs/>
          <w:sz w:val="36"/>
          <w:szCs w:val="36"/>
          <w:rtl/>
          <w:lang w:eastAsia="ar-SA"/>
        </w:rPr>
        <w:t xml:space="preserve"> </w:t>
      </w:r>
      <w:r w:rsidRPr="00EF6434">
        <w:rPr>
          <w:rFonts w:ascii="QCF_BSML" w:eastAsia="Times New Roman" w:hAnsi="QCF_BSML" w:cs="QCF_BSML"/>
          <w:b/>
          <w:bCs/>
          <w:sz w:val="32"/>
          <w:szCs w:val="32"/>
          <w:rtl/>
          <w:lang w:eastAsia="ar-SA"/>
        </w:rPr>
        <w:t>(</w:t>
      </w:r>
      <w:r w:rsidRPr="00EF6434">
        <w:rPr>
          <w:rFonts w:ascii="QCF_P019" w:eastAsia="Times New Roman" w:hAnsi="QCF_P019" w:cs="QCF_P019"/>
          <w:sz w:val="32"/>
          <w:szCs w:val="32"/>
          <w:rtl/>
          <w:lang w:eastAsia="ar-SA"/>
        </w:rPr>
        <w:t xml:space="preserve">ﭑ ﭒ ﭓ ﭔ ﭕ ﭖ ﭗ ﭘ ﭙ ﭚ ﭛ ﭜ ﭝ ﭞ ﭟ ﭠ ﭡ ﭢ </w:t>
      </w:r>
      <w:r w:rsidR="000A063E" w:rsidRPr="00EF6434">
        <w:rPr>
          <w:rFonts w:ascii="QCF_P019" w:eastAsia="Times New Roman" w:hAnsi="QCF_P019" w:cs="QCF_P019"/>
          <w:sz w:val="32"/>
          <w:szCs w:val="32"/>
          <w:rtl/>
          <w:lang w:eastAsia="ar-SA"/>
        </w:rPr>
        <w:t>ﭣ ﭤ ﭥ ﭦ ﭧ ﭨ ﭩ ﭪ ﭫ ﭬ ﭭ ﭮ ﭯ ﭰ ﭱ ﭲ</w:t>
      </w:r>
      <w:r w:rsidRPr="00EF6434">
        <w:rPr>
          <w:rFonts w:ascii="QCF_BSML" w:eastAsia="Times New Roman" w:hAnsi="QCF_BSML" w:cs="QCF_BSML"/>
          <w:b/>
          <w:bCs/>
          <w:sz w:val="32"/>
          <w:szCs w:val="32"/>
          <w:rtl/>
          <w:lang w:eastAsia="ar-SA"/>
        </w:rPr>
        <w:t xml:space="preserve">) </w:t>
      </w:r>
      <w:r w:rsidRPr="00EF6434">
        <w:rPr>
          <w:rFonts w:ascii="Tahoma" w:eastAsia="Times New Roman" w:hAnsi="Tahoma" w:cs="Traditional Arabic"/>
          <w:sz w:val="36"/>
          <w:szCs w:val="36"/>
          <w:rtl/>
          <w:lang w:eastAsia="ar-SA"/>
        </w:rPr>
        <w:t>[البقرة:120]</w:t>
      </w:r>
      <w:r w:rsidRPr="00EF6434">
        <w:rPr>
          <w:rFonts w:ascii="Tahoma" w:eastAsia="Times New Roman" w:hAnsi="Tahoma" w:cs="Traditional Arabic" w:hint="cs"/>
          <w:sz w:val="36"/>
          <w:szCs w:val="36"/>
          <w:rtl/>
          <w:lang w:eastAsia="ar-SA"/>
        </w:rPr>
        <w:t xml:space="preserve">، </w:t>
      </w:r>
      <w:r w:rsidRPr="00EF6434">
        <w:rPr>
          <w:rFonts w:ascii="Times New Roman" w:eastAsia="Times New Roman" w:hAnsi="Times New Roman" w:cs="Traditional Arabic" w:hint="cs"/>
          <w:sz w:val="36"/>
          <w:szCs w:val="36"/>
          <w:rtl/>
          <w:lang w:eastAsia="ar-SA"/>
        </w:rPr>
        <w:t xml:space="preserve">وقد تبيَّن في غزوة الأحزاب كيف </w:t>
      </w:r>
      <w:r w:rsidRPr="00EF6434">
        <w:rPr>
          <w:rFonts w:ascii="Times New Roman" w:eastAsia="Times New Roman" w:hAnsi="Times New Roman" w:cs="Traditional Arabic"/>
          <w:sz w:val="36"/>
          <w:szCs w:val="36"/>
          <w:rtl/>
          <w:lang w:eastAsia="ar-SA"/>
        </w:rPr>
        <w:t xml:space="preserve">يخطط اليهود للإيقاع بالأمة الإسلامية، فهم يسعون دومًا </w:t>
      </w:r>
      <w:r w:rsidR="00561B91">
        <w:rPr>
          <w:rFonts w:ascii="Times New Roman" w:eastAsia="Times New Roman" w:hAnsi="Times New Roman" w:cs="Traditional Arabic" w:hint="cs"/>
          <w:sz w:val="36"/>
          <w:szCs w:val="36"/>
          <w:rtl/>
          <w:lang w:eastAsia="ar-SA"/>
        </w:rPr>
        <w:t xml:space="preserve">إلى </w:t>
      </w:r>
      <w:r w:rsidRPr="00EF6434">
        <w:rPr>
          <w:rFonts w:ascii="Times New Roman" w:eastAsia="Times New Roman" w:hAnsi="Times New Roman" w:cs="Traditional Arabic"/>
          <w:sz w:val="36"/>
          <w:szCs w:val="36"/>
          <w:rtl/>
          <w:lang w:eastAsia="ar-SA"/>
        </w:rPr>
        <w:t>أن يجعلوا من الكرة الأرضية رقعة شطرنج هم محرك</w:t>
      </w:r>
      <w:r w:rsidRPr="00EF6434">
        <w:rPr>
          <w:rFonts w:ascii="Times New Roman" w:eastAsia="Times New Roman" w:hAnsi="Times New Roman" w:cs="Traditional Arabic" w:hint="cs"/>
          <w:sz w:val="36"/>
          <w:szCs w:val="36"/>
          <w:rtl/>
          <w:lang w:eastAsia="ar-SA"/>
        </w:rPr>
        <w:t>و</w:t>
      </w:r>
      <w:r w:rsidRPr="00EF6434">
        <w:rPr>
          <w:rFonts w:ascii="Times New Roman" w:eastAsia="Times New Roman" w:hAnsi="Times New Roman" w:cs="Traditional Arabic"/>
          <w:sz w:val="36"/>
          <w:szCs w:val="36"/>
          <w:rtl/>
          <w:lang w:eastAsia="ar-SA"/>
        </w:rPr>
        <w:t xml:space="preserve"> أحجارها، ولو بالتحالف مع عبَّاد الأوثان</w:t>
      </w:r>
      <w:r w:rsidRPr="00EF6434">
        <w:rPr>
          <w:rFonts w:ascii="Times New Roman" w:eastAsia="Times New Roman" w:hAnsi="Times New Roman" w:cs="Traditional Arabic" w:hint="cs"/>
          <w:sz w:val="36"/>
          <w:szCs w:val="36"/>
          <w:rtl/>
          <w:lang w:eastAsia="ar-SA"/>
        </w:rPr>
        <w:t>، والعصر الحاضر خير دليل على ذلك.</w:t>
      </w:r>
      <w:r w:rsidRPr="00EF6434">
        <w:rPr>
          <w:rFonts w:ascii="Times New Roman" w:eastAsia="Times New Roman" w:hAnsi="Times New Roman" w:cs="Traditional Arabic"/>
          <w:sz w:val="36"/>
          <w:szCs w:val="36"/>
          <w:rtl/>
          <w:lang w:eastAsia="ar-SA"/>
        </w:rPr>
        <w:t xml:space="preserve"> </w:t>
      </w:r>
    </w:p>
    <w:p w:rsidR="007A2497" w:rsidRPr="00EF6434" w:rsidRDefault="007A2497" w:rsidP="002E6283">
      <w:pPr>
        <w:widowControl w:val="0"/>
        <w:tabs>
          <w:tab w:val="left" w:pos="708"/>
          <w:tab w:val="left" w:pos="850"/>
        </w:tabs>
        <w:autoSpaceDE w:val="0"/>
        <w:autoSpaceDN w:val="0"/>
        <w:adjustRightInd w:val="0"/>
        <w:spacing w:after="0" w:line="240" w:lineRule="auto"/>
        <w:ind w:firstLine="454"/>
        <w:jc w:val="both"/>
        <w:rPr>
          <w:rFonts w:ascii="Times New Roman" w:eastAsia="Times New Roman" w:hAnsi="Times New Roman" w:cs="Traditional Arabic"/>
          <w:sz w:val="36"/>
          <w:szCs w:val="36"/>
          <w:rtl/>
          <w:lang w:eastAsia="ar-SA"/>
        </w:rPr>
      </w:pPr>
    </w:p>
    <w:p w:rsidR="003252BE" w:rsidRPr="00EF6434" w:rsidRDefault="003252BE" w:rsidP="00AD294E">
      <w:pPr>
        <w:widowControl w:val="0"/>
        <w:numPr>
          <w:ilvl w:val="0"/>
          <w:numId w:val="5"/>
        </w:numPr>
        <w:tabs>
          <w:tab w:val="left" w:pos="708"/>
          <w:tab w:val="left" w:pos="850"/>
        </w:tabs>
        <w:spacing w:after="0" w:line="240" w:lineRule="auto"/>
        <w:ind w:left="0" w:firstLine="454"/>
        <w:jc w:val="both"/>
        <w:rPr>
          <w:rFonts w:ascii="Tahoma" w:eastAsia="Times New Roman" w:hAnsi="Tahoma" w:cs="Traditional Arabic"/>
          <w:spacing w:val="-4"/>
          <w:sz w:val="36"/>
          <w:szCs w:val="36"/>
          <w:lang w:eastAsia="ar-SA"/>
        </w:rPr>
      </w:pPr>
      <w:r w:rsidRPr="00EF6434">
        <w:rPr>
          <w:rFonts w:ascii="Tahoma" w:eastAsia="Times New Roman" w:hAnsi="Tahoma" w:cs="Traditional Arabic" w:hint="cs"/>
          <w:b/>
          <w:bCs/>
          <w:spacing w:val="-4"/>
          <w:sz w:val="36"/>
          <w:szCs w:val="36"/>
          <w:rtl/>
          <w:lang w:eastAsia="ar-SA"/>
        </w:rPr>
        <w:lastRenderedPageBreak/>
        <w:t>الت</w:t>
      </w:r>
      <w:r w:rsidR="00475C56">
        <w:rPr>
          <w:rFonts w:ascii="Tahoma" w:eastAsia="Times New Roman" w:hAnsi="Tahoma" w:cs="Traditional Arabic" w:hint="cs"/>
          <w:b/>
          <w:bCs/>
          <w:spacing w:val="-4"/>
          <w:sz w:val="36"/>
          <w:szCs w:val="36"/>
          <w:rtl/>
          <w:lang w:eastAsia="ar-SA"/>
        </w:rPr>
        <w:t>َّ</w:t>
      </w:r>
      <w:r w:rsidRPr="00EF6434">
        <w:rPr>
          <w:rFonts w:ascii="Tahoma" w:eastAsia="Times New Roman" w:hAnsi="Tahoma" w:cs="Traditional Arabic" w:hint="cs"/>
          <w:b/>
          <w:bCs/>
          <w:spacing w:val="-4"/>
          <w:sz w:val="36"/>
          <w:szCs w:val="36"/>
          <w:rtl/>
          <w:lang w:eastAsia="ar-SA"/>
        </w:rPr>
        <w:t>م</w:t>
      </w:r>
      <w:r w:rsidR="00475C56">
        <w:rPr>
          <w:rFonts w:ascii="Tahoma" w:eastAsia="Times New Roman" w:hAnsi="Tahoma" w:cs="Traditional Arabic" w:hint="cs"/>
          <w:b/>
          <w:bCs/>
          <w:spacing w:val="-4"/>
          <w:sz w:val="36"/>
          <w:szCs w:val="36"/>
          <w:rtl/>
          <w:lang w:eastAsia="ar-SA"/>
        </w:rPr>
        <w:t>َ</w:t>
      </w:r>
      <w:r w:rsidRPr="00EF6434">
        <w:rPr>
          <w:rFonts w:ascii="Tahoma" w:eastAsia="Times New Roman" w:hAnsi="Tahoma" w:cs="Traditional Arabic" w:hint="cs"/>
          <w:b/>
          <w:bCs/>
          <w:spacing w:val="-4"/>
          <w:sz w:val="36"/>
          <w:szCs w:val="36"/>
          <w:rtl/>
          <w:lang w:eastAsia="ar-SA"/>
        </w:rPr>
        <w:t>ي</w:t>
      </w:r>
      <w:r w:rsidR="00475C56">
        <w:rPr>
          <w:rFonts w:ascii="Tahoma" w:eastAsia="Times New Roman" w:hAnsi="Tahoma" w:cs="Traditional Arabic" w:hint="cs"/>
          <w:b/>
          <w:bCs/>
          <w:spacing w:val="-4"/>
          <w:sz w:val="36"/>
          <w:szCs w:val="36"/>
          <w:rtl/>
          <w:lang w:eastAsia="ar-SA"/>
        </w:rPr>
        <w:t>ُّ</w:t>
      </w:r>
      <w:r w:rsidRPr="00EF6434">
        <w:rPr>
          <w:rFonts w:ascii="Tahoma" w:eastAsia="Times New Roman" w:hAnsi="Tahoma" w:cs="Traditional Arabic" w:hint="cs"/>
          <w:b/>
          <w:bCs/>
          <w:spacing w:val="-4"/>
          <w:sz w:val="36"/>
          <w:szCs w:val="36"/>
          <w:rtl/>
          <w:lang w:eastAsia="ar-SA"/>
        </w:rPr>
        <w:t>ز</w:t>
      </w:r>
      <w:r w:rsidR="00475C56">
        <w:rPr>
          <w:rFonts w:ascii="Tahoma" w:eastAsia="Times New Roman" w:hAnsi="Tahoma" w:cs="Traditional Arabic" w:hint="cs"/>
          <w:b/>
          <w:bCs/>
          <w:spacing w:val="-4"/>
          <w:sz w:val="36"/>
          <w:szCs w:val="36"/>
          <w:rtl/>
          <w:lang w:eastAsia="ar-SA"/>
        </w:rPr>
        <w:t>ُ</w:t>
      </w:r>
      <w:r w:rsidRPr="00EF6434">
        <w:rPr>
          <w:rFonts w:ascii="Tahoma" w:eastAsia="Times New Roman" w:hAnsi="Tahoma" w:cs="Traditional Arabic" w:hint="cs"/>
          <w:b/>
          <w:bCs/>
          <w:spacing w:val="-4"/>
          <w:sz w:val="36"/>
          <w:szCs w:val="36"/>
          <w:rtl/>
          <w:lang w:eastAsia="ar-SA"/>
        </w:rPr>
        <w:t xml:space="preserve"> بين أهل الإيمان وأهل النفاق:</w:t>
      </w:r>
      <w:r w:rsidRPr="00EF6434">
        <w:rPr>
          <w:rFonts w:ascii="Tahoma" w:eastAsia="Times New Roman" w:hAnsi="Tahoma" w:cs="Traditional Arabic" w:hint="cs"/>
          <w:spacing w:val="-4"/>
          <w:sz w:val="36"/>
          <w:szCs w:val="36"/>
          <w:rtl/>
          <w:lang w:eastAsia="ar-SA"/>
        </w:rPr>
        <w:t xml:space="preserve"> </w:t>
      </w:r>
    </w:p>
    <w:p w:rsidR="003252BE" w:rsidRPr="00EF6434" w:rsidRDefault="003252BE" w:rsidP="003252BE">
      <w:pPr>
        <w:widowControl w:val="0"/>
        <w:tabs>
          <w:tab w:val="left" w:pos="708"/>
          <w:tab w:val="left" w:pos="850"/>
        </w:tabs>
        <w:spacing w:after="0" w:line="240" w:lineRule="auto"/>
        <w:ind w:firstLine="454"/>
        <w:jc w:val="both"/>
        <w:rPr>
          <w:rFonts w:ascii="Tahoma" w:eastAsia="Times New Roman" w:hAnsi="Tahoma" w:cs="Traditional Arabic"/>
          <w:spacing w:val="-4"/>
          <w:sz w:val="36"/>
          <w:szCs w:val="36"/>
          <w:rtl/>
          <w:lang w:eastAsia="ar-SA"/>
        </w:rPr>
      </w:pPr>
      <w:r w:rsidRPr="00EF6434">
        <w:rPr>
          <w:rFonts w:ascii="Tahoma" w:eastAsia="Times New Roman" w:hAnsi="Tahoma" w:cs="Traditional Arabic"/>
          <w:spacing w:val="-4"/>
          <w:sz w:val="36"/>
          <w:szCs w:val="36"/>
          <w:rtl/>
          <w:lang w:eastAsia="ar-SA"/>
        </w:rPr>
        <w:t>ف</w:t>
      </w:r>
      <w:r w:rsidRPr="00EF6434">
        <w:rPr>
          <w:rFonts w:ascii="Tahoma" w:eastAsia="Times New Roman" w:hAnsi="Tahoma" w:cs="Traditional Arabic" w:hint="cs"/>
          <w:spacing w:val="-4"/>
          <w:sz w:val="36"/>
          <w:szCs w:val="36"/>
          <w:rtl/>
          <w:lang w:eastAsia="ar-SA"/>
        </w:rPr>
        <w:t>ي</w:t>
      </w:r>
      <w:r w:rsidRPr="00EF6434">
        <w:rPr>
          <w:rFonts w:ascii="Tahoma" w:eastAsia="Times New Roman" w:hAnsi="Tahoma" w:cs="Traditional Arabic"/>
          <w:spacing w:val="-4"/>
          <w:sz w:val="36"/>
          <w:szCs w:val="36"/>
          <w:rtl/>
          <w:lang w:eastAsia="ar-SA"/>
        </w:rPr>
        <w:t xml:space="preserve"> مثل هذه المواقف الصعبة </w:t>
      </w:r>
      <w:r w:rsidRPr="00EF6434">
        <w:rPr>
          <w:rFonts w:ascii="Tahoma" w:eastAsia="Times New Roman" w:hAnsi="Tahoma" w:cs="Traditional Arabic" w:hint="cs"/>
          <w:spacing w:val="-4"/>
          <w:sz w:val="36"/>
          <w:szCs w:val="36"/>
          <w:rtl/>
          <w:lang w:eastAsia="ar-SA"/>
        </w:rPr>
        <w:t>يتميز</w:t>
      </w:r>
      <w:r w:rsidRPr="00EF6434">
        <w:rPr>
          <w:rFonts w:ascii="Tahoma" w:eastAsia="Times New Roman" w:hAnsi="Tahoma" w:cs="Traditional Arabic"/>
          <w:spacing w:val="-4"/>
          <w:sz w:val="36"/>
          <w:szCs w:val="36"/>
          <w:rtl/>
          <w:lang w:eastAsia="ar-SA"/>
        </w:rPr>
        <w:t xml:space="preserve"> الصادق من </w:t>
      </w:r>
      <w:r w:rsidRPr="00EF6434">
        <w:rPr>
          <w:rFonts w:ascii="Tahoma" w:eastAsia="Times New Roman" w:hAnsi="Tahoma" w:cs="Traditional Arabic" w:hint="cs"/>
          <w:spacing w:val="-4"/>
          <w:sz w:val="36"/>
          <w:szCs w:val="36"/>
          <w:rtl/>
          <w:lang w:eastAsia="ar-SA"/>
        </w:rPr>
        <w:t>غيره،</w:t>
      </w:r>
      <w:r w:rsidRPr="00EF6434">
        <w:rPr>
          <w:rFonts w:ascii="Tahoma" w:eastAsia="Times New Roman" w:hAnsi="Tahoma" w:cs="Traditional Arabic"/>
          <w:spacing w:val="-4"/>
          <w:sz w:val="36"/>
          <w:szCs w:val="36"/>
          <w:rtl/>
          <w:lang w:eastAsia="ar-SA"/>
        </w:rPr>
        <w:t xml:space="preserve"> والمؤمن من المنافق</w:t>
      </w:r>
      <w:r w:rsidRPr="00EF6434">
        <w:rPr>
          <w:rFonts w:ascii="Tahoma" w:eastAsia="Times New Roman" w:hAnsi="Tahoma" w:cs="Traditional Arabic" w:hint="cs"/>
          <w:spacing w:val="-4"/>
          <w:sz w:val="36"/>
          <w:szCs w:val="36"/>
          <w:rtl/>
          <w:lang w:eastAsia="ar-SA"/>
        </w:rPr>
        <w:t>,</w:t>
      </w:r>
      <w:r w:rsidRPr="00EF6434">
        <w:rPr>
          <w:rFonts w:ascii="Tahoma" w:eastAsia="Times New Roman" w:hAnsi="Tahoma" w:cs="Traditional Arabic"/>
          <w:spacing w:val="-4"/>
          <w:sz w:val="36"/>
          <w:szCs w:val="36"/>
          <w:rtl/>
          <w:lang w:eastAsia="ar-SA"/>
        </w:rPr>
        <w:t xml:space="preserve"> وف</w:t>
      </w:r>
      <w:r w:rsidRPr="00EF6434">
        <w:rPr>
          <w:rFonts w:ascii="Tahoma" w:eastAsia="Times New Roman" w:hAnsi="Tahoma" w:cs="Traditional Arabic" w:hint="cs"/>
          <w:spacing w:val="-4"/>
          <w:sz w:val="36"/>
          <w:szCs w:val="36"/>
          <w:rtl/>
          <w:lang w:eastAsia="ar-SA"/>
        </w:rPr>
        <w:t>ي</w:t>
      </w:r>
      <w:r w:rsidRPr="00EF6434">
        <w:rPr>
          <w:rFonts w:ascii="Tahoma" w:eastAsia="Times New Roman" w:hAnsi="Tahoma" w:cs="Traditional Arabic"/>
          <w:spacing w:val="-4"/>
          <w:sz w:val="36"/>
          <w:szCs w:val="36"/>
          <w:rtl/>
          <w:lang w:eastAsia="ar-SA"/>
        </w:rPr>
        <w:t xml:space="preserve"> مثل هذه الأزمات </w:t>
      </w:r>
      <w:r w:rsidRPr="00EF6434">
        <w:rPr>
          <w:rFonts w:ascii="Tahoma" w:eastAsia="Times New Roman" w:hAnsi="Tahoma" w:cs="Traditional Arabic" w:hint="cs"/>
          <w:spacing w:val="-4"/>
          <w:sz w:val="36"/>
          <w:szCs w:val="36"/>
          <w:rtl/>
          <w:lang w:eastAsia="ar-SA"/>
        </w:rPr>
        <w:t>يظهر خطر النفاق على الأمة ظهورًا لا خفاء فيه.</w:t>
      </w:r>
    </w:p>
    <w:p w:rsidR="003252BE" w:rsidRPr="00EF6434" w:rsidRDefault="003252BE" w:rsidP="003252BE">
      <w:pPr>
        <w:widowControl w:val="0"/>
        <w:tabs>
          <w:tab w:val="left" w:pos="708"/>
          <w:tab w:val="left" w:pos="850"/>
        </w:tabs>
        <w:spacing w:after="0" w:line="240" w:lineRule="auto"/>
        <w:ind w:firstLine="454"/>
        <w:jc w:val="both"/>
        <w:rPr>
          <w:rFonts w:ascii="Tahoma" w:eastAsia="Times New Roman" w:hAnsi="Tahoma" w:cs="Traditional Arabic"/>
          <w:spacing w:val="-4"/>
          <w:sz w:val="16"/>
          <w:szCs w:val="16"/>
          <w:rtl/>
          <w:lang w:eastAsia="ar-SA"/>
        </w:rPr>
      </w:pPr>
    </w:p>
    <w:p w:rsidR="003252BE" w:rsidRPr="00EF6434" w:rsidRDefault="003252BE" w:rsidP="00AD294E">
      <w:pPr>
        <w:widowControl w:val="0"/>
        <w:numPr>
          <w:ilvl w:val="0"/>
          <w:numId w:val="5"/>
        </w:numPr>
        <w:tabs>
          <w:tab w:val="left" w:pos="708"/>
          <w:tab w:val="left" w:pos="850"/>
        </w:tabs>
        <w:spacing w:after="0" w:line="240" w:lineRule="auto"/>
        <w:ind w:left="0" w:firstLine="454"/>
        <w:jc w:val="both"/>
        <w:rPr>
          <w:rFonts w:ascii="Times New Roman" w:eastAsia="Times New Roman" w:hAnsi="Times New Roman" w:cs="Traditional Arabic"/>
          <w:sz w:val="32"/>
          <w:szCs w:val="36"/>
          <w:lang w:eastAsia="ar-SA"/>
        </w:rPr>
      </w:pPr>
      <w:r w:rsidRPr="00EF6434">
        <w:rPr>
          <w:rFonts w:ascii="Tahoma" w:eastAsia="Times New Roman" w:hAnsi="Tahoma" w:cs="Traditional Arabic" w:hint="cs"/>
          <w:b/>
          <w:bCs/>
          <w:sz w:val="36"/>
          <w:szCs w:val="36"/>
          <w:rtl/>
          <w:lang w:eastAsia="ar-SA"/>
        </w:rPr>
        <w:t>الابتلاء والتمحيص سنة كونية:</w:t>
      </w:r>
      <w:r w:rsidRPr="00EF6434">
        <w:rPr>
          <w:rFonts w:ascii="Tahoma" w:eastAsia="Times New Roman" w:hAnsi="Tahoma" w:cs="Traditional Arabic" w:hint="cs"/>
          <w:sz w:val="36"/>
          <w:szCs w:val="36"/>
          <w:rtl/>
          <w:lang w:eastAsia="ar-SA"/>
        </w:rPr>
        <w:t xml:space="preserve"> </w:t>
      </w:r>
    </w:p>
    <w:p w:rsidR="003252BE" w:rsidRPr="00EF6434" w:rsidRDefault="003252BE" w:rsidP="00360693">
      <w:pPr>
        <w:widowControl w:val="0"/>
        <w:tabs>
          <w:tab w:val="left" w:pos="708"/>
          <w:tab w:val="left" w:pos="850"/>
        </w:tabs>
        <w:spacing w:after="0" w:line="240" w:lineRule="auto"/>
        <w:ind w:firstLine="454"/>
        <w:jc w:val="both"/>
        <w:rPr>
          <w:rFonts w:ascii="Times New Roman" w:eastAsia="Times New Roman" w:hAnsi="Times New Roman" w:cs="Traditional Arabic"/>
          <w:sz w:val="16"/>
          <w:szCs w:val="16"/>
          <w:rtl/>
          <w:lang w:eastAsia="ar-SA"/>
        </w:rPr>
      </w:pPr>
      <w:r w:rsidRPr="00EF6434">
        <w:rPr>
          <w:rFonts w:ascii="Tahoma" w:eastAsia="Times New Roman" w:hAnsi="Tahoma" w:cs="Traditional Arabic" w:hint="cs"/>
          <w:sz w:val="36"/>
          <w:szCs w:val="36"/>
          <w:rtl/>
          <w:lang w:eastAsia="ar-SA"/>
        </w:rPr>
        <w:t>إ</w:t>
      </w:r>
      <w:r w:rsidRPr="00EF6434">
        <w:rPr>
          <w:rFonts w:ascii="Tahoma" w:eastAsia="Times New Roman" w:hAnsi="Tahoma" w:cs="Traditional Arabic"/>
          <w:sz w:val="36"/>
          <w:szCs w:val="36"/>
          <w:rtl/>
          <w:lang w:eastAsia="ar-SA"/>
        </w:rPr>
        <w:t>ن الابتلاء والتمحيص قد جرى لمن هو خير منا، وقد أخبرنا الله عن ذلك ف</w:t>
      </w:r>
      <w:r w:rsidRPr="00EF6434">
        <w:rPr>
          <w:rFonts w:ascii="Tahoma" w:eastAsia="Times New Roman" w:hAnsi="Tahoma" w:cs="Traditional Arabic" w:hint="cs"/>
          <w:sz w:val="36"/>
          <w:szCs w:val="36"/>
          <w:rtl/>
          <w:lang w:eastAsia="ar-SA"/>
        </w:rPr>
        <w:t>ي</w:t>
      </w:r>
      <w:r w:rsidRPr="00EF6434">
        <w:rPr>
          <w:rFonts w:ascii="Tahoma" w:eastAsia="Times New Roman" w:hAnsi="Tahoma" w:cs="Traditional Arabic"/>
          <w:sz w:val="36"/>
          <w:szCs w:val="36"/>
          <w:rtl/>
          <w:lang w:eastAsia="ar-SA"/>
        </w:rPr>
        <w:t xml:space="preserve"> أكثر من آية ف</w:t>
      </w:r>
      <w:r w:rsidRPr="00EF6434">
        <w:rPr>
          <w:rFonts w:ascii="Tahoma" w:eastAsia="Times New Roman" w:hAnsi="Tahoma" w:cs="Traditional Arabic" w:hint="cs"/>
          <w:sz w:val="36"/>
          <w:szCs w:val="36"/>
          <w:rtl/>
          <w:lang w:eastAsia="ar-SA"/>
        </w:rPr>
        <w:t>ي</w:t>
      </w:r>
      <w:r w:rsidRPr="00EF6434">
        <w:rPr>
          <w:rFonts w:ascii="Tahoma" w:eastAsia="Times New Roman" w:hAnsi="Tahoma" w:cs="Traditional Arabic"/>
          <w:sz w:val="36"/>
          <w:szCs w:val="36"/>
          <w:rtl/>
          <w:lang w:eastAsia="ar-SA"/>
        </w:rPr>
        <w:t xml:space="preserve"> القرآن الكريم</w:t>
      </w:r>
      <w:r w:rsidRPr="00EF6434">
        <w:rPr>
          <w:rFonts w:ascii="Tahoma" w:eastAsia="Times New Roman" w:hAnsi="Tahoma" w:cs="Traditional Arabic" w:hint="cs"/>
          <w:sz w:val="36"/>
          <w:szCs w:val="36"/>
          <w:rtl/>
          <w:lang w:eastAsia="ar-SA"/>
        </w:rPr>
        <w:t>، و</w:t>
      </w:r>
      <w:r w:rsidRPr="00EF6434">
        <w:rPr>
          <w:rFonts w:ascii="Tahoma" w:eastAsia="Times New Roman" w:hAnsi="Tahoma" w:cs="Traditional Arabic"/>
          <w:sz w:val="36"/>
          <w:szCs w:val="36"/>
          <w:rtl/>
          <w:lang w:eastAsia="ar-SA"/>
        </w:rPr>
        <w:t>هذا يعط</w:t>
      </w:r>
      <w:r w:rsidRPr="00EF6434">
        <w:rPr>
          <w:rFonts w:ascii="Tahoma" w:eastAsia="Times New Roman" w:hAnsi="Tahoma" w:cs="Traditional Arabic" w:hint="cs"/>
          <w:sz w:val="36"/>
          <w:szCs w:val="36"/>
          <w:rtl/>
          <w:lang w:eastAsia="ar-SA"/>
        </w:rPr>
        <w:t>ي</w:t>
      </w:r>
      <w:r w:rsidRPr="00EF6434">
        <w:rPr>
          <w:rFonts w:ascii="Tahoma" w:eastAsia="Times New Roman" w:hAnsi="Tahoma" w:cs="Traditional Arabic"/>
          <w:sz w:val="36"/>
          <w:szCs w:val="36"/>
          <w:rtl/>
          <w:lang w:eastAsia="ar-SA"/>
        </w:rPr>
        <w:t xml:space="preserve"> دلالة على أن الأمة تمر </w:t>
      </w:r>
      <w:r w:rsidRPr="00EF6434">
        <w:rPr>
          <w:rFonts w:ascii="Tahoma" w:eastAsia="Times New Roman" w:hAnsi="Tahoma" w:cs="Traditional Arabic" w:hint="cs"/>
          <w:sz w:val="36"/>
          <w:szCs w:val="36"/>
          <w:rtl/>
          <w:lang w:eastAsia="ar-SA"/>
        </w:rPr>
        <w:t>بمراحل من</w:t>
      </w:r>
      <w:r w:rsidRPr="00EF6434">
        <w:rPr>
          <w:rFonts w:ascii="Tahoma" w:eastAsia="Times New Roman" w:hAnsi="Tahoma" w:cs="Traditional Arabic"/>
          <w:sz w:val="36"/>
          <w:szCs w:val="36"/>
          <w:rtl/>
          <w:lang w:eastAsia="ar-SA"/>
        </w:rPr>
        <w:t xml:space="preserve"> الابتلاء والتمحيص</w:t>
      </w:r>
      <w:r w:rsidRPr="00EF6434">
        <w:rPr>
          <w:rFonts w:ascii="Tahoma" w:eastAsia="Times New Roman" w:hAnsi="Tahoma" w:cs="Traditional Arabic" w:hint="cs"/>
          <w:sz w:val="36"/>
          <w:szCs w:val="36"/>
          <w:rtl/>
          <w:lang w:eastAsia="ar-SA"/>
        </w:rPr>
        <w:t>، قال تعالى واصفًا حال المؤمنين في غزوة الأحزاب وما مر بهم من ابتلاء،</w:t>
      </w:r>
      <w:r w:rsidRPr="00EF6434">
        <w:rPr>
          <w:rFonts w:ascii="QCF2BSML" w:eastAsia="Times New Roman" w:hAnsi="QCF2BSML" w:cs="QCF2BSML" w:hint="cs"/>
          <w:sz w:val="33"/>
          <w:szCs w:val="33"/>
          <w:rtl/>
        </w:rPr>
        <w:t xml:space="preserve">    </w:t>
      </w:r>
      <w:r w:rsidRPr="00EF6434">
        <w:rPr>
          <w:rFonts w:ascii="QCF_BSML" w:eastAsia="Times New Roman" w:hAnsi="QCF_BSML" w:cs="QCF_BSML"/>
          <w:b/>
          <w:bCs/>
          <w:sz w:val="32"/>
          <w:szCs w:val="32"/>
          <w:rtl/>
          <w:lang w:eastAsia="ar-SA"/>
        </w:rPr>
        <w:t>(</w:t>
      </w:r>
      <w:r w:rsidRPr="00EF6434">
        <w:rPr>
          <w:rFonts w:ascii="QCF_P419" w:eastAsia="Times New Roman" w:hAnsi="QCF_P419" w:cs="QCF_P419"/>
          <w:sz w:val="32"/>
          <w:szCs w:val="32"/>
          <w:rtl/>
          <w:lang w:eastAsia="ar-SA"/>
        </w:rPr>
        <w:t>ﭮ ﭯ ﭰ ﭱ ﭲ ﭳ ﭴ ﭵ ﭶ ﭷ ﭸ ﭹ ﭺ ﭻ ﭼ ﭽ ﭾ ﭿ ﮀ ﮁ ﮂ ﮃ ﮄﮅ ﮆ ﮇ ﮈ ﮉ ﮊ ﮋ ﮌ ﮍ ﮎ ﮏ ﮐ ﮑ ﮒ ﮓ ﮔ ﮕﮖ ﮗ ﮘ ﮙ ﮚ ﮛ</w:t>
      </w:r>
      <w:r w:rsidRPr="00EF6434">
        <w:rPr>
          <w:rFonts w:ascii="QCF_BSML" w:eastAsia="Times New Roman" w:hAnsi="QCF_BSML" w:cs="QCF_BSML"/>
          <w:b/>
          <w:bCs/>
          <w:sz w:val="32"/>
          <w:szCs w:val="32"/>
          <w:rtl/>
          <w:lang w:eastAsia="ar-SA"/>
        </w:rPr>
        <w:t>)</w:t>
      </w:r>
      <w:r w:rsidRPr="00EF6434">
        <w:rPr>
          <w:rFonts w:ascii="QCF_BSML" w:eastAsia="Times New Roman" w:hAnsi="QCF_BSML" w:cs="QCF_BSML"/>
          <w:b/>
          <w:bCs/>
          <w:sz w:val="36"/>
          <w:szCs w:val="36"/>
          <w:rtl/>
          <w:lang w:eastAsia="ar-SA"/>
        </w:rPr>
        <w:t xml:space="preserve"> </w:t>
      </w:r>
      <w:r w:rsidRPr="00EF6434">
        <w:rPr>
          <w:rFonts w:ascii="Tahoma" w:eastAsia="Times New Roman" w:hAnsi="Tahoma" w:cs="Traditional Arabic" w:hint="cs"/>
          <w:sz w:val="36"/>
          <w:szCs w:val="36"/>
          <w:rtl/>
          <w:lang w:eastAsia="ar-SA"/>
        </w:rPr>
        <w:t>[</w:t>
      </w:r>
      <w:r w:rsidRPr="00EF6434">
        <w:rPr>
          <w:rFonts w:ascii="Tahoma" w:eastAsia="Times New Roman" w:hAnsi="Tahoma" w:cs="Traditional Arabic"/>
          <w:sz w:val="36"/>
          <w:szCs w:val="36"/>
          <w:rtl/>
          <w:lang w:eastAsia="ar-SA"/>
        </w:rPr>
        <w:t xml:space="preserve">الأحزاب: ٩ - </w:t>
      </w:r>
      <w:r w:rsidRPr="00EF6434">
        <w:rPr>
          <w:rFonts w:ascii="Tahoma" w:eastAsia="Times New Roman" w:hAnsi="Tahoma" w:cs="Traditional Arabic" w:hint="cs"/>
          <w:sz w:val="36"/>
          <w:szCs w:val="36"/>
          <w:rtl/>
          <w:lang w:eastAsia="ar-SA"/>
        </w:rPr>
        <w:t>11]،</w:t>
      </w:r>
      <w:r w:rsidRPr="00EF6434">
        <w:rPr>
          <w:rFonts w:ascii="Arial" w:eastAsia="Times New Roman" w:hAnsi="Arial" w:cs="Arial" w:hint="cs"/>
          <w:sz w:val="27"/>
          <w:szCs w:val="27"/>
          <w:rtl/>
        </w:rPr>
        <w:t xml:space="preserve"> </w:t>
      </w:r>
      <w:r w:rsidRPr="00EF6434">
        <w:rPr>
          <w:rFonts w:ascii="Tahoma" w:eastAsia="Times New Roman" w:hAnsi="Tahoma" w:cs="Traditional Arabic" w:hint="cs"/>
          <w:sz w:val="36"/>
          <w:szCs w:val="36"/>
          <w:rtl/>
          <w:lang w:eastAsia="ar-SA"/>
        </w:rPr>
        <w:t>و</w:t>
      </w:r>
      <w:r w:rsidRPr="00EF6434">
        <w:rPr>
          <w:rFonts w:ascii="Tahoma" w:eastAsia="Times New Roman" w:hAnsi="Tahoma" w:cs="Traditional Arabic"/>
          <w:sz w:val="36"/>
          <w:szCs w:val="36"/>
          <w:rtl/>
          <w:lang w:eastAsia="ar-SA"/>
        </w:rPr>
        <w:t>قال تعالى:</w:t>
      </w:r>
      <w:r w:rsidRPr="00EF6434">
        <w:rPr>
          <w:rFonts w:ascii="QCF_BSML" w:eastAsia="Times New Roman" w:hAnsi="QCF_BSML" w:cs="QCF_BSML"/>
          <w:b/>
          <w:bCs/>
          <w:sz w:val="36"/>
          <w:szCs w:val="36"/>
          <w:rtl/>
          <w:lang w:eastAsia="ar-SA"/>
        </w:rPr>
        <w:t xml:space="preserve"> </w:t>
      </w:r>
      <w:r w:rsidRPr="00EF6434">
        <w:rPr>
          <w:rFonts w:ascii="QCF_BSML" w:eastAsia="Times New Roman" w:hAnsi="QCF_BSML" w:cs="QCF_BSML"/>
          <w:b/>
          <w:bCs/>
          <w:sz w:val="32"/>
          <w:szCs w:val="32"/>
          <w:rtl/>
          <w:lang w:eastAsia="ar-SA"/>
        </w:rPr>
        <w:t>(</w:t>
      </w:r>
      <w:r w:rsidRPr="00EF6434">
        <w:rPr>
          <w:rFonts w:ascii="QCF_P068" w:eastAsia="Times New Roman" w:hAnsi="QCF_P068" w:cs="QCF_P068"/>
          <w:sz w:val="32"/>
          <w:szCs w:val="32"/>
          <w:rtl/>
          <w:lang w:eastAsia="ar-SA"/>
        </w:rPr>
        <w:t>ﭑ ﭒ ﭓ ﭔ ﭕ ﭖ</w:t>
      </w:r>
      <w:r w:rsidRPr="00EF6434">
        <w:rPr>
          <w:rFonts w:ascii="QCF_BSML" w:eastAsia="Times New Roman" w:hAnsi="QCF_BSML" w:cs="QCF_BSML"/>
          <w:b/>
          <w:bCs/>
          <w:sz w:val="32"/>
          <w:szCs w:val="32"/>
          <w:rtl/>
          <w:lang w:eastAsia="ar-SA"/>
        </w:rPr>
        <w:t>)</w:t>
      </w:r>
      <w:r w:rsidRPr="00EF6434">
        <w:rPr>
          <w:rFonts w:ascii="Tahoma" w:eastAsia="Times New Roman" w:hAnsi="Tahoma" w:cs="Traditional Arabic"/>
          <w:sz w:val="32"/>
          <w:szCs w:val="32"/>
          <w:rtl/>
          <w:lang w:eastAsia="ar-SA"/>
        </w:rPr>
        <w:t xml:space="preserve"> </w:t>
      </w:r>
      <w:r w:rsidRPr="00EF6434">
        <w:rPr>
          <w:rFonts w:ascii="Tahoma" w:eastAsia="Times New Roman" w:hAnsi="Tahoma" w:cs="Traditional Arabic"/>
          <w:sz w:val="36"/>
          <w:szCs w:val="36"/>
          <w:rtl/>
          <w:lang w:eastAsia="ar-SA"/>
        </w:rPr>
        <w:t>[آل عمران:141]</w:t>
      </w:r>
      <w:r w:rsidRPr="00EF6434">
        <w:rPr>
          <w:rFonts w:ascii="Tahoma" w:eastAsia="Times New Roman" w:hAnsi="Tahoma" w:cs="Traditional Arabic" w:hint="cs"/>
          <w:sz w:val="36"/>
          <w:szCs w:val="36"/>
          <w:rtl/>
          <w:lang w:eastAsia="ar-SA"/>
        </w:rPr>
        <w:t>.</w:t>
      </w:r>
      <w:r w:rsidRPr="00EF6434">
        <w:rPr>
          <w:rFonts w:ascii="Tahoma" w:eastAsia="Times New Roman" w:hAnsi="Tahoma" w:cs="Traditional Arabic"/>
          <w:sz w:val="36"/>
          <w:szCs w:val="36"/>
          <w:rtl/>
          <w:lang w:eastAsia="ar-SA"/>
        </w:rPr>
        <w:t xml:space="preserve"> </w:t>
      </w:r>
    </w:p>
    <w:p w:rsidR="003252BE" w:rsidRPr="00EF6434" w:rsidRDefault="001B2336" w:rsidP="00AD294E">
      <w:pPr>
        <w:widowControl w:val="0"/>
        <w:numPr>
          <w:ilvl w:val="0"/>
          <w:numId w:val="5"/>
        </w:numPr>
        <w:tabs>
          <w:tab w:val="left" w:pos="708"/>
          <w:tab w:val="left" w:pos="850"/>
        </w:tabs>
        <w:spacing w:after="0" w:line="240" w:lineRule="auto"/>
        <w:ind w:left="0" w:firstLine="454"/>
        <w:jc w:val="both"/>
        <w:rPr>
          <w:rFonts w:ascii="Arial" w:eastAsia="Times New Roman" w:hAnsi="Arial" w:cs="Arial"/>
          <w:sz w:val="27"/>
          <w:szCs w:val="27"/>
        </w:rPr>
      </w:pPr>
      <w:r>
        <w:rPr>
          <w:rFonts w:ascii="Tahoma" w:eastAsia="Times New Roman" w:hAnsi="Tahoma" w:cs="Traditional Arabic" w:hint="cs"/>
          <w:b/>
          <w:bCs/>
          <w:sz w:val="36"/>
          <w:szCs w:val="36"/>
          <w:rtl/>
          <w:lang w:eastAsia="ar-SA"/>
        </w:rPr>
        <w:t>إن مع العسر يسرًا</w:t>
      </w:r>
      <w:r w:rsidR="003252BE" w:rsidRPr="00EF6434">
        <w:rPr>
          <w:rFonts w:ascii="Tahoma" w:eastAsia="Times New Roman" w:hAnsi="Tahoma" w:cs="Traditional Arabic" w:hint="cs"/>
          <w:b/>
          <w:bCs/>
          <w:sz w:val="36"/>
          <w:szCs w:val="36"/>
          <w:rtl/>
          <w:lang w:eastAsia="ar-SA"/>
        </w:rPr>
        <w:t>:</w:t>
      </w:r>
      <w:r w:rsidR="003252BE" w:rsidRPr="00EF6434">
        <w:rPr>
          <w:rFonts w:ascii="Tahoma" w:eastAsia="Times New Roman" w:hAnsi="Tahoma" w:cs="Traditional Arabic" w:hint="cs"/>
          <w:sz w:val="36"/>
          <w:szCs w:val="36"/>
          <w:rtl/>
          <w:lang w:eastAsia="ar-SA"/>
        </w:rPr>
        <w:t xml:space="preserve"> </w:t>
      </w:r>
    </w:p>
    <w:p w:rsidR="003252BE" w:rsidRPr="00EF6434" w:rsidRDefault="003252BE" w:rsidP="00EB30E7">
      <w:pPr>
        <w:widowControl w:val="0"/>
        <w:tabs>
          <w:tab w:val="left" w:pos="708"/>
          <w:tab w:val="left" w:pos="850"/>
        </w:tabs>
        <w:spacing w:after="0" w:line="520" w:lineRule="exact"/>
        <w:ind w:firstLine="454"/>
        <w:jc w:val="both"/>
        <w:rPr>
          <w:rFonts w:ascii="Tahoma" w:eastAsia="Times New Roman" w:hAnsi="Tahoma" w:cs="Traditional Arabic"/>
          <w:sz w:val="2"/>
          <w:szCs w:val="2"/>
          <w:rtl/>
        </w:rPr>
      </w:pPr>
      <w:r w:rsidRPr="00EF6434">
        <w:rPr>
          <w:rFonts w:ascii="Tahoma" w:eastAsia="Times New Roman" w:hAnsi="Tahoma" w:cs="Traditional Arabic" w:hint="cs"/>
          <w:sz w:val="36"/>
          <w:szCs w:val="36"/>
          <w:rtl/>
          <w:lang w:eastAsia="ar-SA"/>
        </w:rPr>
        <w:t xml:space="preserve">ومما يستفاد من هذه الغزوة العظيمة أن البلاء والمحنة مهما اشتدت فإن الفرج يعقبها، </w:t>
      </w:r>
      <w:r w:rsidRPr="00EF6434">
        <w:rPr>
          <w:rFonts w:ascii="QCF_BSML" w:eastAsia="Times New Roman" w:hAnsi="QCF_BSML" w:cs="QCF_BSML"/>
          <w:b/>
          <w:bCs/>
          <w:sz w:val="32"/>
          <w:szCs w:val="32"/>
          <w:rtl/>
          <w:lang w:eastAsia="ar-SA"/>
        </w:rPr>
        <w:t>(</w:t>
      </w:r>
      <w:r w:rsidRPr="00EF6434">
        <w:rPr>
          <w:rFonts w:ascii="QCF_P421" w:eastAsia="Times New Roman" w:hAnsi="QCF_P421" w:cs="QCF_P421"/>
          <w:sz w:val="32"/>
          <w:szCs w:val="32"/>
          <w:rtl/>
          <w:lang w:eastAsia="ar-SA"/>
        </w:rPr>
        <w:t xml:space="preserve">ﭸ ﭹ ﭺ ﭻ ﭼ ﭽ ﭾ ﭿ ﮀ ﮁ ﮂ ﮃ ﮄ ﮅ ﮆ ﮇ ﮈ ﮉ </w:t>
      </w:r>
      <w:proofErr w:type="spellStart"/>
      <w:r w:rsidRPr="00EF6434">
        <w:rPr>
          <w:rFonts w:ascii="QCF_P421" w:eastAsia="Times New Roman" w:hAnsi="QCF_P421" w:cs="QCF_P421"/>
          <w:sz w:val="32"/>
          <w:szCs w:val="32"/>
          <w:rtl/>
          <w:lang w:eastAsia="ar-SA"/>
        </w:rPr>
        <w:t>ﮊﮋ</w:t>
      </w:r>
      <w:proofErr w:type="spellEnd"/>
      <w:r w:rsidRPr="00EF6434">
        <w:rPr>
          <w:rFonts w:ascii="QCF_P421" w:eastAsia="Times New Roman" w:hAnsi="QCF_P421" w:cs="QCF_P421"/>
          <w:sz w:val="32"/>
          <w:szCs w:val="32"/>
          <w:rtl/>
          <w:lang w:eastAsia="ar-SA"/>
        </w:rPr>
        <w:t xml:space="preserve"> ﮌ ﮍ ﮎ ﮏ ﮐ ﮑ ﮒ ﮓ ﮔ ﮕ ﮖ ﮗ ﮘ ﮙ ﮚ ﮛﮜ ﮝ ﮞ ﮟ ﮠ ﮡ ﮢ ﮣ ﮤ ﮥ ﮦ ﮧ ﮨ ﮩ</w:t>
      </w:r>
      <w:r w:rsidRPr="00EF6434">
        <w:rPr>
          <w:rFonts w:ascii="QCF_BSML" w:eastAsia="Times New Roman" w:hAnsi="QCF_BSML" w:cs="QCF_BSML"/>
          <w:b/>
          <w:bCs/>
          <w:sz w:val="32"/>
          <w:szCs w:val="32"/>
          <w:rtl/>
          <w:lang w:eastAsia="ar-SA"/>
        </w:rPr>
        <w:t>)</w:t>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الأحزاب: ٢٥ - ٢٧</w:t>
      </w:r>
      <w:r w:rsidRPr="00EF6434">
        <w:rPr>
          <w:rFonts w:ascii="Tahoma" w:eastAsia="Times New Roman" w:hAnsi="Tahoma" w:cs="Traditional Arabic" w:hint="cs"/>
          <w:sz w:val="36"/>
          <w:szCs w:val="36"/>
          <w:rtl/>
        </w:rPr>
        <w:t>].</w:t>
      </w:r>
    </w:p>
    <w:p w:rsidR="003252BE" w:rsidRPr="00EF6434" w:rsidRDefault="007B1100" w:rsidP="00AD294E">
      <w:pPr>
        <w:widowControl w:val="0"/>
        <w:numPr>
          <w:ilvl w:val="0"/>
          <w:numId w:val="5"/>
        </w:numPr>
        <w:tabs>
          <w:tab w:val="left" w:pos="850"/>
        </w:tabs>
        <w:spacing w:after="0" w:line="520" w:lineRule="exact"/>
        <w:ind w:left="0" w:firstLine="454"/>
        <w:jc w:val="both"/>
        <w:rPr>
          <w:rFonts w:ascii="Tahoma" w:eastAsia="Times New Roman" w:hAnsi="Tahoma" w:cs="Traditional Arabic"/>
          <w:sz w:val="36"/>
          <w:szCs w:val="36"/>
        </w:rPr>
      </w:pPr>
      <w:r w:rsidRPr="00EF6434">
        <w:rPr>
          <w:rFonts w:ascii="Tahoma" w:eastAsia="Times New Roman" w:hAnsi="Tahoma" w:cs="Traditional Arabic" w:hint="cs"/>
          <w:b/>
          <w:bCs/>
          <w:sz w:val="36"/>
          <w:szCs w:val="36"/>
          <w:rtl/>
        </w:rPr>
        <w:t xml:space="preserve">أولوية </w:t>
      </w:r>
      <w:r w:rsidR="00534AAA" w:rsidRPr="00EF6434">
        <w:rPr>
          <w:rFonts w:ascii="Tahoma" w:eastAsia="Times New Roman" w:hAnsi="Tahoma" w:cs="Traditional Arabic" w:hint="cs"/>
          <w:b/>
          <w:bCs/>
          <w:sz w:val="36"/>
          <w:szCs w:val="36"/>
          <w:rtl/>
        </w:rPr>
        <w:t>الصلاة في حياة النبي</w:t>
      </w:r>
      <w:r w:rsidR="003252BE" w:rsidRPr="00EF6434">
        <w:rPr>
          <w:rFonts w:ascii="Tahoma" w:eastAsia="Times New Roman" w:hAnsi="Tahoma" w:cs="Traditional Arabic" w:hint="cs"/>
          <w:b/>
          <w:bCs/>
          <w:sz w:val="36"/>
          <w:szCs w:val="36"/>
          <w:rtl/>
        </w:rPr>
        <w:t xml:space="preserve"> </w:t>
      </w:r>
      <w:r w:rsidR="003252BE" w:rsidRPr="00EF6434">
        <w:rPr>
          <w:rFonts w:ascii="Tahoma" w:eastAsia="Times New Roman" w:hAnsi="Tahoma" w:cs="Traditional Arabic"/>
          <w:sz w:val="36"/>
          <w:szCs w:val="36"/>
        </w:rPr>
        <w:sym w:font="AGA Arabesque" w:char="F072"/>
      </w:r>
      <w:r w:rsidR="003252BE" w:rsidRPr="00EF6434">
        <w:rPr>
          <w:rFonts w:ascii="Tahoma" w:eastAsia="Times New Roman" w:hAnsi="Tahoma" w:cs="Traditional Arabic" w:hint="cs"/>
          <w:b/>
          <w:bCs/>
          <w:sz w:val="36"/>
          <w:szCs w:val="36"/>
          <w:rtl/>
        </w:rPr>
        <w:t>:</w:t>
      </w:r>
      <w:r w:rsidR="003252BE" w:rsidRPr="00EF6434">
        <w:rPr>
          <w:rFonts w:ascii="Tahoma" w:eastAsia="Times New Roman" w:hAnsi="Tahoma" w:cs="Traditional Arabic" w:hint="cs"/>
          <w:sz w:val="36"/>
          <w:szCs w:val="36"/>
          <w:rtl/>
        </w:rPr>
        <w:t xml:space="preserve"> </w:t>
      </w:r>
    </w:p>
    <w:p w:rsidR="003252BE" w:rsidRPr="00EF6434" w:rsidRDefault="003252BE" w:rsidP="003252BE">
      <w:pPr>
        <w:widowControl w:val="0"/>
        <w:tabs>
          <w:tab w:val="left" w:pos="850"/>
        </w:tabs>
        <w:spacing w:after="0" w:line="520" w:lineRule="exact"/>
        <w:ind w:firstLine="454"/>
        <w:jc w:val="both"/>
        <w:rPr>
          <w:rFonts w:ascii="Tahoma" w:eastAsia="Times New Roman" w:hAnsi="Tahoma" w:cs="Traditional Arabic"/>
          <w:sz w:val="36"/>
          <w:szCs w:val="36"/>
        </w:rPr>
      </w:pPr>
      <w:r w:rsidRPr="00EF6434">
        <w:rPr>
          <w:rFonts w:ascii="Tahoma" w:eastAsia="Times New Roman" w:hAnsi="Tahoma" w:cs="Traditional Arabic"/>
          <w:sz w:val="36"/>
          <w:szCs w:val="36"/>
          <w:rtl/>
        </w:rPr>
        <w:t xml:space="preserve">في غزوة الأحزاب تأخر النبي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sz w:val="36"/>
          <w:szCs w:val="36"/>
          <w:rtl/>
        </w:rPr>
        <w:t xml:space="preserve">وأصحابه عن صلاة العصر في يوم من الأيام المباركة لهذه الغزوة العظيمة فصلاها النبي </w:t>
      </w:r>
      <w:r w:rsidRPr="00EF6434">
        <w:rPr>
          <w:rFonts w:ascii="Tahoma" w:eastAsia="Times New Roman" w:hAnsi="Tahoma" w:cs="Traditional Arabic"/>
          <w:sz w:val="36"/>
          <w:szCs w:val="36"/>
        </w:rPr>
        <w:sym w:font="AGA Arabesque" w:char="F072"/>
      </w:r>
      <w:r w:rsidRPr="00EF6434">
        <w:rPr>
          <w:rFonts w:ascii="Tahoma" w:eastAsia="Times New Roman" w:hAnsi="Tahoma" w:cs="Traditional Arabic"/>
          <w:sz w:val="36"/>
          <w:szCs w:val="36"/>
          <w:rtl/>
        </w:rPr>
        <w:t xml:space="preserve"> </w:t>
      </w:r>
      <w:r w:rsidRPr="00EF6434">
        <w:rPr>
          <w:rFonts w:ascii="Tahoma" w:eastAsia="Times New Roman" w:hAnsi="Tahoma" w:cs="Traditional Arabic" w:hint="cs"/>
          <w:sz w:val="36"/>
          <w:szCs w:val="36"/>
          <w:rtl/>
        </w:rPr>
        <w:t>بعد</w:t>
      </w:r>
      <w:r w:rsidRPr="00EF6434">
        <w:rPr>
          <w:rFonts w:ascii="Tahoma" w:eastAsia="Times New Roman" w:hAnsi="Tahoma" w:cs="Traditional Arabic"/>
          <w:sz w:val="36"/>
          <w:szCs w:val="36"/>
          <w:rtl/>
        </w:rPr>
        <w:t xml:space="preserve"> المغرب</w:t>
      </w:r>
      <w:r w:rsidRPr="00EF6434">
        <w:rPr>
          <w:rFonts w:ascii="Tahoma" w:eastAsia="Times New Roman" w:hAnsi="Tahoma" w:cs="Traditional Arabic" w:hint="cs"/>
          <w:sz w:val="36"/>
          <w:szCs w:val="36"/>
          <w:rtl/>
        </w:rPr>
        <w:t>,</w:t>
      </w:r>
      <w:r w:rsidRPr="00EF6434">
        <w:rPr>
          <w:rFonts w:ascii="Tahoma" w:eastAsia="Times New Roman" w:hAnsi="Tahoma" w:cs="Traditional Arabic"/>
          <w:sz w:val="36"/>
          <w:szCs w:val="36"/>
          <w:rtl/>
        </w:rPr>
        <w:t xml:space="preserve"> وبعدما صلاها قال</w:t>
      </w:r>
      <w:r w:rsidRPr="00EF6434">
        <w:rPr>
          <w:rFonts w:ascii="Tahoma" w:eastAsia="Times New Roman" w:hAnsi="Tahoma" w:cs="Traditional Arabic" w:hint="cs"/>
          <w:sz w:val="36"/>
          <w:szCs w:val="36"/>
          <w:rtl/>
        </w:rPr>
        <w:t>:</w:t>
      </w:r>
      <w:r w:rsidRPr="00EF6434">
        <w:rPr>
          <w:rFonts w:ascii="Tahoma" w:eastAsia="Times New Roman" w:hAnsi="Tahoma" w:cs="Traditional Arabic" w:hint="cs"/>
          <w:b/>
          <w:bCs/>
          <w:sz w:val="36"/>
          <w:szCs w:val="36"/>
          <w:rtl/>
        </w:rPr>
        <w:t xml:space="preserve"> </w:t>
      </w:r>
      <w:r w:rsidRPr="00EF6434">
        <w:rPr>
          <w:rFonts w:ascii="Traditional Arabic" w:eastAsia="Times New Roman" w:hAnsi="Traditional Arabic" w:cs="Traditional Arabic"/>
          <w:spacing w:val="-4"/>
          <w:sz w:val="36"/>
          <w:szCs w:val="36"/>
          <w:rtl/>
        </w:rPr>
        <w:t>«</w:t>
      </w:r>
      <w:r w:rsidRPr="00EF6434">
        <w:rPr>
          <w:rFonts w:ascii="Traditional Arabic" w:eastAsia="Times New Roman" w:hAnsi="Traditional Arabic" w:cs="Traditional Arabic"/>
          <w:b/>
          <w:bCs/>
          <w:spacing w:val="-4"/>
          <w:sz w:val="36"/>
          <w:szCs w:val="36"/>
          <w:rtl/>
        </w:rPr>
        <w:t>مَلَأَ اللَّهُ بُيُوتَهُم وَقُبُورَهُم نَارًا، شَغَلُونَا عَنِ الصَّلاَةِ الوُسطَى حَتَّى غَابَتِ الشَّمسُ</w:t>
      </w:r>
      <w:r w:rsidRPr="00EF6434">
        <w:rPr>
          <w:rFonts w:ascii="Traditional Arabic" w:eastAsia="Times New Roman" w:hAnsi="Traditional Arabic" w:cs="Traditional Arabic"/>
          <w:spacing w:val="-4"/>
          <w:sz w:val="36"/>
          <w:szCs w:val="36"/>
          <w:rtl/>
        </w:rPr>
        <w:t>»</w:t>
      </w:r>
      <w:r w:rsidR="005F7638" w:rsidRPr="00EF6434">
        <w:rPr>
          <w:rFonts w:ascii="Traditional Arabic" w:eastAsia="Calibri" w:hAnsi="Traditional Arabic" w:cs="Traditional Arabic" w:hint="cs"/>
          <w:spacing w:val="-4"/>
          <w:sz w:val="36"/>
          <w:szCs w:val="36"/>
          <w:vertAlign w:val="superscript"/>
          <w:rtl/>
        </w:rPr>
        <w:t>(</w:t>
      </w:r>
      <w:r w:rsidR="005F7638" w:rsidRPr="00EF6434">
        <w:rPr>
          <w:rStyle w:val="a9"/>
          <w:rFonts w:ascii="Traditional Arabic" w:eastAsia="Calibri" w:hAnsi="Traditional Arabic" w:cs="Traditional Arabic"/>
          <w:spacing w:val="-4"/>
          <w:sz w:val="36"/>
          <w:szCs w:val="36"/>
          <w:rtl/>
        </w:rPr>
        <w:footnoteReference w:id="124"/>
      </w:r>
      <w:r w:rsidR="005F7638" w:rsidRPr="00EF6434">
        <w:rPr>
          <w:rFonts w:ascii="Traditional Arabic" w:eastAsia="Calibri" w:hAnsi="Traditional Arabic" w:cs="Traditional Arabic" w:hint="cs"/>
          <w:spacing w:val="-4"/>
          <w:sz w:val="36"/>
          <w:szCs w:val="36"/>
          <w:vertAlign w:val="superscript"/>
          <w:rtl/>
        </w:rPr>
        <w:t>)</w:t>
      </w:r>
      <w:r w:rsidRPr="00EF6434">
        <w:rPr>
          <w:rFonts w:ascii="Traditional Arabic" w:eastAsia="Times New Roman" w:hAnsi="Traditional Arabic" w:cs="Traditional Arabic"/>
          <w:spacing w:val="-4"/>
          <w:sz w:val="36"/>
          <w:szCs w:val="36"/>
          <w:rtl/>
        </w:rPr>
        <w:t>.</w:t>
      </w:r>
    </w:p>
    <w:p w:rsidR="003252BE" w:rsidRPr="00EF6434" w:rsidRDefault="003252BE" w:rsidP="003252BE">
      <w:pPr>
        <w:widowControl w:val="0"/>
        <w:tabs>
          <w:tab w:val="left" w:pos="850"/>
        </w:tabs>
        <w:spacing w:after="0" w:line="520" w:lineRule="exact"/>
        <w:ind w:firstLine="454"/>
        <w:jc w:val="both"/>
        <w:textAlignment w:val="baseline"/>
        <w:rPr>
          <w:rFonts w:ascii="Arial" w:eastAsia="Times New Roman" w:hAnsi="Arial" w:cs="Traditional Arabic"/>
          <w:sz w:val="36"/>
          <w:szCs w:val="36"/>
          <w:rtl/>
        </w:rPr>
      </w:pPr>
      <w:r w:rsidRPr="00EF6434">
        <w:rPr>
          <w:rFonts w:ascii="Tahoma" w:eastAsia="Times New Roman" w:hAnsi="Tahoma" w:cs="Traditional Arabic" w:hint="cs"/>
          <w:sz w:val="36"/>
          <w:szCs w:val="36"/>
          <w:rtl/>
        </w:rPr>
        <w:t xml:space="preserve"> </w:t>
      </w:r>
      <w:r w:rsidRPr="00EF6434">
        <w:rPr>
          <w:rFonts w:ascii="Tahoma" w:eastAsia="Times New Roman" w:hAnsi="Tahoma" w:cs="Traditional Arabic" w:hint="cs"/>
          <w:b/>
          <w:bCs/>
          <w:sz w:val="36"/>
          <w:szCs w:val="36"/>
          <w:rtl/>
        </w:rPr>
        <w:t>وهنا أخي الكريم</w:t>
      </w:r>
      <w:r w:rsidRPr="00EF6434">
        <w:rPr>
          <w:rFonts w:ascii="Tahoma" w:eastAsia="Times New Roman" w:hAnsi="Tahoma" w:cs="Traditional Arabic" w:hint="cs"/>
          <w:sz w:val="36"/>
          <w:szCs w:val="36"/>
          <w:rtl/>
        </w:rPr>
        <w:t xml:space="preserve">, تبرز أهمية الصلاة </w:t>
      </w:r>
      <w:r w:rsidRPr="00EF6434">
        <w:rPr>
          <w:rFonts w:ascii="Arial" w:eastAsia="Times New Roman" w:hAnsi="Arial" w:cs="Traditional Arabic" w:hint="cs"/>
          <w:sz w:val="36"/>
          <w:szCs w:val="36"/>
          <w:rtl/>
        </w:rPr>
        <w:t xml:space="preserve">وأنها </w:t>
      </w:r>
      <w:r w:rsidRPr="00EF6434">
        <w:rPr>
          <w:rFonts w:ascii="Arial" w:eastAsia="Times New Roman" w:hAnsi="Arial" w:cs="Traditional Arabic"/>
          <w:sz w:val="36"/>
          <w:szCs w:val="36"/>
          <w:rtl/>
        </w:rPr>
        <w:t>أجلّ</w:t>
      </w:r>
      <w:r w:rsidRPr="00EF6434">
        <w:rPr>
          <w:rFonts w:ascii="Arial" w:eastAsia="Times New Roman" w:hAnsi="Arial" w:cs="Traditional Arabic" w:hint="cs"/>
          <w:sz w:val="36"/>
          <w:szCs w:val="36"/>
          <w:rtl/>
        </w:rPr>
        <w:t>ُ</w:t>
      </w:r>
      <w:r w:rsidRPr="00EF6434">
        <w:rPr>
          <w:rFonts w:ascii="Arial" w:eastAsia="Times New Roman" w:hAnsi="Arial" w:cs="Traditional Arabic"/>
          <w:sz w:val="36"/>
          <w:szCs w:val="36"/>
          <w:rtl/>
        </w:rPr>
        <w:t xml:space="preserve"> عبادة في دين الإسلام بعد الإيمان بالله</w:t>
      </w:r>
      <w:r w:rsidRPr="00EF6434">
        <w:rPr>
          <w:rFonts w:ascii="Arial" w:eastAsia="Times New Roman" w:hAnsi="Arial" w:cs="Traditional Arabic" w:hint="cs"/>
          <w:sz w:val="36"/>
          <w:szCs w:val="36"/>
          <w:rtl/>
        </w:rPr>
        <w:t>،</w:t>
      </w:r>
      <w:r w:rsidRPr="00EF6434">
        <w:rPr>
          <w:rFonts w:ascii="Arial" w:eastAsia="Times New Roman" w:hAnsi="Arial" w:cs="Traditional Arabic"/>
          <w:sz w:val="36"/>
          <w:szCs w:val="36"/>
          <w:rtl/>
        </w:rPr>
        <w:t xml:space="preserve"> وقد فرضها </w:t>
      </w:r>
      <w:r w:rsidRPr="00EF6434">
        <w:rPr>
          <w:rFonts w:ascii="Arial" w:eastAsia="Times New Roman" w:hAnsi="Arial" w:cs="Traditional Arabic"/>
          <w:sz w:val="36"/>
          <w:szCs w:val="36"/>
          <w:rtl/>
        </w:rPr>
        <w:lastRenderedPageBreak/>
        <w:t>الله تعالى على عباده بلا واسطة</w:t>
      </w:r>
      <w:r w:rsidRPr="00EF6434">
        <w:rPr>
          <w:rFonts w:ascii="Arial" w:eastAsia="Times New Roman" w:hAnsi="Arial" w:cs="Traditional Arabic" w:hint="cs"/>
          <w:sz w:val="36"/>
          <w:szCs w:val="36"/>
          <w:rtl/>
        </w:rPr>
        <w:t xml:space="preserve">، فقد </w:t>
      </w:r>
      <w:r w:rsidRPr="00EF6434">
        <w:rPr>
          <w:rFonts w:ascii="Arial" w:eastAsia="Times New Roman" w:hAnsi="Arial" w:cs="Traditional Arabic"/>
          <w:sz w:val="36"/>
          <w:szCs w:val="36"/>
          <w:rtl/>
        </w:rPr>
        <w:t>ثبت عن ابن عمر</w:t>
      </w:r>
      <w:r w:rsidRPr="00EF6434">
        <w:rPr>
          <w:rFonts w:ascii="Arial" w:eastAsia="Times New Roman" w:hAnsi="Arial" w:cs="Traditional Arabic" w:hint="cs"/>
          <w:sz w:val="36"/>
          <w:szCs w:val="36"/>
          <w:rtl/>
        </w:rPr>
        <w:t xml:space="preserve"> -رضي الله عنهما-</w:t>
      </w:r>
      <w:r w:rsidRPr="00EF6434">
        <w:rPr>
          <w:rFonts w:ascii="Arial" w:eastAsia="Times New Roman" w:hAnsi="Arial" w:cs="Traditional Arabic"/>
          <w:sz w:val="36"/>
          <w:szCs w:val="36"/>
          <w:rtl/>
        </w:rPr>
        <w:t xml:space="preserve">، عن النبي </w:t>
      </w:r>
      <w:r w:rsidRPr="00EF6434">
        <w:rPr>
          <w:rFonts w:ascii="Arial" w:eastAsia="Times New Roman" w:hAnsi="Arial" w:cs="Traditional Arabic"/>
          <w:sz w:val="36"/>
          <w:szCs w:val="36"/>
        </w:rPr>
        <w:sym w:font="AGA Arabesque" w:char="F072"/>
      </w:r>
      <w:r w:rsidRPr="00EF6434">
        <w:rPr>
          <w:rFonts w:ascii="Arial" w:eastAsia="Times New Roman" w:hAnsi="Arial" w:cs="Traditional Arabic"/>
          <w:sz w:val="36"/>
          <w:szCs w:val="36"/>
          <w:rtl/>
        </w:rPr>
        <w:t xml:space="preserve"> قال: </w:t>
      </w:r>
      <w:r w:rsidRPr="00EF6434">
        <w:rPr>
          <w:rFonts w:ascii="Traditional Arabic" w:eastAsia="Times New Roman" w:hAnsi="Traditional Arabic" w:cs="Traditional Arabic"/>
          <w:b/>
          <w:bCs/>
          <w:sz w:val="36"/>
          <w:szCs w:val="36"/>
          <w:rtl/>
        </w:rPr>
        <w:t>«</w:t>
      </w:r>
      <w:r w:rsidRPr="00EF6434">
        <w:rPr>
          <w:rFonts w:ascii="Arial" w:eastAsia="Times New Roman" w:hAnsi="Arial" w:cs="Traditional Arabic"/>
          <w:b/>
          <w:bCs/>
          <w:sz w:val="36"/>
          <w:szCs w:val="36"/>
          <w:rtl/>
        </w:rPr>
        <w:t>بُنِيَ الإِسلاَمُ عَلَى خَمسٍ: شَهَادَةِ أَن لاَ إِلَهَ إِلَّا اللَّهُ وَأَنَّ مُحَمَّدًا رَسُولُ اللَّهِ، وَإِقَامِ الصَّلاَةِ، وَإِيتَاءِ الزَّكَاةِ، وَالحَجِّ، وَصَومِ رَمَضَانَ</w:t>
      </w:r>
      <w:r w:rsidRPr="00EF6434">
        <w:rPr>
          <w:rFonts w:ascii="Traditional Arabic" w:eastAsia="Times New Roman" w:hAnsi="Traditional Arabic" w:cs="Traditional Arabic"/>
          <w:b/>
          <w:bCs/>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25"/>
      </w:r>
      <w:r w:rsidRPr="00EF6434">
        <w:rPr>
          <w:rFonts w:ascii="Traditional Arabic" w:eastAsia="Times New Roman" w:hAnsi="Traditional Arabic" w:cs="Traditional Arabic"/>
          <w:sz w:val="36"/>
          <w:szCs w:val="36"/>
          <w:vertAlign w:val="superscript"/>
          <w:rtl/>
        </w:rPr>
        <w:t>)</w:t>
      </w:r>
      <w:r w:rsidRPr="00EF6434">
        <w:rPr>
          <w:rFonts w:ascii="Arial" w:eastAsia="Times New Roman" w:hAnsi="Arial" w:cs="Traditional Arabic" w:hint="cs"/>
          <w:sz w:val="36"/>
          <w:szCs w:val="36"/>
          <w:rtl/>
        </w:rPr>
        <w:t xml:space="preserve">، </w:t>
      </w:r>
      <w:r w:rsidRPr="00EF6434">
        <w:rPr>
          <w:rFonts w:ascii="Arial" w:eastAsia="Times New Roman" w:hAnsi="Arial" w:cs="Traditional Arabic"/>
          <w:sz w:val="36"/>
          <w:szCs w:val="36"/>
          <w:rtl/>
        </w:rPr>
        <w:t xml:space="preserve">قال ربُّنا في الحديث القدسي: </w:t>
      </w:r>
      <w:r w:rsidRPr="00EF6434">
        <w:rPr>
          <w:rFonts w:ascii="Arial" w:eastAsia="Times New Roman" w:hAnsi="Arial" w:cs="Traditional Arabic" w:hint="cs"/>
          <w:b/>
          <w:bCs/>
          <w:sz w:val="36"/>
          <w:szCs w:val="36"/>
          <w:rtl/>
        </w:rPr>
        <w:t>«</w:t>
      </w:r>
      <w:r w:rsidRPr="00EF6434">
        <w:rPr>
          <w:rFonts w:ascii="Arial" w:eastAsia="Times New Roman" w:hAnsi="Arial" w:cs="Traditional Arabic"/>
          <w:b/>
          <w:bCs/>
          <w:sz w:val="36"/>
          <w:szCs w:val="36"/>
          <w:rtl/>
        </w:rPr>
        <w:t>وَمَا تَقَرَّبَ إِلَيَّ عَبدِي بِشَيءٍ أَحَبَّ إِلَيَّ مِمَّا افتَرَضتُ عَلَيهِ</w:t>
      </w:r>
      <w:r w:rsidRPr="00EF6434">
        <w:rPr>
          <w:rFonts w:ascii="Arial" w:eastAsia="Times New Roman" w:hAnsi="Arial" w:cs="Traditional Arabic" w:hint="cs"/>
          <w:b/>
          <w:bCs/>
          <w:sz w:val="36"/>
          <w:szCs w:val="36"/>
          <w:rtl/>
        </w:rPr>
        <w:t>»</w:t>
      </w:r>
      <w:r w:rsidRPr="00EF6434">
        <w:rPr>
          <w:rFonts w:ascii="Traditional Arabic" w:eastAsia="Times New Roman" w:hAnsi="Traditional Arabic" w:cs="Traditional Arabic"/>
          <w:sz w:val="36"/>
          <w:szCs w:val="36"/>
          <w:vertAlign w:val="superscript"/>
          <w:rtl/>
        </w:rPr>
        <w:t>(</w:t>
      </w:r>
      <w:r w:rsidRPr="00EF6434">
        <w:rPr>
          <w:rFonts w:ascii="Traditional Arabic" w:eastAsia="Times New Roman" w:hAnsi="Traditional Arabic" w:cs="Traditional Arabic"/>
          <w:sz w:val="36"/>
          <w:szCs w:val="36"/>
          <w:vertAlign w:val="superscript"/>
          <w:rtl/>
        </w:rPr>
        <w:footnoteReference w:id="126"/>
      </w:r>
      <w:r w:rsidRPr="00EF6434">
        <w:rPr>
          <w:rFonts w:ascii="Traditional Arabic" w:eastAsia="Times New Roman" w:hAnsi="Traditional Arabic" w:cs="Traditional Arabic"/>
          <w:sz w:val="36"/>
          <w:szCs w:val="36"/>
          <w:vertAlign w:val="superscript"/>
          <w:rtl/>
        </w:rPr>
        <w:t>)</w:t>
      </w:r>
      <w:r w:rsidRPr="00EF6434">
        <w:rPr>
          <w:rFonts w:ascii="Arial" w:eastAsia="Times New Roman" w:hAnsi="Arial" w:cs="Traditional Arabic" w:hint="cs"/>
          <w:sz w:val="36"/>
          <w:szCs w:val="36"/>
          <w:rtl/>
        </w:rPr>
        <w:t>.</w:t>
      </w:r>
    </w:p>
    <w:p w:rsidR="00F107F2" w:rsidRPr="00EF6434" w:rsidRDefault="00F107F2" w:rsidP="00AD294E">
      <w:pPr>
        <w:widowControl w:val="0"/>
        <w:numPr>
          <w:ilvl w:val="0"/>
          <w:numId w:val="5"/>
        </w:numPr>
        <w:tabs>
          <w:tab w:val="left" w:pos="850"/>
        </w:tabs>
        <w:spacing w:after="0" w:line="240" w:lineRule="auto"/>
        <w:ind w:left="0" w:firstLine="454"/>
        <w:jc w:val="both"/>
        <w:rPr>
          <w:rFonts w:ascii="Arial" w:eastAsia="Times New Roman" w:hAnsi="Arial" w:cs="Traditional Arabic"/>
          <w:b/>
          <w:bCs/>
          <w:sz w:val="36"/>
          <w:szCs w:val="36"/>
        </w:rPr>
      </w:pPr>
      <w:r w:rsidRPr="00EF6434">
        <w:rPr>
          <w:rFonts w:ascii="Arial" w:eastAsia="Times New Roman" w:hAnsi="Arial" w:cs="Traditional Arabic" w:hint="cs"/>
          <w:b/>
          <w:bCs/>
          <w:sz w:val="36"/>
          <w:szCs w:val="36"/>
          <w:rtl/>
        </w:rPr>
        <w:t>أهمية التربية الإيمانية:</w:t>
      </w:r>
    </w:p>
    <w:p w:rsidR="003252BE" w:rsidRPr="00EF6434" w:rsidRDefault="00B613A2" w:rsidP="00F107F2">
      <w:pPr>
        <w:widowControl w:val="0"/>
        <w:tabs>
          <w:tab w:val="left" w:pos="850"/>
        </w:tabs>
        <w:spacing w:after="0" w:line="240" w:lineRule="auto"/>
        <w:ind w:left="0" w:firstLine="720"/>
        <w:jc w:val="both"/>
        <w:rPr>
          <w:rFonts w:ascii="Times New Roman" w:eastAsia="Times New Roman" w:hAnsi="Times New Roman" w:cs="Traditional Arabic"/>
          <w:sz w:val="36"/>
          <w:szCs w:val="36"/>
          <w:lang w:eastAsia="ar-SA"/>
        </w:rPr>
      </w:pPr>
      <w:r w:rsidRPr="00EF6434">
        <w:rPr>
          <w:rFonts w:ascii="Times New Roman" w:eastAsia="Times New Roman" w:hAnsi="Times New Roman" w:cs="Traditional Arabic" w:hint="cs"/>
          <w:sz w:val="36"/>
          <w:szCs w:val="36"/>
          <w:rtl/>
          <w:lang w:eastAsia="ar-SA"/>
        </w:rPr>
        <w:t>إنّ</w:t>
      </w:r>
      <w:r w:rsidRPr="00EF6434">
        <w:rPr>
          <w:rFonts w:ascii="Times New Roman" w:eastAsia="Times New Roman" w:hAnsi="Times New Roman" w:cs="Traditional Arabic"/>
          <w:sz w:val="36"/>
          <w:szCs w:val="36"/>
          <w:rtl/>
          <w:lang w:eastAsia="ar-SA"/>
        </w:rPr>
        <w:t xml:space="preserve"> </w:t>
      </w:r>
      <w:r w:rsidR="003252BE" w:rsidRPr="00EF6434">
        <w:rPr>
          <w:rFonts w:ascii="Times New Roman" w:eastAsia="Times New Roman" w:hAnsi="Times New Roman" w:cs="Traditional Arabic" w:hint="cs"/>
          <w:sz w:val="36"/>
          <w:szCs w:val="36"/>
          <w:rtl/>
          <w:lang w:eastAsia="ar-SA"/>
        </w:rPr>
        <w:t>التربية السليمة تعصم الأفراد من التذمر</w:t>
      </w:r>
      <w:r w:rsidRPr="00EF6434">
        <w:rPr>
          <w:rFonts w:ascii="Times New Roman" w:eastAsia="Times New Roman" w:hAnsi="Times New Roman" w:cs="Traditional Arabic" w:hint="cs"/>
          <w:sz w:val="36"/>
          <w:szCs w:val="36"/>
          <w:rtl/>
          <w:lang w:eastAsia="ar-SA"/>
        </w:rPr>
        <w:t>,</w:t>
      </w:r>
      <w:r w:rsidR="003252BE" w:rsidRPr="00EF6434">
        <w:rPr>
          <w:rFonts w:ascii="Times New Roman" w:eastAsia="Times New Roman" w:hAnsi="Times New Roman" w:cs="Traditional Arabic" w:hint="cs"/>
          <w:sz w:val="36"/>
          <w:szCs w:val="36"/>
          <w:rtl/>
          <w:lang w:eastAsia="ar-SA"/>
        </w:rPr>
        <w:t xml:space="preserve"> وتحليهم بالصبر على كل حال، فالصحابة</w:t>
      </w:r>
      <w:r w:rsidR="003252BE" w:rsidRPr="00EF6434">
        <w:rPr>
          <w:rFonts w:ascii="Times New Roman" w:eastAsia="Times New Roman" w:hAnsi="Times New Roman" w:cs="Traditional Arabic"/>
          <w:sz w:val="36"/>
          <w:szCs w:val="36"/>
          <w:lang w:eastAsia="ar-SA"/>
        </w:rPr>
        <w:sym w:font="AGA Arabesque" w:char="F079"/>
      </w:r>
      <w:r w:rsidR="003252BE" w:rsidRPr="00EF6434">
        <w:rPr>
          <w:rFonts w:ascii="Times New Roman" w:eastAsia="Times New Roman" w:hAnsi="Times New Roman" w:cs="Traditional Arabic"/>
          <w:sz w:val="36"/>
          <w:szCs w:val="36"/>
          <w:lang w:eastAsia="ar-SA"/>
        </w:rPr>
        <w:t xml:space="preserve"> </w:t>
      </w:r>
      <w:r w:rsidR="003252BE" w:rsidRPr="00EF6434">
        <w:rPr>
          <w:rFonts w:ascii="Times New Roman" w:eastAsia="Times New Roman" w:hAnsi="Times New Roman" w:cs="Traditional Arabic"/>
          <w:sz w:val="36"/>
          <w:szCs w:val="36"/>
          <w:rtl/>
          <w:lang w:eastAsia="ar-SA"/>
        </w:rPr>
        <w:t xml:space="preserve"> </w:t>
      </w:r>
      <w:r w:rsidR="003252BE" w:rsidRPr="00EF6434">
        <w:rPr>
          <w:rFonts w:ascii="Times New Roman" w:eastAsia="Times New Roman" w:hAnsi="Times New Roman" w:cs="Traditional Arabic" w:hint="cs"/>
          <w:sz w:val="36"/>
          <w:szCs w:val="36"/>
          <w:rtl/>
          <w:lang w:eastAsia="ar-SA"/>
        </w:rPr>
        <w:t>أصابهم من الجوع الشيء الكثير</w:t>
      </w:r>
      <w:r w:rsidRPr="00EF6434">
        <w:rPr>
          <w:rFonts w:ascii="Times New Roman" w:eastAsia="Times New Roman" w:hAnsi="Times New Roman" w:cs="Traditional Arabic" w:hint="cs"/>
          <w:sz w:val="36"/>
          <w:szCs w:val="36"/>
          <w:rtl/>
          <w:lang w:eastAsia="ar-SA"/>
        </w:rPr>
        <w:t>,</w:t>
      </w:r>
      <w:r w:rsidR="003252BE" w:rsidRPr="00EF6434">
        <w:rPr>
          <w:rFonts w:ascii="Times New Roman" w:eastAsia="Times New Roman" w:hAnsi="Times New Roman" w:cs="Traditional Arabic" w:hint="cs"/>
          <w:sz w:val="36"/>
          <w:szCs w:val="36"/>
          <w:rtl/>
          <w:lang w:eastAsia="ar-SA"/>
        </w:rPr>
        <w:t xml:space="preserve"> وأصابهم الخوف والهلع الشديد، لكن التربية السليمة عصمتهم من التمرد والتذمر.</w:t>
      </w:r>
    </w:p>
    <w:p w:rsidR="00EB0045" w:rsidRPr="00EF6434" w:rsidRDefault="00725BE5" w:rsidP="004E762C">
      <w:pPr>
        <w:pStyle w:val="2"/>
        <w:bidi/>
        <w:rPr>
          <w:sz w:val="16"/>
          <w:szCs w:val="16"/>
          <w:rtl/>
        </w:rPr>
      </w:pPr>
      <w:bookmarkStart w:id="206" w:name="_Toc16802806"/>
      <w:bookmarkStart w:id="207" w:name="_Toc21460593"/>
      <w:bookmarkStart w:id="208" w:name="_Toc24302959"/>
      <w:bookmarkStart w:id="209" w:name="_Toc90500758"/>
      <w:r w:rsidRPr="00EF6434">
        <w:rPr>
          <w:rFonts w:hint="cs"/>
          <w:rtl/>
        </w:rPr>
        <w:t>س</w:t>
      </w:r>
      <w:r w:rsidR="009C7D26">
        <w:rPr>
          <w:rFonts w:hint="cs"/>
          <w:rtl/>
        </w:rPr>
        <w:t>47</w:t>
      </w:r>
      <w:r w:rsidR="0044610E" w:rsidRPr="00EF6434">
        <w:rPr>
          <w:rFonts w:hint="cs"/>
          <w:rtl/>
        </w:rPr>
        <w:t>:</w:t>
      </w:r>
      <w:r w:rsidR="00EB0045" w:rsidRPr="00EF6434">
        <w:rPr>
          <w:rtl/>
        </w:rPr>
        <w:t xml:space="preserve"> أين </w:t>
      </w:r>
      <w:r w:rsidR="004E762C">
        <w:rPr>
          <w:rFonts w:hint="cs"/>
          <w:rtl/>
        </w:rPr>
        <w:t xml:space="preserve">حفر النبي </w:t>
      </w:r>
      <w:r w:rsidR="004E762C" w:rsidRPr="004E762C">
        <w:rPr>
          <w:rFonts w:hint="cs"/>
          <w:b w:val="0"/>
          <w:bCs w:val="0"/>
        </w:rPr>
        <w:sym w:font="AGA Arabesque" w:char="F072"/>
      </w:r>
      <w:r w:rsidR="004E762C">
        <w:rPr>
          <w:rFonts w:hint="cs"/>
          <w:rtl/>
        </w:rPr>
        <w:t xml:space="preserve"> الخندق</w:t>
      </w:r>
      <w:r w:rsidR="00EB0045" w:rsidRPr="00EF6434">
        <w:rPr>
          <w:rtl/>
        </w:rPr>
        <w:t xml:space="preserve"> عند غزوة الخندق؟</w:t>
      </w:r>
      <w:r w:rsidR="00EB0045" w:rsidRPr="00EF6434">
        <w:rPr>
          <w:rFonts w:hint="cs"/>
          <w:rtl/>
        </w:rPr>
        <w:t xml:space="preserve"> </w:t>
      </w:r>
      <w:r w:rsidR="00EB0045" w:rsidRPr="00EF6434">
        <w:rPr>
          <w:rtl/>
        </w:rPr>
        <w:t xml:space="preserve">وكم طول الخندق, وعرضه, وعمقه؟ </w:t>
      </w:r>
      <w:r w:rsidR="00706BF8" w:rsidRPr="00EF6434">
        <w:rPr>
          <w:rFonts w:hint="cs"/>
          <w:rtl/>
        </w:rPr>
        <w:t>وكم</w:t>
      </w:r>
      <w:r w:rsidR="00706BF8" w:rsidRPr="00EF6434">
        <w:rPr>
          <w:rtl/>
        </w:rPr>
        <w:t xml:space="preserve"> </w:t>
      </w:r>
      <w:r w:rsidR="00706BF8" w:rsidRPr="00EF6434">
        <w:rPr>
          <w:rFonts w:hint="cs"/>
          <w:rtl/>
        </w:rPr>
        <w:t>استغرق</w:t>
      </w:r>
      <w:r w:rsidR="00706BF8" w:rsidRPr="00EF6434">
        <w:rPr>
          <w:rtl/>
        </w:rPr>
        <w:t xml:space="preserve"> </w:t>
      </w:r>
      <w:r w:rsidR="00EB0045" w:rsidRPr="00EF6434">
        <w:rPr>
          <w:rtl/>
        </w:rPr>
        <w:t>حفره؟</w:t>
      </w:r>
      <w:bookmarkEnd w:id="206"/>
      <w:bookmarkEnd w:id="207"/>
      <w:bookmarkEnd w:id="208"/>
      <w:bookmarkEnd w:id="209"/>
    </w:p>
    <w:p w:rsidR="00EB0045" w:rsidRPr="00EF6434" w:rsidRDefault="00725BE5" w:rsidP="000B4DA2">
      <w:pPr>
        <w:spacing w:line="240" w:lineRule="auto"/>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9C7D26">
        <w:rPr>
          <w:rFonts w:ascii="Traditional Arabic" w:hAnsi="Traditional Arabic" w:cs="Traditional Arabic" w:hint="cs"/>
          <w:sz w:val="36"/>
          <w:szCs w:val="36"/>
          <w:rtl/>
        </w:rPr>
        <w:t>47</w:t>
      </w:r>
      <w:r w:rsidR="0044610E" w:rsidRPr="00EF6434">
        <w:rPr>
          <w:rFonts w:ascii="Traditional Arabic" w:hAnsi="Traditional Arabic" w:cs="Traditional Arabic" w:hint="cs"/>
          <w:sz w:val="36"/>
          <w:szCs w:val="36"/>
          <w:rtl/>
        </w:rPr>
        <w:t>:</w:t>
      </w:r>
      <w:r w:rsidR="00EB0045" w:rsidRPr="00EF6434">
        <w:rPr>
          <w:rFonts w:ascii="Traditional Arabic" w:hAnsi="Traditional Arabic" w:cs="Traditional Arabic"/>
          <w:sz w:val="36"/>
          <w:szCs w:val="36"/>
          <w:rtl/>
        </w:rPr>
        <w:t xml:space="preserve">كان حفر الخندق في الجهة الشمالية في </w:t>
      </w:r>
      <w:r w:rsidR="008F3A27" w:rsidRPr="00EF6434">
        <w:rPr>
          <w:rFonts w:ascii="Traditional Arabic" w:hAnsi="Traditional Arabic" w:cs="Traditional Arabic"/>
          <w:sz w:val="36"/>
          <w:szCs w:val="36"/>
          <w:rtl/>
        </w:rPr>
        <w:t>المدينة</w:t>
      </w:r>
      <w:r w:rsidR="00C76557" w:rsidRPr="00EF6434">
        <w:rPr>
          <w:rFonts w:ascii="Traditional Arabic" w:hAnsi="Traditional Arabic" w:cs="Traditional Arabic"/>
          <w:sz w:val="36"/>
          <w:szCs w:val="36"/>
          <w:rtl/>
        </w:rPr>
        <w:t xml:space="preserve"> لمنع دخول جيوش </w:t>
      </w:r>
      <w:r w:rsidR="00C76557" w:rsidRPr="00EF6434">
        <w:rPr>
          <w:rFonts w:ascii="Traditional Arabic" w:hAnsi="Traditional Arabic" w:cs="Traditional Arabic" w:hint="cs"/>
          <w:sz w:val="36"/>
          <w:szCs w:val="36"/>
          <w:rtl/>
        </w:rPr>
        <w:t>الأحزاب</w:t>
      </w:r>
      <w:r w:rsidR="000B4DA2">
        <w:rPr>
          <w:rFonts w:ascii="Traditional Arabic" w:hAnsi="Traditional Arabic" w:cs="Traditional Arabic"/>
          <w:sz w:val="36"/>
          <w:szCs w:val="36"/>
          <w:rtl/>
        </w:rPr>
        <w:t xml:space="preserve"> إليها</w:t>
      </w:r>
      <w:r w:rsidR="000B4DA2">
        <w:rPr>
          <w:rFonts w:ascii="Traditional Arabic" w:hAnsi="Traditional Arabic" w:cs="Traditional Arabic" w:hint="cs"/>
          <w:sz w:val="36"/>
          <w:szCs w:val="36"/>
          <w:rtl/>
        </w:rPr>
        <w:t xml:space="preserve">, </w:t>
      </w:r>
      <w:r w:rsidR="00EB0045" w:rsidRPr="00EF6434">
        <w:rPr>
          <w:rFonts w:ascii="Traditional Arabic" w:hAnsi="Traditional Arabic" w:cs="Traditional Arabic"/>
          <w:sz w:val="36"/>
          <w:szCs w:val="36"/>
          <w:rtl/>
        </w:rPr>
        <w:t>وقد اندثر موقع الخندق وعفا أث</w:t>
      </w:r>
      <w:r w:rsidR="00B6660E">
        <w:rPr>
          <w:rFonts w:ascii="Traditional Arabic" w:hAnsi="Traditional Arabic" w:cs="Traditional Arabic"/>
          <w:sz w:val="36"/>
          <w:szCs w:val="36"/>
          <w:rtl/>
        </w:rPr>
        <w:t>ره قبل عدة قرون, ولم يبق معروف</w:t>
      </w:r>
      <w:r w:rsidR="00B6660E">
        <w:rPr>
          <w:rFonts w:ascii="Traditional Arabic" w:hAnsi="Traditional Arabic" w:cs="Traditional Arabic" w:hint="cs"/>
          <w:sz w:val="36"/>
          <w:szCs w:val="36"/>
          <w:rtl/>
        </w:rPr>
        <w:t>ً</w:t>
      </w:r>
      <w:r w:rsidR="00B6660E">
        <w:rPr>
          <w:rFonts w:ascii="Traditional Arabic" w:hAnsi="Traditional Arabic" w:cs="Traditional Arabic"/>
          <w:sz w:val="36"/>
          <w:szCs w:val="36"/>
          <w:rtl/>
        </w:rPr>
        <w:t>ا</w:t>
      </w:r>
      <w:r w:rsidR="00EB0045" w:rsidRPr="00EF6434">
        <w:rPr>
          <w:rFonts w:ascii="Traditional Arabic" w:hAnsi="Traditional Arabic" w:cs="Traditional Arabic"/>
          <w:sz w:val="36"/>
          <w:szCs w:val="36"/>
          <w:rtl/>
        </w:rPr>
        <w:t xml:space="preserve"> منه إلا جهته.</w:t>
      </w:r>
    </w:p>
    <w:p w:rsidR="00EB0045" w:rsidRPr="00EF6434" w:rsidRDefault="00EB0045" w:rsidP="00B6660E">
      <w:pPr>
        <w:spacing w:line="240" w:lineRule="auto"/>
        <w:ind w:left="0" w:firstLine="720"/>
        <w:jc w:val="both"/>
        <w:rPr>
          <w:rFonts w:ascii="Traditional Arabic" w:hAnsi="Traditional Arabic" w:cs="Traditional Arabic"/>
          <w:sz w:val="36"/>
          <w:szCs w:val="36"/>
          <w:rtl/>
        </w:rPr>
      </w:pPr>
      <w:r w:rsidRPr="00EF6434">
        <w:rPr>
          <w:rFonts w:ascii="Traditional Arabic" w:hAnsi="Traditional Arabic" w:cs="Traditional Arabic"/>
          <w:sz w:val="36"/>
          <w:szCs w:val="36"/>
          <w:rtl/>
        </w:rPr>
        <w:t>وقد حاول بعض المعاصرين تحديد موقع الخ</w:t>
      </w:r>
      <w:r w:rsidR="00445B3A">
        <w:rPr>
          <w:rFonts w:ascii="Traditional Arabic" w:hAnsi="Traditional Arabic" w:cs="Traditional Arabic"/>
          <w:sz w:val="36"/>
          <w:szCs w:val="36"/>
          <w:rtl/>
        </w:rPr>
        <w:t>ندق, فجعل طرفه من حرة واقم شرق</w:t>
      </w:r>
      <w:r w:rsidR="00445B3A">
        <w:rPr>
          <w:rFonts w:ascii="Traditional Arabic" w:hAnsi="Traditional Arabic" w:cs="Traditional Arabic" w:hint="cs"/>
          <w:sz w:val="36"/>
          <w:szCs w:val="36"/>
          <w:rtl/>
        </w:rPr>
        <w:t>ً</w:t>
      </w:r>
      <w:r w:rsidR="00445B3A">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وغربي وادي بطحان, والطرف الآخر </w:t>
      </w:r>
      <w:r w:rsidR="00445B3A">
        <w:rPr>
          <w:rFonts w:ascii="Traditional Arabic" w:hAnsi="Traditional Arabic" w:cs="Traditional Arabic"/>
          <w:sz w:val="36"/>
          <w:szCs w:val="36"/>
          <w:rtl/>
        </w:rPr>
        <w:t>عند الحرة الغربية (الوبرة) غرب</w:t>
      </w:r>
      <w:r w:rsidR="00445B3A">
        <w:rPr>
          <w:rFonts w:ascii="Traditional Arabic" w:hAnsi="Traditional Arabic" w:cs="Traditional Arabic" w:hint="cs"/>
          <w:sz w:val="36"/>
          <w:szCs w:val="36"/>
          <w:rtl/>
        </w:rPr>
        <w:t>ً</w:t>
      </w:r>
      <w:r w:rsidR="00445B3A">
        <w:rPr>
          <w:rFonts w:ascii="Traditional Arabic" w:hAnsi="Traditional Arabic" w:cs="Traditional Arabic"/>
          <w:sz w:val="36"/>
          <w:szCs w:val="36"/>
          <w:rtl/>
        </w:rPr>
        <w:t>ا</w:t>
      </w:r>
      <w:r w:rsidRPr="00EF6434">
        <w:rPr>
          <w:rFonts w:ascii="Traditional Arabic" w:hAnsi="Traditional Arabic" w:cs="Traditional Arabic"/>
          <w:sz w:val="36"/>
          <w:szCs w:val="36"/>
          <w:rtl/>
        </w:rPr>
        <w:t xml:space="preserve">. </w:t>
      </w:r>
    </w:p>
    <w:p w:rsidR="00EB0045" w:rsidRPr="00EF6434" w:rsidRDefault="00EB0045" w:rsidP="00A46FE0">
      <w:pPr>
        <w:spacing w:line="240" w:lineRule="auto"/>
        <w:ind w:left="0" w:firstLine="720"/>
        <w:jc w:val="both"/>
        <w:rPr>
          <w:rtl/>
        </w:rPr>
      </w:pPr>
      <w:r w:rsidRPr="00EF6434">
        <w:rPr>
          <w:rFonts w:ascii="Traditional Arabic" w:hAnsi="Traditional Arabic" w:cs="Traditional Arabic" w:hint="cs"/>
          <w:sz w:val="36"/>
          <w:szCs w:val="36"/>
          <w:rtl/>
        </w:rPr>
        <w:t>و</w:t>
      </w:r>
      <w:r w:rsidRPr="00EF6434">
        <w:rPr>
          <w:rFonts w:ascii="Traditional Arabic" w:hAnsi="Traditional Arabic" w:cs="Traditional Arabic"/>
          <w:sz w:val="36"/>
          <w:szCs w:val="36"/>
          <w:rtl/>
        </w:rPr>
        <w:t>ذكر المؤرخون في طول الخندق عدة أقوال, منها:</w:t>
      </w:r>
      <w:r w:rsidR="00445B3A">
        <w:rPr>
          <w:rFonts w:ascii="Traditional Arabic" w:hAnsi="Traditional Arabic" w:cs="Traditional Arabic"/>
          <w:sz w:val="36"/>
          <w:szCs w:val="36"/>
          <w:rtl/>
        </w:rPr>
        <w:t xml:space="preserve"> (4كم) تنقص أو تزيد قليل</w:t>
      </w:r>
      <w:r w:rsidR="00445B3A">
        <w:rPr>
          <w:rFonts w:ascii="Traditional Arabic" w:hAnsi="Traditional Arabic" w:cs="Traditional Arabic" w:hint="cs"/>
          <w:sz w:val="36"/>
          <w:szCs w:val="36"/>
          <w:rtl/>
        </w:rPr>
        <w:t>ً</w:t>
      </w:r>
      <w:r w:rsidR="00445B3A">
        <w:rPr>
          <w:rFonts w:ascii="Traditional Arabic" w:hAnsi="Traditional Arabic" w:cs="Traditional Arabic"/>
          <w:sz w:val="36"/>
          <w:szCs w:val="36"/>
          <w:rtl/>
        </w:rPr>
        <w:t>ا</w:t>
      </w:r>
      <w:r w:rsidR="00A46FE0" w:rsidRPr="00EF6434">
        <w:rPr>
          <w:rFonts w:ascii="Traditional Arabic" w:hAnsi="Traditional Arabic" w:cs="Traditional Arabic"/>
          <w:sz w:val="36"/>
          <w:szCs w:val="36"/>
          <w:rtl/>
        </w:rPr>
        <w:t>,</w:t>
      </w:r>
      <w:r w:rsidRPr="00EF6434">
        <w:rPr>
          <w:rFonts w:ascii="Traditional Arabic" w:hAnsi="Traditional Arabic" w:cs="Traditional Arabic"/>
          <w:sz w:val="36"/>
          <w:szCs w:val="36"/>
          <w:rtl/>
        </w:rPr>
        <w:t xml:space="preserve"> </w:t>
      </w:r>
      <w:r w:rsidR="00A46FE0" w:rsidRPr="00EF6434">
        <w:rPr>
          <w:rFonts w:ascii="Traditional Arabic" w:hAnsi="Traditional Arabic" w:cs="Traditional Arabic"/>
          <w:sz w:val="36"/>
          <w:szCs w:val="36"/>
          <w:rtl/>
        </w:rPr>
        <w:t xml:space="preserve">ومنها: </w:t>
      </w:r>
      <w:r w:rsidRPr="00EF6434">
        <w:rPr>
          <w:rFonts w:ascii="Traditional Arabic" w:hAnsi="Traditional Arabic" w:cs="Traditional Arabic"/>
          <w:sz w:val="36"/>
          <w:szCs w:val="36"/>
          <w:rtl/>
        </w:rPr>
        <w:t>(10كم) وزيادة, ومنها: (1</w:t>
      </w:r>
      <w:r w:rsidR="00445B3A">
        <w:rPr>
          <w:rFonts w:ascii="Traditional Arabic" w:hAnsi="Traditional Arabic" w:cs="Traditional Arabic"/>
          <w:sz w:val="36"/>
          <w:szCs w:val="36"/>
          <w:rtl/>
        </w:rPr>
        <w:t>2كم) وزيادة. وعرضه أربعون ذراع</w:t>
      </w:r>
      <w:r w:rsidR="00445B3A">
        <w:rPr>
          <w:rFonts w:ascii="Traditional Arabic" w:hAnsi="Traditional Arabic" w:cs="Traditional Arabic" w:hint="cs"/>
          <w:sz w:val="36"/>
          <w:szCs w:val="36"/>
          <w:rtl/>
        </w:rPr>
        <w:t>ً</w:t>
      </w:r>
      <w:r w:rsidR="00445B3A">
        <w:rPr>
          <w:rFonts w:ascii="Traditional Arabic" w:hAnsi="Traditional Arabic" w:cs="Traditional Arabic"/>
          <w:sz w:val="36"/>
          <w:szCs w:val="36"/>
          <w:rtl/>
        </w:rPr>
        <w:t>ا</w:t>
      </w:r>
      <w:r w:rsidRPr="00EF6434">
        <w:rPr>
          <w:rFonts w:ascii="Traditional Arabic" w:hAnsi="Traditional Arabic" w:cs="Traditional Arabic"/>
          <w:sz w:val="36"/>
          <w:szCs w:val="36"/>
          <w:rtl/>
        </w:rPr>
        <w:t>, وقا</w:t>
      </w:r>
      <w:r w:rsidR="00445B3A">
        <w:rPr>
          <w:rFonts w:ascii="Traditional Arabic" w:hAnsi="Traditional Arabic" w:cs="Traditional Arabic"/>
          <w:sz w:val="36"/>
          <w:szCs w:val="36"/>
          <w:rtl/>
        </w:rPr>
        <w:t>ل بعضهم ستةً. وعمقه عشرون ذراع</w:t>
      </w:r>
      <w:r w:rsidR="00445B3A">
        <w:rPr>
          <w:rFonts w:ascii="Traditional Arabic" w:hAnsi="Traditional Arabic" w:cs="Traditional Arabic" w:hint="cs"/>
          <w:sz w:val="36"/>
          <w:szCs w:val="36"/>
          <w:rtl/>
        </w:rPr>
        <w:t>ً</w:t>
      </w:r>
      <w:r w:rsidR="00445B3A">
        <w:rPr>
          <w:rFonts w:ascii="Traditional Arabic" w:hAnsi="Traditional Arabic" w:cs="Traditional Arabic"/>
          <w:sz w:val="36"/>
          <w:szCs w:val="36"/>
          <w:rtl/>
        </w:rPr>
        <w:t>ا</w:t>
      </w:r>
      <w:r w:rsidRPr="00EF6434">
        <w:rPr>
          <w:rFonts w:ascii="Traditional Arabic" w:hAnsi="Traditional Arabic" w:cs="Traditional Arabic"/>
          <w:sz w:val="36"/>
          <w:szCs w:val="36"/>
          <w:rtl/>
        </w:rPr>
        <w:t>.</w:t>
      </w:r>
      <w:r w:rsidRPr="00EF6434">
        <w:rPr>
          <w:rtl/>
        </w:rPr>
        <w:t xml:space="preserve"> </w:t>
      </w:r>
    </w:p>
    <w:p w:rsidR="00EB0045" w:rsidRPr="00EF6434" w:rsidRDefault="008E49D4" w:rsidP="00854E5E">
      <w:pPr>
        <w:widowControl w:val="0"/>
        <w:tabs>
          <w:tab w:val="left" w:pos="850"/>
          <w:tab w:val="left" w:pos="1134"/>
        </w:tabs>
        <w:spacing w:after="0" w:line="240" w:lineRule="auto"/>
        <w:ind w:left="0" w:firstLine="720"/>
        <w:jc w:val="both"/>
        <w:rPr>
          <w:rFonts w:ascii="Times New Roman" w:eastAsia="Times New Roman" w:hAnsi="Times New Roman" w:cs="Traditional Arabic"/>
          <w:b/>
          <w:bCs/>
          <w:sz w:val="16"/>
          <w:szCs w:val="16"/>
          <w:rtl/>
          <w:lang w:eastAsia="ar-SA"/>
        </w:rPr>
      </w:pPr>
      <w:r w:rsidRPr="00EF6434">
        <w:rPr>
          <w:rFonts w:ascii="Traditional Arabic" w:hAnsi="Traditional Arabic" w:cs="Traditional Arabic" w:hint="cs"/>
          <w:sz w:val="36"/>
          <w:szCs w:val="36"/>
          <w:rtl/>
        </w:rPr>
        <w:t>ويكاد</w:t>
      </w:r>
      <w:r w:rsidR="00480AA1" w:rsidRPr="00EF6434">
        <w:rPr>
          <w:rFonts w:ascii="Traditional Arabic" w:hAnsi="Traditional Arabic" w:cs="Traditional Arabic"/>
          <w:sz w:val="36"/>
          <w:szCs w:val="36"/>
          <w:rtl/>
        </w:rPr>
        <w:t xml:space="preserve"> المؤرخون يُجمعون على أنّ</w:t>
      </w:r>
      <w:r w:rsidR="00480AA1" w:rsidRPr="00EF6434">
        <w:rPr>
          <w:rFonts w:ascii="Traditional Arabic" w:hAnsi="Traditional Arabic" w:cs="Traditional Arabic" w:hint="cs"/>
          <w:sz w:val="36"/>
          <w:szCs w:val="36"/>
          <w:rtl/>
        </w:rPr>
        <w:t xml:space="preserve"> حَفره استغرق</w:t>
      </w:r>
      <w:r w:rsidR="00EB0045" w:rsidRPr="00EF6434">
        <w:rPr>
          <w:rFonts w:ascii="Traditional Arabic" w:hAnsi="Traditional Arabic" w:cs="Traditional Arabic"/>
          <w:sz w:val="36"/>
          <w:szCs w:val="36"/>
          <w:rtl/>
        </w:rPr>
        <w:t xml:space="preserve"> ستة أيام.</w:t>
      </w:r>
    </w:p>
    <w:p w:rsidR="003252BE" w:rsidRPr="00EF6434" w:rsidRDefault="00725BE5" w:rsidP="00BB0283">
      <w:pPr>
        <w:pStyle w:val="2"/>
        <w:bidi/>
        <w:spacing w:line="240" w:lineRule="exact"/>
        <w:rPr>
          <w:rtl/>
        </w:rPr>
      </w:pPr>
      <w:bookmarkStart w:id="210" w:name="_Toc16802807"/>
      <w:bookmarkStart w:id="211" w:name="_Toc21460594"/>
      <w:bookmarkStart w:id="212" w:name="_Toc24302960"/>
      <w:bookmarkStart w:id="213" w:name="_Toc90500759"/>
      <w:r w:rsidRPr="00EF6434">
        <w:rPr>
          <w:rFonts w:hint="cs"/>
          <w:rtl/>
        </w:rPr>
        <w:t>س</w:t>
      </w:r>
      <w:r w:rsidR="00BB0283">
        <w:rPr>
          <w:rFonts w:hint="cs"/>
          <w:rtl/>
        </w:rPr>
        <w:t>48</w:t>
      </w:r>
      <w:r w:rsidR="0044610E" w:rsidRPr="00EF6434">
        <w:rPr>
          <w:rFonts w:hint="cs"/>
          <w:rtl/>
        </w:rPr>
        <w:t>:</w:t>
      </w:r>
      <w:r w:rsidR="003252BE" w:rsidRPr="00EF6434">
        <w:rPr>
          <w:rtl/>
        </w:rPr>
        <w:t xml:space="preserve"> </w:t>
      </w:r>
      <w:r w:rsidR="003252BE" w:rsidRPr="00EF6434">
        <w:rPr>
          <w:rFonts w:hint="cs"/>
          <w:rtl/>
        </w:rPr>
        <w:t>ما أهم المعجزات التي وقعت عند حفر الخندق</w:t>
      </w:r>
      <w:r w:rsidR="003252BE" w:rsidRPr="00EF6434">
        <w:rPr>
          <w:rtl/>
        </w:rPr>
        <w:t>؟</w:t>
      </w:r>
      <w:bookmarkEnd w:id="210"/>
      <w:bookmarkEnd w:id="211"/>
      <w:bookmarkEnd w:id="212"/>
      <w:bookmarkEnd w:id="213"/>
    </w:p>
    <w:p w:rsidR="003252BE" w:rsidRPr="00EF6434" w:rsidRDefault="00725BE5" w:rsidP="00BB0283">
      <w:pPr>
        <w:spacing w:line="300" w:lineRule="exact"/>
        <w:jc w:val="both"/>
        <w:rPr>
          <w:rFonts w:ascii="Traditional Arabic" w:hAnsi="Traditional Arabic" w:cs="Traditional Arabic"/>
          <w:sz w:val="36"/>
          <w:szCs w:val="36"/>
          <w:rtl/>
        </w:rPr>
      </w:pPr>
      <w:r w:rsidRPr="00EF6434">
        <w:rPr>
          <w:rFonts w:ascii="Traditional Arabic" w:hAnsi="Traditional Arabic" w:cs="Traditional Arabic" w:hint="cs"/>
          <w:sz w:val="36"/>
          <w:szCs w:val="36"/>
          <w:rtl/>
        </w:rPr>
        <w:t>ج</w:t>
      </w:r>
      <w:r w:rsidR="00BB0283">
        <w:rPr>
          <w:rFonts w:ascii="Traditional Arabic" w:hAnsi="Traditional Arabic" w:cs="Traditional Arabic" w:hint="cs"/>
          <w:sz w:val="36"/>
          <w:szCs w:val="36"/>
          <w:rtl/>
        </w:rPr>
        <w:t>48</w:t>
      </w:r>
      <w:r w:rsidR="0044610E" w:rsidRPr="00EF6434">
        <w:rPr>
          <w:rFonts w:ascii="Traditional Arabic" w:hAnsi="Traditional Arabic" w:cs="Traditional Arabic" w:hint="cs"/>
          <w:sz w:val="36"/>
          <w:szCs w:val="36"/>
          <w:rtl/>
        </w:rPr>
        <w:t xml:space="preserve">: </w:t>
      </w:r>
      <w:r w:rsidR="003252BE" w:rsidRPr="00EF6434">
        <w:rPr>
          <w:rFonts w:ascii="Traditional Arabic" w:hAnsi="Traditional Arabic" w:cs="Traditional Arabic" w:hint="cs"/>
          <w:sz w:val="36"/>
          <w:szCs w:val="36"/>
          <w:rtl/>
        </w:rPr>
        <w:t>حدثت عد</w:t>
      </w:r>
      <w:r w:rsidR="00A3051E" w:rsidRPr="00EF6434">
        <w:rPr>
          <w:rFonts w:ascii="Traditional Arabic" w:hAnsi="Traditional Arabic" w:cs="Traditional Arabic" w:hint="cs"/>
          <w:sz w:val="36"/>
          <w:szCs w:val="36"/>
          <w:rtl/>
        </w:rPr>
        <w:t>ّ</w:t>
      </w:r>
      <w:r w:rsidR="003252BE" w:rsidRPr="00EF6434">
        <w:rPr>
          <w:rFonts w:ascii="Traditional Arabic" w:hAnsi="Traditional Arabic" w:cs="Traditional Arabic" w:hint="cs"/>
          <w:sz w:val="36"/>
          <w:szCs w:val="36"/>
          <w:rtl/>
        </w:rPr>
        <w:t xml:space="preserve">ة معجزات للنبي </w:t>
      </w:r>
      <w:r w:rsidR="003252BE" w:rsidRPr="00EF6434">
        <w:rPr>
          <w:rFonts w:hint="cs"/>
          <w:sz w:val="36"/>
          <w:szCs w:val="36"/>
        </w:rPr>
        <w:sym w:font="AGA Arabesque" w:char="F072"/>
      </w:r>
      <w:r w:rsidR="003252BE" w:rsidRPr="00EF6434">
        <w:rPr>
          <w:rFonts w:ascii="Traditional Arabic" w:hAnsi="Traditional Arabic" w:cs="Traditional Arabic" w:hint="cs"/>
          <w:sz w:val="36"/>
          <w:szCs w:val="36"/>
          <w:rtl/>
        </w:rPr>
        <w:t xml:space="preserve"> عند حفر الخندق, منها:</w:t>
      </w:r>
    </w:p>
    <w:p w:rsidR="00656AC5" w:rsidRPr="00DE7FD0" w:rsidRDefault="003252BE" w:rsidP="00AD294E">
      <w:pPr>
        <w:pStyle w:val="a6"/>
        <w:numPr>
          <w:ilvl w:val="0"/>
          <w:numId w:val="14"/>
        </w:numPr>
        <w:jc w:val="both"/>
        <w:rPr>
          <w:rFonts w:ascii="Traditional Arabic" w:hAnsi="Traditional Arabic" w:cs="Traditional Arabic"/>
          <w:spacing w:val="-4"/>
          <w:sz w:val="36"/>
          <w:szCs w:val="36"/>
          <w:rtl/>
        </w:rPr>
      </w:pPr>
      <w:r w:rsidRPr="00DE7FD0">
        <w:rPr>
          <w:rFonts w:ascii="Traditional Arabic" w:hAnsi="Traditional Arabic" w:cs="Traditional Arabic" w:hint="cs"/>
          <w:b/>
          <w:bCs/>
          <w:spacing w:val="-4"/>
          <w:sz w:val="36"/>
          <w:szCs w:val="36"/>
          <w:rtl/>
        </w:rPr>
        <w:lastRenderedPageBreak/>
        <w:t xml:space="preserve">إبصار الرسول </w:t>
      </w:r>
      <w:r w:rsidRPr="00EF6434">
        <w:sym w:font="AGA Arabesque" w:char="F072"/>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قصور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الملوك</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وإعطاؤه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مفاتيح</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ملكهم</w:t>
      </w:r>
      <w:r w:rsidRPr="00DE7FD0">
        <w:rPr>
          <w:rFonts w:ascii="Traditional Arabic" w:hAnsi="Traditional Arabic" w:cs="Traditional Arabic"/>
          <w:b/>
          <w:bCs/>
          <w:spacing w:val="-4"/>
          <w:sz w:val="36"/>
          <w:szCs w:val="36"/>
          <w:rtl/>
        </w:rPr>
        <w:t>:</w:t>
      </w:r>
      <w:r w:rsidR="00DE7FD0">
        <w:rPr>
          <w:rFonts w:ascii="Traditional Arabic" w:hAnsi="Traditional Arabic" w:cs="Traditional Arabic" w:hint="cs"/>
          <w:spacing w:val="-4"/>
          <w:sz w:val="36"/>
          <w:szCs w:val="36"/>
          <w:rtl/>
        </w:rPr>
        <w:t xml:space="preserve"> </w:t>
      </w:r>
      <w:r w:rsidRPr="00DE7FD0">
        <w:rPr>
          <w:rFonts w:ascii="Traditional Arabic" w:hAnsi="Traditional Arabic" w:cs="Traditional Arabic" w:hint="cs"/>
          <w:spacing w:val="-4"/>
          <w:sz w:val="36"/>
          <w:szCs w:val="36"/>
          <w:rtl/>
        </w:rPr>
        <w:t>عَنِ</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البَرَاءِ</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بنِ</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 xml:space="preserve">عَازِبٍ </w:t>
      </w:r>
      <w:r w:rsidRPr="00EF6434">
        <w:rPr>
          <w:rFonts w:ascii="Traditional Arabic" w:hAnsi="Traditional Arabic" w:cs="Traditional Arabic" w:hint="cs"/>
          <w:spacing w:val="-4"/>
          <w:sz w:val="36"/>
          <w:szCs w:val="36"/>
        </w:rPr>
        <w:sym w:font="AGA Arabesque" w:char="F074"/>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أَمَرَنَا</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رَسُولُ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اللهِ</w:t>
      </w:r>
      <w:r w:rsidRPr="00DE7FD0">
        <w:rPr>
          <w:rFonts w:ascii="Traditional Arabic" w:hAnsi="Traditional Arabic" w:cs="Traditional Arabic"/>
          <w:spacing w:val="-4"/>
          <w:sz w:val="36"/>
          <w:szCs w:val="36"/>
          <w:rtl/>
        </w:rPr>
        <w:t xml:space="preserve"> </w:t>
      </w:r>
      <w:r w:rsidRPr="00EF6434">
        <w:rPr>
          <w:rFonts w:ascii="Traditional Arabic" w:hAnsi="Traditional Arabic" w:cs="Traditional Arabic" w:hint="cs"/>
          <w:spacing w:val="-4"/>
          <w:sz w:val="36"/>
          <w:szCs w:val="36"/>
        </w:rPr>
        <w:sym w:font="AGA Arabesque" w:char="F072"/>
      </w:r>
      <w:r w:rsidRPr="00DE7FD0">
        <w:rPr>
          <w:rFonts w:ascii="Traditional Arabic" w:hAnsi="Traditional Arabic" w:cs="Traditional Arabic" w:hint="cs"/>
          <w:spacing w:val="-4"/>
          <w:sz w:val="36"/>
          <w:szCs w:val="36"/>
          <w:rtl/>
        </w:rPr>
        <w:t xml:space="preserve"> بِحَفرِ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الخَندَقِ،</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وَعَرَضَ</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لَنَا</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صَخرَةٌ</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فِي</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مَكَانٍ</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مِنَ</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الخَندَقِ،</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لَا</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تَأخُذُ</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فِيهَا</w:t>
      </w:r>
      <w:r w:rsidRPr="00DE7FD0">
        <w:rPr>
          <w:rFonts w:ascii="Traditional Arabic" w:hAnsi="Traditional Arabic" w:cs="Traditional Arabic"/>
          <w:spacing w:val="-4"/>
          <w:sz w:val="36"/>
          <w:szCs w:val="36"/>
          <w:rtl/>
        </w:rPr>
        <w:t xml:space="preserve"> </w:t>
      </w:r>
      <w:r w:rsidR="003150A1" w:rsidRPr="00DE7FD0">
        <w:rPr>
          <w:rFonts w:ascii="Traditional Arabic" w:hAnsi="Traditional Arabic" w:cs="Traditional Arabic" w:hint="cs"/>
          <w:spacing w:val="-4"/>
          <w:sz w:val="36"/>
          <w:szCs w:val="36"/>
          <w:rtl/>
        </w:rPr>
        <w:t>الم</w:t>
      </w:r>
      <w:r w:rsidRPr="00DE7FD0">
        <w:rPr>
          <w:rFonts w:ascii="Traditional Arabic" w:hAnsi="Traditional Arabic" w:cs="Traditional Arabic" w:hint="cs"/>
          <w:spacing w:val="-4"/>
          <w:sz w:val="36"/>
          <w:szCs w:val="36"/>
          <w:rtl/>
        </w:rPr>
        <w:t>عَاوِلُ،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فَشَكَوهَا</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إِلَى</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رَسُولِ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اللهِ</w:t>
      </w:r>
      <w:r w:rsidRPr="00DE7FD0">
        <w:rPr>
          <w:rFonts w:ascii="Traditional Arabic" w:hAnsi="Traditional Arabic" w:cs="Traditional Arabic"/>
          <w:spacing w:val="-4"/>
          <w:sz w:val="36"/>
          <w:szCs w:val="36"/>
          <w:rtl/>
        </w:rPr>
        <w:t xml:space="preserve"> </w:t>
      </w:r>
      <w:r w:rsidRPr="00EF6434">
        <w:rPr>
          <w:rFonts w:ascii="Traditional Arabic" w:hAnsi="Traditional Arabic" w:cs="Traditional Arabic" w:hint="cs"/>
          <w:spacing w:val="-4"/>
          <w:sz w:val="36"/>
          <w:szCs w:val="36"/>
        </w:rPr>
        <w:sym w:font="AGA Arabesque" w:char="F072"/>
      </w:r>
      <w:r w:rsidRPr="00DE7FD0">
        <w:rPr>
          <w:rFonts w:ascii="Traditional Arabic" w:hAnsi="Traditional Arabic" w:cs="Traditional Arabic" w:hint="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فَجَاءَ</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رَسُولُ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اللهِ</w:t>
      </w:r>
      <w:r w:rsidRPr="00DE7FD0">
        <w:rPr>
          <w:rFonts w:ascii="Traditional Arabic" w:hAnsi="Traditional Arabic" w:cs="Traditional Arabic"/>
          <w:spacing w:val="-4"/>
          <w:sz w:val="36"/>
          <w:szCs w:val="36"/>
          <w:rtl/>
        </w:rPr>
        <w:t xml:space="preserve"> </w:t>
      </w:r>
      <w:r w:rsidRPr="00EF6434">
        <w:rPr>
          <w:rFonts w:ascii="Traditional Arabic" w:hAnsi="Traditional Arabic" w:cs="Traditional Arabic" w:hint="cs"/>
          <w:spacing w:val="-4"/>
          <w:sz w:val="36"/>
          <w:szCs w:val="36"/>
        </w:rPr>
        <w:sym w:font="AGA Arabesque" w:char="F072"/>
      </w:r>
      <w:r w:rsidRPr="00DE7FD0">
        <w:rPr>
          <w:rFonts w:ascii="Traditional Arabic" w:hAnsi="Traditional Arabic" w:cs="Traditional Arabic" w:hint="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عَوفٌ</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وَأَحسِبُهُ</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وَضَعَ</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ثَوبَهُ</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ثُمَّ</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هَبَطَ</w:t>
      </w:r>
      <w:r w:rsidRPr="00EF6434">
        <w:rPr>
          <w:rFonts w:hint="cs"/>
          <w:rtl/>
        </w:rPr>
        <w:t xml:space="preserve"> </w:t>
      </w:r>
      <w:r w:rsidRPr="00DE7FD0">
        <w:rPr>
          <w:rFonts w:ascii="Traditional Arabic" w:hAnsi="Traditional Arabic" w:cs="Traditional Arabic" w:hint="cs"/>
          <w:spacing w:val="-4"/>
          <w:sz w:val="36"/>
          <w:szCs w:val="36"/>
          <w:rtl/>
        </w:rPr>
        <w:t>إِلَى</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الصَّخرَةِ،</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فَأَخَذَ</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المِعوَلَ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فَقَالَ</w:t>
      </w:r>
      <w:r w:rsidRPr="00DE7FD0">
        <w:rPr>
          <w:rFonts w:ascii="Traditional Arabic" w:hAnsi="Traditional Arabic" w:cs="Traditional Arabic"/>
          <w:b/>
          <w:bCs/>
          <w:spacing w:val="-4"/>
          <w:sz w:val="36"/>
          <w:szCs w:val="36"/>
          <w:rtl/>
        </w:rPr>
        <w:t>: "</w:t>
      </w:r>
      <w:r w:rsidRPr="00DE7FD0">
        <w:rPr>
          <w:rFonts w:ascii="Traditional Arabic" w:hAnsi="Traditional Arabic" w:cs="Traditional Arabic" w:hint="cs"/>
          <w:b/>
          <w:bCs/>
          <w:spacing w:val="-4"/>
          <w:sz w:val="36"/>
          <w:szCs w:val="36"/>
          <w:rtl/>
        </w:rPr>
        <w:t>بِسمِ</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فَضَرَبَ</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ضَربَةً</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فَكَسَرَ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ثُلُثَ</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الحَجَرِ،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أَكبَرُ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أُعطِيتُ</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مَفَاتِيحَ</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الشَّامِ،</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وَاللهِ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إِنِّي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لَأُبصِرُ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قُصُورَهَا</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الحُمرَ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مِن</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مَكَانِي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هَذَا</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ثُمَّ</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009478A3"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rtl/>
        </w:rPr>
        <w:t>بِسمِ</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وَضَرَبَ</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أُخرَى</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فَكَسَرَ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ثُلُثَ</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الحَجَرِ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فَقَالَ</w:t>
      </w:r>
      <w:r w:rsidRPr="00DE7FD0">
        <w:rPr>
          <w:rFonts w:ascii="Traditional Arabic" w:hAnsi="Traditional Arabic" w:cs="Traditional Arabic"/>
          <w:spacing w:val="-4"/>
          <w:sz w:val="36"/>
          <w:szCs w:val="36"/>
          <w:rtl/>
        </w:rPr>
        <w:t xml:space="preserve">: </w:t>
      </w:r>
      <w:r w:rsidR="009478A3"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أَكبَرُ،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أُعطِيتُ</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مَفَاتِيحَ</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فَارِسَ،</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وَاللهِ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إِنِّي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لَأُبصِرُ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المَدَائِنَ،</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وَأُبصِرُ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قَصرَهَا</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الأَبيَضَ</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مِن</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مَكَانِي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هَذَا</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ثُمَّ</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قَالَ</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rtl/>
        </w:rPr>
        <w:t>بِسمِ</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وَضَرَبَ</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ضَربَةً</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أُخرَى</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فَقَلَعَ</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بَقِيَّةَ</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الحَجَرِ</w:t>
      </w:r>
      <w:r w:rsidRPr="00DE7FD0">
        <w:rPr>
          <w:rFonts w:ascii="Traditional Arabic" w:hAnsi="Traditional Arabic" w:cs="Traditional Arabic"/>
          <w:spacing w:val="-4"/>
          <w:sz w:val="36"/>
          <w:szCs w:val="36"/>
          <w:rtl/>
        </w:rPr>
        <w:t xml:space="preserve"> </w:t>
      </w:r>
      <w:r w:rsidRPr="00DE7FD0">
        <w:rPr>
          <w:rFonts w:ascii="Traditional Arabic" w:hAnsi="Traditional Arabic" w:cs="Traditional Arabic" w:hint="cs"/>
          <w:spacing w:val="-4"/>
          <w:sz w:val="36"/>
          <w:szCs w:val="36"/>
          <w:rtl/>
        </w:rPr>
        <w:t>فَقَالَ</w:t>
      </w:r>
      <w:r w:rsidRPr="00DE7FD0">
        <w:rPr>
          <w:rFonts w:ascii="Traditional Arabic" w:hAnsi="Traditional Arabic" w:cs="Traditional Arabic"/>
          <w:spacing w:val="-4"/>
          <w:sz w:val="36"/>
          <w:szCs w:val="36"/>
          <w:rtl/>
        </w:rPr>
        <w:t xml:space="preserve">: </w:t>
      </w:r>
      <w:r w:rsidR="0066437A"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rtl/>
        </w:rPr>
        <w:t>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أَكبَرُ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أُعطِيتُ</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مَفَاتِيحَ</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اليَمَنِ،</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وَاللهِ</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إِنِّي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لَأُبصِرُ</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أَبوَابَ</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صَنعَاءَ</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مِن</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مَكَانِي</w:t>
      </w:r>
      <w:r w:rsidRPr="00DE7FD0">
        <w:rPr>
          <w:rFonts w:ascii="Traditional Arabic" w:hAnsi="Traditional Arabic" w:cs="Traditional Arabic"/>
          <w:b/>
          <w:bCs/>
          <w:spacing w:val="-4"/>
          <w:sz w:val="36"/>
          <w:szCs w:val="36"/>
          <w:rtl/>
        </w:rPr>
        <w:t xml:space="preserve"> </w:t>
      </w:r>
      <w:r w:rsidRPr="00DE7FD0">
        <w:rPr>
          <w:rFonts w:ascii="Traditional Arabic" w:hAnsi="Traditional Arabic" w:cs="Traditional Arabic" w:hint="cs"/>
          <w:b/>
          <w:bCs/>
          <w:spacing w:val="-4"/>
          <w:sz w:val="36"/>
          <w:szCs w:val="36"/>
          <w:rtl/>
        </w:rPr>
        <w:t>هَذَا</w:t>
      </w:r>
      <w:r w:rsidRPr="00DE7FD0">
        <w:rPr>
          <w:rFonts w:ascii="Traditional Arabic" w:hAnsi="Traditional Arabic" w:cs="Traditional Arabic"/>
          <w:b/>
          <w:bCs/>
          <w:spacing w:val="-4"/>
          <w:sz w:val="36"/>
          <w:szCs w:val="36"/>
          <w:rtl/>
        </w:rPr>
        <w:t>"</w:t>
      </w:r>
      <w:r w:rsidRPr="00DE7FD0">
        <w:rPr>
          <w:rFonts w:ascii="Traditional Arabic" w:hAnsi="Traditional Arabic" w:cs="Traditional Arabic" w:hint="cs"/>
          <w:b/>
          <w:bCs/>
          <w:spacing w:val="-4"/>
          <w:sz w:val="36"/>
          <w:szCs w:val="36"/>
          <w:vertAlign w:val="superscript"/>
          <w:rtl/>
        </w:rPr>
        <w:t>(</w:t>
      </w:r>
      <w:r w:rsidRPr="00EF6434">
        <w:rPr>
          <w:rStyle w:val="a9"/>
          <w:rFonts w:ascii="Traditional Arabic" w:hAnsi="Traditional Arabic" w:cs="Traditional Arabic"/>
          <w:spacing w:val="-4"/>
          <w:sz w:val="36"/>
          <w:szCs w:val="36"/>
          <w:rtl/>
        </w:rPr>
        <w:footnoteReference w:id="127"/>
      </w:r>
      <w:r w:rsidRPr="00DE7FD0">
        <w:rPr>
          <w:rFonts w:ascii="Traditional Arabic" w:hAnsi="Traditional Arabic" w:cs="Traditional Arabic" w:hint="cs"/>
          <w:b/>
          <w:bCs/>
          <w:spacing w:val="-4"/>
          <w:sz w:val="36"/>
          <w:szCs w:val="36"/>
          <w:vertAlign w:val="superscript"/>
          <w:rtl/>
        </w:rPr>
        <w:t>)</w:t>
      </w:r>
      <w:r w:rsidRPr="00DE7FD0">
        <w:rPr>
          <w:rFonts w:ascii="Traditional Arabic" w:hAnsi="Traditional Arabic" w:cs="Traditional Arabic" w:hint="cs"/>
          <w:spacing w:val="-4"/>
          <w:sz w:val="36"/>
          <w:szCs w:val="36"/>
          <w:rtl/>
        </w:rPr>
        <w:t>.</w:t>
      </w:r>
    </w:p>
    <w:p w:rsidR="003252BE" w:rsidRPr="007A2497" w:rsidRDefault="003252BE" w:rsidP="007A2497">
      <w:pPr>
        <w:pStyle w:val="a6"/>
        <w:numPr>
          <w:ilvl w:val="0"/>
          <w:numId w:val="14"/>
        </w:numPr>
        <w:jc w:val="both"/>
        <w:rPr>
          <w:rFonts w:ascii="Traditional Arabic" w:hAnsi="Traditional Arabic" w:cs="Traditional Arabic"/>
          <w:b/>
          <w:bCs/>
          <w:spacing w:val="-4"/>
          <w:sz w:val="36"/>
          <w:szCs w:val="36"/>
          <w:rtl/>
        </w:rPr>
      </w:pPr>
      <w:r w:rsidRPr="007A2497">
        <w:rPr>
          <w:rFonts w:ascii="Traditional Arabic" w:hAnsi="Traditional Arabic" w:cs="Traditional Arabic" w:hint="cs"/>
          <w:b/>
          <w:bCs/>
          <w:spacing w:val="-4"/>
          <w:sz w:val="36"/>
          <w:szCs w:val="36"/>
          <w:rtl/>
        </w:rPr>
        <w:t xml:space="preserve">تكسيره </w:t>
      </w:r>
      <w:r w:rsidRPr="007A2497">
        <w:rPr>
          <w:rFonts w:hint="cs"/>
          <w:sz w:val="36"/>
          <w:szCs w:val="36"/>
        </w:rPr>
        <w:sym w:font="AGA Arabesque" w:char="F072"/>
      </w:r>
      <w:r w:rsidRPr="007A2497">
        <w:rPr>
          <w:rFonts w:ascii="Traditional Arabic" w:hAnsi="Traditional Arabic" w:cs="Traditional Arabic" w:hint="cs"/>
          <w:b/>
          <w:bCs/>
          <w:spacing w:val="-4"/>
          <w:sz w:val="36"/>
          <w:szCs w:val="36"/>
          <w:rtl/>
        </w:rPr>
        <w:t xml:space="preserve"> للصخرة التي عجز الصحابة </w:t>
      </w:r>
      <w:r w:rsidRPr="007A2497">
        <w:rPr>
          <w:rFonts w:hint="cs"/>
          <w:sz w:val="36"/>
          <w:szCs w:val="36"/>
        </w:rPr>
        <w:sym w:font="AGA Arabesque" w:char="F079"/>
      </w:r>
      <w:r w:rsidRPr="007A2497">
        <w:rPr>
          <w:rFonts w:ascii="Traditional Arabic" w:hAnsi="Traditional Arabic" w:cs="Traditional Arabic" w:hint="cs"/>
          <w:b/>
          <w:bCs/>
          <w:spacing w:val="-4"/>
          <w:sz w:val="36"/>
          <w:szCs w:val="36"/>
          <w:rtl/>
        </w:rPr>
        <w:t xml:space="preserve"> عن تكسيرها:</w:t>
      </w:r>
      <w:r w:rsidR="00DE7FD0" w:rsidRPr="007A2497">
        <w:rPr>
          <w:rFonts w:ascii="Traditional Arabic" w:hAnsi="Traditional Arabic" w:cs="Traditional Arabic" w:hint="cs"/>
          <w:b/>
          <w:bCs/>
          <w:spacing w:val="-4"/>
          <w:sz w:val="36"/>
          <w:szCs w:val="36"/>
          <w:rtl/>
        </w:rPr>
        <w:t xml:space="preserve"> </w:t>
      </w:r>
      <w:r w:rsidRPr="007A2497">
        <w:rPr>
          <w:rFonts w:ascii="Traditional Arabic" w:hAnsi="Traditional Arabic" w:cs="Traditional Arabic" w:hint="cs"/>
          <w:spacing w:val="-4"/>
          <w:sz w:val="36"/>
          <w:szCs w:val="36"/>
          <w:rtl/>
        </w:rPr>
        <w:t>عن جابر</w:t>
      </w:r>
      <w:r w:rsidRPr="007A2497">
        <w:rPr>
          <w:rFonts w:ascii="Traditional Arabic" w:hAnsi="Traditional Arabic" w:cs="Traditional Arabic"/>
          <w:spacing w:val="-4"/>
          <w:sz w:val="36"/>
          <w:szCs w:val="36"/>
          <w:rtl/>
        </w:rPr>
        <w:t xml:space="preserve"> </w:t>
      </w:r>
      <w:r w:rsidRPr="007A2497">
        <w:rPr>
          <w:rFonts w:hint="cs"/>
          <w:sz w:val="36"/>
          <w:szCs w:val="36"/>
        </w:rPr>
        <w:sym w:font="AGA Arabesque" w:char="F074"/>
      </w:r>
      <w:r w:rsidRPr="007A2497">
        <w:rPr>
          <w:rFonts w:ascii="Traditional Arabic" w:hAnsi="Traditional Arabic" w:cs="Traditional Arabic" w:hint="cs"/>
          <w:spacing w:val="-4"/>
          <w:sz w:val="36"/>
          <w:szCs w:val="36"/>
          <w:rtl/>
        </w:rPr>
        <w:t>، قَالَ</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إِنَّا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يَومَ</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الخَندَقِ</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نَحفِرُ،</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فَعَرَضَت</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كُديَةٌ</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شَدِيدَةٌ،</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فَجَاءُوا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النَّبِيَّ</w:t>
      </w:r>
      <w:r w:rsidRPr="007A2497">
        <w:rPr>
          <w:rFonts w:ascii="Traditional Arabic" w:hAnsi="Traditional Arabic" w:cs="Traditional Arabic"/>
          <w:spacing w:val="-4"/>
          <w:sz w:val="36"/>
          <w:szCs w:val="36"/>
          <w:rtl/>
        </w:rPr>
        <w:t xml:space="preserve"> </w:t>
      </w:r>
      <w:r w:rsidRPr="007A2497">
        <w:rPr>
          <w:rFonts w:hint="cs"/>
          <w:sz w:val="36"/>
          <w:szCs w:val="36"/>
        </w:rPr>
        <w:sym w:font="AGA Arabesque" w:char="F072"/>
      </w:r>
      <w:r w:rsidRPr="007A2497">
        <w:rPr>
          <w:rFonts w:ascii="Traditional Arabic" w:hAnsi="Traditional Arabic" w:cs="Traditional Arabic" w:hint="cs"/>
          <w:spacing w:val="-4"/>
          <w:sz w:val="36"/>
          <w:szCs w:val="36"/>
          <w:rtl/>
        </w:rPr>
        <w:t xml:space="preserve"> فَقَالُوا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هَذِهِ</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كُديَةٌ</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عَرَضَت</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فِي</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الخَندَقِ،</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فَقَالَ</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b/>
          <w:bCs/>
          <w:spacing w:val="-4"/>
          <w:sz w:val="36"/>
          <w:szCs w:val="36"/>
          <w:rtl/>
        </w:rPr>
        <w:t>«</w:t>
      </w:r>
      <w:r w:rsidRPr="007A2497">
        <w:rPr>
          <w:rFonts w:ascii="Traditional Arabic" w:hAnsi="Traditional Arabic" w:cs="Traditional Arabic" w:hint="cs"/>
          <w:b/>
          <w:bCs/>
          <w:spacing w:val="-4"/>
          <w:sz w:val="36"/>
          <w:szCs w:val="36"/>
          <w:rtl/>
        </w:rPr>
        <w:t>أَنَا</w:t>
      </w:r>
      <w:r w:rsidRPr="007A2497">
        <w:rPr>
          <w:rFonts w:ascii="Traditional Arabic" w:hAnsi="Traditional Arabic" w:cs="Traditional Arabic"/>
          <w:b/>
          <w:bCs/>
          <w:spacing w:val="-4"/>
          <w:sz w:val="36"/>
          <w:szCs w:val="36"/>
          <w:rtl/>
        </w:rPr>
        <w:t xml:space="preserve"> </w:t>
      </w:r>
      <w:r w:rsidRPr="007A2497">
        <w:rPr>
          <w:rFonts w:ascii="Traditional Arabic" w:hAnsi="Traditional Arabic" w:cs="Traditional Arabic" w:hint="cs"/>
          <w:b/>
          <w:bCs/>
          <w:spacing w:val="-4"/>
          <w:sz w:val="36"/>
          <w:szCs w:val="36"/>
          <w:rtl/>
        </w:rPr>
        <w:t>نَازِلٌ</w:t>
      </w:r>
      <w:r w:rsidRPr="007A2497">
        <w:rPr>
          <w:rFonts w:ascii="Traditional Arabic" w:hAnsi="Traditional Arabic" w:cs="Traditional Arabic" w:hint="eastAsia"/>
          <w:b/>
          <w:bCs/>
          <w:spacing w:val="-4"/>
          <w:sz w:val="36"/>
          <w:szCs w:val="36"/>
          <w:rtl/>
        </w:rPr>
        <w:t>»</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ثُمَّ</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قَامَ</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وَبَطنُهُ</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مَعصُوبٌ</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بِحَجَرٍ،</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وَلَبِثنَا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ثَلاَثَةَ</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أَيَّامٍ</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لاَ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نَذُوقُ</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ذَوَاقًا،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فَأَخَذَ</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النَّبِيُّ</w:t>
      </w:r>
      <w:r w:rsidRPr="007A2497">
        <w:rPr>
          <w:rFonts w:ascii="Traditional Arabic" w:hAnsi="Traditional Arabic" w:cs="Traditional Arabic"/>
          <w:spacing w:val="-4"/>
          <w:sz w:val="36"/>
          <w:szCs w:val="36"/>
          <w:rtl/>
        </w:rPr>
        <w:t xml:space="preserve"> </w:t>
      </w:r>
      <w:r w:rsidRPr="007A2497">
        <w:rPr>
          <w:rFonts w:hint="cs"/>
          <w:sz w:val="36"/>
          <w:szCs w:val="36"/>
        </w:rPr>
        <w:sym w:font="AGA Arabesque" w:char="F072"/>
      </w:r>
      <w:r w:rsidRPr="007A2497">
        <w:rPr>
          <w:rFonts w:ascii="Traditional Arabic" w:hAnsi="Traditional Arabic" w:cs="Traditional Arabic" w:hint="cs"/>
          <w:spacing w:val="-4"/>
          <w:sz w:val="36"/>
          <w:szCs w:val="36"/>
          <w:rtl/>
        </w:rPr>
        <w:t xml:space="preserve"> المِعوَلَ</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فَضَرَبَ،</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فَعَادَ</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كَثِيبًا</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أَهيَلَ،</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أَو</w:t>
      </w:r>
      <w:r w:rsidRPr="007A2497">
        <w:rPr>
          <w:rFonts w:ascii="Traditional Arabic" w:hAnsi="Traditional Arabic" w:cs="Traditional Arabic"/>
          <w:spacing w:val="-4"/>
          <w:sz w:val="36"/>
          <w:szCs w:val="36"/>
          <w:rtl/>
        </w:rPr>
        <w:t xml:space="preserve"> </w:t>
      </w:r>
      <w:r w:rsidRPr="007A2497">
        <w:rPr>
          <w:rFonts w:ascii="Traditional Arabic" w:hAnsi="Traditional Arabic" w:cs="Traditional Arabic" w:hint="cs"/>
          <w:spacing w:val="-4"/>
          <w:sz w:val="36"/>
          <w:szCs w:val="36"/>
          <w:rtl/>
        </w:rPr>
        <w:t>أَهيَمَ</w:t>
      </w:r>
      <w:r w:rsidRPr="007A2497">
        <w:rPr>
          <w:rFonts w:ascii="Traditional Arabic" w:hAnsi="Traditional Arabic" w:cs="Traditional Arabic" w:hint="cs"/>
          <w:b/>
          <w:bCs/>
          <w:spacing w:val="-4"/>
          <w:sz w:val="36"/>
          <w:szCs w:val="36"/>
          <w:vertAlign w:val="superscript"/>
          <w:rtl/>
        </w:rPr>
        <w:t>(</w:t>
      </w:r>
      <w:r w:rsidRPr="007A2497">
        <w:rPr>
          <w:rStyle w:val="a9"/>
          <w:rFonts w:ascii="Traditional Arabic" w:hAnsi="Traditional Arabic" w:cs="Traditional Arabic"/>
          <w:spacing w:val="-4"/>
          <w:sz w:val="36"/>
          <w:szCs w:val="36"/>
          <w:rtl/>
        </w:rPr>
        <w:footnoteReference w:id="128"/>
      </w:r>
      <w:r w:rsidRPr="007A2497">
        <w:rPr>
          <w:rFonts w:ascii="Traditional Arabic" w:hAnsi="Traditional Arabic" w:cs="Traditional Arabic" w:hint="cs"/>
          <w:b/>
          <w:bCs/>
          <w:spacing w:val="-4"/>
          <w:sz w:val="36"/>
          <w:szCs w:val="36"/>
          <w:vertAlign w:val="superscript"/>
          <w:rtl/>
        </w:rPr>
        <w:t>)</w:t>
      </w:r>
      <w:r w:rsidRPr="007A2497">
        <w:rPr>
          <w:rFonts w:ascii="Traditional Arabic" w:hAnsi="Traditional Arabic" w:cs="Traditional Arabic" w:hint="cs"/>
          <w:spacing w:val="-4"/>
          <w:sz w:val="36"/>
          <w:szCs w:val="36"/>
          <w:rtl/>
        </w:rPr>
        <w:t>.</w:t>
      </w:r>
    </w:p>
    <w:p w:rsidR="008A0763" w:rsidRPr="00DE7FD0" w:rsidRDefault="00DE7FD0" w:rsidP="00AD294E">
      <w:pPr>
        <w:pStyle w:val="a6"/>
        <w:numPr>
          <w:ilvl w:val="0"/>
          <w:numId w:val="14"/>
        </w:numPr>
        <w:jc w:val="both"/>
        <w:rPr>
          <w:rFonts w:ascii="Traditional Arabic" w:hAnsi="Traditional Arabic" w:cs="Traditional Arabic"/>
          <w:spacing w:val="-4"/>
          <w:sz w:val="2"/>
          <w:szCs w:val="2"/>
          <w:rtl/>
        </w:rPr>
      </w:pPr>
      <w:r>
        <w:rPr>
          <w:rFonts w:ascii="Traditional Arabic" w:hAnsi="Traditional Arabic" w:cs="Traditional Arabic" w:hint="cs"/>
          <w:b/>
          <w:bCs/>
          <w:spacing w:val="-4"/>
          <w:sz w:val="36"/>
          <w:szCs w:val="36"/>
          <w:rtl/>
        </w:rPr>
        <w:t xml:space="preserve">3. </w:t>
      </w:r>
      <w:r w:rsidR="003252BE" w:rsidRPr="00DE7FD0">
        <w:rPr>
          <w:rFonts w:ascii="Traditional Arabic" w:hAnsi="Traditional Arabic" w:cs="Traditional Arabic" w:hint="cs"/>
          <w:b/>
          <w:bCs/>
          <w:spacing w:val="-4"/>
          <w:sz w:val="36"/>
          <w:szCs w:val="36"/>
          <w:rtl/>
        </w:rPr>
        <w:t xml:space="preserve">تكثير الرسول </w:t>
      </w:r>
      <w:r w:rsidR="003252BE" w:rsidRPr="00DE7FD0">
        <w:rPr>
          <w:rFonts w:ascii="Traditional Arabic" w:hAnsi="Traditional Arabic" w:cs="Traditional Arabic"/>
          <w:sz w:val="36"/>
          <w:szCs w:val="36"/>
        </w:rPr>
        <w:sym w:font="AGA Arabesque" w:char="F072"/>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للطعام</w:t>
      </w:r>
      <w:r w:rsidR="003252BE" w:rsidRPr="00DE7FD0">
        <w:rPr>
          <w:rFonts w:ascii="Traditional Arabic" w:hAnsi="Traditional Arabic" w:cs="Traditional Arabic"/>
          <w:b/>
          <w:bCs/>
          <w:spacing w:val="-4"/>
          <w:sz w:val="36"/>
          <w:szCs w:val="36"/>
          <w:rtl/>
        </w:rPr>
        <w:t>:</w:t>
      </w:r>
      <w:r>
        <w:rPr>
          <w:rFonts w:ascii="Traditional Arabic" w:hAnsi="Traditional Arabic" w:cs="Traditional Arabic" w:hint="cs"/>
          <w:spacing w:val="-4"/>
          <w:sz w:val="36"/>
          <w:szCs w:val="36"/>
          <w:rtl/>
        </w:rPr>
        <w:t xml:space="preserve"> </w:t>
      </w:r>
      <w:r w:rsidR="00280595">
        <w:rPr>
          <w:rFonts w:ascii="Traditional Arabic" w:hAnsi="Traditional Arabic" w:cs="Traditional Arabic" w:hint="cs"/>
          <w:spacing w:val="-4"/>
          <w:sz w:val="36"/>
          <w:szCs w:val="36"/>
          <w:rtl/>
        </w:rPr>
        <w:t>وعن جابر أيضًا</w:t>
      </w:r>
      <w:r w:rsidR="003252BE" w:rsidRPr="00DE7FD0">
        <w:rPr>
          <w:rFonts w:ascii="Traditional Arabic" w:hAnsi="Traditional Arabic" w:cs="Traditional Arabic" w:hint="cs"/>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4"/>
      </w:r>
      <w:r w:rsidR="003252BE" w:rsidRPr="00DE7FD0">
        <w:rPr>
          <w:rFonts w:ascii="Traditional Arabic" w:hAnsi="Traditional Arabic" w:cs="Traditional Arabic" w:hint="cs"/>
          <w:spacing w:val="-4"/>
          <w:sz w:val="36"/>
          <w:szCs w:val="36"/>
          <w:rtl/>
        </w:rPr>
        <w:t xml:space="preserve"> قَالَ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لَمَّا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حُفِرَ</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الخَندَقُ</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رَأَيتُ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بِالنَّبِيِّ</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 xml:space="preserve"> خَمَصًا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شَدِيدًا،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فَانكَفَأتُ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إِلَى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امرَأَتِي،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هَل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عِندَكِ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شَيءٌ؟</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فَإِنِّي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رَأَيتُ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 xml:space="preserve"> خَمَصًا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شَدِيدًا،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فَأَخرَجَت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إِلَيَّ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جِرَابًا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فِيهِ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صَاعٌ</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مِن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شَعِيرٍ،</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وَلَنَا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بُهَيمَةٌ</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دَاجِنٌ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فَذَبَحتُهَا،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وَطَحَنَتِ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الشَّعِيرَ،</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فَفَرَغَت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إِلَى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فَرَاغِي،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وَقَطَّعتُهَا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بُرمَتِهَا،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ثُمَّ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وَلَّيتُ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إِلَى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فَقَالَت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تَفضَحنِي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 xml:space="preserve"> وَبِمَن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مَعَهُ،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فَجِئتُهُ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فَسَارَرتُهُ،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يَا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ذَبَحنَا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بُهَيمَةً</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وَطَحَنَّا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صَاعًا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مِن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شَعِيرٍ</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كَانَ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عِندَنَا،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فَتَعَالَ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أَنتَ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وَنَفَرٌ</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مَعَكَ،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فَصَاحَ</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النَّبِيُّ</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 xml:space="preserve"> فَقَالَ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b/>
          <w:bCs/>
          <w:spacing w:val="-4"/>
          <w:sz w:val="36"/>
          <w:szCs w:val="36"/>
          <w:rtl/>
        </w:rPr>
        <w:t>«</w:t>
      </w:r>
      <w:r w:rsidR="003252BE" w:rsidRPr="00DE7FD0">
        <w:rPr>
          <w:rFonts w:ascii="Traditional Arabic" w:hAnsi="Traditional Arabic" w:cs="Traditional Arabic" w:hint="cs"/>
          <w:b/>
          <w:bCs/>
          <w:spacing w:val="-4"/>
          <w:sz w:val="36"/>
          <w:szCs w:val="36"/>
          <w:rtl/>
        </w:rPr>
        <w:t>يَا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أَهلَ</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الخَندَقِ،</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إِنَّ</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جَابِرًا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قَد</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صَنَعَ</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سُورًا،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فَحَيَّ</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هَلًا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بِهَلّكُم</w:t>
      </w:r>
      <w:r w:rsidR="003252BE" w:rsidRPr="00DE7FD0">
        <w:rPr>
          <w:rFonts w:ascii="Traditional Arabic" w:hAnsi="Traditional Arabic" w:cs="Traditional Arabic" w:hint="eastAsia"/>
          <w:b/>
          <w:bCs/>
          <w:spacing w:val="-4"/>
          <w:sz w:val="36"/>
          <w:szCs w:val="36"/>
          <w:rtl/>
        </w:rPr>
        <w:t>»</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فَقَالَ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b/>
          <w:bCs/>
          <w:spacing w:val="-4"/>
          <w:sz w:val="36"/>
          <w:szCs w:val="36"/>
          <w:rtl/>
        </w:rPr>
        <w:t>«</w:t>
      </w:r>
      <w:r w:rsidR="003252BE" w:rsidRPr="00DE7FD0">
        <w:rPr>
          <w:rFonts w:ascii="Traditional Arabic" w:hAnsi="Traditional Arabic" w:cs="Traditional Arabic" w:hint="cs"/>
          <w:b/>
          <w:bCs/>
          <w:spacing w:val="-4"/>
          <w:sz w:val="36"/>
          <w:szCs w:val="36"/>
          <w:rtl/>
        </w:rPr>
        <w:t>لاَ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تُنزِلُنَّ</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بُرمَتَكُم،</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وَلاَ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تَخبِزُنَّ</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عَجِينَكُم</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حَتَّى</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أَجِيءَ</w:t>
      </w:r>
      <w:r w:rsidR="003252BE" w:rsidRPr="00DE7FD0">
        <w:rPr>
          <w:rFonts w:ascii="Traditional Arabic" w:hAnsi="Traditional Arabic" w:cs="Traditional Arabic" w:hint="eastAsia"/>
          <w:b/>
          <w:bCs/>
          <w:spacing w:val="-4"/>
          <w:sz w:val="36"/>
          <w:szCs w:val="36"/>
          <w:rtl/>
        </w:rPr>
        <w:t>»</w:t>
      </w:r>
      <w:r w:rsidR="003252BE" w:rsidRPr="00DE7FD0">
        <w:rPr>
          <w:rFonts w:ascii="Traditional Arabic" w:hAnsi="Traditional Arabic" w:cs="Traditional Arabic"/>
          <w:b/>
          <w:bCs/>
          <w:spacing w:val="-4"/>
          <w:sz w:val="36"/>
          <w:szCs w:val="36"/>
          <w:rtl/>
        </w:rPr>
        <w:t>.</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فَجِئتُ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وَجَاءَ</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رَسُولُ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اللَّهِ</w:t>
      </w:r>
      <w:r w:rsidR="003252BE" w:rsidRPr="00DE7FD0">
        <w:rPr>
          <w:rFonts w:ascii="Traditional Arabic" w:hAnsi="Traditional Arabic" w:cs="Traditional Arabic"/>
          <w:spacing w:val="-4"/>
          <w:sz w:val="36"/>
          <w:szCs w:val="36"/>
          <w:rtl/>
        </w:rPr>
        <w:t xml:space="preserve"> </w:t>
      </w:r>
      <w:r w:rsidR="003252BE" w:rsidRPr="00EF6434">
        <w:rPr>
          <w:rFonts w:ascii="Traditional Arabic" w:hAnsi="Traditional Arabic" w:cs="Traditional Arabic" w:hint="cs"/>
          <w:spacing w:val="-4"/>
          <w:sz w:val="36"/>
          <w:szCs w:val="36"/>
        </w:rPr>
        <w:sym w:font="AGA Arabesque" w:char="F072"/>
      </w:r>
      <w:r w:rsidR="003252BE" w:rsidRPr="00DE7FD0">
        <w:rPr>
          <w:rFonts w:ascii="Traditional Arabic" w:hAnsi="Traditional Arabic" w:cs="Traditional Arabic" w:hint="cs"/>
          <w:spacing w:val="-4"/>
          <w:sz w:val="36"/>
          <w:szCs w:val="36"/>
          <w:rtl/>
        </w:rPr>
        <w:t xml:space="preserve"> يَقدُمُ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النَّاسَ</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حَتَّى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جِئتُ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امرَأَتِي،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فَقَالَت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وَبِكَ،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فَقُلتُ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قَد</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فَعَلتُ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الَّذِي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قُلتِ،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فَأَخرَجَت</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عَجِينًا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فَبَصَقَ</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فِيهِ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وَبَارَكَ،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ثُمَّ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عَمَدَ</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إِلَى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بُرمَتِنَا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فَبَصَقَ</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وَبَارَكَ،</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ثُمَّ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قَالَ</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b/>
          <w:bCs/>
          <w:spacing w:val="-4"/>
          <w:sz w:val="36"/>
          <w:szCs w:val="36"/>
          <w:rtl/>
        </w:rPr>
        <w:t>«</w:t>
      </w:r>
      <w:r w:rsidR="003252BE" w:rsidRPr="00DE7FD0">
        <w:rPr>
          <w:rFonts w:ascii="Traditional Arabic" w:hAnsi="Traditional Arabic" w:cs="Traditional Arabic" w:hint="cs"/>
          <w:b/>
          <w:bCs/>
          <w:spacing w:val="-4"/>
          <w:sz w:val="36"/>
          <w:szCs w:val="36"/>
          <w:rtl/>
        </w:rPr>
        <w:t>ادعُ</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خَابِزَةً</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فَلتَخبِز</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مَعِي،</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lastRenderedPageBreak/>
        <w:t>وَاقدَحِي</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مِن</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بُرمَتِكُم</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وَلاَ</w:t>
      </w:r>
      <w:r w:rsidR="003252BE" w:rsidRPr="00DE7FD0">
        <w:rPr>
          <w:rFonts w:ascii="Traditional Arabic" w:hAnsi="Traditional Arabic" w:cs="Traditional Arabic"/>
          <w:b/>
          <w:bCs/>
          <w:spacing w:val="-4"/>
          <w:sz w:val="36"/>
          <w:szCs w:val="36"/>
          <w:rtl/>
        </w:rPr>
        <w:t xml:space="preserve"> </w:t>
      </w:r>
      <w:r w:rsidR="003252BE" w:rsidRPr="00DE7FD0">
        <w:rPr>
          <w:rFonts w:ascii="Traditional Arabic" w:hAnsi="Traditional Arabic" w:cs="Traditional Arabic" w:hint="cs"/>
          <w:b/>
          <w:bCs/>
          <w:spacing w:val="-4"/>
          <w:sz w:val="36"/>
          <w:szCs w:val="36"/>
          <w:rtl/>
        </w:rPr>
        <w:t>تُنزِلُوهَا</w:t>
      </w:r>
      <w:r w:rsidR="003252BE" w:rsidRPr="00DE7FD0">
        <w:rPr>
          <w:rFonts w:ascii="Traditional Arabic" w:hAnsi="Traditional Arabic" w:cs="Traditional Arabic" w:hint="eastAsia"/>
          <w:b/>
          <w:bCs/>
          <w:spacing w:val="-4"/>
          <w:sz w:val="36"/>
          <w:szCs w:val="36"/>
          <w:rtl/>
        </w:rPr>
        <w:t>»</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وَهُم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أَلفٌ،</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فَأُقسِمُ</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بِاللَّهِ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لَقَد</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أَكَلُوا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حَتَّى</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تَرَكُوهُ</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وَانحَرَفُوا،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وَإِنَّ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بُرمَتَنَا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لَتَغِطُّ</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كَمَا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هِيَ،</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وَإِنَّ</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عَجِينَنَا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لَيُخبَزُ</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كَمَا</w:t>
      </w:r>
      <w:r w:rsidR="003252BE" w:rsidRPr="00DE7FD0">
        <w:rPr>
          <w:rFonts w:ascii="Traditional Arabic" w:hAnsi="Traditional Arabic" w:cs="Traditional Arabic"/>
          <w:spacing w:val="-4"/>
          <w:sz w:val="36"/>
          <w:szCs w:val="36"/>
          <w:rtl/>
        </w:rPr>
        <w:t xml:space="preserve"> </w:t>
      </w:r>
      <w:r w:rsidR="003252BE" w:rsidRPr="00DE7FD0">
        <w:rPr>
          <w:rFonts w:ascii="Traditional Arabic" w:hAnsi="Traditional Arabic" w:cs="Traditional Arabic" w:hint="cs"/>
          <w:spacing w:val="-4"/>
          <w:sz w:val="36"/>
          <w:szCs w:val="36"/>
          <w:rtl/>
        </w:rPr>
        <w:t>هُوَ</w:t>
      </w:r>
      <w:r w:rsidR="003252BE" w:rsidRPr="00DE7FD0">
        <w:rPr>
          <w:rFonts w:ascii="Traditional Arabic" w:hAnsi="Traditional Arabic" w:cs="Traditional Arabic" w:hint="cs"/>
          <w:b/>
          <w:bCs/>
          <w:spacing w:val="-4"/>
          <w:sz w:val="36"/>
          <w:szCs w:val="36"/>
          <w:vertAlign w:val="superscript"/>
          <w:rtl/>
        </w:rPr>
        <w:t>(</w:t>
      </w:r>
      <w:r w:rsidR="003252BE" w:rsidRPr="00EF6434">
        <w:rPr>
          <w:rStyle w:val="a9"/>
          <w:rFonts w:ascii="Traditional Arabic" w:hAnsi="Traditional Arabic" w:cs="Traditional Arabic"/>
          <w:spacing w:val="-4"/>
          <w:sz w:val="36"/>
          <w:szCs w:val="36"/>
          <w:rtl/>
        </w:rPr>
        <w:footnoteReference w:id="129"/>
      </w:r>
      <w:r w:rsidR="003252BE" w:rsidRPr="00DE7FD0">
        <w:rPr>
          <w:rFonts w:ascii="Traditional Arabic" w:hAnsi="Traditional Arabic" w:cs="Traditional Arabic" w:hint="cs"/>
          <w:b/>
          <w:bCs/>
          <w:spacing w:val="-4"/>
          <w:sz w:val="36"/>
          <w:szCs w:val="36"/>
          <w:vertAlign w:val="superscript"/>
          <w:rtl/>
        </w:rPr>
        <w:t>)</w:t>
      </w:r>
      <w:r w:rsidR="003252BE" w:rsidRPr="00DE7FD0">
        <w:rPr>
          <w:rFonts w:ascii="Traditional Arabic" w:hAnsi="Traditional Arabic" w:cs="Traditional Arabic" w:hint="cs"/>
          <w:spacing w:val="-4"/>
          <w:sz w:val="36"/>
          <w:szCs w:val="36"/>
          <w:rtl/>
        </w:rPr>
        <w:t>.</w:t>
      </w:r>
    </w:p>
    <w:p w:rsidR="006D5D6A" w:rsidRPr="00EF6434" w:rsidRDefault="006D5D6A" w:rsidP="008B571B">
      <w:pPr>
        <w:ind w:firstLine="720"/>
        <w:jc w:val="both"/>
        <w:rPr>
          <w:rFonts w:ascii="Traditional Arabic" w:hAnsi="Traditional Arabic" w:cs="Traditional Arabic"/>
          <w:spacing w:val="-4"/>
          <w:sz w:val="2"/>
          <w:szCs w:val="2"/>
          <w:rtl/>
        </w:rPr>
      </w:pPr>
    </w:p>
    <w:p w:rsidR="008112DA" w:rsidRPr="00EF6434" w:rsidRDefault="00725BE5" w:rsidP="00F84862">
      <w:pPr>
        <w:pStyle w:val="2"/>
        <w:bidi/>
        <w:spacing w:line="380" w:lineRule="exact"/>
        <w:rPr>
          <w:rtl/>
        </w:rPr>
      </w:pPr>
      <w:bookmarkStart w:id="214" w:name="_Toc16802808"/>
      <w:bookmarkStart w:id="215" w:name="_Toc21460595"/>
      <w:bookmarkStart w:id="216" w:name="_Toc24302961"/>
      <w:bookmarkStart w:id="217" w:name="_Toc90500760"/>
      <w:r w:rsidRPr="00EF6434">
        <w:rPr>
          <w:rFonts w:hint="cs"/>
          <w:rtl/>
        </w:rPr>
        <w:t>س</w:t>
      </w:r>
      <w:r w:rsidR="00F84862">
        <w:rPr>
          <w:rFonts w:hint="cs"/>
          <w:rtl/>
        </w:rPr>
        <w:t>49</w:t>
      </w:r>
      <w:r w:rsidR="00505116" w:rsidRPr="00EF6434">
        <w:rPr>
          <w:rFonts w:hint="cs"/>
          <w:rtl/>
        </w:rPr>
        <w:t xml:space="preserve">: هل </w:t>
      </w:r>
      <w:r w:rsidR="0047358E" w:rsidRPr="00EF6434">
        <w:rPr>
          <w:rFonts w:hint="cs"/>
          <w:rtl/>
        </w:rPr>
        <w:t>يجوز</w:t>
      </w:r>
      <w:r w:rsidR="00505116" w:rsidRPr="00EF6434">
        <w:rPr>
          <w:rFonts w:hint="cs"/>
          <w:rtl/>
        </w:rPr>
        <w:t xml:space="preserve"> الذهاب إلى الأماكن التاريخية في </w:t>
      </w:r>
      <w:r w:rsidR="008F3A27" w:rsidRPr="00EF6434">
        <w:rPr>
          <w:rFonts w:hint="cs"/>
          <w:rtl/>
        </w:rPr>
        <w:t>المدينة</w:t>
      </w:r>
      <w:r w:rsidR="00505116" w:rsidRPr="00EF6434">
        <w:rPr>
          <w:rFonts w:hint="cs"/>
          <w:rtl/>
        </w:rPr>
        <w:t xml:space="preserve"> المنو</w:t>
      </w:r>
      <w:r w:rsidR="002747DF" w:rsidRPr="00EF6434">
        <w:rPr>
          <w:rFonts w:hint="cs"/>
          <w:rtl/>
        </w:rPr>
        <w:t>ر</w:t>
      </w:r>
      <w:r w:rsidR="00505116" w:rsidRPr="00EF6434">
        <w:rPr>
          <w:rFonts w:hint="cs"/>
          <w:rtl/>
        </w:rPr>
        <w:t>ة؟</w:t>
      </w:r>
      <w:bookmarkEnd w:id="214"/>
      <w:bookmarkEnd w:id="215"/>
      <w:bookmarkEnd w:id="216"/>
      <w:bookmarkEnd w:id="217"/>
    </w:p>
    <w:p w:rsidR="00505116" w:rsidRPr="00D545F6" w:rsidRDefault="00725BE5" w:rsidP="00F84862">
      <w:pPr>
        <w:spacing w:line="380" w:lineRule="exact"/>
        <w:rPr>
          <w:rFonts w:ascii="Traditional Arabic" w:hAnsi="Traditional Arabic" w:cs="Traditional Arabic"/>
          <w:sz w:val="36"/>
          <w:szCs w:val="36"/>
          <w:rtl/>
        </w:rPr>
      </w:pPr>
      <w:r w:rsidRPr="00D545F6">
        <w:rPr>
          <w:rFonts w:ascii="Traditional Arabic" w:hAnsi="Traditional Arabic" w:cs="Traditional Arabic" w:hint="cs"/>
          <w:sz w:val="36"/>
          <w:szCs w:val="36"/>
          <w:rtl/>
        </w:rPr>
        <w:t>ج</w:t>
      </w:r>
      <w:r w:rsidR="00F84862">
        <w:rPr>
          <w:rFonts w:ascii="Traditional Arabic" w:hAnsi="Traditional Arabic" w:cs="Traditional Arabic" w:hint="cs"/>
          <w:sz w:val="36"/>
          <w:szCs w:val="36"/>
          <w:rtl/>
        </w:rPr>
        <w:t>49</w:t>
      </w:r>
      <w:r w:rsidR="00505116" w:rsidRPr="00D545F6">
        <w:rPr>
          <w:rFonts w:ascii="Traditional Arabic" w:hAnsi="Traditional Arabic" w:cs="Traditional Arabic" w:hint="cs"/>
          <w:sz w:val="36"/>
          <w:szCs w:val="36"/>
          <w:rtl/>
        </w:rPr>
        <w:t xml:space="preserve">: </w:t>
      </w:r>
      <w:r w:rsidR="0047358E" w:rsidRPr="00D545F6">
        <w:rPr>
          <w:rFonts w:ascii="Traditional Arabic" w:hAnsi="Traditional Arabic" w:cs="Traditional Arabic" w:hint="cs"/>
          <w:sz w:val="36"/>
          <w:szCs w:val="36"/>
          <w:rtl/>
        </w:rPr>
        <w:t xml:space="preserve">نعم </w:t>
      </w:r>
      <w:r w:rsidR="007B48A6" w:rsidRPr="00D545F6">
        <w:rPr>
          <w:rFonts w:ascii="Traditional Arabic" w:hAnsi="Traditional Arabic" w:cs="Traditional Arabic" w:hint="cs"/>
          <w:sz w:val="36"/>
          <w:szCs w:val="36"/>
          <w:rtl/>
        </w:rPr>
        <w:t>يجوز</w:t>
      </w:r>
      <w:r w:rsidR="00505116" w:rsidRPr="00D545F6">
        <w:rPr>
          <w:rFonts w:ascii="Traditional Arabic" w:hAnsi="Traditional Arabic" w:cs="Traditional Arabic" w:hint="cs"/>
          <w:sz w:val="36"/>
          <w:szCs w:val="36"/>
          <w:rtl/>
        </w:rPr>
        <w:t xml:space="preserve"> الذهاب </w:t>
      </w:r>
      <w:r w:rsidR="007B48A6" w:rsidRPr="00D545F6">
        <w:rPr>
          <w:rFonts w:ascii="Traditional Arabic" w:hAnsi="Traditional Arabic" w:cs="Traditional Arabic" w:hint="cs"/>
          <w:sz w:val="36"/>
          <w:szCs w:val="36"/>
          <w:rtl/>
        </w:rPr>
        <w:t>إليها</w:t>
      </w:r>
      <w:r w:rsidR="00A1264A" w:rsidRPr="00D545F6">
        <w:rPr>
          <w:rFonts w:ascii="Traditional Arabic" w:hAnsi="Traditional Arabic" w:cs="Traditional Arabic" w:hint="cs"/>
          <w:sz w:val="36"/>
          <w:szCs w:val="36"/>
          <w:rtl/>
        </w:rPr>
        <w:t>,</w:t>
      </w:r>
      <w:r w:rsidR="00505116" w:rsidRPr="00D545F6">
        <w:rPr>
          <w:rFonts w:ascii="Traditional Arabic" w:hAnsi="Traditional Arabic" w:cs="Traditional Arabic" w:hint="cs"/>
          <w:sz w:val="36"/>
          <w:szCs w:val="36"/>
          <w:rtl/>
        </w:rPr>
        <w:t xml:space="preserve"> لا حرج في ذلك</w:t>
      </w:r>
      <w:r w:rsidR="00E60DB8" w:rsidRPr="00D545F6">
        <w:rPr>
          <w:rFonts w:ascii="Traditional Arabic" w:hAnsi="Traditional Arabic" w:cs="Traditional Arabic" w:hint="cs"/>
          <w:sz w:val="36"/>
          <w:szCs w:val="36"/>
          <w:rtl/>
        </w:rPr>
        <w:t xml:space="preserve"> </w:t>
      </w:r>
      <w:r w:rsidR="000D1223" w:rsidRPr="00D545F6">
        <w:rPr>
          <w:rFonts w:ascii="Traditional Arabic" w:hAnsi="Traditional Arabic" w:cs="Traditional Arabic" w:hint="cs"/>
          <w:sz w:val="36"/>
          <w:szCs w:val="36"/>
          <w:rtl/>
        </w:rPr>
        <w:t>إذا ك</w:t>
      </w:r>
      <w:r w:rsidR="00EB0D67" w:rsidRPr="00D545F6">
        <w:rPr>
          <w:rFonts w:ascii="Traditional Arabic" w:hAnsi="Traditional Arabic" w:cs="Traditional Arabic" w:hint="cs"/>
          <w:sz w:val="36"/>
          <w:szCs w:val="36"/>
          <w:rtl/>
        </w:rPr>
        <w:t>ان للعبرة والعظة والاستفادة من أ</w:t>
      </w:r>
      <w:r w:rsidR="000D1223" w:rsidRPr="00D545F6">
        <w:rPr>
          <w:rFonts w:ascii="Traditional Arabic" w:hAnsi="Traditional Arabic" w:cs="Traditional Arabic" w:hint="cs"/>
          <w:sz w:val="36"/>
          <w:szCs w:val="36"/>
          <w:rtl/>
        </w:rPr>
        <w:t>حداثها</w:t>
      </w:r>
      <w:r w:rsidR="000E675B" w:rsidRPr="00D545F6">
        <w:rPr>
          <w:rFonts w:ascii="Traditional Arabic" w:hAnsi="Traditional Arabic" w:cs="Traditional Arabic" w:hint="cs"/>
          <w:sz w:val="36"/>
          <w:szCs w:val="36"/>
          <w:rtl/>
        </w:rPr>
        <w:t>, وليس للتبرك بها</w:t>
      </w:r>
      <w:r w:rsidR="00D67F88">
        <w:rPr>
          <w:rFonts w:ascii="Traditional Arabic" w:hAnsi="Traditional Arabic" w:cs="Traditional Arabic" w:hint="cs"/>
          <w:sz w:val="36"/>
          <w:szCs w:val="36"/>
          <w:rtl/>
        </w:rPr>
        <w:t xml:space="preserve"> والعبادة</w:t>
      </w:r>
      <w:r w:rsidR="00211EB1" w:rsidRPr="00D545F6">
        <w:rPr>
          <w:rFonts w:ascii="Traditional Arabic" w:hAnsi="Traditional Arabic" w:cs="Traditional Arabic" w:hint="cs"/>
          <w:sz w:val="36"/>
          <w:szCs w:val="36"/>
          <w:rtl/>
        </w:rPr>
        <w:t>.</w:t>
      </w:r>
    </w:p>
    <w:p w:rsidR="00FF1A8C" w:rsidRPr="00EF6434" w:rsidRDefault="00FF1A8C" w:rsidP="00F84862">
      <w:pPr>
        <w:pStyle w:val="2"/>
        <w:bidi/>
        <w:spacing w:line="380" w:lineRule="exact"/>
        <w:rPr>
          <w:rtl/>
        </w:rPr>
      </w:pPr>
      <w:bookmarkStart w:id="218" w:name="_Toc90500761"/>
      <w:r w:rsidRPr="00EF6434">
        <w:rPr>
          <w:rFonts w:hint="cs"/>
          <w:rtl/>
        </w:rPr>
        <w:t>س</w:t>
      </w:r>
      <w:r w:rsidR="00F84862">
        <w:rPr>
          <w:rFonts w:hint="cs"/>
          <w:rtl/>
        </w:rPr>
        <w:t>50</w:t>
      </w:r>
      <w:r w:rsidRPr="00EF6434">
        <w:rPr>
          <w:rFonts w:hint="cs"/>
          <w:rtl/>
        </w:rPr>
        <w:t xml:space="preserve">: </w:t>
      </w:r>
      <w:r w:rsidR="00FC7EC6">
        <w:rPr>
          <w:rFonts w:hint="cs"/>
          <w:rtl/>
        </w:rPr>
        <w:t>ما أهم المعالم السياحية في المدينة المنورة</w:t>
      </w:r>
      <w:r w:rsidRPr="00EF6434">
        <w:rPr>
          <w:rFonts w:hint="cs"/>
          <w:rtl/>
        </w:rPr>
        <w:t>؟</w:t>
      </w:r>
      <w:bookmarkEnd w:id="218"/>
    </w:p>
    <w:p w:rsidR="00FF1A8C" w:rsidRDefault="00FF1A8C" w:rsidP="00F84862">
      <w:pPr>
        <w:spacing w:line="380" w:lineRule="exact"/>
        <w:rPr>
          <w:rFonts w:ascii="Traditional Arabic" w:hAnsi="Traditional Arabic" w:cs="Traditional Arabic"/>
          <w:sz w:val="36"/>
          <w:szCs w:val="36"/>
          <w:rtl/>
        </w:rPr>
      </w:pPr>
      <w:r w:rsidRPr="00FF1A8C">
        <w:rPr>
          <w:rFonts w:ascii="Traditional Arabic" w:hAnsi="Traditional Arabic" w:cs="Traditional Arabic"/>
          <w:sz w:val="36"/>
          <w:szCs w:val="36"/>
          <w:rtl/>
        </w:rPr>
        <w:t>ج</w:t>
      </w:r>
      <w:r w:rsidR="00F84862">
        <w:rPr>
          <w:rFonts w:ascii="Traditional Arabic" w:hAnsi="Traditional Arabic" w:cs="Traditional Arabic" w:hint="cs"/>
          <w:sz w:val="36"/>
          <w:szCs w:val="36"/>
          <w:rtl/>
        </w:rPr>
        <w:t>50</w:t>
      </w:r>
      <w:r w:rsidRPr="00FF1A8C">
        <w:rPr>
          <w:rFonts w:ascii="Traditional Arabic" w:hAnsi="Traditional Arabic" w:cs="Traditional Arabic"/>
          <w:sz w:val="36"/>
          <w:szCs w:val="36"/>
          <w:rtl/>
        </w:rPr>
        <w:t>: أهمها ما يلي:</w:t>
      </w:r>
    </w:p>
    <w:p w:rsidR="007933DC" w:rsidRDefault="007933DC" w:rsidP="00AD294E">
      <w:pPr>
        <w:pStyle w:val="a6"/>
        <w:numPr>
          <w:ilvl w:val="0"/>
          <w:numId w:val="13"/>
        </w:numPr>
        <w:spacing w:line="380" w:lineRule="exact"/>
        <w:rPr>
          <w:rFonts w:ascii="Traditional Arabic" w:hAnsi="Traditional Arabic" w:cs="Traditional Arabic"/>
          <w:b/>
          <w:bCs/>
          <w:sz w:val="36"/>
          <w:szCs w:val="36"/>
        </w:rPr>
      </w:pPr>
      <w:r>
        <w:rPr>
          <w:rFonts w:ascii="Traditional Arabic" w:hAnsi="Traditional Arabic" w:cs="Traditional Arabic" w:hint="cs"/>
          <w:b/>
          <w:bCs/>
          <w:sz w:val="36"/>
          <w:szCs w:val="36"/>
          <w:rtl/>
        </w:rPr>
        <w:t>م</w:t>
      </w:r>
      <w:r w:rsidR="0081187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ج</w:t>
      </w:r>
      <w:r w:rsidR="0081187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م</w:t>
      </w:r>
      <w:r w:rsidR="00811873">
        <w:rPr>
          <w:rFonts w:ascii="Traditional Arabic" w:hAnsi="Traditional Arabic" w:cs="Traditional Arabic" w:hint="cs"/>
          <w:b/>
          <w:bCs/>
          <w:sz w:val="36"/>
          <w:szCs w:val="36"/>
          <w:rtl/>
        </w:rPr>
        <w:t>َّ</w:t>
      </w:r>
      <w:r>
        <w:rPr>
          <w:rFonts w:ascii="Traditional Arabic" w:hAnsi="Traditional Arabic" w:cs="Traditional Arabic" w:hint="cs"/>
          <w:b/>
          <w:bCs/>
          <w:sz w:val="36"/>
          <w:szCs w:val="36"/>
          <w:rtl/>
        </w:rPr>
        <w:t>ع الملك فهد لطباعة المصحف الشريف:</w:t>
      </w:r>
    </w:p>
    <w:p w:rsidR="00E35F24" w:rsidRDefault="00203E62" w:rsidP="00DB0BBA">
      <w:pPr>
        <w:ind w:firstLine="720"/>
        <w:jc w:val="both"/>
        <w:rPr>
          <w:rFonts w:ascii="Traditional Arabic" w:hAnsi="Traditional Arabic" w:cs="Traditional Arabic"/>
          <w:spacing w:val="-4"/>
          <w:sz w:val="36"/>
          <w:szCs w:val="36"/>
          <w:rtl/>
        </w:rPr>
      </w:pPr>
      <w:r w:rsidRPr="00203E62">
        <w:rPr>
          <w:rFonts w:ascii="Traditional Arabic" w:hAnsi="Traditional Arabic" w:cs="Traditional Arabic"/>
          <w:spacing w:val="-4"/>
          <w:sz w:val="36"/>
          <w:szCs w:val="36"/>
          <w:rtl/>
        </w:rPr>
        <w:t xml:space="preserve">المجمع أحد أهم أماكن السياحة في </w:t>
      </w:r>
      <w:r>
        <w:rPr>
          <w:rFonts w:ascii="Traditional Arabic" w:hAnsi="Traditional Arabic" w:cs="Traditional Arabic" w:hint="cs"/>
          <w:spacing w:val="-4"/>
          <w:sz w:val="36"/>
          <w:szCs w:val="36"/>
          <w:rtl/>
        </w:rPr>
        <w:t>المدينة المنورة,</w:t>
      </w:r>
      <w:r w:rsidRPr="00203E62">
        <w:rPr>
          <w:rFonts w:ascii="Traditional Arabic" w:hAnsi="Traditional Arabic" w:cs="Traditional Arabic"/>
          <w:spacing w:val="-4"/>
          <w:sz w:val="36"/>
          <w:szCs w:val="36"/>
          <w:rtl/>
        </w:rPr>
        <w:t xml:space="preserve"> وضع الملك فهد بن عبد العزيز</w:t>
      </w:r>
      <w:r>
        <w:rPr>
          <w:rFonts w:ascii="Traditional Arabic" w:hAnsi="Traditional Arabic" w:cs="Traditional Arabic" w:hint="cs"/>
          <w:spacing w:val="-4"/>
          <w:sz w:val="36"/>
          <w:szCs w:val="36"/>
          <w:rtl/>
        </w:rPr>
        <w:t xml:space="preserve"> -رحمه الله-</w:t>
      </w:r>
      <w:r w:rsidRPr="00203E62">
        <w:rPr>
          <w:rFonts w:ascii="Traditional Arabic" w:hAnsi="Traditional Arabic" w:cs="Traditional Arabic"/>
          <w:spacing w:val="-4"/>
          <w:sz w:val="36"/>
          <w:szCs w:val="36"/>
          <w:rtl/>
        </w:rPr>
        <w:t xml:space="preserve"> حجر</w:t>
      </w:r>
      <w:r>
        <w:rPr>
          <w:rFonts w:ascii="Traditional Arabic" w:hAnsi="Traditional Arabic" w:cs="Traditional Arabic" w:hint="cs"/>
          <w:spacing w:val="-4"/>
          <w:sz w:val="36"/>
          <w:szCs w:val="36"/>
          <w:rtl/>
        </w:rPr>
        <w:t>ه</w:t>
      </w:r>
      <w:r w:rsidRPr="00203E62">
        <w:rPr>
          <w:rFonts w:ascii="Traditional Arabic" w:hAnsi="Traditional Arabic" w:cs="Traditional Arabic"/>
          <w:spacing w:val="-4"/>
          <w:sz w:val="36"/>
          <w:szCs w:val="36"/>
          <w:rtl/>
        </w:rPr>
        <w:t xml:space="preserve"> الأساس </w:t>
      </w:r>
      <w:r w:rsidR="002C4303">
        <w:rPr>
          <w:rFonts w:ascii="Traditional Arabic" w:hAnsi="Traditional Arabic" w:cs="Traditional Arabic" w:hint="cs"/>
          <w:spacing w:val="-4"/>
          <w:sz w:val="36"/>
          <w:szCs w:val="36"/>
          <w:rtl/>
        </w:rPr>
        <w:t xml:space="preserve">في </w:t>
      </w:r>
      <w:r w:rsidRPr="00203E62">
        <w:rPr>
          <w:rFonts w:ascii="Traditional Arabic" w:hAnsi="Traditional Arabic" w:cs="Traditional Arabic"/>
          <w:spacing w:val="-4"/>
          <w:sz w:val="36"/>
          <w:szCs w:val="36"/>
          <w:rtl/>
        </w:rPr>
        <w:t xml:space="preserve">عام 1403هـ، </w:t>
      </w:r>
      <w:r>
        <w:rPr>
          <w:rFonts w:ascii="Traditional Arabic" w:hAnsi="Traditional Arabic" w:cs="Traditional Arabic" w:hint="cs"/>
          <w:spacing w:val="-4"/>
          <w:sz w:val="36"/>
          <w:szCs w:val="36"/>
          <w:rtl/>
        </w:rPr>
        <w:t>وتم</w:t>
      </w:r>
      <w:r w:rsidRPr="00203E62">
        <w:rPr>
          <w:rFonts w:ascii="Traditional Arabic" w:hAnsi="Traditional Arabic" w:cs="Traditional Arabic"/>
          <w:spacing w:val="-4"/>
          <w:sz w:val="36"/>
          <w:szCs w:val="36"/>
          <w:rtl/>
        </w:rPr>
        <w:t xml:space="preserve"> الانتهاء من بنائه </w:t>
      </w:r>
      <w:r w:rsidR="002C4303">
        <w:rPr>
          <w:rFonts w:ascii="Traditional Arabic" w:hAnsi="Traditional Arabic" w:cs="Traditional Arabic" w:hint="cs"/>
          <w:spacing w:val="-4"/>
          <w:sz w:val="36"/>
          <w:szCs w:val="36"/>
          <w:rtl/>
        </w:rPr>
        <w:t xml:space="preserve">في </w:t>
      </w:r>
      <w:r w:rsidRPr="00203E62">
        <w:rPr>
          <w:rFonts w:ascii="Traditional Arabic" w:hAnsi="Traditional Arabic" w:cs="Traditional Arabic"/>
          <w:spacing w:val="-4"/>
          <w:sz w:val="36"/>
          <w:szCs w:val="36"/>
          <w:rtl/>
        </w:rPr>
        <w:t xml:space="preserve">عام 1405ه،ـ </w:t>
      </w:r>
      <w:r>
        <w:rPr>
          <w:rFonts w:ascii="Traditional Arabic" w:hAnsi="Traditional Arabic" w:cs="Traditional Arabic" w:hint="cs"/>
          <w:spacing w:val="-4"/>
          <w:sz w:val="36"/>
          <w:szCs w:val="36"/>
          <w:rtl/>
        </w:rPr>
        <w:t>وهو</w:t>
      </w:r>
      <w:r w:rsidRPr="00203E62">
        <w:rPr>
          <w:rFonts w:ascii="Traditional Arabic" w:hAnsi="Traditional Arabic" w:cs="Traditional Arabic"/>
          <w:spacing w:val="-4"/>
          <w:sz w:val="36"/>
          <w:szCs w:val="36"/>
          <w:rtl/>
        </w:rPr>
        <w:t xml:space="preserve"> أكبر مجمع في العالم لطباعة المصحف الشريف بمختلف الروايات المعروفة، وترجمة</w:t>
      </w:r>
      <w:r w:rsidR="005029AA">
        <w:rPr>
          <w:rFonts w:ascii="Traditional Arabic" w:hAnsi="Traditional Arabic" w:cs="Traditional Arabic" w:hint="cs"/>
          <w:spacing w:val="-4"/>
          <w:sz w:val="36"/>
          <w:szCs w:val="36"/>
          <w:rtl/>
        </w:rPr>
        <w:t>ِ</w:t>
      </w:r>
      <w:r w:rsidRPr="00203E62">
        <w:rPr>
          <w:rFonts w:ascii="Traditional Arabic" w:hAnsi="Traditional Arabic" w:cs="Traditional Arabic"/>
          <w:spacing w:val="-4"/>
          <w:sz w:val="36"/>
          <w:szCs w:val="36"/>
          <w:rtl/>
        </w:rPr>
        <w:t xml:space="preserve"> </w:t>
      </w:r>
      <w:r w:rsidR="005029AA">
        <w:rPr>
          <w:rFonts w:ascii="Traditional Arabic" w:hAnsi="Traditional Arabic" w:cs="Traditional Arabic" w:hint="cs"/>
          <w:spacing w:val="-4"/>
          <w:sz w:val="36"/>
          <w:szCs w:val="36"/>
          <w:rtl/>
        </w:rPr>
        <w:t>معاني</w:t>
      </w:r>
      <w:r w:rsidRPr="00203E62">
        <w:rPr>
          <w:rFonts w:ascii="Traditional Arabic" w:hAnsi="Traditional Arabic" w:cs="Traditional Arabic"/>
          <w:spacing w:val="-4"/>
          <w:sz w:val="36"/>
          <w:szCs w:val="36"/>
          <w:rtl/>
        </w:rPr>
        <w:t xml:space="preserve"> القرآن الكريم لعدد من لغات العالم</w:t>
      </w:r>
      <w:r>
        <w:rPr>
          <w:rFonts w:ascii="Traditional Arabic" w:hAnsi="Traditional Arabic" w:cs="Traditional Arabic" w:hint="cs"/>
          <w:spacing w:val="-4"/>
          <w:sz w:val="36"/>
          <w:szCs w:val="36"/>
          <w:rtl/>
        </w:rPr>
        <w:t>,</w:t>
      </w:r>
      <w:r w:rsidRPr="00203E62">
        <w:rPr>
          <w:rFonts w:ascii="Traditional Arabic" w:hAnsi="Traditional Arabic" w:cs="Traditional Arabic"/>
          <w:spacing w:val="-4"/>
          <w:sz w:val="36"/>
          <w:szCs w:val="36"/>
          <w:rtl/>
        </w:rPr>
        <w:t xml:space="preserve"> وكذلك ك</w:t>
      </w:r>
      <w:r w:rsidR="002C4303">
        <w:rPr>
          <w:rFonts w:ascii="Traditional Arabic" w:hAnsi="Traditional Arabic" w:cs="Traditional Arabic" w:hint="cs"/>
          <w:spacing w:val="-4"/>
          <w:sz w:val="36"/>
          <w:szCs w:val="36"/>
          <w:rtl/>
        </w:rPr>
        <w:t>ُ</w:t>
      </w:r>
      <w:r w:rsidRPr="00203E62">
        <w:rPr>
          <w:rFonts w:ascii="Traditional Arabic" w:hAnsi="Traditional Arabic" w:cs="Traditional Arabic"/>
          <w:spacing w:val="-4"/>
          <w:sz w:val="36"/>
          <w:szCs w:val="36"/>
          <w:rtl/>
        </w:rPr>
        <w:t xml:space="preserve">تب السيرة النبوية، ويقوم المجمع بطباعة وتوزيع ما يزيد عن 10 </w:t>
      </w:r>
      <w:r>
        <w:rPr>
          <w:rFonts w:ascii="Traditional Arabic" w:hAnsi="Traditional Arabic" w:cs="Traditional Arabic" w:hint="cs"/>
          <w:spacing w:val="-4"/>
          <w:sz w:val="36"/>
          <w:szCs w:val="36"/>
          <w:rtl/>
        </w:rPr>
        <w:t>ملايين</w:t>
      </w:r>
      <w:r w:rsidRPr="00203E62">
        <w:rPr>
          <w:rFonts w:ascii="Traditional Arabic" w:hAnsi="Traditional Arabic" w:cs="Traditional Arabic"/>
          <w:spacing w:val="-4"/>
          <w:sz w:val="36"/>
          <w:szCs w:val="36"/>
          <w:rtl/>
        </w:rPr>
        <w:t xml:space="preserve"> نسخة من المصحف الشريف </w:t>
      </w:r>
      <w:r w:rsidR="00DB0BBA">
        <w:rPr>
          <w:rFonts w:ascii="Traditional Arabic" w:hAnsi="Traditional Arabic" w:cs="Traditional Arabic" w:hint="cs"/>
          <w:spacing w:val="-4"/>
          <w:sz w:val="36"/>
          <w:szCs w:val="36"/>
          <w:rtl/>
        </w:rPr>
        <w:t>في كل سنة</w:t>
      </w:r>
      <w:r w:rsidRPr="00203E62">
        <w:rPr>
          <w:rFonts w:ascii="Traditional Arabic" w:hAnsi="Traditional Arabic" w:cs="Traditional Arabic"/>
          <w:spacing w:val="-4"/>
          <w:sz w:val="36"/>
          <w:szCs w:val="36"/>
          <w:rtl/>
        </w:rPr>
        <w:t xml:space="preserve"> إلى مختلف دول العالم.</w:t>
      </w:r>
    </w:p>
    <w:p w:rsidR="00F02261" w:rsidRDefault="00F02261" w:rsidP="00AD294E">
      <w:pPr>
        <w:pStyle w:val="a6"/>
        <w:numPr>
          <w:ilvl w:val="0"/>
          <w:numId w:val="13"/>
        </w:numPr>
        <w:spacing w:line="380" w:lineRule="exact"/>
        <w:ind w:left="357" w:firstLine="0"/>
        <w:rPr>
          <w:rFonts w:ascii="Traditional Arabic" w:hAnsi="Traditional Arabic" w:cs="Traditional Arabic"/>
          <w:b/>
          <w:bCs/>
          <w:sz w:val="36"/>
          <w:szCs w:val="36"/>
        </w:rPr>
      </w:pPr>
      <w:r>
        <w:rPr>
          <w:rFonts w:ascii="Traditional Arabic" w:hAnsi="Traditional Arabic" w:cs="Traditional Arabic" w:hint="cs"/>
          <w:b/>
          <w:bCs/>
          <w:sz w:val="36"/>
          <w:szCs w:val="36"/>
          <w:rtl/>
        </w:rPr>
        <w:t>متحف دار المدينة المنورة:</w:t>
      </w:r>
    </w:p>
    <w:p w:rsidR="00F02261" w:rsidRDefault="00F02261" w:rsidP="00F02261">
      <w:pPr>
        <w:ind w:firstLine="720"/>
        <w:jc w:val="both"/>
        <w:rPr>
          <w:rFonts w:ascii="Traditional Arabic" w:hAnsi="Traditional Arabic" w:cs="Traditional Arabic"/>
          <w:spacing w:val="-4"/>
          <w:sz w:val="36"/>
          <w:szCs w:val="36"/>
          <w:rtl/>
        </w:rPr>
      </w:pPr>
      <w:r w:rsidRPr="00DB0BBA">
        <w:rPr>
          <w:rFonts w:ascii="Traditional Arabic" w:hAnsi="Traditional Arabic" w:cs="Traditional Arabic" w:hint="cs"/>
          <w:spacing w:val="-4"/>
          <w:sz w:val="36"/>
          <w:szCs w:val="36"/>
          <w:rtl/>
        </w:rPr>
        <w:t xml:space="preserve">هو </w:t>
      </w:r>
      <w:r w:rsidRPr="00DB0BBA">
        <w:rPr>
          <w:rFonts w:ascii="Traditional Arabic" w:hAnsi="Traditional Arabic" w:cs="Traditional Arabic"/>
          <w:spacing w:val="-4"/>
          <w:sz w:val="36"/>
          <w:szCs w:val="36"/>
          <w:rtl/>
        </w:rPr>
        <w:t>أول وأكبر متحف متخصص في تاريخ المدينة المنورة وتراثها العمراني والحضاري</w:t>
      </w:r>
      <w:r w:rsidRPr="00DB0BBA">
        <w:rPr>
          <w:rFonts w:ascii="Traditional Arabic" w:hAnsi="Traditional Arabic" w:cs="Traditional Arabic" w:hint="cs"/>
          <w:spacing w:val="-4"/>
          <w:sz w:val="36"/>
          <w:szCs w:val="36"/>
          <w:rtl/>
        </w:rPr>
        <w:t>, و</w:t>
      </w:r>
      <w:r w:rsidRPr="00DB0BBA">
        <w:rPr>
          <w:rFonts w:ascii="Traditional Arabic" w:hAnsi="Traditional Arabic" w:cs="Traditional Arabic"/>
          <w:spacing w:val="-4"/>
          <w:sz w:val="36"/>
          <w:szCs w:val="36"/>
          <w:rtl/>
        </w:rPr>
        <w:t>يكشف معالم إرثها وحضارتها الإسلامية وعبق تاريخها المجيد</w:t>
      </w:r>
      <w:r w:rsidRPr="00DB0BBA">
        <w:rPr>
          <w:rFonts w:ascii="Traditional Arabic" w:hAnsi="Traditional Arabic" w:cs="Traditional Arabic" w:hint="cs"/>
          <w:spacing w:val="-4"/>
          <w:sz w:val="36"/>
          <w:szCs w:val="36"/>
          <w:rtl/>
        </w:rPr>
        <w:t>,</w:t>
      </w:r>
      <w:r w:rsidRPr="00DB0BBA">
        <w:rPr>
          <w:rFonts w:ascii="Traditional Arabic" w:hAnsi="Traditional Arabic" w:cs="Traditional Arabic"/>
          <w:spacing w:val="-4"/>
          <w:sz w:val="36"/>
          <w:szCs w:val="36"/>
          <w:rtl/>
        </w:rPr>
        <w:t xml:space="preserve"> </w:t>
      </w:r>
      <w:r w:rsidRPr="00DB0BBA">
        <w:rPr>
          <w:rFonts w:ascii="Traditional Arabic" w:hAnsi="Traditional Arabic" w:cs="Traditional Arabic" w:hint="cs"/>
          <w:spacing w:val="-4"/>
          <w:sz w:val="36"/>
          <w:szCs w:val="36"/>
          <w:rtl/>
        </w:rPr>
        <w:t>و</w:t>
      </w:r>
      <w:r w:rsidRPr="00DB0BBA">
        <w:rPr>
          <w:rFonts w:ascii="Traditional Arabic" w:hAnsi="Traditional Arabic" w:cs="Traditional Arabic"/>
          <w:spacing w:val="-4"/>
          <w:sz w:val="36"/>
          <w:szCs w:val="36"/>
          <w:rtl/>
        </w:rPr>
        <w:t xml:space="preserve">يهدف المتحف </w:t>
      </w:r>
      <w:r w:rsidRPr="00DB0BBA">
        <w:rPr>
          <w:rFonts w:ascii="Traditional Arabic" w:hAnsi="Traditional Arabic" w:cs="Traditional Arabic" w:hint="cs"/>
          <w:spacing w:val="-4"/>
          <w:sz w:val="36"/>
          <w:szCs w:val="36"/>
          <w:rtl/>
        </w:rPr>
        <w:t>إلى</w:t>
      </w:r>
      <w:r w:rsidRPr="00DB0BBA">
        <w:rPr>
          <w:rFonts w:ascii="Traditional Arabic" w:hAnsi="Traditional Arabic" w:cs="Traditional Arabic"/>
          <w:spacing w:val="-4"/>
          <w:sz w:val="36"/>
          <w:szCs w:val="36"/>
          <w:rtl/>
        </w:rPr>
        <w:t xml:space="preserve"> </w:t>
      </w:r>
      <w:r w:rsidRPr="00DB0BBA">
        <w:rPr>
          <w:rFonts w:ascii="Traditional Arabic" w:hAnsi="Traditional Arabic" w:cs="Traditional Arabic" w:hint="cs"/>
          <w:spacing w:val="-4"/>
          <w:sz w:val="36"/>
          <w:szCs w:val="36"/>
          <w:rtl/>
        </w:rPr>
        <w:t>إثراء</w:t>
      </w:r>
      <w:r w:rsidRPr="00DB0BBA">
        <w:rPr>
          <w:rFonts w:ascii="Traditional Arabic" w:hAnsi="Traditional Arabic" w:cs="Traditional Arabic"/>
          <w:spacing w:val="-4"/>
          <w:sz w:val="36"/>
          <w:szCs w:val="36"/>
          <w:rtl/>
        </w:rPr>
        <w:t xml:space="preserve"> المعرفة في العلوم والأبحاث المتخصصة في تاريخ المدينة المنورة</w:t>
      </w:r>
      <w:r w:rsidRPr="00DB0BBA">
        <w:rPr>
          <w:rFonts w:ascii="Traditional Arabic" w:hAnsi="Traditional Arabic" w:cs="Traditional Arabic" w:hint="cs"/>
          <w:spacing w:val="-4"/>
          <w:sz w:val="36"/>
          <w:szCs w:val="36"/>
          <w:rtl/>
        </w:rPr>
        <w:t>,</w:t>
      </w:r>
      <w:r w:rsidRPr="00DB0BBA">
        <w:rPr>
          <w:rFonts w:ascii="Traditional Arabic" w:hAnsi="Traditional Arabic" w:cs="Traditional Arabic"/>
          <w:spacing w:val="-4"/>
          <w:sz w:val="36"/>
          <w:szCs w:val="36"/>
          <w:rtl/>
        </w:rPr>
        <w:t xml:space="preserve"> ويتميز باستعراضه لمجموعة كبيرة من المقتنيات والمجسمات التي تنقل صورة حية عن معالم تاريخ المدينة المنورة </w:t>
      </w:r>
      <w:r w:rsidRPr="00DB0BBA">
        <w:rPr>
          <w:rFonts w:ascii="Traditional Arabic" w:hAnsi="Traditional Arabic" w:cs="Traditional Arabic" w:hint="cs"/>
          <w:spacing w:val="-4"/>
          <w:sz w:val="36"/>
          <w:szCs w:val="36"/>
          <w:rtl/>
        </w:rPr>
        <w:t>مع</w:t>
      </w:r>
      <w:r w:rsidRPr="00DB0BBA">
        <w:rPr>
          <w:rFonts w:ascii="Traditional Arabic" w:hAnsi="Traditional Arabic" w:cs="Traditional Arabic"/>
          <w:spacing w:val="-4"/>
          <w:sz w:val="36"/>
          <w:szCs w:val="36"/>
          <w:rtl/>
        </w:rPr>
        <w:t xml:space="preserve"> مجموعة ضخمة من الصور النادرة لتاريخ المدينة.</w:t>
      </w:r>
    </w:p>
    <w:p w:rsidR="0050060A" w:rsidRDefault="0050060A" w:rsidP="00AD294E">
      <w:pPr>
        <w:pStyle w:val="a6"/>
        <w:numPr>
          <w:ilvl w:val="0"/>
          <w:numId w:val="13"/>
        </w:numPr>
        <w:spacing w:line="380" w:lineRule="exact"/>
        <w:ind w:left="357" w:firstLine="0"/>
        <w:rPr>
          <w:rFonts w:ascii="Traditional Arabic" w:hAnsi="Traditional Arabic" w:cs="Traditional Arabic"/>
          <w:b/>
          <w:bCs/>
          <w:sz w:val="36"/>
          <w:szCs w:val="36"/>
        </w:rPr>
      </w:pPr>
      <w:bookmarkStart w:id="219" w:name="_GoBack"/>
      <w:bookmarkEnd w:id="219"/>
      <w:r w:rsidRPr="0050060A">
        <w:rPr>
          <w:rFonts w:ascii="Traditional Arabic" w:hAnsi="Traditional Arabic" w:cs="Traditional Arabic"/>
          <w:b/>
          <w:bCs/>
          <w:sz w:val="36"/>
          <w:szCs w:val="36"/>
          <w:rtl/>
        </w:rPr>
        <w:t>متحف الدينار والدرهم للتراث</w:t>
      </w:r>
      <w:r w:rsidRPr="0050060A">
        <w:rPr>
          <w:rFonts w:ascii="Traditional Arabic" w:hAnsi="Traditional Arabic" w:cs="Traditional Arabic" w:hint="cs"/>
          <w:b/>
          <w:bCs/>
          <w:sz w:val="36"/>
          <w:szCs w:val="36"/>
          <w:rtl/>
        </w:rPr>
        <w:t>:</w:t>
      </w:r>
    </w:p>
    <w:p w:rsidR="00FB4051" w:rsidRPr="00FB4051" w:rsidRDefault="0050060A" w:rsidP="00F84862">
      <w:pPr>
        <w:ind w:firstLine="720"/>
        <w:jc w:val="both"/>
        <w:rPr>
          <w:rFonts w:ascii="Traditional Arabic" w:hAnsi="Traditional Arabic" w:cs="Traditional Arabic"/>
          <w:b/>
          <w:bCs/>
          <w:sz w:val="36"/>
          <w:szCs w:val="36"/>
          <w:rtl/>
        </w:rPr>
      </w:pPr>
      <w:r w:rsidRPr="0050060A">
        <w:rPr>
          <w:rFonts w:ascii="Traditional Arabic" w:hAnsi="Traditional Arabic" w:cs="Traditional Arabic"/>
          <w:spacing w:val="-4"/>
          <w:sz w:val="36"/>
          <w:szCs w:val="36"/>
          <w:rtl/>
        </w:rPr>
        <w:t xml:space="preserve">هو من </w:t>
      </w:r>
      <w:r w:rsidR="00680AF7">
        <w:rPr>
          <w:rFonts w:ascii="Traditional Arabic" w:hAnsi="Traditional Arabic" w:cs="Traditional Arabic"/>
          <w:spacing w:val="-4"/>
          <w:sz w:val="36"/>
          <w:szCs w:val="36"/>
          <w:rtl/>
        </w:rPr>
        <w:t>أشهر المتاحف في المدينة المنورة</w:t>
      </w:r>
      <w:r w:rsidR="00680AF7">
        <w:rPr>
          <w:rFonts w:ascii="Traditional Arabic" w:hAnsi="Traditional Arabic" w:cs="Traditional Arabic" w:hint="cs"/>
          <w:spacing w:val="-4"/>
          <w:sz w:val="36"/>
          <w:szCs w:val="36"/>
          <w:rtl/>
        </w:rPr>
        <w:t xml:space="preserve">, </w:t>
      </w:r>
      <w:r w:rsidRPr="0050060A">
        <w:rPr>
          <w:rFonts w:ascii="Traditional Arabic" w:hAnsi="Traditional Arabic" w:cs="Traditional Arabic"/>
          <w:spacing w:val="-4"/>
          <w:sz w:val="36"/>
          <w:szCs w:val="36"/>
          <w:rtl/>
        </w:rPr>
        <w:t xml:space="preserve">يهتم </w:t>
      </w:r>
      <w:r w:rsidR="00680AF7">
        <w:rPr>
          <w:rFonts w:ascii="Traditional Arabic" w:hAnsi="Traditional Arabic" w:cs="Traditional Arabic"/>
          <w:spacing w:val="-4"/>
          <w:sz w:val="36"/>
          <w:szCs w:val="36"/>
          <w:rtl/>
        </w:rPr>
        <w:t>بعرض المقتنيات التراثية الأصيلة</w:t>
      </w:r>
      <w:r w:rsidR="00680AF7">
        <w:rPr>
          <w:rFonts w:ascii="Traditional Arabic" w:hAnsi="Traditional Arabic" w:cs="Traditional Arabic" w:hint="cs"/>
          <w:spacing w:val="-4"/>
          <w:sz w:val="36"/>
          <w:szCs w:val="36"/>
          <w:rtl/>
        </w:rPr>
        <w:t xml:space="preserve">, </w:t>
      </w:r>
      <w:r w:rsidRPr="0050060A">
        <w:rPr>
          <w:rFonts w:ascii="Traditional Arabic" w:hAnsi="Traditional Arabic" w:cs="Traditional Arabic"/>
          <w:spacing w:val="-4"/>
          <w:sz w:val="36"/>
          <w:szCs w:val="36"/>
          <w:rtl/>
        </w:rPr>
        <w:t>وتشتمل هذه المقتنيات على أدوات صنع القهوة</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مثل</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طواحين القهوة</w:t>
      </w:r>
      <w:r w:rsidR="00680AF7">
        <w:rPr>
          <w:rFonts w:ascii="Traditional Arabic" w:hAnsi="Traditional Arabic" w:cs="Traditional Arabic" w:hint="cs"/>
          <w:spacing w:val="-4"/>
          <w:sz w:val="36"/>
          <w:szCs w:val="36"/>
          <w:rtl/>
        </w:rPr>
        <w:t>,</w:t>
      </w:r>
      <w:r w:rsidR="00680AF7">
        <w:rPr>
          <w:rFonts w:ascii="Traditional Arabic" w:hAnsi="Traditional Arabic" w:cs="Traditional Arabic"/>
          <w:spacing w:val="-4"/>
          <w:sz w:val="36"/>
          <w:szCs w:val="36"/>
          <w:rtl/>
        </w:rPr>
        <w:t xml:space="preserve"> و</w:t>
      </w:r>
      <w:r w:rsidRPr="0050060A">
        <w:rPr>
          <w:rFonts w:ascii="Traditional Arabic" w:hAnsi="Traditional Arabic" w:cs="Traditional Arabic"/>
          <w:spacing w:val="-4"/>
          <w:sz w:val="36"/>
          <w:szCs w:val="36"/>
          <w:rtl/>
        </w:rPr>
        <w:t>أوانيها</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والأدوات التي كانت تُستخدم في</w:t>
      </w:r>
      <w:r>
        <w:rPr>
          <w:rFonts w:ascii="Traditional Arabic" w:hAnsi="Traditional Arabic" w:cs="Traditional Arabic" w:hint="cs"/>
          <w:spacing w:val="-4"/>
          <w:sz w:val="36"/>
          <w:szCs w:val="36"/>
          <w:rtl/>
        </w:rPr>
        <w:t xml:space="preserve"> </w:t>
      </w:r>
      <w:r w:rsidRPr="0050060A">
        <w:rPr>
          <w:rFonts w:ascii="Traditional Arabic" w:hAnsi="Traditional Arabic" w:cs="Traditional Arabic"/>
          <w:spacing w:val="-4"/>
          <w:sz w:val="36"/>
          <w:szCs w:val="36"/>
          <w:rtl/>
        </w:rPr>
        <w:t xml:space="preserve">الضيافة </w:t>
      </w:r>
      <w:r w:rsidRPr="0050060A">
        <w:rPr>
          <w:rFonts w:ascii="Traditional Arabic" w:hAnsi="Traditional Arabic" w:cs="Traditional Arabic"/>
          <w:spacing w:val="-4"/>
          <w:sz w:val="36"/>
          <w:szCs w:val="36"/>
          <w:rtl/>
        </w:rPr>
        <w:lastRenderedPageBreak/>
        <w:t xml:space="preserve">العربية، </w:t>
      </w:r>
      <w:r w:rsidR="00680AF7">
        <w:rPr>
          <w:rFonts w:ascii="Traditional Arabic" w:hAnsi="Traditional Arabic" w:cs="Traditional Arabic" w:hint="cs"/>
          <w:spacing w:val="-4"/>
          <w:sz w:val="36"/>
          <w:szCs w:val="36"/>
          <w:rtl/>
        </w:rPr>
        <w:t>مع</w:t>
      </w:r>
      <w:r w:rsidRPr="0050060A">
        <w:rPr>
          <w:rFonts w:ascii="Traditional Arabic" w:hAnsi="Traditional Arabic" w:cs="Traditional Arabic"/>
          <w:spacing w:val="-4"/>
          <w:sz w:val="36"/>
          <w:szCs w:val="36"/>
          <w:rtl/>
        </w:rPr>
        <w:t xml:space="preserve"> الرحي</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و</w:t>
      </w:r>
      <w:r w:rsidR="00680AF7">
        <w:rPr>
          <w:rFonts w:ascii="Traditional Arabic" w:hAnsi="Traditional Arabic" w:cs="Traditional Arabic"/>
          <w:spacing w:val="-4"/>
          <w:sz w:val="36"/>
          <w:szCs w:val="36"/>
          <w:rtl/>
        </w:rPr>
        <w:t>هي الأدوات المستخدمة لطحن الحبوب في الماضي</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w:t>
      </w:r>
      <w:r w:rsidR="00680AF7">
        <w:rPr>
          <w:rFonts w:ascii="Traditional Arabic" w:hAnsi="Traditional Arabic" w:cs="Traditional Arabic" w:hint="cs"/>
          <w:spacing w:val="-4"/>
          <w:sz w:val="36"/>
          <w:szCs w:val="36"/>
          <w:rtl/>
        </w:rPr>
        <w:t>وفيها أيضًا</w:t>
      </w:r>
      <w:r>
        <w:rPr>
          <w:rFonts w:ascii="Traditional Arabic" w:hAnsi="Traditional Arabic" w:cs="Traditional Arabic" w:hint="cs"/>
          <w:spacing w:val="-4"/>
          <w:sz w:val="36"/>
          <w:szCs w:val="36"/>
          <w:rtl/>
        </w:rPr>
        <w:t xml:space="preserve"> </w:t>
      </w:r>
      <w:r w:rsidR="00680AF7">
        <w:rPr>
          <w:rFonts w:ascii="Traditional Arabic" w:hAnsi="Traditional Arabic" w:cs="Traditional Arabic"/>
          <w:spacing w:val="-4"/>
          <w:sz w:val="36"/>
          <w:szCs w:val="36"/>
          <w:rtl/>
        </w:rPr>
        <w:t>ال</w:t>
      </w:r>
      <w:r w:rsidR="00680AF7">
        <w:rPr>
          <w:rFonts w:ascii="Traditional Arabic" w:hAnsi="Traditional Arabic" w:cs="Traditional Arabic" w:hint="cs"/>
          <w:spacing w:val="-4"/>
          <w:sz w:val="36"/>
          <w:szCs w:val="36"/>
          <w:rtl/>
        </w:rPr>
        <w:t>أ</w:t>
      </w:r>
      <w:r w:rsidRPr="0050060A">
        <w:rPr>
          <w:rFonts w:ascii="Traditional Arabic" w:hAnsi="Traditional Arabic" w:cs="Traditional Arabic"/>
          <w:spacing w:val="-4"/>
          <w:sz w:val="36"/>
          <w:szCs w:val="36"/>
          <w:rtl/>
        </w:rPr>
        <w:t>دوات الزراعية التراثية</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وأدوات الإضاءة</w:t>
      </w:r>
      <w:r w:rsidR="00680AF7">
        <w:rPr>
          <w:rFonts w:ascii="Traditional Arabic" w:hAnsi="Traditional Arabic" w:cs="Traditional Arabic" w:hint="cs"/>
          <w:spacing w:val="-4"/>
          <w:sz w:val="36"/>
          <w:szCs w:val="36"/>
          <w:rtl/>
        </w:rPr>
        <w:t>, و</w:t>
      </w:r>
      <w:r w:rsidRPr="0050060A">
        <w:rPr>
          <w:rFonts w:ascii="Traditional Arabic" w:hAnsi="Traditional Arabic" w:cs="Traditional Arabic"/>
          <w:spacing w:val="-4"/>
          <w:sz w:val="36"/>
          <w:szCs w:val="36"/>
          <w:rtl/>
        </w:rPr>
        <w:t>العملات والنقود العتيقة</w:t>
      </w:r>
      <w:r w:rsidR="00680AF7">
        <w:rPr>
          <w:rFonts w:ascii="Traditional Arabic" w:hAnsi="Traditional Arabic" w:cs="Traditional Arabic" w:hint="cs"/>
          <w:spacing w:val="-4"/>
          <w:sz w:val="36"/>
          <w:szCs w:val="36"/>
          <w:rtl/>
        </w:rPr>
        <w:t>,</w:t>
      </w:r>
      <w:r w:rsidRPr="0050060A">
        <w:rPr>
          <w:rFonts w:ascii="Traditional Arabic" w:hAnsi="Traditional Arabic" w:cs="Traditional Arabic"/>
          <w:spacing w:val="-4"/>
          <w:sz w:val="36"/>
          <w:szCs w:val="36"/>
          <w:rtl/>
        </w:rPr>
        <w:t xml:space="preserve"> والمخطوطات التاريخية</w:t>
      </w:r>
      <w:r>
        <w:rPr>
          <w:rFonts w:ascii="Traditional Arabic" w:hAnsi="Traditional Arabic" w:cs="Traditional Arabic" w:hint="cs"/>
          <w:spacing w:val="-4"/>
          <w:sz w:val="36"/>
          <w:szCs w:val="36"/>
          <w:rtl/>
        </w:rPr>
        <w:t xml:space="preserve"> </w:t>
      </w:r>
      <w:r w:rsidRPr="0050060A">
        <w:rPr>
          <w:rFonts w:ascii="Traditional Arabic" w:hAnsi="Traditional Arabic" w:cs="Traditional Arabic"/>
          <w:spacing w:val="-4"/>
          <w:sz w:val="36"/>
          <w:szCs w:val="36"/>
          <w:rtl/>
        </w:rPr>
        <w:t xml:space="preserve">والخرائط والصور القديمة التي توضح لنا التاريخ الحافل الذي مرت به مدينة </w:t>
      </w:r>
      <w:r w:rsidR="00395AC4">
        <w:rPr>
          <w:rFonts w:ascii="Traditional Arabic" w:hAnsi="Traditional Arabic" w:cs="Traditional Arabic" w:hint="cs"/>
          <w:spacing w:val="-4"/>
          <w:sz w:val="36"/>
          <w:szCs w:val="36"/>
          <w:rtl/>
        </w:rPr>
        <w:t xml:space="preserve">المصطفى </w:t>
      </w:r>
      <w:r w:rsidR="00395AC4">
        <w:rPr>
          <w:rFonts w:ascii="Traditional Arabic" w:hAnsi="Traditional Arabic" w:cs="Traditional Arabic" w:hint="cs"/>
          <w:spacing w:val="-4"/>
          <w:sz w:val="36"/>
          <w:szCs w:val="36"/>
        </w:rPr>
        <w:sym w:font="AGA Arabesque" w:char="F072"/>
      </w:r>
      <w:r w:rsidRPr="0050060A">
        <w:rPr>
          <w:rFonts w:ascii="Traditional Arabic" w:hAnsi="Traditional Arabic" w:cs="Traditional Arabic"/>
          <w:spacing w:val="-4"/>
          <w:sz w:val="36"/>
          <w:szCs w:val="36"/>
          <w:rtl/>
        </w:rPr>
        <w:t>.</w:t>
      </w:r>
    </w:p>
    <w:p w:rsidR="00FF1A8C" w:rsidRDefault="00FF1A8C" w:rsidP="00FF1A8C">
      <w:pPr>
        <w:spacing w:line="380" w:lineRule="exact"/>
        <w:rPr>
          <w:rFonts w:ascii="Traditional Arabic" w:hAnsi="Traditional Arabic" w:cs="Traditional Arabic"/>
          <w:sz w:val="36"/>
          <w:szCs w:val="36"/>
          <w:rtl/>
        </w:rPr>
      </w:pPr>
    </w:p>
    <w:p w:rsidR="00FF1A8C" w:rsidRPr="00FF1A8C" w:rsidRDefault="00FF1A8C" w:rsidP="00FF1A8C">
      <w:pPr>
        <w:spacing w:line="380" w:lineRule="exact"/>
        <w:rPr>
          <w:rFonts w:ascii="Traditional Arabic" w:hAnsi="Traditional Arabic" w:cs="Traditional Arabic"/>
          <w:sz w:val="36"/>
          <w:szCs w:val="36"/>
          <w:rtl/>
        </w:rPr>
        <w:sectPr w:rsidR="00FF1A8C" w:rsidRPr="00FF1A8C" w:rsidSect="001A7DEA">
          <w:headerReference w:type="first" r:id="rId29"/>
          <w:footnotePr>
            <w:numRestart w:val="eachPage"/>
          </w:footnotePr>
          <w:pgSz w:w="11906" w:h="16838"/>
          <w:pgMar w:top="652" w:right="992" w:bottom="1440" w:left="1134" w:header="1134" w:footer="851" w:gutter="0"/>
          <w:pgNumType w:start="6"/>
          <w:cols w:space="708"/>
          <w:bidi/>
          <w:rtlGutter/>
          <w:docGrid w:linePitch="360"/>
        </w:sectPr>
      </w:pPr>
    </w:p>
    <w:p w:rsidR="00E32E6E" w:rsidRPr="00EF6434" w:rsidRDefault="00E32E6E" w:rsidP="00977328">
      <w:pPr>
        <w:jc w:val="both"/>
        <w:rPr>
          <w:rtl/>
        </w:rPr>
      </w:pPr>
    </w:p>
    <w:p w:rsidR="00897F8E" w:rsidRPr="00EF6434" w:rsidRDefault="00897F8E" w:rsidP="00977328">
      <w:pPr>
        <w:jc w:val="both"/>
        <w:rPr>
          <w:rtl/>
        </w:rPr>
      </w:pPr>
    </w:p>
    <w:p w:rsidR="00897F8E" w:rsidRPr="00EF6434" w:rsidRDefault="00897F8E" w:rsidP="00977328">
      <w:pPr>
        <w:jc w:val="both"/>
        <w:rPr>
          <w:rtl/>
        </w:rPr>
      </w:pPr>
    </w:p>
    <w:p w:rsidR="00897F8E" w:rsidRPr="00EF6434" w:rsidRDefault="00897F8E" w:rsidP="00977328">
      <w:pPr>
        <w:jc w:val="both"/>
        <w:rPr>
          <w:rtl/>
        </w:rPr>
      </w:pPr>
    </w:p>
    <w:p w:rsidR="00897F8E" w:rsidRPr="00EF6434" w:rsidRDefault="00897F8E" w:rsidP="00977328">
      <w:pPr>
        <w:jc w:val="both"/>
        <w:rPr>
          <w:rtl/>
        </w:rPr>
      </w:pPr>
    </w:p>
    <w:p w:rsidR="00897F8E" w:rsidRPr="00EF6434" w:rsidRDefault="00897F8E" w:rsidP="00977328">
      <w:pPr>
        <w:jc w:val="both"/>
        <w:rPr>
          <w:rtl/>
        </w:rPr>
      </w:pPr>
    </w:p>
    <w:p w:rsidR="00897F8E" w:rsidRPr="00EF6434" w:rsidRDefault="00897F8E" w:rsidP="00977328">
      <w:pPr>
        <w:jc w:val="both"/>
        <w:rPr>
          <w:rtl/>
        </w:rPr>
      </w:pPr>
    </w:p>
    <w:p w:rsidR="00897F8E" w:rsidRPr="00AC740F" w:rsidRDefault="00897F8E" w:rsidP="00014657">
      <w:pPr>
        <w:jc w:val="center"/>
        <w:rPr>
          <w:sz w:val="36"/>
          <w:szCs w:val="36"/>
          <w:rtl/>
        </w:rPr>
      </w:pPr>
      <w:r w:rsidRPr="00EF6434">
        <w:rPr>
          <w:rFonts w:hint="cs"/>
          <w:sz w:val="660"/>
          <w:szCs w:val="660"/>
        </w:rPr>
        <w:sym w:font="AGA Arabesque" w:char="F042"/>
      </w:r>
    </w:p>
    <w:sectPr w:rsidR="00897F8E" w:rsidRPr="00AC740F" w:rsidSect="008E48D7">
      <w:footnotePr>
        <w:numRestart w:val="eachPage"/>
      </w:footnotePr>
      <w:pgSz w:w="11906" w:h="16838"/>
      <w:pgMar w:top="709" w:right="991" w:bottom="1440" w:left="1134" w:header="1134" w:footer="850"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075" w:rsidRDefault="00C84075" w:rsidP="00FE20F6">
      <w:pPr>
        <w:spacing w:after="0" w:line="240" w:lineRule="auto"/>
      </w:pPr>
      <w:r>
        <w:separator/>
      </w:r>
    </w:p>
  </w:endnote>
  <w:endnote w:type="continuationSeparator" w:id="0">
    <w:p w:rsidR="00C84075" w:rsidRDefault="00C84075" w:rsidP="00FE2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Arial"/>
    <w:panose1 w:val="020F0302020204030204"/>
    <w:charset w:val="00"/>
    <w:family w:val="swiss"/>
    <w:pitch w:val="variable"/>
    <w:sig w:usb0="E4002EFF" w:usb1="C000247B" w:usb2="00000009" w:usb3="00000000" w:csb0="000001FF" w:csb1="00000000"/>
  </w:font>
  <w:font w:name="PT Bold Dusky">
    <w:panose1 w:val="02010400000000000000"/>
    <w:charset w:val="B2"/>
    <w:family w:val="auto"/>
    <w:pitch w:val="variable"/>
    <w:sig w:usb0="00002001" w:usb1="80000000" w:usb2="00000008" w:usb3="00000000" w:csb0="00000040" w:csb1="00000000"/>
  </w:font>
  <w:font w:name="PT Bold Heading">
    <w:panose1 w:val="02010400000000000000"/>
    <w:charset w:val="B2"/>
    <w:family w:val="auto"/>
    <w:pitch w:val="variable"/>
    <w:sig w:usb0="00002001" w:usb1="80000000" w:usb2="00000008" w:usb3="00000000" w:csb0="00000040" w:csb1="00000000"/>
  </w:font>
  <w:font w:name="AGA Arabesque">
    <w:panose1 w:val="05010101010101010101"/>
    <w:charset w:val="02"/>
    <w:family w:val="auto"/>
    <w:pitch w:val="variable"/>
    <w:sig w:usb0="00000000" w:usb1="10000000" w:usb2="00000000" w:usb3="00000000" w:csb0="80000000" w:csb1="00000000"/>
  </w:font>
  <w:font w:name="AL-Mateen">
    <w:panose1 w:val="00000000000000000000"/>
    <w:charset w:val="B2"/>
    <w:family w:val="auto"/>
    <w:pitch w:val="variable"/>
    <w:sig w:usb0="00002001" w:usb1="00000000" w:usb2="00000000" w:usb3="00000000" w:csb0="00000040" w:csb1="00000000"/>
  </w:font>
  <w:font w:name="AL-Mohanad">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546">
    <w:panose1 w:val="02000400000000000000"/>
    <w:charset w:val="00"/>
    <w:family w:val="auto"/>
    <w:pitch w:val="variable"/>
    <w:sig w:usb0="80002003" w:usb1="90000000" w:usb2="00000008" w:usb3="00000000" w:csb0="80000041" w:csb1="00000000"/>
  </w:font>
  <w:font w:name="QCF_P094">
    <w:panose1 w:val="02000400000000000000"/>
    <w:charset w:val="00"/>
    <w:family w:val="auto"/>
    <w:pitch w:val="variable"/>
    <w:sig w:usb0="80002003" w:usb1="90000000" w:usb2="00000008" w:usb3="00000000" w:csb0="80000041" w:csb1="00000000"/>
  </w:font>
  <w:font w:name="QCF_P177">
    <w:panose1 w:val="02000400000000000000"/>
    <w:charset w:val="00"/>
    <w:family w:val="auto"/>
    <w:pitch w:val="variable"/>
    <w:sig w:usb0="80002003" w:usb1="90000000" w:usb2="00000008" w:usb3="00000000" w:csb0="80000041" w:csb1="00000000"/>
  </w:font>
  <w:font w:name="QCF_P206">
    <w:panose1 w:val="02000400000000000000"/>
    <w:charset w:val="00"/>
    <w:family w:val="auto"/>
    <w:pitch w:val="variable"/>
    <w:sig w:usb0="80002003" w:usb1="90000000" w:usb2="00000008" w:usb3="00000000" w:csb0="80000041" w:csb1="00000000"/>
  </w:font>
  <w:font w:name="Sakkal Majalla">
    <w:panose1 w:val="02000000000000000000"/>
    <w:charset w:val="00"/>
    <w:family w:val="auto"/>
    <w:pitch w:val="variable"/>
    <w:sig w:usb0="A0002027" w:usb1="80000000" w:usb2="00000108" w:usb3="00000000" w:csb0="000000D3" w:csb1="00000000"/>
  </w:font>
  <w:font w:name="Arial Unicode MS">
    <w:panose1 w:val="020B0604020202020204"/>
    <w:charset w:val="80"/>
    <w:family w:val="swiss"/>
    <w:pitch w:val="variable"/>
    <w:sig w:usb0="F7FFAFFF" w:usb1="E9DFFFFF" w:usb2="0000003F" w:usb3="00000000" w:csb0="003F01FF" w:csb1="00000000"/>
  </w:font>
  <w:font w:name="mylotus">
    <w:altName w:val="Times New Roman"/>
    <w:charset w:val="00"/>
    <w:family w:val="auto"/>
    <w:pitch w:val="variable"/>
    <w:sig w:usb0="00000000" w:usb1="80000000" w:usb2="00000008" w:usb3="00000000" w:csb0="00000043" w:csb1="00000000"/>
  </w:font>
  <w:font w:name="QCF_P515">
    <w:panose1 w:val="02000400000000000000"/>
    <w:charset w:val="00"/>
    <w:family w:val="auto"/>
    <w:pitch w:val="variable"/>
    <w:sig w:usb0="80002003" w:usb1="90000000" w:usb2="00000008" w:usb3="00000000" w:csb0="80000041" w:csb1="00000000"/>
  </w:font>
  <w:font w:name="QCF_P054">
    <w:panose1 w:val="02000400000000000000"/>
    <w:charset w:val="00"/>
    <w:family w:val="auto"/>
    <w:pitch w:val="variable"/>
    <w:sig w:usb0="80002003" w:usb1="90000000" w:usb2="00000008" w:usb3="00000000" w:csb0="80000041" w:csb1="00000000"/>
  </w:font>
  <w:font w:name="QCF_P022">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ae_AlBattar">
    <w:altName w:val="Times New Roman"/>
    <w:charset w:val="00"/>
    <w:family w:val="roman"/>
    <w:pitch w:val="variable"/>
    <w:sig w:usb0="00000000" w:usb1="C000204A" w:usb2="00000008" w:usb3="00000000" w:csb0="00000041" w:csb1="00000000"/>
  </w:font>
  <w:font w:name="AL-Battar">
    <w:charset w:val="B2"/>
    <w:family w:val="auto"/>
    <w:pitch w:val="variable"/>
    <w:sig w:usb0="00002001" w:usb1="00000000" w:usb2="00000000" w:usb3="00000000" w:csb0="00000040" w:csb1="00000000"/>
  </w:font>
  <w:font w:name="QCF_P545">
    <w:panose1 w:val="02000400000000000000"/>
    <w:charset w:val="00"/>
    <w:family w:val="auto"/>
    <w:pitch w:val="variable"/>
    <w:sig w:usb0="80002003" w:usb1="90000000" w:usb2="00000008" w:usb3="00000000" w:csb0="80000041" w:csb1="00000000"/>
  </w:font>
  <w:font w:name="QCF_P185">
    <w:panose1 w:val="02000400000000000000"/>
    <w:charset w:val="00"/>
    <w:family w:val="auto"/>
    <w:pitch w:val="variable"/>
    <w:sig w:usb0="80002003" w:usb1="90000000" w:usb2="00000008" w:usb3="00000000" w:csb0="80000041" w:csb1="00000000"/>
  </w:font>
  <w:font w:name="QCF_P178">
    <w:panose1 w:val="02000400000000000000"/>
    <w:charset w:val="00"/>
    <w:family w:val="auto"/>
    <w:pitch w:val="variable"/>
    <w:sig w:usb0="80002003" w:usb1="90000000" w:usb2="00000008" w:usb3="00000000" w:csb0="80000041" w:csb1="00000000"/>
  </w:font>
  <w:font w:name="QCF_P183">
    <w:panose1 w:val="02000400000000000000"/>
    <w:charset w:val="00"/>
    <w:family w:val="auto"/>
    <w:pitch w:val="variable"/>
    <w:sig w:usb0="80002003" w:usb1="90000000" w:usb2="00000008" w:usb3="00000000" w:csb0="80000041" w:csb1="00000000"/>
  </w:font>
  <w:font w:name="QCF_P070">
    <w:panose1 w:val="02000400000000000000"/>
    <w:charset w:val="00"/>
    <w:family w:val="auto"/>
    <w:pitch w:val="variable"/>
    <w:sig w:usb0="80002003" w:usb1="90000000" w:usb2="00000008" w:usb3="00000000" w:csb0="80000041" w:csb1="00000000"/>
  </w:font>
  <w:font w:name="QCF_P190">
    <w:panose1 w:val="02000400000000000000"/>
    <w:charset w:val="00"/>
    <w:family w:val="auto"/>
    <w:pitch w:val="variable"/>
    <w:sig w:usb0="80002003" w:usb1="90000000" w:usb2="00000008" w:usb3="00000000" w:csb0="80000041" w:csb1="00000000"/>
  </w:font>
  <w:font w:name="QCF_P071">
    <w:panose1 w:val="02000400000000000000"/>
    <w:charset w:val="00"/>
    <w:family w:val="auto"/>
    <w:pitch w:val="variable"/>
    <w:sig w:usb0="80002003" w:usb1="90000000" w:usb2="00000008" w:usb3="00000000" w:csb0="80000041" w:csb1="00000000"/>
  </w:font>
  <w:font w:name="QCF_P486">
    <w:panose1 w:val="02000400000000000000"/>
    <w:charset w:val="00"/>
    <w:family w:val="auto"/>
    <w:pitch w:val="variable"/>
    <w:sig w:usb0="80002003" w:usb1="90000000" w:usb2="00000008" w:usb3="00000000" w:csb0="80000041" w:csb1="00000000"/>
  </w:font>
  <w:font w:name="QCF_P069">
    <w:panose1 w:val="02000400000000000000"/>
    <w:charset w:val="00"/>
    <w:family w:val="auto"/>
    <w:pitch w:val="variable"/>
    <w:sig w:usb0="80002003" w:usb1="90000000" w:usb2="00000008" w:usb3="00000000" w:csb0="80000041" w:csb1="00000000"/>
  </w:font>
  <w:font w:name="QCF_P068">
    <w:panose1 w:val="02000400000000000000"/>
    <w:charset w:val="00"/>
    <w:family w:val="auto"/>
    <w:pitch w:val="variable"/>
    <w:sig w:usb0="80002003" w:usb1="90000000" w:usb2="00000008" w:usb3="00000000" w:csb0="80000041" w:csb1="00000000"/>
  </w:font>
  <w:font w:name="QCF_P067">
    <w:panose1 w:val="02000400000000000000"/>
    <w:charset w:val="00"/>
    <w:family w:val="auto"/>
    <w:pitch w:val="variable"/>
    <w:sig w:usb0="80002003" w:usb1="90000000" w:usb2="00000008" w:usb3="00000000" w:csb0="80000041" w:csb1="00000000"/>
  </w:font>
  <w:font w:name="QCF_P034">
    <w:panose1 w:val="02000400000000000000"/>
    <w:charset w:val="00"/>
    <w:family w:val="auto"/>
    <w:pitch w:val="variable"/>
    <w:sig w:usb0="80002003" w:usb1="90000000" w:usb2="00000008" w:usb3="00000000" w:csb0="80000041" w:csb1="00000000"/>
  </w:font>
  <w:font w:name="QCF2BSML">
    <w:altName w:val="QCF_P001"/>
    <w:charset w:val="00"/>
    <w:family w:val="auto"/>
    <w:pitch w:val="variable"/>
    <w:sig w:usb0="00000000"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419">
    <w:panose1 w:val="02000400000000000000"/>
    <w:charset w:val="00"/>
    <w:family w:val="auto"/>
    <w:pitch w:val="variable"/>
    <w:sig w:usb0="80002003" w:usb1="90000000" w:usb2="00000008" w:usb3="00000000" w:csb0="80000041" w:csb1="00000000"/>
  </w:font>
  <w:font w:name="QCF_P421">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075" w:rsidRDefault="00C84075" w:rsidP="00FE20F6">
      <w:pPr>
        <w:spacing w:after="0" w:line="240" w:lineRule="auto"/>
      </w:pPr>
      <w:r>
        <w:separator/>
      </w:r>
    </w:p>
  </w:footnote>
  <w:footnote w:type="continuationSeparator" w:id="0">
    <w:p w:rsidR="00C84075" w:rsidRDefault="00C84075" w:rsidP="00FE20F6">
      <w:pPr>
        <w:spacing w:after="0" w:line="240" w:lineRule="auto"/>
      </w:pPr>
      <w:r>
        <w:continuationSeparator/>
      </w:r>
    </w:p>
  </w:footnote>
  <w:footnote w:id="1">
    <w:p w:rsidR="00666D72" w:rsidRPr="00C831D4" w:rsidRDefault="00666D72" w:rsidP="000267D4">
      <w:pPr>
        <w:pStyle w:val="aa"/>
        <w:jc w:val="both"/>
        <w:rPr>
          <w:rFonts w:ascii="Traditional Arabic" w:hAnsi="Traditional Arabic" w:cs="Traditional Arabic"/>
          <w:sz w:val="32"/>
          <w:szCs w:val="32"/>
        </w:rPr>
      </w:pPr>
      <w:r w:rsidRPr="00C831D4">
        <w:rPr>
          <w:rStyle w:val="a9"/>
          <w:rFonts w:ascii="Traditional Arabic" w:hAnsi="Traditional Arabic" w:cs="Traditional Arabic"/>
          <w:sz w:val="32"/>
          <w:szCs w:val="32"/>
          <w:vertAlign w:val="baseline"/>
        </w:rPr>
        <w:footnoteRef/>
      </w:r>
      <w:r w:rsidRPr="00C831D4">
        <w:rPr>
          <w:rFonts w:ascii="Traditional Arabic" w:hAnsi="Traditional Arabic" w:cs="Traditional Arabic"/>
          <w:sz w:val="32"/>
          <w:szCs w:val="32"/>
        </w:rPr>
        <w:t>)</w:t>
      </w:r>
      <w:r w:rsidRPr="00C831D4">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منهم البغوي في </w:t>
      </w:r>
      <w:r w:rsidRPr="008E5A0D">
        <w:rPr>
          <w:rFonts w:ascii="Traditional Arabic" w:hAnsi="Traditional Arabic" w:cs="Traditional Arabic" w:hint="cs"/>
          <w:sz w:val="32"/>
          <w:szCs w:val="32"/>
          <w:rtl/>
        </w:rPr>
        <w:t>معالم</w:t>
      </w:r>
      <w:r w:rsidRPr="008E5A0D">
        <w:rPr>
          <w:rFonts w:ascii="Traditional Arabic" w:hAnsi="Traditional Arabic" w:cs="Traditional Arabic"/>
          <w:sz w:val="32"/>
          <w:szCs w:val="32"/>
          <w:rtl/>
        </w:rPr>
        <w:t xml:space="preserve"> </w:t>
      </w:r>
      <w:r w:rsidRPr="008E5A0D">
        <w:rPr>
          <w:rFonts w:ascii="Traditional Arabic" w:hAnsi="Traditional Arabic" w:cs="Traditional Arabic" w:hint="cs"/>
          <w:sz w:val="32"/>
          <w:szCs w:val="32"/>
          <w:rtl/>
        </w:rPr>
        <w:t>التنزيل</w:t>
      </w:r>
      <w:r>
        <w:rPr>
          <w:rFonts w:ascii="Traditional Arabic" w:hAnsi="Traditional Arabic" w:cs="Traditional Arabic" w:hint="cs"/>
          <w:sz w:val="32"/>
          <w:szCs w:val="32"/>
          <w:rtl/>
        </w:rPr>
        <w:t xml:space="preserve">, (1/685), وابن الجوزي في </w:t>
      </w:r>
      <w:r w:rsidRPr="00476FE5">
        <w:rPr>
          <w:rFonts w:ascii="Traditional Arabic" w:hAnsi="Traditional Arabic" w:cs="Traditional Arabic" w:hint="cs"/>
          <w:sz w:val="32"/>
          <w:szCs w:val="32"/>
          <w:rtl/>
        </w:rPr>
        <w:t>زاد</w:t>
      </w:r>
      <w:r w:rsidRPr="00476FE5">
        <w:rPr>
          <w:rFonts w:ascii="Traditional Arabic" w:hAnsi="Traditional Arabic" w:cs="Traditional Arabic"/>
          <w:sz w:val="32"/>
          <w:szCs w:val="32"/>
          <w:rtl/>
        </w:rPr>
        <w:t xml:space="preserve"> </w:t>
      </w:r>
      <w:r w:rsidRPr="00476FE5">
        <w:rPr>
          <w:rFonts w:ascii="Traditional Arabic" w:hAnsi="Traditional Arabic" w:cs="Traditional Arabic" w:hint="cs"/>
          <w:sz w:val="32"/>
          <w:szCs w:val="32"/>
          <w:rtl/>
        </w:rPr>
        <w:t>المسير</w:t>
      </w:r>
      <w:r>
        <w:rPr>
          <w:rFonts w:ascii="Traditional Arabic" w:hAnsi="Traditional Arabic" w:cs="Traditional Arabic" w:hint="cs"/>
          <w:sz w:val="32"/>
          <w:szCs w:val="32"/>
          <w:rtl/>
        </w:rPr>
        <w:t>, (1/457),</w:t>
      </w:r>
      <w:r w:rsidRPr="00476FE5">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وابن عاشور في </w:t>
      </w:r>
      <w:r w:rsidRPr="006E621C">
        <w:rPr>
          <w:rFonts w:ascii="Traditional Arabic" w:hAnsi="Traditional Arabic" w:cs="Traditional Arabic" w:hint="cs"/>
          <w:sz w:val="32"/>
          <w:szCs w:val="32"/>
          <w:rtl/>
        </w:rPr>
        <w:t>التحرير</w:t>
      </w:r>
      <w:r w:rsidRPr="006E621C">
        <w:rPr>
          <w:rFonts w:ascii="Traditional Arabic" w:hAnsi="Traditional Arabic" w:cs="Traditional Arabic"/>
          <w:sz w:val="32"/>
          <w:szCs w:val="32"/>
          <w:rtl/>
        </w:rPr>
        <w:t xml:space="preserve"> </w:t>
      </w:r>
      <w:r w:rsidRPr="006E621C">
        <w:rPr>
          <w:rFonts w:ascii="Traditional Arabic" w:hAnsi="Traditional Arabic" w:cs="Traditional Arabic" w:hint="cs"/>
          <w:sz w:val="32"/>
          <w:szCs w:val="32"/>
          <w:rtl/>
        </w:rPr>
        <w:t>والتنوير</w:t>
      </w:r>
      <w:r>
        <w:rPr>
          <w:rFonts w:ascii="Traditional Arabic" w:hAnsi="Traditional Arabic" w:cs="Traditional Arabic" w:hint="cs"/>
          <w:sz w:val="32"/>
          <w:szCs w:val="32"/>
          <w:rtl/>
        </w:rPr>
        <w:t>, (5/176).</w:t>
      </w:r>
    </w:p>
  </w:footnote>
  <w:footnote w:id="2">
    <w:p w:rsidR="00666D72" w:rsidRPr="00C831D4" w:rsidRDefault="00666D72" w:rsidP="000267D4">
      <w:pPr>
        <w:pStyle w:val="aa"/>
        <w:jc w:val="both"/>
        <w:rPr>
          <w:rFonts w:ascii="Traditional Arabic" w:hAnsi="Traditional Arabic" w:cs="Traditional Arabic"/>
          <w:sz w:val="32"/>
          <w:szCs w:val="32"/>
        </w:rPr>
      </w:pPr>
      <w:r w:rsidRPr="00E2035E">
        <w:rPr>
          <w:rStyle w:val="a9"/>
          <w:rFonts w:ascii="Traditional Arabic" w:hAnsi="Traditional Arabic" w:cs="Traditional Arabic"/>
          <w:sz w:val="32"/>
          <w:szCs w:val="32"/>
          <w:vertAlign w:val="baseline"/>
        </w:rPr>
        <w:footnoteRef/>
      </w:r>
      <w:r w:rsidRPr="00E2035E">
        <w:rPr>
          <w:rFonts w:ascii="Traditional Arabic" w:hAnsi="Traditional Arabic" w:cs="Traditional Arabic"/>
          <w:sz w:val="32"/>
          <w:szCs w:val="32"/>
        </w:rPr>
        <w:t>)</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منهم الطبري في جامع</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البيان</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في</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تأويل</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القرآن, (13/394), والبغوي في معالم</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التنزيل, (2/269),</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والنيسابوري في إيجاز</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البيان</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عن</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معاني</w:t>
      </w:r>
      <w:r w:rsidRPr="00E2035E">
        <w:rPr>
          <w:rFonts w:ascii="Traditional Arabic" w:hAnsi="Traditional Arabic" w:cs="Traditional Arabic"/>
          <w:sz w:val="32"/>
          <w:szCs w:val="32"/>
          <w:rtl/>
        </w:rPr>
        <w:t xml:space="preserve"> </w:t>
      </w:r>
      <w:r w:rsidRPr="00E2035E">
        <w:rPr>
          <w:rFonts w:ascii="Traditional Arabic" w:hAnsi="Traditional Arabic" w:cs="Traditional Arabic" w:hint="cs"/>
          <w:sz w:val="32"/>
          <w:szCs w:val="32"/>
          <w:rtl/>
        </w:rPr>
        <w:t>القرآن, (1/356).</w:t>
      </w:r>
    </w:p>
  </w:footnote>
  <w:footnote w:id="3">
    <w:p w:rsidR="00666D72" w:rsidRPr="007D5198" w:rsidRDefault="00666D72" w:rsidP="005E35C3">
      <w:pPr>
        <w:pStyle w:val="aa"/>
        <w:spacing w:line="380" w:lineRule="exact"/>
        <w:jc w:val="both"/>
        <w:rPr>
          <w:rFonts w:ascii="Traditional Arabic" w:hAnsi="Traditional Arabic" w:cs="Traditional Arabic"/>
          <w:sz w:val="32"/>
          <w:szCs w:val="32"/>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مسند الإمام</w:t>
      </w:r>
      <w:r>
        <w:rPr>
          <w:rFonts w:ascii="Traditional Arabic" w:hAnsi="Traditional Arabic" w:cs="Traditional Arabic"/>
          <w:sz w:val="32"/>
          <w:szCs w:val="32"/>
          <w:rtl/>
        </w:rPr>
        <w:t xml:space="preserve"> أحمد</w:t>
      </w:r>
      <w:r>
        <w:rPr>
          <w:rFonts w:ascii="Traditional Arabic" w:hAnsi="Traditional Arabic" w:cs="Traditional Arabic" w:hint="cs"/>
          <w:sz w:val="32"/>
          <w:szCs w:val="32"/>
          <w:rtl/>
        </w:rPr>
        <w:t>,</w:t>
      </w:r>
      <w:r>
        <w:rPr>
          <w:rFonts w:ascii="Traditional Arabic" w:hAnsi="Traditional Arabic" w:cs="Traditional Arabic"/>
          <w:sz w:val="32"/>
          <w:szCs w:val="32"/>
          <w:rtl/>
        </w:rPr>
        <w:t xml:space="preserve"> </w:t>
      </w:r>
      <w:r w:rsidRPr="007D5198">
        <w:rPr>
          <w:rFonts w:ascii="Traditional Arabic" w:hAnsi="Traditional Arabic" w:cs="Traditional Arabic"/>
          <w:sz w:val="32"/>
          <w:szCs w:val="32"/>
          <w:rtl/>
        </w:rPr>
        <w:t xml:space="preserve">الحديث (5437)، (9/319)، وصححه الألباني في </w:t>
      </w:r>
      <w:r w:rsidRPr="004F340C">
        <w:rPr>
          <w:rFonts w:ascii="Traditional Arabic" w:hAnsi="Traditional Arabic" w:cs="Traditional Arabic"/>
          <w:sz w:val="32"/>
          <w:szCs w:val="32"/>
          <w:rtl/>
        </w:rPr>
        <w:t>سلسلة الأحاديث الصحيحة</w:t>
      </w:r>
      <w:r w:rsidRPr="007D5198">
        <w:rPr>
          <w:rFonts w:ascii="Traditional Arabic" w:hAnsi="Traditional Arabic" w:cs="Traditional Arabic"/>
          <w:sz w:val="32"/>
          <w:szCs w:val="32"/>
          <w:rtl/>
        </w:rPr>
        <w:t>، (6/1034).</w:t>
      </w:r>
    </w:p>
  </w:footnote>
  <w:footnote w:id="4">
    <w:p w:rsidR="00666D72" w:rsidRPr="00C831D4" w:rsidRDefault="00666D72" w:rsidP="0032020A">
      <w:pPr>
        <w:pStyle w:val="aa"/>
        <w:jc w:val="both"/>
        <w:rPr>
          <w:rFonts w:ascii="Traditional Arabic" w:hAnsi="Traditional Arabic" w:cs="Traditional Arabic"/>
          <w:sz w:val="32"/>
          <w:szCs w:val="32"/>
          <w:rtl/>
        </w:rPr>
      </w:pPr>
      <w:r w:rsidRPr="00C831D4">
        <w:rPr>
          <w:rStyle w:val="a9"/>
          <w:rFonts w:ascii="Traditional Arabic" w:hAnsi="Traditional Arabic" w:cs="Traditional Arabic"/>
          <w:sz w:val="32"/>
          <w:szCs w:val="32"/>
          <w:vertAlign w:val="baseline"/>
        </w:rPr>
        <w:footnoteRef/>
      </w:r>
      <w:r w:rsidRPr="00C831D4">
        <w:rPr>
          <w:rFonts w:ascii="Traditional Arabic" w:hAnsi="Traditional Arabic" w:cs="Traditional Arabic"/>
          <w:sz w:val="32"/>
          <w:szCs w:val="32"/>
        </w:rPr>
        <w:t>)</w:t>
      </w:r>
      <w:r w:rsidRPr="00C831D4">
        <w:rPr>
          <w:rFonts w:ascii="Traditional Arabic" w:hAnsi="Traditional Arabic" w:cs="Traditional Arabic"/>
          <w:sz w:val="32"/>
          <w:szCs w:val="32"/>
          <w:rtl/>
        </w:rPr>
        <w:t xml:space="preserve">) </w:t>
      </w:r>
      <w:r>
        <w:rPr>
          <w:rFonts w:ascii="Traditional Arabic" w:hAnsi="Traditional Arabic" w:cs="Traditional Arabic" w:hint="cs"/>
          <w:sz w:val="32"/>
          <w:szCs w:val="32"/>
          <w:rtl/>
        </w:rPr>
        <w:t>قال الباجي: "</w:t>
      </w:r>
      <w:r w:rsidRPr="004C2D56">
        <w:rPr>
          <w:rFonts w:ascii="Traditional Arabic" w:hAnsi="Traditional Arabic" w:cs="Traditional Arabic" w:hint="cs"/>
          <w:sz w:val="32"/>
          <w:szCs w:val="32"/>
          <w:rtl/>
        </w:rPr>
        <w:t>يحتمل</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أن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يريد</w:t>
      </w:r>
      <w:r w:rsidRPr="004C2D56">
        <w:rPr>
          <w:rFonts w:ascii="Traditional Arabic" w:hAnsi="Traditional Arabic" w:cs="Traditional Arabic"/>
          <w:sz w:val="32"/>
          <w:szCs w:val="32"/>
          <w:rtl/>
        </w:rPr>
        <w:t xml:space="preserve"> </w:t>
      </w:r>
      <w:r>
        <w:rPr>
          <w:rFonts w:ascii="Traditional Arabic" w:hAnsi="Traditional Arabic" w:cs="Traditional Arabic"/>
          <w:sz w:val="32"/>
          <w:szCs w:val="32"/>
        </w:rPr>
        <w:sym w:font="AGA Arabesque" w:char="F072"/>
      </w:r>
      <w:r>
        <w:rPr>
          <w:rFonts w:ascii="Traditional Arabic" w:hAnsi="Traditional Arabic" w:cs="Traditional Arabic" w:hint="cs"/>
          <w:sz w:val="32"/>
          <w:szCs w:val="32"/>
          <w:rtl/>
        </w:rPr>
        <w:t xml:space="preserve"> </w:t>
      </w:r>
      <w:r w:rsidRPr="004C2D56">
        <w:rPr>
          <w:rFonts w:ascii="Traditional Arabic" w:hAnsi="Traditional Arabic" w:cs="Traditional Arabic" w:hint="cs"/>
          <w:sz w:val="32"/>
          <w:szCs w:val="32"/>
          <w:rtl/>
        </w:rPr>
        <w:t>رغبة</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عن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ثواب</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الساكن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فيها،</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وأما</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من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خرج</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لضرورة</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شدة</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زمان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أو</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فتنة</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فليس</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ممن</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يخرج</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رغبة</w:t>
      </w:r>
      <w:r w:rsidRPr="004C2D56">
        <w:rPr>
          <w:rFonts w:ascii="Traditional Arabic" w:hAnsi="Traditional Arabic" w:cs="Traditional Arabic"/>
          <w:sz w:val="32"/>
          <w:szCs w:val="32"/>
          <w:rtl/>
        </w:rPr>
        <w:t xml:space="preserve"> </w:t>
      </w:r>
      <w:r w:rsidRPr="004C2D56">
        <w:rPr>
          <w:rFonts w:ascii="Traditional Arabic" w:hAnsi="Traditional Arabic" w:cs="Traditional Arabic" w:hint="cs"/>
          <w:sz w:val="32"/>
          <w:szCs w:val="32"/>
          <w:rtl/>
        </w:rPr>
        <w:t>عنها</w:t>
      </w:r>
      <w:r>
        <w:rPr>
          <w:rFonts w:ascii="Traditional Arabic" w:hAnsi="Traditional Arabic" w:cs="Traditional Arabic" w:hint="cs"/>
          <w:sz w:val="32"/>
          <w:szCs w:val="32"/>
          <w:rtl/>
        </w:rPr>
        <w:t>".</w:t>
      </w:r>
      <w:r w:rsidRPr="00DC47E0">
        <w:rPr>
          <w:rFonts w:hint="cs"/>
          <w:rtl/>
        </w:rPr>
        <w:t xml:space="preserve"> </w:t>
      </w:r>
      <w:r w:rsidRPr="00DC47E0">
        <w:rPr>
          <w:rFonts w:ascii="Traditional Arabic" w:hAnsi="Traditional Arabic" w:cs="Traditional Arabic" w:hint="cs"/>
          <w:sz w:val="32"/>
          <w:szCs w:val="32"/>
          <w:rtl/>
        </w:rPr>
        <w:t>المنتقى</w:t>
      </w:r>
      <w:r w:rsidRPr="00DC47E0">
        <w:rPr>
          <w:rFonts w:ascii="Traditional Arabic" w:hAnsi="Traditional Arabic" w:cs="Traditional Arabic"/>
          <w:sz w:val="32"/>
          <w:szCs w:val="32"/>
          <w:rtl/>
        </w:rPr>
        <w:t xml:space="preserve"> </w:t>
      </w:r>
      <w:r w:rsidRPr="00DC47E0">
        <w:rPr>
          <w:rFonts w:ascii="Traditional Arabic" w:hAnsi="Traditional Arabic" w:cs="Traditional Arabic" w:hint="cs"/>
          <w:sz w:val="32"/>
          <w:szCs w:val="32"/>
          <w:rtl/>
        </w:rPr>
        <w:t>شرح</w:t>
      </w:r>
      <w:r w:rsidRPr="00DC47E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الموطأ, (7/190). وقال ابن حجر: "</w:t>
      </w:r>
      <w:r w:rsidRPr="00B5096F">
        <w:rPr>
          <w:rFonts w:ascii="Traditional Arabic" w:hAnsi="Traditional Arabic" w:cs="Traditional Arabic" w:hint="cs"/>
          <w:sz w:val="32"/>
          <w:szCs w:val="32"/>
          <w:rtl/>
        </w:rPr>
        <w:t>والمراد</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به</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الخارجون</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من</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المدينة</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رغبة</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عنها</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كارهين</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لها</w:t>
      </w:r>
      <w:r>
        <w:rPr>
          <w:rFonts w:ascii="Traditional Arabic" w:hAnsi="Traditional Arabic" w:cs="Traditional Arabic" w:hint="cs"/>
          <w:sz w:val="32"/>
          <w:szCs w:val="32"/>
          <w:rtl/>
        </w:rPr>
        <w:t>,</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وأما</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من</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خرج</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لحاجة</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أو</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تجارة</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أو</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جهاد</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أو</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نحو</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ذلك</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فليس</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بداخل</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في</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معنى</w:t>
      </w:r>
      <w:r w:rsidRPr="00B5096F">
        <w:rPr>
          <w:rFonts w:ascii="Traditional Arabic" w:hAnsi="Traditional Arabic" w:cs="Traditional Arabic"/>
          <w:sz w:val="32"/>
          <w:szCs w:val="32"/>
          <w:rtl/>
        </w:rPr>
        <w:t xml:space="preserve"> </w:t>
      </w:r>
      <w:r w:rsidRPr="00B5096F">
        <w:rPr>
          <w:rFonts w:ascii="Traditional Arabic" w:hAnsi="Traditional Arabic" w:cs="Traditional Arabic" w:hint="cs"/>
          <w:sz w:val="32"/>
          <w:szCs w:val="32"/>
          <w:rtl/>
        </w:rPr>
        <w:t>الحديث</w:t>
      </w:r>
      <w:r>
        <w:rPr>
          <w:rFonts w:ascii="Traditional Arabic" w:hAnsi="Traditional Arabic" w:cs="Traditional Arabic" w:hint="cs"/>
          <w:sz w:val="32"/>
          <w:szCs w:val="32"/>
          <w:rtl/>
        </w:rPr>
        <w:t>".</w:t>
      </w:r>
      <w:r w:rsidRPr="005D5AAF">
        <w:rPr>
          <w:rFonts w:hint="cs"/>
          <w:rtl/>
        </w:rPr>
        <w:t xml:space="preserve"> </w:t>
      </w:r>
      <w:r w:rsidRPr="005D5AAF">
        <w:rPr>
          <w:rFonts w:ascii="Traditional Arabic" w:hAnsi="Traditional Arabic" w:cs="Traditional Arabic" w:hint="cs"/>
          <w:sz w:val="32"/>
          <w:szCs w:val="32"/>
          <w:rtl/>
        </w:rPr>
        <w:t>فتح</w:t>
      </w:r>
      <w:r w:rsidRPr="005D5AAF">
        <w:rPr>
          <w:rFonts w:ascii="Traditional Arabic" w:hAnsi="Traditional Arabic" w:cs="Traditional Arabic"/>
          <w:sz w:val="32"/>
          <w:szCs w:val="32"/>
          <w:rtl/>
        </w:rPr>
        <w:t xml:space="preserve"> </w:t>
      </w:r>
      <w:r w:rsidRPr="005D5AAF">
        <w:rPr>
          <w:rFonts w:ascii="Traditional Arabic" w:hAnsi="Traditional Arabic" w:cs="Traditional Arabic" w:hint="cs"/>
          <w:sz w:val="32"/>
          <w:szCs w:val="32"/>
          <w:rtl/>
        </w:rPr>
        <w:t>الباري</w:t>
      </w:r>
      <w:r w:rsidRPr="005D5AAF">
        <w:rPr>
          <w:rFonts w:ascii="Traditional Arabic" w:hAnsi="Traditional Arabic" w:cs="Traditional Arabic"/>
          <w:sz w:val="32"/>
          <w:szCs w:val="32"/>
          <w:rtl/>
        </w:rPr>
        <w:t xml:space="preserve"> </w:t>
      </w:r>
      <w:r w:rsidRPr="005D5AAF">
        <w:rPr>
          <w:rFonts w:ascii="Traditional Arabic" w:hAnsi="Traditional Arabic" w:cs="Traditional Arabic" w:hint="cs"/>
          <w:sz w:val="32"/>
          <w:szCs w:val="32"/>
          <w:rtl/>
        </w:rPr>
        <w:t>شرح</w:t>
      </w:r>
      <w:r w:rsidRPr="005D5AAF">
        <w:rPr>
          <w:rFonts w:ascii="Traditional Arabic" w:hAnsi="Traditional Arabic" w:cs="Traditional Arabic"/>
          <w:sz w:val="32"/>
          <w:szCs w:val="32"/>
          <w:rtl/>
        </w:rPr>
        <w:t xml:space="preserve"> </w:t>
      </w:r>
      <w:r w:rsidRPr="005D5AAF">
        <w:rPr>
          <w:rFonts w:ascii="Traditional Arabic" w:hAnsi="Traditional Arabic" w:cs="Traditional Arabic" w:hint="cs"/>
          <w:sz w:val="32"/>
          <w:szCs w:val="32"/>
          <w:rtl/>
        </w:rPr>
        <w:t>صحيح</w:t>
      </w:r>
      <w:r w:rsidRPr="005D5AAF">
        <w:rPr>
          <w:rFonts w:ascii="Traditional Arabic" w:hAnsi="Traditional Arabic" w:cs="Traditional Arabic"/>
          <w:sz w:val="32"/>
          <w:szCs w:val="32"/>
          <w:rtl/>
        </w:rPr>
        <w:t xml:space="preserve"> </w:t>
      </w:r>
      <w:r w:rsidRPr="005D5AAF">
        <w:rPr>
          <w:rFonts w:ascii="Traditional Arabic" w:hAnsi="Traditional Arabic" w:cs="Traditional Arabic" w:hint="cs"/>
          <w:sz w:val="32"/>
          <w:szCs w:val="32"/>
          <w:rtl/>
        </w:rPr>
        <w:t>البخاري</w:t>
      </w:r>
      <w:r>
        <w:rPr>
          <w:rFonts w:ascii="Traditional Arabic" w:hAnsi="Traditional Arabic" w:cs="Traditional Arabic" w:hint="cs"/>
          <w:sz w:val="32"/>
          <w:szCs w:val="32"/>
          <w:rtl/>
        </w:rPr>
        <w:t>, (4/93). وقال الزرقاني: "</w:t>
      </w:r>
      <w:r w:rsidRPr="00F95140">
        <w:rPr>
          <w:rFonts w:hint="cs"/>
          <w:rtl/>
        </w:rPr>
        <w:t xml:space="preserve"> </w:t>
      </w:r>
      <w:r w:rsidRPr="00F95140">
        <w:rPr>
          <w:rFonts w:ascii="Traditional Arabic" w:hAnsi="Traditional Arabic" w:cs="Traditional Arabic" w:hint="cs"/>
          <w:sz w:val="32"/>
          <w:szCs w:val="32"/>
          <w:rtl/>
        </w:rPr>
        <w:t>ومن</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خرج</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من</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الصحابة</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لم</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يخرج</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رغبة</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عنها</w:t>
      </w:r>
      <w:r>
        <w:rPr>
          <w:rFonts w:ascii="Traditional Arabic" w:hAnsi="Traditional Arabic" w:cs="Traditional Arabic" w:hint="cs"/>
          <w:sz w:val="32"/>
          <w:szCs w:val="32"/>
          <w:rtl/>
        </w:rPr>
        <w:t>,</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بل</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إنما</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خرج</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لمصلحة</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دينية</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من</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تعليم</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أو</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جهاد</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أو</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غير</w:t>
      </w:r>
      <w:r w:rsidRPr="00F95140">
        <w:rPr>
          <w:rFonts w:ascii="Traditional Arabic" w:hAnsi="Traditional Arabic" w:cs="Traditional Arabic"/>
          <w:sz w:val="32"/>
          <w:szCs w:val="32"/>
          <w:rtl/>
        </w:rPr>
        <w:t xml:space="preserve"> </w:t>
      </w:r>
      <w:r w:rsidRPr="00F95140">
        <w:rPr>
          <w:rFonts w:ascii="Traditional Arabic" w:hAnsi="Traditional Arabic" w:cs="Traditional Arabic" w:hint="cs"/>
          <w:sz w:val="32"/>
          <w:szCs w:val="32"/>
          <w:rtl/>
        </w:rPr>
        <w:t>ذلك</w:t>
      </w:r>
      <w:r>
        <w:rPr>
          <w:rFonts w:ascii="Traditional Arabic" w:hAnsi="Traditional Arabic" w:cs="Traditional Arabic" w:hint="cs"/>
          <w:sz w:val="32"/>
          <w:szCs w:val="32"/>
          <w:rtl/>
        </w:rPr>
        <w:t>".</w:t>
      </w:r>
      <w:r w:rsidRPr="00621FC9">
        <w:rPr>
          <w:rFonts w:hint="cs"/>
          <w:rtl/>
        </w:rPr>
        <w:t xml:space="preserve"> </w:t>
      </w:r>
      <w:r w:rsidRPr="00621FC9">
        <w:rPr>
          <w:rFonts w:ascii="Traditional Arabic" w:hAnsi="Traditional Arabic" w:cs="Traditional Arabic" w:hint="cs"/>
          <w:sz w:val="32"/>
          <w:szCs w:val="32"/>
          <w:rtl/>
        </w:rPr>
        <w:t>شرح</w:t>
      </w:r>
      <w:r w:rsidRPr="00621FC9">
        <w:rPr>
          <w:rFonts w:ascii="Traditional Arabic" w:hAnsi="Traditional Arabic" w:cs="Traditional Arabic"/>
          <w:sz w:val="32"/>
          <w:szCs w:val="32"/>
          <w:rtl/>
        </w:rPr>
        <w:t xml:space="preserve"> </w:t>
      </w:r>
      <w:r w:rsidRPr="00621FC9">
        <w:rPr>
          <w:rFonts w:ascii="Traditional Arabic" w:hAnsi="Traditional Arabic" w:cs="Traditional Arabic" w:hint="cs"/>
          <w:sz w:val="32"/>
          <w:szCs w:val="32"/>
          <w:rtl/>
        </w:rPr>
        <w:t>الزرقاني</w:t>
      </w:r>
      <w:r w:rsidRPr="00621FC9">
        <w:rPr>
          <w:rFonts w:ascii="Traditional Arabic" w:hAnsi="Traditional Arabic" w:cs="Traditional Arabic"/>
          <w:sz w:val="32"/>
          <w:szCs w:val="32"/>
          <w:rtl/>
        </w:rPr>
        <w:t xml:space="preserve"> </w:t>
      </w:r>
      <w:r w:rsidRPr="00621FC9">
        <w:rPr>
          <w:rFonts w:ascii="Traditional Arabic" w:hAnsi="Traditional Arabic" w:cs="Traditional Arabic" w:hint="cs"/>
          <w:sz w:val="32"/>
          <w:szCs w:val="32"/>
          <w:rtl/>
        </w:rPr>
        <w:t>على</w:t>
      </w:r>
      <w:r w:rsidRPr="00621FC9">
        <w:rPr>
          <w:rFonts w:ascii="Traditional Arabic" w:hAnsi="Traditional Arabic" w:cs="Traditional Arabic"/>
          <w:sz w:val="32"/>
          <w:szCs w:val="32"/>
          <w:rtl/>
        </w:rPr>
        <w:t xml:space="preserve"> </w:t>
      </w:r>
      <w:r w:rsidRPr="00621FC9">
        <w:rPr>
          <w:rFonts w:ascii="Traditional Arabic" w:hAnsi="Traditional Arabic" w:cs="Traditional Arabic" w:hint="cs"/>
          <w:sz w:val="32"/>
          <w:szCs w:val="32"/>
          <w:rtl/>
        </w:rPr>
        <w:t>موطأ</w:t>
      </w:r>
      <w:r w:rsidRPr="00621FC9">
        <w:rPr>
          <w:rFonts w:ascii="Traditional Arabic" w:hAnsi="Traditional Arabic" w:cs="Traditional Arabic"/>
          <w:sz w:val="32"/>
          <w:szCs w:val="32"/>
          <w:rtl/>
        </w:rPr>
        <w:t xml:space="preserve"> </w:t>
      </w:r>
      <w:r w:rsidRPr="00621FC9">
        <w:rPr>
          <w:rFonts w:ascii="Traditional Arabic" w:hAnsi="Traditional Arabic" w:cs="Traditional Arabic" w:hint="cs"/>
          <w:sz w:val="32"/>
          <w:szCs w:val="32"/>
          <w:rtl/>
        </w:rPr>
        <w:t>الإمام</w:t>
      </w:r>
      <w:r w:rsidRPr="00621FC9">
        <w:rPr>
          <w:rFonts w:ascii="Traditional Arabic" w:hAnsi="Traditional Arabic" w:cs="Traditional Arabic"/>
          <w:sz w:val="32"/>
          <w:szCs w:val="32"/>
          <w:rtl/>
        </w:rPr>
        <w:t xml:space="preserve"> </w:t>
      </w:r>
      <w:r w:rsidRPr="00621FC9">
        <w:rPr>
          <w:rFonts w:ascii="Traditional Arabic" w:hAnsi="Traditional Arabic" w:cs="Traditional Arabic" w:hint="cs"/>
          <w:sz w:val="32"/>
          <w:szCs w:val="32"/>
          <w:rtl/>
        </w:rPr>
        <w:t>مالك</w:t>
      </w:r>
      <w:r>
        <w:rPr>
          <w:rFonts w:ascii="Traditional Arabic" w:hAnsi="Traditional Arabic" w:cs="Traditional Arabic" w:hint="cs"/>
          <w:sz w:val="32"/>
          <w:szCs w:val="32"/>
          <w:rtl/>
        </w:rPr>
        <w:t>, (4/352).</w:t>
      </w:r>
    </w:p>
  </w:footnote>
  <w:footnote w:id="5">
    <w:p w:rsidR="00666D72" w:rsidRPr="007D5198" w:rsidRDefault="00666D72" w:rsidP="000267D4">
      <w:pPr>
        <w:pStyle w:val="aa"/>
        <w:spacing w:line="380" w:lineRule="exact"/>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مسلم، كِتَابُ الحَجِّ، بَابُ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تَنفِي شِرَارَهَا، رقم الحديث (1381)، (2/1005).</w:t>
      </w:r>
      <w:r w:rsidRPr="007D5198">
        <w:rPr>
          <w:rFonts w:ascii="Traditional Arabic" w:hAnsi="Traditional Arabic"/>
          <w:sz w:val="32"/>
          <w:szCs w:val="32"/>
          <w:rtl/>
        </w:rPr>
        <w:t xml:space="preserve"> </w:t>
      </w:r>
    </w:p>
  </w:footnote>
  <w:footnote w:id="6">
    <w:p w:rsidR="00666D72" w:rsidRPr="00650CF0" w:rsidRDefault="00666D72" w:rsidP="000267D4">
      <w:pPr>
        <w:pStyle w:val="aa"/>
        <w:jc w:val="both"/>
        <w:rPr>
          <w:rFonts w:ascii="Traditional Arabic" w:hAnsi="Traditional Arabic" w:cs="Traditional Arabic"/>
          <w:sz w:val="32"/>
          <w:szCs w:val="32"/>
          <w:rtl/>
        </w:rPr>
      </w:pPr>
      <w:r w:rsidRPr="00834277">
        <w:rPr>
          <w:rFonts w:ascii="Traditional Arabic" w:hAnsi="Traditional Arabic" w:cs="Traditional Arabic"/>
          <w:sz w:val="36"/>
          <w:szCs w:val="36"/>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834277">
        <w:rPr>
          <w:rFonts w:ascii="Traditional Arabic" w:hAnsi="Traditional Arabic" w:cs="Traditional Arabic" w:hint="cs"/>
          <w:b/>
          <w:bCs/>
          <w:sz w:val="32"/>
          <w:szCs w:val="32"/>
          <w:rtl/>
        </w:rPr>
        <w:t>اللأواء:</w:t>
      </w:r>
      <w:r>
        <w:rPr>
          <w:rFonts w:ascii="Traditional Arabic" w:hAnsi="Traditional Arabic" w:cs="Traditional Arabic" w:hint="cs"/>
          <w:sz w:val="32"/>
          <w:szCs w:val="32"/>
          <w:rtl/>
        </w:rPr>
        <w:t xml:space="preserve"> </w:t>
      </w:r>
      <w:r w:rsidRPr="00834277">
        <w:rPr>
          <w:rFonts w:ascii="Traditional Arabic" w:hAnsi="Traditional Arabic" w:cs="Traditional Arabic" w:hint="cs"/>
          <w:sz w:val="32"/>
          <w:szCs w:val="32"/>
          <w:rtl/>
        </w:rPr>
        <w:t>شدة</w:t>
      </w:r>
      <w:r w:rsidRPr="00834277">
        <w:rPr>
          <w:rFonts w:ascii="Traditional Arabic" w:hAnsi="Traditional Arabic" w:cs="Traditional Arabic"/>
          <w:sz w:val="32"/>
          <w:szCs w:val="32"/>
          <w:rtl/>
        </w:rPr>
        <w:t xml:space="preserve"> </w:t>
      </w:r>
      <w:r w:rsidRPr="00834277">
        <w:rPr>
          <w:rFonts w:ascii="Traditional Arabic" w:hAnsi="Traditional Arabic" w:cs="Traditional Arabic" w:hint="cs"/>
          <w:sz w:val="32"/>
          <w:szCs w:val="32"/>
          <w:rtl/>
        </w:rPr>
        <w:t>وضيق</w:t>
      </w:r>
      <w:r w:rsidRPr="00834277">
        <w:rPr>
          <w:rFonts w:ascii="Traditional Arabic" w:hAnsi="Traditional Arabic" w:cs="Traditional Arabic"/>
          <w:sz w:val="32"/>
          <w:szCs w:val="32"/>
          <w:rtl/>
        </w:rPr>
        <w:t xml:space="preserve"> </w:t>
      </w:r>
      <w:r w:rsidRPr="00834277">
        <w:rPr>
          <w:rFonts w:ascii="Traditional Arabic" w:hAnsi="Traditional Arabic" w:cs="Traditional Arabic" w:hint="cs"/>
          <w:sz w:val="32"/>
          <w:szCs w:val="32"/>
          <w:rtl/>
        </w:rPr>
        <w:t>معيشة</w:t>
      </w:r>
      <w:r>
        <w:rPr>
          <w:rFonts w:ascii="Traditional Arabic" w:hAnsi="Traditional Arabic" w:cs="Traditional Arabic" w:hint="cs"/>
          <w:sz w:val="32"/>
          <w:szCs w:val="32"/>
          <w:rtl/>
        </w:rPr>
        <w:t>.</w:t>
      </w:r>
      <w:r w:rsidRPr="00A82AAA">
        <w:rPr>
          <w:rFonts w:hint="cs"/>
          <w:rtl/>
        </w:rPr>
        <w:t xml:space="preserve"> </w:t>
      </w:r>
      <w:r w:rsidRPr="00A82AAA">
        <w:rPr>
          <w:rFonts w:ascii="Traditional Arabic" w:hAnsi="Traditional Arabic" w:cs="Traditional Arabic" w:hint="cs"/>
          <w:sz w:val="32"/>
          <w:szCs w:val="32"/>
          <w:rtl/>
        </w:rPr>
        <w:t>فيض</w:t>
      </w:r>
      <w:r w:rsidRPr="00A82AAA">
        <w:rPr>
          <w:rFonts w:ascii="Traditional Arabic" w:hAnsi="Traditional Arabic" w:cs="Traditional Arabic"/>
          <w:sz w:val="32"/>
          <w:szCs w:val="32"/>
          <w:rtl/>
        </w:rPr>
        <w:t xml:space="preserve"> </w:t>
      </w:r>
      <w:r w:rsidRPr="00A82AAA">
        <w:rPr>
          <w:rFonts w:ascii="Traditional Arabic" w:hAnsi="Traditional Arabic" w:cs="Traditional Arabic" w:hint="cs"/>
          <w:sz w:val="32"/>
          <w:szCs w:val="32"/>
          <w:rtl/>
        </w:rPr>
        <w:t>القدير</w:t>
      </w:r>
      <w:r w:rsidRPr="00A82AAA">
        <w:rPr>
          <w:rFonts w:ascii="Traditional Arabic" w:hAnsi="Traditional Arabic" w:cs="Traditional Arabic"/>
          <w:sz w:val="32"/>
          <w:szCs w:val="32"/>
          <w:rtl/>
        </w:rPr>
        <w:t xml:space="preserve"> </w:t>
      </w:r>
      <w:r w:rsidRPr="00A82AAA">
        <w:rPr>
          <w:rFonts w:ascii="Traditional Arabic" w:hAnsi="Traditional Arabic" w:cs="Traditional Arabic" w:hint="cs"/>
          <w:sz w:val="32"/>
          <w:szCs w:val="32"/>
          <w:rtl/>
        </w:rPr>
        <w:t>شرح</w:t>
      </w:r>
      <w:r w:rsidRPr="00A82AAA">
        <w:rPr>
          <w:rFonts w:ascii="Traditional Arabic" w:hAnsi="Traditional Arabic" w:cs="Traditional Arabic"/>
          <w:sz w:val="32"/>
          <w:szCs w:val="32"/>
          <w:rtl/>
        </w:rPr>
        <w:t xml:space="preserve"> </w:t>
      </w:r>
      <w:r w:rsidRPr="00A82AAA">
        <w:rPr>
          <w:rFonts w:ascii="Traditional Arabic" w:hAnsi="Traditional Arabic" w:cs="Traditional Arabic" w:hint="cs"/>
          <w:sz w:val="32"/>
          <w:szCs w:val="32"/>
          <w:rtl/>
        </w:rPr>
        <w:t>الجامع</w:t>
      </w:r>
      <w:r w:rsidRPr="00A82AAA">
        <w:rPr>
          <w:rFonts w:ascii="Traditional Arabic" w:hAnsi="Traditional Arabic" w:cs="Traditional Arabic"/>
          <w:sz w:val="32"/>
          <w:szCs w:val="32"/>
          <w:rtl/>
        </w:rPr>
        <w:t xml:space="preserve"> </w:t>
      </w:r>
      <w:r w:rsidRPr="00A82AAA">
        <w:rPr>
          <w:rFonts w:ascii="Traditional Arabic" w:hAnsi="Traditional Arabic" w:cs="Traditional Arabic" w:hint="cs"/>
          <w:sz w:val="32"/>
          <w:szCs w:val="32"/>
          <w:rtl/>
        </w:rPr>
        <w:t>الصغير</w:t>
      </w:r>
      <w:r>
        <w:rPr>
          <w:rFonts w:ascii="Traditional Arabic" w:hAnsi="Traditional Arabic" w:cs="Traditional Arabic" w:hint="cs"/>
          <w:sz w:val="32"/>
          <w:szCs w:val="32"/>
          <w:rtl/>
        </w:rPr>
        <w:t>, المناوي, (1/285).</w:t>
      </w:r>
    </w:p>
  </w:footnote>
  <w:footnote w:id="7">
    <w:p w:rsidR="00666D72" w:rsidRPr="007D5198" w:rsidRDefault="00666D72" w:rsidP="000267D4">
      <w:pPr>
        <w:pStyle w:val="aa"/>
        <w:spacing w:line="380" w:lineRule="exact"/>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مسلم، كِتَابُ الحَجِّ، باب الترغيب في سكن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والصبر على لأوائها، رقم الحديث (1378)، (2/1004). </w:t>
      </w:r>
    </w:p>
  </w:footnote>
  <w:footnote w:id="8">
    <w:p w:rsidR="00666D72" w:rsidRPr="00650CF0" w:rsidRDefault="00666D72" w:rsidP="000267D4">
      <w:pPr>
        <w:pStyle w:val="aa"/>
        <w:jc w:val="both"/>
        <w:rPr>
          <w:rFonts w:ascii="Traditional Arabic" w:hAnsi="Traditional Arabic" w:cs="Traditional Arabic"/>
          <w:sz w:val="32"/>
          <w:szCs w:val="32"/>
          <w:rtl/>
        </w:rPr>
      </w:pPr>
      <w:r w:rsidRPr="00C04363">
        <w:rPr>
          <w:rFonts w:cs="Traditional Arabic"/>
          <w:sz w:val="36"/>
          <w:szCs w:val="36"/>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C04363">
        <w:rPr>
          <w:rFonts w:ascii="Traditional Arabic" w:hAnsi="Traditional Arabic" w:cs="Traditional Arabic" w:hint="cs"/>
          <w:b/>
          <w:bCs/>
          <w:sz w:val="32"/>
          <w:szCs w:val="32"/>
          <w:rtl/>
        </w:rPr>
        <w:t>أنقاب</w:t>
      </w:r>
      <w:r w:rsidRPr="00C04363">
        <w:rPr>
          <w:rFonts w:ascii="Traditional Arabic" w:hAnsi="Traditional Arabic" w:cs="Traditional Arabic"/>
          <w:b/>
          <w:bCs/>
          <w:sz w:val="32"/>
          <w:szCs w:val="32"/>
          <w:rtl/>
        </w:rPr>
        <w:t xml:space="preserve"> </w:t>
      </w:r>
      <w:r w:rsidRPr="00C04363">
        <w:rPr>
          <w:rFonts w:ascii="Traditional Arabic" w:hAnsi="Traditional Arabic" w:cs="Traditional Arabic" w:hint="cs"/>
          <w:b/>
          <w:bCs/>
          <w:sz w:val="32"/>
          <w:szCs w:val="32"/>
          <w:rtl/>
        </w:rPr>
        <w:t>المدينة:</w:t>
      </w:r>
      <w:r w:rsidRPr="00C04363">
        <w:rPr>
          <w:rFonts w:ascii="Traditional Arabic" w:hAnsi="Traditional Arabic" w:cs="Traditional Arabic"/>
          <w:sz w:val="32"/>
          <w:szCs w:val="32"/>
          <w:rtl/>
        </w:rPr>
        <w:t xml:space="preserve"> </w:t>
      </w:r>
      <w:r w:rsidRPr="00C04363">
        <w:rPr>
          <w:rFonts w:ascii="Traditional Arabic" w:hAnsi="Traditional Arabic" w:cs="Traditional Arabic" w:hint="cs"/>
          <w:sz w:val="32"/>
          <w:szCs w:val="32"/>
          <w:rtl/>
        </w:rPr>
        <w:t>طرقها</w:t>
      </w:r>
      <w:r w:rsidRPr="00C04363">
        <w:rPr>
          <w:rFonts w:ascii="Traditional Arabic" w:hAnsi="Traditional Arabic" w:cs="Traditional Arabic"/>
          <w:sz w:val="32"/>
          <w:szCs w:val="32"/>
          <w:rtl/>
        </w:rPr>
        <w:t xml:space="preserve"> </w:t>
      </w:r>
      <w:r w:rsidRPr="00C04363">
        <w:rPr>
          <w:rFonts w:ascii="Traditional Arabic" w:hAnsi="Traditional Arabic" w:cs="Traditional Arabic" w:hint="cs"/>
          <w:sz w:val="32"/>
          <w:szCs w:val="32"/>
          <w:rtl/>
        </w:rPr>
        <w:t>وفِجاجها</w:t>
      </w:r>
      <w:r>
        <w:rPr>
          <w:rFonts w:ascii="Traditional Arabic" w:hAnsi="Traditional Arabic" w:cs="Traditional Arabic" w:hint="cs"/>
          <w:sz w:val="32"/>
          <w:szCs w:val="32"/>
          <w:rtl/>
        </w:rPr>
        <w:t>.</w:t>
      </w:r>
      <w:r w:rsidRPr="00C04363">
        <w:rPr>
          <w:rFonts w:hint="cs"/>
          <w:rtl/>
        </w:rPr>
        <w:t xml:space="preserve"> </w:t>
      </w:r>
      <w:r>
        <w:rPr>
          <w:rFonts w:ascii="Traditional Arabic" w:hAnsi="Traditional Arabic" w:cs="Traditional Arabic" w:hint="cs"/>
          <w:sz w:val="32"/>
          <w:szCs w:val="32"/>
          <w:rtl/>
        </w:rPr>
        <w:t>الم</w:t>
      </w:r>
      <w:r w:rsidRPr="00C04363">
        <w:rPr>
          <w:rFonts w:ascii="Traditional Arabic" w:hAnsi="Traditional Arabic" w:cs="Traditional Arabic" w:hint="cs"/>
          <w:sz w:val="32"/>
          <w:szCs w:val="32"/>
          <w:rtl/>
        </w:rPr>
        <w:t>عْلم</w:t>
      </w:r>
      <w:r w:rsidRPr="00C04363">
        <w:rPr>
          <w:rFonts w:ascii="Traditional Arabic" w:hAnsi="Traditional Arabic" w:cs="Traditional Arabic"/>
          <w:sz w:val="32"/>
          <w:szCs w:val="32"/>
          <w:rtl/>
        </w:rPr>
        <w:t xml:space="preserve"> </w:t>
      </w:r>
      <w:r w:rsidRPr="00C04363">
        <w:rPr>
          <w:rFonts w:ascii="Traditional Arabic" w:hAnsi="Traditional Arabic" w:cs="Traditional Arabic" w:hint="cs"/>
          <w:sz w:val="32"/>
          <w:szCs w:val="32"/>
          <w:rtl/>
        </w:rPr>
        <w:t>بفوائد</w:t>
      </w:r>
      <w:r w:rsidRPr="00C04363">
        <w:rPr>
          <w:rFonts w:ascii="Traditional Arabic" w:hAnsi="Traditional Arabic" w:cs="Traditional Arabic"/>
          <w:sz w:val="32"/>
          <w:szCs w:val="32"/>
          <w:rtl/>
        </w:rPr>
        <w:t xml:space="preserve"> </w:t>
      </w:r>
      <w:r w:rsidRPr="00C04363">
        <w:rPr>
          <w:rFonts w:ascii="Traditional Arabic" w:hAnsi="Traditional Arabic" w:cs="Traditional Arabic" w:hint="cs"/>
          <w:sz w:val="32"/>
          <w:szCs w:val="32"/>
          <w:rtl/>
        </w:rPr>
        <w:t>مسلم</w:t>
      </w:r>
      <w:r>
        <w:rPr>
          <w:rFonts w:ascii="Traditional Arabic" w:hAnsi="Traditional Arabic" w:cs="Traditional Arabic" w:hint="cs"/>
          <w:sz w:val="32"/>
          <w:szCs w:val="32"/>
          <w:rtl/>
        </w:rPr>
        <w:t>,</w:t>
      </w:r>
      <w:r w:rsidRPr="00C04363">
        <w:rPr>
          <w:rFonts w:hint="cs"/>
          <w:rtl/>
        </w:rPr>
        <w:t xml:space="preserve"> </w:t>
      </w:r>
      <w:r w:rsidRPr="00C04363">
        <w:rPr>
          <w:rFonts w:ascii="Traditional Arabic" w:hAnsi="Traditional Arabic" w:cs="Traditional Arabic" w:hint="cs"/>
          <w:sz w:val="32"/>
          <w:szCs w:val="32"/>
          <w:rtl/>
        </w:rPr>
        <w:t>محمد</w:t>
      </w:r>
      <w:r w:rsidRPr="00C04363">
        <w:rPr>
          <w:rFonts w:ascii="Traditional Arabic" w:hAnsi="Traditional Arabic" w:cs="Traditional Arabic"/>
          <w:sz w:val="32"/>
          <w:szCs w:val="32"/>
          <w:rtl/>
        </w:rPr>
        <w:t xml:space="preserve"> </w:t>
      </w:r>
      <w:r w:rsidRPr="00C04363">
        <w:rPr>
          <w:rFonts w:ascii="Traditional Arabic" w:hAnsi="Traditional Arabic" w:cs="Traditional Arabic" w:hint="cs"/>
          <w:sz w:val="32"/>
          <w:szCs w:val="32"/>
          <w:rtl/>
        </w:rPr>
        <w:t>المازري</w:t>
      </w:r>
      <w:r>
        <w:rPr>
          <w:rFonts w:ascii="Traditional Arabic" w:hAnsi="Traditional Arabic" w:cs="Traditional Arabic" w:hint="cs"/>
          <w:sz w:val="32"/>
          <w:szCs w:val="32"/>
          <w:rtl/>
        </w:rPr>
        <w:t>, (2/121).</w:t>
      </w:r>
    </w:p>
  </w:footnote>
  <w:footnote w:id="9">
    <w:p w:rsidR="00666D72" w:rsidRPr="007D5198" w:rsidRDefault="00666D72" w:rsidP="000267D4">
      <w:pPr>
        <w:pStyle w:val="aa"/>
        <w:spacing w:line="380" w:lineRule="exact"/>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البخاري، كتاب فَضَائِلِ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بَابٌ: لاَ يَدخُلُ الدَّجَّالُ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رقم الحديث (1880)، (3/22)، صحيح مسلم، كِتَابُ الحَجِّ، بَابُ صِيَانَةِ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مِن دُخُولِ الطَّاعُونِ، وَالدَّجَّالِ إِلَيهَا، رقم الحديث (1379)، (2/1005). </w:t>
      </w:r>
    </w:p>
  </w:footnote>
  <w:footnote w:id="10">
    <w:p w:rsidR="00666D72" w:rsidRPr="007D5198" w:rsidRDefault="00666D72" w:rsidP="000267D4">
      <w:pPr>
        <w:pStyle w:val="aa"/>
        <w:spacing w:line="420" w:lineRule="exact"/>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البخاري، كتاب فَضَائِلِ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بَابُ كَرَاهِيَةِ النَّبِيِّ </w:t>
      </w:r>
      <w:r w:rsidRPr="007D5198">
        <w:rPr>
          <w:rFonts w:ascii="Traditional Arabic" w:hAnsi="Traditional Arabic" w:cs="Traditional Arabic"/>
          <w:spacing w:val="-4"/>
          <w:sz w:val="32"/>
          <w:szCs w:val="36"/>
        </w:rPr>
        <w:sym w:font="AGA Arabesque" w:char="F072"/>
      </w:r>
      <w:r w:rsidRPr="007D5198">
        <w:rPr>
          <w:rFonts w:ascii="Traditional Arabic" w:hAnsi="Traditional Arabic" w:cs="Traditional Arabic"/>
          <w:sz w:val="32"/>
          <w:szCs w:val="32"/>
          <w:rtl/>
        </w:rPr>
        <w:t xml:space="preserve"> أَن تُعرَى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رقم الحديث (1889)، (3/23)، صحيح مسلم، كِتَابُ الإِيمَان، بَابُ بَيَانِ أَنَّ الإِسلَامِ بَدَأَ غَرِيبًا وَسَيَعُودُ غَرِيب</w:t>
      </w:r>
      <w:r>
        <w:rPr>
          <w:rFonts w:ascii="Traditional Arabic" w:hAnsi="Traditional Arabic" w:cs="Traditional Arabic"/>
          <w:sz w:val="32"/>
          <w:szCs w:val="32"/>
          <w:rtl/>
        </w:rPr>
        <w:t>ًا، وَأَنَّهُ يَأرِزُ بَينَ الم</w:t>
      </w:r>
      <w:r w:rsidRPr="007D5198">
        <w:rPr>
          <w:rFonts w:ascii="Traditional Arabic" w:hAnsi="Traditional Arabic" w:cs="Traditional Arabic"/>
          <w:sz w:val="32"/>
          <w:szCs w:val="32"/>
          <w:rtl/>
        </w:rPr>
        <w:t xml:space="preserve">سجِدَينِ، رقم الحديث (147)، (2/1005). </w:t>
      </w:r>
    </w:p>
  </w:footnote>
  <w:footnote w:id="11">
    <w:p w:rsidR="00666D72" w:rsidRPr="007D5198" w:rsidRDefault="00666D72" w:rsidP="000267D4">
      <w:pPr>
        <w:pStyle w:val="aa"/>
        <w:spacing w:line="420" w:lineRule="exact"/>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البخاري، كتاب فَضَائِلِ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بَابُ إِثمِ مَن كَادَ أَهلَ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رقم الحديث (1877)، (3/21).</w:t>
      </w:r>
    </w:p>
  </w:footnote>
  <w:footnote w:id="12">
    <w:p w:rsidR="00666D72" w:rsidRPr="007D5198" w:rsidRDefault="00666D72" w:rsidP="000267D4">
      <w:pPr>
        <w:pStyle w:val="aa"/>
        <w:spacing w:line="420" w:lineRule="exact"/>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مصنَّف ابن أبي شيبة، كِتَابُ الفَضَائِلِ، باب مَا ذُكِرَ فِي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وَفَضلِهَا، رقم الحديث (32427)، (6/406). قالت لجنة تحقيق مسند أحمد التي أشرف عليها د ع</w:t>
      </w:r>
      <w:r>
        <w:rPr>
          <w:rFonts w:ascii="Traditional Arabic" w:hAnsi="Traditional Arabic" w:cs="Traditional Arabic"/>
          <w:sz w:val="32"/>
          <w:szCs w:val="32"/>
          <w:rtl/>
        </w:rPr>
        <w:t>بد الله بن عبد المحسن التركي: "</w:t>
      </w:r>
      <w:r w:rsidRPr="007D5198">
        <w:rPr>
          <w:rFonts w:ascii="Traditional Arabic" w:hAnsi="Traditional Arabic" w:cs="Traditional Arabic"/>
          <w:sz w:val="32"/>
          <w:szCs w:val="32"/>
          <w:rtl/>
        </w:rPr>
        <w:t>وإسناده قوي". مسند أحمد (23/121).</w:t>
      </w:r>
    </w:p>
  </w:footnote>
  <w:footnote w:id="13">
    <w:p w:rsidR="00666D72" w:rsidRPr="00AD2220" w:rsidRDefault="00666D72" w:rsidP="00944E6C">
      <w:pPr>
        <w:pStyle w:val="aa"/>
        <w:rPr>
          <w:rFonts w:ascii="Traditional Arabic" w:hAnsi="Traditional Arabic" w:cs="Traditional Arabic"/>
          <w:sz w:val="32"/>
          <w:szCs w:val="32"/>
          <w:rtl/>
        </w:rPr>
      </w:pPr>
      <w:r w:rsidRPr="00944E6C">
        <w:rPr>
          <w:rFonts w:ascii="Traditional Arabic" w:hAnsi="Traditional Arabic" w:cs="Traditional Arabic"/>
          <w:sz w:val="32"/>
          <w:szCs w:val="32"/>
        </w:rPr>
        <w:t>(</w:t>
      </w:r>
      <w:r w:rsidRPr="00944E6C">
        <w:footnoteRef/>
      </w:r>
      <w:r w:rsidRPr="00944E6C">
        <w:rPr>
          <w:rFonts w:ascii="Traditional Arabic" w:hAnsi="Traditional Arabic" w:cs="Traditional Arabic"/>
          <w:sz w:val="32"/>
          <w:szCs w:val="32"/>
        </w:rPr>
        <w:t>)</w:t>
      </w:r>
      <w:r>
        <w:rPr>
          <w:rFonts w:ascii="Traditional Arabic" w:hAnsi="Traditional Arabic" w:cs="Traditional Arabic" w:hint="cs"/>
          <w:sz w:val="32"/>
          <w:szCs w:val="32"/>
          <w:rtl/>
        </w:rPr>
        <w:t xml:space="preserve"> </w:t>
      </w:r>
      <w:r w:rsidRPr="00944E6C">
        <w:rPr>
          <w:rFonts w:ascii="Traditional Arabic" w:hAnsi="Traditional Arabic" w:cs="Traditional Arabic"/>
          <w:sz w:val="32"/>
          <w:szCs w:val="32"/>
          <w:rtl/>
        </w:rPr>
        <w:t xml:space="preserve">في معنى </w:t>
      </w:r>
      <w:r w:rsidRPr="00944E6C">
        <w:rPr>
          <w:rFonts w:ascii="Traditional Arabic" w:hAnsi="Traditional Arabic" w:cs="Traditional Arabic"/>
          <w:b/>
          <w:bCs/>
          <w:sz w:val="32"/>
          <w:szCs w:val="32"/>
          <w:rtl/>
        </w:rPr>
        <w:t>تأكل القرى</w:t>
      </w:r>
      <w:r w:rsidRPr="00944E6C">
        <w:rPr>
          <w:rFonts w:ascii="Traditional Arabic" w:hAnsi="Traditional Arabic" w:cs="Traditional Arabic"/>
          <w:sz w:val="32"/>
          <w:szCs w:val="32"/>
          <w:rtl/>
        </w:rPr>
        <w:t xml:space="preserve"> </w:t>
      </w:r>
      <w:r w:rsidRPr="00944E6C">
        <w:rPr>
          <w:rFonts w:ascii="Traditional Arabic" w:hAnsi="Traditional Arabic" w:cs="Traditional Arabic" w:hint="cs"/>
          <w:b/>
          <w:bCs/>
          <w:sz w:val="32"/>
          <w:szCs w:val="32"/>
          <w:rtl/>
        </w:rPr>
        <w:t>قولان</w:t>
      </w:r>
      <w:r w:rsidRPr="00944E6C">
        <w:rPr>
          <w:rFonts w:ascii="Traditional Arabic" w:hAnsi="Traditional Arabic" w:cs="Traditional Arabic"/>
          <w:b/>
          <w:bCs/>
          <w:sz w:val="32"/>
          <w:szCs w:val="32"/>
          <w:rtl/>
        </w:rPr>
        <w:t>: أحدهما:</w:t>
      </w:r>
      <w:r w:rsidRPr="00944E6C">
        <w:rPr>
          <w:rFonts w:ascii="Traditional Arabic" w:hAnsi="Traditional Arabic" w:cs="Traditional Arabic"/>
          <w:sz w:val="32"/>
          <w:szCs w:val="32"/>
          <w:rtl/>
        </w:rPr>
        <w:t xml:space="preserve"> يأكل أهلها القرى: أي يفتحون القرى فيأكلونها</w:t>
      </w:r>
      <w:r w:rsidRPr="00944E6C">
        <w:rPr>
          <w:rFonts w:ascii="Traditional Arabic" w:hAnsi="Traditional Arabic" w:cs="Traditional Arabic" w:hint="cs"/>
          <w:sz w:val="32"/>
          <w:szCs w:val="32"/>
          <w:rtl/>
        </w:rPr>
        <w:t>,</w:t>
      </w:r>
      <w:r w:rsidRPr="00944E6C">
        <w:rPr>
          <w:rFonts w:ascii="Traditional Arabic" w:hAnsi="Traditional Arabic" w:cs="Traditional Arabic"/>
          <w:sz w:val="32"/>
          <w:szCs w:val="32"/>
          <w:rtl/>
        </w:rPr>
        <w:t xml:space="preserve"> </w:t>
      </w:r>
      <w:r w:rsidRPr="00944E6C">
        <w:rPr>
          <w:rFonts w:ascii="Traditional Arabic" w:hAnsi="Traditional Arabic" w:cs="Traditional Arabic"/>
          <w:b/>
          <w:bCs/>
          <w:sz w:val="32"/>
          <w:szCs w:val="32"/>
          <w:rtl/>
        </w:rPr>
        <w:t>والثاني:</w:t>
      </w:r>
      <w:r w:rsidRPr="00944E6C">
        <w:rPr>
          <w:rFonts w:ascii="Traditional Arabic" w:hAnsi="Traditional Arabic" w:cs="Traditional Arabic"/>
          <w:sz w:val="32"/>
          <w:szCs w:val="32"/>
          <w:rtl/>
        </w:rPr>
        <w:t xml:space="preserve"> ت</w:t>
      </w:r>
      <w:r w:rsidRPr="00944E6C">
        <w:rPr>
          <w:rFonts w:ascii="Traditional Arabic" w:hAnsi="Traditional Arabic" w:cs="Traditional Arabic" w:hint="cs"/>
          <w:sz w:val="32"/>
          <w:szCs w:val="32"/>
          <w:rtl/>
        </w:rPr>
        <w:t>ُ</w:t>
      </w:r>
      <w:r w:rsidRPr="00944E6C">
        <w:rPr>
          <w:rFonts w:ascii="Traditional Arabic" w:hAnsi="Traditional Arabic" w:cs="Traditional Arabic"/>
          <w:sz w:val="32"/>
          <w:szCs w:val="32"/>
          <w:rtl/>
        </w:rPr>
        <w:t>فرغ القرى بوجوب الهجرة إليها، فكأنها أكلتها. كشف المشكل من حديث الصحيحين</w:t>
      </w:r>
      <w:r w:rsidRPr="00944E6C">
        <w:rPr>
          <w:rFonts w:ascii="Traditional Arabic" w:hAnsi="Traditional Arabic" w:cs="Traditional Arabic" w:hint="cs"/>
          <w:sz w:val="32"/>
          <w:szCs w:val="32"/>
          <w:rtl/>
        </w:rPr>
        <w:t>, ابن الجوزي, (3/404).</w:t>
      </w:r>
    </w:p>
  </w:footnote>
  <w:footnote w:id="14">
    <w:p w:rsidR="00666D72" w:rsidRPr="00AD2220" w:rsidRDefault="00666D72" w:rsidP="00B41492">
      <w:pPr>
        <w:pStyle w:val="aa"/>
        <w:jc w:val="both"/>
        <w:rPr>
          <w:rFonts w:ascii="Traditional Arabic" w:hAnsi="Traditional Arabic" w:cs="Traditional Arabic"/>
          <w:sz w:val="32"/>
          <w:szCs w:val="32"/>
          <w:rtl/>
        </w:rPr>
      </w:pPr>
      <w:r w:rsidRPr="00B41492">
        <w:rPr>
          <w:rFonts w:ascii="Traditional Arabic" w:hAnsi="Traditional Arabic" w:cs="Traditional Arabic"/>
          <w:sz w:val="32"/>
          <w:szCs w:val="32"/>
        </w:rPr>
        <w:t>(</w:t>
      </w:r>
      <w:r w:rsidRPr="00B41492">
        <w:footnoteRef/>
      </w:r>
      <w:r w:rsidRPr="00B41492">
        <w:rPr>
          <w:rFonts w:ascii="Traditional Arabic" w:hAnsi="Traditional Arabic" w:cs="Traditional Arabic"/>
          <w:sz w:val="32"/>
          <w:szCs w:val="32"/>
        </w:rPr>
        <w:t>)</w:t>
      </w:r>
      <w:r>
        <w:rPr>
          <w:rFonts w:ascii="Traditional Arabic" w:hAnsi="Traditional Arabic" w:cs="Traditional Arabic" w:hint="cs"/>
          <w:sz w:val="32"/>
          <w:szCs w:val="32"/>
          <w:rtl/>
        </w:rPr>
        <w:t xml:space="preserve"> </w:t>
      </w:r>
      <w:r w:rsidRPr="00B41492">
        <w:rPr>
          <w:rFonts w:ascii="Traditional Arabic" w:hAnsi="Traditional Arabic" w:cs="Traditional Arabic" w:hint="cs"/>
          <w:sz w:val="32"/>
          <w:szCs w:val="32"/>
          <w:rtl/>
        </w:rPr>
        <w:t xml:space="preserve">صحيح البخاري، </w:t>
      </w:r>
      <w:r w:rsidRPr="00B41492">
        <w:rPr>
          <w:rFonts w:ascii="Traditional Arabic" w:hAnsi="Traditional Arabic" w:cs="Traditional Arabic"/>
          <w:sz w:val="32"/>
          <w:szCs w:val="32"/>
          <w:rtl/>
        </w:rPr>
        <w:t>كتاب فَضَائِلِ المَدِينَةِ</w:t>
      </w:r>
      <w:r w:rsidRPr="00B41492">
        <w:rPr>
          <w:rFonts w:ascii="Traditional Arabic" w:hAnsi="Traditional Arabic" w:cs="Traditional Arabic" w:hint="cs"/>
          <w:sz w:val="32"/>
          <w:szCs w:val="32"/>
          <w:rtl/>
        </w:rPr>
        <w:t xml:space="preserve">، </w:t>
      </w:r>
      <w:r w:rsidRPr="00B41492">
        <w:rPr>
          <w:rFonts w:ascii="Traditional Arabic" w:hAnsi="Traditional Arabic" w:cs="Traditional Arabic"/>
          <w:sz w:val="32"/>
          <w:szCs w:val="32"/>
          <w:rtl/>
        </w:rPr>
        <w:t>بَابُ فَضْلِ المَدِينَةِ وَأَنَّهَا تَنْفِي النَّاسَ</w:t>
      </w:r>
      <w:r w:rsidRPr="00B41492">
        <w:rPr>
          <w:rFonts w:ascii="Traditional Arabic" w:hAnsi="Traditional Arabic" w:cs="Traditional Arabic" w:hint="cs"/>
          <w:sz w:val="32"/>
          <w:szCs w:val="32"/>
          <w:rtl/>
        </w:rPr>
        <w:t>، حديث رقم (</w:t>
      </w:r>
      <w:r w:rsidRPr="00B41492">
        <w:rPr>
          <w:rFonts w:ascii="Traditional Arabic" w:hAnsi="Traditional Arabic" w:cs="Traditional Arabic"/>
          <w:sz w:val="32"/>
          <w:szCs w:val="32"/>
          <w:rtl/>
        </w:rPr>
        <w:t>1871</w:t>
      </w:r>
      <w:r w:rsidRPr="00B41492">
        <w:rPr>
          <w:rFonts w:ascii="Traditional Arabic" w:hAnsi="Traditional Arabic" w:cs="Traditional Arabic" w:hint="cs"/>
          <w:sz w:val="32"/>
          <w:szCs w:val="32"/>
          <w:rtl/>
        </w:rPr>
        <w:t xml:space="preserve">)، (3/20)، وصحيح مسلم، </w:t>
      </w:r>
      <w:r w:rsidRPr="00B41492">
        <w:rPr>
          <w:rFonts w:ascii="Traditional Arabic" w:hAnsi="Traditional Arabic" w:cs="Traditional Arabic"/>
          <w:sz w:val="32"/>
          <w:szCs w:val="32"/>
          <w:rtl/>
        </w:rPr>
        <w:t>كِتَابُ الْحَجِّ</w:t>
      </w:r>
      <w:r w:rsidRPr="00B41492">
        <w:rPr>
          <w:rFonts w:ascii="Traditional Arabic" w:hAnsi="Traditional Arabic" w:cs="Traditional Arabic" w:hint="cs"/>
          <w:sz w:val="32"/>
          <w:szCs w:val="32"/>
          <w:rtl/>
        </w:rPr>
        <w:t xml:space="preserve">، </w:t>
      </w:r>
      <w:r w:rsidRPr="00B41492">
        <w:rPr>
          <w:rFonts w:ascii="Traditional Arabic" w:hAnsi="Traditional Arabic" w:cs="Traditional Arabic"/>
          <w:sz w:val="32"/>
          <w:szCs w:val="32"/>
          <w:rtl/>
        </w:rPr>
        <w:t>بَابُ الْمَدِينَةِ تَنْفِي شِرَارَهَا</w:t>
      </w:r>
      <w:r w:rsidRPr="00B41492">
        <w:rPr>
          <w:rFonts w:ascii="Traditional Arabic" w:hAnsi="Traditional Arabic" w:cs="Traditional Arabic" w:hint="cs"/>
          <w:sz w:val="32"/>
          <w:szCs w:val="32"/>
          <w:rtl/>
        </w:rPr>
        <w:t>، حديث رقم (</w:t>
      </w:r>
      <w:r w:rsidRPr="00B41492">
        <w:rPr>
          <w:rFonts w:ascii="Traditional Arabic" w:hAnsi="Traditional Arabic" w:cs="Traditional Arabic"/>
          <w:sz w:val="32"/>
          <w:szCs w:val="32"/>
          <w:rtl/>
        </w:rPr>
        <w:t>1382</w:t>
      </w:r>
      <w:r w:rsidRPr="00B41492">
        <w:rPr>
          <w:rFonts w:ascii="Traditional Arabic" w:hAnsi="Traditional Arabic" w:cs="Traditional Arabic" w:hint="cs"/>
          <w:sz w:val="32"/>
          <w:szCs w:val="32"/>
          <w:rtl/>
        </w:rPr>
        <w:t>)، (2/1006).</w:t>
      </w:r>
    </w:p>
  </w:footnote>
  <w:footnote w:id="15">
    <w:p w:rsidR="00666D72" w:rsidRPr="007D5198" w:rsidRDefault="00666D72" w:rsidP="000267D4">
      <w:pPr>
        <w:pStyle w:val="aa"/>
        <w:spacing w:line="420" w:lineRule="exact"/>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مسلم، كِتَابُ الحَجِّ، بَابُ فَضلِ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رقم الحديث (1369)، (2/994).</w:t>
      </w:r>
    </w:p>
  </w:footnote>
  <w:footnote w:id="16">
    <w:p w:rsidR="00666D72" w:rsidRPr="007D5198" w:rsidRDefault="00666D72" w:rsidP="000267D4">
      <w:pPr>
        <w:pStyle w:val="aa"/>
        <w:spacing w:line="420" w:lineRule="exact"/>
        <w:jc w:val="both"/>
        <w:rPr>
          <w:rFonts w:ascii="Traditional Arabic" w:hAnsi="Traditional Arabic" w:cs="Traditional Arabic"/>
          <w:spacing w:val="-4"/>
          <w:sz w:val="32"/>
          <w:szCs w:val="32"/>
          <w:rtl/>
        </w:rPr>
      </w:pP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Pr>
        <w:footnoteRef/>
      </w: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tl/>
        </w:rPr>
        <w:t xml:space="preserve"> صحيح البخاري، كتاب فَضَائِلِ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xml:space="preserve">، بَابٌ: الإِيمَانُ يَأرِزُ إِلَى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رقم الحديث (1876)، (3/20).</w:t>
      </w:r>
    </w:p>
  </w:footnote>
  <w:footnote w:id="17">
    <w:p w:rsidR="00666D72" w:rsidRPr="00F04362" w:rsidRDefault="00666D72" w:rsidP="000267D4">
      <w:pPr>
        <w:pStyle w:val="aa"/>
        <w:jc w:val="both"/>
        <w:rPr>
          <w:rFonts w:ascii="Traditional Arabic" w:hAnsi="Traditional Arabic" w:cs="Traditional Arabic"/>
          <w:sz w:val="32"/>
          <w:szCs w:val="32"/>
          <w:rtl/>
        </w:rPr>
      </w:pPr>
      <w:r w:rsidRPr="003E17EC">
        <w:rPr>
          <w:rStyle w:val="a9"/>
          <w:rFonts w:ascii="Traditional Arabic" w:hAnsi="Traditional Arabic"/>
          <w:sz w:val="32"/>
          <w:szCs w:val="32"/>
          <w:vertAlign w:val="baseline"/>
        </w:rPr>
        <w:footnoteRef/>
      </w:r>
      <w:r w:rsidRPr="00F04362">
        <w:rPr>
          <w:rFonts w:ascii="Traditional Arabic" w:hAnsi="Traditional Arabic" w:cs="Traditional Arabic"/>
          <w:sz w:val="32"/>
          <w:szCs w:val="32"/>
        </w:rPr>
        <w:t>)</w:t>
      </w:r>
      <w:r w:rsidRPr="00F04362">
        <w:rPr>
          <w:rFonts w:ascii="Traditional Arabic" w:hAnsi="Traditional Arabic" w:cs="Traditional Arabic"/>
          <w:sz w:val="32"/>
          <w:szCs w:val="32"/>
          <w:rtl/>
        </w:rPr>
        <w:t xml:space="preserve">) </w:t>
      </w:r>
      <w:r w:rsidRPr="004F469B">
        <w:rPr>
          <w:rFonts w:ascii="Traditional Arabic" w:hAnsi="Traditional Arabic" w:cs="Traditional Arabic" w:hint="cs"/>
          <w:b/>
          <w:bCs/>
          <w:sz w:val="32"/>
          <w:szCs w:val="32"/>
          <w:rtl/>
        </w:rPr>
        <w:t>أَوضَعَ رَاحِلَتَهُ:</w:t>
      </w:r>
      <w:r>
        <w:rPr>
          <w:rFonts w:ascii="Traditional Arabic" w:hAnsi="Traditional Arabic" w:cs="Traditional Arabic" w:hint="cs"/>
          <w:sz w:val="32"/>
          <w:szCs w:val="32"/>
          <w:rtl/>
        </w:rPr>
        <w:t xml:space="preserve"> جعلها تسير</w:t>
      </w:r>
      <w:r w:rsidRPr="00D01554">
        <w:rPr>
          <w:rFonts w:hint="cs"/>
          <w:rtl/>
        </w:rPr>
        <w:t xml:space="preserve"> </w:t>
      </w:r>
      <w:r w:rsidRPr="00D01554">
        <w:rPr>
          <w:rFonts w:ascii="Traditional Arabic" w:hAnsi="Traditional Arabic" w:cs="Traditional Arabic" w:hint="cs"/>
          <w:sz w:val="32"/>
          <w:szCs w:val="32"/>
          <w:rtl/>
        </w:rPr>
        <w:t>سير</w:t>
      </w:r>
      <w:r>
        <w:rPr>
          <w:rFonts w:ascii="Traditional Arabic" w:hAnsi="Traditional Arabic" w:cs="Traditional Arabic" w:hint="cs"/>
          <w:sz w:val="32"/>
          <w:szCs w:val="32"/>
          <w:rtl/>
        </w:rPr>
        <w:t>ً</w:t>
      </w:r>
      <w:r w:rsidRPr="00D01554">
        <w:rPr>
          <w:rFonts w:ascii="Traditional Arabic" w:hAnsi="Traditional Arabic" w:cs="Traditional Arabic" w:hint="cs"/>
          <w:sz w:val="32"/>
          <w:szCs w:val="32"/>
          <w:rtl/>
        </w:rPr>
        <w:t>ا</w:t>
      </w:r>
      <w:r w:rsidRPr="00D01554">
        <w:rPr>
          <w:rFonts w:ascii="Traditional Arabic" w:hAnsi="Traditional Arabic" w:cs="Traditional Arabic"/>
          <w:sz w:val="32"/>
          <w:szCs w:val="32"/>
          <w:rtl/>
        </w:rPr>
        <w:t xml:space="preserve"> </w:t>
      </w:r>
      <w:r w:rsidRPr="00D01554">
        <w:rPr>
          <w:rFonts w:ascii="Traditional Arabic" w:hAnsi="Traditional Arabic" w:cs="Traditional Arabic" w:hint="cs"/>
          <w:sz w:val="32"/>
          <w:szCs w:val="32"/>
          <w:rtl/>
        </w:rPr>
        <w:t>سهل</w:t>
      </w:r>
      <w:r>
        <w:rPr>
          <w:rFonts w:ascii="Traditional Arabic" w:hAnsi="Traditional Arabic" w:cs="Traditional Arabic" w:hint="cs"/>
          <w:sz w:val="32"/>
          <w:szCs w:val="32"/>
          <w:rtl/>
        </w:rPr>
        <w:t>ً</w:t>
      </w:r>
      <w:r w:rsidRPr="00D01554">
        <w:rPr>
          <w:rFonts w:ascii="Traditional Arabic" w:hAnsi="Traditional Arabic" w:cs="Traditional Arabic" w:hint="cs"/>
          <w:sz w:val="32"/>
          <w:szCs w:val="32"/>
          <w:rtl/>
        </w:rPr>
        <w:t>ا</w:t>
      </w:r>
      <w:r w:rsidRPr="00D01554">
        <w:rPr>
          <w:rFonts w:ascii="Traditional Arabic" w:hAnsi="Traditional Arabic" w:cs="Traditional Arabic"/>
          <w:sz w:val="32"/>
          <w:szCs w:val="32"/>
          <w:rtl/>
        </w:rPr>
        <w:t xml:space="preserve"> </w:t>
      </w:r>
      <w:r w:rsidRPr="00D01554">
        <w:rPr>
          <w:rFonts w:ascii="Traditional Arabic" w:hAnsi="Traditional Arabic" w:cs="Traditional Arabic" w:hint="cs"/>
          <w:sz w:val="32"/>
          <w:szCs w:val="32"/>
          <w:rtl/>
        </w:rPr>
        <w:t>سَرِيع</w:t>
      </w:r>
      <w:r>
        <w:rPr>
          <w:rFonts w:ascii="Traditional Arabic" w:hAnsi="Traditional Arabic" w:cs="Traditional Arabic" w:hint="cs"/>
          <w:sz w:val="32"/>
          <w:szCs w:val="32"/>
          <w:rtl/>
        </w:rPr>
        <w:t>ً</w:t>
      </w:r>
      <w:r w:rsidRPr="00D01554">
        <w:rPr>
          <w:rFonts w:ascii="Traditional Arabic" w:hAnsi="Traditional Arabic" w:cs="Traditional Arabic" w:hint="cs"/>
          <w:sz w:val="32"/>
          <w:szCs w:val="32"/>
          <w:rtl/>
        </w:rPr>
        <w:t>ا</w:t>
      </w:r>
      <w:r>
        <w:rPr>
          <w:rFonts w:ascii="Traditional Arabic" w:hAnsi="Traditional Arabic" w:cs="Traditional Arabic" w:hint="cs"/>
          <w:sz w:val="32"/>
          <w:szCs w:val="32"/>
          <w:rtl/>
        </w:rPr>
        <w:t>. ينظر:</w:t>
      </w:r>
      <w:r w:rsidRPr="00472C9B">
        <w:rPr>
          <w:rFonts w:hint="cs"/>
          <w:rtl/>
        </w:rPr>
        <w:t xml:space="preserve"> </w:t>
      </w:r>
      <w:r w:rsidRPr="00472C9B">
        <w:rPr>
          <w:rFonts w:ascii="Traditional Arabic" w:hAnsi="Traditional Arabic" w:cs="Traditional Arabic" w:hint="cs"/>
          <w:sz w:val="32"/>
          <w:szCs w:val="32"/>
          <w:rtl/>
        </w:rPr>
        <w:t>كشف</w:t>
      </w:r>
      <w:r w:rsidRPr="00472C9B">
        <w:rPr>
          <w:rFonts w:ascii="Traditional Arabic" w:hAnsi="Traditional Arabic" w:cs="Traditional Arabic"/>
          <w:sz w:val="32"/>
          <w:szCs w:val="32"/>
          <w:rtl/>
        </w:rPr>
        <w:t xml:space="preserve"> </w:t>
      </w:r>
      <w:r w:rsidRPr="00472C9B">
        <w:rPr>
          <w:rFonts w:ascii="Traditional Arabic" w:hAnsi="Traditional Arabic" w:cs="Traditional Arabic" w:hint="cs"/>
          <w:sz w:val="32"/>
          <w:szCs w:val="32"/>
          <w:rtl/>
        </w:rPr>
        <w:t>المشكل</w:t>
      </w:r>
      <w:r w:rsidRPr="00472C9B">
        <w:rPr>
          <w:rFonts w:ascii="Traditional Arabic" w:hAnsi="Traditional Arabic" w:cs="Traditional Arabic"/>
          <w:sz w:val="32"/>
          <w:szCs w:val="32"/>
          <w:rtl/>
        </w:rPr>
        <w:t xml:space="preserve"> </w:t>
      </w:r>
      <w:r w:rsidRPr="00472C9B">
        <w:rPr>
          <w:rFonts w:ascii="Traditional Arabic" w:hAnsi="Traditional Arabic" w:cs="Traditional Arabic" w:hint="cs"/>
          <w:sz w:val="32"/>
          <w:szCs w:val="32"/>
          <w:rtl/>
        </w:rPr>
        <w:t>من</w:t>
      </w:r>
      <w:r w:rsidRPr="00472C9B">
        <w:rPr>
          <w:rFonts w:ascii="Traditional Arabic" w:hAnsi="Traditional Arabic" w:cs="Traditional Arabic"/>
          <w:sz w:val="32"/>
          <w:szCs w:val="32"/>
          <w:rtl/>
        </w:rPr>
        <w:t xml:space="preserve"> </w:t>
      </w:r>
      <w:r w:rsidRPr="00472C9B">
        <w:rPr>
          <w:rFonts w:ascii="Traditional Arabic" w:hAnsi="Traditional Arabic" w:cs="Traditional Arabic" w:hint="cs"/>
          <w:sz w:val="32"/>
          <w:szCs w:val="32"/>
          <w:rtl/>
        </w:rPr>
        <w:t>حديث</w:t>
      </w:r>
      <w:r w:rsidRPr="00472C9B">
        <w:rPr>
          <w:rFonts w:ascii="Traditional Arabic" w:hAnsi="Traditional Arabic" w:cs="Traditional Arabic"/>
          <w:sz w:val="32"/>
          <w:szCs w:val="32"/>
          <w:rtl/>
        </w:rPr>
        <w:t xml:space="preserve"> </w:t>
      </w:r>
      <w:r w:rsidRPr="00472C9B">
        <w:rPr>
          <w:rFonts w:ascii="Traditional Arabic" w:hAnsi="Traditional Arabic" w:cs="Traditional Arabic" w:hint="cs"/>
          <w:sz w:val="32"/>
          <w:szCs w:val="32"/>
          <w:rtl/>
        </w:rPr>
        <w:t>الصحيحين</w:t>
      </w:r>
      <w:r>
        <w:rPr>
          <w:rFonts w:ascii="Traditional Arabic" w:hAnsi="Traditional Arabic" w:cs="Traditional Arabic" w:hint="cs"/>
          <w:sz w:val="32"/>
          <w:szCs w:val="32"/>
          <w:rtl/>
        </w:rPr>
        <w:t>, ابن الجوزي, (3/286).</w:t>
      </w:r>
    </w:p>
  </w:footnote>
  <w:footnote w:id="18">
    <w:p w:rsidR="00666D72" w:rsidRPr="007D5198" w:rsidRDefault="00666D72" w:rsidP="000267D4">
      <w:pPr>
        <w:pStyle w:val="aa"/>
        <w:jc w:val="both"/>
        <w:rPr>
          <w:rFonts w:ascii="Traditional Arabic" w:hAnsi="Traditional Arabic" w:cs="Traditional Arabic"/>
          <w:spacing w:val="-4"/>
          <w:sz w:val="32"/>
          <w:szCs w:val="32"/>
          <w:rtl/>
        </w:rPr>
      </w:pP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Pr>
        <w:footnoteRef/>
      </w: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tl/>
        </w:rPr>
        <w:t xml:space="preserve"> صحيح البخاري، كتاب فَضَائِلِ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xml:space="preserve">، بَابٌ: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xml:space="preserve"> تَنفِي الخَبَثَ، رقم الحديث (1886)، (3/23).</w:t>
      </w:r>
    </w:p>
  </w:footnote>
  <w:footnote w:id="19">
    <w:p w:rsidR="00666D72" w:rsidRPr="007D5198" w:rsidRDefault="00666D72" w:rsidP="000267D4">
      <w:pPr>
        <w:pStyle w:val="aa"/>
        <w:spacing w:line="400" w:lineRule="exact"/>
        <w:ind w:left="397" w:hanging="397"/>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صحيح مسلم، كِتَابُ الحَجِّ، بَابُ فَضلِ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رقم الحديث (1371)، (2/999).</w:t>
      </w:r>
      <w:r w:rsidRPr="007D5198">
        <w:rPr>
          <w:rFonts w:ascii="Traditional Arabic" w:hAnsi="Traditional Arabic"/>
          <w:spacing w:val="-4"/>
          <w:sz w:val="32"/>
          <w:szCs w:val="32"/>
          <w:rtl/>
        </w:rPr>
        <w:t xml:space="preserve"> </w:t>
      </w:r>
    </w:p>
  </w:footnote>
  <w:footnote w:id="20">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الصلاة, باب فضل الصلاة في مسجد مكة و</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الحديث (1190 )، (2/ 60), ومسلم في صحيحه, كتاب الحج, باب فضل الصلاة بمسجد</w:t>
      </w:r>
      <w:r>
        <w:rPr>
          <w:rFonts w:ascii="Traditional Arabic" w:hAnsi="Traditional Arabic" w:cs="Traditional Arabic" w:hint="cs"/>
          <w:sz w:val="32"/>
          <w:szCs w:val="32"/>
          <w:rtl/>
        </w:rPr>
        <w:t>َ</w:t>
      </w:r>
      <w:r w:rsidRPr="007D5198">
        <w:rPr>
          <w:rFonts w:ascii="Traditional Arabic" w:hAnsi="Traditional Arabic" w:cs="Traditional Arabic"/>
          <w:sz w:val="32"/>
          <w:szCs w:val="32"/>
          <w:rtl/>
        </w:rPr>
        <w:t>ي</w:t>
      </w:r>
      <w:r>
        <w:rPr>
          <w:rFonts w:ascii="Traditional Arabic" w:hAnsi="Traditional Arabic" w:cs="Traditional Arabic" w:hint="cs"/>
          <w:sz w:val="32"/>
          <w:szCs w:val="32"/>
          <w:rtl/>
        </w:rPr>
        <w:t>ْ</w:t>
      </w:r>
      <w:r w:rsidRPr="007D5198">
        <w:rPr>
          <w:rFonts w:ascii="Traditional Arabic" w:hAnsi="Traditional Arabic" w:cs="Traditional Arabic"/>
          <w:sz w:val="32"/>
          <w:szCs w:val="32"/>
          <w:rtl/>
        </w:rPr>
        <w:t xml:space="preserve"> مكة و</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الحديث (1394), (2/ 1012). واللفظ للبخاري.</w:t>
      </w:r>
    </w:p>
  </w:footnote>
  <w:footnote w:id="21">
    <w:p w:rsidR="00666D72" w:rsidRPr="007D5198" w:rsidRDefault="00666D72" w:rsidP="000267D4">
      <w:pPr>
        <w:pStyle w:val="aa"/>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صحيح مسلم، كتاب الفِتَنِ وَأَشرَاطِ السَّاعَةِ، باب قصة الجساسة، رقم الحديث (2942)، (4/2262).</w:t>
      </w:r>
    </w:p>
  </w:footnote>
  <w:footnote w:id="22">
    <w:p w:rsidR="00666D72" w:rsidRPr="007D5198" w:rsidRDefault="00666D72" w:rsidP="000267D4">
      <w:pPr>
        <w:pStyle w:val="aa"/>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صحيح البخاري، كِتَابُ الزَّكَاةِ، بَابُ خَرصِ الثَّمَرِ، رقم الحديث (1481)، (2/125)، و</w:t>
      </w:r>
      <w:r w:rsidRPr="007D5198">
        <w:rPr>
          <w:rFonts w:ascii="Traditional Arabic" w:hAnsi="Traditional Arabic" w:cs="Traditional Arabic"/>
          <w:sz w:val="32"/>
          <w:szCs w:val="32"/>
          <w:rtl/>
        </w:rPr>
        <w:t>ص</w:t>
      </w:r>
      <w:r>
        <w:rPr>
          <w:rFonts w:ascii="Traditional Arabic" w:hAnsi="Traditional Arabic" w:cs="Traditional Arabic"/>
          <w:sz w:val="32"/>
          <w:szCs w:val="32"/>
          <w:rtl/>
        </w:rPr>
        <w:t>حيح مسلم، كِتَابُ الحَجِّ، بَاب</w:t>
      </w:r>
      <w:r>
        <w:rPr>
          <w:rFonts w:ascii="Traditional Arabic" w:hAnsi="Traditional Arabic" w:cs="Traditional Arabic" w:hint="cs"/>
          <w:sz w:val="32"/>
          <w:szCs w:val="32"/>
          <w:rtl/>
        </w:rPr>
        <w:t>ٌ:</w:t>
      </w:r>
      <w:r w:rsidRPr="007D5198">
        <w:rPr>
          <w:rFonts w:ascii="Traditional Arabic" w:hAnsi="Traditional Arabic" w:cs="Traditional Arabic"/>
          <w:sz w:val="32"/>
          <w:szCs w:val="32"/>
          <w:rtl/>
        </w:rPr>
        <w:t xml:space="preserve"> أُحُدٌ جَبَلٌ يُحِبُّنَا وَنُحِبُّهُ، رقم الحديث (1392)، (2/</w:t>
      </w:r>
      <w:r w:rsidRPr="007D5198">
        <w:rPr>
          <w:rFonts w:ascii="Traditional Arabic" w:hAnsi="Traditional Arabic" w:cs="Traditional Arabic"/>
          <w:spacing w:val="-4"/>
          <w:sz w:val="32"/>
          <w:szCs w:val="32"/>
          <w:rtl/>
        </w:rPr>
        <w:t>1011). واللفظ للبخاري.</w:t>
      </w:r>
    </w:p>
  </w:footnote>
  <w:footnote w:id="23">
    <w:p w:rsidR="00666D72" w:rsidRPr="00650CF0" w:rsidRDefault="00666D72" w:rsidP="000267D4">
      <w:pPr>
        <w:pStyle w:val="aa"/>
        <w:jc w:val="both"/>
        <w:rPr>
          <w:rFonts w:ascii="Traditional Arabic" w:hAnsi="Traditional Arabic" w:cs="Traditional Arabic"/>
          <w:sz w:val="32"/>
          <w:szCs w:val="32"/>
          <w:rtl/>
        </w:rPr>
      </w:pPr>
      <w:r w:rsidRPr="00650CF0">
        <w:rPr>
          <w:rStyle w:val="a9"/>
          <w:rFonts w:ascii="Traditional Arabic" w:hAnsi="Traditional Arabic" w:cs="Traditional Arabic"/>
          <w:sz w:val="32"/>
          <w:szCs w:val="32"/>
          <w:vertAlign w:val="baseline"/>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تفسير الطبري, (23/282).</w:t>
      </w:r>
    </w:p>
  </w:footnote>
  <w:footnote w:id="24">
    <w:p w:rsidR="00666D72" w:rsidRPr="00650CF0" w:rsidRDefault="00666D72" w:rsidP="000267D4">
      <w:pPr>
        <w:pStyle w:val="aa"/>
        <w:jc w:val="both"/>
        <w:rPr>
          <w:rFonts w:ascii="Traditional Arabic" w:hAnsi="Traditional Arabic" w:cs="Traditional Arabic"/>
          <w:sz w:val="32"/>
          <w:szCs w:val="32"/>
        </w:rPr>
      </w:pPr>
      <w:r w:rsidRPr="00650CF0">
        <w:rPr>
          <w:rStyle w:val="a9"/>
          <w:rFonts w:ascii="Traditional Arabic" w:hAnsi="Traditional Arabic" w:cs="Traditional Arabic"/>
          <w:sz w:val="32"/>
          <w:szCs w:val="32"/>
          <w:vertAlign w:val="baseline"/>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EF0019">
        <w:rPr>
          <w:rFonts w:ascii="Traditional Arabic" w:hAnsi="Traditional Arabic" w:cs="Traditional Arabic" w:hint="cs"/>
          <w:sz w:val="32"/>
          <w:szCs w:val="32"/>
          <w:rtl/>
        </w:rPr>
        <w:t>مفاتيح</w:t>
      </w:r>
      <w:r w:rsidRPr="00EF0019">
        <w:rPr>
          <w:rFonts w:ascii="Traditional Arabic" w:hAnsi="Traditional Arabic" w:cs="Traditional Arabic"/>
          <w:sz w:val="32"/>
          <w:szCs w:val="32"/>
          <w:rtl/>
        </w:rPr>
        <w:t xml:space="preserve"> </w:t>
      </w:r>
      <w:r w:rsidRPr="00EF0019">
        <w:rPr>
          <w:rFonts w:ascii="Traditional Arabic" w:hAnsi="Traditional Arabic" w:cs="Traditional Arabic" w:hint="cs"/>
          <w:sz w:val="32"/>
          <w:szCs w:val="32"/>
          <w:rtl/>
        </w:rPr>
        <w:t>الغيب</w:t>
      </w:r>
      <w:r>
        <w:rPr>
          <w:rFonts w:ascii="Traditional Arabic" w:hAnsi="Traditional Arabic" w:cs="Traditional Arabic" w:hint="cs"/>
          <w:sz w:val="32"/>
          <w:szCs w:val="32"/>
          <w:rtl/>
        </w:rPr>
        <w:t>, الرازي, (29/508).</w:t>
      </w:r>
    </w:p>
  </w:footnote>
  <w:footnote w:id="25">
    <w:p w:rsidR="00666D72" w:rsidRPr="007D5198" w:rsidRDefault="00666D72" w:rsidP="005E35C3">
      <w:pPr>
        <w:pStyle w:val="aa"/>
        <w:spacing w:line="400" w:lineRule="exact"/>
        <w:ind w:left="397" w:hanging="397"/>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مسند الإمام أح</w:t>
      </w:r>
      <w:r>
        <w:rPr>
          <w:rFonts w:ascii="Traditional Arabic" w:hAnsi="Traditional Arabic" w:cs="Traditional Arabic"/>
          <w:spacing w:val="-4"/>
          <w:sz w:val="32"/>
          <w:szCs w:val="32"/>
          <w:rtl/>
        </w:rPr>
        <w:t>مد</w:t>
      </w:r>
      <w:r>
        <w:rPr>
          <w:rFonts w:ascii="Traditional Arabic" w:hAnsi="Traditional Arabic" w:cs="Traditional Arabic" w:hint="cs"/>
          <w:spacing w:val="-4"/>
          <w:sz w:val="32"/>
          <w:szCs w:val="32"/>
          <w:rtl/>
        </w:rPr>
        <w:t>,</w:t>
      </w:r>
      <w:r>
        <w:rPr>
          <w:rFonts w:ascii="Traditional Arabic" w:hAnsi="Traditional Arabic" w:cs="Traditional Arabic"/>
          <w:spacing w:val="-4"/>
          <w:sz w:val="32"/>
          <w:szCs w:val="32"/>
          <w:rtl/>
        </w:rPr>
        <w:t xml:space="preserve"> </w:t>
      </w:r>
      <w:r w:rsidRPr="007D5198">
        <w:rPr>
          <w:rFonts w:ascii="Traditional Arabic" w:hAnsi="Traditional Arabic" w:cs="Traditional Arabic"/>
          <w:spacing w:val="-4"/>
          <w:sz w:val="32"/>
          <w:szCs w:val="32"/>
          <w:rtl/>
        </w:rPr>
        <w:t xml:space="preserve">الحديث (14787)، (23/99)، وصححه الألباني في </w:t>
      </w:r>
      <w:r w:rsidRPr="004F340C">
        <w:rPr>
          <w:rFonts w:ascii="Traditional Arabic" w:hAnsi="Traditional Arabic" w:cs="Traditional Arabic"/>
          <w:spacing w:val="-4"/>
          <w:sz w:val="32"/>
          <w:szCs w:val="32"/>
          <w:rtl/>
        </w:rPr>
        <w:t>سلسلة الأحاديث الصحيحة</w:t>
      </w:r>
      <w:r w:rsidRPr="007D5198">
        <w:rPr>
          <w:rFonts w:ascii="Traditional Arabic" w:hAnsi="Traditional Arabic" w:cs="Traditional Arabic"/>
          <w:spacing w:val="-4"/>
          <w:sz w:val="32"/>
          <w:szCs w:val="32"/>
          <w:rtl/>
        </w:rPr>
        <w:t xml:space="preserve">، (3/90). </w:t>
      </w:r>
    </w:p>
  </w:footnote>
  <w:footnote w:id="26">
    <w:p w:rsidR="00666D72" w:rsidRPr="007D5198" w:rsidRDefault="00666D72" w:rsidP="000267D4">
      <w:pPr>
        <w:pStyle w:val="aa"/>
        <w:jc w:val="both"/>
        <w:rPr>
          <w:rFonts w:ascii="Traditional Arabic" w:hAnsi="Traditional Arabic" w:cs="Traditional Arabic"/>
          <w:spacing w:val="-4"/>
          <w:sz w:val="32"/>
          <w:szCs w:val="32"/>
        </w:rPr>
      </w:pP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Pr>
        <w:footnoteRef/>
      </w:r>
      <w:r w:rsidRPr="007D5198">
        <w:rPr>
          <w:rFonts w:ascii="Traditional Arabic" w:hAnsi="Traditional Arabic" w:cs="Traditional Arabic"/>
          <w:spacing w:val="-4"/>
          <w:sz w:val="32"/>
          <w:szCs w:val="32"/>
        </w:rPr>
        <w:t>)</w:t>
      </w:r>
      <w:r w:rsidRPr="007D5198">
        <w:rPr>
          <w:rFonts w:ascii="Traditional Arabic" w:hAnsi="Traditional Arabic" w:cs="Traditional Arabic"/>
          <w:spacing w:val="-4"/>
          <w:sz w:val="32"/>
          <w:szCs w:val="32"/>
          <w:rtl/>
        </w:rPr>
        <w:t xml:space="preserve"> صحيح البخاري، كتاب فَضَائِلِ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xml:space="preserve">، بَابٌ: </w:t>
      </w:r>
      <w:r>
        <w:rPr>
          <w:rFonts w:ascii="Traditional Arabic" w:hAnsi="Traditional Arabic" w:cs="Traditional Arabic"/>
          <w:spacing w:val="-4"/>
          <w:sz w:val="32"/>
          <w:szCs w:val="32"/>
          <w:rtl/>
        </w:rPr>
        <w:t>المدينة</w:t>
      </w:r>
      <w:r w:rsidRPr="007D5198">
        <w:rPr>
          <w:rFonts w:ascii="Traditional Arabic" w:hAnsi="Traditional Arabic" w:cs="Traditional Arabic"/>
          <w:spacing w:val="-4"/>
          <w:sz w:val="32"/>
          <w:szCs w:val="32"/>
          <w:rtl/>
        </w:rPr>
        <w:t xml:space="preserve"> تَنفِي الخَبَثَ، رقم الحديث (1886)، (3/23).</w:t>
      </w:r>
    </w:p>
  </w:footnote>
  <w:footnote w:id="27">
    <w:p w:rsidR="00666D72" w:rsidRPr="000B0765" w:rsidRDefault="00666D72" w:rsidP="000267D4">
      <w:pPr>
        <w:pStyle w:val="aa"/>
        <w:jc w:val="both"/>
        <w:rPr>
          <w:rFonts w:ascii="Traditional Arabic" w:hAnsi="Traditional Arabic" w:cs="Traditional Arabic"/>
          <w:sz w:val="32"/>
          <w:szCs w:val="32"/>
        </w:rPr>
      </w:pPr>
      <w:r w:rsidRPr="000B0765">
        <w:rPr>
          <w:rStyle w:val="a9"/>
          <w:rFonts w:ascii="Traditional Arabic" w:hAnsi="Traditional Arabic"/>
          <w:sz w:val="32"/>
          <w:szCs w:val="32"/>
          <w:vertAlign w:val="subscript"/>
        </w:rPr>
        <w:footnoteRef/>
      </w:r>
      <w:r w:rsidRPr="000B0765">
        <w:rPr>
          <w:rFonts w:ascii="Traditional Arabic" w:hAnsi="Traditional Arabic" w:cs="Traditional Arabic"/>
          <w:sz w:val="32"/>
          <w:szCs w:val="32"/>
        </w:rPr>
        <w:t>)</w:t>
      </w:r>
      <w:r w:rsidRPr="000B0765">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 (</w:t>
      </w:r>
      <w:r w:rsidRPr="000B0765">
        <w:rPr>
          <w:rFonts w:ascii="Traditional Arabic" w:hAnsi="Traditional Arabic" w:cs="Traditional Arabic" w:hint="cs"/>
          <w:sz w:val="32"/>
          <w:szCs w:val="32"/>
          <w:rtl/>
        </w:rPr>
        <w:t>من</w:t>
      </w:r>
      <w:r w:rsidRPr="000B0765">
        <w:rPr>
          <w:rFonts w:ascii="Traditional Arabic" w:hAnsi="Traditional Arabic" w:cs="Traditional Arabic"/>
          <w:sz w:val="32"/>
          <w:szCs w:val="32"/>
          <w:rtl/>
        </w:rPr>
        <w:t xml:space="preserve"> </w:t>
      </w:r>
      <w:r w:rsidRPr="000B0765">
        <w:rPr>
          <w:rFonts w:ascii="Traditional Arabic" w:hAnsi="Traditional Arabic" w:cs="Traditional Arabic" w:hint="cs"/>
          <w:sz w:val="32"/>
          <w:szCs w:val="32"/>
          <w:rtl/>
        </w:rPr>
        <w:t>ابتدع</w:t>
      </w:r>
      <w:r w:rsidRPr="000B0765">
        <w:rPr>
          <w:rFonts w:ascii="Traditional Arabic" w:hAnsi="Traditional Arabic" w:cs="Traditional Arabic"/>
          <w:sz w:val="32"/>
          <w:szCs w:val="32"/>
          <w:rtl/>
        </w:rPr>
        <w:t xml:space="preserve"> </w:t>
      </w:r>
      <w:r w:rsidRPr="000B0765">
        <w:rPr>
          <w:rFonts w:ascii="Traditional Arabic" w:hAnsi="Traditional Arabic" w:cs="Traditional Arabic" w:hint="cs"/>
          <w:sz w:val="32"/>
          <w:szCs w:val="32"/>
          <w:rtl/>
        </w:rPr>
        <w:t>بدعة</w:t>
      </w:r>
      <w:r w:rsidRPr="000B0765">
        <w:rPr>
          <w:rFonts w:ascii="Traditional Arabic" w:hAnsi="Traditional Arabic" w:cs="Traditional Arabic"/>
          <w:sz w:val="32"/>
          <w:szCs w:val="32"/>
          <w:rtl/>
        </w:rPr>
        <w:t xml:space="preserve"> </w:t>
      </w:r>
      <w:r w:rsidRPr="000B0765">
        <w:rPr>
          <w:rFonts w:ascii="Traditional Arabic" w:hAnsi="Traditional Arabic" w:cs="Traditional Arabic" w:hint="cs"/>
          <w:sz w:val="32"/>
          <w:szCs w:val="32"/>
          <w:rtl/>
        </w:rPr>
        <w:t>أو</w:t>
      </w:r>
      <w:r w:rsidRPr="000B0765">
        <w:rPr>
          <w:rFonts w:ascii="Traditional Arabic" w:hAnsi="Traditional Arabic" w:cs="Traditional Arabic"/>
          <w:sz w:val="32"/>
          <w:szCs w:val="32"/>
          <w:rtl/>
        </w:rPr>
        <w:t xml:space="preserve"> </w:t>
      </w:r>
      <w:r w:rsidRPr="000B0765">
        <w:rPr>
          <w:rFonts w:ascii="Traditional Arabic" w:hAnsi="Traditional Arabic" w:cs="Traditional Arabic" w:hint="cs"/>
          <w:sz w:val="32"/>
          <w:szCs w:val="32"/>
          <w:rtl/>
        </w:rPr>
        <w:t>ظلمًا</w:t>
      </w:r>
      <w:r>
        <w:rPr>
          <w:rFonts w:ascii="Traditional Arabic" w:hAnsi="Traditional Arabic" w:cs="Traditional Arabic" w:hint="cs"/>
          <w:sz w:val="32"/>
          <w:szCs w:val="32"/>
          <w:rtl/>
        </w:rPr>
        <w:t>).</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إرشاد</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الساري</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لشرح</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صحيح</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البخاري</w:t>
      </w:r>
      <w:r>
        <w:rPr>
          <w:rFonts w:ascii="Traditional Arabic" w:hAnsi="Traditional Arabic" w:cs="Traditional Arabic" w:hint="cs"/>
          <w:sz w:val="32"/>
          <w:szCs w:val="32"/>
          <w:rtl/>
        </w:rPr>
        <w:t>, القسطلاني, (10/314).</w:t>
      </w:r>
    </w:p>
  </w:footnote>
  <w:footnote w:id="28">
    <w:p w:rsidR="00666D72" w:rsidRPr="00650CF0" w:rsidRDefault="00666D72" w:rsidP="000267D4">
      <w:pPr>
        <w:pStyle w:val="aa"/>
        <w:jc w:val="both"/>
        <w:rPr>
          <w:rFonts w:ascii="Traditional Arabic" w:hAnsi="Traditional Arabic" w:cs="Traditional Arabic"/>
          <w:sz w:val="32"/>
          <w:szCs w:val="32"/>
          <w:rtl/>
        </w:rPr>
      </w:pPr>
      <w:r w:rsidRPr="000B0765">
        <w:rPr>
          <w:rStyle w:val="a9"/>
          <w:rFonts w:ascii="Traditional Arabic" w:hAnsi="Traditional Arabic"/>
          <w:sz w:val="32"/>
          <w:szCs w:val="32"/>
          <w:vertAlign w:val="subscript"/>
        </w:rPr>
        <w:footnoteRef/>
      </w:r>
      <w:r w:rsidRPr="000B0765">
        <w:rPr>
          <w:rFonts w:ascii="Traditional Arabic" w:hAnsi="Traditional Arabic" w:cs="Traditional Arabic"/>
          <w:sz w:val="32"/>
          <w:szCs w:val="32"/>
        </w:rPr>
        <w:t>)</w:t>
      </w:r>
      <w:r w:rsidRPr="000B0765">
        <w:rPr>
          <w:rFonts w:ascii="Traditional Arabic" w:hAnsi="Traditional Arabic" w:cs="Traditional Arabic"/>
          <w:sz w:val="32"/>
          <w:szCs w:val="32"/>
          <w:rtl/>
        </w:rPr>
        <w:t>)</w:t>
      </w:r>
      <w:r w:rsidRPr="00650C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 (</w:t>
      </w:r>
      <w:r w:rsidRPr="00D912F2">
        <w:rPr>
          <w:rFonts w:ascii="Traditional Arabic" w:hAnsi="Traditional Arabic" w:cs="Traditional Arabic" w:hint="cs"/>
          <w:sz w:val="32"/>
          <w:szCs w:val="32"/>
          <w:rtl/>
        </w:rPr>
        <w:t>من</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نصر</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جانيًا</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وآواه</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وأجاره</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من</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خصمه</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أو</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حال</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بينه</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وبين</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أن</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يقتص</w:t>
      </w:r>
      <w:r w:rsidRPr="00D912F2">
        <w:rPr>
          <w:rFonts w:ascii="Traditional Arabic" w:hAnsi="Traditional Arabic" w:cs="Traditional Arabic"/>
          <w:sz w:val="32"/>
          <w:szCs w:val="32"/>
          <w:rtl/>
        </w:rPr>
        <w:t xml:space="preserve"> </w:t>
      </w:r>
      <w:r w:rsidRPr="00D912F2">
        <w:rPr>
          <w:rFonts w:ascii="Traditional Arabic" w:hAnsi="Traditional Arabic" w:cs="Traditional Arabic" w:hint="cs"/>
          <w:sz w:val="32"/>
          <w:szCs w:val="32"/>
          <w:rtl/>
        </w:rPr>
        <w:t>منه</w:t>
      </w:r>
      <w:r>
        <w:rPr>
          <w:rFonts w:ascii="Traditional Arabic" w:hAnsi="Traditional Arabic" w:cs="Traditional Arabic" w:hint="cs"/>
          <w:sz w:val="32"/>
          <w:szCs w:val="32"/>
          <w:rtl/>
        </w:rPr>
        <w:t>).</w:t>
      </w:r>
      <w:r w:rsidRPr="00D912F2">
        <w:rPr>
          <w:rFonts w:ascii="Traditional Arabic" w:hAnsi="Traditional Arabic" w:cs="Traditional Arabic" w:hint="cs"/>
          <w:sz w:val="32"/>
          <w:szCs w:val="32"/>
          <w:rtl/>
        </w:rPr>
        <w:t xml:space="preserve"> </w:t>
      </w:r>
      <w:r w:rsidRPr="00A00D85">
        <w:rPr>
          <w:rFonts w:ascii="Traditional Arabic" w:hAnsi="Traditional Arabic" w:cs="Traditional Arabic" w:hint="cs"/>
          <w:sz w:val="32"/>
          <w:szCs w:val="32"/>
          <w:rtl/>
        </w:rPr>
        <w:t>إرشاد</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الساري</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لشرح</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صحيح</w:t>
      </w:r>
      <w:r w:rsidRPr="00A00D85">
        <w:rPr>
          <w:rFonts w:ascii="Traditional Arabic" w:hAnsi="Traditional Arabic" w:cs="Traditional Arabic"/>
          <w:sz w:val="32"/>
          <w:szCs w:val="32"/>
          <w:rtl/>
        </w:rPr>
        <w:t xml:space="preserve"> </w:t>
      </w:r>
      <w:r w:rsidRPr="00A00D85">
        <w:rPr>
          <w:rFonts w:ascii="Traditional Arabic" w:hAnsi="Traditional Arabic" w:cs="Traditional Arabic" w:hint="cs"/>
          <w:sz w:val="32"/>
          <w:szCs w:val="32"/>
          <w:rtl/>
        </w:rPr>
        <w:t>البخاري</w:t>
      </w:r>
      <w:r>
        <w:rPr>
          <w:rFonts w:ascii="Traditional Arabic" w:hAnsi="Traditional Arabic" w:cs="Traditional Arabic" w:hint="cs"/>
          <w:sz w:val="32"/>
          <w:szCs w:val="32"/>
          <w:rtl/>
        </w:rPr>
        <w:t>, القسطلاني, (9/441).</w:t>
      </w:r>
    </w:p>
  </w:footnote>
  <w:footnote w:id="29">
    <w:p w:rsidR="00666D72" w:rsidRPr="00650CF0" w:rsidRDefault="00666D72" w:rsidP="000267D4">
      <w:pPr>
        <w:pStyle w:val="aa"/>
        <w:jc w:val="both"/>
        <w:rPr>
          <w:rFonts w:ascii="Traditional Arabic" w:hAnsi="Traditional Arabic" w:cs="Traditional Arabic"/>
          <w:sz w:val="32"/>
          <w:szCs w:val="32"/>
          <w:rtl/>
        </w:rPr>
      </w:pPr>
      <w:r w:rsidRPr="00650CF0">
        <w:rPr>
          <w:rStyle w:val="a9"/>
          <w:rFonts w:ascii="Traditional Arabic" w:hAnsi="Traditional Arabic" w:cs="Traditional Arabic"/>
          <w:sz w:val="32"/>
          <w:szCs w:val="32"/>
          <w:vertAlign w:val="baseline"/>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5F09F9">
        <w:rPr>
          <w:rFonts w:ascii="Traditional Arabic" w:hAnsi="Traditional Arabic" w:cs="Traditional Arabic" w:hint="cs"/>
          <w:b/>
          <w:bCs/>
          <w:sz w:val="32"/>
          <w:szCs w:val="32"/>
          <w:rtl/>
        </w:rPr>
        <w:t>اللّابتان</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الحَرَّتان،</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واللّابةُ</w:t>
      </w:r>
      <w:r>
        <w:rPr>
          <w:rFonts w:ascii="Traditional Arabic" w:hAnsi="Traditional Arabic" w:cs="Traditional Arabic" w:hint="cs"/>
          <w:sz w:val="32"/>
          <w:szCs w:val="32"/>
          <w:rtl/>
        </w:rPr>
        <w:t>:</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الحَرَّةُ،</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وهي</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الأرض</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الّتي</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أُلبِسَتِ</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الحجارةَ</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السُّودَ</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الجَرَدَ</w:t>
      </w:r>
      <w:r>
        <w:rPr>
          <w:rFonts w:ascii="Traditional Arabic" w:hAnsi="Traditional Arabic" w:cs="Traditional Arabic" w:hint="cs"/>
          <w:sz w:val="32"/>
          <w:szCs w:val="32"/>
          <w:rtl/>
        </w:rPr>
        <w:t>, (والجرد</w:t>
      </w:r>
      <w:r w:rsidRPr="00126E86">
        <w:rPr>
          <w:rFonts w:ascii="Traditional Arabic" w:hAnsi="Traditional Arabic" w:cs="Traditional Arabic"/>
          <w:sz w:val="32"/>
          <w:szCs w:val="32"/>
          <w:rtl/>
        </w:rPr>
        <w:t xml:space="preserve">: </w:t>
      </w:r>
      <w:r w:rsidRPr="00126E86">
        <w:rPr>
          <w:rFonts w:ascii="Traditional Arabic" w:hAnsi="Traditional Arabic" w:cs="Traditional Arabic" w:hint="cs"/>
          <w:sz w:val="32"/>
          <w:szCs w:val="32"/>
          <w:rtl/>
        </w:rPr>
        <w:t>الفضاء</w:t>
      </w:r>
      <w:r>
        <w:rPr>
          <w:rFonts w:ascii="Traditional Arabic" w:hAnsi="Traditional Arabic" w:cs="Traditional Arabic" w:hint="cs"/>
          <w:sz w:val="32"/>
          <w:szCs w:val="32"/>
          <w:rtl/>
        </w:rPr>
        <w:t xml:space="preserve"> الذي</w:t>
      </w:r>
      <w:r w:rsidRPr="00126E86">
        <w:rPr>
          <w:rFonts w:ascii="Traditional Arabic" w:hAnsi="Traditional Arabic" w:cs="Traditional Arabic"/>
          <w:sz w:val="32"/>
          <w:szCs w:val="32"/>
          <w:rtl/>
        </w:rPr>
        <w:t xml:space="preserve"> </w:t>
      </w:r>
      <w:r w:rsidRPr="00126E86">
        <w:rPr>
          <w:rFonts w:ascii="Traditional Arabic" w:hAnsi="Traditional Arabic" w:cs="Traditional Arabic" w:hint="cs"/>
          <w:sz w:val="32"/>
          <w:szCs w:val="32"/>
          <w:rtl/>
        </w:rPr>
        <w:t>لا</w:t>
      </w:r>
      <w:r w:rsidRPr="00126E86">
        <w:rPr>
          <w:rFonts w:ascii="Traditional Arabic" w:hAnsi="Traditional Arabic" w:cs="Traditional Arabic"/>
          <w:sz w:val="32"/>
          <w:szCs w:val="32"/>
          <w:rtl/>
        </w:rPr>
        <w:t xml:space="preserve"> </w:t>
      </w:r>
      <w:r w:rsidRPr="00126E86">
        <w:rPr>
          <w:rFonts w:ascii="Traditional Arabic" w:hAnsi="Traditional Arabic" w:cs="Traditional Arabic" w:hint="cs"/>
          <w:sz w:val="32"/>
          <w:szCs w:val="32"/>
          <w:rtl/>
        </w:rPr>
        <w:t>نَبْتَ</w:t>
      </w:r>
      <w:r w:rsidRPr="00126E86">
        <w:rPr>
          <w:rFonts w:ascii="Traditional Arabic" w:hAnsi="Traditional Arabic" w:cs="Traditional Arabic"/>
          <w:sz w:val="32"/>
          <w:szCs w:val="32"/>
          <w:rtl/>
        </w:rPr>
        <w:t xml:space="preserve"> </w:t>
      </w:r>
      <w:r w:rsidRPr="00126E86">
        <w:rPr>
          <w:rFonts w:ascii="Traditional Arabic" w:hAnsi="Traditional Arabic" w:cs="Traditional Arabic" w:hint="cs"/>
          <w:sz w:val="32"/>
          <w:szCs w:val="32"/>
          <w:rtl/>
        </w:rPr>
        <w:t>فيه</w:t>
      </w:r>
      <w:r>
        <w:rPr>
          <w:rFonts w:ascii="Traditional Arabic" w:hAnsi="Traditional Arabic" w:cs="Traditional Arabic" w:hint="cs"/>
          <w:sz w:val="32"/>
          <w:szCs w:val="32"/>
          <w:rtl/>
        </w:rPr>
        <w:t>)</w:t>
      </w:r>
      <w:r w:rsidRPr="005F09F9">
        <w:rPr>
          <w:rFonts w:ascii="Traditional Arabic" w:hAnsi="Traditional Arabic" w:cs="Traditional Arabic" w:hint="cs"/>
          <w:sz w:val="32"/>
          <w:szCs w:val="32"/>
          <w:rtl/>
        </w:rPr>
        <w:t>،</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وجمع</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اللّابَةِ</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لاباتٌ</w:t>
      </w:r>
      <w:r w:rsidRPr="005F09F9">
        <w:rPr>
          <w:rFonts w:ascii="Traditional Arabic" w:hAnsi="Traditional Arabic" w:cs="Traditional Arabic"/>
          <w:sz w:val="32"/>
          <w:szCs w:val="32"/>
          <w:rtl/>
        </w:rPr>
        <w:t xml:space="preserve"> </w:t>
      </w:r>
      <w:r w:rsidRPr="005F09F9">
        <w:rPr>
          <w:rFonts w:ascii="Traditional Arabic" w:hAnsi="Traditional Arabic" w:cs="Traditional Arabic" w:hint="cs"/>
          <w:sz w:val="32"/>
          <w:szCs w:val="32"/>
          <w:rtl/>
        </w:rPr>
        <w:t>ولُوبٌ</w:t>
      </w:r>
      <w:r>
        <w:rPr>
          <w:rFonts w:ascii="Traditional Arabic" w:hAnsi="Traditional Arabic" w:cs="Traditional Arabic" w:hint="cs"/>
          <w:sz w:val="32"/>
          <w:szCs w:val="32"/>
          <w:rtl/>
        </w:rPr>
        <w:t>. ينظر:</w:t>
      </w:r>
      <w:r w:rsidRPr="000C6ECA">
        <w:rPr>
          <w:rFonts w:hint="cs"/>
          <w:rtl/>
        </w:rPr>
        <w:t xml:space="preserve"> </w:t>
      </w:r>
      <w:r w:rsidRPr="000C6ECA">
        <w:rPr>
          <w:rFonts w:ascii="Traditional Arabic" w:hAnsi="Traditional Arabic" w:cs="Traditional Arabic" w:hint="cs"/>
          <w:sz w:val="32"/>
          <w:szCs w:val="32"/>
          <w:rtl/>
        </w:rPr>
        <w:t>المسالِك</w:t>
      </w:r>
      <w:r w:rsidRPr="000C6ECA">
        <w:rPr>
          <w:rFonts w:ascii="Traditional Arabic" w:hAnsi="Traditional Arabic" w:cs="Traditional Arabic"/>
          <w:sz w:val="32"/>
          <w:szCs w:val="32"/>
          <w:rtl/>
        </w:rPr>
        <w:t xml:space="preserve"> </w:t>
      </w:r>
      <w:r w:rsidRPr="000C6ECA">
        <w:rPr>
          <w:rFonts w:ascii="Traditional Arabic" w:hAnsi="Traditional Arabic" w:cs="Traditional Arabic" w:hint="cs"/>
          <w:sz w:val="32"/>
          <w:szCs w:val="32"/>
          <w:rtl/>
        </w:rPr>
        <w:t>في</w:t>
      </w:r>
      <w:r w:rsidRPr="000C6ECA">
        <w:rPr>
          <w:rFonts w:ascii="Traditional Arabic" w:hAnsi="Traditional Arabic" w:cs="Traditional Arabic"/>
          <w:sz w:val="32"/>
          <w:szCs w:val="32"/>
          <w:rtl/>
        </w:rPr>
        <w:t xml:space="preserve"> </w:t>
      </w:r>
      <w:r w:rsidRPr="000C6ECA">
        <w:rPr>
          <w:rFonts w:ascii="Traditional Arabic" w:hAnsi="Traditional Arabic" w:cs="Traditional Arabic" w:hint="cs"/>
          <w:sz w:val="32"/>
          <w:szCs w:val="32"/>
          <w:rtl/>
        </w:rPr>
        <w:t>شرح</w:t>
      </w:r>
      <w:r w:rsidRPr="000C6ECA">
        <w:rPr>
          <w:rFonts w:ascii="Traditional Arabic" w:hAnsi="Traditional Arabic" w:cs="Traditional Arabic"/>
          <w:sz w:val="32"/>
          <w:szCs w:val="32"/>
          <w:rtl/>
        </w:rPr>
        <w:t xml:space="preserve"> </w:t>
      </w:r>
      <w:r w:rsidRPr="000C6ECA">
        <w:rPr>
          <w:rFonts w:ascii="Traditional Arabic" w:hAnsi="Traditional Arabic" w:cs="Traditional Arabic" w:hint="cs"/>
          <w:sz w:val="32"/>
          <w:szCs w:val="32"/>
          <w:rtl/>
        </w:rPr>
        <w:t>مُوَطَّأ</w:t>
      </w:r>
      <w:r w:rsidRPr="000C6ECA">
        <w:rPr>
          <w:rFonts w:ascii="Traditional Arabic" w:hAnsi="Traditional Arabic" w:cs="Traditional Arabic"/>
          <w:sz w:val="32"/>
          <w:szCs w:val="32"/>
          <w:rtl/>
        </w:rPr>
        <w:t xml:space="preserve"> </w:t>
      </w:r>
      <w:r w:rsidRPr="000C6ECA">
        <w:rPr>
          <w:rFonts w:ascii="Traditional Arabic" w:hAnsi="Traditional Arabic" w:cs="Traditional Arabic" w:hint="cs"/>
          <w:sz w:val="32"/>
          <w:szCs w:val="32"/>
          <w:rtl/>
        </w:rPr>
        <w:t>مالك</w:t>
      </w:r>
      <w:r>
        <w:rPr>
          <w:rFonts w:ascii="Traditional Arabic" w:hAnsi="Traditional Arabic" w:cs="Traditional Arabic" w:hint="cs"/>
          <w:sz w:val="32"/>
          <w:szCs w:val="32"/>
          <w:rtl/>
        </w:rPr>
        <w:t>,</w:t>
      </w:r>
      <w:r w:rsidRPr="00957C9A">
        <w:rPr>
          <w:rFonts w:hint="cs"/>
          <w:rtl/>
        </w:rPr>
        <w:t xml:space="preserve"> </w:t>
      </w:r>
      <w:r>
        <w:rPr>
          <w:rFonts w:ascii="Traditional Arabic" w:hAnsi="Traditional Arabic" w:cs="Traditional Arabic" w:hint="cs"/>
          <w:sz w:val="32"/>
          <w:szCs w:val="32"/>
          <w:rtl/>
        </w:rPr>
        <w:t>م</w:t>
      </w:r>
      <w:r w:rsidRPr="00957C9A">
        <w:rPr>
          <w:rFonts w:ascii="Traditional Arabic" w:hAnsi="Traditional Arabic" w:cs="Traditional Arabic" w:hint="cs"/>
          <w:sz w:val="32"/>
          <w:szCs w:val="32"/>
          <w:rtl/>
        </w:rPr>
        <w:t>حمد</w:t>
      </w:r>
      <w:r w:rsidRPr="00957C9A">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w:t>
      </w:r>
      <w:r w:rsidRPr="00957C9A">
        <w:rPr>
          <w:rFonts w:ascii="Traditional Arabic" w:hAnsi="Traditional Arabic" w:cs="Traditional Arabic" w:hint="cs"/>
          <w:sz w:val="32"/>
          <w:szCs w:val="32"/>
          <w:rtl/>
        </w:rPr>
        <w:t>بن</w:t>
      </w:r>
      <w:r w:rsidRPr="00957C9A">
        <w:rPr>
          <w:rFonts w:ascii="Traditional Arabic" w:hAnsi="Traditional Arabic" w:cs="Traditional Arabic"/>
          <w:sz w:val="32"/>
          <w:szCs w:val="32"/>
          <w:rtl/>
        </w:rPr>
        <w:t xml:space="preserve"> </w:t>
      </w:r>
      <w:r w:rsidRPr="00957C9A">
        <w:rPr>
          <w:rFonts w:ascii="Traditional Arabic" w:hAnsi="Traditional Arabic" w:cs="Traditional Arabic" w:hint="cs"/>
          <w:sz w:val="32"/>
          <w:szCs w:val="32"/>
          <w:rtl/>
        </w:rPr>
        <w:t>العربي</w:t>
      </w:r>
      <w:r>
        <w:rPr>
          <w:rFonts w:ascii="Traditional Arabic" w:hAnsi="Traditional Arabic" w:cs="Traditional Arabic" w:hint="cs"/>
          <w:sz w:val="32"/>
          <w:szCs w:val="32"/>
          <w:rtl/>
        </w:rPr>
        <w:t>, (7/185).</w:t>
      </w:r>
    </w:p>
  </w:footnote>
  <w:footnote w:id="30">
    <w:p w:rsidR="00666D72" w:rsidRPr="00650CF0" w:rsidRDefault="00666D72" w:rsidP="000267D4">
      <w:pPr>
        <w:pStyle w:val="aa"/>
        <w:jc w:val="both"/>
        <w:rPr>
          <w:rFonts w:ascii="Traditional Arabic" w:hAnsi="Traditional Arabic" w:cs="Traditional Arabic"/>
          <w:sz w:val="32"/>
          <w:szCs w:val="32"/>
        </w:rPr>
      </w:pPr>
      <w:r w:rsidRPr="00650CF0">
        <w:rPr>
          <w:rStyle w:val="a9"/>
          <w:rFonts w:ascii="Traditional Arabic" w:hAnsi="Traditional Arabic" w:cs="Traditional Arabic"/>
          <w:sz w:val="32"/>
          <w:szCs w:val="32"/>
          <w:vertAlign w:val="baseline"/>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9060A4">
        <w:rPr>
          <w:rFonts w:ascii="Traditional Arabic" w:hAnsi="Traditional Arabic" w:cs="Traditional Arabic" w:hint="cs"/>
          <w:b/>
          <w:bCs/>
          <w:sz w:val="32"/>
          <w:szCs w:val="32"/>
          <w:rtl/>
        </w:rPr>
        <w:t>العضاه:</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شجر</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أم</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غيلان،</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وهو</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شجر</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عظيم</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له</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شوك،</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الواحد</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عضة</w:t>
      </w:r>
      <w:r w:rsidRPr="009060A4">
        <w:rPr>
          <w:rFonts w:ascii="Traditional Arabic" w:hAnsi="Traditional Arabic" w:cs="Traditional Arabic"/>
          <w:sz w:val="32"/>
          <w:szCs w:val="32"/>
          <w:rtl/>
        </w:rPr>
        <w:t xml:space="preserve"> </w:t>
      </w:r>
      <w:r w:rsidRPr="009060A4">
        <w:rPr>
          <w:rFonts w:ascii="Traditional Arabic" w:hAnsi="Traditional Arabic" w:cs="Traditional Arabic" w:hint="cs"/>
          <w:sz w:val="32"/>
          <w:szCs w:val="32"/>
          <w:rtl/>
        </w:rPr>
        <w:t>بالتاء</w:t>
      </w:r>
      <w:r>
        <w:rPr>
          <w:rFonts w:ascii="Traditional Arabic" w:hAnsi="Traditional Arabic" w:cs="Traditional Arabic" w:hint="cs"/>
          <w:sz w:val="32"/>
          <w:szCs w:val="32"/>
          <w:rtl/>
        </w:rPr>
        <w:t>.</w:t>
      </w:r>
      <w:r w:rsidRPr="00142228">
        <w:rPr>
          <w:rFonts w:hint="cs"/>
          <w:rtl/>
        </w:rPr>
        <w:t xml:space="preserve"> </w:t>
      </w:r>
      <w:r w:rsidRPr="00142228">
        <w:rPr>
          <w:rFonts w:ascii="Traditional Arabic" w:hAnsi="Traditional Arabic" w:cs="Traditional Arabic" w:hint="cs"/>
          <w:sz w:val="32"/>
          <w:szCs w:val="32"/>
          <w:rtl/>
        </w:rPr>
        <w:t>الكاشف</w:t>
      </w:r>
      <w:r w:rsidRPr="00142228">
        <w:rPr>
          <w:rFonts w:ascii="Traditional Arabic" w:hAnsi="Traditional Arabic" w:cs="Traditional Arabic"/>
          <w:sz w:val="32"/>
          <w:szCs w:val="32"/>
          <w:rtl/>
        </w:rPr>
        <w:t xml:space="preserve"> </w:t>
      </w:r>
      <w:r w:rsidRPr="00142228">
        <w:rPr>
          <w:rFonts w:ascii="Traditional Arabic" w:hAnsi="Traditional Arabic" w:cs="Traditional Arabic" w:hint="cs"/>
          <w:sz w:val="32"/>
          <w:szCs w:val="32"/>
          <w:rtl/>
        </w:rPr>
        <w:t>عن</w:t>
      </w:r>
      <w:r w:rsidRPr="00142228">
        <w:rPr>
          <w:rFonts w:ascii="Traditional Arabic" w:hAnsi="Traditional Arabic" w:cs="Traditional Arabic"/>
          <w:sz w:val="32"/>
          <w:szCs w:val="32"/>
          <w:rtl/>
        </w:rPr>
        <w:t xml:space="preserve"> </w:t>
      </w:r>
      <w:r w:rsidRPr="00142228">
        <w:rPr>
          <w:rFonts w:ascii="Traditional Arabic" w:hAnsi="Traditional Arabic" w:cs="Traditional Arabic" w:hint="cs"/>
          <w:sz w:val="32"/>
          <w:szCs w:val="32"/>
          <w:rtl/>
        </w:rPr>
        <w:t>حقائق</w:t>
      </w:r>
      <w:r w:rsidRPr="00142228">
        <w:rPr>
          <w:rFonts w:ascii="Traditional Arabic" w:hAnsi="Traditional Arabic" w:cs="Traditional Arabic"/>
          <w:sz w:val="32"/>
          <w:szCs w:val="32"/>
          <w:rtl/>
        </w:rPr>
        <w:t xml:space="preserve"> </w:t>
      </w:r>
      <w:r w:rsidRPr="00142228">
        <w:rPr>
          <w:rFonts w:ascii="Traditional Arabic" w:hAnsi="Traditional Arabic" w:cs="Traditional Arabic" w:hint="cs"/>
          <w:sz w:val="32"/>
          <w:szCs w:val="32"/>
          <w:rtl/>
        </w:rPr>
        <w:t>السنن</w:t>
      </w:r>
      <w:r>
        <w:rPr>
          <w:rFonts w:ascii="Traditional Arabic" w:hAnsi="Traditional Arabic" w:cs="Traditional Arabic" w:hint="cs"/>
          <w:sz w:val="32"/>
          <w:szCs w:val="32"/>
          <w:rtl/>
        </w:rPr>
        <w:t>,</w:t>
      </w:r>
      <w:r w:rsidRPr="009B27DF">
        <w:rPr>
          <w:rFonts w:hint="cs"/>
          <w:rtl/>
        </w:rPr>
        <w:t xml:space="preserve"> </w:t>
      </w:r>
      <w:r w:rsidRPr="009B27DF">
        <w:rPr>
          <w:rFonts w:ascii="Traditional Arabic" w:hAnsi="Traditional Arabic" w:cs="Traditional Arabic" w:hint="cs"/>
          <w:sz w:val="32"/>
          <w:szCs w:val="32"/>
          <w:rtl/>
        </w:rPr>
        <w:t>الحسين</w:t>
      </w:r>
      <w:r w:rsidRPr="009B27DF">
        <w:rPr>
          <w:rFonts w:ascii="Traditional Arabic" w:hAnsi="Traditional Arabic" w:cs="Traditional Arabic"/>
          <w:sz w:val="32"/>
          <w:szCs w:val="32"/>
          <w:rtl/>
        </w:rPr>
        <w:t xml:space="preserve"> </w:t>
      </w:r>
      <w:r w:rsidRPr="009B27DF">
        <w:rPr>
          <w:rFonts w:ascii="Traditional Arabic" w:hAnsi="Traditional Arabic" w:cs="Traditional Arabic" w:hint="cs"/>
          <w:sz w:val="32"/>
          <w:szCs w:val="32"/>
          <w:rtl/>
        </w:rPr>
        <w:t>بن</w:t>
      </w:r>
      <w:r w:rsidRPr="009B27DF">
        <w:rPr>
          <w:rFonts w:ascii="Traditional Arabic" w:hAnsi="Traditional Arabic" w:cs="Traditional Arabic"/>
          <w:sz w:val="32"/>
          <w:szCs w:val="32"/>
          <w:rtl/>
        </w:rPr>
        <w:t xml:space="preserve"> </w:t>
      </w:r>
      <w:r w:rsidRPr="009B27DF">
        <w:rPr>
          <w:rFonts w:ascii="Traditional Arabic" w:hAnsi="Traditional Arabic" w:cs="Traditional Arabic" w:hint="cs"/>
          <w:sz w:val="32"/>
          <w:szCs w:val="32"/>
          <w:rtl/>
        </w:rPr>
        <w:t>عبد</w:t>
      </w:r>
      <w:r w:rsidRPr="009B27DF">
        <w:rPr>
          <w:rFonts w:ascii="Traditional Arabic" w:hAnsi="Traditional Arabic" w:cs="Traditional Arabic"/>
          <w:sz w:val="32"/>
          <w:szCs w:val="32"/>
          <w:rtl/>
        </w:rPr>
        <w:t xml:space="preserve"> </w:t>
      </w:r>
      <w:r w:rsidRPr="009B27DF">
        <w:rPr>
          <w:rFonts w:ascii="Traditional Arabic" w:hAnsi="Traditional Arabic" w:cs="Traditional Arabic" w:hint="cs"/>
          <w:sz w:val="32"/>
          <w:szCs w:val="32"/>
          <w:rtl/>
        </w:rPr>
        <w:t>الله</w:t>
      </w:r>
      <w:r w:rsidRPr="009B27DF">
        <w:rPr>
          <w:rFonts w:ascii="Traditional Arabic" w:hAnsi="Traditional Arabic" w:cs="Traditional Arabic"/>
          <w:sz w:val="32"/>
          <w:szCs w:val="32"/>
          <w:rtl/>
        </w:rPr>
        <w:t xml:space="preserve"> </w:t>
      </w:r>
      <w:r w:rsidRPr="009B27DF">
        <w:rPr>
          <w:rFonts w:ascii="Traditional Arabic" w:hAnsi="Traditional Arabic" w:cs="Traditional Arabic" w:hint="cs"/>
          <w:sz w:val="32"/>
          <w:szCs w:val="32"/>
          <w:rtl/>
        </w:rPr>
        <w:t>الطيبي</w:t>
      </w:r>
      <w:r>
        <w:rPr>
          <w:rFonts w:ascii="Traditional Arabic" w:hAnsi="Traditional Arabic" w:cs="Traditional Arabic" w:hint="cs"/>
          <w:sz w:val="32"/>
          <w:szCs w:val="32"/>
          <w:rtl/>
        </w:rPr>
        <w:t>, (6/2052).</w:t>
      </w:r>
    </w:p>
  </w:footnote>
  <w:footnote w:id="31">
    <w:p w:rsidR="00666D72" w:rsidRPr="00AD2220" w:rsidRDefault="00666D72" w:rsidP="00862C5A">
      <w:pPr>
        <w:pStyle w:val="aa"/>
        <w:jc w:val="both"/>
        <w:rPr>
          <w:rFonts w:ascii="Traditional Arabic" w:hAnsi="Traditional Arabic" w:cs="Traditional Arabic"/>
          <w:sz w:val="32"/>
          <w:szCs w:val="32"/>
          <w:rtl/>
        </w:rPr>
      </w:pPr>
      <w:r w:rsidRPr="00F42D62">
        <w:rPr>
          <w:rFonts w:ascii="Traditional Arabic" w:hAnsi="Traditional Arabic" w:cs="Traditional Arabic"/>
          <w:sz w:val="32"/>
          <w:szCs w:val="32"/>
        </w:rPr>
        <w:t>(</w:t>
      </w:r>
      <w:r w:rsidRPr="00F42D62">
        <w:rPr>
          <w:rStyle w:val="a9"/>
          <w:rFonts w:ascii="Traditional Arabic" w:hAnsi="Traditional Arabic" w:cs="Traditional Arabic"/>
          <w:sz w:val="32"/>
          <w:szCs w:val="32"/>
          <w:vertAlign w:val="baseline"/>
        </w:rPr>
        <w:footnoteRef/>
      </w:r>
      <w:r w:rsidRPr="00F42D62">
        <w:rPr>
          <w:rFonts w:ascii="Traditional Arabic" w:hAnsi="Traditional Arabic" w:cs="Traditional Arabic"/>
          <w:sz w:val="32"/>
          <w:szCs w:val="32"/>
        </w:rPr>
        <w:t>)</w:t>
      </w:r>
      <w:r w:rsidRPr="00AD2220">
        <w:rPr>
          <w:rFonts w:ascii="Traditional Arabic" w:hAnsi="Traditional Arabic" w:cs="Traditional Arabic"/>
          <w:sz w:val="32"/>
          <w:szCs w:val="32"/>
          <w:rtl/>
        </w:rPr>
        <w:t xml:space="preserve"> </w:t>
      </w:r>
      <w:r>
        <w:rPr>
          <w:rFonts w:ascii="Traditional Arabic" w:hAnsi="Traditional Arabic" w:cs="Traditional Arabic" w:hint="cs"/>
          <w:sz w:val="32"/>
          <w:szCs w:val="32"/>
          <w:rtl/>
        </w:rPr>
        <w:t>واستُثني ما له حاجة, كالإذخر</w:t>
      </w:r>
      <w:r w:rsidRPr="00AD2220">
        <w:rPr>
          <w:rFonts w:ascii="Traditional Arabic" w:hAnsi="Traditional Arabic" w:cs="Traditional Arabic"/>
          <w:sz w:val="32"/>
          <w:szCs w:val="32"/>
          <w:rtl/>
        </w:rPr>
        <w:t>.</w:t>
      </w:r>
    </w:p>
  </w:footnote>
  <w:footnote w:id="32">
    <w:p w:rsidR="00666D72" w:rsidRPr="007D5198" w:rsidRDefault="00666D72" w:rsidP="000267D4">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صحيح مسلم،</w:t>
      </w:r>
      <w:r w:rsidRPr="007D5198">
        <w:rPr>
          <w:rtl/>
        </w:rPr>
        <w:t xml:space="preserve"> </w:t>
      </w:r>
      <w:r w:rsidRPr="007D5198">
        <w:rPr>
          <w:rFonts w:ascii="Traditional Arabic" w:hAnsi="Traditional Arabic" w:cs="Traditional Arabic"/>
          <w:sz w:val="32"/>
          <w:szCs w:val="32"/>
          <w:rtl/>
        </w:rPr>
        <w:t xml:space="preserve">كِتَابُ الحَجِّ، باب من أراد أهل </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xml:space="preserve"> بسوء أذابه الله، رقم الحديث (1386)، (2/1007).</w:t>
      </w:r>
    </w:p>
  </w:footnote>
  <w:footnote w:id="33">
    <w:p w:rsidR="00666D72" w:rsidRPr="00AD2220" w:rsidRDefault="00666D72" w:rsidP="00423165">
      <w:pPr>
        <w:pStyle w:val="aa"/>
        <w:jc w:val="both"/>
        <w:rPr>
          <w:rFonts w:ascii="Traditional Arabic" w:hAnsi="Traditional Arabic" w:cs="Traditional Arabic"/>
          <w:sz w:val="32"/>
          <w:szCs w:val="32"/>
          <w:rtl/>
        </w:rPr>
      </w:pPr>
      <w:r w:rsidRPr="00B2445F">
        <w:rPr>
          <w:rFonts w:ascii="Traditional Arabic" w:hAnsi="Traditional Arabic" w:cs="Traditional Arabic"/>
          <w:sz w:val="32"/>
          <w:szCs w:val="32"/>
        </w:rPr>
        <w:t>(</w:t>
      </w:r>
      <w:r w:rsidRPr="00B2445F">
        <w:rPr>
          <w:rStyle w:val="a9"/>
          <w:rFonts w:ascii="Traditional Arabic" w:hAnsi="Traditional Arabic" w:cs="Traditional Arabic"/>
          <w:sz w:val="32"/>
          <w:szCs w:val="32"/>
          <w:vertAlign w:val="baseline"/>
        </w:rPr>
        <w:footnoteRef/>
      </w:r>
      <w:r w:rsidRPr="00B2445F">
        <w:rPr>
          <w:rFonts w:ascii="Traditional Arabic" w:hAnsi="Traditional Arabic" w:cs="Traditional Arabic"/>
          <w:sz w:val="32"/>
          <w:szCs w:val="32"/>
        </w:rPr>
        <w:t>)</w:t>
      </w:r>
      <w:r w:rsidRPr="00AD222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تقدم شرح معنى لابتيها</w:t>
      </w:r>
      <w:r w:rsidRPr="00AD2220">
        <w:rPr>
          <w:rFonts w:ascii="Traditional Arabic" w:hAnsi="Traditional Arabic" w:cs="Traditional Arabic"/>
          <w:sz w:val="32"/>
          <w:szCs w:val="32"/>
          <w:rtl/>
        </w:rPr>
        <w:t>.</w:t>
      </w:r>
    </w:p>
  </w:footnote>
  <w:footnote w:id="34">
    <w:p w:rsidR="00666D72" w:rsidRPr="007D5198" w:rsidRDefault="00666D72" w:rsidP="00423165">
      <w:pPr>
        <w:pStyle w:val="aa"/>
        <w:spacing w:line="400" w:lineRule="exact"/>
        <w:ind w:left="397" w:hanging="397"/>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صحيح البخاري، كِتَابُ الجِهَادِ وَالسِّيَرِ، بَابُ فَضلِ الخِدمَةِ فِي الغَزوِ، رقم الحديث (2889)، (4/35). </w:t>
      </w:r>
    </w:p>
  </w:footnote>
  <w:footnote w:id="35">
    <w:p w:rsidR="00666D72" w:rsidRPr="007D5198" w:rsidRDefault="00666D72" w:rsidP="00A31F51">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xml:space="preserve">) أخرجه ابن ماجه, أبواب إقامة الصلوات والسنة فيها, باب ما جاء في الصلاة في مسجد قباء, (1412), (2/416). وأحمد في مسنده, الحديث (15981), (25/358), والترمذي, أبواب الصلاة عن رسول الله </w:t>
      </w:r>
      <w:r w:rsidRPr="007D5198">
        <w:rPr>
          <w:rFonts w:ascii="Traditional Arabic" w:hAnsi="Traditional Arabic" w:cs="Traditional Arabic"/>
          <w:sz w:val="32"/>
          <w:szCs w:val="32"/>
        </w:rPr>
        <w:sym w:font="AGA Arabesque" w:char="F072"/>
      </w:r>
      <w:r w:rsidRPr="007D5198">
        <w:rPr>
          <w:rFonts w:ascii="Traditional Arabic" w:hAnsi="Traditional Arabic" w:cs="Traditional Arabic"/>
          <w:sz w:val="32"/>
          <w:szCs w:val="32"/>
          <w:rtl/>
        </w:rPr>
        <w:t>, باب ما جاء في الصلاة في مسجد قباء, الحديث (324), (2/145), وقال: حديث حسن صحيح. واللفظ لابن ماجه.</w:t>
      </w:r>
    </w:p>
  </w:footnote>
  <w:footnote w:id="36">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الصلاة, باب فضل الصلاة في مسجد مكة و</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الحديث (1190 )، (2/ 60), ومسلم في صحيحه, كتاب الحج, باب فضل الصلاة بمسجدي مكة و</w:t>
      </w:r>
      <w:r>
        <w:rPr>
          <w:rFonts w:ascii="Traditional Arabic" w:hAnsi="Traditional Arabic" w:cs="Traditional Arabic"/>
          <w:sz w:val="32"/>
          <w:szCs w:val="32"/>
          <w:rtl/>
        </w:rPr>
        <w:t>المدينة</w:t>
      </w:r>
      <w:r w:rsidRPr="007D5198">
        <w:rPr>
          <w:rFonts w:ascii="Traditional Arabic" w:hAnsi="Traditional Arabic" w:cs="Traditional Arabic"/>
          <w:sz w:val="32"/>
          <w:szCs w:val="32"/>
          <w:rtl/>
        </w:rPr>
        <w:t>, الحديث (1394), (2/ 1012). واللفظ للبخاري.</w:t>
      </w:r>
    </w:p>
  </w:footnote>
  <w:footnote w:id="37">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جزاء الصيد, باب حج النساء, الحديث (1864), (3/ 19)، ومسلم في صحيحه, كتاب الحج, باب لا تشد الرحال إلا إلى ثلاثة مساجد, الحديث (1397), (2/ 1014). واللفظ للبخاري.</w:t>
      </w:r>
    </w:p>
  </w:footnote>
  <w:footnote w:id="38">
    <w:p w:rsidR="00666D72" w:rsidRPr="007D5198" w:rsidRDefault="00666D72" w:rsidP="008B3B95">
      <w:pPr>
        <w:pStyle w:val="aa"/>
        <w:widowControl w:val="0"/>
        <w:ind w:left="454" w:hanging="454"/>
        <w:jc w:val="both"/>
        <w:rPr>
          <w:rFonts w:ascii="Traditional Arabic" w:hAnsi="Traditional Arabic" w:cs="Traditional Arabic"/>
          <w:color w:val="000000"/>
          <w:sz w:val="32"/>
          <w:szCs w:val="32"/>
          <w:rtl/>
        </w:rPr>
      </w:pPr>
      <w:r w:rsidRPr="007D5198">
        <w:rPr>
          <w:rFonts w:ascii="Traditional Arabic" w:hAnsi="Traditional Arabic" w:cs="Traditional Arabic"/>
          <w:color w:val="000000"/>
          <w:sz w:val="32"/>
          <w:szCs w:val="32"/>
          <w:rtl/>
        </w:rPr>
        <w:t>(</w:t>
      </w:r>
      <w:r w:rsidRPr="007D5198">
        <w:rPr>
          <w:rStyle w:val="a9"/>
          <w:rFonts w:ascii="Traditional Arabic" w:hAnsi="Traditional Arabic" w:cs="Traditional Arabic"/>
          <w:color w:val="000000"/>
          <w:sz w:val="32"/>
          <w:szCs w:val="32"/>
          <w:vertAlign w:val="baseline"/>
        </w:rPr>
        <w:footnoteRef/>
      </w:r>
      <w:r w:rsidRPr="007D5198">
        <w:rPr>
          <w:rFonts w:ascii="Traditional Arabic" w:hAnsi="Traditional Arabic" w:cs="Traditional Arabic"/>
          <w:color w:val="000000"/>
          <w:sz w:val="32"/>
          <w:szCs w:val="32"/>
          <w:rtl/>
        </w:rPr>
        <w:t>) أخرجه البخاري في صحيحه,</w:t>
      </w:r>
      <w:r w:rsidRPr="007D5198">
        <w:rPr>
          <w:rFonts w:ascii="Traditional Arabic" w:hAnsi="Traditional Arabic" w:cs="Traditional Arabic"/>
          <w:b/>
          <w:bCs/>
          <w:color w:val="800000"/>
          <w:sz w:val="44"/>
          <w:szCs w:val="44"/>
          <w:rtl/>
        </w:rPr>
        <w:t xml:space="preserve"> </w:t>
      </w:r>
      <w:r w:rsidRPr="007D5198">
        <w:rPr>
          <w:rFonts w:ascii="Traditional Arabic" w:hAnsi="Traditional Arabic" w:cs="Traditional Arabic"/>
          <w:color w:val="000000"/>
          <w:sz w:val="32"/>
          <w:szCs w:val="32"/>
          <w:rtl/>
        </w:rPr>
        <w:t>كتاب الطب,</w:t>
      </w:r>
      <w:r w:rsidRPr="007D5198">
        <w:rPr>
          <w:rFonts w:ascii="Traditional Arabic" w:hAnsi="Traditional Arabic" w:cs="Traditional Arabic"/>
          <w:b/>
          <w:bCs/>
          <w:color w:val="800000"/>
          <w:sz w:val="44"/>
          <w:szCs w:val="44"/>
          <w:rtl/>
        </w:rPr>
        <w:t xml:space="preserve"> </w:t>
      </w:r>
      <w:r w:rsidRPr="007D5198">
        <w:rPr>
          <w:rFonts w:ascii="Traditional Arabic" w:hAnsi="Traditional Arabic" w:cs="Traditional Arabic"/>
          <w:sz w:val="32"/>
          <w:szCs w:val="32"/>
          <w:rtl/>
        </w:rPr>
        <w:t>باب رقية النبي صلى الله عليه وسلم,</w:t>
      </w:r>
      <w:r w:rsidRPr="007D5198">
        <w:rPr>
          <w:rFonts w:ascii="Traditional Arabic" w:hAnsi="Traditional Arabic" w:cs="Traditional Arabic"/>
          <w:color w:val="000000"/>
          <w:sz w:val="32"/>
          <w:szCs w:val="32"/>
          <w:rtl/>
        </w:rPr>
        <w:t xml:space="preserve"> الحديث (5745)، (7/133), ومسلم في صحيحه, كتاب السلام, باب استحباب الرقية من العين والنملة والحمة والنظرة, الحديث (2194), (4/</w:t>
      </w:r>
      <w:r w:rsidRPr="007D5198">
        <w:rPr>
          <w:rtl/>
        </w:rPr>
        <w:t xml:space="preserve"> </w:t>
      </w:r>
      <w:r w:rsidRPr="007D5198">
        <w:rPr>
          <w:rFonts w:ascii="Traditional Arabic" w:hAnsi="Traditional Arabic" w:cs="Traditional Arabic"/>
          <w:color w:val="000000"/>
          <w:sz w:val="32"/>
          <w:szCs w:val="32"/>
          <w:rtl/>
        </w:rPr>
        <w:t>1724). واللفظ للبخاري.</w:t>
      </w:r>
    </w:p>
  </w:footnote>
  <w:footnote w:id="39">
    <w:p w:rsidR="00666D72" w:rsidRPr="00AD2220" w:rsidRDefault="00666D72" w:rsidP="00880C6E">
      <w:pPr>
        <w:pStyle w:val="aa"/>
        <w:jc w:val="both"/>
        <w:rPr>
          <w:rFonts w:ascii="Traditional Arabic" w:hAnsi="Traditional Arabic" w:cs="Traditional Arabic"/>
          <w:sz w:val="32"/>
          <w:szCs w:val="32"/>
          <w:rtl/>
        </w:rPr>
      </w:pPr>
      <w:r w:rsidRPr="00880C6E">
        <w:rPr>
          <w:rFonts w:ascii="Traditional Arabic" w:hAnsi="Traditional Arabic" w:cs="Traditional Arabic"/>
          <w:sz w:val="32"/>
          <w:szCs w:val="32"/>
        </w:rPr>
        <w:t>(</w:t>
      </w:r>
      <w:r w:rsidRPr="00880C6E">
        <w:rPr>
          <w:rStyle w:val="a9"/>
          <w:rFonts w:ascii="Traditional Arabic" w:hAnsi="Traditional Arabic" w:cs="Traditional Arabic"/>
          <w:sz w:val="32"/>
          <w:szCs w:val="32"/>
          <w:vertAlign w:val="baseline"/>
        </w:rPr>
        <w:footnoteRef/>
      </w:r>
      <w:r w:rsidRPr="00880C6E">
        <w:rPr>
          <w:rFonts w:ascii="Traditional Arabic" w:hAnsi="Traditional Arabic" w:cs="Traditional Arabic"/>
          <w:sz w:val="32"/>
          <w:szCs w:val="32"/>
        </w:rPr>
        <w:t>)</w:t>
      </w:r>
      <w:r w:rsidRPr="00AD222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شرح النووي على صحيح مسلم, (14/</w:t>
      </w:r>
      <w:r w:rsidRPr="00775138">
        <w:rPr>
          <w:rtl/>
        </w:rPr>
        <w:t xml:space="preserve"> </w:t>
      </w:r>
      <w:r w:rsidRPr="00775138">
        <w:rPr>
          <w:rFonts w:ascii="Traditional Arabic" w:hAnsi="Traditional Arabic" w:cs="Traditional Arabic"/>
          <w:sz w:val="32"/>
          <w:szCs w:val="32"/>
          <w:rtl/>
        </w:rPr>
        <w:t>184</w:t>
      </w:r>
      <w:r>
        <w:rPr>
          <w:rFonts w:ascii="Traditional Arabic" w:hAnsi="Traditional Arabic" w:cs="Traditional Arabic" w:hint="cs"/>
          <w:sz w:val="32"/>
          <w:szCs w:val="32"/>
          <w:rtl/>
        </w:rPr>
        <w:t>)</w:t>
      </w:r>
      <w:r w:rsidRPr="00AD2220">
        <w:rPr>
          <w:rFonts w:ascii="Traditional Arabic" w:hAnsi="Traditional Arabic" w:cs="Traditional Arabic"/>
          <w:sz w:val="32"/>
          <w:szCs w:val="32"/>
          <w:rtl/>
        </w:rPr>
        <w:t>.</w:t>
      </w:r>
    </w:p>
  </w:footnote>
  <w:footnote w:id="40">
    <w:p w:rsidR="00666D72" w:rsidRPr="00AD2220" w:rsidRDefault="00666D72" w:rsidP="00B048E2">
      <w:pPr>
        <w:pStyle w:val="aa"/>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553806">
        <w:rPr>
          <w:rFonts w:ascii="Traditional Arabic" w:hAnsi="Traditional Arabic" w:cs="Traditional Arabic"/>
          <w:sz w:val="32"/>
          <w:szCs w:val="32"/>
        </w:rPr>
        <w:t>(</w:t>
      </w:r>
      <w:r w:rsidRPr="00553806">
        <w:rPr>
          <w:rStyle w:val="a9"/>
          <w:rFonts w:ascii="Traditional Arabic" w:hAnsi="Traditional Arabic" w:cs="Traditional Arabic"/>
          <w:sz w:val="32"/>
          <w:szCs w:val="32"/>
          <w:vertAlign w:val="baseline"/>
        </w:rPr>
        <w:footnoteRef/>
      </w:r>
      <w:r w:rsidRPr="00553806">
        <w:rPr>
          <w:rFonts w:ascii="Traditional Arabic" w:hAnsi="Traditional Arabic" w:cs="Traditional Arabic"/>
          <w:sz w:val="32"/>
          <w:szCs w:val="32"/>
        </w:rPr>
        <w:t>)</w:t>
      </w:r>
      <w:r w:rsidRPr="00B048E2">
        <w:rPr>
          <w:rFonts w:ascii="Traditional Arabic" w:hAnsi="Traditional Arabic" w:cs="Traditional Arabic"/>
          <w:sz w:val="32"/>
          <w:szCs w:val="32"/>
          <w:rtl/>
        </w:rPr>
        <w:t>كشف المشكل من حديث الصحيحين</w:t>
      </w:r>
      <w:r>
        <w:rPr>
          <w:rFonts w:ascii="Traditional Arabic" w:hAnsi="Traditional Arabic" w:cs="Traditional Arabic" w:hint="cs"/>
          <w:sz w:val="32"/>
          <w:szCs w:val="32"/>
          <w:rtl/>
        </w:rPr>
        <w:t>, ابن الجوزي, (4/</w:t>
      </w:r>
      <w:r w:rsidRPr="007C3F79">
        <w:rPr>
          <w:rtl/>
        </w:rPr>
        <w:t xml:space="preserve"> </w:t>
      </w:r>
      <w:r w:rsidRPr="007C3F79">
        <w:rPr>
          <w:rFonts w:ascii="Traditional Arabic" w:hAnsi="Traditional Arabic" w:cs="Traditional Arabic"/>
          <w:sz w:val="32"/>
          <w:szCs w:val="32"/>
          <w:rtl/>
        </w:rPr>
        <w:t>369</w:t>
      </w:r>
      <w:r>
        <w:rPr>
          <w:rFonts w:ascii="Traditional Arabic" w:hAnsi="Traditional Arabic" w:cs="Traditional Arabic" w:hint="cs"/>
          <w:sz w:val="32"/>
          <w:szCs w:val="32"/>
          <w:rtl/>
        </w:rPr>
        <w:t>)</w:t>
      </w:r>
      <w:r w:rsidRPr="00AD2220">
        <w:rPr>
          <w:rFonts w:ascii="Traditional Arabic" w:hAnsi="Traditional Arabic" w:cs="Traditional Arabic"/>
          <w:sz w:val="32"/>
          <w:szCs w:val="32"/>
          <w:rtl/>
        </w:rPr>
        <w:t>.</w:t>
      </w:r>
    </w:p>
  </w:footnote>
  <w:footnote w:id="41">
    <w:p w:rsidR="00666D72" w:rsidRPr="007D5198" w:rsidRDefault="00666D72" w:rsidP="000267D4">
      <w:pPr>
        <w:pStyle w:val="aa"/>
        <w:widowControl w:val="0"/>
        <w:ind w:left="454" w:hanging="454"/>
        <w:jc w:val="both"/>
        <w:rPr>
          <w:rFonts w:ascii="Traditional Arabic" w:hAnsi="Traditional Arabic" w:cs="Traditional Arabic"/>
          <w:color w:val="000000"/>
          <w:sz w:val="32"/>
          <w:szCs w:val="32"/>
          <w:rtl/>
        </w:rPr>
      </w:pPr>
      <w:r w:rsidRPr="007D5198">
        <w:rPr>
          <w:rFonts w:ascii="Traditional Arabic" w:hAnsi="Traditional Arabic" w:cs="Traditional Arabic"/>
          <w:color w:val="000000"/>
          <w:sz w:val="32"/>
          <w:szCs w:val="32"/>
          <w:rtl/>
        </w:rPr>
        <w:t>(</w:t>
      </w:r>
      <w:r w:rsidRPr="007D5198">
        <w:rPr>
          <w:rStyle w:val="a9"/>
          <w:rFonts w:ascii="Traditional Arabic" w:hAnsi="Traditional Arabic" w:cs="Traditional Arabic"/>
          <w:color w:val="000000"/>
          <w:sz w:val="32"/>
          <w:szCs w:val="32"/>
          <w:vertAlign w:val="baseline"/>
        </w:rPr>
        <w:footnoteRef/>
      </w:r>
      <w:r w:rsidRPr="007D5198">
        <w:rPr>
          <w:rFonts w:ascii="Traditional Arabic" w:hAnsi="Traditional Arabic" w:cs="Traditional Arabic"/>
          <w:color w:val="000000"/>
          <w:sz w:val="32"/>
          <w:szCs w:val="32"/>
          <w:rtl/>
        </w:rPr>
        <w:t>) ينظر: مجموع فتاوى ورسائل ابن عثيمين 1/109.</w:t>
      </w:r>
    </w:p>
  </w:footnote>
  <w:footnote w:id="42">
    <w:p w:rsidR="00666D72" w:rsidRPr="007D5198" w:rsidRDefault="00666D72" w:rsidP="000267D4">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صحيح ابن حبان,</w:t>
      </w:r>
      <w:r w:rsidRPr="007D5198">
        <w:rPr>
          <w:rFonts w:hint="cs"/>
          <w:rtl/>
        </w:rPr>
        <w:t xml:space="preserve"> </w:t>
      </w:r>
      <w:r w:rsidRPr="007D5198">
        <w:rPr>
          <w:rFonts w:ascii="Traditional Arabic" w:hAnsi="Traditional Arabic" w:cs="Traditional Arabic" w:hint="cs"/>
          <w:sz w:val="32"/>
          <w:szCs w:val="32"/>
          <w:rtl/>
        </w:rPr>
        <w:t>كتاب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الصلاة, باب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المساجد, ذكر</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المساجد</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المستحب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للمرء</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الرحلة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إليها, رقم الحديث (</w:t>
      </w:r>
      <w:r w:rsidRPr="007D5198">
        <w:rPr>
          <w:rFonts w:ascii="Traditional Arabic" w:hAnsi="Traditional Arabic" w:cs="Traditional Arabic"/>
          <w:sz w:val="32"/>
          <w:szCs w:val="32"/>
          <w:rtl/>
        </w:rPr>
        <w:t>1616</w:t>
      </w:r>
      <w:r w:rsidRPr="007D5198">
        <w:rPr>
          <w:rFonts w:ascii="Traditional Arabic" w:hAnsi="Traditional Arabic" w:cs="Traditional Arabic" w:hint="cs"/>
          <w:sz w:val="32"/>
          <w:szCs w:val="32"/>
          <w:rtl/>
        </w:rPr>
        <w:t>), (4/495). قال الألباني: صحيح</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على</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شرط</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مسلم.</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سلسلة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الأحاديث</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الصحيحة, رقم الحديث (</w:t>
      </w:r>
      <w:r w:rsidRPr="007D5198">
        <w:rPr>
          <w:rFonts w:ascii="Traditional Arabic" w:hAnsi="Traditional Arabic" w:cs="Traditional Arabic"/>
          <w:sz w:val="32"/>
          <w:szCs w:val="32"/>
          <w:rtl/>
        </w:rPr>
        <w:t>1648</w:t>
      </w:r>
      <w:r w:rsidRPr="007D5198">
        <w:rPr>
          <w:rFonts w:ascii="Traditional Arabic" w:hAnsi="Traditional Arabic" w:cs="Traditional Arabic" w:hint="cs"/>
          <w:sz w:val="32"/>
          <w:szCs w:val="32"/>
          <w:rtl/>
        </w:rPr>
        <w:t>), (4/204).</w:t>
      </w:r>
    </w:p>
  </w:footnote>
  <w:footnote w:id="43">
    <w:p w:rsidR="00666D72" w:rsidRPr="007D5198" w:rsidRDefault="00666D72" w:rsidP="000267D4">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صحيح مسلم, كتاب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الحج, باب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فضل</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الصلاة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بمسجدي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مكة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و</w:t>
      </w:r>
      <w:r>
        <w:rPr>
          <w:rFonts w:ascii="Traditional Arabic" w:hAnsi="Traditional Arabic" w:cs="Traditional Arabic" w:hint="cs"/>
          <w:sz w:val="32"/>
          <w:szCs w:val="32"/>
          <w:rtl/>
        </w:rPr>
        <w:t>المدينة</w:t>
      </w:r>
      <w:r w:rsidRPr="007D5198">
        <w:rPr>
          <w:rFonts w:ascii="Traditional Arabic" w:hAnsi="Traditional Arabic" w:cs="Traditional Arabic" w:hint="cs"/>
          <w:sz w:val="32"/>
          <w:szCs w:val="32"/>
          <w:rtl/>
        </w:rPr>
        <w:t>, رقم الحديث (</w:t>
      </w:r>
      <w:r w:rsidRPr="007D5198">
        <w:rPr>
          <w:rFonts w:ascii="Traditional Arabic" w:hAnsi="Traditional Arabic" w:cs="Traditional Arabic"/>
          <w:sz w:val="32"/>
          <w:szCs w:val="32"/>
          <w:rtl/>
        </w:rPr>
        <w:t>1394</w:t>
      </w:r>
      <w:r w:rsidRPr="007D5198">
        <w:rPr>
          <w:rFonts w:ascii="Traditional Arabic" w:hAnsi="Traditional Arabic" w:cs="Traditional Arabic" w:hint="cs"/>
          <w:sz w:val="32"/>
          <w:szCs w:val="32"/>
          <w:rtl/>
        </w:rPr>
        <w:t>), (2/1012).</w:t>
      </w:r>
    </w:p>
  </w:footnote>
  <w:footnote w:id="44">
    <w:p w:rsidR="00666D72" w:rsidRPr="007D5198" w:rsidRDefault="00666D72" w:rsidP="000267D4">
      <w:pPr>
        <w:pStyle w:val="aa"/>
        <w:spacing w:line="440" w:lineRule="exact"/>
        <w:ind w:left="397" w:hanging="397"/>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سنن أبي داود، كِتَاب الصَّلَاةِ، بَابٌ فِيمَا يَقُولُهُ الرَّجُلُ عِ</w:t>
      </w:r>
      <w:r>
        <w:rPr>
          <w:rFonts w:ascii="Traditional Arabic" w:hAnsi="Traditional Arabic" w:cs="Traditional Arabic"/>
          <w:spacing w:val="-4"/>
          <w:sz w:val="32"/>
          <w:szCs w:val="32"/>
          <w:rtl/>
        </w:rPr>
        <w:t>ندَ دُخُولِهِ الم</w:t>
      </w:r>
      <w:r w:rsidRPr="007D5198">
        <w:rPr>
          <w:rFonts w:ascii="Traditional Arabic" w:hAnsi="Traditional Arabic" w:cs="Traditional Arabic"/>
          <w:spacing w:val="-4"/>
          <w:sz w:val="32"/>
          <w:szCs w:val="32"/>
          <w:rtl/>
        </w:rPr>
        <w:t xml:space="preserve">سجِدَ، رقم الحديث (466)، (1/127)، وصححه الألباني في مشكاة المصابيح، (1/234). </w:t>
      </w:r>
    </w:p>
  </w:footnote>
  <w:footnote w:id="45">
    <w:p w:rsidR="00666D72" w:rsidRPr="00AD2220" w:rsidRDefault="00666D72" w:rsidP="00AE03F4">
      <w:pPr>
        <w:pStyle w:val="aa"/>
        <w:jc w:val="both"/>
        <w:rPr>
          <w:rFonts w:ascii="Traditional Arabic" w:hAnsi="Traditional Arabic" w:cs="Traditional Arabic"/>
          <w:sz w:val="32"/>
          <w:szCs w:val="32"/>
          <w:rtl/>
        </w:rPr>
      </w:pPr>
      <w:r w:rsidRPr="00AE03F4">
        <w:rPr>
          <w:rFonts w:ascii="Traditional Arabic" w:hAnsi="Traditional Arabic" w:cs="Traditional Arabic"/>
          <w:sz w:val="32"/>
          <w:szCs w:val="32"/>
        </w:rPr>
        <w:t>(</w:t>
      </w:r>
      <w:r w:rsidRPr="00AE03F4">
        <w:rPr>
          <w:rStyle w:val="a9"/>
          <w:rFonts w:ascii="Traditional Arabic" w:hAnsi="Traditional Arabic" w:cs="Traditional Arabic"/>
          <w:sz w:val="32"/>
          <w:szCs w:val="32"/>
          <w:vertAlign w:val="baseline"/>
        </w:rPr>
        <w:footnoteRef/>
      </w:r>
      <w:r w:rsidRPr="00AE03F4">
        <w:rPr>
          <w:rFonts w:ascii="Traditional Arabic" w:hAnsi="Traditional Arabic" w:cs="Traditional Arabic"/>
          <w:sz w:val="32"/>
          <w:szCs w:val="32"/>
        </w:rPr>
        <w:t>)</w:t>
      </w:r>
      <w:r w:rsidRPr="00AD2220">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سنن أبي داود, </w:t>
      </w:r>
      <w:r w:rsidRPr="001C4CB7">
        <w:rPr>
          <w:rFonts w:ascii="Traditional Arabic" w:hAnsi="Traditional Arabic" w:cs="Traditional Arabic"/>
          <w:sz w:val="32"/>
          <w:szCs w:val="32"/>
          <w:rtl/>
        </w:rPr>
        <w:t>كتاب الصلاة</w:t>
      </w:r>
      <w:r>
        <w:rPr>
          <w:rFonts w:ascii="Traditional Arabic" w:hAnsi="Traditional Arabic" w:cs="Traditional Arabic" w:hint="cs"/>
          <w:sz w:val="32"/>
          <w:szCs w:val="32"/>
          <w:rtl/>
        </w:rPr>
        <w:t xml:space="preserve">, </w:t>
      </w:r>
      <w:r w:rsidRPr="0018595F">
        <w:rPr>
          <w:rFonts w:ascii="Traditional Arabic" w:hAnsi="Traditional Arabic" w:cs="Traditional Arabic"/>
          <w:sz w:val="32"/>
          <w:szCs w:val="32"/>
          <w:rtl/>
        </w:rPr>
        <w:t>بَابٌ فِيمَا يَقُولُهُ الرَّجُلُ عِنْدَ دُخُولِهِ الْمَسْجِدَ</w:t>
      </w:r>
      <w:r>
        <w:rPr>
          <w:rFonts w:ascii="Traditional Arabic" w:hAnsi="Traditional Arabic" w:cs="Traditional Arabic" w:hint="cs"/>
          <w:sz w:val="32"/>
          <w:szCs w:val="32"/>
          <w:rtl/>
        </w:rPr>
        <w:t>, رقم الحديث (</w:t>
      </w:r>
      <w:r w:rsidRPr="0084303D">
        <w:rPr>
          <w:rFonts w:ascii="Traditional Arabic" w:hAnsi="Traditional Arabic" w:cs="Traditional Arabic"/>
          <w:sz w:val="32"/>
          <w:szCs w:val="32"/>
          <w:rtl/>
        </w:rPr>
        <w:t>465</w:t>
      </w:r>
      <w:r>
        <w:rPr>
          <w:rFonts w:ascii="Traditional Arabic" w:hAnsi="Traditional Arabic" w:cs="Traditional Arabic" w:hint="cs"/>
          <w:sz w:val="32"/>
          <w:szCs w:val="32"/>
          <w:rtl/>
        </w:rPr>
        <w:t xml:space="preserve">), (1/126), وسنن ابن ماجه, </w:t>
      </w:r>
      <w:r w:rsidRPr="002A48A2">
        <w:rPr>
          <w:rFonts w:ascii="Traditional Arabic" w:hAnsi="Traditional Arabic" w:cs="Traditional Arabic"/>
          <w:sz w:val="32"/>
          <w:szCs w:val="32"/>
          <w:rtl/>
        </w:rPr>
        <w:t>كِتَابُ الْمَسَاجِدِ وَالْجَمَاعَاتِ</w:t>
      </w:r>
      <w:r>
        <w:rPr>
          <w:rFonts w:ascii="Traditional Arabic" w:hAnsi="Traditional Arabic" w:cs="Traditional Arabic" w:hint="cs"/>
          <w:sz w:val="32"/>
          <w:szCs w:val="32"/>
          <w:rtl/>
        </w:rPr>
        <w:t xml:space="preserve">, </w:t>
      </w:r>
      <w:r w:rsidRPr="006A4334">
        <w:rPr>
          <w:rFonts w:ascii="Traditional Arabic" w:hAnsi="Traditional Arabic" w:cs="Traditional Arabic"/>
          <w:sz w:val="32"/>
          <w:szCs w:val="32"/>
          <w:rtl/>
        </w:rPr>
        <w:t>بَابُ الدُّعَاءِ عِنْدَ دُخُولِ الْمَسْجِدِ</w:t>
      </w:r>
      <w:r>
        <w:rPr>
          <w:rFonts w:ascii="Traditional Arabic" w:hAnsi="Traditional Arabic" w:cs="Traditional Arabic" w:hint="cs"/>
          <w:sz w:val="32"/>
          <w:szCs w:val="32"/>
          <w:rtl/>
        </w:rPr>
        <w:t>, رقم الحديث (</w:t>
      </w:r>
      <w:r w:rsidRPr="00F66A89">
        <w:rPr>
          <w:rFonts w:ascii="Traditional Arabic" w:hAnsi="Traditional Arabic" w:cs="Traditional Arabic"/>
          <w:sz w:val="32"/>
          <w:szCs w:val="32"/>
          <w:rtl/>
        </w:rPr>
        <w:t>772</w:t>
      </w:r>
      <w:r>
        <w:rPr>
          <w:rFonts w:ascii="Traditional Arabic" w:hAnsi="Traditional Arabic" w:cs="Traditional Arabic" w:hint="cs"/>
          <w:sz w:val="32"/>
          <w:szCs w:val="32"/>
          <w:rtl/>
        </w:rPr>
        <w:t>), (1/254)</w:t>
      </w:r>
      <w:r w:rsidRPr="00AD2220">
        <w:rPr>
          <w:rFonts w:ascii="Traditional Arabic" w:hAnsi="Traditional Arabic" w:cs="Traditional Arabic"/>
          <w:sz w:val="32"/>
          <w:szCs w:val="32"/>
          <w:rtl/>
        </w:rPr>
        <w:t>.</w:t>
      </w:r>
      <w:r>
        <w:rPr>
          <w:rFonts w:ascii="Traditional Arabic" w:hAnsi="Traditional Arabic" w:cs="Traditional Arabic" w:hint="cs"/>
          <w:sz w:val="32"/>
          <w:szCs w:val="32"/>
          <w:rtl/>
        </w:rPr>
        <w:t xml:space="preserve"> صححه الألباني في تحقيقه لسنن أبي داود وسنن ابن ماجه.</w:t>
      </w:r>
    </w:p>
  </w:footnote>
  <w:footnote w:id="46">
    <w:p w:rsidR="00666D72" w:rsidRPr="007D5198" w:rsidRDefault="00666D72" w:rsidP="006B5F87">
      <w:pPr>
        <w:pStyle w:val="aa"/>
        <w:spacing w:line="460" w:lineRule="exact"/>
        <w:ind w:left="397" w:hanging="397"/>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w:t>
      </w:r>
      <w:r>
        <w:rPr>
          <w:rFonts w:ascii="Traditional Arabic" w:hAnsi="Traditional Arabic" w:cs="Traditional Arabic" w:hint="cs"/>
          <w:spacing w:val="-4"/>
          <w:sz w:val="32"/>
          <w:szCs w:val="32"/>
          <w:rtl/>
        </w:rPr>
        <w:t>صحيح مسلم,</w:t>
      </w:r>
      <w:r w:rsidRPr="002C19AC">
        <w:rPr>
          <w:rFonts w:ascii="Traditional Arabic" w:hAnsi="Traditional Arabic" w:cs="Traditional Arabic" w:hint="cs"/>
          <w:spacing w:val="-4"/>
          <w:sz w:val="32"/>
          <w:szCs w:val="32"/>
          <w:rtl/>
        </w:rPr>
        <w:t xml:space="preserve"> كتاب</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صلاة</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المسافرين</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 xml:space="preserve">وقصرها, </w:t>
      </w:r>
      <w:r w:rsidRPr="004633FB">
        <w:rPr>
          <w:rFonts w:ascii="Traditional Arabic" w:hAnsi="Traditional Arabic" w:cs="Traditional Arabic" w:hint="cs"/>
          <w:spacing w:val="-4"/>
          <w:sz w:val="32"/>
          <w:szCs w:val="32"/>
          <w:rtl/>
        </w:rPr>
        <w:t>باب</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ما</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يقول</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إذا</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دخل</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المسجد</w:t>
      </w:r>
      <w:r>
        <w:rPr>
          <w:rFonts w:ascii="Traditional Arabic" w:hAnsi="Traditional Arabic" w:cs="Traditional Arabic" w:hint="cs"/>
          <w:spacing w:val="-4"/>
          <w:sz w:val="32"/>
          <w:szCs w:val="32"/>
          <w:rtl/>
        </w:rPr>
        <w:t>, رقم الحديث (713), (1/494).</w:t>
      </w:r>
      <w:r w:rsidRPr="007D5198">
        <w:rPr>
          <w:rFonts w:ascii="Traditional Arabic" w:hAnsi="Traditional Arabic" w:cs="Traditional Arabic"/>
          <w:spacing w:val="-4"/>
          <w:sz w:val="32"/>
          <w:szCs w:val="32"/>
          <w:rtl/>
        </w:rPr>
        <w:t xml:space="preserve"> </w:t>
      </w:r>
    </w:p>
  </w:footnote>
  <w:footnote w:id="47">
    <w:p w:rsidR="00666D72" w:rsidRPr="007D5198" w:rsidRDefault="00666D72" w:rsidP="000267D4">
      <w:pPr>
        <w:pStyle w:val="aa"/>
        <w:spacing w:line="440" w:lineRule="exact"/>
        <w:ind w:left="397" w:hanging="397"/>
        <w:jc w:val="both"/>
        <w:rPr>
          <w:rFonts w:ascii="Traditional Arabic" w:hAnsi="Traditional Arabic" w:cs="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Pr>
          <w:rFonts w:ascii="Traditional Arabic" w:hAnsi="Traditional Arabic" w:cs="Traditional Arabic" w:hint="cs"/>
          <w:spacing w:val="-4"/>
          <w:sz w:val="32"/>
          <w:szCs w:val="32"/>
          <w:rtl/>
        </w:rPr>
        <w:t xml:space="preserve"> صحيح مسلم,</w:t>
      </w:r>
      <w:r w:rsidRPr="002C19AC">
        <w:rPr>
          <w:rFonts w:ascii="Traditional Arabic" w:hAnsi="Traditional Arabic" w:cs="Traditional Arabic" w:hint="cs"/>
          <w:spacing w:val="-4"/>
          <w:sz w:val="32"/>
          <w:szCs w:val="32"/>
          <w:rtl/>
        </w:rPr>
        <w:t xml:space="preserve"> كتاب</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صلاة</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المسافرين</w:t>
      </w:r>
      <w:r w:rsidRPr="002C19AC">
        <w:rPr>
          <w:rFonts w:ascii="Traditional Arabic" w:hAnsi="Traditional Arabic" w:cs="Traditional Arabic"/>
          <w:spacing w:val="-4"/>
          <w:sz w:val="32"/>
          <w:szCs w:val="32"/>
          <w:rtl/>
        </w:rPr>
        <w:t xml:space="preserve"> </w:t>
      </w:r>
      <w:r w:rsidRPr="002C19AC">
        <w:rPr>
          <w:rFonts w:ascii="Traditional Arabic" w:hAnsi="Traditional Arabic" w:cs="Traditional Arabic" w:hint="cs"/>
          <w:spacing w:val="-4"/>
          <w:sz w:val="32"/>
          <w:szCs w:val="32"/>
          <w:rtl/>
        </w:rPr>
        <w:t xml:space="preserve">وقصرها, </w:t>
      </w:r>
      <w:r w:rsidRPr="004633FB">
        <w:rPr>
          <w:rFonts w:ascii="Traditional Arabic" w:hAnsi="Traditional Arabic" w:cs="Traditional Arabic" w:hint="cs"/>
          <w:spacing w:val="-4"/>
          <w:sz w:val="32"/>
          <w:szCs w:val="32"/>
          <w:rtl/>
        </w:rPr>
        <w:t>باب</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ما</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يقول</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إذا</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دخل</w:t>
      </w:r>
      <w:r w:rsidRPr="004633FB">
        <w:rPr>
          <w:rFonts w:ascii="Traditional Arabic" w:hAnsi="Traditional Arabic" w:cs="Traditional Arabic"/>
          <w:spacing w:val="-4"/>
          <w:sz w:val="32"/>
          <w:szCs w:val="32"/>
          <w:rtl/>
        </w:rPr>
        <w:t xml:space="preserve"> </w:t>
      </w:r>
      <w:r w:rsidRPr="004633FB">
        <w:rPr>
          <w:rFonts w:ascii="Traditional Arabic" w:hAnsi="Traditional Arabic" w:cs="Traditional Arabic" w:hint="cs"/>
          <w:spacing w:val="-4"/>
          <w:sz w:val="32"/>
          <w:szCs w:val="32"/>
          <w:rtl/>
        </w:rPr>
        <w:t>المسجد</w:t>
      </w:r>
      <w:r>
        <w:rPr>
          <w:rFonts w:ascii="Traditional Arabic" w:hAnsi="Traditional Arabic" w:cs="Traditional Arabic" w:hint="cs"/>
          <w:spacing w:val="-4"/>
          <w:sz w:val="32"/>
          <w:szCs w:val="32"/>
          <w:rtl/>
        </w:rPr>
        <w:t>, رقم الحديث (713), (1/494).</w:t>
      </w:r>
    </w:p>
  </w:footnote>
  <w:footnote w:id="48">
    <w:p w:rsidR="00666D72" w:rsidRPr="00AD2220" w:rsidRDefault="00666D72" w:rsidP="007D5190">
      <w:pPr>
        <w:pStyle w:val="aa"/>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1B5005">
        <w:rPr>
          <w:rFonts w:ascii="Traditional Arabic" w:hAnsi="Traditional Arabic" w:cs="Traditional Arabic"/>
          <w:sz w:val="32"/>
          <w:szCs w:val="32"/>
        </w:rPr>
        <w:t>(</w:t>
      </w:r>
      <w:r w:rsidRPr="001B5005">
        <w:rPr>
          <w:rStyle w:val="a9"/>
          <w:rFonts w:ascii="Traditional Arabic" w:hAnsi="Traditional Arabic" w:cs="Traditional Arabic"/>
          <w:sz w:val="32"/>
          <w:szCs w:val="32"/>
          <w:vertAlign w:val="baseline"/>
        </w:rPr>
        <w:footnoteRef/>
      </w:r>
      <w:r w:rsidRPr="001B5005">
        <w:rPr>
          <w:rFonts w:ascii="Traditional Arabic" w:hAnsi="Traditional Arabic" w:cs="Traditional Arabic"/>
          <w:sz w:val="32"/>
          <w:szCs w:val="32"/>
        </w:rPr>
        <w:t>)</w:t>
      </w:r>
      <w:r>
        <w:rPr>
          <w:rFonts w:ascii="Traditional Arabic" w:hAnsi="Traditional Arabic" w:cs="Traditional Arabic" w:hint="cs"/>
          <w:sz w:val="32"/>
          <w:szCs w:val="32"/>
          <w:rtl/>
        </w:rPr>
        <w:t xml:space="preserve">سنن ابن ماجه, </w:t>
      </w:r>
      <w:r w:rsidRPr="002A48A2">
        <w:rPr>
          <w:rFonts w:ascii="Traditional Arabic" w:hAnsi="Traditional Arabic" w:cs="Traditional Arabic"/>
          <w:sz w:val="32"/>
          <w:szCs w:val="32"/>
          <w:rtl/>
        </w:rPr>
        <w:t>كِتَابُ الْمَسَاجِدِ وَالْجَمَاعَاتِ</w:t>
      </w:r>
      <w:r>
        <w:rPr>
          <w:rFonts w:ascii="Traditional Arabic" w:hAnsi="Traditional Arabic" w:cs="Traditional Arabic" w:hint="cs"/>
          <w:sz w:val="32"/>
          <w:szCs w:val="32"/>
          <w:rtl/>
        </w:rPr>
        <w:t xml:space="preserve">, </w:t>
      </w:r>
      <w:r w:rsidRPr="006A4334">
        <w:rPr>
          <w:rFonts w:ascii="Traditional Arabic" w:hAnsi="Traditional Arabic" w:cs="Traditional Arabic"/>
          <w:sz w:val="32"/>
          <w:szCs w:val="32"/>
          <w:rtl/>
        </w:rPr>
        <w:t>بَابُ الدُّعَاءِ عِنْدَ دُخُولِ الْمَسْجِدِ</w:t>
      </w:r>
      <w:r>
        <w:rPr>
          <w:rFonts w:ascii="Traditional Arabic" w:hAnsi="Traditional Arabic" w:cs="Traditional Arabic" w:hint="cs"/>
          <w:sz w:val="32"/>
          <w:szCs w:val="32"/>
          <w:rtl/>
        </w:rPr>
        <w:t>, رقم الحديث (773), (1/254)</w:t>
      </w:r>
      <w:r w:rsidRPr="00AD2220">
        <w:rPr>
          <w:rFonts w:ascii="Traditional Arabic" w:hAnsi="Traditional Arabic" w:cs="Traditional Arabic"/>
          <w:sz w:val="32"/>
          <w:szCs w:val="32"/>
          <w:rtl/>
        </w:rPr>
        <w:t>.</w:t>
      </w:r>
      <w:r>
        <w:rPr>
          <w:rFonts w:ascii="Traditional Arabic" w:hAnsi="Traditional Arabic" w:cs="Traditional Arabic" w:hint="cs"/>
          <w:sz w:val="32"/>
          <w:szCs w:val="32"/>
          <w:rtl/>
        </w:rPr>
        <w:t xml:space="preserve"> صححه الألباني في تحقيقه لسنن ابن ماجه</w:t>
      </w:r>
      <w:r w:rsidRPr="00AD2220">
        <w:rPr>
          <w:rFonts w:ascii="Traditional Arabic" w:hAnsi="Traditional Arabic" w:cs="Traditional Arabic"/>
          <w:sz w:val="32"/>
          <w:szCs w:val="32"/>
          <w:rtl/>
        </w:rPr>
        <w:t>.</w:t>
      </w:r>
    </w:p>
  </w:footnote>
  <w:footnote w:id="49">
    <w:p w:rsidR="00666D72" w:rsidRPr="007D5198" w:rsidRDefault="00666D72" w:rsidP="000267D4">
      <w:pPr>
        <w:pStyle w:val="aa"/>
        <w:spacing w:line="440" w:lineRule="exact"/>
        <w:ind w:left="397" w:hanging="397"/>
        <w:jc w:val="both"/>
        <w:rPr>
          <w:rFonts w:ascii="Traditional Arabic" w:hAnsi="Traditional Arabic"/>
          <w:sz w:val="32"/>
          <w:szCs w:val="32"/>
          <w:rtl/>
        </w:rPr>
      </w:pPr>
      <w:r w:rsidRPr="007D5198">
        <w:rPr>
          <w:rFonts w:ascii="Traditional Arabic" w:hAnsi="Traditional Arabic" w:cs="Traditional Arabic"/>
          <w:sz w:val="32"/>
          <w:szCs w:val="32"/>
        </w:rPr>
        <w:t>(</w:t>
      </w: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spacing w:val="-4"/>
          <w:sz w:val="32"/>
          <w:szCs w:val="32"/>
          <w:rtl/>
        </w:rPr>
        <w:t xml:space="preserve"> صحيح مسلم، كِتَابُ الجَنَائِزِ، بَابُ استِئذَانِ النَّبِيِّ </w:t>
      </w:r>
      <w:r w:rsidRPr="007D5198">
        <w:rPr>
          <w:rFonts w:ascii="Traditional Arabic" w:hAnsi="Traditional Arabic" w:cs="Traditional Arabic"/>
          <w:sz w:val="32"/>
        </w:rPr>
        <w:sym w:font="AGA Arabesque" w:char="F072"/>
      </w:r>
      <w:r w:rsidRPr="007D5198">
        <w:rPr>
          <w:rFonts w:ascii="Traditional Arabic" w:hAnsi="Traditional Arabic" w:cs="Traditional Arabic"/>
          <w:spacing w:val="-4"/>
          <w:sz w:val="32"/>
          <w:szCs w:val="32"/>
          <w:rtl/>
        </w:rPr>
        <w:t xml:space="preserve"> رَبَّهُ </w:t>
      </w:r>
      <w:r w:rsidRPr="007D5198">
        <w:rPr>
          <w:rFonts w:ascii="Traditional Arabic" w:hAnsi="Traditional Arabic" w:cs="Traditional Arabic"/>
          <w:spacing w:val="-4"/>
          <w:sz w:val="32"/>
          <w:szCs w:val="32"/>
        </w:rPr>
        <w:sym w:font="AGA Arabesque" w:char="F055"/>
      </w:r>
      <w:r w:rsidRPr="007D5198">
        <w:rPr>
          <w:rFonts w:ascii="Traditional Arabic" w:hAnsi="Traditional Arabic" w:cs="Traditional Arabic"/>
          <w:spacing w:val="-4"/>
          <w:sz w:val="32"/>
          <w:szCs w:val="32"/>
          <w:rtl/>
        </w:rPr>
        <w:t xml:space="preserve"> فِي زِيَارَةِ قَبرِ أُمِّهِ، رقم الحديث (976)، (2/671).</w:t>
      </w:r>
      <w:r w:rsidRPr="007D5198">
        <w:rPr>
          <w:rFonts w:ascii="Traditional Arabic" w:hAnsi="Traditional Arabic" w:hint="cs"/>
          <w:spacing w:val="-4"/>
          <w:sz w:val="32"/>
          <w:szCs w:val="32"/>
          <w:rtl/>
        </w:rPr>
        <w:t xml:space="preserve"> </w:t>
      </w:r>
    </w:p>
  </w:footnote>
  <w:footnote w:id="50">
    <w:p w:rsidR="00666D72" w:rsidRPr="007D5198" w:rsidRDefault="00666D72" w:rsidP="008E32FA">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صحيح البخاري, كتاب الصلاة, باب رفع الصوت في المساجد, الحديث (470), (1/101).</w:t>
      </w:r>
    </w:p>
  </w:footnote>
  <w:footnote w:id="51">
    <w:p w:rsidR="00666D72" w:rsidRPr="00650CF0" w:rsidRDefault="00666D72" w:rsidP="000267D4">
      <w:pPr>
        <w:pStyle w:val="aa"/>
        <w:jc w:val="both"/>
        <w:rPr>
          <w:rFonts w:ascii="Traditional Arabic" w:hAnsi="Traditional Arabic" w:cs="Traditional Arabic"/>
          <w:sz w:val="32"/>
          <w:szCs w:val="32"/>
          <w:rtl/>
        </w:rPr>
      </w:pPr>
      <w:r w:rsidRPr="00DF0B96">
        <w:rPr>
          <w:rFonts w:ascii="Traditional Arabic" w:hAnsi="Traditional Arabic" w:cs="Traditional Arabic"/>
          <w:sz w:val="32"/>
          <w:szCs w:val="32"/>
        </w:rPr>
        <w:footnoteRef/>
      </w:r>
      <w:r w:rsidRPr="00DF0B96">
        <w:rPr>
          <w:rFonts w:ascii="Traditional Arabic" w:hAnsi="Traditional Arabic" w:cs="Traditional Arabic"/>
          <w:sz w:val="32"/>
          <w:szCs w:val="32"/>
        </w:rPr>
        <w:t>)</w:t>
      </w:r>
      <w:r w:rsidRPr="00DF0B96">
        <w:rPr>
          <w:rFonts w:ascii="Traditional Arabic" w:hAnsi="Traditional Arabic" w:cs="Traditional Arabic"/>
          <w:sz w:val="32"/>
          <w:szCs w:val="32"/>
          <w:rtl/>
        </w:rPr>
        <w:t>)</w:t>
      </w:r>
      <w:r w:rsidRPr="00650C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صحيح البخاري,</w:t>
      </w:r>
      <w:r w:rsidRPr="00FB6B9C">
        <w:rPr>
          <w:rFonts w:hint="cs"/>
          <w:rtl/>
        </w:rPr>
        <w:t xml:space="preserve"> </w:t>
      </w:r>
      <w:r w:rsidRPr="00FB6B9C">
        <w:rPr>
          <w:rFonts w:ascii="Traditional Arabic" w:hAnsi="Traditional Arabic" w:cs="Traditional Arabic" w:hint="cs"/>
          <w:sz w:val="32"/>
          <w:szCs w:val="32"/>
          <w:rtl/>
        </w:rPr>
        <w:t>كتاب</w:t>
      </w:r>
      <w:r w:rsidRPr="00FB6B9C">
        <w:rPr>
          <w:rFonts w:ascii="Traditional Arabic" w:hAnsi="Traditional Arabic" w:cs="Traditional Arabic"/>
          <w:sz w:val="32"/>
          <w:szCs w:val="32"/>
          <w:rtl/>
        </w:rPr>
        <w:t xml:space="preserve"> </w:t>
      </w:r>
      <w:r w:rsidRPr="00FB6B9C">
        <w:rPr>
          <w:rFonts w:ascii="Traditional Arabic" w:hAnsi="Traditional Arabic" w:cs="Traditional Arabic" w:hint="cs"/>
          <w:sz w:val="32"/>
          <w:szCs w:val="32"/>
          <w:rtl/>
        </w:rPr>
        <w:t>الرقاق</w:t>
      </w:r>
      <w:r>
        <w:rPr>
          <w:rFonts w:ascii="Traditional Arabic" w:hAnsi="Traditional Arabic" w:cs="Traditional Arabic" w:hint="cs"/>
          <w:sz w:val="32"/>
          <w:szCs w:val="32"/>
          <w:rtl/>
        </w:rPr>
        <w:t xml:space="preserve">, </w:t>
      </w:r>
      <w:r w:rsidRPr="00C547BF">
        <w:rPr>
          <w:rFonts w:ascii="Traditional Arabic" w:hAnsi="Traditional Arabic" w:cs="Traditional Arabic" w:hint="cs"/>
          <w:sz w:val="32"/>
          <w:szCs w:val="32"/>
          <w:rtl/>
        </w:rPr>
        <w:t>باب</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كيف</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كان</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عيش</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النبي</w:t>
      </w:r>
      <w:r w:rsidRPr="00C547BF">
        <w:rPr>
          <w:rFonts w:ascii="Traditional Arabic" w:hAnsi="Traditional Arabic" w:cs="Traditional Arabic"/>
          <w:sz w:val="32"/>
          <w:szCs w:val="32"/>
          <w:rtl/>
        </w:rPr>
        <w:t xml:space="preserve"> </w:t>
      </w:r>
      <w:r>
        <w:rPr>
          <w:rFonts w:ascii="Traditional Arabic" w:hAnsi="Traditional Arabic" w:cs="Traditional Arabic" w:hint="cs"/>
          <w:sz w:val="32"/>
          <w:szCs w:val="32"/>
        </w:rPr>
        <w:sym w:font="AGA Arabesque" w:char="F072"/>
      </w:r>
      <w:r>
        <w:rPr>
          <w:rFonts w:ascii="Traditional Arabic" w:hAnsi="Traditional Arabic" w:cs="Traditional Arabic" w:hint="cs"/>
          <w:sz w:val="32"/>
          <w:szCs w:val="32"/>
          <w:rtl/>
        </w:rPr>
        <w:t xml:space="preserve"> </w:t>
      </w:r>
      <w:r w:rsidRPr="00C547BF">
        <w:rPr>
          <w:rFonts w:ascii="Traditional Arabic" w:hAnsi="Traditional Arabic" w:cs="Traditional Arabic" w:hint="cs"/>
          <w:sz w:val="32"/>
          <w:szCs w:val="32"/>
          <w:rtl/>
        </w:rPr>
        <w:t>وأصحابه،</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وتخليهم</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من</w:t>
      </w:r>
      <w:r w:rsidRPr="00C547BF">
        <w:rPr>
          <w:rFonts w:ascii="Traditional Arabic" w:hAnsi="Traditional Arabic" w:cs="Traditional Arabic"/>
          <w:sz w:val="32"/>
          <w:szCs w:val="32"/>
          <w:rtl/>
        </w:rPr>
        <w:t xml:space="preserve"> </w:t>
      </w:r>
      <w:r w:rsidRPr="00C547BF">
        <w:rPr>
          <w:rFonts w:ascii="Traditional Arabic" w:hAnsi="Traditional Arabic" w:cs="Traditional Arabic" w:hint="cs"/>
          <w:sz w:val="32"/>
          <w:szCs w:val="32"/>
          <w:rtl/>
        </w:rPr>
        <w:t>الدنيا</w:t>
      </w:r>
      <w:r>
        <w:rPr>
          <w:rFonts w:ascii="Traditional Arabic" w:hAnsi="Traditional Arabic" w:cs="Traditional Arabic" w:hint="cs"/>
          <w:sz w:val="32"/>
          <w:szCs w:val="32"/>
          <w:rtl/>
        </w:rPr>
        <w:t>,</w:t>
      </w:r>
      <w:r w:rsidRPr="00C547BF">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رقم الحديث (</w:t>
      </w:r>
      <w:r w:rsidRPr="00A208F2">
        <w:rPr>
          <w:rFonts w:ascii="Traditional Arabic" w:hAnsi="Traditional Arabic" w:cs="Traditional Arabic"/>
          <w:sz w:val="32"/>
          <w:szCs w:val="32"/>
          <w:rtl/>
        </w:rPr>
        <w:t>6452</w:t>
      </w:r>
      <w:r>
        <w:rPr>
          <w:rFonts w:ascii="Traditional Arabic" w:hAnsi="Traditional Arabic" w:cs="Traditional Arabic" w:hint="cs"/>
          <w:sz w:val="32"/>
          <w:szCs w:val="32"/>
          <w:rtl/>
        </w:rPr>
        <w:t>), (8/96).</w:t>
      </w:r>
    </w:p>
  </w:footnote>
  <w:footnote w:id="52">
    <w:p w:rsidR="00666D72" w:rsidRPr="00AD2220" w:rsidRDefault="00666D72" w:rsidP="00B13D28">
      <w:pPr>
        <w:pStyle w:val="aa"/>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B13D28">
        <w:rPr>
          <w:rFonts w:ascii="Traditional Arabic" w:hAnsi="Traditional Arabic" w:cs="Traditional Arabic"/>
          <w:sz w:val="32"/>
          <w:szCs w:val="32"/>
        </w:rPr>
        <w:t>(</w:t>
      </w:r>
      <w:r w:rsidRPr="00B13D28">
        <w:rPr>
          <w:rStyle w:val="a9"/>
          <w:rFonts w:ascii="Traditional Arabic" w:hAnsi="Traditional Arabic" w:cs="Traditional Arabic"/>
          <w:sz w:val="32"/>
          <w:szCs w:val="32"/>
          <w:vertAlign w:val="baseline"/>
        </w:rPr>
        <w:footnoteRef/>
      </w:r>
      <w:r w:rsidRPr="00B13D28">
        <w:rPr>
          <w:rFonts w:ascii="Traditional Arabic" w:hAnsi="Traditional Arabic" w:cs="Traditional Arabic"/>
          <w:sz w:val="32"/>
          <w:szCs w:val="32"/>
        </w:rPr>
        <w:t>)</w:t>
      </w:r>
      <w:r w:rsidRPr="00EF6434">
        <w:rPr>
          <w:rFonts w:ascii="Traditional Arabic" w:eastAsia="Calibri" w:hAnsi="Traditional Arabic" w:cs="Traditional Arabic" w:hint="cs"/>
          <w:sz w:val="36"/>
          <w:szCs w:val="36"/>
          <w:rtl/>
        </w:rPr>
        <w:t>وهي</w:t>
      </w:r>
      <w:r w:rsidRPr="00EF6434">
        <w:rPr>
          <w:rFonts w:ascii="Traditional Arabic" w:eastAsia="Calibri" w:hAnsi="Traditional Arabic" w:cs="Traditional Arabic"/>
          <w:sz w:val="36"/>
          <w:szCs w:val="36"/>
          <w:rtl/>
        </w:rPr>
        <w:t xml:space="preserve"> مرتفع من الأرض</w:t>
      </w:r>
      <w:r w:rsidRPr="00EF6434">
        <w:rPr>
          <w:rFonts w:ascii="Traditional Arabic" w:eastAsia="Calibri" w:hAnsi="Traditional Arabic" w:cs="Traditional Arabic" w:hint="cs"/>
          <w:sz w:val="36"/>
          <w:szCs w:val="36"/>
          <w:rtl/>
        </w:rPr>
        <w:t>،</w:t>
      </w:r>
      <w:r w:rsidRPr="00EF6434">
        <w:rPr>
          <w:rFonts w:ascii="Traditional Arabic" w:eastAsia="Calibri" w:hAnsi="Traditional Arabic" w:cs="Traditional Arabic"/>
          <w:sz w:val="36"/>
          <w:szCs w:val="36"/>
          <w:rtl/>
        </w:rPr>
        <w:t xml:space="preserve"> طوله </w:t>
      </w:r>
      <w:r w:rsidRPr="00EF6434">
        <w:rPr>
          <w:rFonts w:ascii="Traditional Arabic" w:eastAsia="Calibri" w:hAnsi="Traditional Arabic" w:cs="Traditional Arabic" w:hint="cs"/>
          <w:sz w:val="36"/>
          <w:szCs w:val="36"/>
          <w:rtl/>
        </w:rPr>
        <w:t>(</w:t>
      </w:r>
      <w:r w:rsidRPr="00EF6434">
        <w:rPr>
          <w:rFonts w:ascii="Traditional Arabic" w:eastAsia="Calibri" w:hAnsi="Traditional Arabic" w:cs="Traditional Arabic"/>
          <w:sz w:val="36"/>
          <w:szCs w:val="36"/>
          <w:rtl/>
        </w:rPr>
        <w:t>12</w:t>
      </w:r>
      <w:r w:rsidRPr="00EF6434">
        <w:rPr>
          <w:rFonts w:ascii="Traditional Arabic" w:eastAsia="Calibri" w:hAnsi="Traditional Arabic" w:cs="Traditional Arabic" w:hint="cs"/>
          <w:sz w:val="36"/>
          <w:szCs w:val="36"/>
          <w:rtl/>
        </w:rPr>
        <w:t>م) اثنا عشر</w:t>
      </w:r>
      <w:r>
        <w:rPr>
          <w:rFonts w:ascii="Traditional Arabic" w:eastAsia="Calibri" w:hAnsi="Traditional Arabic" w:cs="Traditional Arabic"/>
          <w:sz w:val="36"/>
          <w:szCs w:val="36"/>
          <w:rtl/>
        </w:rPr>
        <w:t xml:space="preserve"> متر</w:t>
      </w:r>
      <w:r>
        <w:rPr>
          <w:rFonts w:ascii="Traditional Arabic" w:eastAsia="Calibri" w:hAnsi="Traditional Arabic" w:cs="Traditional Arabic" w:hint="cs"/>
          <w:sz w:val="36"/>
          <w:szCs w:val="36"/>
          <w:rtl/>
        </w:rPr>
        <w:t>ً</w:t>
      </w:r>
      <w:r>
        <w:rPr>
          <w:rFonts w:ascii="Traditional Arabic" w:eastAsia="Calibri" w:hAnsi="Traditional Arabic" w:cs="Traditional Arabic"/>
          <w:sz w:val="36"/>
          <w:szCs w:val="36"/>
          <w:rtl/>
        </w:rPr>
        <w:t>ا</w:t>
      </w:r>
      <w:r w:rsidRPr="00EF6434">
        <w:rPr>
          <w:rFonts w:ascii="Traditional Arabic" w:eastAsia="Calibri" w:hAnsi="Traditional Arabic" w:cs="Traditional Arabic"/>
          <w:sz w:val="36"/>
          <w:szCs w:val="36"/>
          <w:rtl/>
        </w:rPr>
        <w:t xml:space="preserve"> في عرض </w:t>
      </w:r>
      <w:r w:rsidRPr="00EF6434">
        <w:rPr>
          <w:rFonts w:ascii="Traditional Arabic" w:eastAsia="Calibri" w:hAnsi="Traditional Arabic" w:cs="Traditional Arabic" w:hint="cs"/>
          <w:sz w:val="36"/>
          <w:szCs w:val="36"/>
          <w:rtl/>
        </w:rPr>
        <w:t>(</w:t>
      </w:r>
      <w:r w:rsidRPr="00EF6434">
        <w:rPr>
          <w:rFonts w:ascii="Traditional Arabic" w:eastAsia="Calibri" w:hAnsi="Traditional Arabic" w:cs="Traditional Arabic"/>
          <w:sz w:val="36"/>
          <w:szCs w:val="36"/>
          <w:rtl/>
        </w:rPr>
        <w:t>8</w:t>
      </w:r>
      <w:r w:rsidRPr="00EF6434">
        <w:rPr>
          <w:rFonts w:ascii="Traditional Arabic" w:eastAsia="Calibri" w:hAnsi="Traditional Arabic" w:cs="Traditional Arabic" w:hint="cs"/>
          <w:sz w:val="36"/>
          <w:szCs w:val="36"/>
          <w:rtl/>
        </w:rPr>
        <w:t>م) ثمانية</w:t>
      </w:r>
      <w:r w:rsidRPr="00EF6434">
        <w:rPr>
          <w:rFonts w:ascii="Traditional Arabic" w:eastAsia="Calibri" w:hAnsi="Traditional Arabic" w:cs="Traditional Arabic"/>
          <w:sz w:val="36"/>
          <w:szCs w:val="36"/>
          <w:rtl/>
        </w:rPr>
        <w:t xml:space="preserve"> أمتار</w:t>
      </w:r>
      <w:r w:rsidRPr="00EF6434">
        <w:rPr>
          <w:rFonts w:ascii="Traditional Arabic" w:eastAsia="Calibri" w:hAnsi="Traditional Arabic" w:cs="Traditional Arabic" w:hint="cs"/>
          <w:sz w:val="36"/>
          <w:szCs w:val="36"/>
          <w:rtl/>
        </w:rPr>
        <w:t>،</w:t>
      </w:r>
      <w:r w:rsidRPr="00EF6434">
        <w:rPr>
          <w:rFonts w:ascii="Traditional Arabic" w:eastAsia="Calibri" w:hAnsi="Traditional Arabic" w:cs="Traditional Arabic"/>
          <w:sz w:val="36"/>
          <w:szCs w:val="36"/>
          <w:rtl/>
        </w:rPr>
        <w:t xml:space="preserve"> تعلو عن الأر</w:t>
      </w:r>
      <w:r w:rsidRPr="00EF6434">
        <w:rPr>
          <w:rFonts w:ascii="Traditional Arabic" w:eastAsia="Calibri" w:hAnsi="Traditional Arabic" w:cs="Traditional Arabic" w:hint="cs"/>
          <w:sz w:val="36"/>
          <w:szCs w:val="36"/>
          <w:rtl/>
        </w:rPr>
        <w:t>ض</w:t>
      </w:r>
      <w:r w:rsidRPr="00EF6434">
        <w:rPr>
          <w:rFonts w:ascii="Traditional Arabic" w:eastAsia="Calibri" w:hAnsi="Traditional Arabic" w:cs="Traditional Arabic"/>
          <w:sz w:val="36"/>
          <w:szCs w:val="36"/>
          <w:rtl/>
        </w:rPr>
        <w:t xml:space="preserve"> بنحو</w:t>
      </w:r>
      <w:r w:rsidRPr="00EF6434">
        <w:rPr>
          <w:rFonts w:ascii="Traditional Arabic" w:eastAsia="Calibri" w:hAnsi="Traditional Arabic" w:cs="Traditional Arabic" w:hint="cs"/>
          <w:sz w:val="36"/>
          <w:szCs w:val="36"/>
          <w:rtl/>
        </w:rPr>
        <w:t xml:space="preserve"> (0,5م)</w:t>
      </w:r>
      <w:r w:rsidRPr="00EF6434">
        <w:rPr>
          <w:rFonts w:ascii="Traditional Arabic" w:eastAsia="Calibri" w:hAnsi="Traditional Arabic" w:cs="Traditional Arabic"/>
          <w:sz w:val="36"/>
          <w:szCs w:val="36"/>
          <w:rtl/>
        </w:rPr>
        <w:t xml:space="preserve"> نصف متر</w:t>
      </w:r>
      <w:r w:rsidRPr="00AD2220">
        <w:rPr>
          <w:rFonts w:ascii="Traditional Arabic" w:hAnsi="Traditional Arabic" w:cs="Traditional Arabic"/>
          <w:sz w:val="32"/>
          <w:szCs w:val="32"/>
          <w:rtl/>
        </w:rPr>
        <w:t>.</w:t>
      </w:r>
    </w:p>
  </w:footnote>
  <w:footnote w:id="53">
    <w:p w:rsidR="00C258DD" w:rsidRPr="007D5198" w:rsidRDefault="00C258DD" w:rsidP="00C258DD">
      <w:pPr>
        <w:pStyle w:val="aa"/>
        <w:spacing w:line="40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 xml:space="preserve"> (</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tl/>
        </w:rPr>
        <w:t>صور من الحياة الاجتماعية ب</w:t>
      </w:r>
      <w:r>
        <w:rPr>
          <w:rFonts w:ascii="Traditional Arabic" w:eastAsia="Calibri" w:hAnsi="Traditional Arabic" w:cs="Traditional Arabic"/>
          <w:sz w:val="32"/>
          <w:szCs w:val="32"/>
          <w:rtl/>
        </w:rPr>
        <w:t>المدينة</w:t>
      </w:r>
      <w:r w:rsidRPr="007D5198">
        <w:rPr>
          <w:rFonts w:ascii="Traditional Arabic" w:eastAsia="Calibri" w:hAnsi="Traditional Arabic" w:cs="Traditional Arabic"/>
          <w:sz w:val="32"/>
          <w:szCs w:val="32"/>
          <w:rtl/>
        </w:rPr>
        <w:t xml:space="preserve"> المنورة منذ بداية القرن الرابع عشر الهجري وحتى العقد الثامن منه، ياسين أحمد الخياري، (ص87). </w:t>
      </w:r>
    </w:p>
  </w:footnote>
  <w:footnote w:id="54">
    <w:p w:rsidR="00A12A35" w:rsidRPr="0078165B" w:rsidRDefault="00A12A35" w:rsidP="00A12A35">
      <w:pPr>
        <w:pStyle w:val="aa"/>
        <w:spacing w:line="400" w:lineRule="exact"/>
        <w:ind w:left="397" w:hanging="397"/>
        <w:jc w:val="both"/>
        <w:rPr>
          <w:rFonts w:ascii="Traditional Arabic" w:eastAsia="Calibri" w:hAnsi="Traditional Arabic" w:cs="Traditional Arabic"/>
          <w:sz w:val="32"/>
          <w:szCs w:val="32"/>
          <w:rtl/>
        </w:rPr>
      </w:pPr>
      <w:r w:rsidRPr="0078165B">
        <w:rPr>
          <w:rFonts w:ascii="Traditional Arabic" w:eastAsia="Calibri" w:hAnsi="Traditional Arabic" w:cs="Traditional Arabic"/>
          <w:sz w:val="32"/>
          <w:szCs w:val="32"/>
        </w:rPr>
        <w:t>(</w:t>
      </w:r>
      <w:r w:rsidRPr="0078165B">
        <w:rPr>
          <w:rFonts w:ascii="Traditional Arabic" w:eastAsia="Calibri" w:hAnsi="Traditional Arabic" w:cs="Traditional Arabic"/>
          <w:sz w:val="32"/>
          <w:szCs w:val="32"/>
        </w:rPr>
        <w:footnoteRef/>
      </w:r>
      <w:r w:rsidRPr="0078165B">
        <w:rPr>
          <w:rFonts w:ascii="Traditional Arabic" w:eastAsia="Calibri" w:hAnsi="Traditional Arabic" w:cs="Traditional Arabic"/>
          <w:sz w:val="32"/>
          <w:szCs w:val="32"/>
        </w:rPr>
        <w:t>)</w:t>
      </w:r>
      <w:r w:rsidRPr="0078165B">
        <w:rPr>
          <w:rFonts w:ascii="Traditional Arabic" w:eastAsia="Calibri" w:hAnsi="Traditional Arabic" w:cs="Traditional Arabic"/>
          <w:sz w:val="32"/>
          <w:szCs w:val="32"/>
          <w:rtl/>
        </w:rPr>
        <w:t xml:space="preserve"> المغانم المطابة في معالم طابة, للفيروزآبادي, (1/343). وأخبار المدينة, لابن زبالة, (ص100), وعمدة الأخبار في مدينة المختار، أحمد بن عبد الحميد العباسي، (ص96-97). واللفظ للعباسي.</w:t>
      </w:r>
    </w:p>
  </w:footnote>
  <w:footnote w:id="55">
    <w:p w:rsidR="002906AC" w:rsidRPr="00C36FCF" w:rsidRDefault="002906AC" w:rsidP="002906AC">
      <w:pPr>
        <w:pStyle w:val="aa"/>
        <w:jc w:val="both"/>
        <w:rPr>
          <w:rFonts w:ascii="Traditional Arabic" w:hAnsi="Traditional Arabic" w:cs="Traditional Arabic"/>
          <w:sz w:val="32"/>
          <w:szCs w:val="32"/>
          <w:rtl/>
        </w:rPr>
      </w:pPr>
      <w:r w:rsidRPr="00C36FCF">
        <w:rPr>
          <w:rFonts w:ascii="Traditional Arabic" w:eastAsia="Calibri" w:hAnsi="Traditional Arabic" w:cs="Traditional Arabic"/>
          <w:sz w:val="36"/>
          <w:szCs w:val="36"/>
        </w:rPr>
        <w:footnoteRef/>
      </w:r>
      <w:r w:rsidRPr="00C36FCF">
        <w:rPr>
          <w:rFonts w:ascii="Traditional Arabic" w:eastAsia="Calibri" w:hAnsi="Traditional Arabic" w:cs="Traditional Arabic"/>
          <w:sz w:val="32"/>
          <w:szCs w:val="32"/>
        </w:rPr>
        <w:t>)</w:t>
      </w:r>
      <w:r w:rsidRPr="00C36FCF">
        <w:rPr>
          <w:rFonts w:ascii="Traditional Arabic" w:eastAsia="Calibri" w:hAnsi="Traditional Arabic" w:cs="Traditional Arabic"/>
          <w:sz w:val="32"/>
          <w:szCs w:val="32"/>
          <w:rtl/>
        </w:rPr>
        <w:t>)</w:t>
      </w:r>
      <w:r w:rsidRPr="00C36FCF">
        <w:rPr>
          <w:rFonts w:ascii="Traditional Arabic" w:hAnsi="Traditional Arabic" w:cs="Traditional Arabic"/>
          <w:sz w:val="32"/>
          <w:szCs w:val="32"/>
          <w:rtl/>
        </w:rPr>
        <w:t xml:space="preserve"> </w:t>
      </w:r>
      <w:r w:rsidRPr="0096448C">
        <w:rPr>
          <w:rFonts w:ascii="Traditional Arabic" w:hAnsi="Traditional Arabic" w:cs="Traditional Arabic" w:hint="cs"/>
          <w:sz w:val="32"/>
          <w:szCs w:val="32"/>
          <w:rtl/>
        </w:rPr>
        <w:t>فوائد</w:t>
      </w:r>
      <w:r w:rsidRPr="0096448C">
        <w:rPr>
          <w:rFonts w:ascii="Traditional Arabic" w:hAnsi="Traditional Arabic" w:cs="Traditional Arabic"/>
          <w:sz w:val="32"/>
          <w:szCs w:val="32"/>
          <w:rtl/>
        </w:rPr>
        <w:t xml:space="preserve"> </w:t>
      </w:r>
      <w:r w:rsidRPr="0096448C">
        <w:rPr>
          <w:rFonts w:ascii="Traditional Arabic" w:hAnsi="Traditional Arabic" w:cs="Traditional Arabic" w:hint="cs"/>
          <w:sz w:val="32"/>
          <w:szCs w:val="32"/>
          <w:rtl/>
        </w:rPr>
        <w:t>أبي</w:t>
      </w:r>
      <w:r w:rsidRPr="0096448C">
        <w:rPr>
          <w:rFonts w:ascii="Traditional Arabic" w:hAnsi="Traditional Arabic" w:cs="Traditional Arabic"/>
          <w:sz w:val="32"/>
          <w:szCs w:val="32"/>
          <w:rtl/>
        </w:rPr>
        <w:t xml:space="preserve"> </w:t>
      </w:r>
      <w:r w:rsidRPr="0096448C">
        <w:rPr>
          <w:rFonts w:ascii="Traditional Arabic" w:hAnsi="Traditional Arabic" w:cs="Traditional Arabic" w:hint="cs"/>
          <w:sz w:val="32"/>
          <w:szCs w:val="32"/>
          <w:rtl/>
        </w:rPr>
        <w:t>محمد</w:t>
      </w:r>
      <w:r w:rsidRPr="0096448C">
        <w:rPr>
          <w:rFonts w:ascii="Traditional Arabic" w:hAnsi="Traditional Arabic" w:cs="Traditional Arabic"/>
          <w:sz w:val="32"/>
          <w:szCs w:val="32"/>
          <w:rtl/>
        </w:rPr>
        <w:t xml:space="preserve"> </w:t>
      </w:r>
      <w:r w:rsidRPr="0096448C">
        <w:rPr>
          <w:rFonts w:ascii="Traditional Arabic" w:hAnsi="Traditional Arabic" w:cs="Traditional Arabic" w:hint="cs"/>
          <w:sz w:val="32"/>
          <w:szCs w:val="32"/>
          <w:rtl/>
        </w:rPr>
        <w:t>الفاكهي</w:t>
      </w:r>
      <w:r>
        <w:rPr>
          <w:rFonts w:ascii="Traditional Arabic" w:hAnsi="Traditional Arabic" w:cs="Traditional Arabic" w:hint="cs"/>
          <w:sz w:val="32"/>
          <w:szCs w:val="32"/>
          <w:rtl/>
        </w:rPr>
        <w:t>, عبد الله الفاكهاني, (ص265), الحديث (97), و</w:t>
      </w:r>
      <w:r w:rsidRPr="00E65851">
        <w:rPr>
          <w:rFonts w:ascii="Traditional Arabic" w:hAnsi="Traditional Arabic" w:cs="Traditional Arabic" w:hint="cs"/>
          <w:sz w:val="32"/>
          <w:szCs w:val="32"/>
          <w:rtl/>
        </w:rPr>
        <w:t>السنن</w:t>
      </w:r>
      <w:r w:rsidRPr="00E65851">
        <w:rPr>
          <w:rFonts w:ascii="Traditional Arabic" w:hAnsi="Traditional Arabic" w:cs="Traditional Arabic"/>
          <w:sz w:val="32"/>
          <w:szCs w:val="32"/>
          <w:rtl/>
        </w:rPr>
        <w:t xml:space="preserve"> </w:t>
      </w:r>
      <w:r w:rsidRPr="00E65851">
        <w:rPr>
          <w:rFonts w:ascii="Traditional Arabic" w:hAnsi="Traditional Arabic" w:cs="Traditional Arabic" w:hint="cs"/>
          <w:sz w:val="32"/>
          <w:szCs w:val="32"/>
          <w:rtl/>
        </w:rPr>
        <w:t>الكبرى</w:t>
      </w:r>
      <w:r>
        <w:rPr>
          <w:rFonts w:ascii="Traditional Arabic" w:hAnsi="Traditional Arabic" w:cs="Traditional Arabic" w:hint="cs"/>
          <w:sz w:val="32"/>
          <w:szCs w:val="32"/>
          <w:rtl/>
        </w:rPr>
        <w:t xml:space="preserve">, البيهقي, </w:t>
      </w:r>
      <w:r w:rsidRPr="00832AD7">
        <w:rPr>
          <w:rFonts w:ascii="Traditional Arabic" w:hAnsi="Traditional Arabic" w:cs="Traditional Arabic" w:hint="cs"/>
          <w:sz w:val="32"/>
          <w:szCs w:val="32"/>
          <w:rtl/>
        </w:rPr>
        <w:t>باب</w:t>
      </w:r>
      <w:r w:rsidRPr="00832AD7">
        <w:rPr>
          <w:rFonts w:ascii="Traditional Arabic" w:hAnsi="Traditional Arabic" w:cs="Traditional Arabic"/>
          <w:sz w:val="32"/>
          <w:szCs w:val="32"/>
          <w:rtl/>
        </w:rPr>
        <w:t xml:space="preserve"> </w:t>
      </w:r>
      <w:r w:rsidRPr="00832AD7">
        <w:rPr>
          <w:rFonts w:ascii="Traditional Arabic" w:hAnsi="Traditional Arabic" w:cs="Traditional Arabic" w:hint="cs"/>
          <w:sz w:val="32"/>
          <w:szCs w:val="32"/>
          <w:rtl/>
        </w:rPr>
        <w:t>في</w:t>
      </w:r>
      <w:r w:rsidRPr="00832AD7">
        <w:rPr>
          <w:rFonts w:ascii="Traditional Arabic" w:hAnsi="Traditional Arabic" w:cs="Traditional Arabic"/>
          <w:sz w:val="32"/>
          <w:szCs w:val="32"/>
          <w:rtl/>
        </w:rPr>
        <w:t xml:space="preserve"> </w:t>
      </w:r>
      <w:r w:rsidRPr="00832AD7">
        <w:rPr>
          <w:rFonts w:ascii="Traditional Arabic" w:hAnsi="Traditional Arabic" w:cs="Traditional Arabic" w:hint="cs"/>
          <w:sz w:val="32"/>
          <w:szCs w:val="32"/>
          <w:rtl/>
        </w:rPr>
        <w:t>أسطوانة</w:t>
      </w:r>
      <w:r w:rsidRPr="00832AD7">
        <w:rPr>
          <w:rFonts w:ascii="Traditional Arabic" w:hAnsi="Traditional Arabic" w:cs="Traditional Arabic"/>
          <w:sz w:val="32"/>
          <w:szCs w:val="32"/>
          <w:rtl/>
        </w:rPr>
        <w:t xml:space="preserve"> </w:t>
      </w:r>
      <w:r w:rsidRPr="00832AD7">
        <w:rPr>
          <w:rFonts w:ascii="Traditional Arabic" w:hAnsi="Traditional Arabic" w:cs="Traditional Arabic" w:hint="cs"/>
          <w:sz w:val="32"/>
          <w:szCs w:val="32"/>
          <w:rtl/>
        </w:rPr>
        <w:t>التوبة</w:t>
      </w:r>
      <w:r>
        <w:rPr>
          <w:rFonts w:ascii="Traditional Arabic" w:hAnsi="Traditional Arabic" w:cs="Traditional Arabic" w:hint="cs"/>
          <w:sz w:val="32"/>
          <w:szCs w:val="32"/>
          <w:rtl/>
        </w:rPr>
        <w:t>,</w:t>
      </w:r>
      <w:r w:rsidRPr="00832AD7">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(5/405), الحديث 0(</w:t>
      </w:r>
      <w:r w:rsidRPr="00F955C3">
        <w:rPr>
          <w:rFonts w:ascii="Traditional Arabic" w:hAnsi="Traditional Arabic" w:cs="Traditional Arabic"/>
          <w:sz w:val="32"/>
          <w:szCs w:val="32"/>
          <w:rtl/>
        </w:rPr>
        <w:t>10284</w:t>
      </w:r>
      <w:r>
        <w:rPr>
          <w:rFonts w:ascii="Traditional Arabic" w:hAnsi="Traditional Arabic" w:cs="Traditional Arabic" w:hint="cs"/>
          <w:sz w:val="32"/>
          <w:szCs w:val="32"/>
          <w:rtl/>
        </w:rPr>
        <w:t>).</w:t>
      </w:r>
    </w:p>
  </w:footnote>
  <w:footnote w:id="56">
    <w:p w:rsidR="002906AC" w:rsidRPr="007D5198" w:rsidRDefault="002906AC" w:rsidP="002906AC">
      <w:pPr>
        <w:pStyle w:val="aa"/>
        <w:spacing w:line="38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z w:val="32"/>
          <w:szCs w:val="32"/>
        </w:rPr>
        <w:t xml:space="preserve"> </w:t>
      </w:r>
      <w:r w:rsidRPr="00831663">
        <w:rPr>
          <w:rFonts w:ascii="Traditional Arabic" w:eastAsia="Calibri" w:hAnsi="Traditional Arabic" w:cs="Traditional Arabic"/>
          <w:sz w:val="32"/>
          <w:szCs w:val="32"/>
        </w:rPr>
        <w:t>(</w:t>
      </w:r>
      <w:r w:rsidRPr="00831663">
        <w:rPr>
          <w:rFonts w:ascii="Traditional Arabic" w:eastAsia="Calibri" w:hAnsi="Traditional Arabic" w:cs="Traditional Arabic"/>
          <w:sz w:val="32"/>
          <w:szCs w:val="32"/>
        </w:rPr>
        <w:footnoteRef/>
      </w:r>
      <w:r w:rsidRPr="00831663">
        <w:rPr>
          <w:rFonts w:ascii="Traditional Arabic" w:eastAsia="Calibri" w:hAnsi="Traditional Arabic" w:cs="Traditional Arabic"/>
          <w:sz w:val="32"/>
          <w:szCs w:val="32"/>
        </w:rPr>
        <w:t>)</w:t>
      </w:r>
      <w:r w:rsidRPr="00831663">
        <w:rPr>
          <w:rFonts w:ascii="Traditional Arabic" w:eastAsia="Calibri" w:hAnsi="Traditional Arabic" w:cs="Traditional Arabic" w:hint="cs"/>
          <w:sz w:val="32"/>
          <w:szCs w:val="32"/>
          <w:rtl/>
        </w:rPr>
        <w:t>أخبار</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المدينة،</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محمد</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بن</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الحسن</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بن</w:t>
      </w:r>
      <w:r w:rsidRPr="00831663">
        <w:rPr>
          <w:rFonts w:ascii="Traditional Arabic" w:eastAsia="Calibri" w:hAnsi="Traditional Arabic" w:cs="Traditional Arabic"/>
          <w:sz w:val="32"/>
          <w:szCs w:val="32"/>
          <w:rtl/>
        </w:rPr>
        <w:t xml:space="preserve"> </w:t>
      </w:r>
      <w:r w:rsidRPr="00831663">
        <w:rPr>
          <w:rFonts w:ascii="Traditional Arabic" w:eastAsia="Calibri" w:hAnsi="Traditional Arabic" w:cs="Traditional Arabic" w:hint="cs"/>
          <w:sz w:val="32"/>
          <w:szCs w:val="32"/>
          <w:rtl/>
        </w:rPr>
        <w:t>زبالة</w:t>
      </w:r>
      <w:r w:rsidRPr="00831663">
        <w:rPr>
          <w:rFonts w:ascii="Traditional Arabic" w:eastAsia="Calibri" w:hAnsi="Traditional Arabic" w:cs="Traditional Arabic"/>
          <w:sz w:val="32"/>
          <w:szCs w:val="32"/>
          <w:rtl/>
        </w:rPr>
        <w:t>، (ص101).</w:t>
      </w:r>
    </w:p>
  </w:footnote>
  <w:footnote w:id="57">
    <w:p w:rsidR="002906AC" w:rsidRPr="00650CF0" w:rsidRDefault="002906AC" w:rsidP="002906AC">
      <w:pPr>
        <w:pStyle w:val="aa"/>
        <w:jc w:val="both"/>
        <w:rPr>
          <w:rFonts w:ascii="Traditional Arabic" w:hAnsi="Traditional Arabic" w:cs="Traditional Arabic"/>
          <w:sz w:val="32"/>
          <w:szCs w:val="32"/>
          <w:rtl/>
        </w:rPr>
      </w:pPr>
      <w:r w:rsidRPr="00FD145E">
        <w:rPr>
          <w:rFonts w:ascii="Traditional Arabic" w:eastAsia="Calibri" w:hAnsi="Traditional Arabic" w:cs="Traditional Arabic"/>
          <w:sz w:val="32"/>
          <w:szCs w:val="32"/>
        </w:rPr>
        <w:footnoteRef/>
      </w:r>
      <w:r w:rsidRPr="00F171B4">
        <w:rPr>
          <w:rFonts w:ascii="Traditional Arabic" w:eastAsia="Calibri" w:hAnsi="Traditional Arabic" w:cs="Traditional Arabic"/>
          <w:sz w:val="32"/>
          <w:szCs w:val="32"/>
        </w:rPr>
        <w:t>)</w:t>
      </w:r>
      <w:r w:rsidRPr="00F171B4">
        <w:rPr>
          <w:rFonts w:ascii="Traditional Arabic" w:eastAsia="Calibri" w:hAnsi="Traditional Arabic" w:cs="Traditional Arabic"/>
          <w:sz w:val="32"/>
          <w:szCs w:val="32"/>
          <w:rtl/>
        </w:rPr>
        <w:t>)</w:t>
      </w:r>
      <w:r w:rsidRPr="00650CF0">
        <w:rPr>
          <w:rFonts w:ascii="Traditional Arabic" w:hAnsi="Traditional Arabic" w:cs="Traditional Arabic"/>
          <w:sz w:val="32"/>
          <w:szCs w:val="32"/>
          <w:rtl/>
        </w:rPr>
        <w:t xml:space="preserve"> </w:t>
      </w:r>
      <w:r w:rsidRPr="009C1B9C">
        <w:rPr>
          <w:rFonts w:ascii="Traditional Arabic" w:hAnsi="Traditional Arabic" w:cs="Traditional Arabic" w:hint="cs"/>
          <w:sz w:val="32"/>
          <w:szCs w:val="32"/>
          <w:rtl/>
        </w:rPr>
        <w:t>أخبار</w:t>
      </w:r>
      <w:r w:rsidRPr="009C1B9C">
        <w:rPr>
          <w:rFonts w:ascii="Traditional Arabic" w:hAnsi="Traditional Arabic" w:cs="Traditional Arabic"/>
          <w:sz w:val="32"/>
          <w:szCs w:val="32"/>
          <w:rtl/>
        </w:rPr>
        <w:t xml:space="preserve"> </w:t>
      </w:r>
      <w:r w:rsidRPr="009C1B9C">
        <w:rPr>
          <w:rFonts w:ascii="Traditional Arabic" w:hAnsi="Traditional Arabic" w:cs="Traditional Arabic" w:hint="cs"/>
          <w:sz w:val="32"/>
          <w:szCs w:val="32"/>
          <w:rtl/>
        </w:rPr>
        <w:t>المدينة</w:t>
      </w:r>
      <w:r>
        <w:rPr>
          <w:rFonts w:ascii="Traditional Arabic" w:hAnsi="Traditional Arabic" w:cs="Traditional Arabic" w:hint="cs"/>
          <w:sz w:val="32"/>
          <w:szCs w:val="32"/>
          <w:rtl/>
        </w:rPr>
        <w:t>,</w:t>
      </w:r>
      <w:r w:rsidRPr="009C1B9C">
        <w:rPr>
          <w:rFonts w:hint="cs"/>
          <w:rtl/>
        </w:rPr>
        <w:t xml:space="preserve"> </w:t>
      </w:r>
      <w:r w:rsidRPr="009C1B9C">
        <w:rPr>
          <w:rFonts w:ascii="Traditional Arabic" w:hAnsi="Traditional Arabic" w:cs="Traditional Arabic" w:hint="cs"/>
          <w:sz w:val="32"/>
          <w:szCs w:val="32"/>
          <w:rtl/>
        </w:rPr>
        <w:t>محمد</w:t>
      </w:r>
      <w:r w:rsidRPr="009C1B9C">
        <w:rPr>
          <w:rFonts w:ascii="Traditional Arabic" w:hAnsi="Traditional Arabic" w:cs="Traditional Arabic"/>
          <w:sz w:val="32"/>
          <w:szCs w:val="32"/>
          <w:rtl/>
        </w:rPr>
        <w:t xml:space="preserve"> </w:t>
      </w:r>
      <w:r w:rsidRPr="009C1B9C">
        <w:rPr>
          <w:rFonts w:ascii="Traditional Arabic" w:hAnsi="Traditional Arabic" w:cs="Traditional Arabic" w:hint="cs"/>
          <w:sz w:val="32"/>
          <w:szCs w:val="32"/>
          <w:rtl/>
        </w:rPr>
        <w:t>بن</w:t>
      </w:r>
      <w:r w:rsidRPr="009C1B9C">
        <w:rPr>
          <w:rFonts w:ascii="Traditional Arabic" w:hAnsi="Traditional Arabic" w:cs="Traditional Arabic"/>
          <w:sz w:val="32"/>
          <w:szCs w:val="32"/>
          <w:rtl/>
        </w:rPr>
        <w:t xml:space="preserve"> </w:t>
      </w:r>
      <w:r w:rsidRPr="009C1B9C">
        <w:rPr>
          <w:rFonts w:ascii="Traditional Arabic" w:hAnsi="Traditional Arabic" w:cs="Traditional Arabic" w:hint="cs"/>
          <w:sz w:val="32"/>
          <w:szCs w:val="32"/>
          <w:rtl/>
        </w:rPr>
        <w:t>الحسن</w:t>
      </w:r>
      <w:r>
        <w:rPr>
          <w:rFonts w:ascii="Traditional Arabic" w:hAnsi="Traditional Arabic" w:cs="Traditional Arabic" w:hint="cs"/>
          <w:sz w:val="32"/>
          <w:szCs w:val="32"/>
          <w:rtl/>
        </w:rPr>
        <w:t xml:space="preserve"> </w:t>
      </w:r>
      <w:r w:rsidRPr="009C1B9C">
        <w:rPr>
          <w:rFonts w:ascii="Traditional Arabic" w:hAnsi="Traditional Arabic" w:cs="Traditional Arabic" w:hint="cs"/>
          <w:sz w:val="32"/>
          <w:szCs w:val="32"/>
          <w:rtl/>
        </w:rPr>
        <w:t>بن</w:t>
      </w:r>
      <w:r w:rsidRPr="009C1B9C">
        <w:rPr>
          <w:rFonts w:ascii="Traditional Arabic" w:hAnsi="Traditional Arabic" w:cs="Traditional Arabic"/>
          <w:sz w:val="32"/>
          <w:szCs w:val="32"/>
          <w:rtl/>
        </w:rPr>
        <w:t xml:space="preserve"> </w:t>
      </w:r>
      <w:r w:rsidRPr="009C1B9C">
        <w:rPr>
          <w:rFonts w:ascii="Traditional Arabic" w:hAnsi="Traditional Arabic" w:cs="Traditional Arabic" w:hint="cs"/>
          <w:sz w:val="32"/>
          <w:szCs w:val="32"/>
          <w:rtl/>
        </w:rPr>
        <w:t>زبالة</w:t>
      </w:r>
      <w:r>
        <w:rPr>
          <w:rFonts w:ascii="Traditional Arabic" w:hAnsi="Traditional Arabic" w:cs="Traditional Arabic" w:hint="cs"/>
          <w:sz w:val="32"/>
          <w:szCs w:val="32"/>
          <w:rtl/>
        </w:rPr>
        <w:t>, (ص103).</w:t>
      </w:r>
    </w:p>
  </w:footnote>
  <w:footnote w:id="58">
    <w:p w:rsidR="002906AC" w:rsidRPr="007D5198" w:rsidRDefault="002906AC" w:rsidP="002906AC">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 xml:space="preserve"> (</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tl/>
        </w:rPr>
        <w:t>صور من الحياة الاجتماعية ب</w:t>
      </w:r>
      <w:r>
        <w:rPr>
          <w:rFonts w:ascii="Traditional Arabic" w:eastAsia="Calibri" w:hAnsi="Traditional Arabic" w:cs="Traditional Arabic"/>
          <w:sz w:val="32"/>
          <w:szCs w:val="32"/>
          <w:rtl/>
        </w:rPr>
        <w:t>المدينة</w:t>
      </w:r>
      <w:r w:rsidRPr="007D5198">
        <w:rPr>
          <w:rFonts w:ascii="Traditional Arabic" w:eastAsia="Calibri" w:hAnsi="Traditional Arabic" w:cs="Traditional Arabic"/>
          <w:sz w:val="32"/>
          <w:szCs w:val="32"/>
          <w:rtl/>
        </w:rPr>
        <w:t xml:space="preserve"> المنورة منذ بداية القرن الرابع عشر الهجري وحتى العقد الثامن </w:t>
      </w:r>
      <w:r>
        <w:rPr>
          <w:rFonts w:ascii="Traditional Arabic" w:eastAsia="Calibri" w:hAnsi="Traditional Arabic" w:cs="Traditional Arabic"/>
          <w:sz w:val="32"/>
          <w:szCs w:val="32"/>
          <w:rtl/>
        </w:rPr>
        <w:t>منه، ياسين أحمد الخياري، (ص87).</w:t>
      </w:r>
    </w:p>
  </w:footnote>
  <w:footnote w:id="59">
    <w:p w:rsidR="002906AC" w:rsidRPr="007D5198" w:rsidRDefault="002906AC" w:rsidP="002906AC">
      <w:pPr>
        <w:pStyle w:val="aa"/>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z w:val="32"/>
          <w:szCs w:val="32"/>
        </w:rPr>
        <w:t xml:space="preserve"> (</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Pr>
          <w:rFonts w:ascii="Traditional Arabic" w:eastAsia="Calibri" w:hAnsi="Traditional Arabic" w:cs="Traditional Arabic" w:hint="cs"/>
          <w:sz w:val="32"/>
          <w:szCs w:val="32"/>
          <w:rtl/>
        </w:rPr>
        <w:t xml:space="preserve">ينظر: </w:t>
      </w:r>
      <w:r w:rsidRPr="005E2A56">
        <w:rPr>
          <w:rFonts w:ascii="Traditional Arabic" w:eastAsia="Calibri" w:hAnsi="Traditional Arabic" w:cs="Traditional Arabic" w:hint="cs"/>
          <w:sz w:val="32"/>
          <w:szCs w:val="32"/>
          <w:rtl/>
        </w:rPr>
        <w:t>عمدة</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الأخبار</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في</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مدينة</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المختار</w:t>
      </w:r>
      <w:r>
        <w:rPr>
          <w:rFonts w:ascii="Traditional Arabic" w:eastAsia="Calibri" w:hAnsi="Traditional Arabic" w:cs="Traditional Arabic" w:hint="cs"/>
          <w:sz w:val="32"/>
          <w:szCs w:val="32"/>
          <w:rtl/>
        </w:rPr>
        <w:t>,</w:t>
      </w:r>
      <w:r w:rsidRPr="005E2A56">
        <w:rPr>
          <w:rFonts w:hint="cs"/>
          <w:rtl/>
        </w:rPr>
        <w:t xml:space="preserve"> </w:t>
      </w:r>
      <w:r w:rsidRPr="005E2A56">
        <w:rPr>
          <w:rFonts w:ascii="Traditional Arabic" w:eastAsia="Calibri" w:hAnsi="Traditional Arabic" w:cs="Traditional Arabic" w:hint="cs"/>
          <w:sz w:val="32"/>
          <w:szCs w:val="32"/>
          <w:rtl/>
        </w:rPr>
        <w:t>أحمد</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بن</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عبد</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الحميد</w:t>
      </w:r>
      <w:r w:rsidRPr="005E2A56">
        <w:rPr>
          <w:rFonts w:ascii="Traditional Arabic" w:eastAsia="Calibri" w:hAnsi="Traditional Arabic" w:cs="Traditional Arabic"/>
          <w:sz w:val="32"/>
          <w:szCs w:val="32"/>
          <w:rtl/>
        </w:rPr>
        <w:t xml:space="preserve"> </w:t>
      </w:r>
      <w:r w:rsidRPr="005E2A56">
        <w:rPr>
          <w:rFonts w:ascii="Traditional Arabic" w:eastAsia="Calibri" w:hAnsi="Traditional Arabic" w:cs="Traditional Arabic" w:hint="cs"/>
          <w:sz w:val="32"/>
          <w:szCs w:val="32"/>
          <w:rtl/>
        </w:rPr>
        <w:t>العباسي</w:t>
      </w:r>
      <w:r>
        <w:rPr>
          <w:rFonts w:ascii="Traditional Arabic" w:eastAsia="Calibri" w:hAnsi="Traditional Arabic" w:cs="Traditional Arabic" w:hint="cs"/>
          <w:sz w:val="32"/>
          <w:szCs w:val="32"/>
          <w:rtl/>
        </w:rPr>
        <w:t>, (ص100), و</w:t>
      </w:r>
      <w:r w:rsidRPr="00D21C41">
        <w:rPr>
          <w:rFonts w:ascii="Traditional Arabic" w:eastAsia="Calibri" w:hAnsi="Traditional Arabic" w:cs="Traditional Arabic" w:hint="cs"/>
          <w:sz w:val="32"/>
          <w:szCs w:val="32"/>
          <w:rtl/>
        </w:rPr>
        <w:t>صور</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من</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الحياة</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الاجتماعية</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ب</w:t>
      </w:r>
      <w:r>
        <w:rPr>
          <w:rFonts w:ascii="Traditional Arabic" w:eastAsia="Calibri" w:hAnsi="Traditional Arabic" w:cs="Traditional Arabic" w:hint="cs"/>
          <w:sz w:val="32"/>
          <w:szCs w:val="32"/>
          <w:rtl/>
        </w:rPr>
        <w:t>المدينة</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المنورة</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منذ</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بداية</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القرن</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الرابع</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عشر</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الهجري</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وحتى</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العقد</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الثامن</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منه،</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ياسين</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أحمد</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الخياري،</w:t>
      </w:r>
      <w:r w:rsidRPr="00D21C41">
        <w:rPr>
          <w:rFonts w:ascii="Traditional Arabic" w:eastAsia="Calibri" w:hAnsi="Traditional Arabic" w:cs="Traditional Arabic"/>
          <w:sz w:val="32"/>
          <w:szCs w:val="32"/>
          <w:rtl/>
        </w:rPr>
        <w:t xml:space="preserve"> (</w:t>
      </w:r>
      <w:r w:rsidRPr="00D21C41">
        <w:rPr>
          <w:rFonts w:ascii="Traditional Arabic" w:eastAsia="Calibri" w:hAnsi="Traditional Arabic" w:cs="Traditional Arabic" w:hint="cs"/>
          <w:sz w:val="32"/>
          <w:szCs w:val="32"/>
          <w:rtl/>
        </w:rPr>
        <w:t>ص</w:t>
      </w:r>
      <w:r>
        <w:rPr>
          <w:rFonts w:ascii="Traditional Arabic" w:eastAsia="Calibri" w:hAnsi="Traditional Arabic" w:cs="Traditional Arabic"/>
          <w:sz w:val="32"/>
          <w:szCs w:val="32"/>
          <w:rtl/>
        </w:rPr>
        <w:t>87)</w:t>
      </w:r>
      <w:r w:rsidRPr="007D5198">
        <w:rPr>
          <w:rFonts w:ascii="Traditional Arabic" w:eastAsia="Calibri" w:hAnsi="Traditional Arabic" w:cs="Traditional Arabic"/>
          <w:sz w:val="32"/>
          <w:szCs w:val="32"/>
          <w:rtl/>
        </w:rPr>
        <w:t xml:space="preserve">. </w:t>
      </w:r>
    </w:p>
  </w:footnote>
  <w:footnote w:id="60">
    <w:p w:rsidR="002906AC" w:rsidRPr="005D1EE8" w:rsidRDefault="002906AC" w:rsidP="002906AC">
      <w:pPr>
        <w:pStyle w:val="aa"/>
        <w:jc w:val="both"/>
        <w:rPr>
          <w:rFonts w:ascii="Traditional Arabic" w:hAnsi="Traditional Arabic" w:cs="Traditional Arabic"/>
          <w:sz w:val="32"/>
          <w:szCs w:val="32"/>
          <w:rtl/>
        </w:rPr>
      </w:pPr>
      <w:r w:rsidRPr="005D1EE8">
        <w:rPr>
          <w:rStyle w:val="a9"/>
          <w:rFonts w:ascii="Traditional Arabic" w:hAnsi="Traditional Arabic" w:cs="Traditional Arabic"/>
          <w:sz w:val="32"/>
          <w:szCs w:val="32"/>
          <w:vertAlign w:val="baseline"/>
        </w:rPr>
        <w:footnoteRef/>
      </w:r>
      <w:r w:rsidRPr="005D1EE8">
        <w:rPr>
          <w:rFonts w:ascii="Traditional Arabic" w:hAnsi="Traditional Arabic" w:cs="Traditional Arabic"/>
          <w:sz w:val="32"/>
          <w:szCs w:val="32"/>
        </w:rPr>
        <w:t>)</w:t>
      </w:r>
      <w:r w:rsidRPr="005D1EE8">
        <w:rPr>
          <w:rFonts w:ascii="Traditional Arabic" w:hAnsi="Traditional Arabic" w:cs="Traditional Arabic"/>
          <w:sz w:val="32"/>
          <w:szCs w:val="32"/>
          <w:rtl/>
        </w:rPr>
        <w:t xml:space="preserve">) </w:t>
      </w:r>
      <w:r w:rsidRPr="005D1EE8">
        <w:rPr>
          <w:rFonts w:ascii="Traditional Arabic" w:hAnsi="Traditional Arabic" w:cs="Traditional Arabic"/>
          <w:b/>
          <w:bCs/>
          <w:sz w:val="32"/>
          <w:szCs w:val="32"/>
          <w:rtl/>
        </w:rPr>
        <w:t>سروات القوم:</w:t>
      </w:r>
      <w:r w:rsidRPr="005D1EE8">
        <w:rPr>
          <w:rFonts w:ascii="Traditional Arabic" w:hAnsi="Traditional Arabic" w:cs="Traditional Arabic"/>
          <w:sz w:val="32"/>
          <w:szCs w:val="32"/>
          <w:rtl/>
        </w:rPr>
        <w:t xml:space="preserve"> سادتهم ورؤساؤهم. ينظر:</w:t>
      </w:r>
      <w:r w:rsidRPr="005D1EE8">
        <w:rPr>
          <w:rFonts w:ascii="Traditional Arabic" w:hAnsi="Traditional Arabic" w:cs="Traditional Arabic"/>
          <w:rtl/>
        </w:rPr>
        <w:t xml:space="preserve"> </w:t>
      </w:r>
      <w:r w:rsidRPr="005D1EE8">
        <w:rPr>
          <w:rFonts w:ascii="Traditional Arabic" w:hAnsi="Traditional Arabic" w:cs="Traditional Arabic"/>
          <w:sz w:val="32"/>
          <w:szCs w:val="32"/>
          <w:rtl/>
        </w:rPr>
        <w:t>المعجم الوسيط,</w:t>
      </w:r>
      <w:r w:rsidRPr="005D1EE8">
        <w:rPr>
          <w:rFonts w:ascii="Traditional Arabic" w:hAnsi="Traditional Arabic" w:cs="Traditional Arabic"/>
          <w:rtl/>
        </w:rPr>
        <w:t xml:space="preserve"> </w:t>
      </w:r>
      <w:r w:rsidRPr="005D1EE8">
        <w:rPr>
          <w:rFonts w:ascii="Traditional Arabic" w:hAnsi="Traditional Arabic" w:cs="Traditional Arabic"/>
          <w:sz w:val="32"/>
          <w:szCs w:val="32"/>
          <w:rtl/>
        </w:rPr>
        <w:t>مجمع اللغة العربية بالقاهرة, (1/428).</w:t>
      </w:r>
    </w:p>
  </w:footnote>
  <w:footnote w:id="61">
    <w:p w:rsidR="002906AC" w:rsidRPr="007D5198" w:rsidRDefault="002906AC" w:rsidP="002906AC">
      <w:pPr>
        <w:pStyle w:val="aa"/>
        <w:spacing w:line="38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 xml:space="preserve"> (</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Pr>
          <w:rFonts w:ascii="Traditional Arabic" w:eastAsia="Calibri" w:hAnsi="Traditional Arabic" w:cs="Traditional Arabic" w:hint="cs"/>
          <w:sz w:val="32"/>
          <w:szCs w:val="32"/>
          <w:rtl/>
        </w:rPr>
        <w:t xml:space="preserve">ينظر: </w:t>
      </w:r>
      <w:r w:rsidRPr="007D5198">
        <w:rPr>
          <w:rFonts w:ascii="Traditional Arabic" w:eastAsia="Calibri" w:hAnsi="Traditional Arabic" w:cs="Traditional Arabic"/>
          <w:sz w:val="32"/>
          <w:szCs w:val="32"/>
          <w:rtl/>
        </w:rPr>
        <w:t xml:space="preserve">أخبار </w:t>
      </w:r>
      <w:r>
        <w:rPr>
          <w:rFonts w:ascii="Traditional Arabic" w:eastAsia="Calibri" w:hAnsi="Traditional Arabic" w:cs="Traditional Arabic"/>
          <w:sz w:val="32"/>
          <w:szCs w:val="32"/>
          <w:rtl/>
        </w:rPr>
        <w:t>المدينة</w:t>
      </w:r>
      <w:r w:rsidRPr="007D5198">
        <w:rPr>
          <w:rFonts w:ascii="Traditional Arabic" w:eastAsia="Calibri" w:hAnsi="Traditional Arabic" w:cs="Traditional Arabic"/>
          <w:sz w:val="32"/>
          <w:szCs w:val="32"/>
          <w:rtl/>
        </w:rPr>
        <w:t xml:space="preserve">، </w:t>
      </w:r>
      <w:r>
        <w:rPr>
          <w:rFonts w:ascii="Traditional Arabic" w:eastAsia="Calibri" w:hAnsi="Traditional Arabic" w:cs="Traditional Arabic"/>
          <w:sz w:val="32"/>
          <w:szCs w:val="32"/>
          <w:rtl/>
        </w:rPr>
        <w:t xml:space="preserve">محمد بن الحسن </w:t>
      </w:r>
      <w:r w:rsidRPr="007D5198">
        <w:rPr>
          <w:rFonts w:ascii="Traditional Arabic" w:eastAsia="Calibri" w:hAnsi="Traditional Arabic" w:cs="Traditional Arabic"/>
          <w:sz w:val="32"/>
          <w:szCs w:val="32"/>
          <w:rtl/>
        </w:rPr>
        <w:t>بن زبالة، (ص103)</w:t>
      </w:r>
      <w:r>
        <w:rPr>
          <w:rFonts w:ascii="Traditional Arabic" w:eastAsia="Calibri" w:hAnsi="Traditional Arabic" w:cs="Traditional Arabic" w:hint="cs"/>
          <w:sz w:val="32"/>
          <w:szCs w:val="32"/>
          <w:rtl/>
        </w:rPr>
        <w:t>, و</w:t>
      </w:r>
      <w:r w:rsidRPr="00CC2C3D">
        <w:rPr>
          <w:rFonts w:ascii="Traditional Arabic" w:eastAsia="Calibri" w:hAnsi="Traditional Arabic" w:cs="Traditional Arabic" w:hint="cs"/>
          <w:sz w:val="32"/>
          <w:szCs w:val="32"/>
          <w:rtl/>
        </w:rPr>
        <w:t>وفاء</w:t>
      </w:r>
      <w:r w:rsidRPr="00CC2C3D">
        <w:rPr>
          <w:rFonts w:ascii="Traditional Arabic" w:eastAsia="Calibri" w:hAnsi="Traditional Arabic" w:cs="Traditional Arabic"/>
          <w:sz w:val="32"/>
          <w:szCs w:val="32"/>
          <w:rtl/>
        </w:rPr>
        <w:t xml:space="preserve"> </w:t>
      </w:r>
      <w:r w:rsidRPr="00CC2C3D">
        <w:rPr>
          <w:rFonts w:ascii="Traditional Arabic" w:eastAsia="Calibri" w:hAnsi="Traditional Arabic" w:cs="Traditional Arabic" w:hint="cs"/>
          <w:sz w:val="32"/>
          <w:szCs w:val="32"/>
          <w:rtl/>
        </w:rPr>
        <w:t>الوفاء</w:t>
      </w:r>
      <w:r w:rsidRPr="00CC2C3D">
        <w:rPr>
          <w:rFonts w:ascii="Traditional Arabic" w:eastAsia="Calibri" w:hAnsi="Traditional Arabic" w:cs="Traditional Arabic"/>
          <w:sz w:val="32"/>
          <w:szCs w:val="32"/>
          <w:rtl/>
        </w:rPr>
        <w:t xml:space="preserve"> </w:t>
      </w:r>
      <w:r w:rsidRPr="00CC2C3D">
        <w:rPr>
          <w:rFonts w:ascii="Traditional Arabic" w:eastAsia="Calibri" w:hAnsi="Traditional Arabic" w:cs="Traditional Arabic" w:hint="cs"/>
          <w:sz w:val="32"/>
          <w:szCs w:val="32"/>
          <w:rtl/>
        </w:rPr>
        <w:t>بأخبار</w:t>
      </w:r>
      <w:r w:rsidRPr="00CC2C3D">
        <w:rPr>
          <w:rFonts w:ascii="Traditional Arabic" w:eastAsia="Calibri" w:hAnsi="Traditional Arabic" w:cs="Traditional Arabic"/>
          <w:sz w:val="32"/>
          <w:szCs w:val="32"/>
          <w:rtl/>
        </w:rPr>
        <w:t xml:space="preserve"> </w:t>
      </w:r>
      <w:r w:rsidRPr="00CC2C3D">
        <w:rPr>
          <w:rFonts w:ascii="Traditional Arabic" w:eastAsia="Calibri" w:hAnsi="Traditional Arabic" w:cs="Traditional Arabic" w:hint="cs"/>
          <w:sz w:val="32"/>
          <w:szCs w:val="32"/>
          <w:rtl/>
        </w:rPr>
        <w:t>دار</w:t>
      </w:r>
      <w:r w:rsidRPr="00CC2C3D">
        <w:rPr>
          <w:rFonts w:ascii="Traditional Arabic" w:eastAsia="Calibri" w:hAnsi="Traditional Arabic" w:cs="Traditional Arabic"/>
          <w:sz w:val="32"/>
          <w:szCs w:val="32"/>
          <w:rtl/>
        </w:rPr>
        <w:t xml:space="preserve"> </w:t>
      </w:r>
      <w:r w:rsidRPr="00CC2C3D">
        <w:rPr>
          <w:rFonts w:ascii="Traditional Arabic" w:eastAsia="Calibri" w:hAnsi="Traditional Arabic" w:cs="Traditional Arabic" w:hint="cs"/>
          <w:sz w:val="32"/>
          <w:szCs w:val="32"/>
          <w:rtl/>
        </w:rPr>
        <w:t>المصطفى</w:t>
      </w:r>
      <w:r>
        <w:rPr>
          <w:rFonts w:ascii="Traditional Arabic" w:eastAsia="Calibri" w:hAnsi="Traditional Arabic" w:cs="Traditional Arabic" w:hint="cs"/>
          <w:sz w:val="32"/>
          <w:szCs w:val="32"/>
          <w:rtl/>
        </w:rPr>
        <w:t>, السمهودي, (2/45)</w:t>
      </w:r>
      <w:r w:rsidRPr="007D5198">
        <w:rPr>
          <w:rFonts w:ascii="Traditional Arabic" w:eastAsia="Calibri" w:hAnsi="Traditional Arabic" w:cs="Traditional Arabic"/>
          <w:sz w:val="32"/>
          <w:szCs w:val="32"/>
          <w:rtl/>
        </w:rPr>
        <w:t>.</w:t>
      </w:r>
    </w:p>
  </w:footnote>
  <w:footnote w:id="62">
    <w:p w:rsidR="00666D72" w:rsidRPr="007D5198" w:rsidRDefault="00666D72" w:rsidP="005E35C3">
      <w:pPr>
        <w:pStyle w:val="aa"/>
        <w:jc w:val="both"/>
        <w:rPr>
          <w:sz w:val="32"/>
          <w:szCs w:val="32"/>
          <w:rtl/>
        </w:rPr>
      </w:pP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hint="cs"/>
          <w:sz w:val="32"/>
          <w:szCs w:val="32"/>
          <w:rtl/>
        </w:rPr>
        <w:t>) مسند</w:t>
      </w:r>
      <w:r>
        <w:rPr>
          <w:rFonts w:ascii="Traditional Arabic" w:hAnsi="Traditional Arabic" w:cs="Traditional Arabic" w:hint="cs"/>
          <w:sz w:val="32"/>
          <w:szCs w:val="32"/>
          <w:rtl/>
        </w:rPr>
        <w:t xml:space="preserve"> الإمام</w:t>
      </w:r>
      <w:r w:rsidRPr="007D5198">
        <w:rPr>
          <w:rFonts w:ascii="Traditional Arabic" w:hAnsi="Traditional Arabic" w:cs="Traditional Arabic" w:hint="cs"/>
          <w:sz w:val="32"/>
          <w:szCs w:val="32"/>
          <w:rtl/>
        </w:rPr>
        <w:t xml:space="preserve"> أحمد, الحديث (</w:t>
      </w:r>
      <w:r w:rsidRPr="007D5198">
        <w:rPr>
          <w:rFonts w:ascii="Traditional Arabic" w:hAnsi="Traditional Arabic" w:cs="Traditional Arabic"/>
          <w:sz w:val="32"/>
          <w:szCs w:val="32"/>
          <w:rtl/>
        </w:rPr>
        <w:t>12583</w:t>
      </w:r>
      <w:r w:rsidRPr="007D5198">
        <w:rPr>
          <w:rFonts w:ascii="Traditional Arabic" w:hAnsi="Traditional Arabic" w:cs="Traditional Arabic" w:hint="cs"/>
          <w:sz w:val="32"/>
          <w:szCs w:val="32"/>
          <w:rtl/>
        </w:rPr>
        <w:t>), (20/40).</w:t>
      </w:r>
    </w:p>
  </w:footnote>
  <w:footnote w:id="63">
    <w:p w:rsidR="00666D72" w:rsidRPr="007D5198" w:rsidRDefault="00666D72" w:rsidP="005E35C3">
      <w:pPr>
        <w:pStyle w:val="aa"/>
        <w:jc w:val="both"/>
        <w:rPr>
          <w:sz w:val="32"/>
          <w:szCs w:val="32"/>
          <w:rtl/>
        </w:rPr>
      </w:pP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hint="cs"/>
          <w:sz w:val="32"/>
          <w:szCs w:val="32"/>
          <w:rtl/>
        </w:rPr>
        <w:t>) سلسلة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الأحاديث</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الضعيفة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والموضوعة, الألباني, الحديث (</w:t>
      </w:r>
      <w:r w:rsidRPr="007D5198">
        <w:rPr>
          <w:rFonts w:ascii="Traditional Arabic" w:hAnsi="Traditional Arabic" w:cs="Traditional Arabic"/>
          <w:sz w:val="32"/>
          <w:szCs w:val="32"/>
          <w:rtl/>
        </w:rPr>
        <w:t>364</w:t>
      </w:r>
      <w:r w:rsidRPr="007D5198">
        <w:rPr>
          <w:rFonts w:ascii="Traditional Arabic" w:hAnsi="Traditional Arabic" w:cs="Traditional Arabic" w:hint="cs"/>
          <w:sz w:val="32"/>
          <w:szCs w:val="32"/>
          <w:rtl/>
        </w:rPr>
        <w:t>), (1/540).</w:t>
      </w:r>
    </w:p>
  </w:footnote>
  <w:footnote w:id="64">
    <w:p w:rsidR="00666D72" w:rsidRPr="007D5198" w:rsidRDefault="00666D72" w:rsidP="000267D4">
      <w:pPr>
        <w:pStyle w:val="aa"/>
        <w:jc w:val="both"/>
        <w:rPr>
          <w:rFonts w:ascii="Traditional Arabic" w:hAnsi="Traditional Arabic" w:cs="Traditional Arabic"/>
          <w:sz w:val="32"/>
          <w:szCs w:val="32"/>
          <w:rtl/>
        </w:rPr>
      </w:pP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hint="cs"/>
          <w:sz w:val="32"/>
          <w:szCs w:val="32"/>
          <w:rtl/>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سنن</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الترمذي,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أبواب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الصلاة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عن</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رسول</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الله</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Pr>
        <w:sym w:font="AGA Arabesque" w:char="F072"/>
      </w:r>
      <w:r w:rsidRPr="007D5198">
        <w:rPr>
          <w:rFonts w:ascii="Traditional Arabic" w:hAnsi="Traditional Arabic" w:cs="Traditional Arabic" w:hint="cs"/>
          <w:sz w:val="32"/>
          <w:szCs w:val="32"/>
          <w:rtl/>
        </w:rPr>
        <w:t>, باب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في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فضل</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التكبيرة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الأولى, الحديث</w:t>
      </w:r>
      <w:r w:rsidRPr="007D5198">
        <w:rPr>
          <w:rFonts w:ascii="Traditional Arabic" w:hAnsi="Traditional Arabic" w:cs="Traditional Arabic"/>
          <w:sz w:val="32"/>
          <w:szCs w:val="32"/>
          <w:rtl/>
        </w:rPr>
        <w:t xml:space="preserve"> (241), (2/7).</w:t>
      </w:r>
    </w:p>
  </w:footnote>
  <w:footnote w:id="65">
    <w:p w:rsidR="00666D72" w:rsidRPr="007D5198" w:rsidRDefault="00666D72" w:rsidP="000267D4">
      <w:pPr>
        <w:pStyle w:val="aa"/>
        <w:jc w:val="both"/>
        <w:rPr>
          <w:rFonts w:ascii="Traditional Arabic" w:hAnsi="Traditional Arabic" w:cs="Traditional Arabic"/>
          <w:sz w:val="32"/>
          <w:szCs w:val="32"/>
          <w:rtl/>
        </w:rPr>
      </w:pP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hint="cs"/>
          <w:sz w:val="32"/>
          <w:szCs w:val="32"/>
          <w:rtl/>
        </w:rPr>
        <w:t>) سنن الترمذي, تحقيق الألباني, الحديث (</w:t>
      </w:r>
      <w:r w:rsidRPr="007D5198">
        <w:rPr>
          <w:rFonts w:ascii="Traditional Arabic" w:hAnsi="Traditional Arabic" w:cs="Traditional Arabic"/>
          <w:sz w:val="32"/>
          <w:szCs w:val="32"/>
          <w:rtl/>
        </w:rPr>
        <w:t>241</w:t>
      </w:r>
      <w:r w:rsidRPr="007D5198">
        <w:rPr>
          <w:rFonts w:ascii="Traditional Arabic" w:hAnsi="Traditional Arabic" w:cs="Traditional Arabic" w:hint="cs"/>
          <w:sz w:val="32"/>
          <w:szCs w:val="32"/>
          <w:rtl/>
        </w:rPr>
        <w:t>), (2/7).</w:t>
      </w:r>
    </w:p>
  </w:footnote>
  <w:footnote w:id="66">
    <w:p w:rsidR="00666D72" w:rsidRPr="007D5198" w:rsidRDefault="00666D72" w:rsidP="000267D4">
      <w:pPr>
        <w:pStyle w:val="aa"/>
        <w:jc w:val="both"/>
        <w:rPr>
          <w:sz w:val="32"/>
          <w:szCs w:val="32"/>
          <w:rtl/>
        </w:rPr>
      </w:pPr>
      <w:r w:rsidRPr="007D5198">
        <w:rPr>
          <w:rFonts w:ascii="Traditional Arabic" w:hAnsi="Traditional Arabic" w:cs="Traditional Arabic"/>
          <w:sz w:val="32"/>
          <w:szCs w:val="32"/>
        </w:rPr>
        <w:footnoteRef/>
      </w:r>
      <w:r w:rsidRPr="007D5198">
        <w:rPr>
          <w:rFonts w:ascii="Traditional Arabic" w:hAnsi="Traditional Arabic" w:cs="Traditional Arabic"/>
          <w:sz w:val="32"/>
          <w:szCs w:val="32"/>
        </w:rPr>
        <w:t>)</w:t>
      </w:r>
      <w:r w:rsidRPr="007D5198">
        <w:rPr>
          <w:rFonts w:ascii="Traditional Arabic" w:hAnsi="Traditional Arabic" w:cs="Traditional Arabic" w:hint="cs"/>
          <w:sz w:val="32"/>
          <w:szCs w:val="32"/>
          <w:rtl/>
        </w:rPr>
        <w:t>) ينظر: وفاء</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الوفاء</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بأخبار</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دار</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المصطفى,</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علي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بن</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عبد</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الله</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السمهودي, (2/157).</w:t>
      </w:r>
    </w:p>
  </w:footnote>
  <w:footnote w:id="67">
    <w:p w:rsidR="00666D72" w:rsidRPr="007D5198" w:rsidRDefault="00666D72" w:rsidP="000267D4">
      <w:pPr>
        <w:pStyle w:val="aa"/>
        <w:widowControl w:val="0"/>
        <w:ind w:left="454" w:hanging="454"/>
        <w:jc w:val="both"/>
        <w:rPr>
          <w:rFonts w:ascii="Traditional Arabic" w:hAnsi="Traditional Arabic" w:cs="Traditional Arabic"/>
          <w:color w:val="000000"/>
          <w:sz w:val="32"/>
          <w:szCs w:val="32"/>
          <w:rtl/>
        </w:rPr>
      </w:pPr>
      <w:r w:rsidRPr="007D5198">
        <w:rPr>
          <w:rFonts w:ascii="Traditional Arabic" w:hAnsi="Traditional Arabic" w:cs="Traditional Arabic"/>
          <w:color w:val="000000"/>
          <w:sz w:val="32"/>
          <w:szCs w:val="32"/>
          <w:rtl/>
        </w:rPr>
        <w:t>(</w:t>
      </w:r>
      <w:r w:rsidRPr="007D5198">
        <w:rPr>
          <w:rStyle w:val="a9"/>
          <w:rFonts w:ascii="Traditional Arabic" w:hAnsi="Traditional Arabic" w:cs="Traditional Arabic"/>
          <w:color w:val="000000"/>
          <w:sz w:val="32"/>
          <w:szCs w:val="32"/>
          <w:vertAlign w:val="baseline"/>
        </w:rPr>
        <w:footnoteRef/>
      </w:r>
      <w:r w:rsidRPr="007D5198">
        <w:rPr>
          <w:rFonts w:ascii="Traditional Arabic" w:hAnsi="Traditional Arabic" w:cs="Traditional Arabic"/>
          <w:color w:val="000000"/>
          <w:sz w:val="32"/>
          <w:szCs w:val="32"/>
          <w:rtl/>
        </w:rPr>
        <w:t>) أخرجه البخاري في صحيحه, كتاب الجمعة, باب الاستسقاء في الخطبة يوم الجمعة, الحديث (933), (2/12)، ومسلم في صحيحه, كتاب صلاة الاستسقاء, باب الدعاء في الاستسقاء, الحديث (897), (2/612). واللفظ للبخاري.</w:t>
      </w:r>
    </w:p>
  </w:footnote>
  <w:footnote w:id="68">
    <w:p w:rsidR="00666D72" w:rsidRPr="007D5198" w:rsidRDefault="00666D72" w:rsidP="000267D4">
      <w:pPr>
        <w:pStyle w:val="aa"/>
        <w:widowControl w:val="0"/>
        <w:ind w:left="454" w:hanging="454"/>
        <w:jc w:val="both"/>
        <w:rPr>
          <w:rFonts w:ascii="Traditional Arabic" w:hAnsi="Traditional Arabic" w:cs="Traditional Arabic"/>
          <w:color w:val="000000"/>
          <w:sz w:val="32"/>
          <w:szCs w:val="32"/>
        </w:rPr>
      </w:pPr>
      <w:r w:rsidRPr="007D5198">
        <w:rPr>
          <w:rFonts w:ascii="Traditional Arabic" w:hAnsi="Traditional Arabic" w:cs="Traditional Arabic"/>
          <w:color w:val="000000"/>
          <w:sz w:val="32"/>
          <w:szCs w:val="32"/>
          <w:rtl/>
        </w:rPr>
        <w:t>(</w:t>
      </w:r>
      <w:r w:rsidRPr="007D5198">
        <w:rPr>
          <w:rStyle w:val="a9"/>
          <w:rFonts w:ascii="Traditional Arabic" w:hAnsi="Traditional Arabic" w:cs="Traditional Arabic"/>
          <w:color w:val="000000"/>
          <w:sz w:val="32"/>
          <w:szCs w:val="32"/>
          <w:vertAlign w:val="baseline"/>
        </w:rPr>
        <w:footnoteRef/>
      </w:r>
      <w:r w:rsidRPr="007D5198">
        <w:rPr>
          <w:rFonts w:ascii="Traditional Arabic" w:hAnsi="Traditional Arabic" w:cs="Traditional Arabic"/>
          <w:color w:val="000000"/>
          <w:sz w:val="32"/>
          <w:szCs w:val="32"/>
          <w:rtl/>
        </w:rPr>
        <w:t>) أخرجه البخاري في صحيحه, أبواب الاستسقاء, باب سؤال الناس الإمام الاستسقاء إذا قحطوا, الحديث (1010), (2/27).</w:t>
      </w:r>
    </w:p>
  </w:footnote>
  <w:footnote w:id="69">
    <w:p w:rsidR="00666D72" w:rsidRPr="007D5198" w:rsidRDefault="00666D72" w:rsidP="000267D4">
      <w:pPr>
        <w:pStyle w:val="aa"/>
        <w:widowControl w:val="0"/>
        <w:ind w:left="454" w:hanging="454"/>
        <w:jc w:val="both"/>
        <w:rPr>
          <w:rFonts w:ascii="Tahoma" w:hAnsi="Tahoma" w:cs="Traditional Arabic"/>
          <w:color w:val="000000"/>
          <w:sz w:val="32"/>
          <w:szCs w:val="32"/>
        </w:rPr>
      </w:pPr>
      <w:r w:rsidRPr="007D5198">
        <w:rPr>
          <w:rFonts w:ascii="Tahoma" w:hAnsi="Tahoma" w:cs="Traditional Arabic"/>
          <w:color w:val="000000"/>
          <w:sz w:val="32"/>
          <w:szCs w:val="32"/>
          <w:rtl/>
        </w:rPr>
        <w:t>(</w:t>
      </w:r>
      <w:r w:rsidRPr="007D5198">
        <w:rPr>
          <w:rStyle w:val="a9"/>
          <w:rFonts w:ascii="Tahoma" w:hAnsi="Tahoma" w:cs="Traditional Arabic"/>
          <w:color w:val="000000"/>
          <w:sz w:val="32"/>
          <w:szCs w:val="32"/>
          <w:vertAlign w:val="baseline"/>
        </w:rPr>
        <w:footnoteRef/>
      </w:r>
      <w:r w:rsidRPr="007D5198">
        <w:rPr>
          <w:rFonts w:ascii="Tahoma" w:hAnsi="Tahoma" w:cs="Traditional Arabic"/>
          <w:color w:val="000000"/>
          <w:sz w:val="32"/>
          <w:szCs w:val="32"/>
          <w:rtl/>
        </w:rPr>
        <w:t>) ينظر: مجموع فتاوى ومقالات الشيخ ابن باز 5/322</w:t>
      </w:r>
    </w:p>
  </w:footnote>
  <w:footnote w:id="70">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الصلاة, باب فضل ما بين القبر والمنبر, الحديث (1195)، (2/ 61), ومسلم في صحيحه, كتاب الحج, باب ما بين القبر والمنبر روضة من رياض الجنة, الحديث (1390), (2/ 1010).</w:t>
      </w:r>
    </w:p>
  </w:footnote>
  <w:footnote w:id="71">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الطبراني في الأوسط, من حديث أبي سعيد الخدري, الحديث (3112), (3/269).</w:t>
      </w:r>
    </w:p>
  </w:footnote>
  <w:footnote w:id="72">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فتح الباري, ابن حجر, (4/100).</w:t>
      </w:r>
    </w:p>
  </w:footnote>
  <w:footnote w:id="73">
    <w:p w:rsidR="008D1C79" w:rsidRPr="00AD2220" w:rsidRDefault="008D1C79" w:rsidP="008D1C79">
      <w:pPr>
        <w:pStyle w:val="aa"/>
        <w:jc w:val="both"/>
        <w:rPr>
          <w:rFonts w:ascii="Traditional Arabic" w:hAnsi="Traditional Arabic" w:cs="Traditional Arabic"/>
          <w:sz w:val="32"/>
          <w:szCs w:val="32"/>
          <w:rtl/>
        </w:rPr>
      </w:pPr>
      <w:r w:rsidRPr="008D1C79">
        <w:rPr>
          <w:rStyle w:val="a9"/>
          <w:rFonts w:ascii="Traditional Arabic" w:hAnsi="Traditional Arabic" w:cs="Traditional Arabic"/>
          <w:sz w:val="32"/>
          <w:szCs w:val="32"/>
          <w:vertAlign w:val="baseline"/>
        </w:rPr>
        <w:footnoteRef/>
      </w:r>
      <w:r w:rsidRPr="008D1C79">
        <w:rPr>
          <w:rFonts w:ascii="Traditional Arabic" w:hAnsi="Traditional Arabic" w:cs="Traditional Arabic"/>
          <w:sz w:val="32"/>
          <w:szCs w:val="32"/>
        </w:rPr>
        <w:t>)</w:t>
      </w:r>
      <w:r w:rsidRPr="008D1C79">
        <w:rPr>
          <w:rFonts w:ascii="Traditional Arabic" w:hAnsi="Traditional Arabic" w:cs="Traditional Arabic" w:hint="cs"/>
          <w:sz w:val="32"/>
          <w:szCs w:val="32"/>
          <w:rtl/>
        </w:rPr>
        <w:t>)</w:t>
      </w:r>
      <w:r w:rsidRPr="00AD2220">
        <w:rPr>
          <w:rFonts w:ascii="Traditional Arabic" w:hAnsi="Traditional Arabic" w:cs="Traditional Arabic"/>
          <w:sz w:val="32"/>
          <w:szCs w:val="32"/>
          <w:rtl/>
        </w:rPr>
        <w:t xml:space="preserve"> </w:t>
      </w:r>
      <w:r>
        <w:rPr>
          <w:rFonts w:ascii="Traditional Arabic" w:hAnsi="Traditional Arabic" w:cs="Traditional Arabic" w:hint="cs"/>
          <w:sz w:val="32"/>
          <w:szCs w:val="32"/>
          <w:rtl/>
        </w:rPr>
        <w:t>أي: رماني بالحصباء</w:t>
      </w:r>
      <w:r w:rsidRPr="00AD2220">
        <w:rPr>
          <w:rFonts w:ascii="Traditional Arabic" w:hAnsi="Traditional Arabic" w:cs="Traditional Arabic"/>
          <w:sz w:val="32"/>
          <w:szCs w:val="32"/>
          <w:rtl/>
        </w:rPr>
        <w:t>.</w:t>
      </w:r>
    </w:p>
  </w:footnote>
  <w:footnote w:id="74">
    <w:p w:rsidR="00666D72" w:rsidRPr="007D5198" w:rsidRDefault="00666D72" w:rsidP="00CD791D">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صحيح البخاري, كتاب الصلاة, باب رفع الصوت في المساجد, الحديث (470), (1/101).</w:t>
      </w:r>
    </w:p>
  </w:footnote>
  <w:footnote w:id="75">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صحيح البخاري, كتاب الصلاة, باب من أتى مسجد قباء كل سبت, الحديث (1193), (2/61)، ومسلم, كتاب الحج, باب فضل مسجد قباء، وفضل الصلاة فيه، وزيارته, الحديث(1399), (2/1016). واللفظ للبخاري.</w:t>
      </w:r>
    </w:p>
  </w:footnote>
  <w:footnote w:id="76">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مسلم في صحيحه, كتاب الجنائز, باب ما يقال عند دخول القبور والدعاء لأهلها, الحديث (974), (2/669).</w:t>
      </w:r>
    </w:p>
  </w:footnote>
  <w:footnote w:id="77">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مسلم في صحيحه, كتاب الجنائز, باب ما يقال عند دخول القبور والدعاء لأهلها, الحديث (974), (2/669).</w:t>
      </w:r>
    </w:p>
  </w:footnote>
  <w:footnote w:id="78">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مسلم في صحيحه, كتاب الجنائز, باب ما يقال عند دخول القبور والدعاء لأهلها, الحديث (975), (2/671).</w:t>
      </w:r>
    </w:p>
  </w:footnote>
  <w:footnote w:id="79">
    <w:p w:rsidR="00666D72" w:rsidRPr="00650CF0" w:rsidRDefault="00666D72" w:rsidP="000267D4">
      <w:pPr>
        <w:pStyle w:val="aa"/>
        <w:jc w:val="both"/>
        <w:rPr>
          <w:rFonts w:ascii="Traditional Arabic" w:hAnsi="Traditional Arabic" w:cs="Traditional Arabic"/>
          <w:sz w:val="32"/>
          <w:szCs w:val="32"/>
        </w:rPr>
      </w:pPr>
      <w:r w:rsidRPr="00FC7F78">
        <w:rPr>
          <w:rFonts w:ascii="Traditional Arabic" w:hAnsi="Traditional Arabic" w:cs="Traditional Arabic"/>
          <w:sz w:val="32"/>
          <w:szCs w:val="32"/>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7C1719">
        <w:rPr>
          <w:rFonts w:ascii="Traditional Arabic" w:hAnsi="Traditional Arabic" w:cs="Traditional Arabic" w:hint="cs"/>
          <w:b/>
          <w:bCs/>
          <w:sz w:val="32"/>
          <w:szCs w:val="32"/>
          <w:rtl/>
        </w:rPr>
        <w:t>الفرط:</w:t>
      </w:r>
      <w:r w:rsidRPr="007C1719">
        <w:rPr>
          <w:rFonts w:hint="cs"/>
          <w:rtl/>
        </w:rPr>
        <w:t xml:space="preserve"> </w:t>
      </w:r>
      <w:r w:rsidRPr="00C7710A">
        <w:rPr>
          <w:rFonts w:ascii="Traditional Arabic" w:hAnsi="Traditional Arabic" w:cs="Traditional Arabic" w:hint="cs"/>
          <w:sz w:val="32"/>
          <w:szCs w:val="32"/>
          <w:rtl/>
        </w:rPr>
        <w:t>المتقدّمون</w:t>
      </w:r>
      <w:r w:rsidRPr="00C7710A">
        <w:rPr>
          <w:rFonts w:ascii="Traditional Arabic" w:hAnsi="Traditional Arabic" w:cs="Traditional Arabic"/>
          <w:sz w:val="32"/>
          <w:szCs w:val="32"/>
          <w:rtl/>
        </w:rPr>
        <w:t xml:space="preserve"> </w:t>
      </w:r>
      <w:r w:rsidRPr="00C7710A">
        <w:rPr>
          <w:rFonts w:ascii="Traditional Arabic" w:hAnsi="Traditional Arabic" w:cs="Traditional Arabic" w:hint="cs"/>
          <w:sz w:val="32"/>
          <w:szCs w:val="32"/>
          <w:rtl/>
        </w:rPr>
        <w:t>علينا</w:t>
      </w:r>
      <w:r w:rsidRPr="00C7710A">
        <w:rPr>
          <w:rFonts w:ascii="Traditional Arabic" w:hAnsi="Traditional Arabic" w:cs="Traditional Arabic"/>
          <w:sz w:val="32"/>
          <w:szCs w:val="32"/>
          <w:rtl/>
        </w:rPr>
        <w:t xml:space="preserve"> </w:t>
      </w:r>
      <w:r w:rsidRPr="00C7710A">
        <w:rPr>
          <w:rFonts w:ascii="Traditional Arabic" w:hAnsi="Traditional Arabic" w:cs="Traditional Arabic" w:hint="cs"/>
          <w:sz w:val="32"/>
          <w:szCs w:val="32"/>
          <w:rtl/>
        </w:rPr>
        <w:t>إلى</w:t>
      </w:r>
      <w:r w:rsidRPr="00C7710A">
        <w:rPr>
          <w:rFonts w:ascii="Traditional Arabic" w:hAnsi="Traditional Arabic" w:cs="Traditional Arabic"/>
          <w:sz w:val="32"/>
          <w:szCs w:val="32"/>
          <w:rtl/>
        </w:rPr>
        <w:t xml:space="preserve"> </w:t>
      </w:r>
      <w:r w:rsidRPr="00C7710A">
        <w:rPr>
          <w:rFonts w:ascii="Traditional Arabic" w:hAnsi="Traditional Arabic" w:cs="Traditional Arabic" w:hint="cs"/>
          <w:sz w:val="32"/>
          <w:szCs w:val="32"/>
          <w:rtl/>
        </w:rPr>
        <w:t>الدار</w:t>
      </w:r>
      <w:r w:rsidRPr="00C7710A">
        <w:rPr>
          <w:rFonts w:ascii="Traditional Arabic" w:hAnsi="Traditional Arabic" w:cs="Traditional Arabic"/>
          <w:sz w:val="32"/>
          <w:szCs w:val="32"/>
          <w:rtl/>
        </w:rPr>
        <w:t xml:space="preserve"> </w:t>
      </w:r>
      <w:r w:rsidRPr="00C7710A">
        <w:rPr>
          <w:rFonts w:ascii="Traditional Arabic" w:hAnsi="Traditional Arabic" w:cs="Traditional Arabic" w:hint="cs"/>
          <w:sz w:val="32"/>
          <w:szCs w:val="32"/>
          <w:rtl/>
        </w:rPr>
        <w:t xml:space="preserve">الآخرة، </w:t>
      </w:r>
      <w:r>
        <w:rPr>
          <w:rFonts w:ascii="Traditional Arabic" w:hAnsi="Traditional Arabic" w:cs="Traditional Arabic" w:hint="cs"/>
          <w:sz w:val="32"/>
          <w:szCs w:val="32"/>
          <w:rtl/>
        </w:rPr>
        <w:t xml:space="preserve">وأصل الفرط </w:t>
      </w:r>
      <w:r w:rsidRPr="007C1719">
        <w:rPr>
          <w:rFonts w:ascii="Traditional Arabic" w:hAnsi="Traditional Arabic" w:cs="Traditional Arabic" w:hint="cs"/>
          <w:sz w:val="32"/>
          <w:szCs w:val="32"/>
          <w:rtl/>
        </w:rPr>
        <w:t>المتقدم</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إلى</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الماء،</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أي</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يتقدم</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على</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الواردة</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فيهيئ</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لهم</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الأرسان</w:t>
      </w:r>
      <w:r w:rsidRPr="007C1719">
        <w:rPr>
          <w:rFonts w:ascii="Traditional Arabic" w:hAnsi="Traditional Arabic" w:cs="Traditional Arabic"/>
          <w:sz w:val="32"/>
          <w:szCs w:val="32"/>
          <w:rtl/>
        </w:rPr>
        <w:t xml:space="preserve"> </w:t>
      </w:r>
      <w:r w:rsidRPr="007C1719">
        <w:rPr>
          <w:rFonts w:ascii="Traditional Arabic" w:hAnsi="Traditional Arabic" w:cs="Traditional Arabic" w:hint="cs"/>
          <w:sz w:val="32"/>
          <w:szCs w:val="32"/>
          <w:rtl/>
        </w:rPr>
        <w:t>والدلاء</w:t>
      </w:r>
      <w:r>
        <w:rPr>
          <w:rFonts w:ascii="Traditional Arabic" w:hAnsi="Traditional Arabic" w:cs="Traditional Arabic" w:hint="cs"/>
          <w:sz w:val="32"/>
          <w:szCs w:val="32"/>
          <w:rtl/>
        </w:rPr>
        <w:t>.</w:t>
      </w:r>
      <w:r w:rsidRPr="00F0098B">
        <w:rPr>
          <w:rFonts w:hint="cs"/>
          <w:rtl/>
        </w:rPr>
        <w:t xml:space="preserve"> </w:t>
      </w:r>
      <w:r>
        <w:rPr>
          <w:rFonts w:ascii="Traditional Arabic" w:hAnsi="Traditional Arabic" w:cs="Traditional Arabic" w:hint="cs"/>
          <w:sz w:val="32"/>
          <w:szCs w:val="32"/>
          <w:rtl/>
        </w:rPr>
        <w:t>و</w:t>
      </w:r>
      <w:r w:rsidRPr="00F0098B">
        <w:rPr>
          <w:rFonts w:ascii="Traditional Arabic" w:hAnsi="Traditional Arabic" w:cs="Traditional Arabic" w:hint="cs"/>
          <w:sz w:val="32"/>
          <w:szCs w:val="32"/>
          <w:rtl/>
        </w:rPr>
        <w:t>يستوي</w:t>
      </w:r>
      <w:r w:rsidRPr="00F0098B">
        <w:rPr>
          <w:rFonts w:ascii="Traditional Arabic" w:hAnsi="Traditional Arabic" w:cs="Traditional Arabic"/>
          <w:sz w:val="32"/>
          <w:szCs w:val="32"/>
          <w:rtl/>
        </w:rPr>
        <w:t xml:space="preserve"> </w:t>
      </w:r>
      <w:r>
        <w:rPr>
          <w:rFonts w:ascii="Traditional Arabic" w:hAnsi="Traditional Arabic" w:cs="Traditional Arabic" w:hint="cs"/>
          <w:sz w:val="32"/>
          <w:szCs w:val="32"/>
          <w:rtl/>
        </w:rPr>
        <w:t>في الفرط</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الواحد،</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والجمع،</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يقال</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رجلٌ</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فَرَطٌ،</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وقومٌ</w:t>
      </w:r>
      <w:r w:rsidRPr="00F0098B">
        <w:rPr>
          <w:rFonts w:ascii="Traditional Arabic" w:hAnsi="Traditional Arabic" w:cs="Traditional Arabic"/>
          <w:sz w:val="32"/>
          <w:szCs w:val="32"/>
          <w:rtl/>
        </w:rPr>
        <w:t xml:space="preserve"> </w:t>
      </w:r>
      <w:r w:rsidRPr="00F0098B">
        <w:rPr>
          <w:rFonts w:ascii="Traditional Arabic" w:hAnsi="Traditional Arabic" w:cs="Traditional Arabic" w:hint="cs"/>
          <w:sz w:val="32"/>
          <w:szCs w:val="32"/>
          <w:rtl/>
        </w:rPr>
        <w:t>فَرَطٌ</w:t>
      </w:r>
      <w:r>
        <w:rPr>
          <w:rFonts w:ascii="Traditional Arabic" w:hAnsi="Traditional Arabic" w:cs="Traditional Arabic" w:hint="cs"/>
          <w:sz w:val="32"/>
          <w:szCs w:val="32"/>
          <w:rtl/>
        </w:rPr>
        <w:t>.</w:t>
      </w:r>
      <w:r w:rsidRPr="00E7114F">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ينظر: </w:t>
      </w:r>
      <w:r w:rsidRPr="00E7114F">
        <w:rPr>
          <w:rFonts w:ascii="Traditional Arabic" w:hAnsi="Traditional Arabic" w:cs="Traditional Arabic" w:hint="cs"/>
          <w:sz w:val="32"/>
          <w:szCs w:val="32"/>
          <w:rtl/>
        </w:rPr>
        <w:t>تاج</w:t>
      </w:r>
      <w:r w:rsidRPr="00E7114F">
        <w:rPr>
          <w:rFonts w:ascii="Traditional Arabic" w:hAnsi="Traditional Arabic" w:cs="Traditional Arabic"/>
          <w:sz w:val="32"/>
          <w:szCs w:val="32"/>
          <w:rtl/>
        </w:rPr>
        <w:t xml:space="preserve"> </w:t>
      </w:r>
      <w:r w:rsidRPr="00E7114F">
        <w:rPr>
          <w:rFonts w:ascii="Traditional Arabic" w:hAnsi="Traditional Arabic" w:cs="Traditional Arabic" w:hint="cs"/>
          <w:sz w:val="32"/>
          <w:szCs w:val="32"/>
          <w:rtl/>
        </w:rPr>
        <w:t>العروس</w:t>
      </w:r>
      <w:r w:rsidRPr="00E7114F">
        <w:rPr>
          <w:rFonts w:ascii="Traditional Arabic" w:hAnsi="Traditional Arabic" w:cs="Traditional Arabic"/>
          <w:sz w:val="32"/>
          <w:szCs w:val="32"/>
          <w:rtl/>
        </w:rPr>
        <w:t xml:space="preserve"> </w:t>
      </w:r>
      <w:r w:rsidRPr="00E7114F">
        <w:rPr>
          <w:rFonts w:ascii="Traditional Arabic" w:hAnsi="Traditional Arabic" w:cs="Traditional Arabic" w:hint="cs"/>
          <w:sz w:val="32"/>
          <w:szCs w:val="32"/>
          <w:rtl/>
        </w:rPr>
        <w:t>من</w:t>
      </w:r>
      <w:r w:rsidRPr="00E7114F">
        <w:rPr>
          <w:rFonts w:ascii="Traditional Arabic" w:hAnsi="Traditional Arabic" w:cs="Traditional Arabic"/>
          <w:sz w:val="32"/>
          <w:szCs w:val="32"/>
          <w:rtl/>
        </w:rPr>
        <w:t xml:space="preserve"> </w:t>
      </w:r>
      <w:r w:rsidRPr="00E7114F">
        <w:rPr>
          <w:rFonts w:ascii="Traditional Arabic" w:hAnsi="Traditional Arabic" w:cs="Traditional Arabic" w:hint="cs"/>
          <w:sz w:val="32"/>
          <w:szCs w:val="32"/>
          <w:rtl/>
        </w:rPr>
        <w:t>جواهر</w:t>
      </w:r>
      <w:r w:rsidRPr="00E7114F">
        <w:rPr>
          <w:rFonts w:ascii="Traditional Arabic" w:hAnsi="Traditional Arabic" w:cs="Traditional Arabic"/>
          <w:sz w:val="32"/>
          <w:szCs w:val="32"/>
          <w:rtl/>
        </w:rPr>
        <w:t xml:space="preserve"> </w:t>
      </w:r>
      <w:r w:rsidRPr="00E7114F">
        <w:rPr>
          <w:rFonts w:ascii="Traditional Arabic" w:hAnsi="Traditional Arabic" w:cs="Traditional Arabic" w:hint="cs"/>
          <w:sz w:val="32"/>
          <w:szCs w:val="32"/>
          <w:rtl/>
        </w:rPr>
        <w:t>القاموس</w:t>
      </w:r>
      <w:r>
        <w:rPr>
          <w:rFonts w:ascii="Traditional Arabic" w:hAnsi="Traditional Arabic" w:cs="Traditional Arabic" w:hint="cs"/>
          <w:sz w:val="32"/>
          <w:szCs w:val="32"/>
          <w:rtl/>
        </w:rPr>
        <w:t>, الزبيدي, (19/531), و</w:t>
      </w:r>
      <w:r w:rsidRPr="007B32F4">
        <w:rPr>
          <w:rFonts w:ascii="Traditional Arabic" w:hAnsi="Traditional Arabic" w:cs="Traditional Arabic" w:hint="cs"/>
          <w:sz w:val="32"/>
          <w:szCs w:val="32"/>
          <w:rtl/>
        </w:rPr>
        <w:t>شرح</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سنن</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النسائي</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المسمى</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ذخيرة</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العقبى</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في</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شرح</w:t>
      </w:r>
      <w:r w:rsidRPr="007B32F4">
        <w:rPr>
          <w:rFonts w:ascii="Traditional Arabic" w:hAnsi="Traditional Arabic" w:cs="Traditional Arabic"/>
          <w:sz w:val="32"/>
          <w:szCs w:val="32"/>
          <w:rtl/>
        </w:rPr>
        <w:t xml:space="preserve"> </w:t>
      </w:r>
      <w:r w:rsidRPr="007B32F4">
        <w:rPr>
          <w:rFonts w:ascii="Traditional Arabic" w:hAnsi="Traditional Arabic" w:cs="Traditional Arabic" w:hint="cs"/>
          <w:sz w:val="32"/>
          <w:szCs w:val="32"/>
          <w:rtl/>
        </w:rPr>
        <w:t>المجتبى</w:t>
      </w:r>
      <w:r w:rsidRPr="007B32F4">
        <w:rPr>
          <w:rFonts w:ascii="Traditional Arabic" w:hAnsi="Traditional Arabic" w:cs="Traditional Arabic" w:hint="eastAsia"/>
          <w:sz w:val="32"/>
          <w:szCs w:val="32"/>
          <w:rtl/>
        </w:rPr>
        <w:t>»</w:t>
      </w:r>
      <w:r>
        <w:rPr>
          <w:rFonts w:ascii="Traditional Arabic" w:hAnsi="Traditional Arabic" w:cs="Traditional Arabic" w:hint="cs"/>
          <w:sz w:val="32"/>
          <w:szCs w:val="32"/>
          <w:rtl/>
        </w:rPr>
        <w:t>,</w:t>
      </w:r>
      <w:r w:rsidRPr="007453C0">
        <w:rPr>
          <w:rFonts w:hint="cs"/>
          <w:rtl/>
        </w:rPr>
        <w:t xml:space="preserve"> </w:t>
      </w:r>
      <w:r w:rsidRPr="007453C0">
        <w:rPr>
          <w:rFonts w:ascii="Traditional Arabic" w:hAnsi="Traditional Arabic" w:cs="Traditional Arabic" w:hint="cs"/>
          <w:sz w:val="32"/>
          <w:szCs w:val="32"/>
          <w:rtl/>
        </w:rPr>
        <w:t>محمد</w:t>
      </w:r>
      <w:r w:rsidRPr="007453C0">
        <w:rPr>
          <w:rFonts w:ascii="Traditional Arabic" w:hAnsi="Traditional Arabic" w:cs="Traditional Arabic"/>
          <w:sz w:val="32"/>
          <w:szCs w:val="32"/>
          <w:rtl/>
        </w:rPr>
        <w:t xml:space="preserve"> </w:t>
      </w:r>
      <w:r w:rsidRPr="007453C0">
        <w:rPr>
          <w:rFonts w:ascii="Traditional Arabic" w:hAnsi="Traditional Arabic" w:cs="Traditional Arabic" w:hint="cs"/>
          <w:sz w:val="32"/>
          <w:szCs w:val="32"/>
          <w:rtl/>
        </w:rPr>
        <w:t>الإثيوبي</w:t>
      </w:r>
      <w:r w:rsidRPr="007453C0">
        <w:rPr>
          <w:rFonts w:ascii="Traditional Arabic" w:hAnsi="Traditional Arabic" w:cs="Traditional Arabic"/>
          <w:sz w:val="32"/>
          <w:szCs w:val="32"/>
          <w:rtl/>
        </w:rPr>
        <w:t xml:space="preserve"> </w:t>
      </w:r>
      <w:r w:rsidRPr="007453C0">
        <w:rPr>
          <w:rFonts w:ascii="Traditional Arabic" w:hAnsi="Traditional Arabic" w:cs="Traditional Arabic" w:hint="cs"/>
          <w:sz w:val="32"/>
          <w:szCs w:val="32"/>
          <w:rtl/>
        </w:rPr>
        <w:t>الوَلَّوِي</w:t>
      </w:r>
      <w:r>
        <w:rPr>
          <w:rFonts w:ascii="Traditional Arabic" w:hAnsi="Traditional Arabic" w:cs="Traditional Arabic" w:hint="cs"/>
          <w:sz w:val="32"/>
          <w:szCs w:val="32"/>
          <w:rtl/>
        </w:rPr>
        <w:t>, (20/59).</w:t>
      </w:r>
    </w:p>
  </w:footnote>
  <w:footnote w:id="80">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عمل اليوم والليلة</w:t>
      </w:r>
      <w:r>
        <w:rPr>
          <w:rFonts w:ascii="Traditional Arabic" w:hAnsi="Traditional Arabic" w:cs="Traditional Arabic" w:hint="cs"/>
          <w:sz w:val="32"/>
          <w:szCs w:val="32"/>
          <w:rtl/>
        </w:rPr>
        <w:t>,</w:t>
      </w:r>
      <w:r w:rsidRPr="007D5198">
        <w:rPr>
          <w:rFonts w:ascii="Traditional Arabic" w:hAnsi="Traditional Arabic" w:cs="Traditional Arabic"/>
          <w:sz w:val="32"/>
          <w:szCs w:val="32"/>
          <w:rtl/>
        </w:rPr>
        <w:t xml:space="preserve"> سلوك النبي </w:t>
      </w:r>
      <w:r w:rsidRPr="007D5198">
        <w:rPr>
          <w:rFonts w:ascii="Traditional Arabic" w:hAnsi="Traditional Arabic" w:cs="Traditional Arabic"/>
          <w:sz w:val="32"/>
          <w:szCs w:val="32"/>
        </w:rPr>
        <w:sym w:font="AGA Arabesque" w:char="F072"/>
      </w:r>
      <w:r w:rsidRPr="007D5198">
        <w:rPr>
          <w:rFonts w:ascii="Traditional Arabic" w:hAnsi="Traditional Arabic" w:cs="Traditional Arabic"/>
          <w:sz w:val="32"/>
          <w:szCs w:val="32"/>
          <w:rtl/>
        </w:rPr>
        <w:t xml:space="preserve"> مع ربه </w:t>
      </w:r>
      <w:r w:rsidRPr="007D5198">
        <w:rPr>
          <w:rFonts w:ascii="Traditional Arabic" w:hAnsi="Traditional Arabic" w:cs="Traditional Arabic"/>
          <w:sz w:val="32"/>
          <w:szCs w:val="32"/>
        </w:rPr>
        <w:sym w:font="AGA Arabesque" w:char="F055"/>
      </w:r>
      <w:r w:rsidRPr="007D5198">
        <w:rPr>
          <w:rFonts w:ascii="Traditional Arabic" w:hAnsi="Traditional Arabic" w:cs="Traditional Arabic"/>
          <w:sz w:val="32"/>
          <w:szCs w:val="32"/>
          <w:rtl/>
        </w:rPr>
        <w:t xml:space="preserve"> ومعاشرته مع العباد, أحمد بن محمد ابن السُّنِّي, باب ما يقول إذا خرج إلى المقابر, الحديث (591), (ص543).</w:t>
      </w:r>
    </w:p>
  </w:footnote>
  <w:footnote w:id="81">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الزكاة, باب خرص الثمر, الحديث (1482), (2/125), ومسلم في صحيحه, كتاب الحج, باب أحد جبل يحبنا ونحبه, الحديث (1393), (2/1011). واللفظ للبخاري.</w:t>
      </w:r>
    </w:p>
  </w:footnote>
  <w:footnote w:id="82">
    <w:p w:rsidR="00666D72" w:rsidRPr="00AD2220" w:rsidRDefault="00666D72" w:rsidP="009C454B">
      <w:pPr>
        <w:autoSpaceDE w:val="0"/>
        <w:autoSpaceDN w:val="0"/>
        <w:adjustRightInd w:val="0"/>
        <w:spacing w:after="0" w:line="240" w:lineRule="auto"/>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9C454B">
        <w:rPr>
          <w:rFonts w:ascii="Traditional Arabic" w:hAnsi="Traditional Arabic" w:cs="Traditional Arabic"/>
          <w:sz w:val="32"/>
          <w:szCs w:val="32"/>
        </w:rPr>
        <w:t>(</w:t>
      </w:r>
      <w:r w:rsidRPr="009C454B">
        <w:rPr>
          <w:rStyle w:val="a9"/>
          <w:rFonts w:ascii="Traditional Arabic" w:hAnsi="Traditional Arabic" w:cs="Traditional Arabic"/>
          <w:sz w:val="32"/>
          <w:szCs w:val="32"/>
          <w:vertAlign w:val="baseline"/>
        </w:rPr>
        <w:footnoteRef/>
      </w:r>
      <w:r w:rsidRPr="009C454B">
        <w:rPr>
          <w:rFonts w:ascii="Traditional Arabic" w:hAnsi="Traditional Arabic" w:cs="Traditional Arabic"/>
          <w:sz w:val="32"/>
          <w:szCs w:val="32"/>
        </w:rPr>
        <w:t>)</w:t>
      </w:r>
      <w:r w:rsidRPr="006119F9">
        <w:rPr>
          <w:rFonts w:ascii="Traditional Arabic" w:hAnsi="Traditional Arabic" w:cs="Traditional Arabic"/>
          <w:color w:val="000000"/>
          <w:sz w:val="32"/>
          <w:szCs w:val="32"/>
          <w:rtl/>
        </w:rPr>
        <w:t>جوامع السيرة النبوية</w:t>
      </w:r>
      <w:r w:rsidRPr="006119F9">
        <w:rPr>
          <w:rFonts w:ascii="Traditional Arabic" w:hAnsi="Traditional Arabic" w:cs="Traditional Arabic" w:hint="cs"/>
          <w:color w:val="000000"/>
          <w:sz w:val="32"/>
          <w:szCs w:val="32"/>
          <w:rtl/>
        </w:rPr>
        <w:t>,</w:t>
      </w:r>
      <w:r w:rsidRPr="006119F9">
        <w:rPr>
          <w:rFonts w:ascii="Traditional Arabic" w:hAnsi="Traditional Arabic" w:cs="Traditional Arabic"/>
          <w:color w:val="000000"/>
          <w:sz w:val="32"/>
          <w:szCs w:val="32"/>
          <w:rtl/>
        </w:rPr>
        <w:t xml:space="preserve"> </w:t>
      </w:r>
      <w:r w:rsidRPr="006119F9">
        <w:rPr>
          <w:rFonts w:ascii="Traditional Arabic" w:hAnsi="Traditional Arabic" w:cs="Traditional Arabic" w:hint="cs"/>
          <w:color w:val="000000"/>
          <w:sz w:val="32"/>
          <w:szCs w:val="32"/>
          <w:rtl/>
        </w:rPr>
        <w:t>ا</w:t>
      </w:r>
      <w:r w:rsidRPr="006119F9">
        <w:rPr>
          <w:rFonts w:ascii="Traditional Arabic" w:hAnsi="Traditional Arabic" w:cs="Traditional Arabic"/>
          <w:color w:val="000000"/>
          <w:sz w:val="32"/>
          <w:szCs w:val="32"/>
          <w:rtl/>
        </w:rPr>
        <w:t>بن حزم الأندلسي</w:t>
      </w:r>
      <w:r w:rsidRPr="006119F9">
        <w:rPr>
          <w:rFonts w:ascii="Traditional Arabic" w:hAnsi="Traditional Arabic" w:cs="Traditional Arabic" w:hint="cs"/>
          <w:color w:val="000000"/>
          <w:sz w:val="32"/>
          <w:szCs w:val="32"/>
          <w:rtl/>
        </w:rPr>
        <w:t>, (ص132-137)</w:t>
      </w:r>
      <w:r>
        <w:rPr>
          <w:rFonts w:ascii="Traditional Arabic" w:hAnsi="Traditional Arabic" w:cs="Traditional Arabic" w:hint="cs"/>
          <w:color w:val="000000"/>
          <w:sz w:val="32"/>
          <w:szCs w:val="32"/>
          <w:rtl/>
        </w:rPr>
        <w:t>.</w:t>
      </w:r>
    </w:p>
  </w:footnote>
  <w:footnote w:id="83">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الجنائز, باب الصلاة على الشهيد, الحديث (1343), (2/91).</w:t>
      </w:r>
    </w:p>
  </w:footnote>
  <w:footnote w:id="84">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xml:space="preserve">) أخرجه البخاري في صحيحه, كتاب المغازي, باب غزوة أحد, الحديث (4042), (5/94), ومسلم في صحيحه, كتاب الفضائل, باب إثبات حوض نبينا </w:t>
      </w:r>
      <w:r w:rsidRPr="007D5198">
        <w:rPr>
          <w:rFonts w:ascii="Traditional Arabic" w:hAnsi="Traditional Arabic" w:cs="Traditional Arabic"/>
          <w:sz w:val="32"/>
          <w:szCs w:val="32"/>
        </w:rPr>
        <w:sym w:font="AGA Arabesque" w:char="F072"/>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وصفاته, الحديث (2296), (4/1796). واللفظ للبخاري.</w:t>
      </w:r>
    </w:p>
  </w:footnote>
  <w:footnote w:id="85">
    <w:p w:rsidR="00666D72" w:rsidRPr="007D5198" w:rsidRDefault="00666D72" w:rsidP="000267D4">
      <w:pPr>
        <w:pStyle w:val="aa"/>
        <w:widowControl w:val="0"/>
        <w:ind w:left="454" w:hanging="454"/>
        <w:jc w:val="both"/>
        <w:rPr>
          <w:rFonts w:ascii="Traditional Arabic" w:hAnsi="Traditional Arabic" w:cs="Traditional Arabic"/>
          <w:color w:val="000000"/>
          <w:sz w:val="32"/>
          <w:szCs w:val="32"/>
          <w:rtl/>
        </w:rPr>
      </w:pPr>
      <w:r w:rsidRPr="007D5198">
        <w:rPr>
          <w:rFonts w:ascii="Traditional Arabic" w:hAnsi="Traditional Arabic" w:cs="Traditional Arabic"/>
          <w:color w:val="000000"/>
          <w:sz w:val="32"/>
          <w:szCs w:val="32"/>
          <w:rtl/>
        </w:rPr>
        <w:t>(</w:t>
      </w:r>
      <w:r w:rsidRPr="007D5198">
        <w:rPr>
          <w:rStyle w:val="a9"/>
          <w:rFonts w:ascii="Traditional Arabic" w:hAnsi="Traditional Arabic" w:cs="Traditional Arabic"/>
          <w:color w:val="000000"/>
          <w:sz w:val="32"/>
          <w:szCs w:val="32"/>
          <w:vertAlign w:val="baseline"/>
        </w:rPr>
        <w:footnoteRef/>
      </w:r>
      <w:r w:rsidRPr="007D5198">
        <w:rPr>
          <w:rFonts w:ascii="Traditional Arabic" w:hAnsi="Traditional Arabic" w:cs="Traditional Arabic"/>
          <w:color w:val="000000"/>
          <w:sz w:val="32"/>
          <w:szCs w:val="32"/>
          <w:rtl/>
        </w:rPr>
        <w:t xml:space="preserve">) أخرجه البخاري في صحيحه، كتاب الصلاة، باب التوجه نحو القبلة حيث كان, الحديث (399), (1/ 88). </w:t>
      </w:r>
    </w:p>
  </w:footnote>
  <w:footnote w:id="86">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الإمام ابن عثيمين: ( الملتقى الفقهي)1472.</w:t>
      </w:r>
    </w:p>
  </w:footnote>
  <w:footnote w:id="87">
    <w:p w:rsidR="00666D72" w:rsidRPr="007D5198" w:rsidRDefault="00666D72" w:rsidP="000267D4">
      <w:pPr>
        <w:autoSpaceDE w:val="0"/>
        <w:autoSpaceDN w:val="0"/>
        <w:adjustRightInd w:val="0"/>
        <w:spacing w:after="0" w:line="240" w:lineRule="auto"/>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ينظر: </w:t>
      </w:r>
      <w:r w:rsidRPr="007D5198">
        <w:rPr>
          <w:rFonts w:ascii="Traditional Arabic" w:hAnsi="Traditional Arabic" w:cs="Traditional Arabic"/>
          <w:color w:val="000000"/>
          <w:sz w:val="32"/>
          <w:szCs w:val="32"/>
          <w:rtl/>
        </w:rPr>
        <w:t>معجم البلدان</w:t>
      </w:r>
      <w:r w:rsidRPr="007D5198">
        <w:rPr>
          <w:rFonts w:ascii="Traditional Arabic" w:hAnsi="Traditional Arabic" w:cs="Traditional Arabic"/>
          <w:color w:val="000080"/>
          <w:sz w:val="32"/>
          <w:szCs w:val="32"/>
          <w:rtl/>
        </w:rPr>
        <w:t>,</w:t>
      </w:r>
      <w:r w:rsidRPr="007D5198">
        <w:rPr>
          <w:rFonts w:ascii="Traditional Arabic" w:hAnsi="Traditional Arabic" w:cs="Traditional Arabic"/>
          <w:color w:val="000000"/>
          <w:sz w:val="32"/>
          <w:szCs w:val="32"/>
          <w:rtl/>
        </w:rPr>
        <w:t xml:space="preserve"> ياقوت الحموي</w:t>
      </w:r>
      <w:r w:rsidRPr="007D5198">
        <w:rPr>
          <w:rFonts w:ascii="Traditional Arabic" w:hAnsi="Traditional Arabic" w:cs="Traditional Arabic"/>
          <w:sz w:val="32"/>
          <w:szCs w:val="32"/>
          <w:rtl/>
        </w:rPr>
        <w:t>, (5/124).</w:t>
      </w:r>
    </w:p>
  </w:footnote>
  <w:footnote w:id="88">
    <w:p w:rsidR="00666D72" w:rsidRPr="007D5198" w:rsidRDefault="00666D72" w:rsidP="000267D4">
      <w:pPr>
        <w:autoSpaceDE w:val="0"/>
        <w:autoSpaceDN w:val="0"/>
        <w:adjustRightInd w:val="0"/>
        <w:spacing w:after="0" w:line="240" w:lineRule="auto"/>
        <w:jc w:val="both"/>
        <w:rPr>
          <w:rtl/>
        </w:rPr>
      </w:pPr>
      <w:r w:rsidRPr="007D5198">
        <w:rPr>
          <w:rFonts w:ascii="Traditional Arabic" w:hAnsi="Traditional Arabic" w:cs="Traditional Arabic"/>
          <w:color w:val="000000"/>
          <w:sz w:val="32"/>
          <w:szCs w:val="32"/>
        </w:rPr>
        <w:footnoteRef/>
      </w:r>
      <w:r w:rsidRPr="007D5198">
        <w:rPr>
          <w:rFonts w:ascii="Traditional Arabic" w:hAnsi="Traditional Arabic" w:cs="Traditional Arabic"/>
          <w:color w:val="000000"/>
          <w:sz w:val="32"/>
          <w:szCs w:val="32"/>
        </w:rPr>
        <w:t>)</w:t>
      </w:r>
      <w:r w:rsidRPr="007D5198">
        <w:rPr>
          <w:rFonts w:ascii="Traditional Arabic" w:hAnsi="Traditional Arabic" w:cs="Traditional Arabic"/>
          <w:color w:val="000000"/>
          <w:sz w:val="32"/>
          <w:szCs w:val="32"/>
          <w:rtl/>
        </w:rPr>
        <w:t>) زاد المعاد في هدي خير العباد, ابن قيم الجوزية, (3/52).</w:t>
      </w:r>
    </w:p>
  </w:footnote>
  <w:footnote w:id="89">
    <w:p w:rsidR="00666D72" w:rsidRPr="007D5198" w:rsidRDefault="00666D72" w:rsidP="000267D4">
      <w:pPr>
        <w:pStyle w:val="aa"/>
        <w:spacing w:line="42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مسلم، كتاب الفِتَنِ وَأَشرَاطِ السَّاعَةِ، بَابُ هَلَاكِ هَذِهِ الأُمَّةِ بَعضِهِم بِبَعضٍ، رقم الحديث (2890)، (4/2216).</w:t>
      </w:r>
    </w:p>
  </w:footnote>
  <w:footnote w:id="90">
    <w:p w:rsidR="00666D72" w:rsidRPr="007D5198" w:rsidRDefault="00666D72" w:rsidP="000267D4">
      <w:pPr>
        <w:pStyle w:val="aa"/>
        <w:spacing w:line="38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الحَجِّ، بَابُ القُدُومِ بِالغَدَاةِ، رقم الحديث (1799)، (3/7).</w:t>
      </w:r>
    </w:p>
  </w:footnote>
  <w:footnote w:id="91">
    <w:p w:rsidR="00666D72" w:rsidRPr="007D5198" w:rsidRDefault="00666D72" w:rsidP="000267D4">
      <w:pPr>
        <w:pStyle w:val="aa"/>
        <w:spacing w:line="38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الحَجِّ، بَابُ الإِهلاَلِ عِندَ مَسجِدِ ذِي الحُلَيفَةِ، رقم الحديث (1542)، (2/137)، وصحيح مسلم، كِتَابُ الحَجِّ، بَابُ أَمرِ أَهلِ </w:t>
      </w:r>
      <w:r>
        <w:rPr>
          <w:rFonts w:ascii="Traditional Arabic" w:eastAsia="Calibri" w:hAnsi="Traditional Arabic" w:cs="Traditional Arabic"/>
          <w:spacing w:val="-4"/>
          <w:sz w:val="32"/>
          <w:szCs w:val="32"/>
          <w:rtl/>
        </w:rPr>
        <w:t>المدينة</w:t>
      </w:r>
      <w:r w:rsidRPr="007D5198">
        <w:rPr>
          <w:rFonts w:ascii="Traditional Arabic" w:eastAsia="Calibri" w:hAnsi="Traditional Arabic" w:cs="Traditional Arabic"/>
          <w:spacing w:val="-4"/>
          <w:sz w:val="32"/>
          <w:szCs w:val="32"/>
          <w:rtl/>
        </w:rPr>
        <w:t xml:space="preserve"> بِالإِحرَامِ مِن عِندِ مَسجِدِ ذِي الحُلَيفَةِ، رقم الحديث (1186)، (2/843).</w:t>
      </w:r>
      <w:r w:rsidRPr="007D5198">
        <w:rPr>
          <w:rFonts w:ascii="Traditional Arabic" w:eastAsia="Calibri" w:hAnsi="Traditional Arabic" w:cs="Traditional Arabic"/>
          <w:sz w:val="32"/>
          <w:szCs w:val="32"/>
          <w:rtl/>
        </w:rPr>
        <w:t xml:space="preserve"> واللفظ للبخاري.</w:t>
      </w:r>
    </w:p>
  </w:footnote>
  <w:footnote w:id="92">
    <w:p w:rsidR="00666D72" w:rsidRPr="00650CF0" w:rsidRDefault="00666D72" w:rsidP="000267D4">
      <w:pPr>
        <w:pStyle w:val="aa"/>
        <w:jc w:val="both"/>
        <w:rPr>
          <w:rFonts w:ascii="Traditional Arabic" w:hAnsi="Traditional Arabic" w:cs="Traditional Arabic"/>
          <w:sz w:val="32"/>
          <w:szCs w:val="32"/>
          <w:rtl/>
        </w:rPr>
      </w:pPr>
      <w:r w:rsidRPr="00270C15">
        <w:rPr>
          <w:rFonts w:ascii="Traditional Arabic" w:eastAsia="Calibri" w:hAnsi="Traditional Arabic" w:cs="Traditional Arabic"/>
          <w:spacing w:val="-4"/>
          <w:sz w:val="32"/>
          <w:szCs w:val="32"/>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6E28D0">
        <w:rPr>
          <w:rFonts w:ascii="Traditional Arabic" w:hAnsi="Traditional Arabic" w:cs="Traditional Arabic"/>
          <w:b/>
          <w:bCs/>
          <w:sz w:val="32"/>
          <w:szCs w:val="32"/>
          <w:rtl/>
        </w:rPr>
        <w:t>مسجد الشيخين</w:t>
      </w:r>
      <w:r w:rsidRPr="00270C15">
        <w:rPr>
          <w:rFonts w:ascii="Traditional Arabic" w:hAnsi="Traditional Arabic" w:cs="Traditional Arabic"/>
          <w:sz w:val="32"/>
          <w:szCs w:val="32"/>
          <w:rtl/>
        </w:rPr>
        <w:t>:</w:t>
      </w:r>
      <w:r>
        <w:rPr>
          <w:rFonts w:ascii="Traditional Arabic" w:hAnsi="Traditional Arabic" w:cs="Traditional Arabic" w:hint="cs"/>
          <w:sz w:val="32"/>
          <w:szCs w:val="32"/>
          <w:rtl/>
        </w:rPr>
        <w:t xml:space="preserve"> سُمّي بهذا الاسم لوقوعه في مكان يُسمّى بالشيخين. ينظر:</w:t>
      </w:r>
      <w:r w:rsidRPr="008B07E4">
        <w:rPr>
          <w:rFonts w:hint="cs"/>
          <w:rtl/>
        </w:rPr>
        <w:t xml:space="preserve"> </w:t>
      </w:r>
      <w:r w:rsidRPr="008B07E4">
        <w:rPr>
          <w:rFonts w:ascii="Traditional Arabic" w:hAnsi="Traditional Arabic" w:cs="Traditional Arabic" w:hint="cs"/>
          <w:sz w:val="32"/>
          <w:szCs w:val="32"/>
          <w:rtl/>
        </w:rPr>
        <w:t>خلاصة</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الوفا</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بأخبار</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دار</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المصطفى</w:t>
      </w:r>
      <w:r>
        <w:rPr>
          <w:rFonts w:ascii="Traditional Arabic" w:hAnsi="Traditional Arabic" w:cs="Traditional Arabic" w:hint="cs"/>
          <w:sz w:val="32"/>
          <w:szCs w:val="32"/>
          <w:rtl/>
        </w:rPr>
        <w:t>,</w:t>
      </w:r>
      <w:r w:rsidRPr="008B07E4">
        <w:rPr>
          <w:rFonts w:hint="cs"/>
          <w:rtl/>
        </w:rPr>
        <w:t xml:space="preserve"> </w:t>
      </w:r>
      <w:r w:rsidRPr="008B07E4">
        <w:rPr>
          <w:rFonts w:ascii="Traditional Arabic" w:hAnsi="Traditional Arabic" w:cs="Traditional Arabic" w:hint="cs"/>
          <w:sz w:val="32"/>
          <w:szCs w:val="32"/>
          <w:rtl/>
        </w:rPr>
        <w:t>علي</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بن</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عبد</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الله</w:t>
      </w:r>
      <w:r w:rsidRPr="008B07E4">
        <w:rPr>
          <w:rFonts w:ascii="Traditional Arabic" w:hAnsi="Traditional Arabic" w:cs="Traditional Arabic"/>
          <w:sz w:val="32"/>
          <w:szCs w:val="32"/>
          <w:rtl/>
        </w:rPr>
        <w:t xml:space="preserve"> </w:t>
      </w:r>
      <w:r w:rsidRPr="008B07E4">
        <w:rPr>
          <w:rFonts w:ascii="Traditional Arabic" w:hAnsi="Traditional Arabic" w:cs="Traditional Arabic" w:hint="cs"/>
          <w:sz w:val="32"/>
          <w:szCs w:val="32"/>
          <w:rtl/>
        </w:rPr>
        <w:t>السمهودي</w:t>
      </w:r>
      <w:r>
        <w:rPr>
          <w:rFonts w:ascii="Traditional Arabic" w:hAnsi="Traditional Arabic" w:cs="Traditional Arabic" w:hint="cs"/>
          <w:sz w:val="32"/>
          <w:szCs w:val="32"/>
          <w:rtl/>
        </w:rPr>
        <w:t>, (2/337).</w:t>
      </w:r>
    </w:p>
  </w:footnote>
  <w:footnote w:id="93">
    <w:p w:rsidR="00666D72" w:rsidRPr="00650CF0" w:rsidRDefault="00666D72" w:rsidP="000267D4">
      <w:pPr>
        <w:pStyle w:val="aa"/>
        <w:jc w:val="both"/>
        <w:rPr>
          <w:rFonts w:ascii="Traditional Arabic" w:hAnsi="Traditional Arabic" w:cs="Traditional Arabic"/>
          <w:sz w:val="32"/>
          <w:szCs w:val="32"/>
          <w:rtl/>
        </w:rPr>
      </w:pPr>
      <w:r w:rsidRPr="00A52193">
        <w:rPr>
          <w:rFonts w:ascii="Traditional Arabic" w:eastAsia="Calibri" w:hAnsi="Traditional Arabic" w:cs="Traditional Arabic"/>
          <w:spacing w:val="-4"/>
          <w:sz w:val="32"/>
          <w:szCs w:val="32"/>
        </w:rPr>
        <w:footnoteRef/>
      </w:r>
      <w:r w:rsidRPr="00A52193">
        <w:rPr>
          <w:rFonts w:ascii="Traditional Arabic" w:eastAsia="Calibri" w:hAnsi="Traditional Arabic" w:cs="Traditional Arabic"/>
          <w:spacing w:val="-4"/>
          <w:sz w:val="32"/>
          <w:szCs w:val="32"/>
        </w:rPr>
        <w:t>)</w:t>
      </w:r>
      <w:r w:rsidRPr="00A52193">
        <w:rPr>
          <w:rFonts w:ascii="Traditional Arabic" w:eastAsia="Calibri" w:hAnsi="Traditional Arabic" w:cs="Traditional Arabic"/>
          <w:spacing w:val="-4"/>
          <w:sz w:val="32"/>
          <w:szCs w:val="32"/>
          <w:rtl/>
        </w:rPr>
        <w:t>)</w:t>
      </w:r>
      <w:r w:rsidRPr="00650CF0">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أخبار</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المدينة</w:t>
      </w:r>
      <w:r>
        <w:rPr>
          <w:rFonts w:ascii="Traditional Arabic" w:hAnsi="Traditional Arabic" w:cs="Traditional Arabic" w:hint="cs"/>
          <w:sz w:val="32"/>
          <w:szCs w:val="32"/>
          <w:rtl/>
        </w:rPr>
        <w:t>,</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محمد</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بن</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الحسن</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بن</w:t>
      </w:r>
      <w:r w:rsidRPr="009A1B13">
        <w:rPr>
          <w:rFonts w:ascii="Traditional Arabic" w:hAnsi="Traditional Arabic" w:cs="Traditional Arabic"/>
          <w:sz w:val="32"/>
          <w:szCs w:val="32"/>
          <w:rtl/>
        </w:rPr>
        <w:t xml:space="preserve"> </w:t>
      </w:r>
      <w:r w:rsidRPr="009A1B13">
        <w:rPr>
          <w:rFonts w:ascii="Traditional Arabic" w:hAnsi="Traditional Arabic" w:cs="Traditional Arabic" w:hint="cs"/>
          <w:sz w:val="32"/>
          <w:szCs w:val="32"/>
          <w:rtl/>
        </w:rPr>
        <w:t>زبالة</w:t>
      </w:r>
      <w:r>
        <w:rPr>
          <w:rFonts w:ascii="Traditional Arabic" w:hAnsi="Traditional Arabic" w:cs="Traditional Arabic" w:hint="cs"/>
          <w:sz w:val="32"/>
          <w:szCs w:val="32"/>
          <w:rtl/>
        </w:rPr>
        <w:t>, (ص148).</w:t>
      </w:r>
    </w:p>
  </w:footnote>
  <w:footnote w:id="94">
    <w:p w:rsidR="00666D72" w:rsidRPr="004B612F" w:rsidRDefault="00666D72" w:rsidP="009E2A4B">
      <w:pPr>
        <w:pStyle w:val="aa"/>
        <w:spacing w:line="400" w:lineRule="exact"/>
        <w:ind w:left="397" w:hanging="397"/>
        <w:jc w:val="both"/>
        <w:rPr>
          <w:rFonts w:ascii="Traditional Arabic" w:hAnsi="Traditional Arabic" w:cs="Traditional Arabic"/>
          <w:sz w:val="32"/>
          <w:szCs w:val="32"/>
          <w:rtl/>
        </w:rPr>
      </w:pPr>
      <w:r w:rsidRPr="004B612F">
        <w:rPr>
          <w:rFonts w:ascii="Traditional Arabic" w:hAnsi="Traditional Arabic" w:cs="Traditional Arabic"/>
          <w:sz w:val="32"/>
          <w:szCs w:val="32"/>
        </w:rPr>
        <w:t>(</w:t>
      </w:r>
      <w:r w:rsidRPr="004B612F">
        <w:rPr>
          <w:rFonts w:ascii="Traditional Arabic" w:hAnsi="Traditional Arabic" w:cs="Traditional Arabic"/>
          <w:sz w:val="32"/>
          <w:szCs w:val="32"/>
        </w:rPr>
        <w:footnoteRef/>
      </w:r>
      <w:r w:rsidRPr="004B612F">
        <w:rPr>
          <w:rFonts w:ascii="Traditional Arabic" w:hAnsi="Traditional Arabic" w:cs="Traditional Arabic"/>
          <w:sz w:val="32"/>
          <w:szCs w:val="32"/>
        </w:rPr>
        <w:t>)</w:t>
      </w:r>
      <w:r w:rsidRPr="004B612F">
        <w:rPr>
          <w:rFonts w:ascii="Traditional Arabic" w:hAnsi="Traditional Arabic" w:cs="Traditional Arabic"/>
          <w:sz w:val="32"/>
          <w:szCs w:val="32"/>
          <w:rtl/>
        </w:rPr>
        <w:t xml:space="preserve"> أخرجه الطحاوي في شرح معالم السنن، كتاب الطهارة، بَابُ الماءِ يَقَعُ فِيهِ النَّجَاسَةُ، رقم الحديث (4)، (1/12).</w:t>
      </w:r>
    </w:p>
  </w:footnote>
  <w:footnote w:id="95">
    <w:p w:rsidR="00666D72" w:rsidRPr="00650CF0" w:rsidRDefault="00666D72" w:rsidP="009E2A4B">
      <w:pPr>
        <w:pStyle w:val="aa"/>
        <w:jc w:val="both"/>
        <w:rPr>
          <w:rFonts w:ascii="Traditional Arabic" w:hAnsi="Traditional Arabic" w:cs="Traditional Arabic"/>
          <w:sz w:val="32"/>
          <w:szCs w:val="32"/>
          <w:rtl/>
        </w:rPr>
      </w:pPr>
      <w:r w:rsidRPr="004E7C2F">
        <w:rPr>
          <w:rStyle w:val="a9"/>
          <w:rFonts w:ascii="Traditional Arabic" w:hAnsi="Traditional Arabic"/>
          <w:sz w:val="32"/>
          <w:szCs w:val="32"/>
          <w:vertAlign w:val="subscript"/>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Pr>
          <w:rFonts w:ascii="Traditional Arabic" w:hAnsi="Traditional Arabic" w:cs="Traditional Arabic" w:hint="cs"/>
          <w:sz w:val="32"/>
          <w:szCs w:val="32"/>
          <w:rtl/>
        </w:rPr>
        <w:t xml:space="preserve">ينظر: </w:t>
      </w:r>
      <w:r w:rsidRPr="006A76C8">
        <w:rPr>
          <w:rFonts w:ascii="Traditional Arabic" w:hAnsi="Traditional Arabic" w:cs="Traditional Arabic" w:hint="cs"/>
          <w:sz w:val="32"/>
          <w:szCs w:val="32"/>
          <w:rtl/>
        </w:rPr>
        <w:t>نخب</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الأفكار</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في</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تنقيح</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مباني</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الأخبار</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في</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شرح</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معاني</w:t>
      </w:r>
      <w:r w:rsidRPr="006A76C8">
        <w:rPr>
          <w:rFonts w:ascii="Traditional Arabic" w:hAnsi="Traditional Arabic" w:cs="Traditional Arabic"/>
          <w:sz w:val="32"/>
          <w:szCs w:val="32"/>
          <w:rtl/>
        </w:rPr>
        <w:t xml:space="preserve"> </w:t>
      </w:r>
      <w:r w:rsidRPr="006A76C8">
        <w:rPr>
          <w:rFonts w:ascii="Traditional Arabic" w:hAnsi="Traditional Arabic" w:cs="Traditional Arabic" w:hint="cs"/>
          <w:sz w:val="32"/>
          <w:szCs w:val="32"/>
          <w:rtl/>
        </w:rPr>
        <w:t>الآثار</w:t>
      </w:r>
      <w:r>
        <w:rPr>
          <w:rFonts w:ascii="Traditional Arabic" w:hAnsi="Traditional Arabic" w:cs="Traditional Arabic" w:hint="cs"/>
          <w:sz w:val="32"/>
          <w:szCs w:val="32"/>
          <w:rtl/>
        </w:rPr>
        <w:t>, العيني, (1/60-62),</w:t>
      </w:r>
      <w:r w:rsidRPr="004973B2">
        <w:rPr>
          <w:rFonts w:hint="cs"/>
          <w:rtl/>
        </w:rPr>
        <w:t xml:space="preserve"> </w:t>
      </w:r>
      <w:r>
        <w:rPr>
          <w:rFonts w:hint="cs"/>
          <w:rtl/>
        </w:rPr>
        <w:t>و</w:t>
      </w:r>
      <w:r w:rsidRPr="004973B2">
        <w:rPr>
          <w:rFonts w:ascii="Traditional Arabic" w:hAnsi="Traditional Arabic" w:cs="Traditional Arabic" w:hint="cs"/>
          <w:sz w:val="32"/>
          <w:szCs w:val="32"/>
          <w:rtl/>
        </w:rPr>
        <w:t>المسالِك</w:t>
      </w:r>
      <w:r w:rsidRPr="004973B2">
        <w:rPr>
          <w:rFonts w:ascii="Traditional Arabic" w:hAnsi="Traditional Arabic" w:cs="Traditional Arabic"/>
          <w:sz w:val="32"/>
          <w:szCs w:val="32"/>
          <w:rtl/>
        </w:rPr>
        <w:t xml:space="preserve"> </w:t>
      </w:r>
      <w:r w:rsidRPr="004973B2">
        <w:rPr>
          <w:rFonts w:ascii="Traditional Arabic" w:hAnsi="Traditional Arabic" w:cs="Traditional Arabic" w:hint="cs"/>
          <w:sz w:val="32"/>
          <w:szCs w:val="32"/>
          <w:rtl/>
        </w:rPr>
        <w:t>في</w:t>
      </w:r>
      <w:r w:rsidRPr="004973B2">
        <w:rPr>
          <w:rFonts w:ascii="Traditional Arabic" w:hAnsi="Traditional Arabic" w:cs="Traditional Arabic"/>
          <w:sz w:val="32"/>
          <w:szCs w:val="32"/>
          <w:rtl/>
        </w:rPr>
        <w:t xml:space="preserve"> </w:t>
      </w:r>
      <w:r w:rsidRPr="004973B2">
        <w:rPr>
          <w:rFonts w:ascii="Traditional Arabic" w:hAnsi="Traditional Arabic" w:cs="Traditional Arabic" w:hint="cs"/>
          <w:sz w:val="32"/>
          <w:szCs w:val="32"/>
          <w:rtl/>
        </w:rPr>
        <w:t>شرح</w:t>
      </w:r>
      <w:r w:rsidRPr="004973B2">
        <w:rPr>
          <w:rFonts w:ascii="Traditional Arabic" w:hAnsi="Traditional Arabic" w:cs="Traditional Arabic"/>
          <w:sz w:val="32"/>
          <w:szCs w:val="32"/>
          <w:rtl/>
        </w:rPr>
        <w:t xml:space="preserve"> </w:t>
      </w:r>
      <w:r w:rsidRPr="004973B2">
        <w:rPr>
          <w:rFonts w:ascii="Traditional Arabic" w:hAnsi="Traditional Arabic" w:cs="Traditional Arabic" w:hint="cs"/>
          <w:sz w:val="32"/>
          <w:szCs w:val="32"/>
          <w:rtl/>
        </w:rPr>
        <w:t>مُوَطَّأ</w:t>
      </w:r>
      <w:r w:rsidRPr="004973B2">
        <w:rPr>
          <w:rFonts w:ascii="Traditional Arabic" w:hAnsi="Traditional Arabic" w:cs="Traditional Arabic"/>
          <w:sz w:val="32"/>
          <w:szCs w:val="32"/>
          <w:rtl/>
        </w:rPr>
        <w:t xml:space="preserve"> </w:t>
      </w:r>
      <w:r w:rsidRPr="004973B2">
        <w:rPr>
          <w:rFonts w:ascii="Traditional Arabic" w:hAnsi="Traditional Arabic" w:cs="Traditional Arabic" w:hint="cs"/>
          <w:sz w:val="32"/>
          <w:szCs w:val="32"/>
          <w:rtl/>
        </w:rPr>
        <w:t>مالك</w:t>
      </w:r>
      <w:r>
        <w:rPr>
          <w:rFonts w:ascii="Traditional Arabic" w:hAnsi="Traditional Arabic" w:cs="Traditional Arabic" w:hint="cs"/>
          <w:sz w:val="32"/>
          <w:szCs w:val="32"/>
          <w:rtl/>
        </w:rPr>
        <w:t>, ابن العربي, (2/56).</w:t>
      </w:r>
    </w:p>
  </w:footnote>
  <w:footnote w:id="96">
    <w:p w:rsidR="00666D72" w:rsidRPr="007D5198" w:rsidRDefault="00666D72" w:rsidP="009E2A4B">
      <w:pPr>
        <w:pStyle w:val="aa"/>
        <w:spacing w:line="40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tl/>
        </w:rPr>
        <w:t xml:space="preserve"> عام 1440ه.</w:t>
      </w:r>
    </w:p>
  </w:footnote>
  <w:footnote w:id="97">
    <w:p w:rsidR="00666D72" w:rsidRPr="007D5198" w:rsidRDefault="00666D72" w:rsidP="009E2A4B">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 xml:space="preserve"> (</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hAnsi="Traditional Arabic" w:cs="Traditional Arabic"/>
          <w:sz w:val="32"/>
          <w:szCs w:val="32"/>
          <w:rtl/>
        </w:rPr>
        <w:t xml:space="preserve">أخرجه ابن ماجه في سننه، </w:t>
      </w:r>
      <w:r w:rsidRPr="007D5198">
        <w:rPr>
          <w:rFonts w:ascii="Traditional Arabic" w:eastAsia="Calibri" w:hAnsi="Traditional Arabic" w:cs="Traditional Arabic"/>
          <w:sz w:val="32"/>
          <w:szCs w:val="32"/>
          <w:rtl/>
        </w:rPr>
        <w:t xml:space="preserve">كِتَابُ الجَنَائِزِ، بَابُ مَا جَاءَ فِي غُسلِ النَّبِيِّ </w:t>
      </w:r>
      <w:r w:rsidRPr="007D5198">
        <w:rPr>
          <w:rFonts w:ascii="Traditional Arabic" w:hAnsi="Traditional Arabic" w:cs="Traditional Arabic"/>
          <w:sz w:val="32"/>
          <w:szCs w:val="32"/>
        </w:rPr>
        <w:sym w:font="AGA Arabesque" w:char="F072"/>
      </w:r>
      <w:r w:rsidRPr="007D5198">
        <w:rPr>
          <w:rFonts w:ascii="Traditional Arabic" w:eastAsia="Calibri" w:hAnsi="Traditional Arabic" w:cs="Traditional Arabic"/>
          <w:sz w:val="32"/>
          <w:szCs w:val="32"/>
          <w:rtl/>
        </w:rPr>
        <w:t>، رقم الحديث (1468)، (1/471)،</w:t>
      </w:r>
      <w:r w:rsidRPr="007D5198">
        <w:rPr>
          <w:rFonts w:ascii="Traditional Arabic" w:hAnsi="Traditional Arabic" w:cs="Traditional Arabic"/>
          <w:sz w:val="32"/>
          <w:szCs w:val="32"/>
          <w:rtl/>
        </w:rPr>
        <w:t xml:space="preserve"> وضعفه الألباني في ضعيف الجامع الصغير وزيادته</w:t>
      </w:r>
      <w:r w:rsidRPr="007D5198">
        <w:rPr>
          <w:rFonts w:ascii="Traditional Arabic" w:eastAsia="Calibri" w:hAnsi="Traditional Arabic" w:cs="Traditional Arabic"/>
          <w:sz w:val="32"/>
          <w:szCs w:val="32"/>
          <w:rtl/>
        </w:rPr>
        <w:t>، (ص57).</w:t>
      </w:r>
    </w:p>
  </w:footnote>
  <w:footnote w:id="98">
    <w:p w:rsidR="00666D72" w:rsidRPr="00AD2220" w:rsidRDefault="00666D72" w:rsidP="00554DF9">
      <w:pPr>
        <w:pStyle w:val="aa"/>
        <w:jc w:val="both"/>
        <w:rPr>
          <w:rFonts w:ascii="Traditional Arabic" w:hAnsi="Traditional Arabic" w:cs="Traditional Arabic"/>
          <w:sz w:val="32"/>
          <w:szCs w:val="32"/>
          <w:rtl/>
        </w:rPr>
      </w:pPr>
      <w:r w:rsidRPr="00554DF9">
        <w:rPr>
          <w:rFonts w:ascii="Traditional Arabic" w:hAnsi="Traditional Arabic" w:cs="Traditional Arabic"/>
          <w:sz w:val="32"/>
          <w:szCs w:val="32"/>
        </w:rPr>
        <w:t>(</w:t>
      </w:r>
      <w:r w:rsidRPr="00554DF9">
        <w:rPr>
          <w:rStyle w:val="a9"/>
          <w:rFonts w:ascii="Traditional Arabic" w:hAnsi="Traditional Arabic" w:cs="Traditional Arabic"/>
          <w:sz w:val="32"/>
          <w:szCs w:val="32"/>
          <w:vertAlign w:val="baseline"/>
        </w:rPr>
        <w:footnoteRef/>
      </w:r>
      <w:r w:rsidRPr="00554DF9">
        <w:rPr>
          <w:rFonts w:ascii="Traditional Arabic" w:hAnsi="Traditional Arabic" w:cs="Traditional Arabic"/>
          <w:sz w:val="32"/>
          <w:szCs w:val="32"/>
        </w:rPr>
        <w:t>)</w:t>
      </w:r>
      <w:r w:rsidRPr="00AD2220">
        <w:rPr>
          <w:rFonts w:ascii="Traditional Arabic" w:hAnsi="Traditional Arabic" w:cs="Traditional Arabic"/>
          <w:sz w:val="32"/>
          <w:szCs w:val="32"/>
          <w:rtl/>
        </w:rPr>
        <w:t xml:space="preserve"> </w:t>
      </w:r>
      <w:r>
        <w:rPr>
          <w:rFonts w:ascii="Traditional Arabic" w:hAnsi="Traditional Arabic" w:cs="Traditional Arabic" w:hint="cs"/>
          <w:b/>
          <w:bCs/>
          <w:sz w:val="32"/>
          <w:szCs w:val="32"/>
          <w:rtl/>
        </w:rPr>
        <w:t xml:space="preserve">الرّكيّة: </w:t>
      </w:r>
      <w:r w:rsidRPr="00407682">
        <w:rPr>
          <w:rFonts w:ascii="Traditional Arabic" w:hAnsi="Traditional Arabic" w:cs="Traditional Arabic" w:hint="cs"/>
          <w:sz w:val="32"/>
          <w:szCs w:val="32"/>
          <w:rtl/>
        </w:rPr>
        <w:t>البئر</w:t>
      </w:r>
      <w:r w:rsidRPr="00AD2220">
        <w:rPr>
          <w:rFonts w:ascii="Traditional Arabic" w:hAnsi="Traditional Arabic" w:cs="Traditional Arabic"/>
          <w:sz w:val="32"/>
          <w:szCs w:val="32"/>
          <w:rtl/>
        </w:rPr>
        <w:t>.</w:t>
      </w:r>
    </w:p>
  </w:footnote>
  <w:footnote w:id="99">
    <w:p w:rsidR="00666D72" w:rsidRPr="007D5198" w:rsidRDefault="00666D72" w:rsidP="000E720F">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xml:space="preserve">) سنن الترمذي, أبواب المناقب عن رسول الله </w:t>
      </w:r>
      <w:r w:rsidRPr="007D5198">
        <w:rPr>
          <w:rFonts w:ascii="Traditional Arabic" w:hAnsi="Traditional Arabic" w:cs="Traditional Arabic"/>
          <w:sz w:val="32"/>
          <w:szCs w:val="32"/>
        </w:rPr>
        <w:sym w:font="AGA Arabesque" w:char="F072"/>
      </w:r>
      <w:r w:rsidRPr="007D5198">
        <w:rPr>
          <w:rFonts w:ascii="Traditional Arabic" w:hAnsi="Traditional Arabic" w:cs="Traditional Arabic"/>
          <w:sz w:val="32"/>
          <w:szCs w:val="32"/>
          <w:rtl/>
        </w:rPr>
        <w:t xml:space="preserve">, باب في مناقب عثمان بن عفان </w:t>
      </w:r>
      <w:r w:rsidRPr="007D5198">
        <w:rPr>
          <w:rFonts w:ascii="Traditional Arabic" w:hAnsi="Traditional Arabic" w:cs="Traditional Arabic"/>
          <w:sz w:val="32"/>
          <w:szCs w:val="32"/>
        </w:rPr>
        <w:sym w:font="AGA Arabesque" w:char="F074"/>
      </w:r>
      <w:r w:rsidRPr="007D5198">
        <w:rPr>
          <w:rFonts w:ascii="Traditional Arabic" w:hAnsi="Traditional Arabic" w:cs="Traditional Arabic"/>
          <w:sz w:val="32"/>
          <w:szCs w:val="32"/>
          <w:rtl/>
        </w:rPr>
        <w:t>، وله كنيتان، يقال: أبو عمرو، وأبو عبد</w:t>
      </w:r>
      <w:r w:rsidR="00DA099B">
        <w:rPr>
          <w:rFonts w:ascii="Traditional Arabic" w:hAnsi="Traditional Arabic" w:cs="Traditional Arabic" w:hint="cs"/>
          <w:sz w:val="32"/>
          <w:szCs w:val="32"/>
          <w:rtl/>
        </w:rPr>
        <w:t xml:space="preserve"> </w:t>
      </w:r>
      <w:r w:rsidRPr="007D5198">
        <w:rPr>
          <w:rFonts w:ascii="Traditional Arabic" w:hAnsi="Traditional Arabic" w:cs="Traditional Arabic"/>
          <w:sz w:val="32"/>
          <w:szCs w:val="32"/>
          <w:rtl/>
        </w:rPr>
        <w:t>الله, الحديث (3703), (5/627), قال الترمذي: (هذا حديث حسن).</w:t>
      </w:r>
    </w:p>
  </w:footnote>
  <w:footnote w:id="100">
    <w:p w:rsidR="00666D72" w:rsidRPr="007D5198" w:rsidRDefault="00666D72" w:rsidP="000E720F">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المعارف, أبو محمد عبد الله بن مسلم بن قتيبة الدينوري, (</w:t>
      </w:r>
      <w:r>
        <w:rPr>
          <w:rFonts w:ascii="Traditional Arabic" w:hAnsi="Traditional Arabic" w:cs="Traditional Arabic" w:hint="cs"/>
          <w:sz w:val="32"/>
          <w:szCs w:val="32"/>
          <w:rtl/>
        </w:rPr>
        <w:t>ص192-193</w:t>
      </w:r>
      <w:r w:rsidRPr="007D5198">
        <w:rPr>
          <w:rFonts w:ascii="Traditional Arabic" w:hAnsi="Traditional Arabic" w:cs="Traditional Arabic"/>
          <w:sz w:val="32"/>
          <w:szCs w:val="32"/>
          <w:rtl/>
        </w:rPr>
        <w:t>).</w:t>
      </w:r>
    </w:p>
  </w:footnote>
  <w:footnote w:id="101">
    <w:p w:rsidR="00666D72" w:rsidRPr="007D5198" w:rsidRDefault="00666D72" w:rsidP="009E2A4B">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الحَجِّ، بَابُ قَولِ النَّبِيِّ </w:t>
      </w:r>
      <w:r w:rsidRPr="007D5198">
        <w:rPr>
          <w:rFonts w:ascii="Traditional Arabic" w:hAnsi="Traditional Arabic" w:cs="Traditional Arabic"/>
          <w:sz w:val="32"/>
          <w:szCs w:val="32"/>
        </w:rPr>
        <w:sym w:font="AGA Arabesque" w:char="F072"/>
      </w:r>
      <w:r w:rsidRPr="007D5198">
        <w:rPr>
          <w:rFonts w:ascii="Traditional Arabic" w:eastAsia="Calibri" w:hAnsi="Traditional Arabic" w:cs="Traditional Arabic"/>
          <w:spacing w:val="-4"/>
          <w:sz w:val="32"/>
          <w:szCs w:val="32"/>
          <w:rtl/>
        </w:rPr>
        <w:t>: «العَقِيقُ وَادٍ مُبَارَكٌ»، رقم الحديث (1534)، (2/135).</w:t>
      </w:r>
    </w:p>
  </w:footnote>
  <w:footnote w:id="102">
    <w:p w:rsidR="00666D72" w:rsidRPr="007D5198" w:rsidRDefault="00666D72" w:rsidP="00423165">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الزكاة, باب خرص الثمر, الحديث (1482), (2/125), ومسلم في صحيحه, كتاب الحج, باب أحد جبل يحبنا ونحبه, الحديث (1393), (2/1011). واللفظ للبخاري.</w:t>
      </w:r>
    </w:p>
  </w:footnote>
  <w:footnote w:id="103">
    <w:p w:rsidR="00666D72" w:rsidRPr="00AD2220" w:rsidRDefault="00666D72" w:rsidP="00025AE1">
      <w:pPr>
        <w:pStyle w:val="aa"/>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F13BD2">
        <w:rPr>
          <w:rFonts w:ascii="Traditional Arabic" w:hAnsi="Traditional Arabic" w:cs="Traditional Arabic"/>
          <w:sz w:val="32"/>
          <w:szCs w:val="32"/>
        </w:rPr>
        <w:t>(</w:t>
      </w:r>
      <w:r w:rsidRPr="00F13BD2">
        <w:rPr>
          <w:rStyle w:val="a9"/>
          <w:rFonts w:ascii="Traditional Arabic" w:hAnsi="Traditional Arabic" w:cs="Traditional Arabic"/>
          <w:sz w:val="32"/>
          <w:szCs w:val="32"/>
          <w:vertAlign w:val="baseline"/>
        </w:rPr>
        <w:footnoteRef/>
      </w:r>
      <w:r w:rsidRPr="00F13BD2">
        <w:rPr>
          <w:rFonts w:ascii="Traditional Arabic" w:hAnsi="Traditional Arabic" w:cs="Traditional Arabic"/>
          <w:sz w:val="32"/>
          <w:szCs w:val="32"/>
        </w:rPr>
        <w:t>)</w:t>
      </w:r>
      <w:r>
        <w:rPr>
          <w:rFonts w:ascii="Traditional Arabic" w:hAnsi="Traditional Arabic" w:cs="Traditional Arabic" w:hint="cs"/>
          <w:sz w:val="32"/>
          <w:szCs w:val="32"/>
          <w:rtl/>
        </w:rPr>
        <w:t>يُقال: إنّ</w:t>
      </w:r>
      <w:r w:rsidRPr="00F13BD2">
        <w:rPr>
          <w:rFonts w:ascii="Traditional Arabic" w:hAnsi="Traditional Arabic" w:cs="Traditional Arabic"/>
          <w:sz w:val="32"/>
          <w:szCs w:val="32"/>
          <w:rtl/>
        </w:rPr>
        <w:t xml:space="preserve"> هذا الجبل</w:t>
      </w:r>
      <w:r>
        <w:rPr>
          <w:rFonts w:ascii="Traditional Arabic" w:hAnsi="Traditional Arabic" w:cs="Traditional Arabic" w:hint="cs"/>
          <w:sz w:val="32"/>
          <w:szCs w:val="32"/>
          <w:rtl/>
        </w:rPr>
        <w:t xml:space="preserve"> سُمّي</w:t>
      </w:r>
      <w:r w:rsidRPr="00F13BD2">
        <w:rPr>
          <w:rFonts w:ascii="Traditional Arabic" w:hAnsi="Traditional Arabic" w:cs="Traditional Arabic"/>
          <w:sz w:val="32"/>
          <w:szCs w:val="32"/>
          <w:rtl/>
        </w:rPr>
        <w:t xml:space="preserve"> بجبل عينين نسبة إلى عين الماء التي أجراها مروان بن الحكم بأمر الخليفة معاوية بن أبي سفيان</w:t>
      </w:r>
      <w:r>
        <w:rPr>
          <w:rFonts w:ascii="Traditional Arabic" w:hAnsi="Traditional Arabic" w:cs="Traditional Arabic" w:hint="cs"/>
          <w:sz w:val="32"/>
          <w:szCs w:val="32"/>
          <w:rtl/>
        </w:rPr>
        <w:t xml:space="preserve"> </w:t>
      </w:r>
      <w:r>
        <w:rPr>
          <w:rFonts w:ascii="Traditional Arabic" w:hAnsi="Traditional Arabic" w:cs="Traditional Arabic" w:hint="cs"/>
          <w:sz w:val="32"/>
          <w:szCs w:val="32"/>
        </w:rPr>
        <w:sym w:font="AGA Arabesque" w:char="F074"/>
      </w:r>
      <w:r w:rsidRPr="00F13BD2">
        <w:rPr>
          <w:rFonts w:ascii="Traditional Arabic" w:hAnsi="Traditional Arabic" w:cs="Traditional Arabic"/>
          <w:sz w:val="32"/>
          <w:szCs w:val="32"/>
          <w:rtl/>
        </w:rPr>
        <w:t xml:space="preserve"> عند سفحه الشمالي, وقيل</w:t>
      </w:r>
      <w:r>
        <w:rPr>
          <w:rFonts w:ascii="Traditional Arabic" w:hAnsi="Traditional Arabic" w:cs="Traditional Arabic" w:hint="cs"/>
          <w:sz w:val="32"/>
          <w:szCs w:val="32"/>
          <w:rtl/>
        </w:rPr>
        <w:t>:</w:t>
      </w:r>
      <w:r w:rsidRPr="00F13BD2">
        <w:rPr>
          <w:rFonts w:ascii="Traditional Arabic" w:hAnsi="Traditional Arabic" w:cs="Traditional Arabic"/>
          <w:sz w:val="32"/>
          <w:szCs w:val="32"/>
          <w:rtl/>
        </w:rPr>
        <w:t xml:space="preserve"> هو اسم رجل من العمالقة نسب إليه هذا الجبل, وقيل</w:t>
      </w:r>
      <w:r>
        <w:rPr>
          <w:rFonts w:ascii="Traditional Arabic" w:hAnsi="Traditional Arabic" w:cs="Traditional Arabic" w:hint="cs"/>
          <w:sz w:val="32"/>
          <w:szCs w:val="32"/>
          <w:rtl/>
        </w:rPr>
        <w:t>: سُمّي كذلك</w:t>
      </w:r>
      <w:r>
        <w:rPr>
          <w:rFonts w:ascii="Traditional Arabic" w:hAnsi="Traditional Arabic" w:cs="Traditional Arabic"/>
          <w:sz w:val="32"/>
          <w:szCs w:val="32"/>
          <w:rtl/>
        </w:rPr>
        <w:t xml:space="preserve"> لاجتماع عينين من المياه عنده</w:t>
      </w:r>
      <w:r w:rsidRPr="00AD2220">
        <w:rPr>
          <w:rFonts w:ascii="Traditional Arabic" w:hAnsi="Traditional Arabic" w:cs="Traditional Arabic"/>
          <w:sz w:val="32"/>
          <w:szCs w:val="32"/>
          <w:rtl/>
        </w:rPr>
        <w:t>.</w:t>
      </w:r>
    </w:p>
  </w:footnote>
  <w:footnote w:id="104">
    <w:p w:rsidR="00666D72" w:rsidRPr="000C0396" w:rsidRDefault="00666D72" w:rsidP="000267D4">
      <w:pPr>
        <w:pStyle w:val="aa"/>
        <w:jc w:val="both"/>
        <w:rPr>
          <w:rFonts w:ascii="Traditional Arabic" w:hAnsi="Traditional Arabic" w:cs="Traditional Arabic"/>
          <w:sz w:val="32"/>
          <w:szCs w:val="32"/>
          <w:rtl/>
        </w:rPr>
      </w:pPr>
      <w:r w:rsidRPr="000C0396">
        <w:rPr>
          <w:rFonts w:ascii="Traditional Arabic" w:hAnsi="Traditional Arabic" w:cs="Traditional Arabic"/>
          <w:sz w:val="32"/>
          <w:szCs w:val="32"/>
        </w:rPr>
        <w:footnoteRef/>
      </w:r>
      <w:r w:rsidRPr="000C0396">
        <w:rPr>
          <w:rFonts w:ascii="Traditional Arabic" w:hAnsi="Traditional Arabic" w:cs="Traditional Arabic"/>
          <w:sz w:val="32"/>
          <w:szCs w:val="32"/>
        </w:rPr>
        <w:t>)</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b/>
          <w:bCs/>
          <w:sz w:val="32"/>
          <w:szCs w:val="32"/>
          <w:rtl/>
        </w:rPr>
        <w:t>الحرَّة:</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كل</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أرض</w:t>
      </w:r>
      <w:r w:rsidRPr="000C0396">
        <w:rPr>
          <w:rFonts w:ascii="Traditional Arabic" w:hAnsi="Traditional Arabic" w:cs="Traditional Arabic"/>
          <w:sz w:val="32"/>
          <w:szCs w:val="32"/>
          <w:rtl/>
        </w:rPr>
        <w:t xml:space="preserve"> </w:t>
      </w:r>
      <w:r>
        <w:rPr>
          <w:rFonts w:ascii="Traditional Arabic" w:hAnsi="Traditional Arabic" w:cs="Traditional Arabic" w:hint="cs"/>
          <w:sz w:val="32"/>
          <w:szCs w:val="32"/>
          <w:rtl/>
        </w:rPr>
        <w:t>سَو</w:t>
      </w:r>
      <w:r w:rsidRPr="000C0396">
        <w:rPr>
          <w:rFonts w:ascii="Traditional Arabic" w:hAnsi="Traditional Arabic" w:cs="Traditional Arabic" w:hint="cs"/>
          <w:sz w:val="32"/>
          <w:szCs w:val="32"/>
          <w:rtl/>
        </w:rPr>
        <w:t>دَاء</w:t>
      </w:r>
      <w:r w:rsidRPr="000C0396">
        <w:rPr>
          <w:rFonts w:ascii="Traditional Arabic" w:hAnsi="Traditional Arabic" w:cs="Traditional Arabic"/>
          <w:sz w:val="32"/>
          <w:szCs w:val="32"/>
          <w:rtl/>
        </w:rPr>
        <w:t xml:space="preserve"> </w:t>
      </w:r>
      <w:r>
        <w:rPr>
          <w:rFonts w:ascii="Traditional Arabic" w:hAnsi="Traditional Arabic" w:cs="Traditional Arabic" w:hint="cs"/>
          <w:sz w:val="32"/>
          <w:szCs w:val="32"/>
          <w:rtl/>
        </w:rPr>
        <w:t>الح</w:t>
      </w:r>
      <w:r w:rsidRPr="000C0396">
        <w:rPr>
          <w:rFonts w:ascii="Traditional Arabic" w:hAnsi="Traditional Arabic" w:cs="Traditional Arabic" w:hint="cs"/>
          <w:sz w:val="32"/>
          <w:szCs w:val="32"/>
          <w:rtl/>
        </w:rPr>
        <w:t>جَارَة</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كَأَنَّهَا</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محرقة،</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وَجَمعهَا</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حرات</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وحرار</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وحرون</w:t>
      </w:r>
      <w:r w:rsidRPr="000C0396">
        <w:rPr>
          <w:rFonts w:ascii="Traditional Arabic" w:hAnsi="Traditional Arabic" w:cs="Traditional Arabic"/>
          <w:sz w:val="32"/>
          <w:szCs w:val="32"/>
          <w:rtl/>
        </w:rPr>
        <w:t xml:space="preserve"> </w:t>
      </w:r>
      <w:r w:rsidRPr="000C0396">
        <w:rPr>
          <w:rFonts w:ascii="Traditional Arabic" w:hAnsi="Traditional Arabic" w:cs="Traditional Arabic" w:hint="cs"/>
          <w:sz w:val="32"/>
          <w:szCs w:val="32"/>
          <w:rtl/>
        </w:rPr>
        <w:t>وأحرون</w:t>
      </w:r>
      <w:r>
        <w:rPr>
          <w:rFonts w:ascii="Traditional Arabic" w:hAnsi="Traditional Arabic" w:cs="Traditional Arabic" w:hint="cs"/>
          <w:sz w:val="32"/>
          <w:szCs w:val="32"/>
          <w:rtl/>
        </w:rPr>
        <w:t>.</w:t>
      </w:r>
      <w:r w:rsidRPr="00285440">
        <w:rPr>
          <w:rFonts w:hint="cs"/>
          <w:rtl/>
        </w:rPr>
        <w:t xml:space="preserve"> </w:t>
      </w:r>
      <w:r w:rsidRPr="00285440">
        <w:rPr>
          <w:rFonts w:ascii="Traditional Arabic" w:hAnsi="Traditional Arabic" w:cs="Traditional Arabic" w:hint="cs"/>
          <w:sz w:val="32"/>
          <w:szCs w:val="32"/>
          <w:rtl/>
        </w:rPr>
        <w:t>مشكلات</w:t>
      </w:r>
      <w:r w:rsidRPr="00285440">
        <w:rPr>
          <w:rFonts w:ascii="Traditional Arabic" w:hAnsi="Traditional Arabic" w:cs="Traditional Arabic"/>
          <w:sz w:val="32"/>
          <w:szCs w:val="32"/>
          <w:rtl/>
        </w:rPr>
        <w:t xml:space="preserve"> </w:t>
      </w:r>
      <w:r w:rsidRPr="00285440">
        <w:rPr>
          <w:rFonts w:ascii="Traditional Arabic" w:hAnsi="Traditional Arabic" w:cs="Traditional Arabic" w:hint="cs"/>
          <w:sz w:val="32"/>
          <w:szCs w:val="32"/>
          <w:rtl/>
        </w:rPr>
        <w:t>موطأ</w:t>
      </w:r>
      <w:r w:rsidRPr="00285440">
        <w:rPr>
          <w:rFonts w:ascii="Traditional Arabic" w:hAnsi="Traditional Arabic" w:cs="Traditional Arabic"/>
          <w:sz w:val="32"/>
          <w:szCs w:val="32"/>
          <w:rtl/>
        </w:rPr>
        <w:t xml:space="preserve"> </w:t>
      </w:r>
      <w:r w:rsidRPr="00285440">
        <w:rPr>
          <w:rFonts w:ascii="Traditional Arabic" w:hAnsi="Traditional Arabic" w:cs="Traditional Arabic" w:hint="cs"/>
          <w:sz w:val="32"/>
          <w:szCs w:val="32"/>
          <w:rtl/>
        </w:rPr>
        <w:t>مالك</w:t>
      </w:r>
      <w:r w:rsidRPr="00285440">
        <w:rPr>
          <w:rFonts w:ascii="Traditional Arabic" w:hAnsi="Traditional Arabic" w:cs="Traditional Arabic"/>
          <w:sz w:val="32"/>
          <w:szCs w:val="32"/>
          <w:rtl/>
        </w:rPr>
        <w:t xml:space="preserve"> </w:t>
      </w:r>
      <w:r w:rsidRPr="00285440">
        <w:rPr>
          <w:rFonts w:ascii="Traditional Arabic" w:hAnsi="Traditional Arabic" w:cs="Traditional Arabic" w:hint="cs"/>
          <w:sz w:val="32"/>
          <w:szCs w:val="32"/>
          <w:rtl/>
        </w:rPr>
        <w:t>بن</w:t>
      </w:r>
      <w:r w:rsidRPr="00285440">
        <w:rPr>
          <w:rFonts w:ascii="Traditional Arabic" w:hAnsi="Traditional Arabic" w:cs="Traditional Arabic"/>
          <w:sz w:val="32"/>
          <w:szCs w:val="32"/>
          <w:rtl/>
        </w:rPr>
        <w:t xml:space="preserve"> </w:t>
      </w:r>
      <w:r w:rsidRPr="00285440">
        <w:rPr>
          <w:rFonts w:ascii="Traditional Arabic" w:hAnsi="Traditional Arabic" w:cs="Traditional Arabic" w:hint="cs"/>
          <w:sz w:val="32"/>
          <w:szCs w:val="32"/>
          <w:rtl/>
        </w:rPr>
        <w:t>أنس</w:t>
      </w:r>
      <w:r>
        <w:rPr>
          <w:rFonts w:ascii="Traditional Arabic" w:hAnsi="Traditional Arabic" w:cs="Traditional Arabic" w:hint="cs"/>
          <w:sz w:val="32"/>
          <w:szCs w:val="32"/>
          <w:rtl/>
        </w:rPr>
        <w:t>,</w:t>
      </w:r>
      <w:r w:rsidRPr="007679FF">
        <w:rPr>
          <w:rFonts w:hint="cs"/>
          <w:rtl/>
        </w:rPr>
        <w:t xml:space="preserve"> </w:t>
      </w:r>
      <w:r w:rsidRPr="007679FF">
        <w:rPr>
          <w:rFonts w:ascii="Traditional Arabic" w:hAnsi="Traditional Arabic" w:cs="Traditional Arabic" w:hint="cs"/>
          <w:sz w:val="32"/>
          <w:szCs w:val="32"/>
          <w:rtl/>
        </w:rPr>
        <w:t>عبد</w:t>
      </w:r>
      <w:r w:rsidRPr="007679FF">
        <w:rPr>
          <w:rFonts w:ascii="Traditional Arabic" w:hAnsi="Traditional Arabic" w:cs="Traditional Arabic"/>
          <w:sz w:val="32"/>
          <w:szCs w:val="32"/>
          <w:rtl/>
        </w:rPr>
        <w:t xml:space="preserve"> </w:t>
      </w:r>
      <w:r w:rsidRPr="007679FF">
        <w:rPr>
          <w:rFonts w:ascii="Traditional Arabic" w:hAnsi="Traditional Arabic" w:cs="Traditional Arabic" w:hint="cs"/>
          <w:sz w:val="32"/>
          <w:szCs w:val="32"/>
          <w:rtl/>
        </w:rPr>
        <w:t>الله</w:t>
      </w:r>
      <w:r w:rsidRPr="007679FF">
        <w:rPr>
          <w:rFonts w:ascii="Traditional Arabic" w:hAnsi="Traditional Arabic" w:cs="Traditional Arabic"/>
          <w:sz w:val="32"/>
          <w:szCs w:val="32"/>
          <w:rtl/>
        </w:rPr>
        <w:t xml:space="preserve"> </w:t>
      </w:r>
      <w:r w:rsidRPr="007679FF">
        <w:rPr>
          <w:rFonts w:ascii="Traditional Arabic" w:hAnsi="Traditional Arabic" w:cs="Traditional Arabic" w:hint="cs"/>
          <w:sz w:val="32"/>
          <w:szCs w:val="32"/>
          <w:rtl/>
        </w:rPr>
        <w:t>البطليوسي</w:t>
      </w:r>
      <w:r>
        <w:rPr>
          <w:rFonts w:ascii="Traditional Arabic" w:hAnsi="Traditional Arabic" w:cs="Traditional Arabic" w:hint="cs"/>
          <w:sz w:val="32"/>
          <w:szCs w:val="32"/>
          <w:rtl/>
        </w:rPr>
        <w:t>, (1/82).</w:t>
      </w:r>
    </w:p>
  </w:footnote>
  <w:footnote w:id="105">
    <w:p w:rsidR="00666D72" w:rsidRPr="00AD2220" w:rsidRDefault="00666D72" w:rsidP="005B5EB9">
      <w:pPr>
        <w:pStyle w:val="aa"/>
        <w:jc w:val="both"/>
        <w:rPr>
          <w:rFonts w:ascii="Traditional Arabic" w:hAnsi="Traditional Arabic" w:cs="Traditional Arabic"/>
          <w:sz w:val="32"/>
          <w:szCs w:val="32"/>
          <w:rtl/>
        </w:rPr>
      </w:pPr>
      <w:r>
        <w:rPr>
          <w:rFonts w:ascii="Traditional Arabic" w:hAnsi="Traditional Arabic" w:cs="Traditional Arabic"/>
          <w:sz w:val="32"/>
          <w:szCs w:val="32"/>
        </w:rPr>
        <w:t xml:space="preserve"> </w:t>
      </w:r>
      <w:r w:rsidRPr="00D36C01">
        <w:rPr>
          <w:rFonts w:ascii="Traditional Arabic" w:hAnsi="Traditional Arabic" w:cs="Traditional Arabic"/>
          <w:sz w:val="32"/>
          <w:szCs w:val="32"/>
        </w:rPr>
        <w:t>(</w:t>
      </w:r>
      <w:r w:rsidRPr="00D36C01">
        <w:rPr>
          <w:rStyle w:val="a9"/>
          <w:rFonts w:ascii="Traditional Arabic" w:hAnsi="Traditional Arabic" w:cs="Traditional Arabic"/>
          <w:sz w:val="32"/>
          <w:szCs w:val="32"/>
          <w:vertAlign w:val="baseline"/>
        </w:rPr>
        <w:footnoteRef/>
      </w:r>
      <w:r w:rsidRPr="00D36C01">
        <w:rPr>
          <w:rFonts w:ascii="Traditional Arabic" w:hAnsi="Traditional Arabic" w:cs="Traditional Arabic"/>
          <w:sz w:val="32"/>
          <w:szCs w:val="32"/>
        </w:rPr>
        <w:t>)</w:t>
      </w:r>
      <w:r w:rsidRPr="003F3B70">
        <w:rPr>
          <w:rFonts w:ascii="Traditional Arabic" w:hAnsi="Traditional Arabic" w:cs="Traditional Arabic" w:hint="cs"/>
          <w:b/>
          <w:bCs/>
          <w:sz w:val="32"/>
          <w:szCs w:val="32"/>
          <w:rtl/>
        </w:rPr>
        <w:t>بقيع</w:t>
      </w:r>
      <w:r w:rsidRPr="003F3B70">
        <w:rPr>
          <w:rFonts w:ascii="Traditional Arabic" w:hAnsi="Traditional Arabic" w:cs="Traditional Arabic"/>
          <w:sz w:val="32"/>
          <w:szCs w:val="32"/>
          <w:rtl/>
        </w:rPr>
        <w:t xml:space="preserve"> </w:t>
      </w:r>
      <w:r w:rsidRPr="005C165F">
        <w:rPr>
          <w:rFonts w:ascii="Traditional Arabic" w:hAnsi="Traditional Arabic" w:cs="Traditional Arabic" w:hint="cs"/>
          <w:b/>
          <w:bCs/>
          <w:sz w:val="32"/>
          <w:szCs w:val="32"/>
          <w:rtl/>
        </w:rPr>
        <w:t>الغرقد:</w:t>
      </w:r>
      <w:r w:rsidRPr="00383646">
        <w:rPr>
          <w:rFonts w:hint="cs"/>
          <w:rtl/>
        </w:rPr>
        <w:t xml:space="preserve"> </w:t>
      </w:r>
      <w:r w:rsidRPr="00383646">
        <w:rPr>
          <w:rFonts w:ascii="Traditional Arabic" w:hAnsi="Traditional Arabic" w:cs="Traditional Arabic" w:hint="cs"/>
          <w:b/>
          <w:bCs/>
          <w:sz w:val="32"/>
          <w:szCs w:val="32"/>
          <w:rtl/>
        </w:rPr>
        <w:t>البقيع</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موضع</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من</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الأرض</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فيه</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أروم</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شجر</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من</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ضروب</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شتى،</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وبه</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سمي</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بقيع</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الغرقد</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بالمدينة</w:t>
      </w:r>
      <w:r>
        <w:rPr>
          <w:rFonts w:ascii="Traditional Arabic" w:hAnsi="Traditional Arabic" w:cs="Traditional Arabic" w:hint="cs"/>
          <w:sz w:val="32"/>
          <w:szCs w:val="32"/>
          <w:rtl/>
        </w:rPr>
        <w:t>.</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b/>
          <w:bCs/>
          <w:sz w:val="32"/>
          <w:szCs w:val="32"/>
          <w:rtl/>
        </w:rPr>
        <w:t>والغرقد</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شجر</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كان</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ينبت</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هناك،</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فبقي</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الاسم</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ملازم</w:t>
      </w:r>
      <w:r>
        <w:rPr>
          <w:rFonts w:ascii="Traditional Arabic" w:hAnsi="Traditional Arabic" w:cs="Traditional Arabic" w:hint="cs"/>
          <w:sz w:val="32"/>
          <w:szCs w:val="32"/>
          <w:rtl/>
        </w:rPr>
        <w:t>ً</w:t>
      </w:r>
      <w:r w:rsidRPr="00383646">
        <w:rPr>
          <w:rFonts w:ascii="Traditional Arabic" w:hAnsi="Traditional Arabic" w:cs="Traditional Arabic" w:hint="cs"/>
          <w:sz w:val="32"/>
          <w:szCs w:val="32"/>
          <w:rtl/>
        </w:rPr>
        <w:t>ا</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للموضع</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وذهب</w:t>
      </w:r>
      <w:r w:rsidRPr="00383646">
        <w:rPr>
          <w:rFonts w:ascii="Traditional Arabic" w:hAnsi="Traditional Arabic" w:cs="Traditional Arabic"/>
          <w:sz w:val="32"/>
          <w:szCs w:val="32"/>
          <w:rtl/>
        </w:rPr>
        <w:t xml:space="preserve"> </w:t>
      </w:r>
      <w:r w:rsidRPr="00383646">
        <w:rPr>
          <w:rFonts w:ascii="Traditional Arabic" w:hAnsi="Traditional Arabic" w:cs="Traditional Arabic" w:hint="cs"/>
          <w:sz w:val="32"/>
          <w:szCs w:val="32"/>
          <w:rtl/>
        </w:rPr>
        <w:t>الشجر</w:t>
      </w:r>
      <w:r>
        <w:rPr>
          <w:rFonts w:ascii="Traditional Arabic" w:hAnsi="Traditional Arabic" w:cs="Traditional Arabic" w:hint="cs"/>
          <w:sz w:val="32"/>
          <w:szCs w:val="32"/>
          <w:rtl/>
        </w:rPr>
        <w:t>.</w:t>
      </w:r>
      <w:r w:rsidRPr="008A058D">
        <w:rPr>
          <w:rFonts w:hint="cs"/>
          <w:rtl/>
        </w:rPr>
        <w:t xml:space="preserve"> </w:t>
      </w:r>
      <w:r w:rsidRPr="008A058D">
        <w:rPr>
          <w:rFonts w:ascii="Traditional Arabic" w:hAnsi="Traditional Arabic" w:cs="Traditional Arabic" w:hint="cs"/>
          <w:sz w:val="32"/>
          <w:szCs w:val="32"/>
          <w:rtl/>
        </w:rPr>
        <w:t>كتاب</w:t>
      </w:r>
      <w:r w:rsidRPr="008A058D">
        <w:rPr>
          <w:rFonts w:ascii="Traditional Arabic" w:hAnsi="Traditional Arabic" w:cs="Traditional Arabic"/>
          <w:sz w:val="32"/>
          <w:szCs w:val="32"/>
          <w:rtl/>
        </w:rPr>
        <w:t xml:space="preserve"> </w:t>
      </w:r>
      <w:r w:rsidRPr="008A058D">
        <w:rPr>
          <w:rFonts w:ascii="Traditional Arabic" w:hAnsi="Traditional Arabic" w:cs="Traditional Arabic" w:hint="cs"/>
          <w:sz w:val="32"/>
          <w:szCs w:val="32"/>
          <w:rtl/>
        </w:rPr>
        <w:t>العين</w:t>
      </w:r>
      <w:r>
        <w:rPr>
          <w:rFonts w:ascii="Traditional Arabic" w:hAnsi="Traditional Arabic" w:cs="Traditional Arabic" w:hint="cs"/>
          <w:sz w:val="32"/>
          <w:szCs w:val="32"/>
          <w:rtl/>
        </w:rPr>
        <w:t>, الخليل بن أحمد الفراهيدي, (1/184)</w:t>
      </w:r>
      <w:r w:rsidRPr="00AD2220">
        <w:rPr>
          <w:rFonts w:ascii="Traditional Arabic" w:hAnsi="Traditional Arabic" w:cs="Traditional Arabic"/>
          <w:sz w:val="32"/>
          <w:szCs w:val="32"/>
          <w:rtl/>
        </w:rPr>
        <w:t>.</w:t>
      </w:r>
    </w:p>
  </w:footnote>
  <w:footnote w:id="106">
    <w:p w:rsidR="00666D72" w:rsidRPr="00650CF0" w:rsidRDefault="00666D72" w:rsidP="000267D4">
      <w:pPr>
        <w:pStyle w:val="aa"/>
        <w:jc w:val="both"/>
        <w:rPr>
          <w:rFonts w:ascii="Traditional Arabic" w:hAnsi="Traditional Arabic" w:cs="Traditional Arabic"/>
          <w:sz w:val="32"/>
          <w:szCs w:val="32"/>
          <w:rtl/>
        </w:rPr>
      </w:pPr>
      <w:r w:rsidRPr="005B5EB9">
        <w:rPr>
          <w:rStyle w:val="a9"/>
          <w:rFonts w:ascii="Traditional Arabic" w:hAnsi="Traditional Arabic"/>
          <w:sz w:val="32"/>
          <w:szCs w:val="32"/>
          <w:vertAlign w:val="baseline"/>
        </w:rPr>
        <w:footnoteRef/>
      </w:r>
      <w:r w:rsidRPr="00D36C01">
        <w:rPr>
          <w:rFonts w:ascii="Traditional Arabic" w:hAnsi="Traditional Arabic" w:cs="Traditional Arabic"/>
          <w:sz w:val="32"/>
          <w:szCs w:val="32"/>
        </w:rPr>
        <w:t>)</w:t>
      </w:r>
      <w:r w:rsidRPr="00D36C01">
        <w:rPr>
          <w:rFonts w:ascii="Traditional Arabic" w:hAnsi="Traditional Arabic" w:cs="Traditional Arabic"/>
          <w:sz w:val="32"/>
          <w:szCs w:val="32"/>
          <w:rtl/>
        </w:rPr>
        <w:t>)</w:t>
      </w:r>
      <w:r>
        <w:rPr>
          <w:rFonts w:ascii="Traditional Arabic" w:hAnsi="Traditional Arabic" w:cs="Traditional Arabic" w:hint="cs"/>
          <w:sz w:val="32"/>
          <w:szCs w:val="32"/>
          <w:rtl/>
        </w:rPr>
        <w:t xml:space="preserve"> دُفنت خديجة -رضي الله عنها- في مكة. ودُفنت ميمونة -رضي الله عنها- في مكان قريب من مكّة يقال له سَرِف.</w:t>
      </w:r>
      <w:r w:rsidRPr="003D460E">
        <w:rPr>
          <w:rFonts w:ascii="Traditional Arabic" w:hAnsi="Traditional Arabic" w:cs="Traditional Arabic" w:hint="cs"/>
          <w:sz w:val="32"/>
          <w:szCs w:val="32"/>
          <w:rtl/>
        </w:rPr>
        <w:t xml:space="preserve"> </w:t>
      </w:r>
      <w:r>
        <w:rPr>
          <w:rFonts w:ascii="Traditional Arabic" w:hAnsi="Traditional Arabic" w:cs="Traditional Arabic" w:hint="cs"/>
          <w:sz w:val="32"/>
          <w:szCs w:val="32"/>
          <w:rtl/>
        </w:rPr>
        <w:t>ينظر:</w:t>
      </w:r>
      <w:r w:rsidRPr="004141D8">
        <w:rPr>
          <w:rFonts w:hint="cs"/>
          <w:rtl/>
        </w:rPr>
        <w:t xml:space="preserve"> </w:t>
      </w:r>
      <w:r w:rsidRPr="004141D8">
        <w:rPr>
          <w:rFonts w:ascii="Traditional Arabic" w:hAnsi="Traditional Arabic" w:cs="Traditional Arabic" w:hint="cs"/>
          <w:sz w:val="32"/>
          <w:szCs w:val="32"/>
          <w:rtl/>
        </w:rPr>
        <w:t>فتح</w:t>
      </w:r>
      <w:r w:rsidRPr="004141D8">
        <w:rPr>
          <w:rFonts w:ascii="Traditional Arabic" w:hAnsi="Traditional Arabic" w:cs="Traditional Arabic"/>
          <w:sz w:val="32"/>
          <w:szCs w:val="32"/>
          <w:rtl/>
        </w:rPr>
        <w:t xml:space="preserve"> </w:t>
      </w:r>
      <w:r w:rsidRPr="004141D8">
        <w:rPr>
          <w:rFonts w:ascii="Traditional Arabic" w:hAnsi="Traditional Arabic" w:cs="Traditional Arabic" w:hint="cs"/>
          <w:sz w:val="32"/>
          <w:szCs w:val="32"/>
          <w:rtl/>
        </w:rPr>
        <w:t>الباري</w:t>
      </w:r>
      <w:r w:rsidRPr="004141D8">
        <w:rPr>
          <w:rFonts w:ascii="Traditional Arabic" w:hAnsi="Traditional Arabic" w:cs="Traditional Arabic"/>
          <w:sz w:val="32"/>
          <w:szCs w:val="32"/>
          <w:rtl/>
        </w:rPr>
        <w:t xml:space="preserve"> </w:t>
      </w:r>
      <w:r w:rsidRPr="004141D8">
        <w:rPr>
          <w:rFonts w:ascii="Traditional Arabic" w:hAnsi="Traditional Arabic" w:cs="Traditional Arabic" w:hint="cs"/>
          <w:sz w:val="32"/>
          <w:szCs w:val="32"/>
          <w:rtl/>
        </w:rPr>
        <w:t>شرح</w:t>
      </w:r>
      <w:r w:rsidRPr="004141D8">
        <w:rPr>
          <w:rFonts w:ascii="Traditional Arabic" w:hAnsi="Traditional Arabic" w:cs="Traditional Arabic"/>
          <w:sz w:val="32"/>
          <w:szCs w:val="32"/>
          <w:rtl/>
        </w:rPr>
        <w:t xml:space="preserve"> </w:t>
      </w:r>
      <w:r w:rsidRPr="004141D8">
        <w:rPr>
          <w:rFonts w:ascii="Traditional Arabic" w:hAnsi="Traditional Arabic" w:cs="Traditional Arabic" w:hint="cs"/>
          <w:sz w:val="32"/>
          <w:szCs w:val="32"/>
          <w:rtl/>
        </w:rPr>
        <w:t>صحيح</w:t>
      </w:r>
      <w:r w:rsidRPr="004141D8">
        <w:rPr>
          <w:rFonts w:ascii="Traditional Arabic" w:hAnsi="Traditional Arabic" w:cs="Traditional Arabic"/>
          <w:sz w:val="32"/>
          <w:szCs w:val="32"/>
          <w:rtl/>
        </w:rPr>
        <w:t xml:space="preserve"> </w:t>
      </w:r>
      <w:r w:rsidRPr="004141D8">
        <w:rPr>
          <w:rFonts w:ascii="Traditional Arabic" w:hAnsi="Traditional Arabic" w:cs="Traditional Arabic" w:hint="cs"/>
          <w:sz w:val="32"/>
          <w:szCs w:val="32"/>
          <w:rtl/>
        </w:rPr>
        <w:t>البخاري</w:t>
      </w:r>
      <w:r>
        <w:rPr>
          <w:rFonts w:ascii="Traditional Arabic" w:hAnsi="Traditional Arabic" w:cs="Traditional Arabic" w:hint="cs"/>
          <w:sz w:val="32"/>
          <w:szCs w:val="32"/>
          <w:rtl/>
        </w:rPr>
        <w:t xml:space="preserve">, لابن حجر العسقلاني, (1/131). ومنطقة سَرِف اليوم </w:t>
      </w:r>
      <w:r w:rsidRPr="005F5E20">
        <w:rPr>
          <w:rFonts w:ascii="Traditional Arabic" w:hAnsi="Traditional Arabic" w:cs="Traditional Arabic" w:hint="cs"/>
          <w:sz w:val="32"/>
          <w:szCs w:val="32"/>
          <w:rtl/>
        </w:rPr>
        <w:t>ت</w:t>
      </w:r>
      <w:r>
        <w:rPr>
          <w:rFonts w:ascii="Traditional Arabic" w:hAnsi="Traditional Arabic" w:cs="Traditional Arabic" w:hint="cs"/>
          <w:sz w:val="32"/>
          <w:szCs w:val="32"/>
          <w:rtl/>
        </w:rPr>
        <w:t>ُ</w:t>
      </w:r>
      <w:r w:rsidRPr="005F5E20">
        <w:rPr>
          <w:rFonts w:ascii="Traditional Arabic" w:hAnsi="Traditional Arabic" w:cs="Traditional Arabic" w:hint="cs"/>
          <w:sz w:val="32"/>
          <w:szCs w:val="32"/>
          <w:rtl/>
        </w:rPr>
        <w:t>عرف</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باسم</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النوارية</w:t>
      </w:r>
      <w:r>
        <w:rPr>
          <w:rFonts w:ascii="Traditional Arabic" w:hAnsi="Traditional Arabic" w:cs="Traditional Arabic" w:hint="cs"/>
          <w:sz w:val="32"/>
          <w:szCs w:val="32"/>
          <w:rtl/>
        </w:rPr>
        <w:t>, و</w:t>
      </w:r>
      <w:r w:rsidRPr="005F5E20">
        <w:rPr>
          <w:rFonts w:ascii="Traditional Arabic" w:hAnsi="Traditional Arabic" w:cs="Traditional Arabic" w:hint="cs"/>
          <w:sz w:val="32"/>
          <w:szCs w:val="32"/>
          <w:rtl/>
        </w:rPr>
        <w:t>هي</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موضع</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يقع</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بين</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التنعيم</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ووادي</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فاطمة</w:t>
      </w:r>
      <w:r>
        <w:rPr>
          <w:rFonts w:ascii="Traditional Arabic" w:hAnsi="Traditional Arabic" w:cs="Traditional Arabic" w:hint="cs"/>
          <w:sz w:val="32"/>
          <w:szCs w:val="32"/>
          <w:rtl/>
        </w:rPr>
        <w:t>,</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شمال</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غرب</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مكة</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المكرمة</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على</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بعد</w:t>
      </w:r>
      <w:r>
        <w:rPr>
          <w:rFonts w:ascii="Traditional Arabic" w:hAnsi="Traditional Arabic" w:cs="Traditional Arabic"/>
          <w:sz w:val="32"/>
          <w:szCs w:val="32"/>
          <w:rtl/>
        </w:rPr>
        <w:t xml:space="preserve"> 12</w:t>
      </w:r>
      <w:r w:rsidRPr="005F5E20">
        <w:rPr>
          <w:rFonts w:ascii="Traditional Arabic" w:hAnsi="Traditional Arabic" w:cs="Traditional Arabic" w:hint="cs"/>
          <w:sz w:val="32"/>
          <w:szCs w:val="32"/>
          <w:rtl/>
        </w:rPr>
        <w:t>كم</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منها</w:t>
      </w:r>
      <w:r>
        <w:rPr>
          <w:rFonts w:ascii="Traditional Arabic" w:hAnsi="Traditional Arabic" w:cs="Traditional Arabic" w:hint="cs"/>
          <w:sz w:val="32"/>
          <w:szCs w:val="32"/>
          <w:rtl/>
        </w:rPr>
        <w:t>,</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وي</w:t>
      </w:r>
      <w:r>
        <w:rPr>
          <w:rFonts w:ascii="Traditional Arabic" w:hAnsi="Traditional Arabic" w:cs="Traditional Arabic" w:hint="cs"/>
          <w:sz w:val="32"/>
          <w:szCs w:val="32"/>
          <w:rtl/>
        </w:rPr>
        <w:t>ُ</w:t>
      </w:r>
      <w:r w:rsidRPr="005F5E20">
        <w:rPr>
          <w:rFonts w:ascii="Traditional Arabic" w:hAnsi="Traditional Arabic" w:cs="Traditional Arabic" w:hint="cs"/>
          <w:sz w:val="32"/>
          <w:szCs w:val="32"/>
          <w:rtl/>
        </w:rPr>
        <w:t>عد</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أحد</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أحياء</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ضواحي</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مكة</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المكرمة</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الشمالية</w:t>
      </w:r>
      <w:r w:rsidRPr="005F5E20">
        <w:rPr>
          <w:rFonts w:ascii="Traditional Arabic" w:hAnsi="Traditional Arabic" w:cs="Traditional Arabic"/>
          <w:sz w:val="32"/>
          <w:szCs w:val="32"/>
          <w:rtl/>
        </w:rPr>
        <w:t xml:space="preserve"> </w:t>
      </w:r>
      <w:r w:rsidRPr="005F5E20">
        <w:rPr>
          <w:rFonts w:ascii="Traditional Arabic" w:hAnsi="Traditional Arabic" w:cs="Traditional Arabic" w:hint="cs"/>
          <w:sz w:val="32"/>
          <w:szCs w:val="32"/>
          <w:rtl/>
        </w:rPr>
        <w:t>الغربية</w:t>
      </w:r>
      <w:r>
        <w:rPr>
          <w:rFonts w:ascii="Traditional Arabic" w:hAnsi="Traditional Arabic" w:cs="Traditional Arabic" w:hint="cs"/>
          <w:sz w:val="32"/>
          <w:szCs w:val="32"/>
          <w:rtl/>
        </w:rPr>
        <w:t>.</w:t>
      </w:r>
    </w:p>
  </w:footnote>
  <w:footnote w:id="107">
    <w:p w:rsidR="00666D72" w:rsidRPr="007D5198" w:rsidRDefault="00666D72" w:rsidP="000267D4">
      <w:pPr>
        <w:pStyle w:val="aa"/>
        <w:widowControl w:val="0"/>
        <w:ind w:left="454" w:hanging="454"/>
        <w:jc w:val="both"/>
        <w:rPr>
          <w:rFonts w:ascii="Tahoma" w:hAnsi="Tahoma" w:cs="Traditional Arabic"/>
          <w:color w:val="000000"/>
          <w:sz w:val="32"/>
          <w:szCs w:val="32"/>
          <w:rtl/>
        </w:rPr>
      </w:pPr>
      <w:r w:rsidRPr="007D5198">
        <w:rPr>
          <w:rFonts w:ascii="Tahoma" w:hAnsi="Tahoma" w:cs="Traditional Arabic"/>
          <w:color w:val="000000"/>
          <w:sz w:val="32"/>
          <w:szCs w:val="32"/>
          <w:rtl/>
        </w:rPr>
        <w:t>(</w:t>
      </w:r>
      <w:r w:rsidRPr="007D5198">
        <w:rPr>
          <w:rStyle w:val="a9"/>
          <w:rFonts w:ascii="Tahoma" w:hAnsi="Tahoma" w:cs="Traditional Arabic"/>
          <w:color w:val="000000"/>
          <w:sz w:val="32"/>
          <w:szCs w:val="32"/>
          <w:vertAlign w:val="baseline"/>
        </w:rPr>
        <w:footnoteRef/>
      </w:r>
      <w:r w:rsidRPr="007D5198">
        <w:rPr>
          <w:rFonts w:ascii="Tahoma" w:hAnsi="Tahoma" w:cs="Traditional Arabic"/>
          <w:color w:val="000000"/>
          <w:sz w:val="32"/>
          <w:szCs w:val="32"/>
          <w:rtl/>
        </w:rPr>
        <w:t xml:space="preserve">) سنن الترمذي, أبواب الجنائز عن رسول الله </w:t>
      </w:r>
      <w:r w:rsidRPr="007D5198">
        <w:rPr>
          <w:rFonts w:ascii="Tahoma" w:hAnsi="Tahoma" w:cs="Traditional Arabic"/>
          <w:color w:val="000000"/>
          <w:sz w:val="32"/>
          <w:szCs w:val="32"/>
        </w:rPr>
        <w:sym w:font="AGA Arabesque" w:char="F072"/>
      </w:r>
      <w:r w:rsidRPr="007D5198">
        <w:rPr>
          <w:rFonts w:ascii="Tahoma" w:hAnsi="Tahoma" w:cs="Traditional Arabic"/>
          <w:color w:val="000000"/>
          <w:sz w:val="32"/>
          <w:szCs w:val="32"/>
          <w:rtl/>
        </w:rPr>
        <w:t>, باب ما جاء في كراهية زيارة القبور للنساء, الحديث (1056), (3/362). قال الترمذي: (هذا حديث حسن صحيح), وحسنه الألباني في تحقيقه لسنن الترمذي.</w:t>
      </w:r>
    </w:p>
  </w:footnote>
  <w:footnote w:id="108">
    <w:p w:rsidR="00666D72" w:rsidRPr="007D5198" w:rsidRDefault="00666D72" w:rsidP="000267D4">
      <w:pPr>
        <w:pStyle w:val="aa"/>
        <w:widowControl w:val="0"/>
        <w:ind w:left="454" w:hanging="454"/>
        <w:jc w:val="both"/>
        <w:rPr>
          <w:rFonts w:ascii="Tahoma" w:hAnsi="Tahoma" w:cs="Traditional Arabic"/>
          <w:color w:val="000000"/>
          <w:sz w:val="32"/>
          <w:szCs w:val="32"/>
        </w:rPr>
      </w:pPr>
      <w:r w:rsidRPr="007D5198">
        <w:rPr>
          <w:rFonts w:ascii="Tahoma" w:hAnsi="Tahoma" w:cs="Traditional Arabic"/>
          <w:color w:val="000000"/>
          <w:sz w:val="32"/>
          <w:szCs w:val="32"/>
          <w:rtl/>
        </w:rPr>
        <w:t>(</w:t>
      </w:r>
      <w:r w:rsidRPr="007D5198">
        <w:rPr>
          <w:rStyle w:val="a9"/>
          <w:rFonts w:ascii="Tahoma" w:hAnsi="Tahoma" w:cs="Traditional Arabic"/>
          <w:color w:val="000000"/>
          <w:sz w:val="32"/>
          <w:szCs w:val="32"/>
          <w:vertAlign w:val="baseline"/>
        </w:rPr>
        <w:footnoteRef/>
      </w:r>
      <w:r w:rsidRPr="007D5198">
        <w:rPr>
          <w:rFonts w:ascii="Tahoma" w:hAnsi="Tahoma" w:cs="Traditional Arabic"/>
          <w:color w:val="000000"/>
          <w:sz w:val="32"/>
          <w:szCs w:val="32"/>
          <w:rtl/>
        </w:rPr>
        <w:t>) سنن أبي داود, كتاب المناسك, باب زيارة القبور, الحديث (2042), (2/218). صححه الألباني في تحقيقه لسنن أبي داود.</w:t>
      </w:r>
    </w:p>
  </w:footnote>
  <w:footnote w:id="109">
    <w:p w:rsidR="00666D72" w:rsidRPr="00650CF0" w:rsidRDefault="00666D72" w:rsidP="00336FDD">
      <w:pPr>
        <w:pStyle w:val="aa"/>
        <w:jc w:val="both"/>
        <w:rPr>
          <w:rFonts w:ascii="Traditional Arabic" w:hAnsi="Traditional Arabic" w:cs="Traditional Arabic"/>
          <w:sz w:val="32"/>
          <w:szCs w:val="32"/>
          <w:rtl/>
        </w:rPr>
      </w:pPr>
      <w:r w:rsidRPr="003E1A69">
        <w:rPr>
          <w:rStyle w:val="a9"/>
          <w:rFonts w:ascii="Traditional Arabic" w:hAnsi="Traditional Arabic"/>
          <w:sz w:val="32"/>
          <w:szCs w:val="32"/>
          <w:vertAlign w:val="subscript"/>
        </w:rPr>
        <w:footnoteRef/>
      </w:r>
      <w:r w:rsidRPr="003E1A69">
        <w:rPr>
          <w:rFonts w:ascii="Traditional Arabic" w:hAnsi="Traditional Arabic" w:cs="Traditional Arabic"/>
          <w:sz w:val="32"/>
          <w:szCs w:val="32"/>
        </w:rPr>
        <w:t>)</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صحيح مسلم</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كتاب</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الجنائز</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باب</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النهي</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عن</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تجصيص</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القبر</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والبناء</w:t>
      </w:r>
      <w:r w:rsidRPr="003E1A69">
        <w:rPr>
          <w:rFonts w:ascii="Traditional Arabic" w:hAnsi="Traditional Arabic" w:cs="Traditional Arabic"/>
          <w:sz w:val="32"/>
          <w:szCs w:val="32"/>
          <w:rtl/>
        </w:rPr>
        <w:t xml:space="preserve"> </w:t>
      </w:r>
      <w:r w:rsidRPr="003E1A69">
        <w:rPr>
          <w:rFonts w:ascii="Traditional Arabic" w:hAnsi="Traditional Arabic" w:cs="Traditional Arabic" w:hint="cs"/>
          <w:sz w:val="32"/>
          <w:szCs w:val="32"/>
          <w:rtl/>
        </w:rPr>
        <w:t>عليه</w:t>
      </w:r>
      <w:r w:rsidRPr="003E1A69">
        <w:rPr>
          <w:rFonts w:ascii="Traditional Arabic" w:hAnsi="Traditional Arabic" w:cs="Traditional Arabic"/>
          <w:sz w:val="32"/>
          <w:szCs w:val="32"/>
          <w:rtl/>
        </w:rPr>
        <w:t>, الحديث (</w:t>
      </w:r>
      <w:r w:rsidRPr="003E1A69">
        <w:rPr>
          <w:rFonts w:ascii="Traditional Arabic" w:hAnsi="Traditional Arabic" w:cs="Traditional Arabic" w:hint="cs"/>
          <w:sz w:val="32"/>
          <w:szCs w:val="32"/>
          <w:rtl/>
        </w:rPr>
        <w:t>970</w:t>
      </w:r>
      <w:r w:rsidRPr="003E1A69">
        <w:rPr>
          <w:rFonts w:ascii="Traditional Arabic" w:hAnsi="Traditional Arabic" w:cs="Traditional Arabic"/>
          <w:sz w:val="32"/>
          <w:szCs w:val="32"/>
          <w:rtl/>
        </w:rPr>
        <w:t>), (</w:t>
      </w:r>
      <w:r w:rsidRPr="003E1A69">
        <w:rPr>
          <w:rFonts w:ascii="Traditional Arabic" w:hAnsi="Traditional Arabic" w:cs="Traditional Arabic" w:hint="cs"/>
          <w:sz w:val="32"/>
          <w:szCs w:val="32"/>
          <w:rtl/>
        </w:rPr>
        <w:t>2</w:t>
      </w:r>
      <w:r w:rsidRPr="003E1A69">
        <w:rPr>
          <w:rFonts w:ascii="Traditional Arabic" w:hAnsi="Traditional Arabic" w:cs="Traditional Arabic"/>
          <w:sz w:val="32"/>
          <w:szCs w:val="32"/>
          <w:rtl/>
        </w:rPr>
        <w:t>/</w:t>
      </w:r>
      <w:r w:rsidRPr="003E1A69">
        <w:rPr>
          <w:rFonts w:ascii="Traditional Arabic" w:hAnsi="Traditional Arabic" w:cs="Traditional Arabic" w:hint="cs"/>
          <w:sz w:val="32"/>
          <w:szCs w:val="32"/>
          <w:rtl/>
        </w:rPr>
        <w:t>667</w:t>
      </w:r>
      <w:r w:rsidRPr="003E1A69">
        <w:rPr>
          <w:rFonts w:ascii="Traditional Arabic" w:hAnsi="Traditional Arabic" w:cs="Traditional Arabic"/>
          <w:sz w:val="32"/>
          <w:szCs w:val="32"/>
          <w:rtl/>
        </w:rPr>
        <w:t>).</w:t>
      </w:r>
    </w:p>
  </w:footnote>
  <w:footnote w:id="110">
    <w:p w:rsidR="00666D72" w:rsidRPr="00650CF0" w:rsidRDefault="00666D72" w:rsidP="003F5504">
      <w:pPr>
        <w:pStyle w:val="aa"/>
        <w:jc w:val="both"/>
        <w:rPr>
          <w:rFonts w:ascii="Traditional Arabic" w:hAnsi="Traditional Arabic" w:cs="Traditional Arabic"/>
          <w:sz w:val="32"/>
          <w:szCs w:val="32"/>
          <w:rtl/>
        </w:rPr>
      </w:pPr>
      <w:r w:rsidRPr="008E33E1">
        <w:rPr>
          <w:rStyle w:val="a9"/>
          <w:rFonts w:ascii="Traditional Arabic" w:hAnsi="Traditional Arabic"/>
          <w:sz w:val="32"/>
          <w:szCs w:val="32"/>
          <w:vertAlign w:val="subscript"/>
        </w:rPr>
        <w:footnoteRef/>
      </w:r>
      <w:r w:rsidRPr="00650CF0">
        <w:rPr>
          <w:rFonts w:ascii="Traditional Arabic" w:hAnsi="Traditional Arabic" w:cs="Traditional Arabic"/>
          <w:sz w:val="32"/>
          <w:szCs w:val="32"/>
        </w:rPr>
        <w:t>)</w:t>
      </w:r>
      <w:r w:rsidRPr="00650CF0">
        <w:rPr>
          <w:rFonts w:ascii="Traditional Arabic" w:hAnsi="Traditional Arabic" w:cs="Traditional Arabic"/>
          <w:sz w:val="32"/>
          <w:szCs w:val="32"/>
          <w:rtl/>
        </w:rPr>
        <w:t xml:space="preserve">) </w:t>
      </w:r>
      <w:r w:rsidRPr="006C2B9C">
        <w:rPr>
          <w:rFonts w:ascii="Traditional Arabic" w:hAnsi="Traditional Arabic" w:cs="Traditional Arabic" w:hint="cs"/>
          <w:sz w:val="32"/>
          <w:szCs w:val="32"/>
          <w:rtl/>
        </w:rPr>
        <w:t>سنن</w:t>
      </w:r>
      <w:r w:rsidRPr="006C2B9C">
        <w:rPr>
          <w:rFonts w:ascii="Traditional Arabic" w:hAnsi="Traditional Arabic" w:cs="Traditional Arabic"/>
          <w:sz w:val="32"/>
          <w:szCs w:val="32"/>
          <w:rtl/>
        </w:rPr>
        <w:t xml:space="preserve"> </w:t>
      </w:r>
      <w:r w:rsidRPr="006C2B9C">
        <w:rPr>
          <w:rFonts w:ascii="Traditional Arabic" w:hAnsi="Traditional Arabic" w:cs="Traditional Arabic" w:hint="cs"/>
          <w:sz w:val="32"/>
          <w:szCs w:val="32"/>
          <w:rtl/>
        </w:rPr>
        <w:t>الترمذي</w:t>
      </w:r>
      <w:r>
        <w:rPr>
          <w:rFonts w:ascii="Traditional Arabic" w:hAnsi="Traditional Arabic" w:cs="Traditional Arabic" w:hint="cs"/>
          <w:sz w:val="32"/>
          <w:szCs w:val="32"/>
          <w:rtl/>
        </w:rPr>
        <w:t xml:space="preserve">, </w:t>
      </w:r>
      <w:r w:rsidRPr="00497DC6">
        <w:rPr>
          <w:rFonts w:ascii="Traditional Arabic" w:hAnsi="Traditional Arabic" w:cs="Traditional Arabic" w:hint="cs"/>
          <w:sz w:val="32"/>
          <w:szCs w:val="32"/>
          <w:rtl/>
        </w:rPr>
        <w:t>أبواب</w:t>
      </w:r>
      <w:r w:rsidRPr="00497DC6">
        <w:rPr>
          <w:rFonts w:ascii="Traditional Arabic" w:hAnsi="Traditional Arabic" w:cs="Traditional Arabic"/>
          <w:sz w:val="32"/>
          <w:szCs w:val="32"/>
          <w:rtl/>
        </w:rPr>
        <w:t xml:space="preserve"> </w:t>
      </w:r>
      <w:r w:rsidRPr="00497DC6">
        <w:rPr>
          <w:rFonts w:ascii="Traditional Arabic" w:hAnsi="Traditional Arabic" w:cs="Traditional Arabic" w:hint="cs"/>
          <w:sz w:val="32"/>
          <w:szCs w:val="32"/>
          <w:rtl/>
        </w:rPr>
        <w:t>الجنائز</w:t>
      </w:r>
      <w:r w:rsidRPr="00497DC6">
        <w:rPr>
          <w:rFonts w:ascii="Traditional Arabic" w:hAnsi="Traditional Arabic" w:cs="Traditional Arabic"/>
          <w:sz w:val="32"/>
          <w:szCs w:val="32"/>
          <w:rtl/>
        </w:rPr>
        <w:t xml:space="preserve"> </w:t>
      </w:r>
      <w:r w:rsidRPr="00497DC6">
        <w:rPr>
          <w:rFonts w:ascii="Traditional Arabic" w:hAnsi="Traditional Arabic" w:cs="Traditional Arabic" w:hint="cs"/>
          <w:sz w:val="32"/>
          <w:szCs w:val="32"/>
          <w:rtl/>
        </w:rPr>
        <w:t>عن</w:t>
      </w:r>
      <w:r w:rsidRPr="00497DC6">
        <w:rPr>
          <w:rFonts w:ascii="Traditional Arabic" w:hAnsi="Traditional Arabic" w:cs="Traditional Arabic"/>
          <w:sz w:val="32"/>
          <w:szCs w:val="32"/>
          <w:rtl/>
        </w:rPr>
        <w:t xml:space="preserve"> </w:t>
      </w:r>
      <w:r w:rsidRPr="00497DC6">
        <w:rPr>
          <w:rFonts w:ascii="Traditional Arabic" w:hAnsi="Traditional Arabic" w:cs="Traditional Arabic" w:hint="cs"/>
          <w:sz w:val="32"/>
          <w:szCs w:val="32"/>
          <w:rtl/>
        </w:rPr>
        <w:t>رسول</w:t>
      </w:r>
      <w:r w:rsidRPr="00497DC6">
        <w:rPr>
          <w:rFonts w:ascii="Traditional Arabic" w:hAnsi="Traditional Arabic" w:cs="Traditional Arabic"/>
          <w:sz w:val="32"/>
          <w:szCs w:val="32"/>
          <w:rtl/>
        </w:rPr>
        <w:t xml:space="preserve"> </w:t>
      </w:r>
      <w:r w:rsidRPr="00497DC6">
        <w:rPr>
          <w:rFonts w:ascii="Traditional Arabic" w:hAnsi="Traditional Arabic" w:cs="Traditional Arabic" w:hint="cs"/>
          <w:sz w:val="32"/>
          <w:szCs w:val="32"/>
          <w:rtl/>
        </w:rPr>
        <w:t>الله</w:t>
      </w:r>
      <w:r w:rsidRPr="00497DC6">
        <w:rPr>
          <w:rFonts w:ascii="Traditional Arabic" w:hAnsi="Traditional Arabic" w:cs="Traditional Arabic"/>
          <w:sz w:val="32"/>
          <w:szCs w:val="32"/>
          <w:rtl/>
        </w:rPr>
        <w:t xml:space="preserve"> </w:t>
      </w:r>
      <w:r>
        <w:rPr>
          <w:rFonts w:ascii="Traditional Arabic" w:hAnsi="Traditional Arabic" w:cs="Traditional Arabic" w:hint="cs"/>
          <w:sz w:val="32"/>
          <w:szCs w:val="32"/>
        </w:rPr>
        <w:sym w:font="AGA Arabesque" w:char="F072"/>
      </w:r>
      <w:r>
        <w:rPr>
          <w:rFonts w:ascii="Traditional Arabic" w:hAnsi="Traditional Arabic" w:cs="Traditional Arabic" w:hint="cs"/>
          <w:sz w:val="32"/>
          <w:szCs w:val="32"/>
          <w:rtl/>
        </w:rPr>
        <w:t xml:space="preserve">, </w:t>
      </w:r>
      <w:r w:rsidRPr="000F3F6D">
        <w:rPr>
          <w:rFonts w:ascii="Traditional Arabic" w:hAnsi="Traditional Arabic" w:cs="Traditional Arabic" w:hint="cs"/>
          <w:sz w:val="32"/>
          <w:szCs w:val="32"/>
          <w:rtl/>
        </w:rPr>
        <w:t>باب</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ما</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جاء</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في</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كراهية</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تجصيص</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القبور،</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والكتابة</w:t>
      </w:r>
      <w:r w:rsidRPr="000F3F6D">
        <w:rPr>
          <w:rFonts w:ascii="Traditional Arabic" w:hAnsi="Traditional Arabic" w:cs="Traditional Arabic"/>
          <w:sz w:val="32"/>
          <w:szCs w:val="32"/>
          <w:rtl/>
        </w:rPr>
        <w:t xml:space="preserve"> </w:t>
      </w:r>
      <w:r w:rsidRPr="000F3F6D">
        <w:rPr>
          <w:rFonts w:ascii="Traditional Arabic" w:hAnsi="Traditional Arabic" w:cs="Traditional Arabic" w:hint="cs"/>
          <w:sz w:val="32"/>
          <w:szCs w:val="32"/>
          <w:rtl/>
        </w:rPr>
        <w:t>عليها</w:t>
      </w:r>
      <w:r>
        <w:rPr>
          <w:rFonts w:ascii="Traditional Arabic" w:hAnsi="Traditional Arabic" w:cs="Traditional Arabic" w:hint="cs"/>
          <w:sz w:val="32"/>
          <w:szCs w:val="32"/>
          <w:rtl/>
        </w:rPr>
        <w:t>, الحديث (</w:t>
      </w:r>
      <w:r w:rsidRPr="006C2B9C">
        <w:rPr>
          <w:rFonts w:ascii="Traditional Arabic" w:hAnsi="Traditional Arabic" w:cs="Traditional Arabic"/>
          <w:sz w:val="32"/>
          <w:szCs w:val="32"/>
          <w:rtl/>
        </w:rPr>
        <w:t>1052</w:t>
      </w:r>
      <w:r>
        <w:rPr>
          <w:rFonts w:ascii="Traditional Arabic" w:hAnsi="Traditional Arabic" w:cs="Traditional Arabic" w:hint="cs"/>
          <w:sz w:val="32"/>
          <w:szCs w:val="32"/>
          <w:rtl/>
        </w:rPr>
        <w:t>), (3/</w:t>
      </w:r>
      <w:r w:rsidRPr="00712DA9">
        <w:rPr>
          <w:rFonts w:ascii="Traditional Arabic" w:hAnsi="Traditional Arabic" w:cs="Traditional Arabic"/>
          <w:sz w:val="32"/>
          <w:szCs w:val="32"/>
          <w:rtl/>
        </w:rPr>
        <w:t>359</w:t>
      </w:r>
      <w:r>
        <w:rPr>
          <w:rFonts w:ascii="Traditional Arabic" w:hAnsi="Traditional Arabic" w:cs="Traditional Arabic" w:hint="cs"/>
          <w:sz w:val="32"/>
          <w:szCs w:val="32"/>
          <w:rtl/>
        </w:rPr>
        <w:t>). صححه الألباني في تحقيقه لسنن الترمذي.</w:t>
      </w:r>
    </w:p>
  </w:footnote>
  <w:footnote w:id="111">
    <w:p w:rsidR="00666D72" w:rsidRPr="007D5198" w:rsidRDefault="00666D72" w:rsidP="000267D4">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سنن الترمذي, أبواب الجنائز عن رسول الله </w:t>
      </w:r>
      <w:r w:rsidRPr="007D5198">
        <w:rPr>
          <w:rFonts w:ascii="Traditional Arabic" w:hAnsi="Traditional Arabic" w:cs="Traditional Arabic"/>
          <w:sz w:val="32"/>
          <w:szCs w:val="32"/>
        </w:rPr>
        <w:sym w:font="AGA Arabesque" w:char="F072"/>
      </w:r>
      <w:r w:rsidRPr="007D5198">
        <w:rPr>
          <w:rFonts w:ascii="Traditional Arabic" w:hAnsi="Traditional Arabic" w:cs="Traditional Arabic"/>
          <w:sz w:val="32"/>
          <w:szCs w:val="32"/>
          <w:rtl/>
        </w:rPr>
        <w:t>, باب ما جاء في الرخصة في زيارة القبور, الحديث (1054), (3/361). قال الترمذي: (حديث بريدة حديث حسن صحيح). وصححه الألباني في تحقيقه لسنن الترمذي.</w:t>
      </w:r>
    </w:p>
  </w:footnote>
  <w:footnote w:id="112">
    <w:p w:rsidR="00666D72" w:rsidRPr="007D5198" w:rsidRDefault="00666D72" w:rsidP="006A6A95">
      <w:pPr>
        <w:autoSpaceDE w:val="0"/>
        <w:autoSpaceDN w:val="0"/>
        <w:adjustRightInd w:val="0"/>
        <w:spacing w:after="0" w:line="240" w:lineRule="auto"/>
        <w:jc w:val="both"/>
        <w:rPr>
          <w:rFonts w:ascii="Traditional Arabic" w:hAnsi="Traditional Arabic" w:cs="Traditional Arabic"/>
          <w:sz w:val="32"/>
          <w:szCs w:val="32"/>
          <w:rtl/>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أخرجه البخاري في صحيحه, كتاب الجهاد والسير, باب الجاسوس, الحديث (3007), (4/59).</w:t>
      </w:r>
    </w:p>
  </w:footnote>
  <w:footnote w:id="113">
    <w:p w:rsidR="00666D72" w:rsidRPr="007D5198" w:rsidRDefault="00666D72" w:rsidP="00B52CC4">
      <w:pPr>
        <w:autoSpaceDE w:val="0"/>
        <w:autoSpaceDN w:val="0"/>
        <w:adjustRightInd w:val="0"/>
        <w:spacing w:after="0" w:line="240" w:lineRule="auto"/>
        <w:jc w:val="both"/>
        <w:rPr>
          <w:rFonts w:ascii="Traditional Arabic" w:hAnsi="Traditional Arabic" w:cs="Traditional Arabic"/>
          <w:sz w:val="32"/>
          <w:szCs w:val="32"/>
        </w:rPr>
      </w:pPr>
      <w:r w:rsidRPr="007D5198">
        <w:rPr>
          <w:rFonts w:ascii="Traditional Arabic" w:hAnsi="Traditional Arabic" w:cs="Traditional Arabic"/>
          <w:sz w:val="32"/>
          <w:szCs w:val="32"/>
          <w:rtl/>
        </w:rPr>
        <w:t>(</w:t>
      </w:r>
      <w:r w:rsidRPr="007D5198">
        <w:rPr>
          <w:rFonts w:ascii="Traditional Arabic" w:hAnsi="Traditional Arabic" w:cs="Traditional Arabic"/>
          <w:sz w:val="32"/>
          <w:szCs w:val="32"/>
          <w:rtl/>
        </w:rPr>
        <w:footnoteRef/>
      </w:r>
      <w:r w:rsidRPr="007D5198">
        <w:rPr>
          <w:rFonts w:ascii="Traditional Arabic" w:hAnsi="Traditional Arabic" w:cs="Traditional Arabic"/>
          <w:sz w:val="32"/>
          <w:szCs w:val="32"/>
          <w:rtl/>
        </w:rPr>
        <w:t>) ينظر: المعارف, أبو محمد عبد</w:t>
      </w:r>
      <w:r w:rsidR="00DA099B">
        <w:rPr>
          <w:rFonts w:ascii="Traditional Arabic" w:hAnsi="Traditional Arabic" w:cs="Traditional Arabic" w:hint="cs"/>
          <w:sz w:val="32"/>
          <w:szCs w:val="32"/>
          <w:rtl/>
        </w:rPr>
        <w:t xml:space="preserve"> </w:t>
      </w:r>
      <w:r w:rsidRPr="007D5198">
        <w:rPr>
          <w:rFonts w:ascii="Traditional Arabic" w:hAnsi="Traditional Arabic" w:cs="Traditional Arabic"/>
          <w:sz w:val="32"/>
          <w:szCs w:val="32"/>
          <w:rtl/>
        </w:rPr>
        <w:t>الله بن مسلم بن قتيبة الدينوري, (ص 152, و157).</w:t>
      </w:r>
    </w:p>
  </w:footnote>
  <w:footnote w:id="114">
    <w:p w:rsidR="00666D72" w:rsidRPr="007D5198" w:rsidRDefault="00666D72" w:rsidP="000267D4">
      <w:pPr>
        <w:pStyle w:val="aa"/>
        <w:spacing w:line="42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tl/>
        </w:rPr>
        <w:t xml:space="preserve"> صحيح البخاري، كِتَابُ المغَازِي، بَابُ </w:t>
      </w:r>
      <w:r>
        <w:rPr>
          <w:rFonts w:ascii="QCF_BSML" w:hAnsi="QCF_BSML" w:cs="QCF_BSML"/>
          <w:color w:val="000000"/>
          <w:sz w:val="27"/>
          <w:szCs w:val="27"/>
          <w:rtl/>
        </w:rPr>
        <w:t xml:space="preserve">ﭽ </w:t>
      </w:r>
      <w:r>
        <w:rPr>
          <w:rFonts w:ascii="QCF_P070" w:hAnsi="QCF_P070" w:cs="QCF_P070"/>
          <w:color w:val="000000"/>
          <w:sz w:val="27"/>
          <w:szCs w:val="27"/>
          <w:rtl/>
        </w:rPr>
        <w:t xml:space="preserve">ﭑ  ﭒ  ﭓ  ﭔ  ﭕ  ﭖ  ﭗ  ﭘ  ﭙ  ﭚ   </w:t>
      </w:r>
      <w:proofErr w:type="spellStart"/>
      <w:r>
        <w:rPr>
          <w:rFonts w:ascii="QCF_P070" w:hAnsi="QCF_P070" w:cs="QCF_P070"/>
          <w:color w:val="000000"/>
          <w:sz w:val="27"/>
          <w:szCs w:val="27"/>
          <w:rtl/>
        </w:rPr>
        <w:t>ﭛ</w:t>
      </w:r>
      <w:r>
        <w:rPr>
          <w:rFonts w:ascii="QCF_BSML" w:hAnsi="QCF_BSML" w:cs="QCF_BSML"/>
          <w:color w:val="000000"/>
          <w:sz w:val="27"/>
          <w:szCs w:val="27"/>
          <w:rtl/>
        </w:rPr>
        <w:t>ﭼ</w:t>
      </w:r>
      <w:proofErr w:type="spellEnd"/>
      <w:r>
        <w:rPr>
          <w:rFonts w:ascii="Arial" w:hAnsi="Arial" w:cs="Arial"/>
          <w:color w:val="000000"/>
          <w:sz w:val="18"/>
          <w:szCs w:val="18"/>
          <w:rtl/>
        </w:rPr>
        <w:t xml:space="preserve"> </w:t>
      </w:r>
      <w:r w:rsidRPr="007D5198">
        <w:rPr>
          <w:rFonts w:ascii="Traditional Arabic" w:eastAsia="Calibri" w:hAnsi="Traditional Arabic" w:cs="Traditional Arabic"/>
          <w:sz w:val="32"/>
          <w:szCs w:val="32"/>
          <w:rtl/>
        </w:rPr>
        <w:t>[آل عمران: 154]، رقم الحديث (4068)، (5/99).</w:t>
      </w:r>
    </w:p>
  </w:footnote>
  <w:footnote w:id="115">
    <w:p w:rsidR="00666D72" w:rsidRPr="007D5198" w:rsidRDefault="00666D72" w:rsidP="004F340C">
      <w:pPr>
        <w:pStyle w:val="aa"/>
        <w:spacing w:line="42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Pr>
        <w:footnoteRef/>
      </w:r>
      <w:r w:rsidRPr="007D5198">
        <w:rPr>
          <w:rFonts w:ascii="Traditional Arabic" w:eastAsia="Calibri" w:hAnsi="Traditional Arabic" w:cs="Traditional Arabic"/>
          <w:sz w:val="32"/>
          <w:szCs w:val="32"/>
        </w:rPr>
        <w:t>)</w:t>
      </w:r>
      <w:r w:rsidRPr="007D5198">
        <w:rPr>
          <w:rFonts w:ascii="Traditional Arabic" w:eastAsia="Calibri" w:hAnsi="Traditional Arabic" w:cs="Traditional Arabic"/>
          <w:sz w:val="32"/>
          <w:szCs w:val="32"/>
          <w:rtl/>
        </w:rPr>
        <w:t xml:space="preserve"> سنن الترمذي، كتاب أَبوَاب الجِهَادِ عَن رَسُولِ اللَّهِ </w:t>
      </w:r>
      <w:r w:rsidRPr="007D5198">
        <w:rPr>
          <w:rFonts w:ascii="Traditional Arabic" w:eastAsia="Calibri" w:hAnsi="Traditional Arabic" w:cs="Traditional Arabic"/>
          <w:spacing w:val="-4"/>
          <w:sz w:val="32"/>
          <w:szCs w:val="32"/>
          <w:rtl/>
        </w:rPr>
        <w:t xml:space="preserve">- </w:t>
      </w:r>
      <w:r w:rsidRPr="007D5198">
        <w:rPr>
          <w:rFonts w:ascii="Traditional Arabic" w:hAnsi="Traditional Arabic" w:cs="Traditional Arabic"/>
          <w:spacing w:val="-4"/>
          <w:sz w:val="32"/>
          <w:szCs w:val="32"/>
        </w:rPr>
        <w:sym w:font="AGA Arabesque" w:char="F072"/>
      </w:r>
      <w:r w:rsidRPr="007D5198">
        <w:rPr>
          <w:rFonts w:ascii="Traditional Arabic" w:eastAsia="Calibri" w:hAnsi="Traditional Arabic" w:cs="Traditional Arabic"/>
          <w:spacing w:val="-4"/>
          <w:sz w:val="32"/>
          <w:szCs w:val="32"/>
          <w:rtl/>
        </w:rPr>
        <w:t>-</w:t>
      </w:r>
      <w:r w:rsidRPr="007D5198">
        <w:rPr>
          <w:rFonts w:ascii="Traditional Arabic" w:eastAsia="Calibri" w:hAnsi="Traditional Arabic" w:cs="Traditional Arabic"/>
          <w:sz w:val="32"/>
          <w:szCs w:val="32"/>
          <w:rtl/>
        </w:rPr>
        <w:t xml:space="preserve">، بَابُ مَا جَاءَ فِي الدِّرعِ، رقم الحديث (1692)، (4/201)، وحسنه الألباني في </w:t>
      </w:r>
      <w:r w:rsidRPr="004F340C">
        <w:rPr>
          <w:rFonts w:ascii="Traditional Arabic" w:eastAsia="Calibri" w:hAnsi="Traditional Arabic" w:cs="Traditional Arabic"/>
          <w:sz w:val="32"/>
          <w:szCs w:val="32"/>
          <w:rtl/>
        </w:rPr>
        <w:t>سلسلة الأحاديث الصحيحة</w:t>
      </w:r>
      <w:r w:rsidRPr="007D5198">
        <w:rPr>
          <w:rFonts w:ascii="Traditional Arabic" w:eastAsia="Calibri" w:hAnsi="Traditional Arabic" w:cs="Traditional Arabic"/>
          <w:sz w:val="32"/>
          <w:szCs w:val="32"/>
          <w:rtl/>
        </w:rPr>
        <w:t>، (2/628).</w:t>
      </w:r>
    </w:p>
  </w:footnote>
  <w:footnote w:id="116">
    <w:p w:rsidR="00666D72" w:rsidRPr="007D5198" w:rsidRDefault="00666D72" w:rsidP="000267D4">
      <w:pPr>
        <w:pStyle w:val="aa"/>
        <w:ind w:left="397" w:hanging="397"/>
        <w:jc w:val="both"/>
        <w:rPr>
          <w:rFonts w:ascii="Traditional Arabic" w:eastAsia="Calibri" w:hAnsi="Traditional Arabic" w:cs="Traditional Arabic"/>
          <w:spacing w:val="-4"/>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أخرجه الطبري في تاريخ الرسل والملوك، (تاريخ الطبري)، (2/533)، وابن المنذر في تفسيره، (1/474).</w:t>
      </w:r>
    </w:p>
  </w:footnote>
  <w:footnote w:id="117">
    <w:p w:rsidR="00666D72" w:rsidRPr="007D5198" w:rsidRDefault="00666D72" w:rsidP="000267D4">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الإِيمَانِ، بَابٌ: حُبُّ الرَّسُولِ </w:t>
      </w:r>
      <w:r w:rsidRPr="007D5198">
        <w:rPr>
          <w:rFonts w:ascii="Traditional Arabic" w:hAnsi="Traditional Arabic" w:cs="Traditional Arabic"/>
          <w:spacing w:val="-4"/>
          <w:sz w:val="32"/>
          <w:szCs w:val="32"/>
          <w:rtl/>
        </w:rPr>
        <w:t>-</w:t>
      </w:r>
      <w:r w:rsidRPr="007D5198">
        <w:rPr>
          <w:rFonts w:ascii="Traditional Arabic" w:hAnsi="Traditional Arabic" w:cs="Traditional Arabic"/>
          <w:spacing w:val="-4"/>
          <w:sz w:val="32"/>
          <w:szCs w:val="32"/>
        </w:rPr>
        <w:sym w:font="AGA Arabesque" w:char="F072"/>
      </w:r>
      <w:r w:rsidRPr="007D5198">
        <w:rPr>
          <w:rFonts w:ascii="Traditional Arabic" w:hAnsi="Traditional Arabic" w:cs="Traditional Arabic"/>
          <w:spacing w:val="-4"/>
          <w:sz w:val="32"/>
          <w:szCs w:val="32"/>
          <w:rtl/>
        </w:rPr>
        <w:t>-</w:t>
      </w:r>
      <w:r w:rsidRPr="007D5198">
        <w:rPr>
          <w:rFonts w:ascii="Traditional Arabic" w:eastAsia="Calibri" w:hAnsi="Traditional Arabic" w:cs="Traditional Arabic"/>
          <w:spacing w:val="-4"/>
          <w:sz w:val="32"/>
          <w:szCs w:val="32"/>
          <w:rtl/>
        </w:rPr>
        <w:t xml:space="preserve"> مِنَ الإِيمَانِ، رقم الحديث (15)، (1/12).</w:t>
      </w:r>
    </w:p>
  </w:footnote>
  <w:footnote w:id="118">
    <w:p w:rsidR="00666D72" w:rsidRPr="007D5198" w:rsidRDefault="00666D72" w:rsidP="000267D4">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أخرجه الطبري في تفسيره، (6/141). </w:t>
      </w:r>
    </w:p>
  </w:footnote>
  <w:footnote w:id="119">
    <w:p w:rsidR="00666D72" w:rsidRPr="007D5198" w:rsidRDefault="00666D72" w:rsidP="000267D4">
      <w:pPr>
        <w:pStyle w:val="aa"/>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w:t>
      </w:r>
      <w:r w:rsidR="00E000E7">
        <w:rPr>
          <w:rFonts w:ascii="Traditional Arabic" w:eastAsia="Calibri" w:hAnsi="Traditional Arabic" w:cs="Traditional Arabic"/>
          <w:spacing w:val="-4"/>
          <w:sz w:val="32"/>
          <w:szCs w:val="32"/>
          <w:rtl/>
        </w:rPr>
        <w:t xml:space="preserve"> مسلم، كِتَابُ الرِّقَاقِ، بَاب</w:t>
      </w:r>
      <w:r w:rsidR="00E000E7">
        <w:rPr>
          <w:rFonts w:ascii="Traditional Arabic" w:eastAsia="Calibri" w:hAnsi="Traditional Arabic" w:cs="Traditional Arabic" w:hint="cs"/>
          <w:spacing w:val="-4"/>
          <w:sz w:val="32"/>
          <w:szCs w:val="32"/>
          <w:rtl/>
        </w:rPr>
        <w:t>ٌ:</w:t>
      </w:r>
      <w:r w:rsidRPr="007D5198">
        <w:rPr>
          <w:rFonts w:ascii="Traditional Arabic" w:eastAsia="Calibri" w:hAnsi="Traditional Arabic" w:cs="Traditional Arabic"/>
          <w:spacing w:val="-4"/>
          <w:sz w:val="32"/>
          <w:szCs w:val="32"/>
          <w:rtl/>
        </w:rPr>
        <w:t xml:space="preserve"> أَكثَرُ أَهلِ الجَنَّةِ الفُقَرَاءُ</w:t>
      </w:r>
      <w:r w:rsidR="00E000E7">
        <w:rPr>
          <w:rFonts w:ascii="Traditional Arabic" w:eastAsia="Calibri" w:hAnsi="Traditional Arabic" w:cs="Traditional Arabic" w:hint="cs"/>
          <w:spacing w:val="-4"/>
          <w:sz w:val="32"/>
          <w:szCs w:val="32"/>
          <w:rtl/>
        </w:rPr>
        <w:t>,</w:t>
      </w:r>
      <w:r w:rsidRPr="007D5198">
        <w:rPr>
          <w:rFonts w:ascii="Traditional Arabic" w:eastAsia="Calibri" w:hAnsi="Traditional Arabic" w:cs="Traditional Arabic"/>
          <w:spacing w:val="-4"/>
          <w:sz w:val="32"/>
          <w:szCs w:val="32"/>
          <w:rtl/>
        </w:rPr>
        <w:t xml:space="preserve"> وَأَكثَرُ أَهلِ النَّارِ النِّسَاءُ</w:t>
      </w:r>
      <w:r w:rsidR="00E000E7">
        <w:rPr>
          <w:rFonts w:ascii="Traditional Arabic" w:eastAsia="Calibri" w:hAnsi="Traditional Arabic" w:cs="Traditional Arabic" w:hint="cs"/>
          <w:spacing w:val="-4"/>
          <w:sz w:val="32"/>
          <w:szCs w:val="32"/>
          <w:rtl/>
        </w:rPr>
        <w:t>,</w:t>
      </w:r>
      <w:r w:rsidR="00E000E7">
        <w:rPr>
          <w:rFonts w:ascii="Traditional Arabic" w:eastAsia="Calibri" w:hAnsi="Traditional Arabic" w:cs="Traditional Arabic"/>
          <w:spacing w:val="-4"/>
          <w:sz w:val="32"/>
          <w:szCs w:val="32"/>
          <w:rtl/>
        </w:rPr>
        <w:t xml:space="preserve"> وَبَيَان</w:t>
      </w:r>
      <w:r w:rsidR="00E000E7">
        <w:rPr>
          <w:rFonts w:ascii="Traditional Arabic" w:eastAsia="Calibri" w:hAnsi="Traditional Arabic" w:cs="Traditional Arabic" w:hint="cs"/>
          <w:spacing w:val="-4"/>
          <w:sz w:val="32"/>
          <w:szCs w:val="32"/>
          <w:rtl/>
        </w:rPr>
        <w:t>ُ</w:t>
      </w:r>
      <w:r w:rsidRPr="007D5198">
        <w:rPr>
          <w:rFonts w:ascii="Traditional Arabic" w:eastAsia="Calibri" w:hAnsi="Traditional Arabic" w:cs="Traditional Arabic"/>
          <w:spacing w:val="-4"/>
          <w:sz w:val="32"/>
          <w:szCs w:val="32"/>
          <w:rtl/>
        </w:rPr>
        <w:t xml:space="preserve"> الفِتنَةِ بِالنِّسَاءِ، رقم الحديث (2742)، (4/2098).</w:t>
      </w:r>
    </w:p>
  </w:footnote>
  <w:footnote w:id="120">
    <w:p w:rsidR="00666D72" w:rsidRPr="007D5198" w:rsidRDefault="00666D72" w:rsidP="000267D4">
      <w:pPr>
        <w:pStyle w:val="aa"/>
        <w:spacing w:line="40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أورده ابن كثير في تفسيره، (2/131).</w:t>
      </w:r>
    </w:p>
  </w:footnote>
  <w:footnote w:id="121">
    <w:p w:rsidR="00666D72" w:rsidRPr="007D5198" w:rsidRDefault="00666D72" w:rsidP="000267D4">
      <w:pPr>
        <w:pStyle w:val="aa"/>
        <w:spacing w:line="40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مسلم، كِتَابُ الجِهَادِ وَالسِّيَرِ، بَابُ غَزوَةِ أُحُدٍ، رقم الحديث (1791)، و(1792)، (3/1417).</w:t>
      </w:r>
    </w:p>
  </w:footnote>
  <w:footnote w:id="122">
    <w:p w:rsidR="00666D72" w:rsidRPr="007D5198" w:rsidRDefault="00666D72" w:rsidP="000267D4">
      <w:pPr>
        <w:pStyle w:val="aa"/>
        <w:spacing w:line="40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المغَازِي، بَابُ غَزوَةِ أُحُدٍ، رقم الحديث (4043)، (5/94).</w:t>
      </w:r>
    </w:p>
  </w:footnote>
  <w:footnote w:id="123">
    <w:p w:rsidR="00666D72" w:rsidRPr="007D5198" w:rsidRDefault="00666D72" w:rsidP="000267D4">
      <w:pPr>
        <w:pStyle w:val="aa"/>
        <w:spacing w:line="40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ينظر: المعجم الكبير للطبراني، كِتَابُ مُسنَدِ النِّسَاءِ اللَّاتِي رَوَينَ عَن رَسُولِ اللهِ </w:t>
      </w:r>
      <w:r w:rsidRPr="007D5198">
        <w:rPr>
          <w:rFonts w:ascii="Traditional Arabic" w:hAnsi="Traditional Arabic" w:cs="Traditional Arabic"/>
          <w:sz w:val="32"/>
          <w:szCs w:val="32"/>
        </w:rPr>
        <w:sym w:font="AGA Arabesque" w:char="F072"/>
      </w:r>
      <w:r w:rsidRPr="007D5198">
        <w:rPr>
          <w:rFonts w:ascii="Traditional Arabic" w:eastAsia="Calibri" w:hAnsi="Traditional Arabic" w:cs="Traditional Arabic"/>
          <w:spacing w:val="-4"/>
          <w:sz w:val="32"/>
          <w:szCs w:val="32"/>
          <w:rtl/>
        </w:rPr>
        <w:t>، باب ذِكر سَنِّ زَينَبَ وَوَفَاتِهَا وَمِن أَخبَارِهَا، رقم الحديث (1050)، (22/426).</w:t>
      </w:r>
    </w:p>
  </w:footnote>
  <w:footnote w:id="124">
    <w:p w:rsidR="00666D72" w:rsidRPr="00650CF0" w:rsidRDefault="00666D72" w:rsidP="000267D4">
      <w:pPr>
        <w:pStyle w:val="aa"/>
        <w:jc w:val="both"/>
        <w:rPr>
          <w:rFonts w:ascii="Traditional Arabic" w:hAnsi="Traditional Arabic" w:cs="Traditional Arabic"/>
          <w:sz w:val="32"/>
          <w:szCs w:val="32"/>
        </w:rPr>
      </w:pPr>
      <w:r w:rsidRPr="00E1747C">
        <w:rPr>
          <w:rFonts w:ascii="Traditional Arabic" w:eastAsia="Calibri" w:hAnsi="Traditional Arabic" w:cs="Traditional Arabic"/>
          <w:spacing w:val="-4"/>
          <w:sz w:val="32"/>
          <w:szCs w:val="32"/>
        </w:rPr>
        <w:footnoteRef/>
      </w:r>
      <w:r w:rsidRPr="00E1747C">
        <w:rPr>
          <w:rFonts w:ascii="Traditional Arabic" w:eastAsia="Calibri" w:hAnsi="Traditional Arabic" w:cs="Traditional Arabic"/>
          <w:spacing w:val="-4"/>
          <w:sz w:val="32"/>
          <w:szCs w:val="32"/>
        </w:rPr>
        <w:t>)</w:t>
      </w:r>
      <w:r w:rsidRPr="00E1747C">
        <w:rPr>
          <w:rFonts w:ascii="Traditional Arabic" w:eastAsia="Calibri" w:hAnsi="Traditional Arabic" w:cs="Traditional Arabic"/>
          <w:spacing w:val="-4"/>
          <w:sz w:val="32"/>
          <w:szCs w:val="32"/>
          <w:rtl/>
        </w:rPr>
        <w:t>)</w:t>
      </w:r>
      <w:r w:rsidRPr="00650CF0">
        <w:rPr>
          <w:rFonts w:ascii="Traditional Arabic" w:hAnsi="Traditional Arabic" w:cs="Traditional Arabic"/>
          <w:sz w:val="32"/>
          <w:szCs w:val="32"/>
          <w:rtl/>
        </w:rPr>
        <w:t xml:space="preserve"> </w:t>
      </w:r>
      <w:r w:rsidRPr="004C4EBD">
        <w:rPr>
          <w:rFonts w:ascii="Traditional Arabic" w:eastAsia="Calibri" w:hAnsi="Traditional Arabic" w:cs="Traditional Arabic" w:hint="cs"/>
          <w:spacing w:val="-4"/>
          <w:sz w:val="32"/>
          <w:szCs w:val="32"/>
          <w:rtl/>
        </w:rPr>
        <w:t xml:space="preserve">صحيح البخاري، </w:t>
      </w:r>
      <w:r w:rsidRPr="004C4EBD">
        <w:rPr>
          <w:rFonts w:ascii="Traditional Arabic" w:eastAsia="Calibri" w:hAnsi="Traditional Arabic" w:cs="Traditional Arabic"/>
          <w:spacing w:val="-4"/>
          <w:sz w:val="32"/>
          <w:szCs w:val="32"/>
          <w:rtl/>
        </w:rPr>
        <w:t>كِتَابُ الجِهَادِ وَالسِّيَرِ</w:t>
      </w:r>
      <w:r w:rsidRPr="004C4EBD">
        <w:rPr>
          <w:rFonts w:ascii="Traditional Arabic" w:eastAsia="Calibri" w:hAnsi="Traditional Arabic" w:cs="Traditional Arabic" w:hint="cs"/>
          <w:spacing w:val="-4"/>
          <w:sz w:val="32"/>
          <w:szCs w:val="32"/>
          <w:rtl/>
        </w:rPr>
        <w:t xml:space="preserve">، </w:t>
      </w:r>
      <w:r w:rsidRPr="004C4EBD">
        <w:rPr>
          <w:rFonts w:ascii="Traditional Arabic" w:eastAsia="Calibri" w:hAnsi="Traditional Arabic" w:cs="Traditional Arabic"/>
          <w:spacing w:val="-4"/>
          <w:sz w:val="32"/>
          <w:szCs w:val="32"/>
          <w:rtl/>
        </w:rPr>
        <w:t>بَابُ الدُّعَاءِ عَلَى المش</w:t>
      </w:r>
      <w:r>
        <w:rPr>
          <w:rFonts w:ascii="Traditional Arabic" w:eastAsia="Calibri" w:hAnsi="Traditional Arabic" w:cs="Traditional Arabic"/>
          <w:spacing w:val="-4"/>
          <w:sz w:val="32"/>
          <w:szCs w:val="32"/>
          <w:rtl/>
        </w:rPr>
        <w:t>ْرِكِينَ بِالهَزِيمَةِ وَالزَّل</w:t>
      </w:r>
      <w:r w:rsidRPr="004C4EBD">
        <w:rPr>
          <w:rFonts w:ascii="Traditional Arabic" w:eastAsia="Calibri" w:hAnsi="Traditional Arabic" w:cs="Traditional Arabic"/>
          <w:spacing w:val="-4"/>
          <w:sz w:val="32"/>
          <w:szCs w:val="32"/>
          <w:rtl/>
        </w:rPr>
        <w:t>زَلَةِ</w:t>
      </w:r>
      <w:r w:rsidRPr="004C4EBD">
        <w:rPr>
          <w:rFonts w:ascii="Traditional Arabic" w:eastAsia="Calibri" w:hAnsi="Traditional Arabic" w:cs="Traditional Arabic" w:hint="cs"/>
          <w:spacing w:val="-4"/>
          <w:sz w:val="32"/>
          <w:szCs w:val="32"/>
          <w:rtl/>
        </w:rPr>
        <w:t>، رقم الحديث (</w:t>
      </w:r>
      <w:r w:rsidRPr="004C4EBD">
        <w:rPr>
          <w:rFonts w:ascii="Traditional Arabic" w:eastAsia="Calibri" w:hAnsi="Traditional Arabic" w:cs="Traditional Arabic"/>
          <w:spacing w:val="-4"/>
          <w:sz w:val="32"/>
          <w:szCs w:val="32"/>
          <w:rtl/>
        </w:rPr>
        <w:t>2931</w:t>
      </w:r>
      <w:r w:rsidRPr="004C4EBD">
        <w:rPr>
          <w:rFonts w:ascii="Traditional Arabic" w:eastAsia="Calibri" w:hAnsi="Traditional Arabic" w:cs="Traditional Arabic" w:hint="cs"/>
          <w:spacing w:val="-4"/>
          <w:sz w:val="32"/>
          <w:szCs w:val="32"/>
          <w:rtl/>
        </w:rPr>
        <w:t>)، (4/43)، وصحيح مسلم،</w:t>
      </w:r>
      <w:r>
        <w:rPr>
          <w:rFonts w:ascii="Traditional Arabic" w:eastAsia="Calibri" w:hAnsi="Traditional Arabic" w:cs="Traditional Arabic" w:hint="cs"/>
          <w:spacing w:val="-4"/>
          <w:sz w:val="32"/>
          <w:szCs w:val="32"/>
          <w:rtl/>
        </w:rPr>
        <w:t xml:space="preserve"> </w:t>
      </w:r>
      <w:r w:rsidRPr="004C4EBD">
        <w:rPr>
          <w:rFonts w:ascii="Traditional Arabic" w:eastAsia="Calibri" w:hAnsi="Traditional Arabic" w:cs="Traditional Arabic"/>
          <w:spacing w:val="-4"/>
          <w:sz w:val="32"/>
          <w:szCs w:val="32"/>
          <w:rtl/>
        </w:rPr>
        <w:t>كِتَ</w:t>
      </w:r>
      <w:r>
        <w:rPr>
          <w:rFonts w:ascii="Traditional Arabic" w:eastAsia="Calibri" w:hAnsi="Traditional Arabic" w:cs="Traditional Arabic"/>
          <w:spacing w:val="-4"/>
          <w:sz w:val="32"/>
          <w:szCs w:val="32"/>
          <w:rtl/>
        </w:rPr>
        <w:t>ابُ الم</w:t>
      </w:r>
      <w:r w:rsidRPr="004C4EBD">
        <w:rPr>
          <w:rFonts w:ascii="Traditional Arabic" w:eastAsia="Calibri" w:hAnsi="Traditional Arabic" w:cs="Traditional Arabic"/>
          <w:spacing w:val="-4"/>
          <w:sz w:val="32"/>
          <w:szCs w:val="32"/>
          <w:rtl/>
        </w:rPr>
        <w:t>سَاجِدِ وَمَوَاضِعِ الصَّلَاةَ</w:t>
      </w:r>
      <w:r w:rsidRPr="004C4EBD">
        <w:rPr>
          <w:rFonts w:ascii="Traditional Arabic" w:eastAsia="Calibri" w:hAnsi="Traditional Arabic" w:cs="Traditional Arabic" w:hint="cs"/>
          <w:spacing w:val="-4"/>
          <w:sz w:val="32"/>
          <w:szCs w:val="32"/>
          <w:rtl/>
        </w:rPr>
        <w:t xml:space="preserve">، </w:t>
      </w:r>
      <w:r>
        <w:rPr>
          <w:rFonts w:ascii="Traditional Arabic" w:eastAsia="Calibri" w:hAnsi="Traditional Arabic" w:cs="Traditional Arabic"/>
          <w:spacing w:val="-4"/>
          <w:sz w:val="32"/>
          <w:szCs w:val="32"/>
          <w:rtl/>
        </w:rPr>
        <w:t>بَابُ الدَّلِيلِ لِمَن قَالَ الصَّلَاةُ الوُسْطَى هِيَ صَلَاةُ العَص</w:t>
      </w:r>
      <w:r w:rsidRPr="004C4EBD">
        <w:rPr>
          <w:rFonts w:ascii="Traditional Arabic" w:eastAsia="Calibri" w:hAnsi="Traditional Arabic" w:cs="Traditional Arabic"/>
          <w:spacing w:val="-4"/>
          <w:sz w:val="32"/>
          <w:szCs w:val="32"/>
          <w:rtl/>
        </w:rPr>
        <w:t>رِ</w:t>
      </w:r>
      <w:r w:rsidRPr="004C4EBD">
        <w:rPr>
          <w:rFonts w:ascii="Traditional Arabic" w:eastAsia="Calibri" w:hAnsi="Traditional Arabic" w:cs="Traditional Arabic" w:hint="cs"/>
          <w:spacing w:val="-4"/>
          <w:sz w:val="32"/>
          <w:szCs w:val="32"/>
          <w:rtl/>
        </w:rPr>
        <w:t xml:space="preserve">، رقم الحديث </w:t>
      </w:r>
      <w:r w:rsidRPr="004C4EBD">
        <w:rPr>
          <w:rFonts w:ascii="Traditional Arabic" w:eastAsia="Calibri" w:hAnsi="Traditional Arabic" w:cs="Traditional Arabic"/>
          <w:spacing w:val="-4"/>
          <w:sz w:val="32"/>
          <w:szCs w:val="32"/>
          <w:rtl/>
        </w:rPr>
        <w:t>(627</w:t>
      </w:r>
      <w:r w:rsidRPr="004C4EBD">
        <w:rPr>
          <w:rFonts w:ascii="Traditional Arabic" w:eastAsia="Calibri" w:hAnsi="Traditional Arabic" w:cs="Traditional Arabic" w:hint="cs"/>
          <w:spacing w:val="-4"/>
          <w:sz w:val="32"/>
          <w:szCs w:val="32"/>
          <w:rtl/>
        </w:rPr>
        <w:t>)، (1/437).</w:t>
      </w:r>
      <w:r w:rsidRPr="004C4EBD">
        <w:rPr>
          <w:rFonts w:ascii="Traditional Arabic" w:eastAsia="Calibri" w:hAnsi="Traditional Arabic" w:cs="Traditional Arabic" w:hint="cs"/>
          <w:sz w:val="32"/>
          <w:szCs w:val="32"/>
          <w:rtl/>
        </w:rPr>
        <w:t xml:space="preserve"> واللفظ للبخاري.</w:t>
      </w:r>
    </w:p>
  </w:footnote>
  <w:footnote w:id="125">
    <w:p w:rsidR="00666D72" w:rsidRPr="007D5198" w:rsidRDefault="00666D72" w:rsidP="00A26D8C">
      <w:pPr>
        <w:pStyle w:val="aa"/>
        <w:spacing w:line="400" w:lineRule="exact"/>
        <w:ind w:left="397" w:hanging="397"/>
        <w:jc w:val="both"/>
        <w:rPr>
          <w:rFonts w:ascii="Traditional Arabic" w:eastAsia="Calibri" w:hAnsi="Traditional Arabic" w:cs="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الإِيمَانِ، بَابُ قَولِ النَّبِيِّ </w:t>
      </w:r>
      <w:r w:rsidRPr="007D5198">
        <w:rPr>
          <w:rFonts w:ascii="Traditional Arabic" w:hAnsi="Traditional Arabic" w:cs="Traditional Arabic"/>
          <w:sz w:val="32"/>
          <w:szCs w:val="32"/>
        </w:rPr>
        <w:sym w:font="AGA Arabesque" w:char="F072"/>
      </w:r>
      <w:r w:rsidRPr="007D5198">
        <w:rPr>
          <w:rFonts w:ascii="Traditional Arabic" w:eastAsia="Calibri" w:hAnsi="Traditional Arabic" w:cs="Traditional Arabic"/>
          <w:spacing w:val="-4"/>
          <w:sz w:val="32"/>
          <w:szCs w:val="32"/>
          <w:rtl/>
        </w:rPr>
        <w:t xml:space="preserve">: «بُنِيَ الإِسلاَمُ عَلَى خَمسٍ»، رقم الحديث (8)، (1/11)، وصحيح مسلم، كِتَابُ الإِيمَانَ، بَابُ قول النَّبِيِّ </w:t>
      </w:r>
      <w:r w:rsidRPr="007D5198">
        <w:rPr>
          <w:rFonts w:ascii="Traditional Arabic" w:hAnsi="Traditional Arabic" w:cs="Traditional Arabic"/>
          <w:sz w:val="32"/>
          <w:szCs w:val="32"/>
        </w:rPr>
        <w:sym w:font="AGA Arabesque" w:char="F072"/>
      </w:r>
      <w:r w:rsidRPr="007D5198">
        <w:rPr>
          <w:rFonts w:ascii="Traditional Arabic" w:eastAsia="Calibri" w:hAnsi="Traditional Arabic" w:cs="Traditional Arabic"/>
          <w:spacing w:val="-4"/>
          <w:sz w:val="32"/>
          <w:szCs w:val="32"/>
        </w:rPr>
        <w:t xml:space="preserve"> </w:t>
      </w:r>
      <w:r w:rsidRPr="007D5198">
        <w:rPr>
          <w:rFonts w:ascii="Traditional Arabic" w:eastAsia="Calibri" w:hAnsi="Traditional Arabic" w:cs="Traditional Arabic"/>
          <w:spacing w:val="-4"/>
          <w:sz w:val="32"/>
          <w:szCs w:val="32"/>
          <w:rtl/>
        </w:rPr>
        <w:t xml:space="preserve">  بُنِيَ الإِسلَامُ عَلَى خَمسٍ، رقم الحديث (16)، (1/45).</w:t>
      </w:r>
      <w:r w:rsidRPr="007D5198">
        <w:rPr>
          <w:rFonts w:ascii="Traditional Arabic" w:eastAsia="Calibri" w:hAnsi="Traditional Arabic" w:cs="Traditional Arabic"/>
          <w:sz w:val="32"/>
          <w:szCs w:val="32"/>
          <w:rtl/>
        </w:rPr>
        <w:t xml:space="preserve"> واللفظ للبخاري.</w:t>
      </w:r>
    </w:p>
  </w:footnote>
  <w:footnote w:id="126">
    <w:p w:rsidR="00666D72" w:rsidRPr="007D5198" w:rsidRDefault="00666D72" w:rsidP="000267D4">
      <w:pPr>
        <w:pStyle w:val="aa"/>
        <w:spacing w:line="400" w:lineRule="exact"/>
        <w:ind w:left="397" w:hanging="397"/>
        <w:jc w:val="both"/>
        <w:rPr>
          <w:rFonts w:ascii="Traditional Arabic" w:eastAsia="Calibri" w:hAnsi="Traditional Arabic"/>
          <w:sz w:val="32"/>
          <w:szCs w:val="32"/>
          <w:rtl/>
        </w:rPr>
      </w:pP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Pr>
        <w:footnoteRef/>
      </w:r>
      <w:r w:rsidRPr="007D5198">
        <w:rPr>
          <w:rFonts w:ascii="Traditional Arabic" w:eastAsia="Calibri" w:hAnsi="Traditional Arabic" w:cs="Traditional Arabic"/>
          <w:spacing w:val="-4"/>
          <w:sz w:val="32"/>
          <w:szCs w:val="32"/>
        </w:rPr>
        <w:t>)</w:t>
      </w:r>
      <w:r w:rsidRPr="007D5198">
        <w:rPr>
          <w:rFonts w:ascii="Traditional Arabic" w:eastAsia="Calibri" w:hAnsi="Traditional Arabic" w:cs="Traditional Arabic"/>
          <w:spacing w:val="-4"/>
          <w:sz w:val="32"/>
          <w:szCs w:val="32"/>
          <w:rtl/>
        </w:rPr>
        <w:t xml:space="preserve"> صحيح البخاري، كِتَابُ الرِّقَاقِ، بَابُ التَّوَاضُعِ، رقم الحديث (6502)، (8/105).</w:t>
      </w:r>
    </w:p>
  </w:footnote>
  <w:footnote w:id="127">
    <w:p w:rsidR="00666D72" w:rsidRPr="007D5198" w:rsidRDefault="00666D72" w:rsidP="005E35C3">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مسند</w:t>
      </w:r>
      <w:r>
        <w:rPr>
          <w:rFonts w:ascii="Traditional Arabic" w:hAnsi="Traditional Arabic" w:cs="Traditional Arabic" w:hint="cs"/>
          <w:sz w:val="32"/>
          <w:szCs w:val="32"/>
          <w:rtl/>
        </w:rPr>
        <w:t xml:space="preserve"> الإمام</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أحمد, الحديث (</w:t>
      </w:r>
      <w:r w:rsidRPr="007D5198">
        <w:rPr>
          <w:rFonts w:ascii="Traditional Arabic" w:hAnsi="Traditional Arabic" w:cs="Traditional Arabic"/>
          <w:sz w:val="32"/>
          <w:szCs w:val="32"/>
          <w:rtl/>
        </w:rPr>
        <w:t>18694</w:t>
      </w:r>
      <w:r w:rsidRPr="007D5198">
        <w:rPr>
          <w:rFonts w:ascii="Traditional Arabic" w:hAnsi="Traditional Arabic" w:cs="Traditional Arabic" w:hint="cs"/>
          <w:sz w:val="32"/>
          <w:szCs w:val="32"/>
          <w:rtl/>
        </w:rPr>
        <w:t>), (30/625-626). حسنه الألباني في تحقيقه لسنن النسائي, رقم الحديث (</w:t>
      </w:r>
      <w:r w:rsidRPr="007D5198">
        <w:rPr>
          <w:rFonts w:ascii="Traditional Arabic" w:hAnsi="Traditional Arabic" w:cs="Traditional Arabic"/>
          <w:sz w:val="32"/>
          <w:szCs w:val="32"/>
          <w:rtl/>
        </w:rPr>
        <w:t>3176</w:t>
      </w:r>
      <w:r w:rsidRPr="007D5198">
        <w:rPr>
          <w:rFonts w:ascii="Traditional Arabic" w:hAnsi="Traditional Arabic" w:cs="Traditional Arabic" w:hint="cs"/>
          <w:sz w:val="32"/>
          <w:szCs w:val="32"/>
          <w:rtl/>
        </w:rPr>
        <w:t>).</w:t>
      </w:r>
    </w:p>
  </w:footnote>
  <w:footnote w:id="128">
    <w:p w:rsidR="00666D72" w:rsidRPr="007D5198" w:rsidRDefault="00666D72" w:rsidP="000267D4">
      <w:pPr>
        <w:pStyle w:val="aa"/>
        <w:jc w:val="both"/>
        <w:rPr>
          <w:rFonts w:ascii="Traditional Arabic" w:hAnsi="Traditional Arabic" w:cs="Traditional Arabic"/>
          <w:sz w:val="32"/>
          <w:szCs w:val="32"/>
          <w:rtl/>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صحيح</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البخاري,</w:t>
      </w:r>
      <w:r w:rsidRPr="007D5198">
        <w:rPr>
          <w:rFonts w:hint="cs"/>
          <w:rtl/>
        </w:rPr>
        <w:t xml:space="preserve"> </w:t>
      </w:r>
      <w:r w:rsidRPr="007D5198">
        <w:rPr>
          <w:rFonts w:ascii="Traditional Arabic" w:hAnsi="Traditional Arabic" w:cs="Traditional Arabic" w:hint="cs"/>
          <w:sz w:val="32"/>
          <w:szCs w:val="32"/>
          <w:rtl/>
        </w:rPr>
        <w:t>كتاب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المغازي, باب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غزوة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الخندق</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وهي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الأحزاب, رقم الحديث (</w:t>
      </w:r>
      <w:r w:rsidRPr="007D5198">
        <w:rPr>
          <w:rFonts w:ascii="Traditional Arabic" w:hAnsi="Traditional Arabic" w:cs="Traditional Arabic"/>
          <w:sz w:val="32"/>
          <w:szCs w:val="32"/>
          <w:rtl/>
        </w:rPr>
        <w:t>4101</w:t>
      </w:r>
      <w:r w:rsidRPr="007D5198">
        <w:rPr>
          <w:rFonts w:ascii="Traditional Arabic" w:hAnsi="Traditional Arabic" w:cs="Traditional Arabic" w:hint="cs"/>
          <w:sz w:val="32"/>
          <w:szCs w:val="32"/>
          <w:rtl/>
        </w:rPr>
        <w:t>), (5/108).</w:t>
      </w:r>
    </w:p>
  </w:footnote>
  <w:footnote w:id="129">
    <w:p w:rsidR="00666D72" w:rsidRPr="007D5198" w:rsidRDefault="00666D72" w:rsidP="000267D4">
      <w:pPr>
        <w:pStyle w:val="aa"/>
        <w:jc w:val="both"/>
        <w:rPr>
          <w:rFonts w:ascii="Traditional Arabic" w:hAnsi="Traditional Arabic" w:cs="Traditional Arabic"/>
          <w:sz w:val="32"/>
          <w:szCs w:val="32"/>
        </w:rPr>
      </w:pPr>
      <w:r w:rsidRPr="007D5198">
        <w:rPr>
          <w:rStyle w:val="a9"/>
          <w:rFonts w:ascii="Traditional Arabic" w:hAnsi="Traditional Arabic" w:cs="Traditional Arabic"/>
          <w:sz w:val="32"/>
          <w:szCs w:val="32"/>
          <w:vertAlign w:val="baseline"/>
        </w:rPr>
        <w:footnoteRef/>
      </w:r>
      <w:r w:rsidRPr="007D5198">
        <w:rPr>
          <w:rFonts w:ascii="Traditional Arabic" w:hAnsi="Traditional Arabic" w:cs="Traditional Arabic"/>
          <w:sz w:val="32"/>
          <w:szCs w:val="32"/>
        </w:rPr>
        <w:t>)</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صحيح</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البخاري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كتاب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المغازي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باب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غزوة</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الخندق</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وهي</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الأحزاب</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رقم</w:t>
      </w:r>
      <w:r w:rsidRPr="007D5198">
        <w:rPr>
          <w:rFonts w:ascii="Traditional Arabic" w:hAnsi="Traditional Arabic" w:cs="Traditional Arabic"/>
          <w:sz w:val="32"/>
          <w:szCs w:val="32"/>
          <w:rtl/>
        </w:rPr>
        <w:t xml:space="preserve"> </w:t>
      </w:r>
      <w:r w:rsidRPr="007D5198">
        <w:rPr>
          <w:rFonts w:ascii="Traditional Arabic" w:hAnsi="Traditional Arabic" w:cs="Traditional Arabic" w:hint="cs"/>
          <w:sz w:val="32"/>
          <w:szCs w:val="32"/>
          <w:rtl/>
        </w:rPr>
        <w:t>الحديث</w:t>
      </w:r>
      <w:r w:rsidRPr="007D5198">
        <w:rPr>
          <w:rFonts w:ascii="Traditional Arabic" w:hAnsi="Traditional Arabic" w:cs="Traditional Arabic"/>
          <w:sz w:val="32"/>
          <w:szCs w:val="32"/>
          <w:rtl/>
        </w:rPr>
        <w:t xml:space="preserve"> (4102), (5/108).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72" w:rsidRPr="00323D44" w:rsidRDefault="00666D72" w:rsidP="005E7AF9">
    <w:pPr>
      <w:pStyle w:val="ab"/>
      <w:widowControl w:val="0"/>
      <w:pBdr>
        <w:bottom w:val="thickThinMediumGap" w:sz="18" w:space="0" w:color="auto"/>
      </w:pBdr>
      <w:jc w:val="center"/>
      <w:rPr>
        <w:sz w:val="36"/>
      </w:rPr>
    </w:pPr>
    <w:r>
      <w:rPr>
        <w:rFonts w:ascii="Traditional Arabic" w:hAnsi="Traditional Arabic" w:cs="Traditional Arabic" w:hint="cs"/>
        <w:color w:val="000000"/>
        <w:sz w:val="32"/>
        <w:szCs w:val="32"/>
        <w:rtl/>
      </w:rPr>
      <w:t xml:space="preserve">معالم المدينة سؤال وجواب </w:t>
    </w:r>
    <w:r>
      <w:rPr>
        <w:noProof/>
        <w:sz w:val="28"/>
        <w:szCs w:val="28"/>
      </w:rPr>
      <mc:AlternateContent>
        <mc:Choice Requires="wps">
          <w:drawing>
            <wp:anchor distT="0" distB="0" distL="114300" distR="114300" simplePos="0" relativeHeight="251676672" behindDoc="0" locked="0" layoutInCell="1" allowOverlap="1" wp14:anchorId="0F81FA73" wp14:editId="0871D8DC">
              <wp:simplePos x="0" y="0"/>
              <wp:positionH relativeFrom="column">
                <wp:posOffset>228600</wp:posOffset>
              </wp:positionH>
              <wp:positionV relativeFrom="paragraph">
                <wp:posOffset>178435</wp:posOffset>
              </wp:positionV>
              <wp:extent cx="685800" cy="250190"/>
              <wp:effectExtent l="0" t="0" r="57150" b="16510"/>
              <wp:wrapNone/>
              <wp:docPr id="11" name="زاوية مطوية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50190"/>
                      </a:xfrm>
                      <a:prstGeom prst="foldedCorner">
                        <a:avLst/>
                      </a:prstGeom>
                      <a:solidFill>
                        <a:srgbClr val="FFFFFF"/>
                      </a:solidFill>
                      <a:ln w="9525">
                        <a:solidFill>
                          <a:srgbClr val="000000"/>
                        </a:solidFill>
                        <a:miter lim="800000"/>
                        <a:headEnd/>
                        <a:tailEnd/>
                      </a:ln>
                    </wps:spPr>
                    <wps:txbx>
                      <w:txbxContent>
                        <w:p w:rsidR="00666D72" w:rsidRPr="00CD3E6E" w:rsidRDefault="00666D72">
                          <w:pPr>
                            <w:pStyle w:val="ab"/>
                            <w:jc w:val="center"/>
                            <w:rPr>
                              <w:rFonts w:cs="Times New Roman"/>
                              <w:sz w:val="32"/>
                              <w:szCs w:val="32"/>
                              <w:rtl/>
                            </w:rPr>
                          </w:pPr>
                          <w:r w:rsidRPr="00CD3E6E">
                            <w:rPr>
                              <w:rStyle w:val="ad"/>
                              <w:sz w:val="32"/>
                              <w:szCs w:val="32"/>
                            </w:rPr>
                            <w:fldChar w:fldCharType="begin"/>
                          </w:r>
                          <w:r w:rsidRPr="00CD3E6E">
                            <w:rPr>
                              <w:rStyle w:val="ad"/>
                              <w:sz w:val="32"/>
                              <w:szCs w:val="32"/>
                            </w:rPr>
                            <w:instrText xml:space="preserve">PAGE  </w:instrText>
                          </w:r>
                          <w:r w:rsidRPr="00CD3E6E">
                            <w:rPr>
                              <w:rStyle w:val="ad"/>
                              <w:sz w:val="32"/>
                              <w:szCs w:val="32"/>
                            </w:rPr>
                            <w:fldChar w:fldCharType="separate"/>
                          </w:r>
                          <w:r w:rsidR="00FA5B21">
                            <w:rPr>
                              <w:rStyle w:val="ad"/>
                              <w:noProof/>
                              <w:sz w:val="32"/>
                              <w:szCs w:val="32"/>
                              <w:rtl/>
                            </w:rPr>
                            <w:t>69</w:t>
                          </w:r>
                          <w:r w:rsidRPr="00CD3E6E">
                            <w:rPr>
                              <w:rStyle w:val="ad"/>
                              <w:sz w:val="32"/>
                              <w:szCs w:val="32"/>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زاوية مطوية 1" o:spid="_x0000_s1026" type="#_x0000_t65" style="position:absolute;left:0;text-align:left;margin-left:18pt;margin-top:14.05pt;width:54pt;height:1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" adj="18000">
              <v:stroke joinstyle="miter"/>
              <v:textbox inset="0,0,0,0">
                <w:txbxContent>
                  <w:p w:rsidR="00666D72" w:rsidRPr="00CD3E6E" w:rsidRDefault="00666D72">
                    <w:pPr>
                      <w:pStyle w:val="ab"/>
                      <w:jc w:val="center"/>
                      <w:rPr>
                        <w:rFonts w:cs="Times New Roman"/>
                        <w:sz w:val="32"/>
                        <w:szCs w:val="32"/>
                        <w:rtl/>
                      </w:rPr>
                    </w:pPr>
                    <w:r w:rsidRPr="00CD3E6E">
                      <w:rPr>
                        <w:rStyle w:val="ad"/>
                        <w:sz w:val="32"/>
                        <w:szCs w:val="32"/>
                      </w:rPr>
                      <w:fldChar w:fldCharType="begin"/>
                    </w:r>
                    <w:r w:rsidRPr="00CD3E6E">
                      <w:rPr>
                        <w:rStyle w:val="ad"/>
                        <w:sz w:val="32"/>
                        <w:szCs w:val="32"/>
                      </w:rPr>
                      <w:instrText xml:space="preserve">PAGE  </w:instrText>
                    </w:r>
                    <w:r w:rsidRPr="00CD3E6E">
                      <w:rPr>
                        <w:rStyle w:val="ad"/>
                        <w:sz w:val="32"/>
                        <w:szCs w:val="32"/>
                      </w:rPr>
                      <w:fldChar w:fldCharType="separate"/>
                    </w:r>
                    <w:r w:rsidR="00FA5B21">
                      <w:rPr>
                        <w:rStyle w:val="ad"/>
                        <w:noProof/>
                        <w:sz w:val="32"/>
                        <w:szCs w:val="32"/>
                        <w:rtl/>
                      </w:rPr>
                      <w:t>69</w:t>
                    </w:r>
                    <w:r w:rsidRPr="00CD3E6E">
                      <w:rPr>
                        <w:rStyle w:val="ad"/>
                        <w:sz w:val="32"/>
                        <w:szCs w:val="32"/>
                      </w:rPr>
                      <w:fldChar w:fldCharType="end"/>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D72" w:rsidRDefault="00666D72">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3027F"/>
    <w:multiLevelType w:val="hybridMultilevel"/>
    <w:tmpl w:val="46F223AE"/>
    <w:lvl w:ilvl="0" w:tplc="F4AE623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154566"/>
    <w:multiLevelType w:val="hybridMultilevel"/>
    <w:tmpl w:val="E7925D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5A679A"/>
    <w:multiLevelType w:val="hybridMultilevel"/>
    <w:tmpl w:val="9D961FC4"/>
    <w:lvl w:ilvl="0" w:tplc="B6788C8E">
      <w:start w:val="1"/>
      <w:numFmt w:val="decimal"/>
      <w:suff w:val="space"/>
      <w:lvlText w:val="%1."/>
      <w:lvlJc w:val="left"/>
      <w:pPr>
        <w:ind w:left="0" w:firstLine="0"/>
      </w:pPr>
      <w:rPr>
        <w:rFonts w:hint="default"/>
        <w:b/>
        <w:bCs/>
        <w:sz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7A2B80"/>
    <w:multiLevelType w:val="hybridMultilevel"/>
    <w:tmpl w:val="3562733E"/>
    <w:lvl w:ilvl="0" w:tplc="6D36388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9162764"/>
    <w:multiLevelType w:val="hybridMultilevel"/>
    <w:tmpl w:val="300CB2F8"/>
    <w:lvl w:ilvl="0" w:tplc="E5A81EE8">
      <w:start w:val="1"/>
      <w:numFmt w:val="decimal"/>
      <w:lvlText w:val="%1."/>
      <w:lvlJc w:val="left"/>
      <w:pPr>
        <w:ind w:left="735" w:hanging="375"/>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FA6CB5"/>
    <w:multiLevelType w:val="hybridMultilevel"/>
    <w:tmpl w:val="6100C1B0"/>
    <w:lvl w:ilvl="0" w:tplc="0DC21774">
      <w:start w:val="1"/>
      <w:numFmt w:val="decimal"/>
      <w:lvlText w:val="%1."/>
      <w:lvlJc w:val="left"/>
      <w:pPr>
        <w:ind w:left="720" w:hanging="360"/>
      </w:pPr>
      <w:rPr>
        <w:rFonts w:ascii="Traditional Arabic" w:hAnsi="Traditional Arabic" w:cs="Traditional Arabic"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C793EC3"/>
    <w:multiLevelType w:val="hybridMultilevel"/>
    <w:tmpl w:val="79B23756"/>
    <w:lvl w:ilvl="0" w:tplc="D6F4C69A">
      <w:start w:val="1"/>
      <w:numFmt w:val="decimal"/>
      <w:suff w:val="space"/>
      <w:lvlText w:val="%1-"/>
      <w:lvlJc w:val="left"/>
      <w:pPr>
        <w:ind w:left="1571"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844446"/>
    <w:multiLevelType w:val="hybridMultilevel"/>
    <w:tmpl w:val="091CF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C35020"/>
    <w:multiLevelType w:val="hybridMultilevel"/>
    <w:tmpl w:val="A10E274E"/>
    <w:lvl w:ilvl="0" w:tplc="4450387A">
      <w:start w:val="1"/>
      <w:numFmt w:val="decimal"/>
      <w:lvlText w:val="%1-"/>
      <w:lvlJc w:val="left"/>
      <w:pPr>
        <w:ind w:left="785" w:hanging="360"/>
      </w:pPr>
      <w:rPr>
        <w:rFonts w:ascii="Traditional Arabic" w:hAnsi="Traditional Arabic" w:cs="Traditional Arabic" w:hint="default"/>
        <w:b w:val="0"/>
        <w:bCs w:val="0"/>
        <w:color w:val="000000"/>
        <w:sz w:val="36"/>
        <w:szCs w:val="36"/>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
    <w:nsid w:val="527E7E37"/>
    <w:multiLevelType w:val="hybridMultilevel"/>
    <w:tmpl w:val="8D78BE10"/>
    <w:lvl w:ilvl="0" w:tplc="A4E2DD84">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0">
    <w:nsid w:val="55FC6BDC"/>
    <w:multiLevelType w:val="hybridMultilevel"/>
    <w:tmpl w:val="13D8C066"/>
    <w:lvl w:ilvl="0" w:tplc="BF98A99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7B0906"/>
    <w:multiLevelType w:val="hybridMultilevel"/>
    <w:tmpl w:val="0E3A2ECE"/>
    <w:lvl w:ilvl="0" w:tplc="24EE3E9A">
      <w:start w:val="1"/>
      <w:numFmt w:val="decimal"/>
      <w:lvlText w:val="%1."/>
      <w:lvlJc w:val="left"/>
      <w:pPr>
        <w:ind w:left="720" w:hanging="360"/>
      </w:pPr>
      <w:rPr>
        <w:rFonts w:hint="default"/>
        <w:b/>
        <w:bCs/>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DCE6284"/>
    <w:multiLevelType w:val="hybridMultilevel"/>
    <w:tmpl w:val="EBC208B8"/>
    <w:lvl w:ilvl="0" w:tplc="6E2CE676">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780" w:hanging="360"/>
      </w:pPr>
      <w:rPr>
        <w:rFonts w:ascii="Courier New" w:hAnsi="Courier New" w:cs="Courier New" w:hint="default"/>
      </w:rPr>
    </w:lvl>
    <w:lvl w:ilvl="2" w:tplc="04090005" w:tentative="1">
      <w:start w:val="1"/>
      <w:numFmt w:val="bullet"/>
      <w:lvlText w:val=""/>
      <w:lvlJc w:val="left"/>
      <w:pPr>
        <w:ind w:left="2500" w:hanging="360"/>
      </w:pPr>
      <w:rPr>
        <w:rFonts w:ascii="Wingdings" w:hAnsi="Wingdings" w:hint="default"/>
      </w:rPr>
    </w:lvl>
    <w:lvl w:ilvl="3" w:tplc="04090001" w:tentative="1">
      <w:start w:val="1"/>
      <w:numFmt w:val="bullet"/>
      <w:lvlText w:val=""/>
      <w:lvlJc w:val="left"/>
      <w:pPr>
        <w:ind w:left="3220" w:hanging="360"/>
      </w:pPr>
      <w:rPr>
        <w:rFonts w:ascii="Symbol" w:hAnsi="Symbol" w:hint="default"/>
      </w:rPr>
    </w:lvl>
    <w:lvl w:ilvl="4" w:tplc="04090003" w:tentative="1">
      <w:start w:val="1"/>
      <w:numFmt w:val="bullet"/>
      <w:lvlText w:val="o"/>
      <w:lvlJc w:val="left"/>
      <w:pPr>
        <w:ind w:left="3940" w:hanging="360"/>
      </w:pPr>
      <w:rPr>
        <w:rFonts w:ascii="Courier New" w:hAnsi="Courier New" w:cs="Courier New" w:hint="default"/>
      </w:rPr>
    </w:lvl>
    <w:lvl w:ilvl="5" w:tplc="04090005" w:tentative="1">
      <w:start w:val="1"/>
      <w:numFmt w:val="bullet"/>
      <w:lvlText w:val=""/>
      <w:lvlJc w:val="left"/>
      <w:pPr>
        <w:ind w:left="4660" w:hanging="360"/>
      </w:pPr>
      <w:rPr>
        <w:rFonts w:ascii="Wingdings" w:hAnsi="Wingdings" w:hint="default"/>
      </w:rPr>
    </w:lvl>
    <w:lvl w:ilvl="6" w:tplc="04090001" w:tentative="1">
      <w:start w:val="1"/>
      <w:numFmt w:val="bullet"/>
      <w:lvlText w:val=""/>
      <w:lvlJc w:val="left"/>
      <w:pPr>
        <w:ind w:left="5380" w:hanging="360"/>
      </w:pPr>
      <w:rPr>
        <w:rFonts w:ascii="Symbol" w:hAnsi="Symbol" w:hint="default"/>
      </w:rPr>
    </w:lvl>
    <w:lvl w:ilvl="7" w:tplc="04090003" w:tentative="1">
      <w:start w:val="1"/>
      <w:numFmt w:val="bullet"/>
      <w:lvlText w:val="o"/>
      <w:lvlJc w:val="left"/>
      <w:pPr>
        <w:ind w:left="6100" w:hanging="360"/>
      </w:pPr>
      <w:rPr>
        <w:rFonts w:ascii="Courier New" w:hAnsi="Courier New" w:cs="Courier New" w:hint="default"/>
      </w:rPr>
    </w:lvl>
    <w:lvl w:ilvl="8" w:tplc="04090005" w:tentative="1">
      <w:start w:val="1"/>
      <w:numFmt w:val="bullet"/>
      <w:lvlText w:val=""/>
      <w:lvlJc w:val="left"/>
      <w:pPr>
        <w:ind w:left="6820" w:hanging="360"/>
      </w:pPr>
      <w:rPr>
        <w:rFonts w:ascii="Wingdings" w:hAnsi="Wingdings" w:hint="default"/>
      </w:rPr>
    </w:lvl>
  </w:abstractNum>
  <w:abstractNum w:abstractNumId="13">
    <w:nsid w:val="666916F9"/>
    <w:multiLevelType w:val="hybridMultilevel"/>
    <w:tmpl w:val="5F10401A"/>
    <w:lvl w:ilvl="0" w:tplc="1F36E6AE">
      <w:start w:val="1"/>
      <w:numFmt w:val="decimal"/>
      <w:suff w:val="space"/>
      <w:lvlText w:val="%1."/>
      <w:lvlJc w:val="left"/>
      <w:pPr>
        <w:ind w:left="0" w:firstLine="0"/>
      </w:pPr>
      <w:rPr>
        <w:rFonts w:ascii="Traditional Arabic" w:eastAsiaTheme="minorHAnsi" w:hAnsi="Traditional Arabic" w:cs="Traditional Arabic" w:hint="default"/>
        <w:b w:val="0"/>
        <w:bCs/>
        <w:color w:val="auto"/>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D397251"/>
    <w:multiLevelType w:val="hybridMultilevel"/>
    <w:tmpl w:val="13C2764E"/>
    <w:lvl w:ilvl="0" w:tplc="E80A5424">
      <w:start w:val="1"/>
      <w:numFmt w:val="decimal"/>
      <w:suff w:val="space"/>
      <w:lvlText w:val="%1."/>
      <w:lvlJc w:val="left"/>
      <w:pPr>
        <w:ind w:left="0" w:firstLine="0"/>
      </w:pPr>
      <w:rPr>
        <w:rFonts w:ascii="Times New Roman" w:eastAsia="Calibri" w:hAnsi="Times New Roman" w:cs="Traditional Arabic"/>
        <w:b w:val="0"/>
        <w:bCs/>
        <w:color w:val="auto"/>
        <w:sz w:val="36"/>
        <w:szCs w:val="36"/>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15">
    <w:nsid w:val="78675DED"/>
    <w:multiLevelType w:val="hybridMultilevel"/>
    <w:tmpl w:val="AB3A5752"/>
    <w:lvl w:ilvl="0" w:tplc="4BD471A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BCA4C42"/>
    <w:multiLevelType w:val="hybridMultilevel"/>
    <w:tmpl w:val="E11EF480"/>
    <w:lvl w:ilvl="0" w:tplc="993ACF52">
      <w:start w:val="1"/>
      <w:numFmt w:val="decimal"/>
      <w:suff w:val="space"/>
      <w:lvlText w:val="%1."/>
      <w:lvlJc w:val="left"/>
      <w:pPr>
        <w:ind w:left="0" w:firstLine="0"/>
      </w:pPr>
      <w:rPr>
        <w:rFonts w:ascii="Traditional Arabic" w:eastAsiaTheme="minorHAnsi" w:hAnsi="Traditional Arabic" w:cs="Traditional Arabic"/>
        <w:b/>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BD622EC"/>
    <w:multiLevelType w:val="hybridMultilevel"/>
    <w:tmpl w:val="2FAC420C"/>
    <w:lvl w:ilvl="0" w:tplc="36FA9528">
      <w:start w:val="1"/>
      <w:numFmt w:val="bullet"/>
      <w:suff w:val="space"/>
      <w:lvlText w:val="-"/>
      <w:lvlJc w:val="left"/>
      <w:pPr>
        <w:ind w:left="0" w:firstLine="0"/>
      </w:pPr>
      <w:rPr>
        <w:rFonts w:ascii="Calibri" w:eastAsiaTheme="minorHAnsi" w:hAnsi="Calibri" w:hint="default"/>
        <w:b/>
        <w:bCs/>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7"/>
  </w:num>
  <w:num w:numId="2">
    <w:abstractNumId w:val="1"/>
  </w:num>
  <w:num w:numId="3">
    <w:abstractNumId w:val="9"/>
  </w:num>
  <w:num w:numId="4">
    <w:abstractNumId w:val="5"/>
  </w:num>
  <w:num w:numId="5">
    <w:abstractNumId w:val="8"/>
  </w:num>
  <w:num w:numId="6">
    <w:abstractNumId w:val="1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6"/>
  </w:num>
  <w:num w:numId="12">
    <w:abstractNumId w:val="12"/>
  </w:num>
  <w:num w:numId="13">
    <w:abstractNumId w:val="7"/>
  </w:num>
  <w:num w:numId="14">
    <w:abstractNumId w:val="15"/>
  </w:num>
  <w:num w:numId="15">
    <w:abstractNumId w:val="0"/>
  </w:num>
  <w:num w:numId="16">
    <w:abstractNumId w:val="2"/>
  </w:num>
  <w:num w:numId="17">
    <w:abstractNumId w:val="11"/>
  </w:num>
  <w:num w:numId="18">
    <w:abstractNumId w:val="4"/>
  </w:num>
  <w:num w:numId="19">
    <w:abstractNumId w:val="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51B"/>
    <w:rsid w:val="0000127B"/>
    <w:rsid w:val="00001AA9"/>
    <w:rsid w:val="000028C5"/>
    <w:rsid w:val="00002AD7"/>
    <w:rsid w:val="00002D80"/>
    <w:rsid w:val="00002DE0"/>
    <w:rsid w:val="00003CF5"/>
    <w:rsid w:val="00003EBD"/>
    <w:rsid w:val="000044B0"/>
    <w:rsid w:val="00004FB7"/>
    <w:rsid w:val="00005A29"/>
    <w:rsid w:val="00006432"/>
    <w:rsid w:val="00006AA0"/>
    <w:rsid w:val="00006BBC"/>
    <w:rsid w:val="00007B75"/>
    <w:rsid w:val="00010401"/>
    <w:rsid w:val="000108EF"/>
    <w:rsid w:val="00011876"/>
    <w:rsid w:val="00011B72"/>
    <w:rsid w:val="0001204C"/>
    <w:rsid w:val="00013618"/>
    <w:rsid w:val="0001365B"/>
    <w:rsid w:val="00013DDE"/>
    <w:rsid w:val="00014657"/>
    <w:rsid w:val="000146F5"/>
    <w:rsid w:val="00014B0F"/>
    <w:rsid w:val="00015468"/>
    <w:rsid w:val="000154E2"/>
    <w:rsid w:val="00017A70"/>
    <w:rsid w:val="00020738"/>
    <w:rsid w:val="00021011"/>
    <w:rsid w:val="00021289"/>
    <w:rsid w:val="00023319"/>
    <w:rsid w:val="00023498"/>
    <w:rsid w:val="00023C5B"/>
    <w:rsid w:val="00023D82"/>
    <w:rsid w:val="000240C3"/>
    <w:rsid w:val="00024238"/>
    <w:rsid w:val="00024337"/>
    <w:rsid w:val="0002486C"/>
    <w:rsid w:val="00025AE1"/>
    <w:rsid w:val="000267D4"/>
    <w:rsid w:val="00026806"/>
    <w:rsid w:val="00026F92"/>
    <w:rsid w:val="00027280"/>
    <w:rsid w:val="000275FA"/>
    <w:rsid w:val="00027A60"/>
    <w:rsid w:val="00031152"/>
    <w:rsid w:val="00032456"/>
    <w:rsid w:val="00032478"/>
    <w:rsid w:val="00032F08"/>
    <w:rsid w:val="00033926"/>
    <w:rsid w:val="00033AB0"/>
    <w:rsid w:val="00034C14"/>
    <w:rsid w:val="000350F3"/>
    <w:rsid w:val="00036048"/>
    <w:rsid w:val="00036402"/>
    <w:rsid w:val="00036C43"/>
    <w:rsid w:val="00037294"/>
    <w:rsid w:val="00040999"/>
    <w:rsid w:val="00040E0C"/>
    <w:rsid w:val="0004155B"/>
    <w:rsid w:val="000419ED"/>
    <w:rsid w:val="00041B9B"/>
    <w:rsid w:val="00042652"/>
    <w:rsid w:val="00042795"/>
    <w:rsid w:val="00042B8D"/>
    <w:rsid w:val="000430CB"/>
    <w:rsid w:val="000437CD"/>
    <w:rsid w:val="00044E54"/>
    <w:rsid w:val="00045785"/>
    <w:rsid w:val="000457AF"/>
    <w:rsid w:val="00045E20"/>
    <w:rsid w:val="0004638B"/>
    <w:rsid w:val="00046B04"/>
    <w:rsid w:val="00047CBA"/>
    <w:rsid w:val="000501C5"/>
    <w:rsid w:val="000508F3"/>
    <w:rsid w:val="00050F64"/>
    <w:rsid w:val="000523F7"/>
    <w:rsid w:val="0005301E"/>
    <w:rsid w:val="00054BB2"/>
    <w:rsid w:val="00054CAB"/>
    <w:rsid w:val="00054D00"/>
    <w:rsid w:val="00056C1C"/>
    <w:rsid w:val="00056C2F"/>
    <w:rsid w:val="000578AF"/>
    <w:rsid w:val="0006051D"/>
    <w:rsid w:val="0006096F"/>
    <w:rsid w:val="00061861"/>
    <w:rsid w:val="000624DE"/>
    <w:rsid w:val="0006334A"/>
    <w:rsid w:val="00063366"/>
    <w:rsid w:val="00063506"/>
    <w:rsid w:val="00063614"/>
    <w:rsid w:val="00065DE2"/>
    <w:rsid w:val="00065F6E"/>
    <w:rsid w:val="000661DA"/>
    <w:rsid w:val="00066205"/>
    <w:rsid w:val="0006702A"/>
    <w:rsid w:val="000674EB"/>
    <w:rsid w:val="000679CE"/>
    <w:rsid w:val="00071362"/>
    <w:rsid w:val="00071E3D"/>
    <w:rsid w:val="00072554"/>
    <w:rsid w:val="00072829"/>
    <w:rsid w:val="000728A4"/>
    <w:rsid w:val="000728B8"/>
    <w:rsid w:val="000731EA"/>
    <w:rsid w:val="000735A3"/>
    <w:rsid w:val="00074BAE"/>
    <w:rsid w:val="00076A3F"/>
    <w:rsid w:val="00076B2F"/>
    <w:rsid w:val="0007714C"/>
    <w:rsid w:val="00077FB8"/>
    <w:rsid w:val="0008022F"/>
    <w:rsid w:val="00081157"/>
    <w:rsid w:val="0008150D"/>
    <w:rsid w:val="0008263E"/>
    <w:rsid w:val="00083672"/>
    <w:rsid w:val="00083C14"/>
    <w:rsid w:val="00085ABF"/>
    <w:rsid w:val="0008666E"/>
    <w:rsid w:val="00086D61"/>
    <w:rsid w:val="00092889"/>
    <w:rsid w:val="00092E3E"/>
    <w:rsid w:val="00092F0C"/>
    <w:rsid w:val="0009310B"/>
    <w:rsid w:val="000938CF"/>
    <w:rsid w:val="00094480"/>
    <w:rsid w:val="00095517"/>
    <w:rsid w:val="00095E58"/>
    <w:rsid w:val="00096A3C"/>
    <w:rsid w:val="000A0256"/>
    <w:rsid w:val="000A063E"/>
    <w:rsid w:val="000A0F01"/>
    <w:rsid w:val="000A128A"/>
    <w:rsid w:val="000A1485"/>
    <w:rsid w:val="000A2445"/>
    <w:rsid w:val="000A3491"/>
    <w:rsid w:val="000A3F87"/>
    <w:rsid w:val="000A4670"/>
    <w:rsid w:val="000A48FA"/>
    <w:rsid w:val="000A50BC"/>
    <w:rsid w:val="000A5236"/>
    <w:rsid w:val="000A5D66"/>
    <w:rsid w:val="000A65A7"/>
    <w:rsid w:val="000A7A9C"/>
    <w:rsid w:val="000B0444"/>
    <w:rsid w:val="000B0765"/>
    <w:rsid w:val="000B1DF4"/>
    <w:rsid w:val="000B20FB"/>
    <w:rsid w:val="000B3215"/>
    <w:rsid w:val="000B4DA2"/>
    <w:rsid w:val="000B50D8"/>
    <w:rsid w:val="000B52FF"/>
    <w:rsid w:val="000B6716"/>
    <w:rsid w:val="000B6B8C"/>
    <w:rsid w:val="000C0396"/>
    <w:rsid w:val="000C09D1"/>
    <w:rsid w:val="000C19FC"/>
    <w:rsid w:val="000C1D75"/>
    <w:rsid w:val="000C3F21"/>
    <w:rsid w:val="000C4113"/>
    <w:rsid w:val="000C462A"/>
    <w:rsid w:val="000C47F5"/>
    <w:rsid w:val="000C6A95"/>
    <w:rsid w:val="000C6B17"/>
    <w:rsid w:val="000C6ECA"/>
    <w:rsid w:val="000C70C5"/>
    <w:rsid w:val="000C74A0"/>
    <w:rsid w:val="000C7C5C"/>
    <w:rsid w:val="000D09D2"/>
    <w:rsid w:val="000D1223"/>
    <w:rsid w:val="000D1BC0"/>
    <w:rsid w:val="000D2E46"/>
    <w:rsid w:val="000D2F39"/>
    <w:rsid w:val="000D3C0E"/>
    <w:rsid w:val="000D3C8B"/>
    <w:rsid w:val="000D5548"/>
    <w:rsid w:val="000D5706"/>
    <w:rsid w:val="000D6839"/>
    <w:rsid w:val="000D6D5E"/>
    <w:rsid w:val="000E0AEF"/>
    <w:rsid w:val="000E1235"/>
    <w:rsid w:val="000E1561"/>
    <w:rsid w:val="000E17AC"/>
    <w:rsid w:val="000E29D9"/>
    <w:rsid w:val="000E2D19"/>
    <w:rsid w:val="000E44A2"/>
    <w:rsid w:val="000E5314"/>
    <w:rsid w:val="000E5C63"/>
    <w:rsid w:val="000E642A"/>
    <w:rsid w:val="000E675B"/>
    <w:rsid w:val="000E720F"/>
    <w:rsid w:val="000F104A"/>
    <w:rsid w:val="000F18DA"/>
    <w:rsid w:val="000F38BB"/>
    <w:rsid w:val="000F3F6D"/>
    <w:rsid w:val="000F684D"/>
    <w:rsid w:val="000F6D32"/>
    <w:rsid w:val="00100948"/>
    <w:rsid w:val="00100DE0"/>
    <w:rsid w:val="00100FBF"/>
    <w:rsid w:val="00101B78"/>
    <w:rsid w:val="0010283A"/>
    <w:rsid w:val="00102B9A"/>
    <w:rsid w:val="001031EB"/>
    <w:rsid w:val="00104B22"/>
    <w:rsid w:val="0010632D"/>
    <w:rsid w:val="00106489"/>
    <w:rsid w:val="00106D69"/>
    <w:rsid w:val="00106D8A"/>
    <w:rsid w:val="0010737F"/>
    <w:rsid w:val="001076E2"/>
    <w:rsid w:val="00110077"/>
    <w:rsid w:val="00110881"/>
    <w:rsid w:val="001119FD"/>
    <w:rsid w:val="00112E79"/>
    <w:rsid w:val="0011366B"/>
    <w:rsid w:val="00113820"/>
    <w:rsid w:val="00114A03"/>
    <w:rsid w:val="001167A7"/>
    <w:rsid w:val="00116AF6"/>
    <w:rsid w:val="00116DAD"/>
    <w:rsid w:val="001170D8"/>
    <w:rsid w:val="00117EFC"/>
    <w:rsid w:val="001204D7"/>
    <w:rsid w:val="0012076C"/>
    <w:rsid w:val="0012118F"/>
    <w:rsid w:val="001213F6"/>
    <w:rsid w:val="00122780"/>
    <w:rsid w:val="00122E87"/>
    <w:rsid w:val="0012341A"/>
    <w:rsid w:val="00124619"/>
    <w:rsid w:val="00124F99"/>
    <w:rsid w:val="00125410"/>
    <w:rsid w:val="0012558C"/>
    <w:rsid w:val="001261D8"/>
    <w:rsid w:val="00126E70"/>
    <w:rsid w:val="00126E86"/>
    <w:rsid w:val="00127CDA"/>
    <w:rsid w:val="0013024E"/>
    <w:rsid w:val="00130D65"/>
    <w:rsid w:val="00131E72"/>
    <w:rsid w:val="00132AF0"/>
    <w:rsid w:val="00132E8F"/>
    <w:rsid w:val="00133341"/>
    <w:rsid w:val="001345C8"/>
    <w:rsid w:val="001362F3"/>
    <w:rsid w:val="00136E97"/>
    <w:rsid w:val="00136EA0"/>
    <w:rsid w:val="00137795"/>
    <w:rsid w:val="001377BF"/>
    <w:rsid w:val="001401F1"/>
    <w:rsid w:val="0014043B"/>
    <w:rsid w:val="00142228"/>
    <w:rsid w:val="001422FE"/>
    <w:rsid w:val="00142512"/>
    <w:rsid w:val="0014297C"/>
    <w:rsid w:val="00143AA1"/>
    <w:rsid w:val="00143B1C"/>
    <w:rsid w:val="00143F74"/>
    <w:rsid w:val="00144914"/>
    <w:rsid w:val="001451BC"/>
    <w:rsid w:val="001453A7"/>
    <w:rsid w:val="0014566E"/>
    <w:rsid w:val="00145713"/>
    <w:rsid w:val="001464A3"/>
    <w:rsid w:val="00147233"/>
    <w:rsid w:val="00147799"/>
    <w:rsid w:val="001477DD"/>
    <w:rsid w:val="001500E0"/>
    <w:rsid w:val="00151CA9"/>
    <w:rsid w:val="00152107"/>
    <w:rsid w:val="001528A1"/>
    <w:rsid w:val="001534A3"/>
    <w:rsid w:val="00153914"/>
    <w:rsid w:val="00153EE8"/>
    <w:rsid w:val="001548C5"/>
    <w:rsid w:val="0015509B"/>
    <w:rsid w:val="001552D1"/>
    <w:rsid w:val="00155644"/>
    <w:rsid w:val="00155F40"/>
    <w:rsid w:val="001568EE"/>
    <w:rsid w:val="00160354"/>
    <w:rsid w:val="00161D45"/>
    <w:rsid w:val="0016235A"/>
    <w:rsid w:val="001637CC"/>
    <w:rsid w:val="0016494D"/>
    <w:rsid w:val="0016568E"/>
    <w:rsid w:val="001668BB"/>
    <w:rsid w:val="00166BBB"/>
    <w:rsid w:val="0016730A"/>
    <w:rsid w:val="001673E0"/>
    <w:rsid w:val="00167476"/>
    <w:rsid w:val="001674DF"/>
    <w:rsid w:val="0016767C"/>
    <w:rsid w:val="00170034"/>
    <w:rsid w:val="00170FDA"/>
    <w:rsid w:val="001711FA"/>
    <w:rsid w:val="00171858"/>
    <w:rsid w:val="00171DEE"/>
    <w:rsid w:val="00171FAB"/>
    <w:rsid w:val="00172E8E"/>
    <w:rsid w:val="001730BE"/>
    <w:rsid w:val="00173557"/>
    <w:rsid w:val="00174A1E"/>
    <w:rsid w:val="00174AA7"/>
    <w:rsid w:val="00174D6D"/>
    <w:rsid w:val="0017527B"/>
    <w:rsid w:val="00176477"/>
    <w:rsid w:val="0017656B"/>
    <w:rsid w:val="00176934"/>
    <w:rsid w:val="00176AAF"/>
    <w:rsid w:val="00177E9A"/>
    <w:rsid w:val="00180249"/>
    <w:rsid w:val="00180415"/>
    <w:rsid w:val="001819D5"/>
    <w:rsid w:val="0018200D"/>
    <w:rsid w:val="0018237B"/>
    <w:rsid w:val="00182687"/>
    <w:rsid w:val="00182A73"/>
    <w:rsid w:val="00182BA5"/>
    <w:rsid w:val="0018316A"/>
    <w:rsid w:val="00183C99"/>
    <w:rsid w:val="00184176"/>
    <w:rsid w:val="0018593E"/>
    <w:rsid w:val="0018595F"/>
    <w:rsid w:val="00185E4E"/>
    <w:rsid w:val="0018669F"/>
    <w:rsid w:val="001873E8"/>
    <w:rsid w:val="001876BF"/>
    <w:rsid w:val="00190147"/>
    <w:rsid w:val="0019021A"/>
    <w:rsid w:val="0019263A"/>
    <w:rsid w:val="0019297C"/>
    <w:rsid w:val="00193CB8"/>
    <w:rsid w:val="001942DC"/>
    <w:rsid w:val="00194B28"/>
    <w:rsid w:val="0019529B"/>
    <w:rsid w:val="00195662"/>
    <w:rsid w:val="001959D2"/>
    <w:rsid w:val="00195BA3"/>
    <w:rsid w:val="00197B8D"/>
    <w:rsid w:val="00197E76"/>
    <w:rsid w:val="001A158C"/>
    <w:rsid w:val="001A15E3"/>
    <w:rsid w:val="001A2378"/>
    <w:rsid w:val="001A279E"/>
    <w:rsid w:val="001A2A55"/>
    <w:rsid w:val="001A350B"/>
    <w:rsid w:val="001A3F3C"/>
    <w:rsid w:val="001A40C9"/>
    <w:rsid w:val="001A5780"/>
    <w:rsid w:val="001A6C33"/>
    <w:rsid w:val="001A714C"/>
    <w:rsid w:val="001A71B0"/>
    <w:rsid w:val="001A7D9C"/>
    <w:rsid w:val="001A7DEA"/>
    <w:rsid w:val="001B0CA5"/>
    <w:rsid w:val="001B1965"/>
    <w:rsid w:val="001B2336"/>
    <w:rsid w:val="001B28E7"/>
    <w:rsid w:val="001B3A2F"/>
    <w:rsid w:val="001B43F7"/>
    <w:rsid w:val="001B4B3F"/>
    <w:rsid w:val="001B5005"/>
    <w:rsid w:val="001B5A4C"/>
    <w:rsid w:val="001B62CF"/>
    <w:rsid w:val="001B65B3"/>
    <w:rsid w:val="001B671C"/>
    <w:rsid w:val="001B67B5"/>
    <w:rsid w:val="001B6998"/>
    <w:rsid w:val="001C0025"/>
    <w:rsid w:val="001C0057"/>
    <w:rsid w:val="001C12BD"/>
    <w:rsid w:val="001C1411"/>
    <w:rsid w:val="001C14C5"/>
    <w:rsid w:val="001C1568"/>
    <w:rsid w:val="001C2B01"/>
    <w:rsid w:val="001C2D6F"/>
    <w:rsid w:val="001C4040"/>
    <w:rsid w:val="001C4447"/>
    <w:rsid w:val="001C49C5"/>
    <w:rsid w:val="001C4CB7"/>
    <w:rsid w:val="001C5A68"/>
    <w:rsid w:val="001C6C4C"/>
    <w:rsid w:val="001C763A"/>
    <w:rsid w:val="001C7D0A"/>
    <w:rsid w:val="001C7E03"/>
    <w:rsid w:val="001D1D8D"/>
    <w:rsid w:val="001D2AEB"/>
    <w:rsid w:val="001D473E"/>
    <w:rsid w:val="001D6786"/>
    <w:rsid w:val="001D69E1"/>
    <w:rsid w:val="001E02F9"/>
    <w:rsid w:val="001E1C4B"/>
    <w:rsid w:val="001E2824"/>
    <w:rsid w:val="001E31DB"/>
    <w:rsid w:val="001E3941"/>
    <w:rsid w:val="001E399E"/>
    <w:rsid w:val="001E43B3"/>
    <w:rsid w:val="001E77B7"/>
    <w:rsid w:val="001F09C3"/>
    <w:rsid w:val="001F119C"/>
    <w:rsid w:val="001F12DC"/>
    <w:rsid w:val="001F2735"/>
    <w:rsid w:val="001F3551"/>
    <w:rsid w:val="001F35B3"/>
    <w:rsid w:val="001F3AD0"/>
    <w:rsid w:val="001F3C2C"/>
    <w:rsid w:val="001F4CD9"/>
    <w:rsid w:val="001F5811"/>
    <w:rsid w:val="001F5E54"/>
    <w:rsid w:val="001F5F5F"/>
    <w:rsid w:val="001F646C"/>
    <w:rsid w:val="001F6D28"/>
    <w:rsid w:val="001F6D6D"/>
    <w:rsid w:val="00200A96"/>
    <w:rsid w:val="00200E50"/>
    <w:rsid w:val="002010F0"/>
    <w:rsid w:val="00201E4C"/>
    <w:rsid w:val="00201FE5"/>
    <w:rsid w:val="002025E4"/>
    <w:rsid w:val="00203E62"/>
    <w:rsid w:val="00204C16"/>
    <w:rsid w:val="00206D84"/>
    <w:rsid w:val="002074F2"/>
    <w:rsid w:val="0021082F"/>
    <w:rsid w:val="00210963"/>
    <w:rsid w:val="00211EB1"/>
    <w:rsid w:val="002121DB"/>
    <w:rsid w:val="00212308"/>
    <w:rsid w:val="00212BBD"/>
    <w:rsid w:val="00213580"/>
    <w:rsid w:val="00213714"/>
    <w:rsid w:val="00213821"/>
    <w:rsid w:val="00214369"/>
    <w:rsid w:val="00214E42"/>
    <w:rsid w:val="00215316"/>
    <w:rsid w:val="00215ADB"/>
    <w:rsid w:val="0021651C"/>
    <w:rsid w:val="00216975"/>
    <w:rsid w:val="002178A1"/>
    <w:rsid w:val="00217A97"/>
    <w:rsid w:val="00220389"/>
    <w:rsid w:val="0022055C"/>
    <w:rsid w:val="00220651"/>
    <w:rsid w:val="00220C3E"/>
    <w:rsid w:val="00223583"/>
    <w:rsid w:val="00223B88"/>
    <w:rsid w:val="0022432F"/>
    <w:rsid w:val="00224AE8"/>
    <w:rsid w:val="00224C61"/>
    <w:rsid w:val="00224C70"/>
    <w:rsid w:val="002255AA"/>
    <w:rsid w:val="00225F5D"/>
    <w:rsid w:val="00227198"/>
    <w:rsid w:val="00230004"/>
    <w:rsid w:val="0023018B"/>
    <w:rsid w:val="00230738"/>
    <w:rsid w:val="0023077A"/>
    <w:rsid w:val="00230FF4"/>
    <w:rsid w:val="00232522"/>
    <w:rsid w:val="002325E0"/>
    <w:rsid w:val="002330B2"/>
    <w:rsid w:val="0023366A"/>
    <w:rsid w:val="00233E28"/>
    <w:rsid w:val="002342BD"/>
    <w:rsid w:val="002346A6"/>
    <w:rsid w:val="002353E8"/>
    <w:rsid w:val="00236CA0"/>
    <w:rsid w:val="002370D9"/>
    <w:rsid w:val="00237EF5"/>
    <w:rsid w:val="00240EED"/>
    <w:rsid w:val="0024103B"/>
    <w:rsid w:val="0024131B"/>
    <w:rsid w:val="00241FDE"/>
    <w:rsid w:val="002420B2"/>
    <w:rsid w:val="0024232F"/>
    <w:rsid w:val="00242BAC"/>
    <w:rsid w:val="00242C57"/>
    <w:rsid w:val="00242DDD"/>
    <w:rsid w:val="00244866"/>
    <w:rsid w:val="00244944"/>
    <w:rsid w:val="00245339"/>
    <w:rsid w:val="00245B49"/>
    <w:rsid w:val="00247A21"/>
    <w:rsid w:val="00250B81"/>
    <w:rsid w:val="0025125E"/>
    <w:rsid w:val="00252002"/>
    <w:rsid w:val="002526B5"/>
    <w:rsid w:val="002527B3"/>
    <w:rsid w:val="0025352F"/>
    <w:rsid w:val="002541B5"/>
    <w:rsid w:val="0025423C"/>
    <w:rsid w:val="002551AA"/>
    <w:rsid w:val="0025548E"/>
    <w:rsid w:val="0025633B"/>
    <w:rsid w:val="002564F8"/>
    <w:rsid w:val="002567BC"/>
    <w:rsid w:val="00256C61"/>
    <w:rsid w:val="0025791C"/>
    <w:rsid w:val="00261A0D"/>
    <w:rsid w:val="00262C97"/>
    <w:rsid w:val="00262F11"/>
    <w:rsid w:val="002641B5"/>
    <w:rsid w:val="0026459E"/>
    <w:rsid w:val="00265516"/>
    <w:rsid w:val="00267E15"/>
    <w:rsid w:val="00270A3D"/>
    <w:rsid w:val="00270C15"/>
    <w:rsid w:val="00270E02"/>
    <w:rsid w:val="0027127C"/>
    <w:rsid w:val="002718A3"/>
    <w:rsid w:val="00271D17"/>
    <w:rsid w:val="00271D19"/>
    <w:rsid w:val="002720FB"/>
    <w:rsid w:val="002729F8"/>
    <w:rsid w:val="002733BB"/>
    <w:rsid w:val="002733D0"/>
    <w:rsid w:val="002734BA"/>
    <w:rsid w:val="0027440A"/>
    <w:rsid w:val="002747DF"/>
    <w:rsid w:val="00274A5A"/>
    <w:rsid w:val="002761AC"/>
    <w:rsid w:val="002771F0"/>
    <w:rsid w:val="00277815"/>
    <w:rsid w:val="002779BA"/>
    <w:rsid w:val="00277B73"/>
    <w:rsid w:val="00280595"/>
    <w:rsid w:val="00280A4A"/>
    <w:rsid w:val="00281102"/>
    <w:rsid w:val="002819B2"/>
    <w:rsid w:val="002823CF"/>
    <w:rsid w:val="002826BF"/>
    <w:rsid w:val="00282F38"/>
    <w:rsid w:val="0028359F"/>
    <w:rsid w:val="00283E70"/>
    <w:rsid w:val="0028436E"/>
    <w:rsid w:val="002844A0"/>
    <w:rsid w:val="00284DED"/>
    <w:rsid w:val="00284EB5"/>
    <w:rsid w:val="002853AD"/>
    <w:rsid w:val="00285440"/>
    <w:rsid w:val="0028563B"/>
    <w:rsid w:val="002857C0"/>
    <w:rsid w:val="0028599C"/>
    <w:rsid w:val="0028670B"/>
    <w:rsid w:val="002906AC"/>
    <w:rsid w:val="0029283E"/>
    <w:rsid w:val="00292900"/>
    <w:rsid w:val="002933B7"/>
    <w:rsid w:val="002947DC"/>
    <w:rsid w:val="00294AE8"/>
    <w:rsid w:val="002953A6"/>
    <w:rsid w:val="00295552"/>
    <w:rsid w:val="0029556C"/>
    <w:rsid w:val="00296422"/>
    <w:rsid w:val="002967A8"/>
    <w:rsid w:val="00296B63"/>
    <w:rsid w:val="00296E75"/>
    <w:rsid w:val="00296F37"/>
    <w:rsid w:val="00297824"/>
    <w:rsid w:val="00297A68"/>
    <w:rsid w:val="002A03CD"/>
    <w:rsid w:val="002A067B"/>
    <w:rsid w:val="002A25E8"/>
    <w:rsid w:val="002A2D86"/>
    <w:rsid w:val="002A3A5D"/>
    <w:rsid w:val="002A4036"/>
    <w:rsid w:val="002A4109"/>
    <w:rsid w:val="002A464D"/>
    <w:rsid w:val="002A48A2"/>
    <w:rsid w:val="002A56B3"/>
    <w:rsid w:val="002A57B4"/>
    <w:rsid w:val="002A67FF"/>
    <w:rsid w:val="002B03BC"/>
    <w:rsid w:val="002B0485"/>
    <w:rsid w:val="002B04AB"/>
    <w:rsid w:val="002B061F"/>
    <w:rsid w:val="002B0C4D"/>
    <w:rsid w:val="002B0EAA"/>
    <w:rsid w:val="002B153D"/>
    <w:rsid w:val="002B2096"/>
    <w:rsid w:val="002B2762"/>
    <w:rsid w:val="002B3A29"/>
    <w:rsid w:val="002B5B3F"/>
    <w:rsid w:val="002B5ECD"/>
    <w:rsid w:val="002B7406"/>
    <w:rsid w:val="002B7FCF"/>
    <w:rsid w:val="002C02A1"/>
    <w:rsid w:val="002C0EAA"/>
    <w:rsid w:val="002C1072"/>
    <w:rsid w:val="002C113F"/>
    <w:rsid w:val="002C176D"/>
    <w:rsid w:val="002C19AC"/>
    <w:rsid w:val="002C2A6F"/>
    <w:rsid w:val="002C2D9E"/>
    <w:rsid w:val="002C3046"/>
    <w:rsid w:val="002C3BCA"/>
    <w:rsid w:val="002C3D7D"/>
    <w:rsid w:val="002C4303"/>
    <w:rsid w:val="002C4DA6"/>
    <w:rsid w:val="002C5724"/>
    <w:rsid w:val="002C5DB7"/>
    <w:rsid w:val="002C62A3"/>
    <w:rsid w:val="002C72B7"/>
    <w:rsid w:val="002D0B25"/>
    <w:rsid w:val="002D0EAF"/>
    <w:rsid w:val="002D1108"/>
    <w:rsid w:val="002D191D"/>
    <w:rsid w:val="002D1A18"/>
    <w:rsid w:val="002D1E59"/>
    <w:rsid w:val="002D2CDE"/>
    <w:rsid w:val="002D3253"/>
    <w:rsid w:val="002D480F"/>
    <w:rsid w:val="002D494D"/>
    <w:rsid w:val="002D4D64"/>
    <w:rsid w:val="002D551B"/>
    <w:rsid w:val="002D5AA8"/>
    <w:rsid w:val="002D5E55"/>
    <w:rsid w:val="002D635C"/>
    <w:rsid w:val="002D658D"/>
    <w:rsid w:val="002D750E"/>
    <w:rsid w:val="002D75EC"/>
    <w:rsid w:val="002E00CC"/>
    <w:rsid w:val="002E182F"/>
    <w:rsid w:val="002E240C"/>
    <w:rsid w:val="002E2492"/>
    <w:rsid w:val="002E27E3"/>
    <w:rsid w:val="002E42B5"/>
    <w:rsid w:val="002E42BB"/>
    <w:rsid w:val="002E5698"/>
    <w:rsid w:val="002E6147"/>
    <w:rsid w:val="002E6283"/>
    <w:rsid w:val="002E62C5"/>
    <w:rsid w:val="002E6FC9"/>
    <w:rsid w:val="002E77B3"/>
    <w:rsid w:val="002F120B"/>
    <w:rsid w:val="002F2246"/>
    <w:rsid w:val="002F24C8"/>
    <w:rsid w:val="002F24F1"/>
    <w:rsid w:val="002F2DBD"/>
    <w:rsid w:val="002F33F7"/>
    <w:rsid w:val="002F422E"/>
    <w:rsid w:val="002F475F"/>
    <w:rsid w:val="002F4BDA"/>
    <w:rsid w:val="002F4FA5"/>
    <w:rsid w:val="002F5E5E"/>
    <w:rsid w:val="002F6351"/>
    <w:rsid w:val="002F778C"/>
    <w:rsid w:val="002F7B38"/>
    <w:rsid w:val="002F7C8E"/>
    <w:rsid w:val="003003E1"/>
    <w:rsid w:val="003005F8"/>
    <w:rsid w:val="0030076D"/>
    <w:rsid w:val="003007A9"/>
    <w:rsid w:val="0030227B"/>
    <w:rsid w:val="00302617"/>
    <w:rsid w:val="003043A9"/>
    <w:rsid w:val="003043CD"/>
    <w:rsid w:val="00304917"/>
    <w:rsid w:val="00305A2B"/>
    <w:rsid w:val="00306095"/>
    <w:rsid w:val="0030641F"/>
    <w:rsid w:val="00306905"/>
    <w:rsid w:val="00306A11"/>
    <w:rsid w:val="00307231"/>
    <w:rsid w:val="003073A0"/>
    <w:rsid w:val="00307925"/>
    <w:rsid w:val="003105A9"/>
    <w:rsid w:val="00311171"/>
    <w:rsid w:val="00311D31"/>
    <w:rsid w:val="00312C8F"/>
    <w:rsid w:val="00312E7B"/>
    <w:rsid w:val="00313193"/>
    <w:rsid w:val="00313C55"/>
    <w:rsid w:val="00314449"/>
    <w:rsid w:val="003148AF"/>
    <w:rsid w:val="003150A1"/>
    <w:rsid w:val="0031680A"/>
    <w:rsid w:val="00316E64"/>
    <w:rsid w:val="003173A0"/>
    <w:rsid w:val="003176CB"/>
    <w:rsid w:val="00320051"/>
    <w:rsid w:val="0032020A"/>
    <w:rsid w:val="0032033B"/>
    <w:rsid w:val="0032062D"/>
    <w:rsid w:val="003212CA"/>
    <w:rsid w:val="00321588"/>
    <w:rsid w:val="0032194E"/>
    <w:rsid w:val="003220C5"/>
    <w:rsid w:val="00322157"/>
    <w:rsid w:val="00322A5A"/>
    <w:rsid w:val="00322B70"/>
    <w:rsid w:val="00322E05"/>
    <w:rsid w:val="0032304F"/>
    <w:rsid w:val="003234E4"/>
    <w:rsid w:val="00323602"/>
    <w:rsid w:val="00323B73"/>
    <w:rsid w:val="00323D44"/>
    <w:rsid w:val="00323D8E"/>
    <w:rsid w:val="00324C45"/>
    <w:rsid w:val="00324F8C"/>
    <w:rsid w:val="003251EC"/>
    <w:rsid w:val="003252BE"/>
    <w:rsid w:val="00325426"/>
    <w:rsid w:val="0032686F"/>
    <w:rsid w:val="003276D8"/>
    <w:rsid w:val="003306C9"/>
    <w:rsid w:val="00330F55"/>
    <w:rsid w:val="00330FB6"/>
    <w:rsid w:val="003311C2"/>
    <w:rsid w:val="0033309D"/>
    <w:rsid w:val="00333137"/>
    <w:rsid w:val="00333A01"/>
    <w:rsid w:val="00334687"/>
    <w:rsid w:val="003362E0"/>
    <w:rsid w:val="00336FDD"/>
    <w:rsid w:val="00337539"/>
    <w:rsid w:val="003376EE"/>
    <w:rsid w:val="00337C74"/>
    <w:rsid w:val="00337F8B"/>
    <w:rsid w:val="0034043B"/>
    <w:rsid w:val="003408AF"/>
    <w:rsid w:val="00340996"/>
    <w:rsid w:val="00340F24"/>
    <w:rsid w:val="00341055"/>
    <w:rsid w:val="0034134E"/>
    <w:rsid w:val="0034223F"/>
    <w:rsid w:val="003427AD"/>
    <w:rsid w:val="00342F0F"/>
    <w:rsid w:val="00343A54"/>
    <w:rsid w:val="00344A76"/>
    <w:rsid w:val="00344B77"/>
    <w:rsid w:val="00345046"/>
    <w:rsid w:val="003450FC"/>
    <w:rsid w:val="0034627F"/>
    <w:rsid w:val="00350351"/>
    <w:rsid w:val="00350898"/>
    <w:rsid w:val="00350BFB"/>
    <w:rsid w:val="00350CB8"/>
    <w:rsid w:val="00351439"/>
    <w:rsid w:val="003519BF"/>
    <w:rsid w:val="00351CC1"/>
    <w:rsid w:val="00351DB0"/>
    <w:rsid w:val="00352C52"/>
    <w:rsid w:val="00353AE2"/>
    <w:rsid w:val="00353B1F"/>
    <w:rsid w:val="003551F4"/>
    <w:rsid w:val="00355214"/>
    <w:rsid w:val="00355BB3"/>
    <w:rsid w:val="00355D46"/>
    <w:rsid w:val="003563D9"/>
    <w:rsid w:val="00356667"/>
    <w:rsid w:val="0035684B"/>
    <w:rsid w:val="0035717A"/>
    <w:rsid w:val="00357E1A"/>
    <w:rsid w:val="0036056A"/>
    <w:rsid w:val="00360693"/>
    <w:rsid w:val="003628B8"/>
    <w:rsid w:val="00362B44"/>
    <w:rsid w:val="00363580"/>
    <w:rsid w:val="003637BF"/>
    <w:rsid w:val="0036411B"/>
    <w:rsid w:val="00364785"/>
    <w:rsid w:val="00364D1A"/>
    <w:rsid w:val="00366431"/>
    <w:rsid w:val="00366F8E"/>
    <w:rsid w:val="00367067"/>
    <w:rsid w:val="003702C4"/>
    <w:rsid w:val="00371375"/>
    <w:rsid w:val="003736C2"/>
    <w:rsid w:val="00376166"/>
    <w:rsid w:val="00376199"/>
    <w:rsid w:val="003764EC"/>
    <w:rsid w:val="00376C74"/>
    <w:rsid w:val="00377471"/>
    <w:rsid w:val="00377868"/>
    <w:rsid w:val="003779A0"/>
    <w:rsid w:val="00381F35"/>
    <w:rsid w:val="003829DD"/>
    <w:rsid w:val="00383646"/>
    <w:rsid w:val="00384822"/>
    <w:rsid w:val="00384E37"/>
    <w:rsid w:val="00384F0D"/>
    <w:rsid w:val="00385013"/>
    <w:rsid w:val="00385232"/>
    <w:rsid w:val="0038582E"/>
    <w:rsid w:val="00385FCF"/>
    <w:rsid w:val="00387385"/>
    <w:rsid w:val="00391839"/>
    <w:rsid w:val="00391BB8"/>
    <w:rsid w:val="00392E41"/>
    <w:rsid w:val="003931D0"/>
    <w:rsid w:val="00395532"/>
    <w:rsid w:val="003959E2"/>
    <w:rsid w:val="00395AC4"/>
    <w:rsid w:val="00395D79"/>
    <w:rsid w:val="003963B9"/>
    <w:rsid w:val="00396D07"/>
    <w:rsid w:val="0039776F"/>
    <w:rsid w:val="003A06C0"/>
    <w:rsid w:val="003A1294"/>
    <w:rsid w:val="003A2BBC"/>
    <w:rsid w:val="003A2DB6"/>
    <w:rsid w:val="003A2F16"/>
    <w:rsid w:val="003A3CB5"/>
    <w:rsid w:val="003A48D6"/>
    <w:rsid w:val="003A4EF8"/>
    <w:rsid w:val="003A63C1"/>
    <w:rsid w:val="003A6D1B"/>
    <w:rsid w:val="003A7775"/>
    <w:rsid w:val="003A7CC3"/>
    <w:rsid w:val="003B3A4A"/>
    <w:rsid w:val="003B4524"/>
    <w:rsid w:val="003B4976"/>
    <w:rsid w:val="003B5566"/>
    <w:rsid w:val="003B59D3"/>
    <w:rsid w:val="003B6EC9"/>
    <w:rsid w:val="003B74D2"/>
    <w:rsid w:val="003B75F7"/>
    <w:rsid w:val="003B7900"/>
    <w:rsid w:val="003B7D1C"/>
    <w:rsid w:val="003C003D"/>
    <w:rsid w:val="003C0E96"/>
    <w:rsid w:val="003C1058"/>
    <w:rsid w:val="003C1376"/>
    <w:rsid w:val="003C1C15"/>
    <w:rsid w:val="003C1F42"/>
    <w:rsid w:val="003C2CB2"/>
    <w:rsid w:val="003C362F"/>
    <w:rsid w:val="003C43DF"/>
    <w:rsid w:val="003C464A"/>
    <w:rsid w:val="003C4793"/>
    <w:rsid w:val="003C5A47"/>
    <w:rsid w:val="003C625A"/>
    <w:rsid w:val="003C71BF"/>
    <w:rsid w:val="003D0143"/>
    <w:rsid w:val="003D04DD"/>
    <w:rsid w:val="003D1323"/>
    <w:rsid w:val="003D1429"/>
    <w:rsid w:val="003D1B97"/>
    <w:rsid w:val="003D33D5"/>
    <w:rsid w:val="003D3D63"/>
    <w:rsid w:val="003D3E5C"/>
    <w:rsid w:val="003D4253"/>
    <w:rsid w:val="003D460E"/>
    <w:rsid w:val="003D501B"/>
    <w:rsid w:val="003D50AE"/>
    <w:rsid w:val="003D5147"/>
    <w:rsid w:val="003D54E8"/>
    <w:rsid w:val="003D598B"/>
    <w:rsid w:val="003D5FBB"/>
    <w:rsid w:val="003D654E"/>
    <w:rsid w:val="003D6658"/>
    <w:rsid w:val="003D7197"/>
    <w:rsid w:val="003D79E3"/>
    <w:rsid w:val="003E0B7B"/>
    <w:rsid w:val="003E0FE2"/>
    <w:rsid w:val="003E1206"/>
    <w:rsid w:val="003E17EC"/>
    <w:rsid w:val="003E1823"/>
    <w:rsid w:val="003E1A69"/>
    <w:rsid w:val="003E2130"/>
    <w:rsid w:val="003E23E2"/>
    <w:rsid w:val="003E2A8F"/>
    <w:rsid w:val="003E4054"/>
    <w:rsid w:val="003E40AB"/>
    <w:rsid w:val="003E5E9A"/>
    <w:rsid w:val="003E61C1"/>
    <w:rsid w:val="003E666D"/>
    <w:rsid w:val="003E689D"/>
    <w:rsid w:val="003E6973"/>
    <w:rsid w:val="003E6FFE"/>
    <w:rsid w:val="003E7873"/>
    <w:rsid w:val="003F005B"/>
    <w:rsid w:val="003F0A4B"/>
    <w:rsid w:val="003F0F90"/>
    <w:rsid w:val="003F1988"/>
    <w:rsid w:val="003F2FCB"/>
    <w:rsid w:val="003F3552"/>
    <w:rsid w:val="003F3B70"/>
    <w:rsid w:val="003F3C52"/>
    <w:rsid w:val="003F5082"/>
    <w:rsid w:val="003F5345"/>
    <w:rsid w:val="003F5504"/>
    <w:rsid w:val="003F6328"/>
    <w:rsid w:val="00400EBE"/>
    <w:rsid w:val="0040174E"/>
    <w:rsid w:val="00403972"/>
    <w:rsid w:val="00404AD4"/>
    <w:rsid w:val="00405265"/>
    <w:rsid w:val="0040549B"/>
    <w:rsid w:val="004054A7"/>
    <w:rsid w:val="00405C38"/>
    <w:rsid w:val="0040627E"/>
    <w:rsid w:val="00406DEB"/>
    <w:rsid w:val="00406E7C"/>
    <w:rsid w:val="00407682"/>
    <w:rsid w:val="004079C5"/>
    <w:rsid w:val="00407DDE"/>
    <w:rsid w:val="004106BF"/>
    <w:rsid w:val="00411C30"/>
    <w:rsid w:val="00412785"/>
    <w:rsid w:val="004136C9"/>
    <w:rsid w:val="00413709"/>
    <w:rsid w:val="004141D8"/>
    <w:rsid w:val="004166A4"/>
    <w:rsid w:val="004176C3"/>
    <w:rsid w:val="00417A94"/>
    <w:rsid w:val="00417EED"/>
    <w:rsid w:val="004205D3"/>
    <w:rsid w:val="00420F9E"/>
    <w:rsid w:val="0042161E"/>
    <w:rsid w:val="0042182D"/>
    <w:rsid w:val="00421CBE"/>
    <w:rsid w:val="004222F6"/>
    <w:rsid w:val="00422D9B"/>
    <w:rsid w:val="00423165"/>
    <w:rsid w:val="0042342C"/>
    <w:rsid w:val="00423BE3"/>
    <w:rsid w:val="0042410B"/>
    <w:rsid w:val="00424A3F"/>
    <w:rsid w:val="004251FF"/>
    <w:rsid w:val="00426418"/>
    <w:rsid w:val="00426CF7"/>
    <w:rsid w:val="00427C99"/>
    <w:rsid w:val="00427DD6"/>
    <w:rsid w:val="00431092"/>
    <w:rsid w:val="00431C13"/>
    <w:rsid w:val="004326DC"/>
    <w:rsid w:val="00432768"/>
    <w:rsid w:val="004327D0"/>
    <w:rsid w:val="00435050"/>
    <w:rsid w:val="004353C9"/>
    <w:rsid w:val="00436E0B"/>
    <w:rsid w:val="004379F1"/>
    <w:rsid w:val="00437F58"/>
    <w:rsid w:val="00437F7D"/>
    <w:rsid w:val="00440C03"/>
    <w:rsid w:val="00443003"/>
    <w:rsid w:val="00444BA7"/>
    <w:rsid w:val="00444C4A"/>
    <w:rsid w:val="00444EDC"/>
    <w:rsid w:val="00444F5C"/>
    <w:rsid w:val="00445B3A"/>
    <w:rsid w:val="00445BD8"/>
    <w:rsid w:val="0044610E"/>
    <w:rsid w:val="00446DEE"/>
    <w:rsid w:val="004471DB"/>
    <w:rsid w:val="00447AFA"/>
    <w:rsid w:val="004535F8"/>
    <w:rsid w:val="0045378D"/>
    <w:rsid w:val="00454069"/>
    <w:rsid w:val="0045454E"/>
    <w:rsid w:val="00455357"/>
    <w:rsid w:val="00456232"/>
    <w:rsid w:val="00456B97"/>
    <w:rsid w:val="004575A3"/>
    <w:rsid w:val="00457F4B"/>
    <w:rsid w:val="00461788"/>
    <w:rsid w:val="00461C27"/>
    <w:rsid w:val="00462034"/>
    <w:rsid w:val="00462657"/>
    <w:rsid w:val="004632DB"/>
    <w:rsid w:val="004633FB"/>
    <w:rsid w:val="004638BE"/>
    <w:rsid w:val="00464B10"/>
    <w:rsid w:val="00465B22"/>
    <w:rsid w:val="00465BC5"/>
    <w:rsid w:val="004668F9"/>
    <w:rsid w:val="004674D4"/>
    <w:rsid w:val="00470EFE"/>
    <w:rsid w:val="00471228"/>
    <w:rsid w:val="0047137A"/>
    <w:rsid w:val="0047251F"/>
    <w:rsid w:val="00472C9B"/>
    <w:rsid w:val="00472F6D"/>
    <w:rsid w:val="004732AE"/>
    <w:rsid w:val="0047358E"/>
    <w:rsid w:val="0047402A"/>
    <w:rsid w:val="00474618"/>
    <w:rsid w:val="00475C56"/>
    <w:rsid w:val="00476665"/>
    <w:rsid w:val="00476FE5"/>
    <w:rsid w:val="00480AA1"/>
    <w:rsid w:val="00482560"/>
    <w:rsid w:val="004834CE"/>
    <w:rsid w:val="004837AE"/>
    <w:rsid w:val="00484002"/>
    <w:rsid w:val="004845D2"/>
    <w:rsid w:val="0048693D"/>
    <w:rsid w:val="0048702E"/>
    <w:rsid w:val="004872D8"/>
    <w:rsid w:val="00487B70"/>
    <w:rsid w:val="00490D2A"/>
    <w:rsid w:val="0049129B"/>
    <w:rsid w:val="004918EA"/>
    <w:rsid w:val="00491BD7"/>
    <w:rsid w:val="004929EE"/>
    <w:rsid w:val="00493025"/>
    <w:rsid w:val="004930DB"/>
    <w:rsid w:val="004944F4"/>
    <w:rsid w:val="00495054"/>
    <w:rsid w:val="00495120"/>
    <w:rsid w:val="00495D14"/>
    <w:rsid w:val="00495FA3"/>
    <w:rsid w:val="004969E3"/>
    <w:rsid w:val="004971B7"/>
    <w:rsid w:val="004973B2"/>
    <w:rsid w:val="00497AE8"/>
    <w:rsid w:val="00497B60"/>
    <w:rsid w:val="00497DC6"/>
    <w:rsid w:val="00497E86"/>
    <w:rsid w:val="004A0501"/>
    <w:rsid w:val="004A05D7"/>
    <w:rsid w:val="004A0BDD"/>
    <w:rsid w:val="004A0E37"/>
    <w:rsid w:val="004A22D8"/>
    <w:rsid w:val="004A2B1E"/>
    <w:rsid w:val="004A3620"/>
    <w:rsid w:val="004A37BB"/>
    <w:rsid w:val="004A3B07"/>
    <w:rsid w:val="004A5158"/>
    <w:rsid w:val="004A7603"/>
    <w:rsid w:val="004A7E79"/>
    <w:rsid w:val="004B0DB8"/>
    <w:rsid w:val="004B0FB7"/>
    <w:rsid w:val="004B1477"/>
    <w:rsid w:val="004B1534"/>
    <w:rsid w:val="004B2A13"/>
    <w:rsid w:val="004B2BCE"/>
    <w:rsid w:val="004B355D"/>
    <w:rsid w:val="004B3913"/>
    <w:rsid w:val="004B3C88"/>
    <w:rsid w:val="004B3E55"/>
    <w:rsid w:val="004B5086"/>
    <w:rsid w:val="004B5801"/>
    <w:rsid w:val="004B5AA1"/>
    <w:rsid w:val="004B612F"/>
    <w:rsid w:val="004B726D"/>
    <w:rsid w:val="004B73F0"/>
    <w:rsid w:val="004B74A0"/>
    <w:rsid w:val="004B7CCB"/>
    <w:rsid w:val="004C2272"/>
    <w:rsid w:val="004C2D56"/>
    <w:rsid w:val="004C2F0D"/>
    <w:rsid w:val="004C37F2"/>
    <w:rsid w:val="004C3CCC"/>
    <w:rsid w:val="004C4EBD"/>
    <w:rsid w:val="004C67B3"/>
    <w:rsid w:val="004C6846"/>
    <w:rsid w:val="004C68FF"/>
    <w:rsid w:val="004C77E3"/>
    <w:rsid w:val="004D0264"/>
    <w:rsid w:val="004D0364"/>
    <w:rsid w:val="004D0638"/>
    <w:rsid w:val="004D0D6C"/>
    <w:rsid w:val="004D324F"/>
    <w:rsid w:val="004D3401"/>
    <w:rsid w:val="004D386A"/>
    <w:rsid w:val="004D4729"/>
    <w:rsid w:val="004D4AD9"/>
    <w:rsid w:val="004D4BE5"/>
    <w:rsid w:val="004D4F77"/>
    <w:rsid w:val="004D5317"/>
    <w:rsid w:val="004D57DC"/>
    <w:rsid w:val="004D5918"/>
    <w:rsid w:val="004D63BC"/>
    <w:rsid w:val="004D7FDE"/>
    <w:rsid w:val="004E1F39"/>
    <w:rsid w:val="004E2780"/>
    <w:rsid w:val="004E3FE9"/>
    <w:rsid w:val="004E5560"/>
    <w:rsid w:val="004E593C"/>
    <w:rsid w:val="004E5F36"/>
    <w:rsid w:val="004E6971"/>
    <w:rsid w:val="004E762C"/>
    <w:rsid w:val="004E76CA"/>
    <w:rsid w:val="004E7C2F"/>
    <w:rsid w:val="004F0777"/>
    <w:rsid w:val="004F0963"/>
    <w:rsid w:val="004F12D3"/>
    <w:rsid w:val="004F33D8"/>
    <w:rsid w:val="004F340C"/>
    <w:rsid w:val="004F469B"/>
    <w:rsid w:val="004F4911"/>
    <w:rsid w:val="004F53BF"/>
    <w:rsid w:val="004F5AD6"/>
    <w:rsid w:val="004F669C"/>
    <w:rsid w:val="004F7F1D"/>
    <w:rsid w:val="0050006D"/>
    <w:rsid w:val="0050060A"/>
    <w:rsid w:val="005029AA"/>
    <w:rsid w:val="00503408"/>
    <w:rsid w:val="0050448D"/>
    <w:rsid w:val="0050510B"/>
    <w:rsid w:val="00505116"/>
    <w:rsid w:val="00505489"/>
    <w:rsid w:val="00505E47"/>
    <w:rsid w:val="00506BCE"/>
    <w:rsid w:val="00506DC9"/>
    <w:rsid w:val="00510BE8"/>
    <w:rsid w:val="005119E4"/>
    <w:rsid w:val="0051258C"/>
    <w:rsid w:val="00512912"/>
    <w:rsid w:val="005129EA"/>
    <w:rsid w:val="005130D6"/>
    <w:rsid w:val="00513BBC"/>
    <w:rsid w:val="00514CBD"/>
    <w:rsid w:val="0051764A"/>
    <w:rsid w:val="005204E4"/>
    <w:rsid w:val="00520846"/>
    <w:rsid w:val="005212D0"/>
    <w:rsid w:val="005216D7"/>
    <w:rsid w:val="005220CB"/>
    <w:rsid w:val="00522F5C"/>
    <w:rsid w:val="005231B1"/>
    <w:rsid w:val="00523CEA"/>
    <w:rsid w:val="00523ED7"/>
    <w:rsid w:val="00524745"/>
    <w:rsid w:val="00524A98"/>
    <w:rsid w:val="0052572A"/>
    <w:rsid w:val="00526729"/>
    <w:rsid w:val="00526B38"/>
    <w:rsid w:val="00526D9F"/>
    <w:rsid w:val="005273D1"/>
    <w:rsid w:val="00527551"/>
    <w:rsid w:val="00531AEB"/>
    <w:rsid w:val="00532A48"/>
    <w:rsid w:val="00532C91"/>
    <w:rsid w:val="00533819"/>
    <w:rsid w:val="00534AAA"/>
    <w:rsid w:val="00534B21"/>
    <w:rsid w:val="00534CE9"/>
    <w:rsid w:val="00535993"/>
    <w:rsid w:val="00535CD4"/>
    <w:rsid w:val="00536603"/>
    <w:rsid w:val="0053661B"/>
    <w:rsid w:val="00537431"/>
    <w:rsid w:val="00537797"/>
    <w:rsid w:val="005400F9"/>
    <w:rsid w:val="005413FA"/>
    <w:rsid w:val="00541CAE"/>
    <w:rsid w:val="00542FD7"/>
    <w:rsid w:val="005430C0"/>
    <w:rsid w:val="005435D8"/>
    <w:rsid w:val="00544425"/>
    <w:rsid w:val="0054460A"/>
    <w:rsid w:val="00544EBD"/>
    <w:rsid w:val="00545CE1"/>
    <w:rsid w:val="00550989"/>
    <w:rsid w:val="00551017"/>
    <w:rsid w:val="005522F5"/>
    <w:rsid w:val="005532A8"/>
    <w:rsid w:val="005536B0"/>
    <w:rsid w:val="00553806"/>
    <w:rsid w:val="0055422A"/>
    <w:rsid w:val="0055422B"/>
    <w:rsid w:val="00554243"/>
    <w:rsid w:val="00554949"/>
    <w:rsid w:val="00554BDC"/>
    <w:rsid w:val="00554C12"/>
    <w:rsid w:val="00554DF9"/>
    <w:rsid w:val="00555BE4"/>
    <w:rsid w:val="00557DB5"/>
    <w:rsid w:val="00560934"/>
    <w:rsid w:val="00560BD2"/>
    <w:rsid w:val="005612F6"/>
    <w:rsid w:val="00561B91"/>
    <w:rsid w:val="00562DCB"/>
    <w:rsid w:val="00563744"/>
    <w:rsid w:val="00564D17"/>
    <w:rsid w:val="005659FD"/>
    <w:rsid w:val="00566058"/>
    <w:rsid w:val="0056653A"/>
    <w:rsid w:val="00566EE6"/>
    <w:rsid w:val="0056771D"/>
    <w:rsid w:val="00567A75"/>
    <w:rsid w:val="00567CC0"/>
    <w:rsid w:val="005702A5"/>
    <w:rsid w:val="005713CB"/>
    <w:rsid w:val="0057173D"/>
    <w:rsid w:val="00571958"/>
    <w:rsid w:val="00571B0D"/>
    <w:rsid w:val="00571CE3"/>
    <w:rsid w:val="00572EF1"/>
    <w:rsid w:val="0057429D"/>
    <w:rsid w:val="00574A86"/>
    <w:rsid w:val="005753F3"/>
    <w:rsid w:val="0057689F"/>
    <w:rsid w:val="0057777C"/>
    <w:rsid w:val="00581519"/>
    <w:rsid w:val="00581A99"/>
    <w:rsid w:val="00581B0D"/>
    <w:rsid w:val="00582255"/>
    <w:rsid w:val="00582473"/>
    <w:rsid w:val="0058291A"/>
    <w:rsid w:val="00582A88"/>
    <w:rsid w:val="00582F52"/>
    <w:rsid w:val="0058302C"/>
    <w:rsid w:val="00583459"/>
    <w:rsid w:val="0058438E"/>
    <w:rsid w:val="005844AD"/>
    <w:rsid w:val="0058451B"/>
    <w:rsid w:val="005848AA"/>
    <w:rsid w:val="005853C0"/>
    <w:rsid w:val="0058549C"/>
    <w:rsid w:val="005871BA"/>
    <w:rsid w:val="0058736A"/>
    <w:rsid w:val="00587D01"/>
    <w:rsid w:val="005907EA"/>
    <w:rsid w:val="00590F94"/>
    <w:rsid w:val="00591C44"/>
    <w:rsid w:val="00592524"/>
    <w:rsid w:val="0059298F"/>
    <w:rsid w:val="00592EC6"/>
    <w:rsid w:val="00593656"/>
    <w:rsid w:val="00593B8C"/>
    <w:rsid w:val="0059538E"/>
    <w:rsid w:val="00596772"/>
    <w:rsid w:val="005A01AD"/>
    <w:rsid w:val="005A0B30"/>
    <w:rsid w:val="005A218E"/>
    <w:rsid w:val="005A2BB8"/>
    <w:rsid w:val="005A2D86"/>
    <w:rsid w:val="005A2F72"/>
    <w:rsid w:val="005A6337"/>
    <w:rsid w:val="005B04E2"/>
    <w:rsid w:val="005B053D"/>
    <w:rsid w:val="005B0A82"/>
    <w:rsid w:val="005B0CD6"/>
    <w:rsid w:val="005B11D4"/>
    <w:rsid w:val="005B1620"/>
    <w:rsid w:val="005B1DFC"/>
    <w:rsid w:val="005B1F78"/>
    <w:rsid w:val="005B268E"/>
    <w:rsid w:val="005B287B"/>
    <w:rsid w:val="005B2D37"/>
    <w:rsid w:val="005B2EA7"/>
    <w:rsid w:val="005B3148"/>
    <w:rsid w:val="005B4D63"/>
    <w:rsid w:val="005B50D6"/>
    <w:rsid w:val="005B5EB9"/>
    <w:rsid w:val="005B6612"/>
    <w:rsid w:val="005B6951"/>
    <w:rsid w:val="005B7462"/>
    <w:rsid w:val="005B784B"/>
    <w:rsid w:val="005C06D8"/>
    <w:rsid w:val="005C1574"/>
    <w:rsid w:val="005C165F"/>
    <w:rsid w:val="005C1CCE"/>
    <w:rsid w:val="005C22D8"/>
    <w:rsid w:val="005C2696"/>
    <w:rsid w:val="005C2F1F"/>
    <w:rsid w:val="005C57B3"/>
    <w:rsid w:val="005C64B2"/>
    <w:rsid w:val="005C69FA"/>
    <w:rsid w:val="005C74E1"/>
    <w:rsid w:val="005D0BBE"/>
    <w:rsid w:val="005D1EE8"/>
    <w:rsid w:val="005D39E0"/>
    <w:rsid w:val="005D3B24"/>
    <w:rsid w:val="005D44F6"/>
    <w:rsid w:val="005D4CB2"/>
    <w:rsid w:val="005D5992"/>
    <w:rsid w:val="005D5AAF"/>
    <w:rsid w:val="005D618E"/>
    <w:rsid w:val="005D6B12"/>
    <w:rsid w:val="005D7242"/>
    <w:rsid w:val="005D770A"/>
    <w:rsid w:val="005E0503"/>
    <w:rsid w:val="005E0BCA"/>
    <w:rsid w:val="005E1416"/>
    <w:rsid w:val="005E2A56"/>
    <w:rsid w:val="005E2F64"/>
    <w:rsid w:val="005E302E"/>
    <w:rsid w:val="005E35C3"/>
    <w:rsid w:val="005E45F8"/>
    <w:rsid w:val="005E4EAD"/>
    <w:rsid w:val="005E5773"/>
    <w:rsid w:val="005E65A2"/>
    <w:rsid w:val="005E67DE"/>
    <w:rsid w:val="005E6DE5"/>
    <w:rsid w:val="005E7555"/>
    <w:rsid w:val="005E7AF9"/>
    <w:rsid w:val="005F0541"/>
    <w:rsid w:val="005F077A"/>
    <w:rsid w:val="005F09F9"/>
    <w:rsid w:val="005F0E7C"/>
    <w:rsid w:val="005F0FC2"/>
    <w:rsid w:val="005F2BC9"/>
    <w:rsid w:val="005F2E65"/>
    <w:rsid w:val="005F2FA7"/>
    <w:rsid w:val="005F3E49"/>
    <w:rsid w:val="005F571C"/>
    <w:rsid w:val="005F5E20"/>
    <w:rsid w:val="005F760D"/>
    <w:rsid w:val="005F7638"/>
    <w:rsid w:val="0060130D"/>
    <w:rsid w:val="006025A8"/>
    <w:rsid w:val="00602E38"/>
    <w:rsid w:val="00603196"/>
    <w:rsid w:val="00603346"/>
    <w:rsid w:val="00603D82"/>
    <w:rsid w:val="00603DBE"/>
    <w:rsid w:val="00603DD7"/>
    <w:rsid w:val="006040D7"/>
    <w:rsid w:val="006041F3"/>
    <w:rsid w:val="006050D3"/>
    <w:rsid w:val="006055D2"/>
    <w:rsid w:val="006059DC"/>
    <w:rsid w:val="00605E72"/>
    <w:rsid w:val="0060691F"/>
    <w:rsid w:val="00606D5E"/>
    <w:rsid w:val="00606E3F"/>
    <w:rsid w:val="00607758"/>
    <w:rsid w:val="00607A07"/>
    <w:rsid w:val="00610083"/>
    <w:rsid w:val="006108BA"/>
    <w:rsid w:val="00610CB4"/>
    <w:rsid w:val="00611238"/>
    <w:rsid w:val="0061200B"/>
    <w:rsid w:val="00612859"/>
    <w:rsid w:val="00613243"/>
    <w:rsid w:val="00613B06"/>
    <w:rsid w:val="0061478C"/>
    <w:rsid w:val="0061636C"/>
    <w:rsid w:val="0061715B"/>
    <w:rsid w:val="006171F7"/>
    <w:rsid w:val="00620FE1"/>
    <w:rsid w:val="00621570"/>
    <w:rsid w:val="00621FC9"/>
    <w:rsid w:val="00622333"/>
    <w:rsid w:val="006224A7"/>
    <w:rsid w:val="00622A8B"/>
    <w:rsid w:val="00623B5F"/>
    <w:rsid w:val="00624488"/>
    <w:rsid w:val="00624D8E"/>
    <w:rsid w:val="0062594D"/>
    <w:rsid w:val="00626B35"/>
    <w:rsid w:val="00627114"/>
    <w:rsid w:val="00627B1E"/>
    <w:rsid w:val="006300CE"/>
    <w:rsid w:val="00630213"/>
    <w:rsid w:val="006302C7"/>
    <w:rsid w:val="00630998"/>
    <w:rsid w:val="00632DA6"/>
    <w:rsid w:val="00633951"/>
    <w:rsid w:val="00633EC7"/>
    <w:rsid w:val="00634991"/>
    <w:rsid w:val="006354C0"/>
    <w:rsid w:val="00635911"/>
    <w:rsid w:val="00635DAC"/>
    <w:rsid w:val="00636005"/>
    <w:rsid w:val="00636178"/>
    <w:rsid w:val="006366D6"/>
    <w:rsid w:val="00636739"/>
    <w:rsid w:val="00636939"/>
    <w:rsid w:val="00636960"/>
    <w:rsid w:val="00636F73"/>
    <w:rsid w:val="0064117D"/>
    <w:rsid w:val="006416EF"/>
    <w:rsid w:val="00641816"/>
    <w:rsid w:val="00642DEE"/>
    <w:rsid w:val="00643281"/>
    <w:rsid w:val="00644F3D"/>
    <w:rsid w:val="00645232"/>
    <w:rsid w:val="006459E1"/>
    <w:rsid w:val="0064603E"/>
    <w:rsid w:val="00647AB8"/>
    <w:rsid w:val="00647B3C"/>
    <w:rsid w:val="00647D88"/>
    <w:rsid w:val="0065036B"/>
    <w:rsid w:val="00650782"/>
    <w:rsid w:val="00650CF0"/>
    <w:rsid w:val="00650D92"/>
    <w:rsid w:val="00651D0E"/>
    <w:rsid w:val="00652899"/>
    <w:rsid w:val="00652A07"/>
    <w:rsid w:val="0065363E"/>
    <w:rsid w:val="00653AC1"/>
    <w:rsid w:val="00653CE8"/>
    <w:rsid w:val="00653DF0"/>
    <w:rsid w:val="00654598"/>
    <w:rsid w:val="00654FA3"/>
    <w:rsid w:val="00655890"/>
    <w:rsid w:val="0065683F"/>
    <w:rsid w:val="00656AC5"/>
    <w:rsid w:val="00656C0F"/>
    <w:rsid w:val="00657AFA"/>
    <w:rsid w:val="00657D0F"/>
    <w:rsid w:val="00661F7C"/>
    <w:rsid w:val="006624AE"/>
    <w:rsid w:val="006632A2"/>
    <w:rsid w:val="00663BBA"/>
    <w:rsid w:val="006640BC"/>
    <w:rsid w:val="0066421C"/>
    <w:rsid w:val="0066437A"/>
    <w:rsid w:val="00665284"/>
    <w:rsid w:val="006655FA"/>
    <w:rsid w:val="00666180"/>
    <w:rsid w:val="00666D72"/>
    <w:rsid w:val="00667EBF"/>
    <w:rsid w:val="006702D1"/>
    <w:rsid w:val="006705ED"/>
    <w:rsid w:val="006710CF"/>
    <w:rsid w:val="00671692"/>
    <w:rsid w:val="00671C08"/>
    <w:rsid w:val="00671FA2"/>
    <w:rsid w:val="006725E2"/>
    <w:rsid w:val="00672BC9"/>
    <w:rsid w:val="006735F6"/>
    <w:rsid w:val="006740A8"/>
    <w:rsid w:val="006747B7"/>
    <w:rsid w:val="0067587E"/>
    <w:rsid w:val="00675B75"/>
    <w:rsid w:val="00675D28"/>
    <w:rsid w:val="006761EF"/>
    <w:rsid w:val="00680868"/>
    <w:rsid w:val="00680AF7"/>
    <w:rsid w:val="00680E07"/>
    <w:rsid w:val="00681DF8"/>
    <w:rsid w:val="006821B4"/>
    <w:rsid w:val="00682CA0"/>
    <w:rsid w:val="00682E5B"/>
    <w:rsid w:val="00683615"/>
    <w:rsid w:val="00684A43"/>
    <w:rsid w:val="00684AC1"/>
    <w:rsid w:val="006856EB"/>
    <w:rsid w:val="006857C2"/>
    <w:rsid w:val="006860E4"/>
    <w:rsid w:val="006864DB"/>
    <w:rsid w:val="006869A5"/>
    <w:rsid w:val="00686A1D"/>
    <w:rsid w:val="00686F22"/>
    <w:rsid w:val="00687283"/>
    <w:rsid w:val="006908EA"/>
    <w:rsid w:val="00691604"/>
    <w:rsid w:val="00691E8F"/>
    <w:rsid w:val="0069210C"/>
    <w:rsid w:val="006928E3"/>
    <w:rsid w:val="00692BCE"/>
    <w:rsid w:val="00693174"/>
    <w:rsid w:val="0069384D"/>
    <w:rsid w:val="006942BC"/>
    <w:rsid w:val="006946E5"/>
    <w:rsid w:val="0069546D"/>
    <w:rsid w:val="00696566"/>
    <w:rsid w:val="0069669E"/>
    <w:rsid w:val="00696CC7"/>
    <w:rsid w:val="0069732B"/>
    <w:rsid w:val="00697D8A"/>
    <w:rsid w:val="006A0387"/>
    <w:rsid w:val="006A089F"/>
    <w:rsid w:val="006A0C05"/>
    <w:rsid w:val="006A0C9F"/>
    <w:rsid w:val="006A2F9A"/>
    <w:rsid w:val="006A323F"/>
    <w:rsid w:val="006A3DEB"/>
    <w:rsid w:val="006A4334"/>
    <w:rsid w:val="006A4BDB"/>
    <w:rsid w:val="006A5BCD"/>
    <w:rsid w:val="006A6A95"/>
    <w:rsid w:val="006A76C8"/>
    <w:rsid w:val="006A7F91"/>
    <w:rsid w:val="006B04D9"/>
    <w:rsid w:val="006B1086"/>
    <w:rsid w:val="006B301F"/>
    <w:rsid w:val="006B334E"/>
    <w:rsid w:val="006B427C"/>
    <w:rsid w:val="006B45AB"/>
    <w:rsid w:val="006B520D"/>
    <w:rsid w:val="006B5871"/>
    <w:rsid w:val="006B5ACF"/>
    <w:rsid w:val="006B5F87"/>
    <w:rsid w:val="006B6164"/>
    <w:rsid w:val="006B6438"/>
    <w:rsid w:val="006B6479"/>
    <w:rsid w:val="006B7254"/>
    <w:rsid w:val="006B77BC"/>
    <w:rsid w:val="006B7BE0"/>
    <w:rsid w:val="006B7FBB"/>
    <w:rsid w:val="006C02E5"/>
    <w:rsid w:val="006C1EAA"/>
    <w:rsid w:val="006C1F11"/>
    <w:rsid w:val="006C1FF6"/>
    <w:rsid w:val="006C2533"/>
    <w:rsid w:val="006C2B9C"/>
    <w:rsid w:val="006C3584"/>
    <w:rsid w:val="006C3D2B"/>
    <w:rsid w:val="006C40A9"/>
    <w:rsid w:val="006C5D57"/>
    <w:rsid w:val="006C6F39"/>
    <w:rsid w:val="006C7350"/>
    <w:rsid w:val="006C76A6"/>
    <w:rsid w:val="006D0947"/>
    <w:rsid w:val="006D1082"/>
    <w:rsid w:val="006D1911"/>
    <w:rsid w:val="006D1ADD"/>
    <w:rsid w:val="006D223F"/>
    <w:rsid w:val="006D2527"/>
    <w:rsid w:val="006D2C5F"/>
    <w:rsid w:val="006D3000"/>
    <w:rsid w:val="006D3945"/>
    <w:rsid w:val="006D4776"/>
    <w:rsid w:val="006D565C"/>
    <w:rsid w:val="006D5D6A"/>
    <w:rsid w:val="006D6B58"/>
    <w:rsid w:val="006E2519"/>
    <w:rsid w:val="006E2675"/>
    <w:rsid w:val="006E3F56"/>
    <w:rsid w:val="006E4DDB"/>
    <w:rsid w:val="006E4E7F"/>
    <w:rsid w:val="006E5AA1"/>
    <w:rsid w:val="006E5B4C"/>
    <w:rsid w:val="006E621C"/>
    <w:rsid w:val="006E70BB"/>
    <w:rsid w:val="006E72F0"/>
    <w:rsid w:val="006E779E"/>
    <w:rsid w:val="006F0D85"/>
    <w:rsid w:val="006F1996"/>
    <w:rsid w:val="006F1C9D"/>
    <w:rsid w:val="006F1F00"/>
    <w:rsid w:val="006F2E31"/>
    <w:rsid w:val="006F3A3A"/>
    <w:rsid w:val="006F4093"/>
    <w:rsid w:val="006F45F7"/>
    <w:rsid w:val="006F4A2C"/>
    <w:rsid w:val="006F4D9D"/>
    <w:rsid w:val="006F5FE9"/>
    <w:rsid w:val="006F64AD"/>
    <w:rsid w:val="0070032E"/>
    <w:rsid w:val="007006DE"/>
    <w:rsid w:val="00700851"/>
    <w:rsid w:val="007009FD"/>
    <w:rsid w:val="007010DC"/>
    <w:rsid w:val="00701130"/>
    <w:rsid w:val="00704D42"/>
    <w:rsid w:val="00704F47"/>
    <w:rsid w:val="00706594"/>
    <w:rsid w:val="00706BF8"/>
    <w:rsid w:val="0070797B"/>
    <w:rsid w:val="00707A2F"/>
    <w:rsid w:val="00712BC1"/>
    <w:rsid w:val="00712DA9"/>
    <w:rsid w:val="00712F6F"/>
    <w:rsid w:val="007131E9"/>
    <w:rsid w:val="00713439"/>
    <w:rsid w:val="007137AC"/>
    <w:rsid w:val="00714B94"/>
    <w:rsid w:val="00715573"/>
    <w:rsid w:val="0071691D"/>
    <w:rsid w:val="00716E9F"/>
    <w:rsid w:val="007205C4"/>
    <w:rsid w:val="00720DA6"/>
    <w:rsid w:val="007215D1"/>
    <w:rsid w:val="007218E1"/>
    <w:rsid w:val="00721B3D"/>
    <w:rsid w:val="00721D63"/>
    <w:rsid w:val="00721EDD"/>
    <w:rsid w:val="00722C55"/>
    <w:rsid w:val="007244BC"/>
    <w:rsid w:val="007254AF"/>
    <w:rsid w:val="00725A30"/>
    <w:rsid w:val="00725A7A"/>
    <w:rsid w:val="00725BE5"/>
    <w:rsid w:val="00726126"/>
    <w:rsid w:val="00727417"/>
    <w:rsid w:val="00727FC5"/>
    <w:rsid w:val="0073019B"/>
    <w:rsid w:val="00731ABB"/>
    <w:rsid w:val="00731C9B"/>
    <w:rsid w:val="00731F69"/>
    <w:rsid w:val="00732A54"/>
    <w:rsid w:val="00732B6F"/>
    <w:rsid w:val="00732DE7"/>
    <w:rsid w:val="007332E9"/>
    <w:rsid w:val="007348E8"/>
    <w:rsid w:val="00734E8B"/>
    <w:rsid w:val="00736169"/>
    <w:rsid w:val="007364BE"/>
    <w:rsid w:val="00736C49"/>
    <w:rsid w:val="00737D46"/>
    <w:rsid w:val="00740ABA"/>
    <w:rsid w:val="00741D8F"/>
    <w:rsid w:val="00741E3D"/>
    <w:rsid w:val="00741E7C"/>
    <w:rsid w:val="00741F97"/>
    <w:rsid w:val="00742273"/>
    <w:rsid w:val="00742FC7"/>
    <w:rsid w:val="0074523C"/>
    <w:rsid w:val="007453C0"/>
    <w:rsid w:val="007459A7"/>
    <w:rsid w:val="007466CB"/>
    <w:rsid w:val="007472C9"/>
    <w:rsid w:val="00750B0C"/>
    <w:rsid w:val="00750D1E"/>
    <w:rsid w:val="007517CB"/>
    <w:rsid w:val="00753120"/>
    <w:rsid w:val="00754026"/>
    <w:rsid w:val="00754031"/>
    <w:rsid w:val="00756E05"/>
    <w:rsid w:val="007578F3"/>
    <w:rsid w:val="00757C7A"/>
    <w:rsid w:val="007605E7"/>
    <w:rsid w:val="00760FBB"/>
    <w:rsid w:val="007614C1"/>
    <w:rsid w:val="00763AAB"/>
    <w:rsid w:val="00763D19"/>
    <w:rsid w:val="00764519"/>
    <w:rsid w:val="00764848"/>
    <w:rsid w:val="00766FCA"/>
    <w:rsid w:val="007679FF"/>
    <w:rsid w:val="00767EF3"/>
    <w:rsid w:val="00771426"/>
    <w:rsid w:val="00772A5C"/>
    <w:rsid w:val="00772DE6"/>
    <w:rsid w:val="00772FCC"/>
    <w:rsid w:val="007730E0"/>
    <w:rsid w:val="00774972"/>
    <w:rsid w:val="007749F2"/>
    <w:rsid w:val="00774DF1"/>
    <w:rsid w:val="00775138"/>
    <w:rsid w:val="00775FAE"/>
    <w:rsid w:val="00776A7F"/>
    <w:rsid w:val="00776B1E"/>
    <w:rsid w:val="0077794E"/>
    <w:rsid w:val="00777B0F"/>
    <w:rsid w:val="007806AD"/>
    <w:rsid w:val="007806B3"/>
    <w:rsid w:val="00780BD1"/>
    <w:rsid w:val="00781127"/>
    <w:rsid w:val="0078165B"/>
    <w:rsid w:val="00781B9D"/>
    <w:rsid w:val="00781F38"/>
    <w:rsid w:val="00782E03"/>
    <w:rsid w:val="0078346B"/>
    <w:rsid w:val="00783951"/>
    <w:rsid w:val="00783B56"/>
    <w:rsid w:val="0078565F"/>
    <w:rsid w:val="00785A19"/>
    <w:rsid w:val="00787D87"/>
    <w:rsid w:val="00787E42"/>
    <w:rsid w:val="007907B3"/>
    <w:rsid w:val="00791752"/>
    <w:rsid w:val="007919B7"/>
    <w:rsid w:val="00792347"/>
    <w:rsid w:val="007933DC"/>
    <w:rsid w:val="0079384D"/>
    <w:rsid w:val="00794296"/>
    <w:rsid w:val="00795493"/>
    <w:rsid w:val="007966F6"/>
    <w:rsid w:val="00797B25"/>
    <w:rsid w:val="007A0990"/>
    <w:rsid w:val="007A1002"/>
    <w:rsid w:val="007A11CF"/>
    <w:rsid w:val="007A1432"/>
    <w:rsid w:val="007A2497"/>
    <w:rsid w:val="007A2634"/>
    <w:rsid w:val="007A2ADD"/>
    <w:rsid w:val="007A2C0F"/>
    <w:rsid w:val="007A2C17"/>
    <w:rsid w:val="007A2D19"/>
    <w:rsid w:val="007A31A0"/>
    <w:rsid w:val="007A62B8"/>
    <w:rsid w:val="007A63C0"/>
    <w:rsid w:val="007A6963"/>
    <w:rsid w:val="007A75DC"/>
    <w:rsid w:val="007A7F7A"/>
    <w:rsid w:val="007B0264"/>
    <w:rsid w:val="007B044C"/>
    <w:rsid w:val="007B0942"/>
    <w:rsid w:val="007B1100"/>
    <w:rsid w:val="007B1AAF"/>
    <w:rsid w:val="007B1CCA"/>
    <w:rsid w:val="007B32F4"/>
    <w:rsid w:val="007B3347"/>
    <w:rsid w:val="007B3A84"/>
    <w:rsid w:val="007B48A6"/>
    <w:rsid w:val="007B5577"/>
    <w:rsid w:val="007B6A02"/>
    <w:rsid w:val="007B6D2B"/>
    <w:rsid w:val="007B73FA"/>
    <w:rsid w:val="007B7D8A"/>
    <w:rsid w:val="007C065B"/>
    <w:rsid w:val="007C12E7"/>
    <w:rsid w:val="007C1589"/>
    <w:rsid w:val="007C1719"/>
    <w:rsid w:val="007C1760"/>
    <w:rsid w:val="007C33BF"/>
    <w:rsid w:val="007C3F79"/>
    <w:rsid w:val="007C4F67"/>
    <w:rsid w:val="007C5068"/>
    <w:rsid w:val="007C5A63"/>
    <w:rsid w:val="007C6E54"/>
    <w:rsid w:val="007C71E5"/>
    <w:rsid w:val="007C73C8"/>
    <w:rsid w:val="007C7B9F"/>
    <w:rsid w:val="007D090C"/>
    <w:rsid w:val="007D1389"/>
    <w:rsid w:val="007D2643"/>
    <w:rsid w:val="007D4226"/>
    <w:rsid w:val="007D47F4"/>
    <w:rsid w:val="007D4D57"/>
    <w:rsid w:val="007D5190"/>
    <w:rsid w:val="007D5198"/>
    <w:rsid w:val="007D5885"/>
    <w:rsid w:val="007D5C36"/>
    <w:rsid w:val="007D6109"/>
    <w:rsid w:val="007D663A"/>
    <w:rsid w:val="007D672D"/>
    <w:rsid w:val="007D78D9"/>
    <w:rsid w:val="007E0FD3"/>
    <w:rsid w:val="007E1593"/>
    <w:rsid w:val="007E201C"/>
    <w:rsid w:val="007E2409"/>
    <w:rsid w:val="007E2653"/>
    <w:rsid w:val="007E30C5"/>
    <w:rsid w:val="007E378D"/>
    <w:rsid w:val="007E390C"/>
    <w:rsid w:val="007E3B79"/>
    <w:rsid w:val="007E3C99"/>
    <w:rsid w:val="007E3D97"/>
    <w:rsid w:val="007E45A6"/>
    <w:rsid w:val="007E49C2"/>
    <w:rsid w:val="007E4F5E"/>
    <w:rsid w:val="007E5F18"/>
    <w:rsid w:val="007E5F5C"/>
    <w:rsid w:val="007E5FAE"/>
    <w:rsid w:val="007E612D"/>
    <w:rsid w:val="007E6660"/>
    <w:rsid w:val="007E780F"/>
    <w:rsid w:val="007F2574"/>
    <w:rsid w:val="007F3297"/>
    <w:rsid w:val="007F388F"/>
    <w:rsid w:val="007F3993"/>
    <w:rsid w:val="007F3A7A"/>
    <w:rsid w:val="007F400F"/>
    <w:rsid w:val="007F40B1"/>
    <w:rsid w:val="007F412E"/>
    <w:rsid w:val="007F45A9"/>
    <w:rsid w:val="007F4BE4"/>
    <w:rsid w:val="007F5E23"/>
    <w:rsid w:val="007F6C4A"/>
    <w:rsid w:val="007F7B29"/>
    <w:rsid w:val="008003BA"/>
    <w:rsid w:val="00800999"/>
    <w:rsid w:val="00800A1E"/>
    <w:rsid w:val="00800AAD"/>
    <w:rsid w:val="00801110"/>
    <w:rsid w:val="00801F16"/>
    <w:rsid w:val="008021B8"/>
    <w:rsid w:val="0080342F"/>
    <w:rsid w:val="008039A1"/>
    <w:rsid w:val="0080456D"/>
    <w:rsid w:val="0080552C"/>
    <w:rsid w:val="008059FB"/>
    <w:rsid w:val="00805DF3"/>
    <w:rsid w:val="00805EFD"/>
    <w:rsid w:val="00806435"/>
    <w:rsid w:val="00806F72"/>
    <w:rsid w:val="00807679"/>
    <w:rsid w:val="00810B6D"/>
    <w:rsid w:val="008112DA"/>
    <w:rsid w:val="008117AC"/>
    <w:rsid w:val="00811873"/>
    <w:rsid w:val="008121AD"/>
    <w:rsid w:val="00812490"/>
    <w:rsid w:val="008134E5"/>
    <w:rsid w:val="008140A4"/>
    <w:rsid w:val="008143D7"/>
    <w:rsid w:val="008144C2"/>
    <w:rsid w:val="008147F0"/>
    <w:rsid w:val="00814FD9"/>
    <w:rsid w:val="00816B3A"/>
    <w:rsid w:val="008177A1"/>
    <w:rsid w:val="008205A4"/>
    <w:rsid w:val="00820960"/>
    <w:rsid w:val="00820DD6"/>
    <w:rsid w:val="00821017"/>
    <w:rsid w:val="00821D85"/>
    <w:rsid w:val="008224F3"/>
    <w:rsid w:val="00823376"/>
    <w:rsid w:val="00823437"/>
    <w:rsid w:val="00823ADA"/>
    <w:rsid w:val="00823F4C"/>
    <w:rsid w:val="008243D2"/>
    <w:rsid w:val="00824F2D"/>
    <w:rsid w:val="00825041"/>
    <w:rsid w:val="0082563B"/>
    <w:rsid w:val="00825AD1"/>
    <w:rsid w:val="00826783"/>
    <w:rsid w:val="00826B0A"/>
    <w:rsid w:val="008277D3"/>
    <w:rsid w:val="00827992"/>
    <w:rsid w:val="00827F58"/>
    <w:rsid w:val="00830305"/>
    <w:rsid w:val="008303BC"/>
    <w:rsid w:val="00830BD2"/>
    <w:rsid w:val="00831663"/>
    <w:rsid w:val="00831822"/>
    <w:rsid w:val="0083235A"/>
    <w:rsid w:val="00832517"/>
    <w:rsid w:val="00832AD7"/>
    <w:rsid w:val="00832AFF"/>
    <w:rsid w:val="008330A0"/>
    <w:rsid w:val="00833DBD"/>
    <w:rsid w:val="00834277"/>
    <w:rsid w:val="00834D82"/>
    <w:rsid w:val="00835546"/>
    <w:rsid w:val="00835E5F"/>
    <w:rsid w:val="008363D9"/>
    <w:rsid w:val="00836645"/>
    <w:rsid w:val="00837067"/>
    <w:rsid w:val="008377B8"/>
    <w:rsid w:val="00840258"/>
    <w:rsid w:val="00842E3A"/>
    <w:rsid w:val="0084303D"/>
    <w:rsid w:val="00843DE0"/>
    <w:rsid w:val="00844838"/>
    <w:rsid w:val="008449A1"/>
    <w:rsid w:val="008459AC"/>
    <w:rsid w:val="00846DA0"/>
    <w:rsid w:val="00847912"/>
    <w:rsid w:val="00847A71"/>
    <w:rsid w:val="00847B1C"/>
    <w:rsid w:val="0085043A"/>
    <w:rsid w:val="00851904"/>
    <w:rsid w:val="00851D44"/>
    <w:rsid w:val="00852B7D"/>
    <w:rsid w:val="008534EE"/>
    <w:rsid w:val="00853F90"/>
    <w:rsid w:val="00854062"/>
    <w:rsid w:val="00854E5E"/>
    <w:rsid w:val="00854FE1"/>
    <w:rsid w:val="008556A6"/>
    <w:rsid w:val="00856D73"/>
    <w:rsid w:val="00857013"/>
    <w:rsid w:val="0085729D"/>
    <w:rsid w:val="0085741C"/>
    <w:rsid w:val="00857703"/>
    <w:rsid w:val="00857DE8"/>
    <w:rsid w:val="00861ACF"/>
    <w:rsid w:val="00861D5F"/>
    <w:rsid w:val="00862C5A"/>
    <w:rsid w:val="00863ACC"/>
    <w:rsid w:val="00863B29"/>
    <w:rsid w:val="00864630"/>
    <w:rsid w:val="00865819"/>
    <w:rsid w:val="00865E72"/>
    <w:rsid w:val="00866606"/>
    <w:rsid w:val="00866AAC"/>
    <w:rsid w:val="00871931"/>
    <w:rsid w:val="00872185"/>
    <w:rsid w:val="00872920"/>
    <w:rsid w:val="00872BA6"/>
    <w:rsid w:val="00872ED9"/>
    <w:rsid w:val="008735B3"/>
    <w:rsid w:val="00874207"/>
    <w:rsid w:val="008742A6"/>
    <w:rsid w:val="00874388"/>
    <w:rsid w:val="008743B5"/>
    <w:rsid w:val="0087503C"/>
    <w:rsid w:val="00875FBC"/>
    <w:rsid w:val="00877F5A"/>
    <w:rsid w:val="00880C6E"/>
    <w:rsid w:val="00881615"/>
    <w:rsid w:val="00881DE1"/>
    <w:rsid w:val="008820D8"/>
    <w:rsid w:val="008836A3"/>
    <w:rsid w:val="00883989"/>
    <w:rsid w:val="00884684"/>
    <w:rsid w:val="008851CD"/>
    <w:rsid w:val="008851F7"/>
    <w:rsid w:val="00885289"/>
    <w:rsid w:val="008853EC"/>
    <w:rsid w:val="008854B6"/>
    <w:rsid w:val="00886893"/>
    <w:rsid w:val="00886A84"/>
    <w:rsid w:val="0089091F"/>
    <w:rsid w:val="00890DB5"/>
    <w:rsid w:val="00891531"/>
    <w:rsid w:val="00892349"/>
    <w:rsid w:val="008923F0"/>
    <w:rsid w:val="0089402C"/>
    <w:rsid w:val="00894824"/>
    <w:rsid w:val="008956ED"/>
    <w:rsid w:val="008957B0"/>
    <w:rsid w:val="00895DA0"/>
    <w:rsid w:val="0089623A"/>
    <w:rsid w:val="00897286"/>
    <w:rsid w:val="00897F8E"/>
    <w:rsid w:val="008A007D"/>
    <w:rsid w:val="008A0232"/>
    <w:rsid w:val="008A03AE"/>
    <w:rsid w:val="008A058D"/>
    <w:rsid w:val="008A0763"/>
    <w:rsid w:val="008A09B7"/>
    <w:rsid w:val="008A1263"/>
    <w:rsid w:val="008A14B3"/>
    <w:rsid w:val="008A17A2"/>
    <w:rsid w:val="008A2152"/>
    <w:rsid w:val="008A231D"/>
    <w:rsid w:val="008A2423"/>
    <w:rsid w:val="008A2872"/>
    <w:rsid w:val="008A3230"/>
    <w:rsid w:val="008A3BD6"/>
    <w:rsid w:val="008A4D98"/>
    <w:rsid w:val="008A5669"/>
    <w:rsid w:val="008A59C5"/>
    <w:rsid w:val="008A5A37"/>
    <w:rsid w:val="008A69A8"/>
    <w:rsid w:val="008A6C77"/>
    <w:rsid w:val="008A6C9B"/>
    <w:rsid w:val="008A6D35"/>
    <w:rsid w:val="008A7268"/>
    <w:rsid w:val="008A7588"/>
    <w:rsid w:val="008A7A6D"/>
    <w:rsid w:val="008A7E92"/>
    <w:rsid w:val="008B07C0"/>
    <w:rsid w:val="008B07C2"/>
    <w:rsid w:val="008B07E4"/>
    <w:rsid w:val="008B17CA"/>
    <w:rsid w:val="008B280E"/>
    <w:rsid w:val="008B2AD0"/>
    <w:rsid w:val="008B3765"/>
    <w:rsid w:val="008B3B95"/>
    <w:rsid w:val="008B3C96"/>
    <w:rsid w:val="008B478A"/>
    <w:rsid w:val="008B4AC1"/>
    <w:rsid w:val="008B571B"/>
    <w:rsid w:val="008B58A5"/>
    <w:rsid w:val="008B5F6A"/>
    <w:rsid w:val="008B6D76"/>
    <w:rsid w:val="008B7207"/>
    <w:rsid w:val="008B74AB"/>
    <w:rsid w:val="008C0EEF"/>
    <w:rsid w:val="008C12F2"/>
    <w:rsid w:val="008C17B1"/>
    <w:rsid w:val="008C36FB"/>
    <w:rsid w:val="008C3D90"/>
    <w:rsid w:val="008C4139"/>
    <w:rsid w:val="008C4357"/>
    <w:rsid w:val="008C4C04"/>
    <w:rsid w:val="008C6615"/>
    <w:rsid w:val="008C73C3"/>
    <w:rsid w:val="008C7F18"/>
    <w:rsid w:val="008D02A1"/>
    <w:rsid w:val="008D067B"/>
    <w:rsid w:val="008D180B"/>
    <w:rsid w:val="008D1C79"/>
    <w:rsid w:val="008D1E32"/>
    <w:rsid w:val="008D2F52"/>
    <w:rsid w:val="008D2F54"/>
    <w:rsid w:val="008D3FC6"/>
    <w:rsid w:val="008D436E"/>
    <w:rsid w:val="008D4A99"/>
    <w:rsid w:val="008D4BBD"/>
    <w:rsid w:val="008D76AA"/>
    <w:rsid w:val="008E00DB"/>
    <w:rsid w:val="008E08DF"/>
    <w:rsid w:val="008E13B2"/>
    <w:rsid w:val="008E1A67"/>
    <w:rsid w:val="008E1B0A"/>
    <w:rsid w:val="008E26EF"/>
    <w:rsid w:val="008E2B79"/>
    <w:rsid w:val="008E2D19"/>
    <w:rsid w:val="008E32FA"/>
    <w:rsid w:val="008E33E1"/>
    <w:rsid w:val="008E365C"/>
    <w:rsid w:val="008E3DD3"/>
    <w:rsid w:val="008E48D7"/>
    <w:rsid w:val="008E49D4"/>
    <w:rsid w:val="008E5397"/>
    <w:rsid w:val="008E5A0D"/>
    <w:rsid w:val="008E68E7"/>
    <w:rsid w:val="008E77B9"/>
    <w:rsid w:val="008F0E31"/>
    <w:rsid w:val="008F1987"/>
    <w:rsid w:val="008F2323"/>
    <w:rsid w:val="008F2789"/>
    <w:rsid w:val="008F2A2A"/>
    <w:rsid w:val="008F3112"/>
    <w:rsid w:val="008F3A27"/>
    <w:rsid w:val="008F4046"/>
    <w:rsid w:val="008F51E3"/>
    <w:rsid w:val="008F6063"/>
    <w:rsid w:val="008F7FE0"/>
    <w:rsid w:val="009006BB"/>
    <w:rsid w:val="009010BA"/>
    <w:rsid w:val="0090130E"/>
    <w:rsid w:val="00905306"/>
    <w:rsid w:val="00905375"/>
    <w:rsid w:val="00905D7C"/>
    <w:rsid w:val="009060A4"/>
    <w:rsid w:val="00906297"/>
    <w:rsid w:val="0090652E"/>
    <w:rsid w:val="00906E33"/>
    <w:rsid w:val="00907A1A"/>
    <w:rsid w:val="00910523"/>
    <w:rsid w:val="009106EF"/>
    <w:rsid w:val="00910BC6"/>
    <w:rsid w:val="00910C0F"/>
    <w:rsid w:val="00910DFF"/>
    <w:rsid w:val="00912613"/>
    <w:rsid w:val="00912901"/>
    <w:rsid w:val="00912F33"/>
    <w:rsid w:val="00912F36"/>
    <w:rsid w:val="0091305B"/>
    <w:rsid w:val="009137BC"/>
    <w:rsid w:val="00913D40"/>
    <w:rsid w:val="00914139"/>
    <w:rsid w:val="00914726"/>
    <w:rsid w:val="00914B62"/>
    <w:rsid w:val="00914B9A"/>
    <w:rsid w:val="009152B1"/>
    <w:rsid w:val="00917669"/>
    <w:rsid w:val="00920CA8"/>
    <w:rsid w:val="00920E73"/>
    <w:rsid w:val="0092141A"/>
    <w:rsid w:val="00921B78"/>
    <w:rsid w:val="00921CA8"/>
    <w:rsid w:val="00921DE8"/>
    <w:rsid w:val="00922374"/>
    <w:rsid w:val="00922D32"/>
    <w:rsid w:val="009236CD"/>
    <w:rsid w:val="00923E5A"/>
    <w:rsid w:val="00923EC1"/>
    <w:rsid w:val="00923F03"/>
    <w:rsid w:val="00924476"/>
    <w:rsid w:val="0092464B"/>
    <w:rsid w:val="00925187"/>
    <w:rsid w:val="00925C76"/>
    <w:rsid w:val="00926D01"/>
    <w:rsid w:val="009277F7"/>
    <w:rsid w:val="00927B33"/>
    <w:rsid w:val="0093004F"/>
    <w:rsid w:val="009306A4"/>
    <w:rsid w:val="00931225"/>
    <w:rsid w:val="00931532"/>
    <w:rsid w:val="009318D4"/>
    <w:rsid w:val="00932CB6"/>
    <w:rsid w:val="00933A62"/>
    <w:rsid w:val="00933E31"/>
    <w:rsid w:val="00934774"/>
    <w:rsid w:val="00934DCC"/>
    <w:rsid w:val="00935102"/>
    <w:rsid w:val="00935292"/>
    <w:rsid w:val="00935299"/>
    <w:rsid w:val="00935F5C"/>
    <w:rsid w:val="0093683C"/>
    <w:rsid w:val="009400C9"/>
    <w:rsid w:val="0094082C"/>
    <w:rsid w:val="0094162C"/>
    <w:rsid w:val="009419D8"/>
    <w:rsid w:val="00941DED"/>
    <w:rsid w:val="00941F14"/>
    <w:rsid w:val="00942045"/>
    <w:rsid w:val="00943679"/>
    <w:rsid w:val="00943E5C"/>
    <w:rsid w:val="00944958"/>
    <w:rsid w:val="00944A87"/>
    <w:rsid w:val="00944E6C"/>
    <w:rsid w:val="00945B7E"/>
    <w:rsid w:val="00945E0D"/>
    <w:rsid w:val="00946230"/>
    <w:rsid w:val="00946291"/>
    <w:rsid w:val="00946E95"/>
    <w:rsid w:val="0094738B"/>
    <w:rsid w:val="009478A3"/>
    <w:rsid w:val="00947D20"/>
    <w:rsid w:val="00950026"/>
    <w:rsid w:val="009500DE"/>
    <w:rsid w:val="009508AF"/>
    <w:rsid w:val="00952922"/>
    <w:rsid w:val="00952A1F"/>
    <w:rsid w:val="00953618"/>
    <w:rsid w:val="009544D3"/>
    <w:rsid w:val="009554D6"/>
    <w:rsid w:val="00955BD9"/>
    <w:rsid w:val="009567E8"/>
    <w:rsid w:val="009569A8"/>
    <w:rsid w:val="00957C9A"/>
    <w:rsid w:val="009602A1"/>
    <w:rsid w:val="009625D9"/>
    <w:rsid w:val="00962962"/>
    <w:rsid w:val="009631D8"/>
    <w:rsid w:val="009634A1"/>
    <w:rsid w:val="00963877"/>
    <w:rsid w:val="0096448C"/>
    <w:rsid w:val="009671B9"/>
    <w:rsid w:val="00967F71"/>
    <w:rsid w:val="00970952"/>
    <w:rsid w:val="00970955"/>
    <w:rsid w:val="00970D91"/>
    <w:rsid w:val="009720CE"/>
    <w:rsid w:val="009724E8"/>
    <w:rsid w:val="00972BA5"/>
    <w:rsid w:val="00973169"/>
    <w:rsid w:val="00973592"/>
    <w:rsid w:val="00973771"/>
    <w:rsid w:val="00973B1A"/>
    <w:rsid w:val="00974339"/>
    <w:rsid w:val="0097499C"/>
    <w:rsid w:val="00974D23"/>
    <w:rsid w:val="00977328"/>
    <w:rsid w:val="00977BB7"/>
    <w:rsid w:val="009803E6"/>
    <w:rsid w:val="00980760"/>
    <w:rsid w:val="00981392"/>
    <w:rsid w:val="0098199C"/>
    <w:rsid w:val="00983917"/>
    <w:rsid w:val="00984489"/>
    <w:rsid w:val="0098492A"/>
    <w:rsid w:val="00985592"/>
    <w:rsid w:val="00986AE6"/>
    <w:rsid w:val="00987278"/>
    <w:rsid w:val="009873AC"/>
    <w:rsid w:val="0099069C"/>
    <w:rsid w:val="009909C7"/>
    <w:rsid w:val="00990C66"/>
    <w:rsid w:val="009912E2"/>
    <w:rsid w:val="009913D0"/>
    <w:rsid w:val="00991991"/>
    <w:rsid w:val="009923F0"/>
    <w:rsid w:val="009926F6"/>
    <w:rsid w:val="00993B43"/>
    <w:rsid w:val="009953C5"/>
    <w:rsid w:val="009957F7"/>
    <w:rsid w:val="00995A97"/>
    <w:rsid w:val="00996042"/>
    <w:rsid w:val="00996350"/>
    <w:rsid w:val="00996416"/>
    <w:rsid w:val="0099668C"/>
    <w:rsid w:val="009A080F"/>
    <w:rsid w:val="009A1B13"/>
    <w:rsid w:val="009A1FA4"/>
    <w:rsid w:val="009A3E93"/>
    <w:rsid w:val="009A3ECA"/>
    <w:rsid w:val="009A44FD"/>
    <w:rsid w:val="009A4517"/>
    <w:rsid w:val="009A4E98"/>
    <w:rsid w:val="009A517F"/>
    <w:rsid w:val="009A53E4"/>
    <w:rsid w:val="009A53FE"/>
    <w:rsid w:val="009A582F"/>
    <w:rsid w:val="009A5C29"/>
    <w:rsid w:val="009A64D9"/>
    <w:rsid w:val="009A6562"/>
    <w:rsid w:val="009A7566"/>
    <w:rsid w:val="009A7BEA"/>
    <w:rsid w:val="009B01E9"/>
    <w:rsid w:val="009B05BE"/>
    <w:rsid w:val="009B0C89"/>
    <w:rsid w:val="009B16C7"/>
    <w:rsid w:val="009B17E3"/>
    <w:rsid w:val="009B191E"/>
    <w:rsid w:val="009B273E"/>
    <w:rsid w:val="009B27DF"/>
    <w:rsid w:val="009B4914"/>
    <w:rsid w:val="009B4C8F"/>
    <w:rsid w:val="009B55CC"/>
    <w:rsid w:val="009B5A5C"/>
    <w:rsid w:val="009B5CB1"/>
    <w:rsid w:val="009B6558"/>
    <w:rsid w:val="009B7B14"/>
    <w:rsid w:val="009C0020"/>
    <w:rsid w:val="009C040E"/>
    <w:rsid w:val="009C0E64"/>
    <w:rsid w:val="009C0FB8"/>
    <w:rsid w:val="009C1530"/>
    <w:rsid w:val="009C155F"/>
    <w:rsid w:val="009C1B92"/>
    <w:rsid w:val="009C1B9C"/>
    <w:rsid w:val="009C1FAE"/>
    <w:rsid w:val="009C2FDD"/>
    <w:rsid w:val="009C454B"/>
    <w:rsid w:val="009C5710"/>
    <w:rsid w:val="009C6473"/>
    <w:rsid w:val="009C651E"/>
    <w:rsid w:val="009C661E"/>
    <w:rsid w:val="009C7C6A"/>
    <w:rsid w:val="009C7D26"/>
    <w:rsid w:val="009D1188"/>
    <w:rsid w:val="009D1CB3"/>
    <w:rsid w:val="009D21A5"/>
    <w:rsid w:val="009D4C46"/>
    <w:rsid w:val="009D50B0"/>
    <w:rsid w:val="009D5B7B"/>
    <w:rsid w:val="009D5C19"/>
    <w:rsid w:val="009D7961"/>
    <w:rsid w:val="009D7B0B"/>
    <w:rsid w:val="009D7EB9"/>
    <w:rsid w:val="009E15D2"/>
    <w:rsid w:val="009E17DF"/>
    <w:rsid w:val="009E19A2"/>
    <w:rsid w:val="009E1FDC"/>
    <w:rsid w:val="009E2A4B"/>
    <w:rsid w:val="009E37DC"/>
    <w:rsid w:val="009E3A2D"/>
    <w:rsid w:val="009E3AFA"/>
    <w:rsid w:val="009E3DAB"/>
    <w:rsid w:val="009E4706"/>
    <w:rsid w:val="009E5771"/>
    <w:rsid w:val="009E6068"/>
    <w:rsid w:val="009E6073"/>
    <w:rsid w:val="009E645B"/>
    <w:rsid w:val="009E6820"/>
    <w:rsid w:val="009E7EA4"/>
    <w:rsid w:val="009F1BFB"/>
    <w:rsid w:val="009F254D"/>
    <w:rsid w:val="009F2E2E"/>
    <w:rsid w:val="009F2E9A"/>
    <w:rsid w:val="009F33E0"/>
    <w:rsid w:val="009F3D0B"/>
    <w:rsid w:val="009F3EA8"/>
    <w:rsid w:val="009F43AB"/>
    <w:rsid w:val="009F64C3"/>
    <w:rsid w:val="009F6697"/>
    <w:rsid w:val="009F6CFC"/>
    <w:rsid w:val="009F790C"/>
    <w:rsid w:val="009F7AAE"/>
    <w:rsid w:val="00A0010A"/>
    <w:rsid w:val="00A00CF4"/>
    <w:rsid w:val="00A00D85"/>
    <w:rsid w:val="00A01C66"/>
    <w:rsid w:val="00A024EE"/>
    <w:rsid w:val="00A03283"/>
    <w:rsid w:val="00A03925"/>
    <w:rsid w:val="00A03D2D"/>
    <w:rsid w:val="00A0721E"/>
    <w:rsid w:val="00A07BCA"/>
    <w:rsid w:val="00A07E61"/>
    <w:rsid w:val="00A07F3F"/>
    <w:rsid w:val="00A10EA1"/>
    <w:rsid w:val="00A112B9"/>
    <w:rsid w:val="00A1264A"/>
    <w:rsid w:val="00A12A35"/>
    <w:rsid w:val="00A12BE1"/>
    <w:rsid w:val="00A14199"/>
    <w:rsid w:val="00A16C22"/>
    <w:rsid w:val="00A16C67"/>
    <w:rsid w:val="00A17022"/>
    <w:rsid w:val="00A177E2"/>
    <w:rsid w:val="00A17CE9"/>
    <w:rsid w:val="00A2074C"/>
    <w:rsid w:val="00A208F2"/>
    <w:rsid w:val="00A209BD"/>
    <w:rsid w:val="00A20D76"/>
    <w:rsid w:val="00A219B7"/>
    <w:rsid w:val="00A224E9"/>
    <w:rsid w:val="00A2255B"/>
    <w:rsid w:val="00A22EFB"/>
    <w:rsid w:val="00A236DB"/>
    <w:rsid w:val="00A23D66"/>
    <w:rsid w:val="00A24AF0"/>
    <w:rsid w:val="00A25E55"/>
    <w:rsid w:val="00A26180"/>
    <w:rsid w:val="00A26475"/>
    <w:rsid w:val="00A26D8C"/>
    <w:rsid w:val="00A3051E"/>
    <w:rsid w:val="00A30A93"/>
    <w:rsid w:val="00A30B15"/>
    <w:rsid w:val="00A31F51"/>
    <w:rsid w:val="00A322BC"/>
    <w:rsid w:val="00A323A8"/>
    <w:rsid w:val="00A329DB"/>
    <w:rsid w:val="00A32C0E"/>
    <w:rsid w:val="00A340AA"/>
    <w:rsid w:val="00A34100"/>
    <w:rsid w:val="00A3492B"/>
    <w:rsid w:val="00A37003"/>
    <w:rsid w:val="00A3704B"/>
    <w:rsid w:val="00A3742D"/>
    <w:rsid w:val="00A37436"/>
    <w:rsid w:val="00A37C63"/>
    <w:rsid w:val="00A4078E"/>
    <w:rsid w:val="00A42393"/>
    <w:rsid w:val="00A42D52"/>
    <w:rsid w:val="00A43016"/>
    <w:rsid w:val="00A43689"/>
    <w:rsid w:val="00A43C0C"/>
    <w:rsid w:val="00A446B2"/>
    <w:rsid w:val="00A446CB"/>
    <w:rsid w:val="00A4501A"/>
    <w:rsid w:val="00A46FE0"/>
    <w:rsid w:val="00A47CA8"/>
    <w:rsid w:val="00A47D41"/>
    <w:rsid w:val="00A51196"/>
    <w:rsid w:val="00A5128C"/>
    <w:rsid w:val="00A5188E"/>
    <w:rsid w:val="00A51D19"/>
    <w:rsid w:val="00A52193"/>
    <w:rsid w:val="00A52298"/>
    <w:rsid w:val="00A52419"/>
    <w:rsid w:val="00A525CA"/>
    <w:rsid w:val="00A52852"/>
    <w:rsid w:val="00A52A68"/>
    <w:rsid w:val="00A55DDC"/>
    <w:rsid w:val="00A579BA"/>
    <w:rsid w:val="00A57C91"/>
    <w:rsid w:val="00A57FB6"/>
    <w:rsid w:val="00A611B9"/>
    <w:rsid w:val="00A61F2F"/>
    <w:rsid w:val="00A6367E"/>
    <w:rsid w:val="00A646AF"/>
    <w:rsid w:val="00A64A70"/>
    <w:rsid w:val="00A64F33"/>
    <w:rsid w:val="00A65D57"/>
    <w:rsid w:val="00A665DA"/>
    <w:rsid w:val="00A66AD2"/>
    <w:rsid w:val="00A6716E"/>
    <w:rsid w:val="00A70E2D"/>
    <w:rsid w:val="00A7238A"/>
    <w:rsid w:val="00A72545"/>
    <w:rsid w:val="00A72BD6"/>
    <w:rsid w:val="00A7353C"/>
    <w:rsid w:val="00A73760"/>
    <w:rsid w:val="00A74073"/>
    <w:rsid w:val="00A74706"/>
    <w:rsid w:val="00A748C4"/>
    <w:rsid w:val="00A76A5B"/>
    <w:rsid w:val="00A8006F"/>
    <w:rsid w:val="00A8023B"/>
    <w:rsid w:val="00A8027D"/>
    <w:rsid w:val="00A8081F"/>
    <w:rsid w:val="00A80978"/>
    <w:rsid w:val="00A8107D"/>
    <w:rsid w:val="00A81427"/>
    <w:rsid w:val="00A81E3F"/>
    <w:rsid w:val="00A822EE"/>
    <w:rsid w:val="00A82AAA"/>
    <w:rsid w:val="00A84308"/>
    <w:rsid w:val="00A84DAD"/>
    <w:rsid w:val="00A8505A"/>
    <w:rsid w:val="00A85C33"/>
    <w:rsid w:val="00A85F66"/>
    <w:rsid w:val="00A863E8"/>
    <w:rsid w:val="00A90AC4"/>
    <w:rsid w:val="00A913E7"/>
    <w:rsid w:val="00A915A1"/>
    <w:rsid w:val="00A92B97"/>
    <w:rsid w:val="00A93038"/>
    <w:rsid w:val="00A93CF3"/>
    <w:rsid w:val="00A94081"/>
    <w:rsid w:val="00A951B4"/>
    <w:rsid w:val="00A959B6"/>
    <w:rsid w:val="00A96601"/>
    <w:rsid w:val="00A968EB"/>
    <w:rsid w:val="00A96966"/>
    <w:rsid w:val="00A9718E"/>
    <w:rsid w:val="00A97C93"/>
    <w:rsid w:val="00AA082E"/>
    <w:rsid w:val="00AA0879"/>
    <w:rsid w:val="00AA0EFA"/>
    <w:rsid w:val="00AA100E"/>
    <w:rsid w:val="00AA15A9"/>
    <w:rsid w:val="00AA21A1"/>
    <w:rsid w:val="00AA2AC8"/>
    <w:rsid w:val="00AA2F8C"/>
    <w:rsid w:val="00AA428B"/>
    <w:rsid w:val="00AA47CC"/>
    <w:rsid w:val="00AA617E"/>
    <w:rsid w:val="00AA66CA"/>
    <w:rsid w:val="00AA6920"/>
    <w:rsid w:val="00AA6EA8"/>
    <w:rsid w:val="00AA6FBC"/>
    <w:rsid w:val="00AA718F"/>
    <w:rsid w:val="00AB03A9"/>
    <w:rsid w:val="00AB0C68"/>
    <w:rsid w:val="00AB10B1"/>
    <w:rsid w:val="00AB2564"/>
    <w:rsid w:val="00AB3966"/>
    <w:rsid w:val="00AB3C9E"/>
    <w:rsid w:val="00AB446A"/>
    <w:rsid w:val="00AB492F"/>
    <w:rsid w:val="00AC0386"/>
    <w:rsid w:val="00AC118A"/>
    <w:rsid w:val="00AC12DF"/>
    <w:rsid w:val="00AC1734"/>
    <w:rsid w:val="00AC1C57"/>
    <w:rsid w:val="00AC2A09"/>
    <w:rsid w:val="00AC2B5F"/>
    <w:rsid w:val="00AC2F1E"/>
    <w:rsid w:val="00AC35D0"/>
    <w:rsid w:val="00AC35E9"/>
    <w:rsid w:val="00AC444E"/>
    <w:rsid w:val="00AC448E"/>
    <w:rsid w:val="00AC66E2"/>
    <w:rsid w:val="00AC695B"/>
    <w:rsid w:val="00AC6D05"/>
    <w:rsid w:val="00AC6E68"/>
    <w:rsid w:val="00AC740F"/>
    <w:rsid w:val="00AC75EC"/>
    <w:rsid w:val="00AC79DA"/>
    <w:rsid w:val="00AD18CF"/>
    <w:rsid w:val="00AD294E"/>
    <w:rsid w:val="00AD2FC9"/>
    <w:rsid w:val="00AD345C"/>
    <w:rsid w:val="00AD3D4D"/>
    <w:rsid w:val="00AD510B"/>
    <w:rsid w:val="00AD522A"/>
    <w:rsid w:val="00AD5874"/>
    <w:rsid w:val="00AD6E5D"/>
    <w:rsid w:val="00AD74BA"/>
    <w:rsid w:val="00AD7C55"/>
    <w:rsid w:val="00AE0049"/>
    <w:rsid w:val="00AE03F4"/>
    <w:rsid w:val="00AE0FA1"/>
    <w:rsid w:val="00AE16AA"/>
    <w:rsid w:val="00AE22D6"/>
    <w:rsid w:val="00AE2C5B"/>
    <w:rsid w:val="00AE3752"/>
    <w:rsid w:val="00AE4741"/>
    <w:rsid w:val="00AE483D"/>
    <w:rsid w:val="00AE4C4B"/>
    <w:rsid w:val="00AE60AF"/>
    <w:rsid w:val="00AE6CE6"/>
    <w:rsid w:val="00AF0324"/>
    <w:rsid w:val="00AF0531"/>
    <w:rsid w:val="00AF0D46"/>
    <w:rsid w:val="00AF0FA8"/>
    <w:rsid w:val="00AF1524"/>
    <w:rsid w:val="00AF15B5"/>
    <w:rsid w:val="00AF2008"/>
    <w:rsid w:val="00AF204E"/>
    <w:rsid w:val="00AF2335"/>
    <w:rsid w:val="00AF26FB"/>
    <w:rsid w:val="00AF2792"/>
    <w:rsid w:val="00AF427A"/>
    <w:rsid w:val="00AF4A87"/>
    <w:rsid w:val="00AF4DCD"/>
    <w:rsid w:val="00AF4E74"/>
    <w:rsid w:val="00AF5434"/>
    <w:rsid w:val="00B00E79"/>
    <w:rsid w:val="00B01EFC"/>
    <w:rsid w:val="00B0327D"/>
    <w:rsid w:val="00B03285"/>
    <w:rsid w:val="00B048E2"/>
    <w:rsid w:val="00B04A0F"/>
    <w:rsid w:val="00B0614E"/>
    <w:rsid w:val="00B06403"/>
    <w:rsid w:val="00B07467"/>
    <w:rsid w:val="00B10543"/>
    <w:rsid w:val="00B12181"/>
    <w:rsid w:val="00B12486"/>
    <w:rsid w:val="00B12F65"/>
    <w:rsid w:val="00B13D28"/>
    <w:rsid w:val="00B1409C"/>
    <w:rsid w:val="00B14DDA"/>
    <w:rsid w:val="00B15BC9"/>
    <w:rsid w:val="00B15BF0"/>
    <w:rsid w:val="00B165E0"/>
    <w:rsid w:val="00B16B18"/>
    <w:rsid w:val="00B16E16"/>
    <w:rsid w:val="00B2051E"/>
    <w:rsid w:val="00B2256F"/>
    <w:rsid w:val="00B233AC"/>
    <w:rsid w:val="00B2413D"/>
    <w:rsid w:val="00B2445F"/>
    <w:rsid w:val="00B24F67"/>
    <w:rsid w:val="00B26ABF"/>
    <w:rsid w:val="00B27026"/>
    <w:rsid w:val="00B279F3"/>
    <w:rsid w:val="00B27EE2"/>
    <w:rsid w:val="00B302B1"/>
    <w:rsid w:val="00B30356"/>
    <w:rsid w:val="00B31256"/>
    <w:rsid w:val="00B339AA"/>
    <w:rsid w:val="00B34577"/>
    <w:rsid w:val="00B34ED8"/>
    <w:rsid w:val="00B35499"/>
    <w:rsid w:val="00B358CD"/>
    <w:rsid w:val="00B36B3D"/>
    <w:rsid w:val="00B37081"/>
    <w:rsid w:val="00B377A3"/>
    <w:rsid w:val="00B37C34"/>
    <w:rsid w:val="00B4020A"/>
    <w:rsid w:val="00B403FC"/>
    <w:rsid w:val="00B4071B"/>
    <w:rsid w:val="00B41492"/>
    <w:rsid w:val="00B41E11"/>
    <w:rsid w:val="00B41FAA"/>
    <w:rsid w:val="00B42016"/>
    <w:rsid w:val="00B427AD"/>
    <w:rsid w:val="00B43CA7"/>
    <w:rsid w:val="00B45166"/>
    <w:rsid w:val="00B45B45"/>
    <w:rsid w:val="00B465FF"/>
    <w:rsid w:val="00B467EE"/>
    <w:rsid w:val="00B471D1"/>
    <w:rsid w:val="00B47A70"/>
    <w:rsid w:val="00B503B8"/>
    <w:rsid w:val="00B507CA"/>
    <w:rsid w:val="00B508A3"/>
    <w:rsid w:val="00B5096F"/>
    <w:rsid w:val="00B50EA1"/>
    <w:rsid w:val="00B5163B"/>
    <w:rsid w:val="00B51FC2"/>
    <w:rsid w:val="00B5224A"/>
    <w:rsid w:val="00B52577"/>
    <w:rsid w:val="00B5260F"/>
    <w:rsid w:val="00B527AC"/>
    <w:rsid w:val="00B52BB5"/>
    <w:rsid w:val="00B52CC4"/>
    <w:rsid w:val="00B5334D"/>
    <w:rsid w:val="00B53CA5"/>
    <w:rsid w:val="00B54DB4"/>
    <w:rsid w:val="00B54DD2"/>
    <w:rsid w:val="00B5571C"/>
    <w:rsid w:val="00B55A03"/>
    <w:rsid w:val="00B55ABC"/>
    <w:rsid w:val="00B561BB"/>
    <w:rsid w:val="00B57170"/>
    <w:rsid w:val="00B5737B"/>
    <w:rsid w:val="00B576DB"/>
    <w:rsid w:val="00B57D00"/>
    <w:rsid w:val="00B613A2"/>
    <w:rsid w:val="00B6199F"/>
    <w:rsid w:val="00B62C45"/>
    <w:rsid w:val="00B62C59"/>
    <w:rsid w:val="00B63391"/>
    <w:rsid w:val="00B63577"/>
    <w:rsid w:val="00B63956"/>
    <w:rsid w:val="00B63C3D"/>
    <w:rsid w:val="00B63F4F"/>
    <w:rsid w:val="00B64D8C"/>
    <w:rsid w:val="00B64F0B"/>
    <w:rsid w:val="00B65868"/>
    <w:rsid w:val="00B65E7B"/>
    <w:rsid w:val="00B6600F"/>
    <w:rsid w:val="00B663F1"/>
    <w:rsid w:val="00B6660E"/>
    <w:rsid w:val="00B66A50"/>
    <w:rsid w:val="00B709BA"/>
    <w:rsid w:val="00B70EA2"/>
    <w:rsid w:val="00B71229"/>
    <w:rsid w:val="00B71ECF"/>
    <w:rsid w:val="00B72D40"/>
    <w:rsid w:val="00B73060"/>
    <w:rsid w:val="00B762BA"/>
    <w:rsid w:val="00B766E5"/>
    <w:rsid w:val="00B77850"/>
    <w:rsid w:val="00B77A36"/>
    <w:rsid w:val="00B80070"/>
    <w:rsid w:val="00B80793"/>
    <w:rsid w:val="00B80A39"/>
    <w:rsid w:val="00B80E37"/>
    <w:rsid w:val="00B81098"/>
    <w:rsid w:val="00B8198A"/>
    <w:rsid w:val="00B81B74"/>
    <w:rsid w:val="00B84549"/>
    <w:rsid w:val="00B848DE"/>
    <w:rsid w:val="00B84974"/>
    <w:rsid w:val="00B84EFA"/>
    <w:rsid w:val="00B85255"/>
    <w:rsid w:val="00B86533"/>
    <w:rsid w:val="00B8657D"/>
    <w:rsid w:val="00B86C9E"/>
    <w:rsid w:val="00B86CA7"/>
    <w:rsid w:val="00B90528"/>
    <w:rsid w:val="00B92074"/>
    <w:rsid w:val="00B926B7"/>
    <w:rsid w:val="00B92DA9"/>
    <w:rsid w:val="00B93F6C"/>
    <w:rsid w:val="00B94A61"/>
    <w:rsid w:val="00B95B69"/>
    <w:rsid w:val="00B9622C"/>
    <w:rsid w:val="00B967E0"/>
    <w:rsid w:val="00BA0898"/>
    <w:rsid w:val="00BA0D58"/>
    <w:rsid w:val="00BA26D4"/>
    <w:rsid w:val="00BA2C06"/>
    <w:rsid w:val="00BA2EAE"/>
    <w:rsid w:val="00BA2FCB"/>
    <w:rsid w:val="00BA44E0"/>
    <w:rsid w:val="00BA61F7"/>
    <w:rsid w:val="00BA6328"/>
    <w:rsid w:val="00BA65FC"/>
    <w:rsid w:val="00BA67CD"/>
    <w:rsid w:val="00BA7A92"/>
    <w:rsid w:val="00BA7CCA"/>
    <w:rsid w:val="00BB0283"/>
    <w:rsid w:val="00BB04AE"/>
    <w:rsid w:val="00BB0778"/>
    <w:rsid w:val="00BB0B09"/>
    <w:rsid w:val="00BB13C6"/>
    <w:rsid w:val="00BB1714"/>
    <w:rsid w:val="00BB1A5C"/>
    <w:rsid w:val="00BB1E1A"/>
    <w:rsid w:val="00BB1EF2"/>
    <w:rsid w:val="00BB2EEF"/>
    <w:rsid w:val="00BB2F0A"/>
    <w:rsid w:val="00BB3265"/>
    <w:rsid w:val="00BB41AF"/>
    <w:rsid w:val="00BB4980"/>
    <w:rsid w:val="00BB6217"/>
    <w:rsid w:val="00BB676D"/>
    <w:rsid w:val="00BB6C38"/>
    <w:rsid w:val="00BB792F"/>
    <w:rsid w:val="00BC1091"/>
    <w:rsid w:val="00BC132D"/>
    <w:rsid w:val="00BC1D92"/>
    <w:rsid w:val="00BC2ABD"/>
    <w:rsid w:val="00BC3011"/>
    <w:rsid w:val="00BC397C"/>
    <w:rsid w:val="00BC3AA0"/>
    <w:rsid w:val="00BC3F59"/>
    <w:rsid w:val="00BC4C72"/>
    <w:rsid w:val="00BC643F"/>
    <w:rsid w:val="00BC6F9E"/>
    <w:rsid w:val="00BC7FA9"/>
    <w:rsid w:val="00BD09BF"/>
    <w:rsid w:val="00BD0BE3"/>
    <w:rsid w:val="00BD1D3D"/>
    <w:rsid w:val="00BD1E07"/>
    <w:rsid w:val="00BD232A"/>
    <w:rsid w:val="00BD2507"/>
    <w:rsid w:val="00BD2E41"/>
    <w:rsid w:val="00BD36DB"/>
    <w:rsid w:val="00BD38EF"/>
    <w:rsid w:val="00BD3A90"/>
    <w:rsid w:val="00BD3CE3"/>
    <w:rsid w:val="00BD4B00"/>
    <w:rsid w:val="00BD6C70"/>
    <w:rsid w:val="00BD7402"/>
    <w:rsid w:val="00BD7581"/>
    <w:rsid w:val="00BD78A1"/>
    <w:rsid w:val="00BD7A24"/>
    <w:rsid w:val="00BE009F"/>
    <w:rsid w:val="00BE0717"/>
    <w:rsid w:val="00BE1645"/>
    <w:rsid w:val="00BE195D"/>
    <w:rsid w:val="00BE2435"/>
    <w:rsid w:val="00BE288E"/>
    <w:rsid w:val="00BE2C66"/>
    <w:rsid w:val="00BE2FC6"/>
    <w:rsid w:val="00BE3BF9"/>
    <w:rsid w:val="00BE410A"/>
    <w:rsid w:val="00BE41F3"/>
    <w:rsid w:val="00BE4C89"/>
    <w:rsid w:val="00BE4FBB"/>
    <w:rsid w:val="00BE5BF2"/>
    <w:rsid w:val="00BE61C9"/>
    <w:rsid w:val="00BE6318"/>
    <w:rsid w:val="00BE6999"/>
    <w:rsid w:val="00BE74AB"/>
    <w:rsid w:val="00BE7699"/>
    <w:rsid w:val="00BF044E"/>
    <w:rsid w:val="00BF1F8E"/>
    <w:rsid w:val="00BF39C1"/>
    <w:rsid w:val="00BF3C23"/>
    <w:rsid w:val="00BF41E7"/>
    <w:rsid w:val="00BF44BE"/>
    <w:rsid w:val="00BF4E63"/>
    <w:rsid w:val="00BF580A"/>
    <w:rsid w:val="00BF6303"/>
    <w:rsid w:val="00BF6389"/>
    <w:rsid w:val="00BF6771"/>
    <w:rsid w:val="00BF784E"/>
    <w:rsid w:val="00BF7D35"/>
    <w:rsid w:val="00C007B8"/>
    <w:rsid w:val="00C011BC"/>
    <w:rsid w:val="00C017C2"/>
    <w:rsid w:val="00C04212"/>
    <w:rsid w:val="00C04363"/>
    <w:rsid w:val="00C044AE"/>
    <w:rsid w:val="00C046C1"/>
    <w:rsid w:val="00C04AE6"/>
    <w:rsid w:val="00C04CDD"/>
    <w:rsid w:val="00C05BCE"/>
    <w:rsid w:val="00C05EEE"/>
    <w:rsid w:val="00C076A7"/>
    <w:rsid w:val="00C078AC"/>
    <w:rsid w:val="00C10503"/>
    <w:rsid w:val="00C116D7"/>
    <w:rsid w:val="00C11DA7"/>
    <w:rsid w:val="00C12EC4"/>
    <w:rsid w:val="00C12FA9"/>
    <w:rsid w:val="00C13618"/>
    <w:rsid w:val="00C13A6B"/>
    <w:rsid w:val="00C140FF"/>
    <w:rsid w:val="00C14112"/>
    <w:rsid w:val="00C14C34"/>
    <w:rsid w:val="00C15850"/>
    <w:rsid w:val="00C15E3A"/>
    <w:rsid w:val="00C1713D"/>
    <w:rsid w:val="00C1763D"/>
    <w:rsid w:val="00C17C8A"/>
    <w:rsid w:val="00C20C64"/>
    <w:rsid w:val="00C20EF4"/>
    <w:rsid w:val="00C21F56"/>
    <w:rsid w:val="00C22A43"/>
    <w:rsid w:val="00C22B61"/>
    <w:rsid w:val="00C237E5"/>
    <w:rsid w:val="00C23ED0"/>
    <w:rsid w:val="00C242D7"/>
    <w:rsid w:val="00C24308"/>
    <w:rsid w:val="00C25008"/>
    <w:rsid w:val="00C258DD"/>
    <w:rsid w:val="00C269BB"/>
    <w:rsid w:val="00C27B87"/>
    <w:rsid w:val="00C301F1"/>
    <w:rsid w:val="00C30B95"/>
    <w:rsid w:val="00C30C41"/>
    <w:rsid w:val="00C31080"/>
    <w:rsid w:val="00C31E77"/>
    <w:rsid w:val="00C31F9F"/>
    <w:rsid w:val="00C333D7"/>
    <w:rsid w:val="00C33CF8"/>
    <w:rsid w:val="00C33D4E"/>
    <w:rsid w:val="00C33E2E"/>
    <w:rsid w:val="00C34725"/>
    <w:rsid w:val="00C3490D"/>
    <w:rsid w:val="00C34E6E"/>
    <w:rsid w:val="00C36E9C"/>
    <w:rsid w:val="00C36FCF"/>
    <w:rsid w:val="00C40C33"/>
    <w:rsid w:val="00C41555"/>
    <w:rsid w:val="00C41C8C"/>
    <w:rsid w:val="00C41CF7"/>
    <w:rsid w:val="00C438D7"/>
    <w:rsid w:val="00C43B4A"/>
    <w:rsid w:val="00C46DA2"/>
    <w:rsid w:val="00C47C8E"/>
    <w:rsid w:val="00C50C9C"/>
    <w:rsid w:val="00C50CA4"/>
    <w:rsid w:val="00C50ED4"/>
    <w:rsid w:val="00C5121F"/>
    <w:rsid w:val="00C513D7"/>
    <w:rsid w:val="00C51BB2"/>
    <w:rsid w:val="00C52E3E"/>
    <w:rsid w:val="00C53136"/>
    <w:rsid w:val="00C53C26"/>
    <w:rsid w:val="00C53E9B"/>
    <w:rsid w:val="00C53E9F"/>
    <w:rsid w:val="00C547BF"/>
    <w:rsid w:val="00C54C5F"/>
    <w:rsid w:val="00C5549D"/>
    <w:rsid w:val="00C55943"/>
    <w:rsid w:val="00C55B86"/>
    <w:rsid w:val="00C55F21"/>
    <w:rsid w:val="00C56087"/>
    <w:rsid w:val="00C57F8E"/>
    <w:rsid w:val="00C60079"/>
    <w:rsid w:val="00C60140"/>
    <w:rsid w:val="00C606D0"/>
    <w:rsid w:val="00C622BE"/>
    <w:rsid w:val="00C62F46"/>
    <w:rsid w:val="00C6356F"/>
    <w:rsid w:val="00C64495"/>
    <w:rsid w:val="00C64CD6"/>
    <w:rsid w:val="00C654C7"/>
    <w:rsid w:val="00C65788"/>
    <w:rsid w:val="00C65FD3"/>
    <w:rsid w:val="00C66378"/>
    <w:rsid w:val="00C67D43"/>
    <w:rsid w:val="00C72621"/>
    <w:rsid w:val="00C7412C"/>
    <w:rsid w:val="00C7480E"/>
    <w:rsid w:val="00C74B1F"/>
    <w:rsid w:val="00C74DF3"/>
    <w:rsid w:val="00C75651"/>
    <w:rsid w:val="00C75E69"/>
    <w:rsid w:val="00C7602F"/>
    <w:rsid w:val="00C76557"/>
    <w:rsid w:val="00C76C06"/>
    <w:rsid w:val="00C7710A"/>
    <w:rsid w:val="00C77EAE"/>
    <w:rsid w:val="00C82195"/>
    <w:rsid w:val="00C82668"/>
    <w:rsid w:val="00C831D4"/>
    <w:rsid w:val="00C8370F"/>
    <w:rsid w:val="00C84075"/>
    <w:rsid w:val="00C84354"/>
    <w:rsid w:val="00C846C5"/>
    <w:rsid w:val="00C8471D"/>
    <w:rsid w:val="00C849BF"/>
    <w:rsid w:val="00C85B0F"/>
    <w:rsid w:val="00C871B7"/>
    <w:rsid w:val="00C872D1"/>
    <w:rsid w:val="00C8785A"/>
    <w:rsid w:val="00C87C1D"/>
    <w:rsid w:val="00C9199F"/>
    <w:rsid w:val="00C929E1"/>
    <w:rsid w:val="00C92F62"/>
    <w:rsid w:val="00C94493"/>
    <w:rsid w:val="00C948B8"/>
    <w:rsid w:val="00C95613"/>
    <w:rsid w:val="00C960FD"/>
    <w:rsid w:val="00C9658E"/>
    <w:rsid w:val="00CA0089"/>
    <w:rsid w:val="00CA0A65"/>
    <w:rsid w:val="00CA2141"/>
    <w:rsid w:val="00CA277B"/>
    <w:rsid w:val="00CA281E"/>
    <w:rsid w:val="00CA299B"/>
    <w:rsid w:val="00CA319B"/>
    <w:rsid w:val="00CA3AF6"/>
    <w:rsid w:val="00CA450F"/>
    <w:rsid w:val="00CA45F7"/>
    <w:rsid w:val="00CA5671"/>
    <w:rsid w:val="00CA5F2D"/>
    <w:rsid w:val="00CA6756"/>
    <w:rsid w:val="00CA7092"/>
    <w:rsid w:val="00CA73CD"/>
    <w:rsid w:val="00CA7C17"/>
    <w:rsid w:val="00CA7C91"/>
    <w:rsid w:val="00CA7DF8"/>
    <w:rsid w:val="00CA7EAE"/>
    <w:rsid w:val="00CA7F05"/>
    <w:rsid w:val="00CB0149"/>
    <w:rsid w:val="00CB0E62"/>
    <w:rsid w:val="00CB1B39"/>
    <w:rsid w:val="00CB1DC1"/>
    <w:rsid w:val="00CB2780"/>
    <w:rsid w:val="00CB3AAA"/>
    <w:rsid w:val="00CB3D32"/>
    <w:rsid w:val="00CB4BC9"/>
    <w:rsid w:val="00CB5139"/>
    <w:rsid w:val="00CB53B9"/>
    <w:rsid w:val="00CB5458"/>
    <w:rsid w:val="00CB5BF6"/>
    <w:rsid w:val="00CB7ACB"/>
    <w:rsid w:val="00CB7C62"/>
    <w:rsid w:val="00CC0E3F"/>
    <w:rsid w:val="00CC1F9D"/>
    <w:rsid w:val="00CC207F"/>
    <w:rsid w:val="00CC2C3D"/>
    <w:rsid w:val="00CC2C96"/>
    <w:rsid w:val="00CC3279"/>
    <w:rsid w:val="00CC4159"/>
    <w:rsid w:val="00CC4B64"/>
    <w:rsid w:val="00CC5800"/>
    <w:rsid w:val="00CC65A0"/>
    <w:rsid w:val="00CD0346"/>
    <w:rsid w:val="00CD05A0"/>
    <w:rsid w:val="00CD0823"/>
    <w:rsid w:val="00CD0D10"/>
    <w:rsid w:val="00CD0DE2"/>
    <w:rsid w:val="00CD3D19"/>
    <w:rsid w:val="00CD40D8"/>
    <w:rsid w:val="00CD43DC"/>
    <w:rsid w:val="00CD4EC5"/>
    <w:rsid w:val="00CD4F0A"/>
    <w:rsid w:val="00CD676F"/>
    <w:rsid w:val="00CD791D"/>
    <w:rsid w:val="00CD7B3B"/>
    <w:rsid w:val="00CE1D23"/>
    <w:rsid w:val="00CE296E"/>
    <w:rsid w:val="00CE31D0"/>
    <w:rsid w:val="00CE3CC7"/>
    <w:rsid w:val="00CE41C6"/>
    <w:rsid w:val="00CE499E"/>
    <w:rsid w:val="00CE49C1"/>
    <w:rsid w:val="00CE549B"/>
    <w:rsid w:val="00CE67F7"/>
    <w:rsid w:val="00CE76B3"/>
    <w:rsid w:val="00CE789C"/>
    <w:rsid w:val="00CF2BBC"/>
    <w:rsid w:val="00CF2BDC"/>
    <w:rsid w:val="00CF308B"/>
    <w:rsid w:val="00CF3F17"/>
    <w:rsid w:val="00CF67DF"/>
    <w:rsid w:val="00CF6937"/>
    <w:rsid w:val="00CF7A80"/>
    <w:rsid w:val="00D00989"/>
    <w:rsid w:val="00D01554"/>
    <w:rsid w:val="00D03D80"/>
    <w:rsid w:val="00D04043"/>
    <w:rsid w:val="00D0480E"/>
    <w:rsid w:val="00D04AF7"/>
    <w:rsid w:val="00D04EE5"/>
    <w:rsid w:val="00D06261"/>
    <w:rsid w:val="00D06CB4"/>
    <w:rsid w:val="00D06D59"/>
    <w:rsid w:val="00D0734D"/>
    <w:rsid w:val="00D07EF8"/>
    <w:rsid w:val="00D07F16"/>
    <w:rsid w:val="00D166F4"/>
    <w:rsid w:val="00D17C46"/>
    <w:rsid w:val="00D2055B"/>
    <w:rsid w:val="00D20623"/>
    <w:rsid w:val="00D21AB3"/>
    <w:rsid w:val="00D21C41"/>
    <w:rsid w:val="00D22648"/>
    <w:rsid w:val="00D22FDA"/>
    <w:rsid w:val="00D243A6"/>
    <w:rsid w:val="00D24667"/>
    <w:rsid w:val="00D2486F"/>
    <w:rsid w:val="00D24C98"/>
    <w:rsid w:val="00D25C99"/>
    <w:rsid w:val="00D25F6F"/>
    <w:rsid w:val="00D268A8"/>
    <w:rsid w:val="00D269EF"/>
    <w:rsid w:val="00D27501"/>
    <w:rsid w:val="00D276CB"/>
    <w:rsid w:val="00D277FA"/>
    <w:rsid w:val="00D3046C"/>
    <w:rsid w:val="00D306EA"/>
    <w:rsid w:val="00D312AA"/>
    <w:rsid w:val="00D31C5A"/>
    <w:rsid w:val="00D32E22"/>
    <w:rsid w:val="00D331B5"/>
    <w:rsid w:val="00D33221"/>
    <w:rsid w:val="00D3358B"/>
    <w:rsid w:val="00D33649"/>
    <w:rsid w:val="00D337DB"/>
    <w:rsid w:val="00D33E2F"/>
    <w:rsid w:val="00D344AD"/>
    <w:rsid w:val="00D36C01"/>
    <w:rsid w:val="00D378D0"/>
    <w:rsid w:val="00D37C4B"/>
    <w:rsid w:val="00D404BD"/>
    <w:rsid w:val="00D404D9"/>
    <w:rsid w:val="00D412E3"/>
    <w:rsid w:val="00D41BE6"/>
    <w:rsid w:val="00D435A5"/>
    <w:rsid w:val="00D439BB"/>
    <w:rsid w:val="00D43C85"/>
    <w:rsid w:val="00D4409D"/>
    <w:rsid w:val="00D44840"/>
    <w:rsid w:val="00D47688"/>
    <w:rsid w:val="00D476E0"/>
    <w:rsid w:val="00D47E53"/>
    <w:rsid w:val="00D47EA0"/>
    <w:rsid w:val="00D519A1"/>
    <w:rsid w:val="00D53031"/>
    <w:rsid w:val="00D53402"/>
    <w:rsid w:val="00D53685"/>
    <w:rsid w:val="00D53838"/>
    <w:rsid w:val="00D53CAE"/>
    <w:rsid w:val="00D545F6"/>
    <w:rsid w:val="00D54972"/>
    <w:rsid w:val="00D5513C"/>
    <w:rsid w:val="00D552F2"/>
    <w:rsid w:val="00D55C94"/>
    <w:rsid w:val="00D56AAB"/>
    <w:rsid w:val="00D56EB5"/>
    <w:rsid w:val="00D5734C"/>
    <w:rsid w:val="00D573A6"/>
    <w:rsid w:val="00D5758E"/>
    <w:rsid w:val="00D57D97"/>
    <w:rsid w:val="00D57F3B"/>
    <w:rsid w:val="00D60109"/>
    <w:rsid w:val="00D60BE3"/>
    <w:rsid w:val="00D60E26"/>
    <w:rsid w:val="00D61411"/>
    <w:rsid w:val="00D61590"/>
    <w:rsid w:val="00D61F9E"/>
    <w:rsid w:val="00D624C8"/>
    <w:rsid w:val="00D62E73"/>
    <w:rsid w:val="00D633CC"/>
    <w:rsid w:val="00D6667C"/>
    <w:rsid w:val="00D66DA1"/>
    <w:rsid w:val="00D66F24"/>
    <w:rsid w:val="00D67D68"/>
    <w:rsid w:val="00D67F88"/>
    <w:rsid w:val="00D70A9E"/>
    <w:rsid w:val="00D71F5E"/>
    <w:rsid w:val="00D73BC9"/>
    <w:rsid w:val="00D73D78"/>
    <w:rsid w:val="00D74F65"/>
    <w:rsid w:val="00D7562C"/>
    <w:rsid w:val="00D757CB"/>
    <w:rsid w:val="00D75DB4"/>
    <w:rsid w:val="00D75F0B"/>
    <w:rsid w:val="00D761DE"/>
    <w:rsid w:val="00D764E5"/>
    <w:rsid w:val="00D764F7"/>
    <w:rsid w:val="00D7666D"/>
    <w:rsid w:val="00D76C34"/>
    <w:rsid w:val="00D7769B"/>
    <w:rsid w:val="00D77720"/>
    <w:rsid w:val="00D77D43"/>
    <w:rsid w:val="00D801EA"/>
    <w:rsid w:val="00D804D4"/>
    <w:rsid w:val="00D8107F"/>
    <w:rsid w:val="00D81177"/>
    <w:rsid w:val="00D831DB"/>
    <w:rsid w:val="00D83577"/>
    <w:rsid w:val="00D858C9"/>
    <w:rsid w:val="00D873C4"/>
    <w:rsid w:val="00D875A8"/>
    <w:rsid w:val="00D875AE"/>
    <w:rsid w:val="00D87C7D"/>
    <w:rsid w:val="00D905A5"/>
    <w:rsid w:val="00D905D3"/>
    <w:rsid w:val="00D90E1D"/>
    <w:rsid w:val="00D912F2"/>
    <w:rsid w:val="00D91364"/>
    <w:rsid w:val="00D91652"/>
    <w:rsid w:val="00D92124"/>
    <w:rsid w:val="00D93397"/>
    <w:rsid w:val="00D93720"/>
    <w:rsid w:val="00D93AFE"/>
    <w:rsid w:val="00D93BFD"/>
    <w:rsid w:val="00D9459A"/>
    <w:rsid w:val="00D94EC6"/>
    <w:rsid w:val="00D957AF"/>
    <w:rsid w:val="00D95987"/>
    <w:rsid w:val="00D96862"/>
    <w:rsid w:val="00D9748A"/>
    <w:rsid w:val="00D97CCC"/>
    <w:rsid w:val="00DA02E5"/>
    <w:rsid w:val="00DA038B"/>
    <w:rsid w:val="00DA053A"/>
    <w:rsid w:val="00DA099B"/>
    <w:rsid w:val="00DA0C04"/>
    <w:rsid w:val="00DA245D"/>
    <w:rsid w:val="00DA264D"/>
    <w:rsid w:val="00DA2B1F"/>
    <w:rsid w:val="00DA2D29"/>
    <w:rsid w:val="00DA36AD"/>
    <w:rsid w:val="00DA59A8"/>
    <w:rsid w:val="00DA66DF"/>
    <w:rsid w:val="00DA69E1"/>
    <w:rsid w:val="00DA702D"/>
    <w:rsid w:val="00DA716A"/>
    <w:rsid w:val="00DA72CD"/>
    <w:rsid w:val="00DA75BA"/>
    <w:rsid w:val="00DA77A7"/>
    <w:rsid w:val="00DA7EB1"/>
    <w:rsid w:val="00DB0A71"/>
    <w:rsid w:val="00DB0BBA"/>
    <w:rsid w:val="00DB130B"/>
    <w:rsid w:val="00DB1748"/>
    <w:rsid w:val="00DB21D0"/>
    <w:rsid w:val="00DB2474"/>
    <w:rsid w:val="00DB269D"/>
    <w:rsid w:val="00DB36E5"/>
    <w:rsid w:val="00DB3B0D"/>
    <w:rsid w:val="00DB4119"/>
    <w:rsid w:val="00DB4859"/>
    <w:rsid w:val="00DB4CA6"/>
    <w:rsid w:val="00DB6308"/>
    <w:rsid w:val="00DB6DF4"/>
    <w:rsid w:val="00DB78BD"/>
    <w:rsid w:val="00DC14C5"/>
    <w:rsid w:val="00DC153B"/>
    <w:rsid w:val="00DC4769"/>
    <w:rsid w:val="00DC47E0"/>
    <w:rsid w:val="00DC4BAE"/>
    <w:rsid w:val="00DC57BC"/>
    <w:rsid w:val="00DC59F2"/>
    <w:rsid w:val="00DC71D0"/>
    <w:rsid w:val="00DD06DF"/>
    <w:rsid w:val="00DD080F"/>
    <w:rsid w:val="00DD17F0"/>
    <w:rsid w:val="00DD267F"/>
    <w:rsid w:val="00DD2715"/>
    <w:rsid w:val="00DD373D"/>
    <w:rsid w:val="00DD4486"/>
    <w:rsid w:val="00DD4589"/>
    <w:rsid w:val="00DD48CF"/>
    <w:rsid w:val="00DD5153"/>
    <w:rsid w:val="00DD5B96"/>
    <w:rsid w:val="00DD66C9"/>
    <w:rsid w:val="00DD7147"/>
    <w:rsid w:val="00DD7958"/>
    <w:rsid w:val="00DE03D4"/>
    <w:rsid w:val="00DE096B"/>
    <w:rsid w:val="00DE0E29"/>
    <w:rsid w:val="00DE1201"/>
    <w:rsid w:val="00DE238A"/>
    <w:rsid w:val="00DE3390"/>
    <w:rsid w:val="00DE486B"/>
    <w:rsid w:val="00DE5214"/>
    <w:rsid w:val="00DE5749"/>
    <w:rsid w:val="00DE58B5"/>
    <w:rsid w:val="00DE5AD6"/>
    <w:rsid w:val="00DE62CC"/>
    <w:rsid w:val="00DE6812"/>
    <w:rsid w:val="00DE78AC"/>
    <w:rsid w:val="00DE7D17"/>
    <w:rsid w:val="00DE7FD0"/>
    <w:rsid w:val="00DF00D1"/>
    <w:rsid w:val="00DF0B96"/>
    <w:rsid w:val="00DF0E94"/>
    <w:rsid w:val="00DF128A"/>
    <w:rsid w:val="00DF1980"/>
    <w:rsid w:val="00DF1B74"/>
    <w:rsid w:val="00DF1FD5"/>
    <w:rsid w:val="00DF24A9"/>
    <w:rsid w:val="00DF2F1B"/>
    <w:rsid w:val="00DF3729"/>
    <w:rsid w:val="00DF48C2"/>
    <w:rsid w:val="00DF55A3"/>
    <w:rsid w:val="00DF5707"/>
    <w:rsid w:val="00DF5B0A"/>
    <w:rsid w:val="00DF66F4"/>
    <w:rsid w:val="00DF7269"/>
    <w:rsid w:val="00DF7A86"/>
    <w:rsid w:val="00E000E7"/>
    <w:rsid w:val="00E00D94"/>
    <w:rsid w:val="00E013BC"/>
    <w:rsid w:val="00E01712"/>
    <w:rsid w:val="00E01C50"/>
    <w:rsid w:val="00E01DC5"/>
    <w:rsid w:val="00E01F37"/>
    <w:rsid w:val="00E0293A"/>
    <w:rsid w:val="00E02A09"/>
    <w:rsid w:val="00E02F4E"/>
    <w:rsid w:val="00E042CF"/>
    <w:rsid w:val="00E04402"/>
    <w:rsid w:val="00E0457D"/>
    <w:rsid w:val="00E04862"/>
    <w:rsid w:val="00E048C7"/>
    <w:rsid w:val="00E05918"/>
    <w:rsid w:val="00E0611C"/>
    <w:rsid w:val="00E066F2"/>
    <w:rsid w:val="00E07014"/>
    <w:rsid w:val="00E07313"/>
    <w:rsid w:val="00E07824"/>
    <w:rsid w:val="00E10793"/>
    <w:rsid w:val="00E1132C"/>
    <w:rsid w:val="00E11C87"/>
    <w:rsid w:val="00E1205E"/>
    <w:rsid w:val="00E121D3"/>
    <w:rsid w:val="00E12717"/>
    <w:rsid w:val="00E128A8"/>
    <w:rsid w:val="00E1293B"/>
    <w:rsid w:val="00E13356"/>
    <w:rsid w:val="00E13D37"/>
    <w:rsid w:val="00E146E7"/>
    <w:rsid w:val="00E14A0B"/>
    <w:rsid w:val="00E14B1C"/>
    <w:rsid w:val="00E14D70"/>
    <w:rsid w:val="00E15CBA"/>
    <w:rsid w:val="00E15DEA"/>
    <w:rsid w:val="00E16D36"/>
    <w:rsid w:val="00E16FB5"/>
    <w:rsid w:val="00E16FF3"/>
    <w:rsid w:val="00E1747C"/>
    <w:rsid w:val="00E17730"/>
    <w:rsid w:val="00E178A8"/>
    <w:rsid w:val="00E17D0E"/>
    <w:rsid w:val="00E2035E"/>
    <w:rsid w:val="00E21753"/>
    <w:rsid w:val="00E218D9"/>
    <w:rsid w:val="00E22203"/>
    <w:rsid w:val="00E2248E"/>
    <w:rsid w:val="00E2254E"/>
    <w:rsid w:val="00E22FF1"/>
    <w:rsid w:val="00E23A2D"/>
    <w:rsid w:val="00E23BE3"/>
    <w:rsid w:val="00E25020"/>
    <w:rsid w:val="00E26288"/>
    <w:rsid w:val="00E27358"/>
    <w:rsid w:val="00E27B2F"/>
    <w:rsid w:val="00E301A9"/>
    <w:rsid w:val="00E31163"/>
    <w:rsid w:val="00E31DC7"/>
    <w:rsid w:val="00E3205B"/>
    <w:rsid w:val="00E32397"/>
    <w:rsid w:val="00E32482"/>
    <w:rsid w:val="00E32E6E"/>
    <w:rsid w:val="00E33075"/>
    <w:rsid w:val="00E3405D"/>
    <w:rsid w:val="00E340C2"/>
    <w:rsid w:val="00E348BC"/>
    <w:rsid w:val="00E34FDA"/>
    <w:rsid w:val="00E350D3"/>
    <w:rsid w:val="00E35CB4"/>
    <w:rsid w:val="00E35F24"/>
    <w:rsid w:val="00E3666B"/>
    <w:rsid w:val="00E36CB2"/>
    <w:rsid w:val="00E37BC6"/>
    <w:rsid w:val="00E37DA9"/>
    <w:rsid w:val="00E40206"/>
    <w:rsid w:val="00E41948"/>
    <w:rsid w:val="00E419BB"/>
    <w:rsid w:val="00E41C90"/>
    <w:rsid w:val="00E41DA8"/>
    <w:rsid w:val="00E426D6"/>
    <w:rsid w:val="00E42C92"/>
    <w:rsid w:val="00E42ED2"/>
    <w:rsid w:val="00E43B21"/>
    <w:rsid w:val="00E43B4C"/>
    <w:rsid w:val="00E43CCE"/>
    <w:rsid w:val="00E440E7"/>
    <w:rsid w:val="00E44FD9"/>
    <w:rsid w:val="00E45566"/>
    <w:rsid w:val="00E45C92"/>
    <w:rsid w:val="00E4681D"/>
    <w:rsid w:val="00E469C1"/>
    <w:rsid w:val="00E52C5A"/>
    <w:rsid w:val="00E52E58"/>
    <w:rsid w:val="00E53D77"/>
    <w:rsid w:val="00E54408"/>
    <w:rsid w:val="00E548EE"/>
    <w:rsid w:val="00E5523D"/>
    <w:rsid w:val="00E55879"/>
    <w:rsid w:val="00E55A61"/>
    <w:rsid w:val="00E55AE0"/>
    <w:rsid w:val="00E56371"/>
    <w:rsid w:val="00E56CD7"/>
    <w:rsid w:val="00E57754"/>
    <w:rsid w:val="00E57C9F"/>
    <w:rsid w:val="00E57FBA"/>
    <w:rsid w:val="00E6050C"/>
    <w:rsid w:val="00E60859"/>
    <w:rsid w:val="00E60949"/>
    <w:rsid w:val="00E60DB8"/>
    <w:rsid w:val="00E616D1"/>
    <w:rsid w:val="00E61C7B"/>
    <w:rsid w:val="00E6224D"/>
    <w:rsid w:val="00E63039"/>
    <w:rsid w:val="00E636A2"/>
    <w:rsid w:val="00E6372B"/>
    <w:rsid w:val="00E63C7A"/>
    <w:rsid w:val="00E64AD0"/>
    <w:rsid w:val="00E65851"/>
    <w:rsid w:val="00E65BFD"/>
    <w:rsid w:val="00E70265"/>
    <w:rsid w:val="00E704B1"/>
    <w:rsid w:val="00E7072C"/>
    <w:rsid w:val="00E70F3C"/>
    <w:rsid w:val="00E7114F"/>
    <w:rsid w:val="00E7158B"/>
    <w:rsid w:val="00E718ED"/>
    <w:rsid w:val="00E72F4B"/>
    <w:rsid w:val="00E7340B"/>
    <w:rsid w:val="00E7366D"/>
    <w:rsid w:val="00E738C1"/>
    <w:rsid w:val="00E73E9E"/>
    <w:rsid w:val="00E74D67"/>
    <w:rsid w:val="00E80BD6"/>
    <w:rsid w:val="00E81212"/>
    <w:rsid w:val="00E813B1"/>
    <w:rsid w:val="00E8197A"/>
    <w:rsid w:val="00E82089"/>
    <w:rsid w:val="00E830AE"/>
    <w:rsid w:val="00E8321E"/>
    <w:rsid w:val="00E84D7E"/>
    <w:rsid w:val="00E84DC4"/>
    <w:rsid w:val="00E853FC"/>
    <w:rsid w:val="00E85D43"/>
    <w:rsid w:val="00E862F2"/>
    <w:rsid w:val="00E86B1B"/>
    <w:rsid w:val="00E86BD2"/>
    <w:rsid w:val="00E87702"/>
    <w:rsid w:val="00E901DA"/>
    <w:rsid w:val="00E90B0E"/>
    <w:rsid w:val="00E91000"/>
    <w:rsid w:val="00E914FD"/>
    <w:rsid w:val="00E91A90"/>
    <w:rsid w:val="00E92596"/>
    <w:rsid w:val="00E9298C"/>
    <w:rsid w:val="00E931F8"/>
    <w:rsid w:val="00E93F34"/>
    <w:rsid w:val="00E9477E"/>
    <w:rsid w:val="00E9528C"/>
    <w:rsid w:val="00E95643"/>
    <w:rsid w:val="00E95BEF"/>
    <w:rsid w:val="00E95F4F"/>
    <w:rsid w:val="00E96F98"/>
    <w:rsid w:val="00E97957"/>
    <w:rsid w:val="00EA0C36"/>
    <w:rsid w:val="00EA1397"/>
    <w:rsid w:val="00EA209D"/>
    <w:rsid w:val="00EA29BB"/>
    <w:rsid w:val="00EA2EB8"/>
    <w:rsid w:val="00EA41DF"/>
    <w:rsid w:val="00EA4581"/>
    <w:rsid w:val="00EA52FB"/>
    <w:rsid w:val="00EA5E11"/>
    <w:rsid w:val="00EA65BD"/>
    <w:rsid w:val="00EA731E"/>
    <w:rsid w:val="00EA74B5"/>
    <w:rsid w:val="00EB0045"/>
    <w:rsid w:val="00EB0D67"/>
    <w:rsid w:val="00EB12EE"/>
    <w:rsid w:val="00EB2C7E"/>
    <w:rsid w:val="00EB30E7"/>
    <w:rsid w:val="00EB338F"/>
    <w:rsid w:val="00EB3806"/>
    <w:rsid w:val="00EB4962"/>
    <w:rsid w:val="00EB4D7B"/>
    <w:rsid w:val="00EB5A08"/>
    <w:rsid w:val="00EB5CA0"/>
    <w:rsid w:val="00EB635A"/>
    <w:rsid w:val="00EB6A2D"/>
    <w:rsid w:val="00EC0911"/>
    <w:rsid w:val="00EC1A65"/>
    <w:rsid w:val="00EC23EF"/>
    <w:rsid w:val="00EC2B2D"/>
    <w:rsid w:val="00EC2E8A"/>
    <w:rsid w:val="00EC32D9"/>
    <w:rsid w:val="00EC4158"/>
    <w:rsid w:val="00EC48EC"/>
    <w:rsid w:val="00EC4BA4"/>
    <w:rsid w:val="00EC5113"/>
    <w:rsid w:val="00EC65CC"/>
    <w:rsid w:val="00EC696D"/>
    <w:rsid w:val="00EC6C56"/>
    <w:rsid w:val="00EC73C0"/>
    <w:rsid w:val="00EC770A"/>
    <w:rsid w:val="00EC7995"/>
    <w:rsid w:val="00EC7C1B"/>
    <w:rsid w:val="00ED0478"/>
    <w:rsid w:val="00ED05F6"/>
    <w:rsid w:val="00ED17E8"/>
    <w:rsid w:val="00ED1874"/>
    <w:rsid w:val="00ED1941"/>
    <w:rsid w:val="00ED2388"/>
    <w:rsid w:val="00ED2741"/>
    <w:rsid w:val="00ED29F3"/>
    <w:rsid w:val="00ED3272"/>
    <w:rsid w:val="00ED3515"/>
    <w:rsid w:val="00ED3B4A"/>
    <w:rsid w:val="00ED52FA"/>
    <w:rsid w:val="00ED666C"/>
    <w:rsid w:val="00ED70CB"/>
    <w:rsid w:val="00ED70E3"/>
    <w:rsid w:val="00ED79B6"/>
    <w:rsid w:val="00ED7D62"/>
    <w:rsid w:val="00EE0422"/>
    <w:rsid w:val="00EE049D"/>
    <w:rsid w:val="00EE0DBD"/>
    <w:rsid w:val="00EE44F8"/>
    <w:rsid w:val="00EE49F8"/>
    <w:rsid w:val="00EE5478"/>
    <w:rsid w:val="00EE5998"/>
    <w:rsid w:val="00EE5D8F"/>
    <w:rsid w:val="00EE5E98"/>
    <w:rsid w:val="00EE6402"/>
    <w:rsid w:val="00EE65C2"/>
    <w:rsid w:val="00EE683B"/>
    <w:rsid w:val="00EE6D4E"/>
    <w:rsid w:val="00EE7916"/>
    <w:rsid w:val="00EE7A58"/>
    <w:rsid w:val="00EE7A7B"/>
    <w:rsid w:val="00EF0019"/>
    <w:rsid w:val="00EF13C6"/>
    <w:rsid w:val="00EF216B"/>
    <w:rsid w:val="00EF273C"/>
    <w:rsid w:val="00EF2A6D"/>
    <w:rsid w:val="00EF447B"/>
    <w:rsid w:val="00EF4846"/>
    <w:rsid w:val="00EF57CC"/>
    <w:rsid w:val="00EF6434"/>
    <w:rsid w:val="00EF666C"/>
    <w:rsid w:val="00EF7653"/>
    <w:rsid w:val="00F0098B"/>
    <w:rsid w:val="00F012B5"/>
    <w:rsid w:val="00F01D4F"/>
    <w:rsid w:val="00F0212B"/>
    <w:rsid w:val="00F0214E"/>
    <w:rsid w:val="00F02197"/>
    <w:rsid w:val="00F021F9"/>
    <w:rsid w:val="00F02261"/>
    <w:rsid w:val="00F02355"/>
    <w:rsid w:val="00F02440"/>
    <w:rsid w:val="00F038C4"/>
    <w:rsid w:val="00F04362"/>
    <w:rsid w:val="00F0494E"/>
    <w:rsid w:val="00F06966"/>
    <w:rsid w:val="00F1032F"/>
    <w:rsid w:val="00F1048D"/>
    <w:rsid w:val="00F10504"/>
    <w:rsid w:val="00F107F2"/>
    <w:rsid w:val="00F10844"/>
    <w:rsid w:val="00F10EB6"/>
    <w:rsid w:val="00F112A3"/>
    <w:rsid w:val="00F119F0"/>
    <w:rsid w:val="00F1249D"/>
    <w:rsid w:val="00F12762"/>
    <w:rsid w:val="00F137DF"/>
    <w:rsid w:val="00F13B58"/>
    <w:rsid w:val="00F13BD2"/>
    <w:rsid w:val="00F13FBC"/>
    <w:rsid w:val="00F154F5"/>
    <w:rsid w:val="00F158EA"/>
    <w:rsid w:val="00F167D5"/>
    <w:rsid w:val="00F171B4"/>
    <w:rsid w:val="00F17403"/>
    <w:rsid w:val="00F175FB"/>
    <w:rsid w:val="00F17A73"/>
    <w:rsid w:val="00F17AC4"/>
    <w:rsid w:val="00F17F85"/>
    <w:rsid w:val="00F20412"/>
    <w:rsid w:val="00F20420"/>
    <w:rsid w:val="00F20718"/>
    <w:rsid w:val="00F20A4A"/>
    <w:rsid w:val="00F20D62"/>
    <w:rsid w:val="00F20DEE"/>
    <w:rsid w:val="00F2175D"/>
    <w:rsid w:val="00F21A36"/>
    <w:rsid w:val="00F22D5B"/>
    <w:rsid w:val="00F22E83"/>
    <w:rsid w:val="00F22F18"/>
    <w:rsid w:val="00F244ED"/>
    <w:rsid w:val="00F2460B"/>
    <w:rsid w:val="00F257BC"/>
    <w:rsid w:val="00F273A0"/>
    <w:rsid w:val="00F27563"/>
    <w:rsid w:val="00F27F77"/>
    <w:rsid w:val="00F27FB5"/>
    <w:rsid w:val="00F304EB"/>
    <w:rsid w:val="00F3051D"/>
    <w:rsid w:val="00F3120C"/>
    <w:rsid w:val="00F31A18"/>
    <w:rsid w:val="00F33D70"/>
    <w:rsid w:val="00F34DC4"/>
    <w:rsid w:val="00F34EA1"/>
    <w:rsid w:val="00F352B7"/>
    <w:rsid w:val="00F35FE1"/>
    <w:rsid w:val="00F364D5"/>
    <w:rsid w:val="00F36FC3"/>
    <w:rsid w:val="00F3765C"/>
    <w:rsid w:val="00F37D34"/>
    <w:rsid w:val="00F40130"/>
    <w:rsid w:val="00F4196B"/>
    <w:rsid w:val="00F422AE"/>
    <w:rsid w:val="00F42D62"/>
    <w:rsid w:val="00F42D6C"/>
    <w:rsid w:val="00F42F88"/>
    <w:rsid w:val="00F43F0C"/>
    <w:rsid w:val="00F44020"/>
    <w:rsid w:val="00F451D3"/>
    <w:rsid w:val="00F45D90"/>
    <w:rsid w:val="00F45E9F"/>
    <w:rsid w:val="00F4618D"/>
    <w:rsid w:val="00F504CF"/>
    <w:rsid w:val="00F516DD"/>
    <w:rsid w:val="00F51C58"/>
    <w:rsid w:val="00F5355F"/>
    <w:rsid w:val="00F53B92"/>
    <w:rsid w:val="00F53CE4"/>
    <w:rsid w:val="00F54B48"/>
    <w:rsid w:val="00F55D60"/>
    <w:rsid w:val="00F5601F"/>
    <w:rsid w:val="00F5668C"/>
    <w:rsid w:val="00F578F5"/>
    <w:rsid w:val="00F57E8C"/>
    <w:rsid w:val="00F60830"/>
    <w:rsid w:val="00F60849"/>
    <w:rsid w:val="00F60912"/>
    <w:rsid w:val="00F60D3D"/>
    <w:rsid w:val="00F61C79"/>
    <w:rsid w:val="00F622C9"/>
    <w:rsid w:val="00F62A84"/>
    <w:rsid w:val="00F63DFA"/>
    <w:rsid w:val="00F64025"/>
    <w:rsid w:val="00F64C56"/>
    <w:rsid w:val="00F65181"/>
    <w:rsid w:val="00F66254"/>
    <w:rsid w:val="00F662E3"/>
    <w:rsid w:val="00F66A89"/>
    <w:rsid w:val="00F6763E"/>
    <w:rsid w:val="00F6776E"/>
    <w:rsid w:val="00F6789D"/>
    <w:rsid w:val="00F704CD"/>
    <w:rsid w:val="00F7055A"/>
    <w:rsid w:val="00F7074C"/>
    <w:rsid w:val="00F70A91"/>
    <w:rsid w:val="00F70DDB"/>
    <w:rsid w:val="00F71D59"/>
    <w:rsid w:val="00F7206A"/>
    <w:rsid w:val="00F72FD5"/>
    <w:rsid w:val="00F749FA"/>
    <w:rsid w:val="00F74A61"/>
    <w:rsid w:val="00F75449"/>
    <w:rsid w:val="00F75A4C"/>
    <w:rsid w:val="00F80288"/>
    <w:rsid w:val="00F8193F"/>
    <w:rsid w:val="00F82040"/>
    <w:rsid w:val="00F8336C"/>
    <w:rsid w:val="00F83743"/>
    <w:rsid w:val="00F84785"/>
    <w:rsid w:val="00F84862"/>
    <w:rsid w:val="00F85111"/>
    <w:rsid w:val="00F86436"/>
    <w:rsid w:val="00F87334"/>
    <w:rsid w:val="00F87345"/>
    <w:rsid w:val="00F87428"/>
    <w:rsid w:val="00F87958"/>
    <w:rsid w:val="00F90FC2"/>
    <w:rsid w:val="00F910A1"/>
    <w:rsid w:val="00F91D9C"/>
    <w:rsid w:val="00F921DB"/>
    <w:rsid w:val="00F92E16"/>
    <w:rsid w:val="00F92F0F"/>
    <w:rsid w:val="00F9386A"/>
    <w:rsid w:val="00F944D9"/>
    <w:rsid w:val="00F94CEC"/>
    <w:rsid w:val="00F95140"/>
    <w:rsid w:val="00F95172"/>
    <w:rsid w:val="00F955C3"/>
    <w:rsid w:val="00F9662A"/>
    <w:rsid w:val="00F96F88"/>
    <w:rsid w:val="00F97612"/>
    <w:rsid w:val="00F9792D"/>
    <w:rsid w:val="00FA10D6"/>
    <w:rsid w:val="00FA22A3"/>
    <w:rsid w:val="00FA24CD"/>
    <w:rsid w:val="00FA2E47"/>
    <w:rsid w:val="00FA3323"/>
    <w:rsid w:val="00FA491D"/>
    <w:rsid w:val="00FA521C"/>
    <w:rsid w:val="00FA59F5"/>
    <w:rsid w:val="00FA5B21"/>
    <w:rsid w:val="00FA62ED"/>
    <w:rsid w:val="00FA734E"/>
    <w:rsid w:val="00FA78E8"/>
    <w:rsid w:val="00FB0BBD"/>
    <w:rsid w:val="00FB13EB"/>
    <w:rsid w:val="00FB201C"/>
    <w:rsid w:val="00FB2630"/>
    <w:rsid w:val="00FB32B9"/>
    <w:rsid w:val="00FB4051"/>
    <w:rsid w:val="00FB43E7"/>
    <w:rsid w:val="00FB45FE"/>
    <w:rsid w:val="00FB47AF"/>
    <w:rsid w:val="00FB4D22"/>
    <w:rsid w:val="00FB5122"/>
    <w:rsid w:val="00FB51CF"/>
    <w:rsid w:val="00FB54BE"/>
    <w:rsid w:val="00FB55B8"/>
    <w:rsid w:val="00FB6762"/>
    <w:rsid w:val="00FB67D1"/>
    <w:rsid w:val="00FB6B9C"/>
    <w:rsid w:val="00FB7F07"/>
    <w:rsid w:val="00FC0D6F"/>
    <w:rsid w:val="00FC23C6"/>
    <w:rsid w:val="00FC23E1"/>
    <w:rsid w:val="00FC261D"/>
    <w:rsid w:val="00FC303F"/>
    <w:rsid w:val="00FC41AB"/>
    <w:rsid w:val="00FC445B"/>
    <w:rsid w:val="00FC4514"/>
    <w:rsid w:val="00FC4718"/>
    <w:rsid w:val="00FC603C"/>
    <w:rsid w:val="00FC6113"/>
    <w:rsid w:val="00FC66BB"/>
    <w:rsid w:val="00FC73B4"/>
    <w:rsid w:val="00FC7EC6"/>
    <w:rsid w:val="00FC7F78"/>
    <w:rsid w:val="00FD0996"/>
    <w:rsid w:val="00FD0BBF"/>
    <w:rsid w:val="00FD0CA0"/>
    <w:rsid w:val="00FD145E"/>
    <w:rsid w:val="00FD15CE"/>
    <w:rsid w:val="00FD18D2"/>
    <w:rsid w:val="00FD19C7"/>
    <w:rsid w:val="00FD1A21"/>
    <w:rsid w:val="00FD1BF8"/>
    <w:rsid w:val="00FD25F7"/>
    <w:rsid w:val="00FD26BF"/>
    <w:rsid w:val="00FD27E8"/>
    <w:rsid w:val="00FD2994"/>
    <w:rsid w:val="00FD34C5"/>
    <w:rsid w:val="00FD3619"/>
    <w:rsid w:val="00FD3ABC"/>
    <w:rsid w:val="00FD3CAC"/>
    <w:rsid w:val="00FD4077"/>
    <w:rsid w:val="00FD59E7"/>
    <w:rsid w:val="00FD5D51"/>
    <w:rsid w:val="00FD6822"/>
    <w:rsid w:val="00FD6876"/>
    <w:rsid w:val="00FD6A30"/>
    <w:rsid w:val="00FD6F45"/>
    <w:rsid w:val="00FD7CB1"/>
    <w:rsid w:val="00FE0347"/>
    <w:rsid w:val="00FE06CE"/>
    <w:rsid w:val="00FE0989"/>
    <w:rsid w:val="00FE09A5"/>
    <w:rsid w:val="00FE20F6"/>
    <w:rsid w:val="00FE2A26"/>
    <w:rsid w:val="00FE3628"/>
    <w:rsid w:val="00FE458D"/>
    <w:rsid w:val="00FE4A66"/>
    <w:rsid w:val="00FE5200"/>
    <w:rsid w:val="00FE53A8"/>
    <w:rsid w:val="00FE6980"/>
    <w:rsid w:val="00FE6B7D"/>
    <w:rsid w:val="00FE7FC4"/>
    <w:rsid w:val="00FF0A18"/>
    <w:rsid w:val="00FF14C1"/>
    <w:rsid w:val="00FF15E9"/>
    <w:rsid w:val="00FF1A8C"/>
    <w:rsid w:val="00FF1B02"/>
    <w:rsid w:val="00FF2923"/>
    <w:rsid w:val="00FF34EF"/>
    <w:rsid w:val="00FF3B75"/>
    <w:rsid w:val="00FF3FD6"/>
    <w:rsid w:val="00FF421F"/>
    <w:rsid w:val="00FF42EC"/>
    <w:rsid w:val="00FF43E9"/>
    <w:rsid w:val="00FF4C08"/>
    <w:rsid w:val="00FF651E"/>
    <w:rsid w:val="00FF6DFE"/>
    <w:rsid w:val="00FF7A0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8EF"/>
    <w:pPr>
      <w:bidi/>
      <w:ind w:left="340" w:hanging="340"/>
    </w:pPr>
  </w:style>
  <w:style w:type="paragraph" w:styleId="1">
    <w:name w:val="heading 1"/>
    <w:basedOn w:val="a"/>
    <w:link w:val="1Char"/>
    <w:uiPriority w:val="9"/>
    <w:qFormat/>
    <w:rsid w:val="008E13B2"/>
    <w:pPr>
      <w:bidi w:val="0"/>
      <w:spacing w:before="100" w:beforeAutospacing="1" w:after="100" w:afterAutospacing="1" w:line="240" w:lineRule="auto"/>
      <w:jc w:val="right"/>
      <w:outlineLvl w:val="0"/>
    </w:pPr>
    <w:rPr>
      <w:rFonts w:ascii="Times New Roman" w:eastAsia="Times New Roman" w:hAnsi="Times New Roman" w:cs="Traditional Arabic"/>
      <w:b/>
      <w:bCs/>
      <w:kern w:val="36"/>
      <w:sz w:val="48"/>
      <w:szCs w:val="40"/>
    </w:rPr>
  </w:style>
  <w:style w:type="paragraph" w:styleId="2">
    <w:name w:val="heading 2"/>
    <w:basedOn w:val="a"/>
    <w:link w:val="2Char"/>
    <w:uiPriority w:val="9"/>
    <w:qFormat/>
    <w:rsid w:val="002B5B3F"/>
    <w:pPr>
      <w:bidi w:val="0"/>
      <w:spacing w:before="100" w:beforeAutospacing="1" w:after="100" w:afterAutospacing="1" w:line="240" w:lineRule="auto"/>
      <w:outlineLvl w:val="1"/>
    </w:pPr>
    <w:rPr>
      <w:rFonts w:ascii="Times New Roman" w:eastAsia="Times New Roman" w:hAnsi="Times New Roman" w:cs="Traditional Arabic"/>
      <w:b/>
      <w:bCs/>
      <w:color w:val="FF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E13B2"/>
    <w:rPr>
      <w:rFonts w:ascii="Times New Roman" w:eastAsia="Times New Roman" w:hAnsi="Times New Roman" w:cs="Traditional Arabic"/>
      <w:b/>
      <w:bCs/>
      <w:kern w:val="36"/>
      <w:sz w:val="48"/>
      <w:szCs w:val="40"/>
    </w:rPr>
  </w:style>
  <w:style w:type="character" w:customStyle="1" w:styleId="2Char">
    <w:name w:val="عنوان 2 Char"/>
    <w:basedOn w:val="a0"/>
    <w:link w:val="2"/>
    <w:uiPriority w:val="9"/>
    <w:rsid w:val="002B5B3F"/>
    <w:rPr>
      <w:rFonts w:ascii="Times New Roman" w:eastAsia="Times New Roman" w:hAnsi="Times New Roman" w:cs="Traditional Arabic"/>
      <w:b/>
      <w:bCs/>
      <w:color w:val="FF0000"/>
      <w:sz w:val="36"/>
      <w:szCs w:val="36"/>
    </w:rPr>
  </w:style>
  <w:style w:type="table" w:styleId="a3">
    <w:name w:val="Table Grid"/>
    <w:basedOn w:val="a1"/>
    <w:uiPriority w:val="39"/>
    <w:rsid w:val="000B67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adith">
    <w:name w:val="hadith"/>
    <w:basedOn w:val="a0"/>
    <w:rsid w:val="0074523C"/>
  </w:style>
  <w:style w:type="character" w:styleId="a4">
    <w:name w:val="Strong"/>
    <w:basedOn w:val="a0"/>
    <w:uiPriority w:val="22"/>
    <w:qFormat/>
    <w:rsid w:val="0074523C"/>
    <w:rPr>
      <w:b/>
      <w:bCs/>
    </w:rPr>
  </w:style>
  <w:style w:type="paragraph" w:styleId="a5">
    <w:name w:val="Normal (Web)"/>
    <w:basedOn w:val="a"/>
    <w:uiPriority w:val="99"/>
    <w:semiHidden/>
    <w:unhideWhenUsed/>
    <w:rsid w:val="00BD09B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BD09BF"/>
    <w:rPr>
      <w:color w:val="0000FF"/>
      <w:u w:val="single"/>
    </w:rPr>
  </w:style>
  <w:style w:type="paragraph" w:styleId="a6">
    <w:name w:val="List Paragraph"/>
    <w:basedOn w:val="a"/>
    <w:uiPriority w:val="34"/>
    <w:qFormat/>
    <w:rsid w:val="00E16FF3"/>
    <w:pPr>
      <w:ind w:left="720"/>
      <w:contextualSpacing/>
    </w:pPr>
  </w:style>
  <w:style w:type="paragraph" w:styleId="a7">
    <w:name w:val="Balloon Text"/>
    <w:basedOn w:val="a"/>
    <w:link w:val="Char"/>
    <w:uiPriority w:val="99"/>
    <w:semiHidden/>
    <w:unhideWhenUsed/>
    <w:rsid w:val="00A2074C"/>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A2074C"/>
    <w:rPr>
      <w:rFonts w:ascii="Tahoma" w:hAnsi="Tahoma" w:cs="Tahoma"/>
      <w:sz w:val="16"/>
      <w:szCs w:val="16"/>
    </w:rPr>
  </w:style>
  <w:style w:type="paragraph" w:styleId="a8">
    <w:name w:val="No Spacing"/>
    <w:link w:val="Char0"/>
    <w:uiPriority w:val="1"/>
    <w:qFormat/>
    <w:rsid w:val="0023077A"/>
    <w:pPr>
      <w:bidi/>
      <w:spacing w:after="0" w:line="240" w:lineRule="auto"/>
    </w:pPr>
  </w:style>
  <w:style w:type="character" w:customStyle="1" w:styleId="Char0">
    <w:name w:val="بلا تباعد Char"/>
    <w:basedOn w:val="a0"/>
    <w:link w:val="a8"/>
    <w:uiPriority w:val="1"/>
    <w:rsid w:val="00544EBD"/>
  </w:style>
  <w:style w:type="character" w:styleId="a9">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AF2008"/>
    <w:rPr>
      <w:vertAlign w:val="superscript"/>
    </w:rPr>
  </w:style>
  <w:style w:type="paragraph" w:styleId="aa">
    <w:name w:val="footnote text"/>
    <w:basedOn w:val="a"/>
    <w:link w:val="Char1"/>
    <w:uiPriority w:val="99"/>
    <w:unhideWhenUsed/>
    <w:rsid w:val="00AF2008"/>
    <w:pPr>
      <w:spacing w:after="0" w:line="240" w:lineRule="auto"/>
    </w:pPr>
    <w:rPr>
      <w:sz w:val="20"/>
      <w:szCs w:val="20"/>
    </w:rPr>
  </w:style>
  <w:style w:type="character" w:customStyle="1" w:styleId="Char1">
    <w:name w:val="نص حاشية سفلية Char"/>
    <w:basedOn w:val="a0"/>
    <w:link w:val="aa"/>
    <w:uiPriority w:val="99"/>
    <w:rsid w:val="00AF2008"/>
    <w:rPr>
      <w:sz w:val="20"/>
      <w:szCs w:val="20"/>
    </w:rPr>
  </w:style>
  <w:style w:type="paragraph" w:styleId="ab">
    <w:name w:val="header"/>
    <w:basedOn w:val="a"/>
    <w:link w:val="Char2"/>
    <w:uiPriority w:val="99"/>
    <w:unhideWhenUsed/>
    <w:rsid w:val="00AC1C57"/>
    <w:pPr>
      <w:tabs>
        <w:tab w:val="center" w:pos="4153"/>
        <w:tab w:val="right" w:pos="8306"/>
      </w:tabs>
      <w:spacing w:after="0" w:line="240" w:lineRule="auto"/>
    </w:pPr>
  </w:style>
  <w:style w:type="character" w:customStyle="1" w:styleId="Char2">
    <w:name w:val="رأس الصفحة Char"/>
    <w:basedOn w:val="a0"/>
    <w:link w:val="ab"/>
    <w:uiPriority w:val="99"/>
    <w:rsid w:val="00AC1C57"/>
  </w:style>
  <w:style w:type="paragraph" w:styleId="ac">
    <w:name w:val="footer"/>
    <w:basedOn w:val="a"/>
    <w:link w:val="Char3"/>
    <w:uiPriority w:val="99"/>
    <w:unhideWhenUsed/>
    <w:rsid w:val="00AC1C57"/>
    <w:pPr>
      <w:tabs>
        <w:tab w:val="center" w:pos="4153"/>
        <w:tab w:val="right" w:pos="8306"/>
      </w:tabs>
      <w:spacing w:after="0" w:line="240" w:lineRule="auto"/>
    </w:pPr>
  </w:style>
  <w:style w:type="character" w:customStyle="1" w:styleId="Char3">
    <w:name w:val="تذييل الصفحة Char"/>
    <w:basedOn w:val="a0"/>
    <w:link w:val="ac"/>
    <w:uiPriority w:val="99"/>
    <w:rsid w:val="00AC1C57"/>
  </w:style>
  <w:style w:type="character" w:styleId="ad">
    <w:name w:val="page number"/>
    <w:basedOn w:val="a0"/>
    <w:rsid w:val="00323D44"/>
  </w:style>
  <w:style w:type="paragraph" w:styleId="10">
    <w:name w:val="toc 1"/>
    <w:basedOn w:val="a"/>
    <w:next w:val="a"/>
    <w:autoRedefine/>
    <w:uiPriority w:val="39"/>
    <w:unhideWhenUsed/>
    <w:rsid w:val="004D5918"/>
    <w:pPr>
      <w:tabs>
        <w:tab w:val="right" w:leader="dot" w:pos="9771"/>
      </w:tabs>
      <w:spacing w:before="360" w:after="0"/>
      <w:ind w:left="0"/>
    </w:pPr>
    <w:rPr>
      <w:rFonts w:asciiTheme="majorHAnsi" w:hAnsiTheme="majorHAnsi" w:cs="Times New Roman"/>
      <w:b/>
      <w:bCs/>
      <w:caps/>
      <w:noProof/>
      <w:sz w:val="24"/>
      <w:szCs w:val="28"/>
    </w:rPr>
  </w:style>
  <w:style w:type="paragraph" w:styleId="20">
    <w:name w:val="toc 2"/>
    <w:basedOn w:val="a"/>
    <w:next w:val="a"/>
    <w:autoRedefine/>
    <w:uiPriority w:val="39"/>
    <w:unhideWhenUsed/>
    <w:rsid w:val="00921DE8"/>
    <w:pPr>
      <w:spacing w:before="240" w:after="0"/>
      <w:ind w:left="0"/>
    </w:pPr>
    <w:rPr>
      <w:rFonts w:cs="Times New Roman"/>
      <w:b/>
      <w:bCs/>
      <w:sz w:val="20"/>
      <w:szCs w:val="24"/>
    </w:rPr>
  </w:style>
  <w:style w:type="paragraph" w:styleId="3">
    <w:name w:val="toc 3"/>
    <w:basedOn w:val="a"/>
    <w:next w:val="a"/>
    <w:autoRedefine/>
    <w:uiPriority w:val="39"/>
    <w:unhideWhenUsed/>
    <w:rsid w:val="00E128A8"/>
    <w:pPr>
      <w:spacing w:after="0"/>
      <w:ind w:left="220"/>
    </w:pPr>
    <w:rPr>
      <w:rFonts w:cs="Times New Roman"/>
      <w:sz w:val="20"/>
      <w:szCs w:val="24"/>
    </w:rPr>
  </w:style>
  <w:style w:type="paragraph" w:styleId="4">
    <w:name w:val="toc 4"/>
    <w:basedOn w:val="a"/>
    <w:next w:val="a"/>
    <w:autoRedefine/>
    <w:uiPriority w:val="39"/>
    <w:unhideWhenUsed/>
    <w:rsid w:val="00E128A8"/>
    <w:pPr>
      <w:spacing w:after="0"/>
      <w:ind w:left="440"/>
    </w:pPr>
    <w:rPr>
      <w:rFonts w:cs="Times New Roman"/>
      <w:sz w:val="20"/>
      <w:szCs w:val="24"/>
    </w:rPr>
  </w:style>
  <w:style w:type="paragraph" w:styleId="5">
    <w:name w:val="toc 5"/>
    <w:basedOn w:val="a"/>
    <w:next w:val="a"/>
    <w:autoRedefine/>
    <w:uiPriority w:val="39"/>
    <w:unhideWhenUsed/>
    <w:rsid w:val="00E128A8"/>
    <w:pPr>
      <w:spacing w:after="0"/>
      <w:ind w:left="660"/>
    </w:pPr>
    <w:rPr>
      <w:rFonts w:cs="Times New Roman"/>
      <w:sz w:val="20"/>
      <w:szCs w:val="24"/>
    </w:rPr>
  </w:style>
  <w:style w:type="paragraph" w:styleId="6">
    <w:name w:val="toc 6"/>
    <w:basedOn w:val="a"/>
    <w:next w:val="a"/>
    <w:autoRedefine/>
    <w:uiPriority w:val="39"/>
    <w:unhideWhenUsed/>
    <w:rsid w:val="00E128A8"/>
    <w:pPr>
      <w:spacing w:after="0"/>
      <w:ind w:left="880"/>
    </w:pPr>
    <w:rPr>
      <w:rFonts w:cs="Times New Roman"/>
      <w:sz w:val="20"/>
      <w:szCs w:val="24"/>
    </w:rPr>
  </w:style>
  <w:style w:type="paragraph" w:styleId="7">
    <w:name w:val="toc 7"/>
    <w:basedOn w:val="a"/>
    <w:next w:val="a"/>
    <w:autoRedefine/>
    <w:uiPriority w:val="39"/>
    <w:unhideWhenUsed/>
    <w:rsid w:val="00E128A8"/>
    <w:pPr>
      <w:spacing w:after="0"/>
      <w:ind w:left="1100"/>
    </w:pPr>
    <w:rPr>
      <w:rFonts w:cs="Times New Roman"/>
      <w:sz w:val="20"/>
      <w:szCs w:val="24"/>
    </w:rPr>
  </w:style>
  <w:style w:type="paragraph" w:styleId="8">
    <w:name w:val="toc 8"/>
    <w:basedOn w:val="a"/>
    <w:next w:val="a"/>
    <w:autoRedefine/>
    <w:uiPriority w:val="39"/>
    <w:unhideWhenUsed/>
    <w:rsid w:val="00E128A8"/>
    <w:pPr>
      <w:spacing w:after="0"/>
      <w:ind w:left="1320"/>
    </w:pPr>
    <w:rPr>
      <w:rFonts w:cs="Times New Roman"/>
      <w:sz w:val="20"/>
      <w:szCs w:val="24"/>
    </w:rPr>
  </w:style>
  <w:style w:type="paragraph" w:styleId="9">
    <w:name w:val="toc 9"/>
    <w:basedOn w:val="a"/>
    <w:next w:val="a"/>
    <w:autoRedefine/>
    <w:uiPriority w:val="39"/>
    <w:unhideWhenUsed/>
    <w:rsid w:val="00E128A8"/>
    <w:pPr>
      <w:spacing w:after="0"/>
      <w:ind w:left="1540"/>
    </w:pPr>
    <w:rPr>
      <w:rFonts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38EF"/>
    <w:pPr>
      <w:bidi/>
      <w:ind w:left="340" w:hanging="340"/>
    </w:pPr>
  </w:style>
  <w:style w:type="paragraph" w:styleId="1">
    <w:name w:val="heading 1"/>
    <w:basedOn w:val="a"/>
    <w:link w:val="1Char"/>
    <w:uiPriority w:val="9"/>
    <w:qFormat/>
    <w:rsid w:val="008E13B2"/>
    <w:pPr>
      <w:bidi w:val="0"/>
      <w:spacing w:before="100" w:beforeAutospacing="1" w:after="100" w:afterAutospacing="1" w:line="240" w:lineRule="auto"/>
      <w:jc w:val="right"/>
      <w:outlineLvl w:val="0"/>
    </w:pPr>
    <w:rPr>
      <w:rFonts w:ascii="Times New Roman" w:eastAsia="Times New Roman" w:hAnsi="Times New Roman" w:cs="Traditional Arabic"/>
      <w:b/>
      <w:bCs/>
      <w:kern w:val="36"/>
      <w:sz w:val="48"/>
      <w:szCs w:val="40"/>
    </w:rPr>
  </w:style>
  <w:style w:type="paragraph" w:styleId="2">
    <w:name w:val="heading 2"/>
    <w:basedOn w:val="a"/>
    <w:link w:val="2Char"/>
    <w:uiPriority w:val="9"/>
    <w:qFormat/>
    <w:rsid w:val="002B5B3F"/>
    <w:pPr>
      <w:bidi w:val="0"/>
      <w:spacing w:before="100" w:beforeAutospacing="1" w:after="100" w:afterAutospacing="1" w:line="240" w:lineRule="auto"/>
      <w:outlineLvl w:val="1"/>
    </w:pPr>
    <w:rPr>
      <w:rFonts w:ascii="Times New Roman" w:eastAsia="Times New Roman" w:hAnsi="Times New Roman" w:cs="Traditional Arabic"/>
      <w:b/>
      <w:bCs/>
      <w:color w:val="FF000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8E13B2"/>
    <w:rPr>
      <w:rFonts w:ascii="Times New Roman" w:eastAsia="Times New Roman" w:hAnsi="Times New Roman" w:cs="Traditional Arabic"/>
      <w:b/>
      <w:bCs/>
      <w:kern w:val="36"/>
      <w:sz w:val="48"/>
      <w:szCs w:val="40"/>
    </w:rPr>
  </w:style>
  <w:style w:type="character" w:customStyle="1" w:styleId="2Char">
    <w:name w:val="عنوان 2 Char"/>
    <w:basedOn w:val="a0"/>
    <w:link w:val="2"/>
    <w:uiPriority w:val="9"/>
    <w:rsid w:val="002B5B3F"/>
    <w:rPr>
      <w:rFonts w:ascii="Times New Roman" w:eastAsia="Times New Roman" w:hAnsi="Times New Roman" w:cs="Traditional Arabic"/>
      <w:b/>
      <w:bCs/>
      <w:color w:val="FF0000"/>
      <w:sz w:val="36"/>
      <w:szCs w:val="36"/>
    </w:rPr>
  </w:style>
  <w:style w:type="table" w:styleId="a3">
    <w:name w:val="Table Grid"/>
    <w:basedOn w:val="a1"/>
    <w:uiPriority w:val="39"/>
    <w:rsid w:val="000B671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adith">
    <w:name w:val="hadith"/>
    <w:basedOn w:val="a0"/>
    <w:rsid w:val="0074523C"/>
  </w:style>
  <w:style w:type="character" w:styleId="a4">
    <w:name w:val="Strong"/>
    <w:basedOn w:val="a0"/>
    <w:uiPriority w:val="22"/>
    <w:qFormat/>
    <w:rsid w:val="0074523C"/>
    <w:rPr>
      <w:b/>
      <w:bCs/>
    </w:rPr>
  </w:style>
  <w:style w:type="paragraph" w:styleId="a5">
    <w:name w:val="Normal (Web)"/>
    <w:basedOn w:val="a"/>
    <w:uiPriority w:val="99"/>
    <w:semiHidden/>
    <w:unhideWhenUsed/>
    <w:rsid w:val="00BD09BF"/>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BD09BF"/>
    <w:rPr>
      <w:color w:val="0000FF"/>
      <w:u w:val="single"/>
    </w:rPr>
  </w:style>
  <w:style w:type="paragraph" w:styleId="a6">
    <w:name w:val="List Paragraph"/>
    <w:basedOn w:val="a"/>
    <w:uiPriority w:val="34"/>
    <w:qFormat/>
    <w:rsid w:val="00E16FF3"/>
    <w:pPr>
      <w:ind w:left="720"/>
      <w:contextualSpacing/>
    </w:pPr>
  </w:style>
  <w:style w:type="paragraph" w:styleId="a7">
    <w:name w:val="Balloon Text"/>
    <w:basedOn w:val="a"/>
    <w:link w:val="Char"/>
    <w:uiPriority w:val="99"/>
    <w:semiHidden/>
    <w:unhideWhenUsed/>
    <w:rsid w:val="00A2074C"/>
    <w:pPr>
      <w:spacing w:after="0" w:line="240" w:lineRule="auto"/>
    </w:pPr>
    <w:rPr>
      <w:rFonts w:ascii="Tahoma" w:hAnsi="Tahoma" w:cs="Tahoma"/>
      <w:sz w:val="16"/>
      <w:szCs w:val="16"/>
    </w:rPr>
  </w:style>
  <w:style w:type="character" w:customStyle="1" w:styleId="Char">
    <w:name w:val="نص في بالون Char"/>
    <w:basedOn w:val="a0"/>
    <w:link w:val="a7"/>
    <w:uiPriority w:val="99"/>
    <w:semiHidden/>
    <w:rsid w:val="00A2074C"/>
    <w:rPr>
      <w:rFonts w:ascii="Tahoma" w:hAnsi="Tahoma" w:cs="Tahoma"/>
      <w:sz w:val="16"/>
      <w:szCs w:val="16"/>
    </w:rPr>
  </w:style>
  <w:style w:type="paragraph" w:styleId="a8">
    <w:name w:val="No Spacing"/>
    <w:link w:val="Char0"/>
    <w:uiPriority w:val="1"/>
    <w:qFormat/>
    <w:rsid w:val="0023077A"/>
    <w:pPr>
      <w:bidi/>
      <w:spacing w:after="0" w:line="240" w:lineRule="auto"/>
    </w:pPr>
  </w:style>
  <w:style w:type="character" w:customStyle="1" w:styleId="Char0">
    <w:name w:val="بلا تباعد Char"/>
    <w:basedOn w:val="a0"/>
    <w:link w:val="a8"/>
    <w:uiPriority w:val="1"/>
    <w:rsid w:val="00544EBD"/>
  </w:style>
  <w:style w:type="character" w:styleId="a9">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uiPriority w:val="99"/>
    <w:unhideWhenUsed/>
    <w:rsid w:val="00AF2008"/>
    <w:rPr>
      <w:vertAlign w:val="superscript"/>
    </w:rPr>
  </w:style>
  <w:style w:type="paragraph" w:styleId="aa">
    <w:name w:val="footnote text"/>
    <w:basedOn w:val="a"/>
    <w:link w:val="Char1"/>
    <w:uiPriority w:val="99"/>
    <w:unhideWhenUsed/>
    <w:rsid w:val="00AF2008"/>
    <w:pPr>
      <w:spacing w:after="0" w:line="240" w:lineRule="auto"/>
    </w:pPr>
    <w:rPr>
      <w:sz w:val="20"/>
      <w:szCs w:val="20"/>
    </w:rPr>
  </w:style>
  <w:style w:type="character" w:customStyle="1" w:styleId="Char1">
    <w:name w:val="نص حاشية سفلية Char"/>
    <w:basedOn w:val="a0"/>
    <w:link w:val="aa"/>
    <w:uiPriority w:val="99"/>
    <w:rsid w:val="00AF2008"/>
    <w:rPr>
      <w:sz w:val="20"/>
      <w:szCs w:val="20"/>
    </w:rPr>
  </w:style>
  <w:style w:type="paragraph" w:styleId="ab">
    <w:name w:val="header"/>
    <w:basedOn w:val="a"/>
    <w:link w:val="Char2"/>
    <w:uiPriority w:val="99"/>
    <w:unhideWhenUsed/>
    <w:rsid w:val="00AC1C57"/>
    <w:pPr>
      <w:tabs>
        <w:tab w:val="center" w:pos="4153"/>
        <w:tab w:val="right" w:pos="8306"/>
      </w:tabs>
      <w:spacing w:after="0" w:line="240" w:lineRule="auto"/>
    </w:pPr>
  </w:style>
  <w:style w:type="character" w:customStyle="1" w:styleId="Char2">
    <w:name w:val="رأس الصفحة Char"/>
    <w:basedOn w:val="a0"/>
    <w:link w:val="ab"/>
    <w:uiPriority w:val="99"/>
    <w:rsid w:val="00AC1C57"/>
  </w:style>
  <w:style w:type="paragraph" w:styleId="ac">
    <w:name w:val="footer"/>
    <w:basedOn w:val="a"/>
    <w:link w:val="Char3"/>
    <w:uiPriority w:val="99"/>
    <w:unhideWhenUsed/>
    <w:rsid w:val="00AC1C57"/>
    <w:pPr>
      <w:tabs>
        <w:tab w:val="center" w:pos="4153"/>
        <w:tab w:val="right" w:pos="8306"/>
      </w:tabs>
      <w:spacing w:after="0" w:line="240" w:lineRule="auto"/>
    </w:pPr>
  </w:style>
  <w:style w:type="character" w:customStyle="1" w:styleId="Char3">
    <w:name w:val="تذييل الصفحة Char"/>
    <w:basedOn w:val="a0"/>
    <w:link w:val="ac"/>
    <w:uiPriority w:val="99"/>
    <w:rsid w:val="00AC1C57"/>
  </w:style>
  <w:style w:type="character" w:styleId="ad">
    <w:name w:val="page number"/>
    <w:basedOn w:val="a0"/>
    <w:rsid w:val="00323D44"/>
  </w:style>
  <w:style w:type="paragraph" w:styleId="10">
    <w:name w:val="toc 1"/>
    <w:basedOn w:val="a"/>
    <w:next w:val="a"/>
    <w:autoRedefine/>
    <w:uiPriority w:val="39"/>
    <w:unhideWhenUsed/>
    <w:rsid w:val="004D5918"/>
    <w:pPr>
      <w:tabs>
        <w:tab w:val="right" w:leader="dot" w:pos="9771"/>
      </w:tabs>
      <w:spacing w:before="360" w:after="0"/>
      <w:ind w:left="0"/>
    </w:pPr>
    <w:rPr>
      <w:rFonts w:asciiTheme="majorHAnsi" w:hAnsiTheme="majorHAnsi" w:cs="Times New Roman"/>
      <w:b/>
      <w:bCs/>
      <w:caps/>
      <w:noProof/>
      <w:sz w:val="24"/>
      <w:szCs w:val="28"/>
    </w:rPr>
  </w:style>
  <w:style w:type="paragraph" w:styleId="20">
    <w:name w:val="toc 2"/>
    <w:basedOn w:val="a"/>
    <w:next w:val="a"/>
    <w:autoRedefine/>
    <w:uiPriority w:val="39"/>
    <w:unhideWhenUsed/>
    <w:rsid w:val="00921DE8"/>
    <w:pPr>
      <w:spacing w:before="240" w:after="0"/>
      <w:ind w:left="0"/>
    </w:pPr>
    <w:rPr>
      <w:rFonts w:cs="Times New Roman"/>
      <w:b/>
      <w:bCs/>
      <w:sz w:val="20"/>
      <w:szCs w:val="24"/>
    </w:rPr>
  </w:style>
  <w:style w:type="paragraph" w:styleId="3">
    <w:name w:val="toc 3"/>
    <w:basedOn w:val="a"/>
    <w:next w:val="a"/>
    <w:autoRedefine/>
    <w:uiPriority w:val="39"/>
    <w:unhideWhenUsed/>
    <w:rsid w:val="00E128A8"/>
    <w:pPr>
      <w:spacing w:after="0"/>
      <w:ind w:left="220"/>
    </w:pPr>
    <w:rPr>
      <w:rFonts w:cs="Times New Roman"/>
      <w:sz w:val="20"/>
      <w:szCs w:val="24"/>
    </w:rPr>
  </w:style>
  <w:style w:type="paragraph" w:styleId="4">
    <w:name w:val="toc 4"/>
    <w:basedOn w:val="a"/>
    <w:next w:val="a"/>
    <w:autoRedefine/>
    <w:uiPriority w:val="39"/>
    <w:unhideWhenUsed/>
    <w:rsid w:val="00E128A8"/>
    <w:pPr>
      <w:spacing w:after="0"/>
      <w:ind w:left="440"/>
    </w:pPr>
    <w:rPr>
      <w:rFonts w:cs="Times New Roman"/>
      <w:sz w:val="20"/>
      <w:szCs w:val="24"/>
    </w:rPr>
  </w:style>
  <w:style w:type="paragraph" w:styleId="5">
    <w:name w:val="toc 5"/>
    <w:basedOn w:val="a"/>
    <w:next w:val="a"/>
    <w:autoRedefine/>
    <w:uiPriority w:val="39"/>
    <w:unhideWhenUsed/>
    <w:rsid w:val="00E128A8"/>
    <w:pPr>
      <w:spacing w:after="0"/>
      <w:ind w:left="660"/>
    </w:pPr>
    <w:rPr>
      <w:rFonts w:cs="Times New Roman"/>
      <w:sz w:val="20"/>
      <w:szCs w:val="24"/>
    </w:rPr>
  </w:style>
  <w:style w:type="paragraph" w:styleId="6">
    <w:name w:val="toc 6"/>
    <w:basedOn w:val="a"/>
    <w:next w:val="a"/>
    <w:autoRedefine/>
    <w:uiPriority w:val="39"/>
    <w:unhideWhenUsed/>
    <w:rsid w:val="00E128A8"/>
    <w:pPr>
      <w:spacing w:after="0"/>
      <w:ind w:left="880"/>
    </w:pPr>
    <w:rPr>
      <w:rFonts w:cs="Times New Roman"/>
      <w:sz w:val="20"/>
      <w:szCs w:val="24"/>
    </w:rPr>
  </w:style>
  <w:style w:type="paragraph" w:styleId="7">
    <w:name w:val="toc 7"/>
    <w:basedOn w:val="a"/>
    <w:next w:val="a"/>
    <w:autoRedefine/>
    <w:uiPriority w:val="39"/>
    <w:unhideWhenUsed/>
    <w:rsid w:val="00E128A8"/>
    <w:pPr>
      <w:spacing w:after="0"/>
      <w:ind w:left="1100"/>
    </w:pPr>
    <w:rPr>
      <w:rFonts w:cs="Times New Roman"/>
      <w:sz w:val="20"/>
      <w:szCs w:val="24"/>
    </w:rPr>
  </w:style>
  <w:style w:type="paragraph" w:styleId="8">
    <w:name w:val="toc 8"/>
    <w:basedOn w:val="a"/>
    <w:next w:val="a"/>
    <w:autoRedefine/>
    <w:uiPriority w:val="39"/>
    <w:unhideWhenUsed/>
    <w:rsid w:val="00E128A8"/>
    <w:pPr>
      <w:spacing w:after="0"/>
      <w:ind w:left="1320"/>
    </w:pPr>
    <w:rPr>
      <w:rFonts w:cs="Times New Roman"/>
      <w:sz w:val="20"/>
      <w:szCs w:val="24"/>
    </w:rPr>
  </w:style>
  <w:style w:type="paragraph" w:styleId="9">
    <w:name w:val="toc 9"/>
    <w:basedOn w:val="a"/>
    <w:next w:val="a"/>
    <w:autoRedefine/>
    <w:uiPriority w:val="39"/>
    <w:unhideWhenUsed/>
    <w:rsid w:val="00E128A8"/>
    <w:pPr>
      <w:spacing w:after="0"/>
      <w:ind w:left="1540"/>
    </w:pPr>
    <w:rPr>
      <w:rFonts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221652">
      <w:bodyDiv w:val="1"/>
      <w:marLeft w:val="0"/>
      <w:marRight w:val="0"/>
      <w:marTop w:val="0"/>
      <w:marBottom w:val="0"/>
      <w:divBdr>
        <w:top w:val="none" w:sz="0" w:space="0" w:color="auto"/>
        <w:left w:val="none" w:sz="0" w:space="0" w:color="auto"/>
        <w:bottom w:val="none" w:sz="0" w:space="0" w:color="auto"/>
        <w:right w:val="none" w:sz="0" w:space="0" w:color="auto"/>
      </w:divBdr>
    </w:div>
    <w:div w:id="184368093">
      <w:bodyDiv w:val="1"/>
      <w:marLeft w:val="0"/>
      <w:marRight w:val="0"/>
      <w:marTop w:val="0"/>
      <w:marBottom w:val="0"/>
      <w:divBdr>
        <w:top w:val="none" w:sz="0" w:space="0" w:color="auto"/>
        <w:left w:val="none" w:sz="0" w:space="0" w:color="auto"/>
        <w:bottom w:val="none" w:sz="0" w:space="0" w:color="auto"/>
        <w:right w:val="none" w:sz="0" w:space="0" w:color="auto"/>
      </w:divBdr>
    </w:div>
    <w:div w:id="596643153">
      <w:bodyDiv w:val="1"/>
      <w:marLeft w:val="0"/>
      <w:marRight w:val="0"/>
      <w:marTop w:val="0"/>
      <w:marBottom w:val="0"/>
      <w:divBdr>
        <w:top w:val="none" w:sz="0" w:space="0" w:color="auto"/>
        <w:left w:val="none" w:sz="0" w:space="0" w:color="auto"/>
        <w:bottom w:val="none" w:sz="0" w:space="0" w:color="auto"/>
        <w:right w:val="none" w:sz="0" w:space="0" w:color="auto"/>
      </w:divBdr>
      <w:divsChild>
        <w:div w:id="1847863643">
          <w:marLeft w:val="0"/>
          <w:marRight w:val="0"/>
          <w:marTop w:val="0"/>
          <w:marBottom w:val="0"/>
          <w:divBdr>
            <w:top w:val="none" w:sz="0" w:space="0" w:color="auto"/>
            <w:left w:val="none" w:sz="0" w:space="0" w:color="auto"/>
            <w:bottom w:val="none" w:sz="0" w:space="0" w:color="auto"/>
            <w:right w:val="none" w:sz="0" w:space="0" w:color="auto"/>
          </w:divBdr>
          <w:divsChild>
            <w:div w:id="211813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77027">
      <w:bodyDiv w:val="1"/>
      <w:marLeft w:val="0"/>
      <w:marRight w:val="0"/>
      <w:marTop w:val="0"/>
      <w:marBottom w:val="0"/>
      <w:divBdr>
        <w:top w:val="none" w:sz="0" w:space="0" w:color="auto"/>
        <w:left w:val="none" w:sz="0" w:space="0" w:color="auto"/>
        <w:bottom w:val="none" w:sz="0" w:space="0" w:color="auto"/>
        <w:right w:val="none" w:sz="0" w:space="0" w:color="auto"/>
      </w:divBdr>
      <w:divsChild>
        <w:div w:id="1438912634">
          <w:marLeft w:val="0"/>
          <w:marRight w:val="0"/>
          <w:marTop w:val="0"/>
          <w:marBottom w:val="0"/>
          <w:divBdr>
            <w:top w:val="none" w:sz="0" w:space="0" w:color="auto"/>
            <w:left w:val="none" w:sz="0" w:space="0" w:color="auto"/>
            <w:bottom w:val="none" w:sz="0" w:space="0" w:color="auto"/>
            <w:right w:val="none" w:sz="0" w:space="0" w:color="auto"/>
          </w:divBdr>
          <w:divsChild>
            <w:div w:id="387191411">
              <w:marLeft w:val="0"/>
              <w:marRight w:val="0"/>
              <w:marTop w:val="0"/>
              <w:marBottom w:val="0"/>
              <w:divBdr>
                <w:top w:val="none" w:sz="0" w:space="0" w:color="auto"/>
                <w:left w:val="none" w:sz="0" w:space="0" w:color="auto"/>
                <w:bottom w:val="none" w:sz="0" w:space="0" w:color="auto"/>
                <w:right w:val="none" w:sz="0" w:space="0" w:color="auto"/>
              </w:divBdr>
              <w:divsChild>
                <w:div w:id="436482112">
                  <w:marLeft w:val="0"/>
                  <w:marRight w:val="0"/>
                  <w:marTop w:val="0"/>
                  <w:marBottom w:val="0"/>
                  <w:divBdr>
                    <w:top w:val="none" w:sz="0" w:space="0" w:color="auto"/>
                    <w:left w:val="none" w:sz="0" w:space="0" w:color="auto"/>
                    <w:bottom w:val="none" w:sz="0" w:space="0" w:color="auto"/>
                    <w:right w:val="none" w:sz="0" w:space="0" w:color="auto"/>
                  </w:divBdr>
                  <w:divsChild>
                    <w:div w:id="1477576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613723">
      <w:bodyDiv w:val="1"/>
      <w:marLeft w:val="0"/>
      <w:marRight w:val="0"/>
      <w:marTop w:val="0"/>
      <w:marBottom w:val="0"/>
      <w:divBdr>
        <w:top w:val="none" w:sz="0" w:space="0" w:color="auto"/>
        <w:left w:val="none" w:sz="0" w:space="0" w:color="auto"/>
        <w:bottom w:val="none" w:sz="0" w:space="0" w:color="auto"/>
        <w:right w:val="none" w:sz="0" w:space="0" w:color="auto"/>
      </w:divBdr>
    </w:div>
    <w:div w:id="1168909527">
      <w:bodyDiv w:val="1"/>
      <w:marLeft w:val="0"/>
      <w:marRight w:val="0"/>
      <w:marTop w:val="0"/>
      <w:marBottom w:val="0"/>
      <w:divBdr>
        <w:top w:val="none" w:sz="0" w:space="0" w:color="auto"/>
        <w:left w:val="none" w:sz="0" w:space="0" w:color="auto"/>
        <w:bottom w:val="none" w:sz="0" w:space="0" w:color="auto"/>
        <w:right w:val="none" w:sz="0" w:space="0" w:color="auto"/>
      </w:divBdr>
      <w:divsChild>
        <w:div w:id="476997507">
          <w:marLeft w:val="0"/>
          <w:marRight w:val="0"/>
          <w:marTop w:val="0"/>
          <w:marBottom w:val="0"/>
          <w:divBdr>
            <w:top w:val="none" w:sz="0" w:space="0" w:color="auto"/>
            <w:left w:val="none" w:sz="0" w:space="0" w:color="auto"/>
            <w:bottom w:val="none" w:sz="0" w:space="0" w:color="auto"/>
            <w:right w:val="none" w:sz="0" w:space="0" w:color="auto"/>
          </w:divBdr>
        </w:div>
      </w:divsChild>
    </w:div>
    <w:div w:id="1444301045">
      <w:bodyDiv w:val="1"/>
      <w:marLeft w:val="0"/>
      <w:marRight w:val="0"/>
      <w:marTop w:val="0"/>
      <w:marBottom w:val="0"/>
      <w:divBdr>
        <w:top w:val="none" w:sz="0" w:space="0" w:color="auto"/>
        <w:left w:val="none" w:sz="0" w:space="0" w:color="auto"/>
        <w:bottom w:val="none" w:sz="0" w:space="0" w:color="auto"/>
        <w:right w:val="none" w:sz="0" w:space="0" w:color="auto"/>
      </w:divBdr>
      <w:divsChild>
        <w:div w:id="414935099">
          <w:marLeft w:val="0"/>
          <w:marRight w:val="0"/>
          <w:marTop w:val="0"/>
          <w:marBottom w:val="0"/>
          <w:divBdr>
            <w:top w:val="none" w:sz="0" w:space="0" w:color="auto"/>
            <w:left w:val="none" w:sz="0" w:space="0" w:color="auto"/>
            <w:bottom w:val="none" w:sz="0" w:space="0" w:color="auto"/>
            <w:right w:val="none" w:sz="0" w:space="0" w:color="auto"/>
          </w:divBdr>
        </w:div>
      </w:divsChild>
    </w:div>
    <w:div w:id="1892226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yperlink" Target="https://www.alarabiya.net/ar/saudi-today/2017/06/13/$%7Blink:%7Buuid:%7Bcda14766-2c49-4527-b0f2-c71fb31ec165%7D,repository:%7Bwebsite%7D,handle:%7B/ar/tools/tags%7D,nodeData:%7B%7D,extension:%7Bhtml%7D%7D%7D?tags=7ff53479-adad-4929-a047-e3a1be573000&amp;tagLabel=%D9%85%D8%B9%D8%AA%D9%85%D8%B1%D9%8A%D9%86"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hyperlink" Target="https://www.alarabiya.net/ar/saudi-today/2017/06/13/$%7Blink:%7Buuid:%7Bcda14766-2c49-4527-b0f2-c71fb31ec165%7D,repository:%7Bwebsite%7D,handle:%7B/ar/tools/tags%7D,nodeData:%7B%7D,extension:%7Bhtml%7D%7D%7D?tags=00fca1e3-0567-4581-82c9-79e14e548729&amp;tagLabel=%D8%AD%D8%AC%D8%A7%D8%AC" TargetMode="Externa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10" Type="http://schemas.openxmlformats.org/officeDocument/2006/relationships/header" Target="header1.xml"/><Relationship Id="rId19" Type="http://schemas.openxmlformats.org/officeDocument/2006/relationships/image" Target="media/image10.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6.jpeg"/><Relationship Id="rId30"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6B0BF-1BE8-482C-AF74-405BE3E9F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6562</TotalTime>
  <Pages>71</Pages>
  <Words>11820</Words>
  <Characters>67377</Characters>
  <Application>Microsoft Office Word</Application>
  <DocSecurity>0</DocSecurity>
  <Lines>561</Lines>
  <Paragraphs>158</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79039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Al-Mohaisney</dc:creator>
  <cp:lastModifiedBy>yahya</cp:lastModifiedBy>
  <cp:revision>3615</cp:revision>
  <cp:lastPrinted>2022-08-01T16:52:00Z</cp:lastPrinted>
  <dcterms:created xsi:type="dcterms:W3CDTF">2019-04-01T17:07:00Z</dcterms:created>
  <dcterms:modified xsi:type="dcterms:W3CDTF">2022-12-31T18:28:00Z</dcterms:modified>
</cp:coreProperties>
</file>