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6F" w:rsidRPr="00B435C7" w:rsidRDefault="00B03CC9" w:rsidP="00DE7A94">
      <w:pPr>
        <w:spacing w:after="24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shd w:val="clear" w:color="auto" w:fill="FFFFFF"/>
          <w:rtl/>
        </w:rPr>
      </w:pPr>
      <w:r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شبهة </w:t>
      </w:r>
      <w:r w:rsidR="005E3962"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وجود </w:t>
      </w:r>
      <w:r w:rsidR="00DE7A94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shd w:val="clear" w:color="auto" w:fill="FFFFFF"/>
          <w:rtl/>
        </w:rPr>
        <w:t>الضعف</w:t>
      </w:r>
      <w:r w:rsidR="00104DB7"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 </w:t>
      </w:r>
      <w:r w:rsidR="005E3962"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عند المسلمين </w:t>
      </w:r>
      <w:r w:rsidR="00104DB7"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shd w:val="clear" w:color="auto" w:fill="FFFFFF"/>
          <w:rtl/>
        </w:rPr>
        <w:t>والجواب عنه</w:t>
      </w:r>
      <w:r w:rsidR="005E3962"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shd w:val="clear" w:color="auto" w:fill="FFFFFF"/>
          <w:rtl/>
        </w:rPr>
        <w:t>ا</w:t>
      </w:r>
    </w:p>
    <w:p w:rsidR="00EB6194" w:rsidRPr="00B435C7" w:rsidRDefault="00EB6194" w:rsidP="001A75EA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</w:pP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سأل أحد 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الخوريين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(اسمه ح</w:t>
      </w:r>
      <w:r w:rsidR="00567A0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َــــــ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نا) </w:t>
      </w:r>
      <w:r w:rsidR="00567A0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من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الباحثين عن الحق سؤالا</w:t>
      </w:r>
      <w:r w:rsidR="00567A0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ً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 فقال:</w:t>
      </w:r>
    </w:p>
    <w:p w:rsidR="004E5A6F" w:rsidRPr="00B435C7" w:rsidRDefault="004E5A6F" w:rsidP="001979F9">
      <w:pPr>
        <w:spacing w:after="0" w:line="240" w:lineRule="auto"/>
        <w:jc w:val="both"/>
        <w:outlineLvl w:val="0"/>
        <w:rPr>
          <w:rFonts w:ascii="Traditional Arabic" w:eastAsia="Times New Roman" w:hAnsi="Traditional Arabic" w:cs="Traditional Arabic"/>
          <w:sz w:val="32"/>
          <w:szCs w:val="32"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 xml:space="preserve">لماذا تعيش </w:t>
      </w:r>
      <w:r w:rsidR="001A75EA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 xml:space="preserve">أغلب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 xml:space="preserve">الدول التي تتخذ من الديانة المسيحية 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دينا لها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في رفاهية غير متناهية وسعادة كبيرة ورغد في العيش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 xml:space="preserve"> وتجد في الاتجاه المقابل أن الدول التي تتخذ ديانة الإسلام 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دينا </w:t>
      </w:r>
      <w:r w:rsidR="00567A0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توجد فيها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الصراعات والحروب والفقر والقتل وكل الصور المؤسفة القاسية جدا</w:t>
      </w:r>
      <w:r w:rsidR="00104DB7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؟</w:t>
      </w:r>
    </w:p>
    <w:p w:rsidR="00B03CC9" w:rsidRPr="00B435C7" w:rsidRDefault="00B03CC9" w:rsidP="00B03CC9">
      <w:pPr>
        <w:shd w:val="clear" w:color="auto" w:fill="FFFFFF"/>
        <w:spacing w:before="240" w:after="240" w:line="240" w:lineRule="auto"/>
        <w:jc w:val="center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***</w:t>
      </w:r>
    </w:p>
    <w:p w:rsidR="004E5A6F" w:rsidRPr="00B435C7" w:rsidRDefault="00B03CC9" w:rsidP="00261197">
      <w:pPr>
        <w:shd w:val="clear" w:color="auto" w:fill="FFFFFF"/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والجواب على هذا السؤال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من </w:t>
      </w:r>
      <w:r w:rsidR="00261197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ثمانية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وجوه:</w:t>
      </w:r>
    </w:p>
    <w:p w:rsidR="00066820" w:rsidRDefault="004E5A6F" w:rsidP="00A6586C">
      <w:pPr>
        <w:spacing w:before="240" w:after="0" w:line="240" w:lineRule="auto"/>
        <w:jc w:val="both"/>
        <w:outlineLvl w:val="1"/>
        <w:rPr>
          <w:rFonts w:ascii="Traditional Arabic" w:eastAsia="Times New Roman" w:hAnsi="Traditional Arabic" w:cs="Traditional Arabic"/>
          <w:color w:val="222222"/>
          <w:sz w:val="32"/>
          <w:szCs w:val="32"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الوجه الأول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: أن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المسلمين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كانوا هم أهل التقدم لما كانوا متمسكين بالإسلام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وحضارتهم المتبقية في </w:t>
      </w:r>
      <w:proofErr w:type="spellStart"/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أسبانيا</w:t>
      </w:r>
      <w:proofErr w:type="spellEnd"/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(الأندلس سابقا) تدل على ذلك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CA6FC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وكذلك في مكة والمدينة والعراق والشام</w:t>
      </w:r>
      <w:r w:rsidR="00DE7A9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</w:t>
      </w:r>
      <w:r w:rsidR="00CA6FC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وقد كان الغربيون يرسلون أبناءهم لل</w:t>
      </w:r>
      <w:bookmarkStart w:id="0" w:name="_GoBack"/>
      <w:bookmarkEnd w:id="0"/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دراسة في الأندلس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06682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فقد 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شكَّلت الأندلس منا</w:t>
      </w:r>
      <w:r w:rsid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رةً للعلم والازدهار في </w:t>
      </w:r>
      <w:r w:rsidR="00A6586C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أورو</w:t>
      </w:r>
      <w:r w:rsidR="00A6586C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</w:t>
      </w:r>
      <w:r w:rsidR="00A6586C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</w:t>
      </w:r>
      <w:r w:rsidR="00A6586C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في حين كانت باقي القارَّة تقبع في الجهل والتخلُّف، وأصبحت مدينة</w:t>
      </w:r>
      <w:r w:rsid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 xml:space="preserve"> 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قُرطُبة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إحدى أكبر وأهم مُدن العالم، ومركزًا حضاريًا وثقافيًا بارزًا في أورو</w:t>
      </w:r>
      <w:r w:rsidR="00A6586C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وحوض البحر المُتوسِّط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والعالم الإسلامي، مُنافسةً بغداد عاصمة الدولة العبَّاسيَّة</w:t>
      </w:r>
      <w:r w:rsid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 xml:space="preserve"> 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والقُسطنطينيَّة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عاصمة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الإمبراطوريَّة البيزنطيَّة</w:t>
      </w:r>
      <w:r w:rsidR="0006682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. وقد 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ساهم العُلماء الأندلُسيّون بت</w:t>
      </w:r>
      <w:r w:rsid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قدُّم مُختلف أنواع العُلوم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 ومن هؤلاء على سبيل المِثال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: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جابر بن أفلح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في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علم المُثلثات،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وإبراهيم بن يحيى </w:t>
      </w:r>
      <w:proofErr w:type="spellStart"/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الزرقالي</w:t>
      </w:r>
      <w:proofErr w:type="spellEnd"/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في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علم الفلك،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وأبو القاسم الزهراوي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في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الجراحة،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وابن زُهر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في</w:t>
      </w:r>
      <w:r w:rsidR="0006682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r w:rsidR="00066820" w:rsidRPr="00066820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الصيدلة، وغيرهم</w:t>
      </w:r>
    </w:p>
    <w:p w:rsidR="00066820" w:rsidRDefault="004E5A6F" w:rsidP="00066820">
      <w:pPr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ولما </w:t>
      </w:r>
      <w:r w:rsidR="0006682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ضعُف تمسك المسلمين هناك بدينهم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سقطت الأندلس بأيدي الغربيين </w:t>
      </w:r>
      <w:r w:rsidR="00066820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انهارت حضارة </w:t>
      </w:r>
      <w:r w:rsidR="00567A0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لمسلمين </w:t>
      </w:r>
      <w:r w:rsidR="00CA6FC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هناك</w:t>
      </w:r>
      <w:r w:rsidR="00DE7A9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</w:t>
      </w:r>
      <w:r w:rsidR="00CA6FC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وكان هذا في أواخر القرن </w:t>
      </w:r>
      <w:r w:rsidR="0005489B" w:rsidRPr="00B435C7">
        <w:rPr>
          <w:rFonts w:ascii="Traditional Arabic" w:eastAsia="Times New Roman" w:hAnsi="Traditional Arabic" w:cs="Traditional Arabic" w:hint="cs"/>
          <w:sz w:val="32"/>
          <w:szCs w:val="32"/>
          <w:rtl/>
        </w:rPr>
        <w:t>الخامس عشر الميلادي</w:t>
      </w:r>
      <w:r w:rsidR="00066820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،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فأخ</w:t>
      </w:r>
      <w:r w:rsidR="00B03CC9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َــــ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ذ</w:t>
      </w:r>
      <w:r w:rsidR="00B03CC9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َ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الغربيون حضارة الأندلس وطوَّروها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فوصلوا إلى ما وصلوا إليه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</w:p>
    <w:p w:rsidR="004E5A6F" w:rsidRPr="00B435C7" w:rsidRDefault="004E5A6F" w:rsidP="00440FAC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ولكن الآن بحمد الله هناك يقظة ورجوع للدين الإسلامي في أنحاء العالم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في أوساط الشباب والشابات والرجال والنساء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فإذا استمر الوضع على ذلك فسيجعل الله الغلبة للمسلمين كما قال تعالى وهو أصدق من وعد </w:t>
      </w:r>
      <w:r w:rsidR="00440FAC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sym w:font="AGA Arabesque" w:char="F029"/>
      </w:r>
      <w:proofErr w:type="spellStart"/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وَعَدَ</w:t>
      </w:r>
      <w:proofErr w:type="spellEnd"/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اللَّهُ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الَّذِينَ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آمَنُوا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مِنْكُمْ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وَعَمِلُوا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الصَّالِحَاتِ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proofErr w:type="spellStart"/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لَيَسْتَخْلِفَنَّهُمْ</w:t>
      </w:r>
      <w:proofErr w:type="spellEnd"/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فِي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الْأَرْضِ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كَمَا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اسْتَخْلَفَ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الَّذِينَ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مِنْ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قَبْلِهِمْ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وَلَيُمَكِّنَنَّ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لَهُمْ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دِينَهُمُ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الَّذِي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ارْتَضَى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لَهُمْ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وَلَيُبَدِّلَنَّهُمْ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مِنْ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بَعْدِ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خَوْفِهِمْ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أَمْنًا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يَعْبُدُونَنِي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لَا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يُشْرِكُونَ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بِي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شَيْئًا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وَمَنْ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كَفَرَ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بَعْدَ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ذَلِكَ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فَأُولَئِكَ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هُمُ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الْفَاسِقُون</w:t>
      </w:r>
      <w:r w:rsidR="005E396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sym w:font="AGA Arabesque" w:char="F028"/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.</w:t>
      </w:r>
    </w:p>
    <w:p w:rsidR="004E5A6F" w:rsidRPr="00B435C7" w:rsidRDefault="00440FAC" w:rsidP="00567A0B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فالسبب هو ب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عد المسلمين عن دينهم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 و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جهلهم الناتج عن عدم معرفتهم باللغة العربية </w:t>
      </w:r>
      <w:r w:rsidR="00B03CC9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أو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قلة العلماء بينهم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ولو </w:t>
      </w:r>
      <w:r w:rsidR="00B03CC9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أنهم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رجعوا لدينهم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وأخلصوا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دينهم لله، وحققوا التوحيد، وتمسكوا ب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ِـــ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س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ُــــ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ن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َّــــ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ة نبيهم صلى الله عليه وسلم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؛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لسادوا العالم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كما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ساد أسل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افهم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567A0B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من قبل</w:t>
      </w:r>
      <w:r w:rsidR="00B03CC9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.</w:t>
      </w:r>
    </w:p>
    <w:p w:rsidR="004E5A6F" w:rsidRDefault="004E5A6F" w:rsidP="00F13644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lastRenderedPageBreak/>
        <w:t xml:space="preserve">وفي 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دولة المملكة العربية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السعودية نعيش عيشا رغيدا بسبب تطبيق تعاليم الشريعة </w:t>
      </w:r>
      <w:r w:rsidR="00B03CC9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الإسلامية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فلو </w:t>
      </w:r>
      <w:r w:rsidR="00B03CC9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أن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الدول الأخرى فعلت ذلك لرأيت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َ</w:t>
      </w:r>
      <w:r w:rsidR="00F13644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الخير من كل مكان</w:t>
      </w:r>
      <w:r w:rsidR="00F1364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.</w:t>
      </w:r>
    </w:p>
    <w:p w:rsidR="00F13644" w:rsidRPr="00B435C7" w:rsidRDefault="00F13644" w:rsidP="00DE7A94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ف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أين </w:t>
      </w:r>
      <w:r w:rsidR="00DE7A9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الضعف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وميزانية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دولة المملكة العربية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السعودية </w:t>
      </w:r>
      <w:proofErr w:type="gramStart"/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- التي</w:t>
      </w:r>
      <w:proofErr w:type="gramEnd"/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تطبّــق الإسلام -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لسنة 2013 هي 2 ترليون ريال أي ما يعادل أكثر من نصف ترليون دولار.</w:t>
      </w:r>
    </w:p>
    <w:p w:rsidR="00F13644" w:rsidRPr="00B435C7" w:rsidRDefault="00F13644" w:rsidP="00F13644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كذلك فإن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شبكة الطرق والمواصلات والهواتف متوفرة في أنحاء المملكة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،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التجارة والصناعة تقفز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كل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يوم إلى الأمام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،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الاستثمار الزراعي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موجود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في المناطق الزراعية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 و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المملكة ت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صد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ِّ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ر ثلث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نفط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العالم، وتتسابق الدول الغربية للاستثمار في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ها.</w:t>
      </w:r>
    </w:p>
    <w:p w:rsidR="00F13644" w:rsidRPr="00B435C7" w:rsidRDefault="00F13644" w:rsidP="00DE7A94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فهل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يصحّ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بعد هذا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أن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ي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قال إن الدولة السعودية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–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كأنموذج للمسلمين </w:t>
      </w:r>
      <w:proofErr w:type="gramStart"/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- </w:t>
      </w:r>
      <w:r w:rsidR="00DE7A9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ضعيفة</w:t>
      </w:r>
      <w:proofErr w:type="gramEnd"/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؟</w:t>
      </w:r>
    </w:p>
    <w:p w:rsidR="00F13644" w:rsidRPr="00B435C7" w:rsidRDefault="00F13644" w:rsidP="00F13644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إ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ن الدولة السعودية تم إعلان قيامها عام 1932 (أي قبل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نحو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80 سنة)، وفيها أعلن مؤسسها (الملك عبد العزيز آل سعود) أن دستور الدولة هو الإسلام، وبعد إعلان قيامها 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بسنتين فقط تم اكتشاف النفط. </w:t>
      </w:r>
    </w:p>
    <w:p w:rsidR="00F13644" w:rsidRPr="00B435C7" w:rsidRDefault="00F13644" w:rsidP="00F13644">
      <w:pPr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فهل هناك بركة من </w:t>
      </w:r>
      <w:r w:rsidRPr="00B435C7">
        <w:rPr>
          <w:rFonts w:ascii="Traditional Arabic" w:eastAsia="Times New Roman" w:hAnsi="Traditional Arabic" w:cs="Traditional Arabic"/>
          <w:sz w:val="32"/>
          <w:szCs w:val="32"/>
          <w:shd w:val="clear" w:color="auto" w:fill="FFFFFF"/>
          <w:rtl/>
        </w:rPr>
        <w:t>تطبيق</w:t>
      </w:r>
      <w:r w:rsidRPr="00B435C7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الإسلام</w:t>
      </w:r>
      <w:r w:rsidRPr="00B435C7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 أعظم وأسرع </w:t>
      </w:r>
      <w:r w:rsidRPr="00B435C7">
        <w:rPr>
          <w:rFonts w:ascii="Traditional Arabic" w:eastAsia="Times New Roman" w:hAnsi="Traditional Arabic" w:cs="Traditional Arabic"/>
          <w:sz w:val="32"/>
          <w:szCs w:val="32"/>
          <w:rtl/>
        </w:rPr>
        <w:t>من هذه البركة؟</w:t>
      </w:r>
    </w:p>
    <w:p w:rsidR="00F13644" w:rsidRPr="00B435C7" w:rsidRDefault="00F13644" w:rsidP="00F13644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أترك الإجابة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للقارئ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الكريم.</w:t>
      </w:r>
    </w:p>
    <w:p w:rsidR="005A1282" w:rsidRDefault="004E5A6F" w:rsidP="001979F9">
      <w:pPr>
        <w:spacing w:before="240" w:after="0" w:line="240" w:lineRule="auto"/>
        <w:jc w:val="both"/>
        <w:outlineLvl w:val="1"/>
        <w:rPr>
          <w:rFonts w:ascii="Traditional Arabic" w:eastAsia="Times New Roman" w:hAnsi="Traditional Arabic" w:cs="Traditional Arabic"/>
          <w:color w:val="FF0000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الوجه الثاني</w:t>
      </w:r>
      <w:r w:rsidRPr="00B435C7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: </w:t>
      </w:r>
      <w:r w:rsidR="005A1282" w:rsidRPr="00B435C7">
        <w:rPr>
          <w:rFonts w:ascii="Traditional Arabic" w:eastAsia="Times New Roman" w:hAnsi="Traditional Arabic" w:cs="Traditional Arabic" w:hint="cs"/>
          <w:sz w:val="32"/>
          <w:szCs w:val="32"/>
          <w:shd w:val="clear" w:color="auto" w:fill="FFFFFF"/>
          <w:rtl/>
        </w:rPr>
        <w:t xml:space="preserve">أن </w:t>
      </w:r>
      <w:r w:rsidR="0005489B" w:rsidRPr="00B435C7">
        <w:rPr>
          <w:rFonts w:ascii="Traditional Arabic" w:eastAsia="Times New Roman" w:hAnsi="Traditional Arabic" w:cs="Traditional Arabic" w:hint="cs"/>
          <w:sz w:val="32"/>
          <w:szCs w:val="32"/>
          <w:shd w:val="clear" w:color="auto" w:fill="FFFFFF"/>
          <w:rtl/>
        </w:rPr>
        <w:t>النصارى</w:t>
      </w:r>
      <w:r w:rsidR="005A1282" w:rsidRPr="00B435C7">
        <w:rPr>
          <w:rFonts w:ascii="Traditional Arabic" w:eastAsia="Times New Roman" w:hAnsi="Traditional Arabic" w:cs="Traditional Arabic" w:hint="cs"/>
          <w:sz w:val="32"/>
          <w:szCs w:val="32"/>
          <w:shd w:val="clear" w:color="auto" w:fill="FFFFFF"/>
          <w:rtl/>
        </w:rPr>
        <w:t xml:space="preserve"> </w:t>
      </w:r>
      <w:r w:rsidR="0005489B" w:rsidRPr="00B435C7">
        <w:rPr>
          <w:rFonts w:ascii="Traditional Arabic" w:eastAsia="Times New Roman" w:hAnsi="Traditional Arabic" w:cs="Traditional Arabic" w:hint="cs"/>
          <w:sz w:val="32"/>
          <w:szCs w:val="32"/>
          <w:shd w:val="clear" w:color="auto" w:fill="FFFFFF"/>
          <w:rtl/>
        </w:rPr>
        <w:t>تسلطوا</w:t>
      </w:r>
      <w:r w:rsidR="005A1282" w:rsidRPr="00B435C7">
        <w:rPr>
          <w:rFonts w:ascii="Traditional Arabic" w:eastAsia="Times New Roman" w:hAnsi="Traditional Arabic" w:cs="Traditional Arabic" w:hint="cs"/>
          <w:sz w:val="32"/>
          <w:szCs w:val="32"/>
          <w:shd w:val="clear" w:color="auto" w:fill="FFFFFF"/>
          <w:rtl/>
        </w:rPr>
        <w:t xml:space="preserve"> على المسلمين </w:t>
      </w:r>
      <w:r w:rsidR="0005489B" w:rsidRPr="00B435C7">
        <w:rPr>
          <w:rFonts w:ascii="Traditional Arabic" w:eastAsia="Times New Roman" w:hAnsi="Traditional Arabic" w:cs="Traditional Arabic" w:hint="cs"/>
          <w:sz w:val="32"/>
          <w:szCs w:val="32"/>
          <w:shd w:val="clear" w:color="auto" w:fill="FFFFFF"/>
          <w:rtl/>
        </w:rPr>
        <w:t xml:space="preserve">فيما يسمى بالحروب الصليبية، وذلك في </w:t>
      </w:r>
      <w:r w:rsidR="0005489B" w:rsidRPr="00B435C7">
        <w:rPr>
          <w:rFonts w:ascii="Traditional Arabic" w:eastAsia="Times New Roman" w:hAnsi="Traditional Arabic" w:cs="Traditional Arabic"/>
          <w:sz w:val="32"/>
          <w:szCs w:val="32"/>
          <w:shd w:val="clear" w:color="auto" w:fill="FFFFFF"/>
          <w:rtl/>
        </w:rPr>
        <w:t>مجموعة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 xml:space="preserve"> من الحملات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hyperlink r:id="rId8" w:tooltip="حرب" w:history="1">
        <w:r w:rsidR="0005489B" w:rsidRPr="00B435C7">
          <w:rPr>
            <w:rFonts w:ascii="Traditional Arabic" w:eastAsia="Times New Roman" w:hAnsi="Traditional Arabic" w:cs="Traditional Arabic"/>
            <w:color w:val="222222"/>
            <w:sz w:val="32"/>
            <w:szCs w:val="32"/>
            <w:rtl/>
          </w:rPr>
          <w:t>والحروب</w:t>
        </w:r>
      </w:hyperlink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التي قام بها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hyperlink r:id="rId9" w:tooltip="أوروبا" w:history="1">
        <w:r w:rsidR="0005489B" w:rsidRPr="00B435C7">
          <w:rPr>
            <w:rFonts w:ascii="Traditional Arabic" w:eastAsia="Times New Roman" w:hAnsi="Traditional Arabic" w:cs="Traditional Arabic"/>
            <w:color w:val="222222"/>
            <w:sz w:val="32"/>
            <w:szCs w:val="32"/>
            <w:rtl/>
          </w:rPr>
          <w:t>أوروبيون</w:t>
        </w:r>
      </w:hyperlink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 xml:space="preserve">من أواخر القرن الحادي عشر حتى الثلث الأخير من القرن الثالث </w:t>
      </w:r>
      <w:r w:rsidR="0005489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عشر الميلادي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</w:rPr>
        <w:t xml:space="preserve"> (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1291 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</w:rPr>
        <w:t>–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t> 1096</w:t>
      </w:r>
      <w:r w:rsidR="0005489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</w:rPr>
        <w:t>)</w:t>
      </w:r>
      <w:r w:rsidR="00DE7A94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،</w:t>
      </w:r>
      <w:r w:rsidR="0005489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5A128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وسببوا لهم خسائر </w:t>
      </w:r>
      <w:r w:rsidR="0005489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مادية وبشرية، </w:t>
      </w:r>
      <w:r w:rsidR="005A128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و</w:t>
      </w:r>
      <w:r w:rsidR="0005489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التي انعكست على النمو </w:t>
      </w:r>
      <w:r w:rsidR="005A128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الحضاري</w:t>
      </w:r>
      <w:r w:rsidR="0005489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 بطبيعة الحال.</w:t>
      </w:r>
    </w:p>
    <w:p w:rsidR="00BC1DB6" w:rsidRPr="00BC1DB6" w:rsidRDefault="00BC1DB6" w:rsidP="00BC1DB6">
      <w:pPr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</w:pPr>
      <w:r w:rsidRPr="00BC1DB6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يضاف إلى ذلك أن</w:t>
      </w:r>
      <w:r w:rsidR="00A46858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ه في فترة الاستعمار</w:t>
      </w:r>
      <w:r w:rsidRPr="00BC1DB6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Pr="00BC1DB6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احتلت فرنسا الجزائر والمغرب عقودا من الزمن</w:t>
      </w:r>
      <w:r w:rsidR="00DE7A94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،</w:t>
      </w:r>
      <w:r w:rsidRPr="00BC1DB6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 xml:space="preserve"> وصادرت ثروتها</w:t>
      </w:r>
      <w:r w:rsidRPr="00BC1DB6"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>.</w:t>
      </w:r>
    </w:p>
    <w:p w:rsidR="00BC1DB6" w:rsidRDefault="00BC1DB6" w:rsidP="00BC1DB6">
      <w:pPr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وإيطاليا </w:t>
      </w:r>
      <w:r w:rsidRPr="00BC1DB6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احتلت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تونس والحبشة عقودا من الزمن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C1DB6" w:rsidRDefault="00BC1DB6" w:rsidP="00BC1DB6">
      <w:pPr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وبريطانيا </w:t>
      </w:r>
      <w:r w:rsidRPr="00BC1DB6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احتلت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العراق ودول الخليج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C1DB6" w:rsidRDefault="00BC1DB6" w:rsidP="00C960B2">
      <w:pPr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واليهود </w:t>
      </w:r>
      <w:r w:rsidRPr="00BC1DB6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احتلوا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فلسطين منذ </w:t>
      </w:r>
      <w:r w:rsidR="00C960B2">
        <w:rPr>
          <w:rFonts w:ascii="Traditional Arabic" w:hAnsi="Traditional Arabic" w:cs="Traditional Arabic" w:hint="cs"/>
          <w:sz w:val="32"/>
          <w:szCs w:val="32"/>
          <w:rtl/>
        </w:rPr>
        <w:t>عام 1948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بمساندة </w:t>
      </w:r>
      <w:r w:rsidR="00C960B2">
        <w:rPr>
          <w:rFonts w:ascii="Traditional Arabic" w:hAnsi="Traditional Arabic" w:cs="Traditional Arabic" w:hint="cs"/>
          <w:sz w:val="32"/>
          <w:szCs w:val="32"/>
          <w:rtl/>
        </w:rPr>
        <w:t>بريطانيا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ثم أمريكا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C1DB6" w:rsidRDefault="00C960B2" w:rsidP="00C960B2">
      <w:pPr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color w:val="222222"/>
          <w:sz w:val="32"/>
          <w:szCs w:val="32"/>
          <w:shd w:val="clear" w:color="auto" w:fill="FFFFFF"/>
          <w:rtl/>
        </w:rPr>
        <w:t xml:space="preserve">فكل هذا الظلم والاضطهاد والإرهاب، ومصادرة الثروات والموارد البشرية، تسبب </w:t>
      </w:r>
      <w:r w:rsidR="00BC1DB6">
        <w:rPr>
          <w:rFonts w:ascii="Traditional Arabic" w:hAnsi="Traditional Arabic" w:cs="Traditional Arabic" w:hint="cs"/>
          <w:sz w:val="32"/>
          <w:szCs w:val="32"/>
          <w:rtl/>
        </w:rPr>
        <w:t>في تأخر المسلمين عن غيرهم في الميدان الحضاري.</w:t>
      </w:r>
    </w:p>
    <w:p w:rsidR="00CA6FC4" w:rsidRDefault="00CA6FC4" w:rsidP="00F13644">
      <w:pPr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والعالم الإسلامي لا زال يعاني من المؤامرات التي يحيكها الغربيون ضدهم</w:t>
      </w:r>
      <w:r w:rsidR="00DE7A94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خوفا من يقظة المسلمين وعودة حضارتهم</w:t>
      </w:r>
      <w:r w:rsidR="00DE7A94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وما يحدث الآن من مؤامرات غربية لتدمير العراق والشام وليبيا وغيرها لهو أكبر دليل على </w:t>
      </w: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ذلك</w:t>
      </w:r>
      <w:r w:rsidR="00DE7A94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فلم يتوقف الأمر على الحروب الصليبية التي تقدم ذكرها ولا حقبة الاستعمار</w:t>
      </w:r>
      <w:r w:rsidR="00DE7A94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فما يحدث اليوم أشد وأنكى</w:t>
      </w:r>
      <w:r w:rsidR="00DE7A94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والعجيب أنهم مع هذا يتهمون المسلمين بالإرهاب!</w:t>
      </w:r>
    </w:p>
    <w:p w:rsidR="004E5A6F" w:rsidRPr="00B435C7" w:rsidRDefault="005A1282" w:rsidP="001979F9">
      <w:pPr>
        <w:spacing w:before="240" w:after="0" w:line="240" w:lineRule="auto"/>
        <w:jc w:val="both"/>
        <w:outlineLvl w:val="1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 xml:space="preserve">الوجه </w:t>
      </w:r>
      <w:r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rtl/>
        </w:rPr>
        <w:t>الثالث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: 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أن هذه 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الابتلاءات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التي تصيب المسلمين تكون لهم كفارة من الذنوب والمعاصي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بينما الكفار تزيدهم إثما ورجسا.</w:t>
      </w:r>
    </w:p>
    <w:p w:rsidR="004E5A6F" w:rsidRPr="00B435C7" w:rsidRDefault="004E5A6F" w:rsidP="00FC454B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وتوضيح ذلك أيضا أن هذا الشر الذي قدَّره الله على المسلمين قد يكون خيرا من جهة أخرى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قال الله تعالى عن الفساد الذي يظهر في البر والبحر من زلازل وفيضانات ونحوها ﴿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 xml:space="preserve"> ظَهَرَ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الْفَسَادُ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فِي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الْبَرِّ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وَالْبَحْرِ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بِمَا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كَسَبَتْ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أَيْدِي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النَّاسِ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لِيُذِيقَهُمْ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بَعْضَ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الَّذِي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عَمِلُوا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>لَعَلَّهُمْ</w:t>
      </w:r>
      <w:r w:rsidR="00440FAC" w:rsidRPr="00B435C7">
        <w:rPr>
          <w:rFonts w:ascii="Traditional Arabic" w:hAnsi="Traditional Arabic" w:cs="Traditional Arabic"/>
          <w:b/>
          <w:bCs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b/>
          <w:bCs/>
          <w:color w:val="222222"/>
          <w:sz w:val="32"/>
          <w:szCs w:val="32"/>
          <w:rtl/>
        </w:rPr>
        <w:t>يَرْجِعُون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﴾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أي: يرجعون إلى التمسك بتعاليم دينهم,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فعلى هذا فالنتيجة طيبة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وهي أن يذيقهم عقوبة معاصيهم 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فيرجعوا إلى الله ويتوبوا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 قبل أن يموتوا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فصار الشر في هذا </w:t>
      </w:r>
      <w:r w:rsidR="00FC454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الذي قدَّره الله 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عليهم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ليس شرا حقيقيا محضا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FC454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لأن نتيج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ته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صارت خيرا.</w:t>
      </w:r>
    </w:p>
    <w:p w:rsidR="004E5A6F" w:rsidRPr="00B435C7" w:rsidRDefault="004E5A6F" w:rsidP="009754A4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ومما يحصل أيضا من الشر على المسلمين: المرض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فلا شك أن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ه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شرٌّ بالنسبة 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للإنسان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لَكِنَّ فِيهِ خيرًا له في الواقع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فقد يكون على المسلم ذنوب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فتأتي هذه العقوبات لتكفر تلك الذنوب.</w:t>
      </w:r>
    </w:p>
    <w:p w:rsidR="004E5A6F" w:rsidRPr="00B435C7" w:rsidRDefault="004E5A6F" w:rsidP="00FC454B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ومن خير ذلك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المرض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أيضا أن 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يستشعر الإنسان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نعمة الله عليه 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لما كان صحيحا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.</w:t>
      </w:r>
    </w:p>
    <w:p w:rsidR="004E5A6F" w:rsidRPr="00B435C7" w:rsidRDefault="004E5A6F" w:rsidP="00FC454B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ومن خير ذلك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الـمرض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أنه يكون في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ه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أشياء تقتل جراثيم في البدن لا يقتلها إلا ذاك المرض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بينما المريض لا يدري.</w:t>
      </w:r>
    </w:p>
    <w:p w:rsidR="00440FAC" w:rsidRPr="00B435C7" w:rsidRDefault="004E5A6F" w:rsidP="0005489B">
      <w:pPr>
        <w:spacing w:after="0" w:line="240" w:lineRule="auto"/>
        <w:jc w:val="both"/>
        <w:rPr>
          <w:rFonts w:ascii="Traditional Arabic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فالمقادير الكونية التي يُقدِّرها الله على المسلمين فيها خير كثير له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م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في الدنيا والآخرة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وقد بي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ن النبي صلى الله عليه وسلم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هذا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في قوله: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عَجَبًا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لِأَمْرِ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الْمُؤْمِنِ،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إِنَّ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أَمْرَهُ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كُلَّهُ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خَيْرٌ،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وَلَيْسَ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ذَاكَ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لِأَحَدٍ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إِلَّا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لِلْمُؤْمِنِ،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إِنْ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أَصَابَتْهُ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سَرَّاءُ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شَكَرَ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فَكَانَ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خَيْرًا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لَهُ،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وَإِنْ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أَصَابَتْهُ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05489B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ضَرَّاءُ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صَبَرَ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فَكَانَ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خَيْرًا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لَه</w:t>
      </w:r>
      <w:r w:rsidR="0005489B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.</w:t>
      </w:r>
      <w:r w:rsidR="0005489B" w:rsidRPr="00B435C7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1"/>
      </w:r>
    </w:p>
    <w:p w:rsidR="004E5A6F" w:rsidRPr="00B435C7" w:rsidRDefault="004E5A6F" w:rsidP="00440FAC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بينما الكافر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الذي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ردَّ شريعة الله ي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مت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ِّ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عه الله في الدنيا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ثم في الآخرة يأخذه أخذ عزيز مقتدر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قال الله تعالى </w:t>
      </w:r>
      <w:r w:rsidR="005E396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sym w:font="AGA Arabesque" w:char="F029"/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لا ي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َــــ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غ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ُــــ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ر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َّ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ن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َّــــ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ك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َ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تقل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ُّ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ب الذين كفروا في البلاد * متاع قليل ثم مأواهم جهنم وبئس المهاد</w:t>
      </w:r>
      <w:r w:rsidR="005E396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sym w:font="AGA Arabesque" w:char="F028"/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وقال الله تعالى </w:t>
      </w:r>
      <w:r w:rsidR="005E396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sym w:font="AGA Arabesque" w:char="F029"/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ولا يحسبن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</w:t>
      </w:r>
      <w:r w:rsidR="00FC454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الذين كفروا أنما 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نُــم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لي لهم خير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لأنفسهم إنما نملي لهم ليزد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ادوا إثما ولهم عذاب مهين</w:t>
      </w:r>
      <w:r w:rsidR="005E396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sym w:font="AGA Arabesque" w:char="F028"/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وقال الله تعالى </w:t>
      </w:r>
      <w:r w:rsidR="005E396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sym w:font="AGA Arabesque" w:char="F029"/>
      </w:r>
      <w:r w:rsidR="00FC454B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أيحسبون أنما 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نُــمِــ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د</w:t>
      </w:r>
      <w:r w:rsidR="00FC454B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ُّ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هم به من مال وبنين * نسارع لهم في الخيرات 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بل لا يشعرون</w:t>
      </w:r>
      <w:r w:rsidR="005E396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</w:rPr>
        <w:sym w:font="AGA Arabesque" w:char="F028"/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.</w:t>
      </w:r>
    </w:p>
    <w:p w:rsidR="004E5A6F" w:rsidRPr="00B435C7" w:rsidRDefault="004E5A6F" w:rsidP="00B03CC9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فالعبرة بالنهايات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وليس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بالبدايات.</w:t>
      </w:r>
    </w:p>
    <w:p w:rsidR="004E5A6F" w:rsidRPr="00B435C7" w:rsidRDefault="004E5A6F" w:rsidP="001979F9">
      <w:pPr>
        <w:spacing w:before="240" w:after="0" w:line="240" w:lineRule="auto"/>
        <w:jc w:val="both"/>
        <w:outlineLvl w:val="1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 xml:space="preserve">الوجه </w:t>
      </w:r>
      <w:r w:rsidR="005A1282"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الرابع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: أننا نرى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هذه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الزلازل والفيضانات والأعاصير والأمراض الفتاكة وغلاء المعيشة تحل في 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البلاد الإسلامية وغير الإسلامية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 على حد سواء.</w:t>
      </w:r>
    </w:p>
    <w:p w:rsidR="00440FAC" w:rsidRPr="00B435C7" w:rsidRDefault="004E5A6F" w:rsidP="001979F9">
      <w:pPr>
        <w:spacing w:before="240" w:after="0" w:line="240" w:lineRule="auto"/>
        <w:jc w:val="both"/>
        <w:outlineLvl w:val="1"/>
        <w:rPr>
          <w:rFonts w:ascii="Traditional Arabic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lastRenderedPageBreak/>
        <w:t xml:space="preserve">الوجه </w:t>
      </w:r>
      <w:r w:rsidR="005A1282"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الخامس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: لا شك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أن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التطور في الدول الغربية والأنظمة أفضل بكثير مما هو عليه في عامة دول المسلمين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وهذا في جوانب معينة وليس في كل الجوانب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وسبب تطور الدول الغربية هو التقدم الحضاري الذي اكتسبوه ثم سبقونا في تطبيقه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فمثلا أنظمة المرور والأمن والتعليم عندهم متطورة أكثر مما هي عندنا لأنهم </w:t>
      </w:r>
      <w:proofErr w:type="spellStart"/>
      <w:r w:rsidR="009E317F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بدؤ</w:t>
      </w:r>
      <w:r w:rsidR="00440FAC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وا</w:t>
      </w:r>
      <w:proofErr w:type="spellEnd"/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F1364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بها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قبلنا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وإذا طال العمر بنا فسنلحقهم بإذن الله وربما نتجاوزهم</w:t>
      </w:r>
      <w:r w:rsidR="00440FAC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،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ومع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ذلك فقد قال الله تعالى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 xml:space="preserve"> عن الكُـفار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: 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</w:rPr>
        <w:sym w:font="AGA Arabesque" w:char="F029"/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يَعْلَمُونَ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ظَاهِرًا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مِنَ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الْحَيَاةِ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الدُّنْيَا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وَهُمْ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عَنِ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الْآخِرَةِ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هُمْ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غَافِلُون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</w:rPr>
        <w:sym w:font="AGA Arabesque" w:char="F028"/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.</w:t>
      </w:r>
    </w:p>
    <w:p w:rsidR="00440FAC" w:rsidRPr="00B435C7" w:rsidRDefault="004E5A6F" w:rsidP="001979F9">
      <w:pPr>
        <w:spacing w:before="240" w:after="0" w:line="240" w:lineRule="auto"/>
        <w:jc w:val="both"/>
        <w:outlineLvl w:val="1"/>
        <w:rPr>
          <w:rFonts w:ascii="Traditional Arabic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 xml:space="preserve">الوجه </w:t>
      </w:r>
      <w:r w:rsidR="005A1282"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السادس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: أن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الدول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الغربية 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متخلفة جدا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 في أمور نحن </w:t>
      </w:r>
      <w:r w:rsidR="009E317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المسلم</w:t>
      </w:r>
      <w:r w:rsidR="00CA6FC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ي</w:t>
      </w:r>
      <w:r w:rsidR="009E317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ن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متقدم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</w:t>
      </w:r>
      <w:r w:rsidR="009E317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ن فيها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ألا وهي الق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ِــــ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يم الأخلاقية والدينية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وتوضيح ذلك </w:t>
      </w:r>
      <w:r w:rsidR="00440FAC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فإن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شرب الخمر مثلا مباح عندهم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مع أن تعاطيه يعتبر من التخلف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لأنه يغطي العقل ويصير صاحبه كالمجنون،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ولكنه ممنوع في شريعة الإسلام</w:t>
      </w:r>
      <w:r w:rsidR="00440FAC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،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وقد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قيل:</w:t>
      </w:r>
    </w:p>
    <w:p w:rsidR="00440FAC" w:rsidRPr="00B435C7" w:rsidRDefault="00440FAC" w:rsidP="00567A0B">
      <w:pPr>
        <w:spacing w:before="240" w:after="0" w:line="240" w:lineRule="auto"/>
        <w:jc w:val="center"/>
        <w:rPr>
          <w:rFonts w:ascii="Traditional Arabic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إنما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الأمم الأخلاق ما بقيت </w:t>
      </w:r>
      <w:r w:rsidR="00567A0B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ab/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فإن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ه</w:t>
      </w:r>
      <w:r w:rsidR="00B22E00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ُ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م</w:t>
      </w:r>
      <w:r w:rsidR="00B22E00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ُ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ذهبت أخلاقهم ذهبوا</w:t>
      </w:r>
    </w:p>
    <w:p w:rsidR="00440FAC" w:rsidRPr="00B435C7" w:rsidRDefault="00440FAC" w:rsidP="00B22E00">
      <w:pPr>
        <w:spacing w:before="240" w:after="0" w:line="240" w:lineRule="auto"/>
        <w:jc w:val="both"/>
        <w:rPr>
          <w:rFonts w:ascii="Traditional Arabic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وأيضا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المسلمون من أصول دينهم الترابط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 xml:space="preserve"> الاجتماعي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وصلة </w:t>
      </w:r>
      <w:r w:rsidR="00B22E00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الأقارب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، وهذا </w:t>
      </w:r>
      <w:r w:rsidR="00B22E00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 xml:space="preserve">شبه </w:t>
      </w:r>
      <w:r w:rsidR="00B22E00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معدوم في الغرب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،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وقد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وصفهم الله تعالى ب</w:t>
      </w:r>
      <w:r w:rsidR="00293E92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ِــ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شر</w:t>
      </w:r>
      <w:r w:rsidR="00293E92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ّ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الأوصاف في هذا ا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لباب،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فقال: </w:t>
      </w:r>
      <w:r w:rsidRPr="00B435C7">
        <w:rPr>
          <w:rFonts w:ascii="Traditional Arabic" w:hAnsi="Traditional Arabic" w:cs="Traditional Arabic"/>
          <w:color w:val="222222"/>
          <w:sz w:val="32"/>
          <w:szCs w:val="32"/>
        </w:rPr>
        <w:sym w:font="AGA Arabesque" w:char="F029"/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فَهَلْ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عَسَيْتُمْ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إِنْ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تَوَلَّيْتُمْ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أَنْ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تُفْسِدُوا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فِي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الْأَرْضِ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وَتُقَطِّعُوا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أَرْحَامَكُمْ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*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أُولَئِكَ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الَّذِينَ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لَعَنَهُمُ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اللَّهُ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فَأَصَمَّهُمْ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وَأَعْمَى</w:t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أَبْصَارَهُمْ</w:t>
      </w:r>
      <w:r w:rsidRPr="00B435C7">
        <w:rPr>
          <w:rFonts w:ascii="Traditional Arabic" w:hAnsi="Traditional Arabic" w:cs="Traditional Arabic"/>
          <w:color w:val="222222"/>
          <w:sz w:val="32"/>
          <w:szCs w:val="32"/>
        </w:rPr>
        <w:sym w:font="AGA Arabesque" w:char="F028"/>
      </w:r>
      <w:r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.</w:t>
      </w:r>
    </w:p>
    <w:p w:rsidR="004E5A6F" w:rsidRPr="00B435C7" w:rsidRDefault="004E5A6F" w:rsidP="00440FAC">
      <w:pPr>
        <w:spacing w:before="12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مثال آخر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: زواج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الـمِــــثْــــلِيِّــــــ</w:t>
      </w:r>
      <w:r w:rsidR="00293E92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ي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ــــنَ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يعتبر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من التخلف الفاضح في القيم الأخلاقية (</w:t>
      </w:r>
      <w:r w:rsidR="00440FAC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وهو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زواج الرجل بالرجل والمرأة بالمرأة)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ولكنه ممنوع في شريعة الإسلام.</w:t>
      </w:r>
    </w:p>
    <w:p w:rsidR="004E5A6F" w:rsidRPr="00B435C7" w:rsidRDefault="004E5A6F" w:rsidP="00293E92">
      <w:pPr>
        <w:spacing w:before="12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مثال آخر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: العلاقات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بين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الجنسين خارج إطار الزوجية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فإنه مباح في الغرب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فالرجل يكون له عدة صديقات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وكذلك المرأة لها عدة أصدقاء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يستمتعون بها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وهي تتقلب بينهم من فراش إلى فراش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وكأنها سلعة للاستئناس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وربما ت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ُــ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ست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أجر الليلة والليلتين كالسيارة و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الغرفة الفندقية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فإذا ذهبت أنوثتها تركوها وبحثوا عن غيرها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أليس هذا تخلفا؟</w:t>
      </w:r>
    </w:p>
    <w:p w:rsidR="00440FAC" w:rsidRPr="00B435C7" w:rsidRDefault="004E5A6F" w:rsidP="00293E92">
      <w:pPr>
        <w:spacing w:after="0" w:line="240" w:lineRule="auto"/>
        <w:jc w:val="both"/>
        <w:rPr>
          <w:rFonts w:ascii="Traditional Arabic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في حين أن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الإسلام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اعتنى بالمرأة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أُمًّا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وزوجة 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وأختا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وبنتا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وحف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ِ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ظ لها شرفها وفراشها وأنوثتها</w:t>
      </w:r>
      <w:r w:rsidR="00440FAC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،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وجعل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للمرأة قيمة ومكانة، بحيث لا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يتزوجها من أراد زواجها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إلا بضوابط الشرع، وأن يدفع مهرا </w:t>
      </w:r>
      <w:r w:rsidR="00293E92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ليتزوجها</w:t>
      </w:r>
      <w:r w:rsidR="00293E92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، وأ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لا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يتزوجها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إلا عن طريق أبيها أو ول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ِـــــ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ي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َّـــ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ها، أو من يقوم مقامهم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،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وبحضور شاهد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َ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ين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،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كل ذلك صيانة لها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من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أن تكون للاستمتاع العام والتسلية</w:t>
      </w:r>
      <w:r w:rsidR="00B22E00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، ولتهيئة السبيل لها لتحقق حلمها بتكوين أسرة هادئة، وتحقيق حياة كريمة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>.</w:t>
      </w:r>
    </w:p>
    <w:p w:rsidR="004E5A6F" w:rsidRPr="00B435C7" w:rsidRDefault="00440FAC" w:rsidP="00440FAC">
      <w:pPr>
        <w:spacing w:before="12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rtl/>
        </w:rPr>
        <w:t>مثال آخ</w:t>
      </w:r>
      <w:r w:rsidRPr="00B435C7">
        <w:rPr>
          <w:rFonts w:ascii="Traditional Arabic" w:eastAsia="Times New Roman" w:hAnsi="Traditional Arabic" w:cs="Traditional Arabic" w:hint="eastAsia"/>
          <w:b/>
          <w:bCs/>
          <w:color w:val="222222"/>
          <w:sz w:val="32"/>
          <w:szCs w:val="32"/>
          <w:rtl/>
        </w:rPr>
        <w:t>ر</w:t>
      </w:r>
      <w:r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rtl/>
        </w:rPr>
        <w:t>: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لو نظرنا 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إلى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الحضارة 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اليابان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ية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لوجدنا 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أنهم يعبدون صنما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جمادا 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يسمونه (بوذا)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فأين الحضارة الروحية؟</w:t>
      </w:r>
    </w:p>
    <w:p w:rsidR="004E5A6F" w:rsidRPr="00B435C7" w:rsidRDefault="00440FAC" w:rsidP="00293E92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lastRenderedPageBreak/>
        <w:t xml:space="preserve">ولو نظرنا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إلى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الحضارة 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في روسيا </w:t>
      </w: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لوجدنا 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أنهم يؤمنون بالإلحاد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أي أن هذا الكون وُجِد صدفة بلا خالق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وهذا من العبث 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العق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ل</w:t>
      </w:r>
      <w:r w:rsidR="004E5A6F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.</w:t>
      </w:r>
    </w:p>
    <w:p w:rsidR="004E5A6F" w:rsidRPr="00B435C7" w:rsidRDefault="004E5A6F" w:rsidP="00DE7A94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فخلاصة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الكلام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أن الدول الغربية فيها حضارة أفضل مما عليه الدول العربية والإسلامية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ولكنها حضارة 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مادية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 بحتة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أما في جانب الحضارة 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الأخلاقية والروحية والعقائدية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 فالعك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س</w:t>
      </w:r>
      <w:r w:rsidR="00DE7A9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،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فهم في قمة التخلف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.</w:t>
      </w:r>
    </w:p>
    <w:p w:rsidR="004E5A6F" w:rsidRPr="00B435C7" w:rsidRDefault="004E5A6F" w:rsidP="00B03CC9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ومصير تلك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الأمم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هو النار 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لمن مات على تلك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 الاعتقادات الباطلة التي تُسيء إلى الله جل وعلا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ولم 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ؤمن بشريعة الإسلام و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نقاد لها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هذا حكم الله في القرآن العزيز.</w:t>
      </w:r>
    </w:p>
    <w:p w:rsidR="004E5A6F" w:rsidRPr="00B435C7" w:rsidRDefault="004E5A6F" w:rsidP="00B22E00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أما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المسلمون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الصادقون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فاعتقادهم صحيح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في الله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تعالى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فهم يؤمنون بالله كما أراد الله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ولا يخت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رع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ون </w:t>
      </w:r>
      <w:r w:rsidR="001A75EA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اعتقادات في الله وفي أنبيا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ئ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ه من عند أنفسهم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ولم يُـحَـــرِّفوا شريعة الله التي أنزلها على رسوله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بل هم يدعون الناس لعبادة الله وحده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ويدعونهم للتمسك بالأخلاق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ويعتبرون أن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هذه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ه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ي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الحضارة الحقيقية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ولهذا تجد أن جرائم الانتحار 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–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مثلا -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بينهم قليلة جدا</w:t>
      </w:r>
      <w:r w:rsidR="00440FAC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، 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بل</w:t>
      </w:r>
      <w:r w:rsidR="00440FAC" w:rsidRPr="00B435C7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هي نادرة</w:t>
      </w:r>
      <w:r w:rsidR="00440FAC" w:rsidRPr="00B435C7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B22E00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مقارنة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r w:rsidR="00B22E00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ب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جرائم الانتحار في الدول المتربعة على عرش الحضارة المادية كأمريكا وبريطانيا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بل إن دولة السويد - التي يتمتع فيها الـمواطن بأعلى دخل في العالم – فيها أعلى نسبة انتحارات في العالم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فأين الحضارة والتقدم؟ وماذا جلبت لهم هذه الحضارة المادية الخاوية من الاعتقاد الصحيح الذي يجلب الطمأنينة والراحة الحقيقية للنفس؟</w:t>
      </w:r>
    </w:p>
    <w:p w:rsidR="004E5A6F" w:rsidRDefault="004E5A6F" w:rsidP="001979F9">
      <w:pPr>
        <w:spacing w:before="240" w:after="0" w:line="240" w:lineRule="auto"/>
        <w:jc w:val="both"/>
        <w:outlineLvl w:val="1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 xml:space="preserve">الوجه </w:t>
      </w:r>
      <w:r w:rsidR="005A1282"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السابع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: مما يدل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على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أن الإسلام فيه تحضر ليس ع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ند الدول الغربية هو إقبال الغرب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يّــي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ن </w:t>
      </w:r>
      <w:r w:rsidR="00F1364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على الدخول إلى الإسلام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إقبالا شديدا يثير الدهشة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ومن مختلف المستويات الثقافية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أطباء ومهندس</w:t>
      </w:r>
      <w:r w:rsidR="002C2271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ي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ن ومد</w:t>
      </w:r>
      <w:r w:rsidR="002C2271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رّسي</w:t>
      </w:r>
      <w:r w:rsidR="00293E92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ن</w:t>
      </w:r>
      <w:r w:rsidR="00293E92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وغيرهم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ولو أن </w:t>
      </w:r>
      <w:r w:rsidR="00F1364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عند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الغرب ما يكفيهم </w:t>
      </w:r>
      <w:r w:rsidR="00F13644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من الكفاية والتقدم الروحي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لاستغنوا به عن اعتناق دين الإسلام</w:t>
      </w:r>
      <w:r w:rsidR="002C2271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.</w:t>
      </w:r>
    </w:p>
    <w:p w:rsidR="00F13644" w:rsidRPr="00F13644" w:rsidRDefault="00F13644" w:rsidP="00F13644">
      <w:pPr>
        <w:shd w:val="clear" w:color="auto" w:fill="FFFFFF"/>
        <w:spacing w:before="120"/>
        <w:ind w:left="84"/>
        <w:jc w:val="both"/>
        <w:textAlignment w:val="center"/>
        <w:rPr>
          <w:rFonts w:ascii="Traditional Arabic" w:hAnsi="Traditional Arabic" w:cs="Traditional Arabic"/>
          <w:color w:val="222222"/>
          <w:sz w:val="32"/>
          <w:szCs w:val="32"/>
        </w:rPr>
      </w:pPr>
      <w:r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 xml:space="preserve">أقول: </w:t>
      </w:r>
      <w:r w:rsidRPr="00F13644">
        <w:rPr>
          <w:rFonts w:ascii="Traditional Arabic" w:hAnsi="Traditional Arabic" w:cs="Traditional Arabic"/>
          <w:color w:val="222222"/>
          <w:sz w:val="32"/>
          <w:szCs w:val="32"/>
          <w:rtl/>
        </w:rPr>
        <w:t>والإحصائيات الرسمية الم</w:t>
      </w:r>
      <w:r w:rsidRPr="00F13644"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كشوفة</w:t>
      </w:r>
      <w:r w:rsidRPr="00F13644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تؤكد ذلك، منها:</w:t>
      </w:r>
    </w:p>
    <w:p w:rsidR="00F13644" w:rsidRPr="005F2735" w:rsidRDefault="00B5473B" w:rsidP="00F13644">
      <w:pPr>
        <w:shd w:val="clear" w:color="auto" w:fill="FFFFFF"/>
        <w:bidi w:val="0"/>
        <w:spacing w:after="0" w:line="240" w:lineRule="auto"/>
        <w:rPr>
          <w:rFonts w:ascii="Arial" w:hAnsi="Arial"/>
          <w:color w:val="222222"/>
          <w:sz w:val="16"/>
          <w:szCs w:val="16"/>
          <w:rtl/>
        </w:rPr>
      </w:pPr>
      <w:hyperlink r:id="rId10" w:tgtFrame="_blank" w:history="1">
        <w:r w:rsidR="00F13644" w:rsidRPr="005F2735">
          <w:rPr>
            <w:rFonts w:ascii="Arial" w:hAnsi="Arial"/>
            <w:color w:val="1155CC"/>
            <w:sz w:val="20"/>
            <w:szCs w:val="16"/>
            <w:u w:val="single"/>
          </w:rPr>
          <w:t>https://en.wikipedia.org/wiki</w:t>
        </w:r>
        <w:r w:rsidR="00F13644" w:rsidRPr="005F2735">
          <w:rPr>
            <w:rFonts w:ascii="Arial" w:hAnsi="Arial"/>
            <w:color w:val="1155CC"/>
            <w:sz w:val="20"/>
            <w:szCs w:val="16"/>
            <w:u w:val="single"/>
            <w:rtl/>
          </w:rPr>
          <w:t>/</w:t>
        </w:r>
        <w:proofErr w:type="spellStart"/>
        <w:r w:rsidR="00F13644" w:rsidRPr="005F2735">
          <w:rPr>
            <w:rFonts w:ascii="Arial" w:hAnsi="Arial"/>
            <w:color w:val="1155CC"/>
            <w:sz w:val="20"/>
            <w:szCs w:val="16"/>
            <w:u w:val="single"/>
          </w:rPr>
          <w:t>Growth_of_religion</w:t>
        </w:r>
        <w:proofErr w:type="spellEnd"/>
      </w:hyperlink>
    </w:p>
    <w:p w:rsidR="00F13644" w:rsidRPr="00F13644" w:rsidRDefault="00F13644" w:rsidP="00F13644">
      <w:pPr>
        <w:shd w:val="clear" w:color="auto" w:fill="FFFFFF"/>
        <w:spacing w:before="120"/>
        <w:ind w:left="84"/>
        <w:jc w:val="both"/>
        <w:textAlignment w:val="center"/>
        <w:rPr>
          <w:rFonts w:ascii="Traditional Arabic" w:hAnsi="Traditional Arabic" w:cs="Traditional Arabic"/>
          <w:color w:val="222222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22222"/>
          <w:sz w:val="32"/>
          <w:szCs w:val="32"/>
          <w:rtl/>
        </w:rPr>
        <w:t>وبإمكان القارئ الكريم</w:t>
      </w:r>
      <w:r w:rsidRPr="005F2735">
        <w:rPr>
          <w:rFonts w:ascii="Traditional Arabic" w:hAnsi="Traditional Arabic" w:cs="Traditional Arabic"/>
          <w:color w:val="222222"/>
          <w:sz w:val="32"/>
          <w:szCs w:val="32"/>
          <w:rtl/>
        </w:rPr>
        <w:t xml:space="preserve"> الدخول إلى الموقع التالي:</w:t>
      </w:r>
    </w:p>
    <w:p w:rsidR="00F13644" w:rsidRPr="00B435C7" w:rsidRDefault="00B5473B" w:rsidP="00F13644">
      <w:pPr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hyperlink r:id="rId11" w:tgtFrame="_blank" w:history="1">
        <w:r w:rsidR="00F13644" w:rsidRPr="005F2735">
          <w:rPr>
            <w:rStyle w:val="Hyperlink"/>
            <w:rFonts w:ascii="Traditional Arabic" w:hAnsi="Traditional Arabic" w:cs="Traditional Arabic"/>
          </w:rPr>
          <w:t>http://www.cbn.com/spirituallife/onlinediscipleship/understandingislam/why_are_westerners_converting.aspx</w:t>
        </w:r>
      </w:hyperlink>
    </w:p>
    <w:p w:rsidR="004E5A6F" w:rsidRPr="00B435C7" w:rsidRDefault="004E5A6F" w:rsidP="001979F9">
      <w:pPr>
        <w:spacing w:before="240" w:after="0" w:line="240" w:lineRule="auto"/>
        <w:jc w:val="both"/>
        <w:outlineLvl w:val="1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 xml:space="preserve">الوجه </w:t>
      </w:r>
      <w:r w:rsidR="005A1282" w:rsidRPr="00B435C7">
        <w:rPr>
          <w:rFonts w:ascii="Traditional Arabic" w:eastAsia="Times New Roman" w:hAnsi="Traditional Arabic" w:cs="Traditional Arabic" w:hint="cs"/>
          <w:b/>
          <w:bCs/>
          <w:color w:val="222222"/>
          <w:sz w:val="32"/>
          <w:szCs w:val="32"/>
          <w:rtl/>
        </w:rPr>
        <w:t>الثامن</w:t>
      </w:r>
      <w:r w:rsidRPr="00B435C7">
        <w:rPr>
          <w:rFonts w:ascii="Traditional Arabic" w:eastAsia="Times New Roman" w:hAnsi="Traditional Arabic" w:cs="Traditional Arabic"/>
          <w:b/>
          <w:bCs/>
          <w:color w:val="222222"/>
          <w:sz w:val="32"/>
          <w:szCs w:val="32"/>
          <w:rtl/>
        </w:rPr>
        <w:t>: 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مقولة إن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shd w:val="clear" w:color="auto" w:fill="FFFFFF"/>
          <w:rtl/>
        </w:rPr>
        <w:t>عند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الغرب تطو</w:t>
      </w:r>
      <w:r w:rsidR="00CA6FC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ُّ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ر</w:t>
      </w:r>
      <w:r w:rsidR="009754A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ا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في المعاملة </w:t>
      </w:r>
      <w:r w:rsidR="00CA6FC4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الإنسانية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تذهب أدراج الرياح إذا نظرت إلى نسبة الإدمان على المخدرات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ونسبة الطلاق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</w:t>
      </w:r>
      <w:r w:rsidR="001A75EA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أعداد كبار السن الذي تركهم أبنا</w:t>
      </w:r>
      <w:r w:rsidR="001A75EA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ؤ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هم في الملاجئ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والتفكك الأسري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والأعداد الغفيرة لأبناء الل</w:t>
      </w:r>
      <w:r w:rsidR="002C2271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ُّ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قطة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ونسبة الجريمة وحالات الاغتصاب. فالمعاملة المتطورة عند </w:t>
      </w:r>
      <w:r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lastRenderedPageBreak/>
        <w:t>المجتمعات غير المسلمة هي في حدود ما يضمن حصول الدولار</w:t>
      </w:r>
      <w:r w:rsidR="00B03CC9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،</w:t>
      </w:r>
      <w:r w:rsidR="002C2271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أما المسلمين فليست أهداف</w:t>
      </w:r>
      <w:r w:rsidR="002C2271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هم</w:t>
      </w:r>
      <w:r w:rsidR="002C2271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 xml:space="preserve"> </w:t>
      </w:r>
      <w:proofErr w:type="gramStart"/>
      <w:r w:rsidR="002C2271" w:rsidRPr="00B435C7"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  <w:t>مادية</w:t>
      </w:r>
      <w:r w:rsidR="002C2271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,</w:t>
      </w:r>
      <w:proofErr w:type="gramEnd"/>
      <w:r w:rsidR="002C2271"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 xml:space="preserve"> بل القيَـم والمبادئ الإسلامية هي التي توجههم.</w:t>
      </w:r>
    </w:p>
    <w:p w:rsidR="00EB6194" w:rsidRPr="00B435C7" w:rsidRDefault="00EB6194" w:rsidP="00EB6194">
      <w:pPr>
        <w:spacing w:before="240" w:after="0" w:line="240" w:lineRule="auto"/>
        <w:jc w:val="both"/>
        <w:rPr>
          <w:rFonts w:ascii="Traditional Arabic" w:eastAsia="Times New Roman" w:hAnsi="Traditional Arabic" w:cs="Traditional Arabic"/>
          <w:color w:val="222222"/>
          <w:sz w:val="32"/>
          <w:szCs w:val="32"/>
          <w:rtl/>
        </w:rPr>
      </w:pPr>
      <w:r w:rsidRPr="00B435C7">
        <w:rPr>
          <w:rFonts w:ascii="Traditional Arabic" w:eastAsia="Times New Roman" w:hAnsi="Traditional Arabic" w:cs="Traditional Arabic" w:hint="cs"/>
          <w:color w:val="222222"/>
          <w:sz w:val="32"/>
          <w:szCs w:val="32"/>
          <w:rtl/>
        </w:rPr>
        <w:t>تمت الإجابة على سؤال الخوري حنا.</w:t>
      </w:r>
    </w:p>
    <w:p w:rsidR="004E5A6F" w:rsidRPr="00B435C7" w:rsidRDefault="004E5A6F" w:rsidP="00104DB7">
      <w:pPr>
        <w:spacing w:before="240" w:after="240"/>
        <w:jc w:val="center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</w:pPr>
      <w:r w:rsidRPr="00B435C7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>***</w:t>
      </w:r>
    </w:p>
    <w:p w:rsidR="00EB6194" w:rsidRPr="00B435C7" w:rsidRDefault="00EB6194" w:rsidP="001979F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وبعد </w:t>
      </w:r>
      <w:r w:rsidR="005E3962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طِّلاع الخوري حنا على الإجابة الماضية أرد</w:t>
      </w:r>
      <w:r w:rsidR="00F77A3F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F77A3F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بسؤال علمي </w:t>
      </w:r>
      <w:r w:rsidR="001A75EA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آخر </w:t>
      </w:r>
      <w:r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فقال:</w:t>
      </w:r>
    </w:p>
    <w:p w:rsidR="001000BC" w:rsidRPr="00B435C7" w:rsidRDefault="004E5A6F" w:rsidP="001979F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="001A75EA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>لت نفسي سؤال</w:t>
      </w:r>
      <w:r w:rsidR="001000BC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ا:</w:t>
      </w: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هل ي</w:t>
      </w:r>
      <w:r w:rsidR="001A75EA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ُـــ</w:t>
      </w: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عذب الرب المسلمين بكل هذه الابتلاءات التي تصيب المسلمين في </w:t>
      </w:r>
      <w:r w:rsidR="001000BC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أيامنا</w:t>
      </w: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هذه لتكون كفارة لهم من الذنوب؟</w:t>
      </w:r>
    </w:p>
    <w:p w:rsidR="001000BC" w:rsidRPr="00B435C7" w:rsidRDefault="004E5A6F" w:rsidP="00CA6FC4">
      <w:pPr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>هل الرب يقسو عليهم لهذه الدرجة ليغفر لهم الذنوب</w:t>
      </w:r>
      <w:r w:rsidR="001000BC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</w:p>
    <w:p w:rsidR="004E5A6F" w:rsidRPr="00B435C7" w:rsidRDefault="004E5A6F" w:rsidP="001979F9">
      <w:pPr>
        <w:spacing w:after="0" w:line="240" w:lineRule="auto"/>
        <w:jc w:val="both"/>
        <w:outlineLvl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>ولماذا لا يغفر لهم الذنوب من خلال العباد</w:t>
      </w:r>
      <w:r w:rsidR="00104DB7"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>ة له من دون هذه الابتلاءات كلها</w:t>
      </w: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</w:p>
    <w:p w:rsidR="004E5A6F" w:rsidRPr="00B435C7" w:rsidRDefault="00104DB7" w:rsidP="001979F9">
      <w:pPr>
        <w:spacing w:before="240" w:after="24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1000BC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الجواب</w:t>
      </w:r>
      <w:r w:rsidR="001A72BC" w:rsidRPr="00B435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440FAC" w:rsidRPr="00B435C7" w:rsidRDefault="004E5A6F" w:rsidP="001A75E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الابتلاءات </w:t>
      </w:r>
      <w:proofErr w:type="gramStart"/>
      <w:r w:rsidR="001A75EA" w:rsidRPr="00B435C7">
        <w:rPr>
          <w:rFonts w:ascii="Traditional Arabic" w:hAnsi="Traditional Arabic" w:cs="Traditional Arabic" w:hint="cs"/>
          <w:sz w:val="32"/>
          <w:szCs w:val="32"/>
          <w:rtl/>
        </w:rPr>
        <w:t>- وفقك</w:t>
      </w:r>
      <w:proofErr w:type="gramEnd"/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الله </w:t>
      </w:r>
      <w:r w:rsidR="001A75EA"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للحق - 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تحصل للناس كلهم من آدم إلى آخر شخص يعيش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يوم القيامة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وقد حصلت 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 xml:space="preserve">الابتلاءات 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للأنبياء كلهم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قال الله تعالى: </w:t>
      </w:r>
      <w:r w:rsidR="00440FAC" w:rsidRPr="00B435C7">
        <w:rPr>
          <w:rFonts w:ascii="Traditional Arabic" w:hAnsi="Traditional Arabic" w:cs="Traditional Arabic"/>
          <w:sz w:val="32"/>
          <w:szCs w:val="32"/>
        </w:rPr>
        <w:sym w:font="AGA Arabesque" w:char="F029"/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أَحَسِبَ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النَّاسُ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يُتْرَكُوا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يَقُولُوا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آمَنَّا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وَهُمْ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يُفْتَنُون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وَلَقَدْ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فَتَنَّا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الَّذِينَ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قَبْلِهِمْ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فَلَيَعْلَمَنَّ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الَّذِينَ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صَدَقُوا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وَلَيَعْلَمَنَّ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الْكَاذِبِين</w:t>
      </w:r>
      <w:r w:rsidR="00440FAC" w:rsidRPr="00B435C7">
        <w:rPr>
          <w:rFonts w:ascii="Traditional Arabic" w:hAnsi="Traditional Arabic" w:cs="Traditional Arabic" w:hint="cs"/>
          <w:sz w:val="32"/>
          <w:szCs w:val="32"/>
        </w:rPr>
        <w:sym w:font="AGA Arabesque" w:char="F028"/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E5A6F" w:rsidRPr="00B435C7" w:rsidRDefault="00B03CC9" w:rsidP="001A72B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4E5A6F" w:rsidRPr="00B435C7">
        <w:rPr>
          <w:rFonts w:ascii="Traditional Arabic" w:hAnsi="Traditional Arabic" w:cs="Traditional Arabic"/>
          <w:sz w:val="32"/>
          <w:szCs w:val="32"/>
          <w:rtl/>
        </w:rPr>
        <w:t xml:space="preserve">موسى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1A72BC" w:rsidRPr="00B435C7">
        <w:rPr>
          <w:rFonts w:ascii="Traditional Arabic" w:hAnsi="Traditional Arabic" w:cs="Traditional Arabic" w:hint="cs"/>
          <w:sz w:val="32"/>
          <w:szCs w:val="32"/>
          <w:rtl/>
        </w:rPr>
        <w:t>عليه السلام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 w:rsidR="004E5A6F" w:rsidRPr="00B435C7">
        <w:rPr>
          <w:rFonts w:ascii="Traditional Arabic" w:hAnsi="Traditional Arabic" w:cs="Traditional Arabic"/>
          <w:sz w:val="32"/>
          <w:szCs w:val="32"/>
          <w:rtl/>
        </w:rPr>
        <w:t>تعرض للابتلاء من فرعون فصبر فنجاه الله منهم وأغرق فرعون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 ومن معه.</w:t>
      </w:r>
    </w:p>
    <w:p w:rsidR="004E5A6F" w:rsidRPr="00B435C7" w:rsidRDefault="004E5A6F" w:rsidP="001A72B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والمسيح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1A72BC" w:rsidRPr="00B435C7">
        <w:rPr>
          <w:rFonts w:ascii="Traditional Arabic" w:hAnsi="Traditional Arabic" w:cs="Traditional Arabic" w:hint="cs"/>
          <w:sz w:val="32"/>
          <w:szCs w:val="32"/>
          <w:rtl/>
        </w:rPr>
        <w:t>عليه السلام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تعرض للابتلاء من اليهود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صبر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فكانت عاقبة صبره </w:t>
      </w:r>
      <w:r w:rsidR="001000BC" w:rsidRPr="00B435C7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الله نجاه منهم ورفعه </w:t>
      </w:r>
      <w:r w:rsidR="001000BC" w:rsidRPr="00B435C7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في السماء.</w:t>
      </w:r>
    </w:p>
    <w:p w:rsidR="004E5A6F" w:rsidRPr="00B435C7" w:rsidRDefault="004E5A6F" w:rsidP="00104DB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ومحمد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(صلى الله عليه وسلم) 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تعرض للابتلاء من اليهود أيضا ومن غيرهم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000BC" w:rsidRPr="00B435C7" w:rsidRDefault="001000BC" w:rsidP="00104DB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sz w:val="32"/>
          <w:szCs w:val="32"/>
          <w:rtl/>
        </w:rPr>
        <w:t>ومع هذا لا أحد يقول إن هذا دليل على غضب الرب عليهم.</w:t>
      </w:r>
    </w:p>
    <w:p w:rsidR="00440FAC" w:rsidRPr="00B435C7" w:rsidRDefault="00B22E00" w:rsidP="00440FA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>النبي محمد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A72BC" w:rsidRPr="00B435C7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1A72BC" w:rsidRPr="00B435C7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 قد </w:t>
      </w:r>
      <w:r w:rsidR="00440FAC" w:rsidRPr="00B435C7">
        <w:rPr>
          <w:rFonts w:ascii="Traditional Arabic" w:hAnsi="Traditional Arabic" w:cs="Traditional Arabic" w:hint="cs"/>
          <w:sz w:val="32"/>
          <w:szCs w:val="32"/>
          <w:rtl/>
        </w:rPr>
        <w:t>دخل عليه رجل من أصحابه وهو عبد الله بن مسعود رضي الله عنه فقال</w:t>
      </w:r>
      <w:r w:rsidR="00440FAC" w:rsidRPr="00B435C7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440FAC" w:rsidRPr="00B435C7" w:rsidRDefault="00440FAC" w:rsidP="001A72B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دَخَلْتُ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رَسُولِ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وَهُوَ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يُوعَكُ</w:t>
      </w:r>
      <w:r w:rsidR="001A72BC" w:rsidRPr="00B435C7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2"/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فَقُلْتُ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اللَّهِ،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إِنَّكَ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لَتُوعَكُ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وَعْكًا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شَدِيدًا.</w:t>
      </w:r>
    </w:p>
    <w:p w:rsidR="00440FAC" w:rsidRPr="00B435C7" w:rsidRDefault="00440FAC" w:rsidP="001A72B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أَجَلْ،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إِنِّي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أُوعَكُ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كَمَا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يُوعَكُ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رَجُلاَنِ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مِنْكُمْ.</w:t>
      </w:r>
    </w:p>
    <w:p w:rsidR="00440FAC" w:rsidRPr="00B435C7" w:rsidRDefault="00440FAC" w:rsidP="00440FA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قُلْتُ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ذَلِكَ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أَنَّ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لَكَ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أَجْرَيْنِ؟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440FAC" w:rsidRPr="00B435C7" w:rsidRDefault="00440FAC" w:rsidP="001A72B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قَالَ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أَجَلْ،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ذَلِكَ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كَذَلِكَ،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مُسْلِمٍ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يُصِيبُهُ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A72BC" w:rsidRPr="00B435C7">
        <w:rPr>
          <w:rFonts w:ascii="Traditional Arabic" w:hAnsi="Traditional Arabic" w:cs="Traditional Arabic" w:hint="cs"/>
          <w:sz w:val="32"/>
          <w:szCs w:val="32"/>
          <w:rtl/>
        </w:rPr>
        <w:t>أَذ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ى،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شَوْكَةٌ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فَمَا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فَوْقَهَا،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كَفَّرَ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بِهَا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سَيِّئَاتِهِ،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كَمَا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تَحُطُّ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الشَّجَرَةُ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وَرَقَهَا</w:t>
      </w:r>
      <w:r w:rsidR="001A72BC" w:rsidRPr="00B435C7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B435C7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3"/>
      </w:r>
    </w:p>
    <w:p w:rsidR="001000BC" w:rsidRPr="00B435C7" w:rsidRDefault="00440FAC" w:rsidP="000232E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1000BC"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تعاليم </w:t>
      </w:r>
      <w:r w:rsidR="001000BC" w:rsidRPr="00B435C7">
        <w:rPr>
          <w:rFonts w:ascii="Traditional Arabic" w:hAnsi="Traditional Arabic" w:cs="Traditional Arabic"/>
          <w:sz w:val="32"/>
          <w:szCs w:val="32"/>
          <w:rtl/>
        </w:rPr>
        <w:t xml:space="preserve">الدين الإسلامي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توض</w:t>
      </w:r>
      <w:r w:rsidR="000232EF" w:rsidRPr="00B435C7">
        <w:rPr>
          <w:rFonts w:ascii="Traditional Arabic" w:hAnsi="Traditional Arabic" w:cs="Traditional Arabic" w:hint="cs"/>
          <w:sz w:val="32"/>
          <w:szCs w:val="32"/>
          <w:rtl/>
        </w:rPr>
        <w:t>ّــ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ح الغاية من ابتلاء الله لبعض عباده بالمصائب، </w:t>
      </w:r>
      <w:r w:rsidR="000232EF" w:rsidRPr="00B435C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1000BC" w:rsidRPr="00B435C7">
        <w:rPr>
          <w:rFonts w:ascii="Traditional Arabic" w:hAnsi="Traditional Arabic" w:cs="Traditional Arabic"/>
          <w:sz w:val="32"/>
          <w:szCs w:val="32"/>
          <w:rtl/>
        </w:rPr>
        <w:t>هي لحكمتين عظيمتين:</w:t>
      </w:r>
    </w:p>
    <w:p w:rsidR="001000BC" w:rsidRPr="00B435C7" w:rsidRDefault="001000BC" w:rsidP="00104DB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>الأول</w:t>
      </w:r>
      <w:r w:rsidR="009754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: أن تكون م</w:t>
      </w:r>
      <w:r w:rsidR="000232EF" w:rsidRPr="00B435C7">
        <w:rPr>
          <w:rFonts w:ascii="Traditional Arabic" w:hAnsi="Traditional Arabic" w:cs="Traditional Arabic" w:hint="cs"/>
          <w:sz w:val="32"/>
          <w:szCs w:val="32"/>
          <w:rtl/>
        </w:rPr>
        <w:t>ُــ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كف</w:t>
      </w:r>
      <w:r w:rsidR="000232EF" w:rsidRPr="00B435C7">
        <w:rPr>
          <w:rFonts w:ascii="Traditional Arabic" w:hAnsi="Traditional Arabic" w:cs="Traditional Arabic" w:hint="cs"/>
          <w:sz w:val="32"/>
          <w:szCs w:val="32"/>
          <w:rtl/>
        </w:rPr>
        <w:t>ِّــ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رات لذنوب ارتكبها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الشخص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 xml:space="preserve"> الذي وقعت عليه المصيبة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1000BC" w:rsidRPr="00B435C7" w:rsidRDefault="001000BC" w:rsidP="00104DB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b/>
          <w:bCs/>
          <w:sz w:val="32"/>
          <w:szCs w:val="32"/>
          <w:rtl/>
        </w:rPr>
        <w:t>الثاني</w:t>
      </w:r>
      <w:r w:rsidR="009754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: أن تكون هذه المصائب والصبر عليها سبب لر</w:t>
      </w:r>
      <w:r w:rsidR="00B34FEC" w:rsidRPr="00B435C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فعة العبد عند ربه في درجاته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لأن الإنسان إذا ابتلاه الرب فصبر على ما قدره الله عليه فإن هذا سبب لحصول الحسنات ورفع</w:t>
      </w:r>
      <w:r w:rsidR="00B34FEC" w:rsidRPr="00B435C7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الدرجات في الجنة.</w:t>
      </w:r>
    </w:p>
    <w:p w:rsidR="001000BC" w:rsidRPr="00B435C7" w:rsidRDefault="001000BC" w:rsidP="0005489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ولهذا قال الرسول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محمد (صلى الله عليه وسلم)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: عجبا لأمر المؤمن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إن أمره كله له خير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وليس ذاك لأحد إلا </w:t>
      </w:r>
      <w:proofErr w:type="gramStart"/>
      <w:r w:rsidRPr="00B435C7">
        <w:rPr>
          <w:rFonts w:ascii="Traditional Arabic" w:hAnsi="Traditional Arabic" w:cs="Traditional Arabic"/>
          <w:sz w:val="32"/>
          <w:szCs w:val="32"/>
          <w:rtl/>
        </w:rPr>
        <w:t>للمؤمن ؛</w:t>
      </w:r>
      <w:proofErr w:type="gramEnd"/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إن أصابته سرَّاء شكر فكان خيرا له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وإن أصابته ضرَّاء صبر فكان خيرا له.</w:t>
      </w:r>
      <w:r w:rsidR="0005489B" w:rsidRPr="00B435C7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"/>
      </w:r>
    </w:p>
    <w:p w:rsidR="001000BC" w:rsidRPr="00B435C7" w:rsidRDefault="001000BC" w:rsidP="00B34FEC">
      <w:pPr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/>
          <w:sz w:val="32"/>
          <w:szCs w:val="32"/>
          <w:rtl/>
        </w:rPr>
        <w:t>والمصائب موجودة في كل بلد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وتحل على أتباع كل ديانة، 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فالحرائق والانهيار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المالي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03CC9" w:rsidRPr="00B435C7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حصل في أنحاء العالم على اختلاف الشعوب والأديان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فالذين يعبدون الله تحصل لهم المصائب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والذين يعبدون غيره تحصل لهم أيضا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وليس للإنسان راحة تامة إلا إذا دخل الجنة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فهناك الراحة التامة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="00B34FEC" w:rsidRPr="00B435C7">
        <w:rPr>
          <w:rFonts w:ascii="Traditional Arabic" w:hAnsi="Traditional Arabic" w:cs="Traditional Arabic"/>
          <w:sz w:val="32"/>
          <w:szCs w:val="32"/>
          <w:rtl/>
        </w:rPr>
        <w:t xml:space="preserve"> لا مرض ولا موت</w:t>
      </w:r>
      <w:r w:rsidR="00B03CC9" w:rsidRPr="00B435C7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 xml:space="preserve"> أسأل الله أن يوفقنا لدخولها.</w:t>
      </w:r>
    </w:p>
    <w:p w:rsidR="00104DB7" w:rsidRPr="00B435C7" w:rsidRDefault="00104DB7" w:rsidP="00B34FEC">
      <w:p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B435C7">
        <w:rPr>
          <w:rFonts w:ascii="Traditional Arabic" w:hAnsi="Traditional Arabic" w:cs="Traditional Arabic" w:hint="cs"/>
          <w:sz w:val="34"/>
          <w:szCs w:val="34"/>
          <w:rtl/>
        </w:rPr>
        <w:t xml:space="preserve">والحاصل أن </w:t>
      </w:r>
      <w:r w:rsidRPr="00B435C7">
        <w:rPr>
          <w:rFonts w:ascii="Traditional Arabic" w:hAnsi="Traditional Arabic" w:cs="Traditional Arabic"/>
          <w:sz w:val="32"/>
          <w:szCs w:val="32"/>
          <w:rtl/>
        </w:rPr>
        <w:t>الإنسان</w:t>
      </w:r>
      <w:r w:rsidRPr="00B435C7">
        <w:rPr>
          <w:rFonts w:ascii="Traditional Arabic" w:hAnsi="Traditional Arabic" w:cs="Traditional Arabic"/>
          <w:sz w:val="34"/>
          <w:szCs w:val="34"/>
          <w:rtl/>
        </w:rPr>
        <w:t xml:space="preserve"> إذا أصابته مصيبة فهذا ليس دليلا على غضب الرب عليه</w:t>
      </w:r>
      <w:r w:rsidR="005A1282" w:rsidRPr="00B435C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B435C7">
        <w:rPr>
          <w:rFonts w:ascii="Traditional Arabic" w:hAnsi="Traditional Arabic" w:cs="Traditional Arabic"/>
          <w:sz w:val="34"/>
          <w:szCs w:val="34"/>
          <w:rtl/>
        </w:rPr>
        <w:t xml:space="preserve"> فإن الأنبياء أصابتهم مصائب مع أنهم صفوة الخلق وخ</w:t>
      </w:r>
      <w:r w:rsidR="00B34FEC" w:rsidRPr="00B435C7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B435C7">
        <w:rPr>
          <w:rFonts w:ascii="Traditional Arabic" w:hAnsi="Traditional Arabic" w:cs="Traditional Arabic"/>
          <w:sz w:val="34"/>
          <w:szCs w:val="34"/>
          <w:rtl/>
        </w:rPr>
        <w:t>يرتهم،</w:t>
      </w:r>
      <w:r w:rsidR="005A1282" w:rsidRPr="00B435C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B435C7">
        <w:rPr>
          <w:rFonts w:ascii="Traditional Arabic" w:hAnsi="Traditional Arabic" w:cs="Traditional Arabic"/>
          <w:sz w:val="34"/>
          <w:szCs w:val="34"/>
          <w:rtl/>
        </w:rPr>
        <w:t xml:space="preserve">فإذا تعرض الإنسان للابتلاء من الله وصبر كان له </w:t>
      </w:r>
      <w:r w:rsidRPr="001979F9">
        <w:rPr>
          <w:rFonts w:ascii="Traditional Arabic" w:hAnsi="Traditional Arabic" w:cs="Traditional Arabic"/>
          <w:sz w:val="34"/>
          <w:szCs w:val="34"/>
          <w:rtl/>
        </w:rPr>
        <w:t>ثواب</w:t>
      </w:r>
      <w:r w:rsidR="00B34FEC" w:rsidRPr="001979F9">
        <w:rPr>
          <w:rFonts w:ascii="Traditional Arabic" w:hAnsi="Traditional Arabic" w:cs="Traditional Arabic" w:hint="cs"/>
          <w:sz w:val="34"/>
          <w:szCs w:val="34"/>
          <w:rtl/>
        </w:rPr>
        <w:t>اً</w:t>
      </w:r>
      <w:r w:rsidRPr="00B435C7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Pr="00B435C7">
        <w:rPr>
          <w:rFonts w:ascii="Traditional Arabic" w:hAnsi="Traditional Arabic" w:cs="Traditional Arabic"/>
          <w:sz w:val="34"/>
          <w:szCs w:val="34"/>
          <w:rtl/>
        </w:rPr>
        <w:t xml:space="preserve">أما إذا اعترض على الابتلاء وفعل كما يفعل </w:t>
      </w:r>
      <w:r w:rsidR="00B34FEC" w:rsidRPr="00B435C7">
        <w:rPr>
          <w:rFonts w:ascii="Traditional Arabic" w:hAnsi="Traditional Arabic" w:cs="Traditional Arabic" w:hint="cs"/>
          <w:sz w:val="34"/>
          <w:szCs w:val="34"/>
          <w:rtl/>
        </w:rPr>
        <w:t>بعض الناس الذين</w:t>
      </w:r>
      <w:r w:rsidRPr="00B435C7">
        <w:rPr>
          <w:rFonts w:ascii="Traditional Arabic" w:hAnsi="Traditional Arabic" w:cs="Traditional Arabic"/>
          <w:sz w:val="34"/>
          <w:szCs w:val="34"/>
          <w:rtl/>
        </w:rPr>
        <w:t xml:space="preserve"> يسبون الرب إذا حصل لهم بلاء، فإنهم بهذا يحصل لهم الإثم العظيم </w:t>
      </w:r>
      <w:r w:rsidRPr="00B435C7">
        <w:rPr>
          <w:rFonts w:ascii="Traditional Arabic" w:hAnsi="Traditional Arabic" w:cs="Traditional Arabic" w:hint="cs"/>
          <w:sz w:val="34"/>
          <w:szCs w:val="34"/>
          <w:rtl/>
        </w:rPr>
        <w:t>والعقاب</w:t>
      </w:r>
      <w:r w:rsidRPr="00B435C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0143C" w:rsidRPr="00B435C7" w:rsidRDefault="0010143C" w:rsidP="0010143C">
      <w:pPr>
        <w:spacing w:before="120"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B435C7">
        <w:rPr>
          <w:rFonts w:ascii="Traditional Arabic" w:hAnsi="Traditional Arabic" w:cs="Traditional Arabic" w:hint="cs"/>
          <w:sz w:val="34"/>
          <w:szCs w:val="34"/>
          <w:rtl/>
        </w:rPr>
        <w:t>***</w:t>
      </w:r>
    </w:p>
    <w:p w:rsidR="0057485A" w:rsidRPr="00B435C7" w:rsidRDefault="00104DB7" w:rsidP="001979F9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انتهت الإجابة على السؤالين، نفع الله </w:t>
      </w:r>
      <w:r w:rsidR="001979F9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، آمين.</w:t>
      </w:r>
    </w:p>
    <w:p w:rsidR="0010143C" w:rsidRPr="00B435C7" w:rsidRDefault="0010143C" w:rsidP="00104DB7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B435C7">
        <w:rPr>
          <w:rFonts w:ascii="Traditional Arabic" w:hAnsi="Traditional Arabic" w:cs="Traditional Arabic" w:hint="cs"/>
          <w:sz w:val="32"/>
          <w:szCs w:val="32"/>
          <w:rtl/>
        </w:rPr>
        <w:t xml:space="preserve">ماجد </w:t>
      </w:r>
      <w:r w:rsidR="006E15A7">
        <w:rPr>
          <w:rFonts w:ascii="Traditional Arabic" w:hAnsi="Traditional Arabic" w:cs="Traditional Arabic" w:hint="cs"/>
          <w:sz w:val="32"/>
          <w:szCs w:val="32"/>
          <w:rtl/>
        </w:rPr>
        <w:t xml:space="preserve">بن </w:t>
      </w:r>
      <w:r w:rsidRPr="00B435C7">
        <w:rPr>
          <w:rFonts w:ascii="Traditional Arabic" w:hAnsi="Traditional Arabic" w:cs="Traditional Arabic" w:hint="cs"/>
          <w:sz w:val="32"/>
          <w:szCs w:val="32"/>
          <w:rtl/>
        </w:rPr>
        <w:t>سليمان</w:t>
      </w:r>
    </w:p>
    <w:p w:rsidR="0010143C" w:rsidRDefault="00B5473B" w:rsidP="0010143C">
      <w:pPr>
        <w:jc w:val="center"/>
        <w:rPr>
          <w:rtl/>
        </w:rPr>
      </w:pPr>
      <w:hyperlink r:id="rId12" w:history="1">
        <w:r w:rsidR="0010143C" w:rsidRPr="0097207F">
          <w:rPr>
            <w:rStyle w:val="Hyperlink"/>
            <w:rFonts w:ascii="Traditional Arabic" w:hAnsi="Traditional Arabic" w:cs="Traditional Arabic"/>
            <w:sz w:val="24"/>
            <w:szCs w:val="24"/>
          </w:rPr>
          <w:t>majed.alrassi@gmail.com</w:t>
        </w:r>
      </w:hyperlink>
    </w:p>
    <w:p w:rsidR="001979F9" w:rsidRPr="00AC285A" w:rsidRDefault="00A6586C" w:rsidP="001979F9">
      <w:pPr>
        <w:spacing w:before="100" w:beforeAutospacing="1" w:after="100" w:afterAutospacing="1"/>
        <w:ind w:left="368"/>
        <w:jc w:val="center"/>
        <w:rPr>
          <w:rFonts w:ascii="Traditional Arabic" w:hAnsi="Traditional Arabic" w:cs="Traditional Arabic"/>
          <w:b/>
          <w:bCs/>
          <w:color w:val="000000"/>
        </w:rPr>
      </w:pPr>
      <w:r>
        <w:rPr>
          <w:rFonts w:ascii="Traditional Arabic" w:hAnsi="Traditional Arabic" w:cs="Traditional Arabic" w:hint="cs"/>
          <w:b/>
          <w:bCs/>
          <w:color w:val="000000"/>
          <w:rtl/>
        </w:rPr>
        <w:t xml:space="preserve">هاتف: </w:t>
      </w:r>
      <w:r w:rsidR="001979F9" w:rsidRPr="00AC285A">
        <w:rPr>
          <w:rFonts w:ascii="Traditional Arabic" w:hAnsi="Traditional Arabic" w:cs="Traditional Arabic"/>
          <w:b/>
          <w:bCs/>
          <w:color w:val="000000"/>
        </w:rPr>
        <w:t>00966505906761</w:t>
      </w:r>
    </w:p>
    <w:p w:rsidR="001979F9" w:rsidRDefault="001979F9">
      <w:pPr>
        <w:bidi w:val="0"/>
        <w:rPr>
          <w:rFonts w:ascii="Traditional Arabic" w:hAnsi="Traditional Arabic" w:cs="Traditional Arabic"/>
          <w:sz w:val="24"/>
          <w:szCs w:val="24"/>
          <w:rtl/>
        </w:rPr>
      </w:pPr>
      <w:r>
        <w:rPr>
          <w:rFonts w:ascii="Traditional Arabic" w:hAnsi="Traditional Arabic" w:cs="Traditional Arabic"/>
          <w:sz w:val="24"/>
          <w:szCs w:val="24"/>
          <w:rtl/>
        </w:rPr>
        <w:br w:type="page"/>
      </w:r>
    </w:p>
    <w:p w:rsidR="001979F9" w:rsidRDefault="001979F9" w:rsidP="001979F9">
      <w:pPr>
        <w:spacing w:after="160" w:line="259" w:lineRule="auto"/>
        <w:ind w:left="66"/>
        <w:jc w:val="center"/>
        <w:rPr>
          <w:rFonts w:ascii="Traditional Arabic" w:eastAsia="Times New Roman" w:hAnsi="Traditional Arabic" w:cs="Traditional Arabic"/>
          <w:sz w:val="28"/>
          <w:szCs w:val="28"/>
          <w:rtl/>
        </w:rPr>
      </w:pP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lastRenderedPageBreak/>
        <w:t xml:space="preserve">مراجع علمية لمن أراد 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الاستزادة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والفائدة 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shd w:val="clear" w:color="auto" w:fill="FFFFFF"/>
          <w:rtl/>
        </w:rPr>
        <w:t>–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shd w:val="clear" w:color="auto" w:fill="FFFFFF"/>
          <w:rtl/>
        </w:rPr>
        <w:t xml:space="preserve"> </w:t>
      </w:r>
      <w:r w:rsidRPr="00A72B1D">
        <w:rPr>
          <w:rFonts w:eastAsia="Times New Roman" w:cs="Traditional Arabic" w:hint="cs"/>
          <w:b/>
          <w:bCs/>
          <w:sz w:val="32"/>
          <w:szCs w:val="32"/>
          <w:rtl/>
        </w:rPr>
        <w:t xml:space="preserve">وهي منشورة في موقع 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«</w:t>
      </w:r>
      <w:r w:rsidRPr="00A72B1D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الدين الواضح</w:t>
      </w:r>
      <w:r w:rsidRPr="00A72B1D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»</w:t>
      </w:r>
      <w:r w:rsidRPr="00A72B1D">
        <w:rPr>
          <w:rFonts w:ascii="Traditional Arabic" w:eastAsia="Times New Roman" w:hAnsi="Traditional Arabic" w:cs="Traditional Arabic" w:hint="cs"/>
          <w:sz w:val="28"/>
          <w:szCs w:val="28"/>
          <w:rtl/>
        </w:rPr>
        <w:t xml:space="preserve"> </w:t>
      </w:r>
    </w:p>
    <w:p w:rsidR="001979F9" w:rsidRPr="00A72B1D" w:rsidRDefault="00B5473B" w:rsidP="001979F9">
      <w:pPr>
        <w:spacing w:after="160" w:line="259" w:lineRule="auto"/>
        <w:ind w:left="66"/>
        <w:jc w:val="center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hyperlink r:id="rId13" w:history="1">
        <w:r w:rsidR="001979F9" w:rsidRPr="00A72B1D">
          <w:rPr>
            <w:rFonts w:ascii="Traditional Arabic" w:eastAsia="Times New Roman" w:hAnsi="Traditional Arabic" w:cs="Traditional Arabic"/>
            <w:color w:val="0000FF"/>
            <w:sz w:val="28"/>
            <w:szCs w:val="28"/>
            <w:u w:val="single"/>
          </w:rPr>
          <w:t>www.saaid.net/The-clear-religion</w:t>
        </w:r>
      </w:hyperlink>
    </w:p>
    <w:p w:rsidR="001979F9" w:rsidRPr="00857B85" w:rsidRDefault="001979F9" w:rsidP="001979F9">
      <w:pPr>
        <w:numPr>
          <w:ilvl w:val="0"/>
          <w:numId w:val="3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الكتاب المقدس </w:t>
      </w:r>
      <w:r w:rsidRPr="00857B8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>–</w:t>
      </w: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 xml:space="preserve"> القرآن</w:t>
      </w:r>
    </w:p>
    <w:p w:rsidR="001979F9" w:rsidRPr="00857B85" w:rsidRDefault="001979F9" w:rsidP="001979F9">
      <w:pPr>
        <w:numPr>
          <w:ilvl w:val="0"/>
          <w:numId w:val="3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تعريف</w:t>
      </w:r>
      <w:r w:rsidRPr="00857B8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موجز</w:t>
      </w:r>
      <w:r w:rsidRPr="00857B8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بالكتاب</w:t>
      </w:r>
      <w:r w:rsidRPr="00857B8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المقدس</w:t>
      </w:r>
      <w:r w:rsidRPr="00857B8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– </w:t>
      </w: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القرآن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لماذا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خلقنا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الله؟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أبينا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آدم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في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القرآن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المهد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اللحد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423" w:hanging="357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قصة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النبي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العظيم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عيسى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ابن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مريم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السماء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وتَـــــنجِـــــيته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الأذى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423" w:hanging="357"/>
        <w:rPr>
          <w:rFonts w:ascii="Traditional Arabic" w:hAnsi="Traditional Arabic" w:cs="Traditional Arabic"/>
          <w:color w:val="000000"/>
          <w:sz w:val="32"/>
          <w:szCs w:val="32"/>
          <w:rtl/>
        </w:rPr>
      </w:pPr>
      <w:r w:rsidRPr="00CC2005">
        <w:rPr>
          <w:rFonts w:ascii="Traditional Arabic" w:hAnsi="Traditional Arabic" w:cs="Traditional Arabic" w:hint="cs"/>
          <w:sz w:val="28"/>
          <w:szCs w:val="28"/>
          <w:rtl/>
        </w:rPr>
        <w:t xml:space="preserve">هل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المسيح</w:t>
      </w:r>
      <w:r w:rsidRPr="00CC2005">
        <w:rPr>
          <w:rFonts w:ascii="Traditional Arabic" w:hAnsi="Traditional Arabic" w:cs="Traditional Arabic" w:hint="cs"/>
          <w:sz w:val="28"/>
          <w:szCs w:val="28"/>
          <w:rtl/>
        </w:rPr>
        <w:t xml:space="preserve"> رب؟</w:t>
      </w:r>
      <w:r w:rsidRPr="00CC2005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 xml:space="preserve"> - </w:t>
      </w:r>
      <w:r w:rsidRPr="00CC2005">
        <w:rPr>
          <w:rFonts w:ascii="Traditional Arabic" w:hAnsi="Traditional Arabic" w:cs="Traditional Arabic" w:hint="eastAsia"/>
          <w:color w:val="000000"/>
          <w:sz w:val="32"/>
          <w:szCs w:val="32"/>
          <w:rtl/>
        </w:rPr>
        <w:t>«</w:t>
      </w:r>
      <w:r w:rsidRPr="00CC200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ثلاثون وقفة علمية ومنطقية، للمثقفين والمثقفات فقط</w:t>
      </w:r>
      <w:r w:rsidRPr="00CC2005">
        <w:rPr>
          <w:rFonts w:ascii="Traditional Arabic" w:hAnsi="Traditional Arabic" w:cs="Traditional Arabic" w:hint="eastAsia"/>
          <w:color w:val="000000"/>
          <w:sz w:val="32"/>
          <w:szCs w:val="32"/>
          <w:rtl/>
        </w:rPr>
        <w:t>»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423" w:hanging="357"/>
        <w:rPr>
          <w:rFonts w:ascii="Traditional Arabic" w:hAnsi="Traditional Arabic" w:cs="Traditional Arabic"/>
          <w:color w:val="000000"/>
          <w:sz w:val="32"/>
          <w:szCs w:val="32"/>
        </w:rPr>
      </w:pPr>
      <w:r w:rsidRPr="00CC2005">
        <w:rPr>
          <w:rFonts w:ascii="Traditional Arabic" w:hAnsi="Traditional Arabic" w:cs="Traditional Arabic" w:hint="cs"/>
          <w:sz w:val="28"/>
          <w:szCs w:val="28"/>
          <w:rtl/>
        </w:rPr>
        <w:t xml:space="preserve">أربعون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دليلا</w:t>
      </w:r>
      <w:r w:rsidRPr="00CC2005">
        <w:rPr>
          <w:rFonts w:ascii="Traditional Arabic" w:hAnsi="Traditional Arabic" w:cs="Traditional Arabic" w:hint="cs"/>
          <w:sz w:val="28"/>
          <w:szCs w:val="28"/>
          <w:rtl/>
        </w:rPr>
        <w:t xml:space="preserve"> على بطلان عقيدة توارث الخطيئة وصلب المسيح</w:t>
      </w:r>
      <w:r w:rsidRPr="00CC2005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 xml:space="preserve"> </w:t>
      </w:r>
      <w:proofErr w:type="gramStart"/>
      <w:r w:rsidRPr="00CC2005">
        <w:rPr>
          <w:rFonts w:ascii="Traditional Arabic" w:hAnsi="Traditional Arabic" w:cs="Traditional Arabic" w:hint="cs"/>
          <w:sz w:val="32"/>
          <w:szCs w:val="32"/>
          <w:shd w:val="clear" w:color="auto" w:fill="FFFFFF"/>
          <w:rtl/>
        </w:rPr>
        <w:t xml:space="preserve">- </w:t>
      </w:r>
      <w:r w:rsidRPr="00CC2005">
        <w:rPr>
          <w:rFonts w:ascii="Traditional Arabic" w:hAnsi="Traditional Arabic" w:cs="Traditional Arabic" w:hint="eastAsia"/>
          <w:color w:val="000000"/>
          <w:sz w:val="32"/>
          <w:szCs w:val="32"/>
          <w:rtl/>
        </w:rPr>
        <w:t>«</w:t>
      </w:r>
      <w:proofErr w:type="gramEnd"/>
      <w:r w:rsidRPr="00CC2005"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أربعون وقفة علمية ومنطقية، للمثقفين والمثقفات فقط</w:t>
      </w:r>
      <w:r w:rsidRPr="00CC2005">
        <w:rPr>
          <w:rFonts w:ascii="Traditional Arabic" w:hAnsi="Traditional Arabic" w:cs="Traditional Arabic" w:hint="eastAsia"/>
          <w:color w:val="000000"/>
          <w:sz w:val="32"/>
          <w:szCs w:val="32"/>
          <w:rtl/>
        </w:rPr>
        <w:t>»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التغييرات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والتطورات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التدريجية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التي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حدثت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لرسالة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يسوع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بعد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رفعه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على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مدى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عدة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قرون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الدلائل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على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تحريف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دين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اليسوع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بعد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رفعه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إلى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السماء</w:t>
      </w:r>
    </w:p>
    <w:p w:rsidR="001979F9" w:rsidRPr="00CC2005" w:rsidRDefault="001979F9" w:rsidP="001979F9">
      <w:pPr>
        <w:numPr>
          <w:ilvl w:val="0"/>
          <w:numId w:val="3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</w:rPr>
      </w:pP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مهلا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أيتها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الدكتورة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....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لا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تسبي</w:t>
      </w:r>
      <w:r w:rsidRPr="00CC200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CC200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الإسلام</w:t>
      </w:r>
    </w:p>
    <w:p w:rsidR="001979F9" w:rsidRPr="00857B85" w:rsidRDefault="001979F9" w:rsidP="001979F9">
      <w:pPr>
        <w:numPr>
          <w:ilvl w:val="0"/>
          <w:numId w:val="3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0B6E8C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حوار</w:t>
      </w:r>
      <w:r w:rsidRPr="000B6E8C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0B6E8C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علمي</w:t>
      </w:r>
      <w:r w:rsidRPr="000B6E8C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0B6E8C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هادئ</w:t>
      </w:r>
      <w:r w:rsidRPr="000B6E8C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0B6E8C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مع</w:t>
      </w:r>
      <w:r w:rsidRPr="000B6E8C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0B6E8C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القساوسة</w:t>
      </w:r>
    </w:p>
    <w:p w:rsidR="001979F9" w:rsidRPr="00857B85" w:rsidRDefault="001979F9" w:rsidP="001979F9">
      <w:pPr>
        <w:numPr>
          <w:ilvl w:val="0"/>
          <w:numId w:val="3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</w:pP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موقف</w:t>
      </w:r>
      <w:r w:rsidRPr="00857B8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الإسلام</w:t>
      </w:r>
      <w:r w:rsidRPr="00857B8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من</w:t>
      </w:r>
      <w:r w:rsidRPr="00857B85">
        <w:rPr>
          <w:rFonts w:ascii="Traditional Arabic" w:hAnsi="Traditional Arabic" w:cs="Traditional Arabic"/>
          <w:sz w:val="28"/>
          <w:szCs w:val="28"/>
          <w:shd w:val="clear" w:color="auto" w:fill="FFFFFF"/>
          <w:rtl/>
        </w:rPr>
        <w:t xml:space="preserve"> </w:t>
      </w:r>
      <w:r w:rsidRPr="00857B85">
        <w:rPr>
          <w:rFonts w:ascii="Traditional Arabic" w:hAnsi="Traditional Arabic" w:cs="Traditional Arabic" w:hint="cs"/>
          <w:sz w:val="28"/>
          <w:szCs w:val="28"/>
          <w:shd w:val="clear" w:color="auto" w:fill="FFFFFF"/>
          <w:rtl/>
        </w:rPr>
        <w:t>الإرهاب</w:t>
      </w:r>
    </w:p>
    <w:p w:rsidR="001979F9" w:rsidRDefault="001979F9" w:rsidP="001979F9">
      <w:pPr>
        <w:numPr>
          <w:ilvl w:val="0"/>
          <w:numId w:val="3"/>
        </w:numPr>
        <w:spacing w:after="160" w:line="259" w:lineRule="auto"/>
        <w:ind w:left="571" w:hanging="505"/>
        <w:rPr>
          <w:rFonts w:ascii="Traditional Arabic" w:hAnsi="Traditional Arabic" w:cs="Traditional Arabic"/>
          <w:color w:val="000000"/>
          <w:sz w:val="32"/>
          <w:szCs w:val="32"/>
        </w:rPr>
      </w:pPr>
      <w:r w:rsidRPr="000B6E8C">
        <w:rPr>
          <w:rFonts w:ascii="Traditional Arabic" w:hAnsi="Traditional Arabic" w:cs="Traditional Arabic"/>
          <w:sz w:val="28"/>
          <w:szCs w:val="28"/>
        </w:rPr>
        <w:t>Who Deserves to be Worshipped</w:t>
      </w:r>
    </w:p>
    <w:p w:rsidR="00286A39" w:rsidRPr="00507B5E" w:rsidRDefault="00286A39" w:rsidP="00286A39">
      <w:pPr>
        <w:numPr>
          <w:ilvl w:val="0"/>
          <w:numId w:val="3"/>
        </w:numPr>
        <w:spacing w:after="160" w:line="259" w:lineRule="auto"/>
        <w:ind w:left="571" w:hanging="505"/>
        <w:rPr>
          <w:rFonts w:ascii="Traditional Arabic" w:hAnsi="Traditional Arabic" w:cs="Traditional Arabic"/>
          <w:sz w:val="28"/>
          <w:szCs w:val="28"/>
        </w:rPr>
      </w:pPr>
      <w:r w:rsidRPr="00507B5E">
        <w:rPr>
          <w:rFonts w:ascii="Traditional Arabic" w:hAnsi="Traditional Arabic" w:cs="Traditional Arabic"/>
          <w:sz w:val="28"/>
          <w:szCs w:val="28"/>
        </w:rPr>
        <w:t>The Amazing Prophecies of Muhammad in the Bible</w:t>
      </w:r>
    </w:p>
    <w:p w:rsidR="001979F9" w:rsidRDefault="001979F9" w:rsidP="001979F9">
      <w:pPr>
        <w:spacing w:after="160" w:line="259" w:lineRule="auto"/>
        <w:ind w:left="66"/>
        <w:jc w:val="center"/>
        <w:rPr>
          <w:rFonts w:ascii="Traditional Arabic" w:hAnsi="Traditional Arabic" w:cs="Traditional Arabic"/>
          <w:color w:val="000000"/>
          <w:sz w:val="32"/>
          <w:szCs w:val="32"/>
        </w:rPr>
      </w:pPr>
      <w:r>
        <w:rPr>
          <w:rFonts w:ascii="Traditional Arabic" w:hAnsi="Traditional Arabic" w:cs="Traditional Arabic" w:hint="cs"/>
          <w:color w:val="000000"/>
          <w:sz w:val="32"/>
          <w:szCs w:val="32"/>
          <w:rtl/>
        </w:rPr>
        <w:t>***</w:t>
      </w:r>
    </w:p>
    <w:p w:rsidR="001979F9" w:rsidRPr="0097207F" w:rsidRDefault="001979F9" w:rsidP="0010143C">
      <w:pPr>
        <w:jc w:val="center"/>
        <w:rPr>
          <w:rFonts w:ascii="Traditional Arabic" w:hAnsi="Traditional Arabic" w:cs="Traditional Arabic"/>
          <w:sz w:val="24"/>
          <w:szCs w:val="24"/>
          <w:rtl/>
        </w:rPr>
      </w:pPr>
    </w:p>
    <w:p w:rsidR="0010143C" w:rsidRPr="00B03CC9" w:rsidRDefault="0010143C" w:rsidP="00104DB7">
      <w:pPr>
        <w:jc w:val="center"/>
        <w:rPr>
          <w:rFonts w:ascii="Traditional Arabic" w:hAnsi="Traditional Arabic" w:cs="Traditional Arabic"/>
          <w:sz w:val="32"/>
          <w:szCs w:val="32"/>
        </w:rPr>
      </w:pPr>
    </w:p>
    <w:sectPr w:rsidR="0010143C" w:rsidRPr="00B03CC9" w:rsidSect="00397A57"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3B" w:rsidRDefault="00B5473B" w:rsidP="00440FAC">
      <w:pPr>
        <w:spacing w:after="0" w:line="240" w:lineRule="auto"/>
      </w:pPr>
      <w:r>
        <w:separator/>
      </w:r>
    </w:p>
  </w:endnote>
  <w:endnote w:type="continuationSeparator" w:id="0">
    <w:p w:rsidR="00B5473B" w:rsidRDefault="00B5473B" w:rsidP="0044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3B" w:rsidRDefault="00B5473B" w:rsidP="00440FAC">
      <w:pPr>
        <w:spacing w:after="0" w:line="240" w:lineRule="auto"/>
      </w:pPr>
      <w:r>
        <w:separator/>
      </w:r>
    </w:p>
  </w:footnote>
  <w:footnote w:type="continuationSeparator" w:id="0">
    <w:p w:rsidR="00B5473B" w:rsidRDefault="00B5473B" w:rsidP="00440FAC">
      <w:pPr>
        <w:spacing w:after="0" w:line="240" w:lineRule="auto"/>
      </w:pPr>
      <w:r>
        <w:continuationSeparator/>
      </w:r>
    </w:p>
  </w:footnote>
  <w:footnote w:id="1">
    <w:p w:rsidR="0005489B" w:rsidRPr="007F0B11" w:rsidRDefault="0005489B" w:rsidP="0005489B">
      <w:pPr>
        <w:pStyle w:val="a3"/>
        <w:ind w:left="142" w:hanging="142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F0B11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F0B11">
        <w:rPr>
          <w:rFonts w:ascii="Traditional Arabic" w:hAnsi="Traditional Arabic" w:cs="Traditional Arabic"/>
          <w:sz w:val="24"/>
          <w:szCs w:val="24"/>
          <w:rtl/>
        </w:rPr>
        <w:t xml:space="preserve"> ‏رواه مسلم (2999) عن صهيب رضي الله عنه.</w:t>
      </w:r>
    </w:p>
  </w:footnote>
  <w:footnote w:id="2">
    <w:p w:rsidR="001A72BC" w:rsidRPr="00567A0B" w:rsidRDefault="001A72BC" w:rsidP="001A72BC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 w:rsidRPr="00567A0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567A0B">
        <w:rPr>
          <w:rFonts w:ascii="Traditional Arabic" w:hAnsi="Traditional Arabic" w:cs="Traditional Arabic"/>
          <w:sz w:val="28"/>
          <w:szCs w:val="28"/>
          <w:rtl/>
        </w:rPr>
        <w:t xml:space="preserve"> الوَعَــكُ هو الـحُــمَّــى.</w:t>
      </w:r>
    </w:p>
  </w:footnote>
  <w:footnote w:id="3">
    <w:p w:rsidR="00440FAC" w:rsidRPr="00567A0B" w:rsidRDefault="00440FAC" w:rsidP="00440FAC">
      <w:pPr>
        <w:pStyle w:val="a3"/>
        <w:rPr>
          <w:rFonts w:ascii="Traditional Arabic" w:hAnsi="Traditional Arabic" w:cs="Traditional Arabic"/>
          <w:sz w:val="28"/>
          <w:szCs w:val="28"/>
          <w:rtl/>
        </w:rPr>
      </w:pPr>
      <w:r w:rsidRPr="00567A0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567A0B">
        <w:rPr>
          <w:rFonts w:ascii="Traditional Arabic" w:hAnsi="Traditional Arabic" w:cs="Traditional Arabic"/>
          <w:sz w:val="28"/>
          <w:szCs w:val="28"/>
          <w:rtl/>
        </w:rPr>
        <w:t xml:space="preserve"> رواه البخاري (5648).</w:t>
      </w:r>
    </w:p>
  </w:footnote>
  <w:footnote w:id="4">
    <w:p w:rsidR="0005489B" w:rsidRPr="007F0B11" w:rsidRDefault="0005489B" w:rsidP="0005489B">
      <w:pPr>
        <w:pStyle w:val="a3"/>
        <w:ind w:left="142" w:hanging="142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F0B11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F0B11">
        <w:rPr>
          <w:rFonts w:ascii="Traditional Arabic" w:hAnsi="Traditional Arabic" w:cs="Traditional Arabic"/>
          <w:sz w:val="24"/>
          <w:szCs w:val="24"/>
          <w:rtl/>
        </w:rPr>
        <w:t xml:space="preserve"> ‏رواه مسلم (2999) عن صهيب رضي الله عنه.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339BF"/>
    <w:multiLevelType w:val="hybridMultilevel"/>
    <w:tmpl w:val="0E30B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51DC1"/>
    <w:multiLevelType w:val="hybridMultilevel"/>
    <w:tmpl w:val="984E75E8"/>
    <w:lvl w:ilvl="0" w:tplc="A17CB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533A5"/>
    <w:multiLevelType w:val="hybridMultilevel"/>
    <w:tmpl w:val="2250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A6F"/>
    <w:rsid w:val="000007AF"/>
    <w:rsid w:val="0000192F"/>
    <w:rsid w:val="0000744D"/>
    <w:rsid w:val="000115BB"/>
    <w:rsid w:val="00013C94"/>
    <w:rsid w:val="0001562B"/>
    <w:rsid w:val="00016A95"/>
    <w:rsid w:val="000232EF"/>
    <w:rsid w:val="0002515D"/>
    <w:rsid w:val="00032FEF"/>
    <w:rsid w:val="00035F34"/>
    <w:rsid w:val="00036665"/>
    <w:rsid w:val="0004080C"/>
    <w:rsid w:val="00044B30"/>
    <w:rsid w:val="00050404"/>
    <w:rsid w:val="00051ACA"/>
    <w:rsid w:val="0005489B"/>
    <w:rsid w:val="00061E9E"/>
    <w:rsid w:val="00066820"/>
    <w:rsid w:val="0007582E"/>
    <w:rsid w:val="00075E5D"/>
    <w:rsid w:val="000766F2"/>
    <w:rsid w:val="00082969"/>
    <w:rsid w:val="00084532"/>
    <w:rsid w:val="00087CFC"/>
    <w:rsid w:val="0009324A"/>
    <w:rsid w:val="00094324"/>
    <w:rsid w:val="000A142D"/>
    <w:rsid w:val="000A4C7E"/>
    <w:rsid w:val="000A54C5"/>
    <w:rsid w:val="000A7BD4"/>
    <w:rsid w:val="000A7C0A"/>
    <w:rsid w:val="000B04C1"/>
    <w:rsid w:val="000B0539"/>
    <w:rsid w:val="000B5D10"/>
    <w:rsid w:val="000B7B68"/>
    <w:rsid w:val="000C036C"/>
    <w:rsid w:val="000C043B"/>
    <w:rsid w:val="000C7C46"/>
    <w:rsid w:val="000D746A"/>
    <w:rsid w:val="000F0D10"/>
    <w:rsid w:val="000F6641"/>
    <w:rsid w:val="001000BC"/>
    <w:rsid w:val="0010143C"/>
    <w:rsid w:val="00101F55"/>
    <w:rsid w:val="00104DB7"/>
    <w:rsid w:val="001052FB"/>
    <w:rsid w:val="00107F02"/>
    <w:rsid w:val="0012179A"/>
    <w:rsid w:val="001239DB"/>
    <w:rsid w:val="0012587E"/>
    <w:rsid w:val="001314EE"/>
    <w:rsid w:val="00131CF5"/>
    <w:rsid w:val="00133932"/>
    <w:rsid w:val="0014014A"/>
    <w:rsid w:val="0014652D"/>
    <w:rsid w:val="00157136"/>
    <w:rsid w:val="0016047B"/>
    <w:rsid w:val="00164881"/>
    <w:rsid w:val="00166915"/>
    <w:rsid w:val="001671C6"/>
    <w:rsid w:val="00172330"/>
    <w:rsid w:val="00174E41"/>
    <w:rsid w:val="00175AEB"/>
    <w:rsid w:val="00182481"/>
    <w:rsid w:val="001867D9"/>
    <w:rsid w:val="00187242"/>
    <w:rsid w:val="001907BC"/>
    <w:rsid w:val="00191000"/>
    <w:rsid w:val="001979F9"/>
    <w:rsid w:val="001A1C6C"/>
    <w:rsid w:val="001A500D"/>
    <w:rsid w:val="001A72BC"/>
    <w:rsid w:val="001A75EA"/>
    <w:rsid w:val="001B1917"/>
    <w:rsid w:val="001B27EA"/>
    <w:rsid w:val="001B2CF0"/>
    <w:rsid w:val="001B3730"/>
    <w:rsid w:val="001B6510"/>
    <w:rsid w:val="001B71B3"/>
    <w:rsid w:val="001C16E5"/>
    <w:rsid w:val="001C489C"/>
    <w:rsid w:val="001D12F9"/>
    <w:rsid w:val="001E2FB8"/>
    <w:rsid w:val="001E3C37"/>
    <w:rsid w:val="001F7437"/>
    <w:rsid w:val="00200490"/>
    <w:rsid w:val="002008DC"/>
    <w:rsid w:val="0020258E"/>
    <w:rsid w:val="0020534A"/>
    <w:rsid w:val="0021293B"/>
    <w:rsid w:val="00213460"/>
    <w:rsid w:val="00213CB4"/>
    <w:rsid w:val="00224B14"/>
    <w:rsid w:val="00232C23"/>
    <w:rsid w:val="002331E5"/>
    <w:rsid w:val="002336A9"/>
    <w:rsid w:val="00235517"/>
    <w:rsid w:val="0023575D"/>
    <w:rsid w:val="00236A0E"/>
    <w:rsid w:val="002442E3"/>
    <w:rsid w:val="00244520"/>
    <w:rsid w:val="00253D79"/>
    <w:rsid w:val="00261197"/>
    <w:rsid w:val="00262375"/>
    <w:rsid w:val="00267D04"/>
    <w:rsid w:val="002708CF"/>
    <w:rsid w:val="00286A39"/>
    <w:rsid w:val="002871EC"/>
    <w:rsid w:val="00291E6E"/>
    <w:rsid w:val="00292666"/>
    <w:rsid w:val="00293E92"/>
    <w:rsid w:val="002978C6"/>
    <w:rsid w:val="002A41CD"/>
    <w:rsid w:val="002A789B"/>
    <w:rsid w:val="002A7C3B"/>
    <w:rsid w:val="002B2EAD"/>
    <w:rsid w:val="002B3149"/>
    <w:rsid w:val="002B36AF"/>
    <w:rsid w:val="002B40BD"/>
    <w:rsid w:val="002B5484"/>
    <w:rsid w:val="002C2271"/>
    <w:rsid w:val="002D4309"/>
    <w:rsid w:val="002D6F5E"/>
    <w:rsid w:val="002E43C2"/>
    <w:rsid w:val="002F305C"/>
    <w:rsid w:val="00301DAD"/>
    <w:rsid w:val="00307AD0"/>
    <w:rsid w:val="00310D36"/>
    <w:rsid w:val="00315A0B"/>
    <w:rsid w:val="00315DB8"/>
    <w:rsid w:val="00317088"/>
    <w:rsid w:val="00324B35"/>
    <w:rsid w:val="00326FC9"/>
    <w:rsid w:val="003278BE"/>
    <w:rsid w:val="00331212"/>
    <w:rsid w:val="00335CCC"/>
    <w:rsid w:val="00342543"/>
    <w:rsid w:val="00347185"/>
    <w:rsid w:val="0035103F"/>
    <w:rsid w:val="00352AAE"/>
    <w:rsid w:val="00354858"/>
    <w:rsid w:val="0035549E"/>
    <w:rsid w:val="003637E2"/>
    <w:rsid w:val="003703F8"/>
    <w:rsid w:val="00377CFF"/>
    <w:rsid w:val="003821B0"/>
    <w:rsid w:val="00385DFA"/>
    <w:rsid w:val="00387DE1"/>
    <w:rsid w:val="003923E0"/>
    <w:rsid w:val="00397A57"/>
    <w:rsid w:val="003A1234"/>
    <w:rsid w:val="003A3588"/>
    <w:rsid w:val="003A3E39"/>
    <w:rsid w:val="003A5DF9"/>
    <w:rsid w:val="003B010E"/>
    <w:rsid w:val="003B3D7B"/>
    <w:rsid w:val="003B4245"/>
    <w:rsid w:val="003B737E"/>
    <w:rsid w:val="003C5E01"/>
    <w:rsid w:val="003D1829"/>
    <w:rsid w:val="003D1AAF"/>
    <w:rsid w:val="003D3C12"/>
    <w:rsid w:val="003D67FF"/>
    <w:rsid w:val="003F1112"/>
    <w:rsid w:val="004019DA"/>
    <w:rsid w:val="0040723C"/>
    <w:rsid w:val="00407A8D"/>
    <w:rsid w:val="0041625C"/>
    <w:rsid w:val="00421004"/>
    <w:rsid w:val="00422CB5"/>
    <w:rsid w:val="00425485"/>
    <w:rsid w:val="0043743A"/>
    <w:rsid w:val="00440FAC"/>
    <w:rsid w:val="004550DD"/>
    <w:rsid w:val="00455628"/>
    <w:rsid w:val="0045599C"/>
    <w:rsid w:val="004576D6"/>
    <w:rsid w:val="00465981"/>
    <w:rsid w:val="00465F91"/>
    <w:rsid w:val="0047181F"/>
    <w:rsid w:val="00471B7C"/>
    <w:rsid w:val="0047461F"/>
    <w:rsid w:val="00475015"/>
    <w:rsid w:val="004805B2"/>
    <w:rsid w:val="004845A4"/>
    <w:rsid w:val="00485BD9"/>
    <w:rsid w:val="004935C5"/>
    <w:rsid w:val="00496E9E"/>
    <w:rsid w:val="004A2AFA"/>
    <w:rsid w:val="004A6B32"/>
    <w:rsid w:val="004A7FE5"/>
    <w:rsid w:val="004C2CF9"/>
    <w:rsid w:val="004C51DC"/>
    <w:rsid w:val="004E0AB9"/>
    <w:rsid w:val="004E0F4F"/>
    <w:rsid w:val="004E52BC"/>
    <w:rsid w:val="004E5A6F"/>
    <w:rsid w:val="004E666A"/>
    <w:rsid w:val="004F34CB"/>
    <w:rsid w:val="00500111"/>
    <w:rsid w:val="00515DBA"/>
    <w:rsid w:val="005241BC"/>
    <w:rsid w:val="00527C8B"/>
    <w:rsid w:val="00532C8C"/>
    <w:rsid w:val="00533709"/>
    <w:rsid w:val="00544F0F"/>
    <w:rsid w:val="0054761E"/>
    <w:rsid w:val="005531DB"/>
    <w:rsid w:val="005613A8"/>
    <w:rsid w:val="0056210E"/>
    <w:rsid w:val="005626E8"/>
    <w:rsid w:val="00563FCD"/>
    <w:rsid w:val="00565787"/>
    <w:rsid w:val="00567A0B"/>
    <w:rsid w:val="005732E8"/>
    <w:rsid w:val="0057485A"/>
    <w:rsid w:val="00575271"/>
    <w:rsid w:val="0058177B"/>
    <w:rsid w:val="00582D79"/>
    <w:rsid w:val="00586787"/>
    <w:rsid w:val="005902A4"/>
    <w:rsid w:val="00595953"/>
    <w:rsid w:val="005968B3"/>
    <w:rsid w:val="00597F8E"/>
    <w:rsid w:val="005A1282"/>
    <w:rsid w:val="005B2EA9"/>
    <w:rsid w:val="005B4BF6"/>
    <w:rsid w:val="005C0D79"/>
    <w:rsid w:val="005C1556"/>
    <w:rsid w:val="005C299A"/>
    <w:rsid w:val="005C5C21"/>
    <w:rsid w:val="005D23AE"/>
    <w:rsid w:val="005D2B2C"/>
    <w:rsid w:val="005D35E8"/>
    <w:rsid w:val="005D5E3C"/>
    <w:rsid w:val="005D66BE"/>
    <w:rsid w:val="005E0E94"/>
    <w:rsid w:val="005E25EA"/>
    <w:rsid w:val="005E3962"/>
    <w:rsid w:val="005E3BEC"/>
    <w:rsid w:val="005F0D69"/>
    <w:rsid w:val="005F4497"/>
    <w:rsid w:val="005F488C"/>
    <w:rsid w:val="005F508D"/>
    <w:rsid w:val="005F60CB"/>
    <w:rsid w:val="005F775C"/>
    <w:rsid w:val="00605360"/>
    <w:rsid w:val="00605F0B"/>
    <w:rsid w:val="00607C7F"/>
    <w:rsid w:val="00610C2B"/>
    <w:rsid w:val="00610D0B"/>
    <w:rsid w:val="0061266B"/>
    <w:rsid w:val="00625E59"/>
    <w:rsid w:val="0063180A"/>
    <w:rsid w:val="0063211B"/>
    <w:rsid w:val="006430BF"/>
    <w:rsid w:val="0064382B"/>
    <w:rsid w:val="00644550"/>
    <w:rsid w:val="006477A2"/>
    <w:rsid w:val="006502B9"/>
    <w:rsid w:val="0065154E"/>
    <w:rsid w:val="0065289B"/>
    <w:rsid w:val="00653E22"/>
    <w:rsid w:val="0065546D"/>
    <w:rsid w:val="00660A78"/>
    <w:rsid w:val="006640C9"/>
    <w:rsid w:val="00666D7B"/>
    <w:rsid w:val="006708BA"/>
    <w:rsid w:val="00673A6C"/>
    <w:rsid w:val="0067685C"/>
    <w:rsid w:val="00677C33"/>
    <w:rsid w:val="00681583"/>
    <w:rsid w:val="00686E8C"/>
    <w:rsid w:val="006959E6"/>
    <w:rsid w:val="00697EBC"/>
    <w:rsid w:val="006A1541"/>
    <w:rsid w:val="006A2F14"/>
    <w:rsid w:val="006A3BB8"/>
    <w:rsid w:val="006A71E4"/>
    <w:rsid w:val="006B0175"/>
    <w:rsid w:val="006B2E19"/>
    <w:rsid w:val="006B4FAB"/>
    <w:rsid w:val="006C293A"/>
    <w:rsid w:val="006C3494"/>
    <w:rsid w:val="006C377C"/>
    <w:rsid w:val="006C37FF"/>
    <w:rsid w:val="006E15A7"/>
    <w:rsid w:val="006E21A6"/>
    <w:rsid w:val="006E4A72"/>
    <w:rsid w:val="006E5787"/>
    <w:rsid w:val="006E7DD6"/>
    <w:rsid w:val="006F48E1"/>
    <w:rsid w:val="006F4A7B"/>
    <w:rsid w:val="006F7269"/>
    <w:rsid w:val="00703BD4"/>
    <w:rsid w:val="007108DC"/>
    <w:rsid w:val="007138C5"/>
    <w:rsid w:val="007204F6"/>
    <w:rsid w:val="0072280B"/>
    <w:rsid w:val="007276C3"/>
    <w:rsid w:val="00730B74"/>
    <w:rsid w:val="00733C7B"/>
    <w:rsid w:val="0073470E"/>
    <w:rsid w:val="00734EC6"/>
    <w:rsid w:val="0073703B"/>
    <w:rsid w:val="00752508"/>
    <w:rsid w:val="0075544D"/>
    <w:rsid w:val="00756D9C"/>
    <w:rsid w:val="00756E82"/>
    <w:rsid w:val="007621B6"/>
    <w:rsid w:val="0076506C"/>
    <w:rsid w:val="00766357"/>
    <w:rsid w:val="00767125"/>
    <w:rsid w:val="007700DD"/>
    <w:rsid w:val="0077129D"/>
    <w:rsid w:val="00775D5A"/>
    <w:rsid w:val="00777ADD"/>
    <w:rsid w:val="00780410"/>
    <w:rsid w:val="00790239"/>
    <w:rsid w:val="0079315D"/>
    <w:rsid w:val="00794158"/>
    <w:rsid w:val="0079585B"/>
    <w:rsid w:val="00795E99"/>
    <w:rsid w:val="00797B3E"/>
    <w:rsid w:val="007B1973"/>
    <w:rsid w:val="007C0714"/>
    <w:rsid w:val="007D1935"/>
    <w:rsid w:val="007D19AF"/>
    <w:rsid w:val="007D6383"/>
    <w:rsid w:val="007D64CE"/>
    <w:rsid w:val="007E0DA7"/>
    <w:rsid w:val="007E4366"/>
    <w:rsid w:val="008007D2"/>
    <w:rsid w:val="0080095D"/>
    <w:rsid w:val="00802DDD"/>
    <w:rsid w:val="008124B0"/>
    <w:rsid w:val="008128B8"/>
    <w:rsid w:val="00814687"/>
    <w:rsid w:val="00814DC3"/>
    <w:rsid w:val="008168CA"/>
    <w:rsid w:val="00822FBA"/>
    <w:rsid w:val="00825307"/>
    <w:rsid w:val="00826615"/>
    <w:rsid w:val="00834709"/>
    <w:rsid w:val="00840059"/>
    <w:rsid w:val="00842159"/>
    <w:rsid w:val="008435C2"/>
    <w:rsid w:val="00846DF0"/>
    <w:rsid w:val="008505DF"/>
    <w:rsid w:val="00850CBE"/>
    <w:rsid w:val="008545E6"/>
    <w:rsid w:val="00855B9B"/>
    <w:rsid w:val="008648CF"/>
    <w:rsid w:val="0086792A"/>
    <w:rsid w:val="00867CBA"/>
    <w:rsid w:val="00875171"/>
    <w:rsid w:val="0088093F"/>
    <w:rsid w:val="0088409C"/>
    <w:rsid w:val="00885227"/>
    <w:rsid w:val="008902D4"/>
    <w:rsid w:val="00891157"/>
    <w:rsid w:val="008913FC"/>
    <w:rsid w:val="00893978"/>
    <w:rsid w:val="008961FE"/>
    <w:rsid w:val="008A038E"/>
    <w:rsid w:val="008A3CE9"/>
    <w:rsid w:val="008B55E3"/>
    <w:rsid w:val="008B704F"/>
    <w:rsid w:val="008B7493"/>
    <w:rsid w:val="008B7771"/>
    <w:rsid w:val="008C4A2C"/>
    <w:rsid w:val="008D4068"/>
    <w:rsid w:val="008D6E45"/>
    <w:rsid w:val="008E0844"/>
    <w:rsid w:val="008E3952"/>
    <w:rsid w:val="008E4C46"/>
    <w:rsid w:val="008E5E59"/>
    <w:rsid w:val="008F45AA"/>
    <w:rsid w:val="008F4898"/>
    <w:rsid w:val="0090254A"/>
    <w:rsid w:val="00907596"/>
    <w:rsid w:val="00917095"/>
    <w:rsid w:val="00920CB6"/>
    <w:rsid w:val="00921CF5"/>
    <w:rsid w:val="00930549"/>
    <w:rsid w:val="00932731"/>
    <w:rsid w:val="009350A8"/>
    <w:rsid w:val="009456B3"/>
    <w:rsid w:val="00955864"/>
    <w:rsid w:val="00957C01"/>
    <w:rsid w:val="00960A93"/>
    <w:rsid w:val="009655B6"/>
    <w:rsid w:val="009716AD"/>
    <w:rsid w:val="0097207F"/>
    <w:rsid w:val="00974519"/>
    <w:rsid w:val="00975180"/>
    <w:rsid w:val="009754A4"/>
    <w:rsid w:val="00980A46"/>
    <w:rsid w:val="00982709"/>
    <w:rsid w:val="00982B75"/>
    <w:rsid w:val="00983786"/>
    <w:rsid w:val="009930B3"/>
    <w:rsid w:val="00997570"/>
    <w:rsid w:val="009B09CD"/>
    <w:rsid w:val="009B114C"/>
    <w:rsid w:val="009B2D8B"/>
    <w:rsid w:val="009B5537"/>
    <w:rsid w:val="009C519B"/>
    <w:rsid w:val="009C597B"/>
    <w:rsid w:val="009C5F36"/>
    <w:rsid w:val="009D46B5"/>
    <w:rsid w:val="009D5209"/>
    <w:rsid w:val="009D7FD7"/>
    <w:rsid w:val="009E317F"/>
    <w:rsid w:val="009E437E"/>
    <w:rsid w:val="009E47DF"/>
    <w:rsid w:val="009F4138"/>
    <w:rsid w:val="009F4EA5"/>
    <w:rsid w:val="009F5D97"/>
    <w:rsid w:val="00A02052"/>
    <w:rsid w:val="00A0472A"/>
    <w:rsid w:val="00A07485"/>
    <w:rsid w:val="00A104A6"/>
    <w:rsid w:val="00A10AFA"/>
    <w:rsid w:val="00A15F14"/>
    <w:rsid w:val="00A16EAE"/>
    <w:rsid w:val="00A17360"/>
    <w:rsid w:val="00A178FE"/>
    <w:rsid w:val="00A24D59"/>
    <w:rsid w:val="00A2567B"/>
    <w:rsid w:val="00A3724C"/>
    <w:rsid w:val="00A41D76"/>
    <w:rsid w:val="00A43954"/>
    <w:rsid w:val="00A44F0F"/>
    <w:rsid w:val="00A45E6C"/>
    <w:rsid w:val="00A46858"/>
    <w:rsid w:val="00A4696F"/>
    <w:rsid w:val="00A47FBB"/>
    <w:rsid w:val="00A53CD7"/>
    <w:rsid w:val="00A54019"/>
    <w:rsid w:val="00A5456C"/>
    <w:rsid w:val="00A55EFF"/>
    <w:rsid w:val="00A56707"/>
    <w:rsid w:val="00A57D53"/>
    <w:rsid w:val="00A60A4E"/>
    <w:rsid w:val="00A64732"/>
    <w:rsid w:val="00A64CAF"/>
    <w:rsid w:val="00A6586C"/>
    <w:rsid w:val="00A67EFE"/>
    <w:rsid w:val="00A76985"/>
    <w:rsid w:val="00A778A4"/>
    <w:rsid w:val="00A81133"/>
    <w:rsid w:val="00A83DE8"/>
    <w:rsid w:val="00A85560"/>
    <w:rsid w:val="00A8610E"/>
    <w:rsid w:val="00A879A6"/>
    <w:rsid w:val="00A9024B"/>
    <w:rsid w:val="00A97087"/>
    <w:rsid w:val="00A97397"/>
    <w:rsid w:val="00AA1FD4"/>
    <w:rsid w:val="00AB4710"/>
    <w:rsid w:val="00AB6458"/>
    <w:rsid w:val="00AC1797"/>
    <w:rsid w:val="00AC4B80"/>
    <w:rsid w:val="00AC6DDD"/>
    <w:rsid w:val="00AD1E3E"/>
    <w:rsid w:val="00AD359F"/>
    <w:rsid w:val="00AD7D41"/>
    <w:rsid w:val="00AE7567"/>
    <w:rsid w:val="00AF1490"/>
    <w:rsid w:val="00AF40C5"/>
    <w:rsid w:val="00AF4E26"/>
    <w:rsid w:val="00B03060"/>
    <w:rsid w:val="00B03CC9"/>
    <w:rsid w:val="00B20BE6"/>
    <w:rsid w:val="00B22E00"/>
    <w:rsid w:val="00B23B7C"/>
    <w:rsid w:val="00B251BA"/>
    <w:rsid w:val="00B25E85"/>
    <w:rsid w:val="00B314B3"/>
    <w:rsid w:val="00B34FEC"/>
    <w:rsid w:val="00B40038"/>
    <w:rsid w:val="00B406BF"/>
    <w:rsid w:val="00B4118A"/>
    <w:rsid w:val="00B435C7"/>
    <w:rsid w:val="00B439C5"/>
    <w:rsid w:val="00B5276E"/>
    <w:rsid w:val="00B5383D"/>
    <w:rsid w:val="00B5473B"/>
    <w:rsid w:val="00B631B3"/>
    <w:rsid w:val="00B639D4"/>
    <w:rsid w:val="00B67B10"/>
    <w:rsid w:val="00B71615"/>
    <w:rsid w:val="00B74209"/>
    <w:rsid w:val="00B82234"/>
    <w:rsid w:val="00B85C9B"/>
    <w:rsid w:val="00BA5D14"/>
    <w:rsid w:val="00BC1DB6"/>
    <w:rsid w:val="00BC1DD6"/>
    <w:rsid w:val="00BC31AD"/>
    <w:rsid w:val="00BC6307"/>
    <w:rsid w:val="00BE1EE1"/>
    <w:rsid w:val="00BE4DD6"/>
    <w:rsid w:val="00BE72CE"/>
    <w:rsid w:val="00C00FB7"/>
    <w:rsid w:val="00C0483B"/>
    <w:rsid w:val="00C07276"/>
    <w:rsid w:val="00C16F20"/>
    <w:rsid w:val="00C317DA"/>
    <w:rsid w:val="00C41524"/>
    <w:rsid w:val="00C44C60"/>
    <w:rsid w:val="00C45699"/>
    <w:rsid w:val="00C47C1E"/>
    <w:rsid w:val="00C56EF5"/>
    <w:rsid w:val="00C65017"/>
    <w:rsid w:val="00C65855"/>
    <w:rsid w:val="00C70C62"/>
    <w:rsid w:val="00C76755"/>
    <w:rsid w:val="00C76D36"/>
    <w:rsid w:val="00C82DD7"/>
    <w:rsid w:val="00C8372D"/>
    <w:rsid w:val="00C84932"/>
    <w:rsid w:val="00C8762A"/>
    <w:rsid w:val="00C87DF4"/>
    <w:rsid w:val="00C931D2"/>
    <w:rsid w:val="00C941AD"/>
    <w:rsid w:val="00C95819"/>
    <w:rsid w:val="00C960B2"/>
    <w:rsid w:val="00CA3303"/>
    <w:rsid w:val="00CA5E14"/>
    <w:rsid w:val="00CA6FC4"/>
    <w:rsid w:val="00CA784C"/>
    <w:rsid w:val="00CA7DA8"/>
    <w:rsid w:val="00CB0362"/>
    <w:rsid w:val="00CB0453"/>
    <w:rsid w:val="00CB2838"/>
    <w:rsid w:val="00CB2A24"/>
    <w:rsid w:val="00CB72CF"/>
    <w:rsid w:val="00CC2210"/>
    <w:rsid w:val="00CC53AB"/>
    <w:rsid w:val="00CC778F"/>
    <w:rsid w:val="00CD3B61"/>
    <w:rsid w:val="00CD6F8E"/>
    <w:rsid w:val="00CE1B82"/>
    <w:rsid w:val="00CE4D12"/>
    <w:rsid w:val="00CE7610"/>
    <w:rsid w:val="00CE79C3"/>
    <w:rsid w:val="00CF56F5"/>
    <w:rsid w:val="00D01913"/>
    <w:rsid w:val="00D029B9"/>
    <w:rsid w:val="00D051D6"/>
    <w:rsid w:val="00D11C33"/>
    <w:rsid w:val="00D11CD7"/>
    <w:rsid w:val="00D1583A"/>
    <w:rsid w:val="00D2117A"/>
    <w:rsid w:val="00D25302"/>
    <w:rsid w:val="00D25409"/>
    <w:rsid w:val="00D2579A"/>
    <w:rsid w:val="00D337BC"/>
    <w:rsid w:val="00D34B8F"/>
    <w:rsid w:val="00D37181"/>
    <w:rsid w:val="00D40B43"/>
    <w:rsid w:val="00D41FD6"/>
    <w:rsid w:val="00D428E9"/>
    <w:rsid w:val="00D468B3"/>
    <w:rsid w:val="00D5566B"/>
    <w:rsid w:val="00D557E3"/>
    <w:rsid w:val="00D56A37"/>
    <w:rsid w:val="00D57CA2"/>
    <w:rsid w:val="00D621A6"/>
    <w:rsid w:val="00D6312B"/>
    <w:rsid w:val="00D66F9E"/>
    <w:rsid w:val="00D72223"/>
    <w:rsid w:val="00D74A4A"/>
    <w:rsid w:val="00D85097"/>
    <w:rsid w:val="00D87EFF"/>
    <w:rsid w:val="00D9030E"/>
    <w:rsid w:val="00D90F1F"/>
    <w:rsid w:val="00D94E3A"/>
    <w:rsid w:val="00D97858"/>
    <w:rsid w:val="00DA3977"/>
    <w:rsid w:val="00DA4952"/>
    <w:rsid w:val="00DB0F5C"/>
    <w:rsid w:val="00DB1ACB"/>
    <w:rsid w:val="00DB494A"/>
    <w:rsid w:val="00DC1258"/>
    <w:rsid w:val="00DC742F"/>
    <w:rsid w:val="00DC7D3B"/>
    <w:rsid w:val="00DE1363"/>
    <w:rsid w:val="00DE474A"/>
    <w:rsid w:val="00DE7A94"/>
    <w:rsid w:val="00E0069B"/>
    <w:rsid w:val="00E04458"/>
    <w:rsid w:val="00E04553"/>
    <w:rsid w:val="00E07CF5"/>
    <w:rsid w:val="00E121D7"/>
    <w:rsid w:val="00E138AB"/>
    <w:rsid w:val="00E24BB1"/>
    <w:rsid w:val="00E26CDD"/>
    <w:rsid w:val="00E30537"/>
    <w:rsid w:val="00E34AF4"/>
    <w:rsid w:val="00E3619B"/>
    <w:rsid w:val="00E610C8"/>
    <w:rsid w:val="00E61A34"/>
    <w:rsid w:val="00E73BF2"/>
    <w:rsid w:val="00E750C8"/>
    <w:rsid w:val="00E75B60"/>
    <w:rsid w:val="00E82A74"/>
    <w:rsid w:val="00E8568B"/>
    <w:rsid w:val="00E917CB"/>
    <w:rsid w:val="00E95A37"/>
    <w:rsid w:val="00E96447"/>
    <w:rsid w:val="00E970B2"/>
    <w:rsid w:val="00EA1BEA"/>
    <w:rsid w:val="00EA4AD7"/>
    <w:rsid w:val="00EA7F40"/>
    <w:rsid w:val="00EB0A73"/>
    <w:rsid w:val="00EB0AC4"/>
    <w:rsid w:val="00EB0AD9"/>
    <w:rsid w:val="00EB6194"/>
    <w:rsid w:val="00ED0D55"/>
    <w:rsid w:val="00ED161C"/>
    <w:rsid w:val="00ED2F09"/>
    <w:rsid w:val="00EE47E0"/>
    <w:rsid w:val="00EE6A07"/>
    <w:rsid w:val="00EF03EC"/>
    <w:rsid w:val="00EF0428"/>
    <w:rsid w:val="00EF2B9E"/>
    <w:rsid w:val="00EF304B"/>
    <w:rsid w:val="00EF3A7D"/>
    <w:rsid w:val="00EF78CC"/>
    <w:rsid w:val="00F016F0"/>
    <w:rsid w:val="00F06D9B"/>
    <w:rsid w:val="00F07928"/>
    <w:rsid w:val="00F1076F"/>
    <w:rsid w:val="00F13644"/>
    <w:rsid w:val="00F15FE5"/>
    <w:rsid w:val="00F217E0"/>
    <w:rsid w:val="00F229E7"/>
    <w:rsid w:val="00F23C3A"/>
    <w:rsid w:val="00F3148D"/>
    <w:rsid w:val="00F324C8"/>
    <w:rsid w:val="00F42A1A"/>
    <w:rsid w:val="00F438F3"/>
    <w:rsid w:val="00F44167"/>
    <w:rsid w:val="00F446DC"/>
    <w:rsid w:val="00F44C88"/>
    <w:rsid w:val="00F45313"/>
    <w:rsid w:val="00F512DD"/>
    <w:rsid w:val="00F53F48"/>
    <w:rsid w:val="00F5534B"/>
    <w:rsid w:val="00F57A95"/>
    <w:rsid w:val="00F603B9"/>
    <w:rsid w:val="00F6170C"/>
    <w:rsid w:val="00F660E2"/>
    <w:rsid w:val="00F67E73"/>
    <w:rsid w:val="00F710FF"/>
    <w:rsid w:val="00F77A3F"/>
    <w:rsid w:val="00F848DA"/>
    <w:rsid w:val="00F85929"/>
    <w:rsid w:val="00F90089"/>
    <w:rsid w:val="00F947F2"/>
    <w:rsid w:val="00FA0CD1"/>
    <w:rsid w:val="00FA1C98"/>
    <w:rsid w:val="00FB59C9"/>
    <w:rsid w:val="00FB7662"/>
    <w:rsid w:val="00FB7D81"/>
    <w:rsid w:val="00FB7FED"/>
    <w:rsid w:val="00FC0B80"/>
    <w:rsid w:val="00FC22BF"/>
    <w:rsid w:val="00FC353D"/>
    <w:rsid w:val="00FC454B"/>
    <w:rsid w:val="00FC69A0"/>
    <w:rsid w:val="00FD0B7F"/>
    <w:rsid w:val="00FD7712"/>
    <w:rsid w:val="00FD7D95"/>
    <w:rsid w:val="00FD7E9A"/>
    <w:rsid w:val="00FE1665"/>
    <w:rsid w:val="00FE3A96"/>
    <w:rsid w:val="00FE5CE9"/>
    <w:rsid w:val="00FE7E63"/>
    <w:rsid w:val="00FF024C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190F78-FE11-482B-8087-21EC7094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CC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0143C"/>
    <w:rPr>
      <w:color w:val="0000FF" w:themeColor="hyperlink"/>
      <w:u w:val="single"/>
    </w:rPr>
  </w:style>
  <w:style w:type="paragraph" w:styleId="a3">
    <w:name w:val="footnote text"/>
    <w:aliases w:val="Char, Char"/>
    <w:basedOn w:val="a"/>
    <w:link w:val="Char"/>
    <w:unhideWhenUsed/>
    <w:rsid w:val="00440FA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har">
    <w:name w:val="نص حاشية سفلية Char"/>
    <w:aliases w:val="Char Char, Char Char"/>
    <w:basedOn w:val="a0"/>
    <w:link w:val="a3"/>
    <w:rsid w:val="00440FAC"/>
    <w:rPr>
      <w:rFonts w:ascii="Calibri" w:eastAsia="Calibri" w:hAnsi="Calibri" w:cs="Arial"/>
      <w:sz w:val="20"/>
      <w:szCs w:val="20"/>
    </w:rPr>
  </w:style>
  <w:style w:type="character" w:styleId="a4">
    <w:name w:val="footnote reference"/>
    <w:basedOn w:val="a0"/>
    <w:unhideWhenUsed/>
    <w:rsid w:val="00440FAC"/>
    <w:rPr>
      <w:vertAlign w:val="superscript"/>
    </w:rPr>
  </w:style>
  <w:style w:type="character" w:customStyle="1" w:styleId="apple-converted-space">
    <w:name w:val="apple-converted-space"/>
    <w:basedOn w:val="a0"/>
    <w:rsid w:val="0005489B"/>
  </w:style>
  <w:style w:type="paragraph" w:styleId="a5">
    <w:name w:val="List Paragraph"/>
    <w:basedOn w:val="a"/>
    <w:uiPriority w:val="99"/>
    <w:qFormat/>
    <w:rsid w:val="00BC1DB6"/>
    <w:pPr>
      <w:bidi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Document Map"/>
    <w:basedOn w:val="a"/>
    <w:link w:val="Char0"/>
    <w:uiPriority w:val="99"/>
    <w:semiHidden/>
    <w:unhideWhenUsed/>
    <w:rsid w:val="00CA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مخطط المستند Char"/>
    <w:basedOn w:val="a0"/>
    <w:link w:val="a6"/>
    <w:uiPriority w:val="99"/>
    <w:semiHidden/>
    <w:rsid w:val="00CA6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AD%D8%B1%D8%A8" TargetMode="External"/><Relationship Id="rId13" Type="http://schemas.openxmlformats.org/officeDocument/2006/relationships/hyperlink" Target="http://www.saaid.net/The-clear-relig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jed.alrass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bn.com/spirituallife/onlinediscipleship/understandingislam/why_are_westerners_converting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Growth_of_relig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8%A3%D9%88%D8%B1%D9%88%D8%A8%D8%A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A42E-3403-4357-93C6-1990A68C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34</cp:revision>
  <dcterms:created xsi:type="dcterms:W3CDTF">2016-12-07T11:13:00Z</dcterms:created>
  <dcterms:modified xsi:type="dcterms:W3CDTF">2022-01-02T13:42:00Z</dcterms:modified>
</cp:coreProperties>
</file>