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6A98B" w14:textId="77777777" w:rsidR="00D315E7" w:rsidRDefault="00D315E7" w:rsidP="00D315E7">
      <w:pPr>
        <w:widowControl w:val="0"/>
        <w:spacing w:after="0" w:line="240" w:lineRule="auto"/>
        <w:jc w:val="center"/>
        <w:rPr>
          <w:rFonts w:ascii="Lotus Linotype" w:eastAsia="Times New Roman" w:hAnsi="Lotus Linotype" w:cs="Lotus Linotype"/>
          <w:sz w:val="32"/>
          <w:szCs w:val="32"/>
          <w:rtl/>
        </w:rPr>
      </w:pPr>
      <w:bookmarkStart w:id="0" w:name="_Hlk508871134"/>
    </w:p>
    <w:p w14:paraId="36231C1A" w14:textId="77777777" w:rsidR="00D315E7" w:rsidRDefault="00D315E7" w:rsidP="00D315E7">
      <w:pPr>
        <w:widowControl w:val="0"/>
        <w:spacing w:after="0" w:line="240" w:lineRule="auto"/>
        <w:jc w:val="center"/>
        <w:rPr>
          <w:rFonts w:ascii="Lotus Linotype" w:eastAsia="Times New Roman" w:hAnsi="Lotus Linotype" w:cs="Lotus Linotype"/>
          <w:sz w:val="32"/>
          <w:szCs w:val="32"/>
          <w:rtl/>
        </w:rPr>
      </w:pPr>
    </w:p>
    <w:p w14:paraId="7BF9ECC8" w14:textId="77777777" w:rsidR="00D315E7" w:rsidRDefault="00D315E7" w:rsidP="00D315E7">
      <w:pPr>
        <w:widowControl w:val="0"/>
        <w:spacing w:after="0" w:line="240" w:lineRule="auto"/>
        <w:jc w:val="center"/>
        <w:rPr>
          <w:rFonts w:ascii="Lotus Linotype" w:eastAsia="Times New Roman" w:hAnsi="Lotus Linotype" w:cs="Lotus Linotype"/>
          <w:sz w:val="32"/>
          <w:szCs w:val="32"/>
          <w:rtl/>
        </w:rPr>
      </w:pPr>
    </w:p>
    <w:p w14:paraId="3DFD9E9B" w14:textId="77777777" w:rsidR="00D315E7" w:rsidRDefault="00D315E7" w:rsidP="00D315E7">
      <w:pPr>
        <w:widowControl w:val="0"/>
        <w:spacing w:after="0" w:line="240" w:lineRule="auto"/>
        <w:jc w:val="center"/>
        <w:rPr>
          <w:rFonts w:ascii="Lotus Linotype" w:eastAsia="Times New Roman" w:hAnsi="Lotus Linotype" w:cs="Lotus Linotype"/>
          <w:sz w:val="32"/>
          <w:szCs w:val="32"/>
          <w:rtl/>
        </w:rPr>
      </w:pPr>
    </w:p>
    <w:p w14:paraId="715EDEAF" w14:textId="2F37A02A" w:rsidR="0029719B" w:rsidRPr="00590E7B" w:rsidRDefault="0029719B" w:rsidP="00D315E7">
      <w:pPr>
        <w:widowControl w:val="0"/>
        <w:spacing w:after="0" w:line="240" w:lineRule="auto"/>
        <w:jc w:val="center"/>
        <w:rPr>
          <w:rFonts w:ascii="Lotus Linotype" w:eastAsia="Times New Roman" w:hAnsi="Lotus Linotype" w:cs="Lotus Linotype"/>
          <w:sz w:val="32"/>
          <w:szCs w:val="32"/>
          <w:rtl/>
        </w:rPr>
      </w:pPr>
      <w:r w:rsidRPr="004F5FFC">
        <w:rPr>
          <w:rFonts w:ascii="Lotus Linotype" w:eastAsia="Times New Roman" w:hAnsi="Lotus Linotype" w:cs="Lotus Linotype" w:hint="cs"/>
          <w:sz w:val="32"/>
          <w:szCs w:val="32"/>
          <w:rtl/>
        </w:rPr>
        <w:t>* * *</w:t>
      </w:r>
    </w:p>
    <w:p w14:paraId="5D7CC265" w14:textId="77777777" w:rsidR="00AF5F3A" w:rsidRDefault="00AF5F3A" w:rsidP="00AF5F3A">
      <w:pPr>
        <w:widowControl w:val="0"/>
        <w:spacing w:after="0" w:line="240" w:lineRule="auto"/>
        <w:jc w:val="center"/>
        <w:rPr>
          <w:rFonts w:ascii="Lotus Linotype" w:eastAsia="Times New Roman" w:hAnsi="Lotus Linotype" w:cs="AL-Mateen"/>
          <w:sz w:val="60"/>
          <w:szCs w:val="60"/>
          <w:rtl/>
        </w:rPr>
      </w:pPr>
    </w:p>
    <w:p w14:paraId="1908223B" w14:textId="4C39B90B" w:rsidR="00AF5F3A" w:rsidRPr="00A129E0" w:rsidRDefault="005D2521" w:rsidP="00AF5F3A">
      <w:pPr>
        <w:widowControl w:val="0"/>
        <w:spacing w:after="0" w:line="240" w:lineRule="auto"/>
        <w:jc w:val="center"/>
        <w:rPr>
          <w:rFonts w:ascii="Lotus Linotype" w:eastAsia="Times New Roman" w:hAnsi="Lotus Linotype" w:cs="Lotus Linotype"/>
          <w:color w:val="0070C0"/>
          <w:sz w:val="60"/>
          <w:szCs w:val="60"/>
        </w:rPr>
      </w:pPr>
      <w:r w:rsidRPr="00A129E0">
        <w:rPr>
          <w:rFonts w:ascii="Lotus Linotype" w:eastAsia="Times New Roman" w:hAnsi="Lotus Linotype" w:cs="AL-Mateen"/>
          <w:color w:val="0070C0"/>
          <w:sz w:val="60"/>
          <w:szCs w:val="60"/>
          <w:rtl/>
        </w:rPr>
        <w:t>صف</w:t>
      </w:r>
      <w:r w:rsidRPr="00A129E0">
        <w:rPr>
          <w:rFonts w:ascii="Lotus Linotype" w:eastAsia="Times New Roman" w:hAnsi="Lotus Linotype" w:cs="AL-Mateen" w:hint="cs"/>
          <w:color w:val="0070C0"/>
          <w:sz w:val="60"/>
          <w:szCs w:val="60"/>
          <w:rtl/>
        </w:rPr>
        <w:t>ــــ</w:t>
      </w:r>
      <w:r w:rsidRPr="00A129E0">
        <w:rPr>
          <w:rFonts w:ascii="Lotus Linotype" w:eastAsia="Times New Roman" w:hAnsi="Lotus Linotype" w:cs="AL-Mateen"/>
          <w:color w:val="0070C0"/>
          <w:sz w:val="60"/>
          <w:szCs w:val="60"/>
          <w:rtl/>
        </w:rPr>
        <w:t xml:space="preserve">ة </w:t>
      </w:r>
      <w:r w:rsidR="00AF5F3A" w:rsidRPr="00A129E0">
        <w:rPr>
          <w:rFonts w:ascii="Lotus Linotype" w:eastAsia="Times New Roman" w:hAnsi="Lotus Linotype" w:cs="AL-Mateen" w:hint="cs"/>
          <w:color w:val="0070C0"/>
          <w:sz w:val="60"/>
          <w:szCs w:val="60"/>
          <w:rtl/>
        </w:rPr>
        <w:t>ال</w:t>
      </w:r>
      <w:r w:rsidRPr="00A129E0">
        <w:rPr>
          <w:rFonts w:ascii="Lotus Linotype" w:eastAsia="Times New Roman" w:hAnsi="Lotus Linotype" w:cs="AL-Mateen"/>
          <w:color w:val="0070C0"/>
          <w:sz w:val="60"/>
          <w:szCs w:val="60"/>
          <w:rtl/>
        </w:rPr>
        <w:t>ص</w:t>
      </w:r>
      <w:r w:rsidRPr="00A129E0">
        <w:rPr>
          <w:rFonts w:ascii="Lotus Linotype" w:eastAsia="Times New Roman" w:hAnsi="Lotus Linotype" w:cs="AL-Mateen" w:hint="cs"/>
          <w:color w:val="0070C0"/>
          <w:sz w:val="60"/>
          <w:szCs w:val="60"/>
          <w:rtl/>
        </w:rPr>
        <w:t>ــــ</w:t>
      </w:r>
      <w:r w:rsidRPr="00A129E0">
        <w:rPr>
          <w:rFonts w:ascii="Lotus Linotype" w:eastAsia="Times New Roman" w:hAnsi="Lotus Linotype" w:cs="AL-Mateen"/>
          <w:color w:val="0070C0"/>
          <w:sz w:val="60"/>
          <w:szCs w:val="60"/>
          <w:rtl/>
        </w:rPr>
        <w:t xml:space="preserve">لاة </w:t>
      </w:r>
    </w:p>
    <w:p w14:paraId="33B30F17" w14:textId="11F95DD3" w:rsidR="002105CC" w:rsidRPr="005D2521" w:rsidRDefault="002105CC" w:rsidP="00D315E7">
      <w:pPr>
        <w:widowControl w:val="0"/>
        <w:spacing w:after="0" w:line="240" w:lineRule="auto"/>
        <w:jc w:val="center"/>
        <w:rPr>
          <w:rFonts w:ascii="Lotus Linotype" w:eastAsia="Times New Roman" w:hAnsi="Lotus Linotype" w:cs="Lotus Linotype"/>
          <w:sz w:val="60"/>
          <w:szCs w:val="60"/>
          <w:rtl/>
        </w:rPr>
      </w:pPr>
    </w:p>
    <w:p w14:paraId="5F91C3FA" w14:textId="571CB863" w:rsidR="0029719B" w:rsidRDefault="0029719B" w:rsidP="00D315E7">
      <w:pPr>
        <w:widowControl w:val="0"/>
        <w:spacing w:after="0" w:line="240" w:lineRule="auto"/>
        <w:jc w:val="center"/>
        <w:rPr>
          <w:rFonts w:ascii="Lotus Linotype" w:eastAsia="Times New Roman" w:hAnsi="Lotus Linotype" w:cs="Lotus Linotype"/>
          <w:sz w:val="32"/>
          <w:szCs w:val="32"/>
          <w:rtl/>
        </w:rPr>
      </w:pPr>
      <w:r w:rsidRPr="004F5FFC">
        <w:rPr>
          <w:rFonts w:ascii="Lotus Linotype" w:eastAsia="Times New Roman" w:hAnsi="Lotus Linotype" w:cs="Lotus Linotype" w:hint="cs"/>
          <w:sz w:val="32"/>
          <w:szCs w:val="32"/>
          <w:rtl/>
        </w:rPr>
        <w:t>* * *</w:t>
      </w:r>
    </w:p>
    <w:p w14:paraId="03DA905A" w14:textId="72E06CC3" w:rsidR="00224CE3" w:rsidRDefault="00224CE3" w:rsidP="00D315E7">
      <w:pPr>
        <w:widowControl w:val="0"/>
        <w:spacing w:after="0" w:line="240" w:lineRule="auto"/>
        <w:jc w:val="center"/>
        <w:rPr>
          <w:rFonts w:ascii="Lotus Linotype" w:eastAsia="Times New Roman" w:hAnsi="Lotus Linotype" w:cs="Lotus Linotype"/>
          <w:sz w:val="32"/>
          <w:szCs w:val="32"/>
          <w:rtl/>
        </w:rPr>
      </w:pPr>
    </w:p>
    <w:p w14:paraId="26B96B27" w14:textId="1757431F" w:rsidR="00224CE3" w:rsidRPr="00CD5E67" w:rsidRDefault="00CD5E67" w:rsidP="00D315E7">
      <w:pPr>
        <w:widowControl w:val="0"/>
        <w:spacing w:after="0" w:line="240" w:lineRule="auto"/>
        <w:jc w:val="center"/>
        <w:rPr>
          <w:rFonts w:ascii="Lotus Linotype" w:eastAsia="Times New Roman" w:hAnsi="Lotus Linotype" w:cs="Lotus Linotype"/>
          <w:sz w:val="28"/>
          <w:szCs w:val="28"/>
          <w:rtl/>
        </w:rPr>
      </w:pPr>
      <w:r w:rsidRPr="00CD5E67">
        <w:rPr>
          <w:rFonts w:ascii="Lotus Linotype" w:eastAsia="Times New Roman" w:hAnsi="Lotus Linotype" w:cs="Lotus Linotype" w:hint="cs"/>
          <w:sz w:val="28"/>
          <w:szCs w:val="28"/>
          <w:rtl/>
        </w:rPr>
        <w:t>لفضيلة الشيخ الدكتور</w:t>
      </w:r>
    </w:p>
    <w:p w14:paraId="09B6B5F6" w14:textId="53E23781" w:rsidR="00CD5E67" w:rsidRPr="00A129E0" w:rsidRDefault="00CD5E67" w:rsidP="00D315E7">
      <w:pPr>
        <w:widowControl w:val="0"/>
        <w:spacing w:after="0" w:line="240" w:lineRule="auto"/>
        <w:jc w:val="center"/>
        <w:rPr>
          <w:rFonts w:ascii="Lotus Linotype" w:eastAsia="Times New Roman" w:hAnsi="Lotus Linotype" w:cs="Lotus Linotype"/>
          <w:b/>
          <w:bCs/>
          <w:color w:val="0070C0"/>
          <w:sz w:val="32"/>
          <w:szCs w:val="32"/>
          <w:rtl/>
        </w:rPr>
      </w:pPr>
      <w:r w:rsidRPr="00A129E0">
        <w:rPr>
          <w:rFonts w:ascii="Lotus Linotype" w:eastAsia="Times New Roman" w:hAnsi="Lotus Linotype" w:cs="Lotus Linotype" w:hint="cs"/>
          <w:b/>
          <w:bCs/>
          <w:color w:val="0070C0"/>
          <w:sz w:val="32"/>
          <w:szCs w:val="32"/>
          <w:rtl/>
        </w:rPr>
        <w:t>عبد الكريم بن عبد الله الخضير</w:t>
      </w:r>
    </w:p>
    <w:p w14:paraId="28782954" w14:textId="2B071025" w:rsidR="00CD5E67" w:rsidRPr="00CD5E67" w:rsidRDefault="00CD5E67" w:rsidP="00D315E7">
      <w:pPr>
        <w:widowControl w:val="0"/>
        <w:spacing w:after="0" w:line="240" w:lineRule="auto"/>
        <w:jc w:val="center"/>
        <w:rPr>
          <w:rFonts w:ascii="Lotus Linotype" w:eastAsia="Times New Roman" w:hAnsi="Lotus Linotype" w:cs="Lotus Linotype"/>
          <w:rtl/>
        </w:rPr>
      </w:pPr>
      <w:r w:rsidRPr="00CD5E67">
        <w:rPr>
          <w:rFonts w:ascii="Lotus Linotype" w:eastAsia="Times New Roman" w:hAnsi="Lotus Linotype" w:cs="Lotus Linotype" w:hint="cs"/>
          <w:rtl/>
        </w:rPr>
        <w:t>عضو هيئة كبار العلماء وعضو اللجنة الدائمة للبحوث العلمية والإفتاء</w:t>
      </w:r>
    </w:p>
    <w:p w14:paraId="5C5FE2E7" w14:textId="65909367" w:rsidR="002105CC" w:rsidRDefault="002105CC" w:rsidP="00D315E7">
      <w:pPr>
        <w:pageBreakBefore/>
        <w:widowControl w:val="0"/>
        <w:spacing w:after="0" w:line="240" w:lineRule="auto"/>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lastRenderedPageBreak/>
        <w:t>* * *</w:t>
      </w:r>
    </w:p>
    <w:p w14:paraId="2D05DA9E" w14:textId="328AE661" w:rsidR="002105CC" w:rsidRDefault="002105CC" w:rsidP="00D315E7">
      <w:pPr>
        <w:widowControl w:val="0"/>
        <w:spacing w:after="0" w:line="240" w:lineRule="auto"/>
        <w:ind w:hanging="1"/>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حقوق الطبع محفوظة</w:t>
      </w:r>
    </w:p>
    <w:p w14:paraId="7CD0A5AC" w14:textId="77777777" w:rsidR="002105CC" w:rsidRDefault="002105CC" w:rsidP="00D315E7">
      <w:pPr>
        <w:widowControl w:val="0"/>
        <w:spacing w:after="0" w:line="240" w:lineRule="auto"/>
        <w:ind w:hanging="1"/>
        <w:jc w:val="center"/>
        <w:rPr>
          <w:rFonts w:ascii="Lotus Linotype" w:eastAsia="Times New Roman" w:hAnsi="Lotus Linotype" w:cs="Lotus Linotype"/>
          <w:sz w:val="32"/>
          <w:szCs w:val="32"/>
          <w:rtl/>
        </w:rPr>
        <w:sectPr w:rsidR="002105CC" w:rsidSect="003A5547">
          <w:headerReference w:type="even" r:id="rId9"/>
          <w:headerReference w:type="default" r:id="rId10"/>
          <w:footerReference w:type="even" r:id="rId11"/>
          <w:footerReference w:type="default" r:id="rId12"/>
          <w:footnotePr>
            <w:numRestart w:val="eachPage"/>
          </w:footnotePr>
          <w:pgSz w:w="8392" w:h="11907" w:code="11"/>
          <w:pgMar w:top="851" w:right="851" w:bottom="851" w:left="851" w:header="709" w:footer="709" w:gutter="0"/>
          <w:cols w:space="708"/>
          <w:bidi/>
          <w:rtlGutter/>
          <w:docGrid w:linePitch="381"/>
        </w:sectPr>
      </w:pPr>
      <w:r>
        <w:rPr>
          <w:rFonts w:ascii="Lotus Linotype" w:eastAsia="Times New Roman" w:hAnsi="Lotus Linotype" w:cs="Lotus Linotype" w:hint="cs"/>
          <w:sz w:val="32"/>
          <w:szCs w:val="32"/>
          <w:rtl/>
        </w:rPr>
        <w:t>* * *</w:t>
      </w:r>
    </w:p>
    <w:p w14:paraId="15B4EC0F" w14:textId="081BD1A4" w:rsidR="002105CC" w:rsidRPr="00590E7B" w:rsidRDefault="005D2521" w:rsidP="00462BD5">
      <w:pPr>
        <w:widowControl w:val="0"/>
        <w:spacing w:after="0" w:line="520" w:lineRule="exact"/>
        <w:jc w:val="center"/>
        <w:rPr>
          <w:rFonts w:ascii="Lotus Linotype" w:eastAsia="Times New Roman" w:hAnsi="Lotus Linotype" w:cs="Lotus Linotype"/>
          <w:sz w:val="32"/>
          <w:szCs w:val="32"/>
          <w:rtl/>
        </w:rPr>
      </w:pPr>
      <w:r>
        <w:rPr>
          <w:rFonts w:cs="Times New Roman" w:hint="cs"/>
          <w:noProof/>
          <w:sz w:val="24"/>
          <w:szCs w:val="24"/>
        </w:rPr>
        <w:lastRenderedPageBreak/>
        <mc:AlternateContent>
          <mc:Choice Requires="wpg">
            <w:drawing>
              <wp:anchor distT="0" distB="0" distL="114300" distR="114300" simplePos="0" relativeHeight="251661312" behindDoc="0" locked="0" layoutInCell="1" allowOverlap="1" wp14:anchorId="2DC44A51" wp14:editId="2C94922D">
                <wp:simplePos x="0" y="0"/>
                <wp:positionH relativeFrom="column">
                  <wp:align>center</wp:align>
                </wp:positionH>
                <wp:positionV relativeFrom="paragraph">
                  <wp:posOffset>0</wp:posOffset>
                </wp:positionV>
                <wp:extent cx="4129823" cy="738835"/>
                <wp:effectExtent l="0" t="0" r="23495" b="23495"/>
                <wp:wrapNone/>
                <wp:docPr id="960" name="مجموعة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9823" cy="738835"/>
                          <a:chOff x="2265" y="3118"/>
                          <a:chExt cx="7376" cy="1323"/>
                        </a:xfrm>
                      </wpg:grpSpPr>
                      <wpg:grpSp>
                        <wpg:cNvPr id="982" name="مجموعة 949"/>
                        <wpg:cNvGrpSpPr>
                          <a:grpSpLocks/>
                        </wpg:cNvGrpSpPr>
                        <wpg:grpSpPr bwMode="auto">
                          <a:xfrm>
                            <a:off x="2265" y="3134"/>
                            <a:ext cx="7376" cy="1307"/>
                            <a:chOff x="0" y="0"/>
                            <a:chExt cx="4684032" cy="829718"/>
                          </a:xfrm>
                        </wpg:grpSpPr>
                        <wps:wsp>
                          <wps:cNvPr id="5736" name="AutoShape 4"/>
                          <wps:cNvSpPr>
                            <a:spLocks/>
                          </wps:cNvSpPr>
                          <wps:spPr bwMode="auto">
                            <a:xfrm rot="5400000">
                              <a:off x="1988820" y="-1779814"/>
                              <a:ext cx="719455" cy="4499610"/>
                            </a:xfrm>
                            <a:prstGeom prst="leftBracket">
                              <a:avLst>
                                <a:gd name="adj" fmla="val 0"/>
                              </a:avLst>
                            </a:pr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9" name="رابط مستقيم 940"/>
                          <wps:cNvCnPr>
                            <a:cxnSpLocks noChangeShapeType="1"/>
                          </wps:cNvCnPr>
                          <wps:spPr bwMode="auto">
                            <a:xfrm flipH="1" flipV="1">
                              <a:off x="711926" y="150223"/>
                              <a:ext cx="32400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5740" name="رابط مستقيم 942"/>
                          <wps:cNvCnPr>
                            <a:cxnSpLocks noChangeShapeType="1"/>
                          </wps:cNvCnPr>
                          <wps:spPr bwMode="auto">
                            <a:xfrm flipH="1">
                              <a:off x="3964577"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5741" name="رابط مستقيم 943"/>
                          <wps:cNvCnPr>
                            <a:cxnSpLocks noChangeShapeType="1"/>
                          </wps:cNvCnPr>
                          <wps:spPr bwMode="auto">
                            <a:xfrm flipH="1">
                              <a:off x="0"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5742" name="رابط مستقيم 944"/>
                          <wps:cNvCnPr>
                            <a:cxnSpLocks noChangeShapeType="1"/>
                          </wps:cNvCnPr>
                          <wps:spPr bwMode="auto">
                            <a:xfrm flipH="1">
                              <a:off x="4474029"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193" name="رابط مستقيم 946"/>
                          <wps:cNvCnPr>
                            <a:cxnSpLocks noChangeShapeType="1"/>
                          </wps:cNvCnPr>
                          <wps:spPr bwMode="auto">
                            <a:xfrm flipH="1">
                              <a:off x="215537"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1209" name="مجموعة 941"/>
                        <wpg:cNvGrpSpPr>
                          <a:grpSpLocks/>
                        </wpg:cNvGrpSpPr>
                        <wpg:grpSpPr bwMode="auto">
                          <a:xfrm>
                            <a:off x="2265" y="3118"/>
                            <a:ext cx="7374" cy="566"/>
                            <a:chOff x="0" y="0"/>
                            <a:chExt cx="4682581" cy="359410"/>
                          </a:xfrm>
                        </wpg:grpSpPr>
                        <wps:wsp>
                          <wps:cNvPr id="1210" name="مربع نص 935"/>
                          <wps:cNvSpPr txBox="1">
                            <a:spLocks noChangeArrowheads="1"/>
                          </wps:cNvSpPr>
                          <wps:spPr bwMode="auto">
                            <a:xfrm>
                              <a:off x="4323806" y="0"/>
                              <a:ext cx="358775" cy="359410"/>
                            </a:xfrm>
                            <a:prstGeom prst="rect">
                              <a:avLst/>
                            </a:prstGeom>
                            <a:solidFill>
                              <a:srgbClr val="FFFFFF"/>
                            </a:solidFill>
                            <a:ln w="12700">
                              <a:solidFill>
                                <a:srgbClr val="C00000"/>
                              </a:solidFill>
                              <a:miter lim="800000"/>
                              <a:headEnd/>
                              <a:tailEnd/>
                            </a:ln>
                          </wps:spPr>
                          <wps:txbx>
                            <w:txbxContent>
                              <w:p w14:paraId="4EAFAFB1"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s:wsp>
                          <wps:cNvPr id="1211" name="مربع نص 936"/>
                          <wps:cNvSpPr txBox="1">
                            <a:spLocks noChangeArrowheads="1"/>
                          </wps:cNvSpPr>
                          <wps:spPr bwMode="auto">
                            <a:xfrm>
                              <a:off x="0" y="0"/>
                              <a:ext cx="358775" cy="359410"/>
                            </a:xfrm>
                            <a:prstGeom prst="rect">
                              <a:avLst/>
                            </a:prstGeom>
                            <a:solidFill>
                              <a:srgbClr val="FFFFFF"/>
                            </a:solidFill>
                            <a:ln w="12700">
                              <a:solidFill>
                                <a:srgbClr val="C00000"/>
                              </a:solidFill>
                              <a:miter lim="800000"/>
                              <a:headEnd/>
                              <a:tailEnd/>
                            </a:ln>
                          </wps:spPr>
                          <wps:txbx>
                            <w:txbxContent>
                              <w:p w14:paraId="5E059AC6"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g:grpSp>
                      <wps:wsp>
                        <wps:cNvPr id="1212" name="مربع نص 948"/>
                        <wps:cNvSpPr txBox="1">
                          <a:spLocks noChangeArrowheads="1"/>
                        </wps:cNvSpPr>
                        <wps:spPr bwMode="auto">
                          <a:xfrm>
                            <a:off x="5173" y="3130"/>
                            <a:ext cx="1559" cy="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76C4FF8" w14:textId="77777777" w:rsidR="00A129E0" w:rsidRPr="002B0A6D" w:rsidRDefault="00A129E0" w:rsidP="005D2521">
                              <w:pPr>
                                <w:spacing w:line="400" w:lineRule="exact"/>
                                <w:jc w:val="center"/>
                                <w:rPr>
                                  <w:sz w:val="14"/>
                                  <w:szCs w:val="14"/>
                                  <w:rtl/>
                                </w:rPr>
                              </w:pPr>
                              <w:r w:rsidRPr="002B0A6D">
                                <w:rPr>
                                  <w:rFonts w:ascii="DesignerDing" w:hAnsi="DesignerDing" w:cs="Times New Roman"/>
                                  <w:sz w:val="30"/>
                                  <w:szCs w:val="30"/>
                                </w:rPr>
                                <w:t>D</w:t>
                              </w:r>
                            </w:p>
                          </w:txbxContent>
                        </wps:txbx>
                        <wps:bodyPr rot="0" vert="horz" wrap="square" lIns="36000" tIns="0" rIns="36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960" o:spid="_x0000_s1026" style="position:absolute;left:0;text-align:left;margin-left:0;margin-top:0;width:325.2pt;height:58.2pt;z-index:251661312;mso-position-horizontal:center" coordorigin="2265,3118" coordsize="7376,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">
                <v:group id="مجموعة 949" o:spid="_x0000_s1027" style="position:absolute;left:2265;top:3134;width:7376;height:1307" coordsize="46840,8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f72cUAAADcAAAADwAAAGRycy9kb3ducmV2LnhtbESPQYvCMBSE78L+h/CE&#10;vWlaF8WtRhFZlz2IoC6It0fzbIvNS2liW/+9EQSPw8x8w8yXnSlFQ7UrLCuIhxEI4tTqgjMF/8fN&#10;YArCeWSNpWVScCcHy8VHb46Jti3vqTn4TAQIuwQV5N5XiZQuzcmgG9qKOHgXWxv0QdaZ1DW2AW5K&#10;OYqiiTRYcFjIsaJ1Tun1cDMKfltsV1/xT7O9Xtb383G8O21jUuqz361mIDx1/h1+tf+0gu/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X+9nFAAAA3AAA&#10;AA8AAAAAAAAAAAAAAAAAqgIAAGRycy9kb3ducmV2LnhtbFBLBQYAAAAABAAEAPoAAACcAw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8" type="#_x0000_t85" style="position:absolute;left:19887;top:-17798;width:7195;height:4499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xCcYA&#10;AADdAAAADwAAAGRycy9kb3ducmV2LnhtbESPQWsCMRSE7wX/Q3hCbzXRWpXtRrGFopdStXvx9ti8&#10;bhY3L8sm1fXfG6HQ4zAz3zD5qneNOFMXas8axiMFgrj0puZKQ/H98bQAESKywcYzabhSgNVy8JBj&#10;ZvyF93Q+xEokCIcMNdgY20zKUFpyGEa+JU7ej+8cxiS7SpoOLwnuGjlRaiYd1pwWLLb0bqk8HX6d&#10;hmofQquKnT3K6W7zNq9lqT6/tH4c9utXEJH6+B/+a2+Nhpf58wzub9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zxCcYAAADdAAAADwAAAAAAAAAAAAAAAACYAgAAZHJz&#10;L2Rvd25yZXYueG1sUEsFBgAAAAAEAAQA9QAAAIsDAAAAAA==&#10;" adj="0" strokecolor="#c00000" strokeweight="1pt"/>
                  <v:line id="رابط مستقيم 940" o:spid="_x0000_s1029" style="position:absolute;flip:x y;visibility:visible;mso-wrap-style:square" from="7119,1502" to="39519,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JU6MYAAADdAAAADwAAAGRycy9kb3ducmV2LnhtbESPQWsCMRSE70L/Q3iFXqRma+laV6OI&#10;tOLBi9reH5tndnHzsiapbvvrjVDwOMzMN8x03tlGnMmH2rGCl0EGgrh0umaj4Gv/+fwOIkRkjY1j&#10;UvBLAeazh94UC+0uvKXzLhqRIBwKVFDF2BZShrIii2HgWuLkHZy3GJP0RmqPlwS3jRxmWS4t1pwW&#10;KmxpWVF53P1YBfsPOvX9Ynk4stmc8vx7ZeLfUKmnx24xARGpi/fwf3utFbyNXsdwe5Oe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CVOjGAAAA3QAAAA8AAAAAAAAA&#10;AAAAAAAAoQIAAGRycy9kb3ducmV2LnhtbFBLBQYAAAAABAAEAPkAAACUAwAAAAA=&#10;" strokeweight="1pt"/>
                  <v:line id="رابط مستقيم 942" o:spid="_x0000_s1030" style="position:absolute;flip:x;visibility:visible;mso-wrap-style:square" from="39645,2220" to="4684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Im2MQAAADdAAAADwAAAGRycy9kb3ducmV2LnhtbERPS2vCQBC+F/oflil4KbpRrI/UVUQQ&#10;ROihtqDehuyYxGZnQ3Y18d93DoUeP773YtW5St2pCaVnA8NBAoo487bk3MD317Y/AxUissXKMxl4&#10;UIDV8vlpgan1LX/S/RBzJSEcUjRQxFinWoesIIdh4Gti4S6+cRgFNrm2DbYS7io9SpKJdliyNBRY&#10;06ag7Odwc1Jy3eTnjytlx/mx3reT4Wt7Ot2M6b1063dQkbr4L/5z76yBt+lY9ssbeQJ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UibYxAAAAN0AAAAPAAAAAAAAAAAA&#10;AAAAAKECAABkcnMvZG93bnJldi54bWxQSwUGAAAAAAQABAD5AAAAkgMAAAAA&#10;" strokeweight="1pt"/>
                  <v:line id="رابط مستقيم 943" o:spid="_x0000_s1031" style="position:absolute;flip:x;visibility:visible;mso-wrap-style:square" from="0,2220" to="7194,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6DQ8cAAADdAAAADwAAAGRycy9kb3ducmV2LnhtbESPzWrCQBSF9wXfYbhCN8VMUmxqY0YR&#10;oVAKXagF7e6SuSbRzJ2QGU18+06h4PJwfj5OvhxMI67UudqygiSKQRAXVtdcKvjevU9mIJxH1thY&#10;JgU3crBcjB5yzLTteUPXrS9FGGGXoYLK+zaT0hUVGXSRbYmDd7SdQR9kV0rdYR/GTSOf4ziVBmsO&#10;hApbWldUnLcXEyCndfnzdaJi/7ZvP/s0eeoPh4tSj+NhNQfhafD38H/7Qyt4eZ0m8PcmPA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HoNDxwAAAN0AAAAPAAAAAAAA&#10;AAAAAAAAAKECAABkcnMvZG93bnJldi54bWxQSwUGAAAAAAQABAD5AAAAlQMAAAAA&#10;" strokeweight="1pt"/>
                  <v:line id="رابط مستقيم 944" o:spid="_x0000_s1032" style="position:absolute;flip:x;visibility:visible;mso-wrap-style:square" from="44740,0" to="44740,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wdNMcAAADdAAAADwAAAGRycy9kb3ducmV2LnhtbESPS2vCQBSF90L/w3ALbkQnSusjdRQJ&#10;FEqhi0ZB3V0y1yQ2cydkJo/++06h0OXhPD7Odj+YSnTUuNKygvksAkGcWV1yruB0fJ2uQTiPrLGy&#10;TAq+ycF+9zDaYqxtz5/UpT4XYYRdjAoK7+tYSpcVZNDNbE0cvJttDPogm1zqBvswbiq5iKKlNFhy&#10;IBRYU1JQ9pW2JkDuSX79uFN23pzr9345n/SXS6vU+HE4vIDwNPj/8F/7TSt4Xj0t4PdNeAJy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zB00xwAAAN0AAAAPAAAAAAAA&#10;AAAAAAAAAKECAABkcnMvZG93bnJldi54bWxQSwUGAAAAAAQABAD5AAAAlQMAAAAA&#10;" strokeweight="1pt"/>
                  <v:line id="رابط مستقيم 946" o:spid="_x0000_s1033" style="position:absolute;flip:x;visibility:visible;mso-wrap-style:square" from="2155,0" to="2155,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4qmsYAAADdAAAADwAAAGRycy9kb3ducmV2LnhtbESPQYvCMBCF7wv+hzCCF9G0CqLVKCII&#10;InhYd0G9Dc3YVptJaaKt/94sCHub4b1535vFqjWleFLtCssK4mEEgji1uuBMwe/PdjAF4TyyxtIy&#10;KXiRg9Wy87XARNuGv+l59JkIIewSVJB7XyVSujQng25oK+KgXW1t0Ie1zqSusQnhppSjKJpIgwUH&#10;Qo4VbXJK78eHCZDbJrscbpSeZqdq30zifnM+P5Tqddv1HISn1v+bP9c7HerHszH8fRNGkMs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OKprGAAAA3QAAAA8AAAAAAAAA&#10;AAAAAAAAoQIAAGRycy9kb3ducmV2LnhtbFBLBQYAAAAABAAEAPkAAACUAwAAAAA=&#10;" strokeweight="1pt"/>
                </v:group>
                <v:group id="مجموعة 941" o:spid="_x0000_s1034" style="position:absolute;left:2265;top:3118;width:7374;height:566" coordsize="46825,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shapetype id="_x0000_t202" coordsize="21600,21600" o:spt="202" path="m,l,21600r21600,l21600,xe">
                    <v:stroke joinstyle="miter"/>
                    <v:path gradientshapeok="t" o:connecttype="rect"/>
                  </v:shapetype>
                  <v:shape id="مربع نص 935" o:spid="_x0000_s1035" type="#_x0000_t202" style="position:absolute;left:43238;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DDsYA&#10;AADdAAAADwAAAGRycy9kb3ducmV2LnhtbESPQWvCQBCF7wX/wzJCb3VjwGCjq4ggFKwHY8HrmB2T&#10;YHY2Zrea/vvOodDbDO/Ne98s14Nr1YP60Hg2MJ0koIhLbxuuDHyddm9zUCEiW2w9k4EfCrBejV6W&#10;mFv/5CM9ilgpCeGQo4E6xi7XOpQ1OQwT3xGLdvW9wyhrX2nb41PCXavTJMm0w4alocaOtjWVt+Lb&#10;GZgfzrPL55Bus+zkjud9cdjh/d2Y1/GwWYCKNMR/89/1hxX8dCr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IDDsYAAADdAAAADwAAAAAAAAAAAAAAAACYAgAAZHJz&#10;L2Rvd25yZXYueG1sUEsFBgAAAAAEAAQA9QAAAIsDAAAAAA==&#10;" strokecolor="#c00000" strokeweight="1pt">
                    <v:textbox inset=".5mm,.5mm,.5mm,.5mm">
                      <w:txbxContent>
                        <w:p w14:paraId="4EAFAFB1"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shape id="مربع نص 936" o:spid="_x0000_s1036" type="#_x0000_t202" style="position:absolute;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lcMA&#10;AADdAAAADwAAAGRycy9kb3ducmV2LnhtbERPTYvCMBC9L+x/CLPgbU1bsGg1yiIIgnqwCl7HZmzL&#10;NpPaRK3/frMgeJvH+5zZojeNuFPnassK4mEEgriwuuZSwfGw+h6DcB5ZY2OZFDzJwWL++THDTNsH&#10;7+me+1KEEHYZKqi8bzMpXVGRQTe0LXHgLrYz6APsSqk7fIRw08gkilJpsObQUGFLy4qK3/xmFIx3&#10;p9F52yfLND2Y/WmT71Z4nSg1+Op/piA89f4tfrnXOsxP4hj+vwkn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mlcMAAADdAAAADwAAAAAAAAAAAAAAAACYAgAAZHJzL2Rv&#10;d25yZXYueG1sUEsFBgAAAAAEAAQA9QAAAIgDAAAAAA==&#10;" strokecolor="#c00000" strokeweight="1pt">
                    <v:textbox inset=".5mm,.5mm,.5mm,.5mm">
                      <w:txbxContent>
                        <w:p w14:paraId="5E059AC6"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group>
                <v:shape id="مربع نص 948" o:spid="_x0000_s1037" type="#_x0000_t202" style="position:absolute;left:5173;top:3130;width:155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re8YA&#10;AADdAAAADwAAAGRycy9kb3ducmV2LnhtbESPT2sCMRDF74LfIYzQi9SsexBZzUoRFAultdZDj8Nm&#10;9g/dTJYk1fjtTaHgbYb33m/erDfR9OJCzneWFcxnGQjiyuqOGwXnr93zEoQPyBp7y6TgRh425Xi0&#10;xkLbK3/S5RQakSDsC1TQhjAUUvqqJYN+ZgfipNXWGQxpdY3UDq8JbnqZZ9lCGuw4XWhxoG1L1c/p&#10;1yRK/KCwp8XufVrHwR2X3ffb61app0l8WYEIFMPD/J8+6FQ/n+fw900aQZ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wre8YAAADdAAAADwAAAAAAAAAAAAAAAACYAgAAZHJz&#10;L2Rvd25yZXYueG1sUEsFBgAAAAAEAAQA9QAAAIsDAAAAAA==&#10;" stroked="f" strokeweight=".5pt">
                  <v:textbox inset="1mm,0,1mm,0">
                    <w:txbxContent>
                      <w:p w14:paraId="276C4FF8" w14:textId="77777777" w:rsidR="00A129E0" w:rsidRPr="002B0A6D" w:rsidRDefault="00A129E0" w:rsidP="005D2521">
                        <w:pPr>
                          <w:spacing w:line="400" w:lineRule="exact"/>
                          <w:jc w:val="center"/>
                          <w:rPr>
                            <w:sz w:val="14"/>
                            <w:szCs w:val="14"/>
                            <w:rtl/>
                          </w:rPr>
                        </w:pPr>
                        <w:r w:rsidRPr="002B0A6D">
                          <w:rPr>
                            <w:rFonts w:ascii="DesignerDing" w:hAnsi="DesignerDing" w:cs="Times New Roman"/>
                            <w:sz w:val="30"/>
                            <w:szCs w:val="30"/>
                          </w:rPr>
                          <w:t>D</w:t>
                        </w:r>
                      </w:p>
                    </w:txbxContent>
                  </v:textbox>
                </v:shape>
              </v:group>
            </w:pict>
          </mc:Fallback>
        </mc:AlternateContent>
      </w:r>
    </w:p>
    <w:p w14:paraId="38EF84B1" w14:textId="29C722CA" w:rsidR="0099064D" w:rsidRPr="00872120" w:rsidRDefault="0099064D" w:rsidP="00462BD5">
      <w:pPr>
        <w:widowControl w:val="0"/>
        <w:spacing w:after="0" w:line="520" w:lineRule="exact"/>
        <w:jc w:val="center"/>
        <w:outlineLvl w:val="0"/>
        <w:rPr>
          <w:rFonts w:ascii="Hacen Dalal" w:eastAsia="Times New Roman" w:hAnsi="Hacen Dalal" w:cs="Hacen Dalal"/>
          <w:i/>
          <w:iCs/>
          <w:sz w:val="32"/>
          <w:szCs w:val="32"/>
          <w:rtl/>
        </w:rPr>
      </w:pPr>
      <w:bookmarkStart w:id="1" w:name="_Toc530464879"/>
      <w:r w:rsidRPr="00C76511">
        <w:rPr>
          <w:rFonts w:ascii="Lotus Linotype" w:eastAsia="Times New Roman" w:hAnsi="Lotus Linotype" w:cs="KFGQPC Uthman Taha Naskh"/>
          <w:b/>
          <w:bCs/>
          <w:i/>
          <w:iCs/>
          <w:color w:val="0070C0"/>
          <w:sz w:val="32"/>
          <w:szCs w:val="36"/>
          <w:rtl/>
        </w:rPr>
        <w:t>المقدمة</w:t>
      </w:r>
      <w:bookmarkEnd w:id="1"/>
    </w:p>
    <w:p w14:paraId="10AB196D" w14:textId="77777777" w:rsidR="003A5547" w:rsidRPr="00A129E0" w:rsidRDefault="003A5547" w:rsidP="004F5FFC">
      <w:pPr>
        <w:widowControl w:val="0"/>
        <w:spacing w:before="120" w:after="0" w:line="520" w:lineRule="exact"/>
        <w:ind w:firstLine="567"/>
        <w:jc w:val="both"/>
        <w:rPr>
          <w:rFonts w:ascii="Lotus Linotype" w:hAnsi="Lotus Linotype" w:cs="Lotus Linotype" w:hint="cs"/>
          <w:color w:val="0070C0"/>
          <w:sz w:val="28"/>
          <w:szCs w:val="28"/>
          <w:rtl/>
        </w:rPr>
      </w:pPr>
    </w:p>
    <w:p w14:paraId="57C256C3" w14:textId="3F3C51D3"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الحمد لله رب العالمين، وصلى الله وسلم وبارك على عبده ورسوله نبينا محمد</w:t>
      </w:r>
      <w:r w:rsidR="006D77C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وعلى آله وصحبه أجمعين.</w:t>
      </w:r>
    </w:p>
    <w:p w14:paraId="4403AB50" w14:textId="501C460E" w:rsidR="0099064D" w:rsidRPr="000B6CBF" w:rsidRDefault="0099064D" w:rsidP="000B6CBF">
      <w:pPr>
        <w:widowControl w:val="0"/>
        <w:spacing w:before="120" w:after="0" w:line="520" w:lineRule="exact"/>
        <w:ind w:firstLine="567"/>
        <w:jc w:val="both"/>
        <w:rPr>
          <w:rFonts w:ascii="Lotus Linotype" w:eastAsia="Times New Roman" w:hAnsi="Lotus Linotype" w:cs="Lotus Linotype"/>
          <w:spacing w:val="-4"/>
          <w:sz w:val="32"/>
          <w:szCs w:val="32"/>
          <w:rtl/>
        </w:rPr>
      </w:pPr>
      <w:r w:rsidRPr="00A129E0">
        <w:rPr>
          <w:rFonts w:ascii="Lotus Linotype" w:eastAsia="Times New Roman" w:hAnsi="Lotus Linotype" w:cs="Lotus Linotype"/>
          <w:b/>
          <w:bCs/>
          <w:color w:val="0070C0"/>
          <w:sz w:val="32"/>
          <w:szCs w:val="32"/>
          <w:rtl/>
        </w:rPr>
        <w:t>أم</w:t>
      </w:r>
      <w:r w:rsidR="009921C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 ب</w:t>
      </w:r>
      <w:r w:rsidR="009921C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عد:</w:t>
      </w:r>
      <w:r w:rsidR="000B6CBF" w:rsidRPr="000B6CBF">
        <w:rPr>
          <w:rFonts w:ascii="Lotus Linotype" w:eastAsia="Times New Roman" w:hAnsi="Lotus Linotype" w:cs="Lotus Linotype" w:hint="cs"/>
          <w:sz w:val="32"/>
          <w:szCs w:val="32"/>
          <w:rtl/>
        </w:rPr>
        <w:t xml:space="preserve"> </w:t>
      </w:r>
      <w:r w:rsidRPr="000B6CBF">
        <w:rPr>
          <w:rFonts w:ascii="Lotus Linotype" w:eastAsia="Times New Roman" w:hAnsi="Lotus Linotype" w:cs="Lotus Linotype" w:hint="cs"/>
          <w:sz w:val="32"/>
          <w:szCs w:val="32"/>
          <w:rtl/>
        </w:rPr>
        <w:t>ف</w:t>
      </w:r>
      <w:r w:rsidRPr="000B6CBF">
        <w:rPr>
          <w:rFonts w:ascii="Lotus Linotype" w:eastAsia="Times New Roman" w:hAnsi="Lotus Linotype" w:cs="Lotus Linotype"/>
          <w:sz w:val="32"/>
          <w:szCs w:val="32"/>
          <w:rtl/>
        </w:rPr>
        <w:t>إن</w:t>
      </w:r>
      <w:r w:rsidRPr="000B6CBF">
        <w:rPr>
          <w:rFonts w:ascii="Lotus Linotype" w:eastAsia="Times New Roman" w:hAnsi="Lotus Linotype" w:cs="Lotus Linotype" w:hint="cs"/>
          <w:sz w:val="32"/>
          <w:szCs w:val="32"/>
          <w:rtl/>
        </w:rPr>
        <w:t>َّ</w:t>
      </w:r>
      <w:r w:rsidRPr="000B6CBF">
        <w:rPr>
          <w:rFonts w:ascii="Lotus Linotype" w:eastAsia="Times New Roman" w:hAnsi="Lotus Linotype" w:cs="Lotus Linotype"/>
          <w:sz w:val="32"/>
          <w:szCs w:val="32"/>
          <w:rtl/>
        </w:rPr>
        <w:t xml:space="preserve"> الد</w:t>
      </w:r>
      <w:r w:rsidRPr="000B6CBF">
        <w:rPr>
          <w:rFonts w:ascii="Lotus Linotype" w:eastAsia="Times New Roman" w:hAnsi="Lotus Linotype" w:cs="Lotus Linotype" w:hint="cs"/>
          <w:sz w:val="32"/>
          <w:szCs w:val="32"/>
          <w:rtl/>
        </w:rPr>
        <w:t>ِّ</w:t>
      </w:r>
      <w:r w:rsidRPr="000B6CBF">
        <w:rPr>
          <w:rFonts w:ascii="Lotus Linotype" w:eastAsia="Times New Roman" w:hAnsi="Lotus Linotype" w:cs="Lotus Linotype"/>
          <w:sz w:val="32"/>
          <w:szCs w:val="32"/>
          <w:rtl/>
        </w:rPr>
        <w:t>ين</w:t>
      </w:r>
      <w:r w:rsidRPr="000B6CBF">
        <w:rPr>
          <w:rFonts w:ascii="Lotus Linotype" w:eastAsia="Times New Roman" w:hAnsi="Lotus Linotype" w:cs="Lotus Linotype" w:hint="cs"/>
          <w:sz w:val="32"/>
          <w:szCs w:val="32"/>
          <w:rtl/>
        </w:rPr>
        <w:t>َ</w:t>
      </w:r>
      <w:r w:rsidRPr="000B6CBF">
        <w:rPr>
          <w:rFonts w:ascii="Lotus Linotype" w:eastAsia="Times New Roman" w:hAnsi="Lotus Linotype" w:cs="Lotus Linotype"/>
          <w:sz w:val="32"/>
          <w:szCs w:val="32"/>
          <w:rtl/>
        </w:rPr>
        <w:t xml:space="preserve"> الحنيف</w:t>
      </w:r>
      <w:r w:rsidRPr="000B6CBF">
        <w:rPr>
          <w:rFonts w:ascii="Lotus Linotype" w:eastAsia="Times New Roman" w:hAnsi="Lotus Linotype" w:cs="Lotus Linotype" w:hint="cs"/>
          <w:sz w:val="32"/>
          <w:szCs w:val="32"/>
          <w:rtl/>
        </w:rPr>
        <w:t>َ</w:t>
      </w:r>
      <w:r w:rsidRPr="000B6CBF">
        <w:rPr>
          <w:rFonts w:ascii="Lotus Linotype" w:eastAsia="Times New Roman" w:hAnsi="Lotus Linotype" w:cs="Lotus Linotype"/>
          <w:sz w:val="32"/>
          <w:szCs w:val="32"/>
          <w:rtl/>
        </w:rPr>
        <w:t xml:space="preserve"> الذي نتشرف بالانتساب إليه مبني على دعائم</w:t>
      </w:r>
      <w:r w:rsidRPr="000B6CBF">
        <w:rPr>
          <w:rFonts w:ascii="Lotus Linotype" w:eastAsia="Times New Roman" w:hAnsi="Lotus Linotype" w:cs="Lotus Linotype"/>
          <w:spacing w:val="-4"/>
          <w:sz w:val="32"/>
          <w:szCs w:val="32"/>
          <w:rtl/>
        </w:rPr>
        <w:t xml:space="preserve"> وقواعد وثوابت لا </w:t>
      </w:r>
      <w:r w:rsidR="006D77C2" w:rsidRPr="000B6CBF">
        <w:rPr>
          <w:rFonts w:ascii="Lotus Linotype" w:eastAsia="Times New Roman" w:hAnsi="Lotus Linotype" w:cs="Lotus Linotype" w:hint="cs"/>
          <w:spacing w:val="-4"/>
          <w:sz w:val="32"/>
          <w:szCs w:val="32"/>
          <w:rtl/>
        </w:rPr>
        <w:t>قيام له بدونها،</w:t>
      </w:r>
      <w:r w:rsidR="006D77C2" w:rsidRPr="000B6CBF">
        <w:rPr>
          <w:rFonts w:ascii="Lotus Linotype" w:eastAsia="Times New Roman" w:hAnsi="Lotus Linotype" w:cs="Lotus Linotype"/>
          <w:spacing w:val="-4"/>
          <w:sz w:val="32"/>
          <w:szCs w:val="32"/>
          <w:rtl/>
        </w:rPr>
        <w:t xml:space="preserve"> ولا مندوحة</w:t>
      </w:r>
      <w:r w:rsidR="006D77C2" w:rsidRPr="000B6CBF">
        <w:rPr>
          <w:rFonts w:ascii="Lotus Linotype" w:eastAsia="Times New Roman" w:hAnsi="Lotus Linotype" w:cs="Lotus Linotype" w:hint="cs"/>
          <w:spacing w:val="-4"/>
          <w:sz w:val="32"/>
          <w:szCs w:val="32"/>
          <w:rtl/>
        </w:rPr>
        <w:t xml:space="preserve"> لمسلم</w:t>
      </w:r>
      <w:r w:rsidR="006D77C2" w:rsidRPr="000B6CBF">
        <w:rPr>
          <w:rFonts w:ascii="Lotus Linotype" w:eastAsia="Times New Roman" w:hAnsi="Lotus Linotype" w:cs="Lotus Linotype"/>
          <w:spacing w:val="-4"/>
          <w:sz w:val="32"/>
          <w:szCs w:val="32"/>
          <w:rtl/>
        </w:rPr>
        <w:t xml:space="preserve"> </w:t>
      </w:r>
      <w:r w:rsidR="006D77C2" w:rsidRPr="000B6CBF">
        <w:rPr>
          <w:rFonts w:ascii="Lotus Linotype" w:eastAsia="Times New Roman" w:hAnsi="Lotus Linotype" w:cs="Lotus Linotype" w:hint="cs"/>
          <w:spacing w:val="-4"/>
          <w:sz w:val="32"/>
          <w:szCs w:val="32"/>
          <w:rtl/>
        </w:rPr>
        <w:t>ع</w:t>
      </w:r>
      <w:r w:rsidRPr="000B6CBF">
        <w:rPr>
          <w:rFonts w:ascii="Lotus Linotype" w:eastAsia="Times New Roman" w:hAnsi="Lotus Linotype" w:cs="Lotus Linotype"/>
          <w:spacing w:val="-4"/>
          <w:sz w:val="32"/>
          <w:szCs w:val="32"/>
          <w:rtl/>
        </w:rPr>
        <w:t>نها</w:t>
      </w:r>
      <w:r w:rsidR="004357B9"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hint="cs"/>
          <w:spacing w:val="-4"/>
          <w:sz w:val="32"/>
          <w:szCs w:val="32"/>
          <w:rtl/>
        </w:rPr>
        <w:t xml:space="preserve"> </w:t>
      </w:r>
      <w:r w:rsidR="002D1809" w:rsidRPr="000B6CBF">
        <w:rPr>
          <w:rFonts w:ascii="Lotus Linotype" w:eastAsia="Times New Roman" w:hAnsi="Lotus Linotype" w:cs="Lotus Linotype" w:hint="cs"/>
          <w:spacing w:val="-4"/>
          <w:sz w:val="32"/>
          <w:szCs w:val="32"/>
          <w:rtl/>
        </w:rPr>
        <w:t xml:space="preserve">فقد </w:t>
      </w:r>
      <w:r w:rsidRPr="000B6CBF">
        <w:rPr>
          <w:rFonts w:ascii="Lotus Linotype" w:eastAsia="Times New Roman" w:hAnsi="Lotus Linotype" w:cs="Lotus Linotype"/>
          <w:spacing w:val="-4"/>
          <w:sz w:val="32"/>
          <w:szCs w:val="32"/>
          <w:rtl/>
        </w:rPr>
        <w:t>جاء في الصحيح</w:t>
      </w:r>
      <w:r w:rsidR="00993A69" w:rsidRPr="000B6CBF">
        <w:rPr>
          <w:rFonts w:ascii="Lotus Linotype" w:eastAsia="Times New Roman" w:hAnsi="Lotus Linotype" w:cs="Lotus Linotype" w:hint="cs"/>
          <w:spacing w:val="-4"/>
          <w:sz w:val="32"/>
          <w:szCs w:val="32"/>
          <w:rtl/>
        </w:rPr>
        <w:t>ين</w:t>
      </w:r>
      <w:r w:rsidR="004357B9"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من حديث عبد الله بن عمر </w:t>
      </w:r>
      <w:r w:rsidR="003A4A07" w:rsidRPr="00A129E0">
        <w:rPr>
          <w:rFonts w:ascii="KFGQPC Arabic Symbols 01" w:hAnsi="KFGQPC Arabic Symbols 01" w:cs="Lotus Linotype"/>
          <w:color w:val="0070C0"/>
          <w:spacing w:val="-4"/>
          <w:sz w:val="30"/>
          <w:szCs w:val="30"/>
          <w:rtl/>
        </w:rPr>
        <w:t>-رضي الله عنهما-</w:t>
      </w:r>
      <w:r w:rsidR="004357B9"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قال: قال رسول الله </w:t>
      </w:r>
      <w:r w:rsidRPr="00A129E0">
        <w:rPr>
          <w:rFonts w:ascii="Lotus Linotype" w:eastAsia="Times New Roman" w:hAnsi="Lotus Linotype" w:cs="Lotus Linotype"/>
          <w:color w:val="0070C0"/>
          <w:spacing w:val="-4"/>
          <w:sz w:val="32"/>
          <w:szCs w:val="32"/>
          <w:rtl/>
        </w:rPr>
        <w:t>ﷺ</w:t>
      </w:r>
      <w:r w:rsidRPr="000B6CBF">
        <w:rPr>
          <w:rFonts w:ascii="Lotus Linotype" w:eastAsia="Times New Roman" w:hAnsi="Lotus Linotype" w:cs="Lotus Linotype"/>
          <w:spacing w:val="-4"/>
          <w:sz w:val="32"/>
          <w:szCs w:val="32"/>
          <w:rtl/>
        </w:rPr>
        <w:t xml:space="preserve">: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بني الإسلام على خمس: شهادة أ</w:t>
      </w:r>
      <w:r w:rsidR="002D1809" w:rsidRPr="00A129E0">
        <w:rPr>
          <w:rFonts w:ascii="Lotus Linotype" w:eastAsia="Times New Roman" w:hAnsi="Lotus Linotype" w:cs="Lotus Linotype" w:hint="cs"/>
          <w:b/>
          <w:bCs/>
          <w:color w:val="0070C0"/>
          <w:spacing w:val="-4"/>
          <w:sz w:val="32"/>
          <w:szCs w:val="32"/>
          <w:rtl/>
        </w:rPr>
        <w:t xml:space="preserve">ن </w:t>
      </w:r>
      <w:r w:rsidRPr="00A129E0">
        <w:rPr>
          <w:rFonts w:ascii="Lotus Linotype" w:eastAsia="Times New Roman" w:hAnsi="Lotus Linotype" w:cs="Lotus Linotype"/>
          <w:b/>
          <w:bCs/>
          <w:color w:val="0070C0"/>
          <w:spacing w:val="-4"/>
          <w:sz w:val="32"/>
          <w:szCs w:val="32"/>
          <w:rtl/>
        </w:rPr>
        <w:t>لا إله إلا الله، وأن محمدًا رسول الله، وإقام الصلاة، وإيتاء الزكاة، والحج، وصوم رمضان</w:t>
      </w:r>
      <w:r w:rsidRPr="00A129E0">
        <w:rPr>
          <w:rFonts w:ascii="Lotus Linotype" w:eastAsia="Times New Roman" w:hAnsi="Lotus Linotype" w:cs="Lotus Linotype" w:hint="cs"/>
          <w:b/>
          <w:bCs/>
          <w:color w:val="0070C0"/>
          <w:spacing w:val="-4"/>
          <w:sz w:val="32"/>
          <w:szCs w:val="32"/>
          <w:rtl/>
        </w:rPr>
        <w:t>»</w:t>
      </w:r>
      <w:r w:rsidR="00AF5F3A" w:rsidRPr="00A129E0">
        <w:rPr>
          <w:rFonts w:ascii="Lotus Linotype" w:eastAsia="Times New Roman" w:hAnsi="Lotus Linotype" w:cs="Lotus Linotype" w:hint="cs"/>
          <w:color w:val="0070C0"/>
          <w:spacing w:val="-4"/>
          <w:sz w:val="32"/>
          <w:szCs w:val="36"/>
          <w:vertAlign w:val="superscript"/>
          <w:rtl/>
        </w:rPr>
        <w:t>(</w:t>
      </w:r>
      <w:r w:rsidR="00AF5F3A" w:rsidRPr="00A129E0">
        <w:rPr>
          <w:rFonts w:ascii="Lotus Linotype" w:eastAsia="Times New Roman" w:hAnsi="Lotus Linotype" w:cs="Lotus Linotype"/>
          <w:color w:val="0070C0"/>
          <w:spacing w:val="-4"/>
          <w:sz w:val="32"/>
          <w:szCs w:val="36"/>
          <w:vertAlign w:val="superscript"/>
          <w:rtl/>
        </w:rPr>
        <w:footnoteReference w:id="1"/>
      </w:r>
      <w:r w:rsidR="00AF5F3A" w:rsidRPr="00A129E0">
        <w:rPr>
          <w:rFonts w:ascii="Lotus Linotype" w:eastAsia="Times New Roman" w:hAnsi="Lotus Linotype" w:cs="Lotus Linotype" w:hint="cs"/>
          <w:color w:val="0070C0"/>
          <w:spacing w:val="-4"/>
          <w:sz w:val="32"/>
          <w:szCs w:val="36"/>
          <w:vertAlign w:val="superscript"/>
          <w:rtl/>
        </w:rPr>
        <w:t>)</w:t>
      </w:r>
      <w:r w:rsidRPr="000B6CBF">
        <w:rPr>
          <w:rFonts w:ascii="Lotus Linotype" w:eastAsia="Times New Roman" w:hAnsi="Lotus Linotype" w:cs="Lotus Linotype" w:hint="cs"/>
          <w:spacing w:val="-4"/>
          <w:sz w:val="32"/>
          <w:szCs w:val="32"/>
          <w:rtl/>
        </w:rPr>
        <w:t>،</w:t>
      </w:r>
      <w:r w:rsidR="003E65D4" w:rsidRPr="000B6CBF">
        <w:rPr>
          <w:rFonts w:ascii="Lotus Linotype" w:eastAsia="Times New Roman" w:hAnsi="Lotus Linotype" w:cs="Lotus Linotype" w:hint="cs"/>
          <w:spacing w:val="-4"/>
          <w:sz w:val="32"/>
          <w:szCs w:val="32"/>
          <w:rtl/>
        </w:rPr>
        <w:t xml:space="preserve"> </w:t>
      </w:r>
      <w:r w:rsidRPr="000B6CBF">
        <w:rPr>
          <w:rFonts w:ascii="Lotus Linotype" w:eastAsia="Times New Roman" w:hAnsi="Lotus Linotype" w:cs="Lotus Linotype"/>
          <w:spacing w:val="-4"/>
          <w:sz w:val="32"/>
          <w:szCs w:val="32"/>
          <w:rtl/>
        </w:rPr>
        <w:t xml:space="preserve">وفي رواية: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ص</w:t>
      </w:r>
      <w:r w:rsidR="00EE02A6" w:rsidRPr="00A129E0">
        <w:rPr>
          <w:rFonts w:ascii="Lotus Linotype" w:eastAsia="Times New Roman" w:hAnsi="Lotus Linotype" w:cs="Lotus Linotype" w:hint="cs"/>
          <w:b/>
          <w:bCs/>
          <w:color w:val="0070C0"/>
          <w:spacing w:val="-4"/>
          <w:sz w:val="32"/>
          <w:szCs w:val="32"/>
          <w:rtl/>
        </w:rPr>
        <w:t>يا</w:t>
      </w:r>
      <w:r w:rsidRPr="00A129E0">
        <w:rPr>
          <w:rFonts w:ascii="Lotus Linotype" w:eastAsia="Times New Roman" w:hAnsi="Lotus Linotype" w:cs="Lotus Linotype"/>
          <w:b/>
          <w:bCs/>
          <w:color w:val="0070C0"/>
          <w:spacing w:val="-4"/>
          <w:sz w:val="32"/>
          <w:szCs w:val="32"/>
          <w:rtl/>
        </w:rPr>
        <w:t>م رمضان وحج</w:t>
      </w:r>
      <w:r w:rsidR="00EE02A6" w:rsidRPr="00A129E0">
        <w:rPr>
          <w:rFonts w:ascii="Lotus Linotype" w:eastAsia="Times New Roman" w:hAnsi="Lotus Linotype" w:cs="Lotus Linotype" w:hint="cs"/>
          <w:b/>
          <w:bCs/>
          <w:color w:val="0070C0"/>
          <w:spacing w:val="-4"/>
          <w:sz w:val="32"/>
          <w:szCs w:val="32"/>
          <w:rtl/>
        </w:rPr>
        <w:t xml:space="preserve"> البيت</w:t>
      </w:r>
      <w:r w:rsidRPr="00A129E0">
        <w:rPr>
          <w:rFonts w:ascii="Lotus Linotype" w:eastAsia="Times New Roman" w:hAnsi="Lotus Linotype" w:cs="Lotus Linotype" w:hint="cs"/>
          <w:b/>
          <w:bCs/>
          <w:color w:val="0070C0"/>
          <w:spacing w:val="-4"/>
          <w:sz w:val="32"/>
          <w:szCs w:val="32"/>
          <w:rtl/>
        </w:rPr>
        <w:t>»</w:t>
      </w:r>
      <w:r w:rsidR="00AF5F3A" w:rsidRPr="00A129E0">
        <w:rPr>
          <w:rFonts w:ascii="Lotus Linotype" w:eastAsia="Times New Roman" w:hAnsi="Lotus Linotype" w:cs="Lotus Linotype" w:hint="cs"/>
          <w:color w:val="0070C0"/>
          <w:spacing w:val="-4"/>
          <w:sz w:val="32"/>
          <w:szCs w:val="36"/>
          <w:vertAlign w:val="superscript"/>
          <w:rtl/>
        </w:rPr>
        <w:t>(</w:t>
      </w:r>
      <w:r w:rsidR="00AF5F3A" w:rsidRPr="00A129E0">
        <w:rPr>
          <w:rFonts w:ascii="Lotus Linotype" w:eastAsia="Times New Roman" w:hAnsi="Lotus Linotype" w:cs="Lotus Linotype"/>
          <w:color w:val="0070C0"/>
          <w:spacing w:val="-4"/>
          <w:sz w:val="32"/>
          <w:szCs w:val="36"/>
          <w:vertAlign w:val="superscript"/>
          <w:rtl/>
        </w:rPr>
        <w:footnoteReference w:id="2"/>
      </w:r>
      <w:r w:rsidR="00AF5F3A" w:rsidRPr="00A129E0">
        <w:rPr>
          <w:rFonts w:ascii="Lotus Linotype" w:eastAsia="Times New Roman" w:hAnsi="Lotus Linotype" w:cs="Lotus Linotype" w:hint="cs"/>
          <w:color w:val="0070C0"/>
          <w:spacing w:val="-4"/>
          <w:sz w:val="32"/>
          <w:szCs w:val="36"/>
          <w:vertAlign w:val="superscript"/>
          <w:rtl/>
        </w:rPr>
        <w:t>)</w:t>
      </w:r>
      <w:r w:rsidRPr="000B6CBF">
        <w:rPr>
          <w:rFonts w:ascii="Lotus Linotype" w:eastAsia="Times New Roman" w:hAnsi="Lotus Linotype" w:cs="Lotus Linotype"/>
          <w:spacing w:val="-4"/>
          <w:sz w:val="32"/>
          <w:szCs w:val="32"/>
          <w:rtl/>
        </w:rPr>
        <w:t xml:space="preserve">. </w:t>
      </w:r>
    </w:p>
    <w:p w14:paraId="5BCFF766" w14:textId="7AA99EAF" w:rsidR="0099064D" w:rsidRPr="000B6CBF" w:rsidRDefault="006D77C2" w:rsidP="004F5FFC">
      <w:pPr>
        <w:widowControl w:val="0"/>
        <w:spacing w:before="120" w:after="0" w:line="520" w:lineRule="exact"/>
        <w:ind w:firstLine="567"/>
        <w:jc w:val="both"/>
        <w:rPr>
          <w:rFonts w:ascii="Lotus Linotype" w:eastAsia="Times New Roman" w:hAnsi="Lotus Linotype" w:cs="Lotus Linotype"/>
          <w:spacing w:val="-4"/>
          <w:sz w:val="32"/>
          <w:szCs w:val="32"/>
          <w:rtl/>
        </w:rPr>
      </w:pPr>
      <w:r w:rsidRPr="000B6CBF">
        <w:rPr>
          <w:rFonts w:ascii="Lotus Linotype" w:eastAsia="Times New Roman" w:hAnsi="Lotus Linotype" w:cs="Lotus Linotype" w:hint="cs"/>
          <w:spacing w:val="-4"/>
          <w:sz w:val="32"/>
          <w:szCs w:val="32"/>
          <w:rtl/>
        </w:rPr>
        <w:t>فا</w:t>
      </w:r>
      <w:r w:rsidR="0099064D" w:rsidRPr="000B6CBF">
        <w:rPr>
          <w:rFonts w:ascii="Lotus Linotype" w:eastAsia="Times New Roman" w:hAnsi="Lotus Linotype" w:cs="Lotus Linotype"/>
          <w:spacing w:val="-4"/>
          <w:sz w:val="32"/>
          <w:szCs w:val="32"/>
          <w:rtl/>
        </w:rPr>
        <w:t>لركن الأول</w:t>
      </w:r>
      <w:r w:rsidR="0099064D" w:rsidRPr="000B6CBF">
        <w:rPr>
          <w:rFonts w:ascii="Lotus Linotype" w:eastAsia="Times New Roman" w:hAnsi="Lotus Linotype" w:cs="Lotus Linotype" w:hint="cs"/>
          <w:spacing w:val="-4"/>
          <w:sz w:val="32"/>
          <w:szCs w:val="32"/>
          <w:rtl/>
        </w:rPr>
        <w:t xml:space="preserve"> </w:t>
      </w:r>
      <w:r w:rsidR="004C2607"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hint="cs"/>
          <w:spacing w:val="-4"/>
          <w:sz w:val="32"/>
          <w:szCs w:val="32"/>
          <w:rtl/>
        </w:rPr>
        <w:t>وهو:</w:t>
      </w:r>
      <w:r w:rsidR="0099064D" w:rsidRPr="000B6CBF">
        <w:rPr>
          <w:rFonts w:ascii="Lotus Linotype" w:eastAsia="Times New Roman" w:hAnsi="Lotus Linotype" w:cs="Lotus Linotype"/>
          <w:spacing w:val="-4"/>
          <w:sz w:val="32"/>
          <w:szCs w:val="32"/>
          <w:rtl/>
        </w:rPr>
        <w:t xml:space="preserve"> الشهادتان</w:t>
      </w:r>
      <w:r w:rsidR="004357B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spacing w:val="-4"/>
          <w:sz w:val="32"/>
          <w:szCs w:val="32"/>
          <w:rtl/>
        </w:rPr>
        <w:t xml:space="preserve"> لا يتم الدخول في هذا الدين إلا بعد النطق به</w:t>
      </w:r>
      <w:r w:rsidR="005763C9" w:rsidRPr="000B6CBF">
        <w:rPr>
          <w:rFonts w:ascii="Lotus Linotype" w:eastAsia="Times New Roman" w:hAnsi="Lotus Linotype" w:cs="Lotus Linotype" w:hint="cs"/>
          <w:spacing w:val="-4"/>
          <w:sz w:val="32"/>
          <w:szCs w:val="32"/>
          <w:rtl/>
        </w:rPr>
        <w:t>ما</w:t>
      </w:r>
      <w:r w:rsidR="002D180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hint="cs"/>
          <w:spacing w:val="-4"/>
          <w:sz w:val="32"/>
          <w:szCs w:val="32"/>
          <w:rtl/>
        </w:rPr>
        <w:t xml:space="preserve"> كما دل على هذا الحديث</w:t>
      </w:r>
      <w:r w:rsidR="004357B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hint="cs"/>
          <w:spacing w:val="-4"/>
          <w:sz w:val="32"/>
          <w:szCs w:val="32"/>
          <w:rtl/>
        </w:rPr>
        <w:t xml:space="preserve"> الصحيح:</w:t>
      </w:r>
      <w:r w:rsidR="0099064D" w:rsidRPr="000B6CBF">
        <w:rPr>
          <w:rFonts w:ascii="Lotus Linotype" w:eastAsia="Times New Roman" w:hAnsi="Lotus Linotype" w:cs="Lotus Linotype"/>
          <w:spacing w:val="-4"/>
          <w:sz w:val="32"/>
          <w:szCs w:val="32"/>
          <w:rtl/>
        </w:rPr>
        <w:t xml:space="preserve"> </w:t>
      </w:r>
      <w:r w:rsidR="0099064D" w:rsidRPr="00A129E0">
        <w:rPr>
          <w:rFonts w:ascii="Lotus Linotype" w:eastAsia="Times New Roman" w:hAnsi="Lotus Linotype" w:cs="Lotus Linotype" w:hint="cs"/>
          <w:b/>
          <w:bCs/>
          <w:color w:val="0070C0"/>
          <w:spacing w:val="-4"/>
          <w:sz w:val="32"/>
          <w:szCs w:val="32"/>
          <w:rtl/>
        </w:rPr>
        <w:t>«</w:t>
      </w:r>
      <w:r w:rsidR="0099064D" w:rsidRPr="00A129E0">
        <w:rPr>
          <w:rFonts w:ascii="Lotus Linotype" w:eastAsia="Times New Roman" w:hAnsi="Lotus Linotype" w:cs="Lotus Linotype"/>
          <w:b/>
          <w:bCs/>
          <w:color w:val="0070C0"/>
          <w:spacing w:val="-4"/>
          <w:sz w:val="32"/>
          <w:szCs w:val="32"/>
          <w:rtl/>
        </w:rPr>
        <w:t>أُمِرت أن أقاتل الناس حتى يقولوا: لا إله إلا الله</w:t>
      </w:r>
      <w:r w:rsidR="0099064D" w:rsidRPr="00A129E0">
        <w:rPr>
          <w:rFonts w:ascii="Lotus Linotype" w:eastAsia="Times New Roman" w:hAnsi="Lotus Linotype" w:cs="Lotus Linotype" w:hint="cs"/>
          <w:b/>
          <w:bCs/>
          <w:color w:val="0070C0"/>
          <w:spacing w:val="-4"/>
          <w:sz w:val="32"/>
          <w:szCs w:val="32"/>
          <w:rtl/>
        </w:rPr>
        <w:t>»</w:t>
      </w:r>
      <w:r w:rsidR="00AF5F3A" w:rsidRPr="00A129E0">
        <w:rPr>
          <w:rFonts w:ascii="Lotus Linotype" w:eastAsia="Times New Roman" w:hAnsi="Lotus Linotype" w:cs="Lotus Linotype" w:hint="cs"/>
          <w:color w:val="0070C0"/>
          <w:spacing w:val="-4"/>
          <w:sz w:val="32"/>
          <w:szCs w:val="36"/>
          <w:vertAlign w:val="superscript"/>
          <w:rtl/>
        </w:rPr>
        <w:t>(</w:t>
      </w:r>
      <w:r w:rsidR="00AF5F3A" w:rsidRPr="00A129E0">
        <w:rPr>
          <w:rFonts w:ascii="Lotus Linotype" w:eastAsia="Times New Roman" w:hAnsi="Lotus Linotype" w:cs="Lotus Linotype"/>
          <w:color w:val="0070C0"/>
          <w:spacing w:val="-4"/>
          <w:sz w:val="32"/>
          <w:szCs w:val="36"/>
          <w:vertAlign w:val="superscript"/>
          <w:rtl/>
        </w:rPr>
        <w:footnoteReference w:id="3"/>
      </w:r>
      <w:r w:rsidR="00AF5F3A" w:rsidRPr="00A129E0">
        <w:rPr>
          <w:rFonts w:ascii="Lotus Linotype" w:eastAsia="Times New Roman" w:hAnsi="Lotus Linotype" w:cs="Lotus Linotype" w:hint="cs"/>
          <w:color w:val="0070C0"/>
          <w:spacing w:val="-4"/>
          <w:sz w:val="32"/>
          <w:szCs w:val="36"/>
          <w:vertAlign w:val="superscript"/>
          <w:rtl/>
        </w:rPr>
        <w:t>)</w:t>
      </w:r>
      <w:r w:rsidR="002D180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spacing w:val="-4"/>
          <w:sz w:val="32"/>
          <w:szCs w:val="32"/>
          <w:rtl/>
        </w:rPr>
        <w:t xml:space="preserve"> فإذا تم ذلك</w:t>
      </w:r>
      <w:r w:rsidR="004357B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spacing w:val="-4"/>
          <w:sz w:val="32"/>
          <w:szCs w:val="32"/>
          <w:rtl/>
        </w:rPr>
        <w:t xml:space="preserve"> فلا بد من إقامة الدعائم الأربع العملية، فإذا كان لا يدخ</w:t>
      </w:r>
      <w:r w:rsidR="004357B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spacing w:val="-4"/>
          <w:sz w:val="32"/>
          <w:szCs w:val="32"/>
          <w:rtl/>
        </w:rPr>
        <w:t>ل</w:t>
      </w:r>
      <w:r w:rsidR="004357B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spacing w:val="-4"/>
          <w:sz w:val="32"/>
          <w:szCs w:val="32"/>
          <w:rtl/>
        </w:rPr>
        <w:t xml:space="preserve"> في الدين إلا إذا نطق بالشهادة</w:t>
      </w:r>
      <w:r w:rsidR="004357B9"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hint="cs"/>
          <w:spacing w:val="-4"/>
          <w:sz w:val="32"/>
          <w:szCs w:val="32"/>
          <w:rtl/>
        </w:rPr>
        <w:t xml:space="preserve"> </w:t>
      </w:r>
      <w:r w:rsidR="0099064D" w:rsidRPr="000B6CBF">
        <w:rPr>
          <w:rFonts w:ascii="Lotus Linotype" w:eastAsia="Times New Roman" w:hAnsi="Lotus Linotype" w:cs="Lotus Linotype"/>
          <w:spacing w:val="-4"/>
          <w:sz w:val="32"/>
          <w:szCs w:val="32"/>
          <w:rtl/>
        </w:rPr>
        <w:t>ف</w:t>
      </w:r>
      <w:r w:rsidR="0099064D" w:rsidRPr="000B6CBF">
        <w:rPr>
          <w:rFonts w:ascii="Lotus Linotype" w:eastAsia="Times New Roman" w:hAnsi="Lotus Linotype" w:cs="Lotus Linotype" w:hint="cs"/>
          <w:spacing w:val="-4"/>
          <w:sz w:val="32"/>
          <w:szCs w:val="32"/>
          <w:rtl/>
        </w:rPr>
        <w:t xml:space="preserve">إن </w:t>
      </w:r>
      <w:r w:rsidR="0099064D" w:rsidRPr="000B6CBF">
        <w:rPr>
          <w:rFonts w:ascii="Lotus Linotype" w:eastAsia="Times New Roman" w:hAnsi="Lotus Linotype" w:cs="Lotus Linotype"/>
          <w:spacing w:val="-4"/>
          <w:sz w:val="32"/>
          <w:szCs w:val="32"/>
          <w:rtl/>
        </w:rPr>
        <w:t xml:space="preserve">الركن الذي </w:t>
      </w:r>
      <w:r w:rsidR="0099064D" w:rsidRPr="000B6CBF">
        <w:rPr>
          <w:rFonts w:ascii="Lotus Linotype" w:eastAsia="Times New Roman" w:hAnsi="Lotus Linotype" w:cs="Lotus Linotype"/>
          <w:spacing w:val="-4"/>
          <w:sz w:val="32"/>
          <w:szCs w:val="32"/>
          <w:rtl/>
        </w:rPr>
        <w:lastRenderedPageBreak/>
        <w:t>يليها هو الصلاة</w:t>
      </w:r>
      <w:r w:rsidR="0099064D" w:rsidRPr="000B6CBF">
        <w:rPr>
          <w:rFonts w:ascii="Lotus Linotype" w:eastAsia="Times New Roman" w:hAnsi="Lotus Linotype" w:cs="Lotus Linotype" w:hint="cs"/>
          <w:spacing w:val="-4"/>
          <w:sz w:val="32"/>
          <w:szCs w:val="32"/>
          <w:rtl/>
        </w:rPr>
        <w:t>،</w:t>
      </w:r>
      <w:r w:rsidR="0099064D" w:rsidRPr="000B6CBF">
        <w:rPr>
          <w:rFonts w:ascii="Lotus Linotype" w:eastAsia="Times New Roman" w:hAnsi="Lotus Linotype" w:cs="Lotus Linotype"/>
          <w:spacing w:val="-4"/>
          <w:sz w:val="32"/>
          <w:szCs w:val="32"/>
          <w:rtl/>
        </w:rPr>
        <w:t xml:space="preserve"> و</w:t>
      </w:r>
      <w:r w:rsidR="0099064D" w:rsidRPr="000B6CBF">
        <w:rPr>
          <w:rFonts w:ascii="Lotus Linotype" w:eastAsia="Times New Roman" w:hAnsi="Lotus Linotype" w:cs="Lotus Linotype" w:hint="cs"/>
          <w:spacing w:val="-4"/>
          <w:sz w:val="32"/>
          <w:szCs w:val="32"/>
          <w:rtl/>
        </w:rPr>
        <w:t xml:space="preserve">قد </w:t>
      </w:r>
      <w:r w:rsidR="0099064D" w:rsidRPr="000B6CBF">
        <w:rPr>
          <w:rFonts w:ascii="Lotus Linotype" w:eastAsia="Times New Roman" w:hAnsi="Lotus Linotype" w:cs="Lotus Linotype"/>
          <w:spacing w:val="-4"/>
          <w:sz w:val="32"/>
          <w:szCs w:val="32"/>
          <w:rtl/>
        </w:rPr>
        <w:t xml:space="preserve">جاء تعظيم شأنها في النصوص الكثيرة الصحيحة الثابتة عن النبي </w:t>
      </w:r>
      <w:r w:rsidR="0099064D" w:rsidRPr="00A129E0">
        <w:rPr>
          <w:rFonts w:ascii="Lotus Linotype" w:eastAsia="Times New Roman" w:hAnsi="Lotus Linotype" w:cs="Lotus Linotype"/>
          <w:color w:val="0070C0"/>
          <w:spacing w:val="-4"/>
          <w:sz w:val="32"/>
          <w:szCs w:val="32"/>
          <w:rtl/>
        </w:rPr>
        <w:t>ﷺ</w:t>
      </w:r>
      <w:r w:rsidR="0099064D" w:rsidRPr="000B6CBF">
        <w:rPr>
          <w:rFonts w:ascii="Lotus Linotype" w:eastAsia="Times New Roman" w:hAnsi="Lotus Linotype" w:cs="Lotus Linotype" w:hint="cs"/>
          <w:spacing w:val="-4"/>
          <w:sz w:val="32"/>
          <w:szCs w:val="32"/>
          <w:rtl/>
        </w:rPr>
        <w:t xml:space="preserve">، </w:t>
      </w:r>
      <w:r w:rsidRPr="000B6CBF">
        <w:rPr>
          <w:rFonts w:ascii="Lotus Linotype" w:eastAsia="Times New Roman" w:hAnsi="Lotus Linotype" w:cs="Lotus Linotype" w:hint="cs"/>
          <w:spacing w:val="-4"/>
          <w:sz w:val="32"/>
          <w:szCs w:val="32"/>
          <w:rtl/>
        </w:rPr>
        <w:t>و</w:t>
      </w:r>
      <w:r w:rsidR="0099064D" w:rsidRPr="000B6CBF">
        <w:rPr>
          <w:rFonts w:ascii="Lotus Linotype" w:eastAsia="Times New Roman" w:hAnsi="Lotus Linotype" w:cs="Lotus Linotype" w:hint="cs"/>
          <w:spacing w:val="-4"/>
          <w:sz w:val="32"/>
          <w:szCs w:val="32"/>
          <w:rtl/>
        </w:rPr>
        <w:t xml:space="preserve">منها: </w:t>
      </w:r>
    </w:p>
    <w:p w14:paraId="5452EE01" w14:textId="12FE7ED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بين ال</w:t>
      </w:r>
      <w:r w:rsidRPr="00A129E0">
        <w:rPr>
          <w:rFonts w:ascii="Lotus Linotype" w:eastAsia="Times New Roman" w:hAnsi="Lotus Linotype" w:cs="Lotus Linotype" w:hint="cs"/>
          <w:b/>
          <w:bCs/>
          <w:color w:val="0070C0"/>
          <w:sz w:val="32"/>
          <w:szCs w:val="32"/>
          <w:rtl/>
        </w:rPr>
        <w:t>رجل</w:t>
      </w:r>
      <w:r w:rsidRPr="00A129E0">
        <w:rPr>
          <w:rFonts w:ascii="Lotus Linotype" w:eastAsia="Times New Roman" w:hAnsi="Lotus Linotype" w:cs="Lotus Linotype"/>
          <w:b/>
          <w:bCs/>
          <w:color w:val="0070C0"/>
          <w:sz w:val="32"/>
          <w:szCs w:val="32"/>
          <w:rtl/>
        </w:rPr>
        <w:t xml:space="preserve"> وبين ال</w:t>
      </w:r>
      <w:r w:rsidRPr="00A129E0">
        <w:rPr>
          <w:rFonts w:ascii="Lotus Linotype" w:eastAsia="Times New Roman" w:hAnsi="Lotus Linotype" w:cs="Lotus Linotype" w:hint="cs"/>
          <w:b/>
          <w:bCs/>
          <w:color w:val="0070C0"/>
          <w:sz w:val="32"/>
          <w:szCs w:val="32"/>
          <w:rtl/>
        </w:rPr>
        <w:t>شرك</w:t>
      </w:r>
      <w:r w:rsidRPr="00A129E0">
        <w:rPr>
          <w:rFonts w:ascii="Lotus Linotype" w:eastAsia="Times New Roman" w:hAnsi="Lotus Linotype" w:cs="Lotus Linotype"/>
          <w:b/>
          <w:bCs/>
          <w:color w:val="0070C0"/>
          <w:sz w:val="32"/>
          <w:szCs w:val="32"/>
          <w:rtl/>
        </w:rPr>
        <w:t xml:space="preserve"> وال</w:t>
      </w:r>
      <w:r w:rsidRPr="00A129E0">
        <w:rPr>
          <w:rFonts w:ascii="Lotus Linotype" w:eastAsia="Times New Roman" w:hAnsi="Lotus Linotype" w:cs="Lotus Linotype" w:hint="cs"/>
          <w:b/>
          <w:bCs/>
          <w:color w:val="0070C0"/>
          <w:sz w:val="32"/>
          <w:szCs w:val="32"/>
          <w:rtl/>
        </w:rPr>
        <w:t>كفر</w:t>
      </w:r>
      <w:r w:rsidRPr="00A129E0">
        <w:rPr>
          <w:rFonts w:ascii="Lotus Linotype" w:eastAsia="Times New Roman" w:hAnsi="Lotus Linotype" w:cs="Lotus Linotype"/>
          <w:b/>
          <w:bCs/>
          <w:color w:val="0070C0"/>
          <w:sz w:val="32"/>
          <w:szCs w:val="32"/>
          <w:rtl/>
        </w:rPr>
        <w:t xml:space="preserve"> ترك الصلاة</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0C817010" w14:textId="6E637B0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w:t>
      </w:r>
      <w:r w:rsidRPr="00FB6DF8">
        <w:rPr>
          <w:rFonts w:ascii="Lotus Linotype" w:eastAsia="Times New Roman" w:hAnsi="Lotus Linotype" w:cs="Lotus Linotype" w:hint="cs"/>
          <w:sz w:val="32"/>
          <w:szCs w:val="32"/>
          <w:rtl/>
        </w:rPr>
        <w:t xml:space="preserve">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العهد الذي بيننا وبينهم الصلاة</w:t>
      </w:r>
      <w:r w:rsidR="004357B9"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فمن تركها</w:t>
      </w:r>
      <w:r w:rsidR="004357B9"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فقد كف</w:t>
      </w:r>
      <w:r w:rsidRPr="00A129E0">
        <w:rPr>
          <w:rFonts w:ascii="Lotus Linotype" w:eastAsia="Times New Roman" w:hAnsi="Lotus Linotype" w:cs="Lotus Linotype" w:hint="cs"/>
          <w:b/>
          <w:bCs/>
          <w:color w:val="0070C0"/>
          <w:sz w:val="32"/>
          <w:szCs w:val="32"/>
          <w:rtl/>
        </w:rPr>
        <w:t>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5CB4C52A" w14:textId="75A4D29D" w:rsidR="0099064D" w:rsidRPr="00590E7B" w:rsidRDefault="00B51500" w:rsidP="000B6CBF">
      <w:pPr>
        <w:widowControl w:val="0"/>
        <w:spacing w:before="8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وجاء عن عبد الله بن شقيق</w:t>
      </w:r>
      <w:r w:rsidR="00EE02A6">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w:t>
      </w:r>
      <w:r w:rsidRPr="00FB6DF8">
        <w:rPr>
          <w:rFonts w:ascii="Lotus Linotype" w:eastAsia="Times New Roman" w:hAnsi="Lotus Linotype" w:cs="Lotus Linotype" w:hint="cs"/>
          <w:sz w:val="32"/>
          <w:szCs w:val="32"/>
          <w:rtl/>
        </w:rPr>
        <w:t xml:space="preserve"> الصحابة </w:t>
      </w:r>
      <w:r w:rsidR="002E27EE" w:rsidRPr="00A129E0">
        <w:rPr>
          <w:rFonts w:ascii="AAA GoldenLotus" w:eastAsia="Calibri" w:hAnsi="AAA GoldenLotus" w:cs="AAA GoldenLotus"/>
          <w:color w:val="0070C0"/>
          <w:sz w:val="26"/>
          <w:szCs w:val="26"/>
          <w:rtl/>
        </w:rPr>
        <w:t>╚</w:t>
      </w:r>
      <w:r w:rsidR="002E27EE" w:rsidRPr="00A129E0">
        <w:rPr>
          <w:rFonts w:ascii="Lotus Linotype" w:eastAsia="Times New Roman" w:hAnsi="Lotus Linotype" w:cs="AAA GoldenLotus" w:hint="cs"/>
          <w:color w:val="0070C0"/>
          <w:sz w:val="32"/>
          <w:szCs w:val="32"/>
          <w:rtl/>
        </w:rPr>
        <w:t xml:space="preserve"> </w:t>
      </w:r>
      <w:r w:rsidR="0099064D" w:rsidRPr="00FB6DF8">
        <w:rPr>
          <w:rFonts w:ascii="Lotus Linotype" w:eastAsia="Times New Roman" w:hAnsi="Lotus Linotype" w:cs="Lotus Linotype"/>
          <w:sz w:val="32"/>
          <w:szCs w:val="32"/>
          <w:rtl/>
        </w:rPr>
        <w:t>كانوا لا يرون شيئ</w:t>
      </w:r>
      <w:r w:rsidR="0099064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ا من الأعمال ت</w:t>
      </w:r>
      <w:r w:rsidR="004357B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ر</w:t>
      </w:r>
      <w:r w:rsidR="0099064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ك</w:t>
      </w:r>
      <w:r w:rsidR="006D77C2"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ه</w:t>
      </w:r>
      <w:r w:rsidR="004357B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كفر</w:t>
      </w:r>
      <w:r w:rsidR="006D77C2"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إلا الصلاة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w:t>
      </w:r>
    </w:p>
    <w:p w14:paraId="1DFCD4AC" w14:textId="5112F540" w:rsidR="0099064D" w:rsidRPr="00590E7B" w:rsidRDefault="0099064D" w:rsidP="000B6CBF">
      <w:pPr>
        <w:widowControl w:val="0"/>
        <w:spacing w:before="8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أما ب</w:t>
      </w:r>
      <w:r w:rsidR="006D77C2" w:rsidRPr="00FB6DF8">
        <w:rPr>
          <w:rFonts w:ascii="Lotus Linotype" w:eastAsia="Times New Roman" w:hAnsi="Lotus Linotype" w:cs="Lotus Linotype" w:hint="cs"/>
          <w:sz w:val="32"/>
          <w:szCs w:val="32"/>
          <w:rtl/>
        </w:rPr>
        <w:t xml:space="preserve">اقي </w:t>
      </w:r>
      <w:r w:rsidRPr="00FB6DF8">
        <w:rPr>
          <w:rFonts w:ascii="Lotus Linotype" w:eastAsia="Times New Roman" w:hAnsi="Lotus Linotype" w:cs="Lotus Linotype"/>
          <w:sz w:val="32"/>
          <w:szCs w:val="32"/>
          <w:rtl/>
        </w:rPr>
        <w:t>الأركان</w:t>
      </w:r>
      <w:r w:rsidR="004357B9" w:rsidRPr="00FB6DF8">
        <w:rPr>
          <w:rFonts w:ascii="Lotus Linotype" w:eastAsia="Times New Roman" w:hAnsi="Lotus Linotype" w:cs="Lotus Linotype" w:hint="cs"/>
          <w:sz w:val="32"/>
          <w:szCs w:val="32"/>
          <w:rtl/>
        </w:rPr>
        <w:t xml:space="preserve"> -</w:t>
      </w:r>
      <w:r w:rsidR="00B51500" w:rsidRPr="00FB6DF8">
        <w:rPr>
          <w:rFonts w:ascii="Lotus Linotype" w:eastAsia="Times New Roman" w:hAnsi="Lotus Linotype" w:cs="Lotus Linotype" w:hint="cs"/>
          <w:sz w:val="32"/>
          <w:szCs w:val="32"/>
          <w:rtl/>
        </w:rPr>
        <w:t>وهي</w:t>
      </w:r>
      <w:r w:rsidR="006D77C2"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الزكاة</w:t>
      </w:r>
      <w:r w:rsidR="006D77C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والحج</w:t>
      </w:r>
      <w:r w:rsidR="006D77C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والصوم</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فتكفير تاركها</w:t>
      </w:r>
      <w:r w:rsidR="006D77C2" w:rsidRPr="00FB6DF8">
        <w:rPr>
          <w:rFonts w:ascii="Lotus Linotype" w:eastAsia="Times New Roman" w:hAnsi="Lotus Linotype" w:cs="Lotus Linotype" w:hint="cs"/>
          <w:sz w:val="32"/>
          <w:szCs w:val="32"/>
          <w:rtl/>
        </w:rPr>
        <w:t xml:space="preserve"> تكاسلًا مع الإقرار بوجوبها</w:t>
      </w:r>
      <w:r w:rsidRPr="00FB6DF8">
        <w:rPr>
          <w:rFonts w:ascii="Lotus Linotype" w:eastAsia="Times New Roman" w:hAnsi="Lotus Linotype" w:cs="Lotus Linotype"/>
          <w:sz w:val="32"/>
          <w:szCs w:val="32"/>
          <w:rtl/>
        </w:rPr>
        <w:t xml:space="preserve"> أمر مختلف فيه بين أهل العلم</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فذهب بعضهم</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إلى </w:t>
      </w:r>
      <w:r w:rsidRPr="00FB6DF8">
        <w:rPr>
          <w:rFonts w:ascii="Lotus Linotype" w:eastAsia="Times New Roman" w:hAnsi="Lotus Linotype" w:cs="Lotus Linotype"/>
          <w:sz w:val="32"/>
          <w:szCs w:val="32"/>
          <w:rtl/>
        </w:rPr>
        <w:t xml:space="preserve">القول بكفر تارك أحد </w:t>
      </w:r>
      <w:r w:rsidRPr="00FB6DF8">
        <w:rPr>
          <w:rFonts w:ascii="Lotus Linotype" w:eastAsia="Times New Roman" w:hAnsi="Lotus Linotype" w:cs="Lotus Linotype" w:hint="cs"/>
          <w:sz w:val="32"/>
          <w:szCs w:val="32"/>
          <w:rtl/>
        </w:rPr>
        <w:t xml:space="preserve">هذه </w:t>
      </w:r>
      <w:r w:rsidRPr="00FB6DF8">
        <w:rPr>
          <w:rFonts w:ascii="Lotus Linotype" w:eastAsia="Times New Roman" w:hAnsi="Lotus Linotype" w:cs="Lotus Linotype"/>
          <w:sz w:val="32"/>
          <w:szCs w:val="32"/>
          <w:rtl/>
        </w:rPr>
        <w:t>الأركا</w:t>
      </w:r>
      <w:r w:rsidRPr="00FB6DF8">
        <w:rPr>
          <w:rFonts w:ascii="Lotus Linotype" w:eastAsia="Times New Roman" w:hAnsi="Lotus Linotype" w:cs="Lotus Linotype" w:hint="cs"/>
          <w:sz w:val="32"/>
          <w:szCs w:val="32"/>
          <w:rtl/>
        </w:rPr>
        <w:t>ن</w:t>
      </w:r>
      <w:r w:rsidRPr="00FB6DF8">
        <w:rPr>
          <w:rFonts w:ascii="Lotus Linotype" w:eastAsia="Times New Roman" w:hAnsi="Lotus Linotype" w:cs="Lotus Linotype"/>
          <w:sz w:val="32"/>
          <w:szCs w:val="32"/>
          <w:rtl/>
        </w:rPr>
        <w:t>، وه</w:t>
      </w:r>
      <w:r w:rsidR="004357B9"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 xml:space="preserve"> رواية في مذهب الإمام أحمد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لكن المرج</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أنه لا يكفر، لكنه انتهك أمر</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عظيم</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وركب </w:t>
      </w:r>
      <w:r w:rsidRPr="00FB6DF8">
        <w:rPr>
          <w:rFonts w:ascii="Lotus Linotype" w:eastAsia="Times New Roman" w:hAnsi="Lotus Linotype" w:cs="Lotus Linotype"/>
          <w:sz w:val="32"/>
          <w:szCs w:val="32"/>
          <w:rtl/>
        </w:rPr>
        <w:lastRenderedPageBreak/>
        <w:t>خطر</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جسيم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يُخشَى عليه من</w:t>
      </w:r>
      <w:r w:rsidR="006D77C2" w:rsidRPr="00FB6DF8">
        <w:rPr>
          <w:rFonts w:ascii="Lotus Linotype" w:eastAsia="Times New Roman" w:hAnsi="Lotus Linotype" w:cs="Lotus Linotype" w:hint="cs"/>
          <w:sz w:val="32"/>
          <w:szCs w:val="32"/>
          <w:rtl/>
        </w:rPr>
        <w:t xml:space="preserve"> أن يفضي به إلى</w:t>
      </w:r>
      <w:r w:rsidRPr="00FB6DF8">
        <w:rPr>
          <w:rFonts w:ascii="Lotus Linotype" w:eastAsia="Times New Roman" w:hAnsi="Lotus Linotype" w:cs="Lotus Linotype"/>
          <w:sz w:val="32"/>
          <w:szCs w:val="32"/>
          <w:rtl/>
        </w:rPr>
        <w:t xml:space="preserve"> الكفر. </w:t>
      </w:r>
    </w:p>
    <w:p w14:paraId="077779FE" w14:textId="58B6BA4A" w:rsidR="0099064D" w:rsidRPr="00590E7B" w:rsidRDefault="0099064D" w:rsidP="000B6CBF">
      <w:pPr>
        <w:widowControl w:val="0"/>
        <w:spacing w:before="8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أما الصلاة</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w:t>
      </w:r>
      <w:r w:rsidRPr="00FB6DF8">
        <w:rPr>
          <w:rFonts w:ascii="Lotus Linotype" w:eastAsia="Times New Roman" w:hAnsi="Lotus Linotype" w:cs="Lotus Linotype" w:hint="cs"/>
          <w:sz w:val="32"/>
          <w:szCs w:val="32"/>
          <w:rtl/>
        </w:rPr>
        <w:t>قد سبق</w:t>
      </w:r>
      <w:r w:rsidRPr="00FB6DF8">
        <w:rPr>
          <w:rFonts w:ascii="Lotus Linotype" w:eastAsia="Times New Roman" w:hAnsi="Lotus Linotype" w:cs="Lotus Linotype"/>
          <w:sz w:val="32"/>
          <w:szCs w:val="32"/>
          <w:rtl/>
        </w:rPr>
        <w:t xml:space="preserve"> ما ورد عنه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في شأنها، و</w:t>
      </w:r>
      <w:r w:rsidRPr="00FB6DF8">
        <w:rPr>
          <w:rFonts w:ascii="Lotus Linotype" w:eastAsia="Times New Roman" w:hAnsi="Lotus Linotype" w:cs="Lotus Linotype"/>
          <w:sz w:val="32"/>
          <w:szCs w:val="32"/>
          <w:rtl/>
        </w:rPr>
        <w:t>ما قاله عبد الله بن ش</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يق</w:t>
      </w:r>
      <w:r w:rsidR="00B51500" w:rsidRPr="00FB6DF8">
        <w:rPr>
          <w:rFonts w:ascii="Lotus Linotype" w:eastAsia="Times New Roman" w:hAnsi="Lotus Linotype" w:cs="Lotus Linotype" w:hint="cs"/>
          <w:sz w:val="32"/>
          <w:szCs w:val="32"/>
          <w:rtl/>
        </w:rPr>
        <w:t xml:space="preserve"> التابعي الجليل</w:t>
      </w:r>
      <w:r w:rsidRPr="00FB6DF8">
        <w:rPr>
          <w:rFonts w:ascii="Lotus Linotype" w:eastAsia="Times New Roman" w:hAnsi="Lotus Linotype" w:cs="Lotus Linotype" w:hint="cs"/>
          <w:sz w:val="32"/>
          <w:szCs w:val="32"/>
          <w:rtl/>
        </w:rPr>
        <w:t xml:space="preserve"> م</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ن</w:t>
      </w:r>
      <w:r w:rsidR="00B51500" w:rsidRPr="00FB6DF8">
        <w:rPr>
          <w:rFonts w:ascii="Lotus Linotype" w:eastAsia="Times New Roman" w:hAnsi="Lotus Linotype" w:cs="Lotus Linotype" w:hint="cs"/>
          <w:sz w:val="32"/>
          <w:szCs w:val="32"/>
          <w:rtl/>
        </w:rPr>
        <w:t xml:space="preserve"> نقل</w:t>
      </w:r>
      <w:r w:rsidRPr="00FB6DF8">
        <w:rPr>
          <w:rFonts w:ascii="Lotus Linotype" w:eastAsia="Times New Roman" w:hAnsi="Lotus Linotype" w:cs="Lotus Linotype" w:hint="cs"/>
          <w:sz w:val="32"/>
          <w:szCs w:val="32"/>
          <w:rtl/>
        </w:rPr>
        <w:t xml:space="preserve"> إجماع الصحابة على كفر تاركها</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ولذا المفت</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ى به</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 تارك الصلاة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ولو أقر</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بوجوبها</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كافر</w:t>
      </w:r>
      <w:r w:rsidR="002E27EE" w:rsidRPr="00A129E0">
        <w:rPr>
          <w:rFonts w:ascii="Lotus Linotype" w:eastAsia="Times New Roman" w:hAnsi="Lotus Linotype" w:cs="Lotus Linotype" w:hint="cs"/>
          <w:color w:val="0070C0"/>
          <w:sz w:val="32"/>
          <w:szCs w:val="36"/>
          <w:vertAlign w:val="superscript"/>
          <w:rtl/>
        </w:rPr>
        <w:t>(</w:t>
      </w:r>
      <w:r w:rsidR="002E27EE" w:rsidRPr="00A129E0">
        <w:rPr>
          <w:rFonts w:ascii="Lotus Linotype" w:eastAsia="Times New Roman" w:hAnsi="Lotus Linotype" w:cs="Lotus Linotype"/>
          <w:color w:val="0070C0"/>
          <w:sz w:val="32"/>
          <w:szCs w:val="36"/>
          <w:vertAlign w:val="superscript"/>
          <w:rtl/>
        </w:rPr>
        <w:footnoteReference w:id="8"/>
      </w:r>
      <w:r w:rsidR="002E27EE" w:rsidRPr="00A129E0">
        <w:rPr>
          <w:rFonts w:ascii="Lotus Linotype" w:eastAsia="Times New Roman" w:hAnsi="Lotus Linotype" w:cs="Lotus Linotype" w:hint="cs"/>
          <w:color w:val="0070C0"/>
          <w:sz w:val="32"/>
          <w:szCs w:val="36"/>
          <w:vertAlign w:val="superscript"/>
          <w:rtl/>
        </w:rPr>
        <w:t>)</w:t>
      </w:r>
      <w:r w:rsidR="004357B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نسأل الله السلامة والعافية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0D8FBEE6" w14:textId="77777777" w:rsidR="0099064D" w:rsidRPr="00590E7B" w:rsidRDefault="0099064D" w:rsidP="000B6CBF">
      <w:pPr>
        <w:widowControl w:val="0"/>
        <w:spacing w:before="6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فإذا عرفنا عظم شأن الصلاة، فكيف نصلي؟ </w:t>
      </w:r>
    </w:p>
    <w:p w14:paraId="14A33821" w14:textId="0EF89272" w:rsidR="000B6CBF" w:rsidRDefault="0099064D" w:rsidP="000B6CBF">
      <w:pPr>
        <w:widowControl w:val="0"/>
        <w:spacing w:before="60" w:after="0" w:line="520" w:lineRule="exact"/>
        <w:ind w:firstLine="567"/>
        <w:jc w:val="both"/>
        <w:rPr>
          <w:rFonts w:ascii="Lotus Linotype" w:eastAsia="Times New Roman" w:hAnsi="Lotus Linotype" w:cs="Lotus Linotype"/>
          <w:sz w:val="32"/>
          <w:szCs w:val="32"/>
          <w:rtl/>
        </w:rPr>
      </w:pPr>
      <w:r w:rsidRPr="000B6CBF">
        <w:rPr>
          <w:rFonts w:ascii="Lotus Linotype" w:eastAsia="Times New Roman" w:hAnsi="Lotus Linotype" w:cs="Lotus Linotype" w:hint="cs"/>
          <w:spacing w:val="-4"/>
          <w:sz w:val="32"/>
          <w:szCs w:val="32"/>
          <w:rtl/>
        </w:rPr>
        <w:t xml:space="preserve">لقد </w:t>
      </w:r>
      <w:r w:rsidRPr="000B6CBF">
        <w:rPr>
          <w:rFonts w:ascii="Lotus Linotype" w:eastAsia="Times New Roman" w:hAnsi="Lotus Linotype" w:cs="Lotus Linotype"/>
          <w:spacing w:val="-4"/>
          <w:sz w:val="32"/>
          <w:szCs w:val="32"/>
          <w:rtl/>
        </w:rPr>
        <w:t>صح</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عنه </w:t>
      </w:r>
      <w:r w:rsidRPr="00A129E0">
        <w:rPr>
          <w:rFonts w:ascii="Lotus Linotype" w:eastAsia="Times New Roman" w:hAnsi="Lotus Linotype" w:cs="Lotus Linotype"/>
          <w:color w:val="0070C0"/>
          <w:spacing w:val="-4"/>
          <w:sz w:val="32"/>
          <w:szCs w:val="32"/>
          <w:rtl/>
        </w:rPr>
        <w:t>ﷺ</w:t>
      </w:r>
      <w:r w:rsidRPr="000B6CBF">
        <w:rPr>
          <w:rFonts w:ascii="Lotus Linotype" w:eastAsia="Times New Roman" w:hAnsi="Lotus Linotype" w:cs="Lotus Linotype"/>
          <w:spacing w:val="-4"/>
          <w:sz w:val="32"/>
          <w:szCs w:val="32"/>
          <w:rtl/>
        </w:rPr>
        <w:t xml:space="preserve"> أنه قال: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صلوا كما رأيتموني أصلي</w:t>
      </w:r>
      <w:r w:rsidRPr="00A129E0">
        <w:rPr>
          <w:rFonts w:ascii="Lotus Linotype" w:eastAsia="Times New Roman" w:hAnsi="Lotus Linotype" w:cs="Lotus Linotype" w:hint="cs"/>
          <w:b/>
          <w:bCs/>
          <w:color w:val="0070C0"/>
          <w:spacing w:val="-4"/>
          <w:sz w:val="32"/>
          <w:szCs w:val="32"/>
          <w:rtl/>
        </w:rPr>
        <w:t>»</w:t>
      </w:r>
      <w:r w:rsidR="00AF5F3A" w:rsidRPr="00A129E0">
        <w:rPr>
          <w:rFonts w:ascii="Lotus Linotype" w:eastAsia="Times New Roman" w:hAnsi="Lotus Linotype" w:cs="Lotus Linotype" w:hint="cs"/>
          <w:color w:val="0070C0"/>
          <w:spacing w:val="-4"/>
          <w:sz w:val="32"/>
          <w:szCs w:val="36"/>
          <w:vertAlign w:val="superscript"/>
          <w:rtl/>
        </w:rPr>
        <w:t>(</w:t>
      </w:r>
      <w:r w:rsidR="00AF5F3A" w:rsidRPr="00A129E0">
        <w:rPr>
          <w:rFonts w:ascii="Lotus Linotype" w:eastAsia="Times New Roman" w:hAnsi="Lotus Linotype" w:cs="Lotus Linotype"/>
          <w:color w:val="0070C0"/>
          <w:spacing w:val="-4"/>
          <w:sz w:val="32"/>
          <w:szCs w:val="36"/>
          <w:vertAlign w:val="superscript"/>
          <w:rtl/>
        </w:rPr>
        <w:footnoteReference w:id="9"/>
      </w:r>
      <w:r w:rsidR="00AF5F3A" w:rsidRPr="00A129E0">
        <w:rPr>
          <w:rFonts w:ascii="Lotus Linotype" w:eastAsia="Times New Roman" w:hAnsi="Lotus Linotype" w:cs="Lotus Linotype" w:hint="cs"/>
          <w:color w:val="0070C0"/>
          <w:spacing w:val="-4"/>
          <w:sz w:val="32"/>
          <w:szCs w:val="36"/>
          <w:vertAlign w:val="superscript"/>
          <w:rtl/>
        </w:rPr>
        <w:t>)</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w:t>
      </w:r>
      <w:r w:rsidRPr="000B6CBF">
        <w:rPr>
          <w:rFonts w:ascii="Lotus Linotype" w:eastAsia="Times New Roman" w:hAnsi="Lotus Linotype" w:cs="Lotus Linotype" w:hint="cs"/>
          <w:spacing w:val="-4"/>
          <w:sz w:val="32"/>
          <w:szCs w:val="32"/>
          <w:rtl/>
        </w:rPr>
        <w:t>ف</w:t>
      </w:r>
      <w:r w:rsidRPr="000B6CBF">
        <w:rPr>
          <w:rFonts w:ascii="Lotus Linotype" w:eastAsia="Times New Roman" w:hAnsi="Lotus Linotype" w:cs="Lotus Linotype"/>
          <w:spacing w:val="-4"/>
          <w:sz w:val="32"/>
          <w:szCs w:val="32"/>
          <w:rtl/>
        </w:rPr>
        <w:t xml:space="preserve">هو </w:t>
      </w:r>
      <w:r w:rsidR="002E27EE" w:rsidRPr="00A129E0">
        <w:rPr>
          <w:rFonts w:ascii="Lotus Linotype" w:eastAsia="Times New Roman" w:hAnsi="Lotus Linotype" w:cs="Lotus Linotype"/>
          <w:color w:val="0070C0"/>
          <w:sz w:val="32"/>
          <w:szCs w:val="32"/>
          <w:rtl/>
        </w:rPr>
        <w:t>ﷺ</w:t>
      </w:r>
      <w:r w:rsidR="002E27EE" w:rsidRPr="000B6CBF">
        <w:rPr>
          <w:rFonts w:ascii="Lotus Linotype" w:eastAsia="Times New Roman" w:hAnsi="Lotus Linotype" w:cs="Lotus Linotype"/>
          <w:spacing w:val="-4"/>
          <w:sz w:val="32"/>
          <w:szCs w:val="32"/>
          <w:rtl/>
        </w:rPr>
        <w:t xml:space="preserve"> </w:t>
      </w:r>
      <w:r w:rsidRPr="000B6CBF">
        <w:rPr>
          <w:rFonts w:ascii="Lotus Linotype" w:eastAsia="Times New Roman" w:hAnsi="Lotus Linotype" w:cs="Lotus Linotype"/>
          <w:spacing w:val="-4"/>
          <w:sz w:val="32"/>
          <w:szCs w:val="32"/>
          <w:rtl/>
        </w:rPr>
        <w:t>القدوة</w:t>
      </w:r>
      <w:r w:rsidRPr="000B6CBF">
        <w:rPr>
          <w:rFonts w:ascii="Lotus Linotype" w:eastAsia="Times New Roman" w:hAnsi="Lotus Linotype" w:cs="Lotus Linotype" w:hint="cs"/>
          <w:spacing w:val="-4"/>
          <w:sz w:val="32"/>
          <w:szCs w:val="32"/>
          <w:rtl/>
        </w:rPr>
        <w:t xml:space="preserve"> </w:t>
      </w:r>
      <w:r w:rsidR="008879A6" w:rsidRPr="000B6CBF">
        <w:rPr>
          <w:rFonts w:ascii="Lotus Linotype" w:eastAsia="Times New Roman" w:hAnsi="Lotus Linotype" w:cs="Lotus Linotype" w:hint="cs"/>
          <w:spacing w:val="-4"/>
          <w:sz w:val="32"/>
          <w:szCs w:val="32"/>
          <w:rtl/>
        </w:rPr>
        <w:t>و</w:t>
      </w:r>
      <w:r w:rsidRPr="000B6CBF">
        <w:rPr>
          <w:rFonts w:ascii="Lotus Linotype" w:eastAsia="Times New Roman" w:hAnsi="Lotus Linotype" w:cs="Lotus Linotype"/>
          <w:spacing w:val="-4"/>
          <w:sz w:val="32"/>
          <w:szCs w:val="32"/>
          <w:rtl/>
        </w:rPr>
        <w:t>الأسوة</w:t>
      </w:r>
      <w:r w:rsidRPr="000B6CBF">
        <w:rPr>
          <w:rFonts w:ascii="Lotus Linotype" w:eastAsia="Times New Roman" w:hAnsi="Lotus Linotype" w:cs="Lotus Linotype" w:hint="cs"/>
          <w:spacing w:val="-4"/>
          <w:sz w:val="32"/>
          <w:szCs w:val="32"/>
          <w:rtl/>
        </w:rPr>
        <w:t xml:space="preserve"> </w:t>
      </w:r>
      <w:r w:rsidRPr="000B6CBF">
        <w:rPr>
          <w:rFonts w:ascii="Lotus Linotype" w:eastAsia="Times New Roman" w:hAnsi="Lotus Linotype" w:cs="Lotus Linotype"/>
          <w:sz w:val="32"/>
          <w:szCs w:val="32"/>
          <w:rtl/>
        </w:rPr>
        <w:t xml:space="preserve">، ولا طريق لنا لمعرفة ما جاء عن الله </w:t>
      </w:r>
      <w:r w:rsidR="003E65D4" w:rsidRPr="00A129E0">
        <w:rPr>
          <w:rFonts w:ascii="KFGQPC Arabic Symbols 01" w:hAnsi="KFGQPC Arabic Symbols 01" w:cs="Lotus Linotype"/>
          <w:color w:val="0070C0"/>
          <w:sz w:val="30"/>
          <w:szCs w:val="30"/>
          <w:rtl/>
        </w:rPr>
        <w:sym w:font="KFGQPC Arabic Symbols 01" w:char="F044"/>
      </w:r>
      <w:r w:rsidRPr="000B6CBF">
        <w:rPr>
          <w:rFonts w:ascii="Lotus Linotype" w:eastAsia="Times New Roman" w:hAnsi="Lotus Linotype" w:cs="Lotus Linotype"/>
          <w:sz w:val="32"/>
          <w:szCs w:val="32"/>
          <w:rtl/>
        </w:rPr>
        <w:t xml:space="preserve"> إلا بواسطته</w:t>
      </w:r>
      <w:r w:rsidR="00B51500" w:rsidRPr="000B6CBF">
        <w:rPr>
          <w:rFonts w:ascii="Lotus Linotype" w:eastAsia="Times New Roman" w:hAnsi="Lotus Linotype" w:cs="Lotus Linotype" w:hint="cs"/>
          <w:sz w:val="32"/>
          <w:szCs w:val="32"/>
          <w:rtl/>
        </w:rPr>
        <w:t>،</w:t>
      </w:r>
      <w:r w:rsidRPr="000B6CBF">
        <w:rPr>
          <w:rFonts w:ascii="Lotus Linotype" w:eastAsia="Times New Roman" w:hAnsi="Lotus Linotype" w:cs="Lotus Linotype"/>
          <w:sz w:val="32"/>
          <w:szCs w:val="32"/>
          <w:rtl/>
        </w:rPr>
        <w:t xml:space="preserve"> و</w:t>
      </w:r>
      <w:r w:rsidRPr="000B6CBF">
        <w:rPr>
          <w:rFonts w:ascii="Lotus Linotype" w:eastAsia="Times New Roman" w:hAnsi="Lotus Linotype" w:cs="Lotus Linotype" w:hint="cs"/>
          <w:sz w:val="32"/>
          <w:szCs w:val="32"/>
          <w:rtl/>
        </w:rPr>
        <w:t>م</w:t>
      </w:r>
      <w:r w:rsidR="00B51500" w:rsidRPr="000B6CBF">
        <w:rPr>
          <w:rFonts w:ascii="Lotus Linotype" w:eastAsia="Times New Roman" w:hAnsi="Lotus Linotype" w:cs="Lotus Linotype"/>
          <w:sz w:val="32"/>
          <w:szCs w:val="32"/>
          <w:rtl/>
        </w:rPr>
        <w:t>ن طريقه</w:t>
      </w:r>
      <w:r w:rsidR="00B51500" w:rsidRPr="000B6CBF">
        <w:rPr>
          <w:rFonts w:ascii="Lotus Linotype" w:eastAsia="Times New Roman" w:hAnsi="Lotus Linotype" w:cs="Lotus Linotype" w:hint="cs"/>
          <w:sz w:val="32"/>
          <w:szCs w:val="32"/>
          <w:rtl/>
        </w:rPr>
        <w:t>.</w:t>
      </w:r>
    </w:p>
    <w:p w14:paraId="5E9B24D1" w14:textId="0C6ED8B7" w:rsidR="0099064D" w:rsidRPr="000B6CBF" w:rsidRDefault="0099064D" w:rsidP="000B6CBF">
      <w:pPr>
        <w:widowControl w:val="0"/>
        <w:spacing w:before="120" w:after="0" w:line="520" w:lineRule="exact"/>
        <w:ind w:firstLine="567"/>
        <w:jc w:val="both"/>
        <w:rPr>
          <w:rFonts w:ascii="Lotus Linotype" w:eastAsia="Times New Roman" w:hAnsi="Lotus Linotype" w:cs="Lotus Linotype"/>
          <w:spacing w:val="-4"/>
          <w:sz w:val="32"/>
          <w:szCs w:val="32"/>
          <w:rtl/>
        </w:rPr>
      </w:pPr>
      <w:r w:rsidRPr="000B6CBF">
        <w:rPr>
          <w:rFonts w:ascii="Lotus Linotype" w:eastAsia="Times New Roman" w:hAnsi="Lotus Linotype" w:cs="Lotus Linotype"/>
          <w:sz w:val="32"/>
          <w:szCs w:val="32"/>
          <w:rtl/>
        </w:rPr>
        <w:t>فعلى</w:t>
      </w:r>
      <w:r w:rsidRPr="000B6CBF">
        <w:rPr>
          <w:rFonts w:ascii="Lotus Linotype" w:eastAsia="Times New Roman" w:hAnsi="Lotus Linotype" w:cs="Lotus Linotype"/>
          <w:spacing w:val="-4"/>
          <w:sz w:val="32"/>
          <w:szCs w:val="32"/>
          <w:rtl/>
        </w:rPr>
        <w:t xml:space="preserve"> طالب العلم أن يُعنَى بما ثبت عنه </w:t>
      </w:r>
      <w:r w:rsidRPr="00A129E0">
        <w:rPr>
          <w:rFonts w:ascii="Lotus Linotype" w:eastAsia="Times New Roman" w:hAnsi="Lotus Linotype" w:cs="Lotus Linotype"/>
          <w:color w:val="0070C0"/>
          <w:spacing w:val="-4"/>
          <w:sz w:val="32"/>
          <w:szCs w:val="32"/>
          <w:rtl/>
        </w:rPr>
        <w:t>ﷺ</w:t>
      </w:r>
      <w:r w:rsidRPr="000B6CBF">
        <w:rPr>
          <w:rFonts w:ascii="Lotus Linotype" w:eastAsia="Times New Roman" w:hAnsi="Lotus Linotype" w:cs="Lotus Linotype"/>
          <w:spacing w:val="-4"/>
          <w:sz w:val="32"/>
          <w:szCs w:val="32"/>
          <w:rtl/>
        </w:rPr>
        <w:t>، وأن يقتفي أثره</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hint="cs"/>
          <w:spacing w:val="-4"/>
          <w:sz w:val="32"/>
          <w:szCs w:val="32"/>
          <w:rtl/>
        </w:rPr>
        <w:t xml:space="preserve"> </w:t>
      </w:r>
      <w:r w:rsidR="008879A6" w:rsidRPr="000B6CBF">
        <w:rPr>
          <w:rFonts w:ascii="Lotus Linotype" w:eastAsia="Times New Roman" w:hAnsi="Lotus Linotype" w:cs="Lotus Linotype" w:hint="cs"/>
          <w:spacing w:val="-4"/>
          <w:sz w:val="32"/>
          <w:szCs w:val="32"/>
          <w:rtl/>
        </w:rPr>
        <w:t>ف</w:t>
      </w:r>
      <w:r w:rsidRPr="000B6CBF">
        <w:rPr>
          <w:rFonts w:ascii="Lotus Linotype" w:eastAsia="Times New Roman" w:hAnsi="Lotus Linotype" w:cs="Lotus Linotype" w:hint="cs"/>
          <w:spacing w:val="-4"/>
          <w:sz w:val="32"/>
          <w:szCs w:val="32"/>
          <w:rtl/>
        </w:rPr>
        <w:t>قد نُق</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hint="cs"/>
          <w:spacing w:val="-4"/>
          <w:sz w:val="32"/>
          <w:szCs w:val="32"/>
          <w:rtl/>
        </w:rPr>
        <w:t>ل</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hint="cs"/>
          <w:spacing w:val="-4"/>
          <w:sz w:val="32"/>
          <w:szCs w:val="32"/>
          <w:rtl/>
        </w:rPr>
        <w:t xml:space="preserve">تْ </w:t>
      </w:r>
      <w:r w:rsidR="00B51500" w:rsidRPr="000B6CBF">
        <w:rPr>
          <w:rFonts w:ascii="Lotus Linotype" w:eastAsia="Times New Roman" w:hAnsi="Lotus Linotype" w:cs="Lotus Linotype" w:hint="cs"/>
          <w:spacing w:val="-4"/>
          <w:sz w:val="32"/>
          <w:szCs w:val="32"/>
          <w:rtl/>
        </w:rPr>
        <w:t xml:space="preserve">صفة </w:t>
      </w:r>
      <w:r w:rsidRPr="000B6CBF">
        <w:rPr>
          <w:rFonts w:ascii="Lotus Linotype" w:eastAsia="Times New Roman" w:hAnsi="Lotus Linotype" w:cs="Lotus Linotype"/>
          <w:spacing w:val="-4"/>
          <w:sz w:val="32"/>
          <w:szCs w:val="32"/>
          <w:rtl/>
        </w:rPr>
        <w:t xml:space="preserve">صلاته </w:t>
      </w:r>
      <w:r w:rsidRPr="00A129E0">
        <w:rPr>
          <w:rFonts w:ascii="Lotus Linotype" w:eastAsia="Times New Roman" w:hAnsi="Lotus Linotype" w:cs="Lotus Linotype"/>
          <w:color w:val="0070C0"/>
          <w:spacing w:val="-4"/>
          <w:sz w:val="32"/>
          <w:szCs w:val="32"/>
          <w:rtl/>
        </w:rPr>
        <w:t>ﷺ</w:t>
      </w:r>
      <w:r w:rsidRPr="000B6CBF">
        <w:rPr>
          <w:rFonts w:ascii="Lotus Linotype" w:eastAsia="Times New Roman" w:hAnsi="Lotus Linotype" w:cs="Lotus Linotype"/>
          <w:spacing w:val="-4"/>
          <w:sz w:val="32"/>
          <w:szCs w:val="32"/>
          <w:rtl/>
        </w:rPr>
        <w:t xml:space="preserve"> بطرق تثب</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ت</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بها الحجة، و</w:t>
      </w:r>
      <w:r w:rsidRPr="000B6CBF">
        <w:rPr>
          <w:rFonts w:ascii="Lotus Linotype" w:eastAsia="Times New Roman" w:hAnsi="Lotus Linotype" w:cs="Lotus Linotype" w:hint="cs"/>
          <w:spacing w:val="-4"/>
          <w:sz w:val="32"/>
          <w:szCs w:val="32"/>
          <w:rtl/>
        </w:rPr>
        <w:t>ي</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ل</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ز</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م المسلم</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w:t>
      </w:r>
      <w:r w:rsidRPr="000B6CBF">
        <w:rPr>
          <w:rFonts w:ascii="Lotus Linotype" w:eastAsia="Times New Roman" w:hAnsi="Lotus Linotype" w:cs="Lotus Linotype" w:hint="cs"/>
          <w:spacing w:val="-4"/>
          <w:sz w:val="32"/>
          <w:szCs w:val="32"/>
          <w:rtl/>
        </w:rPr>
        <w:t>ا</w:t>
      </w:r>
      <w:r w:rsidRPr="000B6CBF">
        <w:rPr>
          <w:rFonts w:ascii="Lotus Linotype" w:eastAsia="Times New Roman" w:hAnsi="Lotus Linotype" w:cs="Lotus Linotype"/>
          <w:spacing w:val="-4"/>
          <w:sz w:val="32"/>
          <w:szCs w:val="32"/>
          <w:rtl/>
        </w:rPr>
        <w:t>تباع</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ه</w:t>
      </w:r>
      <w:r w:rsidR="008879A6"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spacing w:val="-4"/>
          <w:sz w:val="32"/>
          <w:szCs w:val="32"/>
          <w:rtl/>
        </w:rPr>
        <w:t xml:space="preserve"> واقتفا</w:t>
      </w:r>
      <w:r w:rsidRPr="000B6CBF">
        <w:rPr>
          <w:rFonts w:ascii="Lotus Linotype" w:eastAsia="Times New Roman" w:hAnsi="Lotus Linotype" w:cs="Lotus Linotype" w:hint="cs"/>
          <w:spacing w:val="-4"/>
          <w:sz w:val="32"/>
          <w:szCs w:val="32"/>
          <w:rtl/>
        </w:rPr>
        <w:t>ؤ</w:t>
      </w:r>
      <w:r w:rsidR="00B51500" w:rsidRPr="000B6CBF">
        <w:rPr>
          <w:rFonts w:ascii="Lotus Linotype" w:eastAsia="Times New Roman" w:hAnsi="Lotus Linotype" w:cs="Lotus Linotype"/>
          <w:spacing w:val="-4"/>
          <w:sz w:val="32"/>
          <w:szCs w:val="32"/>
          <w:rtl/>
        </w:rPr>
        <w:t>ه</w:t>
      </w:r>
      <w:r w:rsidR="00CB2CBC" w:rsidRPr="000B6CBF">
        <w:rPr>
          <w:rFonts w:ascii="Lotus Linotype" w:eastAsia="Times New Roman" w:hAnsi="Lotus Linotype" w:cs="Lotus Linotype" w:hint="cs"/>
          <w:spacing w:val="-4"/>
          <w:sz w:val="32"/>
          <w:szCs w:val="32"/>
          <w:rtl/>
        </w:rPr>
        <w:t xml:space="preserve"> </w:t>
      </w:r>
      <w:r w:rsidRPr="00A129E0">
        <w:rPr>
          <w:rFonts w:ascii="Lotus Linotype" w:eastAsia="Times New Roman" w:hAnsi="Lotus Linotype" w:cs="Lotus Linotype"/>
          <w:color w:val="0070C0"/>
          <w:spacing w:val="-4"/>
          <w:sz w:val="32"/>
          <w:szCs w:val="32"/>
          <w:rtl/>
        </w:rPr>
        <w:t>ﷺ</w:t>
      </w:r>
      <w:r w:rsidRPr="000B6CBF">
        <w:rPr>
          <w:rFonts w:ascii="Lotus Linotype" w:eastAsia="Times New Roman" w:hAnsi="Lotus Linotype" w:cs="Lotus Linotype"/>
          <w:spacing w:val="-4"/>
          <w:sz w:val="32"/>
          <w:szCs w:val="32"/>
          <w:rtl/>
        </w:rPr>
        <w:t xml:space="preserve">، </w:t>
      </w:r>
      <w:r w:rsidRPr="000B6CBF">
        <w:rPr>
          <w:rFonts w:ascii="Lotus Linotype" w:eastAsia="Times New Roman" w:hAnsi="Lotus Linotype" w:cs="Lotus Linotype" w:hint="cs"/>
          <w:spacing w:val="-4"/>
          <w:sz w:val="32"/>
          <w:szCs w:val="32"/>
          <w:rtl/>
        </w:rPr>
        <w:t>ابتداء</w:t>
      </w:r>
      <w:r w:rsidR="002D1809"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hint="cs"/>
          <w:spacing w:val="-4"/>
          <w:sz w:val="32"/>
          <w:szCs w:val="32"/>
          <w:rtl/>
        </w:rPr>
        <w:t xml:space="preserve"> من </w:t>
      </w:r>
      <w:r w:rsidRPr="000B6CBF">
        <w:rPr>
          <w:rFonts w:ascii="Lotus Linotype" w:eastAsia="Times New Roman" w:hAnsi="Lotus Linotype" w:cs="Lotus Linotype"/>
          <w:spacing w:val="-4"/>
          <w:sz w:val="32"/>
          <w:szCs w:val="32"/>
          <w:rtl/>
        </w:rPr>
        <w:t>شروط</w:t>
      </w:r>
      <w:r w:rsidR="001F4FC9" w:rsidRPr="000B6CBF">
        <w:rPr>
          <w:rFonts w:ascii="Lotus Linotype" w:eastAsia="Times New Roman" w:hAnsi="Lotus Linotype" w:cs="Lotus Linotype" w:hint="cs"/>
          <w:spacing w:val="-4"/>
          <w:sz w:val="32"/>
          <w:szCs w:val="32"/>
          <w:rtl/>
        </w:rPr>
        <w:t xml:space="preserve"> الصلاة</w:t>
      </w:r>
      <w:r w:rsidR="00B51500" w:rsidRPr="000B6CBF">
        <w:rPr>
          <w:rFonts w:ascii="Lotus Linotype" w:eastAsia="Times New Roman" w:hAnsi="Lotus Linotype" w:cs="Lotus Linotype" w:hint="cs"/>
          <w:spacing w:val="-4"/>
          <w:sz w:val="32"/>
          <w:szCs w:val="32"/>
          <w:rtl/>
        </w:rPr>
        <w:t>،</w:t>
      </w:r>
      <w:r w:rsidRPr="000B6CBF">
        <w:rPr>
          <w:rFonts w:ascii="Lotus Linotype" w:eastAsia="Times New Roman" w:hAnsi="Lotus Linotype" w:cs="Lotus Linotype" w:hint="cs"/>
          <w:spacing w:val="-4"/>
          <w:sz w:val="32"/>
          <w:szCs w:val="32"/>
          <w:rtl/>
        </w:rPr>
        <w:t xml:space="preserve"> ثم الشروع فيها</w:t>
      </w:r>
      <w:r w:rsidR="00B51500" w:rsidRPr="000B6CBF">
        <w:rPr>
          <w:rFonts w:ascii="Lotus Linotype" w:eastAsia="Times New Roman" w:hAnsi="Lotus Linotype" w:cs="Lotus Linotype" w:hint="cs"/>
          <w:spacing w:val="-4"/>
          <w:sz w:val="32"/>
          <w:szCs w:val="32"/>
          <w:rtl/>
        </w:rPr>
        <w:t>،</w:t>
      </w:r>
      <w:r w:rsidR="002105CC" w:rsidRPr="000B6CBF">
        <w:rPr>
          <w:rFonts w:ascii="Lotus Linotype" w:eastAsia="Times New Roman" w:hAnsi="Lotus Linotype" w:cs="Lotus Linotype"/>
          <w:spacing w:val="-4"/>
          <w:sz w:val="32"/>
          <w:szCs w:val="32"/>
          <w:rtl/>
        </w:rPr>
        <w:t xml:space="preserve"> إلى الفراغ منها</w:t>
      </w:r>
      <w:r w:rsidR="00151783">
        <w:rPr>
          <w:rFonts w:ascii="Lotus Linotype" w:eastAsia="Times New Roman" w:hAnsi="Lotus Linotype" w:cs="Lotus Linotype" w:hint="cs"/>
          <w:spacing w:val="-4"/>
          <w:sz w:val="32"/>
          <w:szCs w:val="32"/>
          <w:rtl/>
        </w:rPr>
        <w:t>، وما بعد ذلك</w:t>
      </w:r>
      <w:r w:rsidR="002105CC" w:rsidRPr="000B6CBF">
        <w:rPr>
          <w:rFonts w:ascii="Lotus Linotype" w:eastAsia="Times New Roman" w:hAnsi="Lotus Linotype" w:cs="Lotus Linotype"/>
          <w:spacing w:val="-4"/>
          <w:sz w:val="32"/>
          <w:szCs w:val="32"/>
          <w:rtl/>
        </w:rPr>
        <w:t>.</w:t>
      </w:r>
    </w:p>
    <w:p w14:paraId="0DF148C0" w14:textId="77777777" w:rsidR="00462BD5" w:rsidRDefault="002105CC" w:rsidP="002105CC">
      <w:pPr>
        <w:widowControl w:val="0"/>
        <w:spacing w:before="120" w:after="0" w:line="520" w:lineRule="exact"/>
        <w:jc w:val="center"/>
        <w:rPr>
          <w:rFonts w:ascii="Lotus Linotype" w:eastAsia="Times New Roman" w:hAnsi="Lotus Linotype" w:cs="Lotus Linotype"/>
          <w:sz w:val="32"/>
          <w:szCs w:val="32"/>
          <w:rtl/>
        </w:rPr>
        <w:sectPr w:rsidR="00462BD5" w:rsidSect="003A5547">
          <w:headerReference w:type="even" r:id="rId13"/>
          <w:headerReference w:type="default" r:id="rId14"/>
          <w:footnotePr>
            <w:numRestart w:val="eachPage"/>
          </w:footnotePr>
          <w:pgSz w:w="8392" w:h="11907" w:code="11"/>
          <w:pgMar w:top="851" w:right="851" w:bottom="851" w:left="851" w:header="709" w:footer="709" w:gutter="0"/>
          <w:cols w:space="708"/>
          <w:bidi/>
          <w:rtlGutter/>
          <w:docGrid w:linePitch="381"/>
        </w:sectPr>
      </w:pPr>
      <w:r>
        <w:rPr>
          <w:rFonts w:ascii="Lotus Linotype" w:eastAsia="Times New Roman" w:hAnsi="Lotus Linotype" w:cs="Lotus Linotype" w:hint="cs"/>
          <w:sz w:val="32"/>
          <w:szCs w:val="32"/>
          <w:rtl/>
        </w:rPr>
        <w:t>* * *</w:t>
      </w:r>
    </w:p>
    <w:p w14:paraId="036AFAE2" w14:textId="77777777" w:rsidR="005D2521" w:rsidRPr="00590E7B" w:rsidRDefault="005D2521" w:rsidP="005D2521">
      <w:pPr>
        <w:widowControl w:val="0"/>
        <w:spacing w:after="0" w:line="520" w:lineRule="exact"/>
        <w:jc w:val="center"/>
        <w:rPr>
          <w:rFonts w:ascii="Lotus Linotype" w:eastAsia="Times New Roman" w:hAnsi="Lotus Linotype" w:cs="Lotus Linotype"/>
          <w:sz w:val="32"/>
          <w:szCs w:val="32"/>
          <w:rtl/>
        </w:rPr>
      </w:pPr>
      <w:bookmarkStart w:id="2" w:name="_Toc530464880"/>
      <w:r>
        <w:rPr>
          <w:rFonts w:cs="Times New Roman" w:hint="cs"/>
          <w:noProof/>
          <w:sz w:val="24"/>
          <w:szCs w:val="24"/>
        </w:rPr>
        <w:lastRenderedPageBreak/>
        <mc:AlternateContent>
          <mc:Choice Requires="wpg">
            <w:drawing>
              <wp:anchor distT="0" distB="0" distL="114300" distR="114300" simplePos="0" relativeHeight="251663360" behindDoc="0" locked="0" layoutInCell="1" allowOverlap="1" wp14:anchorId="3A27565A" wp14:editId="12289D44">
                <wp:simplePos x="0" y="0"/>
                <wp:positionH relativeFrom="column">
                  <wp:align>center</wp:align>
                </wp:positionH>
                <wp:positionV relativeFrom="paragraph">
                  <wp:posOffset>0</wp:posOffset>
                </wp:positionV>
                <wp:extent cx="4683600" cy="838800"/>
                <wp:effectExtent l="0" t="0" r="22225" b="19050"/>
                <wp:wrapNone/>
                <wp:docPr id="1568" name="مجموعة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600" cy="838800"/>
                          <a:chOff x="2265" y="3118"/>
                          <a:chExt cx="7376" cy="1323"/>
                        </a:xfrm>
                      </wpg:grpSpPr>
                      <wpg:grpSp>
                        <wpg:cNvPr id="1569" name="مجموعة 949"/>
                        <wpg:cNvGrpSpPr>
                          <a:grpSpLocks/>
                        </wpg:cNvGrpSpPr>
                        <wpg:grpSpPr bwMode="auto">
                          <a:xfrm>
                            <a:off x="2265" y="3134"/>
                            <a:ext cx="7376" cy="1307"/>
                            <a:chOff x="0" y="0"/>
                            <a:chExt cx="4684032" cy="829718"/>
                          </a:xfrm>
                        </wpg:grpSpPr>
                        <wps:wsp>
                          <wps:cNvPr id="1570" name="AutoShape 4"/>
                          <wps:cNvSpPr>
                            <a:spLocks/>
                          </wps:cNvSpPr>
                          <wps:spPr bwMode="auto">
                            <a:xfrm rot="5400000">
                              <a:off x="1988820" y="-1779814"/>
                              <a:ext cx="719455" cy="4499610"/>
                            </a:xfrm>
                            <a:prstGeom prst="leftBracket">
                              <a:avLst>
                                <a:gd name="adj" fmla="val 0"/>
                              </a:avLst>
                            </a:pr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 name="رابط مستقيم 940"/>
                          <wps:cNvCnPr>
                            <a:cxnSpLocks noChangeShapeType="1"/>
                          </wps:cNvCnPr>
                          <wps:spPr bwMode="auto">
                            <a:xfrm flipH="1" flipV="1">
                              <a:off x="711926" y="150223"/>
                              <a:ext cx="32400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72" name="رابط مستقيم 942"/>
                          <wps:cNvCnPr>
                            <a:cxnSpLocks noChangeShapeType="1"/>
                          </wps:cNvCnPr>
                          <wps:spPr bwMode="auto">
                            <a:xfrm flipH="1">
                              <a:off x="3964577"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73" name="رابط مستقيم 943"/>
                          <wps:cNvCnPr>
                            <a:cxnSpLocks noChangeShapeType="1"/>
                          </wps:cNvCnPr>
                          <wps:spPr bwMode="auto">
                            <a:xfrm flipH="1">
                              <a:off x="0"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74" name="رابط مستقيم 944"/>
                          <wps:cNvCnPr>
                            <a:cxnSpLocks noChangeShapeType="1"/>
                          </wps:cNvCnPr>
                          <wps:spPr bwMode="auto">
                            <a:xfrm flipH="1">
                              <a:off x="4474029"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81" name="رابط مستقيم 946"/>
                          <wps:cNvCnPr>
                            <a:cxnSpLocks noChangeShapeType="1"/>
                          </wps:cNvCnPr>
                          <wps:spPr bwMode="auto">
                            <a:xfrm flipH="1">
                              <a:off x="215537"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1582" name="مجموعة 941"/>
                        <wpg:cNvGrpSpPr>
                          <a:grpSpLocks/>
                        </wpg:cNvGrpSpPr>
                        <wpg:grpSpPr bwMode="auto">
                          <a:xfrm>
                            <a:off x="2265" y="3118"/>
                            <a:ext cx="7374" cy="566"/>
                            <a:chOff x="0" y="0"/>
                            <a:chExt cx="4682581" cy="359410"/>
                          </a:xfrm>
                        </wpg:grpSpPr>
                        <wps:wsp>
                          <wps:cNvPr id="1583" name="مربع نص 935"/>
                          <wps:cNvSpPr txBox="1">
                            <a:spLocks noChangeArrowheads="1"/>
                          </wps:cNvSpPr>
                          <wps:spPr bwMode="auto">
                            <a:xfrm>
                              <a:off x="4323806" y="0"/>
                              <a:ext cx="358775" cy="359410"/>
                            </a:xfrm>
                            <a:prstGeom prst="rect">
                              <a:avLst/>
                            </a:prstGeom>
                            <a:solidFill>
                              <a:srgbClr val="FFFFFF"/>
                            </a:solidFill>
                            <a:ln w="12700">
                              <a:solidFill>
                                <a:srgbClr val="C00000"/>
                              </a:solidFill>
                              <a:miter lim="800000"/>
                              <a:headEnd/>
                              <a:tailEnd/>
                            </a:ln>
                          </wps:spPr>
                          <wps:txbx>
                            <w:txbxContent>
                              <w:p w14:paraId="5FCD170B"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s:wsp>
                          <wps:cNvPr id="1584" name="مربع نص 936"/>
                          <wps:cNvSpPr txBox="1">
                            <a:spLocks noChangeArrowheads="1"/>
                          </wps:cNvSpPr>
                          <wps:spPr bwMode="auto">
                            <a:xfrm>
                              <a:off x="0" y="0"/>
                              <a:ext cx="358775" cy="359410"/>
                            </a:xfrm>
                            <a:prstGeom prst="rect">
                              <a:avLst/>
                            </a:prstGeom>
                            <a:solidFill>
                              <a:srgbClr val="FFFFFF"/>
                            </a:solidFill>
                            <a:ln w="12700">
                              <a:solidFill>
                                <a:srgbClr val="C00000"/>
                              </a:solidFill>
                              <a:miter lim="800000"/>
                              <a:headEnd/>
                              <a:tailEnd/>
                            </a:ln>
                          </wps:spPr>
                          <wps:txbx>
                            <w:txbxContent>
                              <w:p w14:paraId="6192124F"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g:grpSp>
                      <wps:wsp>
                        <wps:cNvPr id="1585" name="مربع نص 948"/>
                        <wps:cNvSpPr txBox="1">
                          <a:spLocks noChangeArrowheads="1"/>
                        </wps:cNvSpPr>
                        <wps:spPr bwMode="auto">
                          <a:xfrm>
                            <a:off x="5173" y="3130"/>
                            <a:ext cx="1559" cy="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8F36A7" w14:textId="2999CC06" w:rsidR="00A129E0" w:rsidRPr="002B0A6D" w:rsidRDefault="00A129E0" w:rsidP="005D2521">
                              <w:pPr>
                                <w:spacing w:line="400" w:lineRule="exact"/>
                                <w:jc w:val="center"/>
                                <w:rPr>
                                  <w:rFonts w:hint="cs"/>
                                  <w:sz w:val="14"/>
                                  <w:szCs w:val="14"/>
                                  <w:rtl/>
                                  <w:lang w:bidi="ar-EG"/>
                                </w:rPr>
                              </w:pPr>
                            </w:p>
                          </w:txbxContent>
                        </wps:txbx>
                        <wps:bodyPr rot="0" vert="horz" wrap="square" lIns="36000" tIns="0" rIns="36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568" o:spid="_x0000_s1038" style="position:absolute;left:0;text-align:left;margin-left:0;margin-top:0;width:368.8pt;height:66.05pt;z-index:251663360;mso-position-horizontal:center" coordorigin="2265,3118" coordsize="7376,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">
                <v:group id="مجموعة 949" o:spid="_x0000_s1039" style="position:absolute;left:2265;top:3134;width:7376;height:1307" coordsize="46840,8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GG2sUAAADdAAAADwAAAGRycy9kb3ducmV2LnhtbERPS2vCQBC+F/wPyxS8&#10;1U2UhJq6ikiVHkKhKpTehuyYBLOzIbvN4993C4Xe5uN7zmY3mkb01LnasoJ4EYEgLqyuuVRwvRyf&#10;nkE4j6yxsUwKJnKw284eNphpO/AH9WdfihDCLkMFlfdtJqUrKjLoFrYlDtzNdgZ9gF0pdYdDCDeN&#10;XEZRKg3WHBoqbOlQUXE/fxsFpwGH/Sp+7fP77TB9XZL3zzwmpeaP4/4FhKfR/4v/3G86zE/SN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4RhtrFAAAA3QAA&#10;AA8AAAAAAAAAAAAAAAAAqgIAAGRycy9kb3ducmV2LnhtbFBLBQYAAAAABAAEAPoAAACcAwAAAAA=&#10;">
                  <v:shape id="AutoShape 4" o:spid="_x0000_s1040" type="#_x0000_t85" style="position:absolute;left:19887;top:-17798;width:7195;height:4499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nTcYA&#10;AADdAAAADwAAAGRycy9kb3ducmV2LnhtbESPT2sCMRDF7wW/QxjBW00qtsrWKCpIeyn138XbsJlu&#10;lm4myybq9tt3DoXeZnhv3vvNYtWHRt2oS3VkC09jA4q4jK7mysL5tHucg0oZ2WETmSz8UILVcvCw&#10;wMLFOx/odsyVkhBOBVrwObeF1qn0FDCNY0ss2lfsAmZZu0q7Du8SHho9MeZFB6xZGjy2tPVUfh+v&#10;wUJ1SKk1572/6On+bTOrdWk+Pq0dDfv1K6hMff43/12/O8F/ngm/fCM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JnTcYAAADdAAAADwAAAAAAAAAAAAAAAACYAgAAZHJz&#10;L2Rvd25yZXYueG1sUEsFBgAAAAAEAAQA9QAAAIsDAAAAAA==&#10;" adj="0" strokecolor="#c00000" strokeweight="1pt"/>
                  <v:line id="رابط مستقيم 940" o:spid="_x0000_s1041" style="position:absolute;flip:x y;visibility:visible;mso-wrap-style:square" from="7119,1502" to="39519,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zRcMAAADdAAAADwAAAGRycy9kb3ducmV2LnhtbERPTWsCMRC9C/6HMEIvUrMKXcvWKCJW&#10;evBStfdhM2YXN5M1ibr21zdCwds83ufMFp1txJV8qB0rGI8yEMSl0zUbBYf95+s7iBCRNTaOScGd&#10;Aizm/d4MC+1u/E3XXTQihXAoUEEVY1tIGcqKLIaRa4kTd3TeYkzQG6k93lK4beQky3JpsebUUGFL&#10;q4rK0+5iFezXdB765ep4YrM95/nPxsTfiVIvg275ASJSF5/if/eXTvPfpmN4fJNO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80XDAAAA3QAAAA8AAAAAAAAAAAAA&#10;AAAAoQIAAGRycy9kb3ducmV2LnhtbFBLBQYAAAAABAAEAPkAAACRAwAAAAA=&#10;" strokeweight="1pt"/>
                  <v:line id="رابط مستقيم 942" o:spid="_x0000_s1042" style="position:absolute;flip:x;visibility:visible;mso-wrap-style:square" from="39645,2220" to="4684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HF4sgAAADdAAAADwAAAGRycy9kb3ducmV2LnhtbESPQWvCQBCF7wX/wzJCL8VsDNS2qasU&#10;oVAKPWgLibchOybR7GzIbkz8925B8DbDe/O+N8v1aBpxps7VlhXMoxgEcWF1zaWCv9/P2SsI55E1&#10;NpZJwYUcrFeThyWm2g68pfPOlyKEsEtRQeV9m0rpiooMusi2xEE72M6gD2tXSt3hEMJNI5M4XkiD&#10;NQdChS1tKipOu94EyHFT7n+OVGRvWfs9LOZPQ573Sj1Ox493EJ5Gfzffrr90qP/8ksD/N2EEubo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wHF4sgAAADdAAAADwAAAAAA&#10;AAAAAAAAAAChAgAAZHJzL2Rvd25yZXYueG1sUEsFBgAAAAAEAAQA+QAAAJYDAAAAAA==&#10;" strokeweight="1pt"/>
                  <v:line id="رابط مستقيم 943" o:spid="_x0000_s1043" style="position:absolute;flip:x;visibility:visible;mso-wrap-style:square" from="0,2220" to="7194,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gecgAAADdAAAADwAAAGRycy9kb3ducmV2LnhtbESPT2vCQBDF7wW/wzJCL8VsrFRtmlVE&#10;KJSCB61gehuy0/wxOxuyq4nfvisUepvhvXm/N+l6MI24UucqywqmUQyCOLe64kLB8et9sgThPLLG&#10;xjIpuJGD9Wr0kGKibc97uh58IUIIuwQVlN63iZQuL8mgi2xLHLQf2xn0Ye0KqTvsQ7hp5HMcz6XB&#10;igOhxJa2JeXnw8UESL0tvnc15afXU/vZz6dPfZZdlHocD5s3EJ4G/2/+u/7Qof7LYgb3b8IIc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E1gecgAAADdAAAADwAAAAAA&#10;AAAAAAAAAAChAgAAZHJzL2Rvd25yZXYueG1sUEsFBgAAAAAEAAQA+QAAAJYDAAAAAA==&#10;" strokeweight="1pt"/>
                  <v:line id="رابط مستقيم 944" o:spid="_x0000_s1044" style="position:absolute;flip:x;visibility:visible;mso-wrap-style:square" from="44740,0" to="44740,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4DcgAAADdAAAADwAAAGRycy9kb3ducmV2LnhtbESPT2vCQBDF7wW/wzJCL8VsLFZtmlVE&#10;KJSCB61gehuy0/wxOxuyq4nfvisUepvhvXm/N+l6MI24UucqywqmUQyCOLe64kLB8et9sgThPLLG&#10;xjIpuJGD9Wr0kGKibc97uh58IUIIuwQVlN63iZQuL8mgi2xLHLQf2xn0Ye0KqTvsQ7hp5HMcz6XB&#10;igOhxJa2JeXnw8UESL0tvnc15afXU/vZz6dPfZZdlHocD5s3EJ4G/2/+u/7Qof7LYgb3b8IIc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T4DcgAAADdAAAADwAAAAAA&#10;AAAAAAAAAAChAgAAZHJzL2Rvd25yZXYueG1sUEsFBgAAAAAEAAQA+QAAAJYDAAAAAA==&#10;" strokeweight="1pt"/>
                  <v:line id="رابط مستقيم 946" o:spid="_x0000_s1045" style="position:absolute;flip:x;visibility:visible;mso-wrap-style:square" from="2155,0" to="2155,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YrssYAAADdAAAADwAAAGRycy9kb3ducmV2LnhtbESPQYvCMBCF7wv+hzCCF9G0gqLVKCII&#10;InhYd0G9Dc3YVptJaaKt/94sCHub4b1535vFqjWleFLtCssK4mEEgji1uuBMwe/PdjAF4TyyxtIy&#10;KXiRg9Wy87XARNuGv+l59JkIIewSVJB7XyVSujQng25oK+KgXW1t0Ie1zqSusQnhppSjKJpIgwUH&#10;Qo4VbXJK78eHCZDbJrscbpSeZqdq30zifnM+P5Tqddv1HISn1v+bP9c7HeqPpzH8fRNGkMs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GK7LGAAAA3QAAAA8AAAAAAAAA&#10;AAAAAAAAoQIAAGRycy9kb3ducmV2LnhtbFBLBQYAAAAABAAEAPkAAACUAwAAAAA=&#10;" strokeweight="1pt"/>
                </v:group>
                <v:group id="مجموعة 941" o:spid="_x0000_s1046" style="position:absolute;left:2265;top:3118;width:7374;height:566" coordsize="46825,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nyUcQAAADdAAAADwAAAGRycy9kb3ducmV2LnhtbERPTWvCQBC9F/wPywi9&#10;1U0skRBdRaQtPYSCRhBvQ3ZMgtnZkN0m8d93C4Xe5vE+Z7ObTCsG6l1jWUG8iEAQl1Y3XCk4F+8v&#10;KQjnkTW2lknBgxzstrOnDWbajnyk4eQrEULYZaig9r7LpHRlTQbdwnbEgbvZ3qAPsK+k7nEM4aaV&#10;yyhaSYMNh4YaOzrUVN5P30bBx4jj/jV+G/L77fC4FsnXJY9Jqef5tF+D8DT5f/Gf+1OH+Um6hN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LnyUcQAAADdAAAA&#10;DwAAAAAAAAAAAAAAAACqAgAAZHJzL2Rvd25yZXYueG1sUEsFBgAAAAAEAAQA+gAAAJsDAAAAAA==&#10;">
                  <v:shape id="مربع نص 935" o:spid="_x0000_s1047" type="#_x0000_t202" style="position:absolute;left:43238;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Fm8MA&#10;AADdAAAADwAAAGRycy9kb3ducmV2LnhtbERPTYvCMBC9L/gfwgje1lTFUqtRRBAWXA/WBa9jM7bF&#10;ZlKbrNZ/vxGEvc3jfc5i1Zla3Kl1lWUFo2EEgji3uuJCwc9x+5mAcB5ZY22ZFDzJwWrZ+1hgqu2D&#10;D3TPfCFCCLsUFZTeN6mULi/JoBvahjhwF9sa9AG2hdQtPkK4qeU4imJpsOLQUGJDm5Lya/ZrFCT7&#10;0/T83Y03cXw0h9Mu22/xNlNq0O/WcxCeOv8vfru/dJg/TSbw+i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DFm8MAAADdAAAADwAAAAAAAAAAAAAAAACYAgAAZHJzL2Rv&#10;d25yZXYueG1sUEsFBgAAAAAEAAQA9QAAAIgDAAAAAA==&#10;" strokecolor="#c00000" strokeweight="1pt">
                    <v:textbox inset=".5mm,.5mm,.5mm,.5mm">
                      <w:txbxContent>
                        <w:p w14:paraId="5FCD170B"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shape id="مربع نص 936" o:spid="_x0000_s1048" type="#_x0000_t202" style="position:absolute;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d78MA&#10;AADdAAAADwAAAGRycy9kb3ducmV2LnhtbERPTYvCMBC9L/gfwgje1lTRUqtRRBAWXA/WBa9jM7bF&#10;ZlKbrNZ/vxGEvc3jfc5i1Zla3Kl1lWUFo2EEgji3uuJCwc9x+5mAcB5ZY22ZFDzJwWrZ+1hgqu2D&#10;D3TPfCFCCLsUFZTeN6mULi/JoBvahjhwF9sa9AG2hdQtPkK4qeU4imJpsOLQUGJDm5Lya/ZrFCT7&#10;0/T83Y03cXw0h9Mu22/xNlNq0O/WcxCeOv8vfru/dJg/TSbw+i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ld78MAAADdAAAADwAAAAAAAAAAAAAAAACYAgAAZHJzL2Rv&#10;d25yZXYueG1sUEsFBgAAAAAEAAQA9QAAAIgDAAAAAA==&#10;" strokecolor="#c00000" strokeweight="1pt">
                    <v:textbox inset=".5mm,.5mm,.5mm,.5mm">
                      <w:txbxContent>
                        <w:p w14:paraId="6192124F"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group>
                <v:shape id="مربع نص 948" o:spid="_x0000_s1049" type="#_x0000_t202" style="position:absolute;left:5173;top:3130;width:155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Xr7cYA&#10;AADdAAAADwAAAGRycy9kb3ducmV2LnhtbESPQWsCMRCF70L/Q5iCF6nZCsqyml2KYFEotbUePA6b&#10;cXdxM1mSVNN/3xQK3mZ4733zZlVF04srOd9ZVvA8zUAQ11Z33Cg4fm2echA+IGvsLZOCH/JQlQ+j&#10;FRba3viTrofQiARhX6CCNoShkNLXLRn0UzsQJ+1sncGQVtdI7fCW4KaXsyxbSIMdpwstDrRuqb4c&#10;vk2ixD2FV1ps3ifnOLiPvDu97dZKjR/jyxJEoBju5v/0Vqf683wOf9+kE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Xr7cYAAADdAAAADwAAAAAAAAAAAAAAAACYAgAAZHJz&#10;L2Rvd25yZXYueG1sUEsFBgAAAAAEAAQA9QAAAIsDAAAAAA==&#10;" stroked="f" strokeweight=".5pt">
                  <v:textbox inset="1mm,0,1mm,0">
                    <w:txbxContent>
                      <w:p w14:paraId="008F36A7" w14:textId="2999CC06" w:rsidR="00A129E0" w:rsidRPr="002B0A6D" w:rsidRDefault="00A129E0" w:rsidP="005D2521">
                        <w:pPr>
                          <w:spacing w:line="400" w:lineRule="exact"/>
                          <w:jc w:val="center"/>
                          <w:rPr>
                            <w:rFonts w:hint="cs"/>
                            <w:sz w:val="14"/>
                            <w:szCs w:val="14"/>
                            <w:rtl/>
                            <w:lang w:bidi="ar-EG"/>
                          </w:rPr>
                        </w:pPr>
                      </w:p>
                    </w:txbxContent>
                  </v:textbox>
                </v:shape>
              </v:group>
            </w:pict>
          </mc:Fallback>
        </mc:AlternateContent>
      </w:r>
    </w:p>
    <w:p w14:paraId="00E046AA" w14:textId="77777777" w:rsidR="0099064D" w:rsidRPr="00C76511" w:rsidRDefault="0099064D" w:rsidP="00462BD5">
      <w:pPr>
        <w:widowControl w:val="0"/>
        <w:spacing w:after="0" w:line="520" w:lineRule="exact"/>
        <w:jc w:val="center"/>
        <w:outlineLvl w:val="0"/>
        <w:rPr>
          <w:rFonts w:ascii="Lotus Linotype" w:eastAsia="Times New Roman" w:hAnsi="Lotus Linotype" w:cs="KFGQPC Uthman Taha Naskh"/>
          <w:b/>
          <w:bCs/>
          <w:i/>
          <w:iCs/>
          <w:color w:val="0070C0"/>
          <w:sz w:val="32"/>
          <w:szCs w:val="36"/>
          <w:rtl/>
        </w:rPr>
      </w:pPr>
      <w:r w:rsidRPr="00C76511">
        <w:rPr>
          <w:rFonts w:ascii="Lotus Linotype" w:eastAsia="Times New Roman" w:hAnsi="Lotus Linotype" w:cs="KFGQPC Uthman Taha Naskh"/>
          <w:b/>
          <w:bCs/>
          <w:i/>
          <w:iCs/>
          <w:color w:val="0070C0"/>
          <w:sz w:val="32"/>
          <w:szCs w:val="36"/>
          <w:rtl/>
        </w:rPr>
        <w:t>شروط الصلاة</w:t>
      </w:r>
      <w:bookmarkEnd w:id="2"/>
    </w:p>
    <w:p w14:paraId="3B130002" w14:textId="60607C21" w:rsidR="00462BD5" w:rsidRPr="00590E7B" w:rsidRDefault="00462BD5" w:rsidP="00AB2AB7">
      <w:pPr>
        <w:widowControl w:val="0"/>
        <w:spacing w:after="0" w:line="520" w:lineRule="exact"/>
        <w:jc w:val="center"/>
        <w:rPr>
          <w:rFonts w:ascii="Lotus Linotype" w:eastAsia="Times New Roman" w:hAnsi="Lotus Linotype" w:cs="Lotus Linotype" w:hint="cs"/>
          <w:sz w:val="32"/>
          <w:szCs w:val="32"/>
          <w:rtl/>
          <w:lang w:bidi="ar-EG"/>
        </w:rPr>
      </w:pPr>
    </w:p>
    <w:p w14:paraId="370387FA" w14:textId="7C3022D6" w:rsidR="0099064D" w:rsidRPr="00590E7B" w:rsidRDefault="0099064D" w:rsidP="005D2521">
      <w:pPr>
        <w:widowControl w:val="0"/>
        <w:spacing w:before="120" w:after="0" w:line="54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جدير بنا أن نعرف شروط </w:t>
      </w:r>
      <w:r w:rsidRPr="00FB6DF8">
        <w:rPr>
          <w:rFonts w:ascii="Lotus Linotype" w:eastAsia="Times New Roman" w:hAnsi="Lotus Linotype" w:cs="Lotus Linotype" w:hint="cs"/>
          <w:sz w:val="32"/>
          <w:szCs w:val="32"/>
          <w:rtl/>
        </w:rPr>
        <w:t>الصلاة</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لأن الصلاة</w:t>
      </w:r>
      <w:r w:rsidRPr="00FB6DF8">
        <w:rPr>
          <w:rFonts w:ascii="Lotus Linotype" w:eastAsia="Times New Roman" w:hAnsi="Lotus Linotype" w:cs="Lotus Linotype"/>
          <w:sz w:val="32"/>
          <w:szCs w:val="32"/>
          <w:rtl/>
        </w:rPr>
        <w:t xml:space="preserve"> لا تصح</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إلا بها، وإن كانت خارجة عن </w:t>
      </w:r>
      <w:r w:rsidRPr="00637590">
        <w:rPr>
          <w:rFonts w:ascii="Lotus Linotype" w:eastAsia="Times New Roman" w:hAnsi="Lotus Linotype" w:cs="Lotus Linotype"/>
          <w:sz w:val="32"/>
          <w:szCs w:val="32"/>
          <w:rtl/>
        </w:rPr>
        <w:t>ماهي</w:t>
      </w:r>
      <w:r w:rsidRPr="00637590">
        <w:rPr>
          <w:rFonts w:ascii="Lotus Linotype" w:eastAsia="Times New Roman" w:hAnsi="Lotus Linotype" w:cs="Lotus Linotype" w:hint="cs"/>
          <w:sz w:val="32"/>
          <w:szCs w:val="32"/>
          <w:rtl/>
        </w:rPr>
        <w:t>تها</w:t>
      </w:r>
      <w:r w:rsidRPr="00FB6DF8">
        <w:rPr>
          <w:rFonts w:ascii="Lotus Linotype" w:eastAsia="Times New Roman" w:hAnsi="Lotus Linotype" w:cs="Lotus Linotype"/>
          <w:sz w:val="32"/>
          <w:szCs w:val="32"/>
          <w:rtl/>
        </w:rPr>
        <w:t xml:space="preserve">، </w:t>
      </w:r>
      <w:bookmarkStart w:id="3" w:name="_GoBack"/>
      <w:bookmarkEnd w:id="3"/>
      <w:r w:rsidRPr="00FB6DF8">
        <w:rPr>
          <w:rFonts w:ascii="Lotus Linotype" w:eastAsia="Times New Roman" w:hAnsi="Lotus Linotype" w:cs="Lotus Linotype" w:hint="cs"/>
          <w:sz w:val="32"/>
          <w:szCs w:val="32"/>
          <w:rtl/>
        </w:rPr>
        <w:t>وهذه الشروط قد بيَّنها أهل العلم</w:t>
      </w:r>
      <w:r w:rsidRPr="00FB6DF8">
        <w:rPr>
          <w:rFonts w:ascii="Lotus Linotype" w:eastAsia="Times New Roman" w:hAnsi="Lotus Linotype" w:cs="Lotus Linotype"/>
          <w:sz w:val="32"/>
          <w:szCs w:val="32"/>
          <w:rtl/>
        </w:rPr>
        <w:t>،</w:t>
      </w:r>
      <w:r w:rsidRPr="00FB6DF8">
        <w:rPr>
          <w:rFonts w:ascii="Lotus Linotype" w:eastAsia="Times New Roman" w:hAnsi="Lotus Linotype" w:cs="Lotus Linotype" w:hint="cs"/>
          <w:sz w:val="32"/>
          <w:szCs w:val="32"/>
          <w:rtl/>
        </w:rPr>
        <w:t xml:space="preserve"> وهي:</w:t>
      </w:r>
      <w:r w:rsidRPr="00FB6DF8">
        <w:rPr>
          <w:rFonts w:ascii="Lotus Linotype" w:eastAsia="Times New Roman" w:hAnsi="Lotus Linotype" w:cs="Lotus Linotype"/>
          <w:sz w:val="32"/>
          <w:szCs w:val="32"/>
          <w:rtl/>
        </w:rPr>
        <w:t xml:space="preserve"> </w:t>
      </w:r>
    </w:p>
    <w:p w14:paraId="1D845FB6" w14:textId="3B0D54A1" w:rsidR="0099064D" w:rsidRPr="00590E7B" w:rsidRDefault="0099064D" w:rsidP="005D2521">
      <w:pPr>
        <w:widowControl w:val="0"/>
        <w:spacing w:before="120" w:after="0" w:line="54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الأول:</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الإسلام</w:t>
      </w:r>
      <w:r w:rsidR="008879A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لا تصح الصلاة من كافر</w:t>
      </w:r>
      <w:r w:rsidRPr="00FB6DF8">
        <w:rPr>
          <w:rFonts w:ascii="Lotus Linotype" w:eastAsia="Times New Roman" w:hAnsi="Lotus Linotype" w:cs="Lotus Linotype" w:hint="cs"/>
          <w:sz w:val="32"/>
          <w:szCs w:val="32"/>
          <w:rtl/>
        </w:rPr>
        <w:t>، ولو صل</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ى</w:t>
      </w:r>
      <w:r w:rsidR="008879A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لا ت</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قب</w:t>
      </w:r>
      <w:r w:rsidR="008879A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w:t>
      </w:r>
      <w:r w:rsidR="008879A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منه.</w:t>
      </w:r>
    </w:p>
    <w:p w14:paraId="7A58788B" w14:textId="680C7C33" w:rsidR="0099064D" w:rsidRPr="00590E7B" w:rsidRDefault="0099064D" w:rsidP="005D2521">
      <w:pPr>
        <w:widowControl w:val="0"/>
        <w:spacing w:before="120" w:after="0" w:line="54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الثاني:</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العقل</w:t>
      </w:r>
      <w:r w:rsidR="008879A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تصح من</w:t>
      </w:r>
      <w:r w:rsidR="00151783">
        <w:rPr>
          <w:rFonts w:ascii="Lotus Linotype" w:eastAsia="Times New Roman" w:hAnsi="Lotus Linotype" w:cs="Lotus Linotype" w:hint="cs"/>
          <w:sz w:val="32"/>
          <w:szCs w:val="32"/>
          <w:rtl/>
        </w:rPr>
        <w:t xml:space="preserve"> زائل العقل،</w:t>
      </w:r>
      <w:r w:rsidRPr="00FB6DF8">
        <w:rPr>
          <w:rFonts w:ascii="Lotus Linotype" w:eastAsia="Times New Roman" w:hAnsi="Lotus Linotype" w:cs="Lotus Linotype"/>
          <w:sz w:val="32"/>
          <w:szCs w:val="32"/>
          <w:rtl/>
        </w:rPr>
        <w:t xml:space="preserve"> </w:t>
      </w:r>
      <w:r w:rsidR="00151783">
        <w:rPr>
          <w:rFonts w:ascii="Lotus Linotype" w:eastAsia="Times New Roman" w:hAnsi="Lotus Linotype" w:cs="Lotus Linotype" w:hint="cs"/>
          <w:sz w:val="32"/>
          <w:szCs w:val="32"/>
          <w:rtl/>
        </w:rPr>
        <w:t>كال</w:t>
      </w:r>
      <w:r w:rsidRPr="00FB6DF8">
        <w:rPr>
          <w:rFonts w:ascii="Lotus Linotype" w:eastAsia="Times New Roman" w:hAnsi="Lotus Linotype" w:cs="Lotus Linotype"/>
          <w:sz w:val="32"/>
          <w:szCs w:val="32"/>
          <w:rtl/>
        </w:rPr>
        <w:t>مجنون</w:t>
      </w:r>
      <w:r w:rsidRPr="00FB6DF8">
        <w:rPr>
          <w:rFonts w:ascii="Lotus Linotype" w:eastAsia="Times New Roman" w:hAnsi="Lotus Linotype" w:cs="Lotus Linotype" w:hint="cs"/>
          <w:sz w:val="32"/>
          <w:szCs w:val="32"/>
          <w:rtl/>
        </w:rPr>
        <w:t>.</w:t>
      </w:r>
    </w:p>
    <w:p w14:paraId="2F156BE0" w14:textId="2A61289A" w:rsidR="0099064D" w:rsidRPr="00590E7B" w:rsidRDefault="0099064D" w:rsidP="005D2521">
      <w:pPr>
        <w:widowControl w:val="0"/>
        <w:spacing w:before="120" w:after="0" w:line="54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pacing w:val="-4"/>
          <w:sz w:val="32"/>
          <w:szCs w:val="32"/>
          <w:rtl/>
        </w:rPr>
        <w:t>الثالث:</w:t>
      </w:r>
      <w:r w:rsidRPr="005D2521">
        <w:rPr>
          <w:rFonts w:ascii="Lotus Linotype" w:eastAsia="Times New Roman" w:hAnsi="Lotus Linotype" w:cs="Lotus Linotype" w:hint="cs"/>
          <w:spacing w:val="-4"/>
          <w:sz w:val="32"/>
          <w:szCs w:val="32"/>
          <w:rtl/>
        </w:rPr>
        <w:t xml:space="preserve"> </w:t>
      </w:r>
      <w:r w:rsidRPr="005D2521">
        <w:rPr>
          <w:rFonts w:ascii="Lotus Linotype" w:eastAsia="Times New Roman" w:hAnsi="Lotus Linotype" w:cs="Lotus Linotype"/>
          <w:spacing w:val="-4"/>
          <w:sz w:val="32"/>
          <w:szCs w:val="32"/>
          <w:rtl/>
        </w:rPr>
        <w:t>التمييز</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w:t>
      </w:r>
      <w:r w:rsidR="00994F67" w:rsidRPr="005D2521">
        <w:rPr>
          <w:rFonts w:ascii="Lotus Linotype" w:eastAsia="Times New Roman" w:hAnsi="Lotus Linotype" w:cs="Lotus Linotype"/>
          <w:spacing w:val="-4"/>
          <w:sz w:val="32"/>
          <w:szCs w:val="32"/>
          <w:rtl/>
        </w:rPr>
        <w:t>وضابط</w:t>
      </w:r>
      <w:r w:rsidR="00151783">
        <w:rPr>
          <w:rFonts w:ascii="Lotus Linotype" w:eastAsia="Times New Roman" w:hAnsi="Lotus Linotype" w:cs="Lotus Linotype" w:hint="cs"/>
          <w:spacing w:val="-4"/>
          <w:sz w:val="32"/>
          <w:szCs w:val="32"/>
          <w:rtl/>
        </w:rPr>
        <w:t xml:space="preserve"> المميز</w:t>
      </w:r>
      <w:r w:rsidR="00B95D49"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 xml:space="preserve"> أن ي</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ف</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هم</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 xml:space="preserve"> الخطاب</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 وير</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د</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spacing w:val="-4"/>
          <w:sz w:val="32"/>
          <w:szCs w:val="32"/>
          <w:rtl/>
        </w:rPr>
        <w:t xml:space="preserve"> الجواب المطابق</w:t>
      </w:r>
      <w:r w:rsidR="008879A6" w:rsidRPr="005D2521">
        <w:rPr>
          <w:rFonts w:ascii="Lotus Linotype" w:eastAsia="Times New Roman" w:hAnsi="Lotus Linotype" w:cs="Lotus Linotype" w:hint="cs"/>
          <w:spacing w:val="-4"/>
          <w:sz w:val="32"/>
          <w:szCs w:val="32"/>
          <w:rtl/>
        </w:rPr>
        <w:t>،</w:t>
      </w:r>
      <w:r w:rsidR="00994F67" w:rsidRPr="005D2521">
        <w:rPr>
          <w:rFonts w:ascii="Lotus Linotype" w:eastAsia="Times New Roman" w:hAnsi="Lotus Linotype" w:cs="Lotus Linotype" w:hint="cs"/>
          <w:spacing w:val="-4"/>
          <w:sz w:val="32"/>
          <w:szCs w:val="32"/>
          <w:rtl/>
        </w:rPr>
        <w:t xml:space="preserve"> </w:t>
      </w:r>
      <w:r w:rsidRPr="005D2521">
        <w:rPr>
          <w:rFonts w:ascii="Lotus Linotype" w:eastAsia="Times New Roman" w:hAnsi="Lotus Linotype" w:cs="Lotus Linotype" w:hint="cs"/>
          <w:spacing w:val="-4"/>
          <w:sz w:val="32"/>
          <w:szCs w:val="32"/>
          <w:rtl/>
        </w:rPr>
        <w:t>ف</w:t>
      </w:r>
      <w:r w:rsidRPr="005D2521">
        <w:rPr>
          <w:rFonts w:ascii="Lotus Linotype" w:eastAsia="Times New Roman" w:hAnsi="Lotus Linotype" w:cs="Lotus Linotype"/>
          <w:spacing w:val="-4"/>
          <w:sz w:val="32"/>
          <w:szCs w:val="32"/>
          <w:rtl/>
        </w:rPr>
        <w:t>لا تصح</w:t>
      </w:r>
      <w:r w:rsidRPr="00FB6DF8">
        <w:rPr>
          <w:rFonts w:ascii="Lotus Linotype" w:eastAsia="Times New Roman" w:hAnsi="Lotus Linotype" w:cs="Lotus Linotype"/>
          <w:sz w:val="32"/>
          <w:szCs w:val="32"/>
          <w:rtl/>
        </w:rPr>
        <w:t xml:space="preserve"> </w:t>
      </w:r>
      <w:r w:rsidR="00994F67" w:rsidRPr="00FB6DF8">
        <w:rPr>
          <w:rFonts w:ascii="Lotus Linotype" w:eastAsia="Times New Roman" w:hAnsi="Lotus Linotype" w:cs="Lotus Linotype" w:hint="cs"/>
          <w:sz w:val="32"/>
          <w:szCs w:val="32"/>
          <w:rtl/>
        </w:rPr>
        <w:t xml:space="preserve">الصلاة </w:t>
      </w:r>
      <w:r w:rsidRPr="00FB6DF8">
        <w:rPr>
          <w:rFonts w:ascii="Lotus Linotype" w:eastAsia="Times New Roman" w:hAnsi="Lotus Linotype" w:cs="Lotus Linotype"/>
          <w:sz w:val="32"/>
          <w:szCs w:val="32"/>
          <w:rtl/>
        </w:rPr>
        <w:t>من صبي لا يمي</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ز</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63D8421F" w14:textId="7A113875" w:rsidR="0099064D" w:rsidRPr="00590E7B" w:rsidRDefault="0099064D" w:rsidP="005D2521">
      <w:pPr>
        <w:widowControl w:val="0"/>
        <w:spacing w:before="120" w:after="0" w:line="54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pacing w:val="-4"/>
          <w:sz w:val="32"/>
          <w:szCs w:val="32"/>
          <w:rtl/>
        </w:rPr>
        <w:t>الرابع:</w:t>
      </w:r>
      <w:r w:rsidRPr="005D2521">
        <w:rPr>
          <w:rFonts w:ascii="Lotus Linotype" w:eastAsia="Times New Roman" w:hAnsi="Lotus Linotype" w:cs="Lotus Linotype" w:hint="cs"/>
          <w:spacing w:val="-4"/>
          <w:sz w:val="32"/>
          <w:szCs w:val="32"/>
          <w:rtl/>
        </w:rPr>
        <w:t xml:space="preserve"> </w:t>
      </w:r>
      <w:r w:rsidRPr="005D2521">
        <w:rPr>
          <w:rFonts w:ascii="Lotus Linotype" w:eastAsia="Times New Roman" w:hAnsi="Lotus Linotype" w:cs="Lotus Linotype"/>
          <w:spacing w:val="-4"/>
          <w:sz w:val="32"/>
          <w:szCs w:val="32"/>
          <w:rtl/>
        </w:rPr>
        <w:t>الطهارة</w:t>
      </w:r>
      <w:r w:rsidRPr="005D2521">
        <w:rPr>
          <w:rFonts w:ascii="Lotus Linotype" w:eastAsia="Times New Roman" w:hAnsi="Lotus Linotype" w:cs="Lotus Linotype" w:hint="cs"/>
          <w:spacing w:val="-4"/>
          <w:sz w:val="32"/>
          <w:szCs w:val="32"/>
          <w:rtl/>
        </w:rPr>
        <w:t xml:space="preserve"> من الحدث</w:t>
      </w:r>
      <w:r w:rsidR="002D1809"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لقوله </w:t>
      </w:r>
      <w:r w:rsidRPr="00A129E0">
        <w:rPr>
          <w:rFonts w:ascii="Lotus Linotype" w:eastAsia="Times New Roman" w:hAnsi="Lotus Linotype" w:cs="Lotus Linotype"/>
          <w:color w:val="0070C0"/>
          <w:spacing w:val="-4"/>
          <w:sz w:val="32"/>
          <w:szCs w:val="32"/>
          <w:rtl/>
        </w:rPr>
        <w:t>ﷺ</w:t>
      </w:r>
      <w:r w:rsidRPr="005D2521">
        <w:rPr>
          <w:rFonts w:ascii="Lotus Linotype" w:eastAsia="Times New Roman" w:hAnsi="Lotus Linotype" w:cs="Lotus Linotype"/>
          <w:spacing w:val="-4"/>
          <w:sz w:val="32"/>
          <w:szCs w:val="32"/>
          <w:rtl/>
        </w:rPr>
        <w:t xml:space="preserve">: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لا يقبل الله صلاة أحدكم إذا أحدث</w:t>
      </w:r>
      <w:r w:rsidRPr="00A129E0">
        <w:rPr>
          <w:rFonts w:ascii="Lotus Linotype" w:eastAsia="Times New Roman" w:hAnsi="Lotus Linotype" w:cs="Lotus Linotype"/>
          <w:b/>
          <w:bCs/>
          <w:color w:val="0070C0"/>
          <w:sz w:val="32"/>
          <w:szCs w:val="32"/>
          <w:rtl/>
        </w:rPr>
        <w:t xml:space="preserve"> حتى يتوضأ</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B51500" w:rsidRPr="00FB6DF8">
        <w:rPr>
          <w:rFonts w:ascii="Lotus Linotype" w:eastAsia="Times New Roman" w:hAnsi="Lotus Linotype" w:cs="Lotus Linotype" w:hint="cs"/>
          <w:sz w:val="32"/>
          <w:szCs w:val="32"/>
          <w:rtl/>
        </w:rPr>
        <w:t>وقوله</w:t>
      </w:r>
      <w:r w:rsidR="00CB2CBC" w:rsidRPr="00FB6DF8">
        <w:rPr>
          <w:rFonts w:ascii="Lotus Linotype" w:eastAsia="Times New Roman" w:hAnsi="Lotus Linotype" w:cs="Lotus Linotype" w:hint="cs"/>
          <w:sz w:val="32"/>
          <w:szCs w:val="32"/>
          <w:rtl/>
        </w:rPr>
        <w:t>:</w:t>
      </w:r>
      <w:r w:rsidR="00B51500"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لا ت</w:t>
      </w:r>
      <w:r w:rsidR="0015178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قبل صلاة</w:t>
      </w:r>
      <w:r w:rsidR="0015178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بغير ط</w:t>
      </w:r>
      <w:r w:rsidR="0015178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هور</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7A6D7F9E" w14:textId="5E2E780B" w:rsidR="0099064D" w:rsidRPr="005D2521" w:rsidRDefault="0099064D" w:rsidP="005D2521">
      <w:pPr>
        <w:widowControl w:val="0"/>
        <w:spacing w:before="120" w:after="0" w:line="530" w:lineRule="exact"/>
        <w:ind w:firstLine="567"/>
        <w:jc w:val="both"/>
        <w:rPr>
          <w:rFonts w:ascii="Lotus Linotype" w:eastAsia="Times New Roman" w:hAnsi="Lotus Linotype" w:cs="Lotus Linotype"/>
          <w:spacing w:val="-4"/>
          <w:sz w:val="32"/>
          <w:szCs w:val="32"/>
          <w:rtl/>
        </w:rPr>
      </w:pPr>
      <w:r w:rsidRPr="00A129E0">
        <w:rPr>
          <w:rFonts w:ascii="Lotus Linotype" w:eastAsia="Times New Roman" w:hAnsi="Lotus Linotype" w:cs="Lotus Linotype" w:hint="cs"/>
          <w:b/>
          <w:bCs/>
          <w:color w:val="0070C0"/>
          <w:spacing w:val="-4"/>
          <w:sz w:val="32"/>
          <w:szCs w:val="32"/>
          <w:rtl/>
        </w:rPr>
        <w:t>الخامس:</w:t>
      </w:r>
      <w:r w:rsidRPr="005D2521">
        <w:rPr>
          <w:rFonts w:ascii="Lotus Linotype" w:eastAsia="Times New Roman" w:hAnsi="Lotus Linotype" w:cs="Lotus Linotype" w:hint="cs"/>
          <w:spacing w:val="-4"/>
          <w:sz w:val="32"/>
          <w:szCs w:val="32"/>
          <w:rtl/>
        </w:rPr>
        <w:t xml:space="preserve"> الطهارة من</w:t>
      </w:r>
      <w:r w:rsidRPr="005D2521">
        <w:rPr>
          <w:rFonts w:ascii="Lotus Linotype" w:eastAsia="Times New Roman" w:hAnsi="Lotus Linotype" w:cs="Lotus Linotype"/>
          <w:spacing w:val="-4"/>
          <w:sz w:val="32"/>
          <w:szCs w:val="32"/>
          <w:rtl/>
        </w:rPr>
        <w:t xml:space="preserve"> النجاسة، </w:t>
      </w:r>
      <w:r w:rsidRPr="005D2521">
        <w:rPr>
          <w:rFonts w:ascii="Lotus Linotype" w:eastAsia="Times New Roman" w:hAnsi="Lotus Linotype" w:cs="Lotus Linotype" w:hint="cs"/>
          <w:spacing w:val="-4"/>
          <w:sz w:val="32"/>
          <w:szCs w:val="32"/>
          <w:rtl/>
        </w:rPr>
        <w:t>ويدل ل</w:t>
      </w:r>
      <w:r w:rsidR="005F7220" w:rsidRPr="005D2521">
        <w:rPr>
          <w:rFonts w:ascii="Lotus Linotype" w:hAnsi="Lotus Linotype" w:cs="Lotus Linotype"/>
          <w:spacing w:val="-4"/>
          <w:sz w:val="32"/>
          <w:szCs w:val="32"/>
          <w:rtl/>
        </w:rPr>
        <w:t>‍</w:t>
      </w:r>
      <w:r w:rsidRPr="005D2521">
        <w:rPr>
          <w:rFonts w:ascii="Lotus Linotype" w:eastAsia="Times New Roman" w:hAnsi="Lotus Linotype" w:cs="Lotus Linotype" w:hint="cs"/>
          <w:spacing w:val="-4"/>
          <w:sz w:val="32"/>
          <w:szCs w:val="32"/>
          <w:rtl/>
        </w:rPr>
        <w:t>هذا حديث</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hint="cs"/>
          <w:spacing w:val="-4"/>
          <w:sz w:val="32"/>
          <w:szCs w:val="32"/>
          <w:rtl/>
        </w:rPr>
        <w:t xml:space="preserve"> </w:t>
      </w:r>
      <w:r w:rsidRPr="005D2521">
        <w:rPr>
          <w:rFonts w:ascii="Lotus Linotype" w:eastAsia="Times New Roman" w:hAnsi="Lotus Linotype" w:cs="Lotus Linotype"/>
          <w:spacing w:val="-4"/>
          <w:sz w:val="32"/>
          <w:szCs w:val="32"/>
          <w:rtl/>
        </w:rPr>
        <w:t>أبي سعيد الخ</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د</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ري</w:t>
      </w:r>
      <w:r w:rsidRPr="005D2521">
        <w:rPr>
          <w:rFonts w:ascii="Lotus Linotype" w:eastAsia="Times New Roman" w:hAnsi="Lotus Linotype" w:cs="Lotus Linotype" w:hint="cs"/>
          <w:spacing w:val="-4"/>
          <w:sz w:val="32"/>
          <w:szCs w:val="32"/>
          <w:rtl/>
        </w:rPr>
        <w:t xml:space="preserve"> </w:t>
      </w:r>
      <w:r w:rsidR="003A4A07" w:rsidRPr="00A129E0">
        <w:rPr>
          <w:rFonts w:ascii="KFGQPC Arabic Symbols 01" w:hAnsi="KFGQPC Arabic Symbols 01" w:cs="Lotus Linotype"/>
          <w:color w:val="0070C0"/>
          <w:spacing w:val="-4"/>
          <w:sz w:val="30"/>
          <w:szCs w:val="30"/>
          <w:rtl/>
        </w:rPr>
        <w:t>-رضي الله عنه-</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w:t>
      </w:r>
      <w:r w:rsidRPr="005D2521">
        <w:rPr>
          <w:rFonts w:ascii="Lotus Linotype" w:eastAsia="Times New Roman" w:hAnsi="Lotus Linotype" w:cs="Lotus Linotype" w:hint="cs"/>
          <w:spacing w:val="-4"/>
          <w:sz w:val="32"/>
          <w:szCs w:val="32"/>
          <w:rtl/>
        </w:rPr>
        <w:t xml:space="preserve">حيث </w:t>
      </w:r>
      <w:r w:rsidRPr="005D2521">
        <w:rPr>
          <w:rFonts w:ascii="Lotus Linotype" w:eastAsia="Times New Roman" w:hAnsi="Lotus Linotype" w:cs="Lotus Linotype"/>
          <w:spacing w:val="-4"/>
          <w:sz w:val="32"/>
          <w:szCs w:val="32"/>
          <w:rtl/>
        </w:rPr>
        <w:t xml:space="preserve">قال: بينما رسول الله </w:t>
      </w:r>
      <w:r w:rsidRPr="00A129E0">
        <w:rPr>
          <w:rFonts w:ascii="Lotus Linotype" w:eastAsia="Times New Roman" w:hAnsi="Lotus Linotype" w:cs="Lotus Linotype"/>
          <w:color w:val="0070C0"/>
          <w:spacing w:val="-4"/>
          <w:sz w:val="32"/>
          <w:szCs w:val="32"/>
          <w:rtl/>
        </w:rPr>
        <w:t>ﷺ</w:t>
      </w:r>
      <w:r w:rsidRPr="005D2521">
        <w:rPr>
          <w:rFonts w:ascii="Lotus Linotype" w:eastAsia="Times New Roman" w:hAnsi="Lotus Linotype" w:cs="Lotus Linotype"/>
          <w:spacing w:val="-4"/>
          <w:sz w:val="32"/>
          <w:szCs w:val="32"/>
          <w:rtl/>
        </w:rPr>
        <w:t xml:space="preserve"> يصلي بأصحابه</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إذ خلع نعليه، فوضعهما عن يساره، فلما رأى ذلك القوم</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ألق</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و</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ا نعال</w:t>
      </w:r>
      <w:r w:rsidR="005F7220" w:rsidRPr="005D2521">
        <w:rPr>
          <w:rFonts w:ascii="Lotus Linotype" w:hAnsi="Lotus Linotype" w:cs="Lotus Linotype"/>
          <w:spacing w:val="-4"/>
          <w:sz w:val="32"/>
          <w:szCs w:val="32"/>
          <w:rtl/>
        </w:rPr>
        <w:t>‍</w:t>
      </w:r>
      <w:r w:rsidRPr="005D2521">
        <w:rPr>
          <w:rFonts w:ascii="Lotus Linotype" w:eastAsia="Times New Roman" w:hAnsi="Lotus Linotype" w:cs="Lotus Linotype"/>
          <w:spacing w:val="-4"/>
          <w:sz w:val="32"/>
          <w:szCs w:val="32"/>
          <w:rtl/>
        </w:rPr>
        <w:t xml:space="preserve">هم، فلما قضى </w:t>
      </w:r>
      <w:r w:rsidRPr="005D2521">
        <w:rPr>
          <w:rFonts w:ascii="Lotus Linotype" w:eastAsia="Times New Roman" w:hAnsi="Lotus Linotype" w:cs="Lotus Linotype"/>
          <w:spacing w:val="-4"/>
          <w:sz w:val="32"/>
          <w:szCs w:val="32"/>
          <w:rtl/>
        </w:rPr>
        <w:lastRenderedPageBreak/>
        <w:t xml:space="preserve">رسول الله </w:t>
      </w:r>
      <w:r w:rsidRPr="00A129E0">
        <w:rPr>
          <w:rFonts w:ascii="Lotus Linotype" w:eastAsia="Times New Roman" w:hAnsi="Lotus Linotype" w:cs="Lotus Linotype"/>
          <w:color w:val="0070C0"/>
          <w:spacing w:val="-4"/>
          <w:sz w:val="32"/>
          <w:szCs w:val="32"/>
          <w:rtl/>
        </w:rPr>
        <w:t>ﷺ</w:t>
      </w:r>
      <w:r w:rsidRPr="005D2521">
        <w:rPr>
          <w:rFonts w:ascii="Lotus Linotype" w:eastAsia="Times New Roman" w:hAnsi="Lotus Linotype" w:cs="Lotus Linotype"/>
          <w:spacing w:val="-4"/>
          <w:sz w:val="32"/>
          <w:szCs w:val="32"/>
          <w:rtl/>
        </w:rPr>
        <w:t xml:space="preserve"> صلاته قال: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ما حملكم على إلقائكم نعالكم؟</w:t>
      </w:r>
      <w:r w:rsidRPr="00A129E0">
        <w:rPr>
          <w:rFonts w:ascii="Lotus Linotype" w:eastAsia="Times New Roman" w:hAnsi="Lotus Linotype" w:cs="Lotus Linotype" w:hint="cs"/>
          <w:b/>
          <w:bCs/>
          <w:color w:val="0070C0"/>
          <w:spacing w:val="-4"/>
          <w:sz w:val="32"/>
          <w:szCs w:val="32"/>
          <w:rtl/>
        </w:rPr>
        <w:t>»</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قالوا: رأيناك ألقيت نعليك</w:t>
      </w:r>
      <w:r w:rsidR="008879A6"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فألقينا نعالنا، فقال رسول الله </w:t>
      </w:r>
      <w:r w:rsidRPr="00A129E0">
        <w:rPr>
          <w:rFonts w:ascii="Lotus Linotype" w:eastAsia="Times New Roman" w:hAnsi="Lotus Linotype" w:cs="Lotus Linotype"/>
          <w:color w:val="0070C0"/>
          <w:spacing w:val="-4"/>
          <w:sz w:val="32"/>
          <w:szCs w:val="32"/>
          <w:rtl/>
        </w:rPr>
        <w:t>ﷺ</w:t>
      </w:r>
      <w:r w:rsidRPr="005D2521">
        <w:rPr>
          <w:rFonts w:ascii="Lotus Linotype" w:eastAsia="Times New Roman" w:hAnsi="Lotus Linotype" w:cs="Lotus Linotype"/>
          <w:spacing w:val="-4"/>
          <w:sz w:val="32"/>
          <w:szCs w:val="32"/>
          <w:rtl/>
        </w:rPr>
        <w:t xml:space="preserve">: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إن جبريل</w:t>
      </w:r>
      <w:r w:rsidR="004F5FFC" w:rsidRPr="00A129E0">
        <w:rPr>
          <w:rFonts w:ascii="Lotus Linotype" w:eastAsia="Times New Roman" w:hAnsi="Lotus Linotype" w:cs="Lotus Linotype" w:hint="cs"/>
          <w:b/>
          <w:bCs/>
          <w:color w:val="0070C0"/>
          <w:spacing w:val="-4"/>
          <w:sz w:val="32"/>
          <w:szCs w:val="32"/>
          <w:rtl/>
        </w:rPr>
        <w:t xml:space="preserve"> </w:t>
      </w:r>
      <w:r w:rsidR="004F5FFC" w:rsidRPr="00A129E0">
        <w:rPr>
          <w:rFonts w:ascii="KFGQPC Arabic Symbols 01" w:hAnsi="KFGQPC Arabic Symbols 01" w:cs="Lotus Linotype"/>
          <w:color w:val="0070C0"/>
          <w:spacing w:val="-4"/>
          <w:sz w:val="30"/>
          <w:szCs w:val="30"/>
          <w:rtl/>
        </w:rPr>
        <w:sym w:font="KFGQPC Arabic Symbols 01" w:char="F053"/>
      </w:r>
      <w:r w:rsidRPr="005D2521">
        <w:rPr>
          <w:rFonts w:ascii="Lotus Linotype" w:eastAsia="Times New Roman" w:hAnsi="Lotus Linotype" w:cs="Lotus Linotype" w:hint="cs"/>
          <w:spacing w:val="-4"/>
          <w:sz w:val="32"/>
          <w:szCs w:val="32"/>
          <w:rtl/>
        </w:rPr>
        <w:t xml:space="preserve"> </w:t>
      </w:r>
      <w:r w:rsidRPr="00A129E0">
        <w:rPr>
          <w:rFonts w:ascii="Lotus Linotype" w:eastAsia="Times New Roman" w:hAnsi="Lotus Linotype" w:cs="Lotus Linotype"/>
          <w:b/>
          <w:bCs/>
          <w:color w:val="0070C0"/>
          <w:spacing w:val="-4"/>
          <w:sz w:val="32"/>
          <w:szCs w:val="32"/>
          <w:rtl/>
        </w:rPr>
        <w:t>أتاني فأخبرني أن فيهما ق</w:t>
      </w:r>
      <w:r w:rsidR="008879A6"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ذ</w:t>
      </w:r>
      <w:r w:rsidR="008879A6"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ر</w:t>
      </w:r>
      <w:r w:rsidR="002D1809"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ا</w:t>
      </w:r>
      <w:r w:rsidRPr="00A129E0">
        <w:rPr>
          <w:rFonts w:ascii="Lotus Linotype" w:eastAsia="Times New Roman" w:hAnsi="Lotus Linotype" w:cs="Lotus Linotype" w:hint="cs"/>
          <w:b/>
          <w:bCs/>
          <w:color w:val="0070C0"/>
          <w:spacing w:val="-4"/>
          <w:sz w:val="32"/>
          <w:szCs w:val="32"/>
          <w:rtl/>
        </w:rPr>
        <w:t>»</w:t>
      </w:r>
      <w:r w:rsidRPr="005D2521">
        <w:rPr>
          <w:rFonts w:ascii="Lotus Linotype" w:eastAsia="Times New Roman" w:hAnsi="Lotus Linotype" w:cs="Lotus Linotype" w:hint="cs"/>
          <w:spacing w:val="-4"/>
          <w:sz w:val="32"/>
          <w:szCs w:val="32"/>
          <w:rtl/>
        </w:rPr>
        <w:t>،</w:t>
      </w:r>
      <w:r w:rsidRPr="005D2521">
        <w:rPr>
          <w:rFonts w:ascii="Lotus Linotype" w:eastAsia="Times New Roman" w:hAnsi="Lotus Linotype" w:cs="Lotus Linotype"/>
          <w:spacing w:val="-4"/>
          <w:sz w:val="32"/>
          <w:szCs w:val="32"/>
          <w:rtl/>
        </w:rPr>
        <w:t xml:space="preserve"> وقال: </w:t>
      </w:r>
      <w:r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إذا جاء أحدكم إلى المسجد</w:t>
      </w:r>
      <w:r w:rsidR="00F06BCF"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 xml:space="preserve"> فلينظر، فإن رأى في نعليه ق</w:t>
      </w:r>
      <w:r w:rsidR="00F06BCF"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ذ</w:t>
      </w:r>
      <w:r w:rsidR="00F06BCF"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ر</w:t>
      </w:r>
      <w:r w:rsidR="002D1809"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ا أو أذى</w:t>
      </w:r>
      <w:r w:rsidR="00F06BCF"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 xml:space="preserve"> فليمسحه</w:t>
      </w:r>
      <w:r w:rsidR="00B51500"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 xml:space="preserve"> وليصل</w:t>
      </w:r>
      <w:r w:rsidR="002D1809" w:rsidRPr="00A129E0">
        <w:rPr>
          <w:rFonts w:ascii="Lotus Linotype" w:eastAsia="Times New Roman" w:hAnsi="Lotus Linotype" w:cs="Lotus Linotype" w:hint="cs"/>
          <w:b/>
          <w:bCs/>
          <w:color w:val="0070C0"/>
          <w:spacing w:val="-4"/>
          <w:sz w:val="32"/>
          <w:szCs w:val="32"/>
          <w:rtl/>
        </w:rPr>
        <w:t>ِّ</w:t>
      </w:r>
      <w:r w:rsidRPr="00A129E0">
        <w:rPr>
          <w:rFonts w:ascii="Lotus Linotype" w:eastAsia="Times New Roman" w:hAnsi="Lotus Linotype" w:cs="Lotus Linotype"/>
          <w:b/>
          <w:bCs/>
          <w:color w:val="0070C0"/>
          <w:spacing w:val="-4"/>
          <w:sz w:val="32"/>
          <w:szCs w:val="32"/>
          <w:rtl/>
        </w:rPr>
        <w:t xml:space="preserve"> فيهما</w:t>
      </w:r>
      <w:r w:rsidRPr="00A129E0">
        <w:rPr>
          <w:rFonts w:ascii="Lotus Linotype" w:eastAsia="Times New Roman" w:hAnsi="Lotus Linotype" w:cs="Lotus Linotype" w:hint="cs"/>
          <w:b/>
          <w:bCs/>
          <w:color w:val="0070C0"/>
          <w:spacing w:val="-4"/>
          <w:sz w:val="32"/>
          <w:szCs w:val="32"/>
          <w:rtl/>
        </w:rPr>
        <w:t>»</w:t>
      </w:r>
      <w:r w:rsidR="00AF5F3A" w:rsidRPr="00A129E0">
        <w:rPr>
          <w:rFonts w:ascii="Lotus Linotype" w:eastAsia="Times New Roman" w:hAnsi="Lotus Linotype" w:cs="Lotus Linotype" w:hint="cs"/>
          <w:color w:val="0070C0"/>
          <w:spacing w:val="-4"/>
          <w:sz w:val="32"/>
          <w:szCs w:val="36"/>
          <w:vertAlign w:val="superscript"/>
          <w:rtl/>
        </w:rPr>
        <w:t>(</w:t>
      </w:r>
      <w:r w:rsidR="00AF5F3A" w:rsidRPr="00A129E0">
        <w:rPr>
          <w:rFonts w:ascii="Lotus Linotype" w:eastAsia="Times New Roman" w:hAnsi="Lotus Linotype" w:cs="Lotus Linotype"/>
          <w:color w:val="0070C0"/>
          <w:spacing w:val="-4"/>
          <w:sz w:val="32"/>
          <w:szCs w:val="36"/>
          <w:vertAlign w:val="superscript"/>
          <w:rtl/>
        </w:rPr>
        <w:footnoteReference w:id="13"/>
      </w:r>
      <w:r w:rsidR="00AF5F3A" w:rsidRPr="00A129E0">
        <w:rPr>
          <w:rFonts w:ascii="Lotus Linotype" w:eastAsia="Times New Roman" w:hAnsi="Lotus Linotype" w:cs="Lotus Linotype" w:hint="cs"/>
          <w:color w:val="0070C0"/>
          <w:spacing w:val="-4"/>
          <w:sz w:val="32"/>
          <w:szCs w:val="36"/>
          <w:vertAlign w:val="superscript"/>
          <w:rtl/>
        </w:rPr>
        <w:t>)</w:t>
      </w:r>
      <w:r w:rsidRPr="005D2521">
        <w:rPr>
          <w:rFonts w:ascii="Lotus Linotype" w:eastAsia="Times New Roman" w:hAnsi="Lotus Linotype" w:cs="Lotus Linotype" w:hint="cs"/>
          <w:spacing w:val="-4"/>
          <w:sz w:val="32"/>
          <w:szCs w:val="32"/>
          <w:rtl/>
        </w:rPr>
        <w:t>.</w:t>
      </w:r>
    </w:p>
    <w:p w14:paraId="4BED5FEA" w14:textId="5ACA465B" w:rsidR="00DD423B" w:rsidRPr="00DD423B" w:rsidRDefault="0099064D" w:rsidP="00DD423B">
      <w:pPr>
        <w:ind w:left="-136" w:right="180" w:firstLine="424"/>
        <w:jc w:val="both"/>
        <w:rPr>
          <w:rFonts w:ascii="AAA GoldenLotus" w:eastAsia="SimSun" w:hAnsi="AAA GoldenLotus" w:cs="AAA GoldenLotus"/>
          <w:sz w:val="32"/>
          <w:szCs w:val="32"/>
          <w:rtl/>
        </w:rPr>
      </w:pPr>
      <w:r w:rsidRPr="00A129E0">
        <w:rPr>
          <w:rFonts w:ascii="Lotus Linotype" w:eastAsia="Times New Roman" w:hAnsi="Lotus Linotype" w:cs="Lotus Linotype" w:hint="cs"/>
          <w:b/>
          <w:bCs/>
          <w:color w:val="0070C0"/>
          <w:sz w:val="32"/>
          <w:szCs w:val="32"/>
          <w:rtl/>
        </w:rPr>
        <w:t>السادس</w:t>
      </w:r>
      <w:r w:rsidRPr="00A129E0">
        <w:rPr>
          <w:rFonts w:ascii="Lotus Linotype" w:eastAsia="Times New Roman" w:hAnsi="Lotus Linotype" w:cs="Lotus Linotype"/>
          <w:b/>
          <w:bCs/>
          <w:color w:val="0070C0"/>
          <w:sz w:val="32"/>
          <w:szCs w:val="32"/>
          <w:rtl/>
        </w:rPr>
        <w:t>:</w:t>
      </w:r>
      <w:r w:rsidRPr="00FB6DF8">
        <w:rPr>
          <w:rFonts w:ascii="Lotus Linotype" w:eastAsia="Times New Roman" w:hAnsi="Lotus Linotype" w:cs="Lotus Linotype"/>
          <w:sz w:val="32"/>
          <w:szCs w:val="32"/>
          <w:rtl/>
        </w:rPr>
        <w:t xml:space="preserve"> س</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 العورة</w:t>
      </w:r>
      <w:r w:rsidR="00DD423B">
        <w:rPr>
          <w:rFonts w:ascii="Lotus Linotype" w:eastAsia="Times New Roman" w:hAnsi="Lotus Linotype" w:cs="Lotus Linotype" w:hint="cs"/>
          <w:sz w:val="32"/>
          <w:szCs w:val="32"/>
          <w:rtl/>
        </w:rPr>
        <w:t>، وهي</w:t>
      </w:r>
      <w:r w:rsidR="00DD423B" w:rsidRPr="00DD423B">
        <w:rPr>
          <w:rFonts w:ascii="AAA GoldenLotus" w:eastAsia="SimSun" w:hAnsi="AAA GoldenLotus" w:cs="AAA GoldenLotus"/>
          <w:sz w:val="32"/>
          <w:szCs w:val="32"/>
          <w:rtl/>
        </w:rPr>
        <w:t xml:space="preserve"> بالنسبة للر</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ج</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ل</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 xml:space="preserve"> من الس</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ر</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ة إلى الر</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ك</w:t>
      </w:r>
      <w:r w:rsidR="00DD423B" w:rsidRPr="00DD423B">
        <w:rPr>
          <w:rFonts w:ascii="AAA GoldenLotus" w:eastAsia="SimSun" w:hAnsi="AAA GoldenLotus" w:cs="AAA GoldenLotus" w:hint="cs"/>
          <w:sz w:val="32"/>
          <w:szCs w:val="32"/>
          <w:rtl/>
        </w:rPr>
        <w:t>ْ</w:t>
      </w:r>
      <w:r w:rsidR="00DD423B" w:rsidRPr="00DD423B">
        <w:rPr>
          <w:rFonts w:ascii="AAA GoldenLotus" w:eastAsia="SimSun" w:hAnsi="AAA GoldenLotus" w:cs="AAA GoldenLotus"/>
          <w:sz w:val="32"/>
          <w:szCs w:val="32"/>
          <w:rtl/>
        </w:rPr>
        <w:t>بة</w:t>
      </w:r>
      <w:r w:rsidR="00DD423B">
        <w:rPr>
          <w:rFonts w:ascii="AAA GoldenLotus" w:eastAsia="SimSun" w:hAnsi="AAA GoldenLotus" w:cs="AAA GoldenLotus" w:hint="cs"/>
          <w:sz w:val="32"/>
          <w:szCs w:val="32"/>
          <w:rtl/>
        </w:rPr>
        <w:t>.</w:t>
      </w:r>
    </w:p>
    <w:p w14:paraId="6C856F0B" w14:textId="4F30D356" w:rsidR="00DD423B" w:rsidRPr="00DD423B" w:rsidRDefault="00DD423B" w:rsidP="00DD423B">
      <w:pPr>
        <w:spacing w:after="0" w:line="240" w:lineRule="auto"/>
        <w:ind w:left="-136" w:right="180" w:firstLine="424"/>
        <w:jc w:val="both"/>
        <w:rPr>
          <w:rFonts w:ascii="AAA GoldenLotus" w:eastAsia="SimSun" w:hAnsi="AAA GoldenLotus" w:cs="AAA GoldenLotus"/>
          <w:sz w:val="32"/>
          <w:szCs w:val="32"/>
          <w:rtl/>
        </w:rPr>
      </w:pPr>
      <w:r w:rsidRPr="00DD423B">
        <w:rPr>
          <w:rFonts w:ascii="AAA GoldenLotus" w:eastAsia="SimSun" w:hAnsi="AAA GoldenLotus" w:cs="AAA GoldenLotus"/>
          <w:sz w:val="32"/>
          <w:szCs w:val="32"/>
          <w:rtl/>
        </w:rPr>
        <w:t>ويجب عليه س</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ر المنكبين أو أحدهما</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لحديث: </w:t>
      </w:r>
      <w:r w:rsidRPr="00A129E0">
        <w:rPr>
          <w:rFonts w:ascii="Lotus Linotype" w:eastAsia="Times New Roman" w:hAnsi="Lotus Linotype" w:cs="Lotus Linotype"/>
          <w:b/>
          <w:bCs/>
          <w:color w:val="0070C0"/>
          <w:sz w:val="32"/>
          <w:szCs w:val="32"/>
          <w:rtl/>
        </w:rPr>
        <w:t>«لا يصل</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ي أحد</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كم في الث</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وب</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الواحد</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ليس على عات</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ق</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منه شيء</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w:t>
      </w:r>
      <w:r w:rsidRPr="00A129E0">
        <w:rPr>
          <w:rFonts w:ascii="Lotus Linotype" w:eastAsia="Times New Roman" w:hAnsi="Lotus Linotype" w:cs="Lotus Linotype"/>
          <w:color w:val="0070C0"/>
          <w:sz w:val="32"/>
          <w:szCs w:val="36"/>
          <w:vertAlign w:val="superscript"/>
          <w:rtl/>
        </w:rPr>
        <w:t>(</w:t>
      </w:r>
      <w:r w:rsidRPr="00A129E0">
        <w:rPr>
          <w:rFonts w:ascii="Lotus Linotype" w:eastAsia="Times New Roman" w:hAnsi="Lotus Linotype" w:cs="Lotus Linotype"/>
          <w:color w:val="0070C0"/>
          <w:sz w:val="32"/>
          <w:szCs w:val="36"/>
          <w:vertAlign w:val="superscript"/>
          <w:rtl/>
        </w:rPr>
        <w:footnoteReference w:id="14"/>
      </w:r>
      <w:r w:rsidRPr="00A129E0">
        <w:rPr>
          <w:rFonts w:ascii="Lotus Linotype" w:eastAsia="Times New Roman" w:hAnsi="Lotus Linotype" w:cs="Lotus Linotype"/>
          <w:color w:val="0070C0"/>
          <w:sz w:val="32"/>
          <w:szCs w:val="36"/>
          <w:vertAlign w:val="superscript"/>
          <w:rtl/>
        </w:rPr>
        <w:t>)</w:t>
      </w:r>
      <w:r w:rsidRPr="00DD423B">
        <w:rPr>
          <w:rFonts w:ascii="AAA GoldenLotus" w:eastAsia="SimSun" w:hAnsi="AAA GoldenLotus" w:cs="AAA GoldenLotus"/>
          <w:sz w:val="32"/>
          <w:szCs w:val="32"/>
          <w:rtl/>
        </w:rPr>
        <w:t>،</w:t>
      </w:r>
      <w:r w:rsidRPr="00DD423B">
        <w:rPr>
          <w:rFonts w:ascii="AAA GoldenLotus" w:eastAsia="SimSun" w:hAnsi="AAA GoldenLotus" w:cs="AAA GoldenLotus"/>
          <w:color w:val="0000FF"/>
          <w:sz w:val="32"/>
          <w:szCs w:val="32"/>
          <w:rtl/>
        </w:rPr>
        <w:t xml:space="preserve"> </w:t>
      </w:r>
      <w:r w:rsidRPr="00DD423B">
        <w:rPr>
          <w:rFonts w:ascii="AAA GoldenLotus" w:eastAsia="SimSun" w:hAnsi="AAA GoldenLotus" w:cs="AAA GoldenLotus"/>
          <w:sz w:val="32"/>
          <w:szCs w:val="32"/>
          <w:rtl/>
        </w:rPr>
        <w:t>وفي لفظ</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w:t>
      </w:r>
      <w:r w:rsidRPr="00DD423B">
        <w:rPr>
          <w:rFonts w:ascii="AAA GoldenLotus" w:eastAsia="SimSun" w:hAnsi="AAA GoldenLotus" w:cs="AAA GoldenLotus"/>
          <w:color w:val="0000FF"/>
          <w:sz w:val="32"/>
          <w:szCs w:val="32"/>
          <w:rtl/>
        </w:rPr>
        <w:t xml:space="preserve"> </w:t>
      </w:r>
      <w:r w:rsidRPr="00DD423B">
        <w:rPr>
          <w:rFonts w:ascii="AAA GoldenLotus" w:eastAsia="SimSun" w:hAnsi="AAA GoldenLotus" w:cs="AAA GoldenLotus"/>
          <w:sz w:val="32"/>
          <w:szCs w:val="32"/>
          <w:rtl/>
        </w:rPr>
        <w:t xml:space="preserve"> </w:t>
      </w:r>
      <w:r w:rsidRPr="00A129E0">
        <w:rPr>
          <w:rFonts w:ascii="Lotus Linotype" w:eastAsia="Times New Roman" w:hAnsi="Lotus Linotype" w:cs="Lotus Linotype"/>
          <w:b/>
          <w:bCs/>
          <w:color w:val="0070C0"/>
          <w:sz w:val="32"/>
          <w:szCs w:val="32"/>
          <w:rtl/>
        </w:rPr>
        <w:t>«ليس على من</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ك</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ب</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ي</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 منه شيء»</w:t>
      </w:r>
      <w:r w:rsidRPr="00A129E0">
        <w:rPr>
          <w:rFonts w:ascii="Lotus Linotype" w:eastAsia="Times New Roman" w:hAnsi="Lotus Linotype" w:cs="Lotus Linotype"/>
          <w:color w:val="0070C0"/>
          <w:sz w:val="32"/>
          <w:szCs w:val="36"/>
          <w:vertAlign w:val="superscript"/>
          <w:rtl/>
        </w:rPr>
        <w:t>(</w:t>
      </w:r>
      <w:r w:rsidRPr="00A129E0">
        <w:rPr>
          <w:rFonts w:ascii="Lotus Linotype" w:eastAsia="Times New Roman" w:hAnsi="Lotus Linotype" w:cs="Lotus Linotype"/>
          <w:color w:val="0070C0"/>
          <w:sz w:val="32"/>
          <w:szCs w:val="36"/>
          <w:vertAlign w:val="superscript"/>
          <w:rtl/>
        </w:rPr>
        <w:footnoteReference w:id="15"/>
      </w:r>
      <w:r w:rsidRPr="00A129E0">
        <w:rPr>
          <w:rFonts w:ascii="Lotus Linotype" w:eastAsia="Times New Roman" w:hAnsi="Lotus Linotype" w:cs="Lotus Linotype"/>
          <w:color w:val="0070C0"/>
          <w:sz w:val="32"/>
          <w:szCs w:val="36"/>
          <w:vertAlign w:val="superscript"/>
          <w:rtl/>
        </w:rPr>
        <w:t>)</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w:t>
      </w:r>
      <w:r>
        <w:rPr>
          <w:rFonts w:ascii="AAA GoldenLotus" w:eastAsia="SimSun" w:hAnsi="AAA GoldenLotus" w:cs="AAA GoldenLotus" w:hint="cs"/>
          <w:sz w:val="32"/>
          <w:szCs w:val="32"/>
          <w:rtl/>
        </w:rPr>
        <w:t>و</w:t>
      </w:r>
      <w:r w:rsidRPr="00DD423B">
        <w:rPr>
          <w:rFonts w:ascii="AAA GoldenLotus" w:eastAsia="SimSun" w:hAnsi="AAA GoldenLotus" w:cs="AAA GoldenLotus"/>
          <w:sz w:val="32"/>
          <w:szCs w:val="32"/>
          <w:rtl/>
        </w:rPr>
        <w:t>لو تركه صح</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صلات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ه</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لكن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مع الإثم</w:t>
      </w:r>
      <w:r>
        <w:rPr>
          <w:rFonts w:ascii="AAA GoldenLotus" w:eastAsia="SimSun" w:hAnsi="AAA GoldenLotus" w:cs="AAA GoldenLotus" w:hint="cs"/>
          <w:sz w:val="32"/>
          <w:szCs w:val="32"/>
          <w:rtl/>
        </w:rPr>
        <w:t xml:space="preserve">، بخلاف العورة </w:t>
      </w:r>
      <w:r w:rsidRPr="00DD423B">
        <w:rPr>
          <w:rFonts w:ascii="AAA GoldenLotus" w:eastAsia="SimSun" w:hAnsi="AAA GoldenLotus" w:cs="AAA GoldenLotus"/>
          <w:sz w:val="32"/>
          <w:szCs w:val="32"/>
          <w:rtl/>
        </w:rPr>
        <w:t>فس</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ر</w:t>
      </w:r>
      <w:r>
        <w:rPr>
          <w:rFonts w:ascii="AAA GoldenLotus" w:eastAsia="SimSun" w:hAnsi="AAA GoldenLotus" w:cs="AAA GoldenLotus" w:hint="cs"/>
          <w:sz w:val="32"/>
          <w:szCs w:val="32"/>
          <w:rtl/>
        </w:rPr>
        <w:t>ها</w:t>
      </w:r>
      <w:r w:rsidRPr="00DD423B">
        <w:rPr>
          <w:rFonts w:ascii="AAA GoldenLotus" w:eastAsia="SimSun" w:hAnsi="AAA GoldenLotus" w:cs="AAA GoldenLotus"/>
          <w:sz w:val="32"/>
          <w:szCs w:val="32"/>
          <w:rtl/>
        </w:rPr>
        <w:t xml:space="preserve"> شرط</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لو تركه بطلت صلاته</w:t>
      </w:r>
      <w:r>
        <w:rPr>
          <w:rFonts w:ascii="AAA GoldenLotus" w:eastAsia="SimSun" w:hAnsi="AAA GoldenLotus" w:cs="AAA GoldenLotus" w:hint="cs"/>
          <w:sz w:val="32"/>
          <w:szCs w:val="32"/>
          <w:rtl/>
        </w:rPr>
        <w:t>.</w:t>
      </w:r>
    </w:p>
    <w:p w14:paraId="5601ED6F" w14:textId="4D3A67FE" w:rsidR="00DD423B" w:rsidRPr="00DD423B" w:rsidRDefault="00DD423B" w:rsidP="00DD423B">
      <w:pPr>
        <w:spacing w:after="0" w:line="240" w:lineRule="auto"/>
        <w:ind w:left="-136" w:right="180" w:firstLine="424"/>
        <w:jc w:val="both"/>
        <w:rPr>
          <w:rFonts w:ascii="AAA GoldenLotus" w:eastAsia="SimSun" w:hAnsi="AAA GoldenLotus" w:cs="AAA GoldenLotus"/>
          <w:sz w:val="32"/>
          <w:szCs w:val="32"/>
          <w:rtl/>
        </w:rPr>
      </w:pPr>
      <w:r w:rsidRPr="00DD423B">
        <w:rPr>
          <w:rFonts w:ascii="AAA GoldenLotus" w:eastAsia="SimSun" w:hAnsi="AAA GoldenLotus" w:cs="AAA GoldenLotus"/>
          <w:sz w:val="32"/>
          <w:szCs w:val="32"/>
          <w:rtl/>
        </w:rPr>
        <w:t xml:space="preserve">أما </w:t>
      </w:r>
      <w:r w:rsidRPr="00DD423B">
        <w:rPr>
          <w:rFonts w:ascii="AAA GoldenLotus" w:eastAsia="SimSun" w:hAnsi="AAA GoldenLotus" w:cs="AAA GoldenLotus" w:hint="cs"/>
          <w:sz w:val="32"/>
          <w:szCs w:val="32"/>
          <w:rtl/>
        </w:rPr>
        <w:t xml:space="preserve">عورة </w:t>
      </w:r>
      <w:r w:rsidRPr="00DD423B">
        <w:rPr>
          <w:rFonts w:ascii="AAA GoldenLotus" w:eastAsia="SimSun" w:hAnsi="AAA GoldenLotus" w:cs="AAA GoldenLotus"/>
          <w:sz w:val="32"/>
          <w:szCs w:val="32"/>
          <w:rtl/>
        </w:rPr>
        <w:t>المرأة</w:t>
      </w:r>
      <w:r w:rsidRPr="00DD423B">
        <w:rPr>
          <w:rFonts w:ascii="AAA GoldenLotus" w:eastAsia="SimSun" w:hAnsi="AAA GoldenLotus" w:cs="AAA GoldenLotus" w:hint="cs"/>
          <w:sz w:val="32"/>
          <w:szCs w:val="32"/>
          <w:rtl/>
        </w:rPr>
        <w:t xml:space="preserve"> في الصلاة،</w:t>
      </w:r>
      <w:r w:rsidRPr="00DD423B">
        <w:rPr>
          <w:rFonts w:ascii="AAA GoldenLotus" w:eastAsia="SimSun" w:hAnsi="AAA GoldenLotus" w:cs="AAA GoldenLotus"/>
          <w:sz w:val="32"/>
          <w:szCs w:val="32"/>
          <w:rtl/>
        </w:rPr>
        <w:t xml:space="preserve"> فجميع بدن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ها إلا الوجه</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إذا لم يكن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ثم</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ة</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رجال</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أجانب</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أما إذا كانت تصل</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ي بحضرة رجال</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أجانب</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فيجب عليها س</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تر وجه</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ها</w:t>
      </w:r>
      <w:r>
        <w:rPr>
          <w:rFonts w:ascii="AAA GoldenLotus" w:eastAsia="SimSun" w:hAnsi="AAA GoldenLotus" w:cs="AAA GoldenLotus" w:hint="cs"/>
          <w:sz w:val="32"/>
          <w:szCs w:val="32"/>
          <w:rtl/>
        </w:rPr>
        <w:t xml:space="preserve"> كذلك</w:t>
      </w:r>
      <w:r w:rsidRPr="00DD423B">
        <w:rPr>
          <w:rFonts w:ascii="AAA GoldenLotus" w:eastAsia="SimSun" w:hAnsi="AAA GoldenLotus" w:cs="AAA GoldenLotus" w:hint="cs"/>
          <w:sz w:val="32"/>
          <w:szCs w:val="32"/>
          <w:rtl/>
        </w:rPr>
        <w:t>.</w:t>
      </w:r>
    </w:p>
    <w:p w14:paraId="22FE9FA8" w14:textId="77777777" w:rsidR="00DD423B" w:rsidRPr="00DD423B" w:rsidRDefault="00DD423B" w:rsidP="003A5547">
      <w:pPr>
        <w:spacing w:after="0" w:line="240" w:lineRule="auto"/>
        <w:ind w:firstLine="397"/>
        <w:jc w:val="both"/>
        <w:rPr>
          <w:rFonts w:ascii="AAA GoldenLotus" w:eastAsia="SimSun" w:hAnsi="AAA GoldenLotus" w:cs="AAA GoldenLotus"/>
          <w:sz w:val="32"/>
          <w:szCs w:val="32"/>
          <w:rtl/>
        </w:rPr>
      </w:pPr>
      <w:r w:rsidRPr="00DD423B">
        <w:rPr>
          <w:rFonts w:ascii="AAA GoldenLotus" w:eastAsia="SimSun" w:hAnsi="AAA GoldenLotus" w:cs="AAA GoldenLotus"/>
          <w:sz w:val="32"/>
          <w:szCs w:val="32"/>
          <w:rtl/>
        </w:rPr>
        <w:lastRenderedPageBreak/>
        <w:t>وقال بعضهم: إن الكف</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ي</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ن لهما حكم</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الوجه</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فلو كشفت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كف</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ي</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ها</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فلا بأس حينئذٍ</w:t>
      </w:r>
      <w:r w:rsidRPr="00A129E0">
        <w:rPr>
          <w:rFonts w:ascii="Lotus Linotype" w:eastAsia="Times New Roman" w:hAnsi="Lotus Linotype" w:cs="Lotus Linotype"/>
          <w:color w:val="0070C0"/>
          <w:sz w:val="32"/>
          <w:szCs w:val="36"/>
          <w:vertAlign w:val="superscript"/>
          <w:rtl/>
        </w:rPr>
        <w:t>(</w:t>
      </w:r>
      <w:r w:rsidRPr="00A129E0">
        <w:rPr>
          <w:rFonts w:ascii="Lotus Linotype" w:eastAsia="Times New Roman" w:hAnsi="Lotus Linotype" w:cs="Lotus Linotype"/>
          <w:color w:val="0070C0"/>
          <w:sz w:val="32"/>
          <w:szCs w:val="36"/>
          <w:vertAlign w:val="superscript"/>
          <w:rtl/>
        </w:rPr>
        <w:footnoteReference w:id="16"/>
      </w:r>
      <w:r w:rsidRPr="00A129E0">
        <w:rPr>
          <w:rFonts w:ascii="Lotus Linotype" w:eastAsia="Times New Roman" w:hAnsi="Lotus Linotype" w:cs="Lotus Linotype"/>
          <w:color w:val="0070C0"/>
          <w:sz w:val="32"/>
          <w:szCs w:val="36"/>
          <w:vertAlign w:val="superscript"/>
          <w:rtl/>
        </w:rPr>
        <w:t>)</w:t>
      </w:r>
      <w:r w:rsidRPr="00DD423B">
        <w:rPr>
          <w:rFonts w:ascii="AAA GoldenLotus" w:eastAsia="SimSun" w:hAnsi="AAA GoldenLotus" w:cs="AAA GoldenLotus" w:hint="cs"/>
          <w:sz w:val="32"/>
          <w:szCs w:val="32"/>
          <w:rtl/>
        </w:rPr>
        <w:t>.</w:t>
      </w:r>
    </w:p>
    <w:p w14:paraId="1D3FABD4" w14:textId="77777777" w:rsidR="00DD423B" w:rsidRPr="00DD423B" w:rsidRDefault="00DD423B" w:rsidP="003A5547">
      <w:pPr>
        <w:spacing w:after="0" w:line="240" w:lineRule="auto"/>
        <w:ind w:firstLine="397"/>
        <w:jc w:val="both"/>
        <w:rPr>
          <w:rFonts w:ascii="AAA GoldenLotus" w:eastAsia="SimSun" w:hAnsi="AAA GoldenLotus" w:cs="AAA GoldenLotus"/>
          <w:sz w:val="32"/>
          <w:szCs w:val="32"/>
          <w:rtl/>
        </w:rPr>
      </w:pPr>
      <w:r w:rsidRPr="00DD423B">
        <w:rPr>
          <w:rFonts w:ascii="AAA GoldenLotus" w:eastAsia="SimSun" w:hAnsi="AAA GoldenLotus" w:cs="AAA GoldenLotus"/>
          <w:sz w:val="32"/>
          <w:szCs w:val="32"/>
          <w:rtl/>
        </w:rPr>
        <w:t>وألحق بعض</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هم القدم</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ي</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ن، وهو مذهب</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الحنفي</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ة</w:t>
      </w:r>
      <w:r w:rsidRPr="00A129E0">
        <w:rPr>
          <w:rFonts w:ascii="Lotus Linotype" w:eastAsia="Times New Roman" w:hAnsi="Lotus Linotype" w:cs="Lotus Linotype"/>
          <w:color w:val="0070C0"/>
          <w:sz w:val="32"/>
          <w:szCs w:val="36"/>
          <w:vertAlign w:val="superscript"/>
          <w:rtl/>
        </w:rPr>
        <w:t>(</w:t>
      </w:r>
      <w:r w:rsidRPr="00A129E0">
        <w:rPr>
          <w:rFonts w:ascii="Lotus Linotype" w:eastAsia="Times New Roman" w:hAnsi="Lotus Linotype" w:cs="Lotus Linotype"/>
          <w:color w:val="0070C0"/>
          <w:sz w:val="32"/>
          <w:szCs w:val="36"/>
          <w:vertAlign w:val="superscript"/>
          <w:rtl/>
        </w:rPr>
        <w:footnoteReference w:id="17"/>
      </w:r>
      <w:r w:rsidRPr="00A129E0">
        <w:rPr>
          <w:rFonts w:ascii="Lotus Linotype" w:eastAsia="Times New Roman" w:hAnsi="Lotus Linotype" w:cs="Lotus Linotype"/>
          <w:color w:val="0070C0"/>
          <w:sz w:val="32"/>
          <w:szCs w:val="36"/>
          <w:vertAlign w:val="superscript"/>
          <w:rtl/>
        </w:rPr>
        <w:t>)</w:t>
      </w:r>
      <w:r w:rsidRPr="00DD423B">
        <w:rPr>
          <w:rFonts w:ascii="AAA GoldenLotus" w:eastAsia="SimSun" w:hAnsi="AAA GoldenLotus" w:cs="AAA GoldenLotus"/>
          <w:sz w:val="32"/>
          <w:szCs w:val="32"/>
          <w:rtl/>
        </w:rPr>
        <w:t>، ومال إليه شيخ</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الإسلام</w:t>
      </w:r>
      <w:r w:rsidRPr="00DD423B">
        <w:rPr>
          <w:rFonts w:ascii="AAA GoldenLotus" w:eastAsia="SimSun" w:hAnsi="AAA GoldenLotus" w:cs="AAA GoldenLotus" w:hint="cs"/>
          <w:sz w:val="32"/>
          <w:szCs w:val="32"/>
          <w:rtl/>
        </w:rPr>
        <w:t>ِ ابن تيميَّة</w:t>
      </w:r>
      <w:r w:rsidRPr="00DD423B">
        <w:rPr>
          <w:rFonts w:ascii="AAA GoldenLotus" w:eastAsia="SimSun" w:hAnsi="AAA GoldenLotus" w:cs="AAA GoldenLotus"/>
          <w:sz w:val="32"/>
          <w:szCs w:val="32"/>
          <w:rtl/>
        </w:rPr>
        <w:t xml:space="preserve"> ♫</w:t>
      </w:r>
      <w:r w:rsidRPr="00A129E0">
        <w:rPr>
          <w:rFonts w:ascii="Lotus Linotype" w:eastAsia="Times New Roman" w:hAnsi="Lotus Linotype" w:cs="Lotus Linotype"/>
          <w:color w:val="0070C0"/>
          <w:sz w:val="32"/>
          <w:szCs w:val="36"/>
          <w:vertAlign w:val="superscript"/>
          <w:rtl/>
        </w:rPr>
        <w:t>(</w:t>
      </w:r>
      <w:r w:rsidRPr="00A129E0">
        <w:rPr>
          <w:rFonts w:ascii="Lotus Linotype" w:eastAsia="Times New Roman" w:hAnsi="Lotus Linotype" w:cs="Lotus Linotype"/>
          <w:color w:val="0070C0"/>
          <w:sz w:val="32"/>
          <w:szCs w:val="36"/>
          <w:vertAlign w:val="superscript"/>
          <w:rtl/>
        </w:rPr>
        <w:footnoteReference w:id="18"/>
      </w:r>
      <w:r w:rsidRPr="00A129E0">
        <w:rPr>
          <w:rFonts w:ascii="Lotus Linotype" w:eastAsia="Times New Roman" w:hAnsi="Lotus Linotype" w:cs="Lotus Linotype"/>
          <w:color w:val="0070C0"/>
          <w:sz w:val="32"/>
          <w:szCs w:val="36"/>
          <w:vertAlign w:val="superscript"/>
          <w:rtl/>
        </w:rPr>
        <w:t>)</w:t>
      </w:r>
      <w:r w:rsidRPr="00DD423B">
        <w:rPr>
          <w:rFonts w:ascii="AAA GoldenLotus" w:eastAsia="SimSun" w:hAnsi="AAA GoldenLotus" w:cs="AAA GoldenLotus"/>
          <w:sz w:val="32"/>
          <w:szCs w:val="32"/>
          <w:rtl/>
        </w:rPr>
        <w:t>، فلو صل</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وقدماها أو بطون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قدم</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ي</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ها ظاهرتان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في</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سام</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ح</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في ذلك، لكن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الأحوط</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أن تس</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ر</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جميع</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بدنها</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w:t>
      </w:r>
      <w:r w:rsidRPr="00DD423B">
        <w:rPr>
          <w:rFonts w:ascii="AAA GoldenLotus" w:eastAsia="SimSun" w:hAnsi="AAA GoldenLotus" w:cs="AAA GoldenLotus" w:hint="cs"/>
          <w:sz w:val="32"/>
          <w:szCs w:val="32"/>
          <w:rtl/>
        </w:rPr>
        <w:t xml:space="preserve">بحيثُ </w:t>
      </w:r>
      <w:r w:rsidRPr="00DD423B">
        <w:rPr>
          <w:rFonts w:ascii="AAA GoldenLotus" w:eastAsia="SimSun" w:hAnsi="AAA GoldenLotus" w:cs="AAA GoldenLotus"/>
          <w:sz w:val="32"/>
          <w:szCs w:val="32"/>
          <w:rtl/>
        </w:rPr>
        <w:t>لا يخ</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رج منه شيء</w:t>
      </w:r>
      <w:r w:rsidRPr="00DD423B">
        <w:rPr>
          <w:rFonts w:ascii="AAA GoldenLotus" w:eastAsia="SimSun" w:hAnsi="AAA GoldenLotus" w:cs="AAA GoldenLotus" w:hint="cs"/>
          <w:sz w:val="32"/>
          <w:szCs w:val="32"/>
          <w:rtl/>
        </w:rPr>
        <w:t>ٌ.</w:t>
      </w:r>
    </w:p>
    <w:p w14:paraId="55C5C0DD" w14:textId="2EAF958B" w:rsidR="0099064D" w:rsidRPr="00590E7B" w:rsidRDefault="00DD423B" w:rsidP="00DD423B">
      <w:pPr>
        <w:widowControl w:val="0"/>
        <w:spacing w:before="120" w:after="0" w:line="520" w:lineRule="exact"/>
        <w:ind w:firstLine="567"/>
        <w:jc w:val="both"/>
        <w:rPr>
          <w:rFonts w:ascii="Lotus Linotype" w:eastAsia="Times New Roman" w:hAnsi="Lotus Linotype" w:cs="Lotus Linotype"/>
          <w:sz w:val="32"/>
          <w:szCs w:val="32"/>
          <w:rtl/>
        </w:rPr>
      </w:pPr>
      <w:r w:rsidRPr="00DD423B">
        <w:rPr>
          <w:rFonts w:ascii="AAA GoldenLotus" w:eastAsia="SimSun" w:hAnsi="AAA GoldenLotus" w:cs="AAA GoldenLotus"/>
          <w:sz w:val="32"/>
          <w:szCs w:val="32"/>
          <w:rtl/>
        </w:rPr>
        <w:t>وعلى كل حال</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فإن</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الأمر</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بالنسبة لليدين والقدمين </w:t>
      </w:r>
      <w:r w:rsidRPr="00DD423B">
        <w:rPr>
          <w:rFonts w:ascii="AAA GoldenLotus" w:eastAsia="SimSun" w:hAnsi="AAA GoldenLotus" w:cs="AAA GoldenLotus" w:hint="cs"/>
          <w:sz w:val="32"/>
          <w:szCs w:val="32"/>
          <w:rtl/>
        </w:rPr>
        <w:t>أخفُّ</w:t>
      </w:r>
      <w:r w:rsidRPr="00DD423B">
        <w:rPr>
          <w:rFonts w:ascii="AAA GoldenLotus" w:eastAsia="SimSun" w:hAnsi="AAA GoldenLotus" w:cs="AAA GoldenLotus"/>
          <w:sz w:val="32"/>
          <w:szCs w:val="32"/>
          <w:rtl/>
        </w:rPr>
        <w:t>، أما ما عدا ذلك</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 xml:space="preserve"> فلا بدَّ من س</w:t>
      </w:r>
      <w:r w:rsidRPr="00DD423B">
        <w:rPr>
          <w:rFonts w:ascii="AAA GoldenLotus" w:eastAsia="SimSun" w:hAnsi="AAA GoldenLotus" w:cs="AAA GoldenLotus" w:hint="cs"/>
          <w:sz w:val="32"/>
          <w:szCs w:val="32"/>
          <w:rtl/>
        </w:rPr>
        <w:t>َ</w:t>
      </w:r>
      <w:r w:rsidRPr="00DD423B">
        <w:rPr>
          <w:rFonts w:ascii="AAA GoldenLotus" w:eastAsia="SimSun" w:hAnsi="AAA GoldenLotus" w:cs="AAA GoldenLotus"/>
          <w:sz w:val="32"/>
          <w:szCs w:val="32"/>
          <w:rtl/>
        </w:rPr>
        <w:t>تره.</w:t>
      </w:r>
    </w:p>
    <w:p w14:paraId="1E84D0DA" w14:textId="6F5C3EBC" w:rsidR="0099064D"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السابع:</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استقبال القبلة</w:t>
      </w:r>
      <w:r w:rsidRPr="00FB6DF8">
        <w:rPr>
          <w:rFonts w:ascii="Lotus Linotype" w:eastAsia="Times New Roman" w:hAnsi="Lotus Linotype" w:cs="Lotus Linotype" w:hint="cs"/>
          <w:sz w:val="32"/>
          <w:szCs w:val="32"/>
          <w:rtl/>
        </w:rPr>
        <w:t>.</w:t>
      </w:r>
      <w:r w:rsidR="00DD423B">
        <w:rPr>
          <w:rFonts w:ascii="Lotus Linotype" w:eastAsia="Times New Roman" w:hAnsi="Lotus Linotype" w:cs="Lotus Linotype" w:hint="cs"/>
          <w:sz w:val="32"/>
          <w:szCs w:val="32"/>
          <w:rtl/>
        </w:rPr>
        <w:t xml:space="preserve"> </w:t>
      </w:r>
      <w:r w:rsidR="00DD423B" w:rsidRPr="001D453A">
        <w:rPr>
          <w:rFonts w:ascii="AAA GoldenLotus" w:hAnsi="AAA GoldenLotus" w:cs="AAA GoldenLotus"/>
          <w:sz w:val="32"/>
          <w:szCs w:val="32"/>
          <w:rtl/>
        </w:rPr>
        <w:t>المقصود باستقبال القبلة</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استقبال ج</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ه</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ة</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w:t>
      </w:r>
      <w:r w:rsidR="00DD423B" w:rsidRPr="001D453A">
        <w:rPr>
          <w:rFonts w:ascii="AAA GoldenLotus" w:hAnsi="AAA GoldenLotus" w:cs="AAA GoldenLotus"/>
          <w:sz w:val="32"/>
          <w:szCs w:val="32"/>
          <w:rtl/>
        </w:rPr>
        <w:lastRenderedPageBreak/>
        <w:t>الكعبة</w:t>
      </w:r>
      <w:r w:rsidR="00DD423B" w:rsidRPr="001D453A">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لا ع</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ي</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ن</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ها، وإن</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قال بعض أهل العلم: إن المطلوب استقبال عين الكعبة</w:t>
      </w:r>
      <w:r w:rsidR="00DD423B" w:rsidRPr="00A129E0">
        <w:rPr>
          <w:rFonts w:ascii="Lotus Linotype" w:eastAsia="Times New Roman" w:hAnsi="Lotus Linotype" w:cs="Lotus Linotype"/>
          <w:color w:val="0070C0"/>
          <w:sz w:val="32"/>
          <w:szCs w:val="36"/>
          <w:vertAlign w:val="superscript"/>
          <w:rtl/>
        </w:rPr>
        <w:t>(</w:t>
      </w:r>
      <w:r w:rsidR="00DD423B" w:rsidRPr="00A129E0">
        <w:rPr>
          <w:rFonts w:ascii="Lotus Linotype" w:eastAsia="Times New Roman" w:hAnsi="Lotus Linotype" w:cs="Lotus Linotype"/>
          <w:color w:val="0070C0"/>
          <w:sz w:val="32"/>
          <w:szCs w:val="36"/>
          <w:vertAlign w:val="superscript"/>
          <w:rtl/>
        </w:rPr>
        <w:footnoteReference w:id="19"/>
      </w:r>
      <w:r w:rsidR="00DD423B" w:rsidRPr="00A129E0">
        <w:rPr>
          <w:rFonts w:ascii="Lotus Linotype" w:eastAsia="Times New Roman" w:hAnsi="Lotus Linotype" w:cs="Lotus Linotype"/>
          <w:color w:val="0070C0"/>
          <w:sz w:val="32"/>
          <w:szCs w:val="36"/>
          <w:vertAlign w:val="superscript"/>
          <w:rtl/>
        </w:rPr>
        <w:t>)</w:t>
      </w:r>
      <w:r w:rsidR="00DD423B" w:rsidRPr="001D453A">
        <w:rPr>
          <w:rFonts w:ascii="AAA GoldenLotus" w:hAnsi="AAA GoldenLotus" w:cs="AAA GoldenLotus"/>
          <w:sz w:val="32"/>
          <w:szCs w:val="32"/>
          <w:rtl/>
        </w:rPr>
        <w:t>، وهذا فيه مشق</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ة</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شديدة، وأما استقبال الجهة</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فهو كاف</w:t>
      </w:r>
      <w:r w:rsidR="00DD423B">
        <w:rPr>
          <w:rFonts w:ascii="AAA GoldenLotus" w:hAnsi="AAA GoldenLotus" w:cs="AAA GoldenLotus" w:hint="cs"/>
          <w:sz w:val="32"/>
          <w:szCs w:val="32"/>
          <w:rtl/>
        </w:rPr>
        <w:t>ٍ</w:t>
      </w:r>
      <w:r w:rsidR="00DD423B" w:rsidRPr="001D453A">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لحديث: </w:t>
      </w:r>
      <w:r w:rsidR="00DD423B" w:rsidRPr="00A129E0">
        <w:rPr>
          <w:rFonts w:ascii="Lotus Linotype" w:eastAsia="Times New Roman" w:hAnsi="Lotus Linotype" w:cs="Lotus Linotype"/>
          <w:b/>
          <w:bCs/>
          <w:color w:val="0070C0"/>
          <w:sz w:val="32"/>
          <w:szCs w:val="32"/>
          <w:rtl/>
        </w:rPr>
        <w:t>«</w:t>
      </w:r>
      <w:r w:rsidR="00DD423B" w:rsidRPr="00A129E0">
        <w:rPr>
          <w:rFonts w:ascii="Lotus Linotype" w:eastAsia="Times New Roman" w:hAnsi="Lotus Linotype" w:cs="Lotus Linotype" w:hint="cs"/>
          <w:b/>
          <w:bCs/>
          <w:color w:val="0070C0"/>
          <w:sz w:val="32"/>
          <w:szCs w:val="32"/>
          <w:rtl/>
        </w:rPr>
        <w:t xml:space="preserve">ما </w:t>
      </w:r>
      <w:r w:rsidR="00DD423B" w:rsidRPr="00A129E0">
        <w:rPr>
          <w:rFonts w:ascii="Lotus Linotype" w:eastAsia="Times New Roman" w:hAnsi="Lotus Linotype" w:cs="Lotus Linotype"/>
          <w:b/>
          <w:bCs/>
          <w:color w:val="0070C0"/>
          <w:sz w:val="32"/>
          <w:szCs w:val="32"/>
          <w:rtl/>
        </w:rPr>
        <w:t>بين المشرق والمغرب قبلة»</w:t>
      </w:r>
      <w:r w:rsidR="00DD423B" w:rsidRPr="00A129E0">
        <w:rPr>
          <w:rFonts w:ascii="Lotus Linotype" w:eastAsia="Times New Roman" w:hAnsi="Lotus Linotype" w:cs="Lotus Linotype"/>
          <w:color w:val="0070C0"/>
          <w:sz w:val="32"/>
          <w:szCs w:val="36"/>
          <w:vertAlign w:val="superscript"/>
          <w:rtl/>
        </w:rPr>
        <w:t>(</w:t>
      </w:r>
      <w:r w:rsidR="00DD423B" w:rsidRPr="00A129E0">
        <w:rPr>
          <w:rFonts w:ascii="Lotus Linotype" w:eastAsia="Times New Roman" w:hAnsi="Lotus Linotype" w:cs="Lotus Linotype"/>
          <w:color w:val="0070C0"/>
          <w:sz w:val="32"/>
          <w:szCs w:val="36"/>
          <w:vertAlign w:val="superscript"/>
          <w:rtl/>
        </w:rPr>
        <w:footnoteReference w:id="20"/>
      </w:r>
      <w:r w:rsidR="00DD423B" w:rsidRPr="00A129E0">
        <w:rPr>
          <w:rFonts w:ascii="Lotus Linotype" w:eastAsia="Times New Roman" w:hAnsi="Lotus Linotype" w:cs="Lotus Linotype"/>
          <w:color w:val="0070C0"/>
          <w:sz w:val="32"/>
          <w:szCs w:val="36"/>
          <w:vertAlign w:val="superscript"/>
          <w:rtl/>
        </w:rPr>
        <w:t>)</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وهذا يدل</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على أن</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الاختلاف اليسير أمره يسير -</w:t>
      </w:r>
      <w:r w:rsidR="00DD423B">
        <w:rPr>
          <w:rFonts w:ascii="AAA GoldenLotus" w:hAnsi="AAA GoldenLotus" w:cs="Cambria" w:hint="cs"/>
          <w:sz w:val="32"/>
          <w:szCs w:val="32"/>
          <w:rtl/>
        </w:rPr>
        <w:t> </w:t>
      </w:r>
      <w:r w:rsidR="00DD423B" w:rsidRPr="001D453A">
        <w:rPr>
          <w:rFonts w:ascii="AAA GoldenLotus" w:hAnsi="AAA GoldenLotus" w:cs="AAA GoldenLotus"/>
          <w:sz w:val="32"/>
          <w:szCs w:val="32"/>
          <w:rtl/>
        </w:rPr>
        <w:t>إن شاء الله تعالى</w:t>
      </w:r>
      <w:r w:rsidR="00DD423B">
        <w:rPr>
          <w:rFonts w:ascii="AAA GoldenLotus" w:hAnsi="AAA GoldenLotus" w:cs="Cambria" w:hint="cs"/>
          <w:sz w:val="32"/>
          <w:szCs w:val="32"/>
          <w:rtl/>
        </w:rPr>
        <w:t> </w:t>
      </w:r>
      <w:r w:rsidR="00DD423B" w:rsidRPr="001D453A">
        <w:rPr>
          <w:rFonts w:ascii="AAA GoldenLotus" w:hAnsi="AAA GoldenLotus" w:cs="AAA GoldenLotus"/>
          <w:sz w:val="32"/>
          <w:szCs w:val="32"/>
          <w:rtl/>
        </w:rPr>
        <w:t>-</w:t>
      </w:r>
      <w:r w:rsidR="00DD423B">
        <w:rPr>
          <w:rFonts w:ascii="AAA GoldenLotus" w:hAnsi="AAA GoldenLotus" w:cs="AAA GoldenLotus" w:hint="cs"/>
          <w:sz w:val="32"/>
          <w:szCs w:val="32"/>
          <w:rtl/>
        </w:rPr>
        <w:t>.</w:t>
      </w:r>
    </w:p>
    <w:p w14:paraId="616DCE99" w14:textId="77777777" w:rsidR="00DD423B" w:rsidRPr="001D453A" w:rsidRDefault="00DD423B" w:rsidP="00DD423B">
      <w:pPr>
        <w:ind w:left="-136" w:right="180" w:firstLine="424"/>
        <w:jc w:val="both"/>
        <w:rPr>
          <w:rFonts w:ascii="AAA GoldenLotus" w:hAnsi="AAA GoldenLotus" w:cs="AAA GoldenLotus"/>
          <w:sz w:val="32"/>
          <w:szCs w:val="32"/>
          <w:rtl/>
        </w:rPr>
      </w:pPr>
      <w:r w:rsidRPr="001D453A">
        <w:rPr>
          <w:rFonts w:ascii="AAA GoldenLotus" w:hAnsi="AAA GoldenLotus" w:cs="AAA GoldenLotus"/>
          <w:sz w:val="32"/>
          <w:szCs w:val="32"/>
          <w:rtl/>
        </w:rPr>
        <w:t>أما بالنسبة للمريض</w:t>
      </w:r>
      <w:r>
        <w:rPr>
          <w:rFonts w:ascii="AAA GoldenLotus" w:hAnsi="AAA GoldenLotus" w:cs="AAA GoldenLotus" w:hint="cs"/>
          <w:sz w:val="32"/>
          <w:szCs w:val="32"/>
          <w:rtl/>
        </w:rPr>
        <w:t>:</w:t>
      </w:r>
      <w:r w:rsidRPr="001D453A">
        <w:rPr>
          <w:rFonts w:ascii="AAA GoldenLotus" w:hAnsi="AAA GoldenLotus" w:cs="AAA GoldenLotus"/>
          <w:sz w:val="32"/>
          <w:szCs w:val="32"/>
          <w:rtl/>
        </w:rPr>
        <w:t xml:space="preserve"> فإن لم يمكنه استقبال القبلة</w:t>
      </w:r>
      <w:r>
        <w:rPr>
          <w:rFonts w:ascii="AAA GoldenLotus" w:hAnsi="AAA GoldenLotus" w:cs="AAA GoldenLotus" w:hint="cs"/>
          <w:sz w:val="32"/>
          <w:szCs w:val="32"/>
          <w:rtl/>
        </w:rPr>
        <w:t>؛</w:t>
      </w:r>
      <w:r w:rsidRPr="001D453A">
        <w:rPr>
          <w:rFonts w:ascii="AAA GoldenLotus" w:hAnsi="AAA GoldenLotus" w:cs="AAA GoldenLotus"/>
          <w:sz w:val="32"/>
          <w:szCs w:val="32"/>
          <w:rtl/>
        </w:rPr>
        <w:t xml:space="preserve"> فلا يكل</w:t>
      </w:r>
      <w:r>
        <w:rPr>
          <w:rFonts w:ascii="AAA GoldenLotus" w:hAnsi="AAA GoldenLotus" w:cs="AAA GoldenLotus" w:hint="cs"/>
          <w:sz w:val="32"/>
          <w:szCs w:val="32"/>
          <w:rtl/>
        </w:rPr>
        <w:t>ِّ</w:t>
      </w:r>
      <w:r w:rsidRPr="001D453A">
        <w:rPr>
          <w:rFonts w:ascii="AAA GoldenLotus" w:hAnsi="AAA GoldenLotus" w:cs="AAA GoldenLotus"/>
          <w:sz w:val="32"/>
          <w:szCs w:val="32"/>
          <w:rtl/>
        </w:rPr>
        <w:t>ف الله نفس</w:t>
      </w:r>
      <w:r w:rsidRPr="001D453A">
        <w:rPr>
          <w:rFonts w:ascii="AAA GoldenLotus" w:hAnsi="AAA GoldenLotus" w:cs="AAA GoldenLotus" w:hint="cs"/>
          <w:sz w:val="32"/>
          <w:szCs w:val="32"/>
          <w:rtl/>
        </w:rPr>
        <w:t>ً</w:t>
      </w:r>
      <w:r w:rsidRPr="001D453A">
        <w:rPr>
          <w:rFonts w:ascii="AAA GoldenLotus" w:hAnsi="AAA GoldenLotus" w:cs="AAA GoldenLotus"/>
          <w:sz w:val="32"/>
          <w:szCs w:val="32"/>
          <w:rtl/>
        </w:rPr>
        <w:t xml:space="preserve">ا إلا وسعها. </w:t>
      </w:r>
    </w:p>
    <w:p w14:paraId="684D0A9E" w14:textId="52486B4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الثامن:</w:t>
      </w:r>
      <w:r w:rsidRPr="00FB6DF8">
        <w:rPr>
          <w:rFonts w:ascii="Lotus Linotype" w:eastAsia="Times New Roman" w:hAnsi="Lotus Linotype" w:cs="Lotus Linotype" w:hint="cs"/>
          <w:sz w:val="32"/>
          <w:szCs w:val="32"/>
          <w:rtl/>
        </w:rPr>
        <w:t xml:space="preserve"> دخول الوقت</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تصح الصلاة قبل وقتها</w:t>
      </w:r>
      <w:r w:rsidR="009B45F7" w:rsidRPr="00FB6DF8">
        <w:rPr>
          <w:rFonts w:ascii="Lotus Linotype" w:eastAsia="Times New Roman" w:hAnsi="Lotus Linotype" w:cs="Lotus Linotype" w:hint="cs"/>
          <w:sz w:val="32"/>
          <w:szCs w:val="32"/>
          <w:rtl/>
        </w:rPr>
        <w:t xml:space="preserve"> إلا المجموعة</w:t>
      </w:r>
      <w:r w:rsidR="00F06BCF" w:rsidRPr="00FB6DF8">
        <w:rPr>
          <w:rFonts w:ascii="Lotus Linotype" w:eastAsia="Times New Roman" w:hAnsi="Lotus Linotype" w:cs="Lotus Linotype" w:hint="cs"/>
          <w:sz w:val="32"/>
          <w:szCs w:val="32"/>
          <w:rtl/>
        </w:rPr>
        <w:t xml:space="preserve"> مع ما قبلها، كجمع صلاة العصر مع الظهر جمع تقديم.</w:t>
      </w:r>
    </w:p>
    <w:p w14:paraId="27D396E5" w14:textId="281FB084" w:rsidR="00DD423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التاسع:</w:t>
      </w:r>
      <w:r w:rsidRPr="00FB6DF8">
        <w:rPr>
          <w:rFonts w:ascii="Lotus Linotype" w:eastAsia="Times New Roman" w:hAnsi="Lotus Linotype" w:cs="Lotus Linotype" w:hint="cs"/>
          <w:sz w:val="32"/>
          <w:szCs w:val="32"/>
          <w:rtl/>
        </w:rPr>
        <w:t xml:space="preserve"> </w:t>
      </w:r>
      <w:r w:rsidR="00DD423B" w:rsidRPr="00FB6DF8">
        <w:rPr>
          <w:rFonts w:ascii="Lotus Linotype" w:eastAsia="Times New Roman" w:hAnsi="Lotus Linotype" w:cs="Lotus Linotype" w:hint="cs"/>
          <w:sz w:val="32"/>
          <w:szCs w:val="32"/>
          <w:rtl/>
        </w:rPr>
        <w:t xml:space="preserve">النية؛ </w:t>
      </w:r>
      <w:r w:rsidR="00DD423B" w:rsidRPr="001D453A">
        <w:rPr>
          <w:rFonts w:ascii="AAA GoldenLotus" w:hAnsi="AAA GoldenLotus" w:cs="AAA GoldenLotus"/>
          <w:sz w:val="32"/>
          <w:szCs w:val="32"/>
          <w:rtl/>
        </w:rPr>
        <w:t>فلا تصح</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الصلاة إلا بني</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ة، كما أنه لا يصح</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سائر الأعمال المشروعة إلا بني</w:t>
      </w:r>
      <w:r w:rsidR="00DD423B">
        <w:rPr>
          <w:rFonts w:ascii="AAA GoldenLotus" w:hAnsi="AAA GoldenLotus" w:cs="AAA GoldenLotus" w:hint="cs"/>
          <w:sz w:val="32"/>
          <w:szCs w:val="32"/>
          <w:rtl/>
        </w:rPr>
        <w:t>َّ</w:t>
      </w:r>
      <w:r w:rsidR="00DD423B" w:rsidRPr="001D453A">
        <w:rPr>
          <w:rFonts w:ascii="AAA GoldenLotus" w:hAnsi="AAA GoldenLotus" w:cs="AAA GoldenLotus"/>
          <w:sz w:val="32"/>
          <w:szCs w:val="32"/>
          <w:rtl/>
        </w:rPr>
        <w:t>ة</w:t>
      </w:r>
      <w:r w:rsidR="00DD423B" w:rsidRPr="001D453A">
        <w:rPr>
          <w:rFonts w:ascii="AAA GoldenLotus" w:hAnsi="AAA GoldenLotus" w:cs="AAA GoldenLotus" w:hint="cs"/>
          <w:sz w:val="32"/>
          <w:szCs w:val="32"/>
          <w:rtl/>
        </w:rPr>
        <w:t>؛</w:t>
      </w:r>
      <w:r w:rsidR="00DD423B" w:rsidRPr="001D453A">
        <w:rPr>
          <w:rFonts w:ascii="AAA GoldenLotus" w:hAnsi="AAA GoldenLotus" w:cs="AAA GoldenLotus"/>
          <w:sz w:val="32"/>
          <w:szCs w:val="32"/>
          <w:rtl/>
        </w:rPr>
        <w:t xml:space="preserve"> لحديث عمر </w:t>
      </w:r>
      <w:r w:rsidR="003A4A07" w:rsidRPr="003A4A07">
        <w:rPr>
          <w:rFonts w:ascii="AAA GoldenLotus" w:hAnsi="AAA GoldenLotus" w:cs="Lotus Linotype"/>
          <w:sz w:val="32"/>
          <w:szCs w:val="32"/>
          <w:rtl/>
        </w:rPr>
        <w:t>-رضي الله عنه-</w:t>
      </w:r>
      <w:r w:rsidR="00DD423B" w:rsidRPr="001D453A">
        <w:rPr>
          <w:rFonts w:ascii="AAA GoldenLotus" w:hAnsi="AAA GoldenLotus" w:cs="AAA GoldenLotus"/>
          <w:sz w:val="32"/>
          <w:szCs w:val="32"/>
          <w:rtl/>
        </w:rPr>
        <w:t xml:space="preserve"> في الصحيحين وغيرهما: </w:t>
      </w:r>
      <w:r w:rsidR="00DD423B" w:rsidRPr="00A129E0">
        <w:rPr>
          <w:rFonts w:ascii="Lotus Linotype" w:eastAsia="Times New Roman" w:hAnsi="Lotus Linotype" w:cs="Lotus Linotype"/>
          <w:b/>
          <w:bCs/>
          <w:color w:val="0070C0"/>
          <w:sz w:val="32"/>
          <w:szCs w:val="32"/>
          <w:rtl/>
        </w:rPr>
        <w:t>«إنما الأعمال بالن</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ي</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ات</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 xml:space="preserve"> وإنما لكل</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 xml:space="preserve"> امرئ ما نوى، فم</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ن كانت</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 xml:space="preserve"> هجرته إلى الله ورسوله</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 xml:space="preserve"> فهجرته إلى الله ورسوله، ومن كانت هجرته إلى دنيا يصيبها، أو امرأة ينكحها</w:t>
      </w:r>
      <w:r w:rsidR="00DD423B" w:rsidRPr="00A129E0">
        <w:rPr>
          <w:rFonts w:ascii="Lotus Linotype" w:eastAsia="Times New Roman" w:hAnsi="Lotus Linotype" w:cs="Lotus Linotype" w:hint="cs"/>
          <w:b/>
          <w:bCs/>
          <w:color w:val="0070C0"/>
          <w:sz w:val="32"/>
          <w:szCs w:val="32"/>
          <w:rtl/>
        </w:rPr>
        <w:t>،</w:t>
      </w:r>
      <w:r w:rsidR="00DD423B" w:rsidRPr="00A129E0">
        <w:rPr>
          <w:rFonts w:ascii="Lotus Linotype" w:eastAsia="Times New Roman" w:hAnsi="Lotus Linotype" w:cs="Lotus Linotype"/>
          <w:b/>
          <w:bCs/>
          <w:color w:val="0070C0"/>
          <w:sz w:val="32"/>
          <w:szCs w:val="32"/>
          <w:rtl/>
        </w:rPr>
        <w:t xml:space="preserve"> فهجرته إلى ما ه</w:t>
      </w:r>
      <w:r w:rsidR="00DD423B" w:rsidRPr="00A129E0">
        <w:rPr>
          <w:rFonts w:ascii="Lotus Linotype" w:eastAsia="Times New Roman" w:hAnsi="Lotus Linotype" w:cs="Lotus Linotype" w:hint="cs"/>
          <w:b/>
          <w:bCs/>
          <w:color w:val="0070C0"/>
          <w:sz w:val="32"/>
          <w:szCs w:val="32"/>
          <w:rtl/>
        </w:rPr>
        <w:t>ا</w:t>
      </w:r>
      <w:r w:rsidR="00DD423B" w:rsidRPr="00A129E0">
        <w:rPr>
          <w:rFonts w:ascii="Lotus Linotype" w:eastAsia="Times New Roman" w:hAnsi="Lotus Linotype" w:cs="Lotus Linotype"/>
          <w:b/>
          <w:bCs/>
          <w:color w:val="0070C0"/>
          <w:sz w:val="32"/>
          <w:szCs w:val="32"/>
          <w:rtl/>
        </w:rPr>
        <w:t>جر إليه»</w:t>
      </w:r>
      <w:r w:rsidR="00DD423B" w:rsidRPr="00A129E0">
        <w:rPr>
          <w:rFonts w:ascii="Lotus Linotype" w:eastAsia="Times New Roman" w:hAnsi="Lotus Linotype" w:cs="Lotus Linotype"/>
          <w:color w:val="0070C0"/>
          <w:sz w:val="32"/>
          <w:szCs w:val="36"/>
          <w:vertAlign w:val="superscript"/>
          <w:rtl/>
        </w:rPr>
        <w:t>(</w:t>
      </w:r>
      <w:r w:rsidR="00DD423B" w:rsidRPr="00A129E0">
        <w:rPr>
          <w:rFonts w:ascii="Lotus Linotype" w:eastAsia="Times New Roman" w:hAnsi="Lotus Linotype" w:cs="Lotus Linotype"/>
          <w:color w:val="0070C0"/>
          <w:sz w:val="32"/>
          <w:szCs w:val="36"/>
          <w:vertAlign w:val="superscript"/>
          <w:rtl/>
        </w:rPr>
        <w:footnoteReference w:id="21"/>
      </w:r>
      <w:r w:rsidR="00DD423B" w:rsidRPr="00A129E0">
        <w:rPr>
          <w:rFonts w:ascii="Lotus Linotype" w:eastAsia="Times New Roman" w:hAnsi="Lotus Linotype" w:cs="Lotus Linotype"/>
          <w:color w:val="0070C0"/>
          <w:sz w:val="32"/>
          <w:szCs w:val="36"/>
          <w:vertAlign w:val="superscript"/>
          <w:rtl/>
        </w:rPr>
        <w:t>)</w:t>
      </w:r>
      <w:r w:rsidR="00DD423B" w:rsidRPr="001D453A">
        <w:rPr>
          <w:rFonts w:ascii="AAA GoldenLotus" w:hAnsi="AAA GoldenLotus" w:cs="AAA GoldenLotus"/>
          <w:sz w:val="32"/>
          <w:szCs w:val="32"/>
          <w:rtl/>
        </w:rPr>
        <w:t>.</w:t>
      </w:r>
    </w:p>
    <w:p w14:paraId="713F7700" w14:textId="77777777" w:rsidR="00462BD5" w:rsidRDefault="002105CC" w:rsidP="002105CC">
      <w:pPr>
        <w:widowControl w:val="0"/>
        <w:spacing w:before="120" w:after="0" w:line="520" w:lineRule="exact"/>
        <w:jc w:val="center"/>
        <w:rPr>
          <w:rFonts w:ascii="Lotus Linotype" w:eastAsia="Times New Roman" w:hAnsi="Lotus Linotype" w:cs="Lotus Linotype"/>
          <w:sz w:val="32"/>
          <w:szCs w:val="32"/>
          <w:rtl/>
        </w:rPr>
        <w:sectPr w:rsidR="00462BD5" w:rsidSect="003A5547">
          <w:headerReference w:type="default" r:id="rId15"/>
          <w:footnotePr>
            <w:numRestart w:val="eachPage"/>
          </w:footnotePr>
          <w:pgSz w:w="8392" w:h="11907" w:code="11"/>
          <w:pgMar w:top="851" w:right="851" w:bottom="851" w:left="851" w:header="709" w:footer="709" w:gutter="0"/>
          <w:cols w:space="708"/>
          <w:bidi/>
          <w:rtlGutter/>
          <w:docGrid w:linePitch="381"/>
        </w:sectPr>
      </w:pPr>
      <w:r>
        <w:rPr>
          <w:rFonts w:ascii="Lotus Linotype" w:eastAsia="Times New Roman" w:hAnsi="Lotus Linotype" w:cs="Lotus Linotype" w:hint="cs"/>
          <w:sz w:val="32"/>
          <w:szCs w:val="32"/>
          <w:rtl/>
        </w:rPr>
        <w:lastRenderedPageBreak/>
        <w:t>* * *</w:t>
      </w:r>
    </w:p>
    <w:p w14:paraId="38C73543" w14:textId="77777777" w:rsidR="005D2521" w:rsidRPr="00590E7B" w:rsidRDefault="005D2521" w:rsidP="005D2521">
      <w:pPr>
        <w:widowControl w:val="0"/>
        <w:spacing w:after="0" w:line="520" w:lineRule="exact"/>
        <w:jc w:val="center"/>
        <w:rPr>
          <w:rFonts w:ascii="Lotus Linotype" w:eastAsia="Times New Roman" w:hAnsi="Lotus Linotype" w:cs="Lotus Linotype"/>
          <w:sz w:val="32"/>
          <w:szCs w:val="32"/>
          <w:rtl/>
        </w:rPr>
      </w:pPr>
      <w:bookmarkStart w:id="4" w:name="_Toc530464881"/>
      <w:r>
        <w:rPr>
          <w:rFonts w:cs="Times New Roman" w:hint="cs"/>
          <w:noProof/>
          <w:sz w:val="24"/>
          <w:szCs w:val="24"/>
        </w:rPr>
        <w:lastRenderedPageBreak/>
        <mc:AlternateContent>
          <mc:Choice Requires="wpg">
            <w:drawing>
              <wp:anchor distT="0" distB="0" distL="114300" distR="114300" simplePos="0" relativeHeight="251665408" behindDoc="0" locked="0" layoutInCell="1" allowOverlap="1" wp14:anchorId="4D53307E" wp14:editId="0B7833DC">
                <wp:simplePos x="0" y="0"/>
                <wp:positionH relativeFrom="column">
                  <wp:align>center</wp:align>
                </wp:positionH>
                <wp:positionV relativeFrom="paragraph">
                  <wp:posOffset>0</wp:posOffset>
                </wp:positionV>
                <wp:extent cx="4683600" cy="838800"/>
                <wp:effectExtent l="0" t="0" r="22225" b="19050"/>
                <wp:wrapNone/>
                <wp:docPr id="1586" name="مجموعة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600" cy="838800"/>
                          <a:chOff x="2265" y="3118"/>
                          <a:chExt cx="7376" cy="1323"/>
                        </a:xfrm>
                      </wpg:grpSpPr>
                      <wpg:grpSp>
                        <wpg:cNvPr id="1587" name="مجموعة 949"/>
                        <wpg:cNvGrpSpPr>
                          <a:grpSpLocks/>
                        </wpg:cNvGrpSpPr>
                        <wpg:grpSpPr bwMode="auto">
                          <a:xfrm>
                            <a:off x="2265" y="3134"/>
                            <a:ext cx="7376" cy="1307"/>
                            <a:chOff x="0" y="0"/>
                            <a:chExt cx="4684032" cy="829718"/>
                          </a:xfrm>
                        </wpg:grpSpPr>
                        <wps:wsp>
                          <wps:cNvPr id="1588" name="AutoShape 4"/>
                          <wps:cNvSpPr>
                            <a:spLocks/>
                          </wps:cNvSpPr>
                          <wps:spPr bwMode="auto">
                            <a:xfrm rot="5400000">
                              <a:off x="1988820" y="-1779814"/>
                              <a:ext cx="719455" cy="4499610"/>
                            </a:xfrm>
                            <a:prstGeom prst="leftBracket">
                              <a:avLst>
                                <a:gd name="adj" fmla="val 0"/>
                              </a:avLst>
                            </a:pr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رابط مستقيم 940"/>
                          <wps:cNvCnPr>
                            <a:cxnSpLocks noChangeShapeType="1"/>
                          </wps:cNvCnPr>
                          <wps:spPr bwMode="auto">
                            <a:xfrm flipH="1" flipV="1">
                              <a:off x="711926" y="150223"/>
                              <a:ext cx="32400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90" name="رابط مستقيم 942"/>
                          <wps:cNvCnPr>
                            <a:cxnSpLocks noChangeShapeType="1"/>
                          </wps:cNvCnPr>
                          <wps:spPr bwMode="auto">
                            <a:xfrm flipH="1">
                              <a:off x="3964577"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91" name="رابط مستقيم 943"/>
                          <wps:cNvCnPr>
                            <a:cxnSpLocks noChangeShapeType="1"/>
                          </wps:cNvCnPr>
                          <wps:spPr bwMode="auto">
                            <a:xfrm flipH="1">
                              <a:off x="0"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92" name="رابط مستقيم 944"/>
                          <wps:cNvCnPr>
                            <a:cxnSpLocks noChangeShapeType="1"/>
                          </wps:cNvCnPr>
                          <wps:spPr bwMode="auto">
                            <a:xfrm flipH="1">
                              <a:off x="4474029"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593" name="رابط مستقيم 946"/>
                          <wps:cNvCnPr>
                            <a:cxnSpLocks noChangeShapeType="1"/>
                          </wps:cNvCnPr>
                          <wps:spPr bwMode="auto">
                            <a:xfrm flipH="1">
                              <a:off x="215537"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1594" name="مجموعة 941"/>
                        <wpg:cNvGrpSpPr>
                          <a:grpSpLocks/>
                        </wpg:cNvGrpSpPr>
                        <wpg:grpSpPr bwMode="auto">
                          <a:xfrm>
                            <a:off x="2265" y="3118"/>
                            <a:ext cx="7374" cy="566"/>
                            <a:chOff x="0" y="0"/>
                            <a:chExt cx="4682581" cy="359410"/>
                          </a:xfrm>
                        </wpg:grpSpPr>
                        <wps:wsp>
                          <wps:cNvPr id="1595" name="مربع نص 935"/>
                          <wps:cNvSpPr txBox="1">
                            <a:spLocks noChangeArrowheads="1"/>
                          </wps:cNvSpPr>
                          <wps:spPr bwMode="auto">
                            <a:xfrm>
                              <a:off x="4323806" y="0"/>
                              <a:ext cx="358775" cy="359410"/>
                            </a:xfrm>
                            <a:prstGeom prst="rect">
                              <a:avLst/>
                            </a:prstGeom>
                            <a:solidFill>
                              <a:srgbClr val="FFFFFF"/>
                            </a:solidFill>
                            <a:ln w="12700">
                              <a:solidFill>
                                <a:srgbClr val="C00000"/>
                              </a:solidFill>
                              <a:miter lim="800000"/>
                              <a:headEnd/>
                              <a:tailEnd/>
                            </a:ln>
                          </wps:spPr>
                          <wps:txbx>
                            <w:txbxContent>
                              <w:p w14:paraId="3B25FE6A"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s:wsp>
                          <wps:cNvPr id="1596" name="مربع نص 936"/>
                          <wps:cNvSpPr txBox="1">
                            <a:spLocks noChangeArrowheads="1"/>
                          </wps:cNvSpPr>
                          <wps:spPr bwMode="auto">
                            <a:xfrm>
                              <a:off x="0" y="0"/>
                              <a:ext cx="358775" cy="359410"/>
                            </a:xfrm>
                            <a:prstGeom prst="rect">
                              <a:avLst/>
                            </a:prstGeom>
                            <a:solidFill>
                              <a:srgbClr val="FFFFFF"/>
                            </a:solidFill>
                            <a:ln w="12700">
                              <a:solidFill>
                                <a:srgbClr val="C00000"/>
                              </a:solidFill>
                              <a:miter lim="800000"/>
                              <a:headEnd/>
                              <a:tailEnd/>
                            </a:ln>
                          </wps:spPr>
                          <wps:txbx>
                            <w:txbxContent>
                              <w:p w14:paraId="354BDED8"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g:grpSp>
                      <wps:wsp>
                        <wps:cNvPr id="1597" name="مربع نص 948"/>
                        <wps:cNvSpPr txBox="1">
                          <a:spLocks noChangeArrowheads="1"/>
                        </wps:cNvSpPr>
                        <wps:spPr bwMode="auto">
                          <a:xfrm>
                            <a:off x="5173" y="3130"/>
                            <a:ext cx="1559" cy="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F9F21F" w14:textId="77777777" w:rsidR="00A129E0" w:rsidRPr="002B0A6D" w:rsidRDefault="00A129E0" w:rsidP="005D2521">
                              <w:pPr>
                                <w:spacing w:line="400" w:lineRule="exact"/>
                                <w:jc w:val="center"/>
                                <w:rPr>
                                  <w:sz w:val="14"/>
                                  <w:szCs w:val="14"/>
                                  <w:rtl/>
                                </w:rPr>
                              </w:pPr>
                              <w:r w:rsidRPr="002B0A6D">
                                <w:rPr>
                                  <w:rFonts w:ascii="DesignerDing" w:hAnsi="DesignerDing" w:cs="Times New Roman"/>
                                  <w:sz w:val="30"/>
                                  <w:szCs w:val="30"/>
                                </w:rPr>
                                <w:t>D</w:t>
                              </w:r>
                            </w:p>
                          </w:txbxContent>
                        </wps:txbx>
                        <wps:bodyPr rot="0" vert="horz" wrap="square" lIns="36000" tIns="0" rIns="36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586" o:spid="_x0000_s1050" style="position:absolute;left:0;text-align:left;margin-left:0;margin-top:0;width:368.8pt;height:66.05pt;z-index:251665408;mso-position-horizontal:center" coordorigin="2265,3118" coordsize="7376,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">
                <v:group id="مجموعة 949" o:spid="_x0000_s1051" style="position:absolute;left:2265;top:3134;width:7376;height:1307" coordsize="46840,8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5RycUAAADdAAAADwAAAGRycy9kb3ducmV2LnhtbERPTWvCQBC9F/wPywi9&#10;1U0stpK6CUFUPEihWii9DdkxCcnOhuyaxH/fLRR6m8f7nE02mVYM1LvasoJ4EYEgLqyuuVTwedk/&#10;rUE4j6yxtUwK7uQgS2cPG0y0HfmDhrMvRQhhl6CCyvsukdIVFRl0C9sRB+5qe4M+wL6UuscxhJtW&#10;LqPoRRqsOTRU2NG2oqI534yCw4hj/hzvhlNz3d6/L6v3r1NMSj3Op/wNhKfJ/4v/3Ecd5q/Wr/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OUcnFAAAA3QAA&#10;AA8AAAAAAAAAAAAAAAAAqgIAAGRycy9kb3ducmV2LnhtbFBLBQYAAAAABAAEAPoAAACcAwAAAAA=&#10;">
                  <v:shape id="AutoShape 4" o:spid="_x0000_s1052" type="#_x0000_t85" style="position:absolute;left:19887;top:-17798;width:7195;height:4499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bbMYA&#10;AADdAAAADwAAAGRycy9kb3ducmV2LnhtbESPT2sCMRDF74LfIYzQmyaWVmU1ihZKeyn+qZfehs24&#10;WdxMlk2q22/fORR6m+G9ee83q00fGnWjLtWRLUwnBhRxGV3NlYXz5+t4ASplZIdNZLLwQwk26+Fg&#10;hYWLdz7S7ZQrJSGcCrTgc24LrVPpKWCaxJZYtEvsAmZZu0q7Du8SHhr9aMxMB6xZGjy29OKpvJ6+&#10;g4XqmFJrzgf/pZ8Ob7t5rUvzsbf2YdRvl6Ay9fnf/Hf97gT/eSG48o2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EbbMYAAADdAAAADwAAAAAAAAAAAAAAAACYAgAAZHJz&#10;L2Rvd25yZXYueG1sUEsFBgAAAAAEAAQA9QAAAIsDAAAAAA==&#10;" adj="0" strokecolor="#c00000" strokeweight="1pt"/>
                  <v:line id="رابط مستقيم 940" o:spid="_x0000_s1053" style="position:absolute;flip:x y;visibility:visible;mso-wrap-style:square" from="7119,1502" to="39519,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PZMQAAADdAAAADwAAAGRycy9kb3ducmV2LnhtbERPTWsCMRC9C/0PYQpepGYrdLHbjSKi&#10;0kMv1fY+bMbsspvJmkRd++ubQsHbPN7nlMvBduJCPjSOFTxPMxDEldMNGwVfh+3THESIyBo7x6Tg&#10;RgGWi4dRiYV2V/6kyz4akUI4FKigjrEvpAxVTRbD1PXEiTs6bzEm6I3UHq8p3HZylmW5tNhwaqix&#10;p3VNVbs/WwWHDZ0mfrU+tmw+Tnn+vTPxZ6bU+HFYvYGINMS7+N/9rtP8l/kr/H2TT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3I9kxAAAAN0AAAAPAAAAAAAAAAAA&#10;AAAAAKECAABkcnMvZG93bnJldi54bWxQSwUGAAAAAAQABAD5AAAAkgMAAAAA&#10;" strokeweight="1pt"/>
                  <v:line id="رابط مستقيم 942" o:spid="_x0000_s1054" style="position:absolute;flip:x;visibility:visible;mso-wrap-style:square" from="39645,2220" to="4684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MY9MYAAADdAAAADwAAAGRycy9kb3ducmV2LnhtbESPTWvCQBCG7wX/wzKFXkrdWKhodBUR&#10;BCn04AfE3obsmMRmZ0N2Nem/dw6Ctxnm/XhmvuxdrW7UhsqzgdEwAUWce1txYeB42HxMQIWIbLH2&#10;TAb+KcByMXiZY2p9xzu67WOhJIRDigbKGJtU65CX5DAMfUMst7NvHUZZ20LbFjsJd7X+TJKxdlix&#10;NJTY0Lqk/G9/dVJyWRe/PxfKs2nWfHfj0Xt3Ol2NeXvtVzNQkfr4FD/cWyv4X1Phl29kBL2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TGPTGAAAA3QAAAA8AAAAAAAAA&#10;AAAAAAAAoQIAAGRycy9kb3ducmV2LnhtbFBLBQYAAAAABAAEAPkAAACUAwAAAAA=&#10;" strokeweight="1pt"/>
                  <v:line id="رابط مستقيم 943" o:spid="_x0000_s1055" style="position:absolute;flip:x;visibility:visible;mso-wrap-style:square" from="0,2220" to="7194,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9b8YAAADdAAAADwAAAGRycy9kb3ducmV2LnhtbESPQYvCMBCF7wv+hzCCF9G0gqLVKCII&#10;InhYd0G9Dc3YVptJaaKt/94sCHub4b1535vFqjWleFLtCssK4mEEgji1uuBMwe/PdjAF4TyyxtIy&#10;KXiRg9Wy87XARNuGv+l59JkIIewSVJB7XyVSujQng25oK+KgXW1t0Ie1zqSusQnhppSjKJpIgwUH&#10;Qo4VbXJK78eHCZDbJrscbpSeZqdq30zifnM+P5Tqddv1HISn1v+bP9c7HeqPZzH8fRNGkMs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vW/GAAAA3QAAAA8AAAAAAAAA&#10;AAAAAAAAoQIAAGRycy9kb3ducmV2LnhtbFBLBQYAAAAABAAEAPkAAACUAwAAAAA=&#10;" strokeweight="1pt"/>
                  <v:line id="رابط مستقيم 944" o:spid="_x0000_s1056" style="position:absolute;flip:x;visibility:visible;mso-wrap-style:square" from="44740,0" to="44740,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0jGMcAAADdAAAADwAAAGRycy9kb3ducmV2LnhtbESPS4vCQBCE78L+h6EXvMg6UVA0m1EW&#10;QRDBgw/QvTWZ3jw20xMyo4n/3hEEb91UdX3VybIzlbhR4wrLCkbDCARxanXBmYLTcf01A+E8ssbK&#10;Mim4k4Pl4qOXYKxty3u6HXwmQgi7GBXk3texlC7NyaAb2po4aH+2MejD2mRSN9iGcFPJcRRNpcGC&#10;AyHHmlY5pf+HqwmQcpX97kpKz/NzvW2no0F7uVyV6n92P98gPHX+bX5db3SoP5mP4flNGEEu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DSMYxwAAAN0AAAAPAAAAAAAA&#10;AAAAAAAAAKECAABkcnMvZG93bnJldi54bWxQSwUGAAAAAAQABAD5AAAAlQMAAAAA&#10;" strokeweight="1pt"/>
                  <v:line id="رابط مستقيم 946" o:spid="_x0000_s1057" style="position:absolute;flip:x;visibility:visible;mso-wrap-style:square" from="2155,0" to="2155,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GGg8YAAADdAAAADwAAAGRycy9kb3ducmV2LnhtbESPQYvCMBCF7wv+hzCCl0VTFYt2jSKC&#10;IIKHVUH3NjSzbd1mUppo6783C4K3Gd6b972ZL1tTijvVrrCsYDiIQBCnVhecKTgdN/0pCOeRNZaW&#10;ScGDHCwXnY85Jto2/E33g89ECGGXoILc+yqR0qU5GXQDWxEH7dfWBn1Y60zqGpsQbko5iqJYGiw4&#10;EHKsaJ1T+ne4mQC5rrOf/ZXS8+xc7Zp4+NlcLjelet129QXCU+vf5tf1Vof6k9kY/r8JI8jF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BhoPGAAAA3QAAAA8AAAAAAAAA&#10;AAAAAAAAoQIAAGRycy9kb3ducmV2LnhtbFBLBQYAAAAABAAEAPkAAACUAwAAAAA=&#10;" strokeweight="1pt"/>
                </v:group>
                <v:group id="مجموعة 941" o:spid="_x0000_s1058" style="position:absolute;left:2265;top:3118;width:7374;height:566" coordsize="46825,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VZY8QAAADdAAAADwAAAGRycy9kb3ducmV2LnhtbERPTWvCQBC9C/0PyxR6&#10;003aWmrqKiJVPIhgFMTbkB2TYHY2ZLdJ/PddQfA2j/c503lvKtFS40rLCuJRBII4s7rkXMHxsBp+&#10;g3AeWWNlmRTcyMF89jKYYqJtx3tqU5+LEMIuQQWF93UipcsKMuhGtiYO3MU2Bn2ATS51g10IN5V8&#10;j6IvabDk0FBgTcuCsmv6ZxSsO+wWH/Fvu71elrfzYbw7bWNS6u21X/yA8NT7p/jh3ugwfzz5hP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VZY8QAAADdAAAA&#10;DwAAAAAAAAAAAAAAAACqAgAAZHJzL2Rvd25yZXYueG1sUEsFBgAAAAAEAAQA+gAAAJsDAAAAAA==&#10;">
                  <v:shape id="مربع نص 935" o:spid="_x0000_s1059" type="#_x0000_t202" style="position:absolute;left:43238;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xuqcQA&#10;AADdAAAADwAAAGRycy9kb3ducmV2LnhtbERPTWvCQBC9F/oflin0VjcVEjR1lRIICNWDieB1zE6z&#10;odnZNLtq/PfdQqG3ebzPWW0m24srjb5zrOB1loAgbpzuuFVwrMuXBQgfkDX2jknBnTxs1o8PK8y1&#10;u/GBrlVoRQxhn6MCE8KQS+kbQxb9zA3Ekft0o8UQ4dhKPeIthttezpMkkxY7jg0GByoMNV/VxSpY&#10;7E/peTfNiyyr7eH0Ue1L/F4q9fw0vb+BCDSFf/Gfe6vj/HSZwu838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bqnEAAAA3QAAAA8AAAAAAAAAAAAAAAAAmAIAAGRycy9k&#10;b3ducmV2LnhtbFBLBQYAAAAABAAEAPUAAACJAwAAAAA=&#10;" strokecolor="#c00000" strokeweight="1pt">
                    <v:textbox inset=".5mm,.5mm,.5mm,.5mm">
                      <w:txbxContent>
                        <w:p w14:paraId="3B25FE6A"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shape id="مربع نص 936" o:spid="_x0000_s1060" type="#_x0000_t202" style="position:absolute;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w3sQA&#10;AADdAAAADwAAAGRycy9kb3ducmV2LnhtbERPTWuDQBC9B/oflin0lqwNKInNRoIQCLQeYgq5Tt2p&#10;StxZ627U/vtuodDbPN7n7LLZdGKkwbWWFTyvIhDEldUt1wreL8flBoTzyBo7y6Tgmxxk+4fFDlNt&#10;Jz7TWPpahBB2KSpovO9TKV3VkEG3sj1x4D7tYNAHONRSDziFcNPJdRQl0mDLoaHBnvKGqlt5Nwo2&#10;xTX+eJvXeZJczPn6WhZH/Noq9fQ4H15AeJr9v/jPfdJhfrxN4PebcI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8N7EAAAA3QAAAA8AAAAAAAAAAAAAAAAAmAIAAGRycy9k&#10;b3ducmV2LnhtbFBLBQYAAAAABAAEAPUAAACJAwAAAAA=&#10;" strokecolor="#c00000" strokeweight="1pt">
                    <v:textbox inset=".5mm,.5mm,.5mm,.5mm">
                      <w:txbxContent>
                        <w:p w14:paraId="354BDED8"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group>
                <v:shape id="مربع نص 948" o:spid="_x0000_s1061" type="#_x0000_t202" style="position:absolute;left:5173;top:3130;width:155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JG3MYA&#10;AADdAAAADwAAAGRycy9kb3ducmV2LnhtbESPQWsCMRCF74L/IYzQS6lZBe12a5QiKArFqu2hx2Ez&#10;7i7dTJYk1fjvTaHgbYb33jdvZotoWnEm5xvLCkbDDARxaXXDlYKvz9VTDsIHZI2tZVJwJQ+Leb83&#10;w0LbCx/ofAyVSBD2BSqoQ+gKKX1Zk0E/tB1x0k7WGQxpdZXUDi8Jblo5zrKpNNhwulBjR8uayp/j&#10;r0mU+EFhTdPV7vEUO7fPm+/37VKph0F8ewURKIa7+T+90an+5OUZ/r5JI8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JG3MYAAADdAAAADwAAAAAAAAAAAAAAAACYAgAAZHJz&#10;L2Rvd25yZXYueG1sUEsFBgAAAAAEAAQA9QAAAIsDAAAAAA==&#10;" stroked="f" strokeweight=".5pt">
                  <v:textbox inset="1mm,0,1mm,0">
                    <w:txbxContent>
                      <w:p w14:paraId="2DF9F21F" w14:textId="77777777" w:rsidR="00A129E0" w:rsidRPr="002B0A6D" w:rsidRDefault="00A129E0" w:rsidP="005D2521">
                        <w:pPr>
                          <w:spacing w:line="400" w:lineRule="exact"/>
                          <w:jc w:val="center"/>
                          <w:rPr>
                            <w:sz w:val="14"/>
                            <w:szCs w:val="14"/>
                            <w:rtl/>
                          </w:rPr>
                        </w:pPr>
                        <w:r w:rsidRPr="002B0A6D">
                          <w:rPr>
                            <w:rFonts w:ascii="DesignerDing" w:hAnsi="DesignerDing" w:cs="Times New Roman"/>
                            <w:sz w:val="30"/>
                            <w:szCs w:val="30"/>
                          </w:rPr>
                          <w:t>D</w:t>
                        </w:r>
                      </w:p>
                    </w:txbxContent>
                  </v:textbox>
                </v:shape>
              </v:group>
            </w:pict>
          </mc:Fallback>
        </mc:AlternateContent>
      </w:r>
    </w:p>
    <w:p w14:paraId="215D3724" w14:textId="77777777" w:rsidR="0099064D" w:rsidRPr="00C76511" w:rsidRDefault="0099064D" w:rsidP="00AB2AB7">
      <w:pPr>
        <w:widowControl w:val="0"/>
        <w:spacing w:after="0" w:line="520" w:lineRule="exact"/>
        <w:jc w:val="center"/>
        <w:outlineLvl w:val="0"/>
        <w:rPr>
          <w:rFonts w:ascii="Lotus Linotype" w:eastAsia="Times New Roman" w:hAnsi="Lotus Linotype" w:cs="KFGQPC Uthman Taha Naskh"/>
          <w:b/>
          <w:bCs/>
          <w:i/>
          <w:iCs/>
          <w:color w:val="0070C0"/>
          <w:sz w:val="32"/>
          <w:szCs w:val="36"/>
          <w:rtl/>
        </w:rPr>
      </w:pPr>
      <w:r w:rsidRPr="00C76511">
        <w:rPr>
          <w:rFonts w:ascii="Lotus Linotype" w:eastAsia="Times New Roman" w:hAnsi="Lotus Linotype" w:cs="KFGQPC Uthman Taha Naskh"/>
          <w:b/>
          <w:bCs/>
          <w:i/>
          <w:iCs/>
          <w:color w:val="0070C0"/>
          <w:sz w:val="32"/>
          <w:szCs w:val="36"/>
          <w:rtl/>
        </w:rPr>
        <w:t>أركان الصلاة</w:t>
      </w:r>
      <w:bookmarkEnd w:id="4"/>
    </w:p>
    <w:p w14:paraId="62F40FC9" w14:textId="7086F0DA" w:rsidR="00462BD5" w:rsidRPr="00590E7B" w:rsidRDefault="00462BD5" w:rsidP="00AB2AB7">
      <w:pPr>
        <w:widowControl w:val="0"/>
        <w:spacing w:after="0" w:line="520" w:lineRule="exact"/>
        <w:jc w:val="center"/>
        <w:rPr>
          <w:rFonts w:ascii="Lotus Linotype" w:eastAsia="Times New Roman" w:hAnsi="Lotus Linotype" w:cs="Lotus Linotype"/>
          <w:sz w:val="32"/>
          <w:szCs w:val="32"/>
          <w:rtl/>
        </w:rPr>
      </w:pPr>
    </w:p>
    <w:p w14:paraId="101920BF" w14:textId="4F05BF0E" w:rsidR="0099064D" w:rsidRPr="00590E7B" w:rsidRDefault="0099064D" w:rsidP="00AB2AB7">
      <w:pPr>
        <w:widowControl w:val="0"/>
        <w:spacing w:before="120" w:after="0" w:line="520" w:lineRule="exact"/>
        <w:jc w:val="center"/>
        <w:outlineLvl w:val="1"/>
        <w:rPr>
          <w:rFonts w:ascii="Lotus Linotype" w:eastAsia="Times New Roman" w:hAnsi="Lotus Linotype" w:cs="Lotus Linotype"/>
          <w:sz w:val="32"/>
          <w:szCs w:val="32"/>
          <w:rtl/>
        </w:rPr>
      </w:pPr>
      <w:bookmarkStart w:id="5" w:name="_Toc530464882"/>
      <w:r w:rsidRPr="0029719B">
        <w:rPr>
          <w:rFonts w:ascii="Lotus Linotype" w:eastAsia="Times New Roman" w:hAnsi="Lotus Linotype" w:cs="AL-Mateen"/>
          <w:sz w:val="32"/>
          <w:szCs w:val="32"/>
          <w:rtl/>
        </w:rPr>
        <w:t>القي</w:t>
      </w:r>
      <w:r w:rsidRPr="0029719B">
        <w:rPr>
          <w:rFonts w:ascii="Lotus Linotype" w:eastAsia="Times New Roman" w:hAnsi="Lotus Linotype" w:cs="AL-Mateen" w:hint="cs"/>
          <w:sz w:val="32"/>
          <w:szCs w:val="32"/>
          <w:rtl/>
        </w:rPr>
        <w:t>ـ</w:t>
      </w:r>
      <w:r w:rsidRPr="0029719B">
        <w:rPr>
          <w:rFonts w:ascii="Lotus Linotype" w:eastAsia="Times New Roman" w:hAnsi="Lotus Linotype" w:cs="AL-Mateen"/>
          <w:sz w:val="32"/>
          <w:szCs w:val="32"/>
          <w:rtl/>
        </w:rPr>
        <w:t>ام</w:t>
      </w:r>
      <w:bookmarkEnd w:id="5"/>
    </w:p>
    <w:p w14:paraId="2F09E97F" w14:textId="77777777" w:rsidR="0099064D" w:rsidRPr="00590E7B" w:rsidRDefault="0099064D" w:rsidP="00AB2AB7">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6" w:name="_Toc530464883"/>
      <w:r w:rsidRPr="0029719B">
        <w:rPr>
          <w:rFonts w:ascii="Lotus Linotype" w:eastAsia="Times New Roman" w:hAnsi="Lotus Linotype" w:cs="AL-Mateen"/>
          <w:sz w:val="32"/>
          <w:szCs w:val="32"/>
          <w:rtl/>
        </w:rPr>
        <w:t>حكم القيام:</w:t>
      </w:r>
      <w:bookmarkEnd w:id="6"/>
    </w:p>
    <w:p w14:paraId="2A4F8A20" w14:textId="636A0FD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أول أعمال الصلاة </w:t>
      </w:r>
      <w:r w:rsidRPr="00FB6DF8">
        <w:rPr>
          <w:rFonts w:ascii="Lotus Linotype" w:eastAsia="Times New Roman" w:hAnsi="Lotus Linotype" w:cs="Lotus Linotype" w:hint="cs"/>
          <w:sz w:val="32"/>
          <w:szCs w:val="32"/>
          <w:rtl/>
        </w:rPr>
        <w:t xml:space="preserve">هو </w:t>
      </w:r>
      <w:r w:rsidRPr="00FB6DF8">
        <w:rPr>
          <w:rFonts w:ascii="Lotus Linotype" w:eastAsia="Times New Roman" w:hAnsi="Lotus Linotype" w:cs="Lotus Linotype"/>
          <w:sz w:val="32"/>
          <w:szCs w:val="32"/>
          <w:rtl/>
        </w:rPr>
        <w:t>القيام</w:t>
      </w:r>
      <w:r w:rsidRPr="00FB6DF8">
        <w:rPr>
          <w:rFonts w:ascii="Lotus Linotype" w:eastAsia="Times New Roman" w:hAnsi="Lotus Linotype" w:cs="Lotus Linotype" w:hint="cs"/>
          <w:sz w:val="32"/>
          <w:szCs w:val="32"/>
          <w:rtl/>
        </w:rPr>
        <w:t xml:space="preserve"> للقادر</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تصح </w:t>
      </w:r>
      <w:r w:rsidR="00F61353">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صلاة</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F61353">
        <w:rPr>
          <w:rFonts w:ascii="Lotus Linotype" w:eastAsia="Times New Roman" w:hAnsi="Lotus Linotype" w:cs="Lotus Linotype" w:hint="cs"/>
          <w:sz w:val="32"/>
          <w:szCs w:val="32"/>
          <w:rtl/>
        </w:rPr>
        <w:t>قاعدًا</w:t>
      </w:r>
      <w:r w:rsidRPr="00FB6DF8">
        <w:rPr>
          <w:rFonts w:ascii="Lotus Linotype" w:eastAsia="Times New Roman" w:hAnsi="Lotus Linotype" w:cs="Lotus Linotype"/>
          <w:sz w:val="32"/>
          <w:szCs w:val="32"/>
          <w:rtl/>
        </w:rPr>
        <w:t xml:space="preserve"> </w:t>
      </w:r>
      <w:r w:rsidR="00F61353" w:rsidRPr="00FB6DF8">
        <w:rPr>
          <w:rFonts w:ascii="Lotus Linotype" w:eastAsia="Times New Roman" w:hAnsi="Lotus Linotype" w:cs="Lotus Linotype"/>
          <w:sz w:val="32"/>
          <w:szCs w:val="32"/>
          <w:rtl/>
        </w:rPr>
        <w:t>م</w:t>
      </w:r>
      <w:r w:rsidR="00043C28">
        <w:rPr>
          <w:rFonts w:ascii="Lotus Linotype" w:eastAsia="Times New Roman" w:hAnsi="Lotus Linotype" w:cs="Lotus Linotype" w:hint="cs"/>
          <w:sz w:val="32"/>
          <w:szCs w:val="32"/>
          <w:rtl/>
        </w:rPr>
        <w:t>ِ</w:t>
      </w:r>
      <w:r w:rsidR="00F61353" w:rsidRPr="00FB6DF8">
        <w:rPr>
          <w:rFonts w:ascii="Lotus Linotype" w:eastAsia="Times New Roman" w:hAnsi="Lotus Linotype" w:cs="Lotus Linotype"/>
          <w:sz w:val="32"/>
          <w:szCs w:val="32"/>
          <w:rtl/>
        </w:rPr>
        <w:t>ن</w:t>
      </w:r>
      <w:r w:rsidR="00F61353">
        <w:rPr>
          <w:rFonts w:ascii="Lotus Linotype" w:eastAsia="Times New Roman" w:hAnsi="Lotus Linotype" w:cs="Lotus Linotype" w:hint="cs"/>
          <w:sz w:val="32"/>
          <w:szCs w:val="32"/>
          <w:rtl/>
        </w:rPr>
        <w:t xml:space="preserve"> قادرٍ على</w:t>
      </w:r>
      <w:r w:rsidRPr="00FB6DF8">
        <w:rPr>
          <w:rFonts w:ascii="Lotus Linotype" w:eastAsia="Times New Roman" w:hAnsi="Lotus Linotype" w:cs="Lotus Linotype"/>
          <w:sz w:val="32"/>
          <w:szCs w:val="32"/>
          <w:rtl/>
        </w:rPr>
        <w:t xml:space="preserve"> القيام</w:t>
      </w:r>
      <w:r w:rsidR="00B95D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في حديث عمران بن ح</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ين</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994F67" w:rsidRPr="00FB6DF8">
        <w:rPr>
          <w:rFonts w:ascii="Lotus Linotype" w:eastAsia="Times New Roman" w:hAnsi="Lotus Linotype" w:cs="Lotus Linotype" w:hint="cs"/>
          <w:sz w:val="32"/>
          <w:szCs w:val="32"/>
          <w:rtl/>
        </w:rPr>
        <w:t xml:space="preserve">، أن النبي </w:t>
      </w:r>
      <w:r w:rsidR="004F5FFC" w:rsidRPr="00A129E0">
        <w:rPr>
          <w:rFonts w:ascii="Lotus Linotype" w:eastAsia="Arial Unicode MS" w:hAnsi="Lotus Linotype" w:cs="Lotus Linotype"/>
          <w:color w:val="0070C0"/>
          <w:sz w:val="32"/>
          <w:szCs w:val="32"/>
          <w:rtl/>
        </w:rPr>
        <w:t>ﷺ</w:t>
      </w:r>
      <w:r w:rsidR="00994F67" w:rsidRPr="00FB6DF8">
        <w:rPr>
          <w:rFonts w:ascii="Lotus Linotype" w:eastAsia="Times New Roman" w:hAnsi="Lotus Linotype" w:cs="Lotus Linotype" w:hint="cs"/>
          <w:sz w:val="32"/>
          <w:szCs w:val="32"/>
          <w:rtl/>
        </w:rPr>
        <w:t xml:space="preserve"> قال</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صل</w:t>
      </w:r>
      <w:r w:rsidR="002D1809"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قائمًا، فإن ل</w:t>
      </w:r>
      <w:r w:rsidR="005F7220" w:rsidRPr="00A129E0">
        <w:rPr>
          <w:rFonts w:ascii="Lotus Linotype" w:hAnsi="Lotus Linotype" w:cs="Lotus Linotype"/>
          <w:b/>
          <w:bCs/>
          <w:color w:val="0070C0"/>
          <w:sz w:val="32"/>
          <w:szCs w:val="32"/>
          <w:rtl/>
        </w:rPr>
        <w:t>‍</w:t>
      </w:r>
      <w:r w:rsidRPr="00A129E0">
        <w:rPr>
          <w:rFonts w:ascii="Lotus Linotype" w:eastAsia="Times New Roman" w:hAnsi="Lotus Linotype" w:cs="Lotus Linotype"/>
          <w:b/>
          <w:bCs/>
          <w:color w:val="0070C0"/>
          <w:sz w:val="32"/>
          <w:szCs w:val="32"/>
          <w:rtl/>
        </w:rPr>
        <w:t>م تستطع فقاعدًا، فإن ل</w:t>
      </w:r>
      <w:r w:rsidR="005F7220" w:rsidRPr="00A129E0">
        <w:rPr>
          <w:rFonts w:ascii="Lotus Linotype" w:hAnsi="Lotus Linotype" w:cs="Lotus Linotype"/>
          <w:b/>
          <w:bCs/>
          <w:color w:val="0070C0"/>
          <w:sz w:val="32"/>
          <w:szCs w:val="32"/>
          <w:rtl/>
        </w:rPr>
        <w:t>‍</w:t>
      </w:r>
      <w:r w:rsidRPr="00A129E0">
        <w:rPr>
          <w:rFonts w:ascii="Lotus Linotype" w:eastAsia="Times New Roman" w:hAnsi="Lotus Linotype" w:cs="Lotus Linotype"/>
          <w:b/>
          <w:bCs/>
          <w:color w:val="0070C0"/>
          <w:sz w:val="32"/>
          <w:szCs w:val="32"/>
          <w:rtl/>
        </w:rPr>
        <w:t>م تستطع فعلى جنب</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
      </w:r>
      <w:r w:rsidR="00AF5F3A" w:rsidRPr="00A129E0">
        <w:rPr>
          <w:rFonts w:ascii="Lotus Linotype" w:eastAsia="Times New Roman" w:hAnsi="Lotus Linotype" w:cs="Lotus Linotype" w:hint="cs"/>
          <w:color w:val="0070C0"/>
          <w:sz w:val="32"/>
          <w:szCs w:val="36"/>
          <w:vertAlign w:val="superscript"/>
          <w:rtl/>
        </w:rPr>
        <w:t>)</w:t>
      </w:r>
      <w:r w:rsidR="002D1809"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وهذا</w:t>
      </w:r>
      <w:r w:rsidRPr="00FB6DF8">
        <w:rPr>
          <w:rFonts w:ascii="Lotus Linotype" w:eastAsia="Times New Roman" w:hAnsi="Lotus Linotype" w:cs="Lotus Linotype"/>
          <w:sz w:val="32"/>
          <w:szCs w:val="32"/>
          <w:rtl/>
        </w:rPr>
        <w:t xml:space="preserve"> في الفريضة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أما النافلة</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فتصح من قعود، ولو كان قادرًا مستطيعًا، لكن </w:t>
      </w:r>
      <w:r w:rsidRPr="00FB6DF8">
        <w:rPr>
          <w:rFonts w:ascii="Lotus Linotype" w:eastAsia="Times New Roman" w:hAnsi="Lotus Linotype" w:cs="Lotus Linotype" w:hint="cs"/>
          <w:sz w:val="32"/>
          <w:szCs w:val="32"/>
          <w:rtl/>
        </w:rPr>
        <w:t xml:space="preserve">الأجر فيها </w:t>
      </w:r>
      <w:r w:rsidRPr="00FB6DF8">
        <w:rPr>
          <w:rFonts w:ascii="Lotus Linotype" w:eastAsia="Times New Roman" w:hAnsi="Lotus Linotype" w:cs="Lotus Linotype"/>
          <w:sz w:val="32"/>
          <w:szCs w:val="32"/>
          <w:rtl/>
        </w:rPr>
        <w:t xml:space="preserve">على النصف من </w:t>
      </w:r>
      <w:r w:rsidRPr="00FB6DF8">
        <w:rPr>
          <w:rFonts w:ascii="Lotus Linotype" w:eastAsia="Times New Roman" w:hAnsi="Lotus Linotype" w:cs="Lotus Linotype" w:hint="cs"/>
          <w:sz w:val="32"/>
          <w:szCs w:val="32"/>
          <w:rtl/>
        </w:rPr>
        <w:t>أجر القائم</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فقد جاء في الحديث</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صلاة القاعد </w:t>
      </w:r>
      <w:r w:rsidR="001F4FC9" w:rsidRPr="00A129E0">
        <w:rPr>
          <w:rFonts w:ascii="Lotus Linotype" w:eastAsia="Times New Roman" w:hAnsi="Lotus Linotype" w:cs="Lotus Linotype" w:hint="cs"/>
          <w:b/>
          <w:bCs/>
          <w:color w:val="0070C0"/>
          <w:sz w:val="32"/>
          <w:szCs w:val="32"/>
          <w:rtl/>
        </w:rPr>
        <w:t>على ال</w:t>
      </w:r>
      <w:r w:rsidRPr="00A129E0">
        <w:rPr>
          <w:rFonts w:ascii="Lotus Linotype" w:eastAsia="Times New Roman" w:hAnsi="Lotus Linotype" w:cs="Lotus Linotype"/>
          <w:b/>
          <w:bCs/>
          <w:color w:val="0070C0"/>
          <w:sz w:val="32"/>
          <w:szCs w:val="32"/>
          <w:rtl/>
        </w:rPr>
        <w:t xml:space="preserve">نصف </w:t>
      </w:r>
      <w:r w:rsidR="001F4FC9" w:rsidRPr="00A129E0">
        <w:rPr>
          <w:rFonts w:ascii="Lotus Linotype" w:eastAsia="Times New Roman" w:hAnsi="Lotus Linotype" w:cs="Lotus Linotype" w:hint="cs"/>
          <w:b/>
          <w:bCs/>
          <w:color w:val="0070C0"/>
          <w:sz w:val="32"/>
          <w:szCs w:val="32"/>
          <w:rtl/>
        </w:rPr>
        <w:t xml:space="preserve">من </w:t>
      </w:r>
      <w:r w:rsidRPr="00A129E0">
        <w:rPr>
          <w:rFonts w:ascii="Lotus Linotype" w:eastAsia="Times New Roman" w:hAnsi="Lotus Linotype" w:cs="Lotus Linotype"/>
          <w:b/>
          <w:bCs/>
          <w:color w:val="0070C0"/>
          <w:sz w:val="32"/>
          <w:szCs w:val="32"/>
          <w:rtl/>
        </w:rPr>
        <w:t>صلاة القائم</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4872B10F" w14:textId="02E8C25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و</w:t>
      </w:r>
      <w:r w:rsidRPr="00A129E0">
        <w:rPr>
          <w:rFonts w:ascii="Lotus Linotype" w:eastAsia="Times New Roman" w:hAnsi="Lotus Linotype" w:cs="Lotus Linotype"/>
          <w:b/>
          <w:bCs/>
          <w:color w:val="0070C0"/>
          <w:sz w:val="32"/>
          <w:szCs w:val="32"/>
          <w:rtl/>
        </w:rPr>
        <w:t>قد يقول قائل:</w:t>
      </w:r>
      <w:r w:rsidRPr="00FB6DF8">
        <w:rPr>
          <w:rFonts w:ascii="Lotus Linotype" w:eastAsia="Times New Roman" w:hAnsi="Lotus Linotype" w:cs="Lotus Linotype"/>
          <w:sz w:val="32"/>
          <w:szCs w:val="32"/>
          <w:rtl/>
        </w:rPr>
        <w:t xml:space="preserve"> </w:t>
      </w:r>
      <w:r w:rsidR="009B45F7" w:rsidRPr="00FB6DF8">
        <w:rPr>
          <w:rFonts w:ascii="Lotus Linotype" w:eastAsia="Times New Roman" w:hAnsi="Lotus Linotype" w:cs="Lotus Linotype" w:hint="cs"/>
          <w:sz w:val="32"/>
          <w:szCs w:val="32"/>
          <w:rtl/>
        </w:rPr>
        <w:t>هذا الحديث عام؛ ل</w:t>
      </w:r>
      <w:r w:rsidR="005F7220" w:rsidRPr="007A6F06">
        <w:rPr>
          <w:rFonts w:ascii="Lotus Linotype" w:hAnsi="Lotus Linotype" w:cs="Lotus Linotype"/>
          <w:sz w:val="32"/>
          <w:szCs w:val="32"/>
          <w:rtl/>
        </w:rPr>
        <w:t>‍</w:t>
      </w:r>
      <w:r w:rsidR="009B45F7" w:rsidRPr="00FB6DF8">
        <w:rPr>
          <w:rFonts w:ascii="Lotus Linotype" w:eastAsia="Times New Roman" w:hAnsi="Lotus Linotype" w:cs="Lotus Linotype" w:hint="cs"/>
          <w:sz w:val="32"/>
          <w:szCs w:val="32"/>
          <w:rtl/>
        </w:rPr>
        <w:t>م يفر</w:t>
      </w:r>
      <w:r w:rsidR="00F06BCF" w:rsidRPr="00FB6DF8">
        <w:rPr>
          <w:rFonts w:ascii="Lotus Linotype" w:eastAsia="Times New Roman" w:hAnsi="Lotus Linotype" w:cs="Lotus Linotype" w:hint="cs"/>
          <w:sz w:val="32"/>
          <w:szCs w:val="32"/>
          <w:rtl/>
        </w:rPr>
        <w:t>ِّ</w:t>
      </w:r>
      <w:r w:rsidR="009B45F7" w:rsidRPr="00FB6DF8">
        <w:rPr>
          <w:rFonts w:ascii="Lotus Linotype" w:eastAsia="Times New Roman" w:hAnsi="Lotus Linotype" w:cs="Lotus Linotype" w:hint="cs"/>
          <w:sz w:val="32"/>
          <w:szCs w:val="32"/>
          <w:rtl/>
        </w:rPr>
        <w:t>ق بين فرض ونفل</w:t>
      </w:r>
      <w:r w:rsidR="00F06BCF" w:rsidRPr="00FB6DF8">
        <w:rPr>
          <w:rFonts w:ascii="Lotus Linotype" w:eastAsia="Times New Roman" w:hAnsi="Lotus Linotype" w:cs="Lotus Linotype" w:hint="cs"/>
          <w:sz w:val="32"/>
          <w:szCs w:val="32"/>
          <w:rtl/>
        </w:rPr>
        <w:t>؛</w:t>
      </w:r>
      <w:r w:rsidR="009B45F7" w:rsidRPr="00FB6DF8">
        <w:rPr>
          <w:rFonts w:ascii="Lotus Linotype" w:eastAsia="Times New Roman" w:hAnsi="Lotus Linotype" w:cs="Lotus Linotype" w:hint="cs"/>
          <w:sz w:val="32"/>
          <w:szCs w:val="32"/>
          <w:rtl/>
        </w:rPr>
        <w:t xml:space="preserve"> فلم </w:t>
      </w:r>
      <w:r w:rsidRPr="00FB6DF8">
        <w:rPr>
          <w:rFonts w:ascii="Lotus Linotype" w:eastAsia="Times New Roman" w:hAnsi="Lotus Linotype" w:cs="Lotus Linotype"/>
          <w:sz w:val="32"/>
          <w:szCs w:val="32"/>
          <w:rtl/>
        </w:rPr>
        <w:t xml:space="preserve">لا </w:t>
      </w:r>
      <w:r w:rsidRPr="00FB6DF8">
        <w:rPr>
          <w:rFonts w:ascii="Lotus Linotype" w:eastAsia="Times New Roman" w:hAnsi="Lotus Linotype" w:cs="Lotus Linotype" w:hint="cs"/>
          <w:sz w:val="32"/>
          <w:szCs w:val="32"/>
          <w:rtl/>
        </w:rPr>
        <w:t>ت</w:t>
      </w:r>
      <w:r w:rsidR="009B45F7" w:rsidRPr="00FB6DF8">
        <w:rPr>
          <w:rFonts w:ascii="Lotus Linotype" w:eastAsia="Times New Roman" w:hAnsi="Lotus Linotype" w:cs="Lotus Linotype" w:hint="cs"/>
          <w:sz w:val="32"/>
          <w:szCs w:val="32"/>
          <w:rtl/>
        </w:rPr>
        <w:t>كون</w:t>
      </w:r>
      <w:r w:rsidRPr="00FB6DF8">
        <w:rPr>
          <w:rFonts w:ascii="Lotus Linotype" w:eastAsia="Times New Roman" w:hAnsi="Lotus Linotype" w:cs="Lotus Linotype"/>
          <w:sz w:val="32"/>
          <w:szCs w:val="32"/>
          <w:rtl/>
        </w:rPr>
        <w:t xml:space="preserve"> الفريضة </w:t>
      </w:r>
      <w:r w:rsidR="009B45F7" w:rsidRPr="00FB6DF8">
        <w:rPr>
          <w:rFonts w:ascii="Lotus Linotype" w:eastAsia="Times New Roman" w:hAnsi="Lotus Linotype" w:cs="Lotus Linotype" w:hint="cs"/>
          <w:sz w:val="32"/>
          <w:szCs w:val="32"/>
          <w:rtl/>
        </w:rPr>
        <w:t xml:space="preserve">قاعدًا </w:t>
      </w:r>
      <w:r w:rsidRPr="00FB6DF8">
        <w:rPr>
          <w:rFonts w:ascii="Lotus Linotype" w:eastAsia="Times New Roman" w:hAnsi="Lotus Linotype" w:cs="Lotus Linotype"/>
          <w:sz w:val="32"/>
          <w:szCs w:val="32"/>
          <w:rtl/>
        </w:rPr>
        <w:t>على النصف</w:t>
      </w:r>
      <w:r w:rsidR="009B45F7" w:rsidRPr="00FB6DF8">
        <w:rPr>
          <w:rFonts w:ascii="Lotus Linotype" w:eastAsia="Times New Roman" w:hAnsi="Lotus Linotype" w:cs="Lotus Linotype" w:hint="cs"/>
          <w:sz w:val="32"/>
          <w:szCs w:val="32"/>
          <w:rtl/>
        </w:rPr>
        <w:t xml:space="preserve"> من </w:t>
      </w:r>
      <w:r w:rsidRPr="00FB6DF8">
        <w:rPr>
          <w:rFonts w:ascii="Lotus Linotype" w:eastAsia="Times New Roman" w:hAnsi="Lotus Linotype" w:cs="Lotus Linotype" w:hint="cs"/>
          <w:sz w:val="32"/>
          <w:szCs w:val="32"/>
          <w:rtl/>
        </w:rPr>
        <w:t>أجر</w:t>
      </w:r>
      <w:r w:rsidR="009B45F7" w:rsidRPr="00FB6DF8">
        <w:rPr>
          <w:rFonts w:ascii="Lotus Linotype" w:eastAsia="Times New Roman" w:hAnsi="Lotus Linotype" w:cs="Lotus Linotype" w:hint="cs"/>
          <w:sz w:val="32"/>
          <w:szCs w:val="32"/>
          <w:rtl/>
        </w:rPr>
        <w:t xml:space="preserve"> القائم</w:t>
      </w:r>
      <w:r w:rsidRPr="00FB6DF8">
        <w:rPr>
          <w:rFonts w:ascii="Lotus Linotype" w:eastAsia="Times New Roman" w:hAnsi="Lotus Linotype" w:cs="Lotus Linotype"/>
          <w:sz w:val="32"/>
          <w:szCs w:val="32"/>
          <w:rtl/>
        </w:rPr>
        <w:t xml:space="preserve">؟ </w:t>
      </w:r>
    </w:p>
    <w:p w14:paraId="4DC15700" w14:textId="164A86A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lastRenderedPageBreak/>
        <w:t>الجواب:</w:t>
      </w:r>
      <w:r w:rsidRPr="00FB6DF8">
        <w:rPr>
          <w:rFonts w:ascii="Lotus Linotype" w:eastAsia="Times New Roman" w:hAnsi="Lotus Linotype" w:cs="Lotus Linotype" w:hint="cs"/>
          <w:sz w:val="32"/>
          <w:szCs w:val="32"/>
          <w:rtl/>
        </w:rPr>
        <w:t xml:space="preserve"> أن</w:t>
      </w:r>
      <w:r w:rsidRPr="00FB6DF8">
        <w:rPr>
          <w:rFonts w:ascii="Lotus Linotype" w:eastAsia="Times New Roman" w:hAnsi="Lotus Linotype" w:cs="Lotus Linotype"/>
          <w:sz w:val="32"/>
          <w:szCs w:val="32"/>
          <w:rtl/>
        </w:rPr>
        <w:t xml:space="preserve"> عمومه مُعارَض</w:t>
      </w:r>
      <w:r w:rsidR="00F06BC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بحديث عمران بن ح</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ن الدال على أنه</w:t>
      </w:r>
      <w:r w:rsidRPr="00FB6DF8">
        <w:rPr>
          <w:rFonts w:ascii="Lotus Linotype" w:eastAsia="Times New Roman" w:hAnsi="Lotus Linotype" w:cs="Lotus Linotype"/>
          <w:sz w:val="32"/>
          <w:szCs w:val="32"/>
          <w:rtl/>
        </w:rPr>
        <w:t xml:space="preserve"> لا تصح</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صلاة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قاعدٍ </w:t>
      </w:r>
      <w:r w:rsidRPr="00FB6DF8">
        <w:rPr>
          <w:rFonts w:ascii="Lotus Linotype" w:eastAsia="Times New Roman" w:hAnsi="Lotus Linotype" w:cs="Lotus Linotype"/>
          <w:sz w:val="32"/>
          <w:szCs w:val="32"/>
          <w:rtl/>
        </w:rPr>
        <w:t>إلا مع عدم الاستطاعة</w:t>
      </w:r>
      <w:r w:rsidR="002D1809"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ثم</w:t>
      </w:r>
      <w:r w:rsidR="002D1809" w:rsidRPr="00FB6DF8">
        <w:rPr>
          <w:rFonts w:ascii="Lotus Linotype" w:eastAsia="Times New Roman" w:hAnsi="Lotus Linotype" w:cs="Lotus Linotype" w:hint="cs"/>
          <w:sz w:val="32"/>
          <w:szCs w:val="32"/>
          <w:rtl/>
        </w:rPr>
        <w:t xml:space="preserve"> إنَّ</w:t>
      </w:r>
      <w:r w:rsidRPr="00FB6DF8">
        <w:rPr>
          <w:rFonts w:ascii="Lotus Linotype" w:eastAsia="Times New Roman" w:hAnsi="Lotus Linotype" w:cs="Lotus Linotype" w:hint="cs"/>
          <w:sz w:val="32"/>
          <w:szCs w:val="32"/>
          <w:rtl/>
        </w:rPr>
        <w:t xml:space="preserve"> هذا الحديث </w:t>
      </w:r>
      <w:r w:rsidRPr="00FB6DF8">
        <w:rPr>
          <w:rFonts w:ascii="Lotus Linotype" w:eastAsia="Times New Roman" w:hAnsi="Lotus Linotype" w:cs="Lotus Linotype"/>
          <w:sz w:val="32"/>
          <w:szCs w:val="32"/>
          <w:rtl/>
        </w:rPr>
        <w:t>دل سبب ورود</w:t>
      </w:r>
      <w:r w:rsidRPr="00FB6DF8">
        <w:rPr>
          <w:rFonts w:ascii="Lotus Linotype" w:eastAsia="Times New Roman" w:hAnsi="Lotus Linotype" w:cs="Lotus Linotype" w:hint="cs"/>
          <w:sz w:val="32"/>
          <w:szCs w:val="32"/>
          <w:rtl/>
        </w:rPr>
        <w:t>ه</w:t>
      </w:r>
      <w:r w:rsidR="002D1809" w:rsidRPr="00FB6DF8">
        <w:rPr>
          <w:rFonts w:ascii="Lotus Linotype" w:eastAsia="Times New Roman" w:hAnsi="Lotus Linotype" w:cs="Lotus Linotype" w:hint="cs"/>
          <w:sz w:val="32"/>
          <w:szCs w:val="32"/>
          <w:rtl/>
        </w:rPr>
        <w:t xml:space="preserve"> على</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أن المراد به صلاة النافلة،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ودليل ذلك</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أن </w:t>
      </w:r>
      <w:r w:rsidRPr="00FB6DF8">
        <w:rPr>
          <w:rFonts w:ascii="Lotus Linotype" w:eastAsia="Times New Roman" w:hAnsi="Lotus Linotype" w:cs="Lotus Linotype"/>
          <w:sz w:val="32"/>
          <w:szCs w:val="32"/>
          <w:rtl/>
        </w:rPr>
        <w:t xml:space="preserve">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ق</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المدينة وهي م</w:t>
      </w:r>
      <w:r w:rsidR="009B45F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9B45F7" w:rsidRPr="00FB6DF8">
        <w:rPr>
          <w:rFonts w:ascii="Lotus Linotype" w:eastAsia="Times New Roman" w:hAnsi="Lotus Linotype" w:cs="Lotus Linotype" w:hint="cs"/>
          <w:sz w:val="32"/>
          <w:szCs w:val="32"/>
          <w:rtl/>
        </w:rPr>
        <w:t>ّ</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ة</w:t>
      </w:r>
      <w:r w:rsidR="00A652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-أي:</w:t>
      </w:r>
      <w:r w:rsidR="009B45F7" w:rsidRPr="00FB6DF8">
        <w:rPr>
          <w:rFonts w:ascii="Lotus Linotype" w:eastAsia="Times New Roman" w:hAnsi="Lotus Linotype" w:cs="Lotus Linotype" w:hint="cs"/>
          <w:sz w:val="32"/>
          <w:szCs w:val="32"/>
          <w:rtl/>
        </w:rPr>
        <w:t xml:space="preserve"> كثيرة ال</w:t>
      </w:r>
      <w:r w:rsidRPr="00FB6DF8">
        <w:rPr>
          <w:rFonts w:ascii="Lotus Linotype" w:eastAsia="Times New Roman" w:hAnsi="Lotus Linotype" w:cs="Lotus Linotype" w:hint="cs"/>
          <w:sz w:val="32"/>
          <w:szCs w:val="32"/>
          <w:rtl/>
        </w:rPr>
        <w:t>حمَّى-</w:t>
      </w:r>
      <w:r w:rsidRPr="00FB6DF8">
        <w:rPr>
          <w:rFonts w:ascii="Lotus Linotype" w:eastAsia="Times New Roman" w:hAnsi="Lotus Linotype" w:cs="Lotus Linotype"/>
          <w:sz w:val="32"/>
          <w:szCs w:val="32"/>
          <w:rtl/>
        </w:rPr>
        <w:t>، فح</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الناس، فدخل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المسجد، والناس قعود يصلون</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فقال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صلاة القاعد نصف صلاة القائم</w:t>
      </w:r>
      <w:r w:rsidR="00641BE5" w:rsidRPr="00A129E0">
        <w:rPr>
          <w:rFonts w:ascii="Lotus Linotype" w:eastAsia="Times New Roman" w:hAnsi="Lotus Linotype" w:cs="Lotus Linotype" w:hint="cs"/>
          <w:b/>
          <w:bCs/>
          <w:color w:val="0070C0"/>
          <w:sz w:val="32"/>
          <w:szCs w:val="32"/>
          <w:rtl/>
        </w:rPr>
        <w:t>،</w:t>
      </w:r>
      <w:r w:rsidR="00641BE5" w:rsidRPr="00A129E0">
        <w:rPr>
          <w:rFonts w:ascii="Lotus Linotype" w:eastAsia="Times New Roman" w:hAnsi="Lotus Linotype" w:cs="Lotus Linotype"/>
          <w:b/>
          <w:bCs/>
          <w:color w:val="0070C0"/>
          <w:sz w:val="32"/>
          <w:szCs w:val="32"/>
          <w:rtl/>
        </w:rPr>
        <w:t xml:space="preserve"> فتجش</w:t>
      </w:r>
      <w:r w:rsidR="00641BE5" w:rsidRPr="00A129E0">
        <w:rPr>
          <w:rFonts w:ascii="Lotus Linotype" w:eastAsia="Times New Roman" w:hAnsi="Lotus Linotype" w:cs="Lotus Linotype" w:hint="cs"/>
          <w:b/>
          <w:bCs/>
          <w:color w:val="0070C0"/>
          <w:sz w:val="32"/>
          <w:szCs w:val="32"/>
          <w:rtl/>
        </w:rPr>
        <w:t>َّ</w:t>
      </w:r>
      <w:r w:rsidR="00641BE5" w:rsidRPr="00A129E0">
        <w:rPr>
          <w:rFonts w:ascii="Lotus Linotype" w:eastAsia="Times New Roman" w:hAnsi="Lotus Linotype" w:cs="Lotus Linotype"/>
          <w:b/>
          <w:bCs/>
          <w:color w:val="0070C0"/>
          <w:sz w:val="32"/>
          <w:szCs w:val="32"/>
          <w:rtl/>
        </w:rPr>
        <w:t>م الناس الصلاة قيام</w:t>
      </w:r>
      <w:r w:rsidR="00641BE5" w:rsidRPr="00A129E0">
        <w:rPr>
          <w:rFonts w:ascii="Lotus Linotype" w:eastAsia="Times New Roman" w:hAnsi="Lotus Linotype" w:cs="Lotus Linotype" w:hint="cs"/>
          <w:b/>
          <w:bCs/>
          <w:color w:val="0070C0"/>
          <w:sz w:val="32"/>
          <w:szCs w:val="32"/>
          <w:rtl/>
        </w:rPr>
        <w:t>ً</w:t>
      </w:r>
      <w:r w:rsidR="00641BE5" w:rsidRPr="00A129E0">
        <w:rPr>
          <w:rFonts w:ascii="Lotus Linotype" w:eastAsia="Times New Roman" w:hAnsi="Lotus Linotype" w:cs="Lotus Linotype"/>
          <w:b/>
          <w:bCs/>
          <w:color w:val="0070C0"/>
          <w:sz w:val="32"/>
          <w:szCs w:val="32"/>
          <w:rtl/>
        </w:rPr>
        <w:t>ا</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و</w:t>
      </w:r>
      <w:r w:rsidRPr="00FB6DF8">
        <w:rPr>
          <w:rFonts w:ascii="Lotus Linotype" w:eastAsia="Times New Roman" w:hAnsi="Lotus Linotype" w:cs="Lotus Linotype"/>
          <w:sz w:val="32"/>
          <w:szCs w:val="32"/>
          <w:rtl/>
        </w:rPr>
        <w:t>لو كانت فريضة</w:t>
      </w:r>
      <w:r w:rsidR="0019441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ما صلوا قبل حضوره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كما </w:t>
      </w:r>
      <w:r w:rsidRPr="00FB6DF8">
        <w:rPr>
          <w:rFonts w:ascii="Lotus Linotype" w:eastAsia="Times New Roman" w:hAnsi="Lotus Linotype" w:cs="Lotus Linotype" w:hint="cs"/>
          <w:sz w:val="32"/>
          <w:szCs w:val="32"/>
          <w:rtl/>
        </w:rPr>
        <w:t xml:space="preserve">أنه يدل </w:t>
      </w:r>
      <w:r w:rsidRPr="00FB6DF8">
        <w:rPr>
          <w:rFonts w:ascii="Lotus Linotype" w:eastAsia="Times New Roman" w:hAnsi="Lotus Linotype" w:cs="Lotus Linotype"/>
          <w:sz w:val="32"/>
          <w:szCs w:val="32"/>
          <w:rtl/>
        </w:rPr>
        <w:t xml:space="preserve">أيضًا على أنهم </w:t>
      </w:r>
      <w:r w:rsidRPr="00FB6DF8">
        <w:rPr>
          <w:rFonts w:ascii="Lotus Linotype" w:eastAsia="Times New Roman" w:hAnsi="Lotus Linotype" w:cs="Lotus Linotype" w:hint="cs"/>
          <w:sz w:val="32"/>
          <w:szCs w:val="32"/>
          <w:rtl/>
        </w:rPr>
        <w:t xml:space="preserve">كانوا </w:t>
      </w:r>
      <w:r w:rsidRPr="00FB6DF8">
        <w:rPr>
          <w:rFonts w:ascii="Lotus Linotype" w:eastAsia="Times New Roman" w:hAnsi="Lotus Linotype" w:cs="Lotus Linotype"/>
          <w:sz w:val="32"/>
          <w:szCs w:val="32"/>
          <w:rtl/>
        </w:rPr>
        <w:t>قادر</w:t>
      </w:r>
      <w:r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ن على أن يصلوا من قيام</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5F6C8F" w:rsidRPr="00FB6DF8">
        <w:rPr>
          <w:rFonts w:ascii="Lotus Linotype" w:eastAsia="Times New Roman" w:hAnsi="Lotus Linotype" w:cs="Lotus Linotype" w:hint="cs"/>
          <w:sz w:val="32"/>
          <w:szCs w:val="32"/>
          <w:rtl/>
        </w:rPr>
        <w:t>ول</w:t>
      </w:r>
      <w:r w:rsidR="005F7220" w:rsidRPr="007A6F06">
        <w:rPr>
          <w:rFonts w:ascii="Lotus Linotype" w:hAnsi="Lotus Linotype" w:cs="Lotus Linotype"/>
          <w:sz w:val="32"/>
          <w:szCs w:val="32"/>
          <w:rtl/>
        </w:rPr>
        <w:t>‍</w:t>
      </w:r>
      <w:r w:rsidR="005F6C8F" w:rsidRPr="00FB6DF8">
        <w:rPr>
          <w:rFonts w:ascii="Lotus Linotype" w:eastAsia="Times New Roman" w:hAnsi="Lotus Linotype" w:cs="Lotus Linotype" w:hint="cs"/>
          <w:sz w:val="32"/>
          <w:szCs w:val="32"/>
          <w:rtl/>
        </w:rPr>
        <w:t xml:space="preserve">هذا </w:t>
      </w:r>
      <w:r w:rsidRPr="00FB6DF8">
        <w:rPr>
          <w:rFonts w:ascii="Lotus Linotype" w:eastAsia="Times New Roman" w:hAnsi="Lotus Linotype" w:cs="Lotus Linotype" w:hint="cs"/>
          <w:sz w:val="32"/>
          <w:szCs w:val="32"/>
          <w:rtl/>
        </w:rPr>
        <w:t>تجش</w:t>
      </w:r>
      <w:r w:rsidR="002D180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موا</w:t>
      </w:r>
      <w:r w:rsidR="005F6C8F" w:rsidRPr="00FB6DF8">
        <w:rPr>
          <w:rFonts w:ascii="Lotus Linotype" w:eastAsia="Times New Roman" w:hAnsi="Lotus Linotype" w:cs="Lotus Linotype" w:hint="cs"/>
          <w:sz w:val="32"/>
          <w:szCs w:val="32"/>
          <w:rtl/>
        </w:rPr>
        <w:t xml:space="preserve"> وتكلفوا</w:t>
      </w:r>
      <w:r w:rsidRPr="00FB6DF8">
        <w:rPr>
          <w:rFonts w:ascii="Lotus Linotype" w:eastAsia="Times New Roman" w:hAnsi="Lotus Linotype" w:cs="Lotus Linotype" w:hint="cs"/>
          <w:sz w:val="32"/>
          <w:szCs w:val="32"/>
          <w:rtl/>
        </w:rPr>
        <w:t xml:space="preserve"> القيام وهم مرضى،</w:t>
      </w:r>
      <w:r w:rsidRPr="00FB6DF8">
        <w:rPr>
          <w:rFonts w:ascii="Lotus Linotype" w:eastAsia="Times New Roman" w:hAnsi="Lotus Linotype" w:cs="Lotus Linotype"/>
          <w:sz w:val="32"/>
          <w:szCs w:val="32"/>
          <w:rtl/>
        </w:rPr>
        <w:t xml:space="preserve"> ف</w:t>
      </w:r>
      <w:r w:rsidRPr="00FB6DF8">
        <w:rPr>
          <w:rFonts w:ascii="Lotus Linotype" w:eastAsia="Times New Roman" w:hAnsi="Lotus Linotype" w:cs="Lotus Linotype" w:hint="cs"/>
          <w:sz w:val="32"/>
          <w:szCs w:val="32"/>
          <w:rtl/>
        </w:rPr>
        <w:t xml:space="preserve">هنا </w:t>
      </w:r>
      <w:r w:rsidRPr="00FB6DF8">
        <w:rPr>
          <w:rFonts w:ascii="Lotus Linotype" w:eastAsia="Times New Roman" w:hAnsi="Lotus Linotype" w:cs="Lotus Linotype"/>
          <w:sz w:val="32"/>
          <w:szCs w:val="32"/>
          <w:rtl/>
        </w:rPr>
        <w:t>ق</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نا الحديث على سببه</w:t>
      </w:r>
      <w:r w:rsidRPr="00FB6DF8">
        <w:rPr>
          <w:rFonts w:ascii="Lotus Linotype" w:eastAsia="Times New Roman" w:hAnsi="Lotus Linotype" w:cs="Lotus Linotype" w:hint="cs"/>
          <w:sz w:val="32"/>
          <w:szCs w:val="32"/>
          <w:rtl/>
        </w:rPr>
        <w:t>.</w:t>
      </w:r>
    </w:p>
    <w:p w14:paraId="0D336C73" w14:textId="76A62C10"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و</w:t>
      </w:r>
      <w:r w:rsidRPr="00A129E0">
        <w:rPr>
          <w:rFonts w:ascii="Lotus Linotype" w:eastAsia="Times New Roman" w:hAnsi="Lotus Linotype" w:cs="Lotus Linotype"/>
          <w:b/>
          <w:bCs/>
          <w:color w:val="0070C0"/>
          <w:sz w:val="32"/>
          <w:szCs w:val="32"/>
          <w:rtl/>
        </w:rPr>
        <w:t xml:space="preserve">قد </w:t>
      </w:r>
      <w:r w:rsidRPr="00A129E0">
        <w:rPr>
          <w:rFonts w:ascii="Lotus Linotype" w:eastAsia="Times New Roman" w:hAnsi="Lotus Linotype" w:cs="Lotus Linotype" w:hint="cs"/>
          <w:b/>
          <w:bCs/>
          <w:color w:val="0070C0"/>
          <w:sz w:val="32"/>
          <w:szCs w:val="32"/>
          <w:rtl/>
        </w:rPr>
        <w:t>ي</w:t>
      </w:r>
      <w:r w:rsidR="005F6C8F" w:rsidRPr="00A129E0">
        <w:rPr>
          <w:rFonts w:ascii="Lotus Linotype" w:eastAsia="Times New Roman" w:hAnsi="Lotus Linotype" w:cs="Lotus Linotype" w:hint="cs"/>
          <w:b/>
          <w:bCs/>
          <w:color w:val="0070C0"/>
          <w:sz w:val="32"/>
          <w:szCs w:val="32"/>
          <w:rtl/>
        </w:rPr>
        <w:t>ناقش بأن</w:t>
      </w:r>
      <w:r w:rsidRPr="00A129E0">
        <w:rPr>
          <w:rFonts w:ascii="Lotus Linotype" w:eastAsia="Times New Roman" w:hAnsi="Lotus Linotype" w:cs="Lotus Linotype"/>
          <w:b/>
          <w:bCs/>
          <w:color w:val="0070C0"/>
          <w:sz w:val="32"/>
          <w:szCs w:val="32"/>
          <w:rtl/>
        </w:rPr>
        <w:t>:</w:t>
      </w:r>
      <w:r w:rsidRPr="00FB6DF8">
        <w:rPr>
          <w:rFonts w:ascii="Lotus Linotype" w:eastAsia="Times New Roman" w:hAnsi="Lotus Linotype" w:cs="Lotus Linotype"/>
          <w:sz w:val="32"/>
          <w:szCs w:val="32"/>
          <w:rtl/>
        </w:rPr>
        <w:t xml:space="preserve"> العبرة بعموم اللفظ</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لا بخصوص السبب</w:t>
      </w:r>
      <w:r w:rsidRPr="00FB6DF8">
        <w:rPr>
          <w:rFonts w:ascii="Lotus Linotype" w:eastAsia="Times New Roman" w:hAnsi="Lotus Linotype" w:cs="Lotus Linotype" w:hint="cs"/>
          <w:sz w:val="32"/>
          <w:szCs w:val="32"/>
          <w:rtl/>
        </w:rPr>
        <w:t>.</w:t>
      </w:r>
    </w:p>
    <w:p w14:paraId="08D43C44" w14:textId="0B009473" w:rsidR="0099064D" w:rsidRPr="00590E7B" w:rsidRDefault="008F516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والجواب عن</w:t>
      </w:r>
      <w:r w:rsidR="0099064D" w:rsidRPr="00A129E0">
        <w:rPr>
          <w:rFonts w:ascii="Lotus Linotype" w:eastAsia="Times New Roman" w:hAnsi="Lotus Linotype" w:cs="Lotus Linotype"/>
          <w:b/>
          <w:bCs/>
          <w:color w:val="0070C0"/>
          <w:sz w:val="32"/>
          <w:szCs w:val="32"/>
          <w:rtl/>
        </w:rPr>
        <w:t xml:space="preserve"> </w:t>
      </w:r>
      <w:r w:rsidR="0099064D" w:rsidRPr="00A129E0">
        <w:rPr>
          <w:rFonts w:ascii="Lotus Linotype" w:eastAsia="Times New Roman" w:hAnsi="Lotus Linotype" w:cs="Lotus Linotype" w:hint="cs"/>
          <w:b/>
          <w:bCs/>
          <w:color w:val="0070C0"/>
          <w:sz w:val="32"/>
          <w:szCs w:val="32"/>
          <w:rtl/>
        </w:rPr>
        <w:t>هذا</w:t>
      </w:r>
      <w:r w:rsidR="00E042CD"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أنه </w:t>
      </w:r>
      <w:r w:rsidR="0099064D" w:rsidRPr="00FB6DF8">
        <w:rPr>
          <w:rFonts w:ascii="Lotus Linotype" w:eastAsia="Times New Roman" w:hAnsi="Lotus Linotype" w:cs="Lotus Linotype"/>
          <w:sz w:val="32"/>
          <w:szCs w:val="32"/>
          <w:rtl/>
        </w:rPr>
        <w:t>صحيح، وهذه القاعدة متفق عليها</w:t>
      </w:r>
      <w:r w:rsidR="0099064D" w:rsidRPr="00FB6DF8">
        <w:rPr>
          <w:rFonts w:ascii="Lotus Linotype" w:eastAsia="Times New Roman" w:hAnsi="Lotus Linotype" w:cs="Lotus Linotype" w:hint="cs"/>
          <w:sz w:val="32"/>
          <w:szCs w:val="32"/>
          <w:rtl/>
        </w:rPr>
        <w:t xml:space="preserve"> بين الأئمة الأربعة</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 xml:space="preserve">بل </w:t>
      </w:r>
      <w:r w:rsidR="0099064D" w:rsidRPr="00FB6DF8">
        <w:rPr>
          <w:rFonts w:ascii="Lotus Linotype" w:eastAsia="Times New Roman" w:hAnsi="Lotus Linotype" w:cs="Lotus Linotype"/>
          <w:sz w:val="32"/>
          <w:szCs w:val="32"/>
          <w:rtl/>
        </w:rPr>
        <w:t>نُقِلَ الإجماع</w:t>
      </w:r>
      <w:r w:rsidR="0099064D" w:rsidRPr="00FB6DF8">
        <w:rPr>
          <w:rFonts w:ascii="Lotus Linotype" w:eastAsia="Times New Roman" w:hAnsi="Lotus Linotype" w:cs="Lotus Linotype" w:hint="cs"/>
          <w:sz w:val="32"/>
          <w:szCs w:val="32"/>
          <w:rtl/>
        </w:rPr>
        <w:t xml:space="preserve"> عليها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 لكن</w:t>
      </w:r>
      <w:r w:rsidR="0099064D" w:rsidRPr="00FB6DF8">
        <w:rPr>
          <w:rFonts w:ascii="Lotus Linotype" w:eastAsia="Times New Roman" w:hAnsi="Lotus Linotype" w:cs="Lotus Linotype" w:hint="cs"/>
          <w:sz w:val="32"/>
          <w:szCs w:val="32"/>
          <w:rtl/>
        </w:rPr>
        <w:t xml:space="preserve"> العمل</w:t>
      </w:r>
      <w:r w:rsidR="003E65D4">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sz w:val="32"/>
          <w:szCs w:val="32"/>
          <w:rtl/>
        </w:rPr>
        <w:t xml:space="preserve">بالعموم </w:t>
      </w:r>
      <w:r w:rsidR="0099064D" w:rsidRPr="00FB6DF8">
        <w:rPr>
          <w:rFonts w:ascii="Lotus Linotype" w:eastAsia="Times New Roman" w:hAnsi="Lotus Linotype" w:cs="Lotus Linotype" w:hint="cs"/>
          <w:sz w:val="32"/>
          <w:szCs w:val="32"/>
          <w:rtl/>
        </w:rPr>
        <w:t xml:space="preserve">إنما يكون </w:t>
      </w:r>
      <w:r w:rsidR="00353D82" w:rsidRPr="00FB6DF8">
        <w:rPr>
          <w:rFonts w:ascii="Lotus Linotype" w:eastAsia="Times New Roman" w:hAnsi="Lotus Linotype" w:cs="Lotus Linotype" w:hint="cs"/>
          <w:sz w:val="32"/>
          <w:szCs w:val="32"/>
          <w:rtl/>
        </w:rPr>
        <w:t>إذا</w:t>
      </w:r>
      <w:r w:rsidR="0099064D"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0099064D" w:rsidRPr="00FB6DF8">
        <w:rPr>
          <w:rFonts w:ascii="Lotus Linotype" w:eastAsia="Times New Roman" w:hAnsi="Lotus Linotype" w:cs="Lotus Linotype"/>
          <w:sz w:val="32"/>
          <w:szCs w:val="32"/>
          <w:rtl/>
        </w:rPr>
        <w:t>م يُعارَض</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بما هو أخص</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منه، فإذا عُورِض</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هذا العموم</w:t>
      </w:r>
      <w:r w:rsidR="0099064D" w:rsidRPr="00FB6DF8">
        <w:rPr>
          <w:rFonts w:ascii="Lotus Linotype" w:eastAsia="Times New Roman" w:hAnsi="Lotus Linotype" w:cs="Lotus Linotype" w:hint="cs"/>
          <w:sz w:val="32"/>
          <w:szCs w:val="32"/>
          <w:rtl/>
        </w:rPr>
        <w:t xml:space="preserve"> بما هو أخص منه</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قصرنا الخبر على سببه.</w:t>
      </w:r>
    </w:p>
    <w:p w14:paraId="5118B0ED" w14:textId="7EF629FC" w:rsidR="0099064D" w:rsidRPr="00590E7B" w:rsidRDefault="008F516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ف</w:t>
      </w:r>
      <w:r w:rsidR="0099064D" w:rsidRPr="00FB6DF8">
        <w:rPr>
          <w:rFonts w:ascii="Lotus Linotype" w:eastAsia="Times New Roman" w:hAnsi="Lotus Linotype" w:cs="Lotus Linotype" w:hint="cs"/>
          <w:sz w:val="32"/>
          <w:szCs w:val="32"/>
          <w:rtl/>
        </w:rPr>
        <w:t>لا</w:t>
      </w:r>
      <w:r w:rsidR="009C7484"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hint="cs"/>
          <w:sz w:val="32"/>
          <w:szCs w:val="32"/>
          <w:rtl/>
        </w:rPr>
        <w:t>تصح صلاة الفريضة من قعود للقادر على القيام، أما النافلة</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فتصح من قعود</w:t>
      </w:r>
      <w:r w:rsidR="005F6C8F" w:rsidRPr="00FB6DF8">
        <w:rPr>
          <w:rFonts w:ascii="Lotus Linotype" w:eastAsia="Times New Roman" w:hAnsi="Lotus Linotype" w:cs="Lotus Linotype" w:hint="cs"/>
          <w:sz w:val="32"/>
          <w:szCs w:val="32"/>
          <w:rtl/>
        </w:rPr>
        <w:t xml:space="preserve"> ولو كان قادرًا</w:t>
      </w:r>
      <w:r w:rsidR="0099064D" w:rsidRPr="00FB6DF8">
        <w:rPr>
          <w:rFonts w:ascii="Lotus Linotype" w:eastAsia="Times New Roman" w:hAnsi="Lotus Linotype" w:cs="Lotus Linotype" w:hint="cs"/>
          <w:sz w:val="32"/>
          <w:szCs w:val="32"/>
          <w:rtl/>
        </w:rPr>
        <w:t xml:space="preserve">، وله نصف أجر القائم، </w:t>
      </w:r>
      <w:r w:rsidR="00F50620" w:rsidRPr="00FB6DF8">
        <w:rPr>
          <w:rFonts w:ascii="Lotus Linotype" w:eastAsia="Times New Roman" w:hAnsi="Lotus Linotype" w:cs="Lotus Linotype" w:hint="cs"/>
          <w:sz w:val="32"/>
          <w:szCs w:val="32"/>
          <w:rtl/>
        </w:rPr>
        <w:t>و</w:t>
      </w:r>
      <w:r w:rsidR="0099064D" w:rsidRPr="00FB6DF8">
        <w:rPr>
          <w:rFonts w:ascii="Lotus Linotype" w:eastAsia="Times New Roman" w:hAnsi="Lotus Linotype" w:cs="Lotus Linotype" w:hint="cs"/>
          <w:sz w:val="32"/>
          <w:szCs w:val="32"/>
          <w:rtl/>
        </w:rPr>
        <w:t>أما العاجز</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hint="cs"/>
          <w:sz w:val="32"/>
          <w:szCs w:val="32"/>
          <w:rtl/>
        </w:rPr>
        <w:lastRenderedPageBreak/>
        <w:t>فتصح صلاته قاعدًا فرضًا ونفلًا، وأجره كامل</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بإذن الله تعالى.</w:t>
      </w:r>
    </w:p>
    <w:p w14:paraId="3B486517"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7" w:name="_Toc530464884"/>
      <w:r w:rsidRPr="0029719B">
        <w:rPr>
          <w:rFonts w:ascii="Lotus Linotype" w:eastAsia="Times New Roman" w:hAnsi="Lotus Linotype" w:cs="AL-Mateen"/>
          <w:sz w:val="32"/>
          <w:szCs w:val="32"/>
          <w:rtl/>
        </w:rPr>
        <w:t>تفريغ القلب في الصلاة من الشواغل:</w:t>
      </w:r>
      <w:bookmarkEnd w:id="7"/>
    </w:p>
    <w:p w14:paraId="635AF9E5" w14:textId="24151B44"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إذا قام المصلي بين يدي ربه</w:t>
      </w:r>
      <w:r w:rsidR="00E042CD" w:rsidRPr="00FB6DF8">
        <w:rPr>
          <w:rFonts w:ascii="Lotus Linotype" w:eastAsia="Times New Roman" w:hAnsi="Lotus Linotype" w:cs="Lotus Linotype" w:hint="cs"/>
          <w:sz w:val="32"/>
          <w:szCs w:val="32"/>
          <w:rtl/>
        </w:rPr>
        <w:t>،</w:t>
      </w:r>
      <w:r w:rsidR="008F516D" w:rsidRPr="00FB6DF8">
        <w:rPr>
          <w:rFonts w:ascii="Lotus Linotype" w:eastAsia="Times New Roman" w:hAnsi="Lotus Linotype" w:cs="Lotus Linotype" w:hint="cs"/>
          <w:sz w:val="32"/>
          <w:szCs w:val="32"/>
          <w:rtl/>
        </w:rPr>
        <w:t xml:space="preserve"> فلي</w:t>
      </w:r>
      <w:r w:rsidR="000F7697">
        <w:rPr>
          <w:rFonts w:ascii="Lotus Linotype" w:eastAsia="Times New Roman" w:hAnsi="Lotus Linotype" w:cs="Lotus Linotype" w:hint="cs"/>
          <w:sz w:val="32"/>
          <w:szCs w:val="32"/>
          <w:rtl/>
        </w:rPr>
        <w:t>ُ</w:t>
      </w:r>
      <w:r w:rsidR="008F516D" w:rsidRPr="00FB6DF8">
        <w:rPr>
          <w:rFonts w:ascii="Lotus Linotype" w:eastAsia="Times New Roman" w:hAnsi="Lotus Linotype" w:cs="Lotus Linotype" w:hint="cs"/>
          <w:sz w:val="32"/>
          <w:szCs w:val="32"/>
          <w:rtl/>
        </w:rPr>
        <w:t>ق</w:t>
      </w:r>
      <w:r w:rsidR="00E042CD" w:rsidRPr="00FB6DF8">
        <w:rPr>
          <w:rFonts w:ascii="Lotus Linotype" w:eastAsia="Times New Roman" w:hAnsi="Lotus Linotype" w:cs="Lotus Linotype" w:hint="cs"/>
          <w:sz w:val="32"/>
          <w:szCs w:val="32"/>
          <w:rtl/>
        </w:rPr>
        <w:t>ْ</w:t>
      </w:r>
      <w:r w:rsidR="008F516D" w:rsidRPr="00FB6DF8">
        <w:rPr>
          <w:rFonts w:ascii="Lotus Linotype" w:eastAsia="Times New Roman" w:hAnsi="Lotus Linotype" w:cs="Lotus Linotype" w:hint="cs"/>
          <w:sz w:val="32"/>
          <w:szCs w:val="32"/>
          <w:rtl/>
        </w:rPr>
        <w:t>ب</w:t>
      </w:r>
      <w:r w:rsidR="00E042CD" w:rsidRPr="00FB6DF8">
        <w:rPr>
          <w:rFonts w:ascii="Lotus Linotype" w:eastAsia="Times New Roman" w:hAnsi="Lotus Linotype" w:cs="Lotus Linotype" w:hint="cs"/>
          <w:sz w:val="32"/>
          <w:szCs w:val="32"/>
          <w:rtl/>
        </w:rPr>
        <w:t>ِ</w:t>
      </w:r>
      <w:r w:rsidR="008F516D" w:rsidRPr="00FB6DF8">
        <w:rPr>
          <w:rFonts w:ascii="Lotus Linotype" w:eastAsia="Times New Roman" w:hAnsi="Lotus Linotype" w:cs="Lotus Linotype" w:hint="cs"/>
          <w:sz w:val="32"/>
          <w:szCs w:val="32"/>
          <w:rtl/>
        </w:rPr>
        <w:t>ل</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على صلاته </w:t>
      </w:r>
      <w:r w:rsidR="005F6C8F" w:rsidRPr="00FB6DF8">
        <w:rPr>
          <w:rFonts w:ascii="Lotus Linotype" w:eastAsia="Times New Roman" w:hAnsi="Lotus Linotype" w:cs="Lotus Linotype" w:hint="cs"/>
          <w:sz w:val="32"/>
          <w:szCs w:val="32"/>
          <w:rtl/>
        </w:rPr>
        <w:t>متشو</w:t>
      </w:r>
      <w:r w:rsidR="00E042CD" w:rsidRPr="00FB6DF8">
        <w:rPr>
          <w:rFonts w:ascii="Lotus Linotype" w:eastAsia="Times New Roman" w:hAnsi="Lotus Linotype" w:cs="Lotus Linotype" w:hint="cs"/>
          <w:sz w:val="32"/>
          <w:szCs w:val="32"/>
          <w:rtl/>
        </w:rPr>
        <w:t>ِّ</w:t>
      </w:r>
      <w:r w:rsidR="005F6C8F" w:rsidRPr="00FB6DF8">
        <w:rPr>
          <w:rFonts w:ascii="Lotus Linotype" w:eastAsia="Times New Roman" w:hAnsi="Lotus Linotype" w:cs="Lotus Linotype" w:hint="cs"/>
          <w:sz w:val="32"/>
          <w:szCs w:val="32"/>
          <w:rtl/>
        </w:rPr>
        <w:t>قًا إليها</w:t>
      </w:r>
      <w:r w:rsidRPr="00FB6DF8">
        <w:rPr>
          <w:rFonts w:ascii="Lotus Linotype" w:eastAsia="Times New Roman" w:hAnsi="Lotus Linotype" w:cs="Lotus Linotype"/>
          <w:sz w:val="32"/>
          <w:szCs w:val="32"/>
          <w:rtl/>
        </w:rPr>
        <w:t>، مرتاحًا بها</w:t>
      </w:r>
      <w:r w:rsidRPr="00FB6DF8">
        <w:rPr>
          <w:rFonts w:ascii="Lotus Linotype" w:eastAsia="Times New Roman" w:hAnsi="Lotus Linotype" w:cs="Lotus Linotype" w:hint="cs"/>
          <w:sz w:val="32"/>
          <w:szCs w:val="32"/>
          <w:rtl/>
        </w:rPr>
        <w:t xml:space="preserve">، </w:t>
      </w:r>
      <w:r w:rsidR="00E042CD" w:rsidRPr="00FB6DF8">
        <w:rPr>
          <w:rFonts w:ascii="Lotus Linotype" w:eastAsia="Times New Roman" w:hAnsi="Lotus Linotype" w:cs="Lotus Linotype"/>
          <w:sz w:val="32"/>
          <w:szCs w:val="32"/>
          <w:rtl/>
        </w:rPr>
        <w:t xml:space="preserve">مفرغًا قلبه من هموم الدنيا،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هكذا كانت حال</w:t>
      </w:r>
      <w:r w:rsidRPr="00FB6DF8">
        <w:rPr>
          <w:rFonts w:ascii="Lotus Linotype" w:eastAsia="Times New Roman" w:hAnsi="Lotus Linotype" w:cs="Lotus Linotype" w:hint="cs"/>
          <w:sz w:val="32"/>
          <w:szCs w:val="32"/>
          <w:rtl/>
        </w:rPr>
        <w:t xml:space="preserve"> النبي</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بخلاف حال </w:t>
      </w:r>
      <w:r w:rsidRPr="00FB6DF8">
        <w:rPr>
          <w:rFonts w:ascii="Lotus Linotype" w:eastAsia="Times New Roman" w:hAnsi="Lotus Linotype" w:cs="Lotus Linotype" w:hint="cs"/>
          <w:sz w:val="32"/>
          <w:szCs w:val="32"/>
          <w:rtl/>
        </w:rPr>
        <w:t>الكثيرين منّ</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ا</w:t>
      </w:r>
      <w:r w:rsidR="005F6C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إذ </w:t>
      </w:r>
      <w:r w:rsidRPr="00FB6DF8">
        <w:rPr>
          <w:rFonts w:ascii="Lotus Linotype" w:eastAsia="Times New Roman" w:hAnsi="Lotus Linotype" w:cs="Lotus Linotype"/>
          <w:sz w:val="32"/>
          <w:szCs w:val="32"/>
          <w:rtl/>
        </w:rPr>
        <w:t>يأتي الواحد وذهنه مشغول بأمور الدنيا</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فأحيانًا يدخل في صلاته وينصرف منها </w:t>
      </w:r>
      <w:r w:rsidR="002D1809"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ما عقل منها شيئًا</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وحينئذ لا يكون له من </w:t>
      </w:r>
      <w:r w:rsidRPr="00FB6DF8">
        <w:rPr>
          <w:rFonts w:ascii="Lotus Linotype" w:eastAsia="Times New Roman" w:hAnsi="Lotus Linotype" w:cs="Lotus Linotype" w:hint="cs"/>
          <w:sz w:val="32"/>
          <w:szCs w:val="32"/>
          <w:rtl/>
        </w:rPr>
        <w:t>أجر الصلاة شيء</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ليس له من صلاته إلا ما عقل</w:t>
      </w:r>
      <w:r w:rsidR="00E042CD" w:rsidRPr="00FB6DF8">
        <w:rPr>
          <w:rFonts w:ascii="Lotus Linotype" w:eastAsia="Times New Roman" w:hAnsi="Lotus Linotype" w:cs="Lotus Linotype" w:hint="cs"/>
          <w:sz w:val="32"/>
          <w:szCs w:val="32"/>
          <w:rtl/>
        </w:rPr>
        <w:t xml:space="preserve"> منها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3431BE87" w14:textId="4CA9FE96" w:rsidR="0099064D" w:rsidRPr="00590E7B" w:rsidRDefault="0099064D" w:rsidP="002105C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أحيانًا </w:t>
      </w:r>
      <w:r w:rsidRPr="00FB6DF8">
        <w:rPr>
          <w:rFonts w:ascii="Lotus Linotype" w:eastAsia="Times New Roman" w:hAnsi="Lotus Linotype" w:cs="Lotus Linotype" w:hint="cs"/>
          <w:sz w:val="32"/>
          <w:szCs w:val="32"/>
          <w:rtl/>
        </w:rPr>
        <w:t xml:space="preserve">قد </w:t>
      </w:r>
      <w:r w:rsidRPr="00FB6DF8">
        <w:rPr>
          <w:rFonts w:ascii="Lotus Linotype" w:eastAsia="Times New Roman" w:hAnsi="Lotus Linotype" w:cs="Lotus Linotype"/>
          <w:sz w:val="32"/>
          <w:szCs w:val="32"/>
          <w:rtl/>
        </w:rPr>
        <w:t xml:space="preserve">يأتي </w:t>
      </w:r>
      <w:r w:rsidRPr="00FB6DF8">
        <w:rPr>
          <w:rFonts w:ascii="Lotus Linotype" w:eastAsia="Times New Roman" w:hAnsi="Lotus Linotype" w:cs="Lotus Linotype" w:hint="cs"/>
          <w:sz w:val="32"/>
          <w:szCs w:val="32"/>
          <w:rtl/>
        </w:rPr>
        <w:t xml:space="preserve">بعضهم </w:t>
      </w:r>
      <w:r w:rsidRPr="00FB6DF8">
        <w:rPr>
          <w:rFonts w:ascii="Lotus Linotype" w:eastAsia="Times New Roman" w:hAnsi="Lotus Linotype" w:cs="Lotus Linotype"/>
          <w:sz w:val="32"/>
          <w:szCs w:val="32"/>
          <w:rtl/>
        </w:rPr>
        <w:t>للصلاة وهو مستثق</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ها</w:t>
      </w:r>
      <w:r w:rsidR="007D0E1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7D0E1F" w:rsidRPr="00FB6DF8">
        <w:rPr>
          <w:rFonts w:ascii="Lotus Linotype" w:eastAsia="Times New Roman" w:hAnsi="Lotus Linotype" w:cs="Lotus Linotype" w:hint="cs"/>
          <w:sz w:val="32"/>
          <w:szCs w:val="32"/>
          <w:rtl/>
        </w:rPr>
        <w:t xml:space="preserve">يتربص </w:t>
      </w:r>
      <w:r w:rsidRPr="00FB6DF8">
        <w:rPr>
          <w:rFonts w:ascii="Lotus Linotype" w:eastAsia="Times New Roman" w:hAnsi="Lotus Linotype" w:cs="Lotus Linotype" w:hint="cs"/>
          <w:sz w:val="32"/>
          <w:szCs w:val="32"/>
          <w:rtl/>
        </w:rPr>
        <w:t>الانتهاء و</w:t>
      </w:r>
      <w:r w:rsidRPr="00FB6DF8">
        <w:rPr>
          <w:rFonts w:ascii="Lotus Linotype" w:eastAsia="Times New Roman" w:hAnsi="Lotus Linotype" w:cs="Lotus Linotype"/>
          <w:sz w:val="32"/>
          <w:szCs w:val="32"/>
          <w:rtl/>
        </w:rPr>
        <w:t xml:space="preserve">الراحة منها، </w:t>
      </w:r>
      <w:r w:rsidR="00F50620"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sz w:val="32"/>
          <w:szCs w:val="32"/>
          <w:rtl/>
        </w:rPr>
        <w:t xml:space="preserve">خلاف حال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الذي يرتاح بها من هموم دنياه؛ لأنه يستحض</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بقلبه وقالبه أنه ماث</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 يدي ربه </w:t>
      </w:r>
      <w:r w:rsidR="003A4A07" w:rsidRPr="00A129E0">
        <w:rPr>
          <w:rFonts w:ascii="KFGQPC Arabic Symbols 01" w:hAnsi="KFGQPC Arabic Symbols 01" w:cs="Lotus Linotype"/>
          <w:color w:val="0070C0"/>
          <w:sz w:val="30"/>
          <w:szCs w:val="30"/>
          <w:rtl/>
        </w:rPr>
        <w:t>-جلا وعلا-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لكن</w:t>
      </w:r>
      <w:r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sz w:val="32"/>
          <w:szCs w:val="32"/>
          <w:rtl/>
        </w:rPr>
        <w:lastRenderedPageBreak/>
        <w:t>انشغلنا بأمور دنيانا</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w:t>
      </w:r>
      <w:r w:rsidR="00B3137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وقبنا بانصراف القلوب عن هذه العبادة العظيمة، ولو استحضرنا مثول</w:t>
      </w:r>
      <w:r w:rsidR="00B3137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نا بين يدي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 xml:space="preserve">ما صارت حالنا في الصلاة </w:t>
      </w:r>
      <w:r w:rsidR="007D0E1F" w:rsidRPr="00FB6DF8">
        <w:rPr>
          <w:rFonts w:ascii="Lotus Linotype" w:eastAsia="Times New Roman" w:hAnsi="Lotus Linotype" w:cs="Lotus Linotype" w:hint="cs"/>
          <w:sz w:val="32"/>
          <w:szCs w:val="32"/>
          <w:rtl/>
        </w:rPr>
        <w:t>هكذا، ننصرف عنها</w:t>
      </w:r>
      <w:r w:rsidR="00600809" w:rsidRPr="00FB6DF8">
        <w:rPr>
          <w:rFonts w:ascii="Lotus Linotype" w:eastAsia="Times New Roman" w:hAnsi="Lotus Linotype" w:cs="Lotus Linotype" w:hint="cs"/>
          <w:sz w:val="32"/>
          <w:szCs w:val="32"/>
          <w:rtl/>
        </w:rPr>
        <w:t xml:space="preserve"> ل</w:t>
      </w:r>
      <w:r w:rsidR="00600809" w:rsidRPr="00FB6DF8">
        <w:rPr>
          <w:rFonts w:ascii="Lotus Linotype" w:eastAsia="Times New Roman" w:hAnsi="Lotus Linotype" w:cs="Lotus Linotype"/>
          <w:sz w:val="32"/>
          <w:szCs w:val="32"/>
          <w:rtl/>
        </w:rPr>
        <w:t>أدنى شاغل</w:t>
      </w:r>
      <w:r w:rsidRPr="00FB6DF8">
        <w:rPr>
          <w:rFonts w:ascii="Lotus Linotype" w:eastAsia="Times New Roman" w:hAnsi="Lotus Linotype" w:cs="Lotus Linotype" w:hint="cs"/>
          <w:sz w:val="32"/>
          <w:szCs w:val="32"/>
          <w:rtl/>
        </w:rPr>
        <w:t xml:space="preserve">. </w:t>
      </w:r>
    </w:p>
    <w:p w14:paraId="02F1946A" w14:textId="503FABC6" w:rsidR="0099064D" w:rsidRPr="00590E7B" w:rsidRDefault="007D0E1F"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0099064D" w:rsidRPr="00FB6DF8">
        <w:rPr>
          <w:rFonts w:ascii="Lotus Linotype" w:eastAsia="Times New Roman" w:hAnsi="Lotus Linotype" w:cs="Lotus Linotype"/>
          <w:sz w:val="32"/>
          <w:szCs w:val="32"/>
          <w:rtl/>
        </w:rPr>
        <w:t>لو كان انشغالنا</w:t>
      </w:r>
      <w:r w:rsidRPr="00FB6DF8">
        <w:rPr>
          <w:rFonts w:ascii="Lotus Linotype" w:eastAsia="Times New Roman" w:hAnsi="Lotus Linotype" w:cs="Lotus Linotype" w:hint="cs"/>
          <w:sz w:val="32"/>
          <w:szCs w:val="32"/>
          <w:rtl/>
        </w:rPr>
        <w:t xml:space="preserve"> فيها بأمور الآخرة؛</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ك</w:t>
      </w:r>
      <w:r w:rsidR="0099064D" w:rsidRPr="00FB6DF8">
        <w:rPr>
          <w:rFonts w:ascii="Lotus Linotype" w:eastAsia="Times New Roman" w:hAnsi="Lotus Linotype" w:cs="Lotus Linotype"/>
          <w:sz w:val="32"/>
          <w:szCs w:val="32"/>
          <w:rtl/>
        </w:rPr>
        <w:t xml:space="preserve">انشغال عمر </w:t>
      </w:r>
      <w:r w:rsidR="003A4A07" w:rsidRPr="00A129E0">
        <w:rPr>
          <w:rFonts w:ascii="KFGQPC Arabic Symbols 01" w:hAnsi="KFGQPC Arabic Symbols 01" w:cs="Lotus Linotype"/>
          <w:color w:val="0070C0"/>
          <w:sz w:val="30"/>
          <w:szCs w:val="30"/>
          <w:rtl/>
        </w:rPr>
        <w:t>-رضي الله عنه-</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بت</w:t>
      </w:r>
      <w:r w:rsidR="0099064D" w:rsidRPr="00FB6DF8">
        <w:rPr>
          <w:rFonts w:ascii="Lotus Linotype" w:eastAsia="Times New Roman" w:hAnsi="Lotus Linotype" w:cs="Lotus Linotype"/>
          <w:sz w:val="32"/>
          <w:szCs w:val="32"/>
          <w:rtl/>
        </w:rPr>
        <w:t>جي</w:t>
      </w:r>
      <w:r w:rsidR="0099064D" w:rsidRPr="00FB6DF8">
        <w:rPr>
          <w:rFonts w:ascii="Lotus Linotype" w:eastAsia="Times New Roman" w:hAnsi="Lotus Linotype" w:cs="Lotus Linotype" w:hint="cs"/>
          <w:sz w:val="32"/>
          <w:szCs w:val="32"/>
          <w:rtl/>
        </w:rPr>
        <w:t>ي</w:t>
      </w:r>
      <w:r w:rsidR="0099064D" w:rsidRPr="00FB6DF8">
        <w:rPr>
          <w:rFonts w:ascii="Lotus Linotype" w:eastAsia="Times New Roman" w:hAnsi="Lotus Linotype" w:cs="Lotus Linotype"/>
          <w:sz w:val="32"/>
          <w:szCs w:val="32"/>
          <w:rtl/>
        </w:rPr>
        <w:t>ش الجيوش وهو يصلي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w:t>
      </w:r>
      <w:r w:rsidR="0099064D" w:rsidRPr="00FB6DF8">
        <w:rPr>
          <w:rFonts w:ascii="Lotus Linotype" w:eastAsia="Times New Roman" w:hAnsi="Lotus Linotype" w:cs="Lotus Linotype" w:hint="cs"/>
          <w:sz w:val="32"/>
          <w:szCs w:val="32"/>
          <w:rtl/>
        </w:rPr>
        <w:t xml:space="preserve"> لهان الخطب</w:t>
      </w:r>
      <w:r w:rsidR="00E042CD"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hint="cs"/>
          <w:sz w:val="32"/>
          <w:szCs w:val="32"/>
          <w:rtl/>
        </w:rPr>
        <w:t>إذ هو يصلي وينشغل بعبادة أخرى،</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وإن كان</w:t>
      </w:r>
      <w:r w:rsidR="0099064D" w:rsidRPr="00FB6DF8">
        <w:rPr>
          <w:rFonts w:ascii="Lotus Linotype" w:eastAsia="Times New Roman" w:hAnsi="Lotus Linotype" w:cs="Lotus Linotype"/>
          <w:sz w:val="32"/>
          <w:szCs w:val="32"/>
          <w:rtl/>
        </w:rPr>
        <w:t xml:space="preserve"> الأولى والأكمل أن يت</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جه إلى ما هو بصدده من العبادة التي كُلِّفَ بها وأُمِرَ بها</w:t>
      </w:r>
      <w:r w:rsidR="001F4F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p>
    <w:p w14:paraId="08D75B56" w14:textId="634AD840" w:rsidR="0099064D" w:rsidRPr="00590E7B" w:rsidRDefault="007D0E1F"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0099064D" w:rsidRPr="00FB6DF8">
        <w:rPr>
          <w:rFonts w:ascii="Lotus Linotype" w:eastAsia="Times New Roman" w:hAnsi="Lotus Linotype" w:cs="Lotus Linotype" w:hint="cs"/>
          <w:sz w:val="32"/>
          <w:szCs w:val="32"/>
          <w:rtl/>
        </w:rPr>
        <w:t>سبب ضعف</w:t>
      </w:r>
      <w:r w:rsidR="0099064D" w:rsidRPr="00FB6DF8">
        <w:rPr>
          <w:rFonts w:ascii="Lotus Linotype" w:eastAsia="Times New Roman" w:hAnsi="Lotus Linotype" w:cs="Lotus Linotype"/>
          <w:sz w:val="32"/>
          <w:szCs w:val="32"/>
          <w:rtl/>
        </w:rPr>
        <w:t xml:space="preserve"> الخشوع </w:t>
      </w:r>
      <w:r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الذي هو ل</w:t>
      </w:r>
      <w:r w:rsidR="00E042C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ب</w:t>
      </w:r>
      <w:r w:rsidR="00B31378"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الصلاة</w:t>
      </w:r>
      <w:r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يتمث</w:t>
      </w:r>
      <w:r w:rsidR="002964C0"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ل في أمرين:</w:t>
      </w:r>
    </w:p>
    <w:p w14:paraId="48D7A7E5" w14:textId="28DFC84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الأول:</w:t>
      </w:r>
      <w:r w:rsidRPr="00FB6DF8">
        <w:rPr>
          <w:rFonts w:ascii="Lotus Linotype" w:eastAsia="Times New Roman" w:hAnsi="Lotus Linotype" w:cs="Lotus Linotype" w:hint="cs"/>
          <w:sz w:val="32"/>
          <w:szCs w:val="32"/>
          <w:rtl/>
        </w:rPr>
        <w:t xml:space="preserve"> ال</w:t>
      </w:r>
      <w:r w:rsidRPr="00FB6DF8">
        <w:rPr>
          <w:rFonts w:ascii="Lotus Linotype" w:eastAsia="Times New Roman" w:hAnsi="Lotus Linotype" w:cs="Lotus Linotype"/>
          <w:sz w:val="32"/>
          <w:szCs w:val="32"/>
          <w:rtl/>
        </w:rPr>
        <w:t>تشب</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ث</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بأمور </w:t>
      </w:r>
      <w:r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دنيا</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w:t>
      </w:r>
      <w:r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إعراض</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عن الآخرة</w:t>
      </w:r>
      <w:r w:rsidRPr="00FB6DF8">
        <w:rPr>
          <w:rFonts w:ascii="Lotus Linotype" w:eastAsia="Times New Roman" w:hAnsi="Lotus Linotype" w:cs="Lotus Linotype" w:hint="cs"/>
          <w:sz w:val="32"/>
          <w:szCs w:val="32"/>
          <w:rtl/>
        </w:rPr>
        <w:t>.</w:t>
      </w:r>
    </w:p>
    <w:p w14:paraId="1450C8C3" w14:textId="3CE45802"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الثاني:</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الران الذي غط</w:t>
      </w:r>
      <w:r w:rsidR="002964C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ى القلوب</w:t>
      </w:r>
      <w:r w:rsidR="002964C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بسبب المكاسب المدخولة التي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منها إلا القليل النادر، </w:t>
      </w:r>
      <w:r w:rsidRPr="00FB6DF8">
        <w:rPr>
          <w:rFonts w:ascii="Lotus Linotype" w:eastAsia="Times New Roman" w:hAnsi="Lotus Linotype" w:cs="Lotus Linotype" w:hint="cs"/>
          <w:sz w:val="32"/>
          <w:szCs w:val="32"/>
          <w:rtl/>
        </w:rPr>
        <w:t>ونحن</w:t>
      </w:r>
      <w:r w:rsidRPr="00FB6DF8">
        <w:rPr>
          <w:rFonts w:ascii="Lotus Linotype" w:eastAsia="Times New Roman" w:hAnsi="Lotus Linotype" w:cs="Lotus Linotype"/>
          <w:sz w:val="32"/>
          <w:szCs w:val="32"/>
          <w:rtl/>
        </w:rPr>
        <w:t xml:space="preserve"> نعرف </w:t>
      </w:r>
      <w:r w:rsidR="00EB0576" w:rsidRPr="00FB6DF8">
        <w:rPr>
          <w:rFonts w:ascii="Lotus Linotype" w:eastAsia="Times New Roman" w:hAnsi="Lotus Linotype" w:cs="Lotus Linotype" w:hint="cs"/>
          <w:sz w:val="32"/>
          <w:szCs w:val="32"/>
          <w:rtl/>
        </w:rPr>
        <w:t>حال</w:t>
      </w:r>
      <w:r w:rsidRPr="00FB6DF8">
        <w:rPr>
          <w:rFonts w:ascii="Lotus Linotype" w:eastAsia="Times New Roman" w:hAnsi="Lotus Linotype" w:cs="Lotus Linotype"/>
          <w:sz w:val="32"/>
          <w:szCs w:val="32"/>
          <w:rtl/>
        </w:rPr>
        <w:t xml:space="preserve"> التجار، ومعاملات</w:t>
      </w:r>
      <w:r w:rsidRPr="00FB6DF8">
        <w:rPr>
          <w:rFonts w:ascii="Lotus Linotype" w:eastAsia="Times New Roman" w:hAnsi="Lotus Linotype" w:cs="Lotus Linotype" w:hint="cs"/>
          <w:sz w:val="32"/>
          <w:szCs w:val="32"/>
          <w:rtl/>
        </w:rPr>
        <w:t>هم</w:t>
      </w:r>
      <w:r w:rsidRPr="00FB6DF8">
        <w:rPr>
          <w:rFonts w:ascii="Lotus Linotype" w:eastAsia="Times New Roman" w:hAnsi="Lotus Linotype" w:cs="Lotus Linotype"/>
          <w:sz w:val="32"/>
          <w:szCs w:val="32"/>
          <w:rtl/>
        </w:rPr>
        <w:t>، ونعرف أحوال الموظ</w:t>
      </w:r>
      <w:r w:rsidR="00E042C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فين من عدم إيفاء الوظيفة حقها، والله المستعان</w:t>
      </w:r>
      <w:r w:rsidRPr="00FB6DF8">
        <w:rPr>
          <w:rFonts w:ascii="Lotus Linotype" w:eastAsia="Times New Roman" w:hAnsi="Lotus Linotype" w:cs="Lotus Linotype" w:hint="cs"/>
          <w:sz w:val="32"/>
          <w:szCs w:val="32"/>
          <w:rtl/>
        </w:rPr>
        <w:t>.</w:t>
      </w:r>
    </w:p>
    <w:p w14:paraId="7A329D74" w14:textId="58C3D366" w:rsidR="0099064D" w:rsidRDefault="00F50620"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ف</w:t>
      </w:r>
      <w:r w:rsidR="0099064D" w:rsidRPr="00FB6DF8">
        <w:rPr>
          <w:rFonts w:ascii="Lotus Linotype" w:eastAsia="Times New Roman" w:hAnsi="Lotus Linotype" w:cs="Lotus Linotype"/>
          <w:sz w:val="32"/>
          <w:szCs w:val="32"/>
          <w:rtl/>
        </w:rPr>
        <w:t>على ال</w:t>
      </w:r>
      <w:r w:rsidR="0099064D" w:rsidRPr="00FB6DF8">
        <w:rPr>
          <w:rFonts w:ascii="Lotus Linotype" w:eastAsia="Times New Roman" w:hAnsi="Lotus Linotype" w:cs="Lotus Linotype" w:hint="cs"/>
          <w:sz w:val="32"/>
          <w:szCs w:val="32"/>
          <w:rtl/>
        </w:rPr>
        <w:t>مسلم</w:t>
      </w:r>
      <w:r w:rsidR="0099064D" w:rsidRPr="00FB6DF8">
        <w:rPr>
          <w:rFonts w:ascii="Lotus Linotype" w:eastAsia="Times New Roman" w:hAnsi="Lotus Linotype" w:cs="Lotus Linotype"/>
          <w:sz w:val="32"/>
          <w:szCs w:val="32"/>
          <w:rtl/>
        </w:rPr>
        <w:t xml:space="preserve"> أن ي</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ق</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ب</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ل</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إلى صلاته فرحًا بها مرتاحًا بها</w:t>
      </w:r>
      <w:r w:rsidR="001C4A2F"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لا مستعج</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لًا فيها يتمن</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ى التخل</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ص منها، أو منشغ</w:t>
      </w:r>
      <w:r w:rsidR="0083631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لًا فيها ينتهي منها ولا يدري كم صلى.</w:t>
      </w:r>
    </w:p>
    <w:p w14:paraId="3292CFB3" w14:textId="1C341309" w:rsidR="002105CC"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 *</w:t>
      </w:r>
    </w:p>
    <w:p w14:paraId="63E7CED0" w14:textId="7576B856" w:rsidR="00872120" w:rsidRPr="00590E7B" w:rsidRDefault="005D2521" w:rsidP="00872120">
      <w:pPr>
        <w:pageBreakBefore/>
        <w:widowControl w:val="0"/>
        <w:spacing w:after="0" w:line="520" w:lineRule="exact"/>
        <w:jc w:val="center"/>
        <w:rPr>
          <w:rFonts w:ascii="Lotus Linotype" w:eastAsia="Times New Roman" w:hAnsi="Lotus Linotype" w:cs="Lotus Linotype"/>
          <w:sz w:val="32"/>
          <w:szCs w:val="32"/>
          <w:rtl/>
        </w:rPr>
      </w:pPr>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59264" behindDoc="1" locked="0" layoutInCell="1" allowOverlap="1" wp14:anchorId="668AA8C9" wp14:editId="278B469E">
                <wp:simplePos x="0" y="0"/>
                <wp:positionH relativeFrom="margin">
                  <wp:align>center</wp:align>
                </wp:positionH>
                <wp:positionV relativeFrom="paragraph">
                  <wp:posOffset>215900</wp:posOffset>
                </wp:positionV>
                <wp:extent cx="2811600" cy="756000"/>
                <wp:effectExtent l="0" t="0" r="8255" b="6350"/>
                <wp:wrapNone/>
                <wp:docPr id="157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1576"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1577"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1578" name="Group 94"/>
                        <wpg:cNvGrpSpPr>
                          <a:grpSpLocks/>
                        </wpg:cNvGrpSpPr>
                        <wpg:grpSpPr bwMode="auto">
                          <a:xfrm>
                            <a:off x="3741" y="3813"/>
                            <a:ext cx="4427" cy="737"/>
                            <a:chOff x="3737" y="3801"/>
                            <a:chExt cx="4427" cy="737"/>
                          </a:xfrm>
                        </wpg:grpSpPr>
                        <wps:wsp>
                          <wps:cNvPr id="1579"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82C3A7" w14:textId="77777777" w:rsidR="00A129E0" w:rsidRPr="00A129E0" w:rsidRDefault="00A129E0" w:rsidP="005D2521">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1580"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404DD4" w14:textId="77777777" w:rsidR="00A129E0" w:rsidRPr="00A129E0" w:rsidRDefault="00A129E0" w:rsidP="005D2521">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1" o:spid="_x0000_s1062" style="position:absolute;left:0;text-align:left;margin-left:0;margin-top:17pt;width:221.4pt;height:59.55pt;z-index:-251657216;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">
                <v:rect id="مستطيل 247" o:spid="_x0000_s1063"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ZbcMA&#10;AADdAAAADwAAAGRycy9kb3ducmV2LnhtbERPTWvCQBC9F/oflin0VjcVqhLdBCkVSvFQNd6H7JgN&#10;yc6m2VWTf+8WBG/zeJ+zygfbigv1vnas4H2SgCAuna65UlAcNm8LED4ga2wdk4KRPOTZ89MKU+2u&#10;vKPLPlQihrBPUYEJoUul9KUhi37iOuLInVxvMUTYV1L3eI3htpXTJJlJizXHBoMdfRoqm/3ZKjj/&#10;/nztmuo4Fon/G4u5brqtKZR6fRnWSxCBhvAQ393fOs7/mM/g/5t4gs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ZbcMAAADdAAAADwAAAAAAAAAAAAAAAACYAgAAZHJzL2Rv&#10;d25yZXYueG1sUEsFBgAAAAAEAAQA9QAAAIgDAAAAAA==&#10;" filled="f" fillcolor="white [3212]" strokeweight="1pt"/>
                <v:rect id="مستطيل 250" o:spid="_x0000_s1064"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KWy8AA&#10;AADdAAAADwAAAGRycy9kb3ducmV2LnhtbERPS4vCMBC+C/6HMMLeNPWxKrVRVFjc66p4HpvpA5tJ&#10;SaJ2//1mQfA2H99zsk1nGvEg52vLCsajBARxbnXNpYLz6Wu4BOEDssbGMin4JQ+bdb+XYartk3/o&#10;cQyliCHsU1RQhdCmUvq8IoN+ZFviyBXWGQwRulJqh88Ybho5SZK5NFhzbKiwpX1F+e14NwpkONDt&#10;1E0uPE1meN254nxppVIfg267AhGoC2/xy/2t4/zPxQL+v4kn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KWy8AAAADdAAAADwAAAAAAAAAAAAAAAACYAgAAZHJzL2Rvd25y&#10;ZXYueG1sUEsFBgAAAAAEAAQA9QAAAIUDAAAAAA==&#10;" stroked="f" strokeweight="2pt"/>
                <v:group id="Group 94" o:spid="_x0000_s1065"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S1nMcAAADdAAAADwAAAGRycy9kb3ducmV2LnhtbESPQWvCQBCF70L/wzIF&#10;b7pJi21JXUWkFQ9SaCyItyE7JsHsbMhuk/jvnUOhtxnem/e+Wa5H16ieulB7NpDOE1DEhbc1lwZ+&#10;jp+zN1AhIltsPJOBGwVYrx4mS8ysH/ib+jyWSkI4ZGigirHNtA5FRQ7D3LfEol185zDK2pXadjhI&#10;uGv0U5K8aIc1S0OFLW0rKq75rzOwG3DYPKcf/eF62d7Ox8XX6ZCSMdPHcfMOKtIY/81/13sr+ItX&#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IS1nMcAAADd&#10;AAAADwAAAAAAAAAAAAAAAACqAgAAZHJzL2Rvd25yZXYueG1sUEsFBgAAAAAEAAQA+gAAAJ4DAAAA&#10;AA==&#10;">
                  <v:shape id="مربع نص 252" o:spid="_x0000_s1066"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6z0sIA&#10;AADdAAAADwAAAGRycy9kb3ducmV2LnhtbERPS2vCQBC+C/6HZYTedNNAq01dpdQGejV68DhkxyQ1&#10;Oxuzax7/visI3ubje856O5hadNS6yrKC10UEgji3uuJCwfGQzlcgnEfWWFsmBSM52G6mkzUm2va8&#10;py7zhQgh7BJUUHrfJFK6vCSDbmEb4sCdbWvQB9gWUrfYh3BTyziK3qXBikNDiQ19l5RfsptRoJfx&#10;NfeXbMz+0jNfx59D0Zx2Sr3Mhq9PEJ4G/xQ/3L86zH9bfsD9m3CC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PrPSwgAAAN0AAAAPAAAAAAAAAAAAAAAAAJgCAABkcnMvZG93&#10;bnJldi54bWxQSwUGAAAAAAQABAD1AAAAhwMAAAAA&#10;" stroked="f" strokeweight=".5pt">
                    <v:textbox inset="0,0,0,0">
                      <w:txbxContent>
                        <w:p w14:paraId="4482C3A7" w14:textId="77777777" w:rsidR="00A129E0" w:rsidRPr="00A129E0" w:rsidRDefault="00A129E0" w:rsidP="005D2521">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067"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FqaMMA&#10;AADdAAAADwAAAGRycy9kb3ducmV2LnhtbESPQW/CMAyF75P4D5GRuI0UJDZUCAgxkLhSOHC0GtMW&#10;Gqc0GbT/Hh8m7WbrPb/3ebnuXK2e1IbKs4HJOAFFnHtbcWHgfNp/zkGFiGyx9kwGegqwXg0+lpha&#10;/+IjPbNYKAnhkKKBMsYm1TrkJTkMY98Qi3b1rcMoa1to2+JLwl2tp0nypR1WLA0lNrQtKb9nv86A&#10;/Z4+8njP+uy2v/Kj352K5vJjzGjYbRagInXx3/x3fbCCP5sLv3wjI+jV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FqaMMAAADdAAAADwAAAAAAAAAAAAAAAACYAgAAZHJzL2Rv&#10;d25yZXYueG1sUEsFBgAAAAAEAAQA9QAAAIgDAAAAAA==&#10;" stroked="f" strokeweight=".5pt">
                    <v:textbox inset="0,0,0,0">
                      <w:txbxContent>
                        <w:p w14:paraId="6A404DD4" w14:textId="77777777" w:rsidR="00A129E0" w:rsidRPr="00A129E0" w:rsidRDefault="00A129E0" w:rsidP="005D2521">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02CF6953" w14:textId="77777777" w:rsidR="0099064D" w:rsidRPr="00872120" w:rsidRDefault="0099064D" w:rsidP="00462BD5">
      <w:pPr>
        <w:widowControl w:val="0"/>
        <w:spacing w:after="0" w:line="520" w:lineRule="exact"/>
        <w:jc w:val="center"/>
        <w:outlineLvl w:val="1"/>
        <w:rPr>
          <w:rFonts w:ascii="Hacen Dalal" w:eastAsia="Times New Roman" w:hAnsi="Hacen Dalal" w:cs="AL-Mateen"/>
          <w:sz w:val="32"/>
          <w:szCs w:val="32"/>
          <w:rtl/>
        </w:rPr>
      </w:pPr>
      <w:bookmarkStart w:id="8" w:name="_Toc530464885"/>
      <w:r w:rsidRPr="00872120">
        <w:rPr>
          <w:rFonts w:ascii="Hacen Dalal" w:eastAsia="Times New Roman" w:hAnsi="Hacen Dalal" w:cs="AL-Mateen"/>
          <w:sz w:val="32"/>
          <w:szCs w:val="32"/>
          <w:rtl/>
        </w:rPr>
        <w:t>تكبيرة الإحرام</w:t>
      </w:r>
      <w:bookmarkEnd w:id="8"/>
    </w:p>
    <w:p w14:paraId="480E81AA" w14:textId="36C472C3" w:rsidR="00462BD5" w:rsidRPr="005D2521" w:rsidRDefault="005D2521" w:rsidP="00462BD5">
      <w:pPr>
        <w:widowControl w:val="0"/>
        <w:spacing w:after="0" w:line="520" w:lineRule="exact"/>
        <w:jc w:val="center"/>
        <w:outlineLvl w:val="1"/>
        <w:rPr>
          <w:rFonts w:ascii="Lotus Linotype" w:eastAsia="Times New Roman" w:hAnsi="Lotus Linotype" w:cs="Lotus Linotype"/>
          <w:sz w:val="30"/>
          <w:szCs w:val="30"/>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6A084421"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9" w:name="_Toc530464886"/>
      <w:r w:rsidRPr="0029719B">
        <w:rPr>
          <w:rFonts w:ascii="Lotus Linotype" w:eastAsia="Times New Roman" w:hAnsi="Lotus Linotype" w:cs="AL-Mateen" w:hint="cs"/>
          <w:sz w:val="32"/>
          <w:szCs w:val="32"/>
          <w:rtl/>
        </w:rPr>
        <w:t>صيغة التكبير:</w:t>
      </w:r>
      <w:bookmarkEnd w:id="9"/>
    </w:p>
    <w:p w14:paraId="137797A3" w14:textId="67B37414" w:rsidR="00CB1574" w:rsidRPr="00590E7B" w:rsidRDefault="0099064D" w:rsidP="003E65D4">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إذا م</w:t>
      </w:r>
      <w:r w:rsidR="008749FA"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ث</w:t>
      </w:r>
      <w:r w:rsidR="008749FA"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Pr="00FB6DF8">
        <w:rPr>
          <w:rFonts w:ascii="Lotus Linotype" w:eastAsia="Times New Roman" w:hAnsi="Lotus Linotype" w:cs="Lotus Linotype" w:hint="cs"/>
          <w:sz w:val="32"/>
          <w:szCs w:val="32"/>
          <w:rtl/>
        </w:rPr>
        <w:t xml:space="preserve"> المصلي</w:t>
      </w:r>
      <w:r w:rsidRPr="00FB6DF8">
        <w:rPr>
          <w:rFonts w:ascii="Lotus Linotype" w:eastAsia="Times New Roman" w:hAnsi="Lotus Linotype" w:cs="Lotus Linotype"/>
          <w:sz w:val="32"/>
          <w:szCs w:val="32"/>
          <w:rtl/>
        </w:rPr>
        <w:t xml:space="preserve"> بين يدي رب</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ه </w:t>
      </w:r>
      <w:r w:rsidR="003A4A07" w:rsidRPr="00A129E0">
        <w:rPr>
          <w:rFonts w:ascii="KFGQPC Arabic Symbols 01" w:hAnsi="KFGQPC Arabic Symbols 01" w:cs="Lotus Linotype"/>
          <w:color w:val="0070C0"/>
          <w:sz w:val="30"/>
          <w:szCs w:val="30"/>
          <w:rtl/>
        </w:rPr>
        <w:t>-جلا وعلا-</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قال: </w:t>
      </w:r>
      <w:r w:rsidR="00A55C9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 أكبر</w:t>
      </w:r>
      <w:r w:rsidR="00A55C9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ورفع يديه مع هذا التكبير، كما ثبت ذلك عن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في حديث أبي ح</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يد</w:t>
      </w:r>
      <w:r w:rsidR="007F71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وغيره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وأمر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المسيء </w:t>
      </w:r>
      <w:r w:rsidRPr="00FB6DF8">
        <w:rPr>
          <w:rFonts w:ascii="Lotus Linotype" w:eastAsia="Times New Roman" w:hAnsi="Lotus Linotype" w:cs="Lotus Linotype" w:hint="cs"/>
          <w:sz w:val="32"/>
          <w:szCs w:val="32"/>
          <w:rtl/>
        </w:rPr>
        <w:t xml:space="preserve">في صلاته </w:t>
      </w:r>
      <w:r w:rsidRPr="00FB6DF8">
        <w:rPr>
          <w:rFonts w:ascii="Lotus Linotype" w:eastAsia="Times New Roman" w:hAnsi="Lotus Linotype" w:cs="Lotus Linotype"/>
          <w:sz w:val="32"/>
          <w:szCs w:val="32"/>
          <w:rtl/>
        </w:rPr>
        <w:t xml:space="preserve">بهذه التكبيرة، فقال له: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قمت إلى الصلاة</w:t>
      </w:r>
      <w:r w:rsidR="00CB1574"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فأسبغ الوضوء</w:t>
      </w:r>
      <w:r w:rsidR="001C4A2F"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ثم استقبل القبلة</w:t>
      </w:r>
      <w:r w:rsidR="00CB1574"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فكب</w:t>
      </w:r>
      <w:r w:rsidR="001C4A2F"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
      </w:r>
      <w:r w:rsidR="00AF5F3A" w:rsidRPr="00A129E0">
        <w:rPr>
          <w:rFonts w:ascii="Lotus Linotype" w:eastAsia="Times New Roman" w:hAnsi="Lotus Linotype" w:cs="Lotus Linotype" w:hint="cs"/>
          <w:color w:val="0070C0"/>
          <w:sz w:val="32"/>
          <w:szCs w:val="36"/>
          <w:vertAlign w:val="superscript"/>
          <w:rtl/>
        </w:rPr>
        <w:t>)</w:t>
      </w:r>
      <w:r w:rsidR="001C4A2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7F718F"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هذه التكبيرة هي تكبيرة الإحرام، وهي ركن</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أركان الصلاة عند جمهور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1"/>
      </w:r>
      <w:r w:rsidR="00AF5F3A" w:rsidRPr="00A129E0">
        <w:rPr>
          <w:rFonts w:ascii="Lotus Linotype" w:eastAsia="Times New Roman" w:hAnsi="Lotus Linotype" w:cs="Lotus Linotype" w:hint="cs"/>
          <w:color w:val="0070C0"/>
          <w:sz w:val="32"/>
          <w:szCs w:val="36"/>
          <w:vertAlign w:val="superscript"/>
          <w:rtl/>
        </w:rPr>
        <w:t>)</w:t>
      </w:r>
      <w:r w:rsidR="00CB1574" w:rsidRPr="00FB6DF8">
        <w:rPr>
          <w:rFonts w:ascii="Lotus Linotype" w:eastAsia="Times New Roman" w:hAnsi="Lotus Linotype" w:cs="Lotus Linotype" w:hint="cs"/>
          <w:sz w:val="32"/>
          <w:szCs w:val="32"/>
          <w:rtl/>
        </w:rPr>
        <w:t>.</w:t>
      </w:r>
    </w:p>
    <w:p w14:paraId="2EE8D36F" w14:textId="2E7C30FA" w:rsidR="00CB1574"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وذهب الحنفية إلى أنها</w:t>
      </w:r>
      <w:r w:rsidRPr="00FB6DF8">
        <w:rPr>
          <w:rFonts w:ascii="Lotus Linotype" w:eastAsia="Times New Roman" w:hAnsi="Lotus Linotype" w:cs="Lotus Linotype"/>
          <w:sz w:val="32"/>
          <w:szCs w:val="32"/>
          <w:rtl/>
        </w:rPr>
        <w:t xml:space="preserve"> شرط من شروط الصلاة</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ليست ركن</w:t>
      </w:r>
      <w:r w:rsidRPr="00FB6DF8">
        <w:rPr>
          <w:rFonts w:ascii="Lotus Linotype" w:eastAsia="Times New Roman" w:hAnsi="Lotus Linotype" w:cs="Lotus Linotype" w:hint="cs"/>
          <w:sz w:val="32"/>
          <w:szCs w:val="32"/>
          <w:rtl/>
        </w:rPr>
        <w:t>ًا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2"/>
      </w:r>
      <w:r w:rsidR="00AF5F3A" w:rsidRPr="00A129E0">
        <w:rPr>
          <w:rFonts w:ascii="Lotus Linotype" w:eastAsia="Times New Roman" w:hAnsi="Lotus Linotype" w:cs="Lotus Linotype" w:hint="cs"/>
          <w:color w:val="0070C0"/>
          <w:sz w:val="32"/>
          <w:szCs w:val="36"/>
          <w:vertAlign w:val="superscript"/>
          <w:rtl/>
        </w:rPr>
        <w:t>)</w:t>
      </w:r>
      <w:r w:rsidR="00CB1574" w:rsidRPr="00FB6DF8">
        <w:rPr>
          <w:rFonts w:ascii="Lotus Linotype" w:eastAsia="Times New Roman" w:hAnsi="Lotus Linotype" w:cs="Lotus Linotype" w:hint="cs"/>
          <w:sz w:val="32"/>
          <w:szCs w:val="32"/>
          <w:rtl/>
        </w:rPr>
        <w:t>.</w:t>
      </w:r>
    </w:p>
    <w:p w14:paraId="5A2AA1EC" w14:textId="3504110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والفرق بين القولين: </w:t>
      </w:r>
      <w:r w:rsidRPr="00FB6DF8">
        <w:rPr>
          <w:rFonts w:ascii="Lotus Linotype" w:eastAsia="Times New Roman" w:hAnsi="Lotus Linotype" w:cs="Lotus Linotype"/>
          <w:sz w:val="32"/>
          <w:szCs w:val="32"/>
          <w:rtl/>
        </w:rPr>
        <w:t xml:space="preserve">أن الشروط </w:t>
      </w:r>
      <w:r w:rsidRPr="00FB6DF8">
        <w:rPr>
          <w:rFonts w:ascii="Lotus Linotype" w:eastAsia="Times New Roman" w:hAnsi="Lotus Linotype" w:cs="Lotus Linotype" w:hint="cs"/>
          <w:sz w:val="32"/>
          <w:szCs w:val="32"/>
          <w:rtl/>
        </w:rPr>
        <w:t xml:space="preserve">تكون </w:t>
      </w:r>
      <w:r w:rsidRPr="00FB6DF8">
        <w:rPr>
          <w:rFonts w:ascii="Lotus Linotype" w:eastAsia="Times New Roman" w:hAnsi="Lotus Linotype" w:cs="Lotus Linotype"/>
          <w:sz w:val="32"/>
          <w:szCs w:val="32"/>
          <w:rtl/>
        </w:rPr>
        <w:t>خارج</w:t>
      </w:r>
      <w:r w:rsidRPr="00FB6DF8">
        <w:rPr>
          <w:rFonts w:ascii="Lotus Linotype" w:eastAsia="Times New Roman" w:hAnsi="Lotus Linotype" w:cs="Lotus Linotype" w:hint="cs"/>
          <w:sz w:val="32"/>
          <w:szCs w:val="32"/>
          <w:rtl/>
        </w:rPr>
        <w:t xml:space="preserve"> ماهية الصلاة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sz w:val="32"/>
          <w:szCs w:val="32"/>
          <w:rtl/>
        </w:rPr>
        <w:lastRenderedPageBreak/>
        <w:t>والأركان داخل</w:t>
      </w:r>
      <w:r w:rsidRPr="00FB6DF8">
        <w:rPr>
          <w:rFonts w:ascii="Lotus Linotype" w:eastAsia="Times New Roman" w:hAnsi="Lotus Linotype" w:cs="Lotus Linotype" w:hint="cs"/>
          <w:sz w:val="32"/>
          <w:szCs w:val="32"/>
          <w:rtl/>
        </w:rPr>
        <w:t>ها</w:t>
      </w:r>
      <w:r w:rsidRPr="00FB6DF8">
        <w:rPr>
          <w:rFonts w:ascii="Lotus Linotype" w:eastAsia="Times New Roman" w:hAnsi="Lotus Linotype" w:cs="Lotus Linotype"/>
          <w:sz w:val="32"/>
          <w:szCs w:val="32"/>
          <w:rtl/>
        </w:rPr>
        <w:t xml:space="preserve">، فإذا قلنا: </w:t>
      </w:r>
      <w:r w:rsidRPr="00FB6DF8">
        <w:rPr>
          <w:rFonts w:ascii="Lotus Linotype" w:eastAsia="Times New Roman" w:hAnsi="Lotus Linotype" w:cs="Lotus Linotype" w:hint="cs"/>
          <w:sz w:val="32"/>
          <w:szCs w:val="32"/>
          <w:rtl/>
        </w:rPr>
        <w:t>إ</w:t>
      </w:r>
      <w:r w:rsidRPr="00FB6DF8">
        <w:rPr>
          <w:rFonts w:ascii="Lotus Linotype" w:eastAsia="Times New Roman" w:hAnsi="Lotus Linotype" w:cs="Lotus Linotype"/>
          <w:sz w:val="32"/>
          <w:szCs w:val="32"/>
          <w:rtl/>
        </w:rPr>
        <w:t xml:space="preserve">ن تكبيرة الإحرام شرط، قلنا: إنها خارج الصلاة، وإذا قلنا: </w:t>
      </w:r>
      <w:r w:rsidRPr="00FB6DF8">
        <w:rPr>
          <w:rFonts w:ascii="Lotus Linotype" w:eastAsia="Times New Roman" w:hAnsi="Lotus Linotype" w:cs="Lotus Linotype" w:hint="cs"/>
          <w:sz w:val="32"/>
          <w:szCs w:val="32"/>
          <w:rtl/>
        </w:rPr>
        <w:t>إ</w:t>
      </w:r>
      <w:r w:rsidRPr="00FB6DF8">
        <w:rPr>
          <w:rFonts w:ascii="Lotus Linotype" w:eastAsia="Times New Roman" w:hAnsi="Lotus Linotype" w:cs="Lotus Linotype"/>
          <w:sz w:val="32"/>
          <w:szCs w:val="32"/>
          <w:rtl/>
        </w:rPr>
        <w:t>نها ركن، صارت داخل الصلاة.</w:t>
      </w:r>
    </w:p>
    <w:p w14:paraId="3092B5D9" w14:textId="525D0EFA"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وليس </w:t>
      </w:r>
      <w:r w:rsidRPr="00FB6DF8">
        <w:rPr>
          <w:rFonts w:ascii="Lotus Linotype" w:eastAsia="Times New Roman" w:hAnsi="Lotus Linotype" w:cs="Lotus Linotype"/>
          <w:sz w:val="32"/>
          <w:szCs w:val="32"/>
          <w:rtl/>
        </w:rPr>
        <w:t xml:space="preserve">معنى هذا أن الحنفية يجيزون </w:t>
      </w:r>
      <w:r w:rsidRPr="00FB6DF8">
        <w:rPr>
          <w:rFonts w:ascii="Lotus Linotype" w:eastAsia="Times New Roman" w:hAnsi="Lotus Linotype" w:cs="Lotus Linotype" w:hint="cs"/>
          <w:sz w:val="32"/>
          <w:szCs w:val="32"/>
          <w:rtl/>
        </w:rPr>
        <w:t xml:space="preserve">لمن يريد الصلاة أن </w:t>
      </w:r>
      <w:r w:rsidRPr="00FB6DF8">
        <w:rPr>
          <w:rFonts w:ascii="Lotus Linotype" w:eastAsia="Times New Roman" w:hAnsi="Lotus Linotype" w:cs="Lotus Linotype"/>
          <w:sz w:val="32"/>
          <w:szCs w:val="32"/>
          <w:rtl/>
        </w:rPr>
        <w:t>يكب</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تكبيرة الإحرام في بيت</w:t>
      </w:r>
      <w:r w:rsidRPr="00FB6DF8">
        <w:rPr>
          <w:rFonts w:ascii="Lotus Linotype" w:eastAsia="Times New Roman" w:hAnsi="Lotus Linotype" w:cs="Lotus Linotype" w:hint="cs"/>
          <w:sz w:val="32"/>
          <w:szCs w:val="32"/>
          <w:rtl/>
        </w:rPr>
        <w:t>ه</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ويأتي </w:t>
      </w:r>
      <w:r w:rsidRPr="00FB6DF8">
        <w:rPr>
          <w:rFonts w:ascii="Lotus Linotype" w:eastAsia="Times New Roman" w:hAnsi="Lotus Linotype" w:cs="Lotus Linotype" w:hint="cs"/>
          <w:sz w:val="32"/>
          <w:szCs w:val="32"/>
          <w:rtl/>
        </w:rPr>
        <w:t>المسجد</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w:t>
      </w:r>
      <w:r w:rsidRPr="00FB6DF8">
        <w:rPr>
          <w:rFonts w:ascii="Lotus Linotype" w:eastAsia="Times New Roman" w:hAnsi="Lotus Linotype" w:cs="Lotus Linotype"/>
          <w:sz w:val="32"/>
          <w:szCs w:val="32"/>
          <w:rtl/>
        </w:rPr>
        <w:t>يصلي</w:t>
      </w:r>
      <w:r w:rsidR="00AA2D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كما </w:t>
      </w:r>
      <w:r w:rsidRPr="00FB6DF8">
        <w:rPr>
          <w:rFonts w:ascii="Lotus Linotype" w:eastAsia="Times New Roman" w:hAnsi="Lotus Linotype" w:cs="Lotus Linotype" w:hint="cs"/>
          <w:sz w:val="32"/>
          <w:szCs w:val="32"/>
          <w:rtl/>
        </w:rPr>
        <w:t>هو الحال فيمن</w:t>
      </w:r>
      <w:r w:rsidRPr="00FB6DF8">
        <w:rPr>
          <w:rFonts w:ascii="Lotus Linotype" w:eastAsia="Times New Roman" w:hAnsi="Lotus Linotype" w:cs="Lotus Linotype"/>
          <w:sz w:val="32"/>
          <w:szCs w:val="32"/>
          <w:rtl/>
        </w:rPr>
        <w:t xml:space="preserve"> يتوض</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أ في بيته</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ثم يخر</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ج</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إلى المسجد</w:t>
      </w:r>
      <w:r w:rsidR="00AA2D91" w:rsidRPr="00FB6DF8">
        <w:rPr>
          <w:rFonts w:ascii="Lotus Linotype" w:eastAsia="Times New Roman" w:hAnsi="Lotus Linotype" w:cs="Lotus Linotype" w:hint="cs"/>
          <w:sz w:val="32"/>
          <w:szCs w:val="32"/>
          <w:rtl/>
        </w:rPr>
        <w:t>، ليس المراد ذلك</w:t>
      </w:r>
      <w:r w:rsidRPr="00FB6DF8">
        <w:rPr>
          <w:rFonts w:ascii="Lotus Linotype" w:eastAsia="Times New Roman" w:hAnsi="Lotus Linotype" w:cs="Lotus Linotype" w:hint="cs"/>
          <w:sz w:val="32"/>
          <w:szCs w:val="32"/>
          <w:rtl/>
        </w:rPr>
        <w:t xml:space="preserve">؛ لأنهم </w:t>
      </w:r>
      <w:r w:rsidRPr="00FB6DF8">
        <w:rPr>
          <w:rFonts w:ascii="Lotus Linotype" w:eastAsia="Times New Roman" w:hAnsi="Lotus Linotype" w:cs="Lotus Linotype"/>
          <w:sz w:val="32"/>
          <w:szCs w:val="32"/>
          <w:rtl/>
        </w:rPr>
        <w:t xml:space="preserve">يقولون: </w:t>
      </w:r>
      <w:r w:rsidRPr="00FB6DF8">
        <w:rPr>
          <w:rFonts w:ascii="Lotus Linotype" w:eastAsia="Times New Roman" w:hAnsi="Lotus Linotype" w:cs="Lotus Linotype" w:hint="cs"/>
          <w:sz w:val="32"/>
          <w:szCs w:val="32"/>
          <w:rtl/>
        </w:rPr>
        <w:t>إ</w:t>
      </w:r>
      <w:r w:rsidRPr="00FB6DF8">
        <w:rPr>
          <w:rFonts w:ascii="Lotus Linotype" w:eastAsia="Times New Roman" w:hAnsi="Lotus Linotype" w:cs="Lotus Linotype"/>
          <w:sz w:val="32"/>
          <w:szCs w:val="32"/>
          <w:rtl/>
        </w:rPr>
        <w:t>نها شرط</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مقارن</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لأول جزء من الصلاة بدون فاصل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p>
    <w:p w14:paraId="07571AE1" w14:textId="7265E6DD" w:rsidR="0099064D" w:rsidRPr="00590E7B" w:rsidRDefault="007F718F"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0099064D" w:rsidRPr="00FB6DF8">
        <w:rPr>
          <w:rFonts w:ascii="Lotus Linotype" w:eastAsia="Times New Roman" w:hAnsi="Lotus Linotype" w:cs="Lotus Linotype" w:hint="cs"/>
          <w:sz w:val="32"/>
          <w:szCs w:val="32"/>
          <w:rtl/>
        </w:rPr>
        <w:t xml:space="preserve">ثمرة هذا الخلاف </w:t>
      </w:r>
      <w:r w:rsidRPr="00FB6DF8">
        <w:rPr>
          <w:rFonts w:ascii="Lotus Linotype" w:eastAsia="Times New Roman" w:hAnsi="Lotus Linotype" w:cs="Lotus Linotype" w:hint="cs"/>
          <w:sz w:val="32"/>
          <w:szCs w:val="32"/>
          <w:rtl/>
        </w:rPr>
        <w:t>تظهر في</w:t>
      </w:r>
      <w:r w:rsidR="0099064D" w:rsidRPr="00FB6DF8">
        <w:rPr>
          <w:rFonts w:ascii="Lotus Linotype" w:eastAsia="Times New Roman" w:hAnsi="Lotus Linotype" w:cs="Lotus Linotype" w:hint="cs"/>
          <w:sz w:val="32"/>
          <w:szCs w:val="32"/>
          <w:rtl/>
        </w:rPr>
        <w:t xml:space="preserve"> مسائل، منها:</w:t>
      </w:r>
    </w:p>
    <w:p w14:paraId="33AEE36F" w14:textId="1AAB8586" w:rsidR="0099064D" w:rsidRPr="00590E7B" w:rsidRDefault="004F5FFC" w:rsidP="004F5FFC">
      <w:pPr>
        <w:widowControl w:val="0"/>
        <w:spacing w:before="120" w:after="0" w:line="520" w:lineRule="exact"/>
        <w:ind w:firstLine="567"/>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1- </w:t>
      </w:r>
      <w:r w:rsidR="0099064D" w:rsidRPr="00FB6DF8">
        <w:rPr>
          <w:rFonts w:ascii="Lotus Linotype" w:eastAsia="Times New Roman" w:hAnsi="Lotus Linotype" w:cs="Lotus Linotype"/>
          <w:sz w:val="32"/>
          <w:szCs w:val="32"/>
          <w:rtl/>
        </w:rPr>
        <w:t>لو كبر وهو حامل نجاسة، ووضعها مع نهاية التكبير</w:t>
      </w:r>
      <w:r w:rsidR="0099064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ف</w:t>
      </w:r>
      <w:r w:rsidR="0099064D" w:rsidRPr="00FB6DF8">
        <w:rPr>
          <w:rFonts w:ascii="Lotus Linotype" w:eastAsia="Times New Roman" w:hAnsi="Lotus Linotype" w:cs="Lotus Linotype"/>
          <w:sz w:val="32"/>
          <w:szCs w:val="32"/>
          <w:rtl/>
        </w:rPr>
        <w:t xml:space="preserve">صلاته صحيحة عند الحنفية، وباطلة عند الجمهور؛ لأنه حمل النجاسة </w:t>
      </w:r>
      <w:r w:rsidR="00AA2D91" w:rsidRPr="00FB6DF8">
        <w:rPr>
          <w:rFonts w:ascii="Lotus Linotype" w:eastAsia="Times New Roman" w:hAnsi="Lotus Linotype" w:cs="Lotus Linotype"/>
          <w:sz w:val="32"/>
          <w:szCs w:val="32"/>
          <w:rtl/>
        </w:rPr>
        <w:t xml:space="preserve">عند الحنفية </w:t>
      </w:r>
      <w:r w:rsidR="0099064D" w:rsidRPr="00FB6DF8">
        <w:rPr>
          <w:rFonts w:ascii="Lotus Linotype" w:eastAsia="Times New Roman" w:hAnsi="Lotus Linotype" w:cs="Lotus Linotype"/>
          <w:sz w:val="32"/>
          <w:szCs w:val="32"/>
          <w:rtl/>
        </w:rPr>
        <w:t xml:space="preserve">خارج الصلاة، وحملها </w:t>
      </w:r>
      <w:r w:rsidR="00AA2D91" w:rsidRPr="00FB6DF8">
        <w:rPr>
          <w:rFonts w:ascii="Lotus Linotype" w:eastAsia="Times New Roman" w:hAnsi="Lotus Linotype" w:cs="Lotus Linotype" w:hint="cs"/>
          <w:sz w:val="32"/>
          <w:szCs w:val="32"/>
          <w:rtl/>
        </w:rPr>
        <w:t>عند الجمهور</w:t>
      </w:r>
      <w:r w:rsidR="00AA2D91"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sz w:val="32"/>
          <w:szCs w:val="32"/>
          <w:rtl/>
        </w:rPr>
        <w:t>داخل الصلاة</w:t>
      </w:r>
      <w:r w:rsidR="0099064D"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sz w:val="32"/>
          <w:szCs w:val="32"/>
          <w:rtl/>
        </w:rPr>
        <w:t>وهذا متصو</w:t>
      </w:r>
      <w:r w:rsidR="006A031A"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ر</w:t>
      </w:r>
      <w:r w:rsidR="00F06BCF" w:rsidRPr="00FB6DF8">
        <w:rPr>
          <w:rFonts w:ascii="Lotus Linotype" w:eastAsia="Times New Roman" w:hAnsi="Lotus Linotype" w:cs="Lotus Linotype"/>
          <w:sz w:val="32"/>
          <w:szCs w:val="32"/>
          <w:rtl/>
        </w:rPr>
        <w:t>؛ فقد</w:t>
      </w:r>
      <w:r w:rsidR="0099064D" w:rsidRPr="00FB6DF8">
        <w:rPr>
          <w:rFonts w:ascii="Lotus Linotype" w:eastAsia="Times New Roman" w:hAnsi="Lotus Linotype" w:cs="Lotus Linotype"/>
          <w:sz w:val="32"/>
          <w:szCs w:val="32"/>
          <w:rtl/>
        </w:rPr>
        <w:t xml:space="preserve"> يكون بيد</w:t>
      </w:r>
      <w:r w:rsidR="0099064D" w:rsidRPr="00FB6DF8">
        <w:rPr>
          <w:rFonts w:ascii="Lotus Linotype" w:eastAsia="Times New Roman" w:hAnsi="Lotus Linotype" w:cs="Lotus Linotype" w:hint="cs"/>
          <w:sz w:val="32"/>
          <w:szCs w:val="32"/>
          <w:rtl/>
        </w:rPr>
        <w:t xml:space="preserve"> الإنسان</w:t>
      </w:r>
      <w:r w:rsidR="0099064D" w:rsidRPr="00FB6DF8">
        <w:rPr>
          <w:rFonts w:ascii="Lotus Linotype" w:eastAsia="Times New Roman" w:hAnsi="Lotus Linotype" w:cs="Lotus Linotype"/>
          <w:sz w:val="32"/>
          <w:szCs w:val="32"/>
          <w:rtl/>
        </w:rPr>
        <w:t xml:space="preserve"> شيء</w:t>
      </w:r>
      <w:r w:rsidR="00CB1574"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ويكون عال</w:t>
      </w:r>
      <w:r w:rsidR="002B1332" w:rsidRPr="007A6F06">
        <w:rPr>
          <w:rFonts w:ascii="Lotus Linotype" w:hAnsi="Lotus Linotype" w:cs="Lotus Linotype"/>
          <w:sz w:val="32"/>
          <w:szCs w:val="32"/>
          <w:rtl/>
        </w:rPr>
        <w:t>‍</w:t>
      </w:r>
      <w:r w:rsidR="0099064D" w:rsidRPr="00FB6DF8">
        <w:rPr>
          <w:rFonts w:ascii="Lotus Linotype" w:eastAsia="Times New Roman" w:hAnsi="Lotus Linotype" w:cs="Lotus Linotype" w:hint="cs"/>
          <w:sz w:val="32"/>
          <w:szCs w:val="32"/>
          <w:rtl/>
        </w:rPr>
        <w:t>مًا بنجاسته</w:t>
      </w:r>
      <w:r w:rsidR="0061591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أو </w:t>
      </w:r>
      <w:r w:rsidR="0099064D" w:rsidRPr="00FB6DF8">
        <w:rPr>
          <w:rFonts w:ascii="Lotus Linotype" w:eastAsia="Times New Roman" w:hAnsi="Lotus Linotype" w:cs="Lotus Linotype"/>
          <w:sz w:val="32"/>
          <w:szCs w:val="32"/>
          <w:rtl/>
        </w:rPr>
        <w:t>يتبي</w:t>
      </w:r>
      <w:r w:rsidR="00CB1574"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ن له</w:t>
      </w:r>
      <w:r w:rsidR="0099064D" w:rsidRPr="00FB6DF8">
        <w:rPr>
          <w:rFonts w:ascii="Lotus Linotype" w:eastAsia="Times New Roman" w:hAnsi="Lotus Linotype" w:cs="Lotus Linotype" w:hint="cs"/>
          <w:sz w:val="32"/>
          <w:szCs w:val="32"/>
          <w:rtl/>
        </w:rPr>
        <w:t xml:space="preserve"> ذلك لاحقًا</w:t>
      </w:r>
      <w:r w:rsidR="0099064D" w:rsidRPr="00FB6DF8">
        <w:rPr>
          <w:rFonts w:ascii="Lotus Linotype" w:eastAsia="Times New Roman" w:hAnsi="Lotus Linotype" w:cs="Lotus Linotype"/>
          <w:sz w:val="32"/>
          <w:szCs w:val="32"/>
          <w:rtl/>
        </w:rPr>
        <w:t>، ثم مع نهاية التكبير يضعه</w:t>
      </w:r>
      <w:r w:rsidR="0099064D" w:rsidRPr="00FB6DF8">
        <w:rPr>
          <w:rFonts w:ascii="Lotus Linotype" w:eastAsia="Times New Roman" w:hAnsi="Lotus Linotype" w:cs="Lotus Linotype" w:hint="cs"/>
          <w:sz w:val="32"/>
          <w:szCs w:val="32"/>
          <w:rtl/>
        </w:rPr>
        <w:t>.</w:t>
      </w:r>
    </w:p>
    <w:p w14:paraId="5757EDEB" w14:textId="2C52C36E" w:rsidR="0099064D" w:rsidRPr="00590E7B" w:rsidRDefault="004F5FFC" w:rsidP="004F5FFC">
      <w:pPr>
        <w:widowControl w:val="0"/>
        <w:spacing w:before="120" w:after="0" w:line="520" w:lineRule="exact"/>
        <w:ind w:firstLine="567"/>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xml:space="preserve">2- </w:t>
      </w:r>
      <w:r w:rsidR="0099064D" w:rsidRPr="00FB6DF8">
        <w:rPr>
          <w:rFonts w:ascii="Lotus Linotype" w:eastAsia="Times New Roman" w:hAnsi="Lotus Linotype" w:cs="Lotus Linotype"/>
          <w:sz w:val="32"/>
          <w:szCs w:val="32"/>
          <w:rtl/>
        </w:rPr>
        <w:t>لو قلب المتنف</w:t>
      </w:r>
      <w:r w:rsidR="0061591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ل صلاته إلى فرض</w:t>
      </w:r>
      <w:r w:rsidR="0099064D"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sz w:val="32"/>
          <w:szCs w:val="32"/>
          <w:rtl/>
        </w:rPr>
        <w:t xml:space="preserve">مع نهاية التكبير، </w:t>
      </w:r>
      <w:r w:rsidR="0099064D" w:rsidRPr="00FB6DF8">
        <w:rPr>
          <w:rFonts w:ascii="Lotus Linotype" w:eastAsia="Times New Roman" w:hAnsi="Lotus Linotype" w:cs="Lotus Linotype" w:hint="cs"/>
          <w:sz w:val="32"/>
          <w:szCs w:val="32"/>
          <w:rtl/>
        </w:rPr>
        <w:t xml:space="preserve">كانت </w:t>
      </w:r>
      <w:r w:rsidR="0099064D" w:rsidRPr="00FB6DF8">
        <w:rPr>
          <w:rFonts w:ascii="Lotus Linotype" w:eastAsia="Times New Roman" w:hAnsi="Lotus Linotype" w:cs="Lotus Linotype"/>
          <w:sz w:val="32"/>
          <w:szCs w:val="32"/>
          <w:rtl/>
        </w:rPr>
        <w:t>صحيحة عند الحنفية</w:t>
      </w:r>
      <w:r w:rsidR="00CB1574"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وباطلة عند الجمهور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4"/>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w:t>
      </w:r>
      <w:r w:rsidR="003E65D4">
        <w:rPr>
          <w:rFonts w:ascii="Lotus Linotype" w:eastAsia="Times New Roman" w:hAnsi="Lotus Linotype" w:cs="Lotus Linotype"/>
          <w:sz w:val="32"/>
          <w:szCs w:val="32"/>
          <w:rtl/>
        </w:rPr>
        <w:t xml:space="preserve"> </w:t>
      </w:r>
    </w:p>
    <w:p w14:paraId="634F2CFB"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10" w:name="_Toc530464887"/>
      <w:r w:rsidRPr="0029719B">
        <w:rPr>
          <w:rFonts w:ascii="Lotus Linotype" w:eastAsia="Times New Roman" w:hAnsi="Lotus Linotype" w:cs="AL-Mateen" w:hint="cs"/>
          <w:sz w:val="32"/>
          <w:szCs w:val="32"/>
          <w:rtl/>
        </w:rPr>
        <w:t>التلفظ بالنية:</w:t>
      </w:r>
      <w:bookmarkEnd w:id="10"/>
    </w:p>
    <w:p w14:paraId="6F7D8680" w14:textId="1EE113B7"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لا ي</w:t>
      </w:r>
      <w:r w:rsidR="0061591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شر</w:t>
      </w:r>
      <w:r w:rsidR="0061591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ع للمصلي أن يقول قبل تكبيرة الإحرام أي شيء،</w:t>
      </w:r>
      <w:r w:rsidRPr="00FB6DF8">
        <w:rPr>
          <w:rFonts w:ascii="Lotus Linotype" w:eastAsia="Times New Roman" w:hAnsi="Lotus Linotype" w:cs="Lotus Linotype"/>
          <w:sz w:val="32"/>
          <w:szCs w:val="32"/>
          <w:rtl/>
        </w:rPr>
        <w:t xml:space="preserve"> يقول ابن القيم: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يقل شيئًا قبلها، ولا تلف</w:t>
      </w:r>
      <w:r w:rsidR="0061591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ظ بالنية </w:t>
      </w:r>
      <w:r w:rsidRPr="00FB6DF8">
        <w:rPr>
          <w:rFonts w:ascii="Lotus Linotype" w:eastAsia="Times New Roman" w:hAnsi="Lotus Linotype" w:cs="Lotus Linotype" w:hint="cs"/>
          <w:sz w:val="32"/>
          <w:szCs w:val="32"/>
          <w:rtl/>
        </w:rPr>
        <w:t>أ</w:t>
      </w:r>
      <w:r w:rsidRPr="00FB6DF8">
        <w:rPr>
          <w:rFonts w:ascii="Lotus Linotype" w:eastAsia="Times New Roman" w:hAnsi="Lotus Linotype" w:cs="Lotus Linotype"/>
          <w:sz w:val="32"/>
          <w:szCs w:val="32"/>
          <w:rtl/>
        </w:rPr>
        <w:t>لبتة، ولا قال: أصل</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 صلاة</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كذا</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مستقبلًا القبلة</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أربع ركعات</w:t>
      </w:r>
      <w:r w:rsidR="00CB15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إمامًا أو مأمومًا، ولا قال: أداءً ولا قضاءً ولا فرض</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الوقت</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3D9DDD3A" w14:textId="372E757E" w:rsidR="0099064D" w:rsidRPr="00590E7B" w:rsidRDefault="007F718F"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004B0805" w:rsidRPr="00FB6DF8">
        <w:rPr>
          <w:rFonts w:ascii="Lotus Linotype" w:eastAsia="Times New Roman" w:hAnsi="Lotus Linotype" w:cs="Lotus Linotype" w:hint="cs"/>
          <w:sz w:val="32"/>
          <w:szCs w:val="32"/>
          <w:rtl/>
        </w:rPr>
        <w:t xml:space="preserve">التلفُّظ بالنِّية </w:t>
      </w:r>
      <w:r w:rsidR="0099064D" w:rsidRPr="00FB6DF8">
        <w:rPr>
          <w:rFonts w:ascii="Lotus Linotype" w:eastAsia="Times New Roman" w:hAnsi="Lotus Linotype" w:cs="Lotus Linotype"/>
          <w:sz w:val="32"/>
          <w:szCs w:val="32"/>
          <w:rtl/>
        </w:rPr>
        <w:t xml:space="preserve">موجود في كثير من بلدان المسلمين، </w:t>
      </w:r>
      <w:r w:rsidR="004B0805" w:rsidRPr="00FB6DF8">
        <w:rPr>
          <w:rFonts w:ascii="Lotus Linotype" w:eastAsia="Times New Roman" w:hAnsi="Lotus Linotype" w:cs="Lotus Linotype" w:hint="cs"/>
          <w:sz w:val="32"/>
          <w:szCs w:val="32"/>
          <w:rtl/>
        </w:rPr>
        <w:t>وهو بدعة،</w:t>
      </w:r>
      <w:r w:rsidR="0099064D"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0099064D" w:rsidRPr="00FB6DF8">
        <w:rPr>
          <w:rFonts w:ascii="Lotus Linotype" w:eastAsia="Times New Roman" w:hAnsi="Lotus Linotype" w:cs="Lotus Linotype"/>
          <w:sz w:val="32"/>
          <w:szCs w:val="32"/>
          <w:rtl/>
        </w:rPr>
        <w:t>م يثبت شيء في</w:t>
      </w:r>
      <w:r w:rsidR="0099064D" w:rsidRPr="00FB6DF8">
        <w:rPr>
          <w:rFonts w:ascii="Lotus Linotype" w:eastAsia="Times New Roman" w:hAnsi="Lotus Linotype" w:cs="Lotus Linotype" w:hint="cs"/>
          <w:sz w:val="32"/>
          <w:szCs w:val="32"/>
          <w:rtl/>
        </w:rPr>
        <w:t>ه</w:t>
      </w:r>
      <w:r w:rsidR="0099064D" w:rsidRPr="00FB6DF8">
        <w:rPr>
          <w:rFonts w:ascii="Lotus Linotype" w:eastAsia="Times New Roman" w:hAnsi="Lotus Linotype" w:cs="Lotus Linotype"/>
          <w:sz w:val="32"/>
          <w:szCs w:val="32"/>
          <w:rtl/>
        </w:rPr>
        <w:t xml:space="preserve"> عن النبي </w:t>
      </w:r>
      <w:r w:rsidR="0099064D" w:rsidRPr="00A129E0">
        <w:rPr>
          <w:rFonts w:ascii="Lotus Linotype" w:eastAsia="Times New Roman" w:hAnsi="Lotus Linotype" w:cs="Lotus Linotype"/>
          <w:color w:val="0070C0"/>
          <w:sz w:val="32"/>
          <w:szCs w:val="32"/>
          <w:rtl/>
        </w:rPr>
        <w:t>ﷺ</w:t>
      </w:r>
      <w:r w:rsidR="0099064D" w:rsidRPr="00FB6DF8">
        <w:rPr>
          <w:rFonts w:ascii="Lotus Linotype" w:eastAsia="Times New Roman" w:hAnsi="Lotus Linotype" w:cs="Lotus Linotype"/>
          <w:sz w:val="32"/>
          <w:szCs w:val="32"/>
          <w:rtl/>
        </w:rPr>
        <w:t>، ولا عن صحابته الكرام، ولا عن التابعين ل</w:t>
      </w:r>
      <w:r w:rsidR="005F7220" w:rsidRPr="007A6F06">
        <w:rPr>
          <w:rFonts w:ascii="Lotus Linotype" w:hAnsi="Lotus Linotype" w:cs="Lotus Linotype"/>
          <w:sz w:val="32"/>
          <w:szCs w:val="32"/>
          <w:rtl/>
        </w:rPr>
        <w:t>‍</w:t>
      </w:r>
      <w:r w:rsidR="0099064D" w:rsidRPr="00FB6DF8">
        <w:rPr>
          <w:rFonts w:ascii="Lotus Linotype" w:eastAsia="Times New Roman" w:hAnsi="Lotus Linotype" w:cs="Lotus Linotype"/>
          <w:sz w:val="32"/>
          <w:szCs w:val="32"/>
          <w:rtl/>
        </w:rPr>
        <w:t xml:space="preserve">هم بإحسان، إنما يُذكَر عن الإمام الشافعي ما لا يدل على </w:t>
      </w:r>
      <w:r w:rsidR="001C34BC" w:rsidRPr="00FB6DF8">
        <w:rPr>
          <w:rFonts w:ascii="Lotus Linotype" w:eastAsia="Times New Roman" w:hAnsi="Lotus Linotype" w:cs="Lotus Linotype" w:hint="cs"/>
          <w:sz w:val="32"/>
          <w:szCs w:val="32"/>
          <w:rtl/>
        </w:rPr>
        <w:t>هذا ال</w:t>
      </w:r>
      <w:r w:rsidR="0099064D" w:rsidRPr="00FB6DF8">
        <w:rPr>
          <w:rFonts w:ascii="Lotus Linotype" w:eastAsia="Times New Roman" w:hAnsi="Lotus Linotype" w:cs="Lotus Linotype"/>
          <w:sz w:val="32"/>
          <w:szCs w:val="32"/>
          <w:rtl/>
        </w:rPr>
        <w:t>مراد</w:t>
      </w:r>
      <w:r w:rsidR="0099064D" w:rsidRPr="00FB6DF8">
        <w:rPr>
          <w:rFonts w:ascii="Lotus Linotype" w:eastAsia="Times New Roman" w:hAnsi="Lotus Linotype" w:cs="Lotus Linotype" w:hint="cs"/>
          <w:sz w:val="32"/>
          <w:szCs w:val="32"/>
          <w:rtl/>
        </w:rPr>
        <w:t xml:space="preserve"> من</w:t>
      </w:r>
      <w:r w:rsidR="0099064D" w:rsidRPr="00FB6DF8">
        <w:rPr>
          <w:rFonts w:ascii="Lotus Linotype" w:eastAsia="Times New Roman" w:hAnsi="Lotus Linotype" w:cs="Lotus Linotype"/>
          <w:sz w:val="32"/>
          <w:szCs w:val="32"/>
          <w:rtl/>
        </w:rPr>
        <w:t xml:space="preserve"> أن الفرق بين الصلاة والصيام</w:t>
      </w:r>
      <w:r w:rsidR="00FF143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كون</w:t>
      </w:r>
      <w:r w:rsidR="00FF143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الصلاة</w:t>
      </w:r>
      <w:r w:rsidR="0099064D" w:rsidRPr="00FB6DF8">
        <w:rPr>
          <w:rFonts w:ascii="Lotus Linotype" w:eastAsia="Times New Roman" w:hAnsi="Lotus Linotype" w:cs="Lotus Linotype"/>
          <w:sz w:val="32"/>
          <w:szCs w:val="32"/>
          <w:rtl/>
        </w:rPr>
        <w:t xml:space="preserve"> في أولها نطق</w:t>
      </w:r>
      <w:r w:rsidR="00FF143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hint="cs"/>
          <w:sz w:val="32"/>
          <w:szCs w:val="32"/>
          <w:rtl/>
        </w:rPr>
        <w:t>لا يوجد في الصيام</w:t>
      </w:r>
      <w:r w:rsidR="00FF143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فزعم</w:t>
      </w:r>
      <w:r w:rsidR="001C34BC" w:rsidRPr="00FB6DF8">
        <w:rPr>
          <w:rFonts w:ascii="Lotus Linotype" w:eastAsia="Times New Roman" w:hAnsi="Lotus Linotype" w:cs="Lotus Linotype" w:hint="cs"/>
          <w:sz w:val="32"/>
          <w:szCs w:val="32"/>
          <w:rtl/>
        </w:rPr>
        <w:t xml:space="preserve"> من زعم</w:t>
      </w:r>
      <w:r w:rsidR="0099064D" w:rsidRPr="00FB6DF8">
        <w:rPr>
          <w:rFonts w:ascii="Lotus Linotype" w:eastAsia="Times New Roman" w:hAnsi="Lotus Linotype" w:cs="Lotus Linotype"/>
          <w:sz w:val="32"/>
          <w:szCs w:val="32"/>
          <w:rtl/>
        </w:rPr>
        <w:t xml:space="preserve"> أن هذا النطق هو الجهر بالنية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6"/>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w:t>
      </w:r>
    </w:p>
    <w:p w14:paraId="6C3CD64E" w14:textId="3B5FE40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والنية </w:t>
      </w:r>
      <w:r w:rsidRPr="00FB6DF8">
        <w:rPr>
          <w:rFonts w:ascii="Lotus Linotype" w:eastAsia="Times New Roman" w:hAnsi="Lotus Linotype" w:cs="Lotus Linotype"/>
          <w:sz w:val="32"/>
          <w:szCs w:val="32"/>
          <w:rtl/>
        </w:rPr>
        <w:t>شرط لجميع العبادات</w:t>
      </w:r>
      <w:r w:rsidR="006C6DB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لحديث:</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إنما الأعمال بالنيات، وإنما لكل امرئٍ ما نوى</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7"/>
      </w:r>
      <w:r w:rsidR="00AF5F3A" w:rsidRPr="00A129E0">
        <w:rPr>
          <w:rFonts w:ascii="Lotus Linotype" w:eastAsia="Times New Roman" w:hAnsi="Lotus Linotype" w:cs="Lotus Linotype" w:hint="cs"/>
          <w:color w:val="0070C0"/>
          <w:sz w:val="32"/>
          <w:szCs w:val="36"/>
          <w:vertAlign w:val="superscript"/>
          <w:rtl/>
        </w:rPr>
        <w:t>)</w:t>
      </w:r>
      <w:r w:rsidR="00FF143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تصح عبادة بدون نية</w:t>
      </w:r>
      <w:r w:rsidRPr="00FB6DF8">
        <w:rPr>
          <w:rFonts w:ascii="Lotus Linotype" w:eastAsia="Times New Roman" w:hAnsi="Lotus Linotype" w:cs="Lotus Linotype" w:hint="cs"/>
          <w:sz w:val="32"/>
          <w:szCs w:val="32"/>
          <w:rtl/>
        </w:rPr>
        <w:t>.</w:t>
      </w:r>
    </w:p>
    <w:p w14:paraId="74F65F2D"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11" w:name="_Toc530464888"/>
      <w:r w:rsidRPr="0029719B">
        <w:rPr>
          <w:rFonts w:ascii="Lotus Linotype" w:eastAsia="Times New Roman" w:hAnsi="Lotus Linotype" w:cs="AL-Mateen" w:hint="cs"/>
          <w:sz w:val="32"/>
          <w:szCs w:val="32"/>
          <w:rtl/>
        </w:rPr>
        <w:t>تعريف النية:</w:t>
      </w:r>
      <w:bookmarkEnd w:id="11"/>
    </w:p>
    <w:p w14:paraId="2AAE3078" w14:textId="03B39DE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النية</w:t>
      </w:r>
      <w:r w:rsidR="00FF143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هي مجرد القصد إلى الفعل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8"/>
      </w:r>
      <w:r w:rsidR="00AF5F3A" w:rsidRPr="00A129E0">
        <w:rPr>
          <w:rFonts w:ascii="Lotus Linotype" w:eastAsia="Times New Roman" w:hAnsi="Lotus Linotype" w:cs="Lotus Linotype" w:hint="cs"/>
          <w:color w:val="0070C0"/>
          <w:sz w:val="32"/>
          <w:szCs w:val="36"/>
          <w:vertAlign w:val="superscript"/>
          <w:rtl/>
        </w:rPr>
        <w:t>)</w:t>
      </w:r>
      <w:r w:rsidR="00FF143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فأنت إذا أرد</w:t>
      </w:r>
      <w:r w:rsidR="00FF143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ت</w:t>
      </w:r>
      <w:r w:rsidR="004135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الوضوء</w:t>
      </w:r>
      <w:r w:rsidR="00FF143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فب</w:t>
      </w:r>
      <w:r w:rsidRPr="00FB6DF8">
        <w:rPr>
          <w:rFonts w:ascii="Lotus Linotype" w:eastAsia="Times New Roman" w:hAnsi="Lotus Linotype" w:cs="Lotus Linotype"/>
          <w:sz w:val="32"/>
          <w:szCs w:val="32"/>
          <w:rtl/>
        </w:rPr>
        <w:t xml:space="preserve">مجرد ما تذهب إلى </w:t>
      </w:r>
      <w:r w:rsidRPr="00FB6DF8">
        <w:rPr>
          <w:rFonts w:ascii="Lotus Linotype" w:eastAsia="Times New Roman" w:hAnsi="Lotus Linotype" w:cs="Lotus Linotype" w:hint="cs"/>
          <w:sz w:val="32"/>
          <w:szCs w:val="32"/>
          <w:rtl/>
        </w:rPr>
        <w:t>دورة المياه</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وتفتح ال</w:t>
      </w:r>
      <w:r w:rsidRPr="00FB6DF8">
        <w:rPr>
          <w:rFonts w:ascii="Lotus Linotype" w:eastAsia="Times New Roman" w:hAnsi="Lotus Linotype" w:cs="Lotus Linotype" w:hint="cs"/>
          <w:sz w:val="32"/>
          <w:szCs w:val="32"/>
          <w:rtl/>
        </w:rPr>
        <w:t>صنبور</w:t>
      </w:r>
      <w:r w:rsidRPr="00FB6DF8">
        <w:rPr>
          <w:rFonts w:ascii="Lotus Linotype" w:eastAsia="Times New Roman" w:hAnsi="Lotus Linotype" w:cs="Lotus Linotype"/>
          <w:sz w:val="32"/>
          <w:szCs w:val="32"/>
          <w:rtl/>
        </w:rPr>
        <w:t xml:space="preserve"> لتتوضأ</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تكون قد </w:t>
      </w:r>
      <w:r w:rsidRPr="00FB6DF8">
        <w:rPr>
          <w:rFonts w:ascii="Lotus Linotype" w:eastAsia="Times New Roman" w:hAnsi="Lotus Linotype" w:cs="Lotus Linotype" w:hint="cs"/>
          <w:sz w:val="32"/>
          <w:szCs w:val="32"/>
          <w:rtl/>
        </w:rPr>
        <w:lastRenderedPageBreak/>
        <w:t>نويت</w:t>
      </w:r>
      <w:r w:rsidRPr="00FB6DF8">
        <w:rPr>
          <w:rFonts w:ascii="Lotus Linotype" w:eastAsia="Times New Roman" w:hAnsi="Lotus Linotype" w:cs="Lotus Linotype"/>
          <w:sz w:val="32"/>
          <w:szCs w:val="32"/>
          <w:rtl/>
        </w:rPr>
        <w:t xml:space="preserve">، ولا شيء أكثر من ذلك، </w:t>
      </w:r>
      <w:r w:rsidRPr="00FB6DF8">
        <w:rPr>
          <w:rFonts w:ascii="Lotus Linotype" w:eastAsia="Times New Roman" w:hAnsi="Lotus Linotype" w:cs="Lotus Linotype" w:hint="cs"/>
          <w:sz w:val="32"/>
          <w:szCs w:val="32"/>
          <w:rtl/>
        </w:rPr>
        <w:t>وب</w:t>
      </w:r>
      <w:r w:rsidRPr="00FB6DF8">
        <w:rPr>
          <w:rFonts w:ascii="Lotus Linotype" w:eastAsia="Times New Roman" w:hAnsi="Lotus Linotype" w:cs="Lotus Linotype"/>
          <w:sz w:val="32"/>
          <w:szCs w:val="32"/>
          <w:rtl/>
        </w:rPr>
        <w:t>مجرد أن تقف بين يدي ربك في الصف</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وتقول: الله أكبر، </w:t>
      </w:r>
      <w:r w:rsidRPr="00FB6DF8">
        <w:rPr>
          <w:rFonts w:ascii="Lotus Linotype" w:eastAsia="Times New Roman" w:hAnsi="Lotus Linotype" w:cs="Lotus Linotype" w:hint="cs"/>
          <w:sz w:val="32"/>
          <w:szCs w:val="32"/>
          <w:rtl/>
        </w:rPr>
        <w:t>تكون قد أتيت ب</w:t>
      </w:r>
      <w:r w:rsidRPr="00FB6DF8">
        <w:rPr>
          <w:rFonts w:ascii="Lotus Linotype" w:eastAsia="Times New Roman" w:hAnsi="Lotus Linotype" w:cs="Lotus Linotype"/>
          <w:sz w:val="32"/>
          <w:szCs w:val="32"/>
          <w:rtl/>
        </w:rPr>
        <w:t>نية</w:t>
      </w:r>
      <w:r w:rsidRPr="00FB6DF8">
        <w:rPr>
          <w:rFonts w:ascii="Lotus Linotype" w:eastAsia="Times New Roman" w:hAnsi="Lotus Linotype" w:cs="Lotus Linotype" w:hint="cs"/>
          <w:sz w:val="32"/>
          <w:szCs w:val="32"/>
          <w:rtl/>
        </w:rPr>
        <w:t xml:space="preserve"> الصلاة</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لأنك </w:t>
      </w:r>
      <w:r w:rsidRPr="00FB6DF8">
        <w:rPr>
          <w:rFonts w:ascii="Lotus Linotype" w:eastAsia="Times New Roman" w:hAnsi="Lotus Linotype" w:cs="Lotus Linotype"/>
          <w:sz w:val="32"/>
          <w:szCs w:val="32"/>
          <w:rtl/>
        </w:rPr>
        <w:t>قصدت</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الصلاة</w:t>
      </w:r>
      <w:r w:rsidRPr="00FB6DF8">
        <w:rPr>
          <w:rFonts w:ascii="Lotus Linotype" w:eastAsia="Times New Roman" w:hAnsi="Lotus Linotype" w:cs="Lotus Linotype" w:hint="cs"/>
          <w:sz w:val="32"/>
          <w:szCs w:val="32"/>
          <w:rtl/>
        </w:rPr>
        <w:t>.</w:t>
      </w:r>
    </w:p>
    <w:p w14:paraId="77862D74" w14:textId="105D36B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وكثير من الناس يعرف أن هذه النية شرط، ويعرف أن العبادة كل</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ها لا تصح إلا بهذا الشرط، فيحتاط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يتشد</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 في هذا الباب</w:t>
      </w:r>
      <w:r w:rsidR="007F71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فيستحضر النية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لئلا تشرد، ثم بعد ذلك يؤكدها، ثم يجهر بها، ثم يُبتَلى بالوسواس.</w:t>
      </w:r>
    </w:p>
    <w:p w14:paraId="718AAE61" w14:textId="3FC658A5" w:rsidR="0099064D" w:rsidRPr="00590E7B" w:rsidRDefault="0099064D" w:rsidP="003E65D4">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وأسئلة من اب</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بهذا الوسواس لا تنتهي، </w:t>
      </w:r>
      <w:r w:rsidRPr="00FB6DF8">
        <w:rPr>
          <w:rFonts w:ascii="Lotus Linotype" w:eastAsia="Times New Roman" w:hAnsi="Lotus Linotype" w:cs="Lotus Linotype" w:hint="cs"/>
          <w:sz w:val="32"/>
          <w:szCs w:val="32"/>
          <w:rtl/>
        </w:rPr>
        <w:t>وما ي</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حك</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ى عن الموسوسين كثير،</w:t>
      </w:r>
      <w:r w:rsidRPr="00FB6DF8">
        <w:rPr>
          <w:rFonts w:ascii="Lotus Linotype" w:eastAsia="Times New Roman" w:hAnsi="Lotus Linotype" w:cs="Lotus Linotype"/>
          <w:sz w:val="32"/>
          <w:szCs w:val="32"/>
          <w:rtl/>
        </w:rPr>
        <w:t xml:space="preserve"> وقد يصل الأم</w:t>
      </w:r>
      <w:r w:rsidR="007F718F" w:rsidRPr="00FB6DF8">
        <w:rPr>
          <w:rFonts w:ascii="Lotus Linotype" w:eastAsia="Times New Roman" w:hAnsi="Lotus Linotype" w:cs="Lotus Linotype"/>
          <w:sz w:val="32"/>
          <w:szCs w:val="32"/>
          <w:rtl/>
        </w:rPr>
        <w:t xml:space="preserve">ر إلى حد </w:t>
      </w:r>
      <w:r w:rsidR="007F718F" w:rsidRPr="00FB6DF8">
        <w:rPr>
          <w:rFonts w:ascii="Lotus Linotype" w:eastAsia="Times New Roman" w:hAnsi="Lotus Linotype" w:cs="Lotus Linotype" w:hint="cs"/>
          <w:sz w:val="32"/>
          <w:szCs w:val="32"/>
          <w:rtl/>
        </w:rPr>
        <w:t>مي</w:t>
      </w:r>
      <w:r w:rsidR="00C013FC" w:rsidRPr="00FB6DF8">
        <w:rPr>
          <w:rFonts w:ascii="Lotus Linotype" w:eastAsia="Times New Roman" w:hAnsi="Lotus Linotype" w:cs="Lotus Linotype" w:hint="cs"/>
          <w:sz w:val="32"/>
          <w:szCs w:val="32"/>
          <w:rtl/>
        </w:rPr>
        <w:t>ؤ</w:t>
      </w:r>
      <w:r w:rsidR="007F718F" w:rsidRPr="00FB6DF8">
        <w:rPr>
          <w:rFonts w:ascii="Lotus Linotype" w:eastAsia="Times New Roman" w:hAnsi="Lotus Linotype" w:cs="Lotus Linotype" w:hint="cs"/>
          <w:sz w:val="32"/>
          <w:szCs w:val="32"/>
          <w:rtl/>
        </w:rPr>
        <w:t>وس</w:t>
      </w:r>
      <w:r w:rsidR="007F718F" w:rsidRPr="00FB6DF8">
        <w:rPr>
          <w:rFonts w:ascii="Lotus Linotype" w:eastAsia="Times New Roman" w:hAnsi="Lotus Linotype" w:cs="Lotus Linotype"/>
          <w:sz w:val="32"/>
          <w:szCs w:val="32"/>
          <w:rtl/>
        </w:rPr>
        <w:t xml:space="preserve"> من</w:t>
      </w:r>
      <w:r w:rsidR="007F718F" w:rsidRPr="00FB6DF8">
        <w:rPr>
          <w:rFonts w:ascii="Lotus Linotype" w:eastAsia="Times New Roman" w:hAnsi="Lotus Linotype" w:cs="Lotus Linotype" w:hint="cs"/>
          <w:sz w:val="32"/>
          <w:szCs w:val="32"/>
          <w:rtl/>
        </w:rPr>
        <w:t xml:space="preserve"> علاجه</w:t>
      </w:r>
      <w:r w:rsidRPr="00FB6DF8">
        <w:rPr>
          <w:rFonts w:ascii="Lotus Linotype" w:eastAsia="Times New Roman" w:hAnsi="Lotus Linotype" w:cs="Lotus Linotype"/>
          <w:sz w:val="32"/>
          <w:szCs w:val="32"/>
          <w:rtl/>
        </w:rPr>
        <w:t xml:space="preserve">، إلا أن يتداركه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Times New Roman" w:hAnsi="Lotus Linotype" w:cs="Lotus Linotype" w:hint="cs"/>
          <w:sz w:val="32"/>
          <w:szCs w:val="32"/>
          <w:rtl/>
        </w:rPr>
        <w:t xml:space="preserve"> برحمته، </w:t>
      </w:r>
      <w:r w:rsidRPr="00FB6DF8">
        <w:rPr>
          <w:rFonts w:ascii="Lotus Linotype" w:eastAsia="Times New Roman" w:hAnsi="Lotus Linotype" w:cs="Lotus Linotype"/>
          <w:sz w:val="32"/>
          <w:szCs w:val="32"/>
          <w:rtl/>
        </w:rPr>
        <w:t>يقول بعضهم:</w:t>
      </w:r>
      <w:r w:rsidRPr="00FB6DF8">
        <w:rPr>
          <w:rFonts w:ascii="Lotus Linotype" w:eastAsia="Times New Roman" w:hAnsi="Lotus Linotype" w:cs="Lotus Linotype" w:hint="cs"/>
          <w:sz w:val="32"/>
          <w:szCs w:val="32"/>
          <w:rtl/>
        </w:rPr>
        <w:t xml:space="preserve"> </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إن</w:t>
      </w:r>
      <w:r w:rsidRPr="00FB6DF8">
        <w:rPr>
          <w:rFonts w:ascii="Lotus Linotype" w:eastAsia="Times New Roman" w:hAnsi="Lotus Linotype" w:cs="Lotus Linotype"/>
          <w:sz w:val="32"/>
          <w:szCs w:val="32"/>
          <w:rtl/>
        </w:rPr>
        <w:t xml:space="preserve"> كل مفصل من مفاصل الأصابع له نية </w:t>
      </w:r>
      <w:r w:rsidR="007F718F" w:rsidRPr="00FB6DF8">
        <w:rPr>
          <w:rFonts w:ascii="Lotus Linotype" w:eastAsia="Times New Roman" w:hAnsi="Lotus Linotype" w:cs="Lotus Linotype"/>
          <w:sz w:val="32"/>
          <w:szCs w:val="32"/>
          <w:rtl/>
        </w:rPr>
        <w:t>تخصه في الوضوء</w:t>
      </w:r>
      <w:r w:rsidR="00C013FC" w:rsidRPr="00FB6DF8">
        <w:rPr>
          <w:rFonts w:ascii="Lotus Linotype" w:eastAsia="Times New Roman" w:hAnsi="Lotus Linotype" w:cs="Lotus Linotype" w:hint="cs"/>
          <w:sz w:val="32"/>
          <w:szCs w:val="32"/>
          <w:rtl/>
        </w:rPr>
        <w:t>»</w:t>
      </w:r>
      <w:r w:rsidR="007F718F" w:rsidRPr="00FB6DF8">
        <w:rPr>
          <w:rFonts w:ascii="Lotus Linotype" w:eastAsia="Times New Roman" w:hAnsi="Lotus Linotype" w:cs="Lotus Linotype"/>
          <w:sz w:val="32"/>
          <w:szCs w:val="32"/>
          <w:rtl/>
        </w:rPr>
        <w:t xml:space="preserve">، ويحاول الوضوء </w:t>
      </w:r>
      <w:r w:rsidRPr="00FB6DF8">
        <w:rPr>
          <w:rFonts w:ascii="Lotus Linotype" w:eastAsia="Times New Roman" w:hAnsi="Lotus Linotype" w:cs="Lotus Linotype"/>
          <w:sz w:val="32"/>
          <w:szCs w:val="32"/>
          <w:rtl/>
        </w:rPr>
        <w:t>ساعات</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ثم إذا جاء إلى الصلاة</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فلها نصيبها الأكبر من النية عنده</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فيبذل في سبيلها</w:t>
      </w:r>
      <w:r w:rsidRPr="00FB6DF8">
        <w:rPr>
          <w:rFonts w:ascii="Lotus Linotype" w:eastAsia="Times New Roman" w:hAnsi="Lotus Linotype" w:cs="Lotus Linotype"/>
          <w:sz w:val="32"/>
          <w:szCs w:val="32"/>
          <w:rtl/>
        </w:rPr>
        <w:t xml:space="preserve"> الوقت</w:t>
      </w:r>
      <w:r w:rsidRPr="00FB6DF8">
        <w:rPr>
          <w:rFonts w:ascii="Lotus Linotype" w:eastAsia="Times New Roman" w:hAnsi="Lotus Linotype" w:cs="Lotus Linotype" w:hint="cs"/>
          <w:sz w:val="32"/>
          <w:szCs w:val="32"/>
          <w:rtl/>
        </w:rPr>
        <w:t xml:space="preserve"> الطويل</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حتى إن ي</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أحدهم بقي من وقت صلاة العشاء إلى ضحى اليوم الثاني</w:t>
      </w:r>
      <w:r w:rsidR="00C013F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يحاول صلاة العشاء وما استطاع</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لشدة الوسوسة!</w:t>
      </w:r>
    </w:p>
    <w:p w14:paraId="7050A729" w14:textId="3EFD26AA"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 ف</w:t>
      </w:r>
      <w:r w:rsidRPr="00FB6DF8">
        <w:rPr>
          <w:rFonts w:ascii="Lotus Linotype" w:eastAsia="Times New Roman" w:hAnsi="Lotus Linotype" w:cs="Lotus Linotype" w:hint="cs"/>
          <w:sz w:val="32"/>
          <w:szCs w:val="32"/>
          <w:rtl/>
        </w:rPr>
        <w:t xml:space="preserve">على </w:t>
      </w:r>
      <w:r w:rsidRPr="00FB6DF8">
        <w:rPr>
          <w:rFonts w:ascii="Lotus Linotype" w:eastAsia="Times New Roman" w:hAnsi="Lotus Linotype" w:cs="Lotus Linotype"/>
          <w:sz w:val="32"/>
          <w:szCs w:val="32"/>
          <w:rtl/>
        </w:rPr>
        <w:t xml:space="preserve">الشخص </w:t>
      </w:r>
      <w:r w:rsidRPr="00FB6DF8">
        <w:rPr>
          <w:rFonts w:ascii="Lotus Linotype" w:eastAsia="Times New Roman" w:hAnsi="Lotus Linotype" w:cs="Lotus Linotype" w:hint="cs"/>
          <w:sz w:val="32"/>
          <w:szCs w:val="32"/>
          <w:rtl/>
        </w:rPr>
        <w:t xml:space="preserve">أن </w:t>
      </w:r>
      <w:r w:rsidRPr="00FB6DF8">
        <w:rPr>
          <w:rFonts w:ascii="Lotus Linotype" w:eastAsia="Times New Roman" w:hAnsi="Lotus Linotype" w:cs="Lotus Linotype"/>
          <w:sz w:val="32"/>
          <w:szCs w:val="32"/>
          <w:rtl/>
        </w:rPr>
        <w:t>يقطع الطريق على الشيطان</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لأن </w:t>
      </w:r>
      <w:r w:rsidRPr="00FB6DF8">
        <w:rPr>
          <w:rFonts w:ascii="Lotus Linotype" w:eastAsia="Times New Roman" w:hAnsi="Lotus Linotype" w:cs="Lotus Linotype"/>
          <w:sz w:val="32"/>
          <w:szCs w:val="32"/>
          <w:rtl/>
        </w:rPr>
        <w:t>الشيطان يريد أن يلب</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 على المسلم</w:t>
      </w:r>
      <w:r w:rsidR="00AA2D91" w:rsidRPr="00FB6DF8">
        <w:rPr>
          <w:rFonts w:ascii="Lotus Linotype" w:eastAsia="Times New Roman" w:hAnsi="Lotus Linotype" w:cs="Lotus Linotype" w:hint="cs"/>
          <w:sz w:val="32"/>
          <w:szCs w:val="32"/>
          <w:rtl/>
        </w:rPr>
        <w:t xml:space="preserve"> دين</w:t>
      </w:r>
      <w:r w:rsidR="0079347F">
        <w:rPr>
          <w:rFonts w:ascii="Lotus Linotype" w:eastAsia="Times New Roman" w:hAnsi="Lotus Linotype" w:cs="Lotus Linotype" w:hint="cs"/>
          <w:sz w:val="32"/>
          <w:szCs w:val="32"/>
          <w:rtl/>
        </w:rPr>
        <w:t>َ</w:t>
      </w:r>
      <w:r w:rsidR="00AA2D91" w:rsidRPr="00FB6DF8">
        <w:rPr>
          <w:rFonts w:ascii="Lotus Linotype" w:eastAsia="Times New Roman" w:hAnsi="Lotus Linotype" w:cs="Lotus Linotype" w:hint="cs"/>
          <w:sz w:val="32"/>
          <w:szCs w:val="32"/>
          <w:rtl/>
        </w:rPr>
        <w:t>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يبذل ما يستطيع من وس</w:t>
      </w:r>
      <w:r w:rsidR="007748C9"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وس</w:t>
      </w:r>
      <w:r w:rsidR="007F71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وشواغل وصوارف</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ليصرفه عن دينه</w:t>
      </w:r>
      <w:r w:rsidRPr="00FB6DF8">
        <w:rPr>
          <w:rFonts w:ascii="Lotus Linotype" w:eastAsia="Times New Roman" w:hAnsi="Lotus Linotype" w:cs="Lotus Linotype" w:hint="cs"/>
          <w:sz w:val="32"/>
          <w:szCs w:val="32"/>
          <w:rtl/>
        </w:rPr>
        <w:t>،</w:t>
      </w:r>
      <w:r w:rsidR="007F718F" w:rsidRPr="00FB6DF8">
        <w:rPr>
          <w:rFonts w:ascii="Lotus Linotype" w:eastAsia="Times New Roman" w:hAnsi="Lotus Linotype" w:cs="Lotus Linotype" w:hint="cs"/>
          <w:sz w:val="32"/>
          <w:szCs w:val="32"/>
          <w:rtl/>
        </w:rPr>
        <w:t xml:space="preserve"> وي</w:t>
      </w:r>
      <w:r w:rsidR="007748C9" w:rsidRPr="00FB6DF8">
        <w:rPr>
          <w:rFonts w:ascii="Lotus Linotype" w:eastAsia="Times New Roman" w:hAnsi="Lotus Linotype" w:cs="Lotus Linotype" w:hint="cs"/>
          <w:sz w:val="32"/>
          <w:szCs w:val="32"/>
          <w:rtl/>
        </w:rPr>
        <w:t>ُ</w:t>
      </w:r>
      <w:r w:rsidR="007F718F" w:rsidRPr="00FB6DF8">
        <w:rPr>
          <w:rFonts w:ascii="Lotus Linotype" w:eastAsia="Times New Roman" w:hAnsi="Lotus Linotype" w:cs="Lotus Linotype" w:hint="cs"/>
          <w:sz w:val="32"/>
          <w:szCs w:val="32"/>
          <w:rtl/>
        </w:rPr>
        <w:t>ل</w:t>
      </w:r>
      <w:r w:rsidR="007748C9" w:rsidRPr="00FB6DF8">
        <w:rPr>
          <w:rFonts w:ascii="Lotus Linotype" w:eastAsia="Times New Roman" w:hAnsi="Lotus Linotype" w:cs="Lotus Linotype" w:hint="cs"/>
          <w:sz w:val="32"/>
          <w:szCs w:val="32"/>
          <w:rtl/>
        </w:rPr>
        <w:t>ْ</w:t>
      </w:r>
      <w:r w:rsidR="007F718F" w:rsidRPr="00FB6DF8">
        <w:rPr>
          <w:rFonts w:ascii="Lotus Linotype" w:eastAsia="Times New Roman" w:hAnsi="Lotus Linotype" w:cs="Lotus Linotype" w:hint="cs"/>
          <w:sz w:val="32"/>
          <w:szCs w:val="32"/>
          <w:rtl/>
        </w:rPr>
        <w:t>ه</w:t>
      </w:r>
      <w:r w:rsidR="007748C9" w:rsidRPr="00FB6DF8">
        <w:rPr>
          <w:rFonts w:ascii="Lotus Linotype" w:eastAsia="Times New Roman" w:hAnsi="Lotus Linotype" w:cs="Lotus Linotype" w:hint="cs"/>
          <w:sz w:val="32"/>
          <w:szCs w:val="32"/>
          <w:rtl/>
        </w:rPr>
        <w:t>ِ</w:t>
      </w:r>
      <w:r w:rsidR="007F718F" w:rsidRPr="00FB6DF8">
        <w:rPr>
          <w:rFonts w:ascii="Lotus Linotype" w:eastAsia="Times New Roman" w:hAnsi="Lotus Linotype" w:cs="Lotus Linotype" w:hint="cs"/>
          <w:sz w:val="32"/>
          <w:szCs w:val="32"/>
          <w:rtl/>
        </w:rPr>
        <w:t>يه عن عبادته</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 xml:space="preserve">هذا </w:t>
      </w:r>
      <w:r w:rsidRPr="00FB6DF8">
        <w:rPr>
          <w:rFonts w:ascii="Lotus Linotype" w:eastAsia="Times New Roman" w:hAnsi="Lotus Linotype" w:cs="Lotus Linotype"/>
          <w:sz w:val="32"/>
          <w:szCs w:val="32"/>
          <w:rtl/>
        </w:rPr>
        <w:t>بعض الموسوسين</w:t>
      </w:r>
      <w:r w:rsidR="001E1875">
        <w:rPr>
          <w:rFonts w:ascii="Lotus Linotype" w:eastAsia="Times New Roman" w:hAnsi="Lotus Linotype" w:cs="Lotus Linotype" w:hint="cs"/>
          <w:sz w:val="32"/>
          <w:szCs w:val="32"/>
          <w:rtl/>
        </w:rPr>
        <w:t xml:space="preserve"> تقرُبُ حالهم مِن أن تسقط عنهم</w:t>
      </w:r>
      <w:r w:rsidRPr="00FB6DF8">
        <w:rPr>
          <w:rFonts w:ascii="Lotus Linotype" w:eastAsia="Times New Roman" w:hAnsi="Lotus Linotype" w:cs="Lotus Linotype"/>
          <w:sz w:val="32"/>
          <w:szCs w:val="32"/>
          <w:rtl/>
        </w:rPr>
        <w:t xml:space="preserve"> الصلاة</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إذ يمكث في الوضوء ثمان</w:t>
      </w:r>
      <w:r w:rsidR="007F718F"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hint="cs"/>
          <w:sz w:val="32"/>
          <w:szCs w:val="32"/>
          <w:rtl/>
        </w:rPr>
        <w:t xml:space="preserve"> ساعات</w:t>
      </w:r>
      <w:r w:rsidR="001E1875">
        <w:rPr>
          <w:rFonts w:ascii="Lotus Linotype" w:eastAsia="Times New Roman" w:hAnsi="Lotus Linotype" w:cs="Lotus Linotype" w:hint="cs"/>
          <w:sz w:val="32"/>
          <w:szCs w:val="32"/>
          <w:rtl/>
        </w:rPr>
        <w:t xml:space="preserve"> -</w:t>
      </w:r>
      <w:r w:rsidR="001E1875">
        <w:rPr>
          <w:rFonts w:ascii="Lotus Linotype" w:eastAsia="Times New Roman" w:hAnsi="Lotus Linotype" w:cs="Cambria" w:hint="eastAsia"/>
          <w:sz w:val="32"/>
          <w:szCs w:val="32"/>
          <w:rtl/>
        </w:rPr>
        <w:t> </w:t>
      </w:r>
      <w:r w:rsidR="001E1875">
        <w:rPr>
          <w:rFonts w:ascii="Lotus Linotype" w:eastAsia="Times New Roman" w:hAnsi="Lotus Linotype" w:cs="Lotus Linotype" w:hint="cs"/>
          <w:sz w:val="32"/>
          <w:szCs w:val="32"/>
          <w:rtl/>
        </w:rPr>
        <w:t>مثلًا</w:t>
      </w:r>
      <w:r w:rsidR="001E1875">
        <w:rPr>
          <w:rFonts w:ascii="Lotus Linotype" w:eastAsia="Times New Roman" w:hAnsi="Lotus Linotype" w:cs="Cambria" w:hint="eastAsia"/>
          <w:sz w:val="32"/>
          <w:szCs w:val="32"/>
          <w:rtl/>
        </w:rPr>
        <w:t> </w:t>
      </w:r>
      <w:r w:rsidR="001E1875">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كي يتوضأ، </w:t>
      </w:r>
      <w:r w:rsidR="001E1875">
        <w:rPr>
          <w:rFonts w:ascii="Lotus Linotype" w:eastAsia="Times New Roman" w:hAnsi="Lotus Linotype" w:cs="Lotus Linotype" w:hint="cs"/>
          <w:sz w:val="32"/>
          <w:szCs w:val="32"/>
          <w:rtl/>
        </w:rPr>
        <w:t xml:space="preserve">وكذلك </w:t>
      </w:r>
      <w:r w:rsidR="001E1875" w:rsidRPr="00FB6DF8">
        <w:rPr>
          <w:rFonts w:ascii="Lotus Linotype" w:eastAsia="Times New Roman" w:hAnsi="Lotus Linotype" w:cs="Lotus Linotype" w:hint="cs"/>
          <w:sz w:val="32"/>
          <w:szCs w:val="32"/>
          <w:rtl/>
        </w:rPr>
        <w:t xml:space="preserve">يصعب عليه الإتيان بالنية </w:t>
      </w:r>
      <w:r w:rsidR="001E1875">
        <w:rPr>
          <w:rFonts w:ascii="Lotus Linotype" w:eastAsia="Times New Roman" w:hAnsi="Lotus Linotype" w:cs="Lotus Linotype" w:hint="cs"/>
          <w:sz w:val="32"/>
          <w:szCs w:val="32"/>
          <w:rtl/>
        </w:rPr>
        <w:t xml:space="preserve">في </w:t>
      </w:r>
      <w:r w:rsidR="001E1875">
        <w:rPr>
          <w:rFonts w:ascii="Lotus Linotype" w:eastAsia="Times New Roman" w:hAnsi="Lotus Linotype" w:cs="Lotus Linotype" w:hint="cs"/>
          <w:sz w:val="32"/>
          <w:szCs w:val="32"/>
          <w:rtl/>
        </w:rPr>
        <w:lastRenderedPageBreak/>
        <w:t xml:space="preserve">الوضوء والصلاة، </w:t>
      </w:r>
      <w:r w:rsidRPr="00FB6DF8">
        <w:rPr>
          <w:rFonts w:ascii="Lotus Linotype" w:eastAsia="Times New Roman" w:hAnsi="Lotus Linotype" w:cs="Lotus Linotype" w:hint="cs"/>
          <w:sz w:val="32"/>
          <w:szCs w:val="32"/>
          <w:rtl/>
        </w:rPr>
        <w:t>و</w:t>
      </w:r>
      <w:r w:rsidR="00EB0576" w:rsidRPr="00FB6DF8">
        <w:rPr>
          <w:rFonts w:ascii="Lotus Linotype" w:eastAsia="Times New Roman" w:hAnsi="Lotus Linotype" w:cs="Lotus Linotype" w:hint="cs"/>
          <w:sz w:val="32"/>
          <w:szCs w:val="32"/>
          <w:rtl/>
        </w:rPr>
        <w:t xml:space="preserve">مثل </w:t>
      </w:r>
      <w:r w:rsidRPr="00FB6DF8">
        <w:rPr>
          <w:rFonts w:ascii="Lotus Linotype" w:eastAsia="Times New Roman" w:hAnsi="Lotus Linotype" w:cs="Lotus Linotype" w:hint="cs"/>
          <w:sz w:val="32"/>
          <w:szCs w:val="32"/>
          <w:rtl/>
        </w:rPr>
        <w:t xml:space="preserve">هذا </w:t>
      </w:r>
      <w:r w:rsidR="001E1875">
        <w:rPr>
          <w:rFonts w:ascii="Lotus Linotype" w:eastAsia="Times New Roman" w:hAnsi="Lotus Linotype" w:cs="Lotus Linotype" w:hint="cs"/>
          <w:sz w:val="32"/>
          <w:szCs w:val="32"/>
          <w:rtl/>
        </w:rPr>
        <w:t>ي</w:t>
      </w:r>
      <w:r w:rsidRPr="00FB6DF8">
        <w:rPr>
          <w:rFonts w:ascii="Lotus Linotype" w:eastAsia="Times New Roman" w:hAnsi="Lotus Linotype" w:cs="Lotus Linotype" w:hint="cs"/>
          <w:sz w:val="32"/>
          <w:szCs w:val="32"/>
          <w:rtl/>
        </w:rPr>
        <w:t>ق</w:t>
      </w:r>
      <w:r w:rsidR="001E1875">
        <w:rPr>
          <w:rFonts w:ascii="Lotus Linotype" w:eastAsia="Times New Roman" w:hAnsi="Lotus Linotype" w:cs="Lotus Linotype" w:hint="cs"/>
          <w:sz w:val="32"/>
          <w:szCs w:val="32"/>
          <w:rtl/>
        </w:rPr>
        <w:t>ا</w:t>
      </w:r>
      <w:r w:rsidRPr="00FB6DF8">
        <w:rPr>
          <w:rFonts w:ascii="Lotus Linotype" w:eastAsia="Times New Roman" w:hAnsi="Lotus Linotype" w:cs="Lotus Linotype" w:hint="cs"/>
          <w:sz w:val="32"/>
          <w:szCs w:val="32"/>
          <w:rtl/>
        </w:rPr>
        <w:t>ل له</w:t>
      </w:r>
      <w:r w:rsidR="00EB057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توض</w:t>
      </w:r>
      <w:r w:rsidR="001E1875">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أ وصل</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على أي حال ولو بلا نية.</w:t>
      </w:r>
      <w:r w:rsidR="001E1875" w:rsidRPr="001E1875">
        <w:rPr>
          <w:rFonts w:ascii="Lotus Linotype" w:eastAsia="Times New Roman" w:hAnsi="Lotus Linotype" w:cs="Lotus Linotype" w:hint="cs"/>
          <w:sz w:val="32"/>
          <w:szCs w:val="32"/>
          <w:rtl/>
        </w:rPr>
        <w:t xml:space="preserve"> </w:t>
      </w:r>
    </w:p>
    <w:p w14:paraId="6129CDB3" w14:textId="6F5611FD" w:rsidR="0099064D" w:rsidRPr="00590E7B" w:rsidRDefault="0099064D" w:rsidP="00D72E5D">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ف</w:t>
      </w:r>
      <w:r w:rsidRPr="00FB6DF8">
        <w:rPr>
          <w:rFonts w:ascii="Lotus Linotype" w:eastAsia="Times New Roman" w:hAnsi="Lotus Linotype" w:cs="Lotus Linotype" w:hint="cs"/>
          <w:sz w:val="32"/>
          <w:szCs w:val="32"/>
          <w:rtl/>
        </w:rPr>
        <w:t xml:space="preserve">ينبغي أن </w:t>
      </w:r>
      <w:r w:rsidRPr="00FB6DF8">
        <w:rPr>
          <w:rFonts w:ascii="Lotus Linotype" w:eastAsia="Times New Roman" w:hAnsi="Lotus Linotype" w:cs="Lotus Linotype"/>
          <w:sz w:val="32"/>
          <w:szCs w:val="32"/>
          <w:rtl/>
        </w:rPr>
        <w:t>ننتبه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هذا الأمر</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ون</w:t>
      </w:r>
      <w:r w:rsidR="00EE2BBF">
        <w:rPr>
          <w:rFonts w:ascii="Lotus Linotype" w:eastAsia="Times New Roman" w:hAnsi="Lotus Linotype" w:cs="Lotus Linotype" w:hint="cs"/>
          <w:sz w:val="32"/>
          <w:szCs w:val="32"/>
          <w:rtl/>
        </w:rPr>
        <w:t>ُعنى</w:t>
      </w:r>
      <w:r w:rsidRPr="00FB6DF8">
        <w:rPr>
          <w:rFonts w:ascii="Lotus Linotype" w:eastAsia="Times New Roman" w:hAnsi="Lotus Linotype" w:cs="Lotus Linotype"/>
          <w:sz w:val="32"/>
          <w:szCs w:val="32"/>
          <w:rtl/>
        </w:rPr>
        <w:t xml:space="preserve"> </w:t>
      </w:r>
      <w:r w:rsidR="00AA2D91"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sz w:val="32"/>
          <w:szCs w:val="32"/>
          <w:rtl/>
        </w:rPr>
        <w:t xml:space="preserve">ه،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نأتي بالعبادات على الوجه المأمور به</w:t>
      </w:r>
      <w:r w:rsidR="00EB057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غير إفراط ولا تفريط، ولا نزيد </w:t>
      </w:r>
      <w:r w:rsidR="00AA2D91" w:rsidRPr="00FB6DF8">
        <w:rPr>
          <w:rFonts w:ascii="Lotus Linotype" w:eastAsia="Times New Roman" w:hAnsi="Lotus Linotype" w:cs="Lotus Linotype" w:hint="cs"/>
          <w:sz w:val="32"/>
          <w:szCs w:val="32"/>
          <w:rtl/>
        </w:rPr>
        <w:t>في</w:t>
      </w:r>
      <w:r w:rsidRPr="00FB6DF8">
        <w:rPr>
          <w:rFonts w:ascii="Lotus Linotype" w:eastAsia="Times New Roman" w:hAnsi="Lotus Linotype" w:cs="Lotus Linotype"/>
          <w:sz w:val="32"/>
          <w:szCs w:val="32"/>
          <w:rtl/>
        </w:rPr>
        <w:t xml:space="preserve"> </w:t>
      </w:r>
      <w:r w:rsidR="00AA2D91"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عدد</w:t>
      </w:r>
      <w:r w:rsidR="00AA2D91" w:rsidRPr="00FB6DF8">
        <w:rPr>
          <w:rFonts w:ascii="Lotus Linotype" w:eastAsia="Times New Roman" w:hAnsi="Lotus Linotype" w:cs="Lotus Linotype" w:hint="cs"/>
          <w:sz w:val="32"/>
          <w:szCs w:val="32"/>
          <w:rtl/>
        </w:rPr>
        <w:t xml:space="preserve"> على</w:t>
      </w:r>
      <w:r w:rsidRPr="00FB6DF8">
        <w:rPr>
          <w:rFonts w:ascii="Lotus Linotype" w:eastAsia="Times New Roman" w:hAnsi="Lotus Linotype" w:cs="Lotus Linotype"/>
          <w:sz w:val="32"/>
          <w:szCs w:val="32"/>
          <w:rtl/>
        </w:rPr>
        <w:t xml:space="preserve"> ما جاء عن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في غ</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 الأعضاء</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لئلا نُبتَلى</w:t>
      </w:r>
      <w:r w:rsidRPr="00FB6DF8">
        <w:rPr>
          <w:rFonts w:ascii="Lotus Linotype" w:eastAsia="Times New Roman" w:hAnsi="Lotus Linotype" w:cs="Lotus Linotype" w:hint="cs"/>
          <w:sz w:val="32"/>
          <w:szCs w:val="32"/>
          <w:rtl/>
        </w:rPr>
        <w:t xml:space="preserve"> بالوسوسة</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فبعض الناس قد يزيد</w:t>
      </w:r>
      <w:r w:rsidRPr="00FB6DF8">
        <w:rPr>
          <w:rFonts w:ascii="Lotus Linotype" w:eastAsia="Times New Roman" w:hAnsi="Lotus Linotype" w:cs="Lotus Linotype"/>
          <w:sz w:val="32"/>
          <w:szCs w:val="32"/>
          <w:rtl/>
        </w:rPr>
        <w:t xml:space="preserve"> من باب الاحتياط،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هذه بدعة</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والاحتياط إذا أدى إلى ارتكاب محظور</w:t>
      </w:r>
      <w:r w:rsidR="00EB057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أو ترك مأمور</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فالاحتياط ترك هذا الاحتياط</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كما قال شيخ الإسلام </w:t>
      </w:r>
      <w:r w:rsidR="003A4A07" w:rsidRPr="00A129E0">
        <w:rPr>
          <w:rFonts w:ascii="KFGQPC Arabic Symbols 01" w:hAnsi="KFGQPC Arabic Symbols 01" w:cs="Lotus Linotype"/>
          <w:color w:val="0070C0"/>
          <w:sz w:val="30"/>
          <w:szCs w:val="30"/>
          <w:rtl/>
        </w:rPr>
        <w:t>-رحمه الله-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1BC524F8" w14:textId="4C6B2732" w:rsidR="0099064D" w:rsidRPr="00590E7B" w:rsidRDefault="00EB0576"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وإذا </w:t>
      </w:r>
      <w:r w:rsidR="0099064D" w:rsidRPr="00FB6DF8">
        <w:rPr>
          <w:rFonts w:ascii="Lotus Linotype" w:eastAsia="Times New Roman" w:hAnsi="Lotus Linotype" w:cs="Lotus Linotype"/>
          <w:sz w:val="32"/>
          <w:szCs w:val="32"/>
          <w:rtl/>
        </w:rPr>
        <w:t>شك</w:t>
      </w:r>
      <w:r w:rsidRPr="00FB6DF8">
        <w:rPr>
          <w:rFonts w:ascii="Lotus Linotype" w:eastAsia="Times New Roman" w:hAnsi="Lotus Linotype" w:cs="Lotus Linotype" w:hint="cs"/>
          <w:sz w:val="32"/>
          <w:szCs w:val="32"/>
          <w:rtl/>
        </w:rPr>
        <w:t xml:space="preserve"> المتوضئ</w:t>
      </w:r>
      <w:r w:rsidR="0099064D" w:rsidRPr="00FB6DF8">
        <w:rPr>
          <w:rFonts w:ascii="Lotus Linotype" w:eastAsia="Times New Roman" w:hAnsi="Lotus Linotype" w:cs="Lotus Linotype"/>
          <w:sz w:val="32"/>
          <w:szCs w:val="32"/>
          <w:rtl/>
        </w:rPr>
        <w:t xml:space="preserve"> هل غسل العضو مرتين </w:t>
      </w:r>
      <w:r w:rsidR="0099064D" w:rsidRPr="00FB6DF8">
        <w:rPr>
          <w:rFonts w:ascii="Lotus Linotype" w:eastAsia="Times New Roman" w:hAnsi="Lotus Linotype" w:cs="Lotus Linotype" w:hint="cs"/>
          <w:sz w:val="32"/>
          <w:szCs w:val="32"/>
          <w:rtl/>
        </w:rPr>
        <w:t>أو</w:t>
      </w:r>
      <w:r w:rsidR="0099064D" w:rsidRPr="00FB6DF8">
        <w:rPr>
          <w:rFonts w:ascii="Lotus Linotype" w:eastAsia="Times New Roman" w:hAnsi="Lotus Linotype" w:cs="Lotus Linotype"/>
          <w:sz w:val="32"/>
          <w:szCs w:val="32"/>
          <w:rtl/>
        </w:rPr>
        <w:t xml:space="preserve"> ثلاث</w:t>
      </w:r>
      <w:r w:rsidR="0099064D" w:rsidRPr="00FB6DF8">
        <w:rPr>
          <w:rFonts w:ascii="Lotus Linotype" w:eastAsia="Times New Roman" w:hAnsi="Lotus Linotype" w:cs="Lotus Linotype" w:hint="cs"/>
          <w:sz w:val="32"/>
          <w:szCs w:val="32"/>
          <w:rtl/>
        </w:rPr>
        <w:t>ًا</w:t>
      </w:r>
      <w:r w:rsidR="00EE2BBF">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0099064D" w:rsidRPr="00FB6DF8">
        <w:rPr>
          <w:rFonts w:ascii="Lotus Linotype" w:eastAsia="Times New Roman" w:hAnsi="Lotus Linotype" w:cs="Lotus Linotype" w:hint="cs"/>
          <w:sz w:val="32"/>
          <w:szCs w:val="32"/>
          <w:rtl/>
        </w:rPr>
        <w:t>معلوم</w:t>
      </w:r>
      <w:r w:rsidR="0099064D" w:rsidRPr="00FB6DF8">
        <w:rPr>
          <w:rFonts w:ascii="Lotus Linotype" w:eastAsia="Times New Roman" w:hAnsi="Lotus Linotype" w:cs="Lotus Linotype"/>
          <w:sz w:val="32"/>
          <w:szCs w:val="32"/>
          <w:rtl/>
        </w:rPr>
        <w:t xml:space="preserve"> أنه إذا ترد</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د هل صلى ركعتين أو ثلاث</w:t>
      </w:r>
      <w:r w:rsidR="0099064D" w:rsidRPr="00FB6DF8">
        <w:rPr>
          <w:rFonts w:ascii="Lotus Linotype" w:eastAsia="Times New Roman" w:hAnsi="Lotus Linotype" w:cs="Lotus Linotype" w:hint="cs"/>
          <w:sz w:val="32"/>
          <w:szCs w:val="32"/>
          <w:rtl/>
        </w:rPr>
        <w:t>ًا</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يبني على الأقل</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ليؤدي الصلاة بيقين، </w:t>
      </w:r>
      <w:r w:rsidR="00043C28" w:rsidRPr="00043C28">
        <w:rPr>
          <w:rFonts w:ascii="Lotus Linotype" w:eastAsia="Times New Roman" w:hAnsi="Lotus Linotype" w:cs="Lotus Linotype"/>
          <w:sz w:val="32"/>
          <w:szCs w:val="32"/>
          <w:rtl/>
        </w:rPr>
        <w:t>لكن إذا تردَّد هل غسل العضو مرتين أو ثلاثًا؛ يقال له: اجعلها ثلاثًا، ولا يبني على الأقل في مثل هذا؛ لأنه إذا كان الواقع ثلاثًا، ثم زاد، خرَجَ إلى حد الإساءة والبدعة، وإن كان الواقع اثنتين، واقتصر عليهما، فقد وافق سنة أيضًا؛</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لأن</w:t>
      </w:r>
      <w:r w:rsidR="0099064D" w:rsidRPr="00FB6DF8">
        <w:rPr>
          <w:rFonts w:ascii="Lotus Linotype" w:eastAsia="Times New Roman" w:hAnsi="Lotus Linotype" w:cs="Lotus Linotype"/>
          <w:sz w:val="32"/>
          <w:szCs w:val="32"/>
          <w:rtl/>
        </w:rPr>
        <w:t xml:space="preserve"> النبي </w:t>
      </w:r>
      <w:r w:rsidR="0099064D" w:rsidRPr="00A129E0">
        <w:rPr>
          <w:rFonts w:ascii="Lotus Linotype" w:eastAsia="Times New Roman" w:hAnsi="Lotus Linotype" w:cs="Lotus Linotype"/>
          <w:color w:val="0070C0"/>
          <w:sz w:val="32"/>
          <w:szCs w:val="32"/>
          <w:rtl/>
        </w:rPr>
        <w:t>ﷺ</w:t>
      </w:r>
      <w:r w:rsidR="0099064D" w:rsidRPr="00FB6DF8">
        <w:rPr>
          <w:rFonts w:ascii="Lotus Linotype" w:eastAsia="Times New Roman" w:hAnsi="Lotus Linotype" w:cs="Lotus Linotype"/>
          <w:sz w:val="32"/>
          <w:szCs w:val="32"/>
          <w:rtl/>
        </w:rPr>
        <w:t xml:space="preserve"> توضأ مرةً مرة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0"/>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 ومرتين مرتين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1"/>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 وثلاثًا وثلاثًا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2"/>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فالاقتصار</w:t>
      </w:r>
      <w:r w:rsidR="0099064D" w:rsidRPr="00FB6DF8">
        <w:rPr>
          <w:rFonts w:ascii="Lotus Linotype" w:eastAsia="Times New Roman" w:hAnsi="Lotus Linotype" w:cs="Lotus Linotype"/>
          <w:sz w:val="32"/>
          <w:szCs w:val="32"/>
          <w:rtl/>
        </w:rPr>
        <w:t xml:space="preserve"> على الأقل في الوضوء</w:t>
      </w:r>
      <w:r w:rsidR="0099064D" w:rsidRPr="00FB6DF8">
        <w:rPr>
          <w:rFonts w:ascii="Lotus Linotype" w:eastAsia="Times New Roman" w:hAnsi="Lotus Linotype" w:cs="Lotus Linotype" w:hint="cs"/>
          <w:sz w:val="32"/>
          <w:szCs w:val="32"/>
          <w:rtl/>
        </w:rPr>
        <w:t xml:space="preserve"> في حي</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ز المسنون، و</w:t>
      </w:r>
      <w:r w:rsidR="0099064D" w:rsidRPr="00FB6DF8">
        <w:rPr>
          <w:rFonts w:ascii="Lotus Linotype" w:eastAsia="Times New Roman" w:hAnsi="Lotus Linotype" w:cs="Lotus Linotype"/>
          <w:sz w:val="32"/>
          <w:szCs w:val="32"/>
          <w:rtl/>
        </w:rPr>
        <w:t xml:space="preserve">لا يقال مثل </w:t>
      </w:r>
      <w:r w:rsidR="0099064D" w:rsidRPr="00FB6DF8">
        <w:rPr>
          <w:rFonts w:ascii="Lotus Linotype" w:eastAsia="Times New Roman" w:hAnsi="Lotus Linotype" w:cs="Lotus Linotype"/>
          <w:sz w:val="32"/>
          <w:szCs w:val="32"/>
          <w:rtl/>
        </w:rPr>
        <w:lastRenderedPageBreak/>
        <w:t>هذا في الصلاة</w:t>
      </w:r>
      <w:r w:rsidR="0099064D"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لأن نقصان عدد ركعات الصلاة لا يوافق سنة ولا شرعًا أبدًا</w:t>
      </w:r>
      <w:r w:rsidR="0099064D" w:rsidRPr="00FB6DF8">
        <w:rPr>
          <w:rFonts w:ascii="Lotus Linotype" w:eastAsia="Times New Roman" w:hAnsi="Lotus Linotype" w:cs="Lotus Linotype"/>
          <w:sz w:val="32"/>
          <w:szCs w:val="32"/>
          <w:rtl/>
        </w:rPr>
        <w:t>، لكن</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م</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ن</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ابتلي بالوسواس </w:t>
      </w:r>
      <w:r w:rsidR="0099064D" w:rsidRPr="00FB6DF8">
        <w:rPr>
          <w:rFonts w:ascii="Lotus Linotype" w:eastAsia="Times New Roman" w:hAnsi="Lotus Linotype" w:cs="Lotus Linotype" w:hint="cs"/>
          <w:sz w:val="32"/>
          <w:szCs w:val="32"/>
          <w:rtl/>
        </w:rPr>
        <w:t>في الصلاة</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sz w:val="32"/>
          <w:szCs w:val="32"/>
          <w:rtl/>
        </w:rPr>
        <w:t>واستمر</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معه ذلك، وصار في كل صلاة يترد</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د</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هل صلى اثنتين أو ثلاث</w:t>
      </w:r>
      <w:r w:rsidR="0099064D" w:rsidRPr="00FB6DF8">
        <w:rPr>
          <w:rFonts w:ascii="Lotus Linotype" w:eastAsia="Times New Roman" w:hAnsi="Lotus Linotype" w:cs="Lotus Linotype" w:hint="cs"/>
          <w:sz w:val="32"/>
          <w:szCs w:val="32"/>
          <w:rtl/>
        </w:rPr>
        <w:t>ًا</w:t>
      </w:r>
      <w:r w:rsidR="00EE2BBF">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ف</w:t>
      </w:r>
      <w:r w:rsidR="0099064D" w:rsidRPr="00FB6DF8">
        <w:rPr>
          <w:rFonts w:ascii="Lotus Linotype" w:eastAsia="Times New Roman" w:hAnsi="Lotus Linotype" w:cs="Lotus Linotype"/>
          <w:sz w:val="32"/>
          <w:szCs w:val="32"/>
          <w:rtl/>
        </w:rPr>
        <w:t>نقول</w:t>
      </w:r>
      <w:r w:rsidR="0099064D" w:rsidRPr="00FB6DF8">
        <w:rPr>
          <w:rFonts w:ascii="Lotus Linotype" w:eastAsia="Times New Roman" w:hAnsi="Lotus Linotype" w:cs="Lotus Linotype" w:hint="cs"/>
          <w:sz w:val="32"/>
          <w:szCs w:val="32"/>
          <w:rtl/>
        </w:rPr>
        <w:t xml:space="preserve"> له</w:t>
      </w:r>
      <w:r w:rsidR="0099064D" w:rsidRPr="00FB6DF8">
        <w:rPr>
          <w:rFonts w:ascii="Lotus Linotype" w:eastAsia="Times New Roman" w:hAnsi="Lotus Linotype" w:cs="Lotus Linotype"/>
          <w:sz w:val="32"/>
          <w:szCs w:val="32"/>
          <w:rtl/>
        </w:rPr>
        <w:t>: اعتب</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ر</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ها ثلاث</w:t>
      </w:r>
      <w:r w:rsidR="0099064D" w:rsidRPr="00FB6DF8">
        <w:rPr>
          <w:rFonts w:ascii="Lotus Linotype" w:eastAsia="Times New Roman" w:hAnsi="Lotus Linotype" w:cs="Lotus Linotype" w:hint="cs"/>
          <w:sz w:val="32"/>
          <w:szCs w:val="32"/>
          <w:rtl/>
        </w:rPr>
        <w:t>ًا</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إلى أن ت</w:t>
      </w:r>
      <w:r w:rsidR="0099064D" w:rsidRPr="00FB6DF8">
        <w:rPr>
          <w:rFonts w:ascii="Lotus Linotype" w:eastAsia="Times New Roman" w:hAnsi="Lotus Linotype" w:cs="Lotus Linotype" w:hint="cs"/>
          <w:sz w:val="32"/>
          <w:szCs w:val="32"/>
          <w:rtl/>
        </w:rPr>
        <w:t>ت</w:t>
      </w:r>
      <w:r w:rsidR="0099064D" w:rsidRPr="00FB6DF8">
        <w:rPr>
          <w:rFonts w:ascii="Lotus Linotype" w:eastAsia="Times New Roman" w:hAnsi="Lotus Linotype" w:cs="Lotus Linotype"/>
          <w:sz w:val="32"/>
          <w:szCs w:val="32"/>
          <w:rtl/>
        </w:rPr>
        <w:t xml:space="preserve">عافى من هذا الوسواس؛ لأنه إذا قيل له: </w:t>
      </w:r>
      <w:r w:rsidRPr="00FB6DF8">
        <w:rPr>
          <w:rFonts w:ascii="Lotus Linotype" w:eastAsia="Times New Roman" w:hAnsi="Lotus Linotype" w:cs="Lotus Linotype" w:hint="cs"/>
          <w:sz w:val="32"/>
          <w:szCs w:val="32"/>
          <w:rtl/>
        </w:rPr>
        <w:t>ابن</w:t>
      </w:r>
      <w:r w:rsidR="0099064D" w:rsidRPr="00FB6DF8">
        <w:rPr>
          <w:rFonts w:ascii="Lotus Linotype" w:eastAsia="Times New Roman" w:hAnsi="Lotus Linotype" w:cs="Lotus Linotype"/>
          <w:sz w:val="32"/>
          <w:szCs w:val="32"/>
          <w:rtl/>
        </w:rPr>
        <w:t xml:space="preserve"> على الأقل</w:t>
      </w:r>
      <w:r w:rsidR="00EE2BBF">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بنى على الأقل</w:t>
      </w:r>
      <w:r w:rsidR="006D38E8"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ثم إذا صلى ثالثة</w:t>
      </w:r>
      <w:r w:rsidR="007748C9"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نسي هل صلى اثنتين أو ثلاث</w:t>
      </w:r>
      <w:r w:rsidR="006D38E8" w:rsidRPr="00FB6DF8">
        <w:rPr>
          <w:rFonts w:ascii="Lotus Linotype" w:eastAsia="Times New Roman" w:hAnsi="Lotus Linotype" w:cs="Lotus Linotype" w:hint="cs"/>
          <w:sz w:val="32"/>
          <w:szCs w:val="32"/>
          <w:rtl/>
        </w:rPr>
        <w:t>ًا</w:t>
      </w:r>
      <w:r w:rsidR="0099064D" w:rsidRPr="00FB6DF8">
        <w:rPr>
          <w:rFonts w:ascii="Lotus Linotype" w:eastAsia="Times New Roman" w:hAnsi="Lotus Linotype" w:cs="Lotus Linotype" w:hint="cs"/>
          <w:sz w:val="32"/>
          <w:szCs w:val="32"/>
          <w:rtl/>
        </w:rPr>
        <w:t>، وهكذا</w:t>
      </w:r>
      <w:r w:rsidR="0099064D" w:rsidRPr="00FB6DF8">
        <w:rPr>
          <w:rFonts w:ascii="Lotus Linotype" w:eastAsia="Times New Roman" w:hAnsi="Lotus Linotype" w:cs="Lotus Linotype"/>
          <w:sz w:val="32"/>
          <w:szCs w:val="32"/>
          <w:rtl/>
        </w:rPr>
        <w:t xml:space="preserve">. </w:t>
      </w:r>
    </w:p>
    <w:p w14:paraId="752808DF" w14:textId="352C552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والوسواس لا يقتصر على الوضوء أو الصلاة</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بل يكون </w:t>
      </w:r>
      <w:r w:rsidRPr="00FB6DF8">
        <w:rPr>
          <w:rFonts w:ascii="Lotus Linotype" w:eastAsia="Times New Roman" w:hAnsi="Lotus Linotype" w:cs="Lotus Linotype"/>
          <w:sz w:val="32"/>
          <w:szCs w:val="32"/>
          <w:rtl/>
        </w:rPr>
        <w:t>في</w:t>
      </w:r>
      <w:r w:rsidRPr="00FB6DF8">
        <w:rPr>
          <w:rFonts w:ascii="Lotus Linotype" w:eastAsia="Times New Roman" w:hAnsi="Lotus Linotype" w:cs="Lotus Linotype" w:hint="cs"/>
          <w:sz w:val="32"/>
          <w:szCs w:val="32"/>
          <w:rtl/>
        </w:rPr>
        <w:t xml:space="preserve"> أفعال كثيرة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 xml:space="preserve">بعض الموسوسين لأدنى ملابسة يُخَيَّلُ </w:t>
      </w:r>
      <w:r w:rsidR="00EE2BBF">
        <w:rPr>
          <w:rFonts w:ascii="Lotus Linotype" w:eastAsia="Times New Roman" w:hAnsi="Lotus Linotype" w:cs="Lotus Linotype" w:hint="cs"/>
          <w:sz w:val="32"/>
          <w:szCs w:val="32"/>
          <w:rtl/>
        </w:rPr>
        <w:t>إ</w:t>
      </w:r>
      <w:r w:rsidRPr="00FB6DF8">
        <w:rPr>
          <w:rFonts w:ascii="Lotus Linotype" w:eastAsia="Times New Roman" w:hAnsi="Lotus Linotype" w:cs="Lotus Linotype"/>
          <w:sz w:val="32"/>
          <w:szCs w:val="32"/>
          <w:rtl/>
        </w:rPr>
        <w:t>ل</w:t>
      </w:r>
      <w:r w:rsidR="00EE2BBF">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ه أنه طل</w:t>
      </w:r>
      <w:r w:rsidR="007748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ق زوجته، </w:t>
      </w:r>
      <w:r w:rsidRPr="00FB6DF8">
        <w:rPr>
          <w:rFonts w:ascii="Lotus Linotype" w:eastAsia="Times New Roman" w:hAnsi="Lotus Linotype" w:cs="Lotus Linotype" w:hint="cs"/>
          <w:sz w:val="32"/>
          <w:szCs w:val="32"/>
          <w:rtl/>
        </w:rPr>
        <w:t>وهذا من</w:t>
      </w:r>
      <w:r w:rsidRPr="00FB6DF8">
        <w:rPr>
          <w:rFonts w:ascii="Lotus Linotype" w:eastAsia="Times New Roman" w:hAnsi="Lotus Linotype" w:cs="Lotus Linotype"/>
          <w:sz w:val="32"/>
          <w:szCs w:val="32"/>
          <w:rtl/>
        </w:rPr>
        <w:t xml:space="preserve"> الشيطان</w:t>
      </w:r>
      <w:r w:rsidRPr="00FB6DF8">
        <w:rPr>
          <w:rFonts w:ascii="Lotus Linotype" w:eastAsia="Times New Roman" w:hAnsi="Lotus Linotype" w:cs="Lotus Linotype" w:hint="cs"/>
          <w:sz w:val="32"/>
          <w:szCs w:val="32"/>
          <w:rtl/>
        </w:rPr>
        <w:t>.</w:t>
      </w:r>
    </w:p>
    <w:p w14:paraId="7998D5F1" w14:textId="5CD2D24D" w:rsidR="00AA2D91"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هذا</w:t>
      </w:r>
      <w:r w:rsidRPr="00FB6DF8">
        <w:rPr>
          <w:rFonts w:ascii="Lotus Linotype" w:eastAsia="Times New Roman" w:hAnsi="Lotus Linotype" w:cs="Lotus Linotype"/>
          <w:sz w:val="32"/>
          <w:szCs w:val="32"/>
          <w:rtl/>
        </w:rPr>
        <w:t xml:space="preserve"> ينبغي للإنسان أن يكثر من الاستعاذة من</w:t>
      </w:r>
      <w:r w:rsidRPr="00FB6DF8">
        <w:rPr>
          <w:rFonts w:ascii="Lotus Linotype" w:eastAsia="Times New Roman" w:hAnsi="Lotus Linotype" w:cs="Lotus Linotype" w:hint="cs"/>
          <w:sz w:val="32"/>
          <w:szCs w:val="32"/>
          <w:rtl/>
        </w:rPr>
        <w:t xml:space="preserve"> الشيطان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وأن يكثر</w:t>
      </w:r>
      <w:r w:rsidR="00EE2BBF">
        <w:rPr>
          <w:rFonts w:ascii="Lotus Linotype" w:eastAsia="Times New Roman" w:hAnsi="Lotus Linotype" w:cs="Lotus Linotype" w:hint="cs"/>
          <w:sz w:val="32"/>
          <w:szCs w:val="32"/>
          <w:rtl/>
        </w:rPr>
        <w:t xml:space="preserve"> من</w:t>
      </w:r>
      <w:r w:rsidRPr="00FB6DF8">
        <w:rPr>
          <w:rFonts w:ascii="Lotus Linotype" w:eastAsia="Times New Roman" w:hAnsi="Lotus Linotype" w:cs="Lotus Linotype"/>
          <w:sz w:val="32"/>
          <w:szCs w:val="32"/>
          <w:rtl/>
        </w:rPr>
        <w:t xml:space="preserve"> الذكر وتلاوة القرآن، وأن يلجأ إلى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داعيًا </w:t>
      </w:r>
      <w:r w:rsidR="008B3065" w:rsidRPr="00FB6DF8">
        <w:rPr>
          <w:rFonts w:ascii="Lotus Linotype" w:eastAsia="Times New Roman" w:hAnsi="Lotus Linotype" w:cs="Lotus Linotype" w:hint="cs"/>
          <w:sz w:val="32"/>
          <w:szCs w:val="32"/>
          <w:rtl/>
        </w:rPr>
        <w:t>إياه</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أن يعصمه من</w:t>
      </w:r>
      <w:r w:rsidRPr="00FB6DF8">
        <w:rPr>
          <w:rFonts w:ascii="Lotus Linotype" w:eastAsia="Times New Roman" w:hAnsi="Lotus Linotype" w:cs="Lotus Linotype" w:hint="cs"/>
          <w:sz w:val="32"/>
          <w:szCs w:val="32"/>
          <w:rtl/>
        </w:rPr>
        <w:t xml:space="preserve"> الشيطان</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وإلا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هذه وظيف</w:t>
      </w:r>
      <w:r w:rsidRPr="00FB6DF8">
        <w:rPr>
          <w:rFonts w:ascii="Lotus Linotype" w:eastAsia="Times New Roman" w:hAnsi="Lotus Linotype" w:cs="Lotus Linotype" w:hint="cs"/>
          <w:sz w:val="32"/>
          <w:szCs w:val="32"/>
          <w:rtl/>
        </w:rPr>
        <w:t>ة الشيطان</w:t>
      </w:r>
      <w:r w:rsidR="00FB6DF8" w:rsidRPr="00FB6DF8">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قَالَ فَبِعِزَّتِكَ لَأُغْوِيَنَّهُمْ أَجْمَعِينَ﴾</w:t>
      </w:r>
      <w:r w:rsidR="00FB6DF8" w:rsidRPr="00FB6DF8">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003E65D4" w:rsidRPr="00D0055D">
        <w:rPr>
          <w:rFonts w:ascii="Lotus Linotype" w:eastAsia="Times New Roman" w:hAnsi="Lotus Linotype" w:cs="Lotus Linotype"/>
          <w:sz w:val="24"/>
          <w:szCs w:val="24"/>
          <w:rtl/>
        </w:rPr>
        <w:t>ص:</w:t>
      </w:r>
      <w:r w:rsidRPr="00D0055D">
        <w:rPr>
          <w:rFonts w:ascii="Lotus Linotype" w:eastAsia="Times New Roman" w:hAnsi="Lotus Linotype" w:cs="Lotus Linotype"/>
          <w:sz w:val="24"/>
          <w:szCs w:val="24"/>
          <w:rtl/>
        </w:rPr>
        <w:t>٨٢</w:t>
      </w:r>
      <w:r w:rsidRPr="00D0055D">
        <w:rPr>
          <w:rFonts w:ascii="Lotus Linotype" w:eastAsia="Times New Roman" w:hAnsi="Lotus Linotype" w:cs="Lotus Linotype" w:hint="cs"/>
          <w:sz w:val="24"/>
          <w:szCs w:val="24"/>
          <w:rtl/>
        </w:rPr>
        <w:t>]</w:t>
      </w:r>
      <w:r w:rsidR="00AA2D91" w:rsidRPr="00FB6DF8">
        <w:rPr>
          <w:rFonts w:ascii="Lotus Linotype" w:eastAsia="Times New Roman" w:hAnsi="Lotus Linotype" w:cs="Lotus Linotype" w:hint="cs"/>
          <w:sz w:val="32"/>
          <w:szCs w:val="32"/>
          <w:rtl/>
        </w:rPr>
        <w:t>.</w:t>
      </w:r>
    </w:p>
    <w:p w14:paraId="1BE9377E" w14:textId="093A3422" w:rsidR="0099064D" w:rsidRPr="00590E7B" w:rsidRDefault="00EE2BBF" w:rsidP="004F5FFC">
      <w:pPr>
        <w:widowControl w:val="0"/>
        <w:spacing w:before="120" w:after="0" w:line="520" w:lineRule="exact"/>
        <w:ind w:firstLine="567"/>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إلا أنه إذا</w:t>
      </w:r>
      <w:r w:rsidR="0099064D" w:rsidRPr="00FB6DF8">
        <w:rPr>
          <w:rFonts w:ascii="Lotus Linotype" w:eastAsia="Times New Roman" w:hAnsi="Lotus Linotype" w:cs="Lotus Linotype"/>
          <w:sz w:val="32"/>
          <w:szCs w:val="32"/>
          <w:rtl/>
        </w:rPr>
        <w:t xml:space="preserve"> أُذِّنَ للصلاة</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أد</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ب</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ر</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وله ح</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ص</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اص</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أي: ض</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راط</w:t>
      </w:r>
      <w:r w:rsidR="008B3065" w:rsidRPr="00FB6DF8">
        <w:rPr>
          <w:rFonts w:ascii="Lotus Linotype" w:eastAsia="Times New Roman" w:hAnsi="Lotus Linotype" w:cs="Lotus Linotype" w:hint="cs"/>
          <w:sz w:val="32"/>
          <w:szCs w:val="32"/>
          <w:rtl/>
        </w:rPr>
        <w:t>ٌ</w:t>
      </w:r>
      <w:r w:rsidRPr="00A129E0">
        <w:rPr>
          <w:rFonts w:ascii="Lotus Linotype" w:eastAsia="Times New Roman" w:hAnsi="Lotus Linotype" w:cs="Lotus Linotype" w:hint="cs"/>
          <w:color w:val="0070C0"/>
          <w:sz w:val="32"/>
          <w:szCs w:val="36"/>
          <w:vertAlign w:val="superscript"/>
          <w:rtl/>
        </w:rPr>
        <w:t>(</w:t>
      </w:r>
      <w:r w:rsidRPr="00A129E0">
        <w:rPr>
          <w:rFonts w:ascii="Lotus Linotype" w:eastAsia="Times New Roman" w:hAnsi="Lotus Linotype" w:cs="Lotus Linotype"/>
          <w:color w:val="0070C0"/>
          <w:sz w:val="32"/>
          <w:szCs w:val="36"/>
          <w:vertAlign w:val="superscript"/>
          <w:rtl/>
        </w:rPr>
        <w:footnoteReference w:id="44"/>
      </w:r>
      <w:r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 ثم إذا فرغ الأذان، جاء ليوسوس، فإذا ثُوِّبَ للصلاة</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وأ</w:t>
      </w:r>
      <w:r w:rsidR="006D38E8"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قيمت الصلاة</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هرب، </w:t>
      </w:r>
      <w:r w:rsidR="0099064D" w:rsidRPr="00FB6DF8">
        <w:rPr>
          <w:rFonts w:ascii="Lotus Linotype" w:eastAsia="Times New Roman" w:hAnsi="Lotus Linotype" w:cs="Lotus Linotype"/>
          <w:sz w:val="32"/>
          <w:szCs w:val="32"/>
          <w:rtl/>
        </w:rPr>
        <w:lastRenderedPageBreak/>
        <w:t>ثم إذا انتهت الإقامة</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رجع ليوسوس للمصلين</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اذكر</w:t>
      </w:r>
      <w:r w:rsidR="008B3065"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كذا، </w:t>
      </w:r>
      <w:r w:rsidR="008B3065" w:rsidRPr="00FB6DF8">
        <w:rPr>
          <w:rFonts w:ascii="Lotus Linotype" w:eastAsia="Times New Roman" w:hAnsi="Lotus Linotype" w:cs="Lotus Linotype"/>
          <w:sz w:val="32"/>
          <w:szCs w:val="32"/>
          <w:rtl/>
        </w:rPr>
        <w:t>اذكر</w:t>
      </w:r>
      <w:r w:rsidR="008B3065" w:rsidRPr="00FB6DF8">
        <w:rPr>
          <w:rFonts w:ascii="Lotus Linotype" w:eastAsia="Times New Roman" w:hAnsi="Lotus Linotype" w:cs="Lotus Linotype" w:hint="cs"/>
          <w:sz w:val="32"/>
          <w:szCs w:val="32"/>
          <w:rtl/>
        </w:rPr>
        <w:t>ْ</w:t>
      </w:r>
      <w:r w:rsidR="008B3065" w:rsidRPr="00FB6DF8">
        <w:rPr>
          <w:rFonts w:ascii="Lotus Linotype" w:eastAsia="Times New Roman" w:hAnsi="Lotus Linotype" w:cs="Lotus Linotype"/>
          <w:sz w:val="32"/>
          <w:szCs w:val="32"/>
          <w:rtl/>
        </w:rPr>
        <w:t xml:space="preserve"> كذا، </w:t>
      </w:r>
      <w:r w:rsidR="0099064D" w:rsidRPr="00FB6DF8">
        <w:rPr>
          <w:rFonts w:ascii="Lotus Linotype" w:eastAsia="Times New Roman" w:hAnsi="Lotus Linotype" w:cs="Lotus Linotype"/>
          <w:sz w:val="32"/>
          <w:szCs w:val="32"/>
          <w:rtl/>
        </w:rPr>
        <w:t>إلى أن يخرج الإنسان من صلاته وليس معه من أجرها شيء</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5"/>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hint="cs"/>
          <w:sz w:val="32"/>
          <w:szCs w:val="32"/>
          <w:rtl/>
        </w:rPr>
        <w:t>.</w:t>
      </w:r>
    </w:p>
    <w:p w14:paraId="551328B8" w14:textId="760CD153" w:rsidR="008A70F6"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فعلينا أن ننتبه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هذا الأمر</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ونحتاط له؛ لأن الإنسان قد ي</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ؤتى من شدة الحرص مع الجهل</w:t>
      </w:r>
      <w:r w:rsidR="006D38E8" w:rsidRPr="00FB6DF8">
        <w:rPr>
          <w:rFonts w:ascii="Lotus Linotype" w:eastAsia="Times New Roman" w:hAnsi="Lotus Linotype" w:cs="Lotus Linotype" w:hint="cs"/>
          <w:sz w:val="32"/>
          <w:szCs w:val="32"/>
          <w:rtl/>
        </w:rPr>
        <w:t>،</w:t>
      </w:r>
      <w:r w:rsidR="008A70F6" w:rsidRPr="00FB6DF8">
        <w:rPr>
          <w:rFonts w:ascii="Lotus Linotype" w:eastAsia="Times New Roman" w:hAnsi="Lotus Linotype" w:cs="Lotus Linotype"/>
          <w:sz w:val="32"/>
          <w:szCs w:val="32"/>
          <w:rtl/>
        </w:rPr>
        <w:t xml:space="preserve"> فيزيد على المشروع فيُبتلى</w:t>
      </w:r>
      <w:r w:rsidR="008A70F6" w:rsidRPr="00FB6DF8">
        <w:rPr>
          <w:rFonts w:ascii="Lotus Linotype" w:eastAsia="Times New Roman" w:hAnsi="Lotus Linotype" w:cs="Lotus Linotype" w:hint="cs"/>
          <w:sz w:val="32"/>
          <w:szCs w:val="32"/>
          <w:rtl/>
        </w:rPr>
        <w:t>.</w:t>
      </w:r>
    </w:p>
    <w:p w14:paraId="5D02A694" w14:textId="638EEC36" w:rsidR="0099064D"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وقد </w:t>
      </w:r>
      <w:r w:rsidRPr="00FB6DF8">
        <w:rPr>
          <w:rFonts w:ascii="Lotus Linotype" w:eastAsia="Times New Roman" w:hAnsi="Lotus Linotype" w:cs="Lotus Linotype"/>
          <w:sz w:val="32"/>
          <w:szCs w:val="32"/>
          <w:rtl/>
        </w:rPr>
        <w:t xml:space="preserve">كان دأبه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في إحرامه لصلاته أن يقول: </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 أكبر</w:t>
      </w:r>
      <w:r w:rsidR="008B3065" w:rsidRPr="00FB6DF8">
        <w:rPr>
          <w:rFonts w:ascii="Lotus Linotype" w:eastAsia="Times New Roman" w:hAnsi="Lotus Linotype" w:cs="Lotus Linotype" w:hint="cs"/>
          <w:sz w:val="32"/>
          <w:szCs w:val="32"/>
          <w:rtl/>
        </w:rPr>
        <w:t>»</w:t>
      </w:r>
      <w:r w:rsidR="00CB68A1" w:rsidRPr="00A129E0">
        <w:rPr>
          <w:rFonts w:ascii="Lotus Linotype" w:eastAsia="Times New Roman" w:hAnsi="Lotus Linotype" w:cs="Lotus Linotype" w:hint="cs"/>
          <w:color w:val="0070C0"/>
          <w:sz w:val="32"/>
          <w:szCs w:val="36"/>
          <w:vertAlign w:val="superscript"/>
          <w:rtl/>
        </w:rPr>
        <w:t>(</w:t>
      </w:r>
      <w:r w:rsidR="00CB68A1" w:rsidRPr="00A129E0">
        <w:rPr>
          <w:rFonts w:ascii="Lotus Linotype" w:eastAsia="Times New Roman" w:hAnsi="Lotus Linotype" w:cs="Lotus Linotype"/>
          <w:color w:val="0070C0"/>
          <w:sz w:val="32"/>
          <w:szCs w:val="36"/>
          <w:vertAlign w:val="superscript"/>
          <w:rtl/>
        </w:rPr>
        <w:footnoteReference w:id="46"/>
      </w:r>
      <w:r w:rsidR="00CB68A1"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بهذا اللفظ لا غير</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يتم الدخول في الصلاة إلا بهذا اللفظ </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 أكبر</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لأنه 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م ي</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نق</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ل عن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غيره،</w:t>
      </w:r>
      <w:r w:rsidRPr="00FB6DF8">
        <w:rPr>
          <w:rFonts w:ascii="Lotus Linotype" w:eastAsia="Times New Roman" w:hAnsi="Lotus Linotype" w:cs="Lotus Linotype"/>
          <w:sz w:val="32"/>
          <w:szCs w:val="32"/>
          <w:rtl/>
        </w:rPr>
        <w:t xml:space="preserve"> فلا يجزئ</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 الأعز</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أو</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 الأكرم</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أو</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 الكبير</w:t>
      </w:r>
      <w:r w:rsidR="008B3065"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كما يقول بعض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62376BC4" w14:textId="14CB1371" w:rsidR="002105CC"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 *</w:t>
      </w:r>
    </w:p>
    <w:p w14:paraId="5A661B3A"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12" w:name="_Toc530464889"/>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69504" behindDoc="1" locked="0" layoutInCell="1" allowOverlap="1" wp14:anchorId="1A2F60A8" wp14:editId="269BC5AE">
                <wp:simplePos x="0" y="0"/>
                <wp:positionH relativeFrom="margin">
                  <wp:align>center</wp:align>
                </wp:positionH>
                <wp:positionV relativeFrom="paragraph">
                  <wp:posOffset>215900</wp:posOffset>
                </wp:positionV>
                <wp:extent cx="2811600" cy="756000"/>
                <wp:effectExtent l="0" t="0" r="8255" b="6350"/>
                <wp:wrapNone/>
                <wp:docPr id="6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69"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70"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71" name="Group 94"/>
                        <wpg:cNvGrpSpPr>
                          <a:grpSpLocks/>
                        </wpg:cNvGrpSpPr>
                        <wpg:grpSpPr bwMode="auto">
                          <a:xfrm>
                            <a:off x="3741" y="3813"/>
                            <a:ext cx="4427" cy="737"/>
                            <a:chOff x="3737" y="3801"/>
                            <a:chExt cx="4427" cy="737"/>
                          </a:xfrm>
                        </wpg:grpSpPr>
                        <wps:wsp>
                          <wps:cNvPr id="73"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9BF24F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74"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71A2B2"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68" style="position:absolute;left:0;text-align:left;margin-left:0;margin-top:17pt;width:221.4pt;height:59.55pt;z-index:-251646976;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">
                <v:rect id="مستطيل 247" o:spid="_x0000_s1069"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ggMMA&#10;AADbAAAADwAAAGRycy9kb3ducmV2LnhtbESPQWvCQBSE7wX/w/IEb3VjD1qjq0ipIOKharw/ss9s&#10;SPZtml01+feuUOhxmJlvmOW6s7W4U+tLxwom4wQEce50yYWC7Lx9/wThA7LG2jEp6MnDejV4W2Kq&#10;3YOPdD+FQkQI+xQVmBCaVEqfG7Lox64hjt7VtRZDlG0hdYuPCLe1/EiSqbRYclww2NCXobw63ayC&#10;28/++1gVlz5L/G+fzXTVHEym1GjYbRYgAnXhP/zX3mkF0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8ggMMAAADbAAAADwAAAAAAAAAAAAAAAACYAgAAZHJzL2Rv&#10;d25yZXYueG1sUEsFBgAAAAAEAAQA9QAAAIgDAAAAAA==&#10;" filled="f" fillcolor="white [3212]" strokeweight="1pt"/>
                <v:rect id="مستطيل 250" o:spid="_x0000_s1070"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uvLoA&#10;AADbAAAADwAAAGRycy9kb3ducmV2LnhtbERPyQrCMBC9C/5DGMGbpi6oVKOoIHp1wfPYjG2xmZQk&#10;av17cxA8Pt6+WDWmEi9yvrSsYNBPQBBnVpecK7icd70ZCB+QNVaWScGHPKyW7dYCU23ffKTXKeQi&#10;hrBPUUERQp1K6bOCDPq+rYkjd7fOYIjQ5VI7fMdwU8lhkkykwZJjQ4E1bQvKHqenUSDDnh7nZnjl&#10;UTLG28bdL9daKtXtNOs5iEBN+It/7oNWMI3r45f4A+Ty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mIpuvLoAAADbAAAADwAAAAAAAAAAAAAAAACYAgAAZHJzL2Rvd25yZXYueG1s&#10;UEsFBgAAAAAEAAQA9QAAAH8DAAAAAA==&#10;" stroked="f" strokeweight="2pt"/>
                <v:group id="Group 94" o:spid="_x0000_s1071"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مربع نص 252" o:spid="_x0000_s1072"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vdsIA&#10;AADbAAAADwAAAGRycy9kb3ducmV2LnhtbESPQYvCMBSE78L+h/AEbzbVBV26piLrCl63evD4aJ5t&#10;bfNSm6jtv98IgsdhZr5hVuveNOJOnassK5hFMQji3OqKCwXHw276BcJ5ZI2NZVIwkIN1+jFaYaLt&#10;g//onvlCBAi7BBWU3reJlC4vyaCLbEscvLPtDPogu0LqDh8Bbho5j+OFNFhxWCixpZ+S8jq7GQV6&#10;Ob/mvs6G7LI783X4PRTtaavUZNxvvkF46v07/GrvtYLlJzy/hB8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s692wgAAANsAAAAPAAAAAAAAAAAAAAAAAJgCAABkcnMvZG93&#10;bnJldi54bWxQSwUGAAAAAAQABAD1AAAAhwMAAAAA&#10;" stroked="f" strokeweight=".5pt">
                    <v:textbox inset="0,0,0,0">
                      <w:txbxContent>
                        <w:p w14:paraId="39BF24F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073"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3AsIA&#10;AADbAAAADwAAAGRycy9kb3ducmV2LnhtbESPQYvCMBSE78L+h/AEbzZVFl26piLrCl63evD4aJ5t&#10;bfNSm6jtv98IgsdhZr5hVuveNOJOnassK5hFMQji3OqKCwXHw276BcJ5ZI2NZVIwkIN1+jFaYaLt&#10;g//onvlCBAi7BBWU3reJlC4vyaCLbEscvLPtDPogu0LqDh8Bbho5j+OFNFhxWCixpZ+S8jq7GQV6&#10;Ob/mvs6G7LI783X4PRTtaavUZNxvvkF46v07/GrvtYLlJzy/hB8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WjcCwgAAANsAAAAPAAAAAAAAAAAAAAAAAJgCAABkcnMvZG93&#10;bnJldi54bWxQSwUGAAAAAAQABAD1AAAAhwMAAAAA&#10;" stroked="f" strokeweight=".5pt">
                    <v:textbox inset="0,0,0,0">
                      <w:txbxContent>
                        <w:p w14:paraId="1A71A2B2"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49BD5262" w14:textId="77777777" w:rsidR="0099064D" w:rsidRPr="00872120" w:rsidRDefault="0099064D" w:rsidP="00462BD5">
      <w:pPr>
        <w:widowControl w:val="0"/>
        <w:spacing w:after="0" w:line="520" w:lineRule="exact"/>
        <w:jc w:val="center"/>
        <w:outlineLvl w:val="1"/>
        <w:rPr>
          <w:rFonts w:ascii="Hacen Dalal" w:eastAsia="Times New Roman" w:hAnsi="Hacen Dalal" w:cs="AL-Mateen"/>
          <w:sz w:val="32"/>
          <w:szCs w:val="32"/>
          <w:rtl/>
        </w:rPr>
      </w:pPr>
      <w:r w:rsidRPr="00872120">
        <w:rPr>
          <w:rFonts w:ascii="Hacen Dalal" w:eastAsia="Times New Roman" w:hAnsi="Hacen Dalal" w:cs="AL-Mateen"/>
          <w:sz w:val="32"/>
          <w:szCs w:val="32"/>
          <w:rtl/>
        </w:rPr>
        <w:t>رفع اليدين في الصلاة</w:t>
      </w:r>
      <w:bookmarkEnd w:id="12"/>
    </w:p>
    <w:p w14:paraId="6F9122F5" w14:textId="76F027B0"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7F0E528A"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13" w:name="_Toc530464890"/>
      <w:r w:rsidRPr="0029719B">
        <w:rPr>
          <w:rFonts w:ascii="Lotus Linotype" w:eastAsia="Times New Roman" w:hAnsi="Lotus Linotype" w:cs="AL-Mateen" w:hint="cs"/>
          <w:sz w:val="32"/>
          <w:szCs w:val="32"/>
          <w:rtl/>
        </w:rPr>
        <w:t>حكم</w:t>
      </w:r>
      <w:r w:rsidRPr="0029719B">
        <w:rPr>
          <w:rFonts w:ascii="Lotus Linotype" w:eastAsia="Times New Roman" w:hAnsi="Lotus Linotype" w:cs="AL-Mateen"/>
          <w:sz w:val="32"/>
          <w:szCs w:val="32"/>
          <w:rtl/>
        </w:rPr>
        <w:t xml:space="preserve"> رفع اليدين في الصلاة:</w:t>
      </w:r>
      <w:bookmarkEnd w:id="13"/>
    </w:p>
    <w:p w14:paraId="4078BB91" w14:textId="1F3538F0" w:rsidR="001F4FC9"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الرفع لليدين</w:t>
      </w:r>
      <w:r w:rsidRPr="00FB6DF8">
        <w:rPr>
          <w:rFonts w:ascii="Lotus Linotype" w:eastAsia="Times New Roman" w:hAnsi="Lotus Linotype" w:cs="Lotus Linotype" w:hint="cs"/>
          <w:sz w:val="32"/>
          <w:szCs w:val="32"/>
          <w:rtl/>
        </w:rPr>
        <w:t xml:space="preserve"> عند تكبيرة الإحرام</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مستحب عند جميع الأئمة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يوجبه أحد، إلا ما يُذكَر عن داود الظاهري</w:t>
      </w:r>
      <w:r w:rsidR="008A70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والأوزاعي</w:t>
      </w:r>
      <w:r w:rsidR="008A70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والح</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يدي شيخ البخاري</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من أنهم</w:t>
      </w:r>
      <w:r w:rsidRPr="00FB6DF8">
        <w:rPr>
          <w:rFonts w:ascii="Lotus Linotype" w:eastAsia="Times New Roman" w:hAnsi="Lotus Linotype" w:cs="Lotus Linotype"/>
          <w:sz w:val="32"/>
          <w:szCs w:val="32"/>
          <w:rtl/>
        </w:rPr>
        <w:t xml:space="preserve"> أوجبوا الرفع مع تكبيرة الإحرام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49"/>
      </w:r>
      <w:r w:rsidR="00AF5F3A" w:rsidRPr="00A129E0">
        <w:rPr>
          <w:rFonts w:ascii="Lotus Linotype" w:eastAsia="Times New Roman" w:hAnsi="Lotus Linotype" w:cs="Lotus Linotype" w:hint="cs"/>
          <w:color w:val="0070C0"/>
          <w:sz w:val="32"/>
          <w:szCs w:val="36"/>
          <w:vertAlign w:val="superscript"/>
          <w:rtl/>
        </w:rPr>
        <w:t>)</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لثبوته عن النبي </w:t>
      </w:r>
      <w:r w:rsidRPr="00A129E0">
        <w:rPr>
          <w:rFonts w:ascii="Lotus Linotype" w:eastAsia="Times New Roman" w:hAnsi="Lotus Linotype" w:cs="Lotus Linotype"/>
          <w:color w:val="0070C0"/>
          <w:sz w:val="32"/>
          <w:szCs w:val="32"/>
          <w:rtl/>
        </w:rPr>
        <w:t>ﷺ</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قد روي من طريق خمسين صحابي</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منهم العشرة المشهود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هم بالجنة</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فثبوت الرفع في هذا الموضع قطعي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r w:rsidR="003E65D4">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أما </w:t>
      </w:r>
      <w:r w:rsidRPr="00FB6DF8">
        <w:rPr>
          <w:rFonts w:ascii="Lotus Linotype" w:eastAsia="Times New Roman" w:hAnsi="Lotus Linotype" w:cs="Lotus Linotype"/>
          <w:sz w:val="32"/>
          <w:szCs w:val="32"/>
          <w:rtl/>
        </w:rPr>
        <w:t>الرفع في المواضع الباقية</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ففي استحبابها</w:t>
      </w:r>
      <w:r w:rsidR="006D38E8" w:rsidRPr="00FB6DF8">
        <w:rPr>
          <w:rFonts w:ascii="Lotus Linotype" w:eastAsia="Times New Roman" w:hAnsi="Lotus Linotype" w:cs="Lotus Linotype" w:hint="cs"/>
          <w:sz w:val="32"/>
          <w:szCs w:val="32"/>
          <w:rtl/>
        </w:rPr>
        <w:t xml:space="preserve"> خلاف</w:t>
      </w:r>
      <w:r w:rsidR="001F4FC9" w:rsidRPr="00FB6DF8">
        <w:rPr>
          <w:rFonts w:ascii="Lotus Linotype" w:eastAsia="Times New Roman" w:hAnsi="Lotus Linotype" w:cs="Lotus Linotype" w:hint="cs"/>
          <w:sz w:val="32"/>
          <w:szCs w:val="32"/>
          <w:rtl/>
        </w:rPr>
        <w:t>.</w:t>
      </w:r>
    </w:p>
    <w:p w14:paraId="76B0870E" w14:textId="5DE6289A"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وعدد المواضع التي ي</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ستح</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ب</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فيها رفع اليدين في الصلاة أربعة مواضع هي:</w:t>
      </w:r>
    </w:p>
    <w:p w14:paraId="3E8260FA" w14:textId="77777777" w:rsidR="006D38E8"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b/>
          <w:bCs/>
          <w:color w:val="0070C0"/>
          <w:sz w:val="32"/>
          <w:szCs w:val="32"/>
          <w:rtl/>
        </w:rPr>
        <w:t>الأول</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sz w:val="32"/>
          <w:szCs w:val="32"/>
          <w:rtl/>
        </w:rPr>
        <w:t xml:space="preserve"> مع تكبيرة الإحرام</w:t>
      </w:r>
      <w:r w:rsidRPr="00FB6DF8">
        <w:rPr>
          <w:rFonts w:ascii="Lotus Linotype" w:eastAsia="Times New Roman" w:hAnsi="Lotus Linotype" w:cs="Lotus Linotype" w:hint="cs"/>
          <w:sz w:val="32"/>
          <w:szCs w:val="32"/>
          <w:rtl/>
        </w:rPr>
        <w:t>.</w:t>
      </w:r>
    </w:p>
    <w:p w14:paraId="07B60274" w14:textId="77777777" w:rsidR="006D38E8"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b/>
          <w:bCs/>
          <w:color w:val="0070C0"/>
          <w:sz w:val="32"/>
          <w:szCs w:val="32"/>
          <w:rtl/>
        </w:rPr>
        <w:t>الثاني:</w:t>
      </w:r>
      <w:r w:rsidRPr="00FB6DF8">
        <w:rPr>
          <w:rFonts w:ascii="Lotus Linotype" w:eastAsia="Times New Roman" w:hAnsi="Lotus Linotype" w:cs="Lotus Linotype"/>
          <w:sz w:val="32"/>
          <w:szCs w:val="32"/>
          <w:rtl/>
        </w:rPr>
        <w:t xml:space="preserve"> مع تكبيرة الركوع</w:t>
      </w:r>
      <w:r w:rsidRPr="00FB6DF8">
        <w:rPr>
          <w:rFonts w:ascii="Lotus Linotype" w:eastAsia="Times New Roman" w:hAnsi="Lotus Linotype" w:cs="Lotus Linotype" w:hint="cs"/>
          <w:sz w:val="32"/>
          <w:szCs w:val="32"/>
          <w:rtl/>
        </w:rPr>
        <w:t>.</w:t>
      </w:r>
    </w:p>
    <w:p w14:paraId="4DEE48C1" w14:textId="77777777" w:rsidR="006D38E8"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b/>
          <w:bCs/>
          <w:color w:val="0070C0"/>
          <w:sz w:val="32"/>
          <w:szCs w:val="32"/>
          <w:rtl/>
        </w:rPr>
        <w:lastRenderedPageBreak/>
        <w:t>الثالث:</w:t>
      </w:r>
      <w:r w:rsidRPr="00FB6DF8">
        <w:rPr>
          <w:rFonts w:ascii="Lotus Linotype" w:eastAsia="Times New Roman" w:hAnsi="Lotus Linotype" w:cs="Lotus Linotype"/>
          <w:sz w:val="32"/>
          <w:szCs w:val="32"/>
          <w:rtl/>
        </w:rPr>
        <w:t xml:space="preserve"> مع الرفع من الركوع</w:t>
      </w:r>
      <w:r w:rsidR="006D38E8" w:rsidRPr="00FB6DF8">
        <w:rPr>
          <w:rFonts w:ascii="Lotus Linotype" w:eastAsia="Times New Roman" w:hAnsi="Lotus Linotype" w:cs="Lotus Linotype" w:hint="cs"/>
          <w:sz w:val="32"/>
          <w:szCs w:val="32"/>
          <w:rtl/>
        </w:rPr>
        <w:t>.</w:t>
      </w:r>
    </w:p>
    <w:p w14:paraId="4CB6BE7D" w14:textId="4969FD9D" w:rsidR="006D38E8"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الرابع:</w:t>
      </w:r>
      <w:r w:rsidRPr="00FB6DF8">
        <w:rPr>
          <w:rFonts w:ascii="Lotus Linotype" w:eastAsia="Times New Roman" w:hAnsi="Lotus Linotype" w:cs="Lotus Linotype" w:hint="cs"/>
          <w:sz w:val="32"/>
          <w:szCs w:val="32"/>
          <w:rtl/>
        </w:rPr>
        <w:t xml:space="preserve"> بعد القيام من الركعتين</w:t>
      </w:r>
      <w:r w:rsidR="006D38E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p>
    <w:p w14:paraId="044C59B6" w14:textId="653E1F6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bookmarkStart w:id="14" w:name="_Hlk514244407"/>
      <w:r w:rsidRPr="00FB6DF8">
        <w:rPr>
          <w:rFonts w:ascii="Lotus Linotype" w:eastAsia="Times New Roman" w:hAnsi="Lotus Linotype" w:cs="Lotus Linotype" w:hint="cs"/>
          <w:sz w:val="32"/>
          <w:szCs w:val="32"/>
          <w:rtl/>
        </w:rPr>
        <w:t>والجمهور يقولون باستحباب المواضع الثلاثة الأولى</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دون الموضع الرابع</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لكن</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دليله</w:t>
      </w:r>
      <w:r w:rsidRPr="00FB6DF8">
        <w:rPr>
          <w:rFonts w:ascii="Lotus Linotype" w:eastAsia="Times New Roman" w:hAnsi="Lotus Linotype" w:cs="Lotus Linotype"/>
          <w:sz w:val="32"/>
          <w:szCs w:val="32"/>
          <w:rtl/>
        </w:rPr>
        <w:t xml:space="preserve"> ثابت من حديث ابن عمر</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صحيح</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البخاري: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إذا قام من </w:t>
      </w:r>
      <w:r w:rsidRPr="00FB6DF8">
        <w:rPr>
          <w:rFonts w:ascii="Lotus Linotype" w:eastAsia="Times New Roman" w:hAnsi="Lotus Linotype" w:cs="Lotus Linotype" w:hint="cs"/>
          <w:sz w:val="32"/>
          <w:szCs w:val="32"/>
          <w:rtl/>
        </w:rPr>
        <w:t>الركعتين</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رفع يد</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ي</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1"/>
      </w:r>
      <w:r w:rsidR="00AF5F3A" w:rsidRPr="00A129E0">
        <w:rPr>
          <w:rFonts w:ascii="Lotus Linotype" w:eastAsia="Times New Roman" w:hAnsi="Lotus Linotype" w:cs="Lotus Linotype" w:hint="cs"/>
          <w:color w:val="0070C0"/>
          <w:sz w:val="32"/>
          <w:szCs w:val="36"/>
          <w:vertAlign w:val="superscript"/>
          <w:rtl/>
        </w:rPr>
        <w:t>)</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 xml:space="preserve">م يثبته الإمام أحمد، ولذا </w:t>
      </w:r>
      <w:r w:rsidR="008A70F6" w:rsidRPr="00FB6DF8">
        <w:rPr>
          <w:rFonts w:ascii="Lotus Linotype" w:eastAsia="Times New Roman" w:hAnsi="Lotus Linotype" w:cs="Lotus Linotype" w:hint="cs"/>
          <w:sz w:val="32"/>
          <w:szCs w:val="32"/>
          <w:rtl/>
        </w:rPr>
        <w:t>فليس مشتهرًا</w:t>
      </w:r>
      <w:r w:rsidRPr="00FB6DF8">
        <w:rPr>
          <w:rFonts w:ascii="Lotus Linotype" w:eastAsia="Times New Roman" w:hAnsi="Lotus Linotype" w:cs="Lotus Linotype"/>
          <w:sz w:val="32"/>
          <w:szCs w:val="32"/>
          <w:rtl/>
        </w:rPr>
        <w:t xml:space="preserve"> في كتب الحنابلة؛ لأن الإمام أحمد </w:t>
      </w:r>
      <w:r w:rsidRPr="00FB6DF8">
        <w:rPr>
          <w:rFonts w:ascii="Lotus Linotype" w:eastAsia="Times New Roman" w:hAnsi="Lotus Linotype" w:cs="Lotus Linotype" w:hint="cs"/>
          <w:sz w:val="32"/>
          <w:szCs w:val="32"/>
          <w:rtl/>
        </w:rPr>
        <w:t xml:space="preserve">كان </w:t>
      </w:r>
      <w:r w:rsidRPr="00FB6DF8">
        <w:rPr>
          <w:rFonts w:ascii="Lotus Linotype" w:eastAsia="Times New Roman" w:hAnsi="Lotus Linotype" w:cs="Lotus Linotype"/>
          <w:sz w:val="32"/>
          <w:szCs w:val="32"/>
          <w:rtl/>
        </w:rPr>
        <w:t>يرى أنه موقوف</w:t>
      </w:r>
      <w:r w:rsidR="007A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على ابن عمر</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والبخاري يرج</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الرفع</w:t>
      </w:r>
      <w:r w:rsidRPr="00FB6DF8">
        <w:rPr>
          <w:rFonts w:ascii="Lotus Linotype" w:eastAsia="Times New Roman" w:hAnsi="Lotus Linotype" w:cs="Lotus Linotype" w:hint="cs"/>
          <w:sz w:val="32"/>
          <w:szCs w:val="32"/>
          <w:rtl/>
        </w:rPr>
        <w:t>.</w:t>
      </w:r>
      <w:bookmarkEnd w:id="14"/>
    </w:p>
    <w:p w14:paraId="001A502C"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15" w:name="_Toc530464891"/>
      <w:r w:rsidRPr="0029719B">
        <w:rPr>
          <w:rFonts w:ascii="Lotus Linotype" w:eastAsia="Times New Roman" w:hAnsi="Lotus Linotype" w:cs="AL-Mateen" w:hint="cs"/>
          <w:sz w:val="32"/>
          <w:szCs w:val="32"/>
          <w:rtl/>
        </w:rPr>
        <w:t>صفة رفع اليدين عند تكبيرة الإحرام:</w:t>
      </w:r>
      <w:bookmarkEnd w:id="15"/>
    </w:p>
    <w:p w14:paraId="0C824C2E" w14:textId="73185846" w:rsidR="0099064D" w:rsidRPr="00590E7B" w:rsidRDefault="0099064D" w:rsidP="0008221A">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جاء في حديث أبي ح</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م</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ي</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د</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وابن عمر </w:t>
      </w:r>
      <w:r w:rsidR="003A4A07" w:rsidRPr="00A129E0">
        <w:rPr>
          <w:rFonts w:ascii="KFGQPC Arabic Symbols 01" w:hAnsi="KFGQPC Arabic Symbols 01" w:cs="Lotus Linotype"/>
          <w:color w:val="0070C0"/>
          <w:sz w:val="30"/>
          <w:szCs w:val="30"/>
          <w:rtl/>
        </w:rPr>
        <w:t>-رضي الله عنهم-</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وغيرهما: أن</w:t>
      </w:r>
      <w:r w:rsidR="00FE0BAD" w:rsidRPr="00FB6DF8">
        <w:rPr>
          <w:rFonts w:ascii="Lotus Linotype" w:eastAsia="Times New Roman" w:hAnsi="Lotus Linotype" w:cs="Lotus Linotype" w:hint="cs"/>
          <w:sz w:val="32"/>
          <w:szCs w:val="32"/>
          <w:rtl/>
        </w:rPr>
        <w:t xml:space="preserve"> النبي</w:t>
      </w:r>
      <w:r w:rsidRPr="00FB6DF8">
        <w:rPr>
          <w:rFonts w:ascii="Lotus Linotype" w:eastAsia="Times New Roman" w:hAnsi="Lotus Linotype" w:cs="Lotus Linotype" w:hint="cs"/>
          <w:sz w:val="32"/>
          <w:szCs w:val="32"/>
          <w:rtl/>
        </w:rPr>
        <w:t xml:space="preserve"> </w:t>
      </w:r>
      <w:r w:rsidR="00FE0BAD" w:rsidRPr="00A129E0">
        <w:rPr>
          <w:rFonts w:ascii="Lotus Linotype" w:eastAsia="Times New Roman" w:hAnsi="Lotus Linotype" w:cs="Lotus Linotype"/>
          <w:color w:val="0070C0"/>
          <w:sz w:val="32"/>
          <w:szCs w:val="32"/>
          <w:rtl/>
        </w:rPr>
        <w:t>ﷺ</w:t>
      </w:r>
      <w:r w:rsidR="00FE0BAD"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sz w:val="32"/>
          <w:szCs w:val="32"/>
          <w:rtl/>
        </w:rPr>
        <w:t>كان يرفع يديه حذو منكبيه إذا كب</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 للإحرام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أي: يرفع يديه </w:t>
      </w:r>
      <w:r w:rsidRPr="00FB6DF8">
        <w:rPr>
          <w:rFonts w:ascii="Lotus Linotype" w:eastAsia="Times New Roman" w:hAnsi="Lotus Linotype" w:cs="Lotus Linotype"/>
          <w:sz w:val="32"/>
          <w:szCs w:val="32"/>
          <w:rtl/>
        </w:rPr>
        <w:lastRenderedPageBreak/>
        <w:t>مقابل منكبيه، والم</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هو مجتمع رأس العضد مع الكتف</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w:t>
      </w:r>
      <w:r w:rsidRPr="00FB6DF8">
        <w:rPr>
          <w:rFonts w:ascii="Lotus Linotype" w:eastAsia="Times New Roman" w:hAnsi="Lotus Linotype" w:cs="Lotus Linotype" w:hint="cs"/>
          <w:sz w:val="32"/>
          <w:szCs w:val="32"/>
          <w:rtl/>
        </w:rPr>
        <w:t xml:space="preserve">في حديث </w:t>
      </w:r>
      <w:r w:rsidRPr="00FB6DF8">
        <w:rPr>
          <w:rFonts w:ascii="Lotus Linotype" w:eastAsia="Times New Roman" w:hAnsi="Lotus Linotype" w:cs="Lotus Linotype"/>
          <w:sz w:val="32"/>
          <w:szCs w:val="32"/>
          <w:rtl/>
        </w:rPr>
        <w:t>وائل بن ح</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ج</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أنه رأى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رفع يديه حين دخل في الصلاة</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وقال البراء: </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قريبًا من أذنيه</w:t>
      </w:r>
      <w:r w:rsidR="00FE0BAD"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وجاء في بعض الألفاظ: </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إلى فروع أذنيه</w:t>
      </w:r>
      <w:r w:rsidR="00FE0BAD"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7DB129EB" w14:textId="1868271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فالنبي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كان</w:t>
      </w:r>
      <w:r w:rsidRPr="00FB6DF8">
        <w:rPr>
          <w:rFonts w:ascii="Lotus Linotype" w:eastAsia="Times New Roman" w:hAnsi="Lotus Linotype" w:cs="Lotus Linotype"/>
          <w:sz w:val="32"/>
          <w:szCs w:val="32"/>
          <w:rtl/>
        </w:rPr>
        <w:t xml:space="preserve"> يرفع يديه مع تكبيرة الإح</w:t>
      </w:r>
      <w:r w:rsidRPr="00FB6DF8">
        <w:rPr>
          <w:rFonts w:ascii="Lotus Linotype" w:eastAsia="Times New Roman" w:hAnsi="Lotus Linotype" w:cs="Lotus Linotype" w:hint="cs"/>
          <w:sz w:val="32"/>
          <w:szCs w:val="32"/>
          <w:rtl/>
        </w:rPr>
        <w:t>رام، لكن</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أهل العلم اختلفوا إلى أي حد:</w:t>
      </w:r>
    </w:p>
    <w:p w14:paraId="10A22735" w14:textId="045219E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منهم من قال: هذا</w:t>
      </w:r>
      <w:r w:rsidR="00D13DC9" w:rsidRPr="00FB6DF8">
        <w:rPr>
          <w:rFonts w:ascii="Lotus Linotype" w:eastAsia="Times New Roman" w:hAnsi="Lotus Linotype" w:cs="Lotus Linotype" w:hint="cs"/>
          <w:sz w:val="32"/>
          <w:szCs w:val="32"/>
          <w:rtl/>
        </w:rPr>
        <w:t xml:space="preserve"> المنقول من خلاف</w:t>
      </w:r>
      <w:r w:rsidRPr="00FB6DF8">
        <w:rPr>
          <w:rFonts w:ascii="Lotus Linotype" w:eastAsia="Times New Roman" w:hAnsi="Lotus Linotype" w:cs="Lotus Linotype"/>
          <w:sz w:val="32"/>
          <w:szCs w:val="32"/>
          <w:rtl/>
        </w:rPr>
        <w:t xml:space="preserve"> </w:t>
      </w:r>
      <w:r w:rsidR="00D13DC9"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تنوع</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أحيانًا يرفع إلى منكبيه، وأحيانًا يرفع إلى أذنيه، وهكذا</w:t>
      </w:r>
      <w:r w:rsidRPr="00FB6DF8">
        <w:rPr>
          <w:rFonts w:ascii="Lotus Linotype" w:eastAsia="Times New Roman" w:hAnsi="Lotus Linotype" w:cs="Lotus Linotype" w:hint="cs"/>
          <w:sz w:val="32"/>
          <w:szCs w:val="32"/>
          <w:rtl/>
        </w:rPr>
        <w:t>.</w:t>
      </w:r>
    </w:p>
    <w:p w14:paraId="37C6D6C6" w14:textId="138108E9"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ومنهم من قال: </w:t>
      </w:r>
      <w:r w:rsidRPr="00FB6DF8">
        <w:rPr>
          <w:rFonts w:ascii="Lotus Linotype" w:eastAsia="Times New Roman" w:hAnsi="Lotus Linotype" w:cs="Lotus Linotype" w:hint="cs"/>
          <w:sz w:val="32"/>
          <w:szCs w:val="32"/>
          <w:rtl/>
        </w:rPr>
        <w:t>نجمع بين الروايات</w:t>
      </w:r>
      <w:r w:rsidRPr="00FB6DF8">
        <w:rPr>
          <w:rFonts w:ascii="Lotus Linotype" w:eastAsia="Times New Roman" w:hAnsi="Lotus Linotype" w:cs="Lotus Linotype"/>
          <w:sz w:val="32"/>
          <w:szCs w:val="32"/>
          <w:rtl/>
        </w:rPr>
        <w:t xml:space="preserve"> بأن تُجعَل</w:t>
      </w:r>
      <w:r w:rsidR="00D13DC9" w:rsidRPr="00FB6DF8">
        <w:rPr>
          <w:rFonts w:ascii="Lotus Linotype" w:eastAsia="Times New Roman" w:hAnsi="Lotus Linotype" w:cs="Lotus Linotype" w:hint="cs"/>
          <w:sz w:val="32"/>
          <w:szCs w:val="32"/>
          <w:rtl/>
        </w:rPr>
        <w:t xml:space="preserve"> رواية</w:t>
      </w:r>
      <w:r w:rsidR="00AF6C8C" w:rsidRPr="00FB6DF8">
        <w:rPr>
          <w:rFonts w:ascii="Lotus Linotype" w:eastAsia="Times New Roman" w:hAnsi="Lotus Linotype" w:cs="Lotus Linotype" w:hint="cs"/>
          <w:sz w:val="32"/>
          <w:szCs w:val="32"/>
          <w:rtl/>
        </w:rPr>
        <w:t>:</w:t>
      </w:r>
      <w:r w:rsidR="00D13DC9" w:rsidRPr="00FB6DF8">
        <w:rPr>
          <w:rFonts w:ascii="Lotus Linotype" w:eastAsia="Times New Roman" w:hAnsi="Lotus Linotype" w:cs="Lotus Linotype" w:hint="cs"/>
          <w:sz w:val="32"/>
          <w:szCs w:val="32"/>
          <w:rtl/>
        </w:rPr>
        <w:t xml:space="preserve"> </w:t>
      </w:r>
      <w:r w:rsidR="00AF6C8C" w:rsidRPr="00FB6DF8">
        <w:rPr>
          <w:rFonts w:ascii="Lotus Linotype" w:eastAsia="Times New Roman" w:hAnsi="Lotus Linotype" w:cs="Lotus Linotype" w:hint="cs"/>
          <w:sz w:val="32"/>
          <w:szCs w:val="32"/>
          <w:rtl/>
        </w:rPr>
        <w:t>«</w:t>
      </w:r>
      <w:r w:rsidR="00D13DC9" w:rsidRPr="00FB6DF8">
        <w:rPr>
          <w:rFonts w:ascii="Lotus Linotype" w:eastAsia="Times New Roman" w:hAnsi="Lotus Linotype" w:cs="Lotus Linotype" w:hint="cs"/>
          <w:sz w:val="32"/>
          <w:szCs w:val="32"/>
          <w:rtl/>
        </w:rPr>
        <w:t>حذو المنكب</w:t>
      </w:r>
      <w:r w:rsidR="00AF6C8C" w:rsidRPr="00FB6DF8">
        <w:rPr>
          <w:rFonts w:ascii="Lotus Linotype" w:eastAsia="Times New Roman" w:hAnsi="Lotus Linotype" w:cs="Lotus Linotype" w:hint="cs"/>
          <w:sz w:val="32"/>
          <w:szCs w:val="32"/>
          <w:rtl/>
        </w:rPr>
        <w:t>»</w:t>
      </w:r>
      <w:r w:rsidR="00D13DC9" w:rsidRPr="00FB6DF8">
        <w:rPr>
          <w:rFonts w:ascii="Lotus Linotype" w:eastAsia="Times New Roman" w:hAnsi="Lotus Linotype" w:cs="Lotus Linotype" w:hint="cs"/>
          <w:sz w:val="32"/>
          <w:szCs w:val="32"/>
          <w:rtl/>
        </w:rPr>
        <w:t xml:space="preserve"> لأصل</w:t>
      </w:r>
      <w:r w:rsidRPr="00FB6DF8">
        <w:rPr>
          <w:rFonts w:ascii="Lotus Linotype" w:eastAsia="Times New Roman" w:hAnsi="Lotus Linotype" w:cs="Lotus Linotype"/>
          <w:sz w:val="32"/>
          <w:szCs w:val="32"/>
          <w:rtl/>
        </w:rPr>
        <w:t xml:space="preserve"> الكفين، </w:t>
      </w:r>
      <w:r w:rsidR="00D13DC9" w:rsidRPr="00FB6DF8">
        <w:rPr>
          <w:rFonts w:ascii="Lotus Linotype" w:eastAsia="Times New Roman" w:hAnsi="Lotus Linotype" w:cs="Lotus Linotype" w:hint="cs"/>
          <w:sz w:val="32"/>
          <w:szCs w:val="32"/>
          <w:rtl/>
        </w:rPr>
        <w:t>و</w:t>
      </w:r>
      <w:r w:rsidR="00AF6C8C" w:rsidRPr="00FB6DF8">
        <w:rPr>
          <w:rFonts w:ascii="Lotus Linotype" w:eastAsia="Times New Roman" w:hAnsi="Lotus Linotype" w:cs="Lotus Linotype" w:hint="cs"/>
          <w:sz w:val="32"/>
          <w:szCs w:val="32"/>
          <w:rtl/>
        </w:rPr>
        <w:t>رواية: «</w:t>
      </w:r>
      <w:r w:rsidRPr="00FB6DF8">
        <w:rPr>
          <w:rFonts w:ascii="Lotus Linotype" w:eastAsia="Times New Roman" w:hAnsi="Lotus Linotype" w:cs="Lotus Linotype"/>
          <w:sz w:val="32"/>
          <w:szCs w:val="32"/>
          <w:rtl/>
        </w:rPr>
        <w:t>فروع الأذنين</w:t>
      </w:r>
      <w:r w:rsidR="00AF6C8C" w:rsidRPr="00FB6DF8">
        <w:rPr>
          <w:rFonts w:ascii="Lotus Linotype" w:eastAsia="Times New Roman" w:hAnsi="Lotus Linotype" w:cs="Lotus Linotype" w:hint="cs"/>
          <w:sz w:val="32"/>
          <w:szCs w:val="32"/>
          <w:rtl/>
        </w:rPr>
        <w:t>»</w:t>
      </w:r>
      <w:r w:rsidR="00D13DC9" w:rsidRPr="00FB6DF8">
        <w:rPr>
          <w:rFonts w:ascii="Lotus Linotype" w:eastAsia="Times New Roman" w:hAnsi="Lotus Linotype" w:cs="Lotus Linotype" w:hint="cs"/>
          <w:sz w:val="32"/>
          <w:szCs w:val="32"/>
          <w:rtl/>
        </w:rPr>
        <w:t xml:space="preserve"> لأطراف الأصابع</w:t>
      </w:r>
      <w:r w:rsidRPr="00FB6DF8">
        <w:rPr>
          <w:rFonts w:ascii="Lotus Linotype" w:eastAsia="Times New Roman" w:hAnsi="Lotus Linotype" w:cs="Lotus Linotype"/>
          <w:sz w:val="32"/>
          <w:szCs w:val="32"/>
          <w:rtl/>
        </w:rPr>
        <w:t>، وقد دل على هذا الجمع حديث وائل بن ح</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ج</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عند</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أبي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داود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622A3E72" w14:textId="0158BDB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يكون ابتداء الرفع لليدين مع ابتداء التكبير، وانتهاء الرفع مع انتها</w:t>
      </w:r>
      <w:r w:rsidRPr="00FB6DF8">
        <w:rPr>
          <w:rFonts w:ascii="Lotus Linotype" w:eastAsia="Times New Roman" w:hAnsi="Lotus Linotype" w:cs="Lotus Linotype" w:hint="cs"/>
          <w:sz w:val="32"/>
          <w:szCs w:val="32"/>
          <w:rtl/>
        </w:rPr>
        <w:t>ئ</w:t>
      </w:r>
      <w:r w:rsidRPr="00FB6DF8">
        <w:rPr>
          <w:rFonts w:ascii="Lotus Linotype" w:eastAsia="Times New Roman" w:hAnsi="Lotus Linotype" w:cs="Lotus Linotype"/>
          <w:sz w:val="32"/>
          <w:szCs w:val="32"/>
          <w:rtl/>
        </w:rPr>
        <w:t>ه؛ لأن الرفع ل</w:t>
      </w:r>
      <w:r w:rsidR="00C75201">
        <w:rPr>
          <w:rFonts w:ascii="Lotus Linotype" w:eastAsia="Times New Roman" w:hAnsi="Lotus Linotype" w:cs="Lotus Linotype" w:hint="cs"/>
          <w:sz w:val="32"/>
          <w:szCs w:val="32"/>
          <w:rtl/>
        </w:rPr>
        <w:t>لتكبير</w:t>
      </w:r>
      <w:r w:rsidRPr="00FB6DF8">
        <w:rPr>
          <w:rFonts w:ascii="Lotus Linotype" w:eastAsia="Times New Roman" w:hAnsi="Lotus Linotype" w:cs="Lotus Linotype"/>
          <w:sz w:val="32"/>
          <w:szCs w:val="32"/>
          <w:rtl/>
        </w:rPr>
        <w:t xml:space="preserve"> ومن أجله</w:t>
      </w:r>
      <w:r w:rsidR="00D13DC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فكان معه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في الصحيحين من </w:t>
      </w:r>
      <w:r w:rsidRPr="00FB6DF8">
        <w:rPr>
          <w:rFonts w:ascii="Lotus Linotype" w:eastAsia="Times New Roman" w:hAnsi="Lotus Linotype" w:cs="Lotus Linotype"/>
          <w:sz w:val="32"/>
          <w:szCs w:val="32"/>
          <w:rtl/>
        </w:rPr>
        <w:lastRenderedPageBreak/>
        <w:t xml:space="preserve">حديث ابن عمر </w:t>
      </w:r>
      <w:r w:rsidR="003A4A07" w:rsidRPr="00A129E0">
        <w:rPr>
          <w:rFonts w:ascii="KFGQPC Arabic Symbols 01" w:hAnsi="KFGQPC Arabic Symbols 01" w:cs="Lotus Linotype"/>
          <w:color w:val="0070C0"/>
          <w:sz w:val="30"/>
          <w:szCs w:val="30"/>
          <w:rtl/>
        </w:rPr>
        <w:t>-رضي الله عنهما-</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كان يرفع يديه حذو منكبيه حين يكبر</w:t>
      </w:r>
      <w:r w:rsidR="00FE0BAD"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5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p>
    <w:p w14:paraId="09AA976D" w14:textId="3CCF4501" w:rsidR="0099064D" w:rsidRPr="00A129E0" w:rsidRDefault="0099064D" w:rsidP="004F5FFC">
      <w:pPr>
        <w:widowControl w:val="0"/>
        <w:spacing w:before="120" w:after="0" w:line="520" w:lineRule="exact"/>
        <w:ind w:firstLine="567"/>
        <w:jc w:val="both"/>
        <w:rPr>
          <w:rFonts w:ascii="Lotus Linotype" w:eastAsia="Times New Roman" w:hAnsi="Lotus Linotype" w:cs="Lotus Linotype"/>
          <w:color w:val="0070C0"/>
          <w:sz w:val="32"/>
          <w:szCs w:val="32"/>
          <w:rtl/>
        </w:rPr>
      </w:pP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بعض الناس يتصرف تصرف</w:t>
      </w:r>
      <w:r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 xml:space="preserve"> أشبه ما يكون بالعبث</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D13DC9"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 xml:space="preserve">تراه </w:t>
      </w:r>
      <w:r w:rsidRPr="00FB6DF8">
        <w:rPr>
          <w:rFonts w:ascii="Lotus Linotype" w:eastAsia="Times New Roman" w:hAnsi="Lotus Linotype" w:cs="Lotus Linotype"/>
          <w:sz w:val="32"/>
          <w:szCs w:val="32"/>
          <w:rtl/>
        </w:rPr>
        <w:t>إذا كب</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حر</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ك يديه ولو </w:t>
      </w:r>
      <w:r w:rsidR="00D13DC9" w:rsidRPr="00FB6DF8">
        <w:rPr>
          <w:rFonts w:ascii="Lotus Linotype" w:eastAsia="Times New Roman" w:hAnsi="Lotus Linotype" w:cs="Lotus Linotype" w:hint="cs"/>
          <w:sz w:val="32"/>
          <w:szCs w:val="32"/>
          <w:rtl/>
        </w:rPr>
        <w:t>كانتا عند</w:t>
      </w:r>
      <w:r w:rsidRPr="00FB6DF8">
        <w:rPr>
          <w:rFonts w:ascii="Lotus Linotype" w:eastAsia="Times New Roman" w:hAnsi="Lotus Linotype" w:cs="Lotus Linotype"/>
          <w:sz w:val="32"/>
          <w:szCs w:val="32"/>
          <w:rtl/>
        </w:rPr>
        <w:t xml:space="preserve"> س</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 يظن أنه</w:t>
      </w:r>
      <w:r w:rsidR="00D13DC9" w:rsidRPr="00FB6DF8">
        <w:rPr>
          <w:rFonts w:ascii="Lotus Linotype" w:eastAsia="Times New Roman" w:hAnsi="Lotus Linotype" w:cs="Lotus Linotype" w:hint="cs"/>
          <w:sz w:val="32"/>
          <w:szCs w:val="32"/>
          <w:rtl/>
        </w:rPr>
        <w:t xml:space="preserve"> بذلك الفعل يعد مطبقًا للسنة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هذا لا يكفي، بل لا بد من الرفع، وأقل ما جاء فيه</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أن يكون إلى </w:t>
      </w:r>
      <w:r w:rsidRPr="00FB6DF8">
        <w:rPr>
          <w:rFonts w:ascii="Lotus Linotype" w:eastAsia="Times New Roman" w:hAnsi="Lotus Linotype" w:cs="Lotus Linotype"/>
          <w:sz w:val="32"/>
          <w:szCs w:val="32"/>
          <w:rtl/>
        </w:rPr>
        <w:t>حذو المنكبين</w:t>
      </w:r>
      <w:r w:rsidRPr="00FB6DF8">
        <w:rPr>
          <w:rFonts w:ascii="Lotus Linotype" w:eastAsia="Times New Roman" w:hAnsi="Lotus Linotype" w:cs="Lotus Linotype" w:hint="cs"/>
          <w:sz w:val="32"/>
          <w:szCs w:val="32"/>
          <w:rtl/>
        </w:rPr>
        <w:t>.</w:t>
      </w:r>
      <w:r w:rsidR="00D13DC9" w:rsidRPr="00FB6DF8">
        <w:rPr>
          <w:rFonts w:ascii="Lotus Linotype" w:eastAsia="Times New Roman" w:hAnsi="Lotus Linotype" w:cs="Lotus Linotype" w:hint="cs"/>
          <w:sz w:val="32"/>
          <w:szCs w:val="32"/>
          <w:rtl/>
        </w:rPr>
        <w:t xml:space="preserve"> </w:t>
      </w:r>
    </w:p>
    <w:p w14:paraId="707FD54F"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16" w:name="_Toc530464892"/>
      <w:r w:rsidRPr="0029719B">
        <w:rPr>
          <w:rFonts w:ascii="Lotus Linotype" w:eastAsia="Times New Roman" w:hAnsi="Lotus Linotype" w:cs="AL-Mateen"/>
          <w:sz w:val="32"/>
          <w:szCs w:val="32"/>
          <w:rtl/>
        </w:rPr>
        <w:t>وضع اليد اليمنى على اليسرى:</w:t>
      </w:r>
      <w:bookmarkEnd w:id="16"/>
      <w:r w:rsidRPr="0029719B">
        <w:rPr>
          <w:rFonts w:ascii="Lotus Linotype" w:eastAsia="Times New Roman" w:hAnsi="Lotus Linotype" w:cs="AL-Mateen"/>
          <w:sz w:val="32"/>
          <w:szCs w:val="32"/>
          <w:rtl/>
        </w:rPr>
        <w:t xml:space="preserve"> </w:t>
      </w:r>
    </w:p>
    <w:p w14:paraId="7327380C" w14:textId="15D28FD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إذا كب</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 </w:t>
      </w:r>
      <w:r w:rsidRPr="00FB6DF8">
        <w:rPr>
          <w:rFonts w:ascii="Lotus Linotype" w:eastAsia="Times New Roman" w:hAnsi="Lotus Linotype" w:cs="Lotus Linotype" w:hint="cs"/>
          <w:sz w:val="32"/>
          <w:szCs w:val="32"/>
          <w:rtl/>
        </w:rPr>
        <w:t xml:space="preserve">المصلي </w:t>
      </w:r>
      <w:r w:rsidRPr="00FB6DF8">
        <w:rPr>
          <w:rFonts w:ascii="Lotus Linotype" w:eastAsia="Times New Roman" w:hAnsi="Lotus Linotype" w:cs="Lotus Linotype"/>
          <w:sz w:val="32"/>
          <w:szCs w:val="32"/>
          <w:rtl/>
        </w:rPr>
        <w:t>تكبيرة الإحرام</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وانتهى من رفع يديه</w:t>
      </w:r>
      <w:r w:rsidR="0005041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وضع يده اليمنى على ظهر اليسرى</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فقد </w:t>
      </w:r>
      <w:r w:rsidRPr="00FB6DF8">
        <w:rPr>
          <w:rFonts w:ascii="Lotus Linotype" w:eastAsia="Times New Roman" w:hAnsi="Lotus Linotype" w:cs="Lotus Linotype"/>
          <w:sz w:val="32"/>
          <w:szCs w:val="32"/>
          <w:rtl/>
        </w:rPr>
        <w:t>أخرج ابن خزيمة</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حديث وائل بن ح</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ج</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 </w:t>
      </w:r>
      <w:r w:rsidR="003A4A07" w:rsidRPr="00A129E0">
        <w:rPr>
          <w:rFonts w:ascii="KFGQPC Arabic Symbols 01" w:hAnsi="KFGQPC Arabic Symbols 01" w:cs="Lotus Linotype"/>
          <w:color w:val="0070C0"/>
          <w:sz w:val="30"/>
          <w:szCs w:val="30"/>
          <w:rtl/>
        </w:rPr>
        <w:t>-رضي الله عنه-</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w:t>
      </w:r>
      <w:bookmarkStart w:id="17" w:name="_Hlk510083392"/>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صليت مع النبي </w:t>
      </w:r>
      <w:r w:rsidRPr="00A129E0">
        <w:rPr>
          <w:rFonts w:ascii="Lotus Linotype" w:eastAsia="Times New Roman" w:hAnsi="Lotus Linotype" w:cs="Lotus Linotype"/>
          <w:color w:val="0070C0"/>
          <w:sz w:val="32"/>
          <w:szCs w:val="32"/>
          <w:rtl/>
        </w:rPr>
        <w:t>ﷺ</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فوضع يده اليمنى على يده اليسرى على صدر</w:t>
      </w:r>
      <w:r w:rsidR="00254107" w:rsidRPr="00FB6DF8">
        <w:rPr>
          <w:rFonts w:ascii="Lotus Linotype" w:eastAsia="Times New Roman" w:hAnsi="Lotus Linotype" w:cs="Lotus Linotype" w:hint="cs"/>
          <w:sz w:val="32"/>
          <w:szCs w:val="32"/>
          <w:rtl/>
        </w:rPr>
        <w:t>ه</w:t>
      </w:r>
      <w:r w:rsidRPr="00FB6DF8">
        <w:rPr>
          <w:rFonts w:ascii="Lotus Linotype" w:eastAsia="Times New Roman" w:hAnsi="Lotus Linotype" w:cs="Lotus Linotype" w:hint="cs"/>
          <w:sz w:val="32"/>
          <w:szCs w:val="32"/>
          <w:rtl/>
        </w:rPr>
        <w:t>»</w:t>
      </w:r>
      <w:bookmarkEnd w:id="17"/>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والحديث صحيح بشواهده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وهو أقوى من </w:t>
      </w:r>
      <w:r w:rsidRPr="00FB6DF8">
        <w:rPr>
          <w:rFonts w:ascii="Lotus Linotype" w:eastAsia="Times New Roman" w:hAnsi="Lotus Linotype" w:cs="Lotus Linotype"/>
          <w:sz w:val="32"/>
          <w:szCs w:val="32"/>
          <w:rtl/>
        </w:rPr>
        <w:lastRenderedPageBreak/>
        <w:t xml:space="preserve">حديث علي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من السنة</w:t>
      </w:r>
      <w:r w:rsidR="00FE0BA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وضع الكف على الكف تحت السرة</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بل </w:t>
      </w:r>
      <w:r w:rsidR="00050412" w:rsidRPr="00FB6DF8">
        <w:rPr>
          <w:rFonts w:ascii="Lotus Linotype" w:eastAsia="Times New Roman" w:hAnsi="Lotus Linotype" w:cs="Lotus Linotype" w:hint="cs"/>
          <w:sz w:val="32"/>
          <w:szCs w:val="32"/>
          <w:rtl/>
        </w:rPr>
        <w:t>حديث</w:t>
      </w:r>
      <w:r w:rsidR="00FE0BAD" w:rsidRPr="00FB6DF8">
        <w:rPr>
          <w:rFonts w:ascii="Lotus Linotype" w:eastAsia="Times New Roman" w:hAnsi="Lotus Linotype" w:cs="Lotus Linotype" w:hint="cs"/>
          <w:sz w:val="32"/>
          <w:szCs w:val="32"/>
          <w:rtl/>
        </w:rPr>
        <w:t>ُ</w:t>
      </w:r>
      <w:r w:rsidR="00050412" w:rsidRPr="00FB6DF8">
        <w:rPr>
          <w:rFonts w:ascii="Lotus Linotype" w:eastAsia="Times New Roman" w:hAnsi="Lotus Linotype" w:cs="Lotus Linotype" w:hint="cs"/>
          <w:sz w:val="32"/>
          <w:szCs w:val="32"/>
          <w:rtl/>
        </w:rPr>
        <w:t xml:space="preserve"> علي</w:t>
      </w:r>
      <w:r w:rsidR="00FE0BAD" w:rsidRPr="00FB6DF8">
        <w:rPr>
          <w:rFonts w:ascii="Lotus Linotype" w:eastAsia="Times New Roman" w:hAnsi="Lotus Linotype" w:cs="Lotus Linotype" w:hint="cs"/>
          <w:sz w:val="32"/>
          <w:szCs w:val="32"/>
          <w:rtl/>
        </w:rPr>
        <w:t>ٍّ</w:t>
      </w:r>
      <w:r w:rsidR="00050412"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ضعيف</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07726FBA" w14:textId="6A180B39" w:rsidR="00D83086" w:rsidRPr="00590E7B" w:rsidRDefault="00B2591B"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18" w:name="_Toc530464893"/>
      <w:r w:rsidRPr="0029719B">
        <w:rPr>
          <w:rFonts w:ascii="Lotus Linotype" w:eastAsia="Times New Roman" w:hAnsi="Lotus Linotype" w:cs="AL-Mateen" w:hint="cs"/>
          <w:sz w:val="32"/>
          <w:szCs w:val="32"/>
          <w:rtl/>
        </w:rPr>
        <w:t>موضع النظر أثناء القيام</w:t>
      </w:r>
      <w:r w:rsidR="00D83086" w:rsidRPr="0029719B">
        <w:rPr>
          <w:rFonts w:ascii="Lotus Linotype" w:eastAsia="Times New Roman" w:hAnsi="Lotus Linotype" w:cs="AL-Mateen"/>
          <w:sz w:val="32"/>
          <w:szCs w:val="32"/>
          <w:rtl/>
        </w:rPr>
        <w:t>:</w:t>
      </w:r>
      <w:bookmarkEnd w:id="18"/>
      <w:r w:rsidR="00D83086" w:rsidRPr="0029719B">
        <w:rPr>
          <w:rFonts w:ascii="Lotus Linotype" w:eastAsia="Times New Roman" w:hAnsi="Lotus Linotype" w:cs="AL-Mateen"/>
          <w:sz w:val="32"/>
          <w:szCs w:val="32"/>
          <w:rtl/>
        </w:rPr>
        <w:t xml:space="preserve"> </w:t>
      </w:r>
    </w:p>
    <w:p w14:paraId="2D3656A1" w14:textId="4602F978" w:rsidR="00B2591B" w:rsidRPr="00590E7B" w:rsidRDefault="00D83086"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الأ</w:t>
      </w:r>
      <w:r w:rsidR="002B688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ولى أن ينظر ال</w:t>
      </w:r>
      <w:r w:rsidR="00570E4F" w:rsidRPr="00FB6DF8">
        <w:rPr>
          <w:rFonts w:ascii="Lotus Linotype" w:eastAsia="Times New Roman" w:hAnsi="Lotus Linotype" w:cs="Lotus Linotype" w:hint="cs"/>
          <w:sz w:val="32"/>
          <w:szCs w:val="32"/>
          <w:rtl/>
        </w:rPr>
        <w:t>مصلي</w:t>
      </w:r>
      <w:r w:rsidRPr="00FB6DF8">
        <w:rPr>
          <w:rFonts w:ascii="Lotus Linotype" w:eastAsia="Times New Roman" w:hAnsi="Lotus Linotype" w:cs="Lotus Linotype"/>
          <w:sz w:val="32"/>
          <w:szCs w:val="32"/>
          <w:rtl/>
        </w:rPr>
        <w:t xml:space="preserve"> إلى موضع سجوده</w:t>
      </w:r>
      <w:r w:rsidR="00B2591B" w:rsidRPr="00FB6DF8">
        <w:rPr>
          <w:rFonts w:ascii="Lotus Linotype" w:eastAsia="Times New Roman" w:hAnsi="Lotus Linotype" w:cs="Lotus Linotype" w:hint="cs"/>
          <w:sz w:val="32"/>
          <w:szCs w:val="32"/>
          <w:rtl/>
        </w:rPr>
        <w:t>، وهو قول جمهور العلماء</w:t>
      </w:r>
      <w:r w:rsidRPr="00FB6DF8">
        <w:rPr>
          <w:rFonts w:ascii="Lotus Linotype" w:eastAsia="Times New Roman" w:hAnsi="Lotus Linotype" w:cs="Lotus Linotype"/>
          <w:sz w:val="32"/>
          <w:szCs w:val="32"/>
          <w:rtl/>
        </w:rPr>
        <w:t xml:space="preserve">، </w:t>
      </w:r>
      <w:r w:rsidR="00B2591B" w:rsidRPr="00FB6DF8">
        <w:rPr>
          <w:rFonts w:ascii="Lotus Linotype" w:eastAsia="Times New Roman" w:hAnsi="Lotus Linotype" w:cs="Lotus Linotype"/>
          <w:sz w:val="32"/>
          <w:szCs w:val="32"/>
          <w:rtl/>
        </w:rPr>
        <w:t>ومنهم من يقول: ينظر تجاه وجهه</w:t>
      </w:r>
      <w:r w:rsidR="00B2591B" w:rsidRPr="00FB6DF8">
        <w:rPr>
          <w:rFonts w:ascii="Lotus Linotype" w:eastAsia="Times New Roman" w:hAnsi="Lotus Linotype" w:cs="Lotus Linotype" w:hint="cs"/>
          <w:sz w:val="32"/>
          <w:szCs w:val="32"/>
          <w:rtl/>
        </w:rPr>
        <w:t>،</w:t>
      </w:r>
      <w:r w:rsidR="00B2591B" w:rsidRPr="00FB6DF8">
        <w:rPr>
          <w:rFonts w:ascii="Lotus Linotype" w:eastAsia="Times New Roman" w:hAnsi="Lotus Linotype" w:cs="Lotus Linotype"/>
          <w:sz w:val="32"/>
          <w:szCs w:val="32"/>
          <w:rtl/>
        </w:rPr>
        <w:t xml:space="preserve"> كما قال الإمام مالك</w:t>
      </w:r>
      <w:r w:rsidR="00C75201" w:rsidRPr="00A129E0">
        <w:rPr>
          <w:rFonts w:ascii="Lotus Linotype" w:eastAsia="Times New Roman" w:hAnsi="Lotus Linotype" w:cs="Lotus Linotype" w:hint="cs"/>
          <w:color w:val="0070C0"/>
          <w:sz w:val="32"/>
          <w:szCs w:val="36"/>
          <w:vertAlign w:val="superscript"/>
          <w:rtl/>
        </w:rPr>
        <w:t>(</w:t>
      </w:r>
      <w:r w:rsidR="00C75201" w:rsidRPr="00A129E0">
        <w:rPr>
          <w:rFonts w:ascii="Lotus Linotype" w:eastAsia="Times New Roman" w:hAnsi="Lotus Linotype" w:cs="Lotus Linotype"/>
          <w:color w:val="0070C0"/>
          <w:sz w:val="32"/>
          <w:szCs w:val="36"/>
          <w:vertAlign w:val="superscript"/>
          <w:rtl/>
        </w:rPr>
        <w:footnoteReference w:id="64"/>
      </w:r>
      <w:r w:rsidR="00C75201" w:rsidRPr="00A129E0">
        <w:rPr>
          <w:rFonts w:ascii="Lotus Linotype" w:eastAsia="Times New Roman" w:hAnsi="Lotus Linotype" w:cs="Lotus Linotype" w:hint="cs"/>
          <w:color w:val="0070C0"/>
          <w:sz w:val="32"/>
          <w:szCs w:val="36"/>
          <w:vertAlign w:val="superscript"/>
          <w:rtl/>
        </w:rPr>
        <w:t>)</w:t>
      </w:r>
      <w:r w:rsidR="00B2591B"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-رحمه الله-</w:t>
      </w:r>
      <w:r w:rsidR="00B2591B" w:rsidRPr="00FB6DF8">
        <w:rPr>
          <w:rFonts w:ascii="Lotus Linotype" w:eastAsia="Times New Roman" w:hAnsi="Lotus Linotype" w:cs="Lotus Linotype" w:hint="cs"/>
          <w:sz w:val="32"/>
          <w:szCs w:val="32"/>
          <w:rtl/>
        </w:rPr>
        <w:t>، مستدلًّا بقوله تعالى</w:t>
      </w:r>
      <w:r w:rsidR="00B2591B" w:rsidRPr="00FB6DF8">
        <w:rPr>
          <w:rFonts w:ascii="Lotus Linotype" w:eastAsia="Times New Roman" w:hAnsi="Lotus Linotype" w:cs="Lotus Linotype"/>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فَوَلِّ وَجْهَكَ شَطْرَ الْمَسْجِدِ الْحَرَامِ﴾</w:t>
      </w:r>
      <w:r w:rsidR="0008221A">
        <w:rPr>
          <w:rFonts w:ascii="Lotus Linotype" w:eastAsia="Times New Roman" w:hAnsi="Lotus Linotype" w:cs="Lotus Linotype" w:hint="cs"/>
          <w:sz w:val="32"/>
          <w:szCs w:val="32"/>
          <w:rtl/>
        </w:rPr>
        <w:t xml:space="preserve"> </w:t>
      </w:r>
      <w:r w:rsidR="00B2591B" w:rsidRPr="00D0055D">
        <w:rPr>
          <w:rFonts w:ascii="Lotus Linotype" w:eastAsia="Times New Roman" w:hAnsi="Lotus Linotype" w:cs="Lotus Linotype"/>
          <w:sz w:val="24"/>
          <w:szCs w:val="24"/>
          <w:rtl/>
        </w:rPr>
        <w:t>[البقرة</w:t>
      </w:r>
      <w:r w:rsidR="00B2591B" w:rsidRPr="00D0055D">
        <w:rPr>
          <w:rFonts w:ascii="Lotus Linotype" w:eastAsia="Times New Roman" w:hAnsi="Lotus Linotype" w:cs="Lotus Linotype" w:hint="cs"/>
          <w:sz w:val="24"/>
          <w:szCs w:val="24"/>
          <w:rtl/>
        </w:rPr>
        <w:t>:144</w:t>
      </w:r>
      <w:r w:rsidR="00B2591B" w:rsidRPr="00D0055D">
        <w:rPr>
          <w:rFonts w:ascii="Lotus Linotype" w:eastAsia="Times New Roman" w:hAnsi="Lotus Linotype" w:cs="Lotus Linotype"/>
          <w:sz w:val="24"/>
          <w:szCs w:val="24"/>
          <w:rtl/>
        </w:rPr>
        <w:t>]</w:t>
      </w:r>
      <w:r w:rsidR="00B2591B" w:rsidRPr="00FB6DF8">
        <w:rPr>
          <w:rFonts w:ascii="Lotus Linotype" w:eastAsia="Times New Roman" w:hAnsi="Lotus Linotype" w:cs="Lotus Linotype" w:hint="cs"/>
          <w:sz w:val="32"/>
          <w:szCs w:val="32"/>
          <w:rtl/>
        </w:rPr>
        <w:t>،</w:t>
      </w:r>
      <w:r w:rsidR="00B2591B" w:rsidRPr="00FB6DF8">
        <w:rPr>
          <w:rFonts w:ascii="Lotus Linotype" w:eastAsia="Times New Roman" w:hAnsi="Lotus Linotype" w:cs="Lotus Linotype"/>
          <w:sz w:val="32"/>
          <w:szCs w:val="32"/>
          <w:rtl/>
        </w:rPr>
        <w:t xml:space="preserve"> ولا شك أن النظر إلى موضع السجود </w:t>
      </w:r>
      <w:r w:rsidR="00570E4F" w:rsidRPr="00FB6DF8">
        <w:rPr>
          <w:rFonts w:ascii="Lotus Linotype" w:eastAsia="Times New Roman" w:hAnsi="Lotus Linotype" w:cs="Lotus Linotype" w:hint="cs"/>
          <w:sz w:val="32"/>
          <w:szCs w:val="32"/>
          <w:rtl/>
        </w:rPr>
        <w:t>أ</w:t>
      </w:r>
      <w:r w:rsidR="00B2591B" w:rsidRPr="00FB6DF8">
        <w:rPr>
          <w:rFonts w:ascii="Lotus Linotype" w:eastAsia="Times New Roman" w:hAnsi="Lotus Linotype" w:cs="Lotus Linotype"/>
          <w:sz w:val="32"/>
          <w:szCs w:val="32"/>
          <w:rtl/>
        </w:rPr>
        <w:t xml:space="preserve">جمع </w:t>
      </w:r>
      <w:r w:rsidR="00570E4F" w:rsidRPr="00FB6DF8">
        <w:rPr>
          <w:rFonts w:ascii="Lotus Linotype" w:eastAsia="Times New Roman" w:hAnsi="Lotus Linotype" w:cs="Lotus Linotype" w:hint="cs"/>
          <w:sz w:val="32"/>
          <w:szCs w:val="32"/>
          <w:rtl/>
        </w:rPr>
        <w:t>ل</w:t>
      </w:r>
      <w:r w:rsidR="00B2591B" w:rsidRPr="00FB6DF8">
        <w:rPr>
          <w:rFonts w:ascii="Lotus Linotype" w:eastAsia="Times New Roman" w:hAnsi="Lotus Linotype" w:cs="Lotus Linotype"/>
          <w:sz w:val="32"/>
          <w:szCs w:val="32"/>
          <w:rtl/>
        </w:rPr>
        <w:t>لقلب</w:t>
      </w:r>
      <w:r w:rsidR="00B2591B" w:rsidRPr="00FB6DF8">
        <w:rPr>
          <w:rFonts w:ascii="Lotus Linotype" w:eastAsia="Times New Roman" w:hAnsi="Lotus Linotype" w:cs="Lotus Linotype" w:hint="cs"/>
          <w:sz w:val="32"/>
          <w:szCs w:val="32"/>
          <w:rtl/>
        </w:rPr>
        <w:t>،</w:t>
      </w:r>
      <w:r w:rsidR="00B2591B" w:rsidRPr="00FB6DF8">
        <w:rPr>
          <w:rFonts w:ascii="Lotus Linotype" w:eastAsia="Times New Roman" w:hAnsi="Lotus Linotype" w:cs="Lotus Linotype"/>
          <w:sz w:val="32"/>
          <w:szCs w:val="32"/>
          <w:rtl/>
        </w:rPr>
        <w:t xml:space="preserve"> </w:t>
      </w:r>
      <w:r w:rsidR="00B2591B" w:rsidRPr="00FB6DF8">
        <w:rPr>
          <w:rFonts w:ascii="Lotus Linotype" w:eastAsia="Times New Roman" w:hAnsi="Lotus Linotype" w:cs="Lotus Linotype" w:hint="cs"/>
          <w:sz w:val="32"/>
          <w:szCs w:val="32"/>
          <w:rtl/>
        </w:rPr>
        <w:t>و</w:t>
      </w:r>
      <w:r w:rsidR="00B2591B" w:rsidRPr="00FB6DF8">
        <w:rPr>
          <w:rFonts w:ascii="Lotus Linotype" w:eastAsia="Times New Roman" w:hAnsi="Lotus Linotype" w:cs="Lotus Linotype"/>
          <w:sz w:val="32"/>
          <w:szCs w:val="32"/>
          <w:rtl/>
        </w:rPr>
        <w:t>أعون على الخشوع.</w:t>
      </w:r>
    </w:p>
    <w:p w14:paraId="37A0BB5D" w14:textId="5EC95252" w:rsidR="00570E4F" w:rsidRPr="00590E7B" w:rsidRDefault="00570E4F"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00C75201">
        <w:rPr>
          <w:rFonts w:ascii="Lotus Linotype" w:eastAsia="Times New Roman" w:hAnsi="Lotus Linotype" w:cs="Lotus Linotype" w:hint="cs"/>
          <w:sz w:val="32"/>
          <w:szCs w:val="32"/>
          <w:rtl/>
        </w:rPr>
        <w:t>إن كان</w:t>
      </w:r>
      <w:r w:rsidRPr="00FB6DF8">
        <w:rPr>
          <w:rFonts w:ascii="Lotus Linotype" w:eastAsia="Times New Roman" w:hAnsi="Lotus Linotype" w:cs="Lotus Linotype"/>
          <w:sz w:val="32"/>
          <w:szCs w:val="32"/>
          <w:rtl/>
        </w:rPr>
        <w:t xml:space="preserve"> نظره إلى </w:t>
      </w:r>
      <w:r w:rsidRPr="00FB6DF8">
        <w:rPr>
          <w:rFonts w:ascii="Lotus Linotype" w:eastAsia="Times New Roman" w:hAnsi="Lotus Linotype" w:cs="Lotus Linotype" w:hint="cs"/>
          <w:sz w:val="32"/>
          <w:szCs w:val="32"/>
          <w:rtl/>
        </w:rPr>
        <w:t>موضع السجود</w:t>
      </w:r>
      <w:r w:rsidRPr="00FB6DF8">
        <w:rPr>
          <w:rFonts w:ascii="Lotus Linotype" w:eastAsia="Times New Roman" w:hAnsi="Lotus Linotype" w:cs="Lotus Linotype"/>
          <w:sz w:val="32"/>
          <w:szCs w:val="32"/>
          <w:rtl/>
        </w:rPr>
        <w:t xml:space="preserve"> يشوش عليه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لكون </w:t>
      </w:r>
      <w:r w:rsidRPr="00FB6DF8">
        <w:rPr>
          <w:rFonts w:ascii="Lotus Linotype" w:eastAsia="Times New Roman" w:hAnsi="Lotus Linotype" w:cs="Lotus Linotype" w:hint="cs"/>
          <w:sz w:val="32"/>
          <w:szCs w:val="32"/>
          <w:rtl/>
        </w:rPr>
        <w:t>هذا ال</w:t>
      </w:r>
      <w:r w:rsidRPr="00FB6DF8">
        <w:rPr>
          <w:rFonts w:ascii="Lotus Linotype" w:eastAsia="Times New Roman" w:hAnsi="Lotus Linotype" w:cs="Lotus Linotype"/>
          <w:sz w:val="32"/>
          <w:szCs w:val="32"/>
          <w:rtl/>
        </w:rPr>
        <w:t>موضع فيه زخارف ونقوش</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w:t>
      </w:r>
      <w:r w:rsidRPr="00FB6DF8">
        <w:rPr>
          <w:rFonts w:ascii="Lotus Linotype" w:eastAsia="Times New Roman" w:hAnsi="Lotus Linotype" w:cs="Lotus Linotype" w:hint="cs"/>
          <w:sz w:val="32"/>
          <w:szCs w:val="32"/>
          <w:rtl/>
        </w:rPr>
        <w:t xml:space="preserve">في هذه الحال </w:t>
      </w:r>
      <w:r w:rsidRPr="00FB6DF8">
        <w:rPr>
          <w:rFonts w:ascii="Lotus Linotype" w:eastAsia="Times New Roman" w:hAnsi="Lotus Linotype" w:cs="Lotus Linotype"/>
          <w:sz w:val="32"/>
          <w:szCs w:val="32"/>
          <w:rtl/>
        </w:rPr>
        <w:t xml:space="preserve">يفعل الأصلح له في الخشوع وحضور </w:t>
      </w:r>
      <w:r w:rsidR="008871D8"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قلب</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0C14D7B0" w14:textId="64B6B338" w:rsidR="00642057" w:rsidRDefault="00D83086"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وأما بالنسبة للنظر يمين</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وشمال</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w:t>
      </w:r>
      <w:r w:rsidR="00570E4F" w:rsidRPr="00FB6DF8">
        <w:rPr>
          <w:rFonts w:ascii="Lotus Linotype" w:eastAsia="Times New Roman" w:hAnsi="Lotus Linotype" w:cs="Lotus Linotype" w:hint="cs"/>
          <w:sz w:val="32"/>
          <w:szCs w:val="32"/>
          <w:rtl/>
        </w:rPr>
        <w:t xml:space="preserve"> </w:t>
      </w:r>
      <w:r w:rsidR="00570E4F" w:rsidRPr="00FB6DF8">
        <w:rPr>
          <w:rFonts w:ascii="Lotus Linotype" w:eastAsia="Times New Roman" w:hAnsi="Lotus Linotype" w:cs="Lotus Linotype"/>
          <w:sz w:val="32"/>
          <w:szCs w:val="32"/>
          <w:rtl/>
        </w:rPr>
        <w:t>بما لا يقتضي الالتفات</w:t>
      </w:r>
      <w:r w:rsidR="00570E4F" w:rsidRPr="00FB6DF8">
        <w:rPr>
          <w:rFonts w:ascii="Lotus Linotype" w:eastAsia="Times New Roman" w:hAnsi="Lotus Linotype" w:cs="Lotus Linotype" w:hint="cs"/>
          <w:sz w:val="32"/>
          <w:szCs w:val="32"/>
          <w:rtl/>
        </w:rPr>
        <w:t>، ف</w:t>
      </w:r>
      <w:r w:rsidRPr="00FB6DF8">
        <w:rPr>
          <w:rFonts w:ascii="Lotus Linotype" w:eastAsia="Times New Roman" w:hAnsi="Lotus Linotype" w:cs="Lotus Linotype"/>
          <w:sz w:val="32"/>
          <w:szCs w:val="32"/>
          <w:rtl/>
        </w:rPr>
        <w:t>هذا لا ينافي الخشوع</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570E4F" w:rsidRPr="00FB6DF8">
        <w:rPr>
          <w:rFonts w:ascii="Lotus Linotype" w:eastAsia="Times New Roman" w:hAnsi="Lotus Linotype" w:cs="Lotus Linotype" w:hint="cs"/>
          <w:sz w:val="32"/>
          <w:szCs w:val="32"/>
          <w:rtl/>
        </w:rPr>
        <w:t>ولذا ل</w:t>
      </w:r>
      <w:r w:rsidR="005F7220" w:rsidRPr="007A6F06">
        <w:rPr>
          <w:rFonts w:ascii="Lotus Linotype" w:hAnsi="Lotus Linotype" w:cs="Lotus Linotype"/>
          <w:sz w:val="32"/>
          <w:szCs w:val="32"/>
          <w:rtl/>
        </w:rPr>
        <w:t>‍</w:t>
      </w:r>
      <w:r w:rsidR="00570E4F" w:rsidRPr="00FB6DF8">
        <w:rPr>
          <w:rFonts w:ascii="Lotus Linotype" w:eastAsia="Times New Roman" w:hAnsi="Lotus Linotype" w:cs="Lotus Linotype" w:hint="cs"/>
          <w:sz w:val="32"/>
          <w:szCs w:val="32"/>
          <w:rtl/>
        </w:rPr>
        <w:t>م</w:t>
      </w:r>
      <w:r w:rsidRPr="00FB6DF8">
        <w:rPr>
          <w:rFonts w:ascii="Lotus Linotype" w:eastAsia="Times New Roman" w:hAnsi="Lotus Linotype" w:cs="Lotus Linotype"/>
          <w:sz w:val="32"/>
          <w:szCs w:val="32"/>
          <w:rtl/>
        </w:rPr>
        <w:t xml:space="preserve"> </w:t>
      </w:r>
      <w:r w:rsidR="00570E4F"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ذكر</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00570E4F" w:rsidRPr="00FB6DF8">
        <w:rPr>
          <w:rFonts w:ascii="Lotus Linotype" w:eastAsia="Times New Roman" w:hAnsi="Lotus Linotype" w:cs="Lotus Linotype" w:hint="cs"/>
          <w:sz w:val="32"/>
          <w:szCs w:val="32"/>
          <w:rtl/>
        </w:rPr>
        <w:t xml:space="preserve"> العلماء</w:t>
      </w:r>
      <w:r w:rsidRPr="00FB6DF8">
        <w:rPr>
          <w:rFonts w:ascii="Lotus Linotype" w:eastAsia="Times New Roman" w:hAnsi="Lotus Linotype" w:cs="Lotus Linotype"/>
          <w:sz w:val="32"/>
          <w:szCs w:val="32"/>
          <w:rtl/>
        </w:rPr>
        <w:t xml:space="preserve"> من مكروهات الصلاة، </w:t>
      </w:r>
      <w:r w:rsidR="00570E4F" w:rsidRPr="00FB6DF8">
        <w:rPr>
          <w:rFonts w:ascii="Lotus Linotype" w:eastAsia="Times New Roman" w:hAnsi="Lotus Linotype" w:cs="Lotus Linotype" w:hint="cs"/>
          <w:sz w:val="32"/>
          <w:szCs w:val="32"/>
          <w:rtl/>
        </w:rPr>
        <w:t xml:space="preserve">وإنما </w:t>
      </w:r>
      <w:r w:rsidRPr="00FB6DF8">
        <w:rPr>
          <w:rFonts w:ascii="Lotus Linotype" w:eastAsia="Times New Roman" w:hAnsi="Lotus Linotype" w:cs="Lotus Linotype"/>
          <w:sz w:val="32"/>
          <w:szCs w:val="32"/>
          <w:rtl/>
        </w:rPr>
        <w:t xml:space="preserve">ذكروا من </w:t>
      </w:r>
      <w:r w:rsidRPr="00FB6DF8">
        <w:rPr>
          <w:rFonts w:ascii="Lotus Linotype" w:eastAsia="Times New Roman" w:hAnsi="Lotus Linotype" w:cs="Lotus Linotype"/>
          <w:sz w:val="32"/>
          <w:szCs w:val="32"/>
          <w:rtl/>
        </w:rPr>
        <w:lastRenderedPageBreak/>
        <w:t>مكروهات الصلاة</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الالتفات، وهو</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اختلاس</w:t>
      </w:r>
      <w:r w:rsidR="00C75201" w:rsidRPr="00A129E0">
        <w:rPr>
          <w:rFonts w:ascii="Lotus Linotype" w:eastAsia="Times New Roman" w:hAnsi="Lotus Linotype" w:cs="Lotus Linotype" w:hint="cs"/>
          <w:color w:val="0070C0"/>
          <w:sz w:val="32"/>
          <w:szCs w:val="36"/>
          <w:vertAlign w:val="superscript"/>
          <w:rtl/>
        </w:rPr>
        <w:t>(</w:t>
      </w:r>
      <w:r w:rsidR="00C75201" w:rsidRPr="00A129E0">
        <w:rPr>
          <w:rFonts w:ascii="Lotus Linotype" w:eastAsia="Times New Roman" w:hAnsi="Lotus Linotype" w:cs="Lotus Linotype"/>
          <w:color w:val="0070C0"/>
          <w:sz w:val="32"/>
          <w:szCs w:val="36"/>
          <w:vertAlign w:val="superscript"/>
          <w:rtl/>
        </w:rPr>
        <w:footnoteReference w:id="65"/>
      </w:r>
      <w:r w:rsidR="00C75201"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r w:rsidR="00570E4F" w:rsidRPr="00FB6DF8">
        <w:rPr>
          <w:rFonts w:ascii="Lotus Linotype" w:eastAsia="Times New Roman" w:hAnsi="Lotus Linotype" w:cs="Lotus Linotype" w:hint="cs"/>
          <w:sz w:val="32"/>
          <w:szCs w:val="32"/>
          <w:rtl/>
        </w:rPr>
        <w:t>لكنْ يبقى أن</w:t>
      </w:r>
      <w:r w:rsidRPr="00FB6DF8">
        <w:rPr>
          <w:rFonts w:ascii="Lotus Linotype" w:eastAsia="Times New Roman" w:hAnsi="Lotus Linotype" w:cs="Lotus Linotype"/>
          <w:sz w:val="32"/>
          <w:szCs w:val="32"/>
          <w:rtl/>
        </w:rPr>
        <w:t xml:space="preserve"> الأكمل</w:t>
      </w:r>
      <w:r w:rsidR="00570E4F" w:rsidRPr="00FB6DF8">
        <w:rPr>
          <w:rFonts w:ascii="Lotus Linotype" w:eastAsia="Times New Roman" w:hAnsi="Lotus Linotype" w:cs="Lotus Linotype" w:hint="cs"/>
          <w:sz w:val="32"/>
          <w:szCs w:val="32"/>
          <w:rtl/>
        </w:rPr>
        <w:t xml:space="preserve"> للمصلي</w:t>
      </w:r>
      <w:r w:rsidRPr="00FB6DF8">
        <w:rPr>
          <w:rFonts w:ascii="Lotus Linotype" w:eastAsia="Times New Roman" w:hAnsi="Lotus Linotype" w:cs="Lotus Linotype"/>
          <w:sz w:val="32"/>
          <w:szCs w:val="32"/>
          <w:rtl/>
        </w:rPr>
        <w:t xml:space="preserve"> أن ينظر إلى موضع سجوده.</w:t>
      </w:r>
    </w:p>
    <w:p w14:paraId="6442CFC1" w14:textId="4DB5A15A" w:rsidR="002105CC"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 *</w:t>
      </w:r>
    </w:p>
    <w:p w14:paraId="6CE5EFEB"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19" w:name="_Toc530464894"/>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71552" behindDoc="1" locked="0" layoutInCell="1" allowOverlap="1" wp14:anchorId="4C31FF55" wp14:editId="351D4E8D">
                <wp:simplePos x="0" y="0"/>
                <wp:positionH relativeFrom="margin">
                  <wp:align>center</wp:align>
                </wp:positionH>
                <wp:positionV relativeFrom="paragraph">
                  <wp:posOffset>215900</wp:posOffset>
                </wp:positionV>
                <wp:extent cx="2811600" cy="756000"/>
                <wp:effectExtent l="0" t="0" r="8255" b="6350"/>
                <wp:wrapNone/>
                <wp:docPr id="8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87"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88"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89" name="Group 94"/>
                        <wpg:cNvGrpSpPr>
                          <a:grpSpLocks/>
                        </wpg:cNvGrpSpPr>
                        <wpg:grpSpPr bwMode="auto">
                          <a:xfrm>
                            <a:off x="3741" y="3813"/>
                            <a:ext cx="4427" cy="737"/>
                            <a:chOff x="3737" y="3801"/>
                            <a:chExt cx="4427" cy="737"/>
                          </a:xfrm>
                        </wpg:grpSpPr>
                        <wps:wsp>
                          <wps:cNvPr id="90"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B0A3FB"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91"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28FACD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74" style="position:absolute;left:0;text-align:left;margin-left:0;margin-top:17pt;width:221.4pt;height:59.55pt;z-index:-251644928;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">
                <v:rect id="مستطيل 247" o:spid="_x0000_s1075"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3k8IA&#10;AADbAAAADwAAAGRycy9kb3ducmV2LnhtbESPT4vCMBTE74LfITzBm6a7B5VqlGVxQcSDf+r90bxt&#10;SpuX2kRtv70RFvY4zMxvmNWms7V4UOtLxwo+pgkI4tzpkgsF2eVnsgDhA7LG2jEp6MnDZj0crDDV&#10;7sknepxDISKEfYoKTAhNKqXPDVn0U9cQR+/XtRZDlG0hdYvPCLe1/EySmbRYclww2NC3obw6362C&#10;+3G/PVXFtc8Sf+uzua6ag8mUGo+6ryWIQF34D/+1d1rBYg7vL/EH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PeTwgAAANsAAAAPAAAAAAAAAAAAAAAAAJgCAABkcnMvZG93&#10;bnJldi54bWxQSwUGAAAAAAQABAD1AAAAhwMAAAAA&#10;" filled="f" fillcolor="white [3212]" strokeweight="1pt"/>
                <v:rect id="مستطيل 250" o:spid="_x0000_s1076"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SnboA&#10;AADbAAAADwAAAGRycy9kb3ducmV2LnhtbERPSwrCMBDdC94hjOBOUz+IVKOoILpVi+uxGdtiMylJ&#10;1Hp7sxBcPt5/uW5NLV7kfGVZwWiYgCDOra64UJBd9oM5CB+QNdaWScGHPKxX3c4SU23ffKLXORQi&#10;hrBPUUEZQpNK6fOSDPqhbYgjd7fOYIjQFVI7fMdwU8txksykwYpjQ4kN7UrKH+enUSDDgR6Xdnzl&#10;STLF29bds2sjler32s0CRKA2/MU/91ErmMex8Uv8AXL1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UykSnboAAADbAAAADwAAAAAAAAAAAAAAAACYAgAAZHJzL2Rvd25yZXYueG1s&#10;UEsFBgAAAAAEAAQA9QAAAH8DAAAAAA==&#10;" stroked="f" strokeweight="2pt"/>
                <v:group id="Group 94" o:spid="_x0000_s1077"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مربع نص 252" o:spid="_x0000_s1078"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X+7wA&#10;AADbAAAADwAAAGRycy9kb3ducmV2LnhtbERPuwrCMBTdBf8hXMFNUx18VKOID3C1OjhemmtbbW5q&#10;E7X9ezMIjofzXq4bU4o31a6wrGA0jEAQp1YXnCm4nA+DGQjnkTWWlklBSw7Wq25nibG2Hz7RO/GZ&#10;CCHsYlSQe1/FUro0J4NuaCviwN1sbdAHWGdS1/gJ4aaU4yiaSIMFh4YcK9rmlD6Sl1Ggp+Nn6h9J&#10;m9wPN362+3NWXXdK9XvNZgHCU+P/4p/7qBXMw/rwJfwAufo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9bdf7vAAAANsAAAAPAAAAAAAAAAAAAAAAAJgCAABkcnMvZG93bnJldi54&#10;bWxQSwUGAAAAAAQABAD1AAAAgQMAAAAA&#10;" stroked="f" strokeweight=".5pt">
                    <v:textbox inset="0,0,0,0">
                      <w:txbxContent>
                        <w:p w14:paraId="4BB0A3FB"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079"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yYMMA&#10;AADbAAAADwAAAGRycy9kb3ducmV2LnhtbESPS2/CMBCE75X4D9YicSsOOdASYhDiIXFt6KHHVbx5&#10;QLxOYgPJv8eVKvU4mplvNOl2MI14UO9qywoW8wgEcW51zaWC78vp/ROE88gaG8ukYCQH283kLcVE&#10;2yd/0SPzpQgQdgkqqLxvEyldXpFBN7ctcfAK2xv0Qfal1D0+A9w0Mo6ipTRYc1iosKV9RfktuxsF&#10;+iPucn/Lxux6Krgbj5ey/TkoNZsOuzUIT4P/D/+1z1rBagG/X8IP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FyYMMAAADbAAAADwAAAAAAAAAAAAAAAACYAgAAZHJzL2Rv&#10;d25yZXYueG1sUEsFBgAAAAAEAAQA9QAAAIgDAAAAAA==&#10;" stroked="f" strokeweight=".5pt">
                    <v:textbox inset="0,0,0,0">
                      <w:txbxContent>
                        <w:p w14:paraId="528FACD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429E2A68" w14:textId="77777777"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sz w:val="32"/>
          <w:szCs w:val="32"/>
          <w:rtl/>
        </w:rPr>
        <w:t>دعاء الاستفتاح</w:t>
      </w:r>
      <w:bookmarkEnd w:id="19"/>
    </w:p>
    <w:p w14:paraId="2DF706CB" w14:textId="762F8478"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48CDAFF9" w14:textId="609CB1A7"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بعد </w:t>
      </w:r>
      <w:r w:rsidR="00C75201">
        <w:rPr>
          <w:rFonts w:ascii="Lotus Linotype" w:eastAsia="Times New Roman" w:hAnsi="Lotus Linotype" w:cs="Lotus Linotype" w:hint="cs"/>
          <w:sz w:val="32"/>
          <w:szCs w:val="32"/>
          <w:rtl/>
        </w:rPr>
        <w:t>تكبيرة الاحرام</w:t>
      </w:r>
      <w:r w:rsidRPr="00FB6DF8">
        <w:rPr>
          <w:rFonts w:ascii="Lotus Linotype" w:eastAsia="Times New Roman" w:hAnsi="Lotus Linotype" w:cs="Lotus Linotype"/>
          <w:sz w:val="32"/>
          <w:szCs w:val="32"/>
          <w:rtl/>
        </w:rPr>
        <w:t xml:space="preserve"> يقرأ دعاء الاستفتاح</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ففي الصحيحين</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حديث أبي هريرة </w:t>
      </w:r>
      <w:r w:rsidR="003A4A07" w:rsidRPr="00A129E0">
        <w:rPr>
          <w:rFonts w:ascii="KFGQPC Arabic Symbols 01" w:hAnsi="KFGQPC Arabic Symbols 01" w:cs="Lotus Linotype"/>
          <w:color w:val="0070C0"/>
          <w:sz w:val="30"/>
          <w:szCs w:val="30"/>
          <w:rtl/>
        </w:rPr>
        <w:t>-رضي الله عنه-</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كان رسول الله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يسك</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 التكبير وبين القراءة إس</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كاتة</w:t>
      </w:r>
      <w:r w:rsidR="00570E4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فقلت</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وهو معروف بالحرص على الخير</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بأبي وأمي يا رسول الله، إسكاتك بين التكبير والقراءة ما تقول؟ قال: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أقول: اللهم باعد بيني وبين خطاياي، كما باعدت بين المشرق والمغرب، اللهم نق</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ني من الخطايا</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كما ي</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نق</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ى الثوب الأبيض من الدنس، اللهم اغسل خطاياي بالماء والثلج والبر</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15E4B548" w14:textId="31AE146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فقال </w:t>
      </w:r>
      <w:r w:rsidRPr="00FB6DF8">
        <w:rPr>
          <w:rFonts w:ascii="Lotus Linotype" w:eastAsia="Times New Roman" w:hAnsi="Lotus Linotype" w:cs="Lotus Linotype"/>
          <w:sz w:val="32"/>
          <w:szCs w:val="32"/>
          <w:rtl/>
        </w:rPr>
        <w:t xml:space="preserve">هنا: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اللهم باع</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بيني</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بالإفراد</w:t>
      </w:r>
      <w:r w:rsidR="00050412" w:rsidRPr="00FB6DF8">
        <w:rPr>
          <w:rFonts w:ascii="Lotus Linotype" w:eastAsia="Times New Roman" w:hAnsi="Lotus Linotype" w:cs="Lotus Linotype" w:hint="cs"/>
          <w:sz w:val="32"/>
          <w:szCs w:val="32"/>
          <w:rtl/>
        </w:rPr>
        <w:t>، وخص</w:t>
      </w:r>
      <w:r w:rsidR="007845D7" w:rsidRPr="00FB6DF8">
        <w:rPr>
          <w:rFonts w:ascii="Lotus Linotype" w:eastAsia="Times New Roman" w:hAnsi="Lotus Linotype" w:cs="Lotus Linotype" w:hint="cs"/>
          <w:sz w:val="32"/>
          <w:szCs w:val="32"/>
          <w:rtl/>
        </w:rPr>
        <w:t>َّ</w:t>
      </w:r>
      <w:r w:rsidR="00050412" w:rsidRPr="00FB6DF8">
        <w:rPr>
          <w:rFonts w:ascii="Lotus Linotype" w:eastAsia="Times New Roman" w:hAnsi="Lotus Linotype" w:cs="Lotus Linotype" w:hint="cs"/>
          <w:sz w:val="32"/>
          <w:szCs w:val="32"/>
          <w:rtl/>
        </w:rPr>
        <w:t xml:space="preserve"> النفس بالدعاء</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م يقل</w:t>
      </w:r>
      <w:r w:rsidRPr="00FB6DF8">
        <w:rPr>
          <w:rFonts w:ascii="Lotus Linotype" w:eastAsia="Times New Roman" w:hAnsi="Lotus Linotype" w:cs="Lotus Linotype"/>
          <w:sz w:val="32"/>
          <w:szCs w:val="32"/>
          <w:rtl/>
        </w:rPr>
        <w:t xml:space="preserve">: </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باعد بيننا</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 في </w:t>
      </w:r>
      <w:r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 xml:space="preserve">حديث </w:t>
      </w:r>
      <w:r w:rsidRPr="00FB6DF8">
        <w:rPr>
          <w:rFonts w:ascii="Lotus Linotype" w:eastAsia="Times New Roman" w:hAnsi="Lotus Linotype" w:cs="Lotus Linotype" w:hint="cs"/>
          <w:sz w:val="32"/>
          <w:szCs w:val="32"/>
          <w:rtl/>
        </w:rPr>
        <w:t>الآخر</w:t>
      </w:r>
      <w:r w:rsidRPr="00FB6DF8">
        <w:rPr>
          <w:rFonts w:ascii="Lotus Linotype" w:eastAsia="Times New Roman" w:hAnsi="Lotus Linotype" w:cs="Lotus Linotype"/>
          <w:sz w:val="32"/>
          <w:szCs w:val="32"/>
          <w:rtl/>
        </w:rPr>
        <w:t xml:space="preserve"> الوعيد الشديد على م</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 أَمَّ الناس في الصلاة وخص</w:t>
      </w:r>
      <w:r w:rsidR="0025410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نفسه بالدعاء دونهم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لا ي</w:t>
      </w:r>
      <w:r w:rsidR="00445425">
        <w:rPr>
          <w:rFonts w:ascii="Lotus Linotype" w:eastAsia="Times New Roman" w:hAnsi="Lotus Linotype" w:cs="Lotus Linotype" w:hint="cs"/>
          <w:sz w:val="32"/>
          <w:szCs w:val="32"/>
          <w:rtl/>
        </w:rPr>
        <w:t>َ</w:t>
      </w:r>
      <w:r w:rsidR="00254107" w:rsidRPr="00FB6DF8">
        <w:rPr>
          <w:rFonts w:ascii="Lotus Linotype" w:eastAsia="Times New Roman" w:hAnsi="Lotus Linotype" w:cs="Lotus Linotype" w:hint="cs"/>
          <w:sz w:val="32"/>
          <w:szCs w:val="32"/>
          <w:rtl/>
        </w:rPr>
        <w:t>ؤ</w:t>
      </w:r>
      <w:r w:rsidR="00445425">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445425">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445425">
        <w:rPr>
          <w:rFonts w:ascii="Lotus Linotype" w:eastAsia="Times New Roman" w:hAnsi="Lotus Linotype" w:cs="Lotus Linotype" w:hint="cs"/>
          <w:sz w:val="32"/>
          <w:szCs w:val="32"/>
          <w:rtl/>
        </w:rPr>
        <w:t>رجلٌ</w:t>
      </w:r>
      <w:r w:rsidRPr="00FB6DF8">
        <w:rPr>
          <w:rFonts w:ascii="Lotus Linotype" w:eastAsia="Times New Roman" w:hAnsi="Lotus Linotype" w:cs="Lotus Linotype"/>
          <w:sz w:val="32"/>
          <w:szCs w:val="32"/>
          <w:rtl/>
        </w:rPr>
        <w:t xml:space="preserve"> قومًا</w:t>
      </w:r>
      <w:r w:rsidR="00445425">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فيخ</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C678B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نفسه بالدعاء</w:t>
      </w:r>
      <w:r w:rsidR="00445425">
        <w:rPr>
          <w:rFonts w:ascii="Lotus Linotype" w:eastAsia="Times New Roman" w:hAnsi="Lotus Linotype" w:cs="Lotus Linotype" w:hint="cs"/>
          <w:sz w:val="32"/>
          <w:szCs w:val="32"/>
          <w:rtl/>
        </w:rPr>
        <w:t xml:space="preserve"> دونهم</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ابن خزيمة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ما رأى المعارِض</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والمعارَض</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بينهما ب</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 الثبوت</w:t>
      </w:r>
      <w:r w:rsidR="007845D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فهذا في الصحيحين</w:t>
      </w:r>
      <w:r w:rsidR="0005041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وذاك حديث حسن، حكم على الحديث </w:t>
      </w:r>
      <w:r w:rsidRPr="00FB6DF8">
        <w:rPr>
          <w:rFonts w:ascii="Lotus Linotype" w:eastAsia="Times New Roman" w:hAnsi="Lotus Linotype" w:cs="Lotus Linotype"/>
          <w:sz w:val="32"/>
          <w:szCs w:val="32"/>
          <w:rtl/>
        </w:rPr>
        <w:lastRenderedPageBreak/>
        <w:t xml:space="preserve">الآخر </w:t>
      </w:r>
      <w:r w:rsidRPr="00FB6DF8">
        <w:rPr>
          <w:rFonts w:ascii="Lotus Linotype" w:eastAsia="Times New Roman" w:hAnsi="Lotus Linotype" w:cs="Lotus Linotype" w:hint="cs"/>
          <w:sz w:val="32"/>
          <w:szCs w:val="32"/>
          <w:rtl/>
        </w:rPr>
        <w:t>بالوضع</w:t>
      </w:r>
      <w:r w:rsidR="00C678B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لمخالفته</w:t>
      </w:r>
      <w:r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ما ثبت في الصحيحين، لكن</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إذا</w:t>
      </w:r>
      <w:r w:rsidRPr="00FB6DF8">
        <w:rPr>
          <w:rFonts w:ascii="Lotus Linotype" w:eastAsia="Times New Roman" w:hAnsi="Lotus Linotype" w:cs="Lotus Linotype" w:hint="cs"/>
          <w:sz w:val="32"/>
          <w:szCs w:val="32"/>
          <w:rtl/>
        </w:rPr>
        <w:t xml:space="preserve"> كان</w:t>
      </w:r>
      <w:r w:rsidRPr="00FB6DF8">
        <w:rPr>
          <w:rFonts w:ascii="Lotus Linotype" w:eastAsia="Times New Roman" w:hAnsi="Lotus Linotype" w:cs="Lotus Linotype"/>
          <w:sz w:val="32"/>
          <w:szCs w:val="32"/>
          <w:rtl/>
        </w:rPr>
        <w:t xml:space="preserve"> الإسناد لا بأس به</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أمكن الجمع،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 xml:space="preserve">لا </w:t>
      </w:r>
      <w:r w:rsidR="00050412" w:rsidRPr="00FB6DF8">
        <w:rPr>
          <w:rFonts w:ascii="Lotus Linotype" w:eastAsia="Times New Roman" w:hAnsi="Lotus Linotype" w:cs="Lotus Linotype" w:hint="cs"/>
          <w:sz w:val="32"/>
          <w:szCs w:val="32"/>
          <w:rtl/>
        </w:rPr>
        <w:t>مسو</w:t>
      </w:r>
      <w:r w:rsidR="00ED5603" w:rsidRPr="00FB6DF8">
        <w:rPr>
          <w:rFonts w:ascii="Lotus Linotype" w:eastAsia="Times New Roman" w:hAnsi="Lotus Linotype" w:cs="Lotus Linotype" w:hint="cs"/>
          <w:sz w:val="32"/>
          <w:szCs w:val="32"/>
          <w:rtl/>
        </w:rPr>
        <w:t>ِّ</w:t>
      </w:r>
      <w:r w:rsidR="00050412" w:rsidRPr="00FB6DF8">
        <w:rPr>
          <w:rFonts w:ascii="Lotus Linotype" w:eastAsia="Times New Roman" w:hAnsi="Lotus Linotype" w:cs="Lotus Linotype" w:hint="cs"/>
          <w:sz w:val="32"/>
          <w:szCs w:val="32"/>
          <w:rtl/>
        </w:rPr>
        <w:t>غ</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w:t>
      </w:r>
      <w:r w:rsidRPr="00FB6DF8">
        <w:rPr>
          <w:rFonts w:ascii="Lotus Linotype" w:eastAsia="Times New Roman" w:hAnsi="Lotus Linotype" w:cs="Lotus Linotype"/>
          <w:sz w:val="32"/>
          <w:szCs w:val="32"/>
          <w:rtl/>
        </w:rPr>
        <w:t>لحكم بالوضع؛ لأن النظر في المعار</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ضة</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أتي بعد تعذ</w:t>
      </w:r>
      <w:r w:rsidR="00C678B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 الجمع، والجمع</w:t>
      </w:r>
      <w:r w:rsidRPr="00FB6DF8">
        <w:rPr>
          <w:rFonts w:ascii="Lotus Linotype" w:eastAsia="Times New Roman" w:hAnsi="Lotus Linotype" w:cs="Lotus Linotype" w:hint="cs"/>
          <w:sz w:val="32"/>
          <w:szCs w:val="32"/>
          <w:rtl/>
        </w:rPr>
        <w:t xml:space="preserve"> هنا</w:t>
      </w:r>
      <w:r w:rsidRPr="00FB6DF8">
        <w:rPr>
          <w:rFonts w:ascii="Lotus Linotype" w:eastAsia="Times New Roman" w:hAnsi="Lotus Linotype" w:cs="Lotus Linotype"/>
          <w:sz w:val="32"/>
          <w:szCs w:val="32"/>
          <w:rtl/>
        </w:rPr>
        <w:t xml:space="preserve"> ممكن.</w:t>
      </w:r>
      <w:r w:rsidRPr="00FB6DF8">
        <w:rPr>
          <w:rFonts w:ascii="Lotus Linotype" w:eastAsia="Times New Roman" w:hAnsi="Lotus Linotype" w:cs="Lotus Linotype" w:hint="cs"/>
          <w:sz w:val="32"/>
          <w:szCs w:val="32"/>
          <w:rtl/>
        </w:rPr>
        <w:t xml:space="preserve"> </w:t>
      </w:r>
    </w:p>
    <w:p w14:paraId="020B4C20" w14:textId="5D6F966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وقد جمع شيخ الإسلام بين الحديثين</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بأن </w:t>
      </w:r>
      <w:r w:rsidRPr="00FB6DF8">
        <w:rPr>
          <w:rFonts w:ascii="Lotus Linotype" w:eastAsia="Times New Roman" w:hAnsi="Lotus Linotype" w:cs="Lotus Linotype"/>
          <w:sz w:val="32"/>
          <w:szCs w:val="32"/>
          <w:rtl/>
        </w:rPr>
        <w:t>تخصيص</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النفس بالدعاء</w:t>
      </w:r>
      <w:r w:rsidR="00ED5603" w:rsidRPr="00FB6DF8">
        <w:rPr>
          <w:rFonts w:ascii="Lotus Linotype" w:eastAsia="Times New Roman" w:hAnsi="Lotus Linotype" w:cs="Lotus Linotype" w:hint="cs"/>
          <w:sz w:val="32"/>
          <w:szCs w:val="32"/>
          <w:rtl/>
        </w:rPr>
        <w:t xml:space="preserve"> -الممنوع منه-</w:t>
      </w:r>
      <w:r w:rsidRPr="00FB6DF8">
        <w:rPr>
          <w:rFonts w:ascii="Lotus Linotype" w:eastAsia="Times New Roman" w:hAnsi="Lotus Linotype" w:cs="Lotus Linotype"/>
          <w:sz w:val="32"/>
          <w:szCs w:val="32"/>
          <w:rtl/>
        </w:rPr>
        <w:t xml:space="preserve"> المراد به الدعاء الذي يُؤمَّن</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عليه</w:t>
      </w:r>
      <w:r w:rsidR="0005041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كدعاء القنوت</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أما دعاء الإمام الذي لا يُؤمِّن</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عليه المأموم</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كدعاء الاستفتاح</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فلا مانع من أن يخ</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9108BA"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نفسه </w:t>
      </w:r>
      <w:r w:rsidRPr="00FB6DF8">
        <w:rPr>
          <w:rFonts w:ascii="Lotus Linotype" w:eastAsia="Times New Roman" w:hAnsi="Lotus Linotype" w:cs="Lotus Linotype" w:hint="cs"/>
          <w:sz w:val="32"/>
          <w:szCs w:val="32"/>
          <w:rtl/>
        </w:rPr>
        <w:t>فيه</w:t>
      </w:r>
      <w:r w:rsidRPr="00FB6DF8">
        <w:rPr>
          <w:rFonts w:ascii="Lotus Linotype" w:eastAsia="Times New Roman" w:hAnsi="Lotus Linotype" w:cs="Lotus Linotype"/>
          <w:sz w:val="32"/>
          <w:szCs w:val="32"/>
          <w:rtl/>
        </w:rPr>
        <w:t xml:space="preserve">، ولا مانع أن يقول: </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اللهم باعد بيني وبين خطاياي</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ويدعو لنفسه في السجود</w:t>
      </w:r>
      <w:r w:rsidR="00ED560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ويدعو بين السجدتين </w:t>
      </w:r>
      <w:r w:rsidR="00ED5603" w:rsidRPr="00FB6DF8">
        <w:rPr>
          <w:rFonts w:ascii="Lotus Linotype" w:eastAsia="Times New Roman" w:hAnsi="Lotus Linotype" w:cs="Lotus Linotype" w:hint="cs"/>
          <w:sz w:val="32"/>
          <w:szCs w:val="32"/>
          <w:rtl/>
        </w:rPr>
        <w:t>بـ«</w:t>
      </w:r>
      <w:r w:rsidRPr="00FB6DF8">
        <w:rPr>
          <w:rFonts w:ascii="Lotus Linotype" w:eastAsia="Times New Roman" w:hAnsi="Lotus Linotype" w:cs="Lotus Linotype"/>
          <w:sz w:val="32"/>
          <w:szCs w:val="32"/>
          <w:rtl/>
        </w:rPr>
        <w:t>اللهم اغفر لي</w:t>
      </w:r>
      <w:r w:rsidR="00ED5603" w:rsidRPr="00FB6DF8">
        <w:rPr>
          <w:rFonts w:ascii="Lotus Linotype" w:eastAsia="Times New Roman" w:hAnsi="Lotus Linotype" w:cs="Lotus Linotype" w:hint="cs"/>
          <w:sz w:val="32"/>
          <w:szCs w:val="32"/>
          <w:rtl/>
        </w:rPr>
        <w:t>»</w:t>
      </w:r>
      <w:r w:rsidR="00AF5F3A" w:rsidRPr="00A129E0">
        <w:rPr>
          <w:rFonts w:ascii="Lotus Linotype" w:eastAsia="Calibri" w:hAnsi="Lotus Linotype" w:cs="Lotus Linotype"/>
          <w:color w:val="0070C0"/>
          <w:sz w:val="32"/>
          <w:szCs w:val="36"/>
          <w:vertAlign w:val="superscript"/>
          <w:rtl/>
        </w:rPr>
        <w:t>(</w:t>
      </w:r>
      <w:r w:rsidR="00AF5F3A" w:rsidRPr="00A129E0">
        <w:rPr>
          <w:rFonts w:ascii="Lotus Linotype" w:eastAsia="Calibri" w:hAnsi="Lotus Linotype" w:cs="Lotus Linotype"/>
          <w:color w:val="0070C0"/>
          <w:sz w:val="32"/>
          <w:szCs w:val="36"/>
          <w:vertAlign w:val="superscript"/>
          <w:rtl/>
        </w:rPr>
        <w:footnoteReference w:id="68"/>
      </w:r>
      <w:r w:rsidR="00AF5F3A" w:rsidRPr="00A129E0">
        <w:rPr>
          <w:rFonts w:ascii="Lotus Linotype" w:eastAsia="Calibri" w:hAnsi="Lotus Linotype" w:cs="Lotus Linotype"/>
          <w:color w:val="0070C0"/>
          <w:sz w:val="32"/>
          <w:szCs w:val="36"/>
          <w:vertAlign w:val="superscript"/>
          <w:rtl/>
        </w:rPr>
        <w:t>)</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كما ثبت عن النبي </w:t>
      </w:r>
      <w:r w:rsidRPr="00A129E0">
        <w:rPr>
          <w:rFonts w:ascii="Lotus Linotype" w:eastAsia="Times New Roman" w:hAnsi="Lotus Linotype" w:cs="Lotus Linotype"/>
          <w:color w:val="0070C0"/>
          <w:sz w:val="32"/>
          <w:szCs w:val="32"/>
          <w:rtl/>
        </w:rPr>
        <w:t>ﷺ</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6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06740740" w14:textId="4FD5502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وجزم </w:t>
      </w:r>
      <w:r w:rsidRPr="00FB6DF8">
        <w:rPr>
          <w:rFonts w:ascii="Lotus Linotype" w:eastAsia="Times New Roman" w:hAnsi="Lotus Linotype" w:cs="Lotus Linotype"/>
          <w:sz w:val="32"/>
          <w:szCs w:val="32"/>
          <w:rtl/>
        </w:rPr>
        <w:t>السخاوي و</w:t>
      </w:r>
      <w:r w:rsidRPr="00FB6DF8">
        <w:rPr>
          <w:rFonts w:ascii="Lotus Linotype" w:eastAsia="Times New Roman" w:hAnsi="Lotus Linotype" w:cs="Lotus Linotype" w:hint="cs"/>
          <w:sz w:val="32"/>
          <w:szCs w:val="32"/>
          <w:rtl/>
        </w:rPr>
        <w:t>آخرون من</w:t>
      </w:r>
      <w:r w:rsidRPr="00FB6DF8">
        <w:rPr>
          <w:rFonts w:ascii="Lotus Linotype" w:eastAsia="Times New Roman" w:hAnsi="Lotus Linotype" w:cs="Lotus Linotype"/>
          <w:sz w:val="32"/>
          <w:szCs w:val="32"/>
          <w:rtl/>
        </w:rPr>
        <w:t xml:space="preserve"> أهل العلم</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sz w:val="32"/>
          <w:szCs w:val="32"/>
          <w:rtl/>
        </w:rPr>
        <w:t>أن الدعاء الذي لا يجوز تخصيص الإمام نفسه فيه</w:t>
      </w:r>
      <w:r w:rsidR="0005041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هو </w:t>
      </w:r>
      <w:r w:rsidRPr="00FB6DF8">
        <w:rPr>
          <w:rFonts w:ascii="Lotus Linotype" w:eastAsia="Times New Roman" w:hAnsi="Lotus Linotype" w:cs="Lotus Linotype"/>
          <w:sz w:val="32"/>
          <w:szCs w:val="32"/>
          <w:rtl/>
        </w:rPr>
        <w:t xml:space="preserve">الدعاء الذي لا يشترك فيه الإمام والمأموم في الصلاة، </w:t>
      </w:r>
      <w:r w:rsidR="00050412" w:rsidRPr="00FB6DF8">
        <w:rPr>
          <w:rFonts w:ascii="Lotus Linotype" w:eastAsia="Times New Roman" w:hAnsi="Lotus Linotype" w:cs="Lotus Linotype" w:hint="cs"/>
          <w:sz w:val="32"/>
          <w:szCs w:val="32"/>
          <w:rtl/>
        </w:rPr>
        <w:t>ك</w:t>
      </w:r>
      <w:r w:rsidRPr="00FB6DF8">
        <w:rPr>
          <w:rFonts w:ascii="Lotus Linotype" w:eastAsia="Times New Roman" w:hAnsi="Lotus Linotype" w:cs="Lotus Linotype"/>
          <w:sz w:val="32"/>
          <w:szCs w:val="32"/>
          <w:rtl/>
        </w:rPr>
        <w:t>الدعاء المطلق في السجود</w:t>
      </w:r>
      <w:r w:rsidR="0005041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أو بعد أن يستعيذ بالله من أربع</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يتخير من المسألة ما شاء، </w:t>
      </w:r>
      <w:r w:rsidRPr="00FB6DF8">
        <w:rPr>
          <w:rFonts w:ascii="Lotus Linotype" w:eastAsia="Times New Roman" w:hAnsi="Lotus Linotype" w:cs="Lotus Linotype" w:hint="cs"/>
          <w:sz w:val="32"/>
          <w:szCs w:val="32"/>
          <w:rtl/>
        </w:rPr>
        <w:t xml:space="preserve">فهذا </w:t>
      </w:r>
      <w:r w:rsidRPr="00FB6DF8">
        <w:rPr>
          <w:rFonts w:ascii="Lotus Linotype" w:eastAsia="Times New Roman" w:hAnsi="Lotus Linotype" w:cs="Lotus Linotype"/>
          <w:sz w:val="32"/>
          <w:szCs w:val="32"/>
          <w:rtl/>
        </w:rPr>
        <w:t>لا يجوز له أن يخص</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نفسه</w:t>
      </w:r>
      <w:r w:rsidR="001F4FC9" w:rsidRPr="00FB6DF8">
        <w:rPr>
          <w:rFonts w:ascii="Lotus Linotype" w:eastAsia="Times New Roman" w:hAnsi="Lotus Linotype" w:cs="Lotus Linotype" w:hint="cs"/>
          <w:sz w:val="32"/>
          <w:szCs w:val="32"/>
          <w:rtl/>
        </w:rPr>
        <w:t xml:space="preserve"> بالدعاء فيه</w:t>
      </w:r>
      <w:r w:rsidR="00AF5F3A" w:rsidRPr="00A129E0">
        <w:rPr>
          <w:rFonts w:ascii="Lotus Linotype" w:eastAsia="Times New Roman" w:hAnsi="Lotus Linotype" w:cs="Lotus Linotype"/>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0"/>
      </w:r>
      <w:r w:rsidR="00AF5F3A" w:rsidRPr="00A129E0">
        <w:rPr>
          <w:rFonts w:ascii="Lotus Linotype" w:eastAsia="Times New Roman" w:hAnsi="Lotus Linotype" w:cs="Lotus Linotype"/>
          <w:color w:val="0070C0"/>
          <w:sz w:val="32"/>
          <w:szCs w:val="36"/>
          <w:vertAlign w:val="superscript"/>
          <w:rtl/>
        </w:rPr>
        <w:t>)</w:t>
      </w:r>
      <w:r w:rsidRPr="00FB6DF8">
        <w:rPr>
          <w:rFonts w:ascii="Lotus Linotype" w:eastAsia="Times New Roman" w:hAnsi="Lotus Linotype" w:cs="Lotus Linotype"/>
          <w:sz w:val="32"/>
          <w:szCs w:val="32"/>
          <w:rtl/>
        </w:rPr>
        <w:t>.</w:t>
      </w:r>
    </w:p>
    <w:p w14:paraId="2C46C864" w14:textId="35C169BB" w:rsidR="0099064D" w:rsidRPr="00590E7B" w:rsidRDefault="00050412" w:rsidP="00D72E5D">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0099064D" w:rsidRPr="00FB6DF8">
        <w:rPr>
          <w:rFonts w:ascii="Lotus Linotype" w:eastAsia="Times New Roman" w:hAnsi="Lotus Linotype" w:cs="Lotus Linotype" w:hint="cs"/>
          <w:sz w:val="32"/>
          <w:szCs w:val="32"/>
          <w:rtl/>
        </w:rPr>
        <w:t>جمع</w:t>
      </w:r>
      <w:r w:rsidR="0099064D" w:rsidRPr="00FB6DF8">
        <w:rPr>
          <w:rFonts w:ascii="Lotus Linotype" w:eastAsia="Times New Roman" w:hAnsi="Lotus Linotype" w:cs="Lotus Linotype"/>
          <w:sz w:val="32"/>
          <w:szCs w:val="32"/>
          <w:rtl/>
        </w:rPr>
        <w:t xml:space="preserve"> شيخ الإسلام </w:t>
      </w:r>
      <w:r w:rsidR="003A4A07" w:rsidRPr="00A129E0">
        <w:rPr>
          <w:rFonts w:ascii="KFGQPC Arabic Symbols 01" w:hAnsi="KFGQPC Arabic Symbols 01" w:cs="Lotus Linotype"/>
          <w:color w:val="0070C0"/>
          <w:sz w:val="30"/>
          <w:szCs w:val="30"/>
          <w:rtl/>
        </w:rPr>
        <w:t>-رحمه الله-</w:t>
      </w:r>
      <w:r w:rsidR="0099064D" w:rsidRPr="00FB6DF8">
        <w:rPr>
          <w:rFonts w:ascii="Lotus Linotype" w:eastAsia="Times New Roman" w:hAnsi="Lotus Linotype" w:cs="Lotus Linotype"/>
          <w:sz w:val="32"/>
          <w:szCs w:val="32"/>
          <w:rtl/>
        </w:rPr>
        <w:t xml:space="preserve"> </w:t>
      </w:r>
      <w:r w:rsidR="0099064D" w:rsidRPr="00FB6DF8">
        <w:rPr>
          <w:rFonts w:ascii="Lotus Linotype" w:eastAsia="Times New Roman" w:hAnsi="Lotus Linotype" w:cs="Lotus Linotype" w:hint="cs"/>
          <w:sz w:val="32"/>
          <w:szCs w:val="32"/>
          <w:rtl/>
        </w:rPr>
        <w:t>أوضح</w:t>
      </w:r>
      <w:r w:rsidR="0099064D" w:rsidRPr="00FB6DF8">
        <w:rPr>
          <w:rFonts w:ascii="Lotus Linotype" w:eastAsia="Times New Roman" w:hAnsi="Lotus Linotype" w:cs="Lotus Linotype"/>
          <w:sz w:val="32"/>
          <w:szCs w:val="32"/>
          <w:rtl/>
        </w:rPr>
        <w:t>.</w:t>
      </w:r>
      <w:r w:rsidR="003E65D4">
        <w:rPr>
          <w:rFonts w:ascii="Lotus Linotype" w:eastAsia="Times New Roman" w:hAnsi="Lotus Linotype" w:cs="Lotus Linotype"/>
          <w:sz w:val="32"/>
          <w:szCs w:val="32"/>
          <w:rtl/>
        </w:rPr>
        <w:t xml:space="preserve"> </w:t>
      </w:r>
    </w:p>
    <w:p w14:paraId="32828042" w14:textId="30D0BAA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و</w:t>
      </w:r>
      <w:r w:rsidR="00445425">
        <w:rPr>
          <w:rFonts w:ascii="Lotus Linotype" w:eastAsia="Times New Roman" w:hAnsi="Lotus Linotype" w:cs="Lotus Linotype" w:hint="cs"/>
          <w:sz w:val="32"/>
          <w:szCs w:val="32"/>
          <w:rtl/>
        </w:rPr>
        <w:t>ورَدَ</w:t>
      </w:r>
      <w:r w:rsidRPr="00FB6DF8">
        <w:rPr>
          <w:rFonts w:ascii="Lotus Linotype" w:eastAsia="Times New Roman" w:hAnsi="Lotus Linotype" w:cs="Lotus Linotype" w:hint="cs"/>
          <w:sz w:val="32"/>
          <w:szCs w:val="32"/>
          <w:rtl/>
        </w:rPr>
        <w:t xml:space="preserve"> دعاء استفتاح آخر</w:t>
      </w:r>
      <w:r w:rsidR="00445425">
        <w:rPr>
          <w:rFonts w:ascii="Lotus Linotype" w:eastAsia="Times New Roman" w:hAnsi="Lotus Linotype" w:cs="Lotus Linotype" w:hint="cs"/>
          <w:sz w:val="32"/>
          <w:szCs w:val="32"/>
          <w:rtl/>
        </w:rPr>
        <w:t xml:space="preserve"> أيضًا</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هو</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سبحانك اللهم وبحمدك</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وتبارك اسمك</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وتعالى ج</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5B7EDB"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ولا إله غيرك</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w:t>
      </w:r>
      <w:r w:rsidRPr="00FB6DF8">
        <w:rPr>
          <w:rFonts w:ascii="Lotus Linotype" w:eastAsia="Times New Roman" w:hAnsi="Lotus Linotype" w:cs="Lotus Linotype" w:hint="cs"/>
          <w:sz w:val="32"/>
          <w:szCs w:val="32"/>
          <w:rtl/>
        </w:rPr>
        <w:t xml:space="preserve">دعاء </w:t>
      </w:r>
      <w:r w:rsidRPr="00FB6DF8">
        <w:rPr>
          <w:rFonts w:ascii="Lotus Linotype" w:eastAsia="Times New Roman" w:hAnsi="Lotus Linotype" w:cs="Lotus Linotype"/>
          <w:sz w:val="32"/>
          <w:szCs w:val="32"/>
          <w:rtl/>
        </w:rPr>
        <w:t>الاستفتاح هذا روي مرفوعًا عند أحمد</w:t>
      </w:r>
      <w:r w:rsidR="0005041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وأصحاب السنن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وصح</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عن عمر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عند</w:t>
      </w:r>
      <w:r w:rsidRPr="00FB6DF8">
        <w:rPr>
          <w:rFonts w:ascii="Lotus Linotype" w:eastAsia="Times New Roman" w:hAnsi="Lotus Linotype" w:cs="Lotus Linotype"/>
          <w:sz w:val="32"/>
          <w:szCs w:val="32"/>
          <w:rtl/>
        </w:rPr>
        <w:t xml:space="preserve"> مسلم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أنه كان يستفتح به في مقام النبي </w:t>
      </w:r>
      <w:r w:rsidRPr="00A129E0">
        <w:rPr>
          <w:rFonts w:ascii="Lotus Linotype" w:eastAsia="Times New Roman" w:hAnsi="Lotus Linotype" w:cs="Lotus Linotype"/>
          <w:color w:val="0070C0"/>
          <w:sz w:val="32"/>
          <w:szCs w:val="32"/>
          <w:rtl/>
        </w:rPr>
        <w:t>ﷺ</w:t>
      </w:r>
      <w:r w:rsidR="001A1A52">
        <w:rPr>
          <w:rFonts w:ascii="Lotus Linotype" w:eastAsia="Times New Roman" w:hAnsi="Lotus Linotype" w:cs="Lotus Linotype" w:hint="cs"/>
          <w:sz w:val="32"/>
          <w:szCs w:val="32"/>
          <w:rtl/>
        </w:rPr>
        <w:t xml:space="preserve"> - أي: خليفةً -</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ويعل</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مه الناس</w:t>
      </w:r>
      <w:r w:rsidR="005B7EDB"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فهذا الدعاء مأثور عن</w:t>
      </w:r>
      <w:r w:rsidRPr="00FB6DF8">
        <w:rPr>
          <w:rFonts w:ascii="Lotus Linotype" w:eastAsia="Times New Roman" w:hAnsi="Lotus Linotype" w:cs="Lotus Linotype"/>
          <w:sz w:val="32"/>
          <w:szCs w:val="32"/>
          <w:rtl/>
        </w:rPr>
        <w:t xml:space="preserve"> الخليفة الراشد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وجهر به بين الصحابة في أمر توقيفي </w:t>
      </w:r>
      <w:r w:rsidRPr="00FB6DF8">
        <w:rPr>
          <w:rFonts w:ascii="Lotus Linotype" w:eastAsia="Times New Roman" w:hAnsi="Lotus Linotype" w:cs="Lotus Linotype" w:hint="cs"/>
          <w:sz w:val="32"/>
          <w:szCs w:val="32"/>
          <w:rtl/>
        </w:rPr>
        <w:t xml:space="preserve">وهي </w:t>
      </w:r>
      <w:r w:rsidRPr="00FB6DF8">
        <w:rPr>
          <w:rFonts w:ascii="Lotus Linotype" w:eastAsia="Times New Roman" w:hAnsi="Lotus Linotype" w:cs="Lotus Linotype"/>
          <w:sz w:val="32"/>
          <w:szCs w:val="32"/>
          <w:rtl/>
        </w:rPr>
        <w:t>عبادة</w:t>
      </w:r>
      <w:r w:rsidRPr="00FB6DF8">
        <w:rPr>
          <w:rFonts w:ascii="Lotus Linotype" w:eastAsia="Times New Roman" w:hAnsi="Lotus Linotype" w:cs="Lotus Linotype" w:hint="cs"/>
          <w:sz w:val="32"/>
          <w:szCs w:val="32"/>
          <w:rtl/>
        </w:rPr>
        <w:t xml:space="preserve"> الصلاة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 xml:space="preserve">المظنون به أنه تلقاه عن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w:t>
      </w:r>
    </w:p>
    <w:p w14:paraId="537F29B2" w14:textId="428BD0A7" w:rsidR="0099064D" w:rsidRPr="00590E7B" w:rsidRDefault="0099064D" w:rsidP="00D72E5D">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 xml:space="preserve">إن استفتح </w:t>
      </w:r>
      <w:r w:rsidRPr="00FB6DF8">
        <w:rPr>
          <w:rFonts w:ascii="Lotus Linotype" w:eastAsia="Times New Roman" w:hAnsi="Lotus Linotype" w:cs="Lotus Linotype" w:hint="cs"/>
          <w:sz w:val="32"/>
          <w:szCs w:val="32"/>
          <w:rtl/>
        </w:rPr>
        <w:t xml:space="preserve">المصلي </w:t>
      </w:r>
      <w:r w:rsidRPr="00FB6DF8">
        <w:rPr>
          <w:rFonts w:ascii="Lotus Linotype" w:eastAsia="Times New Roman" w:hAnsi="Lotus Linotype" w:cs="Lotus Linotype"/>
          <w:sz w:val="32"/>
          <w:szCs w:val="32"/>
          <w:rtl/>
        </w:rPr>
        <w:t>بهذا الدعاء</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فهو حسن</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لثبوته عن عمر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والإمام</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أحمد</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يرج</w:t>
      </w:r>
      <w:r w:rsidR="005B7ED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ح هذا الاستفتاح، </w:t>
      </w:r>
      <w:r w:rsidRPr="00FB6DF8">
        <w:rPr>
          <w:rFonts w:ascii="Lotus Linotype" w:eastAsia="Times New Roman" w:hAnsi="Lotus Linotype" w:cs="Lotus Linotype" w:hint="cs"/>
          <w:sz w:val="32"/>
          <w:szCs w:val="32"/>
          <w:rtl/>
        </w:rPr>
        <w:t xml:space="preserve">من </w:t>
      </w:r>
      <w:r w:rsidRPr="00FB6DF8">
        <w:rPr>
          <w:rFonts w:ascii="Lotus Linotype" w:eastAsia="Times New Roman" w:hAnsi="Lotus Linotype" w:cs="Lotus Linotype"/>
          <w:sz w:val="32"/>
          <w:szCs w:val="32"/>
          <w:rtl/>
        </w:rPr>
        <w:t>وجوه</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ذكر</w:t>
      </w:r>
      <w:r w:rsidRPr="00FB6DF8">
        <w:rPr>
          <w:rFonts w:ascii="Lotus Linotype" w:eastAsia="Times New Roman" w:hAnsi="Lotus Linotype" w:cs="Lotus Linotype" w:hint="cs"/>
          <w:sz w:val="32"/>
          <w:szCs w:val="32"/>
          <w:rtl/>
        </w:rPr>
        <w:t xml:space="preserve">ها </w:t>
      </w:r>
      <w:r w:rsidRPr="00FB6DF8">
        <w:rPr>
          <w:rFonts w:ascii="Lotus Linotype" w:eastAsia="Times New Roman" w:hAnsi="Lotus Linotype" w:cs="Lotus Linotype"/>
          <w:sz w:val="32"/>
          <w:szCs w:val="32"/>
          <w:rtl/>
        </w:rPr>
        <w:t xml:space="preserve">ابن القيم </w:t>
      </w:r>
      <w:r w:rsidR="003A4A07" w:rsidRPr="00A129E0">
        <w:rPr>
          <w:rFonts w:ascii="KFGQPC Arabic Symbols 01" w:hAnsi="KFGQPC Arabic Symbols 01" w:cs="Lotus Linotype"/>
          <w:color w:val="0070C0"/>
          <w:sz w:val="30"/>
          <w:szCs w:val="30"/>
          <w:rtl/>
        </w:rPr>
        <w:t>-رحمه الله-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لكن</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3119A3" w:rsidRPr="00FB6DF8">
        <w:rPr>
          <w:rFonts w:ascii="Lotus Linotype" w:eastAsia="Times New Roman" w:hAnsi="Lotus Linotype" w:cs="Lotus Linotype" w:hint="cs"/>
          <w:sz w:val="32"/>
          <w:szCs w:val="32"/>
          <w:rtl/>
        </w:rPr>
        <w:t xml:space="preserve">إذا </w:t>
      </w:r>
      <w:r w:rsidRPr="00FB6DF8">
        <w:rPr>
          <w:rFonts w:ascii="Lotus Linotype" w:eastAsia="Times New Roman" w:hAnsi="Lotus Linotype" w:cs="Lotus Linotype"/>
          <w:sz w:val="32"/>
          <w:szCs w:val="32"/>
          <w:rtl/>
        </w:rPr>
        <w:t xml:space="preserve">ثبت </w:t>
      </w:r>
      <w:r w:rsidR="00050412" w:rsidRPr="00FB6DF8">
        <w:rPr>
          <w:rFonts w:ascii="Lotus Linotype" w:eastAsia="Times New Roman" w:hAnsi="Lotus Linotype" w:cs="Lotus Linotype"/>
          <w:sz w:val="32"/>
          <w:szCs w:val="32"/>
          <w:rtl/>
        </w:rPr>
        <w:t xml:space="preserve">المرفوع </w:t>
      </w:r>
      <w:r w:rsidRPr="00FB6DF8">
        <w:rPr>
          <w:rFonts w:ascii="Lotus Linotype" w:eastAsia="Times New Roman" w:hAnsi="Lotus Linotype" w:cs="Lotus Linotype"/>
          <w:sz w:val="32"/>
          <w:szCs w:val="32"/>
          <w:rtl/>
        </w:rPr>
        <w:t xml:space="preserve">في الصحيحين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كما تقدم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لا شك أنه أرجح</w:t>
      </w:r>
      <w:r w:rsidRPr="00FB6DF8">
        <w:rPr>
          <w:rFonts w:ascii="Lotus Linotype" w:eastAsia="Times New Roman" w:hAnsi="Lotus Linotype" w:cs="Lotus Linotype" w:hint="cs"/>
          <w:sz w:val="32"/>
          <w:szCs w:val="32"/>
          <w:rtl/>
        </w:rPr>
        <w:t>.</w:t>
      </w:r>
    </w:p>
    <w:p w14:paraId="06C78C62" w14:textId="4F81446B" w:rsidR="00EB3D28"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وقد صح عن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في دعاء الاستفتاح ألفاظ كثيرة، منها المختصر، ومنها المطو</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ل،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غالبها وجلها في صلاة الليل</w:t>
      </w:r>
      <w:r w:rsidRPr="00FB6DF8">
        <w:rPr>
          <w:rFonts w:ascii="Lotus Linotype" w:eastAsia="Times New Roman" w:hAnsi="Lotus Linotype" w:cs="Lotus Linotype" w:hint="cs"/>
          <w:sz w:val="32"/>
          <w:szCs w:val="32"/>
          <w:rtl/>
        </w:rPr>
        <w:t xml:space="preserve"> كقوله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اللهم رب جبرائيل وميكائيل، فاطر السموات والأرض، عال</w:t>
      </w:r>
      <w:r w:rsidR="002B1332"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 xml:space="preserve">م الغيب </w:t>
      </w:r>
      <w:r w:rsidRPr="00FB6DF8">
        <w:rPr>
          <w:rFonts w:ascii="Lotus Linotype" w:eastAsia="Times New Roman" w:hAnsi="Lotus Linotype" w:cs="Lotus Linotype"/>
          <w:sz w:val="32"/>
          <w:szCs w:val="32"/>
          <w:rtl/>
        </w:rPr>
        <w:lastRenderedPageBreak/>
        <w:t>والشهادة، أنت تحكم بين عبادك فيما كانوا فيه يختلفون، اهدني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ما اختُلِف فيه من الحق بإذنك، إنك تهدي من تشاء إلى صراط مستقيم</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4"/>
      </w:r>
      <w:r w:rsidR="00AF5F3A" w:rsidRPr="00A129E0">
        <w:rPr>
          <w:rFonts w:ascii="Lotus Linotype" w:eastAsia="Times New Roman" w:hAnsi="Lotus Linotype" w:cs="Lotus Linotype" w:hint="cs"/>
          <w:color w:val="0070C0"/>
          <w:sz w:val="32"/>
          <w:szCs w:val="36"/>
          <w:vertAlign w:val="superscript"/>
          <w:rtl/>
        </w:rPr>
        <w:t>)</w:t>
      </w:r>
      <w:r w:rsidR="00EB3D28" w:rsidRPr="00FB6DF8">
        <w:rPr>
          <w:rFonts w:ascii="Lotus Linotype" w:eastAsia="Times New Roman" w:hAnsi="Lotus Linotype" w:cs="Lotus Linotype" w:hint="cs"/>
          <w:sz w:val="32"/>
          <w:szCs w:val="32"/>
          <w:rtl/>
        </w:rPr>
        <w:t>.</w:t>
      </w:r>
    </w:p>
    <w:p w14:paraId="506F7F52" w14:textId="3CD29B6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وعلى المسلم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لا سيما من ينتسب إلى العلم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 يحفظ هذه الأدعية، ويأتي بها على التعاقب</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لا يجمع بينها</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050412" w:rsidRPr="00FB6DF8">
        <w:rPr>
          <w:rFonts w:ascii="Lotus Linotype" w:eastAsia="Times New Roman" w:hAnsi="Lotus Linotype" w:cs="Lotus Linotype" w:hint="cs"/>
          <w:sz w:val="32"/>
          <w:szCs w:val="32"/>
          <w:rtl/>
        </w:rPr>
        <w:t xml:space="preserve">بل </w:t>
      </w:r>
      <w:r w:rsidRPr="00FB6DF8">
        <w:rPr>
          <w:rFonts w:ascii="Lotus Linotype" w:eastAsia="Times New Roman" w:hAnsi="Lotus Linotype" w:cs="Lotus Linotype" w:hint="cs"/>
          <w:sz w:val="32"/>
          <w:szCs w:val="32"/>
          <w:rtl/>
        </w:rPr>
        <w:t xml:space="preserve">يستفتح </w:t>
      </w:r>
      <w:r w:rsidRPr="00FB6DF8">
        <w:rPr>
          <w:rFonts w:ascii="Lotus Linotype" w:eastAsia="Times New Roman" w:hAnsi="Lotus Linotype" w:cs="Lotus Linotype"/>
          <w:sz w:val="32"/>
          <w:szCs w:val="32"/>
          <w:rtl/>
        </w:rPr>
        <w:t>أحيانًا بهذا، وأحيانًا بهذا، وفي صلاة الليل</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يستفتح </w:t>
      </w:r>
      <w:r w:rsidRPr="00FB6DF8">
        <w:rPr>
          <w:rFonts w:ascii="Lotus Linotype" w:eastAsia="Times New Roman" w:hAnsi="Lotus Linotype" w:cs="Lotus Linotype" w:hint="cs"/>
          <w:sz w:val="32"/>
          <w:szCs w:val="32"/>
          <w:rtl/>
        </w:rPr>
        <w:t>أحيانًا بصيغة</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وأحيانًا بأخرى</w:t>
      </w:r>
      <w:r w:rsidRPr="00FB6DF8">
        <w:rPr>
          <w:rFonts w:ascii="Lotus Linotype" w:eastAsia="Times New Roman" w:hAnsi="Lotus Linotype" w:cs="Lotus Linotype"/>
          <w:sz w:val="32"/>
          <w:szCs w:val="32"/>
          <w:rtl/>
        </w:rPr>
        <w:t>، وهكذا</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لأن الاختلاف بينها ليس اختلاف</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تضاد</w:t>
      </w:r>
      <w:r w:rsidRPr="00FB6DF8">
        <w:rPr>
          <w:rFonts w:ascii="Lotus Linotype" w:eastAsia="Times New Roman" w:hAnsi="Lotus Linotype" w:cs="Lotus Linotype" w:hint="cs"/>
          <w:sz w:val="32"/>
          <w:szCs w:val="32"/>
          <w:rtl/>
        </w:rPr>
        <w:t>ٍّ</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نرج</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بعضها على بعض</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ونقتص</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عليه، وإنما هو اختلاف</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تنو</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ع</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وكلها ثابتة عن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كما أشار إلى ذلك الإمام أحمد</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إذ </w:t>
      </w:r>
      <w:r w:rsidRPr="00FB6DF8">
        <w:rPr>
          <w:rFonts w:ascii="Lotus Linotype" w:eastAsia="Times New Roman" w:hAnsi="Lotus Linotype" w:cs="Lotus Linotype"/>
          <w:sz w:val="32"/>
          <w:szCs w:val="32"/>
          <w:rtl/>
        </w:rPr>
        <w:t xml:space="preserve">يقول: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أما أنا</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فأذهب إلى ما روي عن عمر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ولو</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أن</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رجلًا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استفتح</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ببعض</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ما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روي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عن</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النبي</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من</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الاستفتاح</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كان حسنًا</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6074534A" w14:textId="4BFBE897" w:rsidR="0099064D"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 *</w:t>
      </w:r>
    </w:p>
    <w:p w14:paraId="68BE12CB"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20" w:name="_Toc530464895"/>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73600" behindDoc="1" locked="0" layoutInCell="1" allowOverlap="1" wp14:anchorId="5EE3E1CB" wp14:editId="6759FFBC">
                <wp:simplePos x="0" y="0"/>
                <wp:positionH relativeFrom="margin">
                  <wp:align>center</wp:align>
                </wp:positionH>
                <wp:positionV relativeFrom="paragraph">
                  <wp:posOffset>215900</wp:posOffset>
                </wp:positionV>
                <wp:extent cx="2811600" cy="756000"/>
                <wp:effectExtent l="0" t="0" r="8255" b="6350"/>
                <wp:wrapNone/>
                <wp:docPr id="119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1191"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1192"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1194" name="Group 94"/>
                        <wpg:cNvGrpSpPr>
                          <a:grpSpLocks/>
                        </wpg:cNvGrpSpPr>
                        <wpg:grpSpPr bwMode="auto">
                          <a:xfrm>
                            <a:off x="3741" y="3813"/>
                            <a:ext cx="4427" cy="737"/>
                            <a:chOff x="3737" y="3801"/>
                            <a:chExt cx="4427" cy="737"/>
                          </a:xfrm>
                        </wpg:grpSpPr>
                        <wps:wsp>
                          <wps:cNvPr id="1195"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78DDE4"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1196"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E56E1C"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80" style="position:absolute;left:0;text-align:left;margin-left:0;margin-top:17pt;width:221.4pt;height:59.55pt;z-index:-251642880;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">
                <v:rect id="مستطيل 247" o:spid="_x0000_s1081"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L+sMA&#10;AADdAAAADwAAAGRycy9kb3ducmV2LnhtbERPS2vCQBC+F/oflhG81U16qDV1FSkWinjwEe9DdpoN&#10;yc7G7KrJv3cFobf5+J4zX/a2EVfqfOVYQTpJQBAXTldcKsiPP2+fIHxA1tg4JgUDeVguXl/mmGl3&#10;4z1dD6EUMYR9hgpMCG0mpS8MWfQT1xJH7s91FkOEXSl1h7cYbhv5niQf0mLFscFgS9+GivpwsQou&#10;u816X5enIU/8ecinum63JldqPOpXXyAC9eFf/HT/6jg/naXw+C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UL+sMAAADdAAAADwAAAAAAAAAAAAAAAACYAgAAZHJzL2Rv&#10;d25yZXYueG1sUEsFBgAAAAAEAAQA9QAAAIgDAAAAAA==&#10;" filled="f" fillcolor="white [3212]" strokeweight="1pt"/>
                <v:rect id="مستطيل 250" o:spid="_x0000_s1082"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sMAA&#10;AADdAAAADwAAAGRycy9kb3ducmV2LnhtbERPTWvCQBC9F/oflil4q5vEUjR1DVUQvVbF85gdk2B2&#10;NuyuSfz3bqHQ2zze5yyL0bSiJ+cbywrSaQKCuLS64UrB6bh9n4PwAVlja5kUPMhDsXp9WWKu7cA/&#10;1B9CJWII+xwV1CF0uZS+rMmgn9qOOHJX6wyGCF0ltcMhhptWZknyKQ02HBtq7GhTU3k73I0CGXZ0&#10;O47ZmWfJB17W7no6d1Kpydv4/QUi0Bj+xX/uvY7z00UGv9/EE+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Z/sMAAAADdAAAADwAAAAAAAAAAAAAAAACYAgAAZHJzL2Rvd25y&#10;ZXYueG1sUEsFBgAAAAAEAAQA9QAAAIUDAAAAAA==&#10;" stroked="f" strokeweight="2pt"/>
                <v:group id="Group 94" o:spid="_x0000_s1083"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r1esQAAADdAAAADwAAAGRycy9kb3ducmV2LnhtbERPTWvCQBC9F/wPywje&#10;dBNtpY2uIqLFgwhqoXgbsmMSzM6G7JrEf+8WhN7m8T5nvuxMKRqqXWFZQTyKQBCnVhecKfg5b4ef&#10;IJxH1lhaJgUPcrBc9N7mmGjb8pGak89ECGGXoILc+yqR0qU5GXQjWxEH7mprgz7AOpO6xjaEm1KO&#10;o2gqDRYcGnKsaJ1TejvdjYLvFtvVJN40+9t1/bicPw6/+5iUGvS71QyEp87/i1/unQ7z469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kr1esQAAADdAAAA&#10;DwAAAAAAAAAAAAAAAACqAgAAZHJzL2Rvd25yZXYueG1sUEsFBgAAAAAEAAQA+gAAAJsDAAAAAA==&#10;">
                  <v:shape id="مربع نص 252" o:spid="_x0000_s1084"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zNMAA&#10;AADdAAAADwAAAGRycy9kb3ducmV2LnhtbERPy6rCMBDdX/AfwgjurqmCXq1GER/g1urC5dCMbbWZ&#10;1CZq+/dGEO5uDuc582VjSvGk2hWWFQz6EQji1OqCMwWn4+53AsJ5ZI2lZVLQkoPlovMzx1jbFx/o&#10;mfhMhBB2MSrIva9iKV2ak0HXtxVx4C62NugDrDOpa3yFcFPKYRSNpcGCQ0OOFa1zSm/JwyjQf8N7&#10;6m9Jm1x3F76322NWnTdK9brNagbCU+P/xV/3Xof5g+kIPt+EE+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DzNMAAAADdAAAADwAAAAAAAAAAAAAAAACYAgAAZHJzL2Rvd25y&#10;ZXYueG1sUEsFBgAAAAAEAAQA9QAAAIUDAAAAAA==&#10;" stroked="f" strokeweight=".5pt">
                    <v:textbox inset="0,0,0,0">
                      <w:txbxContent>
                        <w:p w14:paraId="6978DDE4"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085"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tQ8IA&#10;AADdAAAADwAAAGRycy9kb3ducmV2LnhtbERPTW+CQBC9N/E/bMakt7LAwbboSozWxGvRQ48TdgSU&#10;nQV2Vfj3bpMmvc3L+5xVPppW3GlwjWUFSRSDIC6tbrhScDru3z5AOI+ssbVMCiZykK9nLyvMtH3w&#10;N90LX4kQwi5DBbX3XSalK2sy6CLbEQfubAeDPsChknrARwg3rUzjeCENNhwaauxoW1N5LW5GgX5P&#10;+9Jfi6m47M/cT1/HqvvZKfU6HzdLEJ5G/y/+cx90mJ98LuD3m3CC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m1DwgAAAN0AAAAPAAAAAAAAAAAAAAAAAJgCAABkcnMvZG93&#10;bnJldi54bWxQSwUGAAAAAAQABAD1AAAAhwMAAAAA&#10;" stroked="f" strokeweight=".5pt">
                    <v:textbox inset="0,0,0,0">
                      <w:txbxContent>
                        <w:p w14:paraId="5CE56E1C"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69AC2A4D" w14:textId="77777777"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sz w:val="32"/>
          <w:szCs w:val="32"/>
          <w:rtl/>
        </w:rPr>
        <w:t>الاستعاذة والبسملة</w:t>
      </w:r>
      <w:bookmarkEnd w:id="20"/>
    </w:p>
    <w:p w14:paraId="78CC61E6" w14:textId="17F9E143"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7B9FDEB9" w14:textId="22F10E4A" w:rsidR="00D251D0"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ثم بعد الاستفتاح يستعيذ بالله من الشيطان الرجيم</w:t>
      </w:r>
      <w:r w:rsidR="00F06BCF" w:rsidRPr="00FB6DF8">
        <w:rPr>
          <w:rFonts w:ascii="Lotus Linotype" w:eastAsia="Times New Roman" w:hAnsi="Lotus Linotype" w:cs="Lotus Linotype"/>
          <w:sz w:val="32"/>
          <w:szCs w:val="32"/>
          <w:rtl/>
        </w:rPr>
        <w:t>؛ فقد</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كان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يقول بعد التكبير والاستفتاح</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أعوذ بالله السميع العليم من الشيطان الرجيم</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من ه</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ز</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 ون</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خ</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 ون</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ث</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Pr="00FB6DF8">
        <w:rPr>
          <w:rFonts w:ascii="Lotus Linotype" w:eastAsia="Times New Roman" w:hAnsi="Lotus Linotype" w:cs="Lotus Linotype" w:hint="cs"/>
          <w:sz w:val="32"/>
          <w:szCs w:val="32"/>
          <w:rtl/>
        </w:rPr>
        <w:t>»، كما ورد في</w:t>
      </w:r>
      <w:r w:rsidRPr="00FB6DF8">
        <w:rPr>
          <w:rFonts w:ascii="Lotus Linotype" w:eastAsia="Times New Roman" w:hAnsi="Lotus Linotype" w:cs="Lotus Linotype"/>
          <w:sz w:val="32"/>
          <w:szCs w:val="32"/>
          <w:rtl/>
        </w:rPr>
        <w:t xml:space="preserve"> المسند والسنن</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حديث أبي سعيد</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4F5FFC" w:rsidRPr="00A129E0">
        <w:rPr>
          <w:rFonts w:ascii="Lotus Linotype" w:eastAsia="Times New Roman" w:hAnsi="Lotus Linotype" w:cs="Lotus Linotype" w:hint="cs"/>
          <w:color w:val="0070C0"/>
          <w:sz w:val="32"/>
          <w:szCs w:val="32"/>
          <w:vertAlign w:val="superscript"/>
          <w:rtl/>
        </w:rPr>
        <w:t xml:space="preserve"> </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6"/>
      </w:r>
      <w:r w:rsidR="00AF5F3A" w:rsidRPr="00A129E0">
        <w:rPr>
          <w:rFonts w:ascii="Lotus Linotype" w:eastAsia="Times New Roman" w:hAnsi="Lotus Linotype" w:cs="Lotus Linotype" w:hint="cs"/>
          <w:color w:val="0070C0"/>
          <w:sz w:val="32"/>
          <w:szCs w:val="36"/>
          <w:vertAlign w:val="superscript"/>
          <w:rtl/>
        </w:rPr>
        <w:t>)</w:t>
      </w:r>
      <w:r w:rsidR="00EB3D2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فإن قال ذلك في الصلاة </w:t>
      </w:r>
      <w:r w:rsidRPr="00FB6DF8">
        <w:rPr>
          <w:rFonts w:ascii="Lotus Linotype" w:eastAsia="Times New Roman" w:hAnsi="Lotus Linotype" w:cs="Lotus Linotype"/>
          <w:sz w:val="32"/>
          <w:szCs w:val="32"/>
          <w:rtl/>
        </w:rPr>
        <w:t>لا سيما في صلاة الليل</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فحسن</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والحديث لا ي</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مقال</w:t>
      </w:r>
      <w:r w:rsidR="001A1A52" w:rsidRPr="00A129E0">
        <w:rPr>
          <w:rFonts w:ascii="Lotus Linotype" w:eastAsia="Times New Roman" w:hAnsi="Lotus Linotype" w:cs="Lotus Linotype" w:hint="cs"/>
          <w:color w:val="0070C0"/>
          <w:sz w:val="32"/>
          <w:szCs w:val="36"/>
          <w:vertAlign w:val="superscript"/>
          <w:rtl/>
        </w:rPr>
        <w:t>(</w:t>
      </w:r>
      <w:r w:rsidR="001A1A52" w:rsidRPr="00A129E0">
        <w:rPr>
          <w:rFonts w:ascii="Lotus Linotype" w:eastAsia="Times New Roman" w:hAnsi="Lotus Linotype" w:cs="Lotus Linotype"/>
          <w:color w:val="0070C0"/>
          <w:sz w:val="32"/>
          <w:szCs w:val="36"/>
          <w:vertAlign w:val="superscript"/>
          <w:rtl/>
        </w:rPr>
        <w:footnoteReference w:id="77"/>
      </w:r>
      <w:r w:rsidR="001A1A52"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لكن له شواهد يثبت بها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78"/>
      </w:r>
      <w:r w:rsidR="00AF5F3A" w:rsidRPr="00A129E0">
        <w:rPr>
          <w:rFonts w:ascii="Lotus Linotype" w:eastAsia="Times New Roman" w:hAnsi="Lotus Linotype" w:cs="Lotus Linotype" w:hint="cs"/>
          <w:color w:val="0070C0"/>
          <w:sz w:val="32"/>
          <w:szCs w:val="36"/>
          <w:vertAlign w:val="superscript"/>
          <w:rtl/>
        </w:rPr>
        <w:t>)</w:t>
      </w:r>
      <w:r w:rsidR="00D251D0" w:rsidRPr="00FB6DF8">
        <w:rPr>
          <w:rFonts w:ascii="Lotus Linotype" w:eastAsia="Times New Roman" w:hAnsi="Lotus Linotype" w:cs="Lotus Linotype" w:hint="cs"/>
          <w:sz w:val="32"/>
          <w:szCs w:val="32"/>
          <w:rtl/>
        </w:rPr>
        <w:t>.</w:t>
      </w:r>
    </w:p>
    <w:p w14:paraId="0CDFC5CF" w14:textId="3F305020"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ثم</w:t>
      </w:r>
      <w:r w:rsidRPr="00FB6DF8">
        <w:rPr>
          <w:rFonts w:ascii="Lotus Linotype" w:eastAsia="Times New Roman" w:hAnsi="Lotus Linotype" w:cs="Lotus Linotype" w:hint="cs"/>
          <w:sz w:val="32"/>
          <w:szCs w:val="32"/>
          <w:rtl/>
        </w:rPr>
        <w:t xml:space="preserve"> يقول</w:t>
      </w:r>
      <w:r w:rsidRPr="00FB6DF8">
        <w:rPr>
          <w:rFonts w:ascii="Lotus Linotype" w:eastAsia="Times New Roman" w:hAnsi="Lotus Linotype" w:cs="Lotus Linotype"/>
          <w:sz w:val="32"/>
          <w:szCs w:val="32"/>
          <w:rtl/>
        </w:rPr>
        <w:t xml:space="preserve"> بعد ذلك: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بسم الله الرحمن الرحيم</w:t>
      </w:r>
      <w:r w:rsidRPr="00FB6DF8">
        <w:rPr>
          <w:rFonts w:ascii="Lotus Linotype" w:eastAsia="Times New Roman" w:hAnsi="Lotus Linotype" w:cs="Lotus Linotype" w:hint="cs"/>
          <w:sz w:val="32"/>
          <w:szCs w:val="32"/>
          <w:rtl/>
        </w:rPr>
        <w:t>».</w:t>
      </w:r>
    </w:p>
    <w:p w14:paraId="7FB45702" w14:textId="328E767C" w:rsidR="0099064D" w:rsidRPr="00590E7B" w:rsidRDefault="0099064D" w:rsidP="00A129E0">
      <w:pPr>
        <w:widowControl w:val="0"/>
        <w:spacing w:before="120" w:after="12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ويُسِرُّ المصلي بـ</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بسم الله الرحمن الرحيم</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مطلقًا في السرية والجهرية، وإن</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جهر بها أحيانًا</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بأس</w:t>
      </w:r>
      <w:r w:rsidR="00F06BCF" w:rsidRPr="00FB6DF8">
        <w:rPr>
          <w:rFonts w:ascii="Lotus Linotype" w:eastAsia="Times New Roman" w:hAnsi="Lotus Linotype" w:cs="Lotus Linotype"/>
          <w:sz w:val="32"/>
          <w:szCs w:val="32"/>
          <w:rtl/>
        </w:rPr>
        <w:t>؛ فقد</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ثبت</w:t>
      </w:r>
      <w:r w:rsidR="00D251D0"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كان يستفتح الصلاة بالتكبير والقراءة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الْحَمْدُ لِلَّهِ رَبِّ الْعَالَمِينَ﴾</w:t>
      </w:r>
      <w:r w:rsidR="001A1A52" w:rsidRPr="00A129E0">
        <w:rPr>
          <w:rFonts w:ascii="Lotus Linotype" w:eastAsia="Times New Roman" w:hAnsi="Lotus Linotype" w:cs="Lotus Linotype" w:hint="cs"/>
          <w:color w:val="0070C0"/>
          <w:sz w:val="32"/>
          <w:szCs w:val="36"/>
          <w:vertAlign w:val="superscript"/>
          <w:rtl/>
        </w:rPr>
        <w:t>(</w:t>
      </w:r>
      <w:r w:rsidR="001A1A52" w:rsidRPr="00A129E0">
        <w:rPr>
          <w:rFonts w:ascii="Lotus Linotype" w:eastAsia="Times New Roman" w:hAnsi="Lotus Linotype" w:cs="Lotus Linotype"/>
          <w:color w:val="0070C0"/>
          <w:sz w:val="32"/>
          <w:szCs w:val="36"/>
          <w:vertAlign w:val="superscript"/>
          <w:rtl/>
        </w:rPr>
        <w:footnoteReference w:id="79"/>
      </w:r>
      <w:r w:rsidR="001A1A52" w:rsidRPr="00A129E0">
        <w:rPr>
          <w:rFonts w:ascii="Lotus Linotype" w:eastAsia="Times New Roman" w:hAnsi="Lotus Linotype" w:cs="Lotus Linotype" w:hint="cs"/>
          <w:color w:val="0070C0"/>
          <w:sz w:val="32"/>
          <w:szCs w:val="36"/>
          <w:vertAlign w:val="superscript"/>
          <w:rtl/>
        </w:rPr>
        <w:t>)</w:t>
      </w:r>
      <w:r w:rsidR="003E65D4">
        <w:rPr>
          <w:rFonts w:ascii="Lotus Linotype" w:eastAsia="Times New Roman" w:hAnsi="Lotus Linotype" w:cs="Lotus Linotype" w:hint="cs"/>
          <w:sz w:val="32"/>
          <w:szCs w:val="32"/>
          <w:rtl/>
        </w:rPr>
        <w:t xml:space="preserve"> </w:t>
      </w:r>
      <w:r w:rsidR="007D16BC" w:rsidRPr="00D0055D">
        <w:rPr>
          <w:rFonts w:ascii="Lotus Linotype" w:eastAsia="Times New Roman" w:hAnsi="Lotus Linotype" w:cs="Lotus Linotype"/>
          <w:sz w:val="24"/>
          <w:szCs w:val="24"/>
          <w:rtl/>
        </w:rPr>
        <w:t>[ال</w:t>
      </w:r>
      <w:r w:rsidR="007D16BC" w:rsidRPr="00D0055D">
        <w:rPr>
          <w:rFonts w:ascii="Lotus Linotype" w:eastAsia="Times New Roman" w:hAnsi="Lotus Linotype" w:cs="Lotus Linotype" w:hint="cs"/>
          <w:sz w:val="24"/>
          <w:szCs w:val="24"/>
          <w:rtl/>
        </w:rPr>
        <w:t>فاتحة</w:t>
      </w:r>
      <w:r w:rsidR="00EC087D" w:rsidRPr="00D0055D">
        <w:rPr>
          <w:rFonts w:ascii="Lotus Linotype" w:eastAsia="Times New Roman" w:hAnsi="Lotus Linotype" w:cs="Lotus Linotype"/>
          <w:sz w:val="24"/>
          <w:szCs w:val="24"/>
          <w:rtl/>
        </w:rPr>
        <w:t>:</w:t>
      </w:r>
      <w:r w:rsidR="007D16BC" w:rsidRPr="00D0055D">
        <w:rPr>
          <w:rFonts w:ascii="Lotus Linotype" w:eastAsia="Times New Roman" w:hAnsi="Lotus Linotype" w:cs="Lotus Linotype" w:hint="cs"/>
          <w:sz w:val="24"/>
          <w:szCs w:val="24"/>
          <w:rtl/>
        </w:rPr>
        <w:t>2</w:t>
      </w:r>
      <w:r w:rsidR="007D16BC" w:rsidRPr="00D0055D">
        <w:rPr>
          <w:rFonts w:ascii="Lotus Linotype" w:eastAsia="Times New Roman" w:hAnsi="Lotus Linotype" w:cs="Lotus Linotype"/>
          <w:sz w:val="24"/>
          <w:szCs w:val="24"/>
          <w:rtl/>
        </w:rPr>
        <w:t>]</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 xml:space="preserve">فهم منه بعض </w:t>
      </w:r>
      <w:r w:rsidRPr="00FB6DF8">
        <w:rPr>
          <w:rFonts w:ascii="Lotus Linotype" w:eastAsia="Times New Roman" w:hAnsi="Lotus Linotype" w:cs="Lotus Linotype"/>
          <w:sz w:val="32"/>
          <w:szCs w:val="32"/>
          <w:rtl/>
        </w:rPr>
        <w:lastRenderedPageBreak/>
        <w:t>أهل العلم أن</w:t>
      </w:r>
      <w:r w:rsidRPr="00FB6DF8">
        <w:rPr>
          <w:rFonts w:ascii="Lotus Linotype" w:eastAsia="Times New Roman" w:hAnsi="Lotus Linotype" w:cs="Lotus Linotype" w:hint="cs"/>
          <w:sz w:val="32"/>
          <w:szCs w:val="32"/>
          <w:rtl/>
        </w:rPr>
        <w:t xml:space="preserve">ه لا </w:t>
      </w:r>
      <w:r w:rsidR="00FB273C"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hint="cs"/>
          <w:sz w:val="32"/>
          <w:szCs w:val="32"/>
          <w:rtl/>
        </w:rPr>
        <w:t>شرع</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دعاء الاستفتاح</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والاستعاذة</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w:t>
      </w:r>
      <w:r w:rsidRPr="00FB6DF8">
        <w:rPr>
          <w:rFonts w:ascii="Lotus Linotype" w:eastAsia="Times New Roman" w:hAnsi="Lotus Linotype" w:cs="Lotus Linotype"/>
          <w:sz w:val="32"/>
          <w:szCs w:val="32"/>
          <w:rtl/>
        </w:rPr>
        <w:t>البسملة، وهذا معروف عن المالكية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وجاء </w:t>
      </w:r>
      <w:r w:rsidRPr="00FB6DF8">
        <w:rPr>
          <w:rFonts w:ascii="Lotus Linotype" w:eastAsia="Times New Roman" w:hAnsi="Lotus Linotype" w:cs="Lotus Linotype"/>
          <w:sz w:val="32"/>
          <w:szCs w:val="32"/>
          <w:rtl/>
        </w:rPr>
        <w:t xml:space="preserve">في رواية هذا الحديث: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صليت خلف رسول الله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وأبي بكر وعمر</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فكانوا يستفتحون القراءة </w:t>
      </w:r>
      <w:r w:rsidR="007D16BC" w:rsidRPr="00FB6DF8">
        <w:rPr>
          <w:rFonts w:ascii="Lotus Linotype" w:eastAsia="Times New Roman" w:hAnsi="Lotus Linotype" w:cs="Lotus Linotype"/>
          <w:sz w:val="32"/>
          <w:szCs w:val="32"/>
          <w:rtl/>
        </w:rPr>
        <w:t>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الْحَمْدُ لِلَّهِ رَبِّ الْعَالَمِينَ﴾</w:t>
      </w:r>
      <w:r w:rsidRPr="00FB6DF8">
        <w:rPr>
          <w:rFonts w:ascii="Lotus Linotype" w:eastAsia="Times New Roman" w:hAnsi="Lotus Linotype" w:cs="Lotus Linotype"/>
          <w:sz w:val="32"/>
          <w:szCs w:val="32"/>
          <w:rtl/>
        </w:rPr>
        <w:t>، لا يذكرون</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بسم الله الرحمن الرحيم</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 أول القراءة</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ولا في آخرها</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لكن</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لا</w:t>
      </w:r>
      <w:r w:rsidRPr="00FB6DF8">
        <w:rPr>
          <w:rFonts w:ascii="Lotus Linotype" w:eastAsia="Times New Roman" w:hAnsi="Lotus Linotype" w:cs="Lotus Linotype"/>
          <w:sz w:val="32"/>
          <w:szCs w:val="32"/>
          <w:rtl/>
        </w:rPr>
        <w:t xml:space="preserve"> يلزم من كونهم يستفتحون القراءة </w:t>
      </w:r>
      <w:r w:rsidR="007D16BC" w:rsidRPr="00FB6DF8">
        <w:rPr>
          <w:rFonts w:ascii="Lotus Linotype" w:eastAsia="Times New Roman" w:hAnsi="Lotus Linotype" w:cs="Lotus Linotype"/>
          <w:sz w:val="32"/>
          <w:szCs w:val="32"/>
          <w:rtl/>
        </w:rPr>
        <w:t>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الْحَمْدُ لِلَّهِ رَبِّ الْعَالَمِينَ﴾</w:t>
      </w:r>
      <w:r w:rsidR="007D16BC"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sz w:val="32"/>
          <w:szCs w:val="32"/>
          <w:rtl/>
        </w:rPr>
        <w:t xml:space="preserve">ألا يقولوا: </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بسم الله الرحمن الرحيم</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سر</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بحيث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يسمعها الراوي</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ولذا </w:t>
      </w:r>
      <w:r w:rsidRPr="00FB6DF8">
        <w:rPr>
          <w:rFonts w:ascii="Lotus Linotype" w:eastAsia="Times New Roman" w:hAnsi="Lotus Linotype" w:cs="Lotus Linotype" w:hint="cs"/>
          <w:sz w:val="32"/>
          <w:szCs w:val="32"/>
          <w:rtl/>
        </w:rPr>
        <w:t xml:space="preserve">حمل </w:t>
      </w:r>
      <w:r w:rsidRPr="00FB6DF8">
        <w:rPr>
          <w:rFonts w:ascii="Lotus Linotype" w:eastAsia="Times New Roman" w:hAnsi="Lotus Linotype" w:cs="Lotus Linotype"/>
          <w:sz w:val="32"/>
          <w:szCs w:val="32"/>
          <w:rtl/>
        </w:rPr>
        <w:t>الحافظ ابن حجر نفي الذكر على نفي الجهر، وصح</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الرواية</w:t>
      </w:r>
      <w:r w:rsidRPr="00FB6DF8">
        <w:rPr>
          <w:rFonts w:ascii="Lotus Linotype" w:eastAsia="Times New Roman" w:hAnsi="Lotus Linotype" w:cs="Lotus Linotype" w:hint="cs"/>
          <w:sz w:val="32"/>
          <w:szCs w:val="32"/>
          <w:rtl/>
        </w:rPr>
        <w:t xml:space="preserve"> السابقة</w:t>
      </w:r>
      <w:r w:rsidRPr="00FB6DF8">
        <w:rPr>
          <w:rFonts w:ascii="Lotus Linotype" w:eastAsia="Times New Roman" w:hAnsi="Lotus Linotype" w:cs="Lotus Linotype"/>
          <w:sz w:val="32"/>
          <w:szCs w:val="32"/>
          <w:rtl/>
        </w:rPr>
        <w:t xml:space="preserve"> التي في صحيح مسلم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ومنهم من أعل</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ها</w:t>
      </w:r>
      <w:r w:rsidRPr="00FB6DF8">
        <w:rPr>
          <w:rFonts w:ascii="Lotus Linotype" w:eastAsia="Times New Roman" w:hAnsi="Lotus Linotype" w:cs="Lotus Linotype" w:hint="cs"/>
          <w:sz w:val="32"/>
          <w:szCs w:val="32"/>
          <w:rtl/>
        </w:rPr>
        <w:t xml:space="preserve"> وضع</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فها</w:t>
      </w:r>
      <w:r w:rsidRPr="00FB6DF8">
        <w:rPr>
          <w:rFonts w:ascii="Lotus Linotype" w:eastAsia="Times New Roman" w:hAnsi="Lotus Linotype" w:cs="Lotus Linotype"/>
          <w:sz w:val="32"/>
          <w:szCs w:val="32"/>
          <w:rtl/>
        </w:rPr>
        <w:t>؛ لأنها مخالفة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 xml:space="preserve">ما جاء في أحاديث أخرى، ومُثِّلَ بها لعلة المتن، يقول الحافظ العراقي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sz w:val="32"/>
          <w:szCs w:val="32"/>
          <w:rtl/>
        </w:rPr>
        <w:t>:</w:t>
      </w:r>
    </w:p>
    <w:tbl>
      <w:tblPr>
        <w:bidiVisual/>
        <w:tblW w:w="0" w:type="auto"/>
        <w:jc w:val="center"/>
        <w:tblLook w:val="01E0" w:firstRow="1" w:lastRow="1" w:firstColumn="1" w:lastColumn="1" w:noHBand="0" w:noVBand="0"/>
      </w:tblPr>
      <w:tblGrid>
        <w:gridCol w:w="2835"/>
        <w:gridCol w:w="567"/>
        <w:gridCol w:w="2835"/>
      </w:tblGrid>
      <w:tr w:rsidR="002105CC" w:rsidRPr="002105CC" w14:paraId="4C1ECF9E" w14:textId="77777777" w:rsidTr="002105CC">
        <w:trPr>
          <w:jc w:val="center"/>
        </w:trPr>
        <w:tc>
          <w:tcPr>
            <w:tcW w:w="2835" w:type="dxa"/>
          </w:tcPr>
          <w:p w14:paraId="447AEC80" w14:textId="248C2699" w:rsidR="0099064D" w:rsidRPr="002105CC" w:rsidRDefault="0099064D" w:rsidP="00EC087D">
            <w:pPr>
              <w:widowControl w:val="0"/>
              <w:spacing w:before="120" w:after="0" w:line="204" w:lineRule="auto"/>
              <w:jc w:val="lowKashida"/>
              <w:rPr>
                <w:rFonts w:ascii="Lotus Linotype" w:eastAsia="Times New Roman" w:hAnsi="Lotus Linotype" w:cs="Lotus Linotype"/>
                <w:b/>
                <w:bCs/>
                <w:color w:val="C00000"/>
                <w:sz w:val="2"/>
                <w:szCs w:val="2"/>
                <w:rtl/>
              </w:rPr>
            </w:pPr>
            <w:r w:rsidRPr="00A129E0">
              <w:rPr>
                <w:rFonts w:ascii="Lotus Linotype" w:eastAsia="Times New Roman" w:hAnsi="Lotus Linotype" w:cs="Lotus Linotype"/>
                <w:b/>
                <w:bCs/>
                <w:color w:val="0070C0"/>
                <w:sz w:val="32"/>
                <w:szCs w:val="32"/>
                <w:rtl/>
              </w:rPr>
              <w:t>وع</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ة</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مت</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ك</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ي</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الب</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م</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7D16BC" w:rsidRPr="00A129E0">
              <w:rPr>
                <w:rFonts w:ascii="Lotus Linotype" w:eastAsia="Times New Roman" w:hAnsi="Lotus Linotype" w:cs="Lotus Linotype" w:hint="cs"/>
                <w:b/>
                <w:bCs/>
                <w:color w:val="0070C0"/>
                <w:sz w:val="32"/>
                <w:szCs w:val="32"/>
                <w:rtl/>
              </w:rPr>
              <w:t>َهْ</w:t>
            </w:r>
            <w:r w:rsidR="002105CC" w:rsidRPr="00A129E0">
              <w:rPr>
                <w:rFonts w:ascii="Lotus Linotype" w:eastAsia="Times New Roman" w:hAnsi="Lotus Linotype" w:cs="Lotus Linotype"/>
                <w:b/>
                <w:bCs/>
                <w:color w:val="0070C0"/>
                <w:sz w:val="32"/>
                <w:szCs w:val="32"/>
                <w:rtl/>
              </w:rPr>
              <w:br/>
            </w:r>
          </w:p>
        </w:tc>
        <w:tc>
          <w:tcPr>
            <w:tcW w:w="567" w:type="dxa"/>
          </w:tcPr>
          <w:p w14:paraId="3ACFBF3F" w14:textId="77777777" w:rsidR="0099064D" w:rsidRPr="002105CC" w:rsidRDefault="0099064D" w:rsidP="00EC087D">
            <w:pPr>
              <w:widowControl w:val="0"/>
              <w:spacing w:before="120" w:after="0" w:line="204" w:lineRule="auto"/>
              <w:ind w:firstLine="567"/>
              <w:jc w:val="lowKashida"/>
              <w:rPr>
                <w:rFonts w:ascii="Lotus Linotype" w:eastAsia="Times New Roman" w:hAnsi="Lotus Linotype" w:cs="Lotus Linotype"/>
                <w:b/>
                <w:bCs/>
                <w:color w:val="C00000"/>
                <w:sz w:val="32"/>
                <w:szCs w:val="32"/>
                <w:rtl/>
              </w:rPr>
            </w:pPr>
          </w:p>
        </w:tc>
        <w:tc>
          <w:tcPr>
            <w:tcW w:w="2835" w:type="dxa"/>
          </w:tcPr>
          <w:p w14:paraId="4EE89812" w14:textId="06897319" w:rsidR="0099064D" w:rsidRPr="00A129E0" w:rsidRDefault="0099064D" w:rsidP="00EC087D">
            <w:pPr>
              <w:widowControl w:val="0"/>
              <w:spacing w:before="120" w:after="0" w:line="204" w:lineRule="auto"/>
              <w:jc w:val="lowKashida"/>
              <w:rPr>
                <w:rFonts w:ascii="Lotus Linotype" w:eastAsia="Times New Roman" w:hAnsi="Lotus Linotype" w:cs="Lotus Linotype"/>
                <w:b/>
                <w:bCs/>
                <w:color w:val="0070C0"/>
                <w:sz w:val="2"/>
                <w:szCs w:val="2"/>
                <w:rtl/>
              </w:rPr>
            </w:pPr>
            <w:r w:rsidRPr="00A129E0">
              <w:rPr>
                <w:rFonts w:ascii="Lotus Linotype" w:eastAsia="Times New Roman" w:hAnsi="Lotus Linotype" w:cs="Lotus Linotype"/>
                <w:b/>
                <w:bCs/>
                <w:color w:val="0070C0"/>
                <w:sz w:val="32"/>
                <w:szCs w:val="32"/>
                <w:rtl/>
              </w:rPr>
              <w:t>إذ</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ظ</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ر</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اوٍ ن</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ي</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 ف</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ق</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7D16BC"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w:t>
            </w:r>
            <w:r w:rsidR="007D16BC"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3"/>
            </w:r>
            <w:r w:rsidR="00AF5F3A" w:rsidRPr="00A129E0">
              <w:rPr>
                <w:rFonts w:ascii="Lotus Linotype" w:eastAsia="Times New Roman" w:hAnsi="Lotus Linotype" w:cs="Lotus Linotype" w:hint="cs"/>
                <w:color w:val="0070C0"/>
                <w:sz w:val="32"/>
                <w:szCs w:val="36"/>
                <w:vertAlign w:val="superscript"/>
                <w:rtl/>
              </w:rPr>
              <w:t>)</w:t>
            </w:r>
            <w:r w:rsidR="002105CC" w:rsidRPr="00A129E0">
              <w:rPr>
                <w:rFonts w:ascii="Lotus Linotype" w:eastAsia="Times New Roman" w:hAnsi="Lotus Linotype" w:cs="Lotus Linotype"/>
                <w:b/>
                <w:bCs/>
                <w:color w:val="0070C0"/>
                <w:sz w:val="32"/>
                <w:szCs w:val="32"/>
                <w:rtl/>
              </w:rPr>
              <w:br/>
            </w:r>
          </w:p>
        </w:tc>
      </w:tr>
    </w:tbl>
    <w:p w14:paraId="550FBB83" w14:textId="157DB0C2" w:rsidR="0099064D" w:rsidRPr="00590E7B" w:rsidRDefault="0099064D" w:rsidP="002105CC">
      <w:pPr>
        <w:widowControl w:val="0"/>
        <w:spacing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فالراوي 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م يسمع</w:t>
      </w:r>
      <w:r w:rsidR="0015678F" w:rsidRPr="00FB6DF8">
        <w:rPr>
          <w:rFonts w:ascii="Lotus Linotype" w:eastAsia="Times New Roman" w:hAnsi="Lotus Linotype" w:cs="Lotus Linotype" w:hint="cs"/>
          <w:sz w:val="32"/>
          <w:szCs w:val="32"/>
          <w:rtl/>
        </w:rPr>
        <w:t>ها</w:t>
      </w:r>
      <w:r w:rsidRPr="00FB6DF8">
        <w:rPr>
          <w:rFonts w:ascii="Lotus Linotype" w:eastAsia="Times New Roman" w:hAnsi="Lotus Linotype" w:cs="Lotus Linotype" w:hint="cs"/>
          <w:sz w:val="32"/>
          <w:szCs w:val="32"/>
          <w:rtl/>
        </w:rPr>
        <w:t xml:space="preserve">، فظن 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م يقلها</w:t>
      </w:r>
      <w:r w:rsidR="0015678F" w:rsidRPr="00FB6DF8">
        <w:rPr>
          <w:rFonts w:ascii="Lotus Linotype" w:eastAsia="Times New Roman" w:hAnsi="Lotus Linotype" w:cs="Lotus Linotype" w:hint="cs"/>
          <w:sz w:val="32"/>
          <w:szCs w:val="32"/>
          <w:rtl/>
        </w:rPr>
        <w:t xml:space="preserve"> مطلقًا</w:t>
      </w:r>
      <w:r w:rsidRPr="00FB6DF8">
        <w:rPr>
          <w:rFonts w:ascii="Lotus Linotype" w:eastAsia="Times New Roman" w:hAnsi="Lotus Linotype" w:cs="Lotus Linotype" w:hint="cs"/>
          <w:sz w:val="32"/>
          <w:szCs w:val="32"/>
          <w:rtl/>
        </w:rPr>
        <w:t>، فن</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ذلك</w:t>
      </w:r>
      <w:r w:rsidRPr="00FB6DF8">
        <w:rPr>
          <w:rFonts w:ascii="Lotus Linotype" w:eastAsia="Times New Roman" w:hAnsi="Lotus Linotype" w:cs="Lotus Linotype"/>
          <w:sz w:val="32"/>
          <w:szCs w:val="32"/>
          <w:rtl/>
        </w:rPr>
        <w:t>، لكن</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إذا أمكن حمل الخبر الذي جاء بإسناد صحيح على محمل صحيح</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بحيث يتفق ويتسق مع النصوص الأخرى، تعي</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ن ذلك، لا سيما وأن الخبر </w:t>
      </w:r>
      <w:r w:rsidRPr="00FB6DF8">
        <w:rPr>
          <w:rFonts w:ascii="Lotus Linotype" w:eastAsia="Times New Roman" w:hAnsi="Lotus Linotype" w:cs="Lotus Linotype"/>
          <w:sz w:val="32"/>
          <w:szCs w:val="32"/>
          <w:rtl/>
        </w:rPr>
        <w:lastRenderedPageBreak/>
        <w:t>في صحيح مسلم، فإذا حملنا عدم الذكر على عدم الجهر</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انتهى الإشكال.</w:t>
      </w:r>
    </w:p>
    <w:p w14:paraId="579965A2" w14:textId="0898D5A2"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ومن أهل العلم م</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يرى استحباب الجهر بالبسملة مطلقًا؛ </w:t>
      </w:r>
      <w:r w:rsidR="007D16BC" w:rsidRPr="00FB6DF8">
        <w:rPr>
          <w:rFonts w:ascii="Lotus Linotype" w:eastAsia="Times New Roman" w:hAnsi="Lotus Linotype" w:cs="Lotus Linotype" w:hint="cs"/>
          <w:sz w:val="32"/>
          <w:szCs w:val="32"/>
          <w:rtl/>
        </w:rPr>
        <w:t xml:space="preserve">قالوا: </w:t>
      </w:r>
      <w:r w:rsidRPr="00FB6DF8">
        <w:rPr>
          <w:rFonts w:ascii="Lotus Linotype" w:eastAsia="Times New Roman" w:hAnsi="Lotus Linotype" w:cs="Lotus Linotype"/>
          <w:sz w:val="32"/>
          <w:szCs w:val="32"/>
          <w:rtl/>
        </w:rPr>
        <w:t>لأنها آية من الفاتحة</w:t>
      </w:r>
      <w:r w:rsidR="007D16B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فهي كغيرها من آيات الفاتحة، يقرأ بها، </w:t>
      </w:r>
      <w:r w:rsidRPr="00FB6DF8">
        <w:rPr>
          <w:rFonts w:ascii="Lotus Linotype" w:eastAsia="Times New Roman" w:hAnsi="Lotus Linotype" w:cs="Lotus Linotype" w:hint="cs"/>
          <w:sz w:val="32"/>
          <w:szCs w:val="32"/>
          <w:rtl/>
        </w:rPr>
        <w:t>وحملوا حديث</w:t>
      </w:r>
      <w:r w:rsidRPr="00FB6DF8">
        <w:rPr>
          <w:rFonts w:ascii="Lotus Linotype" w:eastAsia="Times New Roman" w:hAnsi="Lotus Linotype" w:cs="Lotus Linotype"/>
          <w:sz w:val="32"/>
          <w:szCs w:val="32"/>
          <w:rtl/>
        </w:rPr>
        <w:t xml:space="preserve">: يستفتحون القراءة </w:t>
      </w:r>
      <w:r w:rsidR="007D16BC" w:rsidRPr="00FB6DF8">
        <w:rPr>
          <w:rFonts w:ascii="Lotus Linotype" w:eastAsia="Times New Roman" w:hAnsi="Lotus Linotype" w:cs="Lotus Linotype"/>
          <w:sz w:val="32"/>
          <w:szCs w:val="32"/>
          <w:rtl/>
        </w:rPr>
        <w:t>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الْحَمْدُ لِلَّهِ رَبِّ الْعَالَمِينَ﴾</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على أن المقصود الفاتحة</w:t>
      </w:r>
      <w:r w:rsidR="0015678F" w:rsidRPr="00FB6DF8">
        <w:rPr>
          <w:rFonts w:ascii="Lotus Linotype" w:eastAsia="Times New Roman" w:hAnsi="Lotus Linotype" w:cs="Lotus Linotype" w:hint="cs"/>
          <w:sz w:val="32"/>
          <w:szCs w:val="32"/>
          <w:rtl/>
        </w:rPr>
        <w:t>؛ فهي تسمى سورة الحمد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والجمهور على أنها يُسَرُّ بها</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لحديث: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قس</w:t>
      </w:r>
      <w:r w:rsidR="00466B52"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م</w:t>
      </w:r>
      <w:r w:rsidR="00466B52"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ت</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الصلاة بيني وبين عبدي نصفين، فإذا قال العبد: الحمد لله رب العالمين</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الحديث</w:t>
      </w:r>
      <w:r w:rsidR="00466B52"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5"/>
      </w:r>
      <w:r w:rsidR="00AF5F3A" w:rsidRPr="00A129E0">
        <w:rPr>
          <w:rFonts w:ascii="Lotus Linotype" w:eastAsia="Times New Roman" w:hAnsi="Lotus Linotype" w:cs="Lotus Linotype" w:hint="cs"/>
          <w:color w:val="0070C0"/>
          <w:sz w:val="32"/>
          <w:szCs w:val="36"/>
          <w:vertAlign w:val="superscript"/>
          <w:rtl/>
        </w:rPr>
        <w:t>)</w:t>
      </w:r>
      <w:r w:rsidR="001A1A52">
        <w:rPr>
          <w:rFonts w:ascii="Lotus Linotype" w:eastAsia="Times New Roman" w:hAnsi="Lotus Linotype" w:cs="Lotus Linotype" w:hint="cs"/>
          <w:sz w:val="32"/>
          <w:szCs w:val="32"/>
          <w:rtl/>
        </w:rPr>
        <w:t xml:space="preserve"> فبدأ بـ</w:t>
      </w:r>
      <w:r w:rsidR="001A1A52" w:rsidRPr="001A1A52">
        <w:rPr>
          <w:rFonts w:ascii="Lotus Linotype" w:eastAsia="Times New Roman" w:hAnsi="Lotus Linotype" w:cs="Lotus Linotype" w:hint="cs"/>
          <w:sz w:val="32"/>
          <w:szCs w:val="32"/>
          <w:rtl/>
        </w:rPr>
        <w:t>«الحمد لله»</w:t>
      </w:r>
      <w:r w:rsidR="001A1A52">
        <w:rPr>
          <w:rFonts w:ascii="Lotus Linotype" w:eastAsia="Times New Roman" w:hAnsi="Lotus Linotype" w:cs="Lotus Linotype" w:hint="cs"/>
          <w:sz w:val="32"/>
          <w:szCs w:val="32"/>
          <w:rtl/>
        </w:rPr>
        <w:t xml:space="preserve"> ولم يذكر البسملة</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فدل على أنها ليست بآية من الفاتحة، وكون</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البسملة آية من الفاتحة أو ليست بآية </w:t>
      </w:r>
      <w:r w:rsidRPr="00FB6DF8">
        <w:rPr>
          <w:rFonts w:ascii="Lotus Linotype" w:eastAsia="Times New Roman" w:hAnsi="Lotus Linotype" w:cs="Lotus Linotype" w:hint="cs"/>
          <w:sz w:val="32"/>
          <w:szCs w:val="32"/>
          <w:rtl/>
        </w:rPr>
        <w:t>منها</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مسألة</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طويلة الذيول، والخلاف فيها كبير بين أهل العلم</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على أنهم يتفقون على أنها ليست بآية من سورة براءة، وعلى أنها بعض آية من سورة النمل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r w:rsidR="009921C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وشيخ الإسلام</w:t>
      </w:r>
      <w:r w:rsidR="00466B52" w:rsidRPr="00FB6DF8">
        <w:rPr>
          <w:rFonts w:ascii="Lotus Linotype" w:eastAsia="Times New Roman" w:hAnsi="Lotus Linotype" w:cs="Lotus Linotype" w:hint="cs"/>
          <w:sz w:val="32"/>
          <w:szCs w:val="32"/>
          <w:rtl/>
        </w:rPr>
        <w:t xml:space="preserve"> ابن تيمية</w:t>
      </w:r>
      <w:r w:rsidRPr="00FB6DF8">
        <w:rPr>
          <w:rFonts w:ascii="Lotus Linotype" w:eastAsia="Times New Roman" w:hAnsi="Lotus Linotype" w:cs="Lotus Linotype"/>
          <w:sz w:val="32"/>
          <w:szCs w:val="32"/>
          <w:rtl/>
        </w:rPr>
        <w:t xml:space="preserve"> يرج</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أنها آية واحدة جاءت للفصل بين السور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7"/>
      </w:r>
      <w:r w:rsidR="00AF5F3A" w:rsidRPr="00A129E0">
        <w:rPr>
          <w:rFonts w:ascii="Lotus Linotype" w:eastAsia="Times New Roman" w:hAnsi="Lotus Linotype" w:cs="Lotus Linotype" w:hint="cs"/>
          <w:color w:val="0070C0"/>
          <w:sz w:val="32"/>
          <w:szCs w:val="36"/>
          <w:vertAlign w:val="superscript"/>
          <w:rtl/>
        </w:rPr>
        <w:t>)</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فعلى هذا</w:t>
      </w:r>
      <w:r w:rsidRPr="00FB6DF8">
        <w:rPr>
          <w:rFonts w:ascii="Lotus Linotype" w:eastAsia="Times New Roman" w:hAnsi="Lotus Linotype" w:cs="Lotus Linotype" w:hint="cs"/>
          <w:sz w:val="32"/>
          <w:szCs w:val="32"/>
          <w:rtl/>
        </w:rPr>
        <w:t xml:space="preserve"> يكون</w:t>
      </w:r>
      <w:r w:rsidRPr="00FB6DF8">
        <w:rPr>
          <w:rFonts w:ascii="Lotus Linotype" w:eastAsia="Times New Roman" w:hAnsi="Lotus Linotype" w:cs="Lotus Linotype"/>
          <w:sz w:val="32"/>
          <w:szCs w:val="32"/>
          <w:rtl/>
        </w:rPr>
        <w:t xml:space="preserve"> الإسرار بها أفضل،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إن ج</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بها أحيانًا</w:t>
      </w:r>
      <w:r w:rsidR="00466B52"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بأس</w:t>
      </w:r>
      <w:r w:rsidRPr="00FB6DF8">
        <w:rPr>
          <w:rFonts w:ascii="Lotus Linotype" w:eastAsia="Times New Roman" w:hAnsi="Lotus Linotype" w:cs="Lotus Linotype" w:hint="cs"/>
          <w:sz w:val="32"/>
          <w:szCs w:val="32"/>
          <w:rtl/>
        </w:rPr>
        <w:t>.</w:t>
      </w:r>
    </w:p>
    <w:p w14:paraId="32DCD7E9" w14:textId="1D1500C9" w:rsidR="0099064D" w:rsidRPr="002105CC" w:rsidRDefault="0099064D" w:rsidP="004F5FFC">
      <w:pPr>
        <w:widowControl w:val="0"/>
        <w:spacing w:before="120" w:after="0" w:line="520" w:lineRule="exact"/>
        <w:ind w:firstLine="567"/>
        <w:jc w:val="both"/>
        <w:rPr>
          <w:rFonts w:ascii="Lotus Linotype" w:eastAsia="Times New Roman" w:hAnsi="Lotus Linotype" w:cs="Lotus Linotype"/>
          <w:spacing w:val="-4"/>
          <w:sz w:val="32"/>
          <w:szCs w:val="32"/>
          <w:rtl/>
        </w:rPr>
      </w:pPr>
      <w:r w:rsidRPr="002105CC">
        <w:rPr>
          <w:rFonts w:ascii="Lotus Linotype" w:eastAsia="Times New Roman" w:hAnsi="Lotus Linotype" w:cs="Lotus Linotype" w:hint="cs"/>
          <w:spacing w:val="-4"/>
          <w:sz w:val="32"/>
          <w:szCs w:val="32"/>
          <w:rtl/>
        </w:rPr>
        <w:t xml:space="preserve">وهذه الثلاثة: </w:t>
      </w:r>
      <w:r w:rsidRPr="002105CC">
        <w:rPr>
          <w:rFonts w:ascii="Lotus Linotype" w:eastAsia="Times New Roman" w:hAnsi="Lotus Linotype" w:cs="Lotus Linotype"/>
          <w:spacing w:val="-4"/>
          <w:sz w:val="32"/>
          <w:szCs w:val="32"/>
          <w:rtl/>
        </w:rPr>
        <w:t>دعاء الاستفتاح</w:t>
      </w:r>
      <w:r w:rsidRPr="002105CC">
        <w:rPr>
          <w:rFonts w:ascii="Lotus Linotype" w:eastAsia="Times New Roman" w:hAnsi="Lotus Linotype" w:cs="Lotus Linotype" w:hint="cs"/>
          <w:spacing w:val="-4"/>
          <w:sz w:val="32"/>
          <w:szCs w:val="32"/>
          <w:rtl/>
        </w:rPr>
        <w:t>،</w:t>
      </w:r>
      <w:r w:rsidRPr="002105CC">
        <w:rPr>
          <w:rFonts w:ascii="Lotus Linotype" w:eastAsia="Times New Roman" w:hAnsi="Lotus Linotype" w:cs="Lotus Linotype"/>
          <w:spacing w:val="-4"/>
          <w:sz w:val="32"/>
          <w:szCs w:val="32"/>
          <w:rtl/>
        </w:rPr>
        <w:t xml:space="preserve"> والاستعاذة</w:t>
      </w:r>
      <w:r w:rsidRPr="002105CC">
        <w:rPr>
          <w:rFonts w:ascii="Lotus Linotype" w:eastAsia="Times New Roman" w:hAnsi="Lotus Linotype" w:cs="Lotus Linotype" w:hint="cs"/>
          <w:spacing w:val="-4"/>
          <w:sz w:val="32"/>
          <w:szCs w:val="32"/>
          <w:rtl/>
        </w:rPr>
        <w:t>،</w:t>
      </w:r>
      <w:r w:rsidRPr="002105CC">
        <w:rPr>
          <w:rFonts w:ascii="Lotus Linotype" w:eastAsia="Times New Roman" w:hAnsi="Lotus Linotype" w:cs="Lotus Linotype"/>
          <w:spacing w:val="-4"/>
          <w:sz w:val="32"/>
          <w:szCs w:val="32"/>
          <w:rtl/>
        </w:rPr>
        <w:t xml:space="preserve"> والبسملة</w:t>
      </w:r>
      <w:r w:rsidRPr="002105CC">
        <w:rPr>
          <w:rFonts w:ascii="Lotus Linotype" w:eastAsia="Times New Roman" w:hAnsi="Lotus Linotype" w:cs="Lotus Linotype" w:hint="cs"/>
          <w:spacing w:val="-4"/>
          <w:sz w:val="32"/>
          <w:szCs w:val="32"/>
          <w:rtl/>
        </w:rPr>
        <w:t>:</w:t>
      </w:r>
      <w:r w:rsidRPr="002105CC">
        <w:rPr>
          <w:rFonts w:ascii="Lotus Linotype" w:eastAsia="Times New Roman" w:hAnsi="Lotus Linotype" w:cs="Lotus Linotype"/>
          <w:spacing w:val="-4"/>
          <w:sz w:val="32"/>
          <w:szCs w:val="32"/>
          <w:rtl/>
        </w:rPr>
        <w:t xml:space="preserve"> س</w:t>
      </w:r>
      <w:r w:rsidR="00466B52" w:rsidRPr="002105CC">
        <w:rPr>
          <w:rFonts w:ascii="Lotus Linotype" w:eastAsia="Times New Roman" w:hAnsi="Lotus Linotype" w:cs="Lotus Linotype" w:hint="cs"/>
          <w:spacing w:val="-4"/>
          <w:sz w:val="32"/>
          <w:szCs w:val="32"/>
          <w:rtl/>
        </w:rPr>
        <w:t>ُ</w:t>
      </w:r>
      <w:r w:rsidRPr="002105CC">
        <w:rPr>
          <w:rFonts w:ascii="Lotus Linotype" w:eastAsia="Times New Roman" w:hAnsi="Lotus Linotype" w:cs="Lotus Linotype"/>
          <w:spacing w:val="-4"/>
          <w:sz w:val="32"/>
          <w:szCs w:val="32"/>
          <w:rtl/>
        </w:rPr>
        <w:t>ن</w:t>
      </w:r>
      <w:r w:rsidR="00466B52" w:rsidRPr="002105CC">
        <w:rPr>
          <w:rFonts w:ascii="Lotus Linotype" w:eastAsia="Times New Roman" w:hAnsi="Lotus Linotype" w:cs="Lotus Linotype" w:hint="cs"/>
          <w:spacing w:val="-4"/>
          <w:sz w:val="32"/>
          <w:szCs w:val="32"/>
          <w:rtl/>
        </w:rPr>
        <w:t>َ</w:t>
      </w:r>
      <w:r w:rsidRPr="002105CC">
        <w:rPr>
          <w:rFonts w:ascii="Lotus Linotype" w:eastAsia="Times New Roman" w:hAnsi="Lotus Linotype" w:cs="Lotus Linotype" w:hint="cs"/>
          <w:spacing w:val="-4"/>
          <w:sz w:val="32"/>
          <w:szCs w:val="32"/>
          <w:rtl/>
        </w:rPr>
        <w:t>ن</w:t>
      </w:r>
      <w:r w:rsidR="00466B52" w:rsidRPr="002105CC">
        <w:rPr>
          <w:rFonts w:ascii="Lotus Linotype" w:eastAsia="Times New Roman" w:hAnsi="Lotus Linotype" w:cs="Lotus Linotype" w:hint="cs"/>
          <w:spacing w:val="-4"/>
          <w:sz w:val="32"/>
          <w:szCs w:val="32"/>
          <w:rtl/>
        </w:rPr>
        <w:t>ٌ</w:t>
      </w:r>
      <w:r w:rsidR="0015678F" w:rsidRPr="002105CC">
        <w:rPr>
          <w:rFonts w:ascii="Lotus Linotype" w:eastAsia="Times New Roman" w:hAnsi="Lotus Linotype" w:cs="Lotus Linotype" w:hint="cs"/>
          <w:spacing w:val="-4"/>
          <w:sz w:val="32"/>
          <w:szCs w:val="32"/>
          <w:rtl/>
        </w:rPr>
        <w:t xml:space="preserve"> على الصحيح</w:t>
      </w:r>
      <w:r w:rsidRPr="002105CC">
        <w:rPr>
          <w:rFonts w:ascii="Lotus Linotype" w:eastAsia="Times New Roman" w:hAnsi="Lotus Linotype" w:cs="Lotus Linotype" w:hint="cs"/>
          <w:spacing w:val="-4"/>
          <w:sz w:val="32"/>
          <w:szCs w:val="32"/>
          <w:rtl/>
        </w:rPr>
        <w:t>.</w:t>
      </w:r>
    </w:p>
    <w:p w14:paraId="68103BE2" w14:textId="1A16BC1A" w:rsidR="002105CC"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lastRenderedPageBreak/>
        <w:t>* * *</w:t>
      </w:r>
    </w:p>
    <w:p w14:paraId="50BB3591"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21" w:name="_Toc530464896"/>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75648" behindDoc="1" locked="0" layoutInCell="1" allowOverlap="1" wp14:anchorId="3902E0AE" wp14:editId="3E72475B">
                <wp:simplePos x="0" y="0"/>
                <wp:positionH relativeFrom="margin">
                  <wp:align>center</wp:align>
                </wp:positionH>
                <wp:positionV relativeFrom="paragraph">
                  <wp:posOffset>215900</wp:posOffset>
                </wp:positionV>
                <wp:extent cx="2811600" cy="756000"/>
                <wp:effectExtent l="0" t="0" r="8255" b="6350"/>
                <wp:wrapNone/>
                <wp:docPr id="119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1198"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1199"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1200" name="Group 94"/>
                        <wpg:cNvGrpSpPr>
                          <a:grpSpLocks/>
                        </wpg:cNvGrpSpPr>
                        <wpg:grpSpPr bwMode="auto">
                          <a:xfrm>
                            <a:off x="3741" y="3813"/>
                            <a:ext cx="4427" cy="737"/>
                            <a:chOff x="3737" y="3801"/>
                            <a:chExt cx="4427" cy="737"/>
                          </a:xfrm>
                        </wpg:grpSpPr>
                        <wps:wsp>
                          <wps:cNvPr id="1201"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DF9ACD"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1202"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BAE410"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86" style="position:absolute;left:0;text-align:left;margin-left:0;margin-top:17pt;width:221.4pt;height:59.55pt;z-index:-251640832;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">
                <v:rect id="مستطيل 247" o:spid="_x0000_s1087"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8YA&#10;AADdAAAADwAAAGRycy9kb3ducmV2LnhtbESPT2/CMAzF75P4DpGRdhspO+xPISCEhoSmHQYrd6sx&#10;TdXGKU2A9tvPh0m72XrP7/28XA++VTfqYx3YwHyWgSIug625MlD87J7eQMWEbLENTAZGirBeTR6W&#10;mNtw5wPdjqlSEsIxRwMupS7XOpaOPMZZ6IhFO4feY5K1r7Tt8S7hvtXPWfaiPdYsDQ472joqm+PV&#10;G7h+f34cmuo0Flm8jMWrbbovVxjzOB02C1CJhvRv/rveW8Gfvwuu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Z8YAAADdAAAADwAAAAAAAAAAAAAAAACYAgAAZHJz&#10;L2Rvd25yZXYueG1sUEsFBgAAAAAEAAQA9QAAAIsDAAAAAA==&#10;" filled="f" fillcolor="white [3212]" strokeweight="1pt"/>
                <v:rect id="مستطيل 250" o:spid="_x0000_s1088"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twb4A&#10;AADdAAAADwAAAGRycy9kb3ducmV2LnhtbERPy6rCMBDdC/5DGMGdpj4QrUbxCqJbH7gem7EtNpOS&#10;5Gr9eyMI7uZwnrNYNaYSD3K+tKxg0E9AEGdWl5wrOJ+2vSkIH5A1VpZJwYs8rJbt1gJTbZ98oMcx&#10;5CKGsE9RQRFCnUrps4IM+r6tiSN3s85giNDlUjt8xnBTyWGSTKTBkmNDgTVtCsrux3+jQIYd3U/N&#10;8MKjZIzXP3c7X2qpVLfTrOcgAjXhJ/669zrOH8xm8PkmniC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S7cG+AAAA3QAAAA8AAAAAAAAAAAAAAAAAmAIAAGRycy9kb3ducmV2&#10;LnhtbFBLBQYAAAAABAAEAPUAAACDAwAAAAA=&#10;" stroked="f" strokeweight="2pt"/>
                <v:group id="Group 94" o:spid="_x0000_s1089"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v:shape id="مربع نص 252" o:spid="_x0000_s1090"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BzMEA&#10;AADdAAAADwAAAGRycy9kb3ducmV2LnhtbERPTYvCMBC9L/gfwgjetqk96NI1FXFX8Grdg8ehGdtu&#10;m0ltorb/3giCt3m8z1mtB9OKG/WutqxgHsUgiAuray4V/B13n18gnEfW2FomBSM5WGeTjxWm2t75&#10;QLfclyKEsEtRQeV9l0rpiooMush2xIE7296gD7Avpe7xHsJNK5M4XkiDNYeGCjvaVlQ0+dUo0Mvk&#10;UvgmH/P/3Zkv4++x7E4/Ss2mw+YbhKfBv8Uv916H+Uk8h+c34QS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kAczBAAAA3QAAAA8AAAAAAAAAAAAAAAAAmAIAAGRycy9kb3du&#10;cmV2LnhtbFBLBQYAAAAABAAEAPUAAACGAwAAAAA=&#10;" stroked="f" strokeweight=".5pt">
                    <v:textbox inset="0,0,0,0">
                      <w:txbxContent>
                        <w:p w14:paraId="6CDF9ACD"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091"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fu8AA&#10;AADdAAAADwAAAGRycy9kb3ducmV2LnhtbERPy6rCMBDdC/5DGMGdTe1Cpdco4gPcWl3c5dCMbbWZ&#10;1CZq+/dGuHB3czjPWa47U4sXta6yrGAaxSCIc6srLhRczofJAoTzyBpry6SgJwfr1XCwxFTbN5/o&#10;lflChBB2KSoovW9SKV1ekkEX2YY4cFfbGvQBtoXULb5DuKllEsczabDi0FBiQ9uS8nv2NAr0PHnk&#10;/p712e1w5Ue/PxfN706p8ajb/IDw1Pl/8Z/7qMP8JE7g+004Qa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afu8AAAADdAAAADwAAAAAAAAAAAAAAAACYAgAAZHJzL2Rvd25y&#10;ZXYueG1sUEsFBgAAAAAEAAQA9QAAAIUDAAAAAA==&#10;" stroked="f" strokeweight=".5pt">
                    <v:textbox inset="0,0,0,0">
                      <w:txbxContent>
                        <w:p w14:paraId="69BAE410"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5D53DA3D" w14:textId="77777777"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hint="cs"/>
          <w:sz w:val="32"/>
          <w:szCs w:val="32"/>
          <w:rtl/>
        </w:rPr>
        <w:t>قراءة الفاتحة وسورة</w:t>
      </w:r>
      <w:bookmarkEnd w:id="21"/>
    </w:p>
    <w:p w14:paraId="53D4B1AF" w14:textId="68438FF1"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74E832C5"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2" w:name="_Toc530464897"/>
      <w:r w:rsidRPr="0029719B">
        <w:rPr>
          <w:rFonts w:ascii="Lotus Linotype" w:eastAsia="Times New Roman" w:hAnsi="Lotus Linotype" w:cs="AL-Mateen" w:hint="cs"/>
          <w:sz w:val="32"/>
          <w:szCs w:val="32"/>
          <w:rtl/>
        </w:rPr>
        <w:t>حكم قراءة الفاتحة:</w:t>
      </w:r>
      <w:bookmarkEnd w:id="22"/>
    </w:p>
    <w:p w14:paraId="0AF09CE4" w14:textId="5509E76F"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ثم بعد ذلك يقرأ الفاتحة</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والفاتحة</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ركن</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أركان الصلاة لا تصح </w:t>
      </w:r>
      <w:r w:rsidRPr="00FB6DF8">
        <w:rPr>
          <w:rFonts w:ascii="Lotus Linotype" w:eastAsia="Times New Roman" w:hAnsi="Lotus Linotype" w:cs="Lotus Linotype" w:hint="cs"/>
          <w:sz w:val="32"/>
          <w:szCs w:val="32"/>
          <w:rtl/>
        </w:rPr>
        <w:t xml:space="preserve">الصلاة </w:t>
      </w:r>
      <w:r w:rsidRPr="00FB6DF8">
        <w:rPr>
          <w:rFonts w:ascii="Lotus Linotype" w:eastAsia="Times New Roman" w:hAnsi="Lotus Linotype" w:cs="Lotus Linotype"/>
          <w:sz w:val="32"/>
          <w:szCs w:val="32"/>
          <w:rtl/>
        </w:rPr>
        <w:t>إلا بها</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في حديث عبادة بن الصامت</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لا صلاة لمن ل</w:t>
      </w:r>
      <w:r w:rsidR="005F7220" w:rsidRPr="00A129E0">
        <w:rPr>
          <w:rFonts w:ascii="Lotus Linotype" w:hAnsi="Lotus Linotype" w:cs="Lotus Linotype"/>
          <w:b/>
          <w:bCs/>
          <w:color w:val="0070C0"/>
          <w:sz w:val="32"/>
          <w:szCs w:val="32"/>
          <w:rtl/>
        </w:rPr>
        <w:t>‍</w:t>
      </w:r>
      <w:r w:rsidRPr="00A129E0">
        <w:rPr>
          <w:rFonts w:ascii="Lotus Linotype" w:eastAsia="Times New Roman" w:hAnsi="Lotus Linotype" w:cs="Lotus Linotype"/>
          <w:b/>
          <w:bCs/>
          <w:color w:val="0070C0"/>
          <w:sz w:val="32"/>
          <w:szCs w:val="32"/>
          <w:rtl/>
        </w:rPr>
        <w:t>م يقرأ بفاتحة الكتاب</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8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فدل على </w:t>
      </w:r>
      <w:r w:rsidRPr="00FB6DF8">
        <w:rPr>
          <w:rFonts w:ascii="Lotus Linotype" w:eastAsia="Times New Roman" w:hAnsi="Lotus Linotype" w:cs="Lotus Linotype" w:hint="cs"/>
          <w:sz w:val="32"/>
          <w:szCs w:val="32"/>
          <w:rtl/>
        </w:rPr>
        <w:t>ركنيتها في الصلاة، لكن</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اختلف أهل العلم في لزومها لكل مصل</w:t>
      </w:r>
      <w:r w:rsidR="00FB273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على</w:t>
      </w:r>
      <w:r w:rsidR="00291C7F" w:rsidRPr="00FB6DF8">
        <w:rPr>
          <w:rFonts w:ascii="Lotus Linotype" w:eastAsia="Times New Roman" w:hAnsi="Lotus Linotype" w:cs="Lotus Linotype" w:hint="cs"/>
          <w:sz w:val="32"/>
          <w:szCs w:val="32"/>
          <w:rtl/>
        </w:rPr>
        <w:t xml:space="preserve"> أقوال</w:t>
      </w:r>
      <w:r w:rsidRPr="00FB6DF8">
        <w:rPr>
          <w:rFonts w:ascii="Lotus Linotype" w:eastAsia="Times New Roman" w:hAnsi="Lotus Linotype" w:cs="Lotus Linotype" w:hint="cs"/>
          <w:sz w:val="32"/>
          <w:szCs w:val="32"/>
          <w:rtl/>
        </w:rPr>
        <w:t>:</w:t>
      </w:r>
    </w:p>
    <w:p w14:paraId="60B9093D" w14:textId="464E1C3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القول ال</w:t>
      </w:r>
      <w:r w:rsidR="00291C7F" w:rsidRPr="00A129E0">
        <w:rPr>
          <w:rFonts w:ascii="Lotus Linotype" w:eastAsia="Times New Roman" w:hAnsi="Lotus Linotype" w:cs="Lotus Linotype" w:hint="cs"/>
          <w:b/>
          <w:bCs/>
          <w:color w:val="0070C0"/>
          <w:sz w:val="32"/>
          <w:szCs w:val="32"/>
          <w:rtl/>
        </w:rPr>
        <w:t>أول</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w:t>
      </w:r>
      <w:r w:rsidR="00A370C2" w:rsidRPr="00FB6DF8">
        <w:rPr>
          <w:rFonts w:ascii="Lotus Linotype" w:eastAsia="Times New Roman" w:hAnsi="Lotus Linotype" w:cs="Lotus Linotype"/>
          <w:sz w:val="32"/>
          <w:szCs w:val="32"/>
          <w:rtl/>
        </w:rPr>
        <w:t>تلزم الإمام</w:t>
      </w:r>
      <w:r w:rsidR="00D60A49" w:rsidRPr="00FB6DF8">
        <w:rPr>
          <w:rFonts w:ascii="Lotus Linotype" w:eastAsia="Times New Roman" w:hAnsi="Lotus Linotype" w:cs="Lotus Linotype" w:hint="cs"/>
          <w:sz w:val="32"/>
          <w:szCs w:val="32"/>
          <w:rtl/>
        </w:rPr>
        <w:t>َ</w:t>
      </w:r>
      <w:r w:rsidR="00A370C2" w:rsidRPr="00FB6DF8">
        <w:rPr>
          <w:rFonts w:ascii="Lotus Linotype" w:eastAsia="Times New Roman" w:hAnsi="Lotus Linotype" w:cs="Lotus Linotype"/>
          <w:sz w:val="32"/>
          <w:szCs w:val="32"/>
          <w:rtl/>
        </w:rPr>
        <w:t xml:space="preserve"> والمنفرد</w:t>
      </w:r>
      <w:r w:rsidR="00D60A49" w:rsidRPr="00FB6DF8">
        <w:rPr>
          <w:rFonts w:ascii="Lotus Linotype" w:eastAsia="Times New Roman" w:hAnsi="Lotus Linotype" w:cs="Lotus Linotype" w:hint="cs"/>
          <w:sz w:val="32"/>
          <w:szCs w:val="32"/>
          <w:rtl/>
        </w:rPr>
        <w:t>َ</w:t>
      </w:r>
      <w:r w:rsidR="00A370C2" w:rsidRPr="00FB6DF8">
        <w:rPr>
          <w:rFonts w:ascii="Lotus Linotype" w:eastAsia="Times New Roman" w:hAnsi="Lotus Linotype" w:cs="Lotus Linotype" w:hint="cs"/>
          <w:sz w:val="32"/>
          <w:szCs w:val="32"/>
          <w:rtl/>
        </w:rPr>
        <w:t xml:space="preserve"> والمأموم</w:t>
      </w:r>
      <w:r w:rsidR="00D60A49" w:rsidRPr="00FB6DF8">
        <w:rPr>
          <w:rFonts w:ascii="Lotus Linotype" w:eastAsia="Times New Roman" w:hAnsi="Lotus Linotype" w:cs="Lotus Linotype" w:hint="cs"/>
          <w:sz w:val="32"/>
          <w:szCs w:val="32"/>
          <w:rtl/>
        </w:rPr>
        <w:t>َ</w:t>
      </w:r>
      <w:r w:rsidR="00A370C2" w:rsidRPr="00FB6DF8">
        <w:rPr>
          <w:rFonts w:ascii="Lotus Linotype" w:eastAsia="Times New Roman" w:hAnsi="Lotus Linotype" w:cs="Lotus Linotype" w:hint="cs"/>
          <w:sz w:val="32"/>
          <w:szCs w:val="32"/>
          <w:rtl/>
        </w:rPr>
        <w:t xml:space="preserve"> في الجهرية والسرية؛ لحديث</w:t>
      </w:r>
      <w:r w:rsidR="00A370C2" w:rsidRPr="00FB6DF8">
        <w:rPr>
          <w:rFonts w:ascii="Lotus Linotype" w:eastAsia="Times New Roman" w:hAnsi="Lotus Linotype" w:cs="Lotus Linotype"/>
          <w:sz w:val="32"/>
          <w:szCs w:val="32"/>
          <w:rtl/>
        </w:rPr>
        <w:t xml:space="preserve"> عبادة بن الصامت</w:t>
      </w:r>
      <w:r w:rsidR="00A370C2"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A370C2" w:rsidRPr="00FB6DF8">
        <w:rPr>
          <w:rFonts w:ascii="Lotus Linotype" w:eastAsia="Times New Roman" w:hAnsi="Lotus Linotype" w:cs="Lotus Linotype"/>
          <w:sz w:val="32"/>
          <w:szCs w:val="32"/>
          <w:rtl/>
        </w:rPr>
        <w:t xml:space="preserve"> </w:t>
      </w:r>
      <w:r w:rsidR="00A370C2" w:rsidRPr="00FB6DF8">
        <w:rPr>
          <w:rFonts w:ascii="Lotus Linotype" w:eastAsia="Times New Roman" w:hAnsi="Lotus Linotype" w:cs="Lotus Linotype" w:hint="cs"/>
          <w:sz w:val="32"/>
          <w:szCs w:val="32"/>
          <w:rtl/>
        </w:rPr>
        <w:t>السابق</w:t>
      </w:r>
      <w:r w:rsidR="00957BDF" w:rsidRPr="00A129E0">
        <w:rPr>
          <w:rFonts w:ascii="Lotus Linotype" w:eastAsia="Times New Roman" w:hAnsi="Lotus Linotype" w:cs="Lotus Linotype" w:hint="cs"/>
          <w:color w:val="0070C0"/>
          <w:sz w:val="32"/>
          <w:szCs w:val="36"/>
          <w:vertAlign w:val="superscript"/>
          <w:rtl/>
        </w:rPr>
        <w:t>(</w:t>
      </w:r>
      <w:r w:rsidR="00957BDF" w:rsidRPr="00A129E0">
        <w:rPr>
          <w:rFonts w:ascii="Lotus Linotype" w:eastAsia="Times New Roman" w:hAnsi="Lotus Linotype" w:cs="Lotus Linotype"/>
          <w:color w:val="0070C0"/>
          <w:sz w:val="32"/>
          <w:szCs w:val="36"/>
          <w:vertAlign w:val="superscript"/>
          <w:rtl/>
        </w:rPr>
        <w:footnoteReference w:id="89"/>
      </w:r>
      <w:r w:rsidR="00957BDF" w:rsidRPr="00A129E0">
        <w:rPr>
          <w:rFonts w:ascii="Lotus Linotype" w:eastAsia="Times New Roman" w:hAnsi="Lotus Linotype" w:cs="Lotus Linotype" w:hint="cs"/>
          <w:color w:val="0070C0"/>
          <w:sz w:val="32"/>
          <w:szCs w:val="36"/>
          <w:vertAlign w:val="superscript"/>
          <w:rtl/>
        </w:rPr>
        <w:t>)</w:t>
      </w:r>
      <w:r w:rsidR="00A370C2" w:rsidRPr="00FB6DF8">
        <w:rPr>
          <w:rFonts w:ascii="Lotus Linotype" w:eastAsia="Times New Roman" w:hAnsi="Lotus Linotype" w:cs="Lotus Linotype" w:hint="cs"/>
          <w:sz w:val="32"/>
          <w:szCs w:val="32"/>
          <w:rtl/>
        </w:rPr>
        <w:t>.</w:t>
      </w:r>
    </w:p>
    <w:p w14:paraId="35A460BF" w14:textId="7BB937E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القول ال</w:t>
      </w:r>
      <w:r w:rsidR="00291C7F" w:rsidRPr="00A129E0">
        <w:rPr>
          <w:rFonts w:ascii="Lotus Linotype" w:eastAsia="Times New Roman" w:hAnsi="Lotus Linotype" w:cs="Lotus Linotype" w:hint="cs"/>
          <w:b/>
          <w:bCs/>
          <w:color w:val="0070C0"/>
          <w:sz w:val="32"/>
          <w:szCs w:val="32"/>
          <w:rtl/>
        </w:rPr>
        <w:t>ثاني</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تلزم الإمام</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والمنفرد</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291C7F" w:rsidRPr="00FB6DF8">
        <w:rPr>
          <w:rFonts w:ascii="Lotus Linotype" w:eastAsia="Times New Roman" w:hAnsi="Lotus Linotype" w:cs="Lotus Linotype" w:hint="cs"/>
          <w:sz w:val="32"/>
          <w:szCs w:val="32"/>
          <w:rtl/>
        </w:rPr>
        <w:t>دون</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المأموم في</w:t>
      </w:r>
      <w:r w:rsidRPr="00FB6DF8">
        <w:rPr>
          <w:rFonts w:ascii="Lotus Linotype" w:eastAsia="Times New Roman" w:hAnsi="Lotus Linotype" w:cs="Lotus Linotype" w:hint="cs"/>
          <w:sz w:val="32"/>
          <w:szCs w:val="32"/>
          <w:rtl/>
        </w:rPr>
        <w:t xml:space="preserve"> الصلاة</w:t>
      </w:r>
      <w:r w:rsidRPr="00FB6DF8">
        <w:rPr>
          <w:rFonts w:ascii="Lotus Linotype" w:eastAsia="Times New Roman" w:hAnsi="Lotus Linotype" w:cs="Lotus Linotype"/>
          <w:sz w:val="32"/>
          <w:szCs w:val="32"/>
          <w:rtl/>
        </w:rPr>
        <w:t xml:space="preserve"> السرية </w:t>
      </w:r>
      <w:r w:rsidR="00291C7F"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الجهرية</w:t>
      </w:r>
      <w:r w:rsidR="00A370C2" w:rsidRPr="00FB6DF8">
        <w:rPr>
          <w:rFonts w:ascii="Lotus Linotype" w:eastAsia="Times New Roman" w:hAnsi="Lotus Linotype" w:cs="Lotus Linotype" w:hint="cs"/>
          <w:sz w:val="32"/>
          <w:szCs w:val="32"/>
          <w:rtl/>
        </w:rPr>
        <w:t xml:space="preserve">؛ </w:t>
      </w:r>
      <w:r w:rsidR="00A370C2" w:rsidRPr="00FB6DF8">
        <w:rPr>
          <w:rFonts w:ascii="Lotus Linotype" w:eastAsia="Times New Roman" w:hAnsi="Lotus Linotype" w:cs="Lotus Linotype"/>
          <w:sz w:val="32"/>
          <w:szCs w:val="32"/>
          <w:rtl/>
        </w:rPr>
        <w:t>لأن قراءة الإمام قراءة لمن خلفه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0"/>
      </w:r>
      <w:r w:rsidR="00AF5F3A" w:rsidRPr="00A129E0">
        <w:rPr>
          <w:rFonts w:ascii="Lotus Linotype" w:eastAsia="Times New Roman" w:hAnsi="Lotus Linotype" w:cs="Lotus Linotype" w:hint="cs"/>
          <w:color w:val="0070C0"/>
          <w:sz w:val="32"/>
          <w:szCs w:val="36"/>
          <w:vertAlign w:val="superscript"/>
          <w:rtl/>
        </w:rPr>
        <w:t>)</w:t>
      </w:r>
      <w:r w:rsidR="00A370C2" w:rsidRPr="00FB6DF8">
        <w:rPr>
          <w:rFonts w:ascii="Lotus Linotype" w:eastAsia="Times New Roman" w:hAnsi="Lotus Linotype" w:cs="Lotus Linotype" w:hint="cs"/>
          <w:sz w:val="32"/>
          <w:szCs w:val="32"/>
          <w:rtl/>
        </w:rPr>
        <w:t>؛ وهذا مذهب الحنفية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33715A0F" w14:textId="74409E8E" w:rsidR="00A370C2" w:rsidRPr="00590E7B" w:rsidRDefault="00A370C2" w:rsidP="00A129E0">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lastRenderedPageBreak/>
        <w:t>القول الثالث:</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تلزم الإمام</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والمنفرد</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أما المأموم</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تلزمه</w:t>
      </w:r>
      <w:r w:rsidRPr="00FB6DF8">
        <w:rPr>
          <w:rFonts w:ascii="Lotus Linotype" w:eastAsia="Times New Roman" w:hAnsi="Lotus Linotype" w:cs="Lotus Linotype" w:hint="cs"/>
          <w:sz w:val="32"/>
          <w:szCs w:val="32"/>
          <w:rtl/>
        </w:rPr>
        <w:t xml:space="preserve"> فيما يجهر به الإمام</w:t>
      </w:r>
      <w:r w:rsidR="008D7700" w:rsidRPr="00A129E0">
        <w:rPr>
          <w:rFonts w:ascii="Lotus Linotype" w:eastAsia="Times New Roman" w:hAnsi="Lotus Linotype" w:cs="Lotus Linotype" w:hint="cs"/>
          <w:color w:val="0070C0"/>
          <w:sz w:val="32"/>
          <w:szCs w:val="36"/>
          <w:vertAlign w:val="superscript"/>
          <w:rtl/>
        </w:rPr>
        <w:t>(</w:t>
      </w:r>
      <w:r w:rsidR="008D7700" w:rsidRPr="00A129E0">
        <w:rPr>
          <w:rFonts w:ascii="Lotus Linotype" w:eastAsia="Times New Roman" w:hAnsi="Lotus Linotype" w:cs="Lotus Linotype"/>
          <w:color w:val="0070C0"/>
          <w:sz w:val="32"/>
          <w:szCs w:val="36"/>
          <w:vertAlign w:val="superscript"/>
          <w:rtl/>
        </w:rPr>
        <w:footnoteReference w:id="92"/>
      </w:r>
      <w:r w:rsidR="008D7700" w:rsidRPr="00A129E0">
        <w:rPr>
          <w:rFonts w:ascii="Lotus Linotype" w:eastAsia="Times New Roman" w:hAnsi="Lotus Linotype" w:cs="Lotus Linotype" w:hint="cs"/>
          <w:color w:val="0070C0"/>
          <w:sz w:val="32"/>
          <w:szCs w:val="36"/>
          <w:vertAlign w:val="superscript"/>
          <w:rtl/>
        </w:rPr>
        <w:t>)</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وتلزمه في السرية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لقوله تعالى</w:t>
      </w:r>
      <w:r w:rsidR="003E65D4">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وَإِذَا قُرِئَ الْقُرْآنُ فَاسْتَمِعُوا لَهُ وَأَنْصِتُوا لَعَلَّكُمْ تُرْحَمُونَ﴾</w:t>
      </w:r>
      <w:r w:rsidR="003E65D4">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003E65D4" w:rsidRPr="00D0055D">
        <w:rPr>
          <w:rFonts w:ascii="Lotus Linotype" w:eastAsia="Times New Roman" w:hAnsi="Lotus Linotype" w:cs="Lotus Linotype"/>
          <w:sz w:val="24"/>
          <w:szCs w:val="24"/>
          <w:rtl/>
        </w:rPr>
        <w:t>الأعراف:</w:t>
      </w:r>
      <w:r w:rsidRPr="00D0055D">
        <w:rPr>
          <w:rFonts w:ascii="Lotus Linotype" w:eastAsia="Times New Roman" w:hAnsi="Lotus Linotype" w:cs="Lotus Linotype"/>
          <w:sz w:val="24"/>
          <w:szCs w:val="24"/>
          <w:rtl/>
        </w:rPr>
        <w:t>٢٠٤</w:t>
      </w:r>
      <w:r w:rsidRPr="00D0055D">
        <w:rPr>
          <w:rFonts w:ascii="Lotus Linotype" w:eastAsia="Times New Roman" w:hAnsi="Lotus Linotype" w:cs="Lotus Linotype" w:hint="cs"/>
          <w:sz w:val="24"/>
          <w:szCs w:val="24"/>
          <w:rtl/>
        </w:rPr>
        <w:t>]</w:t>
      </w:r>
      <w:r w:rsidRPr="00FB6DF8">
        <w:rPr>
          <w:rFonts w:ascii="Lotus Linotype" w:eastAsia="Times New Roman" w:hAnsi="Lotus Linotype" w:cs="Lotus Linotype" w:hint="cs"/>
          <w:sz w:val="32"/>
          <w:szCs w:val="32"/>
          <w:rtl/>
        </w:rPr>
        <w:t>، وحديث</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وإذا قرأ فأنصتوا</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3"/>
      </w:r>
      <w:r w:rsidR="00AF5F3A" w:rsidRPr="00A129E0">
        <w:rPr>
          <w:rFonts w:ascii="Lotus Linotype" w:eastAsia="Times New Roman" w:hAnsi="Lotus Linotype" w:cs="Lotus Linotype" w:hint="cs"/>
          <w:color w:val="0070C0"/>
          <w:sz w:val="32"/>
          <w:szCs w:val="36"/>
          <w:vertAlign w:val="superscript"/>
          <w:rtl/>
        </w:rPr>
        <w:t>)</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جمع</w:t>
      </w:r>
      <w:r w:rsidR="008D7700">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 xml:space="preserve"> بين النصوص في هذا</w:t>
      </w:r>
      <w:r w:rsidRPr="00FB6DF8">
        <w:rPr>
          <w:rFonts w:ascii="Lotus Linotype" w:eastAsia="Times New Roman" w:hAnsi="Lotus Linotype" w:cs="Lotus Linotype" w:hint="cs"/>
          <w:sz w:val="32"/>
          <w:szCs w:val="32"/>
          <w:rtl/>
        </w:rPr>
        <w:t xml:space="preserve"> الباب، وهذا قول كثير من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7E205553" w14:textId="07B4C4E2"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والراجح:</w:t>
      </w:r>
      <w:r w:rsidRPr="00FB6DF8">
        <w:rPr>
          <w:rFonts w:ascii="Lotus Linotype" w:eastAsia="Times New Roman" w:hAnsi="Lotus Linotype" w:cs="Lotus Linotype"/>
          <w:sz w:val="32"/>
          <w:szCs w:val="32"/>
          <w:rtl/>
        </w:rPr>
        <w:t xml:space="preserve"> أن</w:t>
      </w:r>
      <w:r w:rsidRPr="00FB6DF8">
        <w:rPr>
          <w:rFonts w:ascii="Lotus Linotype" w:eastAsia="Times New Roman" w:hAnsi="Lotus Linotype" w:cs="Lotus Linotype" w:hint="cs"/>
          <w:sz w:val="32"/>
          <w:szCs w:val="32"/>
          <w:rtl/>
        </w:rPr>
        <w:t xml:space="preserve"> الفاتحة</w:t>
      </w:r>
      <w:r w:rsidRPr="00FB6DF8">
        <w:rPr>
          <w:rFonts w:ascii="Lotus Linotype" w:eastAsia="Times New Roman" w:hAnsi="Lotus Linotype" w:cs="Lotus Linotype"/>
          <w:sz w:val="32"/>
          <w:szCs w:val="32"/>
          <w:rtl/>
        </w:rPr>
        <w:t xml:space="preserve"> تلزم الإمام والمأموم والمنفرد، سواء</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جه</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الإمام أو أسر؛ لأن حديث عبادة بن الصامت صحيح صريح، ونفيٌ للصلاة</w:t>
      </w:r>
      <w:r w:rsidRPr="00FB6DF8">
        <w:rPr>
          <w:rFonts w:ascii="Lotus Linotype" w:eastAsia="Times New Roman" w:hAnsi="Lotus Linotype" w:cs="Lotus Linotype" w:hint="cs"/>
          <w:sz w:val="32"/>
          <w:szCs w:val="32"/>
          <w:rtl/>
        </w:rPr>
        <w:t xml:space="preserve"> بانتفاء الفاتحة</w:t>
      </w:r>
      <w:r w:rsidRPr="00FB6DF8">
        <w:rPr>
          <w:rFonts w:ascii="Lotus Linotype" w:eastAsia="Times New Roman" w:hAnsi="Lotus Linotype" w:cs="Lotus Linotype"/>
          <w:sz w:val="32"/>
          <w:szCs w:val="32"/>
          <w:rtl/>
        </w:rPr>
        <w:t>، والصلاة المنفية هي الصلاة الشرعية المجزئة، أي</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لا صلاة</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صحيحة</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إلا بفاتحة الكتاب</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فعلى هذا</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على الإنسان أن يُعنَى بها</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ويهتم بها</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ولا يتساهل بشأنها</w:t>
      </w:r>
      <w:r w:rsidRPr="00FB6DF8">
        <w:rPr>
          <w:rFonts w:ascii="Lotus Linotype" w:eastAsia="Times New Roman" w:hAnsi="Lotus Linotype" w:cs="Lotus Linotype" w:hint="cs"/>
          <w:sz w:val="32"/>
          <w:szCs w:val="32"/>
          <w:rtl/>
        </w:rPr>
        <w:t>.</w:t>
      </w:r>
    </w:p>
    <w:p w14:paraId="39765E78" w14:textId="22E4E88D"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لكن</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هناك نوع</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من الناس لا يستطيع أن يقرأ عند قراءة الإمام</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lastRenderedPageBreak/>
        <w:t>و</w:t>
      </w:r>
      <w:r w:rsidRPr="00FB6DF8">
        <w:rPr>
          <w:rFonts w:ascii="Lotus Linotype" w:eastAsia="Times New Roman" w:hAnsi="Lotus Linotype" w:cs="Lotus Linotype"/>
          <w:sz w:val="32"/>
          <w:szCs w:val="32"/>
          <w:rtl/>
        </w:rPr>
        <w:t>مثل هذا حكمه حكم العاجز</w:t>
      </w:r>
      <w:r w:rsidRPr="00FB6DF8">
        <w:rPr>
          <w:rFonts w:ascii="Lotus Linotype" w:eastAsia="Times New Roman" w:hAnsi="Lotus Linotype" w:cs="Lotus Linotype" w:hint="cs"/>
          <w:sz w:val="32"/>
          <w:szCs w:val="32"/>
          <w:rtl/>
        </w:rPr>
        <w:t xml:space="preserve"> عن </w:t>
      </w:r>
      <w:r w:rsidRPr="00FB6DF8">
        <w:rPr>
          <w:rFonts w:ascii="Lotus Linotype" w:eastAsia="Times New Roman" w:hAnsi="Lotus Linotype" w:cs="Lotus Linotype"/>
          <w:sz w:val="32"/>
          <w:szCs w:val="32"/>
          <w:rtl/>
        </w:rPr>
        <w:t>القراءة</w:t>
      </w:r>
      <w:r w:rsidRPr="00FB6DF8">
        <w:rPr>
          <w:rFonts w:ascii="Lotus Linotype" w:eastAsia="Times New Roman" w:hAnsi="Lotus Linotype" w:cs="Lotus Linotype" w:hint="cs"/>
          <w:sz w:val="32"/>
          <w:szCs w:val="32"/>
          <w:rtl/>
        </w:rPr>
        <w:t>.</w:t>
      </w:r>
    </w:p>
    <w:p w14:paraId="0D12EB40" w14:textId="753E804F"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قد يقول قائل: أنا أصلي مع إمام يستعج</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 قراءته، فلا أتمك</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ن من قراءة الفاتحة خلفه، </w:t>
      </w:r>
      <w:r w:rsidRPr="00FB6DF8">
        <w:rPr>
          <w:rFonts w:ascii="Lotus Linotype" w:eastAsia="Times New Roman" w:hAnsi="Lotus Linotype" w:cs="Lotus Linotype" w:hint="cs"/>
          <w:sz w:val="32"/>
          <w:szCs w:val="32"/>
          <w:rtl/>
        </w:rPr>
        <w:t>فهذا</w:t>
      </w:r>
      <w:r w:rsidRPr="00FB6DF8">
        <w:rPr>
          <w:rFonts w:ascii="Lotus Linotype" w:eastAsia="Times New Roman" w:hAnsi="Lotus Linotype" w:cs="Lotus Linotype"/>
          <w:sz w:val="32"/>
          <w:szCs w:val="32"/>
          <w:rtl/>
        </w:rPr>
        <w:t xml:space="preserve"> حكم</w:t>
      </w:r>
      <w:r w:rsidRPr="00FB6DF8">
        <w:rPr>
          <w:rFonts w:ascii="Lotus Linotype" w:eastAsia="Times New Roman" w:hAnsi="Lotus Linotype" w:cs="Lotus Linotype" w:hint="cs"/>
          <w:sz w:val="32"/>
          <w:szCs w:val="32"/>
          <w:rtl/>
        </w:rPr>
        <w:t>ه</w:t>
      </w:r>
      <w:r w:rsidRPr="00FB6DF8">
        <w:rPr>
          <w:rFonts w:ascii="Lotus Linotype" w:eastAsia="Times New Roman" w:hAnsi="Lotus Linotype" w:cs="Lotus Linotype"/>
          <w:sz w:val="32"/>
          <w:szCs w:val="32"/>
          <w:rtl/>
        </w:rPr>
        <w:t xml:space="preserve"> حكم المسبوق، وصلات</w:t>
      </w:r>
      <w:r w:rsidRPr="00FB6DF8">
        <w:rPr>
          <w:rFonts w:ascii="Lotus Linotype" w:eastAsia="Times New Roman" w:hAnsi="Lotus Linotype" w:cs="Lotus Linotype" w:hint="cs"/>
          <w:sz w:val="32"/>
          <w:szCs w:val="32"/>
          <w:rtl/>
        </w:rPr>
        <w:t>ه</w:t>
      </w:r>
      <w:r w:rsidRPr="00FB6DF8">
        <w:rPr>
          <w:rFonts w:ascii="Lotus Linotype" w:eastAsia="Times New Roman" w:hAnsi="Lotus Linotype" w:cs="Lotus Linotype"/>
          <w:sz w:val="32"/>
          <w:szCs w:val="32"/>
          <w:rtl/>
        </w:rPr>
        <w:t xml:space="preserve"> صحيحة</w:t>
      </w:r>
      <w:r w:rsidRPr="00FB6DF8">
        <w:rPr>
          <w:rFonts w:ascii="Lotus Linotype" w:eastAsia="Times New Roman" w:hAnsi="Lotus Linotype" w:cs="Lotus Linotype" w:hint="cs"/>
          <w:sz w:val="32"/>
          <w:szCs w:val="32"/>
          <w:rtl/>
        </w:rPr>
        <w:t>.</w:t>
      </w:r>
    </w:p>
    <w:p w14:paraId="78460A8D" w14:textId="567A4301" w:rsidR="00291C7F" w:rsidRPr="00590E7B" w:rsidRDefault="00291C7F"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وكذا اخت</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ف العلماء في لزومها في حق المسبوق على قولين:</w:t>
      </w:r>
    </w:p>
    <w:p w14:paraId="194394DA" w14:textId="4B9F066D" w:rsidR="00291C7F" w:rsidRPr="00590E7B" w:rsidRDefault="00291C7F" w:rsidP="0008221A">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القول الأول:</w:t>
      </w:r>
      <w:r w:rsidRPr="00FB6DF8">
        <w:rPr>
          <w:rFonts w:ascii="Lotus Linotype" w:eastAsia="Times New Roman" w:hAnsi="Lotus Linotype" w:cs="Lotus Linotype" w:hint="cs"/>
          <w:sz w:val="32"/>
          <w:szCs w:val="32"/>
          <w:rtl/>
        </w:rPr>
        <w:t xml:space="preserve"> </w:t>
      </w:r>
      <w:r w:rsidR="00EE02A6">
        <w:rPr>
          <w:rFonts w:ascii="Lotus Linotype" w:eastAsia="Times New Roman" w:hAnsi="Lotus Linotype" w:cs="Lotus Linotype" w:hint="cs"/>
          <w:sz w:val="32"/>
          <w:szCs w:val="32"/>
          <w:rtl/>
        </w:rPr>
        <w:t xml:space="preserve">أنها </w:t>
      </w:r>
      <w:r w:rsidRPr="00FB6DF8">
        <w:rPr>
          <w:rFonts w:ascii="Lotus Linotype" w:eastAsia="Times New Roman" w:hAnsi="Lotus Linotype" w:cs="Lotus Linotype" w:hint="cs"/>
          <w:sz w:val="32"/>
          <w:szCs w:val="32"/>
          <w:rtl/>
        </w:rPr>
        <w:t xml:space="preserve">تلزمه، وهو قول أبي </w:t>
      </w:r>
      <w:r w:rsidRPr="00FB6DF8">
        <w:rPr>
          <w:rFonts w:ascii="Lotus Linotype" w:eastAsia="Times New Roman" w:hAnsi="Lotus Linotype" w:cs="Lotus Linotype"/>
          <w:sz w:val="32"/>
          <w:szCs w:val="32"/>
          <w:rtl/>
        </w:rPr>
        <w:t xml:space="preserve">هريرة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والبخاري</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والشوكاني</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-رحمهما الله-</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فعلى هذا</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لو جاء</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والإمام راكع</w:t>
      </w:r>
      <w:r w:rsidR="0015678F" w:rsidRPr="00FB6DF8">
        <w:rPr>
          <w:rFonts w:ascii="Lotus Linotype" w:eastAsia="Times New Roman" w:hAnsi="Lotus Linotype" w:cs="Lotus Linotype" w:hint="cs"/>
          <w:sz w:val="32"/>
          <w:szCs w:val="32"/>
          <w:rtl/>
        </w:rPr>
        <w:t>، ل</w:t>
      </w:r>
      <w:r w:rsidR="005F7220" w:rsidRPr="007A6F06">
        <w:rPr>
          <w:rFonts w:ascii="Lotus Linotype" w:hAnsi="Lotus Linotype" w:cs="Lotus Linotype"/>
          <w:sz w:val="32"/>
          <w:szCs w:val="32"/>
          <w:rtl/>
        </w:rPr>
        <w:t>‍</w:t>
      </w:r>
      <w:r w:rsidR="0015678F" w:rsidRPr="00FB6DF8">
        <w:rPr>
          <w:rFonts w:ascii="Lotus Linotype" w:eastAsia="Times New Roman" w:hAnsi="Lotus Linotype" w:cs="Lotus Linotype" w:hint="cs"/>
          <w:sz w:val="32"/>
          <w:szCs w:val="32"/>
          <w:rtl/>
        </w:rPr>
        <w:t>م تحسب له الركعة؛ لفوات ركنها: الفاتحة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50B235ED" w14:textId="197924CA" w:rsidR="00291C7F" w:rsidRPr="00590E7B" w:rsidRDefault="00291C7F"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b/>
          <w:bCs/>
          <w:color w:val="0070C0"/>
          <w:sz w:val="32"/>
          <w:szCs w:val="32"/>
          <w:rtl/>
        </w:rPr>
        <w:t>القول الثاني:</w:t>
      </w:r>
      <w:r w:rsidRPr="00FB6DF8">
        <w:rPr>
          <w:rFonts w:ascii="Lotus Linotype" w:eastAsia="Times New Roman" w:hAnsi="Lotus Linotype" w:cs="Lotus Linotype"/>
          <w:sz w:val="32"/>
          <w:szCs w:val="32"/>
          <w:rtl/>
        </w:rPr>
        <w:t xml:space="preserve"> أنها </w:t>
      </w:r>
      <w:r w:rsidRPr="00FB6DF8">
        <w:rPr>
          <w:rFonts w:ascii="Lotus Linotype" w:eastAsia="Times New Roman" w:hAnsi="Lotus Linotype" w:cs="Lotus Linotype" w:hint="cs"/>
          <w:sz w:val="32"/>
          <w:szCs w:val="32"/>
          <w:rtl/>
        </w:rPr>
        <w:t xml:space="preserve">لا </w:t>
      </w:r>
      <w:r w:rsidRPr="00FB6DF8">
        <w:rPr>
          <w:rFonts w:ascii="Lotus Linotype" w:eastAsia="Times New Roman" w:hAnsi="Lotus Linotype" w:cs="Lotus Linotype"/>
          <w:sz w:val="32"/>
          <w:szCs w:val="32"/>
          <w:rtl/>
        </w:rPr>
        <w:t>تلزم المسبوق</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w:t>
      </w:r>
      <w:r w:rsidRPr="00FB6DF8">
        <w:rPr>
          <w:rFonts w:ascii="Lotus Linotype" w:eastAsia="Times New Roman" w:hAnsi="Lotus Linotype" w:cs="Lotus Linotype"/>
          <w:sz w:val="32"/>
          <w:szCs w:val="32"/>
          <w:rtl/>
        </w:rPr>
        <w:t>الذي دخل والإمام</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راكع</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فأدرك الركوع</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0E7292" w:rsidRPr="00FB6DF8">
        <w:rPr>
          <w:rFonts w:ascii="Lotus Linotype" w:eastAsia="Times New Roman" w:hAnsi="Lotus Linotype" w:cs="Lotus Linotype" w:hint="cs"/>
          <w:sz w:val="32"/>
          <w:szCs w:val="32"/>
          <w:rtl/>
        </w:rPr>
        <w:t xml:space="preserve">فإن </w:t>
      </w:r>
      <w:r w:rsidRPr="00FB6DF8">
        <w:rPr>
          <w:rFonts w:ascii="Lotus Linotype" w:eastAsia="Times New Roman" w:hAnsi="Lotus Linotype" w:cs="Lotus Linotype"/>
          <w:sz w:val="32"/>
          <w:szCs w:val="32"/>
          <w:rtl/>
        </w:rPr>
        <w:t>قراءة الفاتحة</w:t>
      </w:r>
      <w:r w:rsidR="000E7292" w:rsidRPr="00FB6DF8">
        <w:rPr>
          <w:rFonts w:ascii="Lotus Linotype" w:eastAsia="Times New Roman" w:hAnsi="Lotus Linotype" w:cs="Lotus Linotype" w:hint="cs"/>
          <w:sz w:val="32"/>
          <w:szCs w:val="32"/>
          <w:rtl/>
        </w:rPr>
        <w:t xml:space="preserve"> </w:t>
      </w:r>
      <w:r w:rsidR="000E7292" w:rsidRPr="00FB6DF8">
        <w:rPr>
          <w:rFonts w:ascii="Lotus Linotype" w:eastAsia="Times New Roman" w:hAnsi="Lotus Linotype" w:cs="Lotus Linotype"/>
          <w:sz w:val="32"/>
          <w:szCs w:val="32"/>
          <w:rtl/>
        </w:rPr>
        <w:t>تسق</w:t>
      </w:r>
      <w:r w:rsidR="00D60A49" w:rsidRPr="00FB6DF8">
        <w:rPr>
          <w:rFonts w:ascii="Lotus Linotype" w:eastAsia="Times New Roman" w:hAnsi="Lotus Linotype" w:cs="Lotus Linotype" w:hint="cs"/>
          <w:sz w:val="32"/>
          <w:szCs w:val="32"/>
          <w:rtl/>
        </w:rPr>
        <w:t>ُ</w:t>
      </w:r>
      <w:r w:rsidR="000E7292" w:rsidRPr="00FB6DF8">
        <w:rPr>
          <w:rFonts w:ascii="Lotus Linotype" w:eastAsia="Times New Roman" w:hAnsi="Lotus Linotype" w:cs="Lotus Linotype"/>
          <w:sz w:val="32"/>
          <w:szCs w:val="32"/>
          <w:rtl/>
        </w:rPr>
        <w:t>ط</w:t>
      </w:r>
      <w:r w:rsidR="00D60A49" w:rsidRPr="00FB6DF8">
        <w:rPr>
          <w:rFonts w:ascii="Lotus Linotype" w:eastAsia="Times New Roman" w:hAnsi="Lotus Linotype" w:cs="Lotus Linotype" w:hint="cs"/>
          <w:sz w:val="32"/>
          <w:szCs w:val="32"/>
          <w:rtl/>
        </w:rPr>
        <w:t>ُ</w:t>
      </w:r>
      <w:r w:rsidR="000E7292" w:rsidRPr="00FB6DF8">
        <w:rPr>
          <w:rFonts w:ascii="Lotus Linotype" w:eastAsia="Times New Roman" w:hAnsi="Lotus Linotype" w:cs="Lotus Linotype"/>
          <w:sz w:val="32"/>
          <w:szCs w:val="32"/>
          <w:rtl/>
        </w:rPr>
        <w:t xml:space="preserve"> عنه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بدليل حديث أبي ب</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D60A4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رة</w:t>
      </w:r>
      <w:r w:rsidR="008D7700">
        <w:rPr>
          <w:rFonts w:ascii="Lotus Linotype" w:eastAsia="Times New Roman" w:hAnsi="Lotus Linotype" w:cs="Lotus Linotype" w:hint="cs"/>
          <w:sz w:val="32"/>
          <w:szCs w:val="32"/>
          <w:rtl/>
        </w:rPr>
        <w:t xml:space="preserve"> </w:t>
      </w:r>
      <w:r w:rsidR="003A4A07" w:rsidRPr="00A129E0">
        <w:rPr>
          <w:rFonts w:ascii="AAA GoldenLotus" w:eastAsia="Calibri" w:hAnsi="AAA GoldenLotus" w:cs="Lotus Linotype"/>
          <w:b/>
          <w:color w:val="0070C0"/>
          <w:sz w:val="26"/>
          <w:szCs w:val="26"/>
          <w:rtl/>
        </w:rPr>
        <w:t>-رضي الله عنه-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وهذا قول الإمام الشافعي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7"/>
      </w:r>
      <w:r w:rsidR="00AF5F3A" w:rsidRPr="00A129E0">
        <w:rPr>
          <w:rFonts w:ascii="Lotus Linotype" w:eastAsia="Times New Roman" w:hAnsi="Lotus Linotype" w:cs="Lotus Linotype" w:hint="cs"/>
          <w:color w:val="0070C0"/>
          <w:sz w:val="32"/>
          <w:szCs w:val="36"/>
          <w:vertAlign w:val="superscript"/>
          <w:rtl/>
        </w:rPr>
        <w:t>)</w:t>
      </w:r>
      <w:r w:rsidR="00E1584D" w:rsidRPr="00FB6DF8">
        <w:rPr>
          <w:rFonts w:ascii="Lotus Linotype" w:eastAsia="Times New Roman" w:hAnsi="Lotus Linotype" w:cs="Lotus Linotype" w:hint="cs"/>
          <w:sz w:val="32"/>
          <w:szCs w:val="32"/>
          <w:rtl/>
        </w:rPr>
        <w:t>، وهو المرجَّح</w:t>
      </w:r>
      <w:r w:rsidRPr="00FB6DF8">
        <w:rPr>
          <w:rFonts w:ascii="Lotus Linotype" w:eastAsia="Times New Roman" w:hAnsi="Lotus Linotype" w:cs="Lotus Linotype" w:hint="cs"/>
          <w:sz w:val="32"/>
          <w:szCs w:val="32"/>
          <w:rtl/>
        </w:rPr>
        <w:t>.</w:t>
      </w:r>
    </w:p>
    <w:p w14:paraId="29D7BEEF"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3" w:name="_Toc530464898"/>
      <w:r w:rsidRPr="0029719B">
        <w:rPr>
          <w:rFonts w:ascii="Lotus Linotype" w:eastAsia="Times New Roman" w:hAnsi="Lotus Linotype" w:cs="AL-Mateen" w:hint="cs"/>
          <w:sz w:val="32"/>
          <w:szCs w:val="32"/>
          <w:rtl/>
        </w:rPr>
        <w:t xml:space="preserve">صفة قراءة النبي </w:t>
      </w:r>
      <w:r w:rsidRPr="00A129E0">
        <w:rPr>
          <w:rFonts w:ascii="Lotus Linotype" w:eastAsia="Times New Roman" w:hAnsi="Lotus Linotype" w:cs="Lotus Linotype"/>
          <w:color w:val="0070C0"/>
          <w:sz w:val="32"/>
          <w:szCs w:val="32"/>
          <w:rtl/>
        </w:rPr>
        <w:t>ﷺ</w:t>
      </w:r>
      <w:r w:rsidRPr="0029719B">
        <w:rPr>
          <w:rFonts w:ascii="Lotus Linotype" w:eastAsia="Times New Roman" w:hAnsi="Lotus Linotype" w:cs="AL-Mateen" w:hint="cs"/>
          <w:sz w:val="32"/>
          <w:szCs w:val="32"/>
          <w:rtl/>
        </w:rPr>
        <w:t>:</w:t>
      </w:r>
      <w:bookmarkEnd w:id="23"/>
    </w:p>
    <w:p w14:paraId="54C491A4" w14:textId="210EA544"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كانت قراءته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م</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يقف عند كل آية</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ففي البخاري</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عن قتادة</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sz w:val="32"/>
          <w:szCs w:val="32"/>
          <w:rtl/>
        </w:rPr>
        <w:lastRenderedPageBreak/>
        <w:t xml:space="preserve">قال: سُئِلَ أنس </w:t>
      </w:r>
      <w:r w:rsidR="003A4A07" w:rsidRPr="00A129E0">
        <w:rPr>
          <w:rFonts w:ascii="KFGQPC Arabic Symbols 01" w:hAnsi="KFGQPC Arabic Symbols 01" w:cs="Lotus Linotype"/>
          <w:color w:val="0070C0"/>
          <w:sz w:val="30"/>
          <w:szCs w:val="30"/>
          <w:rtl/>
        </w:rPr>
        <w:t>-رضي الله عنه-</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كيف كانت قراءة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فقال: كانت مد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ثم قرأ: بسم الله الرحمن الرحيم</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يمد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بـ</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E1584D"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سم الله</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ويم</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بـ</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الرحمن</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ويم</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بـ</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الرحيم</w:t>
      </w:r>
      <w:r w:rsidR="00E1584D"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w:t>
      </w:r>
    </w:p>
    <w:p w14:paraId="141430F9" w14:textId="071D451E"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لكن</w:t>
      </w:r>
      <w:r w:rsidRPr="00FB6DF8">
        <w:rPr>
          <w:rFonts w:ascii="Lotus Linotype" w:eastAsia="Times New Roman" w:hAnsi="Lotus Linotype" w:cs="Lotus Linotype" w:hint="cs"/>
          <w:sz w:val="32"/>
          <w:szCs w:val="32"/>
          <w:rtl/>
        </w:rPr>
        <w:t xml:space="preserve">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يمد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المد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المعتدل</w:t>
      </w:r>
      <w:r w:rsidRPr="00FB6DF8">
        <w:rPr>
          <w:rFonts w:ascii="Lotus Linotype" w:eastAsia="Times New Roman" w:hAnsi="Lotus Linotype" w:cs="Lotus Linotype" w:hint="cs"/>
          <w:sz w:val="32"/>
          <w:szCs w:val="32"/>
          <w:rtl/>
        </w:rPr>
        <w:t xml:space="preserve">، </w:t>
      </w:r>
      <w:r w:rsidR="0015678F"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بعض الناس يبالغ في المد، فيخرج </w:t>
      </w:r>
      <w:r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sz w:val="32"/>
          <w:szCs w:val="32"/>
          <w:rtl/>
        </w:rPr>
        <w:t>القراءة عن حقيقتها، ويترت</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ب على قراءته زيادة حروف، فالقراءة في الصلاة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لا سيما الفاتحة التي هي ركن من أركانها</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لا بد أن يتقنها المسلم، فلو أخل</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بشيء منها </w:t>
      </w:r>
      <w:r w:rsidRPr="00FB6DF8">
        <w:rPr>
          <w:rFonts w:ascii="Lotus Linotype" w:eastAsia="Times New Roman" w:hAnsi="Lotus Linotype" w:cs="Lotus Linotype" w:hint="cs"/>
          <w:sz w:val="32"/>
          <w:szCs w:val="32"/>
          <w:rtl/>
        </w:rPr>
        <w:t xml:space="preserve">ولو </w:t>
      </w:r>
      <w:r w:rsidRPr="00FB6DF8">
        <w:rPr>
          <w:rFonts w:ascii="Lotus Linotype" w:eastAsia="Times New Roman" w:hAnsi="Lotus Linotype" w:cs="Lotus Linotype"/>
          <w:sz w:val="32"/>
          <w:szCs w:val="32"/>
          <w:rtl/>
        </w:rPr>
        <w:t>بحرف من حروفها</w:t>
      </w:r>
      <w:r w:rsidRPr="00FB6DF8">
        <w:rPr>
          <w:rFonts w:ascii="Lotus Linotype" w:eastAsia="Times New Roman" w:hAnsi="Lotus Linotype" w:cs="Lotus Linotype" w:hint="cs"/>
          <w:sz w:val="32"/>
          <w:szCs w:val="32"/>
          <w:rtl/>
        </w:rPr>
        <w:t xml:space="preserve">، </w:t>
      </w:r>
      <w:r w:rsidR="008D7700">
        <w:rPr>
          <w:rFonts w:ascii="Lotus Linotype" w:eastAsia="Times New Roman" w:hAnsi="Lotus Linotype" w:cs="Lotus Linotype" w:hint="cs"/>
          <w:sz w:val="32"/>
          <w:szCs w:val="32"/>
          <w:rtl/>
        </w:rPr>
        <w:t>أو</w:t>
      </w:r>
      <w:r w:rsidRPr="00FB6DF8">
        <w:rPr>
          <w:rFonts w:ascii="Lotus Linotype" w:eastAsia="Times New Roman" w:hAnsi="Lotus Linotype" w:cs="Lotus Linotype" w:hint="cs"/>
          <w:sz w:val="32"/>
          <w:szCs w:val="32"/>
          <w:rtl/>
        </w:rPr>
        <w:t xml:space="preserve"> بش</w:t>
      </w:r>
      <w:r w:rsidR="008D7700">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د</w:t>
      </w:r>
      <w:r w:rsidR="008D7700">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ة</w:t>
      </w:r>
      <w:r w:rsidR="008D7700">
        <w:rPr>
          <w:rFonts w:ascii="Lotus Linotype" w:eastAsia="Times New Roman" w:hAnsi="Lotus Linotype" w:cs="Lotus Linotype" w:hint="cs"/>
          <w:sz w:val="32"/>
          <w:szCs w:val="32"/>
          <w:rtl/>
        </w:rPr>
        <w:t xml:space="preserve"> من شدَّاتها</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FC247D"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قد تبطل صلاته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وهذا </w:t>
      </w:r>
      <w:r w:rsidRPr="00FB6DF8">
        <w:rPr>
          <w:rFonts w:ascii="Lotus Linotype" w:eastAsia="Times New Roman" w:hAnsi="Lotus Linotype" w:cs="Lotus Linotype"/>
          <w:sz w:val="32"/>
          <w:szCs w:val="32"/>
          <w:rtl/>
        </w:rPr>
        <w:t>إذا لحن فيها لحنًا يحيل المعنى، ف</w:t>
      </w:r>
      <w:r w:rsidRPr="00FB6DF8">
        <w:rPr>
          <w:rFonts w:ascii="Lotus Linotype" w:eastAsia="Times New Roman" w:hAnsi="Lotus Linotype" w:cs="Lotus Linotype" w:hint="cs"/>
          <w:sz w:val="32"/>
          <w:szCs w:val="32"/>
          <w:rtl/>
        </w:rPr>
        <w:t xml:space="preserve">على المسلم أن </w:t>
      </w:r>
      <w:r w:rsidRPr="00FB6DF8">
        <w:rPr>
          <w:rFonts w:ascii="Lotus Linotype" w:eastAsia="Times New Roman" w:hAnsi="Lotus Linotype" w:cs="Lotus Linotype"/>
          <w:sz w:val="32"/>
          <w:szCs w:val="32"/>
          <w:rtl/>
        </w:rPr>
        <w:t>يُعنَى بالفاتحة؛ لأن</w:t>
      </w:r>
      <w:r w:rsidRPr="00FB6DF8">
        <w:rPr>
          <w:rFonts w:ascii="Lotus Linotype" w:eastAsia="Times New Roman" w:hAnsi="Lotus Linotype" w:cs="Lotus Linotype" w:hint="cs"/>
          <w:sz w:val="32"/>
          <w:szCs w:val="32"/>
          <w:rtl/>
        </w:rPr>
        <w:t xml:space="preserve"> صلاته</w:t>
      </w:r>
      <w:r w:rsidRPr="00FB6DF8">
        <w:rPr>
          <w:rFonts w:ascii="Lotus Linotype" w:eastAsia="Times New Roman" w:hAnsi="Lotus Linotype" w:cs="Lotus Linotype"/>
          <w:sz w:val="32"/>
          <w:szCs w:val="32"/>
          <w:rtl/>
        </w:rPr>
        <w:t xml:space="preserve"> لا تصح إلا بها.</w:t>
      </w:r>
    </w:p>
    <w:p w14:paraId="65A7859D"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4" w:name="_Toc530464899"/>
      <w:r w:rsidRPr="0029719B">
        <w:rPr>
          <w:rFonts w:ascii="Lotus Linotype" w:eastAsia="Times New Roman" w:hAnsi="Lotus Linotype" w:cs="AL-Mateen"/>
          <w:sz w:val="32"/>
          <w:szCs w:val="32"/>
          <w:rtl/>
        </w:rPr>
        <w:t>التـأمين:</w:t>
      </w:r>
      <w:bookmarkEnd w:id="24"/>
    </w:p>
    <w:p w14:paraId="66BDCAF9" w14:textId="6C7D17A8" w:rsidR="0099064D" w:rsidRPr="00590E7B" w:rsidRDefault="0099064D" w:rsidP="002F6FBF">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إذا فرغ</w:t>
      </w:r>
      <w:r w:rsidRPr="00FB6DF8">
        <w:rPr>
          <w:rFonts w:ascii="Lotus Linotype" w:eastAsia="Times New Roman" w:hAnsi="Lotus Linotype" w:cs="Lotus Linotype" w:hint="cs"/>
          <w:sz w:val="32"/>
          <w:szCs w:val="32"/>
          <w:rtl/>
        </w:rPr>
        <w:t xml:space="preserve"> المصلي</w:t>
      </w:r>
      <w:r w:rsidRPr="00FB6DF8">
        <w:rPr>
          <w:rFonts w:ascii="Lotus Linotype" w:eastAsia="Times New Roman" w:hAnsi="Lotus Linotype" w:cs="Lotus Linotype"/>
          <w:sz w:val="32"/>
          <w:szCs w:val="32"/>
          <w:rtl/>
        </w:rPr>
        <w:t xml:space="preserve"> من الفاتحة</w:t>
      </w:r>
      <w:r w:rsidR="00E158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آمين</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يج</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بها إذا جهر بالقراءة، ويجهر بها من خلفه</w:t>
      </w:r>
      <w:r w:rsidRPr="00FB6DF8">
        <w:rPr>
          <w:rFonts w:ascii="Lotus Linotype" w:eastAsia="Times New Roman" w:hAnsi="Lotus Linotype" w:cs="Lotus Linotype" w:hint="cs"/>
          <w:sz w:val="32"/>
          <w:szCs w:val="32"/>
          <w:rtl/>
        </w:rPr>
        <w:t xml:space="preserve"> إذا كان إمامًا، </w:t>
      </w:r>
      <w:r w:rsidRPr="00FB6DF8">
        <w:rPr>
          <w:rFonts w:ascii="Lotus Linotype" w:eastAsia="Times New Roman" w:hAnsi="Lotus Linotype" w:cs="Lotus Linotype"/>
          <w:sz w:val="32"/>
          <w:szCs w:val="32"/>
          <w:rtl/>
        </w:rPr>
        <w:t>جاء ذلك في حديث أبي هريرة</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عند</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الدارقطني</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والحاكم وصح</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9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ولأبي داود والترمذي من </w:t>
      </w:r>
      <w:r w:rsidRPr="00FB6DF8">
        <w:rPr>
          <w:rFonts w:ascii="Lotus Linotype" w:eastAsia="Times New Roman" w:hAnsi="Lotus Linotype" w:cs="Lotus Linotype"/>
          <w:sz w:val="32"/>
          <w:szCs w:val="32"/>
          <w:rtl/>
        </w:rPr>
        <w:lastRenderedPageBreak/>
        <w:t>حديث وائل</w:t>
      </w:r>
      <w:r w:rsidR="002F6FBF">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بن ح</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ج</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نحوه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وفي الصحيحين وغيرهما</w:t>
      </w:r>
      <w:r w:rsidR="00D335B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حديث أبي هريرة</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أن</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النبي</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قال</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أمَّن الإمام</w:t>
      </w:r>
      <w:r w:rsidR="00D335B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فأمِّنوا</w:t>
      </w:r>
      <w:r w:rsidR="00D335B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فإنه من وافق تأمينه تأمين الملائكة</w:t>
      </w:r>
      <w:r w:rsidR="00D335B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غ</w:t>
      </w:r>
      <w:r w:rsidR="00D335B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w:t>
      </w:r>
      <w:r w:rsidR="00D335B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 له ما تقدم من ذنبه</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فالفاء تفيد الترتيب والتعقيب، ومثله ما </w:t>
      </w:r>
      <w:r w:rsidRPr="00FB6DF8">
        <w:rPr>
          <w:rFonts w:ascii="Lotus Linotype" w:eastAsia="Times New Roman" w:hAnsi="Lotus Linotype" w:cs="Lotus Linotype"/>
          <w:sz w:val="32"/>
          <w:szCs w:val="32"/>
          <w:rtl/>
        </w:rPr>
        <w:t xml:space="preserve">جاء في الحديث الصحيح: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كب</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فكب</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روا، وإذا ر</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ك</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ع</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فاركعوا</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وكذلك في حديث:</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قال: سمع الله لمن حمده</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فقولوا: ربنا ولك الحمد</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3"/>
      </w:r>
      <w:r w:rsidR="00AF5F3A" w:rsidRPr="00A129E0">
        <w:rPr>
          <w:rFonts w:ascii="Lotus Linotype" w:eastAsia="Times New Roman" w:hAnsi="Lotus Linotype" w:cs="Lotus Linotype" w:hint="cs"/>
          <w:color w:val="0070C0"/>
          <w:sz w:val="32"/>
          <w:szCs w:val="36"/>
          <w:vertAlign w:val="superscript"/>
          <w:rtl/>
        </w:rPr>
        <w:t>)</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فالإمام </w:t>
      </w:r>
      <w:r w:rsidRPr="00FB6DF8">
        <w:rPr>
          <w:rFonts w:ascii="Lotus Linotype" w:eastAsia="Times New Roman" w:hAnsi="Lotus Linotype" w:cs="Lotus Linotype"/>
          <w:sz w:val="32"/>
          <w:szCs w:val="32"/>
          <w:rtl/>
        </w:rPr>
        <w:t>إذا كب</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 للإحرام</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أو غير</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فكب</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روا،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إذا أم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فأم</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نوا،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إذا ركع</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فاركعوا،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إذا قال: سمع الله لمن حمده، فقولوا: ربنا ولك الحمد</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ففي هذه الأحاديث</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ترتيب أعمال المأموم على</w:t>
      </w:r>
      <w:r w:rsidRPr="00FB6DF8">
        <w:rPr>
          <w:rFonts w:ascii="Lotus Linotype" w:eastAsia="Times New Roman" w:hAnsi="Lotus Linotype" w:cs="Lotus Linotype" w:hint="cs"/>
          <w:sz w:val="32"/>
          <w:szCs w:val="32"/>
          <w:rtl/>
        </w:rPr>
        <w:t xml:space="preserve"> أعمال</w:t>
      </w:r>
      <w:r w:rsidRPr="00FB6DF8">
        <w:rPr>
          <w:rFonts w:ascii="Lotus Linotype" w:eastAsia="Times New Roman" w:hAnsi="Lotus Linotype" w:cs="Lotus Linotype"/>
          <w:sz w:val="32"/>
          <w:szCs w:val="32"/>
          <w:rtl/>
        </w:rPr>
        <w:t xml:space="preserve"> الإمام بالفاء</w:t>
      </w:r>
      <w:r w:rsidRPr="00FB6DF8">
        <w:rPr>
          <w:rFonts w:ascii="Lotus Linotype" w:eastAsia="Times New Roman" w:hAnsi="Lotus Linotype" w:cs="Lotus Linotype" w:hint="cs"/>
          <w:sz w:val="32"/>
          <w:szCs w:val="32"/>
          <w:rtl/>
        </w:rPr>
        <w:t xml:space="preserve"> التي تد</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 على الترتيب والتعقيب،</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أي: </w:t>
      </w:r>
      <w:r w:rsidRPr="00FB6DF8">
        <w:rPr>
          <w:rFonts w:ascii="Lotus Linotype" w:eastAsia="Times New Roman" w:hAnsi="Lotus Linotype" w:cs="Lotus Linotype"/>
          <w:sz w:val="32"/>
          <w:szCs w:val="32"/>
          <w:rtl/>
        </w:rPr>
        <w:t>أن تكون أعمال المأموم ع</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أعمال إمامه، من غير م</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هْلة</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w:t>
      </w:r>
      <w:r w:rsidRPr="00FB6DF8">
        <w:rPr>
          <w:rFonts w:ascii="Lotus Linotype" w:eastAsia="Times New Roman" w:hAnsi="Lotus Linotype" w:cs="Lotus Linotype"/>
          <w:sz w:val="32"/>
          <w:szCs w:val="32"/>
          <w:rtl/>
        </w:rPr>
        <w:t>تراخٍ</w:t>
      </w:r>
      <w:r w:rsidRPr="00FB6DF8">
        <w:rPr>
          <w:rFonts w:ascii="Lotus Linotype" w:eastAsia="Times New Roman" w:hAnsi="Lotus Linotype" w:cs="Lotus Linotype" w:hint="cs"/>
          <w:sz w:val="32"/>
          <w:szCs w:val="32"/>
          <w:rtl/>
        </w:rPr>
        <w:t>.</w:t>
      </w:r>
    </w:p>
    <w:p w14:paraId="1A20A4BA" w14:textId="0452BE2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وهنا فائدة يجد</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التنبيه عليها، وهي أن الأصل في</w:t>
      </w:r>
      <w:r w:rsidR="0015678F" w:rsidRPr="00FB6DF8">
        <w:rPr>
          <w:rFonts w:ascii="Lotus Linotype" w:eastAsia="Times New Roman" w:hAnsi="Lotus Linotype" w:cs="Lotus Linotype" w:hint="cs"/>
          <w:sz w:val="32"/>
          <w:szCs w:val="32"/>
          <w:rtl/>
        </w:rPr>
        <w:t xml:space="preserve"> التعبير</w:t>
      </w:r>
      <w:r w:rsidRPr="00FB6DF8">
        <w:rPr>
          <w:rFonts w:ascii="Lotus Linotype" w:eastAsia="Times New Roman" w:hAnsi="Lotus Linotype" w:cs="Lotus Linotype" w:hint="cs"/>
          <w:sz w:val="32"/>
          <w:szCs w:val="32"/>
          <w:rtl/>
        </w:rPr>
        <w:t xml:space="preserve"> </w:t>
      </w:r>
      <w:r w:rsidR="0015678F"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hint="cs"/>
          <w:sz w:val="32"/>
          <w:szCs w:val="32"/>
          <w:rtl/>
        </w:rPr>
        <w:t>الفعل الماضي</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أن الحد</w:t>
      </w:r>
      <w:r w:rsidR="0015678F" w:rsidRPr="00FB6DF8">
        <w:rPr>
          <w:rFonts w:ascii="Lotus Linotype" w:eastAsia="Times New Roman" w:hAnsi="Lotus Linotype" w:cs="Lotus Linotype" w:hint="cs"/>
          <w:sz w:val="32"/>
          <w:szCs w:val="32"/>
          <w:rtl/>
        </w:rPr>
        <w:t>ث</w:t>
      </w:r>
      <w:r w:rsidRPr="00FB6DF8">
        <w:rPr>
          <w:rFonts w:ascii="Lotus Linotype" w:eastAsia="Times New Roman" w:hAnsi="Lotus Linotype" w:cs="Lotus Linotype" w:hint="cs"/>
          <w:sz w:val="32"/>
          <w:szCs w:val="32"/>
          <w:rtl/>
        </w:rPr>
        <w:t xml:space="preserve"> قد مضى وانقضى</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فقولك: «جاء زيد»، يعني: أن المجيء قد وقع في الزمن الماضي.</w:t>
      </w:r>
    </w:p>
    <w:p w14:paraId="715C271E" w14:textId="10ECDAD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ولو أخذنا هذه القاعدة ونظ</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نا إلى 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كب</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فكب</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روا</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يكون المعنى:</w:t>
      </w:r>
      <w:r w:rsidRPr="00FB6DF8">
        <w:rPr>
          <w:rFonts w:ascii="Lotus Linotype" w:eastAsia="Times New Roman" w:hAnsi="Lotus Linotype" w:cs="Lotus Linotype"/>
          <w:sz w:val="32"/>
          <w:szCs w:val="32"/>
          <w:rtl/>
        </w:rPr>
        <w:t xml:space="preserve"> إذا ف</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غ</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الإمام </w:t>
      </w:r>
      <w:r w:rsidRPr="00FB6DF8">
        <w:rPr>
          <w:rFonts w:ascii="Lotus Linotype" w:eastAsia="Times New Roman" w:hAnsi="Lotus Linotype" w:cs="Lotus Linotype"/>
          <w:sz w:val="32"/>
          <w:szCs w:val="32"/>
          <w:rtl/>
        </w:rPr>
        <w:t>من التكبير</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فكب</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روا؛ لأن موافقة الإمام في مثل هذا ممنوعة، لكن</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 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ركع فاركعو</w:t>
      </w:r>
      <w:r w:rsidRPr="00A129E0">
        <w:rPr>
          <w:rFonts w:ascii="Lotus Linotype" w:eastAsia="Times New Roman" w:hAnsi="Lotus Linotype" w:cs="Lotus Linotype" w:hint="cs"/>
          <w:b/>
          <w:bCs/>
          <w:color w:val="0070C0"/>
          <w:sz w:val="32"/>
          <w:szCs w:val="32"/>
          <w:rtl/>
        </w:rPr>
        <w:t>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لا نقول:</w:t>
      </w:r>
      <w:r w:rsidRPr="00FB6DF8">
        <w:rPr>
          <w:rFonts w:ascii="Lotus Linotype" w:eastAsia="Times New Roman" w:hAnsi="Lotus Linotype" w:cs="Lotus Linotype"/>
          <w:sz w:val="32"/>
          <w:szCs w:val="32"/>
          <w:rtl/>
        </w:rPr>
        <w:t xml:space="preserve"> إذا فرغ الإمام من الركوع</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فاركعوا، </w:t>
      </w:r>
      <w:r w:rsidR="000E7292" w:rsidRPr="00FB6DF8">
        <w:rPr>
          <w:rFonts w:ascii="Lotus Linotype" w:eastAsia="Times New Roman" w:hAnsi="Lotus Linotype" w:cs="Lotus Linotype" w:hint="cs"/>
          <w:sz w:val="32"/>
          <w:szCs w:val="32"/>
          <w:rtl/>
        </w:rPr>
        <w:t>بمعنى</w:t>
      </w:r>
      <w:r w:rsidRPr="00FB6DF8">
        <w:rPr>
          <w:rFonts w:ascii="Lotus Linotype" w:eastAsia="Times New Roman" w:hAnsi="Lotus Linotype" w:cs="Lotus Linotype" w:hint="cs"/>
          <w:sz w:val="32"/>
          <w:szCs w:val="32"/>
          <w:rtl/>
        </w:rPr>
        <w:t>: أن المأموم</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ينتظ</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الإمام</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حتى ينتهي من الركوع</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فيركع</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وإنما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نقول: </w:t>
      </w:r>
      <w:r w:rsidRPr="00FB6DF8">
        <w:rPr>
          <w:rFonts w:ascii="Lotus Linotype" w:eastAsia="Times New Roman" w:hAnsi="Lotus Linotype" w:cs="Lotus Linotype"/>
          <w:sz w:val="32"/>
          <w:szCs w:val="32"/>
          <w:rtl/>
        </w:rPr>
        <w:t>إذا شرع في الركوع</w:t>
      </w:r>
      <w:r w:rsidR="001F4FC9" w:rsidRPr="00FB6DF8">
        <w:rPr>
          <w:rFonts w:ascii="Lotus Linotype" w:eastAsia="Times New Roman" w:hAnsi="Lotus Linotype" w:cs="Lotus Linotype" w:hint="cs"/>
          <w:sz w:val="32"/>
          <w:szCs w:val="32"/>
          <w:rtl/>
        </w:rPr>
        <w:t xml:space="preserve"> واستقر راكعًا</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اركعوا</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لأن الفعل الماضي يطلق ويراد به</w:t>
      </w:r>
      <w:r w:rsidRPr="00FB6DF8">
        <w:rPr>
          <w:rFonts w:ascii="Lotus Linotype" w:eastAsia="Times New Roman" w:hAnsi="Lotus Linotype" w:cs="Lotus Linotype" w:hint="cs"/>
          <w:sz w:val="32"/>
          <w:szCs w:val="32"/>
          <w:rtl/>
        </w:rPr>
        <w:t xml:space="preserve"> أحد أمور ثلاثة:</w:t>
      </w:r>
    </w:p>
    <w:p w14:paraId="7755A8E6" w14:textId="35FA079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الأول:</w:t>
      </w:r>
      <w:r w:rsidRPr="00FB6DF8">
        <w:rPr>
          <w:rFonts w:ascii="Lotus Linotype" w:eastAsia="Times New Roman" w:hAnsi="Lotus Linotype" w:cs="Lotus Linotype"/>
          <w:sz w:val="32"/>
          <w:szCs w:val="32"/>
          <w:rtl/>
        </w:rPr>
        <w:t xml:space="preserve"> الفراغ من</w:t>
      </w:r>
      <w:r w:rsidRPr="00FB6DF8">
        <w:rPr>
          <w:rFonts w:ascii="Lotus Linotype" w:eastAsia="Times New Roman" w:hAnsi="Lotus Linotype" w:cs="Lotus Linotype" w:hint="cs"/>
          <w:sz w:val="32"/>
          <w:szCs w:val="32"/>
          <w:rtl/>
        </w:rPr>
        <w:t xml:space="preserve"> الفعل</w:t>
      </w:r>
      <w:r w:rsidRPr="00FB6DF8">
        <w:rPr>
          <w:rFonts w:ascii="Lotus Linotype" w:eastAsia="Times New Roman" w:hAnsi="Lotus Linotype" w:cs="Lotus Linotype"/>
          <w:sz w:val="32"/>
          <w:szCs w:val="32"/>
          <w:rtl/>
        </w:rPr>
        <w:t xml:space="preserve"> </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وهو الأصل</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كما في 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hint="cs"/>
          <w:b/>
          <w:bCs/>
          <w:color w:val="0070C0"/>
          <w:sz w:val="32"/>
          <w:szCs w:val="32"/>
          <w:rtl/>
        </w:rPr>
        <w:t>«إذا كب</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ر</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 xml:space="preserve"> فكب</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روا»</w:t>
      </w:r>
      <w:r w:rsidRPr="00FB6DF8">
        <w:rPr>
          <w:rFonts w:ascii="Lotus Linotype" w:eastAsia="Times New Roman" w:hAnsi="Lotus Linotype" w:cs="Lotus Linotype" w:hint="cs"/>
          <w:sz w:val="32"/>
          <w:szCs w:val="32"/>
          <w:rtl/>
        </w:rPr>
        <w:t>.</w:t>
      </w:r>
    </w:p>
    <w:p w14:paraId="2C3D7B43" w14:textId="54011B8B"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الثاني:</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الشروع في</w:t>
      </w:r>
      <w:r w:rsidRPr="00FB6DF8">
        <w:rPr>
          <w:rFonts w:ascii="Lotus Linotype" w:eastAsia="Times New Roman" w:hAnsi="Lotus Linotype" w:cs="Lotus Linotype" w:hint="cs"/>
          <w:sz w:val="32"/>
          <w:szCs w:val="32"/>
          <w:rtl/>
        </w:rPr>
        <w:t xml:space="preserve"> الفعل</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كما في 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hint="cs"/>
          <w:b/>
          <w:bCs/>
          <w:color w:val="0070C0"/>
          <w:sz w:val="32"/>
          <w:szCs w:val="32"/>
          <w:rtl/>
        </w:rPr>
        <w:t>«إذا ركع</w:t>
      </w:r>
      <w:r w:rsidR="001F254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 xml:space="preserve"> فاركعوا»</w:t>
      </w:r>
      <w:r w:rsidRPr="00FB6DF8">
        <w:rPr>
          <w:rFonts w:ascii="Lotus Linotype" w:eastAsia="Times New Roman" w:hAnsi="Lotus Linotype" w:cs="Lotus Linotype" w:hint="cs"/>
          <w:sz w:val="32"/>
          <w:szCs w:val="32"/>
          <w:rtl/>
        </w:rPr>
        <w:t>.</w:t>
      </w:r>
    </w:p>
    <w:p w14:paraId="4DAE8EFB" w14:textId="6B2EC8AE"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الثالث:</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إرادة الفعل</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كما في قوله تعالى</w:t>
      </w:r>
      <w:r w:rsidR="003E65D4">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فَإِذَا قَرَأْتَ الْقُرْآنَ فَاسْتَعِذْ بِاللَّهِ مِنَ الشَّيْطَانِ الرَّجِيمِ﴾</w:t>
      </w:r>
      <w:r w:rsidR="003E65D4">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003E65D4" w:rsidRPr="00D0055D">
        <w:rPr>
          <w:rFonts w:ascii="Lotus Linotype" w:eastAsia="Times New Roman" w:hAnsi="Lotus Linotype" w:cs="Lotus Linotype"/>
          <w:sz w:val="24"/>
          <w:szCs w:val="24"/>
          <w:rtl/>
        </w:rPr>
        <w:t>النحل:</w:t>
      </w:r>
      <w:r w:rsidRPr="00D0055D">
        <w:rPr>
          <w:rFonts w:ascii="Lotus Linotype" w:eastAsia="Times New Roman" w:hAnsi="Lotus Linotype" w:cs="Lotus Linotype"/>
          <w:sz w:val="24"/>
          <w:szCs w:val="24"/>
          <w:rtl/>
        </w:rPr>
        <w:t>٩٨</w:t>
      </w:r>
      <w:r w:rsidRPr="00D0055D">
        <w:rPr>
          <w:rFonts w:ascii="Lotus Linotype" w:eastAsia="Times New Roman" w:hAnsi="Lotus Linotype" w:cs="Lotus Linotype" w:hint="cs"/>
          <w:sz w:val="24"/>
          <w:szCs w:val="24"/>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Pr>
        <w:t xml:space="preserve"> </w:t>
      </w:r>
      <w:r w:rsidRPr="00FB6DF8">
        <w:rPr>
          <w:rFonts w:ascii="Lotus Linotype" w:eastAsia="Times New Roman" w:hAnsi="Lotus Linotype" w:cs="Lotus Linotype" w:hint="cs"/>
          <w:sz w:val="32"/>
          <w:szCs w:val="32"/>
          <w:rtl/>
        </w:rPr>
        <w:t>أي: إذا أردت</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القراءة</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p>
    <w:p w14:paraId="4B78AB65" w14:textId="77777777" w:rsidR="001F25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ولو فهمنا الفعل الماضي على ظاهره</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1F254D"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ستكون الاستعاذة بعد الفراغ من القراءة</w:t>
      </w:r>
      <w:r w:rsidR="001F254D" w:rsidRPr="00FB6DF8">
        <w:rPr>
          <w:rFonts w:ascii="Lotus Linotype" w:eastAsia="Times New Roman" w:hAnsi="Lotus Linotype" w:cs="Lotus Linotype" w:hint="cs"/>
          <w:sz w:val="32"/>
          <w:szCs w:val="32"/>
          <w:rtl/>
        </w:rPr>
        <w:t>.</w:t>
      </w:r>
    </w:p>
    <w:p w14:paraId="4C79E81D" w14:textId="2DC02C0D"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ومن هذا</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قوله تعالى</w:t>
      </w:r>
      <w:r w:rsidR="003E65D4">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يَا أَيُّهَا الَّذِينَ آمَنُوا إِذَا قُمْتُمْ إِلَى الصَّلَاةِ فَاغْسِلُوا وُجُوهَكُمْ﴾</w:t>
      </w:r>
      <w:r w:rsidR="003E65D4">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003E65D4" w:rsidRPr="00D0055D">
        <w:rPr>
          <w:rFonts w:ascii="Lotus Linotype" w:eastAsia="Times New Roman" w:hAnsi="Lotus Linotype" w:cs="Lotus Linotype"/>
          <w:sz w:val="24"/>
          <w:szCs w:val="24"/>
          <w:rtl/>
        </w:rPr>
        <w:t>المائدة:</w:t>
      </w:r>
      <w:r w:rsidRPr="00D0055D">
        <w:rPr>
          <w:rFonts w:ascii="Lotus Linotype" w:eastAsia="Times New Roman" w:hAnsi="Lotus Linotype" w:cs="Lotus Linotype"/>
          <w:sz w:val="24"/>
          <w:szCs w:val="24"/>
          <w:rtl/>
        </w:rPr>
        <w:t>٦</w:t>
      </w:r>
      <w:r w:rsidRPr="00D0055D">
        <w:rPr>
          <w:rFonts w:ascii="Lotus Linotype" w:eastAsia="Times New Roman" w:hAnsi="Lotus Linotype" w:cs="Lotus Linotype" w:hint="cs"/>
          <w:sz w:val="24"/>
          <w:szCs w:val="24"/>
          <w:rtl/>
        </w:rPr>
        <w:t>]</w:t>
      </w:r>
      <w:r w:rsidR="001F254D"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أي</w:t>
      </w:r>
      <w:r w:rsidR="001F254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إذا أردتم القيام، ولو أجرينا الفعل على ظاهره، </w:t>
      </w:r>
      <w:r w:rsidR="005105EB"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سيكون المعنى</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إذا فرغتم من القيام إلى الصلاة</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5105EB"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توض</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ؤوا، </w:t>
      </w:r>
      <w:r w:rsidRPr="00FB6DF8">
        <w:rPr>
          <w:rFonts w:ascii="Lotus Linotype" w:eastAsia="Times New Roman" w:hAnsi="Lotus Linotype" w:cs="Lotus Linotype" w:hint="cs"/>
          <w:sz w:val="32"/>
          <w:szCs w:val="32"/>
          <w:rtl/>
        </w:rPr>
        <w:lastRenderedPageBreak/>
        <w:t>أي: أنه سيكون مع كل واحد إداوة</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الوضوء وهو في الصف، فإذا قام لي</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كب</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توضأ.</w:t>
      </w:r>
    </w:p>
    <w:p w14:paraId="7BCA8024" w14:textId="0B31FC0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ومن</w:t>
      </w:r>
      <w:r w:rsidRPr="00FB6DF8">
        <w:rPr>
          <w:rFonts w:ascii="Lotus Linotype" w:eastAsia="Times New Roman" w:hAnsi="Lotus Linotype" w:cs="Lotus Linotype" w:hint="cs"/>
          <w:sz w:val="32"/>
          <w:szCs w:val="32"/>
          <w:rtl/>
        </w:rPr>
        <w:t xml:space="preserve"> هذا الإطلاق</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إذا </w:t>
      </w:r>
      <w:r w:rsidRPr="00A129E0">
        <w:rPr>
          <w:rFonts w:ascii="Lotus Linotype" w:eastAsia="Times New Roman" w:hAnsi="Lotus Linotype" w:cs="Lotus Linotype" w:hint="cs"/>
          <w:b/>
          <w:bCs/>
          <w:color w:val="0070C0"/>
          <w:sz w:val="32"/>
          <w:szCs w:val="32"/>
          <w:rtl/>
        </w:rPr>
        <w:t>أم</w:t>
      </w:r>
      <w:r w:rsidR="00445425"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ن الإمام</w:t>
      </w:r>
      <w:r w:rsidR="00445425"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w:t>
      </w:r>
      <w:r w:rsidRPr="00A129E0">
        <w:rPr>
          <w:rFonts w:ascii="Lotus Linotype" w:eastAsia="Times New Roman" w:hAnsi="Lotus Linotype" w:cs="Lotus Linotype" w:hint="cs"/>
          <w:b/>
          <w:bCs/>
          <w:color w:val="0070C0"/>
          <w:sz w:val="32"/>
          <w:szCs w:val="32"/>
          <w:rtl/>
        </w:rPr>
        <w:t>أمنوا»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5"/>
      </w:r>
      <w:r w:rsidR="00AF5F3A" w:rsidRPr="00A129E0">
        <w:rPr>
          <w:rFonts w:ascii="Lotus Linotype" w:eastAsia="Times New Roman" w:hAnsi="Lotus Linotype" w:cs="Lotus Linotype" w:hint="cs"/>
          <w:color w:val="0070C0"/>
          <w:sz w:val="32"/>
          <w:szCs w:val="36"/>
          <w:vertAlign w:val="superscript"/>
          <w:rtl/>
        </w:rPr>
        <w:t>)</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لأننا لو حملناه على</w:t>
      </w:r>
      <w:r w:rsidRPr="00FB6DF8">
        <w:rPr>
          <w:rFonts w:ascii="Lotus Linotype" w:eastAsia="Times New Roman" w:hAnsi="Lotus Linotype" w:cs="Lotus Linotype" w:hint="cs"/>
          <w:sz w:val="32"/>
          <w:szCs w:val="32"/>
          <w:rtl/>
        </w:rPr>
        <w:t xml:space="preserve"> الإطلاق الأول</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5105EB"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سيكون المعنى</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إذا فرغ الإمام من التأمين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فأمن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وا، وإنما المعنى: إذا أراد التأمين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فأم</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نوا معه في وقت</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واحد</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بحيث يكون صوت المأموم مع صوت الإمام</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لأنه م</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وافق تأمين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 تأمين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الملائكة</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غ</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له ما تقد</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 من ذنبه</w:t>
      </w:r>
      <w:r w:rsidRPr="00FB6DF8">
        <w:rPr>
          <w:rFonts w:ascii="Lotus Linotype" w:eastAsia="Times New Roman" w:hAnsi="Lotus Linotype" w:cs="Lotus Linotype" w:hint="cs"/>
          <w:sz w:val="32"/>
          <w:szCs w:val="32"/>
          <w:rtl/>
        </w:rPr>
        <w:t xml:space="preserve">، وبدليل حديث: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وإذا قال: ولا الضالين، فقولوا: آمين</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وهذا النص مفس</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 للذي قبله، بمعنى أننا نقول: </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آمين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مع الإمام.</w:t>
      </w:r>
    </w:p>
    <w:p w14:paraId="22A2DC97" w14:textId="39355F7E" w:rsidR="0099064D" w:rsidRPr="00590E7B" w:rsidRDefault="0099064D" w:rsidP="003E65D4">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من وافق تأمينه تأمين</w:t>
      </w:r>
      <w:r w:rsidR="005105E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الملائكة</w:t>
      </w:r>
      <w:r w:rsidRPr="00A129E0">
        <w:rPr>
          <w:rFonts w:ascii="Lotus Linotype" w:eastAsia="Times New Roman" w:hAnsi="Lotus Linotype" w:cs="Lotus Linotype" w:hint="cs"/>
          <w:b/>
          <w:bCs/>
          <w:color w:val="0070C0"/>
          <w:sz w:val="32"/>
          <w:szCs w:val="32"/>
          <w:rtl/>
        </w:rPr>
        <w:t>»</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9660AF">
        <w:rPr>
          <w:rFonts w:ascii="Lotus Linotype" w:eastAsia="Times New Roman" w:hAnsi="Lotus Linotype" w:cs="Lotus Linotype" w:hint="cs"/>
          <w:sz w:val="32"/>
          <w:szCs w:val="32"/>
          <w:rtl/>
        </w:rPr>
        <w:t>وليس</w:t>
      </w:r>
      <w:r w:rsidRPr="00FB6DF8">
        <w:rPr>
          <w:rFonts w:ascii="Lotus Linotype" w:eastAsia="Times New Roman" w:hAnsi="Lotus Linotype" w:cs="Lotus Linotype"/>
          <w:sz w:val="32"/>
          <w:szCs w:val="32"/>
          <w:rtl/>
        </w:rPr>
        <w:t xml:space="preserve"> المراد ب</w:t>
      </w:r>
      <w:r w:rsidR="009660AF">
        <w:rPr>
          <w:rFonts w:ascii="Lotus Linotype" w:eastAsia="Times New Roman" w:hAnsi="Lotus Linotype" w:cs="Lotus Linotype" w:hint="cs"/>
          <w:sz w:val="32"/>
          <w:szCs w:val="32"/>
          <w:rtl/>
        </w:rPr>
        <w:t>الموافقة في</w:t>
      </w:r>
      <w:r w:rsidRPr="00FB6DF8">
        <w:rPr>
          <w:rFonts w:ascii="Lotus Linotype" w:eastAsia="Times New Roman" w:hAnsi="Lotus Linotype" w:cs="Lotus Linotype"/>
          <w:sz w:val="32"/>
          <w:szCs w:val="32"/>
          <w:rtl/>
        </w:rPr>
        <w:t xml:space="preserve"> الكيفية</w:t>
      </w:r>
      <w:r w:rsidR="0015678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بحيث يكون مد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 مثل مد الملائكة في ابتدائه وانتهائه</w:t>
      </w:r>
      <w:r w:rsidR="009660AF">
        <w:rPr>
          <w:rFonts w:ascii="Lotus Linotype" w:eastAsia="Times New Roman" w:hAnsi="Lotus Linotype" w:cs="Lotus Linotype" w:hint="cs"/>
          <w:sz w:val="32"/>
          <w:szCs w:val="32"/>
          <w:rtl/>
        </w:rPr>
        <w:t>؛ لأن</w:t>
      </w:r>
      <w:r w:rsidRPr="00FB6DF8">
        <w:rPr>
          <w:rFonts w:ascii="Lotus Linotype" w:eastAsia="Times New Roman" w:hAnsi="Lotus Linotype" w:cs="Lotus Linotype"/>
          <w:sz w:val="32"/>
          <w:szCs w:val="32"/>
          <w:rtl/>
        </w:rPr>
        <w:t xml:space="preserve"> هذا أمر غيبي يوف</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ق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Times New Roman" w:hAnsi="Lotus Linotype" w:cs="Lotus Linotype"/>
          <w:sz w:val="32"/>
          <w:szCs w:val="32"/>
          <w:rtl/>
        </w:rPr>
        <w:t xml:space="preserve"> له من شاء</w:t>
      </w:r>
      <w:r w:rsidRPr="00FB6DF8">
        <w:rPr>
          <w:rFonts w:ascii="Lotus Linotype" w:eastAsia="Times New Roman" w:hAnsi="Lotus Linotype" w:cs="Lotus Linotype" w:hint="cs"/>
          <w:sz w:val="32"/>
          <w:szCs w:val="32"/>
          <w:rtl/>
        </w:rPr>
        <w:t>، والذي علينا هو الحرص</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على </w:t>
      </w:r>
      <w:r w:rsidR="00FC247D"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ت</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باع</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السنة</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والانتظار</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حتى يقول الإمام: </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ولا الضالين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فإذا انقطع صوته</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قلنا</w:t>
      </w:r>
      <w:r w:rsidRPr="00FB6DF8">
        <w:rPr>
          <w:rFonts w:ascii="Lotus Linotype" w:eastAsia="Times New Roman" w:hAnsi="Lotus Linotype" w:cs="Lotus Linotype"/>
          <w:sz w:val="32"/>
          <w:szCs w:val="32"/>
          <w:rtl/>
        </w:rPr>
        <w:t xml:space="preserve">: </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آمين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ولن نخيب بعد ذلك</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15678F" w:rsidRPr="00FB6DF8">
        <w:rPr>
          <w:rFonts w:ascii="Lotus Linotype" w:eastAsia="Times New Roman" w:hAnsi="Lotus Linotype" w:cs="Lotus Linotype"/>
          <w:sz w:val="32"/>
          <w:szCs w:val="32"/>
          <w:rtl/>
        </w:rPr>
        <w:t>فعلى الإنسان أن يحرص، وي</w:t>
      </w:r>
      <w:r w:rsidRPr="00FB6DF8">
        <w:rPr>
          <w:rFonts w:ascii="Lotus Linotype" w:eastAsia="Times New Roman" w:hAnsi="Lotus Linotype" w:cs="Lotus Linotype"/>
          <w:sz w:val="32"/>
          <w:szCs w:val="32"/>
          <w:rtl/>
        </w:rPr>
        <w:t xml:space="preserve">حضر قلبه؛ لأن هذا دعاء،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 xml:space="preserve">معنى </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آمين</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اللهم</w:t>
      </w:r>
      <w:r w:rsidR="005105E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استجب، والله </w:t>
      </w:r>
      <w:r w:rsidR="003A4A07" w:rsidRPr="00A129E0">
        <w:rPr>
          <w:rFonts w:ascii="KFGQPC Arabic Symbols 01" w:hAnsi="KFGQPC Arabic Symbols 01" w:cs="Lotus Linotype"/>
          <w:color w:val="0070C0"/>
          <w:sz w:val="30"/>
          <w:szCs w:val="30"/>
          <w:rtl/>
        </w:rPr>
        <w:t xml:space="preserve">-جلا </w:t>
      </w:r>
      <w:r w:rsidR="003A4A07" w:rsidRPr="00A129E0">
        <w:rPr>
          <w:rFonts w:ascii="KFGQPC Arabic Symbols 01" w:hAnsi="KFGQPC Arabic Symbols 01" w:cs="Lotus Linotype"/>
          <w:color w:val="0070C0"/>
          <w:sz w:val="30"/>
          <w:szCs w:val="30"/>
          <w:rtl/>
        </w:rPr>
        <w:lastRenderedPageBreak/>
        <w:t>وعلا-</w:t>
      </w:r>
      <w:r w:rsidRPr="00FB6DF8">
        <w:rPr>
          <w:rFonts w:ascii="Lotus Linotype" w:eastAsia="Times New Roman" w:hAnsi="Lotus Linotype" w:cs="Lotus Linotype"/>
          <w:sz w:val="32"/>
          <w:szCs w:val="32"/>
          <w:rtl/>
        </w:rPr>
        <w:t xml:space="preserve"> لا يقبل </w:t>
      </w:r>
      <w:r w:rsidRPr="00FB6DF8">
        <w:rPr>
          <w:rFonts w:ascii="Lotus Linotype" w:eastAsia="Times New Roman" w:hAnsi="Lotus Linotype" w:cs="Lotus Linotype" w:hint="cs"/>
          <w:sz w:val="32"/>
          <w:szCs w:val="32"/>
          <w:rtl/>
        </w:rPr>
        <w:t xml:space="preserve">الدعاء </w:t>
      </w:r>
      <w:r w:rsidRPr="00FB6DF8">
        <w:rPr>
          <w:rFonts w:ascii="Lotus Linotype" w:eastAsia="Times New Roman" w:hAnsi="Lotus Linotype" w:cs="Lotus Linotype"/>
          <w:sz w:val="32"/>
          <w:szCs w:val="32"/>
          <w:rtl/>
        </w:rPr>
        <w:t>من قلب غافل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5CF55BE7" w14:textId="13639EFB"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5" w:name="_Toc530464900"/>
      <w:r w:rsidRPr="0029719B">
        <w:rPr>
          <w:rFonts w:ascii="Lotus Linotype" w:eastAsia="Times New Roman" w:hAnsi="Lotus Linotype" w:cs="AL-Mateen"/>
          <w:sz w:val="32"/>
          <w:szCs w:val="32"/>
          <w:rtl/>
        </w:rPr>
        <w:t>الس</w:t>
      </w:r>
      <w:r w:rsidR="005105EB" w:rsidRPr="0029719B">
        <w:rPr>
          <w:rFonts w:ascii="Lotus Linotype" w:eastAsia="Times New Roman" w:hAnsi="Lotus Linotype" w:cs="AL-Mateen" w:hint="cs"/>
          <w:sz w:val="32"/>
          <w:szCs w:val="32"/>
          <w:rtl/>
        </w:rPr>
        <w:t>َّ</w:t>
      </w:r>
      <w:r w:rsidRPr="0029719B">
        <w:rPr>
          <w:rFonts w:ascii="Lotus Linotype" w:eastAsia="Times New Roman" w:hAnsi="Lotus Linotype" w:cs="AL-Mateen"/>
          <w:sz w:val="32"/>
          <w:szCs w:val="32"/>
          <w:rtl/>
        </w:rPr>
        <w:t>كتات في الصلاة:</w:t>
      </w:r>
      <w:bookmarkEnd w:id="25"/>
    </w:p>
    <w:p w14:paraId="4BD39EF5" w14:textId="6451312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ذكر ابن القيم </w:t>
      </w:r>
      <w:r w:rsidR="008D7700" w:rsidRPr="00A129E0">
        <w:rPr>
          <w:rFonts w:ascii="AAA GoldenLotus" w:eastAsia="Calibri" w:hAnsi="AAA GoldenLotus" w:cs="AAA GoldenLotus" w:hint="cs"/>
          <w:color w:val="0070C0"/>
          <w:sz w:val="32"/>
          <w:szCs w:val="26"/>
          <w:rtl/>
        </w:rPr>
        <w:t>♫</w:t>
      </w:r>
      <w:r w:rsidR="008D7700">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 xml:space="preserve">أنه كان للنبي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سكتتان:</w:t>
      </w:r>
    </w:p>
    <w:p w14:paraId="10860861" w14:textId="5036A130"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الأولى:</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سكتة بين التكبير والقراءة</w:t>
      </w:r>
      <w:r w:rsidRPr="00FB6DF8">
        <w:rPr>
          <w:rFonts w:ascii="Lotus Linotype" w:eastAsia="Times New Roman" w:hAnsi="Lotus Linotype" w:cs="Lotus Linotype" w:hint="cs"/>
          <w:sz w:val="32"/>
          <w:szCs w:val="32"/>
          <w:rtl/>
        </w:rPr>
        <w:t xml:space="preserve">، وهي السكتة التي سأل عنها أبو هريرة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xml:space="preserve"> بقوله: «أرأيت سكوتك بين التكبير والقراءة ما تقول؟</w:t>
      </w:r>
      <w:r w:rsidRPr="00FB6DF8">
        <w:rPr>
          <w:rFonts w:ascii="Lotus Linotype" w:eastAsia="Times New Roman" w:hAnsi="Lotus Linotype" w:cs="Lotus Linotype"/>
          <w:sz w:val="32"/>
          <w:szCs w:val="32"/>
          <w:rtl/>
        </w:rPr>
        <w:t xml:space="preserve"> قال</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أقول</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اللهم باع</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بيني وبين خطاياي كما باعدت بين المشرق والمغرب</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اللهم نق</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ني من خطاياي كما ينقى الثوب الأبيض من الدنس</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اللهم اغ</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ني من خطاياي بالثلج والماء والب</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Pr="00FB6DF8">
        <w:rPr>
          <w:rFonts w:ascii="Lotus Linotype" w:eastAsia="Times New Roman" w:hAnsi="Lotus Linotype" w:cs="Lotus Linotype" w:hint="cs"/>
          <w:sz w:val="32"/>
          <w:szCs w:val="32"/>
          <w:rtl/>
        </w:rPr>
        <w:t>»، وهو في الصحيحين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684210A5" w14:textId="23570ECB" w:rsidR="00420198"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الثانية:</w:t>
      </w:r>
      <w:r w:rsidRPr="00FB6DF8">
        <w:rPr>
          <w:rFonts w:ascii="Lotus Linotype" w:eastAsia="Times New Roman" w:hAnsi="Lotus Linotype" w:cs="Lotus Linotype" w:hint="cs"/>
          <w:sz w:val="32"/>
          <w:szCs w:val="32"/>
          <w:rtl/>
        </w:rPr>
        <w:t xml:space="preserve"> مختل</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ف</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فيها</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EE02A6">
        <w:rPr>
          <w:rFonts w:ascii="Lotus Linotype" w:eastAsia="Times New Roman" w:hAnsi="Lotus Linotype" w:cs="Lotus Linotype" w:hint="cs"/>
          <w:sz w:val="32"/>
          <w:szCs w:val="32"/>
          <w:rtl/>
        </w:rPr>
        <w:t xml:space="preserve">لأنه </w:t>
      </w:r>
      <w:r w:rsidRPr="00FB6DF8">
        <w:rPr>
          <w:rFonts w:ascii="Lotus Linotype" w:eastAsia="Times New Roman" w:hAnsi="Lotus Linotype" w:cs="Lotus Linotype"/>
          <w:sz w:val="32"/>
          <w:szCs w:val="32"/>
          <w:rtl/>
        </w:rPr>
        <w:t>جاء ما يدل على أنها بعد الفراغ من القراءة</w:t>
      </w:r>
      <w:r w:rsidR="008D7700">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فمن أهل العلم من </w:t>
      </w:r>
      <w:r w:rsidR="00EE02A6">
        <w:rPr>
          <w:rFonts w:ascii="Lotus Linotype" w:eastAsia="Times New Roman" w:hAnsi="Lotus Linotype" w:cs="Lotus Linotype" w:hint="cs"/>
          <w:sz w:val="32"/>
          <w:szCs w:val="32"/>
          <w:rtl/>
        </w:rPr>
        <w:t>جعلها بعد</w:t>
      </w:r>
      <w:r w:rsidRPr="00FB6DF8">
        <w:rPr>
          <w:rFonts w:ascii="Lotus Linotype" w:eastAsia="Times New Roman" w:hAnsi="Lotus Linotype" w:cs="Lotus Linotype"/>
          <w:sz w:val="32"/>
          <w:szCs w:val="32"/>
          <w:rtl/>
        </w:rPr>
        <w:t xml:space="preserve"> فر</w:t>
      </w:r>
      <w:r w:rsidR="00EE02A6">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غ الإمام من قراءة ال</w:t>
      </w:r>
      <w:r w:rsidRPr="00FB6DF8">
        <w:rPr>
          <w:rFonts w:ascii="Lotus Linotype" w:eastAsia="Times New Roman" w:hAnsi="Lotus Linotype" w:cs="Lotus Linotype" w:hint="cs"/>
          <w:sz w:val="32"/>
          <w:szCs w:val="32"/>
          <w:rtl/>
        </w:rPr>
        <w:t>فاتحة</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لي</w:t>
      </w:r>
      <w:r w:rsidRPr="00FB6DF8">
        <w:rPr>
          <w:rFonts w:ascii="Lotus Linotype" w:eastAsia="Times New Roman" w:hAnsi="Lotus Linotype" w:cs="Lotus Linotype" w:hint="cs"/>
          <w:sz w:val="32"/>
          <w:szCs w:val="32"/>
          <w:rtl/>
        </w:rPr>
        <w:t>ت</w:t>
      </w:r>
      <w:r w:rsidRPr="00FB6DF8">
        <w:rPr>
          <w:rFonts w:ascii="Lotus Linotype" w:eastAsia="Times New Roman" w:hAnsi="Lotus Linotype" w:cs="Lotus Linotype"/>
          <w:sz w:val="32"/>
          <w:szCs w:val="32"/>
          <w:rtl/>
        </w:rPr>
        <w:t>مك</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 المأموم من قراء</w:t>
      </w:r>
      <w:r w:rsidRPr="00FB6DF8">
        <w:rPr>
          <w:rFonts w:ascii="Lotus Linotype" w:eastAsia="Times New Roman" w:hAnsi="Lotus Linotype" w:cs="Lotus Linotype" w:hint="cs"/>
          <w:sz w:val="32"/>
          <w:szCs w:val="32"/>
          <w:rtl/>
        </w:rPr>
        <w:t>تها</w:t>
      </w:r>
      <w:r w:rsidR="00420198" w:rsidRPr="00FB6DF8">
        <w:rPr>
          <w:rFonts w:ascii="Lotus Linotype" w:eastAsia="Times New Roman" w:hAnsi="Lotus Linotype" w:cs="Lotus Linotype" w:hint="cs"/>
          <w:sz w:val="32"/>
          <w:szCs w:val="32"/>
          <w:rtl/>
        </w:rPr>
        <w:t>.</w:t>
      </w:r>
    </w:p>
    <w:p w14:paraId="57675E70" w14:textId="14B5E9BF" w:rsidR="0015678F"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ومنهم من</w:t>
      </w:r>
      <w:r w:rsidR="00EE02A6">
        <w:rPr>
          <w:rFonts w:ascii="Lotus Linotype" w:eastAsia="Times New Roman" w:hAnsi="Lotus Linotype" w:cs="Lotus Linotype" w:hint="cs"/>
          <w:sz w:val="32"/>
          <w:szCs w:val="32"/>
          <w:rtl/>
        </w:rPr>
        <w:t xml:space="preserve"> جعلها</w:t>
      </w:r>
      <w:r w:rsidRPr="00FB6DF8">
        <w:rPr>
          <w:rFonts w:ascii="Lotus Linotype" w:eastAsia="Times New Roman" w:hAnsi="Lotus Linotype" w:cs="Lotus Linotype"/>
          <w:sz w:val="32"/>
          <w:szCs w:val="32"/>
          <w:rtl/>
        </w:rPr>
        <w:t xml:space="preserve"> بعد الفراغ من قرا</w:t>
      </w:r>
      <w:r w:rsidR="0015678F" w:rsidRPr="00FB6DF8">
        <w:rPr>
          <w:rFonts w:ascii="Lotus Linotype" w:eastAsia="Times New Roman" w:hAnsi="Lotus Linotype" w:cs="Lotus Linotype"/>
          <w:sz w:val="32"/>
          <w:szCs w:val="32"/>
          <w:rtl/>
        </w:rPr>
        <w:t>ءة</w:t>
      </w:r>
      <w:r w:rsidR="00EE02A6">
        <w:rPr>
          <w:rFonts w:ascii="Lotus Linotype" w:eastAsia="Times New Roman" w:hAnsi="Lotus Linotype" w:cs="Lotus Linotype" w:hint="cs"/>
          <w:sz w:val="32"/>
          <w:szCs w:val="32"/>
          <w:rtl/>
        </w:rPr>
        <w:t xml:space="preserve"> السورة بعد الفاتحة</w:t>
      </w:r>
      <w:r w:rsidR="00420198" w:rsidRPr="00FB6DF8">
        <w:rPr>
          <w:rFonts w:ascii="Lotus Linotype" w:eastAsia="Times New Roman" w:hAnsi="Lotus Linotype" w:cs="Lotus Linotype" w:hint="cs"/>
          <w:sz w:val="32"/>
          <w:szCs w:val="32"/>
          <w:rtl/>
        </w:rPr>
        <w:t>؛</w:t>
      </w:r>
      <w:r w:rsidR="0015678F" w:rsidRPr="00FB6DF8">
        <w:rPr>
          <w:rFonts w:ascii="Lotus Linotype" w:eastAsia="Times New Roman" w:hAnsi="Lotus Linotype" w:cs="Lotus Linotype"/>
          <w:sz w:val="32"/>
          <w:szCs w:val="32"/>
          <w:rtl/>
        </w:rPr>
        <w:t xml:space="preserve"> ليتراد</w:t>
      </w:r>
      <w:r w:rsidR="00420198" w:rsidRPr="00FB6DF8">
        <w:rPr>
          <w:rFonts w:ascii="Lotus Linotype" w:eastAsia="Times New Roman" w:hAnsi="Lotus Linotype" w:cs="Lotus Linotype" w:hint="cs"/>
          <w:sz w:val="32"/>
          <w:szCs w:val="32"/>
          <w:rtl/>
        </w:rPr>
        <w:t>َّ</w:t>
      </w:r>
      <w:r w:rsidR="0015678F" w:rsidRPr="00FB6DF8">
        <w:rPr>
          <w:rFonts w:ascii="Lotus Linotype" w:eastAsia="Times New Roman" w:hAnsi="Lotus Linotype" w:cs="Lotus Linotype"/>
          <w:sz w:val="32"/>
          <w:szCs w:val="32"/>
          <w:rtl/>
        </w:rPr>
        <w:t xml:space="preserve"> نَفَسُ</w:t>
      </w:r>
      <w:r w:rsidR="00420198" w:rsidRPr="00FB6DF8">
        <w:rPr>
          <w:rFonts w:ascii="Lotus Linotype" w:eastAsia="Times New Roman" w:hAnsi="Lotus Linotype" w:cs="Lotus Linotype" w:hint="cs"/>
          <w:sz w:val="32"/>
          <w:szCs w:val="32"/>
          <w:rtl/>
        </w:rPr>
        <w:t xml:space="preserve"> الإمام إليه</w:t>
      </w:r>
      <w:r w:rsidR="0015678F" w:rsidRPr="00FB6DF8">
        <w:rPr>
          <w:rFonts w:ascii="Lotus Linotype" w:eastAsia="Times New Roman" w:hAnsi="Lotus Linotype" w:cs="Lotus Linotype"/>
          <w:sz w:val="32"/>
          <w:szCs w:val="32"/>
          <w:rtl/>
        </w:rPr>
        <w:t xml:space="preserve"> قبل الركوع</w:t>
      </w:r>
      <w:r w:rsidR="0015678F" w:rsidRPr="00FB6DF8">
        <w:rPr>
          <w:rFonts w:ascii="Lotus Linotype" w:eastAsia="Times New Roman" w:hAnsi="Lotus Linotype" w:cs="Lotus Linotype" w:hint="cs"/>
          <w:sz w:val="32"/>
          <w:szCs w:val="32"/>
          <w:rtl/>
        </w:rPr>
        <w:t>.</w:t>
      </w:r>
    </w:p>
    <w:p w14:paraId="00FC2FE2" w14:textId="1D4753E2"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 ومنهم من </w:t>
      </w:r>
      <w:r w:rsidRPr="00FB6DF8">
        <w:rPr>
          <w:rFonts w:ascii="Lotus Linotype" w:eastAsia="Times New Roman" w:hAnsi="Lotus Linotype" w:cs="Lotus Linotype" w:hint="cs"/>
          <w:sz w:val="32"/>
          <w:szCs w:val="32"/>
          <w:rtl/>
        </w:rPr>
        <w:t>قال</w:t>
      </w:r>
      <w:r w:rsidRPr="00FB6DF8">
        <w:rPr>
          <w:rFonts w:ascii="Lotus Linotype" w:eastAsia="Times New Roman" w:hAnsi="Lotus Linotype" w:cs="Lotus Linotype"/>
          <w:sz w:val="32"/>
          <w:szCs w:val="32"/>
          <w:rtl/>
        </w:rPr>
        <w:t>: هي ثلاث سكتات</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الأولى</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عقب تكبيرة الإحرام، والثانية</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عقب الفاتحة، فإذا قال: «آمين»</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انتظر قليل</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ا، والثالثة</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بعد الفراغ </w:t>
      </w:r>
      <w:r w:rsidRPr="00FB6DF8">
        <w:rPr>
          <w:rFonts w:ascii="Lotus Linotype" w:eastAsia="Times New Roman" w:hAnsi="Lotus Linotype" w:cs="Lotus Linotype" w:hint="cs"/>
          <w:sz w:val="32"/>
          <w:szCs w:val="32"/>
          <w:rtl/>
        </w:rPr>
        <w:lastRenderedPageBreak/>
        <w:t>من القراءة وقبل الركوع</w:t>
      </w:r>
      <w:r w:rsidRPr="00FB6DF8">
        <w:rPr>
          <w:rFonts w:ascii="Lotus Linotype" w:eastAsia="Times New Roman" w:hAnsi="Lotus Linotype" w:cs="Lotus Linotype"/>
          <w:sz w:val="32"/>
          <w:szCs w:val="32"/>
          <w:rtl/>
        </w:rPr>
        <w:t>، وكلام أهل العلم في هذه المسألة معروف</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0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65C59EE1" w14:textId="3F82EE17"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يقول ابن القيم: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والظاهر</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أنما هي اثنتان فقط</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وأما الثالثة</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فلطيفةٌ لأجل تراد</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النَّفَس،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يكن ي</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القراءة بالركوع، بخلاف السكتة الأولى</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فإنه يجعلها بعد الاستفتاح، والثانية قد قيل: إنها لأجل قراءة المأموم</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فعلى هذا</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ينبغي تطويلها بقدر قراءة الفاتحة</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ليتمكن المأموم من قراءة الفاتحة، وأما الثالثة</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فللراحة</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والنَّفَس</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فقط، وهي سكتة لطيفة، فمن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يذكرها</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فلقصرها، ومن اعتبرها</w:t>
      </w:r>
      <w:r w:rsidR="0042019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جعلها سكتة ثالثة</w:t>
      </w:r>
      <w:r w:rsidR="00420198"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فلا اختلاف بين الروايتين</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p>
    <w:p w14:paraId="100E67FE" w14:textId="3F26B0A5" w:rsidR="00D44037" w:rsidRPr="00590E7B" w:rsidRDefault="00EE02A6" w:rsidP="00A129E0">
      <w:pPr>
        <w:widowControl w:val="0"/>
        <w:spacing w:before="120" w:after="0" w:line="520" w:lineRule="exact"/>
        <w:ind w:firstLine="567"/>
        <w:jc w:val="both"/>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أما الحديث الوارد في السكتات، فهو ما رواه</w:t>
      </w:r>
      <w:r w:rsidR="0099064D" w:rsidRPr="00FB6DF8">
        <w:rPr>
          <w:rFonts w:ascii="Lotus Linotype" w:eastAsia="Times New Roman" w:hAnsi="Lotus Linotype" w:cs="Lotus Linotype"/>
          <w:sz w:val="32"/>
          <w:szCs w:val="32"/>
          <w:rtl/>
        </w:rPr>
        <w:t xml:space="preserve"> الإمام أحمد</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وأبو داود</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والترمذي</w:t>
      </w:r>
      <w:r w:rsidR="00D44037" w:rsidRPr="00FB6DF8">
        <w:rPr>
          <w:rFonts w:ascii="Lotus Linotype" w:eastAsia="Times New Roman" w:hAnsi="Lotus Linotype" w:cs="Lotus Linotype" w:hint="cs"/>
          <w:sz w:val="32"/>
          <w:szCs w:val="32"/>
          <w:rtl/>
        </w:rPr>
        <w:t>، وغيرهم</w:t>
      </w:r>
      <w:r w:rsidR="0099064D" w:rsidRPr="00FB6DF8">
        <w:rPr>
          <w:rFonts w:ascii="Lotus Linotype" w:eastAsia="Times New Roman" w:hAnsi="Lotus Linotype" w:cs="Lotus Linotype"/>
          <w:sz w:val="32"/>
          <w:szCs w:val="32"/>
          <w:rtl/>
        </w:rPr>
        <w:t xml:space="preserve"> من حديث الحسن البصري</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عن س</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م</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رة </w:t>
      </w:r>
      <w:r w:rsidR="003A4A07" w:rsidRPr="00A129E0">
        <w:rPr>
          <w:rFonts w:ascii="KFGQPC Arabic Symbols 01" w:hAnsi="KFGQPC Arabic Symbols 01" w:cs="Lotus Linotype"/>
          <w:color w:val="0070C0"/>
          <w:sz w:val="30"/>
          <w:szCs w:val="30"/>
          <w:rtl/>
        </w:rPr>
        <w:t>-رضي الله عنه-</w:t>
      </w:r>
      <w:r w:rsidR="0099064D" w:rsidRPr="00FB6DF8">
        <w:rPr>
          <w:rFonts w:ascii="Lotus Linotype" w:eastAsia="Times New Roman" w:hAnsi="Lotus Linotype" w:cs="Lotus Linotype" w:hint="cs"/>
          <w:sz w:val="32"/>
          <w:szCs w:val="32"/>
          <w:rtl/>
        </w:rPr>
        <w:t xml:space="preserve"> </w:t>
      </w:r>
      <w:r w:rsidR="0099064D" w:rsidRPr="00FB6DF8">
        <w:rPr>
          <w:rFonts w:ascii="Lotus Linotype" w:eastAsia="Times New Roman" w:hAnsi="Lotus Linotype" w:cs="Lotus Linotype"/>
          <w:sz w:val="32"/>
          <w:szCs w:val="32"/>
          <w:rtl/>
        </w:rPr>
        <w:t xml:space="preserve">عن النبي </w:t>
      </w:r>
      <w:r w:rsidR="0099064D" w:rsidRPr="00A129E0">
        <w:rPr>
          <w:rFonts w:ascii="Lotus Linotype" w:eastAsia="Times New Roman" w:hAnsi="Lotus Linotype" w:cs="Lotus Linotype"/>
          <w:color w:val="0070C0"/>
          <w:sz w:val="32"/>
          <w:szCs w:val="32"/>
          <w:rtl/>
        </w:rPr>
        <w:t>ﷺ</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أنه كان يسك</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ت</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 xml:space="preserve"> سكتتين: إذا استفتح، وإذا فرغ من القراءة كلها</w:t>
      </w:r>
      <w:r w:rsidR="00D44037"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1"/>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Times New Roman" w:hAnsi="Lotus Linotype" w:cs="Lotus Linotype"/>
          <w:sz w:val="32"/>
          <w:szCs w:val="32"/>
          <w:rtl/>
        </w:rPr>
        <w:t xml:space="preserve">، وفي رواية: </w:t>
      </w:r>
      <w:r w:rsidR="00D44037"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sz w:val="32"/>
          <w:szCs w:val="32"/>
          <w:rtl/>
        </w:rPr>
        <w:t>سكتة إذا كبر، وسكتة إذا فرغ من قراءة</w:t>
      </w:r>
      <w:r w:rsidR="00D0055D">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غَيْرِ الْمَغْضُوبِ عَلَيْهِمْ وَلَا الضَّالِّينَ﴾</w:t>
      </w:r>
      <w:r w:rsidR="00D0055D">
        <w:rPr>
          <w:rFonts w:ascii="Lotus Linotype" w:eastAsia="Times New Roman" w:hAnsi="Lotus Linotype" w:cs="Lotus Linotype"/>
          <w:sz w:val="32"/>
          <w:szCs w:val="32"/>
          <w:rtl/>
        </w:rPr>
        <w:t xml:space="preserve"> </w:t>
      </w:r>
      <w:r w:rsidR="0099064D" w:rsidRPr="00D0055D">
        <w:rPr>
          <w:rFonts w:ascii="Lotus Linotype" w:eastAsia="Times New Roman" w:hAnsi="Lotus Linotype" w:cs="Lotus Linotype" w:hint="cs"/>
          <w:sz w:val="24"/>
          <w:szCs w:val="24"/>
          <w:rtl/>
        </w:rPr>
        <w:t>[</w:t>
      </w:r>
      <w:r w:rsidR="00D0055D" w:rsidRPr="00D0055D">
        <w:rPr>
          <w:rFonts w:ascii="Lotus Linotype" w:eastAsia="Times New Roman" w:hAnsi="Lotus Linotype" w:cs="Lotus Linotype"/>
          <w:sz w:val="24"/>
          <w:szCs w:val="24"/>
          <w:rtl/>
        </w:rPr>
        <w:t>الفاتحة:</w:t>
      </w:r>
      <w:r w:rsidR="0099064D" w:rsidRPr="00D0055D">
        <w:rPr>
          <w:rFonts w:ascii="Lotus Linotype" w:eastAsia="Times New Roman" w:hAnsi="Lotus Linotype" w:cs="Lotus Linotype"/>
          <w:sz w:val="24"/>
          <w:szCs w:val="24"/>
          <w:rtl/>
        </w:rPr>
        <w:t>٧</w:t>
      </w:r>
      <w:r w:rsidR="0099064D" w:rsidRPr="00D0055D">
        <w:rPr>
          <w:rFonts w:ascii="Lotus Linotype" w:eastAsia="Times New Roman" w:hAnsi="Lotus Linotype" w:cs="Lotus Linotype" w:hint="cs"/>
          <w:sz w:val="24"/>
          <w:szCs w:val="24"/>
          <w:rtl/>
        </w:rPr>
        <w:t>]</w:t>
      </w:r>
      <w:r w:rsidR="00D44037"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2"/>
      </w:r>
      <w:r w:rsidR="00AF5F3A" w:rsidRPr="00A129E0">
        <w:rPr>
          <w:rFonts w:ascii="Lotus Linotype" w:eastAsia="Times New Roman" w:hAnsi="Lotus Linotype" w:cs="Lotus Linotype" w:hint="cs"/>
          <w:color w:val="0070C0"/>
          <w:sz w:val="32"/>
          <w:szCs w:val="36"/>
          <w:vertAlign w:val="superscript"/>
          <w:rtl/>
        </w:rPr>
        <w:t>)</w:t>
      </w:r>
      <w:r w:rsidR="00D44037" w:rsidRPr="00FB6DF8">
        <w:rPr>
          <w:rFonts w:ascii="Lotus Linotype" w:eastAsia="Times New Roman" w:hAnsi="Lotus Linotype" w:cs="Lotus Linotype" w:hint="cs"/>
          <w:sz w:val="32"/>
          <w:szCs w:val="32"/>
          <w:rtl/>
        </w:rPr>
        <w:t>.</w:t>
      </w:r>
    </w:p>
    <w:p w14:paraId="696D1D44" w14:textId="1234405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مجموع الروايات تدل على أن السكتات ثلاث</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لكن</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هل يثبت </w:t>
      </w:r>
      <w:r w:rsidRPr="00FB6DF8">
        <w:rPr>
          <w:rFonts w:ascii="Lotus Linotype" w:eastAsia="Times New Roman" w:hAnsi="Lotus Linotype" w:cs="Lotus Linotype"/>
          <w:sz w:val="32"/>
          <w:szCs w:val="32"/>
          <w:rtl/>
        </w:rPr>
        <w:lastRenderedPageBreak/>
        <w:t>مثل هذا الحكم بمثل هذا الإسناد</w:t>
      </w:r>
      <w:r w:rsidRPr="00FB6DF8">
        <w:rPr>
          <w:rFonts w:ascii="Lotus Linotype" w:eastAsia="Times New Roman" w:hAnsi="Lotus Linotype" w:cs="Lotus Linotype" w:hint="cs"/>
          <w:sz w:val="32"/>
          <w:szCs w:val="32"/>
          <w:rtl/>
        </w:rPr>
        <w:t>، فسماع الحسن من س</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م</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رة مسألة</w:t>
      </w:r>
      <w:r w:rsidRPr="00FB6DF8">
        <w:rPr>
          <w:rFonts w:ascii="Lotus Linotype" w:eastAsia="Times New Roman" w:hAnsi="Lotus Linotype" w:cs="Lotus Linotype"/>
          <w:sz w:val="32"/>
          <w:szCs w:val="32"/>
          <w:rtl/>
        </w:rPr>
        <w:t xml:space="preserve"> خلافية بين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أما سماع الحسن من سمرة حديث</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العقيقة</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فهذا في صحيح البخاري،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عن ح</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يب بن الش</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هيد: قال لي محمد بن سيرين: س</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الحس</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عمن سمعت حديث</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العقيقة</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فقال: عن س</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4"/>
      </w:r>
      <w:r w:rsidR="00AF5F3A" w:rsidRPr="00A129E0">
        <w:rPr>
          <w:rFonts w:ascii="Lotus Linotype" w:eastAsia="Times New Roman" w:hAnsi="Lotus Linotype" w:cs="Lotus Linotype" w:hint="cs"/>
          <w:color w:val="0070C0"/>
          <w:sz w:val="32"/>
          <w:szCs w:val="36"/>
          <w:vertAlign w:val="superscript"/>
          <w:rtl/>
        </w:rPr>
        <w:t>)</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فهذا نص على أن الحسن سمع من س</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رة حديث العقيقة، </w:t>
      </w:r>
      <w:r w:rsidRPr="00FB6DF8">
        <w:rPr>
          <w:rFonts w:ascii="Lotus Linotype" w:eastAsia="Times New Roman" w:hAnsi="Lotus Linotype" w:cs="Lotus Linotype" w:hint="cs"/>
          <w:sz w:val="32"/>
          <w:szCs w:val="32"/>
          <w:rtl/>
        </w:rPr>
        <w:t>ويبقى الخلاف في غير حديث العقيقة، ف</w:t>
      </w:r>
      <w:r w:rsidRPr="00FB6DF8">
        <w:rPr>
          <w:rFonts w:ascii="Lotus Linotype" w:eastAsia="Times New Roman" w:hAnsi="Lotus Linotype" w:cs="Lotus Linotype"/>
          <w:sz w:val="32"/>
          <w:szCs w:val="32"/>
          <w:rtl/>
        </w:rPr>
        <w:t>يبقى كل</w:t>
      </w:r>
      <w:r w:rsidR="00D44037" w:rsidRPr="00FB6DF8">
        <w:rPr>
          <w:rFonts w:ascii="Lotus Linotype" w:eastAsia="Times New Roman" w:hAnsi="Lotus Linotype" w:cs="Lotus Linotype" w:hint="cs"/>
          <w:sz w:val="32"/>
          <w:szCs w:val="32"/>
          <w:rtl/>
        </w:rPr>
        <w:t>ّ</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على مذهبه</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من يثبت سماع الحسن من س</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رة مطلقًا يقول: الحديث صحيح، ومن لا يثبته يقول: الحديث فيه انقطاع</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1A08A4DA" w14:textId="37E2D86D" w:rsidR="0099064D" w:rsidRPr="00590E7B" w:rsidRDefault="003A54E0"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ف</w:t>
      </w:r>
      <w:r w:rsidR="0099064D" w:rsidRPr="00FB6DF8">
        <w:rPr>
          <w:rFonts w:ascii="Lotus Linotype" w:eastAsia="Times New Roman" w:hAnsi="Lotus Linotype" w:cs="Lotus Linotype"/>
          <w:sz w:val="32"/>
          <w:szCs w:val="32"/>
          <w:rtl/>
        </w:rPr>
        <w:t>بعد قراءة الفاتحة يسكت الإمام، ولو ل</w:t>
      </w:r>
      <w:r w:rsidR="005F7220" w:rsidRPr="007A6F06">
        <w:rPr>
          <w:rFonts w:ascii="Lotus Linotype" w:hAnsi="Lotus Linotype" w:cs="Lotus Linotype"/>
          <w:sz w:val="32"/>
          <w:szCs w:val="32"/>
          <w:rtl/>
        </w:rPr>
        <w:t>‍</w:t>
      </w:r>
      <w:r w:rsidR="0099064D" w:rsidRPr="00FB6DF8">
        <w:rPr>
          <w:rFonts w:ascii="Lotus Linotype" w:eastAsia="Times New Roman" w:hAnsi="Lotus Linotype" w:cs="Lotus Linotype"/>
          <w:sz w:val="32"/>
          <w:szCs w:val="32"/>
          <w:rtl/>
        </w:rPr>
        <w:t xml:space="preserve">م يكن بقدر قراءة الفاتحة للمأموم، </w:t>
      </w:r>
      <w:r w:rsidR="0099064D" w:rsidRPr="00FB6DF8">
        <w:rPr>
          <w:rFonts w:ascii="Lotus Linotype" w:eastAsia="Times New Roman" w:hAnsi="Lotus Linotype" w:cs="Lotus Linotype" w:hint="cs"/>
          <w:sz w:val="32"/>
          <w:szCs w:val="32"/>
          <w:rtl/>
        </w:rPr>
        <w:t>و</w:t>
      </w:r>
      <w:r w:rsidR="0099064D" w:rsidRPr="00FB6DF8">
        <w:rPr>
          <w:rFonts w:ascii="Lotus Linotype" w:eastAsia="Times New Roman" w:hAnsi="Lotus Linotype" w:cs="Lotus Linotype"/>
          <w:sz w:val="32"/>
          <w:szCs w:val="32"/>
          <w:rtl/>
        </w:rPr>
        <w:t xml:space="preserve">المقصود أنه يفصل بين القراءتين، وإذا أنهى القراءة يسكت ليتراد النَّفَس، </w:t>
      </w:r>
      <w:r w:rsidR="0099064D" w:rsidRPr="00FB6DF8">
        <w:rPr>
          <w:rFonts w:ascii="Lotus Linotype" w:eastAsia="Times New Roman" w:hAnsi="Lotus Linotype" w:cs="Lotus Linotype" w:hint="cs"/>
          <w:sz w:val="32"/>
          <w:szCs w:val="32"/>
          <w:rtl/>
        </w:rPr>
        <w:t>وبهذا نكون قد جمعنا</w:t>
      </w:r>
      <w:r w:rsidR="0099064D" w:rsidRPr="00FB6DF8">
        <w:rPr>
          <w:rFonts w:ascii="Lotus Linotype" w:eastAsia="Times New Roman" w:hAnsi="Lotus Linotype" w:cs="Lotus Linotype"/>
          <w:sz w:val="32"/>
          <w:szCs w:val="32"/>
          <w:rtl/>
        </w:rPr>
        <w:t xml:space="preserve"> بين الروايات كلها.</w:t>
      </w:r>
    </w:p>
    <w:p w14:paraId="58A90F4B" w14:textId="4454CAC6"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6" w:name="_Toc530464901"/>
      <w:r w:rsidRPr="0029719B">
        <w:rPr>
          <w:rFonts w:ascii="Lotus Linotype" w:eastAsia="Times New Roman" w:hAnsi="Lotus Linotype" w:cs="AL-Mateen" w:hint="cs"/>
          <w:sz w:val="32"/>
          <w:szCs w:val="32"/>
          <w:rtl/>
        </w:rPr>
        <w:t>م</w:t>
      </w:r>
      <w:r w:rsidR="00D44037" w:rsidRPr="0029719B">
        <w:rPr>
          <w:rFonts w:ascii="Lotus Linotype" w:eastAsia="Times New Roman" w:hAnsi="Lotus Linotype" w:cs="AL-Mateen" w:hint="cs"/>
          <w:sz w:val="32"/>
          <w:szCs w:val="32"/>
          <w:rtl/>
        </w:rPr>
        <w:t>َ</w:t>
      </w:r>
      <w:r w:rsidRPr="0029719B">
        <w:rPr>
          <w:rFonts w:ascii="Lotus Linotype" w:eastAsia="Times New Roman" w:hAnsi="Lotus Linotype" w:cs="AL-Mateen" w:hint="cs"/>
          <w:sz w:val="32"/>
          <w:szCs w:val="32"/>
          <w:rtl/>
        </w:rPr>
        <w:t>ن لا ي</w:t>
      </w:r>
      <w:r w:rsidR="00D44037" w:rsidRPr="0029719B">
        <w:rPr>
          <w:rFonts w:ascii="Lotus Linotype" w:eastAsia="Times New Roman" w:hAnsi="Lotus Linotype" w:cs="AL-Mateen" w:hint="cs"/>
          <w:sz w:val="32"/>
          <w:szCs w:val="32"/>
          <w:rtl/>
        </w:rPr>
        <w:t>ُ</w:t>
      </w:r>
      <w:r w:rsidRPr="0029719B">
        <w:rPr>
          <w:rFonts w:ascii="Lotus Linotype" w:eastAsia="Times New Roman" w:hAnsi="Lotus Linotype" w:cs="AL-Mateen" w:hint="cs"/>
          <w:sz w:val="32"/>
          <w:szCs w:val="32"/>
          <w:rtl/>
        </w:rPr>
        <w:t>ح</w:t>
      </w:r>
      <w:r w:rsidR="00D44037" w:rsidRPr="0029719B">
        <w:rPr>
          <w:rFonts w:ascii="Lotus Linotype" w:eastAsia="Times New Roman" w:hAnsi="Lotus Linotype" w:cs="AL-Mateen" w:hint="cs"/>
          <w:sz w:val="32"/>
          <w:szCs w:val="32"/>
          <w:rtl/>
        </w:rPr>
        <w:t>ْ</w:t>
      </w:r>
      <w:r w:rsidRPr="0029719B">
        <w:rPr>
          <w:rFonts w:ascii="Lotus Linotype" w:eastAsia="Times New Roman" w:hAnsi="Lotus Linotype" w:cs="AL-Mateen" w:hint="cs"/>
          <w:sz w:val="32"/>
          <w:szCs w:val="32"/>
          <w:rtl/>
        </w:rPr>
        <w:t>س</w:t>
      </w:r>
      <w:r w:rsidR="00D44037" w:rsidRPr="0029719B">
        <w:rPr>
          <w:rFonts w:ascii="Lotus Linotype" w:eastAsia="Times New Roman" w:hAnsi="Lotus Linotype" w:cs="AL-Mateen" w:hint="cs"/>
          <w:sz w:val="32"/>
          <w:szCs w:val="32"/>
          <w:rtl/>
        </w:rPr>
        <w:t>ِ</w:t>
      </w:r>
      <w:r w:rsidRPr="0029719B">
        <w:rPr>
          <w:rFonts w:ascii="Lotus Linotype" w:eastAsia="Times New Roman" w:hAnsi="Lotus Linotype" w:cs="AL-Mateen" w:hint="cs"/>
          <w:sz w:val="32"/>
          <w:szCs w:val="32"/>
          <w:rtl/>
        </w:rPr>
        <w:t>ن القراءة:</w:t>
      </w:r>
      <w:bookmarkEnd w:id="26"/>
    </w:p>
    <w:p w14:paraId="68BC90C0" w14:textId="7FABB011"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بعض الناس</w:t>
      </w:r>
      <w:r w:rsidRPr="00FB6DF8">
        <w:rPr>
          <w:rFonts w:ascii="Lotus Linotype" w:eastAsia="Times New Roman" w:hAnsi="Lotus Linotype" w:cs="Lotus Linotype" w:hint="cs"/>
          <w:sz w:val="32"/>
          <w:szCs w:val="32"/>
          <w:rtl/>
        </w:rPr>
        <w:t xml:space="preserve"> لا يحسن القراءة</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لا سيما من كبار السن ممن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يلتفت إلى الحفظ إلا بعد أن طعن في السن</w:t>
      </w:r>
      <w:r w:rsidR="00F06BCF" w:rsidRPr="00FB6DF8">
        <w:rPr>
          <w:rFonts w:ascii="Lotus Linotype" w:eastAsia="Times New Roman" w:hAnsi="Lotus Linotype" w:cs="Lotus Linotype"/>
          <w:sz w:val="32"/>
          <w:szCs w:val="32"/>
          <w:rtl/>
        </w:rPr>
        <w:t>؛ فقد</w:t>
      </w:r>
      <w:r w:rsidRPr="00FB6DF8">
        <w:rPr>
          <w:rFonts w:ascii="Lotus Linotype" w:eastAsia="Times New Roman" w:hAnsi="Lotus Linotype" w:cs="Lotus Linotype"/>
          <w:sz w:val="32"/>
          <w:szCs w:val="32"/>
          <w:rtl/>
        </w:rPr>
        <w:t xml:space="preserve"> يكون حافظًا للفاتحة، لكن</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حفظه غير مجزئ</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لأنه </w:t>
      </w:r>
      <w:r w:rsidRPr="00FB6DF8">
        <w:rPr>
          <w:rFonts w:ascii="Lotus Linotype" w:eastAsia="Times New Roman" w:hAnsi="Lotus Linotype" w:cs="Lotus Linotype"/>
          <w:sz w:val="32"/>
          <w:szCs w:val="32"/>
          <w:rtl/>
        </w:rPr>
        <w:t xml:space="preserve">غير صحيح، </w:t>
      </w:r>
      <w:r w:rsidRPr="00FB6DF8">
        <w:rPr>
          <w:rFonts w:ascii="Lotus Linotype" w:eastAsia="Times New Roman" w:hAnsi="Lotus Linotype" w:cs="Lotus Linotype" w:hint="cs"/>
          <w:sz w:val="32"/>
          <w:szCs w:val="32"/>
          <w:rtl/>
        </w:rPr>
        <w:t>فبعضهم يقرأ قوله تعالى</w:t>
      </w:r>
      <w:r w:rsidR="00D0055D">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 xml:space="preserve">ثُمَّ لَتُسْأَلُنَّ يَوْمَئِذٍ </w:t>
      </w:r>
      <w:r w:rsidR="00A129E0" w:rsidRPr="00A129E0">
        <w:rPr>
          <w:rFonts w:ascii="Lotus Linotype" w:hAnsi="Lotus Linotype" w:cs="Lotus Linotype"/>
          <w:b/>
          <w:bCs/>
          <w:color w:val="0070C0"/>
          <w:sz w:val="32"/>
          <w:szCs w:val="32"/>
          <w:rtl/>
        </w:rPr>
        <w:lastRenderedPageBreak/>
        <w:t>عَنِ النَّعِيمِ﴾</w:t>
      </w:r>
      <w:r w:rsidR="00D0055D">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00D0055D" w:rsidRPr="00D0055D">
        <w:rPr>
          <w:rFonts w:ascii="Lotus Linotype" w:eastAsia="Times New Roman" w:hAnsi="Lotus Linotype" w:cs="Lotus Linotype"/>
          <w:sz w:val="24"/>
          <w:szCs w:val="24"/>
          <w:rtl/>
        </w:rPr>
        <w:t>التكاثر:</w:t>
      </w:r>
      <w:r w:rsidRPr="00D0055D">
        <w:rPr>
          <w:rFonts w:ascii="Lotus Linotype" w:eastAsia="Times New Roman" w:hAnsi="Lotus Linotype" w:cs="Lotus Linotype"/>
          <w:sz w:val="24"/>
          <w:szCs w:val="24"/>
          <w:rtl/>
        </w:rPr>
        <w:t>٨</w:t>
      </w:r>
      <w:r w:rsidRPr="00D0055D">
        <w:rPr>
          <w:rFonts w:ascii="Lotus Linotype" w:eastAsia="Times New Roman" w:hAnsi="Lotus Linotype" w:cs="Lotus Linotype" w:hint="cs"/>
          <w:sz w:val="24"/>
          <w:szCs w:val="24"/>
          <w:rtl/>
        </w:rPr>
        <w:t>]</w:t>
      </w:r>
      <w:r w:rsidRPr="00FB6DF8">
        <w:rPr>
          <w:rFonts w:ascii="Lotus Linotype" w:eastAsia="Times New Roman" w:hAnsi="Lotus Linotype" w:cs="Lotus Linotype"/>
          <w:sz w:val="32"/>
          <w:szCs w:val="32"/>
        </w:rPr>
        <w:t xml:space="preserve"> </w:t>
      </w:r>
      <w:r w:rsidRPr="00FB6DF8">
        <w:rPr>
          <w:rFonts w:ascii="Lotus Linotype" w:eastAsia="Times New Roman" w:hAnsi="Lotus Linotype" w:cs="Lotus Linotype" w:hint="cs"/>
          <w:sz w:val="32"/>
          <w:szCs w:val="32"/>
          <w:rtl/>
        </w:rPr>
        <w:t xml:space="preserve">هكذا: </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ثم لا ت</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س</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ألُنَّ يومئذ عن النعيم</w:t>
      </w:r>
      <w:r w:rsidR="00D4403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000244F6"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hint="cs"/>
          <w:sz w:val="32"/>
          <w:szCs w:val="32"/>
          <w:rtl/>
        </w:rPr>
        <w:t>هذه القراءة قلبت المعنى تمامًا، فبدلًا من أن كانت اللام للتأكيد</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أصبحت </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لا</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النافية، وكم سمعنا من كبار السن العوام</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قراءات فيها تصحيف وتحريف ولحن يحيل المعنى، والواجب على المسلم أن يعتني ب</w:t>
      </w:r>
      <w:r w:rsidR="008D7700">
        <w:rPr>
          <w:rFonts w:ascii="Lotus Linotype" w:eastAsia="Times New Roman" w:hAnsi="Lotus Linotype" w:cs="Lotus Linotype" w:hint="cs"/>
          <w:sz w:val="32"/>
          <w:szCs w:val="32"/>
          <w:rtl/>
        </w:rPr>
        <w:t>صحة</w:t>
      </w:r>
      <w:r w:rsidRPr="00FB6DF8">
        <w:rPr>
          <w:rFonts w:ascii="Lotus Linotype" w:eastAsia="Times New Roman" w:hAnsi="Lotus Linotype" w:cs="Lotus Linotype" w:hint="cs"/>
          <w:sz w:val="32"/>
          <w:szCs w:val="32"/>
          <w:rtl/>
        </w:rPr>
        <w:t xml:space="preserve"> الفاتحة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فهي ركن من أركان الصلاة.</w:t>
      </w:r>
    </w:p>
    <w:p w14:paraId="250A1428" w14:textId="1B86DEC4"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والحمد لله </w:t>
      </w:r>
      <w:r w:rsidRPr="00FB6DF8">
        <w:rPr>
          <w:rFonts w:ascii="Lotus Linotype" w:eastAsia="Times New Roman" w:hAnsi="Lotus Linotype" w:cs="Lotus Linotype" w:hint="cs"/>
          <w:sz w:val="32"/>
          <w:szCs w:val="32"/>
          <w:rtl/>
        </w:rPr>
        <w:t>تيس</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رت الأمور الآن</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القرآن في كل مكان،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البيوت مملوءة </w:t>
      </w:r>
      <w:r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sz w:val="32"/>
          <w:szCs w:val="32"/>
          <w:rtl/>
        </w:rPr>
        <w:t>من يقرأ القرآن من الذكور والإناث</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فما الذي يمنع كبير السن من رجل أو امرأة أن يطلب من ولده أو ابنته أو غيرهما أن يحف</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ظه الفاتحة، ويتعل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م قراءتها قراءة صحيحة، ويبذ</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 ذلك جهده؟</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فإن</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صعب عليه الحفظ، واستغلقت حافظته، وعج</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ز</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عن ذلك</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اكتفى بالتحميد</w:t>
      </w:r>
      <w:r w:rsidR="006C3E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والتكبير</w:t>
      </w:r>
      <w:r w:rsidR="006C3E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والتهليل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فعن رفاعة بن رافع أن رسول الله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عل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م رجلًا الصلاة، فقال: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كان معك قرآن</w:t>
      </w:r>
      <w:r w:rsidR="000244F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فاقرأ، وإلا</w:t>
      </w:r>
      <w:r w:rsidR="000244F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فاحمد الله</w:t>
      </w:r>
      <w:r w:rsidR="006C3E74"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وكب</w:t>
      </w:r>
      <w:r w:rsidR="000244F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ره</w:t>
      </w:r>
      <w:r w:rsidR="006C3E74"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وهل</w:t>
      </w:r>
      <w:r w:rsidR="000244F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0244F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 ثم اركع</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p>
    <w:p w14:paraId="0EB4066B" w14:textId="4CC0DFCC"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في حكم من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يستطع تعل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 الفاتحة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حديث</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العهد بالإسلام،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إذا أسلم شخص ونطق بالشهادة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وبعد أن </w:t>
      </w:r>
      <w:r w:rsidRPr="00FB6DF8">
        <w:rPr>
          <w:rFonts w:ascii="Lotus Linotype" w:eastAsia="Times New Roman" w:hAnsi="Lotus Linotype" w:cs="Lotus Linotype"/>
          <w:sz w:val="32"/>
          <w:szCs w:val="32"/>
          <w:rtl/>
        </w:rPr>
        <w:t xml:space="preserve">عُلِّم الوضوء وتوضأ وجاء إلى الصلاة، </w:t>
      </w:r>
      <w:r w:rsidRPr="00FB6DF8">
        <w:rPr>
          <w:rFonts w:ascii="Lotus Linotype" w:eastAsia="Times New Roman" w:hAnsi="Lotus Linotype" w:cs="Lotus Linotype" w:hint="cs"/>
          <w:sz w:val="32"/>
          <w:szCs w:val="32"/>
          <w:rtl/>
        </w:rPr>
        <w:t xml:space="preserve">لا </w:t>
      </w:r>
      <w:r w:rsidRPr="00FB6DF8">
        <w:rPr>
          <w:rFonts w:ascii="Lotus Linotype" w:eastAsia="Times New Roman" w:hAnsi="Lotus Linotype" w:cs="Lotus Linotype"/>
          <w:sz w:val="32"/>
          <w:szCs w:val="32"/>
          <w:rtl/>
        </w:rPr>
        <w:t>يُنت</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ظ</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به إلى أن يحفظ الفاتحة، </w:t>
      </w:r>
      <w:r w:rsidRPr="00FB6DF8">
        <w:rPr>
          <w:rFonts w:ascii="Lotus Linotype" w:eastAsia="Times New Roman" w:hAnsi="Lotus Linotype" w:cs="Lotus Linotype" w:hint="cs"/>
          <w:sz w:val="32"/>
          <w:szCs w:val="32"/>
          <w:rtl/>
        </w:rPr>
        <w:t xml:space="preserve">إذا كان </w:t>
      </w:r>
      <w:r w:rsidRPr="00FB6DF8">
        <w:rPr>
          <w:rFonts w:ascii="Lotus Linotype" w:eastAsia="Times New Roman" w:hAnsi="Lotus Linotype" w:cs="Lotus Linotype"/>
          <w:sz w:val="32"/>
          <w:szCs w:val="32"/>
          <w:rtl/>
        </w:rPr>
        <w:t>ح</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ظ</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ها يحتاج إلى وقت </w:t>
      </w:r>
      <w:r w:rsidRPr="00FB6DF8">
        <w:rPr>
          <w:rFonts w:ascii="Lotus Linotype" w:eastAsia="Times New Roman" w:hAnsi="Lotus Linotype" w:cs="Lotus Linotype"/>
          <w:sz w:val="32"/>
          <w:szCs w:val="32"/>
          <w:rtl/>
        </w:rPr>
        <w:lastRenderedPageBreak/>
        <w:t xml:space="preserve">طويل، لا سيما إذا كان كبير سن، </w:t>
      </w:r>
      <w:r w:rsidRPr="00FB6DF8">
        <w:rPr>
          <w:rFonts w:ascii="Lotus Linotype" w:eastAsia="Times New Roman" w:hAnsi="Lotus Linotype" w:cs="Lotus Linotype" w:hint="cs"/>
          <w:sz w:val="32"/>
          <w:szCs w:val="32"/>
          <w:rtl/>
        </w:rPr>
        <w:t xml:space="preserve">بل </w:t>
      </w:r>
      <w:r w:rsidRPr="00FB6DF8">
        <w:rPr>
          <w:rFonts w:ascii="Lotus Linotype" w:eastAsia="Times New Roman" w:hAnsi="Lotus Linotype" w:cs="Lotus Linotype"/>
          <w:sz w:val="32"/>
          <w:szCs w:val="32"/>
          <w:rtl/>
        </w:rPr>
        <w:t xml:space="preserve">يقال له: </w:t>
      </w:r>
      <w:r w:rsidR="000244F6" w:rsidRPr="00FB6DF8">
        <w:rPr>
          <w:rFonts w:ascii="Lotus Linotype" w:eastAsia="Times New Roman" w:hAnsi="Lotus Linotype" w:cs="Lotus Linotype" w:hint="cs"/>
          <w:sz w:val="32"/>
          <w:szCs w:val="32"/>
          <w:rtl/>
        </w:rPr>
        <w:t>«</w:t>
      </w:r>
      <w:r w:rsidR="000244F6" w:rsidRPr="00FB6DF8">
        <w:rPr>
          <w:rFonts w:ascii="Lotus Linotype" w:eastAsia="Times New Roman" w:hAnsi="Lotus Linotype" w:cs="Lotus Linotype"/>
          <w:sz w:val="32"/>
          <w:szCs w:val="32"/>
          <w:rtl/>
        </w:rPr>
        <w:t>احمد</w:t>
      </w:r>
      <w:r w:rsidR="000244F6" w:rsidRPr="00FB6DF8">
        <w:rPr>
          <w:rFonts w:ascii="Lotus Linotype" w:eastAsia="Times New Roman" w:hAnsi="Lotus Linotype" w:cs="Lotus Linotype" w:hint="cs"/>
          <w:sz w:val="32"/>
          <w:szCs w:val="32"/>
          <w:rtl/>
        </w:rPr>
        <w:t>، و</w:t>
      </w:r>
      <w:r w:rsidRPr="00FB6DF8">
        <w:rPr>
          <w:rFonts w:ascii="Lotus Linotype" w:eastAsia="Times New Roman" w:hAnsi="Lotus Linotype" w:cs="Lotus Linotype"/>
          <w:sz w:val="32"/>
          <w:szCs w:val="32"/>
          <w:rtl/>
        </w:rPr>
        <w:t>كب</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وهل</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و</w:t>
      </w:r>
      <w:r w:rsidR="000244F6"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حفظ بعد ذلك</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2B670014" w14:textId="431EE5ED"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7" w:name="_Toc530464902"/>
      <w:r w:rsidRPr="0029719B">
        <w:rPr>
          <w:rFonts w:ascii="Lotus Linotype" w:eastAsia="Times New Roman" w:hAnsi="Lotus Linotype" w:cs="AL-Mateen"/>
          <w:sz w:val="32"/>
          <w:szCs w:val="32"/>
          <w:rtl/>
        </w:rPr>
        <w:t>قراءة سور</w:t>
      </w:r>
      <w:r w:rsidRPr="0029719B">
        <w:rPr>
          <w:rFonts w:ascii="Lotus Linotype" w:eastAsia="Times New Roman" w:hAnsi="Lotus Linotype" w:cs="AL-Mateen" w:hint="cs"/>
          <w:sz w:val="32"/>
          <w:szCs w:val="32"/>
          <w:rtl/>
        </w:rPr>
        <w:t>تين</w:t>
      </w:r>
      <w:r w:rsidRPr="0029719B">
        <w:rPr>
          <w:rFonts w:ascii="Lotus Linotype" w:eastAsia="Times New Roman" w:hAnsi="Lotus Linotype" w:cs="AL-Mateen"/>
          <w:sz w:val="32"/>
          <w:szCs w:val="32"/>
          <w:rtl/>
        </w:rPr>
        <w:t xml:space="preserve"> في الركعتين الأوليين:</w:t>
      </w:r>
      <w:bookmarkEnd w:id="27"/>
      <w:r w:rsidR="003E65D4">
        <w:rPr>
          <w:rFonts w:ascii="Lotus Linotype" w:eastAsia="Times New Roman" w:hAnsi="Lotus Linotype" w:cs="AL-Mateen"/>
          <w:sz w:val="32"/>
          <w:szCs w:val="32"/>
          <w:rtl/>
        </w:rPr>
        <w:t xml:space="preserve"> </w:t>
      </w:r>
    </w:p>
    <w:p w14:paraId="297AC480" w14:textId="279BD40C"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إذا فرغ</w:t>
      </w:r>
      <w:r w:rsidRPr="00FB6DF8">
        <w:rPr>
          <w:rFonts w:ascii="Lotus Linotype" w:eastAsia="Times New Roman" w:hAnsi="Lotus Linotype" w:cs="Lotus Linotype" w:hint="cs"/>
          <w:sz w:val="32"/>
          <w:szCs w:val="32"/>
          <w:rtl/>
        </w:rPr>
        <w:t xml:space="preserve"> المصلي</w:t>
      </w:r>
      <w:r w:rsidRPr="00FB6DF8">
        <w:rPr>
          <w:rFonts w:ascii="Lotus Linotype" w:eastAsia="Times New Roman" w:hAnsi="Lotus Linotype" w:cs="Lotus Linotype"/>
          <w:sz w:val="32"/>
          <w:szCs w:val="32"/>
          <w:rtl/>
        </w:rPr>
        <w:t xml:space="preserve"> من</w:t>
      </w:r>
      <w:r w:rsidRPr="00FB6DF8">
        <w:rPr>
          <w:rFonts w:ascii="Lotus Linotype" w:eastAsia="Times New Roman" w:hAnsi="Lotus Linotype" w:cs="Lotus Linotype" w:hint="cs"/>
          <w:sz w:val="32"/>
          <w:szCs w:val="32"/>
          <w:rtl/>
        </w:rPr>
        <w:t xml:space="preserve"> قراءة</w:t>
      </w:r>
      <w:r w:rsidRPr="00FB6DF8">
        <w:rPr>
          <w:rFonts w:ascii="Lotus Linotype" w:eastAsia="Times New Roman" w:hAnsi="Lotus Linotype" w:cs="Lotus Linotype"/>
          <w:sz w:val="32"/>
          <w:szCs w:val="32"/>
          <w:rtl/>
        </w:rPr>
        <w:t xml:space="preserve"> الفاتحة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قرأ سور</w:t>
      </w:r>
      <w:r w:rsidRPr="00FB6DF8">
        <w:rPr>
          <w:rFonts w:ascii="Lotus Linotype" w:eastAsia="Times New Roman" w:hAnsi="Lotus Linotype" w:cs="Lotus Linotype" w:hint="cs"/>
          <w:sz w:val="32"/>
          <w:szCs w:val="32"/>
          <w:rtl/>
        </w:rPr>
        <w:t xml:space="preserve">تين في </w:t>
      </w:r>
      <w:r w:rsidRPr="00FB6DF8">
        <w:rPr>
          <w:rFonts w:ascii="Lotus Linotype" w:eastAsia="Times New Roman" w:hAnsi="Lotus Linotype" w:cs="Lotus Linotype"/>
          <w:sz w:val="32"/>
          <w:szCs w:val="32"/>
          <w:rtl/>
        </w:rPr>
        <w:t>الركعتين الأوليين</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ففي الصحيحين</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عن أبي قتادة</w:t>
      </w:r>
      <w:r w:rsidR="000244F6"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كان يقرأ في الظهر في الأوليين بأم الكتاب وسورتين، وفي الركعتين الأخريين بفاتحة الكتاب، ويسمعنا الآية أحيانًا، ويطيل في الركعة الأولى ما لا يطيل في الثانية، وهكذا في العصر، وهكذا في الصبح</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ورواه أبو داود </w:t>
      </w:r>
      <w:r w:rsidRPr="00FB6DF8">
        <w:rPr>
          <w:rFonts w:ascii="Lotus Linotype" w:eastAsia="Times New Roman" w:hAnsi="Lotus Linotype" w:cs="Lotus Linotype" w:hint="cs"/>
          <w:sz w:val="32"/>
          <w:szCs w:val="32"/>
          <w:rtl/>
        </w:rPr>
        <w:t xml:space="preserve">كذلك </w:t>
      </w:r>
      <w:r w:rsidRPr="00FB6DF8">
        <w:rPr>
          <w:rFonts w:ascii="Lotus Linotype" w:eastAsia="Times New Roman" w:hAnsi="Lotus Linotype" w:cs="Lotus Linotype"/>
          <w:sz w:val="32"/>
          <w:szCs w:val="32"/>
          <w:rtl/>
        </w:rPr>
        <w:t xml:space="preserve">وزاد: قال: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فظننا أنه يريد بذلك أن يدرك الناس الركعة الأولى</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r w:rsidRPr="00FB6DF8">
        <w:rPr>
          <w:rFonts w:ascii="Lotus Linotype" w:eastAsia="Times New Roman" w:hAnsi="Lotus Linotype" w:cs="Lotus Linotype" w:hint="cs"/>
          <w:sz w:val="32"/>
          <w:szCs w:val="32"/>
          <w:rtl/>
        </w:rPr>
        <w:t xml:space="preserve"> </w:t>
      </w:r>
    </w:p>
    <w:p w14:paraId="65D1360B" w14:textId="2B21732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قوله: «</w:t>
      </w:r>
      <w:r w:rsidRPr="00FB6DF8">
        <w:rPr>
          <w:rFonts w:ascii="Lotus Linotype" w:eastAsia="Times New Roman" w:hAnsi="Lotus Linotype" w:cs="Lotus Linotype"/>
          <w:sz w:val="32"/>
          <w:szCs w:val="32"/>
          <w:rtl/>
        </w:rPr>
        <w:t>وي</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ع</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نا الآية أحيانًا</w:t>
      </w:r>
      <w:r w:rsidRPr="00FB6DF8">
        <w:rPr>
          <w:rFonts w:ascii="Lotus Linotype" w:eastAsia="Times New Roman" w:hAnsi="Lotus Linotype" w:cs="Lotus Linotype" w:hint="cs"/>
          <w:sz w:val="32"/>
          <w:szCs w:val="32"/>
          <w:rtl/>
        </w:rPr>
        <w:t>»</w:t>
      </w:r>
      <w:r w:rsidR="000244F6"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أي</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 الصلاة </w:t>
      </w:r>
      <w:r w:rsidRPr="00FB6DF8">
        <w:rPr>
          <w:rFonts w:ascii="Lotus Linotype" w:eastAsia="Times New Roman" w:hAnsi="Lotus Linotype" w:cs="Lotus Linotype" w:hint="cs"/>
          <w:sz w:val="32"/>
          <w:szCs w:val="32"/>
          <w:rtl/>
        </w:rPr>
        <w:t>السرية</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لأن هذه كانت صلاة الظهر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فعلى الأئمة أن يفعلوا مثل هذا</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اقتداء</w:t>
      </w:r>
      <w:r w:rsidRPr="00FB6DF8">
        <w:rPr>
          <w:rFonts w:ascii="Lotus Linotype" w:eastAsia="Times New Roman" w:hAnsi="Lotus Linotype" w:cs="Lotus Linotype"/>
          <w:sz w:val="32"/>
          <w:szCs w:val="32"/>
          <w:rtl/>
        </w:rPr>
        <w:t xml:space="preserve"> به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w:t>
      </w:r>
    </w:p>
    <w:p w14:paraId="26133225" w14:textId="6C781D3E"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وعن أبي سعيد الخدري</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كان يقرأ في صلاة الظهر في الركعتين الأوليين في كل ركعة ق</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ثلاثين آية، وفي الأخريين ق</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قراءة خمس</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عشرة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آية، أو قال: نصف ذلك، وفي العصر في الركعتين الأوليين في كل ركعة قدر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خمس</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عش</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آية، وفي الأخريين قدر </w:t>
      </w:r>
      <w:r w:rsidRPr="00FB6DF8">
        <w:rPr>
          <w:rFonts w:ascii="Lotus Linotype" w:eastAsia="Times New Roman" w:hAnsi="Lotus Linotype" w:cs="Lotus Linotype"/>
          <w:sz w:val="32"/>
          <w:szCs w:val="32"/>
          <w:rtl/>
        </w:rPr>
        <w:lastRenderedPageBreak/>
        <w:t>نصف ذلك</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رواه مسلم</w:t>
      </w:r>
      <w:r w:rsidR="006C3E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وأحمد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19"/>
      </w:r>
      <w:r w:rsidR="00AF5F3A" w:rsidRPr="00A129E0">
        <w:rPr>
          <w:rFonts w:ascii="Lotus Linotype" w:eastAsia="Times New Roman" w:hAnsi="Lotus Linotype" w:cs="Lotus Linotype" w:hint="cs"/>
          <w:color w:val="0070C0"/>
          <w:sz w:val="32"/>
          <w:szCs w:val="36"/>
          <w:vertAlign w:val="superscript"/>
          <w:rtl/>
        </w:rPr>
        <w:t>)</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فعلى هذا: القراءة تطول في الركعتين الأوليين من الظهر والعصر، وتكون الركعة الأولى أطول من الثانية،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في الركعتين الأخريين</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إن شاء اقتصر على الفاتحة، وإن قرأ معها سورة أخرى</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بأس</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وهو ثابت</w:t>
      </w:r>
      <w:r w:rsidRPr="00FB6DF8">
        <w:rPr>
          <w:rFonts w:ascii="Lotus Linotype" w:eastAsia="Times New Roman" w:hAnsi="Lotus Linotype" w:cs="Lotus Linotype" w:hint="cs"/>
          <w:sz w:val="32"/>
          <w:szCs w:val="32"/>
          <w:rtl/>
        </w:rPr>
        <w:t>.</w:t>
      </w:r>
    </w:p>
    <w:p w14:paraId="4977695E" w14:textId="62566232"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يقول ابن القيم: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فإذا ف</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غ</w:t>
      </w:r>
      <w:r w:rsidR="000244F6" w:rsidRPr="00FB6DF8">
        <w:rPr>
          <w:rFonts w:ascii="Lotus Linotype" w:eastAsia="Times New Roman" w:hAnsi="Lotus Linotype" w:cs="Lotus Linotype" w:hint="cs"/>
          <w:sz w:val="32"/>
          <w:szCs w:val="32"/>
          <w:rtl/>
        </w:rPr>
        <w:t>َ</w:t>
      </w:r>
      <w:r w:rsidR="00EE02A6">
        <w:rPr>
          <w:rFonts w:ascii="Lotus Linotype" w:eastAsia="Times New Roman" w:hAnsi="Lotus Linotype" w:cs="Lotus Linotype" w:hint="cs"/>
          <w:sz w:val="32"/>
          <w:szCs w:val="32"/>
          <w:rtl/>
        </w:rPr>
        <w:t xml:space="preserve"> [أي: النبي </w:t>
      </w:r>
      <w:r w:rsidR="00EE02A6" w:rsidRPr="00A129E0">
        <w:rPr>
          <w:rStyle w:val="Emphasis"/>
          <w:rFonts w:ascii="AAA GoldenLotus" w:eastAsia="Times New Roman" w:hAnsi="AAA GoldenLotus" w:cs="AAA GoldenLotus"/>
          <w:bCs w:val="0"/>
          <w:color w:val="0070C0"/>
          <w:sz w:val="32"/>
          <w:szCs w:val="26"/>
          <w:rtl/>
        </w:rPr>
        <w:t>ﷺ</w:t>
      </w:r>
      <w:r w:rsidR="00EE02A6">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الفاتحة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أخذ في سورة غيرها، وكان يطيلها تار</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ة</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ويخف</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فها لعارض من سفر</w:t>
      </w:r>
      <w:r w:rsidR="006C3E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أو غيره، ويتوس</w:t>
      </w:r>
      <w:r w:rsidR="000244F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ط فيها غالبًا، وكان يقرأ في الفجر بنحو ستين آية إلى مائة آية، وصل</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اها بسورة ق، وصلاها بالروم، وصلاها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إِذَا الشَّمْسُ كُوِّرَتْ﴾</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Pr>
        <w:t xml:space="preserve"> </w:t>
      </w:r>
      <w:r w:rsidRPr="00FB6DF8">
        <w:rPr>
          <w:rFonts w:ascii="Lotus Linotype" w:eastAsia="Times New Roman" w:hAnsi="Lotus Linotype" w:cs="Lotus Linotype"/>
          <w:sz w:val="32"/>
          <w:szCs w:val="32"/>
          <w:rtl/>
        </w:rPr>
        <w:t>وصل</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اها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إِذَا زُلْزِلَتِ الْأَرْضُ زِلْزَالَهَا﴾</w:t>
      </w:r>
      <w:r w:rsidRPr="00FB6DF8">
        <w:rPr>
          <w:rFonts w:ascii="Lotus Linotype" w:eastAsia="Times New Roman" w:hAnsi="Lotus Linotype" w:cs="Lotus Linotype"/>
          <w:sz w:val="32"/>
          <w:szCs w:val="32"/>
        </w:rPr>
        <w:t xml:space="preserve"> </w:t>
      </w:r>
      <w:r w:rsidRPr="00FB6DF8">
        <w:rPr>
          <w:rFonts w:ascii="Lotus Linotype" w:eastAsia="Times New Roman" w:hAnsi="Lotus Linotype" w:cs="Lotus Linotype"/>
          <w:sz w:val="32"/>
          <w:szCs w:val="32"/>
          <w:rtl/>
        </w:rPr>
        <w:t>في الركعتين كلتيهما، وصلاها بالمعو</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ذتين وكان في السفر، وصل</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اها فافتتح سورة المؤمنون، حتى إذا بلغ ذكر موسى وهارون في الركعة الأولى</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أخذته س</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ع</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ةٌ</w:t>
      </w:r>
      <w:r w:rsidR="00EF360C" w:rsidRPr="00A129E0">
        <w:rPr>
          <w:rFonts w:ascii="Lotus Linotype" w:eastAsia="Times New Roman" w:hAnsi="Lotus Linotype" w:cs="Lotus Linotype" w:hint="cs"/>
          <w:color w:val="0070C0"/>
          <w:sz w:val="32"/>
          <w:szCs w:val="36"/>
          <w:vertAlign w:val="superscript"/>
          <w:rtl/>
        </w:rPr>
        <w:t>(</w:t>
      </w:r>
      <w:r w:rsidR="00EF360C" w:rsidRPr="00A129E0">
        <w:rPr>
          <w:rFonts w:ascii="Lotus Linotype" w:eastAsia="Times New Roman" w:hAnsi="Lotus Linotype" w:cs="Lotus Linotype"/>
          <w:color w:val="0070C0"/>
          <w:sz w:val="32"/>
          <w:szCs w:val="36"/>
          <w:vertAlign w:val="superscript"/>
          <w:rtl/>
        </w:rPr>
        <w:footnoteReference w:id="120"/>
      </w:r>
      <w:r w:rsidR="00EF360C" w:rsidRPr="00A129E0">
        <w:rPr>
          <w:rFonts w:ascii="Lotus Linotype" w:eastAsia="Times New Roman" w:hAnsi="Lotus Linotype" w:cs="Lotus Linotype" w:hint="cs"/>
          <w:color w:val="0070C0"/>
          <w:sz w:val="32"/>
          <w:szCs w:val="36"/>
          <w:vertAlign w:val="superscript"/>
          <w:rtl/>
        </w:rPr>
        <w:t>)</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فركع، وكان يصليها يوم الجمعة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الـم (1) تَنْزِيلُ﴾</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Pr>
        <w:t xml:space="preserve"> </w:t>
      </w:r>
      <w:r w:rsidRPr="00FB6DF8">
        <w:rPr>
          <w:rFonts w:ascii="Lotus Linotype" w:eastAsia="Times New Roman" w:hAnsi="Lotus Linotype" w:cs="Lotus Linotype"/>
          <w:sz w:val="32"/>
          <w:szCs w:val="32"/>
          <w:rtl/>
        </w:rPr>
        <w:t xml:space="preserve">وسورة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هَلْ أَتَى عَلَى الْإِنْسَانِ﴾</w:t>
      </w:r>
      <w:r w:rsidRPr="00FB6DF8">
        <w:rPr>
          <w:rFonts w:ascii="Lotus Linotype" w:eastAsia="Times New Roman" w:hAnsi="Lotus Linotype" w:cs="Lotus Linotype"/>
          <w:sz w:val="32"/>
          <w:szCs w:val="32"/>
        </w:rPr>
        <w:t xml:space="preserve"> </w:t>
      </w:r>
      <w:r w:rsidRPr="00FB6DF8">
        <w:rPr>
          <w:rFonts w:ascii="Lotus Linotype" w:eastAsia="Times New Roman" w:hAnsi="Lotus Linotype" w:cs="Lotus Linotype"/>
          <w:sz w:val="32"/>
          <w:szCs w:val="32"/>
          <w:rtl/>
        </w:rPr>
        <w:t>كاملتين</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05121045" w14:textId="0BE533ED"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وقرأ في المغرب بالأعراف، وفرَّقها في الركعتين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وصلاها مرةً </w:t>
      </w:r>
      <w:r w:rsidRPr="00FB6DF8">
        <w:rPr>
          <w:rFonts w:ascii="Lotus Linotype" w:eastAsia="Times New Roman" w:hAnsi="Lotus Linotype" w:cs="Lotus Linotype"/>
          <w:sz w:val="32"/>
          <w:szCs w:val="32"/>
          <w:rtl/>
        </w:rPr>
        <w:lastRenderedPageBreak/>
        <w:t>بالطور</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في حديث ج</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بن م</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ط</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ع</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1F0CF3"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في الصحيح</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أنه سمع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يقرأ في صلاة المغرب بالط</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ور</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يقول: </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وذلك أول ما و</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الإيمان في قلبه</w:t>
      </w:r>
      <w:r w:rsidR="001F0CF3"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وكان قد جاء في فداء أسرى بدر قبل أن ي</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 و</w:t>
      </w:r>
      <w:r w:rsidR="000E7292" w:rsidRPr="00FB6DF8">
        <w:rPr>
          <w:rFonts w:ascii="Lotus Linotype" w:eastAsia="Times New Roman" w:hAnsi="Lotus Linotype" w:cs="Lotus Linotype" w:hint="cs"/>
          <w:sz w:val="32"/>
          <w:szCs w:val="32"/>
          <w:rtl/>
        </w:rPr>
        <w:t xml:space="preserve">قرأ </w:t>
      </w:r>
      <w:r w:rsidRPr="00FB6DF8">
        <w:rPr>
          <w:rFonts w:ascii="Lotus Linotype" w:eastAsia="Times New Roman" w:hAnsi="Lotus Linotype" w:cs="Lotus Linotype"/>
          <w:sz w:val="32"/>
          <w:szCs w:val="32"/>
          <w:rtl/>
        </w:rPr>
        <w:t>مرةً بالمرس</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لات</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.و</w:t>
      </w:r>
      <w:r w:rsidR="00EC26F8">
        <w:rPr>
          <w:rFonts w:ascii="Lotus Linotype" w:eastAsia="Times New Roman" w:hAnsi="Lotus Linotype" w:cs="Lotus Linotype" w:hint="cs"/>
          <w:sz w:val="32"/>
          <w:szCs w:val="32"/>
          <w:rtl/>
        </w:rPr>
        <w:t>قرأ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وَالتِّينِ وَالزَّيْتُونِ﴾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وكان يقرأ فيها بقصار السور من المفص</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r w:rsidR="00EC26F8" w:rsidRPr="00FB6DF8">
        <w:rPr>
          <w:rFonts w:ascii="Lotus Linotype" w:eastAsia="Times New Roman" w:hAnsi="Lotus Linotype" w:cs="Lotus Linotype" w:hint="cs"/>
          <w:sz w:val="32"/>
          <w:szCs w:val="32"/>
          <w:rtl/>
        </w:rPr>
        <w:t>و</w:t>
      </w:r>
      <w:r w:rsidR="00EC26F8">
        <w:rPr>
          <w:rFonts w:ascii="Lotus Linotype" w:eastAsia="Times New Roman" w:hAnsi="Lotus Linotype" w:cs="Lotus Linotype" w:hint="cs"/>
          <w:sz w:val="32"/>
          <w:szCs w:val="32"/>
          <w:rtl/>
        </w:rPr>
        <w:t>أرشد معاذًا إلى أن يقرأ</w:t>
      </w:r>
      <w:r w:rsidR="00EC26F8" w:rsidRPr="00FB6DF8">
        <w:rPr>
          <w:rFonts w:ascii="Lotus Linotype" w:eastAsia="Times New Roman" w:hAnsi="Lotus Linotype" w:cs="Lotus Linotype"/>
          <w:sz w:val="32"/>
          <w:szCs w:val="32"/>
          <w:rtl/>
        </w:rPr>
        <w:t xml:space="preserve">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 xml:space="preserve">سَبِّحِ اسْمَ رَبِّكَ </w:t>
      </w:r>
      <w:r w:rsidR="00A129E0" w:rsidRPr="00A129E0">
        <w:rPr>
          <w:rFonts w:ascii="Lotus Linotype" w:hAnsi="Lotus Linotype" w:cs="Lotus Linotype"/>
          <w:b/>
          <w:bCs/>
          <w:color w:val="0070C0"/>
          <w:sz w:val="32"/>
          <w:szCs w:val="32"/>
          <w:rtl/>
        </w:rPr>
        <w:lastRenderedPageBreak/>
        <w:t>الْأَعْلَى﴾</w:t>
      </w:r>
      <w:r w:rsidR="00EC26F8">
        <w:rPr>
          <w:rFonts w:ascii="Lotus Linotype" w:eastAsia="Times New Roman" w:hAnsi="Lotus Linotype" w:cs="Lotus Linotype" w:hint="cs"/>
          <w:sz w:val="24"/>
          <w:szCs w:val="24"/>
          <w:rtl/>
        </w:rPr>
        <w:t xml:space="preserve"> </w:t>
      </w:r>
      <w:r w:rsidR="00EC26F8" w:rsidRPr="00EC26F8">
        <w:rPr>
          <w:rFonts w:ascii="Lotus Linotype" w:eastAsia="Times New Roman" w:hAnsi="Lotus Linotype" w:cs="Lotus Linotype" w:hint="cs"/>
          <w:sz w:val="32"/>
          <w:szCs w:val="32"/>
          <w:rtl/>
        </w:rPr>
        <w:t>وغيرها</w:t>
      </w:r>
      <w:r w:rsidR="00EC26F8" w:rsidRPr="00A129E0">
        <w:rPr>
          <w:rFonts w:ascii="Lotus Linotype" w:eastAsia="Times New Roman" w:hAnsi="Lotus Linotype" w:cs="Lotus Linotype" w:hint="cs"/>
          <w:color w:val="0070C0"/>
          <w:sz w:val="32"/>
          <w:szCs w:val="36"/>
          <w:vertAlign w:val="superscript"/>
          <w:rtl/>
        </w:rPr>
        <w:t>(</w:t>
      </w:r>
      <w:r w:rsidR="00EC26F8" w:rsidRPr="00A129E0">
        <w:rPr>
          <w:rFonts w:ascii="Lotus Linotype" w:eastAsia="Times New Roman" w:hAnsi="Lotus Linotype" w:cs="Lotus Linotype"/>
          <w:color w:val="0070C0"/>
          <w:sz w:val="32"/>
          <w:szCs w:val="36"/>
          <w:vertAlign w:val="superscript"/>
          <w:rtl/>
        </w:rPr>
        <w:footnoteReference w:id="127"/>
      </w:r>
      <w:r w:rsidR="00EC26F8" w:rsidRPr="00A129E0">
        <w:rPr>
          <w:rFonts w:ascii="Lotus Linotype" w:eastAsia="Times New Roman" w:hAnsi="Lotus Linotype" w:cs="Lotus Linotype" w:hint="cs"/>
          <w:color w:val="0070C0"/>
          <w:sz w:val="32"/>
          <w:szCs w:val="36"/>
          <w:vertAlign w:val="superscript"/>
          <w:rtl/>
        </w:rPr>
        <w:t>)</w:t>
      </w:r>
      <w:r w:rsidR="00EC26F8" w:rsidRPr="00FB6DF8">
        <w:rPr>
          <w:rFonts w:ascii="Lotus Linotype" w:eastAsia="Times New Roman" w:hAnsi="Lotus Linotype" w:cs="Lotus Linotype" w:hint="cs"/>
          <w:sz w:val="32"/>
          <w:szCs w:val="32"/>
          <w:rtl/>
        </w:rPr>
        <w:t>،</w:t>
      </w:r>
      <w:r w:rsidR="00EC26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قال ابن عبد البر: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w:t>
      </w:r>
      <w:r w:rsidRPr="00FB6DF8">
        <w:rPr>
          <w:rFonts w:ascii="Lotus Linotype" w:eastAsia="Times New Roman" w:hAnsi="Lotus Linotype" w:cs="Lotus Linotype" w:hint="cs"/>
          <w:sz w:val="32"/>
          <w:szCs w:val="32"/>
          <w:rtl/>
        </w:rPr>
        <w:t xml:space="preserve">هي كلها </w:t>
      </w:r>
      <w:r w:rsidRPr="00FB6DF8">
        <w:rPr>
          <w:rFonts w:ascii="Lotus Linotype" w:eastAsia="Times New Roman" w:hAnsi="Lotus Linotype" w:cs="Lotus Linotype"/>
          <w:sz w:val="32"/>
          <w:szCs w:val="32"/>
          <w:rtl/>
        </w:rPr>
        <w:t>صحاح مشهورة</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لكن</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 xml:space="preserve">م يكن يداوم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على قصار المفص</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2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2106E7BB" w14:textId="6AD953AC"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إذا عرفنا أنه قرأ بالأعراف، وهي سورة طويلة، وقرأ بالمرس</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لات، وقرأ أيضًا بالطور، وقرأ بالقصار، فعلى الإمام أل</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ا يشق على المأمومين، </w:t>
      </w:r>
      <w:r w:rsidRPr="00FB6DF8">
        <w:rPr>
          <w:rFonts w:ascii="Lotus Linotype" w:eastAsia="Times New Roman" w:hAnsi="Lotus Linotype" w:cs="Lotus Linotype" w:hint="cs"/>
          <w:sz w:val="32"/>
          <w:szCs w:val="32"/>
          <w:rtl/>
        </w:rPr>
        <w:t>ول</w:t>
      </w:r>
      <w:r w:rsidRPr="00FB6DF8">
        <w:rPr>
          <w:rFonts w:ascii="Lotus Linotype" w:eastAsia="Times New Roman" w:hAnsi="Lotus Linotype" w:cs="Lotus Linotype"/>
          <w:sz w:val="32"/>
          <w:szCs w:val="32"/>
          <w:rtl/>
        </w:rPr>
        <w:t xml:space="preserve">يأخذ </w:t>
      </w:r>
      <w:r w:rsidR="001F0CF3" w:rsidRPr="00FB6DF8">
        <w:rPr>
          <w:rFonts w:ascii="Lotus Linotype" w:eastAsia="Times New Roman" w:hAnsi="Lotus Linotype" w:cs="Lotus Linotype" w:hint="cs"/>
          <w:sz w:val="32"/>
          <w:szCs w:val="32"/>
          <w:rtl/>
        </w:rPr>
        <w:t>ب</w:t>
      </w:r>
      <w:r w:rsidRPr="00FB6DF8">
        <w:rPr>
          <w:rFonts w:ascii="Lotus Linotype" w:eastAsia="Times New Roman" w:hAnsi="Lotus Linotype" w:cs="Lotus Linotype"/>
          <w:sz w:val="32"/>
          <w:szCs w:val="32"/>
          <w:rtl/>
        </w:rPr>
        <w:t xml:space="preserve">هذه القاعدة </w:t>
      </w:r>
      <w:r w:rsidR="001F0CF3"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عامة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أم</w:t>
      </w:r>
      <w:r w:rsidR="00FC247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أحدكم الناس</w:t>
      </w:r>
      <w:r w:rsidR="001F0CF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فلي</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خف</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w:t>
      </w:r>
      <w:r w:rsidRPr="00A129E0">
        <w:rPr>
          <w:rFonts w:ascii="Lotus Linotype" w:eastAsia="Times New Roman" w:hAnsi="Lotus Linotype" w:cs="Lotus Linotype" w:hint="cs"/>
          <w:b/>
          <w:bCs/>
          <w:color w:val="0070C0"/>
          <w:sz w:val="32"/>
          <w:szCs w:val="32"/>
          <w:rtl/>
        </w:rPr>
        <w:t>ْ</w:t>
      </w:r>
      <w:r w:rsidR="001F0CF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فإن فيهم </w:t>
      </w:r>
      <w:r w:rsidRPr="00A129E0">
        <w:rPr>
          <w:rFonts w:ascii="Lotus Linotype" w:eastAsia="Times New Roman" w:hAnsi="Lotus Linotype" w:cs="Lotus Linotype" w:hint="cs"/>
          <w:b/>
          <w:bCs/>
          <w:color w:val="0070C0"/>
          <w:sz w:val="32"/>
          <w:szCs w:val="32"/>
          <w:rtl/>
        </w:rPr>
        <w:t>الصغير</w:t>
      </w:r>
      <w:r w:rsidR="001F0CF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 xml:space="preserve"> و</w:t>
      </w:r>
      <w:r w:rsidRPr="00A129E0">
        <w:rPr>
          <w:rFonts w:ascii="Lotus Linotype" w:eastAsia="Times New Roman" w:hAnsi="Lotus Linotype" w:cs="Lotus Linotype"/>
          <w:b/>
          <w:bCs/>
          <w:color w:val="0070C0"/>
          <w:sz w:val="32"/>
          <w:szCs w:val="32"/>
          <w:rtl/>
        </w:rPr>
        <w:t>الكبير</w:t>
      </w:r>
      <w:r w:rsidR="001F0CF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والضعيف</w:t>
      </w:r>
      <w:r w:rsidR="001F0CF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و</w:t>
      </w:r>
      <w:r w:rsidRPr="00A129E0">
        <w:rPr>
          <w:rFonts w:ascii="Lotus Linotype" w:eastAsia="Times New Roman" w:hAnsi="Lotus Linotype" w:cs="Lotus Linotype" w:hint="cs"/>
          <w:b/>
          <w:bCs/>
          <w:color w:val="0070C0"/>
          <w:sz w:val="32"/>
          <w:szCs w:val="32"/>
          <w:rtl/>
        </w:rPr>
        <w:t>المريض</w:t>
      </w:r>
      <w:r w:rsidR="001F0CF3"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0"/>
      </w:r>
      <w:r w:rsidR="00AF5F3A" w:rsidRPr="00A129E0">
        <w:rPr>
          <w:rFonts w:ascii="Lotus Linotype" w:eastAsia="Times New Roman" w:hAnsi="Lotus Linotype" w:cs="Lotus Linotype" w:hint="cs"/>
          <w:color w:val="0070C0"/>
          <w:sz w:val="32"/>
          <w:szCs w:val="36"/>
          <w:vertAlign w:val="superscript"/>
          <w:rtl/>
        </w:rPr>
        <w:t>)</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فعلى الإمام أن </w:t>
      </w:r>
      <w:r w:rsidRPr="00FB6DF8">
        <w:rPr>
          <w:rFonts w:ascii="Lotus Linotype" w:eastAsia="Times New Roman" w:hAnsi="Lotus Linotype" w:cs="Lotus Linotype"/>
          <w:sz w:val="32"/>
          <w:szCs w:val="32"/>
          <w:rtl/>
        </w:rPr>
        <w:t>يلاحظ أحوال المأمومين</w:t>
      </w:r>
      <w:r w:rsidR="001F0CF3"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ويفعل السنة، فيأتي بالطوال أحيان</w:t>
      </w:r>
      <w:r w:rsidR="006C3E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ا، وبغيرها أحيان</w:t>
      </w:r>
      <w:r w:rsidR="006C3E74"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ا أخرى، و</w:t>
      </w:r>
      <w:r w:rsidRPr="00FB6DF8">
        <w:rPr>
          <w:rFonts w:ascii="Lotus Linotype" w:eastAsia="Times New Roman" w:hAnsi="Lotus Linotype" w:cs="Lotus Linotype"/>
          <w:sz w:val="32"/>
          <w:szCs w:val="32"/>
          <w:rtl/>
        </w:rPr>
        <w:t xml:space="preserve">لا يشق على الناس، </w:t>
      </w:r>
      <w:r w:rsidR="006C3E74" w:rsidRPr="00FB6DF8">
        <w:rPr>
          <w:rFonts w:ascii="Lotus Linotype" w:eastAsia="Times New Roman" w:hAnsi="Lotus Linotype" w:cs="Lotus Linotype" w:hint="cs"/>
          <w:sz w:val="32"/>
          <w:szCs w:val="32"/>
          <w:rtl/>
        </w:rPr>
        <w:t>حتى</w:t>
      </w:r>
      <w:r w:rsidR="001F0CF3" w:rsidRPr="00FB6DF8">
        <w:rPr>
          <w:rFonts w:ascii="Lotus Linotype" w:eastAsia="Times New Roman" w:hAnsi="Lotus Linotype" w:cs="Lotus Linotype" w:hint="cs"/>
          <w:sz w:val="32"/>
          <w:szCs w:val="32"/>
          <w:rtl/>
        </w:rPr>
        <w:t xml:space="preserve"> لا</w:t>
      </w:r>
      <w:r w:rsidR="006C3E74" w:rsidRPr="00FB6DF8">
        <w:rPr>
          <w:rFonts w:ascii="Lotus Linotype" w:eastAsia="Times New Roman" w:hAnsi="Lotus Linotype" w:cs="Lotus Linotype" w:hint="cs"/>
          <w:sz w:val="32"/>
          <w:szCs w:val="32"/>
          <w:rtl/>
        </w:rPr>
        <w:t xml:space="preserve"> يستثقلوا الصلاة وي</w:t>
      </w:r>
      <w:r w:rsidR="001F0CF3" w:rsidRPr="00FB6DF8">
        <w:rPr>
          <w:rFonts w:ascii="Lotus Linotype" w:eastAsia="Times New Roman" w:hAnsi="Lotus Linotype" w:cs="Lotus Linotype" w:hint="cs"/>
          <w:sz w:val="32"/>
          <w:szCs w:val="32"/>
          <w:rtl/>
        </w:rPr>
        <w:t>َ</w:t>
      </w:r>
      <w:r w:rsidR="006C3E74" w:rsidRPr="00FB6DF8">
        <w:rPr>
          <w:rFonts w:ascii="Lotus Linotype" w:eastAsia="Times New Roman" w:hAnsi="Lotus Linotype" w:cs="Lotus Linotype" w:hint="cs"/>
          <w:sz w:val="32"/>
          <w:szCs w:val="32"/>
          <w:rtl/>
        </w:rPr>
        <w:t>م</w:t>
      </w:r>
      <w:r w:rsidR="001F0CF3" w:rsidRPr="00FB6DF8">
        <w:rPr>
          <w:rFonts w:ascii="Lotus Linotype" w:eastAsia="Times New Roman" w:hAnsi="Lotus Linotype" w:cs="Lotus Linotype" w:hint="cs"/>
          <w:sz w:val="32"/>
          <w:szCs w:val="32"/>
          <w:rtl/>
        </w:rPr>
        <w:t>َ</w:t>
      </w:r>
      <w:r w:rsidR="006C3E74" w:rsidRPr="00FB6DF8">
        <w:rPr>
          <w:rFonts w:ascii="Lotus Linotype" w:eastAsia="Times New Roman" w:hAnsi="Lotus Linotype" w:cs="Lotus Linotype" w:hint="cs"/>
          <w:sz w:val="32"/>
          <w:szCs w:val="32"/>
          <w:rtl/>
        </w:rPr>
        <w:t>ل</w:t>
      </w:r>
      <w:r w:rsidR="001F0CF3" w:rsidRPr="00FB6DF8">
        <w:rPr>
          <w:rFonts w:ascii="Lotus Linotype" w:eastAsia="Times New Roman" w:hAnsi="Lotus Linotype" w:cs="Lotus Linotype" w:hint="cs"/>
          <w:sz w:val="32"/>
          <w:szCs w:val="32"/>
          <w:rtl/>
        </w:rPr>
        <w:t>ُّ</w:t>
      </w:r>
      <w:r w:rsidR="006C3E74"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hint="cs"/>
          <w:sz w:val="32"/>
          <w:szCs w:val="32"/>
          <w:rtl/>
        </w:rPr>
        <w:t>ها.</w:t>
      </w:r>
    </w:p>
    <w:p w14:paraId="20F4C169" w14:textId="41807BA4"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ثبت </w:t>
      </w:r>
      <w:r w:rsidRPr="00FB6DF8">
        <w:rPr>
          <w:rFonts w:ascii="Lotus Linotype" w:eastAsia="Times New Roman" w:hAnsi="Lotus Linotype" w:cs="Lotus Linotype" w:hint="cs"/>
          <w:sz w:val="32"/>
          <w:szCs w:val="32"/>
          <w:rtl/>
        </w:rPr>
        <w:t>في الموطأ</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 xml:space="preserve">عن أبي بكر </w:t>
      </w:r>
      <w:r w:rsidR="003A4A07" w:rsidRPr="00A129E0">
        <w:rPr>
          <w:rFonts w:ascii="KFGQPC Arabic Symbols 01" w:hAnsi="KFGQPC Arabic Symbols 01" w:cs="Lotus Linotype"/>
          <w:color w:val="0070C0"/>
          <w:sz w:val="30"/>
          <w:szCs w:val="30"/>
          <w:rtl/>
        </w:rPr>
        <w:t>-رضي الله عنه-</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أنه كان يقرأ بعد الفاتحة</w:t>
      </w:r>
      <w:r w:rsidRPr="00FB6DF8">
        <w:rPr>
          <w:rFonts w:ascii="Lotus Linotype" w:eastAsia="Times New Roman" w:hAnsi="Lotus Linotype" w:cs="Lotus Linotype" w:hint="cs"/>
          <w:sz w:val="32"/>
          <w:szCs w:val="32"/>
          <w:rtl/>
        </w:rPr>
        <w:t xml:space="preserve"> في الركعة الثالثة من المغرب</w:t>
      </w:r>
      <w:r w:rsidRPr="00FB6DF8">
        <w:rPr>
          <w:rFonts w:ascii="Lotus Linotype" w:eastAsia="Times New Roman" w:hAnsi="Lotus Linotype" w:cs="Lotus Linotype"/>
          <w:sz w:val="32"/>
          <w:szCs w:val="32"/>
          <w:rtl/>
        </w:rPr>
        <w:t xml:space="preserve"> قوله </w:t>
      </w:r>
      <w:r w:rsidR="003A4A07" w:rsidRPr="00A129E0">
        <w:rPr>
          <w:rFonts w:ascii="KFGQPC Arabic Symbols 01" w:hAnsi="KFGQPC Arabic Symbols 01" w:cs="Lotus Linotype"/>
          <w:color w:val="0070C0"/>
          <w:sz w:val="30"/>
          <w:szCs w:val="30"/>
          <w:rtl/>
        </w:rPr>
        <w:t>-جلا وعلا-</w:t>
      </w:r>
      <w:r w:rsidR="00FC247D" w:rsidRPr="00FB6DF8">
        <w:rPr>
          <w:rFonts w:ascii="Lotus Linotype" w:eastAsia="Times New Roman" w:hAnsi="Lotus Linotype" w:cs="Lotus Linotype" w:hint="cs"/>
          <w:sz w:val="32"/>
          <w:szCs w:val="32"/>
          <w:rtl/>
        </w:rPr>
        <w:t>:</w:t>
      </w:r>
      <w:r w:rsidR="003E65D4">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رَبَّنَا لَا تُزِغْ قُلُوبَنَا بَعْدَ إِذْ هَدَيْتَنَا وَهَبْ لَنَا مِنْ لَدُنْكَ رَحْمَةً إِنَّكَ أَنْتَ الْوَهَّابُ﴾</w:t>
      </w:r>
      <w:r w:rsidR="003E65D4">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Pr="00D0055D">
        <w:rPr>
          <w:rFonts w:ascii="Lotus Linotype" w:eastAsia="Times New Roman" w:hAnsi="Lotus Linotype" w:cs="Lotus Linotype"/>
          <w:sz w:val="24"/>
          <w:szCs w:val="24"/>
          <w:rtl/>
        </w:rPr>
        <w:t>آل عمرا</w:t>
      </w:r>
      <w:r w:rsidR="003E65D4" w:rsidRPr="00D0055D">
        <w:rPr>
          <w:rFonts w:ascii="Lotus Linotype" w:eastAsia="Times New Roman" w:hAnsi="Lotus Linotype" w:cs="Lotus Linotype" w:hint="cs"/>
          <w:sz w:val="24"/>
          <w:szCs w:val="24"/>
          <w:rtl/>
        </w:rPr>
        <w:t>ن:</w:t>
      </w:r>
      <w:r w:rsidRPr="00D0055D">
        <w:rPr>
          <w:rFonts w:ascii="Lotus Linotype" w:eastAsia="Times New Roman" w:hAnsi="Lotus Linotype" w:cs="Lotus Linotype" w:hint="cs"/>
          <w:sz w:val="24"/>
          <w:szCs w:val="24"/>
          <w:rtl/>
        </w:rPr>
        <w:t>8]</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68AC8FC4" w14:textId="39419EE2"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lastRenderedPageBreak/>
        <w:t>ويرون أن هذا بمثابة القنوت؛ لأنها آية تتضم</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 دعاء</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والمغرب</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ثب</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أنها و</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النهار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وهذا عمل </w:t>
      </w:r>
      <w:r w:rsidRPr="00FB6DF8">
        <w:rPr>
          <w:rFonts w:ascii="Lotus Linotype" w:eastAsia="Times New Roman" w:hAnsi="Lotus Linotype" w:cs="Lotus Linotype" w:hint="cs"/>
          <w:sz w:val="32"/>
          <w:szCs w:val="32"/>
          <w:rtl/>
        </w:rPr>
        <w:t>ال</w:t>
      </w:r>
      <w:r w:rsidRPr="00FB6DF8">
        <w:rPr>
          <w:rFonts w:ascii="Lotus Linotype" w:eastAsia="Times New Roman" w:hAnsi="Lotus Linotype" w:cs="Lotus Linotype"/>
          <w:sz w:val="32"/>
          <w:szCs w:val="32"/>
          <w:rtl/>
        </w:rPr>
        <w:t xml:space="preserve">خليفة </w:t>
      </w:r>
      <w:r w:rsidRPr="00FB6DF8">
        <w:rPr>
          <w:rFonts w:ascii="Lotus Linotype" w:eastAsia="Times New Roman" w:hAnsi="Lotus Linotype" w:cs="Lotus Linotype" w:hint="cs"/>
          <w:sz w:val="32"/>
          <w:szCs w:val="32"/>
          <w:rtl/>
        </w:rPr>
        <w:t>الر</w:t>
      </w:r>
      <w:r w:rsidRPr="00FB6DF8">
        <w:rPr>
          <w:rFonts w:ascii="Lotus Linotype" w:eastAsia="Times New Roman" w:hAnsi="Lotus Linotype" w:cs="Lotus Linotype"/>
          <w:sz w:val="32"/>
          <w:szCs w:val="32"/>
          <w:rtl/>
        </w:rPr>
        <w:t>اشد المسد</w:t>
      </w:r>
      <w:r w:rsidR="00FC247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 الذي أُمِر</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نا بالاقتداء به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فلو فُعِلَ</w:t>
      </w:r>
      <w:r w:rsidRPr="00FB6DF8">
        <w:rPr>
          <w:rFonts w:ascii="Lotus Linotype" w:eastAsia="Times New Roman" w:hAnsi="Lotus Linotype" w:cs="Lotus Linotype" w:hint="cs"/>
          <w:sz w:val="32"/>
          <w:szCs w:val="32"/>
          <w:rtl/>
        </w:rPr>
        <w:t xml:space="preserve"> هذا</w:t>
      </w:r>
      <w:r w:rsidRPr="00FB6DF8">
        <w:rPr>
          <w:rFonts w:ascii="Lotus Linotype" w:eastAsia="Times New Roman" w:hAnsi="Lotus Linotype" w:cs="Lotus Linotype"/>
          <w:sz w:val="32"/>
          <w:szCs w:val="32"/>
          <w:rtl/>
        </w:rPr>
        <w:t xml:space="preserve"> اقتداء</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بهذا الخليفة الراشد</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فلا بأس، ولو تُرِكَت باعتبارها لا يثبت فيها شيء مرفوع</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فالأمر فيه س</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ع</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ة. </w:t>
      </w:r>
    </w:p>
    <w:p w14:paraId="3F143C01" w14:textId="7BE584B6"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وأما العشاء الآخرة</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فقرأ فيها</w:t>
      </w:r>
      <w:r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وَالتِّينِ وَالزَّيْتُونِ﴾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ووقَّت لمعاذ</w:t>
      </w:r>
      <w:r w:rsidR="00EF360C">
        <w:rPr>
          <w:rFonts w:ascii="Lotus Linotype" w:eastAsia="Times New Roman" w:hAnsi="Lotus Linotype" w:cs="Cambria" w:hint="cs"/>
          <w:sz w:val="32"/>
          <w:szCs w:val="32"/>
          <w:rtl/>
        </w:rPr>
        <w:t> </w:t>
      </w:r>
      <w:r w:rsidRPr="00FB6DF8">
        <w:rPr>
          <w:rFonts w:ascii="Lotus Linotype" w:eastAsia="Times New Roman" w:hAnsi="Lotus Linotype" w:cs="Lotus Linotype"/>
          <w:sz w:val="32"/>
          <w:szCs w:val="32"/>
          <w:rtl/>
        </w:rPr>
        <w:t>بن جبل</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بـ</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وَالشَّمْسِ وَضُحَاهَا﴾</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w:t>
      </w:r>
      <w:r w:rsidR="00A129E0" w:rsidRPr="00A129E0">
        <w:rPr>
          <w:rFonts w:ascii="Lotus Linotype" w:eastAsia="Times New Roman" w:hAnsi="Lotus Linotype" w:cs="Lotus Linotype"/>
          <w:b/>
          <w:bCs/>
          <w:color w:val="0070C0"/>
          <w:sz w:val="32"/>
          <w:szCs w:val="32"/>
          <w:rtl/>
        </w:rPr>
        <w:t>﴿</w:t>
      </w:r>
      <w:r w:rsidR="00A129E0" w:rsidRPr="00A129E0">
        <w:rPr>
          <w:rFonts w:ascii="Lotus Linotype" w:eastAsia="Times New Roman" w:hAnsi="Lotus Linotype" w:cs="Lotus Linotype"/>
          <w:b/>
          <w:bCs/>
          <w:color w:val="0070C0"/>
          <w:sz w:val="32"/>
          <w:szCs w:val="32"/>
          <w:rtl/>
        </w:rPr>
        <w:t>سَبِّحِ اسْمَ رَبِّكَ الْأَعْلَى﴾</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وَاللَّيْلِ إِذَا يَغْشَى﴾</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ونحوه</w:t>
      </w:r>
      <w:r w:rsidRPr="00FB6DF8">
        <w:rPr>
          <w:rFonts w:ascii="Lotus Linotype" w:eastAsia="Times New Roman" w:hAnsi="Lotus Linotype" w:cs="Lotus Linotype" w:hint="cs"/>
          <w:sz w:val="32"/>
          <w:szCs w:val="32"/>
          <w:rtl/>
        </w:rPr>
        <w:t xml:space="preserve">ا، </w:t>
      </w:r>
      <w:r w:rsidRPr="00FB6DF8">
        <w:rPr>
          <w:rFonts w:ascii="Lotus Linotype" w:eastAsia="Times New Roman" w:hAnsi="Lotus Linotype" w:cs="Lotus Linotype"/>
          <w:sz w:val="32"/>
          <w:szCs w:val="32"/>
          <w:rtl/>
        </w:rPr>
        <w:t>وأنكر عليه قراءة</w:t>
      </w:r>
      <w:r w:rsidR="00176B9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البقرة، وقال له: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أفت</w:t>
      </w:r>
      <w:r w:rsidR="00176B9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انٌ أنت يا معاذ؟</w:t>
      </w:r>
      <w:r w:rsidR="00176B9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5"/>
      </w:r>
      <w:r w:rsidR="00AF5F3A" w:rsidRPr="00A129E0">
        <w:rPr>
          <w:rFonts w:ascii="Lotus Linotype" w:eastAsia="Times New Roman" w:hAnsi="Lotus Linotype" w:cs="Lotus Linotype"/>
          <w:color w:val="0070C0"/>
          <w:sz w:val="32"/>
          <w:szCs w:val="36"/>
          <w:vertAlign w:val="superscript"/>
          <w:rtl/>
        </w:rPr>
        <w:t>)</w:t>
      </w:r>
      <w:r w:rsidRPr="00FB6DF8">
        <w:rPr>
          <w:rFonts w:ascii="Lotus Linotype" w:eastAsia="Times New Roman" w:hAnsi="Lotus Linotype" w:cs="Lotus Linotype" w:hint="cs"/>
          <w:sz w:val="32"/>
          <w:szCs w:val="32"/>
          <w:rtl/>
        </w:rPr>
        <w:t xml:space="preserve">؛ لأنه </w:t>
      </w:r>
      <w:r w:rsidRPr="00FB6DF8">
        <w:rPr>
          <w:rFonts w:ascii="Lotus Linotype" w:eastAsia="Times New Roman" w:hAnsi="Lotus Linotype" w:cs="Lotus Linotype"/>
          <w:sz w:val="32"/>
          <w:szCs w:val="32"/>
          <w:rtl/>
        </w:rPr>
        <w:t>قرأ سورة البقرة في صلاة العشاء، وتأخ</w:t>
      </w:r>
      <w:r w:rsidR="007D12E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 عل</w:t>
      </w:r>
      <w:r w:rsidRPr="00FB6DF8">
        <w:rPr>
          <w:rFonts w:ascii="Lotus Linotype" w:eastAsia="Times New Roman" w:hAnsi="Lotus Linotype" w:cs="Lotus Linotype" w:hint="cs"/>
          <w:sz w:val="32"/>
          <w:szCs w:val="32"/>
          <w:rtl/>
        </w:rPr>
        <w:t>ى الناس، حيث</w:t>
      </w:r>
      <w:r w:rsidRPr="00FB6DF8">
        <w:rPr>
          <w:rFonts w:ascii="Lotus Linotype" w:eastAsia="Times New Roman" w:hAnsi="Lotus Linotype" w:cs="Lotus Linotype"/>
          <w:sz w:val="32"/>
          <w:szCs w:val="32"/>
          <w:rtl/>
        </w:rPr>
        <w:t xml:space="preserve"> كان يصلي مع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ثم يأتي فيصلي بالناس، </w:t>
      </w:r>
      <w:r w:rsidRPr="00FB6DF8">
        <w:rPr>
          <w:rFonts w:ascii="Lotus Linotype" w:eastAsia="Times New Roman" w:hAnsi="Lotus Linotype" w:cs="Lotus Linotype"/>
          <w:sz w:val="32"/>
          <w:szCs w:val="32"/>
          <w:rtl/>
        </w:rPr>
        <w:lastRenderedPageBreak/>
        <w:t xml:space="preserve">فشكاه أحد المأمومين بعد أن انصرف إلى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فنهاه عن ذلك، ووقَّت له</w:t>
      </w:r>
      <w:r w:rsidR="00423306" w:rsidRPr="00FB6DF8">
        <w:rPr>
          <w:rFonts w:ascii="Lotus Linotype" w:eastAsia="Times New Roman" w:hAnsi="Lotus Linotype" w:cs="Lotus Linotype" w:hint="cs"/>
          <w:sz w:val="32"/>
          <w:szCs w:val="32"/>
          <w:rtl/>
        </w:rPr>
        <w:t xml:space="preserve"> هذه</w:t>
      </w:r>
      <w:r w:rsidRPr="00FB6DF8">
        <w:rPr>
          <w:rFonts w:ascii="Lotus Linotype" w:eastAsia="Times New Roman" w:hAnsi="Lotus Linotype" w:cs="Lotus Linotype" w:hint="cs"/>
          <w:sz w:val="32"/>
          <w:szCs w:val="32"/>
          <w:rtl/>
        </w:rPr>
        <w:t xml:space="preserve"> السور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064EB820" w14:textId="6B8289BA" w:rsidR="0099064D"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وأما الجمعة</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فكان يقرأ فيها بسورتي الجمعة والمنافقين كاملت</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وسورت</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س</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w:t>
      </w:r>
      <w:r w:rsidR="0042330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والغاشية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8"/>
      </w:r>
      <w:r w:rsidR="00AF5F3A" w:rsidRPr="00A129E0">
        <w:rPr>
          <w:rFonts w:ascii="Lotus Linotype" w:eastAsia="Times New Roman" w:hAnsi="Lotus Linotype" w:cs="Lotus Linotype" w:hint="cs"/>
          <w:color w:val="0070C0"/>
          <w:sz w:val="32"/>
          <w:szCs w:val="36"/>
          <w:vertAlign w:val="superscript"/>
          <w:rtl/>
        </w:rPr>
        <w:t>)</w:t>
      </w:r>
      <w:r w:rsidR="00496232">
        <w:rPr>
          <w:rFonts w:ascii="Lotus Linotype" w:eastAsia="Times New Roman" w:hAnsi="Lotus Linotype" w:cs="Lotus Linotype"/>
          <w:sz w:val="32"/>
          <w:szCs w:val="32"/>
          <w:rtl/>
        </w:rPr>
        <w:t>.</w:t>
      </w:r>
    </w:p>
    <w:p w14:paraId="4FCF6946" w14:textId="753B03B7" w:rsidR="00496232"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 *</w:t>
      </w:r>
    </w:p>
    <w:p w14:paraId="7D31F2A5"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28" w:name="_Toc530464903"/>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77696" behindDoc="1" locked="0" layoutInCell="1" allowOverlap="1" wp14:anchorId="0036A1AD" wp14:editId="4AE51561">
                <wp:simplePos x="0" y="0"/>
                <wp:positionH relativeFrom="margin">
                  <wp:align>center</wp:align>
                </wp:positionH>
                <wp:positionV relativeFrom="paragraph">
                  <wp:posOffset>215900</wp:posOffset>
                </wp:positionV>
                <wp:extent cx="2811600" cy="756000"/>
                <wp:effectExtent l="0" t="0" r="8255" b="6350"/>
                <wp:wrapNone/>
                <wp:docPr id="120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1204"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1205"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1206" name="Group 94"/>
                        <wpg:cNvGrpSpPr>
                          <a:grpSpLocks/>
                        </wpg:cNvGrpSpPr>
                        <wpg:grpSpPr bwMode="auto">
                          <a:xfrm>
                            <a:off x="3741" y="3813"/>
                            <a:ext cx="4427" cy="737"/>
                            <a:chOff x="3737" y="3801"/>
                            <a:chExt cx="4427" cy="737"/>
                          </a:xfrm>
                        </wpg:grpSpPr>
                        <wps:wsp>
                          <wps:cNvPr id="1207"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413564"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1208"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058146"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92" style="position:absolute;left:0;text-align:left;margin-left:0;margin-top:17pt;width:221.4pt;height:59.55pt;z-index:-251638784;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">
                <v:rect id="مستطيل 247" o:spid="_x0000_s1093"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1cmcMA&#10;AADdAAAADwAAAGRycy9kb3ducmV2LnhtbERPS2sCMRC+F/wPYYTeaqIUK6tRpLRQSg8+1vuwGTfL&#10;bibbTdTdf98IQm/z8T1nteldI67UhcqzhulEgSAuvKm41JAfP18WIEJENth4Jg0DBdisR08rzIy/&#10;8Z6uh1iKFMIhQw02xjaTMhSWHIaJb4kTd/adw5hgV0rT4S2Fu0bOlJpLhxWnBostvVsq6sPFabjs&#10;vj/2dXkachV+h/zN1O2PzbV+HvfbJYhIffwXP9xfJs2fqVe4f5N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1cmcMAAADdAAAADwAAAAAAAAAAAAAAAACYAgAAZHJzL2Rv&#10;d25yZXYueG1sUEsFBgAAAAAEAAQA9QAAAIgDAAAAAA==&#10;" filled="f" fillcolor="white [3212]" strokeweight="1pt"/>
                <v:rect id="مستطيل 250" o:spid="_x0000_s1094"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TP78A&#10;AADdAAAADwAAAGRycy9kb3ducmV2LnhtbERPS4vCMBC+C/sfwgjeNLE+kK5R1oVlvfrA82wztsVm&#10;UpKo3X9vBMHbfHzPWa4724gb+VA71jAeKRDEhTM1lxqOh5/hAkSIyAYbx6ThnwKsVx+9JebG3XlH&#10;t30sRQrhkKOGKsY2lzIUFVkMI9cSJ+7svMWYoC+l8XhP4baRmVJzabHm1FBhS98VFZf91WqQ8Zcu&#10;hy478URN8W/jz8dTK7Ue9LuvTxCRuvgWv9xbk+ZnagbPb9IJ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8BM/vwAAAN0AAAAPAAAAAAAAAAAAAAAAAJgCAABkcnMvZG93bnJl&#10;di54bWxQSwUGAAAAAAQABAD1AAAAhAMAAAAA&#10;" stroked="f" strokeweight="2pt"/>
                <v:group id="Group 94" o:spid="_x0000_s1095"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s6bcMAAADdAAAADwAAAGRycy9kb3ducmV2LnhtbERPTYvCMBC9C/6HMII3&#10;TasoUo0isrvsQQTrwuJtaMa22ExKk23rv98Igrd5vM/Z7HpTiZYaV1pWEE8jEMSZ1SXnCn4un5MV&#10;COeRNVaWScGDHOy2w8EGE207PlOb+lyEEHYJKii8rxMpXVaQQTe1NXHgbrYx6ANscqkb7EK4qeQs&#10;ipbSYMmhocCaDgVl9/TPKPjqsNvP44/2eL8dHtfL4vR7jEmp8ajfr0F46v1b/HJ/6zB/F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zptwwAAAN0AAAAP&#10;AAAAAAAAAAAAAAAAAKoCAABkcnMvZG93bnJldi54bWxQSwUGAAAAAAQABAD6AAAAmgMAAAAA&#10;">
                  <v:shape id="مربع نص 252" o:spid="_x0000_s1096"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8I8EA&#10;AADdAAAADwAAAGRycy9kb3ducmV2LnhtbERPO2/CMBDeK/U/WFepW3GaAaoQEyEKEiuhA+Mpvjwg&#10;PiexgeTf10hIbPfpe16ajaYVNxpcY1nB9ywCQVxY3XCl4O+4+/oB4TyyxtYyKZjIQbZ6f0sx0fbO&#10;B7rlvhIhhF2CCmrvu0RKV9Rk0M1sRxy40g4GfYBDJfWA9xBuWhlH0VwabDg01NjRpqbikl+NAr2I&#10;+8Jf8ik/70rup+2x6k6/Sn1+jOslCE+jf4mf7r0O8+NoAY9vwgl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BPCPBAAAA3QAAAA8AAAAAAAAAAAAAAAAAmAIAAGRycy9kb3du&#10;cmV2LnhtbFBLBQYAAAAABAAEAPUAAACGAwAAAAA=&#10;" stroked="f" strokeweight=".5pt">
                    <v:textbox inset="0,0,0,0">
                      <w:txbxContent>
                        <w:p w14:paraId="41413564"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097"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6oUcMA&#10;AADdAAAADwAAAGRycy9kb3ducmV2LnhtbESPMY/CMAyFd6T7D5GRboOUDgcqBIQ4kG69wsBoNaYt&#10;NE5pArT//jycxGbrPb/3ebXpXaOe1IXas4HZNAFFXHhbc2ngdDxMFqBCRLbYeCYDAwXYrD9GK8ys&#10;f/EvPfNYKgnhkKGBKsY20zoUFTkMU98Si3bxncMoa1dq2+FLwl2j0yT50g5rloYKW9pVVNzyhzNg&#10;5+m9iLd8yK+HC9+H/bFsz9/GfI777RJUpD6+zf/XP1bw00Rw5RsZQ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6oUcMAAADdAAAADwAAAAAAAAAAAAAAAACYAgAAZHJzL2Rv&#10;d25yZXYueG1sUEsFBgAAAAAEAAQA9QAAAIgDAAAAAA==&#10;" stroked="f" strokeweight=".5pt">
                    <v:textbox inset="0,0,0,0">
                      <w:txbxContent>
                        <w:p w14:paraId="01058146"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14FA5B3A" w14:textId="0643E25B"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sz w:val="32"/>
          <w:szCs w:val="32"/>
          <w:rtl/>
        </w:rPr>
        <w:t>ال</w:t>
      </w:r>
      <w:r w:rsidR="00E435B9">
        <w:rPr>
          <w:rFonts w:ascii="Lotus Linotype" w:eastAsia="Times New Roman" w:hAnsi="Lotus Linotype" w:cs="AL-Mateen" w:hint="cs"/>
          <w:sz w:val="32"/>
          <w:szCs w:val="32"/>
          <w:rtl/>
        </w:rPr>
        <w:t>ــ</w:t>
      </w:r>
      <w:r w:rsidRPr="00872120">
        <w:rPr>
          <w:rFonts w:ascii="Lotus Linotype" w:eastAsia="Times New Roman" w:hAnsi="Lotus Linotype" w:cs="AL-Mateen"/>
          <w:sz w:val="32"/>
          <w:szCs w:val="32"/>
          <w:rtl/>
        </w:rPr>
        <w:t>رك</w:t>
      </w:r>
      <w:r w:rsidR="00E435B9">
        <w:rPr>
          <w:rFonts w:ascii="Lotus Linotype" w:eastAsia="Times New Roman" w:hAnsi="Lotus Linotype" w:cs="AL-Mateen" w:hint="cs"/>
          <w:sz w:val="32"/>
          <w:szCs w:val="32"/>
          <w:rtl/>
        </w:rPr>
        <w:t>ــــــ</w:t>
      </w:r>
      <w:r w:rsidRPr="00872120">
        <w:rPr>
          <w:rFonts w:ascii="Lotus Linotype" w:eastAsia="Times New Roman" w:hAnsi="Lotus Linotype" w:cs="AL-Mateen"/>
          <w:sz w:val="32"/>
          <w:szCs w:val="32"/>
          <w:rtl/>
        </w:rPr>
        <w:t>وع</w:t>
      </w:r>
      <w:bookmarkEnd w:id="28"/>
    </w:p>
    <w:p w14:paraId="21B16D74" w14:textId="02F61122"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638A6B01"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29" w:name="_Toc530464904"/>
      <w:r w:rsidRPr="0029719B">
        <w:rPr>
          <w:rFonts w:ascii="Lotus Linotype" w:eastAsia="Times New Roman" w:hAnsi="Lotus Linotype" w:cs="AL-Mateen" w:hint="cs"/>
          <w:sz w:val="32"/>
          <w:szCs w:val="32"/>
          <w:rtl/>
        </w:rPr>
        <w:t>صفة الركوع:</w:t>
      </w:r>
      <w:bookmarkEnd w:id="29"/>
    </w:p>
    <w:p w14:paraId="5037E246" w14:textId="4069FFBC"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بعد أن يتم المصلي قراءة السورة</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w:t>
      </w:r>
      <w:r w:rsidRPr="00FB6DF8">
        <w:rPr>
          <w:rFonts w:ascii="Lotus Linotype" w:eastAsia="Times New Roman" w:hAnsi="Lotus Linotype" w:cs="Lotus Linotype" w:hint="cs"/>
          <w:sz w:val="32"/>
          <w:szCs w:val="32"/>
          <w:rtl/>
        </w:rPr>
        <w:t>كب</w:t>
      </w:r>
      <w:r w:rsidR="007D12E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 رافعًا</w:t>
      </w:r>
      <w:r w:rsidRPr="00FB6DF8">
        <w:rPr>
          <w:rFonts w:ascii="Lotus Linotype" w:eastAsia="Times New Roman" w:hAnsi="Lotus Linotype" w:cs="Lotus Linotype"/>
          <w:sz w:val="32"/>
          <w:szCs w:val="32"/>
          <w:rtl/>
        </w:rPr>
        <w:t xml:space="preserve"> يديه </w:t>
      </w:r>
      <w:r w:rsidRPr="00FB6DF8">
        <w:rPr>
          <w:rFonts w:ascii="Lotus Linotype" w:eastAsia="Times New Roman" w:hAnsi="Lotus Linotype" w:cs="Lotus Linotype" w:hint="cs"/>
          <w:sz w:val="32"/>
          <w:szCs w:val="32"/>
          <w:rtl/>
        </w:rPr>
        <w:t>ويركع</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وهذا هو الموضع الثاني من مواضع رفع اليدين</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w:t>
      </w:r>
      <w:r w:rsidRPr="00FB6DF8">
        <w:rPr>
          <w:rFonts w:ascii="Lotus Linotype" w:eastAsia="Times New Roman" w:hAnsi="Lotus Linotype" w:cs="Lotus Linotype" w:hint="cs"/>
          <w:sz w:val="32"/>
          <w:szCs w:val="32"/>
          <w:rtl/>
        </w:rPr>
        <w:t>ي</w:t>
      </w:r>
      <w:r w:rsidR="004F671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4F671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 يديه من ركبتيه</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كأنه قابضهما</w:t>
      </w:r>
      <w:r w:rsidRPr="00FB6DF8">
        <w:rPr>
          <w:rFonts w:ascii="Lotus Linotype" w:eastAsia="Times New Roman" w:hAnsi="Lotus Linotype" w:cs="Lotus Linotype" w:hint="cs"/>
          <w:sz w:val="32"/>
          <w:szCs w:val="32"/>
          <w:rtl/>
        </w:rPr>
        <w:t>، كما في حديث أبي حميد واصفًا صلاته</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وإذا ركع</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أ</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م</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ك</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ن يديه من ركبتيه، ثم ه</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ص</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ر</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ظهره</w:t>
      </w:r>
      <w:r w:rsidRPr="00C0607D">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3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w:t>
      </w:r>
      <w:r w:rsidR="006C3E74" w:rsidRPr="00FB6DF8">
        <w:rPr>
          <w:rFonts w:ascii="Lotus Linotype" w:eastAsia="Times New Roman" w:hAnsi="Lotus Linotype" w:cs="Lotus Linotype" w:hint="cs"/>
          <w:sz w:val="32"/>
          <w:szCs w:val="32"/>
          <w:rtl/>
        </w:rPr>
        <w:t xml:space="preserve">هناك </w:t>
      </w:r>
      <w:r w:rsidRPr="00FB6DF8">
        <w:rPr>
          <w:rFonts w:ascii="Lotus Linotype" w:eastAsia="Times New Roman" w:hAnsi="Lotus Linotype" w:cs="Lotus Linotype" w:hint="cs"/>
          <w:sz w:val="32"/>
          <w:szCs w:val="32"/>
          <w:rtl/>
        </w:rPr>
        <w:t>صفة أخرى لوضع اليدين ت</w:t>
      </w:r>
      <w:r w:rsidR="007D12E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سمى</w:t>
      </w:r>
      <w:r w:rsidRPr="00FB6DF8">
        <w:rPr>
          <w:rFonts w:ascii="Lotus Linotype" w:eastAsia="Times New Roman" w:hAnsi="Lotus Linotype" w:cs="Lotus Linotype"/>
          <w:sz w:val="32"/>
          <w:szCs w:val="32"/>
          <w:rtl/>
        </w:rPr>
        <w:t xml:space="preserve"> التطبيق</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وهو</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وضع اليدين بين الركبتين</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1E517C">
        <w:rPr>
          <w:rFonts w:ascii="Lotus Linotype" w:eastAsia="Times New Roman" w:hAnsi="Lotus Linotype" w:cs="Lotus Linotype" w:hint="cs"/>
          <w:sz w:val="32"/>
          <w:szCs w:val="32"/>
          <w:rtl/>
        </w:rPr>
        <w:t>وهذا</w:t>
      </w:r>
      <w:r w:rsidRPr="00FB6DF8">
        <w:rPr>
          <w:rFonts w:ascii="Lotus Linotype" w:eastAsia="Times New Roman" w:hAnsi="Lotus Linotype" w:cs="Lotus Linotype"/>
          <w:sz w:val="32"/>
          <w:szCs w:val="32"/>
          <w:rtl/>
        </w:rPr>
        <w:t xml:space="preserve"> كان في أول الأمر</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ثم نُسِخ</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0AF07A43" w14:textId="43C14799"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وقول أبي حميد: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ثم ه</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ص</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ر</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ظهره</w:t>
      </w:r>
      <w:r w:rsidRPr="00C0607D">
        <w:rPr>
          <w:rFonts w:ascii="Lotus Linotype" w:eastAsia="Times New Roman" w:hAnsi="Lotus Linotype" w:cs="Lotus Linotype" w:hint="cs"/>
          <w:sz w:val="32"/>
          <w:szCs w:val="32"/>
          <w:rtl/>
        </w:rPr>
        <w:t>»</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أي</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ثنى ظهره</w:t>
      </w:r>
      <w:r w:rsidRPr="00FB6DF8">
        <w:rPr>
          <w:rFonts w:ascii="Lotus Linotype" w:eastAsia="Times New Roman" w:hAnsi="Lotus Linotype" w:cs="Lotus Linotype" w:hint="cs"/>
          <w:sz w:val="32"/>
          <w:szCs w:val="32"/>
          <w:rtl/>
        </w:rPr>
        <w:t>، وجاء في رواية:</w:t>
      </w:r>
      <w:r w:rsidRPr="00FB6DF8">
        <w:rPr>
          <w:rFonts w:ascii="Lotus Linotype" w:eastAsia="Times New Roman" w:hAnsi="Lotus Linotype" w:cs="Lotus Linotype"/>
          <w:sz w:val="32"/>
          <w:szCs w:val="32"/>
          <w:rtl/>
        </w:rPr>
        <w:t xml:space="preserve"> </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ووتَّر يديه</w:t>
      </w:r>
      <w:r w:rsidR="00A673FF"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أي: </w:t>
      </w:r>
      <w:r w:rsidRPr="00FB6DF8">
        <w:rPr>
          <w:rFonts w:ascii="Lotus Linotype" w:eastAsia="Times New Roman" w:hAnsi="Lotus Linotype" w:cs="Lotus Linotype"/>
          <w:sz w:val="32"/>
          <w:szCs w:val="32"/>
          <w:rtl/>
        </w:rPr>
        <w:t>جعل يديه إذا قبض بهما ركبتيه كالوتر، بمعنى</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أنهما مستقيمتان، </w:t>
      </w:r>
      <w:r w:rsidRPr="00FB6DF8">
        <w:rPr>
          <w:rFonts w:ascii="Lotus Linotype" w:eastAsia="Times New Roman" w:hAnsi="Lotus Linotype" w:cs="Lotus Linotype" w:hint="cs"/>
          <w:sz w:val="32"/>
          <w:szCs w:val="32"/>
          <w:rtl/>
        </w:rPr>
        <w:t>منح</w:t>
      </w:r>
      <w:r w:rsidR="00A673FF" w:rsidRPr="00FB6DF8">
        <w:rPr>
          <w:rFonts w:ascii="Lotus Linotype" w:eastAsia="Times New Roman" w:hAnsi="Lotus Linotype" w:cs="Lotus Linotype" w:hint="cs"/>
          <w:sz w:val="32"/>
          <w:szCs w:val="32"/>
          <w:rtl/>
        </w:rPr>
        <w:t>ن</w:t>
      </w:r>
      <w:r w:rsidRPr="00FB6DF8">
        <w:rPr>
          <w:rFonts w:ascii="Lotus Linotype" w:eastAsia="Times New Roman" w:hAnsi="Lotus Linotype" w:cs="Lotus Linotype" w:hint="cs"/>
          <w:sz w:val="32"/>
          <w:szCs w:val="32"/>
          <w:rtl/>
        </w:rPr>
        <w:t>يتان عن</w:t>
      </w:r>
      <w:r w:rsidRPr="00FB6DF8">
        <w:rPr>
          <w:rFonts w:ascii="Lotus Linotype" w:eastAsia="Times New Roman" w:hAnsi="Lotus Linotype" w:cs="Lotus Linotype"/>
          <w:sz w:val="32"/>
          <w:szCs w:val="32"/>
          <w:rtl/>
        </w:rPr>
        <w:t xml:space="preserve"> جنبيه</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وب</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ط</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ظهره</w:t>
      </w:r>
      <w:r w:rsidRPr="00FB6DF8">
        <w:rPr>
          <w:rFonts w:ascii="Lotus Linotype" w:eastAsia="Times New Roman" w:hAnsi="Lotus Linotype" w:cs="Lotus Linotype" w:hint="cs"/>
          <w:sz w:val="32"/>
          <w:szCs w:val="32"/>
          <w:rtl/>
        </w:rPr>
        <w:t xml:space="preserve"> و</w:t>
      </w:r>
      <w:r w:rsidRPr="00FB6DF8">
        <w:rPr>
          <w:rFonts w:ascii="Lotus Linotype" w:eastAsia="Times New Roman" w:hAnsi="Lotus Linotype" w:cs="Lotus Linotype"/>
          <w:sz w:val="32"/>
          <w:szCs w:val="32"/>
          <w:rtl/>
        </w:rPr>
        <w:t>م</w:t>
      </w:r>
      <w:r w:rsidRPr="00FB6DF8">
        <w:rPr>
          <w:rFonts w:ascii="Lotus Linotype" w:eastAsia="Times New Roman" w:hAnsi="Lotus Linotype" w:cs="Lotus Linotype" w:hint="cs"/>
          <w:sz w:val="32"/>
          <w:szCs w:val="32"/>
          <w:rtl/>
        </w:rPr>
        <w:t>د</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ه</w:t>
      </w:r>
      <w:r w:rsidRPr="00FB6DF8">
        <w:rPr>
          <w:rFonts w:ascii="Lotus Linotype" w:eastAsia="Times New Roman" w:hAnsi="Lotus Linotype" w:cs="Lotus Linotype"/>
          <w:sz w:val="32"/>
          <w:szCs w:val="32"/>
          <w:rtl/>
        </w:rPr>
        <w:t xml:space="preserve"> وعدَّله، وجاء في وصف حاله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أثناء الركوع</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أنه</w:t>
      </w:r>
      <w:r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C0607D">
        <w:rPr>
          <w:rFonts w:ascii="Lotus Linotype" w:eastAsia="Times New Roman" w:hAnsi="Lotus Linotype" w:cs="Lotus Linotype"/>
          <w:sz w:val="32"/>
          <w:szCs w:val="32"/>
          <w:rtl/>
        </w:rPr>
        <w:t>«</w:t>
      </w:r>
      <w:r w:rsidRPr="00C0607D">
        <w:rPr>
          <w:rFonts w:ascii="Lotus Linotype" w:eastAsia="Times New Roman" w:hAnsi="Lotus Linotype" w:cs="Lotus Linotype" w:hint="cs"/>
          <w:sz w:val="32"/>
          <w:szCs w:val="32"/>
          <w:rtl/>
        </w:rPr>
        <w:t>كان</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إذا</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ركع</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سو</w:t>
      </w:r>
      <w:r w:rsidR="007D12ED"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hint="cs"/>
          <w:sz w:val="32"/>
          <w:szCs w:val="32"/>
          <w:rtl/>
        </w:rPr>
        <w:t>ى</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ظهره،</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حتى</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لو</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lastRenderedPageBreak/>
        <w:t>ص</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hint="cs"/>
          <w:sz w:val="32"/>
          <w:szCs w:val="32"/>
          <w:rtl/>
        </w:rPr>
        <w:t>ب</w:t>
      </w:r>
      <w:r w:rsidR="007D12ED"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عليه</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الماء</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لاستقر</w:t>
      </w:r>
      <w:r w:rsidR="00A673FF"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hint="eastAsia"/>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r w:rsidRPr="00FB6DF8">
        <w:rPr>
          <w:rFonts w:ascii="Lotus Linotype" w:eastAsia="Times New Roman" w:hAnsi="Lotus Linotype" w:cs="Lotus Linotype" w:hint="cs"/>
          <w:sz w:val="32"/>
          <w:szCs w:val="32"/>
          <w:rtl/>
        </w:rPr>
        <w:t xml:space="preserve"> والماء يستقر </w:t>
      </w:r>
      <w:r w:rsidRPr="00FB6DF8">
        <w:rPr>
          <w:rFonts w:ascii="Lotus Linotype" w:eastAsia="Times New Roman" w:hAnsi="Lotus Linotype" w:cs="Lotus Linotype"/>
          <w:sz w:val="32"/>
          <w:szCs w:val="32"/>
          <w:rtl/>
        </w:rPr>
        <w:t>إذا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يكن</w:t>
      </w:r>
      <w:r w:rsidRPr="00FB6DF8">
        <w:rPr>
          <w:rFonts w:ascii="Lotus Linotype" w:eastAsia="Times New Roman" w:hAnsi="Lotus Linotype" w:cs="Lotus Linotype" w:hint="cs"/>
          <w:sz w:val="32"/>
          <w:szCs w:val="32"/>
          <w:rtl/>
        </w:rPr>
        <w:t xml:space="preserve"> هناك</w:t>
      </w:r>
      <w:r w:rsidRPr="00FB6DF8">
        <w:rPr>
          <w:rFonts w:ascii="Lotus Linotype" w:eastAsia="Times New Roman" w:hAnsi="Lotus Linotype" w:cs="Lotus Linotype"/>
          <w:sz w:val="32"/>
          <w:szCs w:val="32"/>
          <w:rtl/>
        </w:rPr>
        <w:t xml:space="preserve"> م</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لان</w:t>
      </w:r>
      <w:r w:rsidR="00A673FF"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ولا انحناء.</w:t>
      </w:r>
    </w:p>
    <w:p w14:paraId="468F2638" w14:textId="29E6A09B"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وجاء في</w:t>
      </w:r>
      <w:r w:rsidRPr="00FB6DF8">
        <w:rPr>
          <w:rFonts w:ascii="Lotus Linotype" w:eastAsia="Times New Roman" w:hAnsi="Lotus Linotype" w:cs="Lotus Linotype"/>
          <w:sz w:val="32"/>
          <w:szCs w:val="32"/>
          <w:rtl/>
        </w:rPr>
        <w:t xml:space="preserve"> حديث عائشة </w:t>
      </w:r>
      <w:r w:rsidR="00A129E0" w:rsidRPr="00A129E0">
        <w:rPr>
          <w:rFonts w:ascii="KFGQPC Arabic Symbols 01" w:hAnsi="KFGQPC Arabic Symbols 01" w:cs="Lotus Linotype"/>
          <w:color w:val="0070C0"/>
          <w:sz w:val="30"/>
          <w:szCs w:val="30"/>
          <w:rtl/>
        </w:rPr>
        <w:t>-رضي الله عنها-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كان إذا ركع</w:t>
      </w:r>
      <w:r w:rsidR="00E8193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ش</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خ</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رأس</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 ول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يصوِّبه، ولكن</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 ذلك</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وقول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 xml:space="preserve">ها: </w:t>
      </w:r>
      <w:r w:rsidRPr="00C0607D">
        <w:rPr>
          <w:rFonts w:ascii="Lotus Linotype" w:eastAsia="Times New Roman" w:hAnsi="Lotus Linotype" w:cs="Lotus Linotype" w:hint="cs"/>
          <w:sz w:val="32"/>
          <w:szCs w:val="32"/>
          <w:rtl/>
        </w:rPr>
        <w:t>«ل</w:t>
      </w:r>
      <w:r w:rsidR="005F7220" w:rsidRPr="007A6F06">
        <w:rPr>
          <w:rFonts w:ascii="Lotus Linotype" w:hAnsi="Lotus Linotype" w:cs="Lotus Linotype"/>
          <w:sz w:val="32"/>
          <w:szCs w:val="32"/>
          <w:rtl/>
        </w:rPr>
        <w:t>‍</w:t>
      </w:r>
      <w:r w:rsidRPr="00C0607D">
        <w:rPr>
          <w:rFonts w:ascii="Lotus Linotype" w:eastAsia="Times New Roman" w:hAnsi="Lotus Linotype" w:cs="Lotus Linotype" w:hint="cs"/>
          <w:sz w:val="32"/>
          <w:szCs w:val="32"/>
          <w:rtl/>
        </w:rPr>
        <w:t xml:space="preserve">م </w:t>
      </w:r>
      <w:r w:rsidRPr="00C0607D">
        <w:rPr>
          <w:rFonts w:ascii="Lotus Linotype" w:eastAsia="Times New Roman" w:hAnsi="Lotus Linotype" w:cs="Lotus Linotype"/>
          <w:sz w:val="32"/>
          <w:szCs w:val="32"/>
          <w:rtl/>
        </w:rPr>
        <w:t>ي</w:t>
      </w:r>
      <w:r w:rsidR="00F94CD9"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ش</w:t>
      </w:r>
      <w:r w:rsidR="00F94CD9"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خ</w:t>
      </w:r>
      <w:r w:rsidR="00F94CD9"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ص</w:t>
      </w:r>
      <w:r w:rsidR="00F94CD9"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رأسه</w:t>
      </w:r>
      <w:r w:rsidRPr="00C0607D">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أي: 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 xml:space="preserve">م </w:t>
      </w:r>
      <w:r w:rsidRPr="00FB6DF8">
        <w:rPr>
          <w:rFonts w:ascii="Lotus Linotype" w:eastAsia="Times New Roman" w:hAnsi="Lotus Linotype" w:cs="Lotus Linotype"/>
          <w:sz w:val="32"/>
          <w:szCs w:val="32"/>
          <w:rtl/>
        </w:rPr>
        <w:t xml:space="preserve">يرفعه، </w:t>
      </w:r>
      <w:r w:rsidRPr="00FB6DF8">
        <w:rPr>
          <w:rFonts w:ascii="Lotus Linotype" w:eastAsia="Times New Roman" w:hAnsi="Lotus Linotype" w:cs="Lotus Linotype" w:hint="cs"/>
          <w:sz w:val="32"/>
          <w:szCs w:val="32"/>
          <w:rtl/>
        </w:rPr>
        <w:t>فالإشخاص الرفع، يقال:</w:t>
      </w:r>
      <w:r w:rsidRPr="00FB6DF8">
        <w:rPr>
          <w:rFonts w:ascii="Lotus Linotype" w:eastAsia="Times New Roman" w:hAnsi="Lotus Linotype" w:cs="Lotus Linotype"/>
          <w:sz w:val="32"/>
          <w:szCs w:val="32"/>
          <w:rtl/>
        </w:rPr>
        <w:t xml:space="preserve"> شَخَص</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الب</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ص</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F94CD9" w:rsidRPr="00FB6DF8">
        <w:rPr>
          <w:rFonts w:ascii="Lotus Linotype" w:eastAsia="Times New Roman" w:hAnsi="Lotus Linotype" w:cs="Lotus Linotype" w:hint="cs"/>
          <w:sz w:val="32"/>
          <w:szCs w:val="32"/>
          <w:rtl/>
        </w:rPr>
        <w:t xml:space="preserve"> شُخوصًا</w:t>
      </w:r>
      <w:r w:rsidRPr="00FB6DF8">
        <w:rPr>
          <w:rFonts w:ascii="Lotus Linotype" w:eastAsia="Times New Roman" w:hAnsi="Lotus Linotype" w:cs="Lotus Linotype" w:hint="cs"/>
          <w:sz w:val="32"/>
          <w:szCs w:val="32"/>
          <w:rtl/>
        </w:rPr>
        <w:t>، أي: ارتفع</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4"/>
      </w:r>
      <w:r w:rsidR="00AF5F3A" w:rsidRPr="00A129E0">
        <w:rPr>
          <w:rFonts w:ascii="Lotus Linotype" w:eastAsia="Times New Roman" w:hAnsi="Lotus Linotype" w:cs="Lotus Linotype" w:hint="cs"/>
          <w:color w:val="0070C0"/>
          <w:sz w:val="32"/>
          <w:szCs w:val="36"/>
          <w:vertAlign w:val="superscript"/>
          <w:rtl/>
        </w:rPr>
        <w:t>)</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قال تعالى</w:t>
      </w:r>
      <w:r w:rsidR="00D0055D">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وَلَا تَحْسَبَنَّ اللَّهَ غَافِلًا عَمَّا يَعْمَلُ الظَّالِمُونَ إِنَّمَا يُؤَخِّرُهُمْ لِيَوْمٍ تَشْخَصُ فِيهِ الْأَبْصَارُ﴾</w:t>
      </w:r>
      <w:r w:rsidR="00D0055D">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Pr="00D0055D">
        <w:rPr>
          <w:rFonts w:ascii="Lotus Linotype" w:eastAsia="Times New Roman" w:hAnsi="Lotus Linotype" w:cs="Lotus Linotype"/>
          <w:sz w:val="24"/>
          <w:szCs w:val="24"/>
          <w:rtl/>
        </w:rPr>
        <w:t>إبراهيم</w:t>
      </w:r>
      <w:r w:rsidR="00D0055D" w:rsidRPr="00D0055D">
        <w:rPr>
          <w:rFonts w:ascii="Lotus Linotype" w:eastAsia="Times New Roman" w:hAnsi="Lotus Linotype" w:cs="Lotus Linotype" w:hint="cs"/>
          <w:sz w:val="24"/>
          <w:szCs w:val="24"/>
          <w:rtl/>
        </w:rPr>
        <w:t>:</w:t>
      </w:r>
      <w:r w:rsidRPr="00D0055D">
        <w:rPr>
          <w:rFonts w:ascii="Lotus Linotype" w:eastAsia="Times New Roman" w:hAnsi="Lotus Linotype" w:cs="Lotus Linotype" w:hint="cs"/>
          <w:sz w:val="24"/>
          <w:szCs w:val="24"/>
          <w:rtl/>
        </w:rPr>
        <w:t>42</w:t>
      </w:r>
      <w:r w:rsidRPr="00D0055D">
        <w:rPr>
          <w:rFonts w:ascii="Lotus Linotype" w:eastAsia="Times New Roman" w:hAnsi="Lotus Linotype" w:cs="Lotus Linotype"/>
          <w:sz w:val="24"/>
          <w:szCs w:val="24"/>
          <w:rtl/>
        </w:rPr>
        <w:t>]</w:t>
      </w:r>
      <w:r w:rsidRPr="00FB6DF8">
        <w:rPr>
          <w:rFonts w:ascii="Lotus Linotype" w:eastAsia="Times New Roman" w:hAnsi="Lotus Linotype" w:cs="Lotus Linotype" w:hint="cs"/>
          <w:sz w:val="32"/>
          <w:szCs w:val="32"/>
          <w:rtl/>
        </w:rPr>
        <w:t>.</w:t>
      </w:r>
    </w:p>
    <w:p w14:paraId="7CBA0FED" w14:textId="66F44BD5" w:rsidR="0099064D" w:rsidRPr="00590E7B" w:rsidRDefault="0099064D" w:rsidP="002F6FBF">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وقول </w:t>
      </w:r>
      <w:r w:rsidRPr="00FB6DF8">
        <w:rPr>
          <w:rFonts w:ascii="Lotus Linotype" w:eastAsia="Times New Roman" w:hAnsi="Lotus Linotype" w:cs="Lotus Linotype"/>
          <w:sz w:val="32"/>
          <w:szCs w:val="32"/>
          <w:rtl/>
        </w:rPr>
        <w:t xml:space="preserve">عائشة </w:t>
      </w:r>
      <w:r w:rsidR="00A129E0" w:rsidRPr="00A129E0">
        <w:rPr>
          <w:rFonts w:ascii="KFGQPC Arabic Symbols 01" w:hAnsi="KFGQPC Arabic Symbols 01" w:cs="Lotus Linotype"/>
          <w:color w:val="0070C0"/>
          <w:sz w:val="30"/>
          <w:szCs w:val="30"/>
          <w:rtl/>
        </w:rPr>
        <w:t>-رضي الله عنها-</w:t>
      </w:r>
      <w:r w:rsidRPr="00FB6DF8">
        <w:rPr>
          <w:rFonts w:ascii="Lotus Linotype" w:eastAsia="Times New Roman" w:hAnsi="Lotus Linotype" w:cs="Lotus Linotype"/>
          <w:sz w:val="32"/>
          <w:szCs w:val="32"/>
          <w:rtl/>
        </w:rPr>
        <w:t xml:space="preserve">: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ول</w:t>
      </w:r>
      <w:r w:rsidR="005F7220" w:rsidRPr="007A6F06">
        <w:rPr>
          <w:rFonts w:ascii="Lotus Linotype" w:hAnsi="Lotus Linotype" w:cs="Lotus Linotype"/>
          <w:sz w:val="32"/>
          <w:szCs w:val="32"/>
          <w:rtl/>
        </w:rPr>
        <w:t>‍</w:t>
      </w:r>
      <w:r w:rsidRPr="00C0607D">
        <w:rPr>
          <w:rFonts w:ascii="Lotus Linotype" w:eastAsia="Times New Roman" w:hAnsi="Lotus Linotype" w:cs="Lotus Linotype"/>
          <w:sz w:val="32"/>
          <w:szCs w:val="32"/>
          <w:rtl/>
        </w:rPr>
        <w:t>م يصو</w:t>
      </w:r>
      <w:r w:rsidR="00F94CD9"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ب</w:t>
      </w:r>
      <w:r w:rsidRPr="00C0607D">
        <w:rPr>
          <w:rFonts w:ascii="Lotus Linotype" w:eastAsia="Times New Roman" w:hAnsi="Lotus Linotype" w:cs="Lotus Linotype" w:hint="cs"/>
          <w:sz w:val="32"/>
          <w:szCs w:val="32"/>
          <w:rtl/>
        </w:rPr>
        <w:t>ه»</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F94CD9" w:rsidRPr="00FB6DF8">
        <w:rPr>
          <w:rFonts w:ascii="Lotus Linotype" w:eastAsia="Times New Roman" w:hAnsi="Lotus Linotype" w:cs="Lotus Linotype" w:hint="cs"/>
          <w:sz w:val="32"/>
          <w:szCs w:val="32"/>
          <w:rtl/>
        </w:rPr>
        <w:t>ت</w:t>
      </w:r>
      <w:r w:rsidRPr="00FB6DF8">
        <w:rPr>
          <w:rFonts w:ascii="Lotus Linotype" w:eastAsia="Times New Roman" w:hAnsi="Lotus Linotype" w:cs="Lotus Linotype"/>
          <w:sz w:val="32"/>
          <w:szCs w:val="32"/>
          <w:rtl/>
        </w:rPr>
        <w:t>عني</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يخفض رأسه</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فالتصويب</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هو الخفض</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ولذا جاء في المطر</w:t>
      </w:r>
      <w:r w:rsidR="007D12E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اللهم اجعله صي</w:t>
      </w:r>
      <w:r w:rsidR="00F94CD9"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بًا نافعًا</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5"/>
      </w:r>
      <w:r w:rsidR="00AF5F3A" w:rsidRPr="00A129E0">
        <w:rPr>
          <w:rFonts w:ascii="Lotus Linotype" w:eastAsia="Times New Roman" w:hAnsi="Lotus Linotype" w:cs="Lotus Linotype" w:hint="cs"/>
          <w:color w:val="0070C0"/>
          <w:sz w:val="32"/>
          <w:szCs w:val="36"/>
          <w:vertAlign w:val="superscript"/>
          <w:rtl/>
        </w:rPr>
        <w:t>)</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الصي</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 الذي ي</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نـز</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0901F249" w14:textId="7A1F0C93"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w:t>
      </w:r>
      <w:r w:rsidRPr="00FB6DF8">
        <w:rPr>
          <w:rFonts w:ascii="Lotus Linotype" w:eastAsia="Times New Roman" w:hAnsi="Lotus Linotype" w:cs="Lotus Linotype" w:hint="cs"/>
          <w:sz w:val="32"/>
          <w:szCs w:val="32"/>
          <w:rtl/>
        </w:rPr>
        <w:t>ورد</w:t>
      </w:r>
      <w:r w:rsidRPr="00FB6DF8">
        <w:rPr>
          <w:rFonts w:ascii="Lotus Linotype" w:eastAsia="Times New Roman" w:hAnsi="Lotus Linotype" w:cs="Lotus Linotype"/>
          <w:sz w:val="32"/>
          <w:szCs w:val="32"/>
          <w:rtl/>
        </w:rPr>
        <w:t xml:space="preserve"> في حديث الواهبة التي وه</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نفسها للنبي </w:t>
      </w:r>
      <w:r w:rsidRPr="00A129E0">
        <w:rPr>
          <w:rFonts w:ascii="Lotus Linotype" w:eastAsia="Times New Roman" w:hAnsi="Lotus Linotype" w:cs="Lotus Linotype"/>
          <w:color w:val="0070C0"/>
          <w:sz w:val="32"/>
          <w:szCs w:val="32"/>
          <w:rtl/>
        </w:rPr>
        <w:t>ﷺ</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أن </w:t>
      </w:r>
      <w:r w:rsidRPr="00FB6DF8">
        <w:rPr>
          <w:rFonts w:ascii="Lotus Linotype" w:eastAsia="Times New Roman" w:hAnsi="Lotus Linotype" w:cs="Lotus Linotype"/>
          <w:sz w:val="32"/>
          <w:szCs w:val="32"/>
          <w:rtl/>
        </w:rPr>
        <w:t xml:space="preserve">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صعَّد الن</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ظ</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إليها</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وصوَّبه</w:t>
      </w:r>
      <w:r w:rsidR="00F94CD9"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يعني</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رفع بصره وأنزله</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لينظ</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w:t>
      </w:r>
      <w:r w:rsidRPr="00FB6DF8">
        <w:rPr>
          <w:rFonts w:ascii="Lotus Linotype" w:eastAsia="Times New Roman" w:hAnsi="Lotus Linotype" w:cs="Lotus Linotype" w:hint="cs"/>
          <w:sz w:val="32"/>
          <w:szCs w:val="32"/>
          <w:rtl/>
        </w:rPr>
        <w:t xml:space="preserve">ليها </w:t>
      </w:r>
      <w:r w:rsidRPr="00FB6DF8">
        <w:rPr>
          <w:rFonts w:ascii="Lotus Linotype" w:eastAsia="Times New Roman" w:hAnsi="Lotus Linotype" w:cs="Lotus Linotype"/>
          <w:sz w:val="32"/>
          <w:szCs w:val="32"/>
          <w:rtl/>
        </w:rPr>
        <w:t xml:space="preserve">هل </w:t>
      </w:r>
      <w:r w:rsidRPr="00FB6DF8">
        <w:rPr>
          <w:rFonts w:ascii="Lotus Linotype" w:eastAsia="Times New Roman" w:hAnsi="Lotus Linotype" w:cs="Lotus Linotype"/>
          <w:sz w:val="32"/>
          <w:szCs w:val="32"/>
          <w:rtl/>
        </w:rPr>
        <w:lastRenderedPageBreak/>
        <w:t>تصلح له أو لا</w:t>
      </w:r>
      <w:r w:rsidRPr="00FB6DF8">
        <w:rPr>
          <w:rFonts w:ascii="Lotus Linotype" w:eastAsia="Times New Roman" w:hAnsi="Lotus Linotype" w:cs="Lotus Linotype" w:hint="cs"/>
          <w:sz w:val="32"/>
          <w:szCs w:val="32"/>
          <w:rtl/>
        </w:rPr>
        <w:t>، و</w:t>
      </w:r>
      <w:r w:rsidRPr="00FB6DF8">
        <w:rPr>
          <w:rFonts w:ascii="Lotus Linotype" w:eastAsia="Times New Roman" w:hAnsi="Lotus Linotype" w:cs="Lotus Linotype"/>
          <w:sz w:val="32"/>
          <w:szCs w:val="32"/>
          <w:rtl/>
        </w:rPr>
        <w:t>المقصود</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w:t>
      </w:r>
      <w:r w:rsidRPr="00FB6DF8">
        <w:rPr>
          <w:rFonts w:ascii="Lotus Linotype" w:eastAsia="Times New Roman" w:hAnsi="Lotus Linotype" w:cs="Lotus Linotype" w:hint="cs"/>
          <w:sz w:val="32"/>
          <w:szCs w:val="32"/>
          <w:rtl/>
        </w:rPr>
        <w:t xml:space="preserve"> رأسه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في الركوع يكون </w:t>
      </w:r>
      <w:r w:rsidRPr="00FB6DF8">
        <w:rPr>
          <w:rFonts w:ascii="Lotus Linotype" w:eastAsia="Times New Roman" w:hAnsi="Lotus Linotype" w:cs="Lotus Linotype"/>
          <w:sz w:val="32"/>
          <w:szCs w:val="32"/>
          <w:rtl/>
        </w:rPr>
        <w:t xml:space="preserve">بين الخفض </w:t>
      </w:r>
      <w:r w:rsidR="003A54E0"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الرفع.</w:t>
      </w:r>
    </w:p>
    <w:p w14:paraId="2AB87F50" w14:textId="2A4224EF" w:rsidR="0099064D" w:rsidRPr="00590E7B" w:rsidRDefault="0099064D" w:rsidP="00A129E0">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وكان</w:t>
      </w:r>
      <w:r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يقول</w:t>
      </w:r>
      <w:r w:rsidRPr="00FB6DF8">
        <w:rPr>
          <w:rFonts w:ascii="Lotus Linotype" w:eastAsia="Times New Roman" w:hAnsi="Lotus Linotype" w:cs="Lotus Linotype" w:hint="cs"/>
          <w:sz w:val="32"/>
          <w:szCs w:val="32"/>
          <w:rtl/>
        </w:rPr>
        <w:t xml:space="preserve"> في ركوعه</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سبحان ربي العظيم</w:t>
      </w:r>
      <w:r w:rsidRPr="00A129E0">
        <w:rPr>
          <w:rFonts w:ascii="Lotus Linotype" w:eastAsia="Times New Roman" w:hAnsi="Lotus Linotype" w:cs="Lotus Linotype" w:hint="cs"/>
          <w:b/>
          <w:bCs/>
          <w:color w:val="0070C0"/>
          <w:sz w:val="32"/>
          <w:szCs w:val="32"/>
          <w:rtl/>
        </w:rPr>
        <w:t>»</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وذلك أن</w:t>
      </w:r>
      <w:r w:rsidR="007D12ED" w:rsidRPr="00FB6DF8">
        <w:rPr>
          <w:rFonts w:ascii="Lotus Linotype" w:eastAsia="Times New Roman" w:hAnsi="Lotus Linotype" w:cs="Lotus Linotype" w:hint="cs"/>
          <w:sz w:val="32"/>
          <w:szCs w:val="32"/>
          <w:rtl/>
        </w:rPr>
        <w:t>ه</w:t>
      </w:r>
      <w:r w:rsidRPr="00FB6DF8">
        <w:rPr>
          <w:rFonts w:ascii="Lotus Linotype" w:eastAsia="Times New Roman" w:hAnsi="Lotus Linotype" w:cs="Lotus Linotype" w:hint="cs"/>
          <w:sz w:val="32"/>
          <w:szCs w:val="32"/>
          <w:rtl/>
        </w:rPr>
        <w:t xml:space="preserve"> بعد</w:t>
      </w:r>
      <w:r w:rsidRPr="00FB6DF8">
        <w:rPr>
          <w:rFonts w:ascii="Lotus Linotype" w:eastAsia="Times New Roman" w:hAnsi="Lotus Linotype" w:cs="Lotus Linotype"/>
          <w:sz w:val="32"/>
          <w:szCs w:val="32"/>
          <w:rtl/>
        </w:rPr>
        <w:t>ما ن</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ز</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ل</w:t>
      </w:r>
      <w:r w:rsidR="00F94CD9"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قوله تعالى</w:t>
      </w:r>
      <w:r w:rsidR="00D0055D">
        <w:rPr>
          <w:rFonts w:ascii="Lotus Linotype" w:eastAsia="Times New Roman" w:hAnsi="Lotus Linotype" w:cs="Lotus Linotype" w:hint="cs"/>
          <w:sz w:val="32"/>
          <w:szCs w:val="32"/>
          <w:rtl/>
        </w:rPr>
        <w:t xml:space="preserve">: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فَسَبِّحْ بِاسْمِ رَبِّكَ الْعَظِيمِ﴾</w:t>
      </w:r>
      <w:r w:rsidR="00D0055D">
        <w:rPr>
          <w:rFonts w:ascii="Lotus Linotype" w:eastAsia="Times New Roman" w:hAnsi="Lotus Linotype" w:cs="Lotus Linotype"/>
          <w:sz w:val="32"/>
          <w:szCs w:val="32"/>
          <w:rtl/>
        </w:rPr>
        <w:t xml:space="preserve"> </w:t>
      </w:r>
      <w:r w:rsidRPr="00D0055D">
        <w:rPr>
          <w:rFonts w:ascii="Lotus Linotype" w:eastAsia="Times New Roman" w:hAnsi="Lotus Linotype" w:cs="Lotus Linotype" w:hint="cs"/>
          <w:sz w:val="24"/>
          <w:szCs w:val="24"/>
          <w:rtl/>
        </w:rPr>
        <w:t>[</w:t>
      </w:r>
      <w:r w:rsidRPr="00D0055D">
        <w:rPr>
          <w:rFonts w:ascii="Lotus Linotype" w:eastAsia="Times New Roman" w:hAnsi="Lotus Linotype" w:cs="Lotus Linotype"/>
          <w:sz w:val="24"/>
          <w:szCs w:val="24"/>
          <w:rtl/>
        </w:rPr>
        <w:t>الواقعة</w:t>
      </w:r>
      <w:r w:rsidR="00D0055D" w:rsidRPr="00D0055D">
        <w:rPr>
          <w:rFonts w:ascii="Lotus Linotype" w:eastAsia="Times New Roman" w:hAnsi="Lotus Linotype" w:cs="Lotus Linotype" w:hint="cs"/>
          <w:sz w:val="24"/>
          <w:szCs w:val="24"/>
          <w:rtl/>
        </w:rPr>
        <w:t>:</w:t>
      </w:r>
      <w:r w:rsidRPr="00D0055D">
        <w:rPr>
          <w:rFonts w:ascii="Lotus Linotype" w:eastAsia="Times New Roman" w:hAnsi="Lotus Linotype" w:cs="Lotus Linotype" w:hint="cs"/>
          <w:sz w:val="24"/>
          <w:szCs w:val="24"/>
          <w:rtl/>
        </w:rPr>
        <w:t>74]</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اجعلوها في ركوعكم</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ول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ما ن</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ز</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ل قوله تعالى: </w:t>
      </w:r>
      <w:r w:rsidR="00A129E0" w:rsidRPr="00A129E0">
        <w:rPr>
          <w:rFonts w:ascii="Lotus Linotype" w:eastAsia="Times New Roman" w:hAnsi="Lotus Linotype" w:cs="Lotus Linotype"/>
          <w:b/>
          <w:bCs/>
          <w:color w:val="0070C0"/>
          <w:sz w:val="32"/>
          <w:szCs w:val="32"/>
          <w:rtl/>
        </w:rPr>
        <w:t>﴿</w:t>
      </w:r>
      <w:r w:rsidR="00A129E0" w:rsidRPr="00A129E0">
        <w:rPr>
          <w:rFonts w:ascii="Lotus Linotype" w:hAnsi="Lotus Linotype" w:cs="Lotus Linotype"/>
          <w:b/>
          <w:bCs/>
          <w:color w:val="0070C0"/>
          <w:sz w:val="32"/>
          <w:szCs w:val="32"/>
          <w:rtl/>
        </w:rPr>
        <w:t>سَبِّحِ اسْمَ رَبِّكَ الْأَعْلَى﴾</w:t>
      </w:r>
      <w:r w:rsidR="00D0055D">
        <w:rPr>
          <w:rFonts w:ascii="Lotus Linotype" w:eastAsia="Times New Roman" w:hAnsi="Lotus Linotype" w:cs="Lotus Linotype" w:hint="cs"/>
          <w:sz w:val="32"/>
          <w:szCs w:val="32"/>
          <w:rtl/>
        </w:rPr>
        <w:t xml:space="preserve"> </w:t>
      </w:r>
      <w:r w:rsidRPr="00D0055D">
        <w:rPr>
          <w:rFonts w:ascii="Lotus Linotype" w:eastAsia="Times New Roman" w:hAnsi="Lotus Linotype" w:cs="Lotus Linotype" w:hint="cs"/>
          <w:sz w:val="24"/>
          <w:szCs w:val="24"/>
          <w:rtl/>
        </w:rPr>
        <w:t>[</w:t>
      </w:r>
      <w:r w:rsidRPr="00D0055D">
        <w:rPr>
          <w:rFonts w:ascii="Lotus Linotype" w:eastAsia="Times New Roman" w:hAnsi="Lotus Linotype" w:cs="Lotus Linotype"/>
          <w:sz w:val="24"/>
          <w:szCs w:val="24"/>
          <w:rtl/>
        </w:rPr>
        <w:t>الأعلى</w:t>
      </w:r>
      <w:r w:rsidRPr="00D0055D">
        <w:rPr>
          <w:rFonts w:ascii="Lotus Linotype" w:eastAsia="Times New Roman" w:hAnsi="Lotus Linotype" w:cs="Lotus Linotype" w:hint="cs"/>
          <w:sz w:val="24"/>
          <w:szCs w:val="24"/>
          <w:rtl/>
        </w:rPr>
        <w:t>:1</w:t>
      </w:r>
      <w:r w:rsidRPr="00D0055D">
        <w:rPr>
          <w:rFonts w:ascii="Lotus Linotype" w:eastAsia="Times New Roman" w:hAnsi="Lotus Linotype" w:cs="Lotus Linotype"/>
          <w:sz w:val="24"/>
          <w:szCs w:val="24"/>
          <w:rtl/>
        </w:rPr>
        <w:t>]</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اجعلوها في سجودكم</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فالركوع والسجود </w:t>
      </w:r>
      <w:r w:rsidRPr="00FB6DF8">
        <w:rPr>
          <w:rFonts w:ascii="Lotus Linotype" w:eastAsia="Times New Roman" w:hAnsi="Lotus Linotype" w:cs="Lotus Linotype" w:hint="cs"/>
          <w:sz w:val="32"/>
          <w:szCs w:val="32"/>
          <w:rtl/>
        </w:rPr>
        <w:t xml:space="preserve">هما </w:t>
      </w:r>
      <w:r w:rsidRPr="00FB6DF8">
        <w:rPr>
          <w:rFonts w:ascii="Lotus Linotype" w:eastAsia="Times New Roman" w:hAnsi="Lotus Linotype" w:cs="Lotus Linotype"/>
          <w:sz w:val="32"/>
          <w:szCs w:val="32"/>
          <w:rtl/>
        </w:rPr>
        <w:t>موضع</w:t>
      </w:r>
      <w:r w:rsidRPr="00FB6DF8">
        <w:rPr>
          <w:rFonts w:ascii="Lotus Linotype" w:eastAsia="Times New Roman" w:hAnsi="Lotus Linotype" w:cs="Lotus Linotype" w:hint="cs"/>
          <w:sz w:val="32"/>
          <w:szCs w:val="32"/>
          <w:rtl/>
        </w:rPr>
        <w:t>ان</w:t>
      </w:r>
      <w:r w:rsidRPr="00FB6DF8">
        <w:rPr>
          <w:rFonts w:ascii="Lotus Linotype" w:eastAsia="Times New Roman" w:hAnsi="Lotus Linotype" w:cs="Lotus Linotype"/>
          <w:sz w:val="32"/>
          <w:szCs w:val="32"/>
          <w:rtl/>
        </w:rPr>
        <w:t xml:space="preserve"> للتسبيح، وهو التنزيه</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ولذا تحر</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قراءة القرآن في الركوع والسجود</w:t>
      </w:r>
      <w:r w:rsidR="007D12E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لثبوت النهي الصحيح الصريح في ذلك</w:t>
      </w:r>
      <w:r w:rsidR="00F06BCF" w:rsidRPr="00FB6DF8">
        <w:rPr>
          <w:rFonts w:ascii="Lotus Linotype" w:eastAsia="Times New Roman" w:hAnsi="Lotus Linotype" w:cs="Lotus Linotype" w:hint="cs"/>
          <w:sz w:val="32"/>
          <w:szCs w:val="32"/>
          <w:rtl/>
        </w:rPr>
        <w:t>؛ فقد</w:t>
      </w:r>
      <w:r w:rsidRPr="00FB6DF8">
        <w:rPr>
          <w:rFonts w:ascii="Lotus Linotype" w:eastAsia="Times New Roman" w:hAnsi="Lotus Linotype" w:cs="Lotus Linotype" w:hint="cs"/>
          <w:sz w:val="32"/>
          <w:szCs w:val="32"/>
          <w:rtl/>
        </w:rPr>
        <w:t xml:space="preserve"> ثبت في السنة 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إني ن</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هيت أن أقرأ القرآن راكع</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 أو ساجد</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w:t>
      </w:r>
      <w:r w:rsidR="007D12E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w:t>
      </w:r>
      <w:r w:rsidRPr="00A129E0">
        <w:rPr>
          <w:rFonts w:ascii="Lotus Linotype" w:eastAsia="Times New Roman" w:hAnsi="Lotus Linotype" w:cs="Lotus Linotype" w:hint="cs"/>
          <w:b/>
          <w:bCs/>
          <w:color w:val="0070C0"/>
          <w:sz w:val="32"/>
          <w:szCs w:val="32"/>
          <w:rtl/>
        </w:rPr>
        <w:t>ف</w:t>
      </w:r>
      <w:r w:rsidRPr="00A129E0">
        <w:rPr>
          <w:rFonts w:ascii="Lotus Linotype" w:eastAsia="Times New Roman" w:hAnsi="Lotus Linotype" w:cs="Lotus Linotype"/>
          <w:b/>
          <w:bCs/>
          <w:color w:val="0070C0"/>
          <w:sz w:val="32"/>
          <w:szCs w:val="32"/>
          <w:rtl/>
        </w:rPr>
        <w:t>أما الركوع</w:t>
      </w:r>
      <w:r w:rsidR="00F94CD9"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فعظ</w:t>
      </w:r>
      <w:r w:rsidR="007D12E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موا فيه الرب، وأما السجود</w:t>
      </w:r>
      <w:r w:rsidR="00F94CD9"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فأكثروا فيه من الدعاء، فقَمِنٌ أن يستجاب لكم</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49"/>
      </w:r>
      <w:r w:rsidR="00AF5F3A" w:rsidRPr="00A129E0">
        <w:rPr>
          <w:rFonts w:ascii="Lotus Linotype" w:eastAsia="Times New Roman" w:hAnsi="Lotus Linotype" w:cs="Lotus Linotype" w:hint="cs"/>
          <w:color w:val="0070C0"/>
          <w:sz w:val="32"/>
          <w:szCs w:val="36"/>
          <w:vertAlign w:val="superscript"/>
          <w:rtl/>
        </w:rPr>
        <w:t>)</w:t>
      </w:r>
      <w:r w:rsidR="007D12E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ولا يقتضي هذا نف</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ي</w:t>
      </w:r>
      <w:r w:rsidR="00F94CD9"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الدعاء في الركوع، وإنما المقصود</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أن يكون تعظيم </w:t>
      </w:r>
      <w:r w:rsidR="007D12ED"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hint="cs"/>
          <w:sz w:val="32"/>
          <w:szCs w:val="32"/>
          <w:rtl/>
        </w:rPr>
        <w:t>لله سبحانه هو أكثر الذكر في الركوع</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ودليل ذلك</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ما ثبت عنه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أنه كان يقول في الركوع</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سبحانك اللهم ربنا وبحمدك، اللهم اغفر لي</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0"/>
      </w:r>
      <w:r w:rsidR="00AF5F3A" w:rsidRPr="00A129E0">
        <w:rPr>
          <w:rFonts w:ascii="Lotus Linotype" w:eastAsia="Times New Roman" w:hAnsi="Lotus Linotype" w:cs="Lotus Linotype" w:hint="cs"/>
          <w:color w:val="0070C0"/>
          <w:sz w:val="32"/>
          <w:szCs w:val="36"/>
          <w:vertAlign w:val="superscript"/>
          <w:rtl/>
        </w:rPr>
        <w:t>)</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هذا دعاء، لكن ينبغي أن يكون الدعاء في السجود أكثر،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يكون التعظيم في </w:t>
      </w:r>
      <w:r w:rsidRPr="00FB6DF8">
        <w:rPr>
          <w:rFonts w:ascii="Lotus Linotype" w:eastAsia="Times New Roman" w:hAnsi="Lotus Linotype" w:cs="Lotus Linotype"/>
          <w:sz w:val="32"/>
          <w:szCs w:val="32"/>
          <w:rtl/>
        </w:rPr>
        <w:lastRenderedPageBreak/>
        <w:t>الركوع أكثر</w:t>
      </w:r>
      <w:r w:rsidRPr="00FB6DF8">
        <w:rPr>
          <w:rFonts w:ascii="Lotus Linotype" w:eastAsia="Times New Roman" w:hAnsi="Lotus Linotype" w:cs="Lotus Linotype" w:hint="cs"/>
          <w:sz w:val="32"/>
          <w:szCs w:val="32"/>
          <w:rtl/>
        </w:rPr>
        <w:t>.</w:t>
      </w:r>
    </w:p>
    <w:p w14:paraId="02F8DAA9" w14:textId="6DDEFC07"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وكان ركوعه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المعتاد مقدار عشر تسبيحات، وسجوده كذلك</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وكان يقول في ركوعه أيضًا: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ب</w:t>
      </w:r>
      <w:r w:rsidR="007D12E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وح</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ق</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د</w:t>
      </w:r>
      <w:r w:rsidR="007D12ED"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وس</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رب</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الملائكة والروح</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وتارةً يقول: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اللهم لك ركع</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ت</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وبك آمن</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ت</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ولك أسلم</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ت</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خشع لك سمعي وبصري وم</w:t>
      </w:r>
      <w:r w:rsidR="00E2048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خ</w:t>
      </w:r>
      <w:r w:rsidR="00E2048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ي وع</w:t>
      </w:r>
      <w:r w:rsidR="00E2048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ظ</w:t>
      </w:r>
      <w:r w:rsidR="00E2048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مي وعص</w:t>
      </w:r>
      <w:r w:rsidR="00E20486"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بي</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لكن قال ابن القيم: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هذا إنما حُفِظَ عنه في قيام</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الليل</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1FE93A85"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0" w:name="_Toc530464905"/>
      <w:r w:rsidRPr="0029719B">
        <w:rPr>
          <w:rFonts w:ascii="Lotus Linotype" w:eastAsia="Times New Roman" w:hAnsi="Lotus Linotype" w:cs="AL-Mateen"/>
          <w:sz w:val="32"/>
          <w:szCs w:val="32"/>
          <w:rtl/>
        </w:rPr>
        <w:t>الرفع من الركوع:</w:t>
      </w:r>
      <w:bookmarkEnd w:id="30"/>
    </w:p>
    <w:p w14:paraId="5176D1D7" w14:textId="25AA6580"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 xml:space="preserve">ثم يرفع رأسه من الركوع رافعًا يديه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وهذا هو الموضع الثالث من مواضع رفع اليدين</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قائلًا: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سمع الله لمن حمده</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فقوله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سمع الله لمن حمده</w:t>
      </w:r>
      <w:r w:rsidRPr="00A129E0">
        <w:rPr>
          <w:rFonts w:ascii="Lotus Linotype" w:eastAsia="Times New Roman" w:hAnsi="Lotus Linotype" w:cs="Lotus Linotype" w:hint="cs"/>
          <w:b/>
          <w:bCs/>
          <w:color w:val="0070C0"/>
          <w:sz w:val="32"/>
          <w:szCs w:val="32"/>
          <w:rtl/>
        </w:rPr>
        <w:t>»</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هو </w:t>
      </w:r>
      <w:r w:rsidRPr="00FB6DF8">
        <w:rPr>
          <w:rFonts w:ascii="Lotus Linotype" w:eastAsia="Times New Roman" w:hAnsi="Lotus Linotype" w:cs="Lotus Linotype"/>
          <w:sz w:val="32"/>
          <w:szCs w:val="32"/>
          <w:rtl/>
        </w:rPr>
        <w:t>ذكر</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الانتقال</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فهو ك</w:t>
      </w:r>
      <w:r w:rsidRPr="00FB6DF8">
        <w:rPr>
          <w:rFonts w:ascii="Lotus Linotype" w:eastAsia="Times New Roman" w:hAnsi="Lotus Linotype" w:cs="Lotus Linotype"/>
          <w:sz w:val="32"/>
          <w:szCs w:val="32"/>
          <w:rtl/>
        </w:rPr>
        <w:t>التكبير</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إذا استوى قائمًا من ركوعه</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ربنا ولك الحمد</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w:t>
      </w:r>
    </w:p>
    <w:p w14:paraId="565D078F" w14:textId="38D2FB4A" w:rsidR="0099064D" w:rsidRPr="00590E7B" w:rsidRDefault="0099064D" w:rsidP="00D72E5D">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وفي:</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رب</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نا ولك الحمد</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عدة صيغ: الأولى: هذه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الثانية: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رب</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نا لك الحمد</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sz w:val="32"/>
          <w:szCs w:val="32"/>
          <w:rtl/>
        </w:rPr>
        <w:t xml:space="preserve"> بدون واو</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الثالثة: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اللهم</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رب</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نا لك الحمد</w:t>
      </w:r>
      <w:r w:rsidRPr="00A129E0">
        <w:rPr>
          <w:rFonts w:ascii="Lotus Linotype" w:eastAsia="Times New Roman" w:hAnsi="Lotus Linotype" w:cs="Lotus Linotype" w:hint="cs"/>
          <w:b/>
          <w:bCs/>
          <w:color w:val="0070C0"/>
          <w:sz w:val="32"/>
          <w:szCs w:val="32"/>
          <w:rtl/>
        </w:rPr>
        <w:t>»</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بـ</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اللهم</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دون الواو</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w:t>
      </w:r>
      <w:r w:rsidRPr="00FB6DF8">
        <w:rPr>
          <w:rFonts w:ascii="Lotus Linotype" w:eastAsia="Times New Roman" w:hAnsi="Lotus Linotype" w:cs="Lotus Linotype" w:hint="cs"/>
          <w:sz w:val="32"/>
          <w:szCs w:val="32"/>
          <w:rtl/>
        </w:rPr>
        <w:t>الرابعة بال</w:t>
      </w:r>
      <w:r w:rsidRPr="00FB6DF8">
        <w:rPr>
          <w:rFonts w:ascii="Lotus Linotype" w:eastAsia="Times New Roman" w:hAnsi="Lotus Linotype" w:cs="Lotus Linotype"/>
          <w:sz w:val="32"/>
          <w:szCs w:val="32"/>
          <w:rtl/>
        </w:rPr>
        <w:t xml:space="preserve">جمع بينهما: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اللهم</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رب</w:t>
      </w:r>
      <w:r w:rsidR="008F4531"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نا ولك الحمد</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8"/>
      </w:r>
      <w:r w:rsidR="00AF5F3A" w:rsidRPr="00A129E0">
        <w:rPr>
          <w:rFonts w:ascii="Lotus Linotype" w:eastAsia="Times New Roman" w:hAnsi="Lotus Linotype" w:cs="Lotus Linotype" w:hint="cs"/>
          <w:color w:val="0070C0"/>
          <w:sz w:val="32"/>
          <w:szCs w:val="36"/>
          <w:vertAlign w:val="superscript"/>
          <w:rtl/>
        </w:rPr>
        <w:t>)</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فهذه أربع صيغ، كلها ثابتة، وإن زعم ابن القيم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أن</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الصيغة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الرابعة،</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وهي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الجمع</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بين</w:t>
      </w:r>
      <w:r w:rsidRPr="00FB6DF8">
        <w:rPr>
          <w:rFonts w:ascii="Lotus Linotype" w:eastAsia="Times New Roman" w:hAnsi="Lotus Linotype" w:cs="Lotus Linotype"/>
          <w:sz w:val="32"/>
          <w:szCs w:val="32"/>
          <w:rtl/>
        </w:rPr>
        <w:t xml:space="preserve"> </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اللهم</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والواو ل</w:t>
      </w:r>
      <w:r w:rsidR="005F7220" w:rsidRPr="007A6F06">
        <w:rPr>
          <w:rFonts w:ascii="Lotus Linotype" w:hAnsi="Lotus Linotype" w:cs="Lotus Linotype"/>
          <w:sz w:val="32"/>
          <w:szCs w:val="32"/>
          <w:rtl/>
        </w:rPr>
        <w:t>‍</w:t>
      </w:r>
      <w:r w:rsidRPr="00FB6DF8">
        <w:rPr>
          <w:rFonts w:ascii="Lotus Linotype" w:eastAsia="Times New Roman" w:hAnsi="Lotus Linotype" w:cs="Lotus Linotype"/>
          <w:sz w:val="32"/>
          <w:szCs w:val="32"/>
          <w:rtl/>
        </w:rPr>
        <w:t>م تصح</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5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لكنها صحيحة ثابتة في صحيح البخاري، ونعلم أن ابن القيم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إنما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ألَّ</w:t>
      </w:r>
      <w:r w:rsidRPr="00FB6DF8">
        <w:rPr>
          <w:rFonts w:ascii="Lotus Linotype" w:eastAsia="Times New Roman" w:hAnsi="Lotus Linotype" w:cs="Lotus Linotype"/>
          <w:sz w:val="32"/>
          <w:szCs w:val="32"/>
          <w:rtl/>
        </w:rPr>
        <w:t>ف كتابه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زاد المعاد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 حال السفر، </w:t>
      </w:r>
      <w:r w:rsidRPr="00FB6DF8">
        <w:rPr>
          <w:rFonts w:ascii="Lotus Linotype" w:eastAsia="Times New Roman" w:hAnsi="Lotus Linotype" w:cs="Lotus Linotype" w:hint="cs"/>
          <w:sz w:val="32"/>
          <w:szCs w:val="32"/>
          <w:rtl/>
        </w:rPr>
        <w:t xml:space="preserve">فلم يكن </w:t>
      </w:r>
      <w:r w:rsidRPr="00FB6DF8">
        <w:rPr>
          <w:rFonts w:ascii="Lotus Linotype" w:eastAsia="Times New Roman" w:hAnsi="Lotus Linotype" w:cs="Lotus Linotype"/>
          <w:sz w:val="32"/>
          <w:szCs w:val="32"/>
          <w:rtl/>
        </w:rPr>
        <w:t>عنده مراجع ولا كتب، لكنه إمام حافظ، ومن يعرو من الخطأ والنسيان والذهول</w:t>
      </w:r>
      <w:r w:rsidRPr="00FB6DF8">
        <w:rPr>
          <w:rFonts w:ascii="Lotus Linotype" w:eastAsia="Times New Roman" w:hAnsi="Lotus Linotype" w:cs="Lotus Linotype" w:hint="cs"/>
          <w:sz w:val="32"/>
          <w:szCs w:val="32"/>
          <w:rtl/>
        </w:rPr>
        <w:t>؟!</w:t>
      </w:r>
    </w:p>
    <w:p w14:paraId="49F7ECB7" w14:textId="0D7E910C"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ويجمع</w:t>
      </w:r>
      <w:r w:rsidR="008F4531"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الإمام والمنفرد بين التسميع والتحميد</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فيقول كل من الإمام والمنفرد: </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سمع الله لمن حمده، ربنا ولك الحمد</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اقتداءً بالنبي </w:t>
      </w:r>
      <w:r w:rsidRPr="00A129E0">
        <w:rPr>
          <w:rFonts w:ascii="Lotus Linotype" w:eastAsia="Times New Roman" w:hAnsi="Lotus Linotype" w:cs="Lotus Linotype"/>
          <w:color w:val="0070C0"/>
          <w:sz w:val="32"/>
          <w:szCs w:val="32"/>
          <w:rtl/>
        </w:rPr>
        <w:t>ﷺ</w:t>
      </w:r>
      <w:r w:rsidR="00F06BCF" w:rsidRPr="00FB6DF8">
        <w:rPr>
          <w:rFonts w:ascii="Lotus Linotype" w:eastAsia="Times New Roman" w:hAnsi="Lotus Linotype" w:cs="Lotus Linotype"/>
          <w:sz w:val="32"/>
          <w:szCs w:val="32"/>
          <w:rtl/>
        </w:rPr>
        <w:t>؛ فقد</w:t>
      </w:r>
      <w:r w:rsidRPr="00FB6DF8">
        <w:rPr>
          <w:rFonts w:ascii="Lotus Linotype" w:eastAsia="Times New Roman" w:hAnsi="Lotus Linotype" w:cs="Lotus Linotype"/>
          <w:sz w:val="32"/>
          <w:szCs w:val="32"/>
          <w:rtl/>
        </w:rPr>
        <w:t xml:space="preserve"> صح عنه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أنه كان يقول: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سمع الله لمن حمده، اللهم ربنا لك الحمد، </w:t>
      </w:r>
      <w:r w:rsidRPr="00A129E0">
        <w:rPr>
          <w:rFonts w:ascii="Lotus Linotype" w:eastAsia="Times New Roman" w:hAnsi="Lotus Linotype" w:cs="Lotus Linotype"/>
          <w:b/>
          <w:bCs/>
          <w:color w:val="0070C0"/>
          <w:sz w:val="32"/>
          <w:szCs w:val="32"/>
          <w:rtl/>
        </w:rPr>
        <w:lastRenderedPageBreak/>
        <w:t>م</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ء</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السموات وم</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ء</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الأرض وم</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ل</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ء</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ما شئت من شيء بعد</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4740F44F" w14:textId="28E4BF28"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أما المأموم</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w:t>
      </w:r>
      <w:r w:rsidRPr="00FB6DF8">
        <w:rPr>
          <w:rFonts w:ascii="Lotus Linotype" w:eastAsia="Times New Roman" w:hAnsi="Lotus Linotype" w:cs="Lotus Linotype"/>
          <w:sz w:val="32"/>
          <w:szCs w:val="32"/>
          <w:rtl/>
        </w:rPr>
        <w:t>ذهب الإمام الشافعي</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إلى </w:t>
      </w:r>
      <w:r w:rsidR="002039FB" w:rsidRPr="00FB6DF8">
        <w:rPr>
          <w:rFonts w:ascii="Lotus Linotype" w:eastAsia="Times New Roman" w:hAnsi="Lotus Linotype" w:cs="Lotus Linotype" w:hint="cs"/>
          <w:sz w:val="32"/>
          <w:szCs w:val="32"/>
          <w:rtl/>
        </w:rPr>
        <w:t>أنه ي</w:t>
      </w:r>
      <w:r w:rsidRPr="00FB6DF8">
        <w:rPr>
          <w:rFonts w:ascii="Lotus Linotype" w:eastAsia="Times New Roman" w:hAnsi="Lotus Linotype" w:cs="Lotus Linotype" w:hint="cs"/>
          <w:sz w:val="32"/>
          <w:szCs w:val="32"/>
          <w:rtl/>
        </w:rPr>
        <w:t>جمع بينهما؛</w:t>
      </w:r>
      <w:r w:rsidRPr="00FB6DF8">
        <w:rPr>
          <w:rFonts w:ascii="Lotus Linotype" w:eastAsia="Times New Roman" w:hAnsi="Lotus Linotype" w:cs="Lotus Linotype"/>
          <w:sz w:val="32"/>
          <w:szCs w:val="32"/>
          <w:rtl/>
        </w:rPr>
        <w:t xml:space="preserve"> لأنه ثبت 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يقول: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سمع الله لمن حمده</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ويقول: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ربنا ولك الحمد</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والمأموم مطال</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بالاقتداء بالنبي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وال</w:t>
      </w:r>
      <w:r w:rsidRPr="00FB6DF8">
        <w:rPr>
          <w:rFonts w:ascii="Lotus Linotype" w:eastAsia="Times New Roman" w:hAnsi="Lotus Linotype" w:cs="Lotus Linotype" w:hint="cs"/>
          <w:sz w:val="32"/>
          <w:szCs w:val="32"/>
          <w:rtl/>
        </w:rPr>
        <w:t>ا</w:t>
      </w:r>
      <w:r w:rsidRPr="00FB6DF8">
        <w:rPr>
          <w:rFonts w:ascii="Lotus Linotype" w:eastAsia="Times New Roman" w:hAnsi="Lotus Linotype" w:cs="Lotus Linotype"/>
          <w:sz w:val="32"/>
          <w:szCs w:val="32"/>
          <w:rtl/>
        </w:rPr>
        <w:t>ئتساء به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p>
    <w:p w14:paraId="21E94DA6" w14:textId="1E3E8429"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وذهب </w:t>
      </w:r>
      <w:r w:rsidR="00E20486">
        <w:rPr>
          <w:rFonts w:ascii="Lotus Linotype" w:eastAsia="Times New Roman" w:hAnsi="Lotus Linotype" w:cs="Lotus Linotype" w:hint="cs"/>
          <w:sz w:val="32"/>
          <w:szCs w:val="32"/>
          <w:rtl/>
        </w:rPr>
        <w:t>آخرون</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إلى أن المأموم لا ي</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ج</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م</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ع</w:t>
      </w:r>
      <w:r w:rsidR="002039FB" w:rsidRPr="00FB6DF8">
        <w:rPr>
          <w:rFonts w:ascii="Lotus Linotype" w:eastAsia="Times New Roman" w:hAnsi="Lotus Linotype" w:cs="Lotus Linotype" w:hint="cs"/>
          <w:sz w:val="32"/>
          <w:szCs w:val="32"/>
          <w:rtl/>
        </w:rPr>
        <w:t>ُ بينهما</w:t>
      </w:r>
      <w:r w:rsidRPr="00FB6DF8">
        <w:rPr>
          <w:rFonts w:ascii="Lotus Linotype" w:eastAsia="Times New Roman" w:hAnsi="Lotus Linotype" w:cs="Lotus Linotype" w:hint="cs"/>
          <w:sz w:val="32"/>
          <w:szCs w:val="32"/>
          <w:rtl/>
        </w:rPr>
        <w:t>، بل يقول: «ربنا ولك الحمد» ع</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ب</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قول الإمام: «سمع الله لمن حمده»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ما</w:t>
      </w:r>
      <w:r w:rsidRPr="00FB6DF8">
        <w:rPr>
          <w:rFonts w:ascii="Lotus Linotype" w:eastAsia="Times New Roman" w:hAnsi="Lotus Linotype" w:cs="Lotus Linotype"/>
          <w:sz w:val="32"/>
          <w:szCs w:val="32"/>
          <w:rtl/>
        </w:rPr>
        <w:t xml:space="preserve"> جاء في الحديث الصحيح: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فإذا قال</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سمع الله لمن حمده، فقولوا: ربنا ولك الحمد</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3"/>
      </w:r>
      <w:r w:rsidR="00AF5F3A" w:rsidRPr="00A129E0">
        <w:rPr>
          <w:rFonts w:ascii="Lotus Linotype" w:eastAsia="Times New Roman" w:hAnsi="Lotus Linotype" w:cs="Lotus Linotype" w:hint="cs"/>
          <w:color w:val="0070C0"/>
          <w:sz w:val="32"/>
          <w:szCs w:val="36"/>
          <w:vertAlign w:val="superscript"/>
          <w:rtl/>
        </w:rPr>
        <w:t>)</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فهذه وظيفة الإمام، وتلك وظيفة المأموم</w:t>
      </w:r>
      <w:r w:rsidRPr="00FB6DF8">
        <w:rPr>
          <w:rFonts w:ascii="Lotus Linotype" w:eastAsia="Times New Roman" w:hAnsi="Lotus Linotype" w:cs="Lotus Linotype" w:hint="cs"/>
          <w:sz w:val="32"/>
          <w:szCs w:val="32"/>
          <w:rtl/>
        </w:rPr>
        <w:t>.</w:t>
      </w:r>
    </w:p>
    <w:p w14:paraId="0E548FB5" w14:textId="1D5E59C3"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أما الاحتجاج بأن النبي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جمع بينهما</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وهو قدوة لنا، فيقال</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هو قدوة لمن كان في م</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ث</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ل</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حاله، وهي: الإمامة</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هنا، أما المأموم</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فلا يدخل في الاقتداء في هذه الحالة؛ لأنه قد خرج ب</w:t>
      </w:r>
      <w:r w:rsidRPr="00FB6DF8">
        <w:rPr>
          <w:rFonts w:ascii="Lotus Linotype" w:eastAsia="Times New Roman" w:hAnsi="Lotus Linotype" w:cs="Lotus Linotype"/>
          <w:sz w:val="32"/>
          <w:szCs w:val="32"/>
          <w:rtl/>
        </w:rPr>
        <w:t xml:space="preserve">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فإذا قال: سمع الله لمن حمده، فقولوا: ربنا ولك الحمد</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w:t>
      </w:r>
      <w:r w:rsidR="002039FB" w:rsidRPr="00FB6DF8">
        <w:rPr>
          <w:rFonts w:ascii="Lotus Linotype" w:eastAsia="Times New Roman" w:hAnsi="Lotus Linotype" w:cs="Lotus Linotype" w:hint="cs"/>
          <w:sz w:val="32"/>
          <w:szCs w:val="32"/>
          <w:rtl/>
        </w:rPr>
        <w:t xml:space="preserve">ففي </w:t>
      </w:r>
      <w:r w:rsidRPr="00FB6DF8">
        <w:rPr>
          <w:rFonts w:ascii="Lotus Linotype" w:eastAsia="Times New Roman" w:hAnsi="Lotus Linotype" w:cs="Lotus Linotype" w:hint="cs"/>
          <w:sz w:val="32"/>
          <w:szCs w:val="32"/>
          <w:rtl/>
        </w:rPr>
        <w:t>قوله:</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فقولوا</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w:t>
      </w:r>
      <w:r w:rsidR="002039FB" w:rsidRPr="00FB6DF8">
        <w:rPr>
          <w:rFonts w:ascii="Lotus Linotype" w:eastAsia="Times New Roman" w:hAnsi="Lotus Linotype" w:cs="Lotus Linotype" w:hint="cs"/>
          <w:sz w:val="32"/>
          <w:szCs w:val="32"/>
          <w:rtl/>
        </w:rPr>
        <w:t xml:space="preserve">قد </w:t>
      </w:r>
      <w:r w:rsidRPr="00FB6DF8">
        <w:rPr>
          <w:rFonts w:ascii="Lotus Linotype" w:eastAsia="Times New Roman" w:hAnsi="Lotus Linotype" w:cs="Lotus Linotype"/>
          <w:sz w:val="32"/>
          <w:szCs w:val="32"/>
          <w:rtl/>
        </w:rPr>
        <w:t>ع</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ط</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الأمر بقول: </w:t>
      </w:r>
      <w:r w:rsidR="002039FB"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hint="cs"/>
          <w:b/>
          <w:bCs/>
          <w:color w:val="0070C0"/>
          <w:sz w:val="32"/>
          <w:szCs w:val="32"/>
          <w:rtl/>
        </w:rPr>
        <w:t>ربنا ولك الحمد</w:t>
      </w:r>
      <w:r w:rsidR="002039FB"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sz w:val="32"/>
          <w:szCs w:val="32"/>
          <w:rtl/>
        </w:rPr>
        <w:t xml:space="preserve"> بالفاء </w:t>
      </w:r>
      <w:r w:rsidRPr="00FB6DF8">
        <w:rPr>
          <w:rFonts w:ascii="Lotus Linotype" w:eastAsia="Times New Roman" w:hAnsi="Lotus Linotype" w:cs="Lotus Linotype" w:hint="cs"/>
          <w:sz w:val="32"/>
          <w:szCs w:val="32"/>
          <w:rtl/>
        </w:rPr>
        <w:t>التي ت</w:t>
      </w:r>
      <w:r w:rsidRPr="00FB6DF8">
        <w:rPr>
          <w:rFonts w:ascii="Lotus Linotype" w:eastAsia="Times New Roman" w:hAnsi="Lotus Linotype" w:cs="Lotus Linotype"/>
          <w:sz w:val="32"/>
          <w:szCs w:val="32"/>
          <w:rtl/>
        </w:rPr>
        <w:t xml:space="preserve">قتضي الترتيب مع التعقيب، </w:t>
      </w:r>
      <w:r w:rsidRPr="00FB6DF8">
        <w:rPr>
          <w:rFonts w:ascii="Lotus Linotype" w:eastAsia="Times New Roman" w:hAnsi="Lotus Linotype" w:cs="Lotus Linotype" w:hint="cs"/>
          <w:sz w:val="32"/>
          <w:szCs w:val="32"/>
          <w:rtl/>
        </w:rPr>
        <w:t xml:space="preserve">أي: </w:t>
      </w:r>
      <w:r w:rsidRPr="00FB6DF8">
        <w:rPr>
          <w:rFonts w:ascii="Lotus Linotype" w:eastAsia="Times New Roman" w:hAnsi="Lotus Linotype" w:cs="Lotus Linotype" w:hint="cs"/>
          <w:sz w:val="32"/>
          <w:szCs w:val="32"/>
          <w:rtl/>
        </w:rPr>
        <w:lastRenderedPageBreak/>
        <w:t>ب</w:t>
      </w:r>
      <w:r w:rsidRPr="00FB6DF8">
        <w:rPr>
          <w:rFonts w:ascii="Lotus Linotype" w:eastAsia="Times New Roman" w:hAnsi="Lotus Linotype" w:cs="Lotus Linotype"/>
          <w:sz w:val="32"/>
          <w:szCs w:val="32"/>
          <w:rtl/>
        </w:rPr>
        <w:t>مجر</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د ما يقول الإمام: </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سمع الله لمن حمده</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يقول المأموم</w:t>
      </w:r>
      <w:r w:rsidRPr="00FB6DF8">
        <w:rPr>
          <w:rFonts w:ascii="Lotus Linotype" w:eastAsia="Times New Roman" w:hAnsi="Lotus Linotype" w:cs="Lotus Linotype" w:hint="cs"/>
          <w:sz w:val="32"/>
          <w:szCs w:val="32"/>
          <w:rtl/>
        </w:rPr>
        <w:t xml:space="preserve"> عقبه</w:t>
      </w:r>
      <w:r w:rsidRPr="00FB6DF8">
        <w:rPr>
          <w:rFonts w:ascii="Lotus Linotype" w:eastAsia="Times New Roman" w:hAnsi="Lotus Linotype" w:cs="Lotus Linotype"/>
          <w:sz w:val="32"/>
          <w:szCs w:val="32"/>
          <w:rtl/>
        </w:rPr>
        <w:t xml:space="preserve">: </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ربنا ولك الحمد</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كما مضى نظيره</w:t>
      </w:r>
      <w:r w:rsidRPr="00FB6DF8">
        <w:rPr>
          <w:rFonts w:ascii="Lotus Linotype" w:eastAsia="Times New Roman" w:hAnsi="Lotus Linotype" w:cs="Lotus Linotype" w:hint="cs"/>
          <w:sz w:val="32"/>
          <w:szCs w:val="32"/>
          <w:rtl/>
        </w:rPr>
        <w:t xml:space="preserve"> في قوله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فإذا قال: ولا الضالين، فقولوا: آمين</w:t>
      </w:r>
      <w:r w:rsidRPr="00A129E0">
        <w:rPr>
          <w:rFonts w:ascii="Lotus Linotype" w:eastAsia="Times New Roman" w:hAnsi="Lotus Linotype" w:cs="Lotus Linotype" w:hint="cs"/>
          <w:b/>
          <w:bCs/>
          <w:color w:val="0070C0"/>
          <w:sz w:val="32"/>
          <w:szCs w:val="32"/>
          <w:rtl/>
        </w:rPr>
        <w:t>»</w:t>
      </w:r>
      <w:r w:rsidRPr="00FB6DF8">
        <w:rPr>
          <w:rFonts w:ascii="Lotus Linotype" w:eastAsia="Times New Roman" w:hAnsi="Lotus Linotype" w:cs="Lotus Linotype" w:hint="cs"/>
          <w:sz w:val="32"/>
          <w:szCs w:val="32"/>
          <w:rtl/>
        </w:rPr>
        <w:t xml:space="preserve">، أي: يقول: </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آمين</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بعد انتهاء الإمام من قراءة الفاتحة مباشرة.</w:t>
      </w:r>
    </w:p>
    <w:p w14:paraId="5D19C148" w14:textId="525AE13D"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وأخرج </w:t>
      </w:r>
      <w:r w:rsidRPr="00FB6DF8">
        <w:rPr>
          <w:rFonts w:ascii="Lotus Linotype" w:eastAsia="Times New Roman" w:hAnsi="Lotus Linotype" w:cs="Lotus Linotype"/>
          <w:sz w:val="32"/>
          <w:szCs w:val="32"/>
          <w:rtl/>
        </w:rPr>
        <w:t xml:space="preserve">مسلم عن أنس </w:t>
      </w:r>
      <w:r w:rsidR="003A4A07" w:rsidRPr="00A129E0">
        <w:rPr>
          <w:rFonts w:ascii="KFGQPC Arabic Symbols 01" w:hAnsi="KFGQPC Arabic Symbols 01" w:cs="Lotus Linotype"/>
          <w:color w:val="0070C0"/>
          <w:sz w:val="30"/>
          <w:szCs w:val="30"/>
          <w:rtl/>
        </w:rPr>
        <w:t>-رضي الله عنه-</w:t>
      </w:r>
      <w:r w:rsidR="002039FB" w:rsidRPr="00FB6DF8">
        <w:rPr>
          <w:rFonts w:ascii="Lotus Linotype" w:eastAsia="Times New Roman" w:hAnsi="Lotus Linotype" w:cs="Lotus Linotype" w:hint="cs"/>
          <w:sz w:val="32"/>
          <w:szCs w:val="32"/>
          <w:rtl/>
        </w:rPr>
        <w:t>: «</w:t>
      </w:r>
      <w:r w:rsidRPr="00FB6DF8">
        <w:rPr>
          <w:rFonts w:ascii="Lotus Linotype" w:eastAsia="Times New Roman" w:hAnsi="Lotus Linotype" w:cs="Lotus Linotype" w:hint="cs"/>
          <w:sz w:val="32"/>
          <w:szCs w:val="32"/>
          <w:rtl/>
        </w:rPr>
        <w:t>أن</w:t>
      </w:r>
      <w:r w:rsidRPr="00FB6DF8">
        <w:rPr>
          <w:rFonts w:ascii="Lotus Linotype" w:eastAsia="Times New Roman" w:hAnsi="Lotus Linotype" w:cs="Lotus Linotype"/>
          <w:sz w:val="32"/>
          <w:szCs w:val="32"/>
          <w:rtl/>
        </w:rPr>
        <w:t xml:space="preserve"> رسول الله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hint="cs"/>
          <w:sz w:val="32"/>
          <w:szCs w:val="32"/>
          <w:rtl/>
        </w:rPr>
        <w:t xml:space="preserve"> كان </w:t>
      </w:r>
      <w:r w:rsidRPr="00FB6DF8">
        <w:rPr>
          <w:rFonts w:ascii="Lotus Linotype" w:eastAsia="Times New Roman" w:hAnsi="Lotus Linotype" w:cs="Lotus Linotype"/>
          <w:sz w:val="32"/>
          <w:szCs w:val="32"/>
          <w:rtl/>
        </w:rPr>
        <w:t xml:space="preserve">إذا قال: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سمع الله لمن حمده</w:t>
      </w:r>
      <w:r w:rsidRPr="00FB6DF8">
        <w:rPr>
          <w:rFonts w:ascii="Lotus Linotype" w:eastAsia="Times New Roman" w:hAnsi="Lotus Linotype" w:cs="Lotus Linotype" w:hint="cs"/>
          <w:sz w:val="32"/>
          <w:szCs w:val="32"/>
          <w:rtl/>
        </w:rPr>
        <w:t>»</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قام حتى نقول: قد أ</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ثم يسج</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ثم يقع</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د</w:t>
      </w:r>
      <w:r w:rsidR="002039FB"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بين السجدتين حتى نقول: قد أوه</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w:t>
      </w:r>
      <w:r w:rsidR="0088778D"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أي: أنه كان يطيل الركن، وبهذا يظهر الخلل الكبير عند بعض الناس في هذين الركنين: </w:t>
      </w:r>
      <w:r w:rsidRPr="00FB6DF8">
        <w:rPr>
          <w:rFonts w:ascii="Lotus Linotype" w:eastAsia="Times New Roman" w:hAnsi="Lotus Linotype" w:cs="Lotus Linotype"/>
          <w:sz w:val="32"/>
          <w:szCs w:val="32"/>
          <w:rtl/>
        </w:rPr>
        <w:t>ركن القيام من الركوع</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والقيام من السجود</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حيث ين</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ونهما نقرًا.</w:t>
      </w:r>
      <w:r w:rsidR="003E65D4">
        <w:rPr>
          <w:rFonts w:ascii="Lotus Linotype" w:eastAsia="Times New Roman" w:hAnsi="Lotus Linotype" w:cs="Lotus Linotype" w:hint="cs"/>
          <w:sz w:val="32"/>
          <w:szCs w:val="32"/>
          <w:rtl/>
        </w:rPr>
        <w:t xml:space="preserve"> </w:t>
      </w:r>
    </w:p>
    <w:p w14:paraId="4018DFA4" w14:textId="5897254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ومما جاء </w:t>
      </w:r>
      <w:r w:rsidRPr="00FB6DF8">
        <w:rPr>
          <w:rFonts w:ascii="Lotus Linotype" w:eastAsia="Times New Roman" w:hAnsi="Lotus Linotype" w:cs="Lotus Linotype"/>
          <w:sz w:val="32"/>
          <w:szCs w:val="32"/>
          <w:rtl/>
        </w:rPr>
        <w:t>في</w:t>
      </w:r>
      <w:r w:rsidRPr="00FB6DF8">
        <w:rPr>
          <w:rFonts w:ascii="Lotus Linotype" w:eastAsia="Times New Roman" w:hAnsi="Lotus Linotype" w:cs="Lotus Linotype" w:hint="cs"/>
          <w:sz w:val="32"/>
          <w:szCs w:val="32"/>
          <w:rtl/>
        </w:rPr>
        <w:t xml:space="preserve"> صفة القيام من الركوع</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ما رواه </w:t>
      </w:r>
      <w:r w:rsidRPr="00FB6DF8">
        <w:rPr>
          <w:rFonts w:ascii="Lotus Linotype" w:eastAsia="Times New Roman" w:hAnsi="Lotus Linotype" w:cs="Lotus Linotype"/>
          <w:sz w:val="32"/>
          <w:szCs w:val="32"/>
          <w:rtl/>
        </w:rPr>
        <w:t>أب</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 xml:space="preserve"> حميد</w:t>
      </w:r>
      <w:r w:rsidR="0088778D" w:rsidRPr="00FB6DF8">
        <w:rPr>
          <w:rFonts w:ascii="Lotus Linotype" w:eastAsia="Times New Roman" w:hAnsi="Lotus Linotype" w:cs="Lotus Linotype" w:hint="cs"/>
          <w:sz w:val="32"/>
          <w:szCs w:val="32"/>
          <w:rtl/>
        </w:rPr>
        <w:t xml:space="preserve"> الساعدي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قال</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فإذا رفع رأسه</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استوى حتى يعود كل ف</w:t>
      </w:r>
      <w:r w:rsidR="001E517C">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w:t>
      </w:r>
      <w:r w:rsidR="001E517C">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ار</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إلى مكانه</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وقد اختلف أهل العلم في المراد بـ«يعود كل</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فقار</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إلى مكانه» على قولين:</w:t>
      </w:r>
    </w:p>
    <w:p w14:paraId="1548736B" w14:textId="2E8EC486"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القول الأول:</w:t>
      </w:r>
      <w:r w:rsidRPr="00FB6DF8">
        <w:rPr>
          <w:rFonts w:ascii="Lotus Linotype" w:eastAsia="Times New Roman" w:hAnsi="Lotus Linotype" w:cs="Lotus Linotype" w:hint="cs"/>
          <w:sz w:val="32"/>
          <w:szCs w:val="32"/>
          <w:rtl/>
        </w:rPr>
        <w:t xml:space="preserve"> يعود كل فقار إلى موضعه قبل الدخول في الصلاة</w:t>
      </w:r>
      <w:r w:rsidR="00D16EDF" w:rsidRPr="00FB6DF8">
        <w:rPr>
          <w:rFonts w:ascii="Lotus Linotype" w:eastAsia="Times New Roman" w:hAnsi="Lotus Linotype" w:cs="Lotus Linotype" w:hint="cs"/>
          <w:sz w:val="32"/>
          <w:szCs w:val="32"/>
          <w:rtl/>
        </w:rPr>
        <w:t>، يعني: إرسال اليدين</w:t>
      </w:r>
      <w:r w:rsidRPr="00FB6DF8">
        <w:rPr>
          <w:rFonts w:ascii="Lotus Linotype" w:eastAsia="Times New Roman" w:hAnsi="Lotus Linotype" w:cs="Lotus Linotype" w:hint="cs"/>
          <w:sz w:val="32"/>
          <w:szCs w:val="32"/>
          <w:rtl/>
        </w:rPr>
        <w:t>.</w:t>
      </w:r>
    </w:p>
    <w:p w14:paraId="1780855F" w14:textId="77777777"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A129E0">
        <w:rPr>
          <w:rFonts w:ascii="Lotus Linotype" w:eastAsia="Times New Roman" w:hAnsi="Lotus Linotype" w:cs="Lotus Linotype" w:hint="cs"/>
          <w:b/>
          <w:bCs/>
          <w:color w:val="0070C0"/>
          <w:sz w:val="32"/>
          <w:szCs w:val="32"/>
          <w:rtl/>
        </w:rPr>
        <w:t>القول الثاني:</w:t>
      </w:r>
      <w:r w:rsidRPr="00FB6DF8">
        <w:rPr>
          <w:rFonts w:ascii="Lotus Linotype" w:eastAsia="Times New Roman" w:hAnsi="Lotus Linotype" w:cs="Lotus Linotype" w:hint="cs"/>
          <w:sz w:val="32"/>
          <w:szCs w:val="32"/>
          <w:rtl/>
        </w:rPr>
        <w:t xml:space="preserve"> يعود كل فقار إلى موضعه قبل الركوع.</w:t>
      </w:r>
    </w:p>
    <w:p w14:paraId="38895B83" w14:textId="0CD04361"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ويترت</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ب على هذا</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أننا إذا قلنا بالقول الأول</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فإن اليدين قبل الدخول في الصلاة كانتا مرسلتين، وهذا يعني</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أنهما تكونان كذلك عقب الاعتدال من الركوع.</w:t>
      </w:r>
    </w:p>
    <w:p w14:paraId="08888DCE" w14:textId="69B12ED6" w:rsidR="0099064D"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وإذا قلنا بالقول الثاني</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فإن اليدين كانتا على الصدر قبل الركوع، كما</w:t>
      </w:r>
      <w:r w:rsidRPr="00FB6DF8">
        <w:rPr>
          <w:rFonts w:ascii="Lotus Linotype" w:eastAsia="Times New Roman" w:hAnsi="Lotus Linotype" w:cs="Lotus Linotype"/>
          <w:sz w:val="32"/>
          <w:szCs w:val="32"/>
          <w:rtl/>
        </w:rPr>
        <w:t xml:space="preserve"> في حديث وائل بن ح</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ج</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فيعودان إلى حالتهما عند الاعتدال</w:t>
      </w:r>
      <w:r w:rsidRPr="00FB6DF8">
        <w:rPr>
          <w:rFonts w:ascii="Lotus Linotype" w:eastAsia="Times New Roman" w:hAnsi="Lotus Linotype" w:cs="Lotus Linotype"/>
          <w:sz w:val="32"/>
          <w:szCs w:val="32"/>
          <w:rtl/>
        </w:rPr>
        <w:t>،</w:t>
      </w:r>
      <w:r w:rsidR="00EF0318" w:rsidRPr="00FB6DF8">
        <w:rPr>
          <w:rFonts w:ascii="Lotus Linotype" w:hAnsi="Lotus Linotype" w:cs="Lotus Linotype"/>
          <w:sz w:val="32"/>
          <w:szCs w:val="32"/>
          <w:rtl/>
        </w:rPr>
        <w:t xml:space="preserve"> </w:t>
      </w:r>
      <w:r w:rsidR="00EF0318" w:rsidRPr="00FB6DF8">
        <w:rPr>
          <w:rFonts w:ascii="Lotus Linotype" w:eastAsia="Times New Roman" w:hAnsi="Lotus Linotype" w:cs="Lotus Linotype"/>
          <w:sz w:val="32"/>
          <w:szCs w:val="32"/>
          <w:rtl/>
        </w:rPr>
        <w:t>وبهذا يقول الأكثر</w:t>
      </w:r>
      <w:r w:rsidR="00EF0318" w:rsidRPr="00FB6DF8">
        <w:rPr>
          <w:rFonts w:ascii="Lotus Linotype" w:eastAsia="Times New Roman" w:hAnsi="Lotus Linotype" w:cs="Lotus Linotype" w:hint="cs"/>
          <w:sz w:val="32"/>
          <w:szCs w:val="32"/>
          <w:rtl/>
        </w:rPr>
        <w:t>،</w:t>
      </w:r>
      <w:r w:rsidR="00EF0318" w:rsidRPr="00FB6DF8">
        <w:rPr>
          <w:rFonts w:ascii="Lotus Linotype" w:eastAsia="Times New Roman" w:hAnsi="Lotus Linotype" w:cs="Lotus Linotype"/>
          <w:sz w:val="32"/>
          <w:szCs w:val="32"/>
          <w:rtl/>
        </w:rPr>
        <w:t xml:space="preserve"> وهو الظاهر</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وزعم بعضهم أن</w:t>
      </w:r>
      <w:r w:rsidR="00D54466" w:rsidRPr="00FB6DF8">
        <w:rPr>
          <w:rFonts w:ascii="Lotus Linotype" w:eastAsia="Times New Roman" w:hAnsi="Lotus Linotype" w:cs="Lotus Linotype" w:hint="cs"/>
          <w:sz w:val="32"/>
          <w:szCs w:val="32"/>
          <w:rtl/>
        </w:rPr>
        <w:t xml:space="preserve"> الضم بعد الركوع</w:t>
      </w:r>
      <w:r w:rsidRPr="00FB6DF8">
        <w:rPr>
          <w:rFonts w:ascii="Lotus Linotype" w:eastAsia="Times New Roman" w:hAnsi="Lotus Linotype" w:cs="Lotus Linotype" w:hint="cs"/>
          <w:sz w:val="32"/>
          <w:szCs w:val="32"/>
          <w:rtl/>
        </w:rPr>
        <w:t xml:space="preserve"> بدعة</w:t>
      </w:r>
      <w:r w:rsidR="0088778D"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وليس كما قال.</w:t>
      </w:r>
    </w:p>
    <w:p w14:paraId="09A98273" w14:textId="740A6E40" w:rsidR="00496232" w:rsidRDefault="00872120" w:rsidP="00462BD5">
      <w:pPr>
        <w:widowControl w:val="0"/>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Lotus Linotype" w:hint="cs"/>
          <w:sz w:val="32"/>
          <w:szCs w:val="32"/>
          <w:rtl/>
        </w:rPr>
        <w:t>* * *</w:t>
      </w:r>
    </w:p>
    <w:p w14:paraId="2089DC52"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31" w:name="_Toc530464906"/>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79744" behindDoc="1" locked="0" layoutInCell="1" allowOverlap="1" wp14:anchorId="63D5F926" wp14:editId="22C40BF6">
                <wp:simplePos x="0" y="0"/>
                <wp:positionH relativeFrom="margin">
                  <wp:align>center</wp:align>
                </wp:positionH>
                <wp:positionV relativeFrom="paragraph">
                  <wp:posOffset>215900</wp:posOffset>
                </wp:positionV>
                <wp:extent cx="2811600" cy="756000"/>
                <wp:effectExtent l="0" t="0" r="8255" b="6350"/>
                <wp:wrapNone/>
                <wp:docPr id="121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1214"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1215"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961" name="Group 94"/>
                        <wpg:cNvGrpSpPr>
                          <a:grpSpLocks/>
                        </wpg:cNvGrpSpPr>
                        <wpg:grpSpPr bwMode="auto">
                          <a:xfrm>
                            <a:off x="3741" y="3813"/>
                            <a:ext cx="4427" cy="737"/>
                            <a:chOff x="3737" y="3801"/>
                            <a:chExt cx="4427" cy="737"/>
                          </a:xfrm>
                        </wpg:grpSpPr>
                        <wps:wsp>
                          <wps:cNvPr id="962"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322BB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963"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2084E9"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98" style="position:absolute;left:0;text-align:left;margin-left:0;margin-top:17pt;width:221.4pt;height:59.55pt;z-index:-251636736;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">
                <v:rect id="مستطيل 247" o:spid="_x0000_s1099"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KRMMA&#10;AADdAAAADwAAAGRycy9kb3ducmV2LnhtbERPTWvCQBC9F/wPywje6kaRVlI3oUgLIj3UmN6H7DQb&#10;kp2N2VWTf98tFHqbx/ucXT7aTtxo8I1jBatlAoK4crrhWkF5fn/cgvABWWPnmBRM5CHPZg87TLW7&#10;84luRahFDGGfogITQp9K6StDFv3S9cSR+3aDxRDhUEs94D2G206uk+RJWmw4NhjsaW+oaourVXD9&#10;PL6d2vprKhN/mcpn3fYfplRqMR9fX0AEGsO/+M990HH+erWB32/iC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TKRMMAAADdAAAADwAAAAAAAAAAAAAAAACYAgAAZHJzL2Rv&#10;d25yZXYueG1sUEsFBgAAAAAEAAQA9QAAAIgDAAAAAA==&#10;" filled="f" fillcolor="white [3212]" strokeweight="1pt"/>
                <v:rect id="مستطيل 250" o:spid="_x0000_s1100"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F4sAA&#10;AADdAAAADwAAAGRycy9kb3ducmV2LnhtbERPTWvCQBC9F/oflil4q5vEViR1DVUQvVbF85gdk2B2&#10;NuyuSfz3bqHQ2zze5yyL0bSiJ+cbywrSaQKCuLS64UrB6bh9X4DwAVlja5kUPMhDsXp9WWKu7cA/&#10;1B9CJWII+xwV1CF0uZS+rMmgn9qOOHJX6wyGCF0ltcMhhptWZkkylwYbjg01drSpqbwd7kaBDDu6&#10;HcfszLPkAy9rdz2dO6nU5G38/gIRaAz/4j/3Xsf5WfoJv9/EE+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mF4sAAAADdAAAADwAAAAAAAAAAAAAAAACYAgAAZHJzL2Rvd25y&#10;ZXYueG1sUEsFBgAAAAAEAAQA9QAAAIUDAAAAAA==&#10;" stroked="f" strokeweight="2pt"/>
                <v:group id="Group 94" o:spid="_x0000_s1101"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shape id="مربع نص 252" o:spid="_x0000_s1102"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q4MMA&#10;AADcAAAADwAAAGRycy9kb3ducmV2LnhtbESPzW7CMBCE75V4B2uRuBWHHKBN46CKH4krgQPHVbwk&#10;KfE6xAaSt8dISD2OZuYbTbrsTSPu1LnasoLZNAJBXFhdc6ngeNh+foFwHlljY5kUDORgmY0+Uky0&#10;ffCe7rkvRYCwS1BB5X2bSOmKigy6qW2Jg3e2nUEfZFdK3eEjwE0j4yiaS4M1h4UKW1pVVFzym1Gg&#10;F/G18Jd8yP+2Z74Om0PZntZKTcb97w8IT73/D7/bO63gex7D60w4AjJ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Oq4MMAAADcAAAADwAAAAAAAAAAAAAAAACYAgAAZHJzL2Rv&#10;d25yZXYueG1sUEsFBgAAAAAEAAQA9QAAAIgDAAAAAA==&#10;" stroked="f" strokeweight=".5pt">
                    <v:textbox inset="0,0,0,0">
                      <w:txbxContent>
                        <w:p w14:paraId="06322BB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103"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Pe8QA&#10;AADcAAAADwAAAGRycy9kb3ducmV2LnhtbESPT2vCQBTE74LfYXlCb7qpBbVp1lBqhV6NHjw+si9/&#10;avZtkl01+fbdguBxmJnfMEk6mEbcqHe1ZQWviwgEcW51zaWC03E/34BwHlljY5kUjOQg3U4nCcba&#10;3vlAt8yXIkDYxaig8r6NpXR5RQbdwrbEwStsb9AH2ZdS93gPcNPIZRStpMGaw0KFLX1VlF+yq1Gg&#10;18su95dszH73BXfj97FszzulXmbD5wcIT4N/hh/tH63gffUG/2fC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PD3vEAAAA3AAAAA8AAAAAAAAAAAAAAAAAmAIAAGRycy9k&#10;b3ducmV2LnhtbFBLBQYAAAAABAAEAPUAAACJAwAAAAA=&#10;" stroked="f" strokeweight=".5pt">
                    <v:textbox inset="0,0,0,0">
                      <w:txbxContent>
                        <w:p w14:paraId="542084E9"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79B4C9CF" w14:textId="15D654EB"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sz w:val="32"/>
          <w:szCs w:val="32"/>
          <w:rtl/>
        </w:rPr>
        <w:t>السج</w:t>
      </w:r>
      <w:r w:rsidR="00E435B9">
        <w:rPr>
          <w:rFonts w:ascii="Lotus Linotype" w:eastAsia="Times New Roman" w:hAnsi="Lotus Linotype" w:cs="AL-Mateen" w:hint="cs"/>
          <w:sz w:val="32"/>
          <w:szCs w:val="32"/>
          <w:rtl/>
        </w:rPr>
        <w:t>ــــــ</w:t>
      </w:r>
      <w:r w:rsidRPr="00872120">
        <w:rPr>
          <w:rFonts w:ascii="Lotus Linotype" w:eastAsia="Times New Roman" w:hAnsi="Lotus Linotype" w:cs="AL-Mateen"/>
          <w:sz w:val="32"/>
          <w:szCs w:val="32"/>
          <w:rtl/>
        </w:rPr>
        <w:t>ود</w:t>
      </w:r>
      <w:bookmarkEnd w:id="31"/>
    </w:p>
    <w:p w14:paraId="2EC0BDAE" w14:textId="34FBED24"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27AF1053"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2" w:name="_Toc530464907"/>
      <w:r w:rsidRPr="0029719B">
        <w:rPr>
          <w:rFonts w:ascii="Lotus Linotype" w:eastAsia="Times New Roman" w:hAnsi="Lotus Linotype" w:cs="AL-Mateen" w:hint="cs"/>
          <w:sz w:val="32"/>
          <w:szCs w:val="32"/>
          <w:rtl/>
        </w:rPr>
        <w:t>صفة السجود:</w:t>
      </w:r>
      <w:bookmarkEnd w:id="32"/>
    </w:p>
    <w:p w14:paraId="0211F907" w14:textId="39490375"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Times New Roman" w:hAnsi="Lotus Linotype" w:cs="Lotus Linotype"/>
          <w:sz w:val="32"/>
          <w:szCs w:val="32"/>
          <w:rtl/>
        </w:rPr>
        <w:t>ثم ي</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ه</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 للس</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جود دون رفع لليدين، </w:t>
      </w:r>
      <w:r w:rsidRPr="00FB6DF8">
        <w:rPr>
          <w:rFonts w:ascii="Lotus Linotype" w:eastAsia="Times New Roman" w:hAnsi="Lotus Linotype" w:cs="Lotus Linotype" w:hint="cs"/>
          <w:sz w:val="32"/>
          <w:szCs w:val="32"/>
          <w:rtl/>
        </w:rPr>
        <w:t xml:space="preserve">فلم يكن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يرفع يديه إذا هوى للس</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جود، </w:t>
      </w:r>
      <w:r w:rsidRPr="00FB6DF8">
        <w:rPr>
          <w:rFonts w:ascii="Lotus Linotype" w:eastAsia="Times New Roman" w:hAnsi="Lotus Linotype" w:cs="Lotus Linotype" w:hint="cs"/>
          <w:sz w:val="32"/>
          <w:szCs w:val="32"/>
          <w:rtl/>
        </w:rPr>
        <w:t xml:space="preserve">كما </w:t>
      </w:r>
      <w:r w:rsidRPr="00FB6DF8">
        <w:rPr>
          <w:rFonts w:ascii="Lotus Linotype" w:eastAsia="Times New Roman" w:hAnsi="Lotus Linotype" w:cs="Lotus Linotype"/>
          <w:sz w:val="32"/>
          <w:szCs w:val="32"/>
          <w:rtl/>
        </w:rPr>
        <w:t xml:space="preserve">جاء في وصف صلاته </w:t>
      </w:r>
      <w:r w:rsidRPr="00A129E0">
        <w:rPr>
          <w:rFonts w:ascii="Lotus Linotype" w:eastAsia="Times New Roman" w:hAnsi="Lotus Linotype" w:cs="Lotus Linotype"/>
          <w:color w:val="0070C0"/>
          <w:sz w:val="32"/>
          <w:szCs w:val="32"/>
          <w:rtl/>
        </w:rPr>
        <w:t>ﷺ</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وأما حديث: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كان يرفع مع كل خفض ورفع</w:t>
      </w:r>
      <w:r w:rsidRPr="00C0607D">
        <w:rPr>
          <w:rFonts w:ascii="Lotus Linotype" w:eastAsia="Times New Roman" w:hAnsi="Lotus Linotype" w:cs="Lotus Linotype" w:hint="cs"/>
          <w:sz w:val="32"/>
          <w:szCs w:val="32"/>
          <w:rtl/>
        </w:rPr>
        <w:t>»</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فقد قر</w:t>
      </w:r>
      <w:r w:rsidR="004078A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 الح</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ف</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اظ أنه وهم من الراوي، وصوابه: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يكب</w:t>
      </w:r>
      <w:r w:rsidR="00EF0318"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ر مع كل خفض ورفع</w:t>
      </w:r>
      <w:r w:rsidRPr="00C0607D">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8"/>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6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Calibri" w:hAnsi="Lotus Linotype" w:cs="Lotus Linotype"/>
          <w:sz w:val="32"/>
          <w:szCs w:val="32"/>
          <w:rtl/>
        </w:rPr>
        <w:t>وقال بعضهم باستحباب ذلك أحيانًا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068B2FDA" w14:textId="1F8E239A"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وهنا</w:t>
      </w:r>
      <w:r w:rsidRPr="00FB6DF8">
        <w:rPr>
          <w:rFonts w:ascii="Lotus Linotype" w:eastAsia="Times New Roman" w:hAnsi="Lotus Linotype" w:cs="Lotus Linotype"/>
          <w:sz w:val="32"/>
          <w:szCs w:val="32"/>
          <w:rtl/>
        </w:rPr>
        <w:t xml:space="preserve"> مسألة في غاية الأهمية</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وقد </w:t>
      </w:r>
      <w:r w:rsidRPr="00FB6DF8">
        <w:rPr>
          <w:rFonts w:ascii="Lotus Linotype" w:eastAsia="Times New Roman" w:hAnsi="Lotus Linotype" w:cs="Lotus Linotype"/>
          <w:sz w:val="32"/>
          <w:szCs w:val="32"/>
          <w:rtl/>
        </w:rPr>
        <w:t xml:space="preserve">كثر فيها الكلام، </w:t>
      </w:r>
      <w:r w:rsidRPr="00FB6DF8">
        <w:rPr>
          <w:rFonts w:ascii="Lotus Linotype" w:eastAsia="Times New Roman" w:hAnsi="Lotus Linotype" w:cs="Lotus Linotype" w:hint="cs"/>
          <w:sz w:val="32"/>
          <w:szCs w:val="32"/>
          <w:rtl/>
        </w:rPr>
        <w:t>وهي: أيهما ي</w:t>
      </w:r>
      <w:r w:rsidR="00D5446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قد</w:t>
      </w:r>
      <w:r w:rsidR="00D5446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م</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يديه أو ركبتيه عند ال</w:t>
      </w:r>
      <w:r w:rsidR="002B1332" w:rsidRPr="007A6F06">
        <w:rPr>
          <w:rFonts w:ascii="Lotus Linotype" w:hAnsi="Lotus Linotype" w:cs="Lotus Linotype"/>
          <w:sz w:val="32"/>
          <w:szCs w:val="32"/>
          <w:rtl/>
        </w:rPr>
        <w:t>‍</w:t>
      </w:r>
      <w:r w:rsidRPr="00FB6DF8">
        <w:rPr>
          <w:rFonts w:ascii="Lotus Linotype" w:eastAsia="Times New Roman" w:hAnsi="Lotus Linotype" w:cs="Lotus Linotype" w:hint="cs"/>
          <w:sz w:val="32"/>
          <w:szCs w:val="32"/>
          <w:rtl/>
        </w:rPr>
        <w:t>ه</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و</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ي</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للسجود؟</w:t>
      </w:r>
    </w:p>
    <w:p w14:paraId="24B77B6B" w14:textId="448BC2EE"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lastRenderedPageBreak/>
        <w:t xml:space="preserve">جاء في حديث وائل بن حجر: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رأيت رسول الله </w:t>
      </w:r>
      <w:r w:rsidRPr="00A129E0">
        <w:rPr>
          <w:rFonts w:ascii="Lotus Linotype" w:eastAsia="Times New Roman" w:hAnsi="Lotus Linotype" w:cs="Lotus Linotype"/>
          <w:color w:val="0070C0"/>
          <w:sz w:val="32"/>
          <w:szCs w:val="32"/>
          <w:rtl/>
        </w:rPr>
        <w:t>ﷺ</w:t>
      </w:r>
      <w:r w:rsidRPr="00C0607D">
        <w:rPr>
          <w:rFonts w:ascii="Lotus Linotype" w:eastAsia="Times New Roman" w:hAnsi="Lotus Linotype" w:cs="Lotus Linotype"/>
          <w:sz w:val="32"/>
          <w:szCs w:val="32"/>
          <w:rtl/>
        </w:rPr>
        <w:t xml:space="preserve"> إذا سجد</w:t>
      </w:r>
      <w:r w:rsidR="00EF0318"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وضع ركبتيه قبل يديه</w:t>
      </w:r>
      <w:r w:rsidRPr="00C0607D">
        <w:rPr>
          <w:rFonts w:ascii="Lotus Linotype" w:eastAsia="Times New Roman" w:hAnsi="Lotus Linotype" w:cs="Lotus Linotype" w:hint="cs"/>
          <w:sz w:val="32"/>
          <w:szCs w:val="32"/>
          <w:rtl/>
        </w:rPr>
        <w:t>»</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والحديث مخرج في السنن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و</w:t>
      </w:r>
      <w:r w:rsidRPr="00FB6DF8">
        <w:rPr>
          <w:rFonts w:ascii="Lotus Linotype" w:eastAsia="Times New Roman" w:hAnsi="Lotus Linotype" w:cs="Lotus Linotype" w:hint="cs"/>
          <w:sz w:val="32"/>
          <w:szCs w:val="32"/>
          <w:rtl/>
        </w:rPr>
        <w:t>صح</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حه بعض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2"/>
      </w:r>
      <w:r w:rsidR="00AF5F3A" w:rsidRPr="00A129E0">
        <w:rPr>
          <w:rFonts w:ascii="Lotus Linotype" w:eastAsia="Times New Roman" w:hAnsi="Lotus Linotype" w:cs="Lotus Linotype" w:hint="cs"/>
          <w:color w:val="0070C0"/>
          <w:sz w:val="32"/>
          <w:szCs w:val="36"/>
          <w:vertAlign w:val="superscript"/>
          <w:rtl/>
        </w:rPr>
        <w:t>)</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وعلى هذا</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إذا سجد المصلي</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يضع ركبتيه</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ثم بعد ذلك يضع يديه</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وهذا مرج</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عند جمع من أهل العلم، وانتصر له ابن القيم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p>
    <w:p w14:paraId="05A76AC7" w14:textId="0DF64D97" w:rsidR="00976A4E"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لكن</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روى أبو داود</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والنسائي</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من حديث أبي هريرة</w:t>
      </w:r>
      <w:r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EF0318"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أنه قال: قال رسول الله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 xml:space="preserve">: </w:t>
      </w:r>
      <w:r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إذا سجد أحدكم</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فلا يب</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ك</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كما يب</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ر</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ك</w:t>
      </w:r>
      <w:r w:rsidR="00EF0318" w:rsidRPr="00A129E0">
        <w:rPr>
          <w:rFonts w:ascii="Lotus Linotype" w:eastAsia="Times New Roman" w:hAnsi="Lotus Linotype" w:cs="Lotus Linotype" w:hint="cs"/>
          <w:b/>
          <w:bCs/>
          <w:color w:val="0070C0"/>
          <w:sz w:val="32"/>
          <w:szCs w:val="32"/>
          <w:rtl/>
        </w:rPr>
        <w:t>ُ</w:t>
      </w:r>
      <w:r w:rsidRPr="00A129E0">
        <w:rPr>
          <w:rFonts w:ascii="Lotus Linotype" w:eastAsia="Times New Roman" w:hAnsi="Lotus Linotype" w:cs="Lotus Linotype"/>
          <w:b/>
          <w:bCs/>
          <w:color w:val="0070C0"/>
          <w:sz w:val="32"/>
          <w:szCs w:val="32"/>
          <w:rtl/>
        </w:rPr>
        <w:t xml:space="preserve"> البعير، وليضع يديه قبل ركبتيه</w:t>
      </w:r>
      <w:r w:rsidRPr="00A129E0">
        <w:rPr>
          <w:rFonts w:ascii="Lotus Linotype" w:eastAsia="Times New Roman"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و</w:t>
      </w:r>
      <w:r w:rsidRPr="00FB6DF8">
        <w:rPr>
          <w:rFonts w:ascii="Lotus Linotype" w:eastAsia="Times New Roman" w:hAnsi="Lotus Linotype" w:cs="Lotus Linotype"/>
          <w:sz w:val="32"/>
          <w:szCs w:val="32"/>
          <w:rtl/>
        </w:rPr>
        <w:t xml:space="preserve">هذا عكس </w:t>
      </w:r>
      <w:r w:rsidRPr="00FB6DF8">
        <w:rPr>
          <w:rFonts w:ascii="Lotus Linotype" w:eastAsia="Times New Roman" w:hAnsi="Lotus Linotype" w:cs="Lotus Linotype" w:hint="cs"/>
          <w:sz w:val="32"/>
          <w:szCs w:val="32"/>
          <w:rtl/>
        </w:rPr>
        <w:t>حديث وائل</w:t>
      </w:r>
      <w:r w:rsidRPr="00FB6DF8">
        <w:rPr>
          <w:rFonts w:ascii="Lotus Linotype" w:eastAsia="Times New Roman" w:hAnsi="Lotus Linotype" w:cs="Lotus Linotype"/>
          <w:sz w:val="32"/>
          <w:szCs w:val="32"/>
          <w:rtl/>
        </w:rPr>
        <w:t xml:space="preserve">، يقول الحافظ ابن حجر: </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وهو أقوى من حديث وائل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w:t>
      </w:r>
      <w:r w:rsidRPr="00FB6DF8">
        <w:rPr>
          <w:rFonts w:ascii="Lotus Linotype" w:eastAsia="Times New Roman" w:hAnsi="Lotus Linotype" w:cs="Lotus Linotype" w:hint="cs"/>
          <w:sz w:val="32"/>
          <w:szCs w:val="32"/>
          <w:rtl/>
        </w:rPr>
        <w:t xml:space="preserve"> </w:t>
      </w:r>
      <w:r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رأيت رسول الله </w:t>
      </w:r>
      <w:r w:rsidRPr="00A129E0">
        <w:rPr>
          <w:rFonts w:ascii="Lotus Linotype" w:eastAsia="Times New Roman" w:hAnsi="Lotus Linotype" w:cs="Lotus Linotype"/>
          <w:color w:val="0070C0"/>
          <w:sz w:val="32"/>
          <w:szCs w:val="32"/>
          <w:rtl/>
        </w:rPr>
        <w:t>ﷺ</w:t>
      </w:r>
      <w:r w:rsidRPr="00C0607D">
        <w:rPr>
          <w:rFonts w:ascii="Lotus Linotype" w:eastAsia="Times New Roman" w:hAnsi="Lotus Linotype" w:cs="Lotus Linotype"/>
          <w:sz w:val="32"/>
          <w:szCs w:val="32"/>
          <w:rtl/>
        </w:rPr>
        <w:t xml:space="preserve"> إذا سجد</w:t>
      </w:r>
      <w:r w:rsidR="00EF0318" w:rsidRPr="00C0607D">
        <w:rPr>
          <w:rFonts w:ascii="Lotus Linotype" w:eastAsia="Times New Roman" w:hAnsi="Lotus Linotype" w:cs="Lotus Linotype" w:hint="cs"/>
          <w:sz w:val="32"/>
          <w:szCs w:val="32"/>
          <w:rtl/>
        </w:rPr>
        <w:t>،</w:t>
      </w:r>
      <w:r w:rsidRPr="00C0607D">
        <w:rPr>
          <w:rFonts w:ascii="Lotus Linotype" w:eastAsia="Times New Roman" w:hAnsi="Lotus Linotype" w:cs="Lotus Linotype"/>
          <w:sz w:val="32"/>
          <w:szCs w:val="32"/>
          <w:rtl/>
        </w:rPr>
        <w:t xml:space="preserve"> وضع ركبتيه قبل يديه</w:t>
      </w:r>
      <w:r w:rsidRPr="00C0607D">
        <w:rPr>
          <w:rFonts w:ascii="Lotus Linotype" w:eastAsia="Times New Roman" w:hAnsi="Lotus Linotype" w:cs="Lotus Linotype" w:hint="cs"/>
          <w:sz w:val="32"/>
          <w:szCs w:val="32"/>
          <w:rtl/>
        </w:rPr>
        <w:t>»</w:t>
      </w:r>
      <w:r w:rsidR="00EF0318" w:rsidRPr="00C0607D">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أخرجه الأربعة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فإن للأول شاهد</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ا من حديث ابن عمر </w:t>
      </w:r>
      <w:r w:rsidR="003A4A07" w:rsidRPr="00A129E0">
        <w:rPr>
          <w:rFonts w:ascii="KFGQPC Arabic Symbols 01" w:hAnsi="KFGQPC Arabic Symbols 01" w:cs="Lotus Linotype"/>
          <w:color w:val="0070C0"/>
          <w:sz w:val="30"/>
          <w:szCs w:val="30"/>
          <w:rtl/>
        </w:rPr>
        <w:t>-رضي الله عنهما-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صح</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حه ابن خزيمة</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وذكره البخاري معل</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ق</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 موقوف</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6"/>
      </w:r>
      <w:r w:rsidR="00AF5F3A" w:rsidRPr="00A129E0">
        <w:rPr>
          <w:rFonts w:ascii="Lotus Linotype" w:eastAsia="Times New Roman" w:hAnsi="Lotus Linotype" w:cs="Lotus Linotype" w:hint="cs"/>
          <w:color w:val="0070C0"/>
          <w:sz w:val="32"/>
          <w:szCs w:val="36"/>
          <w:vertAlign w:val="superscript"/>
          <w:rtl/>
        </w:rPr>
        <w:t>)</w:t>
      </w:r>
      <w:r w:rsidR="00976A4E" w:rsidRPr="00FB6DF8">
        <w:rPr>
          <w:rFonts w:ascii="Lotus Linotype" w:eastAsia="Times New Roman" w:hAnsi="Lotus Linotype" w:cs="Lotus Linotype" w:hint="cs"/>
          <w:sz w:val="32"/>
          <w:szCs w:val="32"/>
          <w:rtl/>
        </w:rPr>
        <w:t>.</w:t>
      </w:r>
    </w:p>
    <w:p w14:paraId="0E06C36E" w14:textId="23D0625B" w:rsidR="00976A4E"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lastRenderedPageBreak/>
        <w:t>فالذي</w:t>
      </w:r>
      <w:r w:rsidRPr="00FB6DF8">
        <w:rPr>
          <w:rFonts w:ascii="Lotus Linotype" w:eastAsia="Times New Roman" w:hAnsi="Lotus Linotype" w:cs="Lotus Linotype"/>
          <w:sz w:val="32"/>
          <w:szCs w:val="32"/>
          <w:rtl/>
        </w:rPr>
        <w:t xml:space="preserve"> يرج</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تقديم الركبتين</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يحكم على الحديث الثاني</w:t>
      </w:r>
      <w:r w:rsidRPr="00FB6DF8">
        <w:rPr>
          <w:rFonts w:ascii="Lotus Linotype" w:eastAsia="Times New Roman" w:hAnsi="Lotus Linotype" w:cs="Lotus Linotype" w:hint="cs"/>
          <w:sz w:val="32"/>
          <w:szCs w:val="32"/>
          <w:rtl/>
        </w:rPr>
        <w:t xml:space="preserve"> -حديث أبي هريرة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ب</w:t>
      </w:r>
      <w:r w:rsidRPr="00FB6DF8">
        <w:rPr>
          <w:rFonts w:ascii="Lotus Linotype" w:eastAsia="Times New Roman" w:hAnsi="Lotus Linotype" w:cs="Lotus Linotype" w:hint="cs"/>
          <w:sz w:val="32"/>
          <w:szCs w:val="32"/>
          <w:rtl/>
        </w:rPr>
        <w:t>الضعف،</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w:t>
      </w:r>
      <w:r w:rsidRPr="00FB6DF8">
        <w:rPr>
          <w:rFonts w:ascii="Lotus Linotype" w:eastAsia="Times New Roman" w:hAnsi="Lotus Linotype" w:cs="Lotus Linotype"/>
          <w:sz w:val="32"/>
          <w:szCs w:val="32"/>
          <w:rtl/>
        </w:rPr>
        <w:t>أنه مقلوب، و</w:t>
      </w:r>
      <w:r w:rsidRPr="00FB6DF8">
        <w:rPr>
          <w:rFonts w:ascii="Lotus Linotype" w:eastAsia="Times New Roman" w:hAnsi="Lotus Linotype" w:cs="Lotus Linotype" w:hint="cs"/>
          <w:sz w:val="32"/>
          <w:szCs w:val="32"/>
          <w:rtl/>
        </w:rPr>
        <w:t>الذي</w:t>
      </w:r>
      <w:r w:rsidRPr="00FB6DF8">
        <w:rPr>
          <w:rFonts w:ascii="Lotus Linotype" w:eastAsia="Times New Roman" w:hAnsi="Lotus Linotype" w:cs="Lotus Linotype"/>
          <w:sz w:val="32"/>
          <w:szCs w:val="32"/>
          <w:rtl/>
        </w:rPr>
        <w:t xml:space="preserve"> يرج</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ح تقديم اليدين على الركبتين</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يحكم على الآخر -حديث وائل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بالضعف؛ ل</w:t>
      </w:r>
      <w:r w:rsidRPr="00FB6DF8">
        <w:rPr>
          <w:rFonts w:ascii="Lotus Linotype" w:eastAsia="Times New Roman" w:hAnsi="Lotus Linotype" w:cs="Lotus Linotype"/>
          <w:sz w:val="32"/>
          <w:szCs w:val="32"/>
          <w:rtl/>
        </w:rPr>
        <w:t>أن</w:t>
      </w:r>
      <w:r w:rsidRPr="00FB6DF8">
        <w:rPr>
          <w:rFonts w:ascii="Lotus Linotype" w:eastAsia="Times New Roman" w:hAnsi="Lotus Linotype" w:cs="Lotus Linotype" w:hint="cs"/>
          <w:sz w:val="32"/>
          <w:szCs w:val="32"/>
          <w:rtl/>
        </w:rPr>
        <w:t xml:space="preserve"> حديث أبي هريرة</w:t>
      </w:r>
      <w:r w:rsidR="003E65D4">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أقوى من حيث الصناعة</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وله شواهد</w:t>
      </w:r>
      <w:r w:rsidR="00976A4E" w:rsidRPr="00FB6DF8">
        <w:rPr>
          <w:rFonts w:ascii="Lotus Linotype" w:eastAsia="Times New Roman" w:hAnsi="Lotus Linotype" w:cs="Lotus Linotype" w:hint="cs"/>
          <w:sz w:val="32"/>
          <w:szCs w:val="32"/>
          <w:rtl/>
        </w:rPr>
        <w:t>.</w:t>
      </w:r>
    </w:p>
    <w:p w14:paraId="2E066B57" w14:textId="743F08FA" w:rsidR="0099064D" w:rsidRPr="00590E7B" w:rsidRDefault="0099064D" w:rsidP="00D72E5D">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وممن يرج</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ح تقديم الركبتين </w:t>
      </w:r>
      <w:r w:rsidRPr="00FB6DF8">
        <w:rPr>
          <w:rFonts w:ascii="Lotus Linotype" w:eastAsia="Times New Roman" w:hAnsi="Lotus Linotype" w:cs="Lotus Linotype"/>
          <w:sz w:val="32"/>
          <w:szCs w:val="32"/>
          <w:rtl/>
        </w:rPr>
        <w:t xml:space="preserve">ابن القيم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وقد ذهب إلى أن حديث أبي هريرة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xml:space="preserve"> مقلوب، فقال: «</w:t>
      </w:r>
      <w:r w:rsidRPr="00FB6DF8">
        <w:rPr>
          <w:rFonts w:ascii="Lotus Linotype" w:eastAsia="Times New Roman" w:hAnsi="Lotus Linotype" w:cs="Lotus Linotype"/>
          <w:sz w:val="32"/>
          <w:szCs w:val="32"/>
          <w:rtl/>
        </w:rPr>
        <w:t>فالحديث -والله أعلم- قد وقع فيه وهم من</w:t>
      </w:r>
      <w:r w:rsidRPr="00FB6DF8">
        <w:rPr>
          <w:rFonts w:ascii="Lotus Linotype" w:eastAsia="Times New Roman" w:hAnsi="Lotus Linotype" w:cs="Lotus Linotype" w:hint="cs"/>
          <w:sz w:val="32"/>
          <w:szCs w:val="32"/>
          <w:rtl/>
        </w:rPr>
        <w:t xml:space="preserve"> بعض الرواة</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فإن </w:t>
      </w:r>
      <w:r w:rsidRPr="00FB6DF8">
        <w:rPr>
          <w:rFonts w:ascii="Lotus Linotype" w:eastAsia="Times New Roman" w:hAnsi="Lotus Linotype" w:cs="Lotus Linotype"/>
          <w:sz w:val="32"/>
          <w:szCs w:val="32"/>
          <w:rtl/>
        </w:rPr>
        <w:t>أوله يخالف آخره، فإنه إذا وضع يديه قبل ركبتيه</w:t>
      </w:r>
      <w:r w:rsidR="00F06BCF" w:rsidRPr="00FB6DF8">
        <w:rPr>
          <w:rFonts w:ascii="Lotus Linotype" w:eastAsia="Times New Roman" w:hAnsi="Lotus Linotype" w:cs="Lotus Linotype"/>
          <w:sz w:val="32"/>
          <w:szCs w:val="32"/>
          <w:rtl/>
        </w:rPr>
        <w:t>؛ فقد</w:t>
      </w:r>
      <w:r w:rsidRPr="00FB6DF8">
        <w:rPr>
          <w:rFonts w:ascii="Lotus Linotype" w:eastAsia="Times New Roman" w:hAnsi="Lotus Linotype" w:cs="Lotus Linotype"/>
          <w:sz w:val="32"/>
          <w:szCs w:val="32"/>
          <w:rtl/>
        </w:rPr>
        <w:t xml:space="preserve"> ب</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كما يب</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ر</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البعير</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فإن البعير إنما يضع يديه أول</w:t>
      </w:r>
      <w:r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ا</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وقال: «</w:t>
      </w:r>
      <w:r w:rsidRPr="00FB6DF8">
        <w:rPr>
          <w:rFonts w:ascii="Lotus Linotype" w:eastAsia="Times New Roman" w:hAnsi="Lotus Linotype" w:cs="Lotus Linotype"/>
          <w:sz w:val="32"/>
          <w:szCs w:val="32"/>
          <w:rtl/>
        </w:rPr>
        <w:t>كان يقع لي أن حديث أبي</w:t>
      </w:r>
      <w:r w:rsidR="00E20486">
        <w:rPr>
          <w:rFonts w:ascii="Lotus Linotype" w:eastAsia="Times New Roman" w:hAnsi="Lotus Linotype" w:cs="Cambria" w:hint="cs"/>
          <w:sz w:val="32"/>
          <w:szCs w:val="32"/>
          <w:rtl/>
        </w:rPr>
        <w:t> </w:t>
      </w:r>
      <w:r w:rsidRPr="00FB6DF8">
        <w:rPr>
          <w:rFonts w:ascii="Lotus Linotype" w:eastAsia="Times New Roman" w:hAnsi="Lotus Linotype" w:cs="Lotus Linotype"/>
          <w:sz w:val="32"/>
          <w:szCs w:val="32"/>
          <w:rtl/>
        </w:rPr>
        <w:t xml:space="preserve">هريرة كما ذكرنا مما انقلب على بعض الرواة متنه وأصله، ولعله: </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وليضع ركبتيه قبل يديه</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t>هكذا قر</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ر ابن القيم، وأطال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تقرير</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القلب</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في</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هذا</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الحديث،</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وأجلب</w:t>
      </w:r>
      <w:r w:rsidRPr="00FB6DF8">
        <w:rPr>
          <w:rFonts w:ascii="Lotus Linotype" w:eastAsia="Times New Roman" w:hAnsi="Lotus Linotype" w:cs="Lotus Linotype"/>
          <w:sz w:val="32"/>
          <w:szCs w:val="32"/>
          <w:rtl/>
        </w:rPr>
        <w:t xml:space="preserve"> </w:t>
      </w:r>
      <w:r w:rsidR="00D54466" w:rsidRPr="00FB6DF8">
        <w:rPr>
          <w:rFonts w:ascii="Lotus Linotype" w:eastAsia="Times New Roman" w:hAnsi="Lotus Linotype" w:cs="Lotus Linotype" w:hint="cs"/>
          <w:sz w:val="32"/>
          <w:szCs w:val="32"/>
          <w:rtl/>
        </w:rPr>
        <w:t>في</w:t>
      </w:r>
      <w:r w:rsidRPr="00FB6DF8">
        <w:rPr>
          <w:rFonts w:ascii="Lotus Linotype" w:eastAsia="Times New Roman" w:hAnsi="Lotus Linotype" w:cs="Lotus Linotype"/>
          <w:sz w:val="32"/>
          <w:szCs w:val="32"/>
          <w:rtl/>
        </w:rPr>
        <w:t xml:space="preserve"> هذه المسألة بكل ما أوتي من قوة</w:t>
      </w:r>
      <w:r w:rsidR="00D54466" w:rsidRPr="00FB6DF8">
        <w:rPr>
          <w:rFonts w:ascii="Lotus Linotype" w:eastAsia="Times New Roman" w:hAnsi="Lotus Linotype" w:cs="Lotus Linotype" w:hint="cs"/>
          <w:sz w:val="32"/>
          <w:szCs w:val="32"/>
          <w:rtl/>
        </w:rPr>
        <w:t xml:space="preserve"> استدلال،</w:t>
      </w:r>
      <w:r w:rsidRPr="00FB6DF8">
        <w:rPr>
          <w:rFonts w:ascii="Lotus Linotype" w:eastAsia="Times New Roman" w:hAnsi="Lotus Linotype" w:cs="Lotus Linotype"/>
          <w:sz w:val="32"/>
          <w:szCs w:val="32"/>
          <w:rtl/>
        </w:rPr>
        <w:t xml:space="preserve"> و</w:t>
      </w:r>
      <w:r w:rsidR="00D54466" w:rsidRPr="00FB6DF8">
        <w:rPr>
          <w:rFonts w:ascii="Lotus Linotype" w:eastAsia="Times New Roman" w:hAnsi="Lotus Linotype" w:cs="Lotus Linotype" w:hint="cs"/>
          <w:sz w:val="32"/>
          <w:szCs w:val="32"/>
          <w:rtl/>
        </w:rPr>
        <w:t xml:space="preserve">نصاعة </w:t>
      </w:r>
      <w:r w:rsidRPr="00FB6DF8">
        <w:rPr>
          <w:rFonts w:ascii="Lotus Linotype" w:eastAsia="Times New Roman" w:hAnsi="Lotus Linotype" w:cs="Lotus Linotype"/>
          <w:sz w:val="32"/>
          <w:szCs w:val="32"/>
          <w:rtl/>
        </w:rPr>
        <w:t>بيان</w:t>
      </w:r>
      <w:r w:rsidR="00D54466"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وسعة اطلاع</w:t>
      </w:r>
      <w:r w:rsidRPr="00FB6DF8">
        <w:rPr>
          <w:rFonts w:ascii="Lotus Linotype" w:eastAsia="Times New Roman" w:hAnsi="Lotus Linotype" w:cs="Lotus Linotype" w:hint="cs"/>
          <w:sz w:val="32"/>
          <w:szCs w:val="32"/>
          <w:rtl/>
        </w:rPr>
        <w:t>.</w:t>
      </w:r>
    </w:p>
    <w:p w14:paraId="4750AB07" w14:textId="3818C015"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sz w:val="32"/>
          <w:szCs w:val="32"/>
          <w:rtl/>
        </w:rPr>
        <w:t>وبعض</w:t>
      </w:r>
      <w:r w:rsidRPr="00FB6DF8">
        <w:rPr>
          <w:rFonts w:ascii="Lotus Linotype" w:eastAsia="Times New Roman" w:hAnsi="Lotus Linotype" w:cs="Lotus Linotype" w:hint="cs"/>
          <w:sz w:val="32"/>
          <w:szCs w:val="32"/>
          <w:rtl/>
        </w:rPr>
        <w:t xml:space="preserve"> العلماء</w:t>
      </w:r>
      <w:r w:rsidRPr="00FB6DF8">
        <w:rPr>
          <w:rFonts w:ascii="Lotus Linotype" w:eastAsia="Times New Roman" w:hAnsi="Lotus Linotype" w:cs="Lotus Linotype"/>
          <w:sz w:val="32"/>
          <w:szCs w:val="32"/>
          <w:rtl/>
        </w:rPr>
        <w:t xml:space="preserve"> </w:t>
      </w:r>
      <w:r w:rsidR="00D54466" w:rsidRPr="00FB6DF8">
        <w:rPr>
          <w:rFonts w:ascii="Lotus Linotype" w:eastAsia="Times New Roman" w:hAnsi="Lotus Linotype" w:cs="Lotus Linotype" w:hint="cs"/>
          <w:sz w:val="32"/>
          <w:szCs w:val="32"/>
          <w:rtl/>
        </w:rPr>
        <w:t>يناقش ابن القيم بما ذكره أهل اللغة م</w:t>
      </w:r>
      <w:r w:rsidR="00976A4E" w:rsidRPr="00FB6DF8">
        <w:rPr>
          <w:rFonts w:ascii="Lotus Linotype" w:eastAsia="Times New Roman" w:hAnsi="Lotus Linotype" w:cs="Lotus Linotype" w:hint="cs"/>
          <w:sz w:val="32"/>
          <w:szCs w:val="32"/>
          <w:rtl/>
        </w:rPr>
        <w:t>ِ</w:t>
      </w:r>
      <w:r w:rsidR="00D54466" w:rsidRPr="00FB6DF8">
        <w:rPr>
          <w:rFonts w:ascii="Lotus Linotype" w:eastAsia="Times New Roman" w:hAnsi="Lotus Linotype" w:cs="Lotus Linotype" w:hint="cs"/>
          <w:sz w:val="32"/>
          <w:szCs w:val="32"/>
          <w:rtl/>
        </w:rPr>
        <w:t xml:space="preserve">ن أن </w:t>
      </w:r>
      <w:r w:rsidRPr="00FB6DF8">
        <w:rPr>
          <w:rFonts w:ascii="Lotus Linotype" w:eastAsia="Times New Roman" w:hAnsi="Lotus Linotype" w:cs="Lotus Linotype"/>
          <w:sz w:val="32"/>
          <w:szCs w:val="32"/>
          <w:rtl/>
        </w:rPr>
        <w:t>ر</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ك</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ب</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ت</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976A4E" w:rsidRPr="00FB6DF8">
        <w:rPr>
          <w:rFonts w:ascii="Lotus Linotype" w:eastAsia="Times New Roman" w:hAnsi="Lotus Linotype" w:cs="Lotus Linotype" w:hint="cs"/>
          <w:sz w:val="32"/>
          <w:szCs w:val="32"/>
          <w:rtl/>
        </w:rPr>
        <w:t>ْ</w:t>
      </w:r>
      <w:r w:rsidR="00D54466" w:rsidRPr="00FB6DF8">
        <w:rPr>
          <w:rFonts w:ascii="Lotus Linotype" w:eastAsia="Times New Roman" w:hAnsi="Lotus Linotype" w:cs="Lotus Linotype" w:hint="cs"/>
          <w:sz w:val="32"/>
          <w:szCs w:val="32"/>
          <w:rtl/>
        </w:rPr>
        <w:t xml:space="preserve"> كل</w:t>
      </w:r>
      <w:r w:rsidR="00976A4E" w:rsidRPr="00FB6DF8">
        <w:rPr>
          <w:rFonts w:ascii="Lotus Linotype" w:eastAsia="Times New Roman" w:hAnsi="Lotus Linotype" w:cs="Lotus Linotype" w:hint="cs"/>
          <w:sz w:val="32"/>
          <w:szCs w:val="32"/>
          <w:rtl/>
        </w:rPr>
        <w:t>ِّ</w:t>
      </w:r>
      <w:r w:rsidR="00D54466" w:rsidRPr="00FB6DF8">
        <w:rPr>
          <w:rFonts w:ascii="Lotus Linotype" w:eastAsia="Times New Roman" w:hAnsi="Lotus Linotype" w:cs="Lotus Linotype" w:hint="cs"/>
          <w:sz w:val="32"/>
          <w:szCs w:val="32"/>
          <w:rtl/>
        </w:rPr>
        <w:t xml:space="preserve"> ذي أربع</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D54466" w:rsidRPr="00FB6DF8">
        <w:rPr>
          <w:rFonts w:ascii="Lotus Linotype" w:eastAsia="Times New Roman" w:hAnsi="Lotus Linotype" w:cs="Lotus Linotype" w:hint="cs"/>
          <w:sz w:val="32"/>
          <w:szCs w:val="32"/>
          <w:rtl/>
        </w:rPr>
        <w:t>ك</w:t>
      </w:r>
      <w:r w:rsidRPr="00FB6DF8">
        <w:rPr>
          <w:rFonts w:ascii="Lotus Linotype" w:eastAsia="Times New Roman" w:hAnsi="Lotus Linotype" w:cs="Lotus Linotype"/>
          <w:sz w:val="32"/>
          <w:szCs w:val="32"/>
          <w:rtl/>
        </w:rPr>
        <w:t>البعير في يديه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7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ولو </w:t>
      </w:r>
      <w:r w:rsidR="00D54466" w:rsidRPr="00FB6DF8">
        <w:rPr>
          <w:rFonts w:ascii="Lotus Linotype" w:eastAsia="Times New Roman" w:hAnsi="Lotus Linotype" w:cs="Lotus Linotype" w:hint="cs"/>
          <w:sz w:val="32"/>
          <w:szCs w:val="32"/>
          <w:rtl/>
        </w:rPr>
        <w:t>سلمنا بذلك</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فإن هذا لا يحل الإشكال</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sz w:val="32"/>
          <w:szCs w:val="32"/>
          <w:rtl/>
        </w:rPr>
        <w:lastRenderedPageBreak/>
        <w:t>لأنه إذا قدم يديه</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أشبه بروك البعير في الصورة.</w:t>
      </w:r>
    </w:p>
    <w:p w14:paraId="7CBE197F" w14:textId="60BD2F1D" w:rsidR="0099064D" w:rsidRPr="00590E7B" w:rsidRDefault="0099064D" w:rsidP="00D72E5D">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أما </w:t>
      </w:r>
      <w:r w:rsidRPr="00FB6DF8">
        <w:rPr>
          <w:rFonts w:ascii="Lotus Linotype" w:eastAsia="Times New Roman" w:hAnsi="Lotus Linotype" w:cs="Lotus Linotype"/>
          <w:sz w:val="32"/>
          <w:szCs w:val="32"/>
          <w:rtl/>
        </w:rPr>
        <w:t xml:space="preserve">شيخ الإسلام </w:t>
      </w:r>
      <w:r w:rsidR="003A4A07" w:rsidRPr="00A129E0">
        <w:rPr>
          <w:rFonts w:ascii="KFGQPC Arabic Symbols 01" w:hAnsi="KFGQPC Arabic Symbols 01" w:cs="Lotus Linotype"/>
          <w:color w:val="0070C0"/>
          <w:sz w:val="30"/>
          <w:szCs w:val="30"/>
          <w:rtl/>
        </w:rPr>
        <w:t>-رحمه الله-</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sz w:val="32"/>
          <w:szCs w:val="32"/>
          <w:rtl/>
        </w:rPr>
        <w:t>يرى أن الصورت</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ي</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ن كل</w:t>
      </w:r>
      <w:r w:rsidR="00976A4E" w:rsidRPr="00FB6DF8">
        <w:rPr>
          <w:rFonts w:ascii="Lotus Linotype" w:eastAsia="Times New Roman" w:hAnsi="Lotus Linotype" w:cs="Lotus Linotype" w:hint="cs"/>
          <w:sz w:val="32"/>
          <w:szCs w:val="32"/>
          <w:rtl/>
        </w:rPr>
        <w:t>ت</w:t>
      </w:r>
      <w:r w:rsidRPr="00FB6DF8">
        <w:rPr>
          <w:rFonts w:ascii="Lotus Linotype" w:eastAsia="Times New Roman" w:hAnsi="Lotus Linotype" w:cs="Lotus Linotype" w:hint="cs"/>
          <w:sz w:val="32"/>
          <w:szCs w:val="32"/>
          <w:rtl/>
        </w:rPr>
        <w:t>ي</w:t>
      </w:r>
      <w:r w:rsidRPr="00FB6DF8">
        <w:rPr>
          <w:rFonts w:ascii="Lotus Linotype" w:eastAsia="Times New Roman" w:hAnsi="Lotus Linotype" w:cs="Lotus Linotype"/>
          <w:sz w:val="32"/>
          <w:szCs w:val="32"/>
          <w:rtl/>
        </w:rPr>
        <w:t>هما صحيحتان وجائزتان، وسواء</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قد</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 يديه أو قد</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م ركبتيه</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009125EC" w:rsidRPr="00FB6DF8">
        <w:rPr>
          <w:rFonts w:ascii="Lotus Linotype" w:eastAsia="Times New Roman" w:hAnsi="Lotus Linotype" w:cs="Lotus Linotype" w:hint="cs"/>
          <w:sz w:val="32"/>
          <w:szCs w:val="32"/>
          <w:rtl/>
        </w:rPr>
        <w:t>ف</w:t>
      </w:r>
      <w:r w:rsidRPr="00FB6DF8">
        <w:rPr>
          <w:rFonts w:ascii="Lotus Linotype" w:eastAsia="Times New Roman" w:hAnsi="Lotus Linotype" w:cs="Lotus Linotype" w:hint="cs"/>
          <w:sz w:val="32"/>
          <w:szCs w:val="32"/>
          <w:rtl/>
        </w:rPr>
        <w:t>لا فرق</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فإحداهما</w:t>
      </w:r>
      <w:r w:rsidRPr="00FB6DF8">
        <w:rPr>
          <w:rFonts w:ascii="Lotus Linotype" w:eastAsia="Times New Roman" w:hAnsi="Lotus Linotype" w:cs="Lotus Linotype"/>
          <w:sz w:val="32"/>
          <w:szCs w:val="32"/>
          <w:rtl/>
        </w:rPr>
        <w:t xml:space="preserve"> ثابتة من فعله </w:t>
      </w:r>
      <w:r w:rsidRPr="00A129E0">
        <w:rPr>
          <w:rFonts w:ascii="Lotus Linotype" w:eastAsia="Times New Roman" w:hAnsi="Lotus Linotype" w:cs="Lotus Linotype"/>
          <w:color w:val="0070C0"/>
          <w:sz w:val="32"/>
          <w:szCs w:val="32"/>
          <w:rtl/>
        </w:rPr>
        <w:t>ﷺ</w:t>
      </w:r>
      <w:r w:rsidRPr="00FB6DF8">
        <w:rPr>
          <w:rFonts w:ascii="Lotus Linotype" w:eastAsia="Times New Roman" w:hAnsi="Lotus Linotype" w:cs="Lotus Linotype"/>
          <w:sz w:val="32"/>
          <w:szCs w:val="32"/>
          <w:rtl/>
        </w:rPr>
        <w:t>،</w:t>
      </w:r>
      <w:r w:rsidRPr="00FB6DF8">
        <w:rPr>
          <w:rFonts w:ascii="Lotus Linotype" w:eastAsia="Times New Roman" w:hAnsi="Lotus Linotype" w:cs="Lotus Linotype" w:hint="cs"/>
          <w:sz w:val="32"/>
          <w:szCs w:val="32"/>
          <w:rtl/>
        </w:rPr>
        <w:t xml:space="preserve"> والثانية ثابتة من قوله </w:t>
      </w:r>
      <w:r w:rsidRPr="00A129E0">
        <w:rPr>
          <w:rFonts w:ascii="Lotus Linotype" w:eastAsia="Times New Roman" w:hAnsi="Lotus Linotype" w:cs="Lotus Linotype"/>
          <w:color w:val="0070C0"/>
          <w:sz w:val="32"/>
          <w:szCs w:val="32"/>
          <w:rtl/>
        </w:rPr>
        <w:t>ﷺ</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xml:space="preserve">. </w:t>
      </w:r>
    </w:p>
    <w:p w14:paraId="23E51F84" w14:textId="4097992C" w:rsidR="0099064D" w:rsidRPr="00590E7B" w:rsidRDefault="009125EC"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 xml:space="preserve">أما </w:t>
      </w:r>
      <w:r w:rsidR="0099064D" w:rsidRPr="00FB6DF8">
        <w:rPr>
          <w:rFonts w:ascii="Lotus Linotype" w:eastAsia="Times New Roman" w:hAnsi="Lotus Linotype" w:cs="Lotus Linotype" w:hint="cs"/>
          <w:sz w:val="32"/>
          <w:szCs w:val="32"/>
          <w:rtl/>
        </w:rPr>
        <w:t xml:space="preserve">كون حديث أبي هريرة </w:t>
      </w:r>
      <w:r w:rsidR="003A4A07" w:rsidRPr="00A129E0">
        <w:rPr>
          <w:rFonts w:ascii="KFGQPC Arabic Symbols 01" w:hAnsi="KFGQPC Arabic Symbols 01" w:cs="Lotus Linotype"/>
          <w:color w:val="0070C0"/>
          <w:sz w:val="30"/>
          <w:szCs w:val="30"/>
          <w:rtl/>
        </w:rPr>
        <w:t>-رضي الله عنه-</w:t>
      </w:r>
      <w:r w:rsidR="0099064D" w:rsidRPr="00FB6DF8">
        <w:rPr>
          <w:rFonts w:ascii="Lotus Linotype" w:eastAsia="Times New Roman" w:hAnsi="Lotus Linotype" w:cs="Lotus Linotype" w:hint="cs"/>
          <w:sz w:val="32"/>
          <w:szCs w:val="32"/>
          <w:rtl/>
        </w:rPr>
        <w:t xml:space="preserve"> مقلوبًا</w:t>
      </w:r>
      <w:r w:rsidR="00976A4E"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فلا أراه صوابًا؛ لأنه ل</w:t>
      </w:r>
      <w:r w:rsidR="005F7220" w:rsidRPr="007A6F06">
        <w:rPr>
          <w:rFonts w:ascii="Lotus Linotype" w:hAnsi="Lotus Linotype" w:cs="Lotus Linotype"/>
          <w:sz w:val="32"/>
          <w:szCs w:val="32"/>
          <w:rtl/>
        </w:rPr>
        <w:t>‍</w:t>
      </w:r>
      <w:r w:rsidR="0099064D" w:rsidRPr="00FB6DF8">
        <w:rPr>
          <w:rFonts w:ascii="Lotus Linotype" w:eastAsia="Times New Roman" w:hAnsi="Lotus Linotype" w:cs="Lotus Linotype" w:hint="cs"/>
          <w:sz w:val="32"/>
          <w:szCs w:val="32"/>
          <w:rtl/>
        </w:rPr>
        <w:t>م ينتقد أحد من الأئمة متن الحديث</w:t>
      </w:r>
      <w:r w:rsidR="00F06BCF" w:rsidRPr="00FB6DF8">
        <w:rPr>
          <w:rFonts w:ascii="Lotus Linotype" w:eastAsia="Times New Roman" w:hAnsi="Lotus Linotype" w:cs="Lotus Linotype" w:hint="cs"/>
          <w:sz w:val="32"/>
          <w:szCs w:val="32"/>
          <w:rtl/>
        </w:rPr>
        <w:t>؛ فقد</w:t>
      </w:r>
      <w:r w:rsidR="0099064D" w:rsidRPr="00FB6DF8">
        <w:rPr>
          <w:rFonts w:ascii="Lotus Linotype" w:eastAsia="Times New Roman" w:hAnsi="Lotus Linotype" w:cs="Lotus Linotype" w:hint="cs"/>
          <w:sz w:val="32"/>
          <w:szCs w:val="32"/>
          <w:rtl/>
        </w:rPr>
        <w:t xml:space="preserve"> كان انتقادهم منصبًّا على السند دون المتن، ولا أظن أنه توجد في المتن علة</w:t>
      </w:r>
      <w:r w:rsidR="00976A4E"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وتخفى على الأئمة الكبار، خاص</w:t>
      </w:r>
      <w:r w:rsidR="00976A4E"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ة</w:t>
      </w:r>
      <w:r w:rsidR="00976A4E"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أن ما ذكره ابن القيم من كون البعير يبرك على قائمتيه الأماميتين مما يدركه آحاد الناس</w:t>
      </w:r>
      <w:r w:rsidR="00976A4E"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 xml:space="preserve"> فكل إنسان -بما فيهم أئمة الحديث- يرى البعير يقد</w:t>
      </w:r>
      <w:r w:rsidR="00976A4E" w:rsidRPr="00FB6DF8">
        <w:rPr>
          <w:rFonts w:ascii="Lotus Linotype" w:eastAsia="Times New Roman" w:hAnsi="Lotus Linotype" w:cs="Lotus Linotype" w:hint="cs"/>
          <w:sz w:val="32"/>
          <w:szCs w:val="32"/>
          <w:rtl/>
        </w:rPr>
        <w:t>ِّ</w:t>
      </w:r>
      <w:r w:rsidR="0099064D" w:rsidRPr="00FB6DF8">
        <w:rPr>
          <w:rFonts w:ascii="Lotus Linotype" w:eastAsia="Times New Roman" w:hAnsi="Lotus Linotype" w:cs="Lotus Linotype" w:hint="cs"/>
          <w:sz w:val="32"/>
          <w:szCs w:val="32"/>
          <w:rtl/>
        </w:rPr>
        <w:t>م يديه قبل ركبتيه.</w:t>
      </w:r>
    </w:p>
    <w:p w14:paraId="4EA9BEBE" w14:textId="1BA5D95B" w:rsidR="00D5145E"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Times New Roman" w:hAnsi="Lotus Linotype" w:cs="Lotus Linotype" w:hint="cs"/>
          <w:sz w:val="32"/>
          <w:szCs w:val="32"/>
          <w:rtl/>
        </w:rPr>
        <w:t>وحل الإشكال يكون بفهم معنى البروك، فإذا فهمنا معنى البروك زال الإشكال، والبروك هو النزول على الأرض بقوة</w:t>
      </w:r>
      <w:r w:rsidR="00976A4E" w:rsidRPr="00FB6DF8">
        <w:rPr>
          <w:rFonts w:ascii="Lotus Linotype" w:eastAsia="Times New Roman" w:hAnsi="Lotus Linotype" w:cs="Lotus Linotype" w:hint="cs"/>
          <w:sz w:val="32"/>
          <w:szCs w:val="32"/>
          <w:rtl/>
        </w:rPr>
        <w:t>؛</w:t>
      </w:r>
      <w:r w:rsidR="009125EC" w:rsidRPr="00FB6DF8">
        <w:rPr>
          <w:rFonts w:ascii="Lotus Linotype" w:eastAsia="Times New Roman" w:hAnsi="Lotus Linotype" w:cs="Lotus Linotype" w:hint="cs"/>
          <w:sz w:val="32"/>
          <w:szCs w:val="32"/>
          <w:rtl/>
        </w:rPr>
        <w:t xml:space="preserve"> </w:t>
      </w:r>
      <w:r w:rsidRPr="00FB6DF8">
        <w:rPr>
          <w:rFonts w:ascii="Lotus Linotype" w:eastAsia="Times New Roman" w:hAnsi="Lotus Linotype" w:cs="Lotus Linotype" w:hint="cs"/>
          <w:sz w:val="32"/>
          <w:szCs w:val="32"/>
          <w:rtl/>
        </w:rPr>
        <w:t>بحيث يثور الغبار ويتفر</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 الحصى، فإذا نزل المصلي للسجود بقوة</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وأثار الغبار</w:t>
      </w:r>
      <w:r w:rsidR="005D1CB7" w:rsidRPr="00FB6DF8">
        <w:rPr>
          <w:rFonts w:ascii="Lotus Linotype" w:eastAsia="Times New Roman" w:hAnsi="Lotus Linotype" w:cs="Lotus Linotype" w:hint="cs"/>
          <w:sz w:val="32"/>
          <w:szCs w:val="32"/>
          <w:rtl/>
        </w:rPr>
        <w:t>َ</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وفر</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ق الحصى </w:t>
      </w:r>
      <w:r w:rsidR="009125EC" w:rsidRPr="00FB6DF8">
        <w:rPr>
          <w:rFonts w:ascii="Lotus Linotype" w:eastAsia="Times New Roman" w:hAnsi="Lotus Linotype" w:cs="Lotus Linotype" w:hint="cs"/>
          <w:sz w:val="32"/>
          <w:szCs w:val="32"/>
          <w:rtl/>
        </w:rPr>
        <w:t xml:space="preserve">لو كان هناك حصى </w:t>
      </w:r>
      <w:r w:rsidRPr="00FB6DF8">
        <w:rPr>
          <w:rFonts w:ascii="Lotus Linotype" w:eastAsia="Times New Roman" w:hAnsi="Lotus Linotype" w:cs="Lotus Linotype" w:hint="cs"/>
          <w:sz w:val="32"/>
          <w:szCs w:val="32"/>
          <w:rtl/>
        </w:rPr>
        <w:t>مثل</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ا</w:t>
      </w:r>
      <w:r w:rsidR="009125EC"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فيكون قد ب</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ر</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ك</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كما يبرك البعير، ثم جاء التوجيه النبوي: </w:t>
      </w:r>
      <w:r w:rsidRPr="00A129E0">
        <w:rPr>
          <w:rFonts w:ascii="Lotus Linotype" w:eastAsia="Times New Roman" w:hAnsi="Lotus Linotype" w:cs="Lotus Linotype" w:hint="cs"/>
          <w:b/>
          <w:bCs/>
          <w:color w:val="0070C0"/>
          <w:sz w:val="32"/>
          <w:szCs w:val="32"/>
          <w:rtl/>
        </w:rPr>
        <w:t>«وليضع يديه قبل ركبتيه»</w:t>
      </w:r>
      <w:r w:rsidRPr="00FB6DF8">
        <w:rPr>
          <w:rFonts w:ascii="Lotus Linotype" w:eastAsia="Times New Roman" w:hAnsi="Lotus Linotype" w:cs="Lotus Linotype" w:hint="cs"/>
          <w:sz w:val="32"/>
          <w:szCs w:val="32"/>
          <w:rtl/>
        </w:rPr>
        <w:t>، وبناء</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على ما سبق يبقى حديث أبي هريرة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xml:space="preserve"> سليمًا من القلب فيه</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w:t>
      </w:r>
      <w:r w:rsidRPr="00FB6DF8">
        <w:rPr>
          <w:rFonts w:ascii="Lotus Linotype" w:eastAsia="Times New Roman" w:hAnsi="Lotus Linotype" w:cs="Lotus Linotype"/>
          <w:sz w:val="32"/>
          <w:szCs w:val="32"/>
          <w:rtl/>
        </w:rPr>
        <w:t xml:space="preserve">لا يكون هناك تعارض بين </w:t>
      </w:r>
      <w:r w:rsidRPr="00FB6DF8">
        <w:rPr>
          <w:rFonts w:ascii="Lotus Linotype" w:eastAsia="Times New Roman" w:hAnsi="Lotus Linotype" w:cs="Lotus Linotype"/>
          <w:sz w:val="32"/>
          <w:szCs w:val="32"/>
          <w:rtl/>
        </w:rPr>
        <w:lastRenderedPageBreak/>
        <w:t>أول الحديث ولا آخره</w:t>
      </w:r>
      <w:r w:rsidRPr="00FB6DF8">
        <w:rPr>
          <w:rFonts w:ascii="Lotus Linotype" w:eastAsia="Times New Roman" w:hAnsi="Lotus Linotype" w:cs="Lotus Linotype" w:hint="cs"/>
          <w:sz w:val="32"/>
          <w:szCs w:val="32"/>
          <w:rtl/>
        </w:rPr>
        <w:t>، فنحن نفرق بين البروك بقوة ومجرد وضع اليدين قبل الركبتين</w:t>
      </w:r>
      <w:r w:rsidR="00976A4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فالنزول بقوة هو البروك</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وفيه مشابهة للحيوان -وقد نهينا عن مشابهة الحيوانات</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 بخلاف مجرد وضع اليدين قبل الركبتين، تمامًا كما نفر</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ق</w:t>
      </w:r>
      <w:r w:rsidRPr="00FB6DF8">
        <w:rPr>
          <w:rFonts w:ascii="Lotus Linotype" w:eastAsia="Times New Roman" w:hAnsi="Lotus Linotype" w:cs="Lotus Linotype"/>
          <w:sz w:val="32"/>
          <w:szCs w:val="32"/>
          <w:rtl/>
        </w:rPr>
        <w:t xml:space="preserve"> بين وضع المصحف على الأرض</w:t>
      </w:r>
      <w:r w:rsidRPr="00FB6DF8">
        <w:rPr>
          <w:rFonts w:ascii="Lotus Linotype" w:eastAsia="Times New Roman" w:hAnsi="Lotus Linotype" w:cs="Lotus Linotype" w:hint="cs"/>
          <w:sz w:val="32"/>
          <w:szCs w:val="32"/>
          <w:rtl/>
        </w:rPr>
        <w:t xml:space="preserve"> -و</w:t>
      </w:r>
      <w:r w:rsidRPr="00FB6DF8">
        <w:rPr>
          <w:rFonts w:ascii="Lotus Linotype" w:eastAsia="Times New Roman" w:hAnsi="Lotus Linotype" w:cs="Lotus Linotype"/>
          <w:sz w:val="32"/>
          <w:szCs w:val="32"/>
          <w:rtl/>
        </w:rPr>
        <w:t xml:space="preserve">هذا جائز عند أهل العلم- </w:t>
      </w:r>
      <w:r w:rsidRPr="00FB6DF8">
        <w:rPr>
          <w:rFonts w:ascii="Lotus Linotype" w:eastAsia="Times New Roman" w:hAnsi="Lotus Linotype" w:cs="Lotus Linotype" w:hint="cs"/>
          <w:sz w:val="32"/>
          <w:szCs w:val="32"/>
          <w:rtl/>
        </w:rPr>
        <w:t xml:space="preserve">وبين </w:t>
      </w:r>
      <w:r w:rsidRPr="00FB6DF8">
        <w:rPr>
          <w:rFonts w:ascii="Lotus Linotype" w:eastAsia="Times New Roman" w:hAnsi="Lotus Linotype" w:cs="Lotus Linotype"/>
          <w:sz w:val="32"/>
          <w:szCs w:val="32"/>
          <w:rtl/>
        </w:rPr>
        <w:t>رم</w:t>
      </w:r>
      <w:r w:rsidRPr="00FB6DF8">
        <w:rPr>
          <w:rFonts w:ascii="Lotus Linotype" w:eastAsia="Times New Roman" w:hAnsi="Lotus Linotype" w:cs="Lotus Linotype" w:hint="cs"/>
          <w:sz w:val="32"/>
          <w:szCs w:val="32"/>
          <w:rtl/>
        </w:rPr>
        <w:t>يه</w:t>
      </w:r>
      <w:r w:rsidRPr="00FB6DF8">
        <w:rPr>
          <w:rFonts w:ascii="Lotus Linotype" w:eastAsia="Times New Roman" w:hAnsi="Lotus Linotype" w:cs="Lotus Linotype"/>
          <w:sz w:val="32"/>
          <w:szCs w:val="32"/>
          <w:rtl/>
        </w:rPr>
        <w:t xml:space="preserve"> على الأرض</w:t>
      </w:r>
      <w:r w:rsidRPr="00FB6DF8">
        <w:rPr>
          <w:rFonts w:ascii="Lotus Linotype" w:eastAsia="Times New Roman" w:hAnsi="Lotus Linotype" w:cs="Lotus Linotype" w:hint="cs"/>
          <w:sz w:val="32"/>
          <w:szCs w:val="32"/>
          <w:rtl/>
        </w:rPr>
        <w:t>، وهذا خطر عظيم</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w:t>
      </w:r>
      <w:r w:rsidRPr="00FB6DF8">
        <w:rPr>
          <w:rFonts w:ascii="Lotus Linotype" w:eastAsia="Times New Roman" w:hAnsi="Lotus Linotype" w:cs="Lotus Linotype"/>
          <w:sz w:val="32"/>
          <w:szCs w:val="32"/>
          <w:rtl/>
        </w:rPr>
        <w:t xml:space="preserve">بعض أهل العلم يفتي بكفر </w:t>
      </w:r>
      <w:r w:rsidRPr="00FB6DF8">
        <w:rPr>
          <w:rFonts w:ascii="Lotus Linotype" w:eastAsia="Times New Roman" w:hAnsi="Lotus Linotype" w:cs="Lotus Linotype" w:hint="cs"/>
          <w:sz w:val="32"/>
          <w:szCs w:val="32"/>
          <w:rtl/>
        </w:rPr>
        <w:t>فاعله</w:t>
      </w:r>
      <w:r w:rsidRPr="00FB6DF8">
        <w:rPr>
          <w:rFonts w:ascii="Lotus Linotype" w:eastAsia="Times New Roman" w:hAnsi="Lotus Linotype" w:cs="Lotus Linotype"/>
          <w:sz w:val="32"/>
          <w:szCs w:val="32"/>
          <w:rtl/>
        </w:rPr>
        <w:t>، إذا فعله استخفافًا</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sz w:val="32"/>
          <w:szCs w:val="32"/>
          <w:rtl/>
        </w:rPr>
        <w:t xml:space="preserve"> </w:t>
      </w:r>
      <w:r w:rsidRPr="00FB6DF8">
        <w:rPr>
          <w:rFonts w:ascii="Lotus Linotype" w:eastAsia="Times New Roman" w:hAnsi="Lotus Linotype" w:cs="Lotus Linotype" w:hint="cs"/>
          <w:sz w:val="32"/>
          <w:szCs w:val="32"/>
          <w:rtl/>
        </w:rPr>
        <w:t xml:space="preserve">فهنا </w:t>
      </w:r>
      <w:r w:rsidRPr="00FB6DF8">
        <w:rPr>
          <w:rFonts w:ascii="Lotus Linotype" w:eastAsia="Times New Roman" w:hAnsi="Lotus Linotype" w:cs="Lotus Linotype"/>
          <w:sz w:val="32"/>
          <w:szCs w:val="32"/>
          <w:rtl/>
        </w:rPr>
        <w:t xml:space="preserve">فرق بين </w:t>
      </w:r>
      <w:r w:rsidRPr="00FB6DF8">
        <w:rPr>
          <w:rFonts w:ascii="Lotus Linotype" w:eastAsia="Times New Roman" w:hAnsi="Lotus Linotype" w:cs="Lotus Linotype" w:hint="cs"/>
          <w:sz w:val="32"/>
          <w:szCs w:val="32"/>
          <w:rtl/>
        </w:rPr>
        <w:t>الأمرين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sz w:val="32"/>
          <w:szCs w:val="32"/>
          <w:rtl/>
        </w:rPr>
        <w:t xml:space="preserve">. </w:t>
      </w:r>
    </w:p>
    <w:p w14:paraId="27F6C087" w14:textId="10DD909A" w:rsidR="0099064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Times New Roman" w:hAnsi="Lotus Linotype" w:cs="Lotus Linotype" w:hint="cs"/>
          <w:sz w:val="32"/>
          <w:szCs w:val="32"/>
          <w:rtl/>
        </w:rPr>
        <w:t>والراجح</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أنه لا تعارض ولا تناقض بين حديث وائل وأبي هريرة</w:t>
      </w:r>
      <w:r w:rsidR="00D5145E" w:rsidRPr="00FB6DF8">
        <w:rPr>
          <w:rFonts w:ascii="Lotus Linotype" w:eastAsia="Times New Roman"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إذا قلنا بأن المنهي عنه هو البروك</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وهو النزول بقوة</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سواء</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كان بتقديم اليدين أو الركبتين</w:t>
      </w:r>
      <w:r w:rsidR="00D5145E"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وعلى هذا لا حاجة إلى أن نقول: إن في حديث أبي هريرة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Times New Roman" w:hAnsi="Lotus Linotype" w:cs="Lotus Linotype" w:hint="cs"/>
          <w:sz w:val="32"/>
          <w:szCs w:val="32"/>
          <w:rtl/>
        </w:rPr>
        <w:t xml:space="preserve"> قلبًا أو وهمًا، بل إن آخر الحديث يوافق أوله</w:t>
      </w:r>
      <w:r w:rsidR="005D1CB7" w:rsidRPr="00FB6DF8">
        <w:rPr>
          <w:rFonts w:ascii="Lotus Linotype" w:eastAsia="Times New Roman"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Calibri" w:hAnsi="Lotus Linotype" w:cs="Lotus Linotype"/>
          <w:sz w:val="32"/>
          <w:szCs w:val="32"/>
          <w:rtl/>
        </w:rPr>
        <w:t>لأن</w:t>
      </w:r>
      <w:r w:rsidRPr="00FB6DF8">
        <w:rPr>
          <w:rFonts w:ascii="Lotus Linotype" w:eastAsia="Calibri" w:hAnsi="Lotus Linotype" w:cs="Lotus Linotype" w:hint="cs"/>
          <w:sz w:val="32"/>
          <w:szCs w:val="32"/>
          <w:rtl/>
        </w:rPr>
        <w:t xml:space="preserve"> م</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ن</w:t>
      </w:r>
      <w:r w:rsidR="00D5145E" w:rsidRPr="00FB6DF8">
        <w:rPr>
          <w:rFonts w:ascii="Lotus Linotype" w:eastAsia="Calibri" w:hAnsi="Lotus Linotype" w:cs="Lotus Linotype" w:hint="cs"/>
          <w:sz w:val="32"/>
          <w:szCs w:val="32"/>
          <w:rtl/>
        </w:rPr>
        <w:t>ْ</w:t>
      </w:r>
      <w:r w:rsidR="003E65D4">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ن</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ز</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الأرض بقوة</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قلنا</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برك</w:t>
      </w:r>
      <w:r w:rsidR="005D1CB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وهذا بخلاف </w:t>
      </w:r>
      <w:r w:rsidR="009125EC" w:rsidRPr="00FB6DF8">
        <w:rPr>
          <w:rFonts w:ascii="Lotus Linotype" w:eastAsia="Calibri" w:hAnsi="Lotus Linotype" w:cs="Lotus Linotype" w:hint="cs"/>
          <w:sz w:val="32"/>
          <w:szCs w:val="32"/>
          <w:rtl/>
        </w:rPr>
        <w:t xml:space="preserve">من </w:t>
      </w:r>
      <w:r w:rsidRPr="00FB6DF8">
        <w:rPr>
          <w:rFonts w:ascii="Lotus Linotype" w:eastAsia="Calibri" w:hAnsi="Lotus Linotype" w:cs="Lotus Linotype" w:hint="cs"/>
          <w:sz w:val="32"/>
          <w:szCs w:val="32"/>
          <w:rtl/>
        </w:rPr>
        <w:t>وضع يديه قبل ركبتيه، فلا نقول فيه: برك</w:t>
      </w:r>
      <w:r w:rsidR="005D1CB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لأن التشبيه يأتي في النصوص ولا يراد به المطابقة من كل وجه</w:t>
      </w:r>
      <w:r w:rsidR="005D1CB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إذا وُجِد</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D5145E" w:rsidRPr="00FB6DF8">
        <w:rPr>
          <w:rFonts w:ascii="Lotus Linotype" w:eastAsia="Calibri" w:hAnsi="Lotus Linotype" w:cs="Lotus Linotype" w:hint="cs"/>
          <w:sz w:val="32"/>
          <w:szCs w:val="32"/>
          <w:rtl/>
        </w:rPr>
        <w:t>ِ</w:t>
      </w:r>
      <w:r w:rsidR="009125EC" w:rsidRPr="00FB6DF8">
        <w:rPr>
          <w:rFonts w:ascii="Lotus Linotype" w:eastAsia="Calibri" w:hAnsi="Lotus Linotype" w:cs="Lotus Linotype"/>
          <w:sz w:val="32"/>
          <w:szCs w:val="32"/>
          <w:rtl/>
        </w:rPr>
        <w:t xml:space="preserve"> المشابهة ولو من وجه</w:t>
      </w:r>
      <w:r w:rsidR="00D5145E" w:rsidRPr="00FB6DF8">
        <w:rPr>
          <w:rFonts w:ascii="Lotus Linotype" w:eastAsia="Calibri" w:hAnsi="Lotus Linotype" w:cs="Lotus Linotype" w:hint="cs"/>
          <w:sz w:val="32"/>
          <w:szCs w:val="32"/>
          <w:rtl/>
        </w:rPr>
        <w:t>،</w:t>
      </w:r>
      <w:r w:rsidR="009125EC" w:rsidRPr="00FB6DF8">
        <w:rPr>
          <w:rFonts w:ascii="Lotus Linotype" w:eastAsia="Calibri" w:hAnsi="Lotus Linotype" w:cs="Lotus Linotype"/>
          <w:sz w:val="32"/>
          <w:szCs w:val="32"/>
          <w:rtl/>
        </w:rPr>
        <w:t xml:space="preserve"> صح التشبيه</w:t>
      </w:r>
      <w:r w:rsidR="009125EC"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وإلا</w:t>
      </w:r>
      <w:r w:rsidRPr="00FB6DF8">
        <w:rPr>
          <w:rFonts w:ascii="Lotus Linotype" w:eastAsia="Calibri" w:hAnsi="Lotus Linotype" w:cs="Lotus Linotype" w:hint="cs"/>
          <w:sz w:val="32"/>
          <w:szCs w:val="32"/>
          <w:rtl/>
        </w:rPr>
        <w:t xml:space="preserve"> لقلنا</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إن</w:t>
      </w:r>
      <w:r w:rsidRPr="00FB6DF8">
        <w:rPr>
          <w:rFonts w:ascii="Lotus Linotype" w:eastAsia="Calibri" w:hAnsi="Lotus Linotype" w:cs="Lotus Linotype"/>
          <w:sz w:val="32"/>
          <w:szCs w:val="32"/>
          <w:rtl/>
        </w:rPr>
        <w:t xml:space="preserve"> تشبيه رؤية الباري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sz w:val="32"/>
          <w:szCs w:val="32"/>
          <w:rtl/>
        </w:rPr>
        <w:t xml:space="preserve"> برؤية القمر </w:t>
      </w:r>
      <w:r w:rsidRPr="00FB6DF8">
        <w:rPr>
          <w:rFonts w:ascii="Lotus Linotype" w:eastAsia="Calibri" w:hAnsi="Lotus Linotype" w:cs="Lotus Linotype"/>
          <w:sz w:val="32"/>
          <w:szCs w:val="32"/>
          <w:rtl/>
        </w:rPr>
        <w:lastRenderedPageBreak/>
        <w:t>ليلة البدر</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يلزم منه لوازم فاسدة، ول</w:t>
      </w:r>
      <w:r w:rsidRPr="00FB6DF8">
        <w:rPr>
          <w:rFonts w:ascii="Lotus Linotype" w:eastAsia="Calibri" w:hAnsi="Lotus Linotype" w:cs="Lotus Linotype"/>
          <w:sz w:val="32"/>
          <w:szCs w:val="32"/>
          <w:rtl/>
        </w:rPr>
        <w:t>صار الحديث مضاد</w:t>
      </w:r>
      <w:r w:rsidR="005D1CB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ا </w:t>
      </w:r>
      <w:r w:rsidRPr="00FB6DF8">
        <w:rPr>
          <w:rFonts w:ascii="Lotus Linotype" w:eastAsia="Calibri" w:hAnsi="Lotus Linotype" w:cs="Lotus Linotype" w:hint="cs"/>
          <w:sz w:val="32"/>
          <w:szCs w:val="32"/>
          <w:rtl/>
        </w:rPr>
        <w:t>ل</w:t>
      </w:r>
      <w:r w:rsidRPr="00FB6DF8">
        <w:rPr>
          <w:rFonts w:ascii="Lotus Linotype" w:eastAsia="Calibri" w:hAnsi="Lotus Linotype" w:cs="Lotus Linotype"/>
          <w:sz w:val="32"/>
          <w:szCs w:val="32"/>
          <w:rtl/>
        </w:rPr>
        <w:t xml:space="preserve">قوله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hint="cs"/>
          <w:sz w:val="32"/>
          <w:szCs w:val="32"/>
          <w:rtl/>
        </w:rPr>
        <w:t>:</w:t>
      </w:r>
      <w:r w:rsidR="00EC087D">
        <w:rPr>
          <w:rFonts w:ascii="Lotus Linotype" w:eastAsia="Calibri" w:hAnsi="Lotus Linotype" w:cs="Lotus Linotype" w:hint="cs"/>
          <w:sz w:val="32"/>
          <w:szCs w:val="32"/>
          <w:rtl/>
        </w:rPr>
        <w:t xml:space="preserve">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لَيْسَ كَمِثْلِهِ شَيْءٌ﴾</w:t>
      </w:r>
      <w:r w:rsidR="00EC087D">
        <w:rPr>
          <w:rFonts w:ascii="Lotus Linotype" w:eastAsia="Calibri" w:hAnsi="Lotus Linotype" w:cs="Lotus Linotype"/>
          <w:sz w:val="32"/>
          <w:szCs w:val="32"/>
          <w:rtl/>
        </w:rPr>
        <w:t xml:space="preserve"> </w:t>
      </w:r>
      <w:r w:rsidR="00EC087D" w:rsidRPr="00D0055D">
        <w:rPr>
          <w:rFonts w:ascii="Lotus Linotype" w:eastAsia="Calibri" w:hAnsi="Lotus Linotype" w:cs="Lotus Linotype" w:hint="cs"/>
          <w:sz w:val="24"/>
          <w:szCs w:val="24"/>
          <w:rtl/>
        </w:rPr>
        <w:t>[الشورى:</w:t>
      </w:r>
      <w:r w:rsidR="00D5145E" w:rsidRPr="00D0055D">
        <w:rPr>
          <w:rFonts w:ascii="Lotus Linotype" w:eastAsia="Calibri" w:hAnsi="Lotus Linotype" w:cs="Lotus Linotype" w:hint="cs"/>
          <w:sz w:val="24"/>
          <w:szCs w:val="24"/>
          <w:rtl/>
        </w:rPr>
        <w:t>11]</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لكن التشبيه من وجه دون وجه</w:t>
      </w:r>
      <w:r w:rsidRPr="00FB6DF8">
        <w:rPr>
          <w:rFonts w:ascii="Lotus Linotype" w:eastAsia="Calibri" w:hAnsi="Lotus Linotype" w:cs="Lotus Linotype" w:hint="cs"/>
          <w:sz w:val="32"/>
          <w:szCs w:val="32"/>
          <w:rtl/>
        </w:rPr>
        <w:t>، وهو</w:t>
      </w:r>
      <w:r w:rsidRPr="00FB6DF8">
        <w:rPr>
          <w:rFonts w:ascii="Lotus Linotype" w:eastAsia="Calibri" w:hAnsi="Lotus Linotype" w:cs="Lotus Linotype"/>
          <w:sz w:val="32"/>
          <w:szCs w:val="32"/>
          <w:rtl/>
        </w:rPr>
        <w:t xml:space="preserve"> تشبيه للرؤية بالرؤية لا المرئي بالمرئي</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 xml:space="preserve">التشبيه </w:t>
      </w:r>
      <w:r w:rsidRPr="00FB6DF8">
        <w:rPr>
          <w:rFonts w:ascii="Lotus Linotype" w:eastAsia="Calibri" w:hAnsi="Lotus Linotype" w:cs="Lotus Linotype"/>
          <w:sz w:val="32"/>
          <w:szCs w:val="32"/>
          <w:rtl/>
        </w:rPr>
        <w:t>هنا</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النزول على الأرض بقوة</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فالإنسان إذا </w:t>
      </w:r>
      <w:r w:rsidRPr="00FB6DF8">
        <w:rPr>
          <w:rFonts w:ascii="Lotus Linotype" w:eastAsia="Calibri" w:hAnsi="Lotus Linotype" w:cs="Lotus Linotype" w:hint="cs"/>
          <w:sz w:val="32"/>
          <w:szCs w:val="32"/>
          <w:rtl/>
        </w:rPr>
        <w:t>فعل ذلك</w:t>
      </w:r>
      <w:r w:rsidRPr="00FB6DF8">
        <w:rPr>
          <w:rFonts w:ascii="Lotus Linotype" w:eastAsia="Calibri" w:hAnsi="Lotus Linotype" w:cs="Lotus Linotype"/>
          <w:sz w:val="32"/>
          <w:szCs w:val="32"/>
          <w:rtl/>
        </w:rPr>
        <w:t xml:space="preserve"> أشبه البعير</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ولذا يرى بعضهم التخيير بين الفعلين</w:t>
      </w:r>
      <w:r w:rsidR="00D16ED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بين</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ت</w:t>
      </w:r>
      <w:r w:rsidRPr="00FB6DF8">
        <w:rPr>
          <w:rFonts w:ascii="Lotus Linotype" w:eastAsia="Calibri" w:hAnsi="Lotus Linotype" w:cs="Lotus Linotype"/>
          <w:sz w:val="32"/>
          <w:szCs w:val="32"/>
          <w:rtl/>
        </w:rPr>
        <w:t>قد</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 xml:space="preserve">م </w:t>
      </w:r>
      <w:r w:rsidRPr="00FB6DF8">
        <w:rPr>
          <w:rFonts w:ascii="Lotus Linotype" w:eastAsia="Calibri" w:hAnsi="Lotus Linotype" w:cs="Lotus Linotype" w:hint="cs"/>
          <w:sz w:val="32"/>
          <w:szCs w:val="32"/>
          <w:rtl/>
        </w:rPr>
        <w:t>ال</w:t>
      </w:r>
      <w:r w:rsidRPr="00FB6DF8">
        <w:rPr>
          <w:rFonts w:ascii="Lotus Linotype" w:eastAsia="Calibri" w:hAnsi="Lotus Linotype" w:cs="Lotus Linotype"/>
          <w:sz w:val="32"/>
          <w:szCs w:val="32"/>
          <w:rtl/>
        </w:rPr>
        <w:t>يدي</w:t>
      </w:r>
      <w:r w:rsidRPr="00FB6DF8">
        <w:rPr>
          <w:rFonts w:ascii="Lotus Linotype" w:eastAsia="Calibri" w:hAnsi="Lotus Linotype" w:cs="Lotus Linotype" w:hint="cs"/>
          <w:sz w:val="32"/>
          <w:szCs w:val="32"/>
          <w:rtl/>
        </w:rPr>
        <w:t>ن</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ت</w:t>
      </w:r>
      <w:r w:rsidRPr="00FB6DF8">
        <w:rPr>
          <w:rFonts w:ascii="Lotus Linotype" w:eastAsia="Calibri" w:hAnsi="Lotus Linotype" w:cs="Lotus Linotype"/>
          <w:sz w:val="32"/>
          <w:szCs w:val="32"/>
          <w:rtl/>
        </w:rPr>
        <w:t>قد</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 xml:space="preserve">م </w:t>
      </w:r>
      <w:r w:rsidRPr="00FB6DF8">
        <w:rPr>
          <w:rFonts w:ascii="Lotus Linotype" w:eastAsia="Calibri" w:hAnsi="Lotus Linotype" w:cs="Lotus Linotype" w:hint="cs"/>
          <w:sz w:val="32"/>
          <w:szCs w:val="32"/>
          <w:rtl/>
        </w:rPr>
        <w:t>ال</w:t>
      </w:r>
      <w:r w:rsidRPr="00FB6DF8">
        <w:rPr>
          <w:rFonts w:ascii="Lotus Linotype" w:eastAsia="Calibri" w:hAnsi="Lotus Linotype" w:cs="Lotus Linotype"/>
          <w:sz w:val="32"/>
          <w:szCs w:val="32"/>
          <w:rtl/>
        </w:rPr>
        <w:t>ركبتي</w:t>
      </w:r>
      <w:r w:rsidRPr="00FB6DF8">
        <w:rPr>
          <w:rFonts w:ascii="Lotus Linotype" w:eastAsia="Calibri" w:hAnsi="Lotus Linotype" w:cs="Lotus Linotype" w:hint="cs"/>
          <w:sz w:val="32"/>
          <w:szCs w:val="32"/>
          <w:rtl/>
        </w:rPr>
        <w:t>ن.</w:t>
      </w:r>
    </w:p>
    <w:p w14:paraId="4044D003"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3" w:name="_Toc530464908"/>
      <w:r w:rsidRPr="0029719B">
        <w:rPr>
          <w:rFonts w:ascii="Lotus Linotype" w:eastAsia="Times New Roman" w:hAnsi="Lotus Linotype" w:cs="AL-Mateen" w:hint="cs"/>
          <w:sz w:val="32"/>
          <w:szCs w:val="32"/>
          <w:rtl/>
        </w:rPr>
        <w:t>أعضاء السجود:</w:t>
      </w:r>
      <w:bookmarkEnd w:id="33"/>
    </w:p>
    <w:p w14:paraId="2AECDC2E" w14:textId="27A2FE88" w:rsidR="0099064D" w:rsidRPr="00590E7B" w:rsidRDefault="0099064D" w:rsidP="003E65D4">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ثم إن السجود يكون</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الأعضاء السبعة</w:t>
      </w:r>
      <w:r w:rsidR="006805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امتثال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ا للأمر الوارد من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sz w:val="32"/>
          <w:szCs w:val="32"/>
          <w:rtl/>
        </w:rPr>
        <w:t xml:space="preserve"> لنبيه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في قوله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«أ</w:t>
      </w:r>
      <w:r w:rsidR="00D5145E"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م</w:t>
      </w:r>
      <w:r w:rsidR="00D5145E"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ر</w:t>
      </w:r>
      <w:r w:rsidR="00D5145E"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تُ أن أسج</w:t>
      </w:r>
      <w:r w:rsidR="00D5145E"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د</w:t>
      </w:r>
      <w:r w:rsidR="00D5145E"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على سبعة أعظم»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4"/>
      </w:r>
      <w:r w:rsidR="00AF5F3A" w:rsidRPr="00A129E0">
        <w:rPr>
          <w:rFonts w:ascii="Lotus Linotype" w:eastAsia="Times New Roman" w:hAnsi="Lotus Linotype" w:cs="Lotus Linotype" w:hint="cs"/>
          <w:color w:val="0070C0"/>
          <w:sz w:val="32"/>
          <w:szCs w:val="36"/>
          <w:vertAlign w:val="superscript"/>
          <w:rtl/>
        </w:rPr>
        <w:t>)</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والآمر هنا هو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لأنه لا ي</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تصو</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 ثمة</w:t>
      </w:r>
      <w:r w:rsidRPr="00FB6DF8">
        <w:rPr>
          <w:rFonts w:ascii="Lotus Linotype" w:eastAsia="Calibri" w:hAnsi="Lotus Linotype" w:cs="Lotus Linotype"/>
          <w:sz w:val="32"/>
          <w:szCs w:val="32"/>
          <w:rtl/>
        </w:rPr>
        <w:t xml:space="preserve"> آمر</w:t>
      </w:r>
      <w:r w:rsidR="001B1779"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للنبي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إلا الله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فإذا قال النبي </w:t>
      </w:r>
      <w:r w:rsidRPr="00A129E0">
        <w:rPr>
          <w:rFonts w:ascii="Lotus Linotype" w:eastAsia="Calibri" w:hAnsi="Lotus Linotype" w:cs="Lotus Linotype"/>
          <w:color w:val="0070C0"/>
          <w:sz w:val="32"/>
          <w:szCs w:val="32"/>
          <w:rtl/>
        </w:rPr>
        <w:t>ﷺ</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أ</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كما هنا</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w:t>
      </w:r>
      <w:r w:rsidR="00D16ED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D16ED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w:t>
      </w:r>
      <w:r w:rsidR="00D16ED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هيت</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قتل المصل</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ين</w:t>
      </w:r>
      <w:r w:rsidR="00D16EDF" w:rsidRPr="00FB6DF8">
        <w:rPr>
          <w:rFonts w:ascii="Lotus Linotype" w:eastAsia="Calibri" w:hAnsi="Lotus Linotype" w:cs="Lotus Linotype" w:hint="cs"/>
          <w:sz w:val="32"/>
          <w:szCs w:val="32"/>
          <w:rtl/>
        </w:rPr>
        <w:t>»</w:t>
      </w:r>
      <w:r w:rsidR="00AF5F3A" w:rsidRPr="00A129E0">
        <w:rPr>
          <w:rStyle w:val="Emphasis"/>
          <w:rFonts w:ascii="Lotus Linotype" w:eastAsia="Times New Roman" w:hAnsi="Lotus Linotype" w:cs="Lotus Linotype"/>
          <w:bCs w:val="0"/>
          <w:color w:val="0070C0"/>
          <w:sz w:val="32"/>
          <w:szCs w:val="36"/>
          <w:vertAlign w:val="superscript"/>
          <w:rtl/>
          <w:lang w:bidi="ar-YE"/>
        </w:rPr>
        <w:t>(</w:t>
      </w:r>
      <w:r w:rsidR="00AF5F3A" w:rsidRPr="00A129E0">
        <w:rPr>
          <w:rStyle w:val="Emphasis"/>
          <w:rFonts w:ascii="Lotus Linotype" w:eastAsia="Times New Roman" w:hAnsi="Lotus Linotype" w:cs="Lotus Linotype"/>
          <w:bCs w:val="0"/>
          <w:color w:val="0070C0"/>
          <w:sz w:val="32"/>
          <w:szCs w:val="36"/>
          <w:vertAlign w:val="superscript"/>
          <w:rtl/>
          <w:lang w:bidi="ar-YE"/>
        </w:rPr>
        <w:footnoteReference w:id="185"/>
      </w:r>
      <w:r w:rsidR="00AF5F3A" w:rsidRPr="00A129E0">
        <w:rPr>
          <w:rStyle w:val="Emphasis"/>
          <w:rFonts w:ascii="Lotus Linotype" w:eastAsia="Times New Roman" w:hAnsi="Lotus Linotype" w:cs="Lotus Linotype" w:hint="cs"/>
          <w:bCs w:val="0"/>
          <w:color w:val="0070C0"/>
          <w:sz w:val="32"/>
          <w:szCs w:val="36"/>
          <w:vertAlign w:val="superscript"/>
          <w:rtl/>
          <w:lang w:bidi="ar-YE"/>
        </w:rPr>
        <w:t>)</w:t>
      </w:r>
      <w:r w:rsidR="00D5145E"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 xml:space="preserve">فالآمر والناهي هو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بخلاف ما لو قال ذلك الصحابي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أ</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فالمتجه</w:t>
      </w:r>
      <w:r w:rsidRPr="00FB6DF8">
        <w:rPr>
          <w:rFonts w:ascii="Lotus Linotype" w:eastAsia="Calibri" w:hAnsi="Lotus Linotype" w:cs="Lotus Linotype" w:hint="cs"/>
          <w:sz w:val="32"/>
          <w:szCs w:val="32"/>
          <w:rtl/>
        </w:rPr>
        <w:t xml:space="preserve"> هنا</w:t>
      </w:r>
      <w:r w:rsidRPr="00FB6DF8">
        <w:rPr>
          <w:rFonts w:ascii="Lotus Linotype" w:eastAsia="Calibri" w:hAnsi="Lotus Linotype" w:cs="Lotus Linotype"/>
          <w:sz w:val="32"/>
          <w:szCs w:val="32"/>
          <w:rtl/>
        </w:rPr>
        <w:t xml:space="preserve"> أن الآمر والناهي هو النبي </w:t>
      </w:r>
      <w:r w:rsidRPr="00A129E0">
        <w:rPr>
          <w:rFonts w:ascii="Lotus Linotype" w:eastAsia="Calibri" w:hAnsi="Lotus Linotype" w:cs="Lotus Linotype"/>
          <w:color w:val="0070C0"/>
          <w:sz w:val="32"/>
          <w:szCs w:val="32"/>
          <w:rtl/>
        </w:rPr>
        <w:t>ﷺ</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lastRenderedPageBreak/>
        <w:t xml:space="preserve">وهو قول </w:t>
      </w:r>
      <w:r w:rsidRPr="00FB6DF8">
        <w:rPr>
          <w:rFonts w:ascii="Lotus Linotype" w:eastAsia="Calibri" w:hAnsi="Lotus Linotype" w:cs="Lotus Linotype"/>
          <w:sz w:val="32"/>
          <w:szCs w:val="32"/>
          <w:rtl/>
        </w:rPr>
        <w:t>الجمهور</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w:t>
      </w:r>
      <w:r w:rsidR="00D5145E"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 xml:space="preserve"> مفص</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D5145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موضعه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5BC7A96D" w14:textId="03FB0E98"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وأعضاء السجود السبعة التي جاء ذكرها في الحديث</w:t>
      </w:r>
      <w:r w:rsidR="00242B9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إذا فص</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لناها صارت ثمانية، وهي:</w:t>
      </w:r>
      <w:r w:rsidRPr="00FB6DF8">
        <w:rPr>
          <w:rFonts w:ascii="Lotus Linotype" w:eastAsia="Calibri" w:hAnsi="Lotus Linotype" w:cs="Lotus Linotype"/>
          <w:sz w:val="32"/>
          <w:szCs w:val="32"/>
          <w:rtl/>
        </w:rPr>
        <w:t xml:space="preserve"> الجبهة</w:t>
      </w:r>
      <w:r w:rsidR="004F0A8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والأنف</w:t>
      </w:r>
      <w:r w:rsidR="004F0A8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واليدان</w:t>
      </w:r>
      <w:r w:rsidR="004F0A8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والركبتان</w:t>
      </w:r>
      <w:r w:rsidR="004F0A8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وأطراف القدمين</w:t>
      </w:r>
      <w:r w:rsidRPr="00FB6DF8">
        <w:rPr>
          <w:rFonts w:ascii="Lotus Linotype" w:eastAsia="Calibri" w:hAnsi="Lotus Linotype" w:cs="Lotus Linotype" w:hint="cs"/>
          <w:sz w:val="32"/>
          <w:szCs w:val="32"/>
          <w:rtl/>
        </w:rPr>
        <w:t xml:space="preserve">، فالأنف والجبهة </w:t>
      </w:r>
      <w:r w:rsidRPr="00FB6DF8">
        <w:rPr>
          <w:rFonts w:ascii="Lotus Linotype" w:eastAsia="Calibri" w:hAnsi="Lotus Linotype" w:cs="Lotus Linotype"/>
          <w:sz w:val="32"/>
          <w:szCs w:val="32"/>
          <w:rtl/>
        </w:rPr>
        <w:t>بمنزلة العضو الواحد</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877092" w:rsidRPr="00FB6DF8">
        <w:rPr>
          <w:rFonts w:ascii="Lotus Linotype" w:eastAsia="Calibri" w:hAnsi="Lotus Linotype" w:cs="Lotus Linotype" w:hint="cs"/>
          <w:sz w:val="32"/>
          <w:szCs w:val="32"/>
          <w:rtl/>
        </w:rPr>
        <w:t xml:space="preserve">إلا أن </w:t>
      </w:r>
      <w:r w:rsidRPr="00FB6DF8">
        <w:rPr>
          <w:rFonts w:ascii="Lotus Linotype" w:eastAsia="Calibri" w:hAnsi="Lotus Linotype" w:cs="Lotus Linotype"/>
          <w:sz w:val="32"/>
          <w:szCs w:val="32"/>
          <w:rtl/>
        </w:rPr>
        <w:t>الأصل هو الجبهة</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00877092" w:rsidRPr="00FB6DF8">
        <w:rPr>
          <w:rFonts w:ascii="Lotus Linotype" w:eastAsia="Calibri" w:hAnsi="Lotus Linotype" w:cs="Lotus Linotype" w:hint="cs"/>
          <w:sz w:val="32"/>
          <w:szCs w:val="32"/>
          <w:rtl/>
        </w:rPr>
        <w:t xml:space="preserve">أما </w:t>
      </w:r>
      <w:r w:rsidRPr="00FB6DF8">
        <w:rPr>
          <w:rFonts w:ascii="Lotus Linotype" w:eastAsia="Calibri" w:hAnsi="Lotus Linotype" w:cs="Lotus Linotype"/>
          <w:sz w:val="32"/>
          <w:szCs w:val="32"/>
          <w:rtl/>
        </w:rPr>
        <w:t>الأنف</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877092"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تابع</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ها</w:t>
      </w:r>
      <w:r w:rsidR="001B177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 xml:space="preserve">ما جاء في الحديث: </w:t>
      </w:r>
      <w:r w:rsidRPr="00C0607D">
        <w:rPr>
          <w:rFonts w:ascii="Lotus Linotype" w:eastAsia="Calibri" w:hAnsi="Lotus Linotype" w:cs="Lotus Linotype" w:hint="cs"/>
          <w:sz w:val="32"/>
          <w:szCs w:val="32"/>
          <w:rtl/>
        </w:rPr>
        <w:t>«الجبهة</w:t>
      </w:r>
      <w:r w:rsidR="001B1779" w:rsidRPr="00C0607D">
        <w:rPr>
          <w:rFonts w:ascii="Lotus Linotype" w:eastAsia="Calibri" w:hAnsi="Lotus Linotype" w:cs="Lotus Linotype" w:hint="cs"/>
          <w:sz w:val="32"/>
          <w:szCs w:val="32"/>
          <w:rtl/>
        </w:rPr>
        <w:t>،</w:t>
      </w:r>
      <w:r w:rsidRPr="00C0607D">
        <w:rPr>
          <w:rFonts w:ascii="Lotus Linotype" w:eastAsia="Calibri" w:hAnsi="Lotus Linotype" w:cs="Lotus Linotype" w:hint="cs"/>
          <w:sz w:val="32"/>
          <w:szCs w:val="32"/>
          <w:rtl/>
        </w:rPr>
        <w:t xml:space="preserve"> وأشار</w:t>
      </w:r>
      <w:r w:rsidR="004F0A88" w:rsidRPr="00C0607D">
        <w:rPr>
          <w:rFonts w:ascii="Lotus Linotype" w:eastAsia="Calibri" w:hAnsi="Lotus Linotype" w:cs="Lotus Linotype" w:hint="cs"/>
          <w:sz w:val="32"/>
          <w:szCs w:val="32"/>
          <w:rtl/>
        </w:rPr>
        <w:t xml:space="preserve"> بيده</w:t>
      </w:r>
      <w:r w:rsidRPr="00C0607D">
        <w:rPr>
          <w:rFonts w:ascii="Lotus Linotype" w:eastAsia="Calibri" w:hAnsi="Lotus Linotype" w:cs="Lotus Linotype" w:hint="cs"/>
          <w:sz w:val="32"/>
          <w:szCs w:val="32"/>
          <w:rtl/>
        </w:rPr>
        <w:t xml:space="preserve"> إلى أنفه»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فإذا سجد</w:t>
      </w:r>
      <w:r w:rsidRPr="00FB6DF8">
        <w:rPr>
          <w:rFonts w:ascii="Lotus Linotype" w:eastAsia="Calibri" w:hAnsi="Lotus Linotype" w:cs="Lotus Linotype" w:hint="cs"/>
          <w:sz w:val="32"/>
          <w:szCs w:val="32"/>
          <w:rtl/>
        </w:rPr>
        <w:t xml:space="preserve"> المصلي</w:t>
      </w:r>
      <w:r w:rsidRPr="00FB6DF8">
        <w:rPr>
          <w:rFonts w:ascii="Lotus Linotype" w:eastAsia="Calibri" w:hAnsi="Lotus Linotype" w:cs="Lotus Linotype"/>
          <w:sz w:val="32"/>
          <w:szCs w:val="32"/>
          <w:rtl/>
        </w:rPr>
        <w:t xml:space="preserve"> على الأنف فقط</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 ي</w:t>
      </w:r>
      <w:r w:rsidR="00E4115B">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جزه </w:t>
      </w:r>
      <w:r w:rsidRPr="00FB6DF8">
        <w:rPr>
          <w:rFonts w:ascii="Lotus Linotype" w:eastAsia="Calibri" w:hAnsi="Lotus Linotype" w:cs="Lotus Linotype" w:hint="cs"/>
          <w:sz w:val="32"/>
          <w:szCs w:val="32"/>
          <w:rtl/>
        </w:rPr>
        <w:t xml:space="preserve">هذا </w:t>
      </w:r>
      <w:r w:rsidRPr="00FB6DF8">
        <w:rPr>
          <w:rFonts w:ascii="Lotus Linotype" w:eastAsia="Calibri" w:hAnsi="Lotus Linotype" w:cs="Lotus Linotype"/>
          <w:sz w:val="32"/>
          <w:szCs w:val="32"/>
          <w:rtl/>
        </w:rPr>
        <w:t>السجود</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لكن إذا سجد على الجبهة فقط</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وترك التابع</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الأنف</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فالمسألة خلافية بين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والحديث يدل على أن السجود على الأنف مأمور به</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00877092" w:rsidRPr="00FB6DF8">
        <w:rPr>
          <w:rFonts w:ascii="Lotus Linotype" w:eastAsia="Calibri" w:hAnsi="Lotus Linotype" w:cs="Lotus Linotype" w:hint="cs"/>
          <w:sz w:val="32"/>
          <w:szCs w:val="32"/>
          <w:rtl/>
        </w:rPr>
        <w:t>لأن الإشارة</w:t>
      </w:r>
      <w:r w:rsidRPr="00FB6DF8">
        <w:rPr>
          <w:rFonts w:ascii="Lotus Linotype" w:eastAsia="Calibri" w:hAnsi="Lotus Linotype" w:cs="Lotus Linotype" w:hint="cs"/>
          <w:sz w:val="32"/>
          <w:szCs w:val="32"/>
          <w:rtl/>
        </w:rPr>
        <w:t xml:space="preserve"> بيان للواجب، وبيان الواجب واجب.</w:t>
      </w:r>
    </w:p>
    <w:p w14:paraId="15BB96D6" w14:textId="7A5E7332"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وكان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يسجد على الأرض</w:t>
      </w:r>
      <w:r w:rsidRPr="00FB6DF8">
        <w:rPr>
          <w:rFonts w:ascii="Lotus Linotype" w:eastAsia="Calibri" w:hAnsi="Lotus Linotype" w:cs="Lotus Linotype" w:hint="cs"/>
          <w:sz w:val="32"/>
          <w:szCs w:val="32"/>
          <w:rtl/>
        </w:rPr>
        <w:t xml:space="preserve"> مباشرة</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w:t>
      </w:r>
      <w:r w:rsidR="00877092"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 xml:space="preserve"> الأصل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جُعِل</w:t>
      </w:r>
      <w:r w:rsidR="0087709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ت</w:t>
      </w:r>
      <w:r w:rsidR="0087709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لي الأرض مسجدًا وطهورًا</w:t>
      </w:r>
      <w:r w:rsidRPr="00A129E0">
        <w:rPr>
          <w:rFonts w:ascii="Lotus Linotype" w:eastAsia="Calibri"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89"/>
      </w:r>
      <w:r w:rsidR="00AF5F3A" w:rsidRPr="00A129E0">
        <w:rPr>
          <w:rFonts w:ascii="Lotus Linotype" w:eastAsia="Times New Roman" w:hAnsi="Lotus Linotype" w:cs="Lotus Linotype" w:hint="cs"/>
          <w:color w:val="0070C0"/>
          <w:sz w:val="32"/>
          <w:szCs w:val="36"/>
          <w:vertAlign w:val="superscript"/>
          <w:rtl/>
        </w:rPr>
        <w:t>)</w:t>
      </w:r>
      <w:r w:rsidR="001B1779" w:rsidRPr="00FB6DF8">
        <w:rPr>
          <w:rFonts w:ascii="Lotus Linotype" w:eastAsia="Calibri" w:hAnsi="Lotus Linotype" w:cs="Lotus Linotype" w:hint="cs"/>
          <w:sz w:val="32"/>
          <w:szCs w:val="32"/>
          <w:rtl/>
        </w:rPr>
        <w:t>،</w:t>
      </w:r>
      <w:r w:rsidR="006576F7" w:rsidRPr="00FB6DF8">
        <w:rPr>
          <w:rFonts w:ascii="Lotus Linotype" w:eastAsia="Calibri" w:hAnsi="Lotus Linotype" w:cs="Lotus Linotype"/>
          <w:sz w:val="32"/>
          <w:szCs w:val="32"/>
          <w:rtl/>
        </w:rPr>
        <w:t xml:space="preserve"> وقد </w:t>
      </w:r>
      <w:r w:rsidRPr="00FB6DF8">
        <w:rPr>
          <w:rFonts w:ascii="Lotus Linotype" w:eastAsia="Calibri" w:hAnsi="Lotus Linotype" w:cs="Lotus Linotype"/>
          <w:sz w:val="32"/>
          <w:szCs w:val="32"/>
          <w:rtl/>
        </w:rPr>
        <w:t>سجد على الماء والطين</w:t>
      </w:r>
      <w:r w:rsidRPr="00FB6DF8">
        <w:rPr>
          <w:rFonts w:ascii="Lotus Linotype" w:eastAsia="Calibri" w:hAnsi="Lotus Linotype" w:cs="Lotus Linotype" w:hint="cs"/>
          <w:sz w:val="32"/>
          <w:szCs w:val="32"/>
          <w:rtl/>
        </w:rPr>
        <w:t xml:space="preserve">، كما ثبت هذا </w:t>
      </w:r>
      <w:r w:rsidRPr="00FB6DF8">
        <w:rPr>
          <w:rFonts w:ascii="Lotus Linotype" w:eastAsia="Calibri" w:hAnsi="Lotus Linotype" w:cs="Lotus Linotype"/>
          <w:sz w:val="32"/>
          <w:szCs w:val="32"/>
          <w:rtl/>
        </w:rPr>
        <w:t>في حديث ليلة الق</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87709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وكانت </w:t>
      </w:r>
      <w:r w:rsidRPr="00FB6DF8">
        <w:rPr>
          <w:rFonts w:ascii="Lotus Linotype" w:eastAsia="Calibri" w:hAnsi="Lotus Linotype" w:cs="Lotus Linotype"/>
          <w:sz w:val="32"/>
          <w:szCs w:val="32"/>
          <w:rtl/>
        </w:rPr>
        <w:t>ليلة إحدى وعشرين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58965A38" w14:textId="02FE9AE7"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lastRenderedPageBreak/>
        <w:t>وثبت أنه سجد على الخ</w:t>
      </w:r>
      <w:r w:rsidR="00EE54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EE54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رة</w:t>
      </w:r>
      <w:r w:rsidR="00AF5F3A" w:rsidRPr="00A129E0">
        <w:rPr>
          <w:rFonts w:ascii="Lotus Linotype" w:eastAsia="Calibri" w:hAnsi="Lotus Linotype" w:cs="Lotus Linotype"/>
          <w:color w:val="0070C0"/>
          <w:sz w:val="32"/>
          <w:szCs w:val="36"/>
          <w:vertAlign w:val="superscript"/>
          <w:rtl/>
        </w:rPr>
        <w:t>(</w:t>
      </w:r>
      <w:r w:rsidR="00AF5F3A" w:rsidRPr="00A129E0">
        <w:rPr>
          <w:rFonts w:ascii="Lotus Linotype" w:eastAsia="Calibri" w:hAnsi="Lotus Linotype" w:cs="Lotus Linotype"/>
          <w:color w:val="0070C0"/>
          <w:sz w:val="32"/>
          <w:szCs w:val="36"/>
          <w:vertAlign w:val="superscript"/>
          <w:rtl/>
        </w:rPr>
        <w:footnoteReference w:id="191"/>
      </w:r>
      <w:r w:rsidR="00AF5F3A" w:rsidRPr="00A129E0">
        <w:rPr>
          <w:rFonts w:ascii="Lotus Linotype" w:eastAsia="Calibri" w:hAnsi="Lotus Linotype" w:cs="Lotus Linotype"/>
          <w:color w:val="0070C0"/>
          <w:sz w:val="32"/>
          <w:szCs w:val="36"/>
          <w:vertAlign w:val="superscript"/>
          <w:rtl/>
        </w:rPr>
        <w:t>)</w:t>
      </w:r>
      <w:r w:rsidRPr="00FB6DF8">
        <w:rPr>
          <w:rFonts w:ascii="Lotus Linotype" w:eastAsia="Calibri" w:hAnsi="Lotus Linotype" w:cs="Lotus Linotype"/>
          <w:sz w:val="32"/>
          <w:szCs w:val="32"/>
          <w:rtl/>
        </w:rPr>
        <w:t xml:space="preserve"> المت</w:t>
      </w:r>
      <w:r w:rsidR="00EE54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خ</w:t>
      </w:r>
      <w:r w:rsidR="005B27CE">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ذة من خ</w:t>
      </w:r>
      <w:r w:rsidR="00EE54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وص</w:t>
      </w:r>
      <w:r w:rsidR="00AF5F3A" w:rsidRPr="00A129E0">
        <w:rPr>
          <w:rFonts w:ascii="Lotus Linotype" w:eastAsia="Calibri" w:hAnsi="Lotus Linotype" w:cs="Lotus Linotype"/>
          <w:color w:val="0070C0"/>
          <w:sz w:val="32"/>
          <w:szCs w:val="36"/>
          <w:vertAlign w:val="superscript"/>
          <w:rtl/>
        </w:rPr>
        <w:t>(</w:t>
      </w:r>
      <w:r w:rsidR="00AF5F3A" w:rsidRPr="00A129E0">
        <w:rPr>
          <w:rFonts w:ascii="Lotus Linotype" w:eastAsia="Calibri" w:hAnsi="Lotus Linotype" w:cs="Lotus Linotype"/>
          <w:color w:val="0070C0"/>
          <w:sz w:val="32"/>
          <w:szCs w:val="36"/>
          <w:vertAlign w:val="superscript"/>
          <w:rtl/>
        </w:rPr>
        <w:footnoteReference w:id="192"/>
      </w:r>
      <w:r w:rsidR="00AF5F3A" w:rsidRPr="00A129E0">
        <w:rPr>
          <w:rFonts w:ascii="Lotus Linotype" w:eastAsia="Calibri" w:hAnsi="Lotus Linotype" w:cs="Lotus Linotype"/>
          <w:color w:val="0070C0"/>
          <w:sz w:val="32"/>
          <w:szCs w:val="36"/>
          <w:vertAlign w:val="superscript"/>
          <w:rtl/>
        </w:rPr>
        <w:t>)</w:t>
      </w:r>
      <w:r w:rsidRPr="00FB6DF8">
        <w:rPr>
          <w:rFonts w:ascii="Lotus Linotype" w:eastAsia="Calibri" w:hAnsi="Lotus Linotype" w:cs="Lotus Linotype"/>
          <w:sz w:val="32"/>
          <w:szCs w:val="32"/>
          <w:rtl/>
        </w:rPr>
        <w:t xml:space="preserve"> النخل</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sz w:val="32"/>
          <w:szCs w:val="32"/>
          <w:rtl/>
        </w:rPr>
        <w:t xml:space="preserve"> وعلى الحصير المت</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خ</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ذ منه</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وصلى عليه كما في حديث أنس</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4F5FFC" w:rsidRPr="00A129E0">
        <w:rPr>
          <w:rFonts w:ascii="Lotus Linotype" w:eastAsia="Times New Roman" w:hAnsi="Lotus Linotype" w:cs="Lotus Linotype" w:hint="cs"/>
          <w:color w:val="0070C0"/>
          <w:sz w:val="32"/>
          <w:szCs w:val="32"/>
          <w:vertAlign w:val="superscript"/>
          <w:rtl/>
        </w:rPr>
        <w:t xml:space="preserve"> </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وعلى الف</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وة المدبوغة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1B100551" w14:textId="7AA7F49A"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lastRenderedPageBreak/>
        <w:t>ف</w:t>
      </w:r>
      <w:r w:rsidRPr="00FB6DF8">
        <w:rPr>
          <w:rFonts w:ascii="Lotus Linotype" w:eastAsia="Calibri" w:hAnsi="Lotus Linotype" w:cs="Lotus Linotype"/>
          <w:sz w:val="32"/>
          <w:szCs w:val="32"/>
          <w:rtl/>
        </w:rPr>
        <w:t>هذه أمور لا بأس بالسجود عليها</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إذا كانت منفصلة عن المصلي</w:t>
      </w:r>
      <w:r w:rsidRPr="00FB6DF8">
        <w:rPr>
          <w:rFonts w:ascii="Lotus Linotype" w:eastAsia="Calibri" w:hAnsi="Lotus Linotype" w:cs="Lotus Linotype" w:hint="cs"/>
          <w:sz w:val="32"/>
          <w:szCs w:val="32"/>
          <w:rtl/>
        </w:rPr>
        <w:t>.</w:t>
      </w:r>
    </w:p>
    <w:p w14:paraId="50A8A847" w14:textId="28EC7AA4"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Calibri" w:hAnsi="Lotus Linotype" w:cs="Lotus Linotype" w:hint="cs"/>
          <w:sz w:val="32"/>
          <w:szCs w:val="32"/>
          <w:rtl/>
        </w:rPr>
        <w:t>وأما إن كانت متصلة به</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w:t>
      </w:r>
      <w:r w:rsidRPr="00FB6DF8">
        <w:rPr>
          <w:rFonts w:ascii="Lotus Linotype" w:eastAsia="Calibri" w:hAnsi="Lotus Linotype" w:cs="Lotus Linotype"/>
          <w:sz w:val="32"/>
          <w:szCs w:val="32"/>
          <w:rtl/>
        </w:rPr>
        <w:t>يقول ابن القيم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 xml:space="preserve">م يثبت عن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السجود</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ك</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ور</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العمامة</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حديث صحيح ولا حسن</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ولكن روى عبد الرزاق في المصنف</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حديث أبي هريرة</w:t>
      </w:r>
      <w:r w:rsidR="00AE1734"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قال</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كان رسول الله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يسج</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ك</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ور</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العمامة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6"/>
      </w:r>
      <w:r w:rsidR="00AF5F3A" w:rsidRPr="00A129E0">
        <w:rPr>
          <w:rFonts w:ascii="Lotus Linotype" w:eastAsia="Times New Roman" w:hAnsi="Lotus Linotype" w:cs="Lotus Linotype" w:hint="cs"/>
          <w:color w:val="0070C0"/>
          <w:sz w:val="32"/>
          <w:szCs w:val="36"/>
          <w:vertAlign w:val="superscript"/>
          <w:rtl/>
        </w:rPr>
        <w:t>)</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من رواية عبد الله بن محر</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متروك</w:t>
      </w:r>
      <w:r w:rsidR="00AF5F3A" w:rsidRPr="00A129E0">
        <w:rPr>
          <w:rStyle w:val="Emphasis"/>
          <w:rFonts w:ascii="Lotus Linotype" w:eastAsia="Times New Roman" w:hAnsi="Lotus Linotype" w:cs="Lotus Linotype"/>
          <w:bCs w:val="0"/>
          <w:color w:val="0070C0"/>
          <w:sz w:val="32"/>
          <w:szCs w:val="36"/>
          <w:vertAlign w:val="superscript"/>
          <w:rtl/>
          <w:lang w:bidi="ar-YE"/>
        </w:rPr>
        <w:t>(</w:t>
      </w:r>
      <w:r w:rsidR="00AF5F3A" w:rsidRPr="00A129E0">
        <w:rPr>
          <w:rStyle w:val="Emphasis"/>
          <w:rFonts w:ascii="Lotus Linotype" w:eastAsia="Times New Roman" w:hAnsi="Lotus Linotype" w:cs="Lotus Linotype"/>
          <w:bCs w:val="0"/>
          <w:color w:val="0070C0"/>
          <w:sz w:val="32"/>
          <w:szCs w:val="36"/>
          <w:vertAlign w:val="superscript"/>
          <w:rtl/>
          <w:lang w:bidi="ar-YE"/>
        </w:rPr>
        <w:footnoteReference w:id="197"/>
      </w:r>
      <w:r w:rsidR="00AF5F3A" w:rsidRPr="00A129E0">
        <w:rPr>
          <w:rStyle w:val="Emphasis"/>
          <w:rFonts w:ascii="Lotus Linotype" w:eastAsia="Times New Roman" w:hAnsi="Lotus Linotype" w:cs="Lotus Linotype" w:hint="cs"/>
          <w:bCs w:val="0"/>
          <w:color w:val="0070C0"/>
          <w:sz w:val="32"/>
          <w:szCs w:val="36"/>
          <w:vertAlign w:val="superscript"/>
          <w:rtl/>
          <w:lang w:bidi="ar-YE"/>
        </w:rPr>
        <w:t>)</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وذكره أبو أحمد الز</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بيري من حديث جابر</w:t>
      </w:r>
      <w:r w:rsidR="00AE1734"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ولكنه من رواية عمر بن ش</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جابر الجعفي</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متروك</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متروك</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p>
    <w:p w14:paraId="714C79F1" w14:textId="6574ADD0" w:rsidR="0099064D" w:rsidRPr="00590E7B" w:rsidRDefault="0099064D" w:rsidP="00496232">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ولا يمكن القول: إن حديث</w:t>
      </w:r>
      <w:r w:rsidRPr="00FB6DF8">
        <w:rPr>
          <w:rFonts w:ascii="Lotus Linotype" w:eastAsia="Calibri" w:hAnsi="Lotus Linotype" w:cs="Lotus Linotype"/>
          <w:sz w:val="32"/>
          <w:szCs w:val="32"/>
          <w:rtl/>
        </w:rPr>
        <w:t xml:space="preserve"> جابر</w:t>
      </w:r>
      <w:r w:rsidR="00AE1734"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19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sz w:val="32"/>
          <w:szCs w:val="32"/>
          <w:rtl/>
        </w:rPr>
        <w:t xml:space="preserve"> يشهد لحديث أبي هريرة </w:t>
      </w:r>
      <w:r w:rsidR="003A4A07" w:rsidRPr="00A129E0">
        <w:rPr>
          <w:rFonts w:ascii="KFGQPC Arabic Symbols 01" w:hAnsi="KFGQPC Arabic Symbols 01" w:cs="Lotus Linotype"/>
          <w:color w:val="0070C0"/>
          <w:sz w:val="30"/>
          <w:szCs w:val="30"/>
          <w:rtl/>
        </w:rPr>
        <w:t>-رضي الله عنه-</w:t>
      </w:r>
      <w:r w:rsidR="00730397" w:rsidRPr="00FB6DF8">
        <w:rPr>
          <w:rFonts w:ascii="Lotus Linotype" w:eastAsia="Calibri" w:hAnsi="Lotus Linotype" w:cs="Lotus Linotype" w:hint="cs"/>
          <w:sz w:val="32"/>
          <w:szCs w:val="32"/>
          <w:rtl/>
        </w:rPr>
        <w:t>؛</w:t>
      </w:r>
      <w:r w:rsidR="00AE1734"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 xml:space="preserve">فيكون </w:t>
      </w:r>
      <w:r w:rsidRPr="00FB6DF8">
        <w:rPr>
          <w:rFonts w:ascii="Lotus Linotype" w:eastAsia="Calibri" w:hAnsi="Lotus Linotype" w:cs="Lotus Linotype"/>
          <w:sz w:val="32"/>
          <w:szCs w:val="32"/>
          <w:rtl/>
        </w:rPr>
        <w:t>الحديث حسن</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لغيره</w:t>
      </w:r>
      <w:r w:rsidRPr="00FB6DF8">
        <w:rPr>
          <w:rFonts w:ascii="Lotus Linotype" w:eastAsia="Calibri" w:hAnsi="Lotus Linotype" w:cs="Lotus Linotype" w:hint="cs"/>
          <w:sz w:val="32"/>
          <w:szCs w:val="32"/>
          <w:rtl/>
        </w:rPr>
        <w:t xml:space="preserve">؛ لأن هذا شأن الحديث الضعيف مع مثله، أما هذا </w:t>
      </w:r>
      <w:r w:rsidRPr="00FB6DF8">
        <w:rPr>
          <w:rFonts w:ascii="Lotus Linotype" w:eastAsia="Calibri" w:hAnsi="Lotus Linotype" w:cs="Lotus Linotype"/>
          <w:sz w:val="32"/>
          <w:szCs w:val="32"/>
          <w:rtl/>
        </w:rPr>
        <w:t>الحديث</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ففي إسناده متروك</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فهو </w:t>
      </w:r>
      <w:r w:rsidRPr="00FB6DF8">
        <w:rPr>
          <w:rFonts w:ascii="Lotus Linotype" w:eastAsia="Calibri" w:hAnsi="Lotus Linotype" w:cs="Lotus Linotype"/>
          <w:sz w:val="32"/>
          <w:szCs w:val="32"/>
          <w:rtl/>
        </w:rPr>
        <w:lastRenderedPageBreak/>
        <w:t>شديد الضعف</w:t>
      </w:r>
      <w:r w:rsidRPr="00FB6DF8">
        <w:rPr>
          <w:rFonts w:ascii="Lotus Linotype" w:eastAsia="Calibri" w:hAnsi="Lotus Linotype" w:cs="Lotus Linotype" w:hint="cs"/>
          <w:sz w:val="32"/>
          <w:szCs w:val="32"/>
          <w:rtl/>
        </w:rPr>
        <w:t>، وكذلك الحديث الشاهد له</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فلا يرتقي هذا بهذا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ولا ينجبر </w:t>
      </w:r>
      <w:r w:rsidRPr="00FB6DF8">
        <w:rPr>
          <w:rFonts w:ascii="Lotus Linotype" w:eastAsia="Calibri" w:hAnsi="Lotus Linotype" w:cs="Lotus Linotype" w:hint="cs"/>
          <w:sz w:val="32"/>
          <w:szCs w:val="32"/>
          <w:rtl/>
        </w:rPr>
        <w:t>أحدهما بالآخر.</w:t>
      </w:r>
      <w:r w:rsidRPr="00FB6DF8">
        <w:rPr>
          <w:rFonts w:ascii="Lotus Linotype" w:eastAsia="Calibri" w:hAnsi="Lotus Linotype" w:cs="Lotus Linotype"/>
          <w:sz w:val="32"/>
          <w:szCs w:val="32"/>
          <w:rtl/>
        </w:rPr>
        <w:t xml:space="preserve"> </w:t>
      </w:r>
    </w:p>
    <w:p w14:paraId="1DEEFDB3" w14:textId="630AA3F6"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ومما يتعل</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ق بهذه المسألة</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السجود</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التربة التي يت</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خذها بعض المبتدعة</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وهي </w:t>
      </w:r>
      <w:r w:rsidRPr="00FB6DF8">
        <w:rPr>
          <w:rFonts w:ascii="Lotus Linotype" w:eastAsia="Calibri" w:hAnsi="Lotus Linotype" w:cs="Lotus Linotype"/>
          <w:sz w:val="32"/>
          <w:szCs w:val="32"/>
          <w:rtl/>
        </w:rPr>
        <w:t xml:space="preserve">التربة </w:t>
      </w:r>
      <w:r w:rsidRPr="00FB6DF8">
        <w:rPr>
          <w:rFonts w:ascii="Lotus Linotype" w:eastAsia="Calibri" w:hAnsi="Lotus Linotype" w:cs="Lotus Linotype" w:hint="cs"/>
          <w:sz w:val="32"/>
          <w:szCs w:val="32"/>
          <w:rtl/>
        </w:rPr>
        <w:t xml:space="preserve">التي </w:t>
      </w:r>
      <w:r w:rsidRPr="00FB6DF8">
        <w:rPr>
          <w:rFonts w:ascii="Lotus Linotype" w:eastAsia="Calibri" w:hAnsi="Lotus Linotype" w:cs="Lotus Linotype"/>
          <w:sz w:val="32"/>
          <w:szCs w:val="32"/>
          <w:rtl/>
        </w:rPr>
        <w:t>يزعمون أنها مأخوذة من تراب كربلاء</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ولا يصح</w:t>
      </w:r>
      <w:r w:rsidR="0073039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حون الصلاة إلا بالسجود عليها</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ما يقوم مقامها من الأرض</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تراهم لا يسجدون على الفرش</w:t>
      </w:r>
      <w:r w:rsidRPr="00FB6DF8">
        <w:rPr>
          <w:rFonts w:ascii="Lotus Linotype" w:eastAsia="Calibri" w:hAnsi="Lotus Linotype" w:cs="Lotus Linotype" w:hint="cs"/>
          <w:sz w:val="32"/>
          <w:szCs w:val="32"/>
          <w:rtl/>
        </w:rPr>
        <w:t xml:space="preserve"> والسجاد، وإنما</w:t>
      </w:r>
      <w:r w:rsidRPr="00FB6DF8">
        <w:rPr>
          <w:rFonts w:ascii="Lotus Linotype" w:eastAsia="Calibri" w:hAnsi="Lotus Linotype" w:cs="Lotus Linotype"/>
          <w:sz w:val="32"/>
          <w:szCs w:val="32"/>
          <w:rtl/>
        </w:rPr>
        <w:t xml:space="preserve"> يسجدون على الأرض</w:t>
      </w:r>
      <w:r w:rsidRPr="00FB6DF8">
        <w:rPr>
          <w:rFonts w:ascii="Lotus Linotype" w:eastAsia="Calibri" w:hAnsi="Lotus Linotype" w:cs="Lotus Linotype" w:hint="cs"/>
          <w:sz w:val="32"/>
          <w:szCs w:val="32"/>
          <w:rtl/>
        </w:rPr>
        <w:t xml:space="preserve"> مباشرة</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يضعون شيئًا يجعلونه بمثابة هذه التربة من قرطاس</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خ</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وص</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ما أشبه ذلك</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وهذه بدعة</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 xml:space="preserve">م يقل بها </w:t>
      </w:r>
      <w:r w:rsidRPr="00FB6DF8">
        <w:rPr>
          <w:rFonts w:ascii="Lotus Linotype" w:eastAsia="Calibri" w:hAnsi="Lotus Linotype" w:cs="Lotus Linotype" w:hint="cs"/>
          <w:sz w:val="32"/>
          <w:szCs w:val="32"/>
          <w:rtl/>
        </w:rPr>
        <w:t xml:space="preserve">أحد </w:t>
      </w:r>
      <w:r w:rsidRPr="00FB6DF8">
        <w:rPr>
          <w:rFonts w:ascii="Lotus Linotype" w:eastAsia="Calibri" w:hAnsi="Lotus Linotype" w:cs="Lotus Linotype"/>
          <w:sz w:val="32"/>
          <w:szCs w:val="32"/>
          <w:rtl/>
        </w:rPr>
        <w:t>من أهل العلم م</w:t>
      </w:r>
      <w:r w:rsidRPr="00FB6DF8">
        <w:rPr>
          <w:rFonts w:ascii="Lotus Linotype" w:eastAsia="Calibri" w:hAnsi="Lotus Linotype" w:cs="Lotus Linotype" w:hint="cs"/>
          <w:sz w:val="32"/>
          <w:szCs w:val="32"/>
          <w:rtl/>
        </w:rPr>
        <w:t>م</w:t>
      </w:r>
      <w:r w:rsidRPr="00FB6DF8">
        <w:rPr>
          <w:rFonts w:ascii="Lotus Linotype" w:eastAsia="Calibri" w:hAnsi="Lotus Linotype" w:cs="Lotus Linotype"/>
          <w:sz w:val="32"/>
          <w:szCs w:val="32"/>
          <w:rtl/>
        </w:rPr>
        <w:t>ن يعتد</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بقوله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وأيضًا</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التشبث بها</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وأنها من تربة طاهرة </w:t>
      </w:r>
      <w:r w:rsidRPr="00FB6DF8">
        <w:rPr>
          <w:rFonts w:ascii="Lotus Linotype" w:eastAsia="Calibri" w:hAnsi="Lotus Linotype" w:cs="Lotus Linotype" w:hint="cs"/>
          <w:sz w:val="32"/>
          <w:szCs w:val="32"/>
          <w:rtl/>
        </w:rPr>
        <w:t>مثل</w:t>
      </w:r>
      <w:r w:rsidRPr="00FB6DF8">
        <w:rPr>
          <w:rFonts w:ascii="Lotus Linotype" w:eastAsia="Calibri" w:hAnsi="Lotus Linotype" w:cs="Lotus Linotype"/>
          <w:sz w:val="32"/>
          <w:szCs w:val="32"/>
          <w:rtl/>
        </w:rPr>
        <w:t xml:space="preserve"> كربلاء أو ما أشبهه</w:t>
      </w:r>
      <w:r w:rsidRPr="00FB6DF8">
        <w:rPr>
          <w:rFonts w:ascii="Lotus Linotype" w:eastAsia="Calibri" w:hAnsi="Lotus Linotype" w:cs="Lotus Linotype" w:hint="cs"/>
          <w:sz w:val="32"/>
          <w:szCs w:val="32"/>
          <w:rtl/>
        </w:rPr>
        <w:t xml:space="preserve">ا </w:t>
      </w:r>
      <w:r w:rsidR="007B244F" w:rsidRPr="00FB6DF8">
        <w:rPr>
          <w:rFonts w:ascii="Lotus Linotype" w:eastAsia="Calibri" w:hAnsi="Lotus Linotype" w:cs="Lotus Linotype" w:hint="cs"/>
          <w:sz w:val="32"/>
          <w:szCs w:val="32"/>
          <w:rtl/>
        </w:rPr>
        <w:t xml:space="preserve">هو بدعة </w:t>
      </w:r>
      <w:r w:rsidRPr="00FB6DF8">
        <w:rPr>
          <w:rFonts w:ascii="Lotus Linotype" w:eastAsia="Calibri" w:hAnsi="Lotus Linotype" w:cs="Lotus Linotype" w:hint="cs"/>
          <w:sz w:val="32"/>
          <w:szCs w:val="32"/>
          <w:rtl/>
        </w:rPr>
        <w:t>كذلك</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كربلاء ليس فيها ما يخصها من نص صحيح</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تمسّ</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 بها بعض من زاغ في دينه</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وحاد عن الصراط المستقيم</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والله المستعان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74878C46" w14:textId="20041EFD"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أما اليدان</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فالمراد بهما </w:t>
      </w:r>
      <w:r w:rsidRPr="00FB6DF8">
        <w:rPr>
          <w:rFonts w:ascii="Lotus Linotype" w:eastAsia="Calibri" w:hAnsi="Lotus Linotype" w:cs="Lotus Linotype"/>
          <w:sz w:val="32"/>
          <w:szCs w:val="32"/>
          <w:rtl/>
        </w:rPr>
        <w:t>بطون الكفين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وبطن الكف يشمل الراحة وبطون الأصابع</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فيضم الأصابع إلى بعضها ويوج</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هها نحو القبلة، ف</w:t>
      </w:r>
      <w:r w:rsidRPr="00FB6DF8">
        <w:rPr>
          <w:rFonts w:ascii="Lotus Linotype" w:eastAsia="Calibri" w:hAnsi="Lotus Linotype" w:cs="Lotus Linotype"/>
          <w:sz w:val="32"/>
          <w:szCs w:val="32"/>
          <w:rtl/>
        </w:rPr>
        <w:t>في صحيح ابن حبان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كان رسول الله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إذا سج</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ضم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أصابعه</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لأنها تكون إذا ض</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6576F7" w:rsidRPr="00FB6DF8">
        <w:rPr>
          <w:rFonts w:ascii="Lotus Linotype" w:eastAsia="Calibri" w:hAnsi="Lotus Linotype" w:cs="Lotus Linotype" w:hint="cs"/>
          <w:sz w:val="32"/>
          <w:szCs w:val="32"/>
          <w:rtl/>
        </w:rPr>
        <w:t>مستقبلة</w:t>
      </w:r>
      <w:r w:rsidRPr="00FB6DF8">
        <w:rPr>
          <w:rFonts w:ascii="Lotus Linotype" w:eastAsia="Calibri" w:hAnsi="Lotus Linotype" w:cs="Lotus Linotype"/>
          <w:sz w:val="32"/>
          <w:szCs w:val="32"/>
          <w:rtl/>
        </w:rPr>
        <w:t xml:space="preserve"> القبلة</w:t>
      </w:r>
      <w:r w:rsidR="00AE173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وإذا فُرِّج</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اتجهت إلى جهات متعد</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دة</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sz w:val="32"/>
          <w:szCs w:val="32"/>
          <w:rtl/>
        </w:rPr>
        <w:lastRenderedPageBreak/>
        <w:t>فالمطلوب ضمها ليستقبل بها القبلة</w:t>
      </w:r>
      <w:r w:rsidRPr="00FB6DF8">
        <w:rPr>
          <w:rFonts w:ascii="Lotus Linotype" w:eastAsia="Calibri" w:hAnsi="Lotus Linotype" w:cs="Lotus Linotype" w:hint="cs"/>
          <w:sz w:val="32"/>
          <w:szCs w:val="32"/>
          <w:rtl/>
        </w:rPr>
        <w:t>.</w:t>
      </w:r>
    </w:p>
    <w:p w14:paraId="0F1D47E1" w14:textId="6FEA6A45"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ويلاحَظ</w:t>
      </w:r>
      <w:r w:rsidRPr="00FB6DF8">
        <w:rPr>
          <w:rFonts w:ascii="Lotus Linotype" w:eastAsia="Calibri" w:hAnsi="Lotus Linotype" w:cs="Lotus Linotype" w:hint="cs"/>
          <w:sz w:val="32"/>
          <w:szCs w:val="32"/>
          <w:rtl/>
        </w:rPr>
        <w:t xml:space="preserve"> أن</w:t>
      </w:r>
      <w:r w:rsidRPr="00FB6DF8">
        <w:rPr>
          <w:rFonts w:ascii="Lotus Linotype" w:eastAsia="Calibri" w:hAnsi="Lotus Linotype" w:cs="Lotus Linotype"/>
          <w:sz w:val="32"/>
          <w:szCs w:val="32"/>
          <w:rtl/>
        </w:rPr>
        <w:t xml:space="preserve"> بعض المصلين يسجد ببطون الأصابع </w:t>
      </w:r>
      <w:r w:rsidR="006576F7" w:rsidRPr="00FB6DF8">
        <w:rPr>
          <w:rFonts w:ascii="Lotus Linotype" w:eastAsia="Calibri" w:hAnsi="Lotus Linotype" w:cs="Lotus Linotype" w:hint="cs"/>
          <w:sz w:val="32"/>
          <w:szCs w:val="32"/>
          <w:rtl/>
        </w:rPr>
        <w:t>دون الراحة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وهذا لا يجزئ</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الأصل في الكف الراحة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كذلك السجود على </w:t>
      </w:r>
      <w:r w:rsidRPr="00FB6DF8">
        <w:rPr>
          <w:rFonts w:ascii="Lotus Linotype" w:eastAsia="Calibri" w:hAnsi="Lotus Linotype" w:cs="Lotus Linotype"/>
          <w:sz w:val="32"/>
          <w:szCs w:val="32"/>
          <w:rtl/>
        </w:rPr>
        <w:t>ظهر الكف لا يجزئ</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E4115B">
        <w:rPr>
          <w:rFonts w:ascii="Lotus Linotype" w:eastAsia="Calibri" w:hAnsi="Lotus Linotype" w:cs="Lotus Linotype" w:hint="cs"/>
          <w:sz w:val="32"/>
          <w:szCs w:val="32"/>
          <w:rtl/>
        </w:rPr>
        <w:t>كسجود</w:t>
      </w:r>
      <w:r w:rsidRPr="00FB6DF8">
        <w:rPr>
          <w:rFonts w:ascii="Lotus Linotype" w:eastAsia="Calibri" w:hAnsi="Lotus Linotype" w:cs="Lotus Linotype"/>
          <w:sz w:val="32"/>
          <w:szCs w:val="32"/>
          <w:rtl/>
        </w:rPr>
        <w:t xml:space="preserve"> بعضهم على هيئة العاجن</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هذا موجود لاسيما ع</w:t>
      </w:r>
      <w:r w:rsidRPr="00FB6DF8">
        <w:rPr>
          <w:rFonts w:ascii="Lotus Linotype" w:eastAsia="Calibri" w:hAnsi="Lotus Linotype" w:cs="Lotus Linotype" w:hint="cs"/>
          <w:sz w:val="32"/>
          <w:szCs w:val="32"/>
          <w:rtl/>
        </w:rPr>
        <w:t xml:space="preserve">ند </w:t>
      </w:r>
      <w:r w:rsidRPr="00FB6DF8">
        <w:rPr>
          <w:rFonts w:ascii="Lotus Linotype" w:eastAsia="Calibri" w:hAnsi="Lotus Linotype" w:cs="Lotus Linotype"/>
          <w:sz w:val="32"/>
          <w:szCs w:val="32"/>
          <w:rtl/>
        </w:rPr>
        <w:t>الصغار</w:t>
      </w:r>
      <w:r w:rsidRPr="00FB6DF8">
        <w:rPr>
          <w:rFonts w:ascii="Lotus Linotype" w:eastAsia="Calibri" w:hAnsi="Lotus Linotype" w:cs="Lotus Linotype" w:hint="cs"/>
          <w:sz w:val="32"/>
          <w:szCs w:val="32"/>
          <w:rtl/>
        </w:rPr>
        <w:t>.</w:t>
      </w:r>
    </w:p>
    <w:p w14:paraId="715B2C52" w14:textId="64C763DF"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 xml:space="preserve">كثيرًا ما يكون الخلل في السجود </w:t>
      </w:r>
      <w:r w:rsidRPr="00FB6DF8">
        <w:rPr>
          <w:rFonts w:ascii="Lotus Linotype" w:eastAsia="Calibri" w:hAnsi="Lotus Linotype" w:cs="Lotus Linotype" w:hint="cs"/>
          <w:sz w:val="32"/>
          <w:szCs w:val="32"/>
          <w:rtl/>
        </w:rPr>
        <w:t>برفع</w:t>
      </w:r>
      <w:r w:rsidRPr="00FB6DF8">
        <w:rPr>
          <w:rFonts w:ascii="Lotus Linotype" w:eastAsia="Calibri" w:hAnsi="Lotus Linotype" w:cs="Lotus Linotype"/>
          <w:sz w:val="32"/>
          <w:szCs w:val="32"/>
          <w:rtl/>
        </w:rPr>
        <w:t xml:space="preserve"> الأنف </w:t>
      </w:r>
      <w:r w:rsidRPr="00FB6DF8">
        <w:rPr>
          <w:rFonts w:ascii="Lotus Linotype" w:eastAsia="Calibri" w:hAnsi="Lotus Linotype" w:cs="Lotus Linotype" w:hint="cs"/>
          <w:sz w:val="32"/>
          <w:szCs w:val="32"/>
          <w:rtl/>
        </w:rPr>
        <w:t>عن الأرض</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w:t>
      </w:r>
      <w:r w:rsidRPr="00FB6DF8">
        <w:rPr>
          <w:rFonts w:ascii="Lotus Linotype" w:eastAsia="Calibri" w:hAnsi="Lotus Linotype" w:cs="Lotus Linotype" w:hint="cs"/>
          <w:sz w:val="32"/>
          <w:szCs w:val="32"/>
          <w:rtl/>
        </w:rPr>
        <w:t xml:space="preserve"> عدم تمكين</w:t>
      </w:r>
      <w:r w:rsidRPr="00FB6DF8">
        <w:rPr>
          <w:rFonts w:ascii="Lotus Linotype" w:eastAsia="Calibri" w:hAnsi="Lotus Linotype" w:cs="Lotus Linotype"/>
          <w:sz w:val="32"/>
          <w:szCs w:val="32"/>
          <w:rtl/>
        </w:rPr>
        <w:t xml:space="preserve"> اليدين من الأرض</w:t>
      </w:r>
      <w:r w:rsidRPr="00FB6DF8">
        <w:rPr>
          <w:rFonts w:ascii="Lotus Linotype" w:eastAsia="Calibri" w:hAnsi="Lotus Linotype" w:cs="Lotus Linotype" w:hint="cs"/>
          <w:sz w:val="32"/>
          <w:szCs w:val="32"/>
          <w:rtl/>
        </w:rPr>
        <w:t>، كذلك يتطرق</w:t>
      </w:r>
      <w:r w:rsidRPr="00FB6DF8">
        <w:rPr>
          <w:rFonts w:ascii="Lotus Linotype" w:eastAsia="Calibri" w:hAnsi="Lotus Linotype" w:cs="Lotus Linotype"/>
          <w:sz w:val="32"/>
          <w:szCs w:val="32"/>
          <w:rtl/>
        </w:rPr>
        <w:t xml:space="preserve"> الخلل إلى السجود </w:t>
      </w:r>
      <w:r w:rsidRPr="00FB6DF8">
        <w:rPr>
          <w:rFonts w:ascii="Lotus Linotype" w:eastAsia="Calibri" w:hAnsi="Lotus Linotype" w:cs="Lotus Linotype" w:hint="cs"/>
          <w:sz w:val="32"/>
          <w:szCs w:val="32"/>
          <w:rtl/>
        </w:rPr>
        <w:t>برفع</w:t>
      </w:r>
      <w:r w:rsidRPr="00FB6DF8">
        <w:rPr>
          <w:rFonts w:ascii="Lotus Linotype" w:eastAsia="Calibri" w:hAnsi="Lotus Linotype" w:cs="Lotus Linotype"/>
          <w:sz w:val="32"/>
          <w:szCs w:val="32"/>
          <w:rtl/>
        </w:rPr>
        <w:t xml:space="preserve"> أطراف القدمين </w:t>
      </w:r>
      <w:r w:rsidRPr="00FB6DF8">
        <w:rPr>
          <w:rFonts w:ascii="Lotus Linotype" w:eastAsia="Calibri" w:hAnsi="Lotus Linotype" w:cs="Lotus Linotype" w:hint="cs"/>
          <w:sz w:val="32"/>
          <w:szCs w:val="32"/>
          <w:rtl/>
        </w:rPr>
        <w:t>عن الأرض، وهما من الأعضاء السبعة التي أ</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نا بالسجود عليها</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 xml:space="preserve">هذا </w:t>
      </w:r>
      <w:r w:rsidRPr="00FB6DF8">
        <w:rPr>
          <w:rFonts w:ascii="Lotus Linotype" w:eastAsia="Calibri" w:hAnsi="Lotus Linotype" w:cs="Lotus Linotype"/>
          <w:sz w:val="32"/>
          <w:szCs w:val="32"/>
          <w:rtl/>
        </w:rPr>
        <w:t>لا بد من السجود على أطراف القدم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 ليتم المأمور به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الأمر متجه إلى سبعة أعظم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فلا يتم امتثال الأمر إلا باجتماعها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51C03EB9" w14:textId="07093FB4"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w:t>
      </w:r>
      <w:r w:rsidRPr="00FB6DF8">
        <w:rPr>
          <w:rFonts w:ascii="Lotus Linotype" w:eastAsia="Calibri" w:hAnsi="Lotus Linotype" w:cs="Lotus Linotype" w:hint="cs"/>
          <w:sz w:val="32"/>
          <w:szCs w:val="32"/>
          <w:rtl/>
        </w:rPr>
        <w:t xml:space="preserve">قد يحتاج </w:t>
      </w:r>
      <w:r w:rsidRPr="00FB6DF8">
        <w:rPr>
          <w:rFonts w:ascii="Lotus Linotype" w:eastAsia="Calibri" w:hAnsi="Lotus Linotype" w:cs="Lotus Linotype"/>
          <w:sz w:val="32"/>
          <w:szCs w:val="32"/>
          <w:rtl/>
        </w:rPr>
        <w:t>بعض الناس إلى رفع إحدى القدم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 ل</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بها الأخرى</w:t>
      </w:r>
      <w:r w:rsidRPr="00FB6DF8">
        <w:rPr>
          <w:rFonts w:ascii="Lotus Linotype" w:eastAsia="Calibri" w:hAnsi="Lotus Linotype" w:cs="Lotus Linotype" w:hint="cs"/>
          <w:sz w:val="32"/>
          <w:szCs w:val="32"/>
          <w:rtl/>
        </w:rPr>
        <w:t xml:space="preserve"> مثل</w:t>
      </w:r>
      <w:r w:rsidR="00AC617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فإذا است</w:t>
      </w:r>
      <w:r w:rsidRPr="00FB6DF8">
        <w:rPr>
          <w:rFonts w:ascii="Lotus Linotype" w:eastAsia="Calibri" w:hAnsi="Lotus Linotype" w:cs="Lotus Linotype" w:hint="cs"/>
          <w:sz w:val="32"/>
          <w:szCs w:val="32"/>
          <w:rtl/>
        </w:rPr>
        <w:t>مر هذا الرفع بحيث استوعب السجود كله</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ففي صحة سجوده نظر، فبعض أهل العلم يبطل السجود بمثل هذا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لكن</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إن حك</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ها وأعادها</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فلا بأس؛ لأنها</w:t>
      </w:r>
      <w:r w:rsidRPr="00FB6DF8">
        <w:rPr>
          <w:rFonts w:ascii="Lotus Linotype" w:eastAsia="Calibri" w:hAnsi="Lotus Linotype" w:cs="Lotus Linotype"/>
          <w:sz w:val="32"/>
          <w:szCs w:val="32"/>
          <w:rtl/>
        </w:rPr>
        <w:t xml:space="preserve"> حركة يسيرة معفو عنها إن شاء الله تعالى</w:t>
      </w:r>
      <w:r w:rsidRPr="00FB6DF8">
        <w:rPr>
          <w:rFonts w:ascii="Lotus Linotype" w:eastAsia="Calibri" w:hAnsi="Lotus Linotype" w:cs="Lotus Linotype" w:hint="cs"/>
          <w:sz w:val="32"/>
          <w:szCs w:val="32"/>
          <w:rtl/>
        </w:rPr>
        <w:t>.</w:t>
      </w:r>
    </w:p>
    <w:p w14:paraId="57331FA3" w14:textId="1CB4D7D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w:t>
      </w:r>
      <w:r w:rsidRPr="00FB6DF8">
        <w:rPr>
          <w:rFonts w:ascii="Lotus Linotype" w:eastAsia="Calibri" w:hAnsi="Lotus Linotype" w:cs="Lotus Linotype" w:hint="cs"/>
          <w:sz w:val="32"/>
          <w:szCs w:val="32"/>
          <w:rtl/>
        </w:rPr>
        <w:t xml:space="preserve">تكون أصابع </w:t>
      </w:r>
      <w:r w:rsidRPr="00FB6DF8">
        <w:rPr>
          <w:rFonts w:ascii="Lotus Linotype" w:eastAsia="Calibri" w:hAnsi="Lotus Linotype" w:cs="Lotus Linotype"/>
          <w:sz w:val="32"/>
          <w:szCs w:val="32"/>
          <w:rtl/>
        </w:rPr>
        <w:t>القدم</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ن إلى جهة القبلة إن أمكن ذلك</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وإلا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بعض كبار السن يحصل عندهم تصل</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 في الأصابع</w:t>
      </w:r>
      <w:r w:rsidR="006576F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لا يتمكنون من استقبال </w:t>
      </w:r>
      <w:r w:rsidRPr="00FB6DF8">
        <w:rPr>
          <w:rFonts w:ascii="Lotus Linotype" w:eastAsia="Calibri" w:hAnsi="Lotus Linotype" w:cs="Lotus Linotype"/>
          <w:sz w:val="32"/>
          <w:szCs w:val="32"/>
          <w:rtl/>
        </w:rPr>
        <w:lastRenderedPageBreak/>
        <w:t>القبلة بها</w:t>
      </w:r>
      <w:r w:rsidRPr="00FB6DF8">
        <w:rPr>
          <w:rFonts w:ascii="Lotus Linotype" w:eastAsia="Calibri" w:hAnsi="Lotus Linotype" w:cs="Lotus Linotype" w:hint="cs"/>
          <w:sz w:val="32"/>
          <w:szCs w:val="32"/>
          <w:rtl/>
        </w:rPr>
        <w:t>.</w:t>
      </w:r>
    </w:p>
    <w:p w14:paraId="03B72EAE" w14:textId="658516BE" w:rsidR="007B244F"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وهل تُلص</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ق القدمان إحداهما بالأخرى</w:t>
      </w:r>
      <w:r w:rsidR="006576F7" w:rsidRPr="00FB6DF8">
        <w:rPr>
          <w:rFonts w:ascii="Lotus Linotype" w:eastAsia="Calibri" w:hAnsi="Lotus Linotype" w:cs="Lotus Linotype" w:hint="cs"/>
          <w:sz w:val="32"/>
          <w:szCs w:val="32"/>
          <w:rtl/>
        </w:rPr>
        <w:t xml:space="preserve"> حال السجود،</w:t>
      </w:r>
      <w:r w:rsidRPr="00FB6DF8">
        <w:rPr>
          <w:rFonts w:ascii="Lotus Linotype" w:eastAsia="Calibri" w:hAnsi="Lotus Linotype" w:cs="Lotus Linotype"/>
          <w:sz w:val="32"/>
          <w:szCs w:val="32"/>
          <w:rtl/>
        </w:rPr>
        <w:t xml:space="preserve"> أو من تمام المجافاة</w:t>
      </w:r>
      <w:r w:rsidR="006576F7" w:rsidRPr="00FB6DF8">
        <w:rPr>
          <w:rFonts w:ascii="Lotus Linotype" w:eastAsia="Calibri" w:hAnsi="Lotus Linotype" w:cs="Lotus Linotype" w:hint="cs"/>
          <w:sz w:val="32"/>
          <w:szCs w:val="32"/>
          <w:rtl/>
        </w:rPr>
        <w:t xml:space="preserve"> المشروعة</w:t>
      </w:r>
      <w:r w:rsidR="003E65D4">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 xml:space="preserve">أن </w:t>
      </w:r>
      <w:r w:rsidR="006576F7" w:rsidRPr="00FB6DF8">
        <w:rPr>
          <w:rFonts w:ascii="Lotus Linotype" w:eastAsia="Calibri" w:hAnsi="Lotus Linotype" w:cs="Lotus Linotype" w:hint="cs"/>
          <w:sz w:val="32"/>
          <w:szCs w:val="32"/>
          <w:rtl/>
        </w:rPr>
        <w:t>يفر</w:t>
      </w:r>
      <w:r w:rsidR="007B244F" w:rsidRPr="00FB6DF8">
        <w:rPr>
          <w:rFonts w:ascii="Lotus Linotype" w:eastAsia="Calibri" w:hAnsi="Lotus Linotype" w:cs="Lotus Linotype" w:hint="cs"/>
          <w:sz w:val="32"/>
          <w:szCs w:val="32"/>
          <w:rtl/>
        </w:rPr>
        <w:t>َّ</w:t>
      </w:r>
      <w:r w:rsidR="006576F7" w:rsidRPr="00FB6DF8">
        <w:rPr>
          <w:rFonts w:ascii="Lotus Linotype" w:eastAsia="Calibri" w:hAnsi="Lotus Linotype" w:cs="Lotus Linotype" w:hint="cs"/>
          <w:sz w:val="32"/>
          <w:szCs w:val="32"/>
          <w:rtl/>
        </w:rPr>
        <w:t>ق بينهما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قولان لأهل العلم</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فمن يقول بعموم المجافاة</w:t>
      </w:r>
      <w:r w:rsidR="007B244F" w:rsidRPr="00FB6DF8">
        <w:rPr>
          <w:rFonts w:ascii="Lotus Linotype" w:eastAsia="Calibri" w:hAnsi="Lotus Linotype" w:cs="Lotus Linotype" w:hint="cs"/>
          <w:sz w:val="32"/>
          <w:szCs w:val="32"/>
          <w:rtl/>
        </w:rPr>
        <w:t>،</w:t>
      </w:r>
      <w:r w:rsidR="006576F7" w:rsidRPr="00FB6DF8">
        <w:rPr>
          <w:rFonts w:ascii="Lotus Linotype" w:eastAsia="Calibri" w:hAnsi="Lotus Linotype" w:cs="Lotus Linotype" w:hint="cs"/>
          <w:sz w:val="32"/>
          <w:szCs w:val="32"/>
          <w:rtl/>
        </w:rPr>
        <w:t xml:space="preserve"> يقول</w:t>
      </w:r>
      <w:r w:rsidR="007B244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يشمل الرجلين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أي: أن المصلي</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جافى يديه عن جنبيه</w:t>
      </w:r>
      <w:r w:rsidR="00AC617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رفع ظهره</w:t>
      </w:r>
      <w:r w:rsidR="00AC617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يجافي قدميه أيضًا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2"/>
      </w:r>
      <w:r w:rsidR="00AF5F3A" w:rsidRPr="00A129E0">
        <w:rPr>
          <w:rFonts w:ascii="Lotus Linotype" w:eastAsia="Times New Roman" w:hAnsi="Lotus Linotype" w:cs="Lotus Linotype" w:hint="cs"/>
          <w:color w:val="0070C0"/>
          <w:sz w:val="32"/>
          <w:szCs w:val="36"/>
          <w:vertAlign w:val="superscript"/>
          <w:rtl/>
        </w:rPr>
        <w:t>)</w:t>
      </w:r>
      <w:r w:rsidR="007B244F" w:rsidRPr="00FB6DF8">
        <w:rPr>
          <w:rFonts w:ascii="Lotus Linotype" w:eastAsia="Calibri" w:hAnsi="Lotus Linotype" w:cs="Lotus Linotype" w:hint="cs"/>
          <w:sz w:val="32"/>
          <w:szCs w:val="32"/>
          <w:rtl/>
        </w:rPr>
        <w:t>.</w:t>
      </w:r>
    </w:p>
    <w:p w14:paraId="5F51A7A6" w14:textId="48796AD9" w:rsidR="0099064D" w:rsidRPr="00590E7B" w:rsidRDefault="0099064D" w:rsidP="002F6FBF">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ومنهم من يقول</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 xml:space="preserve">المستحب </w:t>
      </w:r>
      <w:r w:rsidRPr="00FB6DF8">
        <w:rPr>
          <w:rFonts w:ascii="Lotus Linotype" w:eastAsia="Calibri" w:hAnsi="Lotus Linotype" w:cs="Lotus Linotype" w:hint="cs"/>
          <w:sz w:val="32"/>
          <w:szCs w:val="32"/>
          <w:rtl/>
        </w:rPr>
        <w:t>إلصاق</w:t>
      </w:r>
      <w:r w:rsidRPr="00FB6DF8">
        <w:rPr>
          <w:rFonts w:ascii="Lotus Linotype" w:eastAsia="Calibri" w:hAnsi="Lotus Linotype" w:cs="Lotus Linotype"/>
          <w:sz w:val="32"/>
          <w:szCs w:val="32"/>
          <w:rtl/>
        </w:rPr>
        <w:t xml:space="preserve"> القدم بالقدم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جاء ما يدل على ذلك في صحيح ابن خزيمة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 xml:space="preserve">جاء </w:t>
      </w:r>
      <w:r w:rsidRPr="00FB6DF8">
        <w:rPr>
          <w:rFonts w:ascii="Lotus Linotype" w:eastAsia="Calibri" w:hAnsi="Lotus Linotype" w:cs="Lotus Linotype"/>
          <w:sz w:val="32"/>
          <w:szCs w:val="32"/>
          <w:rtl/>
        </w:rPr>
        <w:t>في الصحيح من حديث عائشة</w:t>
      </w:r>
      <w:r w:rsidRPr="00FB6DF8">
        <w:rPr>
          <w:rFonts w:ascii="Lotus Linotype" w:eastAsia="Calibri" w:hAnsi="Lotus Linotype" w:cs="Lotus Linotype" w:hint="cs"/>
          <w:sz w:val="32"/>
          <w:szCs w:val="32"/>
          <w:rtl/>
        </w:rPr>
        <w:t xml:space="preserve"> </w:t>
      </w:r>
      <w:r w:rsidR="00A129E0" w:rsidRPr="00A129E0">
        <w:rPr>
          <w:rFonts w:ascii="KFGQPC Arabic Symbols 01" w:hAnsi="KFGQPC Arabic Symbols 01" w:cs="Lotus Linotype"/>
          <w:color w:val="0070C0"/>
          <w:sz w:val="30"/>
          <w:szCs w:val="30"/>
          <w:rtl/>
        </w:rPr>
        <w:t>-رضي الله عنها-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فوقعت يدي على</w:t>
      </w:r>
      <w:r w:rsidRPr="00FB6DF8">
        <w:rPr>
          <w:rFonts w:ascii="Lotus Linotype" w:eastAsia="Calibri" w:hAnsi="Lotus Linotype" w:cs="Lotus Linotype" w:hint="cs"/>
          <w:sz w:val="32"/>
          <w:szCs w:val="32"/>
          <w:rtl/>
        </w:rPr>
        <w:t xml:space="preserve"> بطن</w:t>
      </w:r>
      <w:r w:rsidRPr="00FB6DF8">
        <w:rPr>
          <w:rFonts w:ascii="Lotus Linotype" w:eastAsia="Calibri" w:hAnsi="Lotus Linotype" w:cs="Lotus Linotype"/>
          <w:sz w:val="32"/>
          <w:szCs w:val="32"/>
          <w:rtl/>
        </w:rPr>
        <w:t xml:space="preserve"> قدم</w:t>
      </w:r>
      <w:r w:rsidR="00EC1221"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EC1221"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4"/>
      </w:r>
      <w:r w:rsidR="00AF5F3A" w:rsidRPr="00A129E0">
        <w:rPr>
          <w:rFonts w:ascii="Lotus Linotype" w:eastAsia="Times New Roman" w:hAnsi="Lotus Linotype" w:cs="Lotus Linotype" w:hint="cs"/>
          <w:color w:val="0070C0"/>
          <w:sz w:val="32"/>
          <w:szCs w:val="36"/>
          <w:vertAlign w:val="superscript"/>
          <w:rtl/>
        </w:rPr>
        <w:t>)</w:t>
      </w:r>
      <w:r w:rsidR="00AC617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استدل به</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على أن القدمين تلزقان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5A9979AC"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4" w:name="_Toc530464909"/>
      <w:r w:rsidRPr="0029719B">
        <w:rPr>
          <w:rFonts w:ascii="Lotus Linotype" w:eastAsia="Times New Roman" w:hAnsi="Lotus Linotype" w:cs="AL-Mateen" w:hint="cs"/>
          <w:sz w:val="32"/>
          <w:szCs w:val="32"/>
          <w:rtl/>
        </w:rPr>
        <w:t>المجافاة في السجود:</w:t>
      </w:r>
      <w:bookmarkEnd w:id="34"/>
    </w:p>
    <w:p w14:paraId="4CDDAAAD" w14:textId="6499CB27"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كان</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إذا سجد</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مكَّن جبهته وأ</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الأرض</w:t>
      </w:r>
      <w:r w:rsidR="00AC617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ونحَّى يديه عن جنبيه</w:t>
      </w:r>
      <w:r w:rsidR="00AC617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وجافى بهما حتى يُرَى بياض إبطيه ولو شاءت ب</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ة </w:t>
      </w:r>
      <w:r w:rsidR="000E4BB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وهي</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الشاة الصغيرة</w:t>
      </w:r>
      <w:r w:rsidR="000E4BB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تمر تحتهما</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AC440D"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فكان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يبالغ في المجافاة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وفي صحيح </w:t>
      </w:r>
      <w:r w:rsidRPr="00FB6DF8">
        <w:rPr>
          <w:rFonts w:ascii="Lotus Linotype" w:eastAsia="Calibri" w:hAnsi="Lotus Linotype" w:cs="Lotus Linotype"/>
          <w:sz w:val="32"/>
          <w:szCs w:val="32"/>
          <w:rtl/>
        </w:rPr>
        <w:lastRenderedPageBreak/>
        <w:t>مسلم</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البراء</w:t>
      </w:r>
      <w:r w:rsidR="00AC440D"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قال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«إذا سجد</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ت</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فض</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ع</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ك</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ف</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ي</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ك</w:t>
      </w:r>
      <w:r w:rsidR="00AC617F"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وارفع مرفق</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ي</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ك»</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6EE99DF7" w14:textId="77777777" w:rsidR="0099064D" w:rsidRPr="00590E7B" w:rsidRDefault="0099064D" w:rsidP="004F5FFC">
      <w:pPr>
        <w:widowControl w:val="0"/>
        <w:spacing w:before="120" w:after="0" w:line="520" w:lineRule="exact"/>
        <w:ind w:firstLine="567"/>
        <w:jc w:val="both"/>
        <w:outlineLvl w:val="2"/>
        <w:rPr>
          <w:rFonts w:ascii="Lotus Linotype" w:eastAsia="Calibri" w:hAnsi="Lotus Linotype" w:cs="Lotus Linotype"/>
          <w:sz w:val="32"/>
          <w:szCs w:val="32"/>
          <w:rtl/>
        </w:rPr>
      </w:pPr>
      <w:bookmarkStart w:id="35" w:name="_Toc530464910"/>
      <w:r w:rsidRPr="0029719B">
        <w:rPr>
          <w:rFonts w:ascii="Lotus Linotype" w:eastAsia="Calibri" w:hAnsi="Lotus Linotype" w:cs="AL-Mateen" w:hint="cs"/>
          <w:sz w:val="32"/>
          <w:szCs w:val="32"/>
          <w:rtl/>
        </w:rPr>
        <w:t>الذكر والدعاء في السجود:</w:t>
      </w:r>
      <w:bookmarkEnd w:id="35"/>
    </w:p>
    <w:p w14:paraId="135DF4E2" w14:textId="4E80A147"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كان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يقول في سجوده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سبحان ربي الأعلى</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ثلاث مرات</w:t>
      </w:r>
      <w:r w:rsidR="00566376"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وربما كر</w:t>
      </w:r>
      <w:r w:rsidR="007C4E0B"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رها أكثر من ذلك</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وأمر بها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وقال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اجعلوها في سجودكم</w:t>
      </w:r>
      <w:r w:rsidRPr="00A129E0">
        <w:rPr>
          <w:rFonts w:ascii="Lotus Linotype" w:eastAsia="Calibri"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وحث</w:t>
      </w:r>
      <w:r w:rsidR="007C4E0B"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على كثرة الدعاء في السجود</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فقال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«وأما السجود</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فأكثروا فيه من الدعاء</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فق</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م</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ن</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أن ي</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ستجاب لكم»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8"/>
      </w:r>
      <w:r w:rsidR="00AF5F3A" w:rsidRPr="00A129E0">
        <w:rPr>
          <w:rFonts w:ascii="Lotus Linotype" w:eastAsia="Times New Roman" w:hAnsi="Lotus Linotype" w:cs="Lotus Linotype" w:hint="cs"/>
          <w:color w:val="0070C0"/>
          <w:sz w:val="32"/>
          <w:szCs w:val="36"/>
          <w:vertAlign w:val="superscript"/>
          <w:rtl/>
        </w:rPr>
        <w:t>)</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أي: </w:t>
      </w:r>
      <w:r w:rsidRPr="00FB6DF8">
        <w:rPr>
          <w:rFonts w:ascii="Lotus Linotype" w:eastAsia="Calibri" w:hAnsi="Lotus Linotype" w:cs="Lotus Linotype"/>
          <w:sz w:val="32"/>
          <w:szCs w:val="32"/>
          <w:rtl/>
        </w:rPr>
        <w:t>ح</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وجدير</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يستجاب لكم</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العبد أقرب ما يكون </w:t>
      </w:r>
      <w:r w:rsidRPr="00FB6DF8">
        <w:rPr>
          <w:rFonts w:ascii="Lotus Linotype" w:eastAsia="Calibri" w:hAnsi="Lotus Linotype" w:cs="Lotus Linotype" w:hint="cs"/>
          <w:sz w:val="32"/>
          <w:szCs w:val="32"/>
          <w:rtl/>
        </w:rPr>
        <w:t>من</w:t>
      </w:r>
      <w:r w:rsidRPr="00FB6DF8">
        <w:rPr>
          <w:rFonts w:ascii="Lotus Linotype" w:eastAsia="Calibri" w:hAnsi="Lotus Linotype" w:cs="Lotus Linotype"/>
          <w:sz w:val="32"/>
          <w:szCs w:val="32"/>
          <w:rtl/>
        </w:rPr>
        <w:t xml:space="preserve"> ربه وهو ساجد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09"/>
      </w:r>
      <w:r w:rsidR="00AF5F3A" w:rsidRPr="00A129E0">
        <w:rPr>
          <w:rFonts w:ascii="Lotus Linotype" w:eastAsia="Times New Roman" w:hAnsi="Lotus Linotype" w:cs="Lotus Linotype" w:hint="cs"/>
          <w:color w:val="0070C0"/>
          <w:sz w:val="32"/>
          <w:szCs w:val="36"/>
          <w:vertAlign w:val="superscript"/>
          <w:rtl/>
        </w:rPr>
        <w:t>)</w:t>
      </w:r>
      <w:r w:rsidR="00AC440D" w:rsidRPr="00FB6DF8">
        <w:rPr>
          <w:rFonts w:ascii="Lotus Linotype" w:eastAsia="Calibri" w:hAnsi="Lotus Linotype" w:cs="Lotus Linotype" w:hint="cs"/>
          <w:sz w:val="32"/>
          <w:szCs w:val="32"/>
          <w:rtl/>
        </w:rPr>
        <w:t>.</w:t>
      </w:r>
    </w:p>
    <w:p w14:paraId="1688482A" w14:textId="3AB322DC"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وكان من دعائه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في السجود قوله:</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 xml:space="preserve">«سبحانك اللهم </w:t>
      </w:r>
      <w:r w:rsidRPr="00A129E0">
        <w:rPr>
          <w:rFonts w:ascii="Lotus Linotype" w:eastAsia="Calibri" w:hAnsi="Lotus Linotype" w:cs="Lotus Linotype" w:hint="cs"/>
          <w:b/>
          <w:bCs/>
          <w:color w:val="0070C0"/>
          <w:sz w:val="32"/>
          <w:szCs w:val="32"/>
          <w:rtl/>
        </w:rPr>
        <w:t xml:space="preserve">ربنا </w:t>
      </w:r>
      <w:r w:rsidRPr="00A129E0">
        <w:rPr>
          <w:rFonts w:ascii="Lotus Linotype" w:eastAsia="Calibri" w:hAnsi="Lotus Linotype" w:cs="Lotus Linotype"/>
          <w:b/>
          <w:bCs/>
          <w:color w:val="0070C0"/>
          <w:sz w:val="32"/>
          <w:szCs w:val="32"/>
          <w:rtl/>
        </w:rPr>
        <w:t>وبحمدك</w:t>
      </w:r>
      <w:r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اللهم اغفر لي»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0545205E" w14:textId="68560C2B"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w:t>
      </w:r>
      <w:r w:rsidRPr="00FB6DF8">
        <w:rPr>
          <w:rFonts w:ascii="Lotus Linotype" w:eastAsia="Calibri" w:hAnsi="Lotus Linotype" w:cs="Lotus Linotype" w:hint="cs"/>
          <w:sz w:val="32"/>
          <w:szCs w:val="32"/>
          <w:rtl/>
        </w:rPr>
        <w:t>قوله</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b/>
          <w:bCs/>
          <w:color w:val="0070C0"/>
          <w:sz w:val="32"/>
          <w:szCs w:val="32"/>
          <w:rtl/>
        </w:rPr>
        <w:t>«اللهم إني أعوذ برضاك من سخطك</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وبمعافاتك من عقوبتك</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وأعوذ بك منك</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لا أحصي ثناء</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عليك</w:t>
      </w:r>
      <w:r w:rsidR="00357736"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أنت كما أثنيت على </w:t>
      </w:r>
      <w:r w:rsidRPr="00A129E0">
        <w:rPr>
          <w:rFonts w:ascii="Lotus Linotype" w:eastAsia="Calibri" w:hAnsi="Lotus Linotype" w:cs="Lotus Linotype"/>
          <w:b/>
          <w:bCs/>
          <w:color w:val="0070C0"/>
          <w:sz w:val="32"/>
          <w:szCs w:val="32"/>
          <w:rtl/>
        </w:rPr>
        <w:lastRenderedPageBreak/>
        <w:t>نفسك»</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47F776F6" w14:textId="2F2D4F91"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وكان يقول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«اللهم لك سجدت</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وبك آمنت</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ولك أسلمت</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سجد وجهي للذي خلقه وصو</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ره</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وشق</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سمعه وبصره</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تبارك الله أحسن الخالقين»</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7B9B99C6" w14:textId="46A5091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وكان يقول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«اللهم اغفر ذنبي كل</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ه</w:t>
      </w:r>
      <w:r w:rsidR="000E4BB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د</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ق</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ه وج</w:t>
      </w:r>
      <w:r w:rsidR="00AC44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ل</w:t>
      </w:r>
      <w:r w:rsidR="007C4E0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ه</w:t>
      </w:r>
      <w:r w:rsidR="000E4BB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وأوله وآخره</w:t>
      </w:r>
      <w:r w:rsidR="000E4BB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وعلانيته وسره»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1B673C0A" w14:textId="5C596F7D"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وغير ذلك من الأدعية التي ثبتت عنه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في هذا الركن</w:t>
      </w:r>
      <w:r w:rsidR="00E4115B">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00E4115B">
        <w:rPr>
          <w:rFonts w:ascii="Lotus Linotype" w:eastAsia="Calibri" w:hAnsi="Lotus Linotype" w:cs="Lotus Linotype" w:hint="cs"/>
          <w:sz w:val="32"/>
          <w:szCs w:val="32"/>
          <w:rtl/>
        </w:rPr>
        <w:t>و</w:t>
      </w:r>
      <w:r w:rsidRPr="00FB6DF8">
        <w:rPr>
          <w:rFonts w:ascii="Lotus Linotype" w:eastAsia="Calibri" w:hAnsi="Lotus Linotype" w:cs="Lotus Linotype" w:hint="cs"/>
          <w:sz w:val="32"/>
          <w:szCs w:val="32"/>
          <w:rtl/>
        </w:rPr>
        <w:t>من أراد المزيد</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فعليه بمراجعة كتب السنة.</w:t>
      </w:r>
    </w:p>
    <w:p w14:paraId="0CA989E1"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6" w:name="_Toc530464911"/>
      <w:r w:rsidRPr="0029719B">
        <w:rPr>
          <w:rFonts w:ascii="Lotus Linotype" w:eastAsia="Times New Roman" w:hAnsi="Lotus Linotype" w:cs="AL-Mateen" w:hint="cs"/>
          <w:sz w:val="32"/>
          <w:szCs w:val="32"/>
          <w:rtl/>
        </w:rPr>
        <w:t>المفاضلة بين القيام والسجود:</w:t>
      </w:r>
      <w:bookmarkEnd w:id="36"/>
    </w:p>
    <w:p w14:paraId="5F1B2D5D" w14:textId="4482DE1C" w:rsidR="0099064D" w:rsidRPr="00590E7B" w:rsidRDefault="000E4BB2"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0099064D" w:rsidRPr="00FB6DF8">
        <w:rPr>
          <w:rFonts w:ascii="Lotus Linotype" w:eastAsia="Calibri" w:hAnsi="Lotus Linotype" w:cs="Lotus Linotype" w:hint="cs"/>
          <w:sz w:val="32"/>
          <w:szCs w:val="32"/>
          <w:rtl/>
        </w:rPr>
        <w:t>ا</w:t>
      </w:r>
      <w:r w:rsidR="0099064D" w:rsidRPr="00FB6DF8">
        <w:rPr>
          <w:rFonts w:ascii="Lotus Linotype" w:eastAsia="Calibri" w:hAnsi="Lotus Linotype" w:cs="Lotus Linotype"/>
          <w:sz w:val="32"/>
          <w:szCs w:val="32"/>
          <w:rtl/>
        </w:rPr>
        <w:t>ختلف أهل العلم في المفاضلة بين طول القيام وطول السجود</w:t>
      </w:r>
      <w:r w:rsidR="0099064D" w:rsidRPr="00FB6DF8">
        <w:rPr>
          <w:rFonts w:ascii="Lotus Linotype" w:eastAsia="Calibri" w:hAnsi="Lotus Linotype" w:cs="Lotus Linotype" w:hint="cs"/>
          <w:sz w:val="32"/>
          <w:szCs w:val="32"/>
          <w:rtl/>
        </w:rPr>
        <w:t xml:space="preserve"> على قولين: </w:t>
      </w:r>
    </w:p>
    <w:p w14:paraId="30A84491" w14:textId="0737440F" w:rsidR="0099064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القول الأول:</w:t>
      </w:r>
      <w:r w:rsidRPr="00FB6DF8">
        <w:rPr>
          <w:rFonts w:ascii="Lotus Linotype" w:eastAsia="Calibri" w:hAnsi="Lotus Linotype" w:cs="Lotus Linotype" w:hint="cs"/>
          <w:sz w:val="32"/>
          <w:szCs w:val="32"/>
          <w:rtl/>
        </w:rPr>
        <w:t xml:space="preserve"> تفضيل تطويل القيام على تطويل السجود</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واستدلوا بقوله تعالى:</w:t>
      </w:r>
      <w:r w:rsidRPr="00FB6DF8">
        <w:rPr>
          <w:rFonts w:ascii="Lotus Linotype" w:eastAsia="Calibri" w:hAnsi="Lotus Linotype" w:cs="Lotus Linotype"/>
          <w:sz w:val="32"/>
          <w:szCs w:val="32"/>
          <w:rtl/>
        </w:rPr>
        <w:t xml:space="preserve">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وَقُومُوا لِلَّهِ قَانِتِينَ﴾</w:t>
      </w:r>
      <w:r w:rsidR="00EC087D">
        <w:rPr>
          <w:rFonts w:ascii="Lotus Linotype" w:eastAsia="Calibri" w:hAnsi="Lotus Linotype" w:cs="Lotus Linotype" w:hint="cs"/>
          <w:sz w:val="32"/>
          <w:szCs w:val="32"/>
          <w:rtl/>
        </w:rPr>
        <w:t xml:space="preserve"> </w:t>
      </w:r>
      <w:r w:rsidR="00AC440D" w:rsidRPr="00D0055D">
        <w:rPr>
          <w:rFonts w:ascii="Lotus Linotype" w:eastAsia="Calibri" w:hAnsi="Lotus Linotype" w:cs="Lotus Linotype" w:hint="cs"/>
          <w:sz w:val="24"/>
          <w:szCs w:val="24"/>
          <w:rtl/>
        </w:rPr>
        <w:t>[البقرة:238]</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القيام من القنوت</w:t>
      </w:r>
      <w:r w:rsidRPr="00FB6DF8">
        <w:rPr>
          <w:rFonts w:ascii="Lotus Linotype" w:eastAsia="Calibri" w:hAnsi="Lotus Linotype" w:cs="Lotus Linotype" w:hint="cs"/>
          <w:sz w:val="32"/>
          <w:szCs w:val="32"/>
          <w:rtl/>
        </w:rPr>
        <w:t>، وب</w:t>
      </w:r>
      <w:r w:rsidRPr="00FB6DF8">
        <w:rPr>
          <w:rFonts w:ascii="Lotus Linotype" w:eastAsia="Calibri" w:hAnsi="Lotus Linotype" w:cs="Lotus Linotype"/>
          <w:sz w:val="32"/>
          <w:szCs w:val="32"/>
          <w:rtl/>
        </w:rPr>
        <w:t xml:space="preserve">أن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قام حتى تفط</w:t>
      </w:r>
      <w:r w:rsidR="00EF7919"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رت ق</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ماه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وكذلك استدلوا بأن </w:t>
      </w:r>
      <w:r w:rsidRPr="00FB6DF8">
        <w:rPr>
          <w:rFonts w:ascii="Lotus Linotype" w:eastAsia="Calibri" w:hAnsi="Lotus Linotype" w:cs="Lotus Linotype"/>
          <w:sz w:val="32"/>
          <w:szCs w:val="32"/>
          <w:rtl/>
        </w:rPr>
        <w:t>الصلاة ت</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سم</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ى </w:t>
      </w:r>
      <w:r w:rsidRPr="00FB6DF8">
        <w:rPr>
          <w:rFonts w:ascii="Lotus Linotype" w:eastAsia="Calibri" w:hAnsi="Lotus Linotype" w:cs="Lotus Linotype"/>
          <w:sz w:val="32"/>
          <w:szCs w:val="32"/>
          <w:rtl/>
        </w:rPr>
        <w:lastRenderedPageBreak/>
        <w:t>قيام</w:t>
      </w:r>
      <w:r w:rsidRPr="00FB6DF8">
        <w:rPr>
          <w:rFonts w:ascii="Lotus Linotype" w:eastAsia="Calibri" w:hAnsi="Lotus Linotype" w:cs="Lotus Linotype" w:hint="cs"/>
          <w:sz w:val="32"/>
          <w:szCs w:val="32"/>
          <w:rtl/>
        </w:rPr>
        <w:t>ًا، فيقال:</w:t>
      </w:r>
      <w:r w:rsidRPr="00FB6DF8">
        <w:rPr>
          <w:rFonts w:ascii="Lotus Linotype" w:eastAsia="Calibri" w:hAnsi="Lotus Linotype" w:cs="Lotus Linotype"/>
          <w:sz w:val="32"/>
          <w:szCs w:val="32"/>
          <w:rtl/>
        </w:rPr>
        <w:t xml:space="preserve"> قيام الليل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أي: صلاة الليل،</w:t>
      </w:r>
      <w:r w:rsidR="003E65D4">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ومنه قوله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عن يوم الجمعة: </w:t>
      </w:r>
      <w:r w:rsidRPr="00A129E0">
        <w:rPr>
          <w:rFonts w:ascii="Lotus Linotype" w:eastAsia="Calibri" w:hAnsi="Lotus Linotype" w:cs="Lotus Linotype"/>
          <w:b/>
          <w:bCs/>
          <w:color w:val="0070C0"/>
          <w:sz w:val="32"/>
          <w:szCs w:val="32"/>
          <w:rtl/>
        </w:rPr>
        <w:t>«فيه ساعة، لا يوافقها عبد مسلم، وهو قائم يصلي، يسأل الله تعالى شيئ</w:t>
      </w:r>
      <w:r w:rsidR="00F66284"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ا، إلا أعطاه إياه»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فعبَّر بالقيام عن الصلاة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لأهميته</w:t>
      </w:r>
      <w:r w:rsidRPr="00FB6DF8">
        <w:rPr>
          <w:rFonts w:ascii="Lotus Linotype" w:eastAsia="Calibri" w:hAnsi="Lotus Linotype" w:cs="Lotus Linotype" w:hint="cs"/>
          <w:sz w:val="32"/>
          <w:szCs w:val="32"/>
          <w:rtl/>
        </w:rPr>
        <w:t xml:space="preserve"> فيها.</w:t>
      </w:r>
    </w:p>
    <w:p w14:paraId="425B4B36" w14:textId="4C039997"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القول الثاني:</w:t>
      </w:r>
      <w:r w:rsidRPr="00FB6DF8">
        <w:rPr>
          <w:rFonts w:ascii="Lotus Linotype" w:eastAsia="Calibri" w:hAnsi="Lotus Linotype" w:cs="Lotus Linotype" w:hint="cs"/>
          <w:sz w:val="32"/>
          <w:szCs w:val="32"/>
          <w:rtl/>
        </w:rPr>
        <w:t xml:space="preserve"> تفضيل تطويل السجود على تطويل القيام</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واستدلوا بالأحاديث الدالة على فضل السجود.</w:t>
      </w:r>
    </w:p>
    <w:p w14:paraId="43613CF8" w14:textId="43A7ACAA"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وثمرة هذا الخلاف</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 من أراد الصلاة لمدة ساعة مثلًا، فإن كان يقول بتفضيل طول القيام</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فسيشغل معظم الوقت بالقيام، فيكثر من القراءة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ويخف</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ف من أذكار السجود، وإن كان يذهب إلى تفضيل السجود</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فسيخف</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ف</w:t>
      </w:r>
      <w:r w:rsidR="00AC44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القراءة، </w:t>
      </w:r>
      <w:r w:rsidRPr="00FB6DF8">
        <w:rPr>
          <w:rFonts w:ascii="Lotus Linotype" w:eastAsia="Calibri" w:hAnsi="Lotus Linotype" w:cs="Lotus Linotype"/>
          <w:sz w:val="32"/>
          <w:szCs w:val="32"/>
          <w:rtl/>
        </w:rPr>
        <w:t>و</w:t>
      </w:r>
      <w:r w:rsidRPr="00FB6DF8">
        <w:rPr>
          <w:rFonts w:ascii="Lotus Linotype" w:eastAsia="Calibri" w:hAnsi="Lotus Linotype" w:cs="Lotus Linotype" w:hint="cs"/>
          <w:sz w:val="32"/>
          <w:szCs w:val="32"/>
          <w:rtl/>
        </w:rPr>
        <w:t>يطيل السجود، ف</w:t>
      </w:r>
      <w:r w:rsidRPr="00FB6DF8">
        <w:rPr>
          <w:rFonts w:ascii="Lotus Linotype" w:eastAsia="Calibri" w:hAnsi="Lotus Linotype" w:cs="Lotus Linotype"/>
          <w:sz w:val="32"/>
          <w:szCs w:val="32"/>
          <w:rtl/>
        </w:rPr>
        <w:t xml:space="preserve">ينطرح </w:t>
      </w:r>
      <w:r w:rsidRPr="00FB6DF8">
        <w:rPr>
          <w:rFonts w:ascii="Lotus Linotype" w:eastAsia="Calibri" w:hAnsi="Lotus Linotype" w:cs="Lotus Linotype" w:hint="cs"/>
          <w:sz w:val="32"/>
          <w:szCs w:val="32"/>
          <w:rtl/>
        </w:rPr>
        <w:t xml:space="preserve">وينكسر </w:t>
      </w:r>
      <w:r w:rsidRPr="00FB6DF8">
        <w:rPr>
          <w:rFonts w:ascii="Lotus Linotype" w:eastAsia="Calibri" w:hAnsi="Lotus Linotype" w:cs="Lotus Linotype"/>
          <w:sz w:val="32"/>
          <w:szCs w:val="32"/>
          <w:rtl/>
        </w:rPr>
        <w:t>بين يدي</w:t>
      </w:r>
      <w:r w:rsidRPr="00FB6DF8">
        <w:rPr>
          <w:rFonts w:ascii="Lotus Linotype" w:eastAsia="Calibri" w:hAnsi="Lotus Linotype" w:cs="Lotus Linotype" w:hint="cs"/>
          <w:sz w:val="32"/>
          <w:szCs w:val="32"/>
          <w:rtl/>
        </w:rPr>
        <w:t xml:space="preserve"> ربه</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ويطرق بابه متلذ</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ذًا بمناجاته حال ما يكون إليه </w:t>
      </w:r>
      <w:r w:rsidR="00317FED" w:rsidRPr="00FB6DF8">
        <w:rPr>
          <w:rFonts w:ascii="Lotus Linotype" w:eastAsia="Calibri" w:hAnsi="Lotus Linotype" w:cs="Lotus Linotype"/>
          <w:sz w:val="32"/>
          <w:szCs w:val="32"/>
          <w:rtl/>
        </w:rPr>
        <w:t>أقرب</w:t>
      </w:r>
      <w:r w:rsidR="00317FED" w:rsidRPr="00FB6DF8">
        <w:rPr>
          <w:rFonts w:ascii="Lotus Linotype" w:eastAsia="Calibri" w:hAnsi="Lotus Linotype" w:cs="Lotus Linotype" w:hint="cs"/>
          <w:sz w:val="32"/>
          <w:szCs w:val="32"/>
          <w:rtl/>
        </w:rPr>
        <w:t>،</w:t>
      </w:r>
      <w:r w:rsidR="00317FED" w:rsidRPr="00FB6DF8">
        <w:rPr>
          <w:rFonts w:ascii="Lotus Linotype" w:eastAsia="Calibri" w:hAnsi="Lotus Linotype" w:cs="Lotus Linotype"/>
          <w:sz w:val="32"/>
          <w:szCs w:val="32"/>
          <w:rtl/>
        </w:rPr>
        <w:t xml:space="preserve"> </w:t>
      </w:r>
      <w:r w:rsidRPr="00FB6DF8">
        <w:rPr>
          <w:rFonts w:ascii="Lotus Linotype" w:eastAsia="Calibri" w:hAnsi="Lotus Linotype" w:cs="Lotus Linotype"/>
          <w:sz w:val="32"/>
          <w:szCs w:val="32"/>
          <w:rtl/>
        </w:rPr>
        <w:t>وهو</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السجود</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046CD495" w14:textId="568D778E" w:rsidR="0099064D" w:rsidRPr="00590E7B" w:rsidRDefault="0099064D" w:rsidP="003E65D4">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لكن الذي حر</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ره جمع من أهل العلم</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القيام</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أفضل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بذ</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ره</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والسجود</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أفضل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بهيئته</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فالأمر عائد 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ما يميل إليه المصلي ويرتاح فيه أكثر</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بعض الناس يتلذ</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ذ بطول القراءة</w:t>
      </w:r>
      <w:r w:rsidRPr="00FB6DF8">
        <w:rPr>
          <w:rFonts w:ascii="Lotus Linotype" w:eastAsia="Calibri" w:hAnsi="Lotus Linotype" w:cs="Lotus Linotype" w:hint="cs"/>
          <w:sz w:val="32"/>
          <w:szCs w:val="32"/>
          <w:rtl/>
        </w:rPr>
        <w:t>، وي</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ح</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ض</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 عندها قلبه أكثر من حضوره حال السجود</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فيقال لمثل هذا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أط</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القيام</w:t>
      </w:r>
      <w:r w:rsidRPr="00FB6DF8">
        <w:rPr>
          <w:rFonts w:ascii="Lotus Linotype" w:eastAsia="Calibri" w:hAnsi="Lotus Linotype" w:cs="Lotus Linotype" w:hint="cs"/>
          <w:sz w:val="32"/>
          <w:szCs w:val="32"/>
          <w:rtl/>
        </w:rPr>
        <w:t>، وبعضهم إذا قرأ وأطال القيام</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شر</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د</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ذهن</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 وغ</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ف</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قلب</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 ولو سجد أكثر من الذكر والدعاء</w:t>
      </w:r>
      <w:r w:rsidR="000E4BB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وحضر قلبه</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وخشعت جوارحه، فيقال لمثل هذا: أ</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ط</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السجود</w:t>
      </w:r>
      <w:r w:rsidR="00317FED"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 xml:space="preserve">هذا على الإنسان أن </w:t>
      </w:r>
      <w:r w:rsidRPr="00FB6DF8">
        <w:rPr>
          <w:rFonts w:ascii="Lotus Linotype" w:eastAsia="Calibri" w:hAnsi="Lotus Linotype" w:cs="Lotus Linotype" w:hint="cs"/>
          <w:sz w:val="32"/>
          <w:szCs w:val="32"/>
          <w:rtl/>
        </w:rPr>
        <w:lastRenderedPageBreak/>
        <w:t>يفعل ما هو أنفع لقلبه، و</w:t>
      </w:r>
      <w:r w:rsidRPr="00FB6DF8">
        <w:rPr>
          <w:rFonts w:ascii="Lotus Linotype" w:eastAsia="Calibri" w:hAnsi="Lotus Linotype" w:cs="Lotus Linotype"/>
          <w:sz w:val="32"/>
          <w:szCs w:val="32"/>
          <w:rtl/>
        </w:rPr>
        <w:t>الإنسان قد يُفتَح له باب يقر</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به من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sz w:val="32"/>
          <w:szCs w:val="32"/>
          <w:rtl/>
        </w:rPr>
        <w:t xml:space="preserve"> ويجد نفسه في الأبواب الأخرى دون</w:t>
      </w:r>
      <w:r w:rsidRPr="00FB6DF8">
        <w:rPr>
          <w:rFonts w:ascii="Lotus Linotype" w:eastAsia="Calibri" w:hAnsi="Lotus Linotype" w:cs="Lotus Linotype" w:hint="cs"/>
          <w:sz w:val="32"/>
          <w:szCs w:val="32"/>
          <w:rtl/>
        </w:rPr>
        <w:t xml:space="preserve"> ذلك</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فعليه أن </w:t>
      </w:r>
      <w:r w:rsidRPr="00FB6DF8">
        <w:rPr>
          <w:rFonts w:ascii="Lotus Linotype" w:eastAsia="Calibri" w:hAnsi="Lotus Linotype" w:cs="Lotus Linotype"/>
          <w:sz w:val="32"/>
          <w:szCs w:val="32"/>
          <w:rtl/>
        </w:rPr>
        <w:t>يستغل هذا الباب</w:t>
      </w:r>
      <w:r w:rsidR="00317FED" w:rsidRPr="00FB6DF8">
        <w:rPr>
          <w:rFonts w:ascii="Lotus Linotype" w:eastAsia="Calibri" w:hAnsi="Lotus Linotype" w:cs="Lotus Linotype" w:hint="cs"/>
          <w:sz w:val="32"/>
          <w:szCs w:val="32"/>
          <w:rtl/>
        </w:rPr>
        <w:t xml:space="preserve"> الذي فُتِح له فيه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5E240D7A"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7" w:name="_Toc530464912"/>
      <w:r w:rsidRPr="0029719B">
        <w:rPr>
          <w:rFonts w:ascii="Lotus Linotype" w:eastAsia="Times New Roman" w:hAnsi="Lotus Linotype" w:cs="AL-Mateen" w:hint="cs"/>
          <w:sz w:val="32"/>
          <w:szCs w:val="32"/>
          <w:rtl/>
        </w:rPr>
        <w:t>افتراش الذراعين:</w:t>
      </w:r>
      <w:bookmarkEnd w:id="37"/>
    </w:p>
    <w:p w14:paraId="2825E7C0" w14:textId="2D9EBFD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وكان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إذا سج</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لا يفترش ذراعيه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كان يجافيهما كما سبق</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نهى عن ذلك</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فقال</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«ولا ي</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ف</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ت</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ر</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ش أحدكم ذراعيه افتراش</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الك</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ل</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ب»</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7"/>
      </w:r>
      <w:r w:rsidR="00AF5F3A" w:rsidRPr="00A129E0">
        <w:rPr>
          <w:rFonts w:ascii="Lotus Linotype" w:eastAsia="Times New Roman" w:hAnsi="Lotus Linotype" w:cs="Lotus Linotype" w:hint="cs"/>
          <w:color w:val="0070C0"/>
          <w:sz w:val="32"/>
          <w:szCs w:val="36"/>
          <w:vertAlign w:val="superscript"/>
          <w:rtl/>
        </w:rPr>
        <w:t>)</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وفي رواية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«افتراش الس</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ب</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ع</w:t>
      </w:r>
      <w:r w:rsidR="00317FE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وبعض الناس </w:t>
      </w:r>
      <w:r w:rsidRPr="00FB6DF8">
        <w:rPr>
          <w:rFonts w:ascii="Lotus Linotype" w:eastAsia="Calibri" w:hAnsi="Lotus Linotype" w:cs="Lotus Linotype" w:hint="cs"/>
          <w:sz w:val="32"/>
          <w:szCs w:val="32"/>
          <w:rtl/>
        </w:rPr>
        <w:t>يفترش ذراعيه عند سجوده عندما يكون م</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قًا؛ ليريح يديه </w:t>
      </w:r>
      <w:r w:rsidRPr="00FB6DF8">
        <w:rPr>
          <w:rFonts w:ascii="Lotus Linotype" w:eastAsia="Calibri" w:hAnsi="Lotus Linotype" w:cs="Lotus Linotype"/>
          <w:sz w:val="32"/>
          <w:szCs w:val="32"/>
          <w:rtl/>
        </w:rPr>
        <w:t>بذلك</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وهذا يدخل في النهي كذلك،</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إن احتاج </w:t>
      </w:r>
      <w:r w:rsidRPr="00FB6DF8">
        <w:rPr>
          <w:rFonts w:ascii="Lotus Linotype" w:eastAsia="Calibri" w:hAnsi="Lotus Linotype" w:cs="Lotus Linotype" w:hint="cs"/>
          <w:sz w:val="32"/>
          <w:szCs w:val="32"/>
          <w:rtl/>
        </w:rPr>
        <w:t xml:space="preserve">المصلي </w:t>
      </w:r>
      <w:r w:rsidRPr="00FB6DF8">
        <w:rPr>
          <w:rFonts w:ascii="Lotus Linotype" w:eastAsia="Calibri" w:hAnsi="Lotus Linotype" w:cs="Lotus Linotype"/>
          <w:sz w:val="32"/>
          <w:szCs w:val="32"/>
          <w:rtl/>
        </w:rPr>
        <w:t>إلى ما يسند يديه</w:t>
      </w:r>
      <w:r w:rsidRPr="00FB6DF8">
        <w:rPr>
          <w:rFonts w:ascii="Lotus Linotype" w:eastAsia="Calibri" w:hAnsi="Lotus Linotype" w:cs="Lotus Linotype" w:hint="cs"/>
          <w:sz w:val="32"/>
          <w:szCs w:val="32"/>
          <w:rtl/>
        </w:rPr>
        <w:t xml:space="preserve"> إليه</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فليضع أطرافهما على ركبتيه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وجاء في ذلك ما يدل </w:t>
      </w:r>
      <w:r w:rsidR="00E4115B">
        <w:rPr>
          <w:rFonts w:ascii="Lotus Linotype" w:eastAsia="Calibri" w:hAnsi="Lotus Linotype" w:cs="Lotus Linotype" w:hint="cs"/>
          <w:sz w:val="32"/>
          <w:szCs w:val="32"/>
          <w:rtl/>
        </w:rPr>
        <w:t xml:space="preserve">على </w:t>
      </w:r>
      <w:r w:rsidRPr="00FB6DF8">
        <w:rPr>
          <w:rFonts w:ascii="Lotus Linotype" w:eastAsia="Calibri" w:hAnsi="Lotus Linotype" w:cs="Lotus Linotype" w:hint="cs"/>
          <w:sz w:val="32"/>
          <w:szCs w:val="32"/>
          <w:rtl/>
        </w:rPr>
        <w:t xml:space="preserve">مشروعيته </w:t>
      </w:r>
      <w:r w:rsidRPr="00FB6DF8">
        <w:rPr>
          <w:rFonts w:ascii="Lotus Linotype" w:eastAsia="Calibri" w:hAnsi="Lotus Linotype" w:cs="Lotus Linotype"/>
          <w:sz w:val="32"/>
          <w:szCs w:val="32"/>
          <w:rtl/>
        </w:rPr>
        <w:t>عند الحاجة</w:t>
      </w:r>
      <w:r w:rsidR="000E4BB2" w:rsidRPr="00FB6DF8">
        <w:rPr>
          <w:rFonts w:ascii="Lotus Linotype" w:eastAsia="Calibri" w:hAnsi="Lotus Linotype" w:cs="Lotus Linotype" w:hint="cs"/>
          <w:sz w:val="32"/>
          <w:szCs w:val="32"/>
          <w:rtl/>
        </w:rPr>
        <w:t xml:space="preserve"> </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1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51386FD7" w14:textId="17C10246"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w:t>
      </w:r>
      <w:r w:rsidRPr="00FB6DF8">
        <w:rPr>
          <w:rFonts w:ascii="Lotus Linotype" w:eastAsia="Calibri" w:hAnsi="Lotus Linotype" w:cs="Lotus Linotype" w:hint="cs"/>
          <w:sz w:val="32"/>
          <w:szCs w:val="32"/>
          <w:rtl/>
        </w:rPr>
        <w:t>استحباب المجافاة إنما هو ل</w:t>
      </w:r>
      <w:r w:rsidRPr="00FB6DF8">
        <w:rPr>
          <w:rFonts w:ascii="Lotus Linotype" w:eastAsia="Calibri" w:hAnsi="Lotus Linotype" w:cs="Lotus Linotype"/>
          <w:sz w:val="32"/>
          <w:szCs w:val="32"/>
          <w:rtl/>
        </w:rPr>
        <w:t>لإمام</w:t>
      </w:r>
      <w:r w:rsidRPr="00FB6DF8">
        <w:rPr>
          <w:rFonts w:ascii="Lotus Linotype" w:eastAsia="Calibri" w:hAnsi="Lotus Linotype" w:cs="Lotus Linotype" w:hint="cs"/>
          <w:sz w:val="32"/>
          <w:szCs w:val="32"/>
          <w:rtl/>
        </w:rPr>
        <w:t xml:space="preserve"> والمنفرد؛</w:t>
      </w:r>
      <w:r w:rsidRPr="00FB6DF8">
        <w:rPr>
          <w:rFonts w:ascii="Lotus Linotype" w:eastAsia="Calibri" w:hAnsi="Lotus Linotype" w:cs="Lotus Linotype"/>
          <w:sz w:val="32"/>
          <w:szCs w:val="32"/>
          <w:rtl/>
        </w:rPr>
        <w:t xml:space="preserve"> لأنه</w:t>
      </w:r>
      <w:r w:rsidRPr="00FB6DF8">
        <w:rPr>
          <w:rFonts w:ascii="Lotus Linotype" w:eastAsia="Calibri" w:hAnsi="Lotus Linotype" w:cs="Lotus Linotype" w:hint="cs"/>
          <w:sz w:val="32"/>
          <w:szCs w:val="32"/>
          <w:rtl/>
        </w:rPr>
        <w:t>ما</w:t>
      </w:r>
      <w:r w:rsidRPr="00FB6DF8">
        <w:rPr>
          <w:rFonts w:ascii="Lotus Linotype" w:eastAsia="Calibri" w:hAnsi="Lotus Linotype" w:cs="Lotus Linotype"/>
          <w:sz w:val="32"/>
          <w:szCs w:val="32"/>
          <w:rtl/>
        </w:rPr>
        <w:t xml:space="preserve"> لا يضيِّق</w:t>
      </w:r>
      <w:r w:rsidRPr="00FB6DF8">
        <w:rPr>
          <w:rFonts w:ascii="Lotus Linotype" w:eastAsia="Calibri" w:hAnsi="Lotus Linotype" w:cs="Lotus Linotype" w:hint="cs"/>
          <w:sz w:val="32"/>
          <w:szCs w:val="32"/>
          <w:rtl/>
        </w:rPr>
        <w:t>ان</w:t>
      </w:r>
      <w:r w:rsidRPr="00FB6DF8">
        <w:rPr>
          <w:rFonts w:ascii="Lotus Linotype" w:eastAsia="Calibri" w:hAnsi="Lotus Linotype" w:cs="Lotus Linotype"/>
          <w:sz w:val="32"/>
          <w:szCs w:val="32"/>
          <w:rtl/>
        </w:rPr>
        <w:t xml:space="preserve"> على </w:t>
      </w:r>
      <w:r w:rsidRPr="00FB6DF8">
        <w:rPr>
          <w:rFonts w:ascii="Lotus Linotype" w:eastAsia="Calibri" w:hAnsi="Lotus Linotype" w:cs="Lotus Linotype"/>
          <w:sz w:val="32"/>
          <w:szCs w:val="32"/>
          <w:rtl/>
        </w:rPr>
        <w:lastRenderedPageBreak/>
        <w:t>أحد</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أما </w:t>
      </w:r>
      <w:r w:rsidRPr="00FB6DF8">
        <w:rPr>
          <w:rFonts w:ascii="Lotus Linotype" w:eastAsia="Calibri" w:hAnsi="Lotus Linotype" w:cs="Lotus Linotype"/>
          <w:sz w:val="32"/>
          <w:szCs w:val="32"/>
          <w:rtl/>
        </w:rPr>
        <w:t>المأموم</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مأمور بالتراصّ</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الصف</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يصعب عليه المجافاة</w:t>
      </w:r>
      <w:r w:rsidRPr="00FB6DF8">
        <w:rPr>
          <w:rFonts w:ascii="Lotus Linotype" w:eastAsia="Calibri" w:hAnsi="Lotus Linotype" w:cs="Lotus Linotype" w:hint="cs"/>
          <w:sz w:val="32"/>
          <w:szCs w:val="32"/>
          <w:rtl/>
        </w:rPr>
        <w:t>، لكن إن أمكنه ف</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ع</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فليفع</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w:t>
      </w:r>
    </w:p>
    <w:p w14:paraId="7D2762B1"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38" w:name="_Toc530464913"/>
      <w:r w:rsidRPr="0029719B">
        <w:rPr>
          <w:rFonts w:ascii="Lotus Linotype" w:eastAsia="Times New Roman" w:hAnsi="Lotus Linotype" w:cs="AL-Mateen" w:hint="cs"/>
          <w:sz w:val="32"/>
          <w:szCs w:val="32"/>
          <w:rtl/>
        </w:rPr>
        <w:t>الرفع من السجود:</w:t>
      </w:r>
      <w:bookmarkEnd w:id="38"/>
    </w:p>
    <w:p w14:paraId="6B022D77" w14:textId="1615E5B1"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ثم يرفع من السجود مكبِّرًا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وثبت هذا التكبير من فعله </w:t>
      </w:r>
      <w:r w:rsidRPr="00A129E0">
        <w:rPr>
          <w:rFonts w:ascii="Lotus Linotype" w:eastAsia="Calibri" w:hAnsi="Lotus Linotype" w:cs="Lotus Linotype"/>
          <w:color w:val="0070C0"/>
          <w:sz w:val="32"/>
          <w:szCs w:val="32"/>
          <w:rtl/>
        </w:rPr>
        <w:t>ﷺ</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وأمر بذلك المسيء</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صلاته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وهذا التكبير مع بقية التكبيرات </w:t>
      </w:r>
      <w:r w:rsidR="00317FED" w:rsidRPr="00FB6DF8">
        <w:rPr>
          <w:rFonts w:ascii="Lotus Linotype" w:eastAsia="Calibri" w:hAnsi="Lotus Linotype" w:cs="Lotus Linotype" w:hint="cs"/>
          <w:sz w:val="32"/>
          <w:szCs w:val="32"/>
          <w:rtl/>
        </w:rPr>
        <w:t>-</w:t>
      </w:r>
      <w:r w:rsidR="00357736">
        <w:rPr>
          <w:rFonts w:ascii="Lotus Linotype" w:eastAsia="Calibri" w:hAnsi="Lotus Linotype" w:cs="Cambria" w:hint="eastAsia"/>
          <w:sz w:val="32"/>
          <w:szCs w:val="32"/>
          <w:rtl/>
        </w:rPr>
        <w:t> </w:t>
      </w:r>
      <w:r w:rsidRPr="00FB6DF8">
        <w:rPr>
          <w:rFonts w:ascii="Lotus Linotype" w:eastAsia="Calibri" w:hAnsi="Lotus Linotype" w:cs="Lotus Linotype" w:hint="cs"/>
          <w:sz w:val="32"/>
          <w:szCs w:val="32"/>
          <w:rtl/>
        </w:rPr>
        <w:t>عدا تكبيرة الإحرام</w:t>
      </w:r>
      <w:r w:rsidR="00357736">
        <w:rPr>
          <w:rFonts w:ascii="Lotus Linotype" w:eastAsia="Calibri" w:hAnsi="Lotus Linotype" w:cs="Cambria" w:hint="eastAsia"/>
          <w:sz w:val="32"/>
          <w:szCs w:val="32"/>
          <w:rtl/>
        </w:rPr>
        <w:t> </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ي</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سم</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ى</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تكبير الانتقال،</w:t>
      </w:r>
      <w:r w:rsidRPr="00FB6DF8">
        <w:rPr>
          <w:rFonts w:ascii="Lotus Linotype" w:eastAsia="Calibri" w:hAnsi="Lotus Linotype" w:cs="Lotus Linotype"/>
          <w:sz w:val="32"/>
          <w:szCs w:val="32"/>
          <w:rtl/>
        </w:rPr>
        <w:t xml:space="preserve"> وه</w:t>
      </w:r>
      <w:r w:rsidR="00317FED"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 xml:space="preserve"> واجب</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عند الحنابلة</w:t>
      </w:r>
      <w:r w:rsidR="001070E1" w:rsidRPr="00A129E0">
        <w:rPr>
          <w:rFonts w:ascii="Lotus Linotype" w:eastAsia="Times New Roman" w:hAnsi="Lotus Linotype" w:cs="Lotus Linotype" w:hint="cs"/>
          <w:color w:val="0070C0"/>
          <w:sz w:val="32"/>
          <w:szCs w:val="36"/>
          <w:vertAlign w:val="superscript"/>
          <w:rtl/>
        </w:rPr>
        <w:t>(</w:t>
      </w:r>
      <w:r w:rsidR="001070E1" w:rsidRPr="00A129E0">
        <w:rPr>
          <w:rFonts w:ascii="Lotus Linotype" w:eastAsia="Times New Roman" w:hAnsi="Lotus Linotype" w:cs="Lotus Linotype"/>
          <w:color w:val="0070C0"/>
          <w:sz w:val="32"/>
          <w:szCs w:val="36"/>
          <w:vertAlign w:val="superscript"/>
          <w:rtl/>
        </w:rPr>
        <w:footnoteReference w:id="222"/>
      </w:r>
      <w:r w:rsidR="001070E1" w:rsidRPr="00A129E0">
        <w:rPr>
          <w:rFonts w:ascii="Lotus Linotype" w:eastAsia="Times New Roman" w:hAnsi="Lotus Linotype" w:cs="Lotus Linotype" w:hint="cs"/>
          <w:color w:val="0070C0"/>
          <w:sz w:val="32"/>
          <w:szCs w:val="36"/>
          <w:vertAlign w:val="superscript"/>
          <w:rtl/>
        </w:rPr>
        <w:t>)</w:t>
      </w:r>
      <w:r w:rsidR="00317FE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وس</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عند غيرهم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4D971029" w14:textId="2B20B3B5" w:rsidR="0099064D"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والرفع</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السجود كال</w:t>
      </w:r>
      <w:r w:rsidR="002B1332"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ه</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إليه ليس من مواضع رفع اليدين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وأما حديث</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كان يرفع</w:t>
      </w:r>
      <w:r w:rsidRPr="00C0607D">
        <w:rPr>
          <w:rFonts w:ascii="Lotus Linotype" w:eastAsia="Calibri" w:hAnsi="Lotus Linotype" w:cs="Lotus Linotype" w:hint="cs"/>
          <w:sz w:val="32"/>
          <w:szCs w:val="32"/>
          <w:rtl/>
        </w:rPr>
        <w:t xml:space="preserve"> يديه</w:t>
      </w:r>
      <w:r w:rsidRPr="00C0607D">
        <w:rPr>
          <w:rFonts w:ascii="Lotus Linotype" w:eastAsia="Calibri" w:hAnsi="Lotus Linotype" w:cs="Lotus Linotype"/>
          <w:sz w:val="32"/>
          <w:szCs w:val="32"/>
          <w:rtl/>
        </w:rPr>
        <w:t xml:space="preserve"> مع كل خفض</w:t>
      </w:r>
      <w:r w:rsidRPr="00C0607D">
        <w:rPr>
          <w:rFonts w:ascii="Lotus Linotype" w:eastAsia="Calibri" w:hAnsi="Lotus Linotype" w:cs="Lotus Linotype" w:hint="cs"/>
          <w:sz w:val="32"/>
          <w:szCs w:val="32"/>
          <w:rtl/>
        </w:rPr>
        <w:t xml:space="preserve"> ورفع»</w:t>
      </w:r>
      <w:r w:rsidR="00EE798F" w:rsidRPr="00C0607D">
        <w:rPr>
          <w:rFonts w:ascii="Lotus Linotype" w:eastAsia="Calibri" w:hAnsi="Lotus Linotype" w:cs="Lotus Linotype" w:hint="cs"/>
          <w:sz w:val="32"/>
          <w:szCs w:val="32"/>
          <w:rtl/>
        </w:rPr>
        <w:t>،</w:t>
      </w:r>
      <w:r w:rsidR="000E4BB2" w:rsidRPr="00FB6DF8">
        <w:rPr>
          <w:rFonts w:ascii="Lotus Linotype" w:eastAsia="Calibri" w:hAnsi="Lotus Linotype" w:cs="Lotus Linotype" w:hint="cs"/>
          <w:sz w:val="32"/>
          <w:szCs w:val="32"/>
          <w:rtl/>
        </w:rPr>
        <w:t xml:space="preserve"> فقد تقدم </w:t>
      </w:r>
      <w:r w:rsidRPr="00FB6DF8">
        <w:rPr>
          <w:rFonts w:ascii="Lotus Linotype" w:eastAsia="Calibri" w:hAnsi="Lotus Linotype" w:cs="Lotus Linotype" w:hint="cs"/>
          <w:sz w:val="32"/>
          <w:szCs w:val="32"/>
          <w:rtl/>
        </w:rPr>
        <w:t>أن من أهل العلم من حكم عليه بأنه و</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م</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غير محفوظ، والمحفوظ</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أنه كان يكب</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ر مع كل خفض ورفع، </w:t>
      </w:r>
      <w:r w:rsidRPr="00FB6DF8">
        <w:rPr>
          <w:rFonts w:ascii="Lotus Linotype" w:eastAsia="Calibri" w:hAnsi="Lotus Linotype" w:cs="Lotus Linotype"/>
          <w:sz w:val="32"/>
          <w:szCs w:val="32"/>
          <w:rtl/>
        </w:rPr>
        <w:t>واستحب بعضهم رفع اليدين أحيانًا مع كل خفض</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ولا يداوم على ذلك</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أكثر من وصف صلاة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 xml:space="preserve">م يذكر هذا </w:t>
      </w:r>
      <w:r w:rsidRPr="00FB6DF8">
        <w:rPr>
          <w:rFonts w:ascii="Lotus Linotype" w:eastAsia="Calibri" w:hAnsi="Lotus Linotype" w:cs="Lotus Linotype"/>
          <w:sz w:val="32"/>
          <w:szCs w:val="32"/>
          <w:rtl/>
        </w:rPr>
        <w:lastRenderedPageBreak/>
        <w:t>الرفع</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صر</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حوا بعدمه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قالوا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كان لا يرفع يديه إذا هوى للسجود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4"/>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70C64FF9" w14:textId="4F34874F" w:rsidR="00496232" w:rsidRDefault="00872120" w:rsidP="00462BD5">
      <w:pPr>
        <w:widowControl w:val="0"/>
        <w:spacing w:after="0" w:line="520" w:lineRule="exact"/>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 * *</w:t>
      </w:r>
    </w:p>
    <w:p w14:paraId="3F02EFAB"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39" w:name="_Toc530464914"/>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81792" behindDoc="1" locked="0" layoutInCell="1" allowOverlap="1" wp14:anchorId="6EB13907" wp14:editId="1FE5AD71">
                <wp:simplePos x="0" y="0"/>
                <wp:positionH relativeFrom="margin">
                  <wp:align>center</wp:align>
                </wp:positionH>
                <wp:positionV relativeFrom="paragraph">
                  <wp:posOffset>215900</wp:posOffset>
                </wp:positionV>
                <wp:extent cx="2811600" cy="756000"/>
                <wp:effectExtent l="0" t="0" r="8255" b="6350"/>
                <wp:wrapNone/>
                <wp:docPr id="96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965"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966"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967" name="Group 94"/>
                        <wpg:cNvGrpSpPr>
                          <a:grpSpLocks/>
                        </wpg:cNvGrpSpPr>
                        <wpg:grpSpPr bwMode="auto">
                          <a:xfrm>
                            <a:off x="3741" y="3813"/>
                            <a:ext cx="4427" cy="737"/>
                            <a:chOff x="3737" y="3801"/>
                            <a:chExt cx="4427" cy="737"/>
                          </a:xfrm>
                        </wpg:grpSpPr>
                        <wps:wsp>
                          <wps:cNvPr id="968"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69A4120"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969"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737FAF"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104" style="position:absolute;left:0;text-align:left;margin-left:0;margin-top:17pt;width:221.4pt;height:59.55pt;z-index:-251634688;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">
                <v:rect id="مستطيل 247" o:spid="_x0000_s1105"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qvcUA&#10;AADcAAAADwAAAGRycy9kb3ducmV2LnhtbESPW2vCQBSE34X+h+UU+qabCvUSXaVICyI+eInvh+xp&#10;NiR7Ns2umvx7t1DwcZiZb5jlurO1uFHrS8cK3kcJCOLc6ZILBdn5ezgD4QOyxtoxKejJw3r1Mlhi&#10;qt2dj3Q7hUJECPsUFZgQmlRKnxuy6EeuIY7ej2sthijbQuoW7xFuazlOkom0WHJcMNjQxlBena5W&#10;wfWw+zpWxaXPEv/bZ1NdNXuTKfX22n0uQATqwjP8395qBfPJB/yd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Sq9xQAAANwAAAAPAAAAAAAAAAAAAAAAAJgCAABkcnMv&#10;ZG93bnJldi54bWxQSwUGAAAAAAQABAD1AAAAigMAAAAA&#10;" filled="f" fillcolor="white [3212]" strokeweight="1pt"/>
                <v:rect id="مستطيل 250" o:spid="_x0000_s1106"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IQ+MIA&#10;AADcAAAADwAAAGRycy9kb3ducmV2LnhtbESPQWvCQBSE7wX/w/IEb3VjWoJG16BCaa81wfMz+0yC&#10;2bdhd9X477uFQo/DzHzDbIrR9OJOzneWFSzmCQji2uqOGwVV+fG6BOEDssbeMil4kodiO3nZYK7t&#10;g7/pfgyNiBD2OSpoQxhyKX3dkkE/twNx9C7WGQxRukZqh48IN71MkySTBjuOCy0OdGipvh5vRoEM&#10;n3Qtx/TEb8k7nvfuUp0GqdRsOu7WIAKN4T/81/7SClZZBr9n4h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hD4wgAAANwAAAAPAAAAAAAAAAAAAAAAAJgCAABkcnMvZG93&#10;bnJldi54bWxQSwUGAAAAAAQABAD1AAAAhwMAAAAA&#10;" stroked="f" strokeweight="2pt"/>
                <v:group id="Group 94" o:spid="_x0000_s1107"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u8YAAADcAAAADwAAAGRycy9kb3ducmV2LnhtbESPQWvCQBSE7wX/w/IE&#10;b3UTxWijq4jY0kMoVAult0f2mQSzb0N2TeK/dwuFHoeZ+YbZ7AZTi45aV1lWEE8jEMS51RUXCr7O&#10;r88rEM4ja6wtk4I7OdhtR08bTLXt+ZO6ky9EgLBLUUHpfZNK6fKSDLqpbYiDd7GtQR9kW0jdYh/g&#10;ppazKEqkwYrDQokNHUrKr6ebUfDWY7+fx8cuu14O95/z4uM7i0mpyXjYr0F4Gvx/+K/9rhW8JE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7L67xgAAANwA&#10;AAAPAAAAAAAAAAAAAAAAAKoCAABkcnMvZG93bnJldi54bWxQSwUGAAAAAAQABAD6AAAAnQMAAAAA&#10;">
                  <v:shape id="مربع نص 252" o:spid="_x0000_s1108"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dCr0A&#10;AADcAAAADwAAAGRycy9kb3ducmV2LnhtbERPuwrCMBTdBf8hXMFNUx18VKOID3C1OjhemmtbbW5q&#10;E7X9ezMIjofzXq4bU4o31a6wrGA0jEAQp1YXnCm4nA+DGQjnkTWWlklBSw7Wq25nibG2Hz7RO/GZ&#10;CCHsYlSQe1/FUro0J4NuaCviwN1sbdAHWGdS1/gJ4aaU4yiaSIMFh4YcK9rmlD6Sl1Ggp+Nn6h9J&#10;m9wPN362+3NWXXdK9XvNZgHCU+P/4p/7qBXMJ2FtOBOO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OudCr0AAADcAAAADwAAAAAAAAAAAAAAAACYAgAAZHJzL2Rvd25yZXYu&#10;eG1sUEsFBgAAAAAEAAQA9QAAAIIDAAAAAA==&#10;" stroked="f" strokeweight=".5pt">
                    <v:textbox inset="0,0,0,0">
                      <w:txbxContent>
                        <w:p w14:paraId="269A4120"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109"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c4kcMA&#10;AADcAAAADwAAAGRycy9kb3ducmV2LnhtbESPzW7CMBCE75V4B2sr9dY45UCbgEEIisS1gQPHlb35&#10;gXgdYgPJ2+NKlXoczcw3msVqsK24U+8bxwo+khQEsXam4UrB8bB7/wLhA7LB1jEpGMnDajl5WWBu&#10;3IN/6F6ESkQI+xwV1CF0uZRe12TRJ64jjl7peoshyr6SpsdHhNtWTtN0Ji02HBdq7GhTk74UN6vA&#10;fE6vOlyKsTjvSr6O34eqO22Vensd1nMQgYbwH/5r742CbJbB7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c4kcMAAADcAAAADwAAAAAAAAAAAAAAAACYAgAAZHJzL2Rv&#10;d25yZXYueG1sUEsFBgAAAAAEAAQA9QAAAIgDAAAAAA==&#10;" stroked="f" strokeweight=".5pt">
                    <v:textbox inset="0,0,0,0">
                      <w:txbxContent>
                        <w:p w14:paraId="3C737FAF"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3753DE52" w14:textId="77777777"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hint="cs"/>
          <w:sz w:val="32"/>
          <w:szCs w:val="32"/>
          <w:rtl/>
        </w:rPr>
        <w:t>الجلوس بين السجدتين</w:t>
      </w:r>
      <w:bookmarkEnd w:id="39"/>
    </w:p>
    <w:p w14:paraId="33397B14" w14:textId="3FC542DD"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2784B912" w14:textId="685D3D68"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ثم إذا </w:t>
      </w:r>
      <w:r w:rsidR="001070E1">
        <w:rPr>
          <w:rFonts w:ascii="Lotus Linotype" w:eastAsia="Calibri" w:hAnsi="Lotus Linotype" w:cs="Lotus Linotype" w:hint="cs"/>
          <w:sz w:val="32"/>
          <w:szCs w:val="32"/>
          <w:rtl/>
        </w:rPr>
        <w:t>رفع</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استوى جالس</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من سجوده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يفرش رجله اليسرى</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ويقع</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عليها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وينصب رجله اليمنى ويستقبل بأصابعها القبلة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وربما نصب قدميه وقعد على عقبيه</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في حديث ابن عباس</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عند</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مسلم</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وغيره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6"/>
      </w:r>
      <w:r w:rsidR="00AF5F3A" w:rsidRPr="00A129E0">
        <w:rPr>
          <w:rFonts w:ascii="Lotus Linotype" w:eastAsia="Times New Roman" w:hAnsi="Lotus Linotype" w:cs="Lotus Linotype" w:hint="cs"/>
          <w:color w:val="0070C0"/>
          <w:sz w:val="32"/>
          <w:szCs w:val="36"/>
          <w:vertAlign w:val="superscript"/>
          <w:rtl/>
        </w:rPr>
        <w:t>)</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غير الإقعاء الذي جاء النهي عنه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صرَّح ابن عباس</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أنه</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السنة، </w:t>
      </w:r>
      <w:r w:rsidRPr="00FB6DF8">
        <w:rPr>
          <w:rFonts w:ascii="Lotus Linotype" w:eastAsia="Calibri" w:hAnsi="Lotus Linotype" w:cs="Lotus Linotype"/>
          <w:sz w:val="32"/>
          <w:szCs w:val="32"/>
          <w:rtl/>
        </w:rPr>
        <w:t>فلو فُعِل</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هذا أحيانًا عملًا بحديث ابن عباس</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كان أولى</w:t>
      </w:r>
      <w:r w:rsidR="00B749D5">
        <w:rPr>
          <w:rFonts w:ascii="Lotus Linotype" w:eastAsia="Calibri" w:hAnsi="Lotus Linotype" w:cs="Lotus Linotype" w:hint="cs"/>
          <w:sz w:val="32"/>
          <w:szCs w:val="32"/>
          <w:rtl/>
        </w:rPr>
        <w:t>، أما الإقعاء المنهي عنه، فهو أن يجلس على إليتيه، وينصب ساقيه وفخذيه، ويضع يديه على الأرض</w:t>
      </w:r>
      <w:r w:rsidR="00B749D5" w:rsidRPr="00A129E0">
        <w:rPr>
          <w:rFonts w:ascii="Lotus Linotype" w:eastAsia="Times New Roman" w:hAnsi="Lotus Linotype" w:cs="Lotus Linotype" w:hint="cs"/>
          <w:color w:val="0070C0"/>
          <w:sz w:val="32"/>
          <w:szCs w:val="36"/>
          <w:vertAlign w:val="superscript"/>
          <w:rtl/>
        </w:rPr>
        <w:t>(</w:t>
      </w:r>
      <w:r w:rsidR="00B749D5" w:rsidRPr="00A129E0">
        <w:rPr>
          <w:rFonts w:ascii="Lotus Linotype" w:eastAsia="Times New Roman" w:hAnsi="Lotus Linotype" w:cs="Lotus Linotype"/>
          <w:color w:val="0070C0"/>
          <w:sz w:val="32"/>
          <w:szCs w:val="36"/>
          <w:vertAlign w:val="superscript"/>
          <w:rtl/>
        </w:rPr>
        <w:footnoteReference w:id="228"/>
      </w:r>
      <w:r w:rsidR="00B749D5"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29BCB3BE" w14:textId="73357E29"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وكان</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يضع يديه على فخذيه</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ويجعل</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مرفقه على فخذه</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وطرف </w:t>
      </w:r>
      <w:r w:rsidRPr="00FB6DF8">
        <w:rPr>
          <w:rFonts w:ascii="Lotus Linotype" w:eastAsia="Calibri" w:hAnsi="Lotus Linotype" w:cs="Lotus Linotype"/>
          <w:sz w:val="32"/>
          <w:szCs w:val="32"/>
          <w:rtl/>
        </w:rPr>
        <w:lastRenderedPageBreak/>
        <w:t>يده على ركبته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وكان يطمئن</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هذه الجلسة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كان يطيلها حتى تكون قريبًا من سجدته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قد يمكث أحيانًا حتى يقول القائل</w:t>
      </w:r>
      <w:r w:rsidR="000E4BB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قد ن</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س</w:t>
      </w:r>
      <w:r w:rsidR="00EE798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EE798F"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2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كل هذا ثابت عنه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696CA838" w14:textId="32D1B9B5" w:rsidR="00B42DAF" w:rsidRPr="00590E7B" w:rsidRDefault="0099064D" w:rsidP="00D72E5D">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يقول ابن القيم </w:t>
      </w:r>
      <w:r w:rsidR="003A4A07" w:rsidRPr="00A129E0">
        <w:rPr>
          <w:rFonts w:ascii="KFGQPC Arabic Symbols 01" w:hAnsi="KFGQPC Arabic Symbols 01" w:cs="Lotus Linotype"/>
          <w:color w:val="0070C0"/>
          <w:sz w:val="30"/>
          <w:szCs w:val="30"/>
          <w:rtl/>
        </w:rPr>
        <w:t>-رحمه الله-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وكان يضع يديه على فخذيه، ويجعل مرفقه على فخذه</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وطرف يده على ركبته، ويقبض ثنتين من أصابعه ويحلِّق حلقة ثم يرفع </w:t>
      </w:r>
      <w:r w:rsidR="00EE798F"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صبعه</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يدعو بها ويحر</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كها</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هكذا قال وائل بن حجر عنه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28CEA2AD" w14:textId="316D71A7" w:rsidR="00B42DAF"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وأما حديث أبي داود</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عبد الله بن الزبير</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أن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كان يشير ب</w:t>
      </w:r>
      <w:r w:rsidR="00B42DAF"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صبعه إذا دعا ولا يحر</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كها</w:t>
      </w:r>
      <w:r w:rsidR="00B42DAF"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يعني</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يرفعها فقط</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فهذه الزيادة في صحتها نظر</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وقد ذكر مسلم الحديث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حديث ابن الزبير</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بطوله في صحيحه</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عنه،</w:t>
      </w:r>
      <w:r w:rsidRPr="00FB6DF8">
        <w:rPr>
          <w:rFonts w:ascii="Lotus Linotype" w:eastAsia="Calibri" w:hAnsi="Lotus Linotype" w:cs="Lotus Linotype"/>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 يذكر هذه الزيادة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قال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كان رسول الله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إذا ق</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ع</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الصلاة</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جعل قدمه اليسرى بين فخذه وساقه</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وفر</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ش</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قدمه اليمنى</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ووضع يده اليسرى على ركبته اليسرى</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ووضع يده اليمنى على فخذه </w:t>
      </w:r>
      <w:r w:rsidRPr="00FB6DF8">
        <w:rPr>
          <w:rFonts w:ascii="Lotus Linotype" w:eastAsia="Calibri" w:hAnsi="Lotus Linotype" w:cs="Lotus Linotype"/>
          <w:sz w:val="32"/>
          <w:szCs w:val="32"/>
          <w:rtl/>
        </w:rPr>
        <w:lastRenderedPageBreak/>
        <w:t>اليمنى</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وأشار ب</w:t>
      </w:r>
      <w:r w:rsidR="00B42DAF"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صبعه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2"/>
      </w:r>
      <w:r w:rsidR="00AF5F3A" w:rsidRPr="00A129E0">
        <w:rPr>
          <w:rFonts w:ascii="Lotus Linotype" w:eastAsia="Times New Roman" w:hAnsi="Lotus Linotype" w:cs="Lotus Linotype" w:hint="cs"/>
          <w:color w:val="0070C0"/>
          <w:sz w:val="32"/>
          <w:szCs w:val="36"/>
          <w:vertAlign w:val="superscript"/>
          <w:rtl/>
        </w:rPr>
        <w:t>)</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p>
    <w:p w14:paraId="6836B045" w14:textId="77777777" w:rsidR="00B42DAF"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وأيضًا</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فليس في حديث أبي داود عنه</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هذا كان في الصلاة</w:t>
      </w:r>
      <w:r w:rsidR="00B42DAF" w:rsidRPr="00FB6DF8">
        <w:rPr>
          <w:rFonts w:ascii="Lotus Linotype" w:eastAsia="Calibri" w:hAnsi="Lotus Linotype" w:cs="Lotus Linotype" w:hint="cs"/>
          <w:sz w:val="32"/>
          <w:szCs w:val="32"/>
          <w:rtl/>
        </w:rPr>
        <w:t>.</w:t>
      </w:r>
    </w:p>
    <w:p w14:paraId="47484F73" w14:textId="2289485A"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وأيضًا</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لو كان في الصلاة</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لكان نافيًا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وحديث وائل بن ح</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ج</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 مثبت</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مقدَّم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حديث صحيح ذكره أبو حاتم في صحيحه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Times New Roman"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3C1CB6EF" w14:textId="4F29A495"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Times New Roman" w:hAnsi="Lotus Linotype" w:cs="Lotus Linotype"/>
          <w:b/>
          <w:bCs/>
          <w:color w:val="0070C0"/>
          <w:sz w:val="32"/>
          <w:szCs w:val="32"/>
          <w:rtl/>
        </w:rPr>
        <w:t>على كل حال</w:t>
      </w:r>
      <w:r w:rsidR="00B42DAF" w:rsidRPr="00A129E0">
        <w:rPr>
          <w:rFonts w:ascii="Lotus Linotype" w:eastAsia="Times New Roman" w:hAnsi="Lotus Linotype" w:cs="Lotus Linotype" w:hint="cs"/>
          <w:b/>
          <w:bCs/>
          <w:color w:val="0070C0"/>
          <w:sz w:val="32"/>
          <w:szCs w:val="32"/>
          <w:rtl/>
        </w:rPr>
        <w:t>:</w:t>
      </w:r>
      <w:r w:rsidRPr="00FB6DF8">
        <w:rPr>
          <w:rFonts w:ascii="Lotus Linotype" w:eastAsia="Calibri" w:hAnsi="Lotus Linotype" w:cs="Lotus Linotype" w:hint="cs"/>
          <w:sz w:val="32"/>
          <w:szCs w:val="32"/>
          <w:rtl/>
        </w:rPr>
        <w:t xml:space="preserve"> العلماء</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اختلفوا في</w:t>
      </w:r>
      <w:r w:rsidRPr="00FB6DF8">
        <w:rPr>
          <w:rFonts w:ascii="Lotus Linotype" w:eastAsia="Calibri" w:hAnsi="Lotus Linotype" w:cs="Lotus Linotype"/>
          <w:sz w:val="32"/>
          <w:szCs w:val="32"/>
          <w:rtl/>
        </w:rPr>
        <w:t xml:space="preserve"> زيادة التحريك</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منهم من يقول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نها زيادة</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ثقة</w:t>
      </w:r>
      <w:r w:rsidR="002A238E"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w:t>
      </w:r>
      <w:r w:rsidR="00EA546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ثب</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2A238E" w:rsidRPr="00FB6DF8">
        <w:rPr>
          <w:rFonts w:ascii="Lotus Linotype" w:eastAsia="Calibri" w:hAnsi="Lotus Linotype" w:cs="Lotus Linotype" w:hint="cs"/>
          <w:sz w:val="32"/>
          <w:szCs w:val="32"/>
          <w:rtl/>
        </w:rPr>
        <w:t>ٍ</w:t>
      </w:r>
      <w:r w:rsidR="004730C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وغير</w:t>
      </w:r>
      <w:r w:rsidR="00EA546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 ناف</w:t>
      </w:r>
      <w:r w:rsidR="00F66284" w:rsidRPr="00FB6DF8">
        <w:rPr>
          <w:rFonts w:ascii="Lotus Linotype" w:eastAsia="Calibri" w:hAnsi="Lotus Linotype" w:cs="Lotus Linotype" w:hint="cs"/>
          <w:sz w:val="32"/>
          <w:szCs w:val="32"/>
          <w:rtl/>
        </w:rPr>
        <w:t>ٍ</w:t>
      </w:r>
      <w:r w:rsidR="004730C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والمثب</w:t>
      </w:r>
      <w:r w:rsidR="00EA546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EA546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مقدَّم</w:t>
      </w:r>
      <w:r w:rsidR="00EA546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النافي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ومنهم</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يحكم بأنها زيادة</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غير</w:t>
      </w:r>
      <w:r w:rsidR="00B42DA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محفوظة</w:t>
      </w:r>
      <w:r w:rsidRPr="00FB6DF8">
        <w:rPr>
          <w:rFonts w:ascii="Lotus Linotype" w:eastAsia="Calibri" w:hAnsi="Lotus Linotype" w:cs="Lotus Linotype" w:hint="cs"/>
          <w:sz w:val="32"/>
          <w:szCs w:val="32"/>
          <w:rtl/>
        </w:rPr>
        <w:t>.</w:t>
      </w:r>
    </w:p>
    <w:p w14:paraId="34A2C598"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0" w:name="_Toc530464915"/>
      <w:r w:rsidRPr="0029719B">
        <w:rPr>
          <w:rFonts w:ascii="Lotus Linotype" w:eastAsia="Times New Roman" w:hAnsi="Lotus Linotype" w:cs="AL-Mateen" w:hint="cs"/>
          <w:sz w:val="32"/>
          <w:szCs w:val="32"/>
          <w:rtl/>
        </w:rPr>
        <w:t>الدعاء في الجلوس بين السجدتين</w:t>
      </w:r>
      <w:bookmarkEnd w:id="40"/>
    </w:p>
    <w:p w14:paraId="638318BB" w14:textId="3421E6E1"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هذه الجلسة للدعاء</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 xml:space="preserve">قد </w:t>
      </w:r>
      <w:r w:rsidRPr="00FB6DF8">
        <w:rPr>
          <w:rFonts w:ascii="Lotus Linotype" w:eastAsia="Calibri" w:hAnsi="Lotus Linotype" w:cs="Lotus Linotype"/>
          <w:sz w:val="32"/>
          <w:szCs w:val="32"/>
          <w:rtl/>
        </w:rPr>
        <w:t>جاء فيها أدعية</w:t>
      </w:r>
      <w:r w:rsidR="00856BBB"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محفوظة</w:t>
      </w:r>
      <w:r w:rsidR="00856BBB"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النبي </w:t>
      </w:r>
      <w:r w:rsidRPr="00A129E0">
        <w:rPr>
          <w:rFonts w:ascii="Lotus Linotype" w:eastAsia="Calibri" w:hAnsi="Lotus Linotype" w:cs="Lotus Linotype"/>
          <w:color w:val="0070C0"/>
          <w:sz w:val="32"/>
          <w:szCs w:val="32"/>
          <w:rtl/>
        </w:rPr>
        <w:t>ﷺ</w:t>
      </w:r>
      <w:r w:rsidR="00856BBB"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كقوله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«رب</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اغفر</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لي</w:t>
      </w:r>
      <w:r w:rsidR="004730C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وارحمني</w:t>
      </w:r>
      <w:r w:rsidR="004730C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واج</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ب</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ر</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ني</w:t>
      </w:r>
      <w:r w:rsidR="004730C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واهدني</w:t>
      </w:r>
      <w:r w:rsidR="004730C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وعافني</w:t>
      </w:r>
      <w:r w:rsidR="004730C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وارزقني»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5"/>
      </w:r>
      <w:r w:rsidR="00AF5F3A" w:rsidRPr="00A129E0">
        <w:rPr>
          <w:rFonts w:ascii="Lotus Linotype" w:eastAsia="Times New Roman" w:hAnsi="Lotus Linotype" w:cs="Lotus Linotype" w:hint="cs"/>
          <w:color w:val="0070C0"/>
          <w:sz w:val="32"/>
          <w:szCs w:val="36"/>
          <w:vertAlign w:val="superscript"/>
          <w:rtl/>
        </w:rPr>
        <w:t>)</w:t>
      </w:r>
      <w:r w:rsidR="00856BBB" w:rsidRPr="009921C8">
        <w:rPr>
          <w:rFonts w:ascii="Lotus Linotype" w:eastAsia="Calibri" w:hAnsi="Lotus Linotype" w:cs="Lotus Linotype" w:hint="cs"/>
          <w:sz w:val="32"/>
          <w:szCs w:val="32"/>
          <w:rtl/>
        </w:rPr>
        <w:t>،</w:t>
      </w:r>
      <w:r w:rsidRPr="009921C8">
        <w:rPr>
          <w:rFonts w:ascii="Lotus Linotype" w:eastAsia="Calibri" w:hAnsi="Lotus Linotype" w:cs="Lotus Linotype"/>
          <w:sz w:val="32"/>
          <w:szCs w:val="32"/>
          <w:rtl/>
        </w:rPr>
        <w:t xml:space="preserve"> </w:t>
      </w:r>
      <w:r w:rsidRPr="00FB6DF8">
        <w:rPr>
          <w:rFonts w:ascii="Lotus Linotype" w:eastAsia="Calibri" w:hAnsi="Lotus Linotype" w:cs="Lotus Linotype"/>
          <w:sz w:val="32"/>
          <w:szCs w:val="32"/>
          <w:rtl/>
        </w:rPr>
        <w:t>وربما كر</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Pr="00FB6DF8">
        <w:rPr>
          <w:rFonts w:ascii="Lotus Linotype" w:eastAsia="Calibri" w:hAnsi="Lotus Linotype" w:cs="Lotus Linotype" w:hint="cs"/>
          <w:sz w:val="32"/>
          <w:szCs w:val="32"/>
          <w:rtl/>
        </w:rPr>
        <w:t>:</w:t>
      </w:r>
      <w:r w:rsidRPr="00A129E0">
        <w:rPr>
          <w:rFonts w:ascii="Lotus Linotype" w:eastAsia="Calibri" w:hAnsi="Lotus Linotype" w:cs="Lotus Linotype"/>
          <w:b/>
          <w:bCs/>
          <w:color w:val="0070C0"/>
          <w:sz w:val="32"/>
          <w:szCs w:val="32"/>
          <w:rtl/>
        </w:rPr>
        <w:t xml:space="preserve"> «رب</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اغفر</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لي</w:t>
      </w:r>
      <w:r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رب</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اغف</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ر</w:t>
      </w:r>
      <w:r w:rsidR="00856BBB"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لي»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w:t>
      </w:r>
    </w:p>
    <w:p w14:paraId="68FAF22C" w14:textId="7AE852A0" w:rsidR="00856BBB" w:rsidRDefault="00856BBB"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lastRenderedPageBreak/>
        <w:t>في</w:t>
      </w:r>
      <w:r w:rsidRPr="00FB6DF8">
        <w:rPr>
          <w:rFonts w:ascii="Lotus Linotype" w:eastAsia="Calibri" w:hAnsi="Lotus Linotype" w:cs="Lotus Linotype"/>
          <w:sz w:val="32"/>
          <w:szCs w:val="32"/>
          <w:rtl/>
        </w:rPr>
        <w:t xml:space="preserve">جلس </w:t>
      </w:r>
      <w:r w:rsidRPr="00FB6DF8">
        <w:rPr>
          <w:rFonts w:ascii="Lotus Linotype" w:eastAsia="Calibri" w:hAnsi="Lotus Linotype" w:cs="Lotus Linotype" w:hint="cs"/>
          <w:sz w:val="32"/>
          <w:szCs w:val="32"/>
          <w:rtl/>
        </w:rPr>
        <w:t>م</w:t>
      </w:r>
      <w:r w:rsidRPr="00FB6DF8">
        <w:rPr>
          <w:rFonts w:ascii="Lotus Linotype" w:eastAsia="Calibri" w:hAnsi="Lotus Linotype" w:cs="Lotus Linotype"/>
          <w:sz w:val="32"/>
          <w:szCs w:val="32"/>
          <w:rtl/>
        </w:rPr>
        <w:t>فترش</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رجله اليسرى، </w:t>
      </w:r>
      <w:r w:rsidRPr="00FB6DF8">
        <w:rPr>
          <w:rFonts w:ascii="Lotus Linotype" w:eastAsia="Calibri" w:hAnsi="Lotus Linotype" w:cs="Lotus Linotype" w:hint="cs"/>
          <w:sz w:val="32"/>
          <w:szCs w:val="32"/>
          <w:rtl/>
        </w:rPr>
        <w:t>مُ</w:t>
      </w:r>
      <w:r w:rsidRPr="00FB6DF8">
        <w:rPr>
          <w:rFonts w:ascii="Lotus Linotype" w:eastAsia="Calibri" w:hAnsi="Lotus Linotype" w:cs="Lotus Linotype"/>
          <w:sz w:val="32"/>
          <w:szCs w:val="32"/>
          <w:rtl/>
        </w:rPr>
        <w:t>قب</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بصدر اليمنى على </w:t>
      </w:r>
      <w:r w:rsidRPr="00FB6DF8">
        <w:rPr>
          <w:rFonts w:ascii="Lotus Linotype" w:eastAsia="Calibri" w:hAnsi="Lotus Linotype" w:cs="Lotus Linotype" w:hint="cs"/>
          <w:sz w:val="32"/>
          <w:szCs w:val="32"/>
          <w:rtl/>
        </w:rPr>
        <w:t>ال</w:t>
      </w:r>
      <w:r w:rsidRPr="00FB6DF8">
        <w:rPr>
          <w:rFonts w:ascii="Lotus Linotype" w:eastAsia="Calibri" w:hAnsi="Lotus Linotype" w:cs="Lotus Linotype"/>
          <w:sz w:val="32"/>
          <w:szCs w:val="32"/>
          <w:rtl/>
        </w:rPr>
        <w:t>قبل</w:t>
      </w:r>
      <w:r w:rsidRPr="00FB6DF8">
        <w:rPr>
          <w:rFonts w:ascii="Lotus Linotype" w:eastAsia="Calibri" w:hAnsi="Lotus Linotype" w:cs="Lotus Linotype" w:hint="cs"/>
          <w:sz w:val="32"/>
          <w:szCs w:val="32"/>
          <w:rtl/>
        </w:rPr>
        <w:t>ة، أي:</w:t>
      </w:r>
      <w:r w:rsidRPr="00FB6DF8">
        <w:rPr>
          <w:rFonts w:ascii="Lotus Linotype" w:eastAsia="Calibri" w:hAnsi="Lotus Linotype" w:cs="Lotus Linotype"/>
          <w:sz w:val="32"/>
          <w:szCs w:val="32"/>
          <w:rtl/>
        </w:rPr>
        <w:t xml:space="preserve"> يفرش اليسرى ويجلس عليها،</w:t>
      </w:r>
      <w:r w:rsidRPr="00FB6DF8">
        <w:rPr>
          <w:rFonts w:ascii="Lotus Linotype" w:eastAsia="Calibri" w:hAnsi="Lotus Linotype" w:cs="Lotus Linotype" w:hint="cs"/>
          <w:sz w:val="32"/>
          <w:szCs w:val="32"/>
          <w:rtl/>
        </w:rPr>
        <w:t xml:space="preserve"> و</w:t>
      </w:r>
      <w:r w:rsidRPr="00FB6DF8">
        <w:rPr>
          <w:rFonts w:ascii="Lotus Linotype" w:eastAsia="Calibri" w:hAnsi="Lotus Linotype" w:cs="Lotus Linotype"/>
          <w:sz w:val="32"/>
          <w:szCs w:val="32"/>
          <w:rtl/>
        </w:rPr>
        <w:t xml:space="preserve">ينصب اليمنى، </w:t>
      </w:r>
      <w:r w:rsidRPr="00FB6DF8">
        <w:rPr>
          <w:rFonts w:ascii="Lotus Linotype" w:eastAsia="Calibri" w:hAnsi="Lotus Linotype" w:cs="Lotus Linotype" w:hint="cs"/>
          <w:sz w:val="32"/>
          <w:szCs w:val="32"/>
          <w:rtl/>
        </w:rPr>
        <w:t xml:space="preserve">فيكون </w:t>
      </w:r>
      <w:r w:rsidRPr="00FB6DF8">
        <w:rPr>
          <w:rFonts w:ascii="Lotus Linotype" w:eastAsia="Calibri" w:hAnsi="Lotus Linotype" w:cs="Lotus Linotype"/>
          <w:sz w:val="32"/>
          <w:szCs w:val="32"/>
          <w:rtl/>
        </w:rPr>
        <w:t>ظهرها إلى القبلة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وهذه الجلسة فيما بين السجدتين، وفي التشهد الأول، وجاء في حديث ابن عباس</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أنه نصب رجليه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وقال: هي السنة</w:t>
      </w:r>
      <w:r w:rsidRPr="00FB6DF8">
        <w:rPr>
          <w:rFonts w:ascii="Lotus Linotype" w:eastAsia="Calibri" w:hAnsi="Lotus Linotype" w:cs="Lotus Linotype" w:hint="cs"/>
          <w:sz w:val="32"/>
          <w:szCs w:val="32"/>
          <w:rtl/>
        </w:rPr>
        <w:t>»</w:t>
      </w:r>
      <w:r w:rsidR="00AF5F3A" w:rsidRPr="00A129E0">
        <w:rPr>
          <w:rFonts w:ascii="Lotus Linotype" w:eastAsia="Calibri" w:hAnsi="Lotus Linotype" w:cs="Lotus Linotype"/>
          <w:color w:val="0070C0"/>
          <w:sz w:val="32"/>
          <w:szCs w:val="36"/>
          <w:vertAlign w:val="superscript"/>
          <w:rtl/>
        </w:rPr>
        <w:t>(</w:t>
      </w:r>
      <w:r w:rsidR="00AF5F3A" w:rsidRPr="00A129E0">
        <w:rPr>
          <w:rFonts w:ascii="Lotus Linotype" w:eastAsia="Calibri" w:hAnsi="Lotus Linotype" w:cs="Lotus Linotype"/>
          <w:color w:val="0070C0"/>
          <w:sz w:val="32"/>
          <w:szCs w:val="36"/>
          <w:vertAlign w:val="superscript"/>
          <w:rtl/>
        </w:rPr>
        <w:footnoteReference w:id="237"/>
      </w:r>
      <w:r w:rsidR="00AF5F3A" w:rsidRPr="00A129E0">
        <w:rPr>
          <w:rFonts w:ascii="Lotus Linotype" w:eastAsia="Calibri" w:hAnsi="Lotus Linotype" w:cs="Lotus Linotype"/>
          <w:color w:val="0070C0"/>
          <w:sz w:val="32"/>
          <w:szCs w:val="36"/>
          <w:vertAlign w:val="superscript"/>
          <w:rtl/>
        </w:rPr>
        <w:t>)</w:t>
      </w:r>
      <w:r w:rsidRPr="00FB6DF8">
        <w:rPr>
          <w:rFonts w:ascii="Lotus Linotype" w:eastAsia="Calibri" w:hAnsi="Lotus Linotype" w:cs="Lotus Linotype"/>
          <w:sz w:val="32"/>
          <w:szCs w:val="32"/>
          <w:rtl/>
        </w:rPr>
        <w:t>، لكن السنة ليست محصورة في هذا؛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ما جاء في الأدلة الأخرى من الافتراش.</w:t>
      </w:r>
    </w:p>
    <w:p w14:paraId="551B6CC4" w14:textId="2D37B77E" w:rsidR="00496232" w:rsidRDefault="00872120" w:rsidP="00462BD5">
      <w:pPr>
        <w:widowControl w:val="0"/>
        <w:spacing w:after="0" w:line="520" w:lineRule="exact"/>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 * *</w:t>
      </w:r>
    </w:p>
    <w:p w14:paraId="07F1BA0B"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41" w:name="_Toc530464916"/>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83840" behindDoc="1" locked="0" layoutInCell="1" allowOverlap="1" wp14:anchorId="5F7AF4E9" wp14:editId="0B128256">
                <wp:simplePos x="0" y="0"/>
                <wp:positionH relativeFrom="margin">
                  <wp:align>center</wp:align>
                </wp:positionH>
                <wp:positionV relativeFrom="paragraph">
                  <wp:posOffset>215900</wp:posOffset>
                </wp:positionV>
                <wp:extent cx="2811600" cy="756000"/>
                <wp:effectExtent l="0" t="0" r="8255" b="6350"/>
                <wp:wrapNone/>
                <wp:docPr id="97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971"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972"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973" name="Group 94"/>
                        <wpg:cNvGrpSpPr>
                          <a:grpSpLocks/>
                        </wpg:cNvGrpSpPr>
                        <wpg:grpSpPr bwMode="auto">
                          <a:xfrm>
                            <a:off x="3741" y="3813"/>
                            <a:ext cx="4427" cy="737"/>
                            <a:chOff x="3737" y="3801"/>
                            <a:chExt cx="4427" cy="737"/>
                          </a:xfrm>
                        </wpg:grpSpPr>
                        <wps:wsp>
                          <wps:cNvPr id="974"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3A9679"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975"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F757A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110" style="position:absolute;left:0;text-align:left;margin-left:0;margin-top:17pt;width:221.4pt;height:59.55pt;z-index:-251632640;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">
                <v:rect id="مستطيل 247" o:spid="_x0000_s1111"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6Y8QA&#10;AADcAAAADwAAAGRycy9kb3ducmV2LnhtbESPQWvCQBSE70L/w/IKvelGD1WjmyDFQik9VI33R/aZ&#10;Dcm+TbOrJv++Wyh4HGbmG2abD7YVN+p97VjBfJaAIC6drrlSUJzepysQPiBrbB2TgpE85NnTZIup&#10;dnc+0O0YKhEh7FNUYELoUil9aciin7mOOHoX11sMUfaV1D3eI9y2cpEkr9JizXHBYEdvhsrmeLUK&#10;rt+f+0NTncci8T9jsdRN92UKpV6eh90GRKAhPML/7Q+tYL2c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vumPEAAAA3AAAAA8AAAAAAAAAAAAAAAAAmAIAAGRycy9k&#10;b3ducmV2LnhtbFBLBQYAAAAABAAEAPUAAACJAwAAAAA=&#10;" filled="f" fillcolor="white [3212]" strokeweight="1pt"/>
                <v:rect id="مستطيل 250" o:spid="_x0000_s1112"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AJsEA&#10;AADcAAAADwAAAGRycy9kb3ducmV2LnhtbESPQYvCMBSE74L/IbwFb5puXdTtGkUF2b1axfOzebbF&#10;5qUkUeu/NwuCx2FmvmHmy8404kbO15YVfI4SEMSF1TWXCg777XAGwgdkjY1lUvAgD8tFvzfHTNs7&#10;7+iWh1JECPsMFVQhtJmUvqjIoB/Zljh6Z+sMhihdKbXDe4SbRqZJMpEGa44LFba0qai45FejQIZf&#10;uuy79Mjj5AtPa3c+HFup1OCjW/2ACNSFd/jV/tMKvqcp/J+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ggCbBAAAA3AAAAA8AAAAAAAAAAAAAAAAAmAIAAGRycy9kb3du&#10;cmV2LnhtbFBLBQYAAAAABAAEAPUAAACGAwAAAAA=&#10;" stroked="f" strokeweight="2pt"/>
                <v:group id="Group 94" o:spid="_x0000_s1113"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Q4uZcUAAADcAAAADwAAAGRycy9kb3ducmV2LnhtbESPQWvCQBSE7wX/w/IE&#10;b7qJYrXRVURUPEihWii9PbLPJJh9G7JrEv+9WxB6HGbmG2a57kwpGqpdYVlBPIpAEKdWF5wp+L7s&#10;h3MQziNrLC2Tggc5WK96b0tMtG35i5qzz0SAsEtQQe59lUjp0pwMupGtiIN3tbVBH2SdSV1jG+Cm&#10;lOMoepcGCw4LOVa0zSm9ne9GwaHFdjOJd83pdt0+fi/Tz59TTEoN+t1mAcJT5//Dr/ZRK/iYTe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UOLmXFAAAA3AAA&#10;AA8AAAAAAAAAAAAAAAAAqgIAAGRycy9kb3ducmV2LnhtbFBLBQYAAAAABAAEAPoAAACcAwAAAAA=&#10;">
                  <v:shape id="مربع نص 252" o:spid="_x0000_s1114"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8B0sQA&#10;AADcAAAADwAAAGRycy9kb3ducmV2LnhtbESPT2vCQBTE74LfYXlCb7ppKNWmrlJqA70aPXh8ZJ9J&#10;avZtzK758+27guBxmJnfMOvtYGrRUesqywpeFxEI4tzqigsFx0M6X4FwHlljbZkUjORgu5lO1pho&#10;2/OeuswXIkDYJaig9L5JpHR5SQbdwjbEwTvb1qAPsi2kbrEPcFPLOIrepcGKw0KJDX2XlF+ym1Gg&#10;l/E195dszP7SM1/Hn0PRnHZKvcyGr08Qngb/DD/av1rBx/IN7mfC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AdLEAAAA3AAAAA8AAAAAAAAAAAAAAAAAmAIAAGRycy9k&#10;b3ducmV2LnhtbFBLBQYAAAAABAAEAPUAAACJAwAAAAA=&#10;" stroked="f" strokeweight=".5pt">
                    <v:textbox inset="0,0,0,0">
                      <w:txbxContent>
                        <w:p w14:paraId="0D3A9679"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115"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OkScQA&#10;AADcAAAADwAAAGRycy9kb3ducmV2LnhtbESPT2vCQBTE74LfYXlCb7ppoNWmrlJqA70aPXh8ZJ9J&#10;avZtzK758+27guBxmJnfMOvtYGrRUesqywpeFxEI4tzqigsFx0M6X4FwHlljbZkUjORgu5lO1pho&#10;2/OeuswXIkDYJaig9L5JpHR5SQbdwjbEwTvb1qAPsi2kbrEPcFPLOIrepcGKw0KJDX2XlF+ym1Gg&#10;l/E195dszP7SM1/Hn0PRnHZKvcyGr08Qngb/DD/av1rBx/IN7mfC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zpEnEAAAA3AAAAA8AAAAAAAAAAAAAAAAAmAIAAGRycy9k&#10;b3ducmV2LnhtbFBLBQYAAAAABAAEAPUAAACJAwAAAAA=&#10;" stroked="f" strokeweight=".5pt">
                    <v:textbox inset="0,0,0,0">
                      <w:txbxContent>
                        <w:p w14:paraId="16F757A3"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0EE69F1B" w14:textId="3525DFCD" w:rsidR="005238AC" w:rsidRPr="00872120" w:rsidRDefault="005238AC"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hint="cs"/>
          <w:sz w:val="32"/>
          <w:szCs w:val="32"/>
          <w:rtl/>
        </w:rPr>
        <w:t>السجدة الثانية</w:t>
      </w:r>
      <w:bookmarkEnd w:id="41"/>
    </w:p>
    <w:p w14:paraId="3F3370F4" w14:textId="0DA2FF64"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559FAFFC" w14:textId="0EE943B1" w:rsidR="005238AC"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ثم يكبِّر ويسجد السجدة الثانية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ويصنع في هذه السجدة مثل</w:t>
      </w:r>
      <w:r w:rsidR="005238AC"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ما صن</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ع</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الأولى</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ثم يرفع رأسه مكبِّرًا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وجاء الأمر بالتكبير في هذ</w:t>
      </w:r>
      <w:r w:rsidR="0088259F">
        <w:rPr>
          <w:rFonts w:ascii="Lotus Linotype" w:eastAsia="Calibri" w:hAnsi="Lotus Linotype" w:cs="Lotus Linotype" w:hint="cs"/>
          <w:sz w:val="32"/>
          <w:szCs w:val="32"/>
          <w:rtl/>
        </w:rPr>
        <w:t>ين</w:t>
      </w:r>
      <w:r w:rsidRPr="00FB6DF8">
        <w:rPr>
          <w:rFonts w:ascii="Lotus Linotype" w:eastAsia="Calibri" w:hAnsi="Lotus Linotype" w:cs="Lotus Linotype"/>
          <w:sz w:val="32"/>
          <w:szCs w:val="32"/>
          <w:rtl/>
        </w:rPr>
        <w:t xml:space="preserve"> الموضع</w:t>
      </w:r>
      <w:r w:rsidR="0088259F">
        <w:rPr>
          <w:rFonts w:ascii="Lotus Linotype" w:eastAsia="Calibri" w:hAnsi="Lotus Linotype" w:cs="Lotus Linotype" w:hint="cs"/>
          <w:sz w:val="32"/>
          <w:szCs w:val="32"/>
          <w:rtl/>
        </w:rPr>
        <w:t>ين</w:t>
      </w:r>
      <w:r w:rsidRPr="00FB6DF8">
        <w:rPr>
          <w:rFonts w:ascii="Lotus Linotype" w:eastAsia="Calibri" w:hAnsi="Lotus Linotype" w:cs="Lotus Linotype"/>
          <w:sz w:val="32"/>
          <w:szCs w:val="32"/>
          <w:rtl/>
        </w:rPr>
        <w:t xml:space="preserve"> في حديث المسيء</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صلات</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وهيئة</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السجدة الثانية وأذكارها كالأولى</w:t>
      </w:r>
      <w:r w:rsidR="005238AC" w:rsidRPr="00FB6DF8">
        <w:rPr>
          <w:rFonts w:ascii="Lotus Linotype" w:eastAsia="Calibri" w:hAnsi="Lotus Linotype" w:cs="Lotus Linotype" w:hint="cs"/>
          <w:sz w:val="32"/>
          <w:szCs w:val="32"/>
          <w:rtl/>
        </w:rPr>
        <w:t>.</w:t>
      </w:r>
    </w:p>
    <w:p w14:paraId="3758A6D6" w14:textId="6A2F2F09"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لكن هل هي </w:t>
      </w:r>
      <w:r w:rsidRPr="00FB6DF8">
        <w:rPr>
          <w:rFonts w:ascii="Lotus Linotype" w:eastAsia="Calibri" w:hAnsi="Lotus Linotype" w:cs="Lotus Linotype" w:hint="cs"/>
          <w:sz w:val="32"/>
          <w:szCs w:val="32"/>
          <w:rtl/>
        </w:rPr>
        <w:t xml:space="preserve">مثل </w:t>
      </w:r>
      <w:r w:rsidRPr="00FB6DF8">
        <w:rPr>
          <w:rFonts w:ascii="Lotus Linotype" w:eastAsia="Calibri" w:hAnsi="Lotus Linotype" w:cs="Lotus Linotype"/>
          <w:sz w:val="32"/>
          <w:szCs w:val="32"/>
          <w:rtl/>
        </w:rPr>
        <w:t>طول الأولى أو أقصر منها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وهل كل سجود دون الذي قبله أو مثله؟ </w:t>
      </w:r>
    </w:p>
    <w:p w14:paraId="5F051E9B" w14:textId="25D685B0"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 xml:space="preserve">قبل الجواب عن هذا السؤال ينبغي أن نعلم أن </w:t>
      </w:r>
      <w:r w:rsidRPr="00FB6DF8">
        <w:rPr>
          <w:rFonts w:ascii="Lotus Linotype" w:eastAsia="Calibri" w:hAnsi="Lotus Linotype" w:cs="Lotus Linotype"/>
          <w:sz w:val="32"/>
          <w:szCs w:val="32"/>
          <w:rtl/>
        </w:rPr>
        <w:t>قاعدة الصلاة</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كل فعل من أفعالها</w:t>
      </w:r>
      <w:r w:rsidR="005238AC" w:rsidRPr="00FB6DF8">
        <w:rPr>
          <w:rFonts w:ascii="Lotus Linotype" w:eastAsia="Calibri" w:hAnsi="Lotus Linotype" w:cs="Lotus Linotype" w:hint="cs"/>
          <w:sz w:val="32"/>
          <w:szCs w:val="32"/>
          <w:rtl/>
        </w:rPr>
        <w:t xml:space="preserve"> هو</w:t>
      </w:r>
      <w:r w:rsidRPr="00FB6DF8">
        <w:rPr>
          <w:rFonts w:ascii="Lotus Linotype" w:eastAsia="Calibri" w:hAnsi="Lotus Linotype" w:cs="Lotus Linotype"/>
          <w:sz w:val="32"/>
          <w:szCs w:val="32"/>
          <w:rtl/>
        </w:rPr>
        <w:t xml:space="preserve"> دون الذي قبله</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الركعة الأولى أطول من الركعة الثانية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والثانية أطول من الثالثة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وهكذا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لكن</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هل التخفيف والتطويل إنما هو في القراءة كما نُصَّ على ذلك في بعض الأحاديث</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أن الركعة الثانية</w:t>
      </w:r>
      <w:r w:rsidRPr="00FB6DF8">
        <w:rPr>
          <w:rFonts w:ascii="Lotus Linotype" w:eastAsia="Calibri" w:hAnsi="Lotus Linotype" w:cs="Lotus Linotype" w:hint="cs"/>
          <w:sz w:val="32"/>
          <w:szCs w:val="32"/>
          <w:rtl/>
        </w:rPr>
        <w:t xml:space="preserve"> بكاملها</w:t>
      </w:r>
      <w:r w:rsidRPr="00FB6DF8">
        <w:rPr>
          <w:rFonts w:ascii="Lotus Linotype" w:eastAsia="Calibri" w:hAnsi="Lotus Linotype" w:cs="Lotus Linotype"/>
          <w:sz w:val="32"/>
          <w:szCs w:val="32"/>
          <w:rtl/>
        </w:rPr>
        <w:t xml:space="preserve"> أقص</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الأولى</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والثالثة أقصر من الثانية</w:t>
      </w:r>
      <w:r w:rsidRPr="00FB6DF8">
        <w:rPr>
          <w:rFonts w:ascii="Lotus Linotype" w:eastAsia="Calibri" w:hAnsi="Lotus Linotype" w:cs="Lotus Linotype" w:hint="cs"/>
          <w:sz w:val="32"/>
          <w:szCs w:val="32"/>
          <w:rtl/>
        </w:rPr>
        <w:t xml:space="preserve">؟ </w:t>
      </w:r>
    </w:p>
    <w:p w14:paraId="6274095B" w14:textId="6092210F"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وأقرب ما يكون في الجواب عن هذا السؤال</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ما جاء في حديث صلاة الك</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س</w:t>
      </w:r>
      <w:r w:rsidR="005238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وف</w:t>
      </w:r>
      <w:r w:rsidR="005238AC" w:rsidRPr="00FB6DF8">
        <w:rPr>
          <w:rFonts w:ascii="Lotus Linotype" w:eastAsia="Calibri" w:hAnsi="Lotus Linotype" w:cs="Lotus Linotype" w:hint="cs"/>
          <w:sz w:val="32"/>
          <w:szCs w:val="32"/>
          <w:rtl/>
        </w:rPr>
        <w:t>ِ</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النبي</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color w:val="0070C0"/>
          <w:sz w:val="32"/>
          <w:szCs w:val="32"/>
          <w:rtl/>
        </w:rPr>
        <w:t>ﷺ</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قام قيام</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ثم رك</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ع</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ركوع</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ا، </w:t>
      </w:r>
      <w:r w:rsidRPr="00C0607D">
        <w:rPr>
          <w:rFonts w:ascii="Lotus Linotype" w:eastAsia="Calibri" w:hAnsi="Lotus Linotype" w:cs="Lotus Linotype"/>
          <w:sz w:val="32"/>
          <w:szCs w:val="32"/>
          <w:rtl/>
        </w:rPr>
        <w:lastRenderedPageBreak/>
        <w:t>ثم رف</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ع</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فقام قيام</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وهو دون القيام الأو</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ل، ثم رك</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ع</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ركوع</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وهو دون الركوع الأو</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ل، ثم رف</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ع</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فسج</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د</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سجود</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ثم قام، فقام قيام</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وهو دون القيام الأول، ثم رك</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ع</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ركوع</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وهو دون الركوع الأول، ثم قام قيام</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وهو دون القيام الأول، ثم ركع ركوع</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طويل</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ا وهو دون الركوع الأول، ثم سج</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د</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وهو دون السجود الأول، ثم انصر</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ف</w:t>
      </w:r>
      <w:r w:rsidR="004F3248" w:rsidRPr="00C0607D">
        <w:rPr>
          <w:rFonts w:ascii="Lotus Linotype" w:eastAsia="Calibri" w:hAnsi="Lotus Linotype" w:cs="Lotus Linotype" w:hint="cs"/>
          <w:sz w:val="32"/>
          <w:szCs w:val="32"/>
          <w:rtl/>
        </w:rPr>
        <w:t>َ</w:t>
      </w:r>
      <w:r w:rsidRPr="00C0607D">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3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1897DB3A" w14:textId="57BE918F" w:rsidR="0099064D" w:rsidRPr="00590E7B" w:rsidRDefault="0099064D" w:rsidP="002F6FBF">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ففي صلاة الكسوف أربعة قيامات</w:t>
      </w:r>
      <w:r w:rsidR="004730C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وأربعة ركوعات</w:t>
      </w:r>
      <w:r w:rsidR="004730C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وأربع س</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ج</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دات</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هذا المتفق عليه في ا</w:t>
      </w:r>
      <w:r w:rsidR="004730C2" w:rsidRPr="00FB6DF8">
        <w:rPr>
          <w:rFonts w:ascii="Lotus Linotype" w:eastAsia="Calibri" w:hAnsi="Lotus Linotype" w:cs="Lotus Linotype" w:hint="cs"/>
          <w:sz w:val="32"/>
          <w:szCs w:val="32"/>
          <w:rtl/>
        </w:rPr>
        <w:t xml:space="preserve">لصحيحين -وإن جاء في صحيح مسلم </w:t>
      </w:r>
      <w:r w:rsidRPr="00FB6DF8">
        <w:rPr>
          <w:rFonts w:ascii="Lotus Linotype" w:eastAsia="Calibri" w:hAnsi="Lotus Linotype" w:cs="Lotus Linotype" w:hint="cs"/>
          <w:sz w:val="32"/>
          <w:szCs w:val="32"/>
          <w:rtl/>
        </w:rPr>
        <w:t>ثلاثة ركوعات</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0"/>
      </w:r>
      <w:r w:rsidR="00AF5F3A" w:rsidRPr="00A129E0">
        <w:rPr>
          <w:rFonts w:ascii="Lotus Linotype" w:eastAsia="Times New Roman" w:hAnsi="Lotus Linotype" w:cs="Lotus Linotype" w:hint="cs"/>
          <w:color w:val="0070C0"/>
          <w:sz w:val="32"/>
          <w:szCs w:val="36"/>
          <w:vertAlign w:val="superscript"/>
          <w:rtl/>
        </w:rPr>
        <w:t>)</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004730C2" w:rsidRPr="00FB6DF8">
        <w:rPr>
          <w:rFonts w:ascii="Lotus Linotype" w:eastAsia="Calibri" w:hAnsi="Lotus Linotype" w:cs="Lotus Linotype" w:hint="cs"/>
          <w:sz w:val="32"/>
          <w:szCs w:val="32"/>
          <w:rtl/>
        </w:rPr>
        <w:t>و</w:t>
      </w:r>
      <w:r w:rsidRPr="00FB6DF8">
        <w:rPr>
          <w:rFonts w:ascii="Lotus Linotype" w:eastAsia="Calibri" w:hAnsi="Lotus Linotype" w:cs="Lotus Linotype" w:hint="cs"/>
          <w:sz w:val="32"/>
          <w:szCs w:val="32"/>
          <w:rtl/>
        </w:rPr>
        <w:t>أربعة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1"/>
      </w:r>
      <w:r w:rsidR="00AF5F3A" w:rsidRPr="00A129E0">
        <w:rPr>
          <w:rFonts w:ascii="Lotus Linotype" w:eastAsia="Times New Roman" w:hAnsi="Lotus Linotype" w:cs="Lotus Linotype" w:hint="cs"/>
          <w:color w:val="0070C0"/>
          <w:sz w:val="32"/>
          <w:szCs w:val="36"/>
          <w:vertAlign w:val="superscript"/>
          <w:rtl/>
        </w:rPr>
        <w:t>)</w:t>
      </w:r>
      <w:r w:rsidR="004730C2" w:rsidRPr="00FB6DF8">
        <w:rPr>
          <w:rFonts w:ascii="Lotus Linotype" w:eastAsia="Calibri" w:hAnsi="Lotus Linotype" w:cs="Lotus Linotype" w:hint="cs"/>
          <w:sz w:val="32"/>
          <w:szCs w:val="32"/>
          <w:rtl/>
        </w:rPr>
        <w:t xml:space="preserve">، وجاء في غيره </w:t>
      </w:r>
      <w:r w:rsidRPr="00FB6DF8">
        <w:rPr>
          <w:rFonts w:ascii="Lotus Linotype" w:eastAsia="Calibri" w:hAnsi="Lotus Linotype" w:cs="Lotus Linotype" w:hint="cs"/>
          <w:sz w:val="32"/>
          <w:szCs w:val="32"/>
          <w:rtl/>
        </w:rPr>
        <w:t>خمسة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ف</w:t>
      </w:r>
      <w:r w:rsidRPr="00FB6DF8">
        <w:rPr>
          <w:rFonts w:ascii="Lotus Linotype" w:eastAsia="Calibri" w:hAnsi="Lotus Linotype" w:cs="Lotus Linotype"/>
          <w:sz w:val="32"/>
          <w:szCs w:val="32"/>
          <w:rtl/>
        </w:rPr>
        <w:t>قول</w:t>
      </w:r>
      <w:r w:rsidRPr="00FB6DF8">
        <w:rPr>
          <w:rFonts w:ascii="Lotus Linotype" w:eastAsia="Calibri" w:hAnsi="Lotus Linotype" w:cs="Lotus Linotype" w:hint="cs"/>
          <w:sz w:val="32"/>
          <w:szCs w:val="32"/>
          <w:rtl/>
        </w:rPr>
        <w:t xml:space="preserve"> عائشة </w:t>
      </w:r>
      <w:r w:rsidR="00A129E0" w:rsidRPr="00A129E0">
        <w:rPr>
          <w:rFonts w:ascii="KFGQPC Arabic Symbols 01" w:hAnsi="KFGQPC Arabic Symbols 01" w:cs="Lotus Linotype"/>
          <w:color w:val="0070C0"/>
          <w:sz w:val="30"/>
          <w:szCs w:val="30"/>
          <w:rtl/>
        </w:rPr>
        <w:t>-رضي الله عنها-</w:t>
      </w:r>
      <w:r w:rsidRPr="00FB6DF8">
        <w:rPr>
          <w:rFonts w:ascii="Lotus Linotype" w:eastAsia="Calibri" w:hAnsi="Lotus Linotype" w:cs="Lotus Linotype" w:hint="cs"/>
          <w:sz w:val="32"/>
          <w:szCs w:val="32"/>
          <w:rtl/>
        </w:rPr>
        <w:t xml:space="preserve">: </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وهو دون ال</w:t>
      </w:r>
      <w:r w:rsidRPr="00C0607D">
        <w:rPr>
          <w:rFonts w:ascii="Lotus Linotype" w:eastAsia="Calibri" w:hAnsi="Lotus Linotype" w:cs="Lotus Linotype" w:hint="cs"/>
          <w:sz w:val="32"/>
          <w:szCs w:val="32"/>
          <w:rtl/>
        </w:rPr>
        <w:t>قيام</w:t>
      </w:r>
      <w:r w:rsidRPr="00C0607D">
        <w:rPr>
          <w:rFonts w:ascii="Lotus Linotype" w:eastAsia="Calibri" w:hAnsi="Lotus Linotype" w:cs="Lotus Linotype"/>
          <w:sz w:val="32"/>
          <w:szCs w:val="32"/>
          <w:rtl/>
        </w:rPr>
        <w:t xml:space="preserve"> الأول</w:t>
      </w:r>
      <w:r w:rsidRPr="00C0607D">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يحت</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يكون المراد بالأول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الأو</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لي</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 المطل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قة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وهو أول </w:t>
      </w:r>
      <w:r w:rsidRPr="00FB6DF8">
        <w:rPr>
          <w:rFonts w:ascii="Lotus Linotype" w:eastAsia="Calibri" w:hAnsi="Lotus Linotype" w:cs="Lotus Linotype" w:hint="cs"/>
          <w:sz w:val="32"/>
          <w:szCs w:val="32"/>
          <w:rtl/>
        </w:rPr>
        <w:t>قيام</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فيكون </w:t>
      </w:r>
      <w:r w:rsidRPr="00FB6DF8">
        <w:rPr>
          <w:rFonts w:ascii="Lotus Linotype" w:eastAsia="Calibri" w:hAnsi="Lotus Linotype" w:cs="Lotus Linotype"/>
          <w:sz w:val="32"/>
          <w:szCs w:val="32"/>
          <w:rtl/>
        </w:rPr>
        <w:t>ما عداه من ال</w:t>
      </w:r>
      <w:r w:rsidRPr="00FB6DF8">
        <w:rPr>
          <w:rFonts w:ascii="Lotus Linotype" w:eastAsia="Calibri" w:hAnsi="Lotus Linotype" w:cs="Lotus Linotype" w:hint="cs"/>
          <w:sz w:val="32"/>
          <w:szCs w:val="32"/>
          <w:rtl/>
        </w:rPr>
        <w:t>قياما</w:t>
      </w:r>
      <w:r w:rsidRPr="00FB6DF8">
        <w:rPr>
          <w:rFonts w:ascii="Lotus Linotype" w:eastAsia="Calibri" w:hAnsi="Lotus Linotype" w:cs="Lotus Linotype"/>
          <w:sz w:val="32"/>
          <w:szCs w:val="32"/>
          <w:rtl/>
        </w:rPr>
        <w:t>ت الثلاثة دون ال</w:t>
      </w:r>
      <w:r w:rsidRPr="00FB6DF8">
        <w:rPr>
          <w:rFonts w:ascii="Lotus Linotype" w:eastAsia="Calibri" w:hAnsi="Lotus Linotype" w:cs="Lotus Linotype" w:hint="cs"/>
          <w:sz w:val="32"/>
          <w:szCs w:val="32"/>
          <w:rtl/>
        </w:rPr>
        <w:t>قيام</w:t>
      </w:r>
      <w:r w:rsidRPr="00FB6DF8">
        <w:rPr>
          <w:rFonts w:ascii="Lotus Linotype" w:eastAsia="Calibri" w:hAnsi="Lotus Linotype" w:cs="Lotus Linotype"/>
          <w:sz w:val="32"/>
          <w:szCs w:val="32"/>
          <w:rtl/>
        </w:rPr>
        <w:t xml:space="preserve"> الأول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وعليه </w:t>
      </w:r>
      <w:r w:rsidRPr="00FB6DF8">
        <w:rPr>
          <w:rFonts w:ascii="Lotus Linotype" w:eastAsia="Calibri" w:hAnsi="Lotus Linotype" w:cs="Lotus Linotype"/>
          <w:sz w:val="32"/>
          <w:szCs w:val="32"/>
          <w:rtl/>
        </w:rPr>
        <w:t xml:space="preserve">لا يلزم أن يكون كل </w:t>
      </w:r>
      <w:r w:rsidRPr="00FB6DF8">
        <w:rPr>
          <w:rFonts w:ascii="Lotus Linotype" w:eastAsia="Calibri" w:hAnsi="Lotus Linotype" w:cs="Lotus Linotype" w:hint="cs"/>
          <w:sz w:val="32"/>
          <w:szCs w:val="32"/>
          <w:rtl/>
        </w:rPr>
        <w:t>قيام</w:t>
      </w:r>
      <w:r w:rsidRPr="00FB6DF8">
        <w:rPr>
          <w:rFonts w:ascii="Lotus Linotype" w:eastAsia="Calibri" w:hAnsi="Lotus Linotype" w:cs="Lotus Linotype"/>
          <w:sz w:val="32"/>
          <w:szCs w:val="32"/>
          <w:rtl/>
        </w:rPr>
        <w:t xml:space="preserve"> دون الذي قبله</w:t>
      </w:r>
      <w:r w:rsidRPr="00FB6DF8">
        <w:rPr>
          <w:rFonts w:ascii="Lotus Linotype" w:eastAsia="Calibri" w:hAnsi="Lotus Linotype" w:cs="Lotus Linotype" w:hint="cs"/>
          <w:sz w:val="32"/>
          <w:szCs w:val="32"/>
          <w:rtl/>
        </w:rPr>
        <w:t>، وكذلك الحال في الركوع والسجود.</w:t>
      </w:r>
      <w:r w:rsidRPr="00FB6DF8">
        <w:rPr>
          <w:rFonts w:ascii="Lotus Linotype" w:eastAsia="Calibri" w:hAnsi="Lotus Linotype" w:cs="Lotus Linotype"/>
          <w:sz w:val="32"/>
          <w:szCs w:val="32"/>
          <w:rtl/>
        </w:rPr>
        <w:t xml:space="preserve"> فإذا قرأ</w:t>
      </w:r>
      <w:r w:rsidRPr="00FB6DF8">
        <w:rPr>
          <w:rFonts w:ascii="Lotus Linotype" w:eastAsia="Calibri" w:hAnsi="Lotus Linotype" w:cs="Lotus Linotype" w:hint="cs"/>
          <w:sz w:val="32"/>
          <w:szCs w:val="32"/>
          <w:rtl/>
        </w:rPr>
        <w:t xml:space="preserve"> في قيام</w:t>
      </w:r>
      <w:r w:rsidRPr="00FB6DF8">
        <w:rPr>
          <w:rFonts w:ascii="Lotus Linotype" w:eastAsia="Calibri" w:hAnsi="Lotus Linotype" w:cs="Lotus Linotype"/>
          <w:sz w:val="32"/>
          <w:szCs w:val="32"/>
          <w:rtl/>
        </w:rPr>
        <w:t xml:space="preserve"> الأول البقرة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فل</w:t>
      </w:r>
      <w:r w:rsidRPr="00FB6DF8">
        <w:rPr>
          <w:rFonts w:ascii="Lotus Linotype" w:eastAsia="Calibri" w:hAnsi="Lotus Linotype" w:cs="Lotus Linotype"/>
          <w:sz w:val="32"/>
          <w:szCs w:val="32"/>
          <w:rtl/>
        </w:rPr>
        <w:t xml:space="preserve">يقرأ في الثاني آل عمران </w:t>
      </w:r>
      <w:r w:rsidRPr="00FB6DF8">
        <w:rPr>
          <w:rFonts w:ascii="Lotus Linotype" w:eastAsia="Calibri" w:hAnsi="Lotus Linotype" w:cs="Lotus Linotype"/>
          <w:sz w:val="32"/>
          <w:szCs w:val="32"/>
          <w:rtl/>
        </w:rPr>
        <w:lastRenderedPageBreak/>
        <w:t>مثلًا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وفي</w:t>
      </w:r>
      <w:r w:rsidRPr="00FB6DF8">
        <w:rPr>
          <w:rFonts w:ascii="Lotus Linotype" w:eastAsia="Calibri" w:hAnsi="Lotus Linotype" w:cs="Lotus Linotype"/>
          <w:sz w:val="32"/>
          <w:szCs w:val="32"/>
          <w:rtl/>
        </w:rPr>
        <w:t xml:space="preserve"> الثالث النساء</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w:t>
      </w:r>
      <w:r w:rsidRPr="00FB6DF8">
        <w:rPr>
          <w:rFonts w:ascii="Lotus Linotype" w:eastAsia="Calibri" w:hAnsi="Lotus Linotype" w:cs="Lotus Linotype" w:hint="cs"/>
          <w:sz w:val="32"/>
          <w:szCs w:val="32"/>
          <w:rtl/>
        </w:rPr>
        <w:t xml:space="preserve">سورة </w:t>
      </w:r>
      <w:r w:rsidRPr="00FB6DF8">
        <w:rPr>
          <w:rFonts w:ascii="Lotus Linotype" w:eastAsia="Calibri" w:hAnsi="Lotus Linotype" w:cs="Lotus Linotype"/>
          <w:sz w:val="32"/>
          <w:szCs w:val="32"/>
          <w:rtl/>
        </w:rPr>
        <w:t xml:space="preserve">النساء دون </w:t>
      </w:r>
      <w:r w:rsidRPr="00FB6DF8">
        <w:rPr>
          <w:rFonts w:ascii="Lotus Linotype" w:eastAsia="Calibri" w:hAnsi="Lotus Linotype" w:cs="Lotus Linotype" w:hint="cs"/>
          <w:sz w:val="32"/>
          <w:szCs w:val="32"/>
          <w:rtl/>
        </w:rPr>
        <w:t xml:space="preserve">سورة </w:t>
      </w:r>
      <w:r w:rsidRPr="00FB6DF8">
        <w:rPr>
          <w:rFonts w:ascii="Lotus Linotype" w:eastAsia="Calibri" w:hAnsi="Lotus Linotype" w:cs="Lotus Linotype"/>
          <w:sz w:val="32"/>
          <w:szCs w:val="32"/>
          <w:rtl/>
        </w:rPr>
        <w:t>البقرة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فيكون القيام الثالث دون </w:t>
      </w:r>
      <w:r w:rsidRPr="00FB6DF8">
        <w:rPr>
          <w:rFonts w:ascii="Lotus Linotype" w:eastAsia="Calibri" w:hAnsi="Lotus Linotype" w:cs="Lotus Linotype"/>
          <w:sz w:val="32"/>
          <w:szCs w:val="32"/>
          <w:rtl/>
        </w:rPr>
        <w:t>القيام الأول</w:t>
      </w:r>
      <w:r w:rsidRPr="00FB6DF8">
        <w:rPr>
          <w:rFonts w:ascii="Lotus Linotype" w:eastAsia="Calibri" w:hAnsi="Lotus Linotype" w:cs="Lotus Linotype" w:hint="cs"/>
          <w:sz w:val="32"/>
          <w:szCs w:val="32"/>
          <w:rtl/>
        </w:rPr>
        <w:t>، ويقرأ مثل</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 في الرابع بالأعراف</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فالقيام في الثلاث الركعات متقار</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ب</w:t>
      </w:r>
      <w:r w:rsidR="004F3248" w:rsidRPr="00FB6DF8">
        <w:rPr>
          <w:rFonts w:ascii="Lotus Linotype" w:eastAsia="Calibri" w:hAnsi="Lotus Linotype" w:cs="Lotus Linotype" w:hint="cs"/>
          <w:sz w:val="32"/>
          <w:szCs w:val="32"/>
          <w:rtl/>
        </w:rPr>
        <w:t>ٌ</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لكن</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يفوقه القيام الأو</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 ط</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ول</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p>
    <w:p w14:paraId="14C1FA84" w14:textId="55741D74"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لكن</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إذا قلنا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المراد ب</w:t>
      </w:r>
      <w:r w:rsidRPr="00FB6DF8">
        <w:rPr>
          <w:rFonts w:ascii="Lotus Linotype" w:eastAsia="Calibri" w:hAnsi="Lotus Linotype" w:cs="Lotus Linotype"/>
          <w:sz w:val="32"/>
          <w:szCs w:val="32"/>
          <w:rtl/>
        </w:rPr>
        <w:t>الأو</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ال</w:t>
      </w:r>
      <w:r w:rsidRPr="00FB6DF8">
        <w:rPr>
          <w:rFonts w:ascii="Lotus Linotype" w:eastAsia="Calibri" w:hAnsi="Lotus Linotype" w:cs="Lotus Linotype"/>
          <w:sz w:val="32"/>
          <w:szCs w:val="32"/>
          <w:rtl/>
        </w:rPr>
        <w:t>أو</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لي</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ال</w:t>
      </w:r>
      <w:r w:rsidRPr="00FB6DF8">
        <w:rPr>
          <w:rFonts w:ascii="Lotus Linotype" w:eastAsia="Calibri" w:hAnsi="Lotus Linotype" w:cs="Lotus Linotype"/>
          <w:sz w:val="32"/>
          <w:szCs w:val="32"/>
          <w:rtl/>
        </w:rPr>
        <w:t>نسبي</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أي: أن </w:t>
      </w:r>
      <w:r w:rsidRPr="00FB6DF8">
        <w:rPr>
          <w:rFonts w:ascii="Lotus Linotype" w:eastAsia="Calibri" w:hAnsi="Lotus Linotype" w:cs="Lotus Linotype"/>
          <w:sz w:val="32"/>
          <w:szCs w:val="32"/>
          <w:rtl/>
        </w:rPr>
        <w:t>كل ركوع أوّ</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بالنسبة للذي يليه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الركوع الثاني أول بالنسبة للثالث</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والركوع الثالث أول بالنسبة للرابع</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وهكذا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فالصلاة صارت</w:t>
      </w:r>
      <w:r w:rsidRPr="00FB6DF8">
        <w:rPr>
          <w:rFonts w:ascii="Lotus Linotype" w:eastAsia="Calibri" w:hAnsi="Lotus Linotype" w:cs="Lotus Linotype"/>
          <w:sz w:val="32"/>
          <w:szCs w:val="32"/>
          <w:rtl/>
        </w:rPr>
        <w:t xml:space="preserve"> متدر</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جة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70B46780" w14:textId="37F8FCD0" w:rsidR="0099064D" w:rsidRPr="00590E7B" w:rsidRDefault="0099064D" w:rsidP="002F6FBF">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على</w:t>
      </w:r>
      <w:r w:rsidRPr="00FB6DF8">
        <w:rPr>
          <w:rFonts w:ascii="Lotus Linotype" w:eastAsia="Calibri" w:hAnsi="Lotus Linotype" w:cs="Lotus Linotype" w:hint="cs"/>
          <w:sz w:val="32"/>
          <w:szCs w:val="32"/>
          <w:rtl/>
        </w:rPr>
        <w:t xml:space="preserve"> هذا</w:t>
      </w:r>
      <w:r w:rsidRPr="00FB6DF8">
        <w:rPr>
          <w:rFonts w:ascii="Lotus Linotype" w:eastAsia="Calibri" w:hAnsi="Lotus Linotype" w:cs="Lotus Linotype"/>
          <w:sz w:val="32"/>
          <w:szCs w:val="32"/>
          <w:rtl/>
        </w:rPr>
        <w:t xml:space="preserve"> الاحتمال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وه</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 xml:space="preserve"> الأولية النسبية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إذا قرأ </w:t>
      </w:r>
      <w:r w:rsidRPr="00FB6DF8">
        <w:rPr>
          <w:rFonts w:ascii="Lotus Linotype" w:eastAsia="Calibri" w:hAnsi="Lotus Linotype" w:cs="Lotus Linotype" w:hint="cs"/>
          <w:sz w:val="32"/>
          <w:szCs w:val="32"/>
          <w:rtl/>
        </w:rPr>
        <w:t xml:space="preserve">في الثاني </w:t>
      </w:r>
      <w:r w:rsidRPr="00FB6DF8">
        <w:rPr>
          <w:rFonts w:ascii="Lotus Linotype" w:eastAsia="Calibri" w:hAnsi="Lotus Linotype" w:cs="Lotus Linotype"/>
          <w:sz w:val="32"/>
          <w:szCs w:val="32"/>
          <w:rtl/>
        </w:rPr>
        <w:t xml:space="preserve">آل عمران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يقرأ </w:t>
      </w:r>
      <w:r w:rsidRPr="00FB6DF8">
        <w:rPr>
          <w:rFonts w:ascii="Lotus Linotype" w:eastAsia="Calibri" w:hAnsi="Lotus Linotype" w:cs="Lotus Linotype" w:hint="cs"/>
          <w:sz w:val="32"/>
          <w:szCs w:val="32"/>
          <w:rtl/>
        </w:rPr>
        <w:t xml:space="preserve">في القيام الثالث سورة </w:t>
      </w:r>
      <w:r w:rsidRPr="00FB6DF8">
        <w:rPr>
          <w:rFonts w:ascii="Lotus Linotype" w:eastAsia="Calibri" w:hAnsi="Lotus Linotype" w:cs="Lotus Linotype"/>
          <w:sz w:val="32"/>
          <w:szCs w:val="32"/>
          <w:rtl/>
        </w:rPr>
        <w:t xml:space="preserve">يونس </w:t>
      </w:r>
      <w:r w:rsidR="002F6FBF">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مثل</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ا-، </w:t>
      </w:r>
      <w:r w:rsidRPr="00FB6DF8">
        <w:rPr>
          <w:rFonts w:ascii="Lotus Linotype" w:eastAsia="Calibri" w:hAnsi="Lotus Linotype" w:cs="Lotus Linotype"/>
          <w:sz w:val="32"/>
          <w:szCs w:val="32"/>
          <w:rtl/>
        </w:rPr>
        <w:t xml:space="preserve">ثم في القيام الرابع </w:t>
      </w:r>
      <w:r w:rsidRPr="00FB6DF8">
        <w:rPr>
          <w:rFonts w:ascii="Lotus Linotype" w:eastAsia="Calibri" w:hAnsi="Lotus Linotype" w:cs="Lotus Linotype" w:hint="cs"/>
          <w:sz w:val="32"/>
          <w:szCs w:val="32"/>
          <w:rtl/>
        </w:rPr>
        <w:t>يقرأ سورة</w:t>
      </w:r>
      <w:r w:rsidRPr="00FB6DF8">
        <w:rPr>
          <w:rFonts w:ascii="Lotus Linotype" w:eastAsia="Calibri" w:hAnsi="Lotus Linotype" w:cs="Lotus Linotype"/>
          <w:sz w:val="32"/>
          <w:szCs w:val="32"/>
          <w:rtl/>
        </w:rPr>
        <w:t xml:space="preserve"> يس</w:t>
      </w:r>
      <w:r w:rsidRPr="00FB6DF8">
        <w:rPr>
          <w:rFonts w:ascii="Lotus Linotype" w:eastAsia="Calibri" w:hAnsi="Lotus Linotype" w:cs="Lotus Linotype" w:hint="cs"/>
          <w:sz w:val="32"/>
          <w:szCs w:val="32"/>
          <w:rtl/>
        </w:rPr>
        <w:t xml:space="preserve"> مثل</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004F3248"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لتكون الصلاة متدر</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جة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ويكون </w:t>
      </w:r>
      <w:r w:rsidRPr="00FB6DF8">
        <w:rPr>
          <w:rFonts w:ascii="Lotus Linotype" w:eastAsia="Calibri" w:hAnsi="Lotus Linotype" w:cs="Lotus Linotype"/>
          <w:sz w:val="32"/>
          <w:szCs w:val="32"/>
          <w:rtl/>
        </w:rPr>
        <w:t>كل قيام دون الذي قبله</w:t>
      </w:r>
      <w:r w:rsidRPr="00FB6DF8">
        <w:rPr>
          <w:rFonts w:ascii="Lotus Linotype" w:eastAsia="Calibri" w:hAnsi="Lotus Linotype" w:cs="Lotus Linotype" w:hint="cs"/>
          <w:sz w:val="32"/>
          <w:szCs w:val="32"/>
          <w:rtl/>
        </w:rPr>
        <w:t>.</w:t>
      </w:r>
    </w:p>
    <w:p w14:paraId="53F399A0" w14:textId="19E50313"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فحديث صلاة الكسوف يقر</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ب لنا الحال في الصلوات الأخرى</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لأن بعض الناس يلاحَظ عليه إطالة آخر سجدة في الصلاة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ولاحظنا من الشيوخ الكبار الذين أدركناهم</w:t>
      </w:r>
      <w:r w:rsidRPr="00FB6DF8">
        <w:rPr>
          <w:rFonts w:ascii="Lotus Linotype" w:eastAsia="Calibri" w:hAnsi="Lotus Linotype" w:cs="Lotus Linotype" w:hint="cs"/>
          <w:sz w:val="32"/>
          <w:szCs w:val="32"/>
          <w:rtl/>
        </w:rPr>
        <w:t xml:space="preserve"> من يفعل ذلك</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فهل نقول</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ن هذا خلاف السنة</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 الأصل أن </w:t>
      </w:r>
      <w:r w:rsidRPr="00FB6DF8">
        <w:rPr>
          <w:rFonts w:ascii="Lotus Linotype" w:eastAsia="Calibri" w:hAnsi="Lotus Linotype" w:cs="Lotus Linotype"/>
          <w:sz w:val="32"/>
          <w:szCs w:val="32"/>
          <w:rtl/>
        </w:rPr>
        <w:t>السجدة الأخيرة دون التي قبلها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والتي قبلها دون التي قبلها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وهكذا</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نقول</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ت</w:t>
      </w:r>
      <w:r w:rsidRPr="00FB6DF8">
        <w:rPr>
          <w:rFonts w:ascii="Lotus Linotype" w:eastAsia="Calibri" w:hAnsi="Lotus Linotype" w:cs="Lotus Linotype"/>
          <w:sz w:val="32"/>
          <w:szCs w:val="32"/>
          <w:rtl/>
        </w:rPr>
        <w:t>تميز الركعة الأولى</w:t>
      </w:r>
      <w:r w:rsidRPr="00FB6DF8">
        <w:rPr>
          <w:rFonts w:ascii="Lotus Linotype" w:eastAsia="Calibri" w:hAnsi="Lotus Linotype" w:cs="Lotus Linotype" w:hint="cs"/>
          <w:sz w:val="32"/>
          <w:szCs w:val="32"/>
          <w:rtl/>
        </w:rPr>
        <w:t>، فيكون ما عداها دونها؟</w:t>
      </w:r>
      <w:r w:rsidRPr="00FB6DF8">
        <w:rPr>
          <w:rFonts w:ascii="Lotus Linotype" w:eastAsia="Calibri" w:hAnsi="Lotus Linotype" w:cs="Lotus Linotype"/>
          <w:sz w:val="32"/>
          <w:szCs w:val="32"/>
          <w:rtl/>
        </w:rPr>
        <w:t xml:space="preserve"> وكأن</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حَظ</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يطيل السجدة الأخيرة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أنها </w:t>
      </w:r>
      <w:r w:rsidRPr="00FB6DF8">
        <w:rPr>
          <w:rFonts w:ascii="Lotus Linotype" w:eastAsia="Calibri" w:hAnsi="Lotus Linotype" w:cs="Lotus Linotype" w:hint="cs"/>
          <w:sz w:val="32"/>
          <w:szCs w:val="32"/>
          <w:rtl/>
        </w:rPr>
        <w:t>آخ</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سجدة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وقرب</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من الله</w:t>
      </w:r>
      <w:r w:rsidR="004F3248"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فتكون سجدة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الوداع، </w:t>
      </w:r>
      <w:r w:rsidRPr="00FB6DF8">
        <w:rPr>
          <w:rFonts w:ascii="Lotus Linotype" w:eastAsia="Calibri" w:hAnsi="Lotus Linotype" w:cs="Lotus Linotype"/>
          <w:sz w:val="32"/>
          <w:szCs w:val="32"/>
          <w:rtl/>
        </w:rPr>
        <w:t>ويستدرك</w:t>
      </w:r>
      <w:r w:rsidRPr="00FB6DF8">
        <w:rPr>
          <w:rFonts w:ascii="Lotus Linotype" w:eastAsia="Calibri" w:hAnsi="Lotus Linotype" w:cs="Lotus Linotype" w:hint="cs"/>
          <w:sz w:val="32"/>
          <w:szCs w:val="32"/>
          <w:rtl/>
        </w:rPr>
        <w:t xml:space="preserve"> فيها المصلي</w:t>
      </w:r>
      <w:r w:rsidRPr="00FB6DF8">
        <w:rPr>
          <w:rFonts w:ascii="Lotus Linotype" w:eastAsia="Calibri" w:hAnsi="Lotus Linotype" w:cs="Lotus Linotype"/>
          <w:sz w:val="32"/>
          <w:szCs w:val="32"/>
          <w:rtl/>
        </w:rPr>
        <w:t xml:space="preserve"> ما فاته وغفل عنه في السجدات السابقة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لكن</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العبرة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بما ثبت عن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العبادات </w:t>
      </w:r>
      <w:r w:rsidRPr="00FB6DF8">
        <w:rPr>
          <w:rFonts w:ascii="Lotus Linotype" w:eastAsia="Calibri" w:hAnsi="Lotus Linotype" w:cs="Lotus Linotype"/>
          <w:sz w:val="32"/>
          <w:szCs w:val="32"/>
          <w:rtl/>
        </w:rPr>
        <w:lastRenderedPageBreak/>
        <w:t>توقيفية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فإذا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 يكن السجود الرابع أقل من الثالث</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أقل الأحوال </w:t>
      </w:r>
      <w:r w:rsidR="00F66284" w:rsidRPr="00FB6DF8">
        <w:rPr>
          <w:rFonts w:ascii="Lotus Linotype" w:eastAsia="Calibri" w:hAnsi="Lotus Linotype" w:cs="Lotus Linotype" w:hint="cs"/>
          <w:sz w:val="32"/>
          <w:szCs w:val="32"/>
          <w:rtl/>
        </w:rPr>
        <w:t xml:space="preserve">أن </w:t>
      </w:r>
      <w:r w:rsidRPr="00FB6DF8">
        <w:rPr>
          <w:rFonts w:ascii="Lotus Linotype" w:eastAsia="Calibri" w:hAnsi="Lotus Linotype" w:cs="Lotus Linotype"/>
          <w:sz w:val="32"/>
          <w:szCs w:val="32"/>
          <w:rtl/>
        </w:rPr>
        <w:t>يكون مثله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43598057"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2" w:name="_Toc530464917"/>
      <w:r w:rsidRPr="0029719B">
        <w:rPr>
          <w:rFonts w:ascii="Lotus Linotype" w:eastAsia="Times New Roman" w:hAnsi="Lotus Linotype" w:cs="AL-Mateen" w:hint="cs"/>
          <w:sz w:val="32"/>
          <w:szCs w:val="32"/>
          <w:rtl/>
        </w:rPr>
        <w:t>جلسة الاستراحة:</w:t>
      </w:r>
      <w:bookmarkEnd w:id="42"/>
    </w:p>
    <w:p w14:paraId="5B9D750D" w14:textId="71657187"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إذا </w:t>
      </w:r>
      <w:r w:rsidRPr="00FB6DF8">
        <w:rPr>
          <w:rFonts w:ascii="Lotus Linotype" w:eastAsia="Calibri" w:hAnsi="Lotus Linotype" w:cs="Lotus Linotype" w:hint="cs"/>
          <w:sz w:val="32"/>
          <w:szCs w:val="32"/>
          <w:rtl/>
        </w:rPr>
        <w:t>انتهى المصل</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 xml:space="preserve"> من السجدة الثانية</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وأراد القيام إلى الركعة الثانية أو الرابعة،</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يكب</w:t>
      </w:r>
      <w:r w:rsidR="00F6628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Pr="00FB6DF8">
        <w:rPr>
          <w:rFonts w:ascii="Lotus Linotype" w:eastAsia="Calibri" w:hAnsi="Lotus Linotype" w:cs="Lotus Linotype"/>
          <w:sz w:val="32"/>
          <w:szCs w:val="32"/>
          <w:rtl/>
        </w:rPr>
        <w:t xml:space="preserve"> غير رافع يديه</w:t>
      </w:r>
      <w:r w:rsidR="004F324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ويجلس جلسة خفيفة</w:t>
      </w:r>
      <w:r w:rsidR="00F06BCF" w:rsidRPr="00FB6DF8">
        <w:rPr>
          <w:rFonts w:ascii="Lotus Linotype" w:eastAsia="Calibri" w:hAnsi="Lotus Linotype" w:cs="Lotus Linotype" w:hint="cs"/>
          <w:sz w:val="32"/>
          <w:szCs w:val="32"/>
          <w:rtl/>
        </w:rPr>
        <w:t>؛ فقد</w:t>
      </w:r>
      <w:r w:rsidRPr="00FB6DF8">
        <w:rPr>
          <w:rFonts w:ascii="Lotus Linotype" w:eastAsia="Calibri" w:hAnsi="Lotus Linotype" w:cs="Lotus Linotype"/>
          <w:sz w:val="32"/>
          <w:szCs w:val="32"/>
          <w:rtl/>
        </w:rPr>
        <w:t xml:space="preserve"> جاء في الصحيح</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أبي قلابة</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أنه </w:t>
      </w:r>
      <w:r w:rsidRPr="00FB6DF8">
        <w:rPr>
          <w:rFonts w:ascii="Lotus Linotype" w:eastAsia="Calibri" w:hAnsi="Lotus Linotype" w:cs="Lotus Linotype"/>
          <w:sz w:val="32"/>
          <w:szCs w:val="32"/>
          <w:rtl/>
        </w:rPr>
        <w:t>قال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جاءنا مالك بن الح</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ث في مسجدنا هذا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فقال: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إني لأصل</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ي بكم وما أريد الصلاة، أصلي كيف رأيت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يصلي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فقلت لأبي قلابة: كيف كان يصلي؟ قال: مثل شيخنا هذا</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يعني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عمرو بن س</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الج</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قال: وكان شيخ</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 يجلس إذا رفع رأسه من السجود، قبل أن ينهض في الركعة الأولى</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42A05FB2" w14:textId="2BCFE42B"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وفي رواية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وإذا رفع رأسه </w:t>
      </w:r>
      <w:r w:rsidRPr="00FB6DF8">
        <w:rPr>
          <w:rFonts w:ascii="Lotus Linotype" w:eastAsia="Calibri" w:hAnsi="Lotus Linotype" w:cs="Lotus Linotype" w:hint="cs"/>
          <w:sz w:val="32"/>
          <w:szCs w:val="32"/>
          <w:rtl/>
        </w:rPr>
        <w:t>ع</w:t>
      </w:r>
      <w:r w:rsidRPr="00FB6DF8">
        <w:rPr>
          <w:rFonts w:ascii="Lotus Linotype" w:eastAsia="Calibri" w:hAnsi="Lotus Linotype" w:cs="Lotus Linotype"/>
          <w:sz w:val="32"/>
          <w:szCs w:val="32"/>
          <w:rtl/>
        </w:rPr>
        <w:t>ن السجدة الثانية</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س</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واعتم</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الأرض</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ثم قام</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1D83FFB1" w14:textId="694F2C2C"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وفي رواية عنه</w:t>
      </w:r>
      <w:r w:rsidRPr="00FB6DF8">
        <w:rPr>
          <w:rFonts w:ascii="Lotus Linotype" w:eastAsia="Calibri" w:hAnsi="Lotus Linotype" w:cs="Lotus Linotype" w:hint="cs"/>
          <w:sz w:val="32"/>
          <w:szCs w:val="32"/>
          <w:rtl/>
        </w:rPr>
        <w:t xml:space="preserve"> -أي: عن مالك بن الحويرث-</w:t>
      </w:r>
      <w:r w:rsidRPr="00FB6DF8">
        <w:rPr>
          <w:rFonts w:ascii="Lotus Linotype" w:eastAsia="Calibri" w:hAnsi="Lotus Linotype" w:cs="Lotus Linotype"/>
          <w:sz w:val="32"/>
          <w:szCs w:val="32"/>
          <w:rtl/>
        </w:rPr>
        <w:t xml:space="preserve"> أنه رأى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يصلي، فإذا كان في وتر من صلاته</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 ينهض حتى يستوي قاعد</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وقوله: «في وتر من صلاته»</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أي: في الركعة الأولى أو الثالثة.</w:t>
      </w:r>
    </w:p>
    <w:p w14:paraId="251AA4D2" w14:textId="251065FC" w:rsidR="009E2EC5"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lastRenderedPageBreak/>
        <w:t>وهذه</w:t>
      </w:r>
      <w:r w:rsidRPr="00FB6DF8">
        <w:rPr>
          <w:rFonts w:ascii="Lotus Linotype" w:eastAsia="Calibri" w:hAnsi="Lotus Linotype" w:cs="Lotus Linotype"/>
          <w:sz w:val="32"/>
          <w:szCs w:val="32"/>
          <w:rtl/>
        </w:rPr>
        <w:t xml:space="preserve"> الجلسة يسم</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يها الفقهاء</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جلسة</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الاستراحة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ولا خلاف بينهم في ثبوتها</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لكنهم </w:t>
      </w:r>
      <w:r w:rsidRPr="00FB6DF8">
        <w:rPr>
          <w:rFonts w:ascii="Lotus Linotype" w:eastAsia="Calibri" w:hAnsi="Lotus Linotype" w:cs="Lotus Linotype"/>
          <w:sz w:val="32"/>
          <w:szCs w:val="32"/>
          <w:rtl/>
        </w:rPr>
        <w:t xml:space="preserve">اختلفوا في </w:t>
      </w:r>
      <w:r w:rsidRPr="00FB6DF8">
        <w:rPr>
          <w:rFonts w:ascii="Lotus Linotype" w:eastAsia="Calibri" w:hAnsi="Lotus Linotype" w:cs="Lotus Linotype" w:hint="cs"/>
          <w:sz w:val="32"/>
          <w:szCs w:val="32"/>
          <w:rtl/>
        </w:rPr>
        <w:t>حكمها</w:t>
      </w:r>
      <w:r w:rsidR="009E2EC5" w:rsidRPr="00FB6DF8">
        <w:rPr>
          <w:rFonts w:ascii="Lotus Linotype" w:eastAsia="Calibri" w:hAnsi="Lotus Linotype" w:cs="Lotus Linotype" w:hint="cs"/>
          <w:sz w:val="32"/>
          <w:szCs w:val="32"/>
          <w:rtl/>
        </w:rPr>
        <w:t>.</w:t>
      </w:r>
    </w:p>
    <w:p w14:paraId="218B5A07" w14:textId="453D94C1" w:rsidR="009E2EC5"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فذهب الشافعي</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وأحمد في رواية عنه</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وطائفة من أصحاب الحديث</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إلى استحبابها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7"/>
      </w:r>
      <w:r w:rsidR="00AF5F3A" w:rsidRPr="00A129E0">
        <w:rPr>
          <w:rFonts w:ascii="Lotus Linotype" w:eastAsia="Times New Roman" w:hAnsi="Lotus Linotype" w:cs="Lotus Linotype" w:hint="cs"/>
          <w:color w:val="0070C0"/>
          <w:sz w:val="32"/>
          <w:szCs w:val="36"/>
          <w:vertAlign w:val="superscript"/>
          <w:rtl/>
        </w:rPr>
        <w:t>)</w:t>
      </w:r>
      <w:r w:rsidR="009E2EC5" w:rsidRPr="00FB6DF8">
        <w:rPr>
          <w:rFonts w:ascii="Lotus Linotype" w:eastAsia="Calibri" w:hAnsi="Lotus Linotype" w:cs="Lotus Linotype" w:hint="cs"/>
          <w:sz w:val="32"/>
          <w:szCs w:val="32"/>
          <w:rtl/>
        </w:rPr>
        <w:t>.</w:t>
      </w:r>
    </w:p>
    <w:p w14:paraId="6BF4DC79" w14:textId="79255ABF"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وذهب الحنفية</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والمالكية</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والحنابلة في المشهور عندهم</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إلى عدم الاستحباب، وعل</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لوا</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بأن </w:t>
      </w:r>
      <w:r w:rsidRPr="00FB6DF8">
        <w:rPr>
          <w:rFonts w:ascii="Lotus Linotype" w:eastAsia="Calibri" w:hAnsi="Lotus Linotype" w:cs="Lotus Linotype"/>
          <w:sz w:val="32"/>
          <w:szCs w:val="32"/>
          <w:rtl/>
        </w:rPr>
        <w:t>هذه</w:t>
      </w:r>
      <w:r w:rsidRPr="00FB6DF8">
        <w:rPr>
          <w:rFonts w:ascii="Lotus Linotype" w:eastAsia="Calibri" w:hAnsi="Lotus Linotype" w:cs="Lotus Linotype" w:hint="cs"/>
          <w:sz w:val="32"/>
          <w:szCs w:val="32"/>
          <w:rtl/>
        </w:rPr>
        <w:t xml:space="preserve"> الجلسة</w:t>
      </w:r>
      <w:r w:rsidRPr="00FB6DF8">
        <w:rPr>
          <w:rFonts w:ascii="Lotus Linotype" w:eastAsia="Calibri" w:hAnsi="Lotus Linotype" w:cs="Lotus Linotype"/>
          <w:sz w:val="32"/>
          <w:szCs w:val="32"/>
          <w:rtl/>
        </w:rPr>
        <w:t xml:space="preserve"> إنما ح</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ظ</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في آخر حياته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 ث</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ق</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9E2EC5" w:rsidRPr="00FB6DF8">
        <w:rPr>
          <w:rFonts w:ascii="Lotus Linotype" w:eastAsia="Calibri" w:hAnsi="Lotus Linotype" w:cs="Lotus Linotype" w:hint="cs"/>
          <w:sz w:val="32"/>
          <w:szCs w:val="32"/>
          <w:rtl/>
        </w:rPr>
        <w:t>َ</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ولذا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 xml:space="preserve">م يذكرها </w:t>
      </w:r>
      <w:r w:rsidRPr="00FB6DF8">
        <w:rPr>
          <w:rFonts w:ascii="Lotus Linotype" w:eastAsia="Calibri" w:hAnsi="Lotus Linotype" w:cs="Lotus Linotype" w:hint="cs"/>
          <w:sz w:val="32"/>
          <w:szCs w:val="32"/>
          <w:rtl/>
        </w:rPr>
        <w:t xml:space="preserve">كل </w:t>
      </w:r>
      <w:r w:rsidRPr="00FB6DF8">
        <w:rPr>
          <w:rFonts w:ascii="Lotus Linotype" w:eastAsia="Calibri" w:hAnsi="Lotus Linotype" w:cs="Lotus Linotype"/>
          <w:sz w:val="32"/>
          <w:szCs w:val="32"/>
          <w:rtl/>
        </w:rPr>
        <w:t xml:space="preserve">من وصف صلاة النبي </w:t>
      </w:r>
      <w:r w:rsidRPr="00A129E0">
        <w:rPr>
          <w:rFonts w:ascii="Lotus Linotype" w:eastAsia="Calibri" w:hAnsi="Lotus Linotype" w:cs="Lotus Linotype"/>
          <w:color w:val="0070C0"/>
          <w:sz w:val="32"/>
          <w:szCs w:val="32"/>
          <w:rtl/>
        </w:rPr>
        <w:t>ﷺ</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إلا مالك بن الحويرث</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فحملوا الحديث على الحاجة، وبسبب هذا الملحظ سم</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اها بعضهم جلسة الاستراحة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2BBB107C" w14:textId="46F52792"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 xml:space="preserve">وإذا كان </w:t>
      </w:r>
      <w:r w:rsidRPr="00FB6DF8">
        <w:rPr>
          <w:rFonts w:ascii="Lotus Linotype" w:eastAsia="Calibri" w:hAnsi="Lotus Linotype" w:cs="Lotus Linotype"/>
          <w:sz w:val="32"/>
          <w:szCs w:val="32"/>
          <w:rtl/>
        </w:rPr>
        <w:t>هذا بالنسبة للإمام</w:t>
      </w:r>
      <w:r w:rsidRPr="00FB6DF8">
        <w:rPr>
          <w:rFonts w:ascii="Lotus Linotype" w:eastAsia="Calibri" w:hAnsi="Lotus Linotype" w:cs="Lotus Linotype" w:hint="cs"/>
          <w:sz w:val="32"/>
          <w:szCs w:val="32"/>
          <w:rtl/>
        </w:rPr>
        <w:t>، فالمأموم كذلك</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لأنه يقتدي بالإمام</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لحديث: </w:t>
      </w:r>
      <w:r w:rsidRPr="00A129E0">
        <w:rPr>
          <w:rFonts w:ascii="Lotus Linotype" w:eastAsia="Calibri" w:hAnsi="Lotus Linotype" w:cs="Lotus Linotype"/>
          <w:b/>
          <w:bCs/>
          <w:color w:val="0070C0"/>
          <w:sz w:val="32"/>
          <w:szCs w:val="32"/>
          <w:rtl/>
        </w:rPr>
        <w:t>«إنما ج</w:t>
      </w:r>
      <w:r w:rsidR="00A4193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ع</w:t>
      </w:r>
      <w:r w:rsidR="00A4193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ل الإمام ليؤتم</w:t>
      </w:r>
      <w:r w:rsidR="00A4193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به</w:t>
      </w:r>
      <w:r w:rsidR="009E2EC5"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فلا تختلفوا عليه»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4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427428B5" w14:textId="2868CB37" w:rsidR="0099064D" w:rsidRPr="00590E7B" w:rsidRDefault="0099064D" w:rsidP="00D72E5D">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وقالوا</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إن مما يدل على عدم استحبابها</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أنه 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 ي</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شر</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ع فيها ذ</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ر، </w:t>
      </w:r>
      <w:r w:rsidR="001377F5" w:rsidRPr="00FB6DF8">
        <w:rPr>
          <w:rFonts w:ascii="Lotus Linotype" w:eastAsia="Calibri" w:hAnsi="Lotus Linotype" w:cs="Lotus Linotype" w:hint="cs"/>
          <w:sz w:val="32"/>
          <w:szCs w:val="32"/>
          <w:rtl/>
        </w:rPr>
        <w:t>و</w:t>
      </w:r>
      <w:r w:rsidRPr="00FB6DF8">
        <w:rPr>
          <w:rFonts w:ascii="Lotus Linotype" w:eastAsia="Calibri" w:hAnsi="Lotus Linotype" w:cs="Lotus Linotype" w:hint="cs"/>
          <w:sz w:val="32"/>
          <w:szCs w:val="32"/>
          <w:rtl/>
        </w:rPr>
        <w:t xml:space="preserve">لا يخلو فعل من أفعال الصلاة من ذكر مشروع، وهذا يدل على أنها ليست </w:t>
      </w:r>
      <w:r w:rsidRPr="00FB6DF8">
        <w:rPr>
          <w:rFonts w:ascii="Lotus Linotype" w:eastAsia="Calibri" w:hAnsi="Lotus Linotype" w:cs="Lotus Linotype" w:hint="cs"/>
          <w:sz w:val="32"/>
          <w:szCs w:val="32"/>
          <w:rtl/>
        </w:rPr>
        <w:lastRenderedPageBreak/>
        <w:t>مشروعة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وقد </w:t>
      </w:r>
      <w:r w:rsidRPr="00FB6DF8">
        <w:rPr>
          <w:rFonts w:ascii="Lotus Linotype" w:eastAsia="Calibri" w:hAnsi="Lotus Linotype" w:cs="Lotus Linotype"/>
          <w:sz w:val="32"/>
          <w:szCs w:val="32"/>
          <w:rtl/>
        </w:rPr>
        <w:t xml:space="preserve">أطال ابن القيم </w:t>
      </w:r>
      <w:r w:rsidR="003A4A07" w:rsidRPr="00A129E0">
        <w:rPr>
          <w:rFonts w:ascii="KFGQPC Arabic Symbols 01" w:hAnsi="KFGQPC Arabic Symbols 01" w:cs="Lotus Linotype"/>
          <w:color w:val="0070C0"/>
          <w:sz w:val="30"/>
          <w:szCs w:val="30"/>
          <w:rtl/>
        </w:rPr>
        <w:t>-رحمه الله-</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في تقرير ذلك</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توص</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ل إلى </w:t>
      </w:r>
      <w:r w:rsidRPr="00FB6DF8">
        <w:rPr>
          <w:rFonts w:ascii="Lotus Linotype" w:eastAsia="Calibri" w:hAnsi="Lotus Linotype" w:cs="Lotus Linotype"/>
          <w:sz w:val="32"/>
          <w:szCs w:val="32"/>
          <w:rtl/>
        </w:rPr>
        <w:t>أنها إنما ت</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فع</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9E2EC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عند الحاجة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7D4A826A" w14:textId="072F7749"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لكن ي</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جاب عن هذا بما يلي:</w:t>
      </w:r>
      <w:r w:rsidRPr="00FB6DF8">
        <w:rPr>
          <w:rFonts w:ascii="Lotus Linotype" w:eastAsia="Calibri" w:hAnsi="Lotus Linotype" w:cs="Lotus Linotype"/>
          <w:sz w:val="32"/>
          <w:szCs w:val="32"/>
          <w:rtl/>
        </w:rPr>
        <w:t xml:space="preserve"> </w:t>
      </w:r>
    </w:p>
    <w:p w14:paraId="2E7A1478" w14:textId="106D2518"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أول</w:t>
      </w:r>
      <w:r w:rsidR="00A4193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hint="cs"/>
          <w:b/>
          <w:bCs/>
          <w:color w:val="0070C0"/>
          <w:sz w:val="32"/>
          <w:szCs w:val="32"/>
          <w:rtl/>
        </w:rPr>
        <w:t>ا:</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بالنسبة لتسميتها جلسة الاستراحة</w:t>
      </w:r>
      <w:r w:rsidR="0094648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وأنها </w:t>
      </w:r>
      <w:r w:rsidRPr="00FB6DF8">
        <w:rPr>
          <w:rFonts w:ascii="Lotus Linotype" w:eastAsia="Calibri" w:hAnsi="Lotus Linotype" w:cs="Lotus Linotype" w:hint="cs"/>
          <w:sz w:val="32"/>
          <w:szCs w:val="32"/>
          <w:rtl/>
        </w:rPr>
        <w:t>تُفع</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عن</w:t>
      </w:r>
      <w:r w:rsidR="00DE7237" w:rsidRPr="00FB6DF8">
        <w:rPr>
          <w:rFonts w:ascii="Lotus Linotype" w:eastAsia="Calibri" w:hAnsi="Lotus Linotype" w:cs="Lotus Linotype" w:hint="cs"/>
          <w:sz w:val="32"/>
          <w:szCs w:val="32"/>
          <w:rtl/>
        </w:rPr>
        <w:t>د</w:t>
      </w:r>
      <w:r w:rsidRPr="00FB6DF8">
        <w:rPr>
          <w:rFonts w:ascii="Lotus Linotype" w:eastAsia="Calibri" w:hAnsi="Lotus Linotype" w:cs="Lotus Linotype" w:hint="cs"/>
          <w:sz w:val="32"/>
          <w:szCs w:val="32"/>
          <w:rtl/>
        </w:rPr>
        <w:t xml:space="preserve"> الحاجة إليها</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b/>
          <w:bCs/>
          <w:color w:val="0070C0"/>
          <w:sz w:val="32"/>
          <w:szCs w:val="32"/>
          <w:rtl/>
        </w:rPr>
        <w:t>أقول</w:t>
      </w:r>
      <w:r w:rsidRPr="00A129E0">
        <w:rPr>
          <w:rFonts w:ascii="Lotus Linotype" w:eastAsia="Calibri" w:hAnsi="Lotus Linotype" w:cs="Lotus Linotype" w:hint="cs"/>
          <w:b/>
          <w:bCs/>
          <w:color w:val="0070C0"/>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هذا لا يط</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رد</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w:t>
      </w:r>
      <w:r w:rsidRPr="00FB6DF8">
        <w:rPr>
          <w:rFonts w:ascii="Lotus Linotype" w:eastAsia="Calibri" w:hAnsi="Lotus Linotype" w:cs="Lotus Linotype"/>
          <w:sz w:val="32"/>
          <w:szCs w:val="32"/>
          <w:rtl/>
        </w:rPr>
        <w:t>قد تكون الحاجة إلى تركها</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وهذا شيء مجرَّب</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كبار</w:t>
      </w:r>
      <w:r w:rsidRPr="00FB6DF8">
        <w:rPr>
          <w:rFonts w:ascii="Lotus Linotype" w:eastAsia="Calibri" w:hAnsi="Lotus Linotype" w:cs="Lotus Linotype" w:hint="cs"/>
          <w:sz w:val="32"/>
          <w:szCs w:val="32"/>
          <w:rtl/>
        </w:rPr>
        <w:t xml:space="preserve"> السن والمصابون بالروماتيزم</w:t>
      </w:r>
      <w:r w:rsidR="0088259F" w:rsidRPr="00A129E0">
        <w:rPr>
          <w:rFonts w:ascii="Lotus Linotype" w:eastAsia="Times New Roman" w:hAnsi="Lotus Linotype" w:cs="Lotus Linotype" w:hint="cs"/>
          <w:color w:val="0070C0"/>
          <w:sz w:val="32"/>
          <w:szCs w:val="36"/>
          <w:vertAlign w:val="superscript"/>
          <w:rtl/>
        </w:rPr>
        <w:t>(</w:t>
      </w:r>
      <w:r w:rsidR="0088259F" w:rsidRPr="00A129E0">
        <w:rPr>
          <w:rFonts w:ascii="Lotus Linotype" w:eastAsia="Times New Roman" w:hAnsi="Lotus Linotype" w:cs="Lotus Linotype"/>
          <w:color w:val="0070C0"/>
          <w:sz w:val="32"/>
          <w:szCs w:val="36"/>
          <w:vertAlign w:val="superscript"/>
          <w:rtl/>
        </w:rPr>
        <w:footnoteReference w:id="252"/>
      </w:r>
      <w:r w:rsidR="0088259F"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ونحوهم ي</w:t>
      </w:r>
      <w:r w:rsidRPr="00FB6DF8">
        <w:rPr>
          <w:rFonts w:ascii="Lotus Linotype" w:eastAsia="Calibri" w:hAnsi="Lotus Linotype" w:cs="Lotus Linotype"/>
          <w:sz w:val="32"/>
          <w:szCs w:val="32"/>
          <w:rtl/>
        </w:rPr>
        <w:t>صعب عليهم الجلوس</w:t>
      </w:r>
      <w:r w:rsidRPr="00FB6DF8">
        <w:rPr>
          <w:rFonts w:ascii="Lotus Linotype" w:eastAsia="Calibri" w:hAnsi="Lotus Linotype" w:cs="Lotus Linotype" w:hint="cs"/>
          <w:sz w:val="32"/>
          <w:szCs w:val="32"/>
          <w:rtl/>
        </w:rPr>
        <w:t xml:space="preserve"> عقب السجود ثم القيام، والأيسر 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هم أن ينهضوا إلى القيام مباشرة.</w:t>
      </w:r>
    </w:p>
    <w:p w14:paraId="1C701218" w14:textId="31D3871B"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ثاني</w:t>
      </w:r>
      <w:r w:rsidR="00A4193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hint="cs"/>
          <w:b/>
          <w:bCs/>
          <w:color w:val="0070C0"/>
          <w:sz w:val="32"/>
          <w:szCs w:val="32"/>
          <w:rtl/>
        </w:rPr>
        <w:t>ا:</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كون</w:t>
      </w:r>
      <w:r w:rsidRPr="00FB6DF8">
        <w:rPr>
          <w:rFonts w:ascii="Lotus Linotype" w:eastAsia="Calibri" w:hAnsi="Lotus Linotype" w:cs="Lotus Linotype" w:hint="cs"/>
          <w:sz w:val="32"/>
          <w:szCs w:val="32"/>
          <w:rtl/>
        </w:rPr>
        <w:t xml:space="preserve"> جلسة الاستراحة</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 ت</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نق</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إلا من طريق مالك بن الحويرث</w:t>
      </w:r>
      <w:r w:rsidRPr="00FB6DF8">
        <w:rPr>
          <w:rFonts w:ascii="Lotus Linotype" w:eastAsia="Calibri" w:hAnsi="Lotus Linotype" w:cs="Lotus Linotype" w:hint="cs"/>
          <w:sz w:val="32"/>
          <w:szCs w:val="32"/>
          <w:rtl/>
        </w:rPr>
        <w:t xml:space="preserve"> غير</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مسل</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م</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فقد بيَّن</w:t>
      </w:r>
      <w:r w:rsidRPr="00FB6DF8">
        <w:rPr>
          <w:rFonts w:ascii="Lotus Linotype" w:eastAsia="Calibri" w:hAnsi="Lotus Linotype" w:cs="Lotus Linotype"/>
          <w:sz w:val="32"/>
          <w:szCs w:val="32"/>
          <w:rtl/>
        </w:rPr>
        <w:t xml:space="preserve"> ابن القيم وابن حجر أنها جاءت في بعض طرق حديث أبي ح</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د الذي وصف صلاة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بحضرة عشرة من الصحابة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 xml:space="preserve">كذلك </w:t>
      </w:r>
      <w:r w:rsidRPr="00FB6DF8">
        <w:rPr>
          <w:rFonts w:ascii="Lotus Linotype" w:eastAsia="Calibri" w:hAnsi="Lotus Linotype" w:cs="Lotus Linotype"/>
          <w:sz w:val="32"/>
          <w:szCs w:val="32"/>
          <w:rtl/>
        </w:rPr>
        <w:t>نص</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ابن حجر في التلخيص </w:t>
      </w:r>
      <w:r w:rsidRPr="00FB6DF8">
        <w:rPr>
          <w:rFonts w:ascii="Lotus Linotype" w:eastAsia="Calibri" w:hAnsi="Lotus Linotype" w:cs="Lotus Linotype" w:hint="cs"/>
          <w:sz w:val="32"/>
          <w:szCs w:val="32"/>
          <w:rtl/>
        </w:rPr>
        <w:t>ع</w:t>
      </w:r>
      <w:r w:rsidRPr="00FB6DF8">
        <w:rPr>
          <w:rFonts w:ascii="Lotus Linotype" w:eastAsia="Calibri" w:hAnsi="Lotus Linotype" w:cs="Lotus Linotype"/>
          <w:sz w:val="32"/>
          <w:szCs w:val="32"/>
          <w:rtl/>
        </w:rPr>
        <w:t>لى أنها جاءت في بعض طرق حديث المسيء</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1272D5AC" w14:textId="0E1C04D0"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ثالثًا:</w:t>
      </w:r>
      <w:r w:rsidRPr="00FB6DF8">
        <w:rPr>
          <w:rFonts w:ascii="Lotus Linotype" w:eastAsia="Calibri" w:hAnsi="Lotus Linotype" w:cs="Lotus Linotype" w:hint="cs"/>
          <w:sz w:val="32"/>
          <w:szCs w:val="32"/>
          <w:rtl/>
        </w:rPr>
        <w:t xml:space="preserve"> هي جلسة خفيفة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هذا لا ي</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شرع فيها ذكر، وعدم مشروعية </w:t>
      </w:r>
      <w:r w:rsidRPr="00FB6DF8">
        <w:rPr>
          <w:rFonts w:ascii="Lotus Linotype" w:eastAsia="Calibri" w:hAnsi="Lotus Linotype" w:cs="Lotus Linotype" w:hint="cs"/>
          <w:sz w:val="32"/>
          <w:szCs w:val="32"/>
          <w:rtl/>
        </w:rPr>
        <w:lastRenderedPageBreak/>
        <w:t>الذكر فيها لا يعني عدم مشروعيتها</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w:t>
      </w:r>
      <w:r w:rsidR="00DE7237" w:rsidRPr="00FB6DF8">
        <w:rPr>
          <w:rFonts w:ascii="Lotus Linotype" w:eastAsia="Calibri" w:hAnsi="Lotus Linotype" w:cs="Lotus Linotype" w:hint="cs"/>
          <w:sz w:val="32"/>
          <w:szCs w:val="32"/>
          <w:rtl/>
        </w:rPr>
        <w:t xml:space="preserve"> العبرةَ</w:t>
      </w:r>
      <w:r w:rsidRPr="00FB6DF8">
        <w:rPr>
          <w:rFonts w:ascii="Lotus Linotype" w:eastAsia="Calibri" w:hAnsi="Lotus Linotype" w:cs="Lotus Linotype" w:hint="cs"/>
          <w:sz w:val="32"/>
          <w:szCs w:val="32"/>
          <w:rtl/>
        </w:rPr>
        <w:t xml:space="preserve"> </w:t>
      </w:r>
      <w:r w:rsidR="00DE7237" w:rsidRPr="00FB6DF8">
        <w:rPr>
          <w:rFonts w:ascii="Lotus Linotype" w:eastAsia="Calibri" w:hAnsi="Lotus Linotype" w:cs="Lotus Linotype" w:hint="cs"/>
          <w:sz w:val="32"/>
          <w:szCs w:val="32"/>
          <w:rtl/>
        </w:rPr>
        <w:t>ب</w:t>
      </w:r>
      <w:r w:rsidRPr="00FB6DF8">
        <w:rPr>
          <w:rFonts w:ascii="Lotus Linotype" w:eastAsia="Calibri" w:hAnsi="Lotus Linotype" w:cs="Lotus Linotype" w:hint="cs"/>
          <w:sz w:val="32"/>
          <w:szCs w:val="32"/>
          <w:rtl/>
        </w:rPr>
        <w:t>الدليل.</w:t>
      </w:r>
    </w:p>
    <w:p w14:paraId="5A7BEEBD" w14:textId="675D3C54"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وكذلك المأموم الذي يقتدي بمن لا يرى مشروعيتها له أن يفعلها</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ولا يتم الاحتجاج بقوله</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color w:val="0070C0"/>
          <w:sz w:val="32"/>
          <w:szCs w:val="32"/>
          <w:rtl/>
        </w:rPr>
        <w:t>ﷺ</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«إنما ج</w:t>
      </w:r>
      <w:r w:rsidR="00DE7237"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ع</w:t>
      </w:r>
      <w:r w:rsidR="00DE7237"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ل</w:t>
      </w:r>
      <w:r w:rsidR="00DE7237"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الإمام ليؤتم به</w:t>
      </w:r>
      <w:r w:rsidR="00DE7237"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فلا تختلفوا عليه»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5"/>
      </w:r>
      <w:r w:rsidR="00AF5F3A" w:rsidRPr="00A129E0">
        <w:rPr>
          <w:rFonts w:ascii="Lotus Linotype" w:eastAsia="Times New Roman" w:hAnsi="Lotus Linotype" w:cs="Lotus Linotype" w:hint="cs"/>
          <w:color w:val="0070C0"/>
          <w:sz w:val="32"/>
          <w:szCs w:val="36"/>
          <w:vertAlign w:val="superscript"/>
          <w:rtl/>
        </w:rPr>
        <w:t>)</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حيث إنه</w:t>
      </w:r>
      <w:r w:rsidRPr="00FB6DF8">
        <w:rPr>
          <w:rFonts w:ascii="Lotus Linotype" w:eastAsia="Calibri" w:hAnsi="Lotus Linotype" w:cs="Lotus Linotype"/>
          <w:sz w:val="32"/>
          <w:szCs w:val="32"/>
          <w:rtl/>
        </w:rPr>
        <w:t xml:space="preserve"> إذا ترك الإمام أمرًا مشروعًا لا يُقتدى به</w:t>
      </w:r>
      <w:r w:rsidRPr="00FB6DF8">
        <w:rPr>
          <w:rFonts w:ascii="Lotus Linotype" w:eastAsia="Calibri" w:hAnsi="Lotus Linotype" w:cs="Lotus Linotype" w:hint="cs"/>
          <w:sz w:val="32"/>
          <w:szCs w:val="32"/>
          <w:rtl/>
        </w:rPr>
        <w:t xml:space="preserve">، فلا يُقتدى بالحنفي لو كان لا يرفع يديه </w:t>
      </w:r>
      <w:r w:rsidR="00DE7237" w:rsidRPr="00FB6DF8">
        <w:rPr>
          <w:rFonts w:ascii="Lotus Linotype" w:eastAsia="Calibri" w:hAnsi="Lotus Linotype" w:cs="Lotus Linotype" w:hint="cs"/>
          <w:sz w:val="32"/>
          <w:szCs w:val="32"/>
          <w:rtl/>
        </w:rPr>
        <w:t>عند</w:t>
      </w:r>
      <w:r w:rsidRPr="00FB6DF8">
        <w:rPr>
          <w:rFonts w:ascii="Lotus Linotype" w:eastAsia="Calibri" w:hAnsi="Lotus Linotype" w:cs="Lotus Linotype" w:hint="cs"/>
          <w:sz w:val="32"/>
          <w:szCs w:val="32"/>
          <w:rtl/>
        </w:rPr>
        <w:t xml:space="preserve"> الركوع</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أو عند الرفع منه، أو كان حنبليًّا لا يرفع يديه بعد القيام من الركعتين</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فالإمام إنما ي</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تاب</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ع</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فيما وافق الشرع، وهنا لو ترك جلسة الاستراحة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وقلنا باستحبابها</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فيكون قد ترك مستح</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بًّا</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فيأتي به المأموم.</w:t>
      </w:r>
    </w:p>
    <w:p w14:paraId="5F82BEE5" w14:textId="59BB53EF" w:rsidR="0099064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b/>
          <w:bCs/>
          <w:color w:val="0070C0"/>
          <w:sz w:val="32"/>
          <w:szCs w:val="32"/>
          <w:rtl/>
        </w:rPr>
        <w:t>قد يقول قائل</w:t>
      </w:r>
      <w:r w:rsidR="00A41932" w:rsidRPr="00A129E0">
        <w:rPr>
          <w:rFonts w:ascii="Lotus Linotype" w:eastAsia="Calibri" w:hAnsi="Lotus Linotype" w:cs="Lotus Linotype" w:hint="cs"/>
          <w:b/>
          <w:bCs/>
          <w:color w:val="0070C0"/>
          <w:sz w:val="32"/>
          <w:szCs w:val="32"/>
          <w:rtl/>
        </w:rPr>
        <w:t>:</w:t>
      </w:r>
      <w:r w:rsidRPr="00FB6DF8">
        <w:rPr>
          <w:rFonts w:ascii="Lotus Linotype" w:eastAsia="Calibri" w:hAnsi="Lotus Linotype" w:cs="Lotus Linotype"/>
          <w:sz w:val="32"/>
          <w:szCs w:val="32"/>
          <w:rtl/>
        </w:rPr>
        <w:t xml:space="preserve"> هذا فعل زائد يترت</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 عليه التأخ</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 عن</w:t>
      </w:r>
      <w:r w:rsidRPr="00FB6DF8">
        <w:rPr>
          <w:rFonts w:ascii="Lotus Linotype" w:eastAsia="Calibri" w:hAnsi="Lotus Linotype" w:cs="Lotus Linotype" w:hint="cs"/>
          <w:sz w:val="32"/>
          <w:szCs w:val="32"/>
          <w:rtl/>
        </w:rPr>
        <w:t xml:space="preserve"> الإمام، وتفوته القراءة، </w:t>
      </w:r>
      <w:r w:rsidRPr="00A129E0">
        <w:rPr>
          <w:rFonts w:ascii="Lotus Linotype" w:eastAsia="Calibri" w:hAnsi="Lotus Linotype" w:cs="Lotus Linotype" w:hint="cs"/>
          <w:b/>
          <w:bCs/>
          <w:color w:val="0070C0"/>
          <w:sz w:val="32"/>
          <w:szCs w:val="32"/>
          <w:rtl/>
        </w:rPr>
        <w:t>في</w:t>
      </w:r>
      <w:r w:rsidR="00A41932"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hint="cs"/>
          <w:b/>
          <w:bCs/>
          <w:color w:val="0070C0"/>
          <w:sz w:val="32"/>
          <w:szCs w:val="32"/>
          <w:rtl/>
        </w:rPr>
        <w:t>جاب</w:t>
      </w:r>
      <w:r w:rsidR="00DE7237" w:rsidRPr="00A129E0">
        <w:rPr>
          <w:rFonts w:ascii="Lotus Linotype" w:eastAsia="Calibri" w:hAnsi="Lotus Linotype" w:cs="Lotus Linotype" w:hint="cs"/>
          <w:b/>
          <w:bCs/>
          <w:color w:val="0070C0"/>
          <w:sz w:val="32"/>
          <w:szCs w:val="32"/>
          <w:rtl/>
        </w:rPr>
        <w:t>:</w:t>
      </w:r>
      <w:r w:rsidRPr="00FB6DF8">
        <w:rPr>
          <w:rFonts w:ascii="Lotus Linotype" w:eastAsia="Calibri" w:hAnsi="Lotus Linotype" w:cs="Lotus Linotype" w:hint="cs"/>
          <w:sz w:val="32"/>
          <w:szCs w:val="32"/>
          <w:rtl/>
        </w:rPr>
        <w:t xml:space="preserve"> بأنه لا </w:t>
      </w:r>
      <w:r w:rsidRPr="00FB6DF8">
        <w:rPr>
          <w:rFonts w:ascii="Lotus Linotype" w:eastAsia="Calibri" w:hAnsi="Lotus Linotype" w:cs="Lotus Linotype"/>
          <w:sz w:val="32"/>
          <w:szCs w:val="32"/>
          <w:rtl/>
        </w:rPr>
        <w:t>يترت</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 عليه شيء</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هذا مجر</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فكم م</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ن الناس</w:t>
      </w:r>
      <w:r w:rsidR="00DE7237" w:rsidRPr="00FB6DF8">
        <w:rPr>
          <w:rFonts w:ascii="Lotus Linotype" w:eastAsia="Calibri" w:hAnsi="Lotus Linotype" w:cs="Lotus Linotype" w:hint="cs"/>
          <w:sz w:val="32"/>
          <w:szCs w:val="32"/>
          <w:rtl/>
        </w:rPr>
        <w:t xml:space="preserve"> مَن</w:t>
      </w:r>
      <w:r w:rsidRPr="00FB6DF8">
        <w:rPr>
          <w:rFonts w:ascii="Lotus Linotype" w:eastAsia="Calibri" w:hAnsi="Lotus Linotype" w:cs="Lotus Linotype" w:hint="cs"/>
          <w:sz w:val="32"/>
          <w:szCs w:val="32"/>
          <w:rtl/>
        </w:rPr>
        <w:t xml:space="preserve"> يفعلها ولا يفوته شيء، وإن فاته</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فيفوته بمقدار آية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أي:</w:t>
      </w:r>
      <w:r w:rsidRPr="00FB6DF8">
        <w:rPr>
          <w:rFonts w:ascii="Lotus Linotype" w:eastAsia="Calibri" w:hAnsi="Lotus Linotype" w:cs="Lotus Linotype"/>
          <w:sz w:val="32"/>
          <w:szCs w:val="32"/>
          <w:rtl/>
        </w:rPr>
        <w:t xml:space="preserve"> بمقدار </w:t>
      </w:r>
      <w:r w:rsidRPr="00FB6DF8">
        <w:rPr>
          <w:rFonts w:ascii="Lotus Linotype" w:eastAsia="Calibri" w:hAnsi="Lotus Linotype" w:cs="Lotus Linotype" w:hint="cs"/>
          <w:sz w:val="32"/>
          <w:szCs w:val="32"/>
          <w:rtl/>
        </w:rPr>
        <w:t>أن</w:t>
      </w:r>
      <w:r w:rsidRPr="00FB6DF8">
        <w:rPr>
          <w:rFonts w:ascii="Lotus Linotype" w:eastAsia="Calibri" w:hAnsi="Lotus Linotype" w:cs="Lotus Linotype"/>
          <w:sz w:val="32"/>
          <w:szCs w:val="32"/>
          <w:rtl/>
        </w:rPr>
        <w:t xml:space="preserve"> يقول الإمام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الْحَمْدُ لِلَّهِ رَبِّ الْعَالَمِينَ﴾</w:t>
      </w:r>
      <w:r w:rsidRPr="00FB6DF8">
        <w:rPr>
          <w:rFonts w:ascii="Lotus Linotype" w:eastAsia="Calibri" w:hAnsi="Lotus Linotype" w:cs="Lotus Linotype" w:hint="cs"/>
          <w:sz w:val="32"/>
          <w:szCs w:val="32"/>
          <w:rtl/>
        </w:rPr>
        <w:t>.</w:t>
      </w:r>
    </w:p>
    <w:p w14:paraId="1ECB925A" w14:textId="77777777" w:rsidR="00DE7237"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وهنا سؤال:</w:t>
      </w:r>
      <w:r w:rsidRPr="00FB6DF8">
        <w:rPr>
          <w:rFonts w:ascii="Lotus Linotype" w:eastAsia="Calibri" w:hAnsi="Lotus Linotype" w:cs="Lotus Linotype" w:hint="cs"/>
          <w:sz w:val="32"/>
          <w:szCs w:val="32"/>
          <w:rtl/>
        </w:rPr>
        <w:t xml:space="preserve"> إذا جلس الإمام للاستراحة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فمتى يكب</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إذ</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لو كب</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 مع رفع رأسه</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00A41932" w:rsidRPr="00FB6DF8">
        <w:rPr>
          <w:rFonts w:ascii="Lotus Linotype" w:eastAsia="Calibri" w:hAnsi="Lotus Linotype" w:cs="Lotus Linotype" w:hint="cs"/>
          <w:sz w:val="32"/>
          <w:szCs w:val="32"/>
          <w:rtl/>
        </w:rPr>
        <w:t>ف</w:t>
      </w:r>
      <w:r w:rsidRPr="00FB6DF8">
        <w:rPr>
          <w:rFonts w:ascii="Lotus Linotype" w:eastAsia="Calibri" w:hAnsi="Lotus Linotype" w:cs="Lotus Linotype" w:hint="cs"/>
          <w:sz w:val="32"/>
          <w:szCs w:val="32"/>
          <w:rtl/>
        </w:rPr>
        <w:t xml:space="preserve">سيسبقه بعض المأمومين؟ </w:t>
      </w:r>
    </w:p>
    <w:p w14:paraId="35E24929" w14:textId="32FFF4A4"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A129E0">
        <w:rPr>
          <w:rFonts w:ascii="Lotus Linotype" w:eastAsia="Calibri" w:hAnsi="Lotus Linotype" w:cs="Lotus Linotype" w:hint="cs"/>
          <w:b/>
          <w:bCs/>
          <w:color w:val="0070C0"/>
          <w:sz w:val="32"/>
          <w:szCs w:val="32"/>
          <w:rtl/>
        </w:rPr>
        <w:t>والجواب:</w:t>
      </w:r>
      <w:r w:rsidRPr="00FB6DF8">
        <w:rPr>
          <w:rFonts w:ascii="Lotus Linotype" w:eastAsia="Calibri" w:hAnsi="Lotus Linotype" w:cs="Lotus Linotype" w:hint="cs"/>
          <w:sz w:val="32"/>
          <w:szCs w:val="32"/>
          <w:rtl/>
        </w:rPr>
        <w:t xml:space="preserve"> أن الأصل في التكبير أنه للانتقال، </w:t>
      </w:r>
      <w:r w:rsidRPr="00FB6DF8">
        <w:rPr>
          <w:rFonts w:ascii="Lotus Linotype" w:eastAsia="Calibri" w:hAnsi="Lotus Linotype" w:cs="Lotus Linotype"/>
          <w:sz w:val="32"/>
          <w:szCs w:val="32"/>
          <w:rtl/>
        </w:rPr>
        <w:t>والانتقال يكون من حين يرفع</w:t>
      </w:r>
      <w:r w:rsidRPr="00FB6DF8">
        <w:rPr>
          <w:rFonts w:ascii="Lotus Linotype" w:eastAsia="Calibri" w:hAnsi="Lotus Linotype" w:cs="Lotus Linotype" w:hint="cs"/>
          <w:sz w:val="32"/>
          <w:szCs w:val="32"/>
          <w:rtl/>
        </w:rPr>
        <w:t xml:space="preserve"> المصلي</w:t>
      </w:r>
      <w:r w:rsidRPr="00FB6DF8">
        <w:rPr>
          <w:rFonts w:ascii="Lotus Linotype" w:eastAsia="Calibri" w:hAnsi="Lotus Linotype" w:cs="Lotus Linotype"/>
          <w:sz w:val="32"/>
          <w:szCs w:val="32"/>
          <w:rtl/>
        </w:rPr>
        <w:t xml:space="preserve"> رأسه من السجود إلى أن يستتم قائم</w:t>
      </w:r>
      <w:r w:rsidRPr="00FB6DF8">
        <w:rPr>
          <w:rFonts w:ascii="Lotus Linotype" w:eastAsia="Calibri" w:hAnsi="Lotus Linotype" w:cs="Lotus Linotype" w:hint="cs"/>
          <w:sz w:val="32"/>
          <w:szCs w:val="32"/>
          <w:rtl/>
        </w:rPr>
        <w:t>ًا</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ففي مثل هذه </w:t>
      </w:r>
      <w:r w:rsidRPr="00FB6DF8">
        <w:rPr>
          <w:rFonts w:ascii="Lotus Linotype" w:eastAsia="Calibri" w:hAnsi="Lotus Linotype" w:cs="Lotus Linotype"/>
          <w:sz w:val="32"/>
          <w:szCs w:val="32"/>
          <w:rtl/>
        </w:rPr>
        <w:lastRenderedPageBreak/>
        <w:t>الصورة يكون تكبيره أثناء قيامه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هذا هو الانتقال إلى الركن الذي يليه</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إذ</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لو كب</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 قبل ذلك</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فسي</w:t>
      </w:r>
      <w:r w:rsidRPr="00FB6DF8">
        <w:rPr>
          <w:rFonts w:ascii="Lotus Linotype" w:eastAsia="Calibri" w:hAnsi="Lotus Linotype" w:cs="Lotus Linotype"/>
          <w:sz w:val="32"/>
          <w:szCs w:val="32"/>
          <w:rtl/>
        </w:rPr>
        <w:t xml:space="preserve">نهض </w:t>
      </w:r>
      <w:r w:rsidRPr="00FB6DF8">
        <w:rPr>
          <w:rFonts w:ascii="Lotus Linotype" w:eastAsia="Calibri" w:hAnsi="Lotus Linotype" w:cs="Lotus Linotype" w:hint="cs"/>
          <w:sz w:val="32"/>
          <w:szCs w:val="32"/>
          <w:rtl/>
        </w:rPr>
        <w:t>قبله المأمومون الذين لا يجلسون</w:t>
      </w:r>
      <w:r w:rsidR="00DE7237" w:rsidRPr="00FB6DF8">
        <w:rPr>
          <w:rFonts w:ascii="Lotus Linotype" w:eastAsia="Calibri" w:hAnsi="Lotus Linotype" w:cs="Lotus Linotype" w:hint="cs"/>
          <w:sz w:val="32"/>
          <w:szCs w:val="32"/>
          <w:rtl/>
        </w:rPr>
        <w:t xml:space="preserve"> هذه الجلسة</w:t>
      </w:r>
      <w:r w:rsidRPr="00FB6DF8">
        <w:rPr>
          <w:rFonts w:ascii="Lotus Linotype" w:eastAsia="Calibri" w:hAnsi="Lotus Linotype" w:cs="Lotus Linotype" w:hint="cs"/>
          <w:sz w:val="32"/>
          <w:szCs w:val="32"/>
          <w:rtl/>
        </w:rPr>
        <w:t>.</w:t>
      </w:r>
    </w:p>
    <w:p w14:paraId="451D67EF" w14:textId="63F16804"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أما تسمية هذه الجلسة بجلسة الاستراحة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فغير ظاهرة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w:t>
      </w:r>
      <w:r w:rsidRPr="00FB6DF8">
        <w:rPr>
          <w:rFonts w:ascii="Lotus Linotype" w:eastAsia="Calibri" w:hAnsi="Lotus Linotype" w:cs="Lotus Linotype"/>
          <w:sz w:val="32"/>
          <w:szCs w:val="32"/>
          <w:rtl/>
        </w:rPr>
        <w:t>كون الفقهاء سم</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وها جلسة استراحة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وليس في النصوص ما يدل على هذه التسمية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إنما دفعهم لذلك تصو</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هم أن فيها استراحة، وأنه إنما يفعلها من يحتاج إليها ليرتاح ويسهل عليه الانتقال إلى القيام، والصواب</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أنها ليست كذلك، فهي جلسة خفيفة، ليست طويلة بحيث يرتاح فيها المصلي، والظاهر أن الأسهل للمصلي إذا أراد القيام من السجود أن يقوم مباشرة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لا أن يجلس ثم يقوم</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 xml:space="preserve">هذا كان القول بأن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فعلها لكونه ث</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ق</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DE7237" w:rsidRPr="00FB6DF8">
        <w:rPr>
          <w:rFonts w:ascii="Lotus Linotype" w:eastAsia="Calibri" w:hAnsi="Lotus Linotype" w:cs="Lotus Linotype" w:hint="cs"/>
          <w:sz w:val="32"/>
          <w:szCs w:val="32"/>
          <w:rtl/>
        </w:rPr>
        <w:t>َ</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أو أنه يجوز فعلها لحاجة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غير</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ظاهر</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إذ الأيسر لمن كانت حاله هكذا </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بأن كان يعاني ثقل</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 في بدنه</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أو ألمًا في ركبتيه</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 ينهض مباشرة</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لا أن يجلس ثم يقوم</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 جلوسه زيادة عبء، فالر</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ج</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ل</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 السجود لا تكون منثنية تمام</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ولذا يكون النهوض مباشرة أسهل، وهذا بخلاف أن تكون منثنية في الجلوس ثم تفرد عند القيام.</w:t>
      </w:r>
    </w:p>
    <w:p w14:paraId="142924F4"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3" w:name="_Toc530464918"/>
      <w:r w:rsidRPr="0029719B">
        <w:rPr>
          <w:rFonts w:ascii="Lotus Linotype" w:eastAsia="Times New Roman" w:hAnsi="Lotus Linotype" w:cs="AL-Mateen" w:hint="cs"/>
          <w:sz w:val="32"/>
          <w:szCs w:val="32"/>
          <w:rtl/>
        </w:rPr>
        <w:t>النهوض من السجود للقيام:</w:t>
      </w:r>
      <w:bookmarkEnd w:id="43"/>
    </w:p>
    <w:p w14:paraId="097B520D" w14:textId="1DAE9D86"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الخلاف في كيفية النهوض كالخلاف في كيفية ال</w:t>
      </w:r>
      <w:r w:rsidR="002B1332"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ه</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DE723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للسجود</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الذي </w:t>
      </w:r>
      <w:r w:rsidRPr="00FB6DF8">
        <w:rPr>
          <w:rFonts w:ascii="Lotus Linotype" w:eastAsia="Calibri" w:hAnsi="Lotus Linotype" w:cs="Lotus Linotype" w:hint="cs"/>
          <w:sz w:val="32"/>
          <w:szCs w:val="32"/>
          <w:rtl/>
        </w:rPr>
        <w:t>يقول بتقديم</w:t>
      </w:r>
      <w:r w:rsidRPr="00FB6DF8">
        <w:rPr>
          <w:rFonts w:ascii="Lotus Linotype" w:eastAsia="Calibri" w:hAnsi="Lotus Linotype" w:cs="Lotus Linotype"/>
          <w:sz w:val="32"/>
          <w:szCs w:val="32"/>
          <w:rtl/>
        </w:rPr>
        <w:t xml:space="preserve"> اليدين على الركبتين يقول </w:t>
      </w:r>
      <w:r w:rsidRPr="00FB6DF8">
        <w:rPr>
          <w:rFonts w:ascii="Lotus Linotype" w:eastAsia="Calibri" w:hAnsi="Lotus Linotype" w:cs="Lotus Linotype" w:hint="cs"/>
          <w:sz w:val="32"/>
          <w:szCs w:val="32"/>
          <w:rtl/>
        </w:rPr>
        <w:t xml:space="preserve">برفع الركبتين قبل اليدين، </w:t>
      </w:r>
      <w:r w:rsidRPr="00FB6DF8">
        <w:rPr>
          <w:rFonts w:ascii="Lotus Linotype" w:eastAsia="Calibri" w:hAnsi="Lotus Linotype" w:cs="Lotus Linotype"/>
          <w:sz w:val="32"/>
          <w:szCs w:val="32"/>
          <w:rtl/>
        </w:rPr>
        <w:lastRenderedPageBreak/>
        <w:t xml:space="preserve">والذي </w:t>
      </w:r>
      <w:r w:rsidRPr="00FB6DF8">
        <w:rPr>
          <w:rFonts w:ascii="Lotus Linotype" w:eastAsia="Calibri" w:hAnsi="Lotus Linotype" w:cs="Lotus Linotype" w:hint="cs"/>
          <w:sz w:val="32"/>
          <w:szCs w:val="32"/>
          <w:rtl/>
        </w:rPr>
        <w:t xml:space="preserve">يقول بتقديم الركبتين على اليدين </w:t>
      </w:r>
      <w:r w:rsidRPr="00FB6DF8">
        <w:rPr>
          <w:rFonts w:ascii="Lotus Linotype" w:eastAsia="Calibri" w:hAnsi="Lotus Linotype" w:cs="Lotus Linotype"/>
          <w:sz w:val="32"/>
          <w:szCs w:val="32"/>
          <w:rtl/>
        </w:rPr>
        <w:t xml:space="preserve">يقول </w:t>
      </w:r>
      <w:r w:rsidRPr="00FB6DF8">
        <w:rPr>
          <w:rFonts w:ascii="Lotus Linotype" w:eastAsia="Calibri" w:hAnsi="Lotus Linotype" w:cs="Lotus Linotype" w:hint="cs"/>
          <w:sz w:val="32"/>
          <w:szCs w:val="32"/>
          <w:rtl/>
        </w:rPr>
        <w:t>برفع اليدين قبل الركبتين</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فالخلاف هنا فرع عن الخلاف</w:t>
      </w:r>
      <w:r w:rsidRPr="00FB6DF8">
        <w:rPr>
          <w:rFonts w:ascii="Lotus Linotype" w:eastAsia="Calibri" w:hAnsi="Lotus Linotype" w:cs="Lotus Linotype"/>
          <w:sz w:val="32"/>
          <w:szCs w:val="32"/>
          <w:rtl/>
        </w:rPr>
        <w:t xml:space="preserve"> السابق</w:t>
      </w:r>
      <w:r w:rsidRPr="00FB6DF8">
        <w:rPr>
          <w:rFonts w:ascii="Lotus Linotype" w:eastAsia="Calibri" w:hAnsi="Lotus Linotype" w:cs="Lotus Linotype" w:hint="cs"/>
          <w:sz w:val="32"/>
          <w:szCs w:val="32"/>
          <w:rtl/>
        </w:rPr>
        <w:t>.</w:t>
      </w:r>
    </w:p>
    <w:p w14:paraId="5B07730B" w14:textId="639FACC9"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والذي ثب</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ت</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 xml:space="preserve">في البخاري </w:t>
      </w:r>
      <w:r w:rsidRPr="00FB6DF8">
        <w:rPr>
          <w:rFonts w:ascii="Lotus Linotype" w:eastAsia="Calibri" w:hAnsi="Lotus Linotype" w:cs="Lotus Linotype" w:hint="cs"/>
          <w:sz w:val="32"/>
          <w:szCs w:val="32"/>
          <w:rtl/>
        </w:rPr>
        <w:t xml:space="preserve">هو </w:t>
      </w:r>
      <w:r w:rsidRPr="00FB6DF8">
        <w:rPr>
          <w:rFonts w:ascii="Lotus Linotype" w:eastAsia="Calibri" w:hAnsi="Lotus Linotype" w:cs="Lotus Linotype"/>
          <w:sz w:val="32"/>
          <w:szCs w:val="32"/>
          <w:rtl/>
        </w:rPr>
        <w:t xml:space="preserve">أن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إذا رفع رأسه عن السجدة الثانية</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جلس واعتمد على الأرض، ثم قام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w:t>
      </w:r>
      <w:r w:rsidRPr="00FB6DF8">
        <w:rPr>
          <w:rFonts w:ascii="Lotus Linotype" w:eastAsia="Calibri" w:hAnsi="Lotus Linotype" w:cs="Lotus Linotype"/>
          <w:sz w:val="32"/>
          <w:szCs w:val="32"/>
          <w:rtl/>
        </w:rPr>
        <w:t>المتباد</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ا</w:t>
      </w:r>
      <w:r w:rsidRPr="00FB6DF8">
        <w:rPr>
          <w:rFonts w:ascii="Lotus Linotype" w:eastAsia="Calibri" w:hAnsi="Lotus Linotype" w:cs="Lotus Linotype" w:hint="cs"/>
          <w:sz w:val="32"/>
          <w:szCs w:val="32"/>
          <w:rtl/>
        </w:rPr>
        <w:t>لحديث</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 النبي</w:t>
      </w:r>
      <w:r w:rsidR="00360EBF" w:rsidRPr="00FB6DF8">
        <w:rPr>
          <w:rFonts w:ascii="Lotus Linotype" w:eastAsia="Calibri" w:hAnsi="Lotus Linotype" w:cs="Lotus Linotype" w:hint="cs"/>
          <w:sz w:val="32"/>
          <w:szCs w:val="32"/>
          <w:rtl/>
        </w:rPr>
        <w:t xml:space="preserve"> </w:t>
      </w:r>
      <w:r w:rsidR="004F5FFC" w:rsidRPr="00A129E0">
        <w:rPr>
          <w:rFonts w:ascii="Lotus Linotype" w:eastAsia="Arial Unicode MS" w:hAnsi="Lotus Linotype" w:cs="Lotus Linotype"/>
          <w:color w:val="0070C0"/>
          <w:sz w:val="32"/>
          <w:szCs w:val="32"/>
          <w:rtl/>
        </w:rPr>
        <w:t>ﷺ</w:t>
      </w:r>
      <w:r w:rsidR="00360EBF"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كان ينهض معتم</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دًا</w:t>
      </w:r>
      <w:r w:rsidRPr="00FB6DF8">
        <w:rPr>
          <w:rFonts w:ascii="Lotus Linotype" w:eastAsia="Calibri" w:hAnsi="Lotus Linotype" w:cs="Lotus Linotype" w:hint="cs"/>
          <w:sz w:val="32"/>
          <w:szCs w:val="32"/>
          <w:rtl/>
        </w:rPr>
        <w:t xml:space="preserve"> على يديه بأن يضعها على الأرض وينهض</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لأن </w:t>
      </w:r>
      <w:r w:rsidRPr="00FB6DF8">
        <w:rPr>
          <w:rFonts w:ascii="Lotus Linotype" w:eastAsia="Calibri" w:hAnsi="Lotus Linotype" w:cs="Lotus Linotype"/>
          <w:sz w:val="32"/>
          <w:szCs w:val="32"/>
          <w:rtl/>
        </w:rPr>
        <w:t xml:space="preserve">الاعتماد إنما يكون بما </w:t>
      </w:r>
      <w:r w:rsidR="0088259F">
        <w:rPr>
          <w:rFonts w:ascii="Lotus Linotype" w:eastAsia="Calibri" w:hAnsi="Lotus Linotype" w:cs="Lotus Linotype" w:hint="cs"/>
          <w:sz w:val="32"/>
          <w:szCs w:val="32"/>
          <w:rtl/>
        </w:rPr>
        <w:t>يحصل</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به</w:t>
      </w:r>
      <w:r w:rsidRPr="00FB6DF8">
        <w:rPr>
          <w:rFonts w:ascii="Lotus Linotype" w:eastAsia="Calibri" w:hAnsi="Lotus Linotype" w:cs="Lotus Linotype"/>
          <w:sz w:val="32"/>
          <w:szCs w:val="32"/>
          <w:rtl/>
        </w:rPr>
        <w:t xml:space="preserve"> الدفع الذي هو وسيلة الانتقال</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والدفع إنما يكون باليدين</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وإن كان كل ما يسندك فأنت معتمد عليه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لو أسندت ظهرك</w:t>
      </w:r>
      <w:r w:rsidRPr="00FB6DF8">
        <w:rPr>
          <w:rFonts w:ascii="Lotus Linotype" w:eastAsia="Calibri" w:hAnsi="Lotus Linotype" w:cs="Lotus Linotype" w:hint="cs"/>
          <w:sz w:val="32"/>
          <w:szCs w:val="32"/>
          <w:rtl/>
        </w:rPr>
        <w:t xml:space="preserve"> إلى</w:t>
      </w:r>
      <w:r w:rsidRPr="00FB6DF8">
        <w:rPr>
          <w:rFonts w:ascii="Lotus Linotype" w:eastAsia="Calibri" w:hAnsi="Lotus Linotype" w:cs="Lotus Linotype"/>
          <w:sz w:val="32"/>
          <w:szCs w:val="32"/>
          <w:rtl/>
        </w:rPr>
        <w:t xml:space="preserve"> الجدار</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صر</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معتمد</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عليه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لو جعلت ركبتيك على الأرض</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وأنت جالس</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كنت</w:t>
      </w:r>
      <w:r w:rsidRPr="00FB6DF8">
        <w:rPr>
          <w:rFonts w:ascii="Lotus Linotype" w:eastAsia="Calibri" w:hAnsi="Lotus Linotype" w:cs="Lotus Linotype"/>
          <w:sz w:val="32"/>
          <w:szCs w:val="32"/>
          <w:rtl/>
        </w:rPr>
        <w:t xml:space="preserve"> معتمد</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على ركبتيك</w:t>
      </w:r>
      <w:r w:rsidRPr="00FB6DF8">
        <w:rPr>
          <w:rFonts w:ascii="Lotus Linotype" w:eastAsia="Calibri"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Calibri" w:hAnsi="Lotus Linotype" w:cs="Lotus Linotype"/>
          <w:sz w:val="32"/>
          <w:szCs w:val="32"/>
          <w:rtl/>
        </w:rPr>
        <w:t>لكن</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الذي يظهر </w:t>
      </w:r>
      <w:r w:rsidRPr="00FB6DF8">
        <w:rPr>
          <w:rFonts w:ascii="Lotus Linotype" w:eastAsia="Calibri" w:hAnsi="Lotus Linotype" w:cs="Lotus Linotype"/>
          <w:sz w:val="32"/>
          <w:szCs w:val="32"/>
          <w:rtl/>
        </w:rPr>
        <w:t>في ال</w:t>
      </w:r>
      <w:r w:rsidR="00360EBF" w:rsidRPr="00FB6DF8">
        <w:rPr>
          <w:rFonts w:ascii="Lotus Linotype" w:eastAsia="Calibri" w:hAnsi="Lotus Linotype" w:cs="Lotus Linotype" w:hint="cs"/>
          <w:sz w:val="32"/>
          <w:szCs w:val="32"/>
          <w:rtl/>
        </w:rPr>
        <w:t>نهوض:</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أن الاعتماد يكون على اليدين.</w:t>
      </w:r>
      <w:r w:rsidRPr="00FB6DF8">
        <w:rPr>
          <w:rFonts w:ascii="Lotus Linotype" w:eastAsia="Calibri" w:hAnsi="Lotus Linotype" w:cs="Lotus Linotype"/>
          <w:sz w:val="32"/>
          <w:szCs w:val="32"/>
          <w:rtl/>
        </w:rPr>
        <w:t xml:space="preserve"> </w:t>
      </w:r>
    </w:p>
    <w:p w14:paraId="47D56149" w14:textId="6EC110D3" w:rsidR="0099064D"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وأما حديث</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أن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كان يقوم </w:t>
      </w:r>
      <w:r w:rsidRPr="00FB6DF8">
        <w:rPr>
          <w:rFonts w:ascii="Lotus Linotype" w:eastAsia="Calibri" w:hAnsi="Lotus Linotype" w:cs="Lotus Linotype"/>
          <w:sz w:val="32"/>
          <w:szCs w:val="32"/>
          <w:rtl/>
        </w:rPr>
        <w:t>كهيئة العاجن</w:t>
      </w:r>
      <w:r w:rsidR="00360EBF" w:rsidRPr="00FB6DF8">
        <w:rPr>
          <w:rFonts w:ascii="Lotus Linotype" w:eastAsia="Calibri" w:hAnsi="Lotus Linotype" w:cs="Lotus Linotype" w:hint="cs"/>
          <w:sz w:val="32"/>
          <w:szCs w:val="32"/>
          <w:rtl/>
        </w:rPr>
        <w:t>»</w:t>
      </w:r>
      <w:r w:rsidR="001377F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وفي بعض الألفاظ</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العاجز</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هذا الحديث رواه أبو إسحاق الح</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7"/>
      </w:r>
      <w:r w:rsidR="00AF5F3A" w:rsidRPr="00A129E0">
        <w:rPr>
          <w:rFonts w:ascii="Lotus Linotype" w:eastAsia="Times New Roman" w:hAnsi="Lotus Linotype" w:cs="Lotus Linotype" w:hint="cs"/>
          <w:color w:val="0070C0"/>
          <w:sz w:val="32"/>
          <w:szCs w:val="36"/>
          <w:vertAlign w:val="superscript"/>
          <w:rtl/>
        </w:rPr>
        <w:t>)</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ومعناه عند البيهقي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sz w:val="32"/>
          <w:szCs w:val="32"/>
          <w:rtl/>
        </w:rPr>
        <w:t xml:space="preserve"> بسند قوّ</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اه وأثبته واعتمد عليه بعضهم</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والأكثر على عدم </w:t>
      </w:r>
      <w:r w:rsidRPr="00FB6DF8">
        <w:rPr>
          <w:rFonts w:ascii="Lotus Linotype" w:eastAsia="Calibri" w:hAnsi="Lotus Linotype" w:cs="Lotus Linotype"/>
          <w:sz w:val="32"/>
          <w:szCs w:val="32"/>
          <w:rtl/>
        </w:rPr>
        <w:lastRenderedPageBreak/>
        <w:t>ثبوته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59"/>
      </w:r>
      <w:r w:rsidR="00AF5F3A" w:rsidRPr="00A129E0">
        <w:rPr>
          <w:rFonts w:ascii="Lotus Linotype" w:eastAsia="Times New Roman" w:hAnsi="Lotus Linotype" w:cs="Lotus Linotype" w:hint="cs"/>
          <w:color w:val="0070C0"/>
          <w:sz w:val="32"/>
          <w:szCs w:val="36"/>
          <w:vertAlign w:val="superscript"/>
          <w:rtl/>
        </w:rPr>
        <w:t>)</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والظاهر أنه</w:t>
      </w:r>
      <w:r w:rsidRPr="00FB6DF8">
        <w:rPr>
          <w:rFonts w:ascii="Lotus Linotype" w:eastAsia="Calibri" w:hAnsi="Lotus Linotype" w:cs="Lotus Linotype"/>
          <w:sz w:val="32"/>
          <w:szCs w:val="32"/>
          <w:rtl/>
        </w:rPr>
        <w:t xml:space="preserve"> إذا قام على يديه على القول بتقديم اليدين على الركبتين في السجود</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سواء</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جمعهما كالعاجن</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بسطهما للاعتماد عليهما</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فلا فرق اللهم</w:t>
      </w:r>
      <w:r w:rsidR="00360E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إلا إن صح</w:t>
      </w:r>
      <w:r w:rsidR="00A41932"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 رواية الحربي</w:t>
      </w:r>
      <w:r w:rsidRPr="00FB6DF8">
        <w:rPr>
          <w:rFonts w:ascii="Lotus Linotype" w:eastAsia="Calibri" w:hAnsi="Lotus Linotype" w:cs="Lotus Linotype" w:hint="cs"/>
          <w:sz w:val="32"/>
          <w:szCs w:val="32"/>
          <w:rtl/>
        </w:rPr>
        <w:t>.</w:t>
      </w:r>
    </w:p>
    <w:p w14:paraId="66580A8D" w14:textId="4D8735CA" w:rsidR="00496232" w:rsidRDefault="00872120" w:rsidP="00462BD5">
      <w:pPr>
        <w:widowControl w:val="0"/>
        <w:spacing w:after="0" w:line="520" w:lineRule="exact"/>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 * *</w:t>
      </w:r>
    </w:p>
    <w:p w14:paraId="2CE6F1B8"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44" w:name="_Toc530464919"/>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85888" behindDoc="1" locked="0" layoutInCell="1" allowOverlap="1" wp14:anchorId="32D3EDEC" wp14:editId="075B348E">
                <wp:simplePos x="0" y="0"/>
                <wp:positionH relativeFrom="margin">
                  <wp:align>center</wp:align>
                </wp:positionH>
                <wp:positionV relativeFrom="paragraph">
                  <wp:posOffset>215900</wp:posOffset>
                </wp:positionV>
                <wp:extent cx="2811600" cy="756000"/>
                <wp:effectExtent l="0" t="0" r="8255" b="6350"/>
                <wp:wrapNone/>
                <wp:docPr id="97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977"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978"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979" name="Group 94"/>
                        <wpg:cNvGrpSpPr>
                          <a:grpSpLocks/>
                        </wpg:cNvGrpSpPr>
                        <wpg:grpSpPr bwMode="auto">
                          <a:xfrm>
                            <a:off x="3741" y="3813"/>
                            <a:ext cx="4427" cy="737"/>
                            <a:chOff x="3737" y="3801"/>
                            <a:chExt cx="4427" cy="737"/>
                          </a:xfrm>
                        </wpg:grpSpPr>
                        <wps:wsp>
                          <wps:cNvPr id="980"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D4D684"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981"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A7BE3C"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116" style="position:absolute;left:0;text-align:left;margin-left:0;margin-top:17pt;width:221.4pt;height:59.55pt;z-index:-251630592;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">
                <v:rect id="مستطيل 247" o:spid="_x0000_s1117"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HjMQA&#10;AADcAAAADwAAAGRycy9kb3ducmV2LnhtbESPQWvCQBSE7wX/w/IEb3VjD6ZGVxGpIKWHqvH+yD6z&#10;Idm3Mbtq8u+7hUKPw8x8w6w2vW3EgzpfOVYwmyYgiAunKy4V5Of96zsIH5A1No5JwUAeNuvRywoz&#10;7Z58pMcplCJC2GeowITQZlL6wpBFP3UtcfSurrMYouxKqTt8Rrht5FuSzKXFiuOCwZZ2hor6dLcK&#10;7t+fH8e6vAx54m9Dnuq6/TK5UpNxv12CCNSH//Bf+6AVLNIUfs/E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Kh4zEAAAA3AAAAA8AAAAAAAAAAAAAAAAAmAIAAGRycy9k&#10;b3ducmV2LnhtbFBLBQYAAAAABAAEAPUAAACJAwAAAAA=&#10;" filled="f" fillcolor="white [3212]" strokeweight="1pt"/>
                <v:rect id="مستطيل 250" o:spid="_x0000_s1118"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i3zL8A&#10;AADcAAAADwAAAGRycy9kb3ducmV2LnhtbERPz2vCMBS+D/wfwhN2m6lOplaj6EDmdbZ4fjbPtti8&#10;lCRr63+/HASPH9/vzW4wjejI+dqygukkAUFcWF1zqSDPjh9LED4ga2wsk4IHedhtR28bTLXt+Ze6&#10;cyhFDGGfooIqhDaV0hcVGfQT2xJH7madwRChK6V22Mdw08hZknxJgzXHhgpb+q6ouJ//jAIZfuie&#10;DbMLfyZzvB7cLb+0Uqn38bBfgwg0hJf46T5pBatFXBvPxCM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yLfMvwAAANwAAAAPAAAAAAAAAAAAAAAAAJgCAABkcnMvZG93bnJl&#10;di54bWxQSwUGAAAAAAQABAD1AAAAhAMAAAAA&#10;" stroked="f" strokeweight="2pt"/>
                <v:group id="Group 94" o:spid="_x0000_s1119"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shape id="مربع نص 252" o:spid="_x0000_s1120"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39r0A&#10;AADcAAAADwAAAGRycy9kb3ducmV2LnhtbERPuwrCMBTdBf8hXMFNUx18VKOID3C1OjhemmtbbW5q&#10;E7X9ezMIjofzXq4bU4o31a6wrGA0jEAQp1YXnCm4nA+DGQjnkTWWlklBSw7Wq25nibG2Hz7RO/GZ&#10;CCHsYlSQe1/FUro0J4NuaCviwN1sbdAHWGdS1/gJ4aaU4yiaSIMFh4YcK9rmlD6Sl1Ggp+Nn6h9J&#10;m9wPN362+3NWXXdK9XvNZgHCU+P/4p/7qBXMZ2F+OBOO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pF39r0AAADcAAAADwAAAAAAAAAAAAAAAACYAgAAZHJzL2Rvd25yZXYu&#10;eG1sUEsFBgAAAAAEAAQA9QAAAIIDAAAAAA==&#10;" stroked="f" strokeweight=".5pt">
                    <v:textbox inset="0,0,0,0">
                      <w:txbxContent>
                        <w:p w14:paraId="1BD4D684"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121"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3SbcQA&#10;AADcAAAADwAAAGRycy9kb3ducmV2LnhtbESPzW7CMBCE70i8g7WVuIGTHPhJMVFFQeLawIHjKl6S&#10;lHidxC4kb18jVepxNDPfaLbZYBrxoN7VlhXEiwgEcWF1zaWCy/k4X4NwHlljY5kUjOQg200nW0y1&#10;ffIXPXJfigBhl6KCyvs2ldIVFRl0C9sSB+9me4M+yL6UusdngJtGJlG0lAZrDgsVtrSvqLjnP0aB&#10;XiVd4e/5mH8fb9yNh3PZXj+Vmr0NH+8gPA3+P/zXPmkFm3UMrzPh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d0m3EAAAA3AAAAA8AAAAAAAAAAAAAAAAAmAIAAGRycy9k&#10;b3ducmV2LnhtbFBLBQYAAAAABAAEAPUAAACJAwAAAAA=&#10;" stroked="f" strokeweight=".5pt">
                    <v:textbox inset="0,0,0,0">
                      <w:txbxContent>
                        <w:p w14:paraId="6EA7BE3C"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600203C3" w14:textId="4D947AA3"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hint="cs"/>
          <w:sz w:val="32"/>
          <w:szCs w:val="32"/>
          <w:rtl/>
        </w:rPr>
        <w:t>التشه</w:t>
      </w:r>
      <w:r w:rsidR="00462BD5" w:rsidRPr="00872120">
        <w:rPr>
          <w:rFonts w:ascii="Lotus Linotype" w:eastAsia="Times New Roman" w:hAnsi="Lotus Linotype" w:cs="AL-Mateen" w:hint="cs"/>
          <w:sz w:val="32"/>
          <w:szCs w:val="32"/>
          <w:rtl/>
        </w:rPr>
        <w:t>ُّ</w:t>
      </w:r>
      <w:r w:rsidR="00E435B9">
        <w:rPr>
          <w:rFonts w:ascii="Lotus Linotype" w:eastAsia="Times New Roman" w:hAnsi="Lotus Linotype" w:cs="AL-Mateen" w:hint="cs"/>
          <w:sz w:val="32"/>
          <w:szCs w:val="32"/>
          <w:rtl/>
        </w:rPr>
        <w:t>ــــ</w:t>
      </w:r>
      <w:r w:rsidRPr="00872120">
        <w:rPr>
          <w:rFonts w:ascii="Lotus Linotype" w:eastAsia="Times New Roman" w:hAnsi="Lotus Linotype" w:cs="AL-Mateen" w:hint="cs"/>
          <w:sz w:val="32"/>
          <w:szCs w:val="32"/>
          <w:rtl/>
        </w:rPr>
        <w:t>د</w:t>
      </w:r>
      <w:bookmarkEnd w:id="44"/>
    </w:p>
    <w:p w14:paraId="33810D71" w14:textId="412C5068"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48572C4D"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5" w:name="_Toc530464920"/>
      <w:r w:rsidRPr="0029719B">
        <w:rPr>
          <w:rFonts w:ascii="Lotus Linotype" w:eastAsia="Times New Roman" w:hAnsi="Lotus Linotype" w:cs="AL-Mateen" w:hint="cs"/>
          <w:sz w:val="32"/>
          <w:szCs w:val="32"/>
          <w:rtl/>
        </w:rPr>
        <w:t>صفة الجلوس للتشهد:</w:t>
      </w:r>
      <w:bookmarkEnd w:id="45"/>
    </w:p>
    <w:p w14:paraId="534B655B" w14:textId="54C6D92C" w:rsidR="0099064D" w:rsidRPr="00590E7B" w:rsidRDefault="0099064D" w:rsidP="002F6FBF">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ثم يفعل في الركعة الثانية </w:t>
      </w:r>
      <w:r w:rsidRPr="00FB6DF8">
        <w:rPr>
          <w:rFonts w:ascii="Lotus Linotype" w:eastAsia="Calibri" w:hAnsi="Lotus Linotype" w:cs="Lotus Linotype" w:hint="cs"/>
          <w:sz w:val="32"/>
          <w:szCs w:val="32"/>
          <w:rtl/>
        </w:rPr>
        <w:t xml:space="preserve">مثل ما فعل في </w:t>
      </w:r>
      <w:r w:rsidRPr="00FB6DF8">
        <w:rPr>
          <w:rFonts w:ascii="Lotus Linotype" w:eastAsia="Calibri" w:hAnsi="Lotus Linotype" w:cs="Lotus Linotype"/>
          <w:sz w:val="32"/>
          <w:szCs w:val="32"/>
          <w:rtl/>
        </w:rPr>
        <w:t>الأولى</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إلا أنها أقصر من</w:t>
      </w:r>
      <w:r w:rsidRPr="00FB6DF8">
        <w:rPr>
          <w:rFonts w:ascii="Lotus Linotype" w:eastAsia="Calibri" w:hAnsi="Lotus Linotype" w:cs="Lotus Linotype" w:hint="cs"/>
          <w:sz w:val="32"/>
          <w:szCs w:val="32"/>
          <w:rtl/>
        </w:rPr>
        <w:t>ها،</w:t>
      </w:r>
      <w:r w:rsidRPr="00FB6DF8">
        <w:rPr>
          <w:rFonts w:ascii="Lotus Linotype" w:eastAsia="Calibri" w:hAnsi="Lotus Linotype" w:cs="Lotus Linotype"/>
          <w:sz w:val="32"/>
          <w:szCs w:val="32"/>
          <w:rtl/>
        </w:rPr>
        <w:t xml:space="preserve"> </w:t>
      </w:r>
      <w:r w:rsidR="0079123A"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إذا فرغ من السجدة الثانية من الركعة الثانية</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جلس للتشهد</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فإن كانت الصلاة ثنائية</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جلس مفتر</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شًا كما يجلس بين السجدتين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ومثله التشهد الأول من الثلاثية والرباعية</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ففي حديث عائشة </w:t>
      </w:r>
      <w:r w:rsidR="00A129E0" w:rsidRPr="00A129E0">
        <w:rPr>
          <w:rFonts w:ascii="KFGQPC Arabic Symbols 01" w:hAnsi="KFGQPC Arabic Symbols 01" w:cs="Lotus Linotype"/>
          <w:color w:val="0070C0"/>
          <w:sz w:val="30"/>
          <w:szCs w:val="30"/>
          <w:rtl/>
        </w:rPr>
        <w:t>-رضي الله عنها-</w:t>
      </w:r>
      <w:r w:rsidRPr="00FB6DF8">
        <w:rPr>
          <w:rFonts w:ascii="Lotus Linotype" w:eastAsia="Calibri" w:hAnsi="Lotus Linotype" w:cs="Lotus Linotype" w:hint="cs"/>
          <w:sz w:val="32"/>
          <w:szCs w:val="32"/>
          <w:rtl/>
        </w:rPr>
        <w:t xml:space="preserve">: </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وكان يقول في كل ركعتين التحية</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وكان يفرش رجله اليسرى</w:t>
      </w:r>
      <w:r w:rsidR="0079123A"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وينصب رجله اليمنى</w:t>
      </w:r>
      <w:r w:rsidRPr="00C0607D">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0E7C36AB" w14:textId="1D9A482A" w:rsidR="0099064D" w:rsidRPr="00590E7B" w:rsidRDefault="0099064D" w:rsidP="00D72E5D">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يقول ابن القيم</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-رحمه الله-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فإذا جل</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س</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للتشهد</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وضع يده اليسرى على فخذه اليسرى</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ووضع يده اليمنى على فخذه اليمنى</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وأشار ب</w:t>
      </w:r>
      <w:r w:rsidR="0079123A"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صبعه السبابة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وكان لا ينصبها نصبًا ولا ي</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يمها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بل ي</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يها شيئًا ويحر</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كها شيئًا</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تقدم في حديث وائل بن حجر يحر</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كها يدعو بها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وكان يقبض </w:t>
      </w:r>
      <w:r w:rsidR="0079123A"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صبعين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هما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الخنصر والبنصر</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ويحلِّق حلقة</w:t>
      </w:r>
      <w:r w:rsidR="004F671C" w:rsidRPr="00FB6DF8">
        <w:rPr>
          <w:rFonts w:ascii="Lotus Linotype" w:eastAsia="Calibri" w:hAnsi="Lotus Linotype" w:cs="Lotus Linotype" w:hint="cs"/>
          <w:sz w:val="32"/>
          <w:szCs w:val="32"/>
          <w:rtl/>
        </w:rPr>
        <w:t xml:space="preserve"> ب</w:t>
      </w:r>
      <w:r w:rsidRPr="00FB6DF8">
        <w:rPr>
          <w:rFonts w:ascii="Lotus Linotype" w:eastAsia="Calibri" w:hAnsi="Lotus Linotype" w:cs="Lotus Linotype"/>
          <w:sz w:val="32"/>
          <w:szCs w:val="32"/>
          <w:rtl/>
        </w:rPr>
        <w:t>الوسطى مع الإبهام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ويرفع السبابة يدعو بها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ويرمي ببصره إليها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ويبسط الكف اليسرى على الفخذ اليسرى </w:t>
      </w:r>
      <w:r w:rsidRPr="00FB6DF8">
        <w:rPr>
          <w:rFonts w:ascii="Lotus Linotype" w:eastAsia="Calibri" w:hAnsi="Lotus Linotype" w:cs="Lotus Linotype"/>
          <w:sz w:val="32"/>
          <w:szCs w:val="32"/>
          <w:rtl/>
        </w:rPr>
        <w:lastRenderedPageBreak/>
        <w:t>ويتحامل عليها</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4E49F318" w14:textId="761DAD7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 xml:space="preserve">وقد </w:t>
      </w:r>
      <w:r w:rsidRPr="00FB6DF8">
        <w:rPr>
          <w:rFonts w:ascii="Lotus Linotype" w:eastAsia="Calibri" w:hAnsi="Lotus Linotype" w:cs="Lotus Linotype"/>
          <w:sz w:val="32"/>
          <w:szCs w:val="32"/>
          <w:rtl/>
        </w:rPr>
        <w:t xml:space="preserve">رأى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رجلًا يدعو ب</w:t>
      </w:r>
      <w:r w:rsidR="0079123A"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صبعيه اليمنى واليسرى</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فقال 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«أ</w:t>
      </w:r>
      <w:r w:rsidR="0079123A"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حِّد</w:t>
      </w:r>
      <w:r w:rsidR="0079123A"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أ</w:t>
      </w:r>
      <w:r w:rsidR="0079123A"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حِّد</w:t>
      </w:r>
      <w:r w:rsidR="0079123A"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وأشار بالسب</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ابة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يعني</w:t>
      </w:r>
      <w:r w:rsidRPr="00FB6DF8">
        <w:rPr>
          <w:rFonts w:ascii="Lotus Linotype" w:eastAsia="Calibri" w:hAnsi="Lotus Linotype" w:cs="Lotus Linotype" w:hint="cs"/>
          <w:sz w:val="32"/>
          <w:szCs w:val="32"/>
          <w:rtl/>
        </w:rPr>
        <w:t>: أ</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ش</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ب</w:t>
      </w:r>
      <w:r w:rsidRPr="00FB6DF8">
        <w:rPr>
          <w:rFonts w:ascii="Lotus Linotype" w:eastAsia="Calibri" w:hAnsi="Lotus Linotype" w:cs="Lotus Linotype"/>
          <w:sz w:val="32"/>
          <w:szCs w:val="32"/>
          <w:rtl/>
        </w:rPr>
        <w:t>واحدة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لأنها إشارة إلى الوحدانية</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ولذا ترفع</w:t>
      </w:r>
      <w:r w:rsidRPr="00FB6DF8">
        <w:rPr>
          <w:rFonts w:ascii="Lotus Linotype" w:eastAsia="Calibri" w:hAnsi="Lotus Linotype" w:cs="Lotus Linotype" w:hint="cs"/>
          <w:sz w:val="32"/>
          <w:szCs w:val="32"/>
          <w:rtl/>
        </w:rPr>
        <w:t>ها في التشهد</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عند قولك:</w:t>
      </w:r>
      <w:r w:rsidRPr="00FB6DF8">
        <w:rPr>
          <w:rFonts w:ascii="Lotus Linotype" w:eastAsia="Calibri" w:hAnsi="Lotus Linotype" w:cs="Lotus Linotype"/>
          <w:sz w:val="32"/>
          <w:szCs w:val="32"/>
          <w:rtl/>
        </w:rPr>
        <w:t xml:space="preserve"> </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أشهد أن لا إله إلا الله</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والحديث</w:t>
      </w:r>
      <w:r w:rsidRPr="00FB6DF8">
        <w:rPr>
          <w:rFonts w:ascii="Lotus Linotype" w:eastAsia="Calibri" w:hAnsi="Lotus Linotype" w:cs="Lotus Linotype"/>
          <w:sz w:val="32"/>
          <w:szCs w:val="32"/>
          <w:rtl/>
        </w:rPr>
        <w:t xml:space="preserve"> رواه</w:t>
      </w:r>
      <w:r w:rsidR="0079123A" w:rsidRPr="00FB6DF8">
        <w:rPr>
          <w:rFonts w:ascii="Lotus Linotype" w:eastAsia="Calibri" w:hAnsi="Lotus Linotype" w:cs="Lotus Linotype" w:hint="cs"/>
          <w:sz w:val="32"/>
          <w:szCs w:val="32"/>
          <w:rtl/>
        </w:rPr>
        <w:t xml:space="preserve"> أبو داود،</w:t>
      </w:r>
      <w:r w:rsidRPr="00FB6DF8">
        <w:rPr>
          <w:rFonts w:ascii="Lotus Linotype" w:eastAsia="Calibri" w:hAnsi="Lotus Linotype" w:cs="Lotus Linotype"/>
          <w:sz w:val="32"/>
          <w:szCs w:val="32"/>
          <w:rtl/>
        </w:rPr>
        <w:t xml:space="preserve"> </w:t>
      </w:r>
      <w:r w:rsidR="0079123A"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النسائي</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والحاكم وابن أبي شيبة</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وسنده لا بأس ب</w:t>
      </w:r>
      <w:r w:rsidRPr="00FB6DF8">
        <w:rPr>
          <w:rFonts w:ascii="Lotus Linotype" w:eastAsia="Calibri" w:hAnsi="Lotus Linotype" w:cs="Lotus Linotype" w:hint="cs"/>
          <w:sz w:val="32"/>
          <w:szCs w:val="32"/>
          <w:rtl/>
        </w:rPr>
        <w:t>ه.</w:t>
      </w:r>
      <w:r w:rsidRPr="00FB6DF8">
        <w:rPr>
          <w:rFonts w:ascii="Lotus Linotype" w:eastAsia="Calibri" w:hAnsi="Lotus Linotype" w:cs="Lotus Linotype"/>
          <w:sz w:val="32"/>
          <w:szCs w:val="32"/>
          <w:rtl/>
        </w:rPr>
        <w:t xml:space="preserve"> </w:t>
      </w:r>
    </w:p>
    <w:p w14:paraId="05FFC9AC"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6" w:name="_Toc530464921"/>
      <w:r w:rsidRPr="0029719B">
        <w:rPr>
          <w:rFonts w:ascii="Lotus Linotype" w:eastAsia="Times New Roman" w:hAnsi="Lotus Linotype" w:cs="AL-Mateen" w:hint="cs"/>
          <w:sz w:val="32"/>
          <w:szCs w:val="32"/>
          <w:rtl/>
        </w:rPr>
        <w:t>حكم التشهد الأول:</w:t>
      </w:r>
      <w:bookmarkEnd w:id="46"/>
    </w:p>
    <w:p w14:paraId="40E878D1" w14:textId="710ADE4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ثبت أنه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قام عن هذا التشهد الأول نسي</w:t>
      </w:r>
      <w:r w:rsidRPr="00FB6DF8">
        <w:rPr>
          <w:rFonts w:ascii="Lotus Linotype" w:eastAsia="Calibri" w:hAnsi="Lotus Linotype" w:cs="Lotus Linotype" w:hint="cs"/>
          <w:sz w:val="32"/>
          <w:szCs w:val="32"/>
          <w:rtl/>
        </w:rPr>
        <w:t>انًا</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وجبره بسجود السهو</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في حديث عبد الله بن بُحَيْنَة</w:t>
      </w:r>
      <w:r w:rsidR="0079123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الصحيحين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أن النبي </w:t>
      </w:r>
      <w:r w:rsidRPr="00A129E0">
        <w:rPr>
          <w:rFonts w:ascii="Lotus Linotype" w:eastAsia="Calibri" w:hAnsi="Lotus Linotype" w:cs="Lotus Linotype"/>
          <w:color w:val="0070C0"/>
          <w:sz w:val="32"/>
          <w:szCs w:val="32"/>
          <w:rtl/>
        </w:rPr>
        <w:t>ﷺ</w:t>
      </w:r>
      <w:r w:rsidRPr="00C0607D">
        <w:rPr>
          <w:rFonts w:ascii="Lotus Linotype" w:eastAsia="Calibri" w:hAnsi="Lotus Linotype" w:cs="Lotus Linotype"/>
          <w:sz w:val="32"/>
          <w:szCs w:val="32"/>
          <w:rtl/>
        </w:rPr>
        <w:t xml:space="preserve"> صل</w:t>
      </w:r>
      <w:r w:rsidR="00F73517"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ى بهم الظهر، فقام في الركعتين الأوليين ل</w:t>
      </w:r>
      <w:r w:rsidR="005F7220" w:rsidRPr="007A6F06">
        <w:rPr>
          <w:rFonts w:ascii="Lotus Linotype" w:hAnsi="Lotus Linotype" w:cs="Lotus Linotype"/>
          <w:sz w:val="32"/>
          <w:szCs w:val="32"/>
          <w:rtl/>
        </w:rPr>
        <w:t>‍</w:t>
      </w:r>
      <w:r w:rsidRPr="00C0607D">
        <w:rPr>
          <w:rFonts w:ascii="Lotus Linotype" w:eastAsia="Calibri" w:hAnsi="Lotus Linotype" w:cs="Lotus Linotype"/>
          <w:sz w:val="32"/>
          <w:szCs w:val="32"/>
          <w:rtl/>
        </w:rPr>
        <w:t>م يجلس، فقام الناس معه حتى إذا قضى الصلاة وانتظر الناس</w:t>
      </w:r>
      <w:r w:rsidR="00F73517"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تسليم</w:t>
      </w:r>
      <w:r w:rsidR="00F73517"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ه</w:t>
      </w:r>
      <w:r w:rsidR="00F73517"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 xml:space="preserve"> كب</w:t>
      </w:r>
      <w:r w:rsidR="001C69AC" w:rsidRPr="00C0607D">
        <w:rPr>
          <w:rFonts w:ascii="Lotus Linotype" w:eastAsia="Calibri" w:hAnsi="Lotus Linotype" w:cs="Lotus Linotype" w:hint="cs"/>
          <w:sz w:val="32"/>
          <w:szCs w:val="32"/>
          <w:rtl/>
        </w:rPr>
        <w:t>ّ</w:t>
      </w:r>
      <w:r w:rsidR="00F73517" w:rsidRPr="00C0607D">
        <w:rPr>
          <w:rFonts w:ascii="Lotus Linotype" w:eastAsia="Calibri" w:hAnsi="Lotus Linotype" w:cs="Lotus Linotype" w:hint="cs"/>
          <w:sz w:val="32"/>
          <w:szCs w:val="32"/>
          <w:rtl/>
        </w:rPr>
        <w:t>َر</w:t>
      </w:r>
      <w:r w:rsidRPr="00C0607D">
        <w:rPr>
          <w:rFonts w:ascii="Lotus Linotype" w:eastAsia="Calibri" w:hAnsi="Lotus Linotype" w:cs="Lotus Linotype"/>
          <w:sz w:val="32"/>
          <w:szCs w:val="32"/>
          <w:rtl/>
        </w:rPr>
        <w:t xml:space="preserve"> وهو جالس، فسجد سجدتين قبل أن يسل</w:t>
      </w:r>
      <w:r w:rsidR="001C69AC"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م، ثم سل</w:t>
      </w:r>
      <w:r w:rsidR="001C69AC" w:rsidRPr="00C0607D">
        <w:rPr>
          <w:rFonts w:ascii="Lotus Linotype" w:eastAsia="Calibri" w:hAnsi="Lotus Linotype" w:cs="Lotus Linotype" w:hint="cs"/>
          <w:sz w:val="32"/>
          <w:szCs w:val="32"/>
          <w:rtl/>
        </w:rPr>
        <w:t>ّ</w:t>
      </w:r>
      <w:r w:rsidR="00F73517" w:rsidRPr="00C0607D">
        <w:rPr>
          <w:rFonts w:ascii="Lotus Linotype" w:eastAsia="Calibri" w:hAnsi="Lotus Linotype" w:cs="Lotus Linotype" w:hint="cs"/>
          <w:sz w:val="32"/>
          <w:szCs w:val="32"/>
          <w:rtl/>
        </w:rPr>
        <w:t>َ</w:t>
      </w:r>
      <w:r w:rsidRPr="00C0607D">
        <w:rPr>
          <w:rFonts w:ascii="Lotus Linotype" w:eastAsia="Calibri" w:hAnsi="Lotus Linotype" w:cs="Lotus Linotype"/>
          <w:sz w:val="32"/>
          <w:szCs w:val="32"/>
          <w:rtl/>
        </w:rPr>
        <w:t>م</w:t>
      </w:r>
      <w:r w:rsidRPr="00C0607D">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فعلى وجوب </w:t>
      </w:r>
      <w:r w:rsidRPr="00FB6DF8">
        <w:rPr>
          <w:rFonts w:ascii="Lotus Linotype" w:eastAsia="Calibri" w:hAnsi="Lotus Linotype" w:cs="Lotus Linotype"/>
          <w:sz w:val="32"/>
          <w:szCs w:val="32"/>
          <w:rtl/>
        </w:rPr>
        <w:t xml:space="preserve">التشهد الأول </w:t>
      </w:r>
      <w:r w:rsidRPr="00FB6DF8">
        <w:rPr>
          <w:rFonts w:ascii="Lotus Linotype" w:eastAsia="Calibri" w:hAnsi="Lotus Linotype" w:cs="Lotus Linotype" w:hint="cs"/>
          <w:sz w:val="32"/>
          <w:szCs w:val="32"/>
          <w:rtl/>
        </w:rPr>
        <w:t>تدل</w:t>
      </w:r>
      <w:r w:rsidRPr="00FB6DF8">
        <w:rPr>
          <w:rFonts w:ascii="Lotus Linotype" w:eastAsia="Calibri" w:hAnsi="Lotus Linotype" w:cs="Lotus Linotype"/>
          <w:sz w:val="32"/>
          <w:szCs w:val="32"/>
          <w:rtl/>
        </w:rPr>
        <w:t xml:space="preserve"> مداومة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عليه</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على كونه ليس</w:t>
      </w:r>
      <w:r w:rsidRPr="00FB6DF8">
        <w:rPr>
          <w:rFonts w:ascii="Lotus Linotype" w:eastAsia="Calibri" w:hAnsi="Lotus Linotype" w:cs="Lotus Linotype"/>
          <w:sz w:val="32"/>
          <w:szCs w:val="32"/>
          <w:rtl/>
        </w:rPr>
        <w:t xml:space="preserve"> بركن </w:t>
      </w:r>
      <w:r w:rsidR="00B103DC" w:rsidRPr="00FB6DF8">
        <w:rPr>
          <w:rFonts w:ascii="Lotus Linotype" w:eastAsia="Calibri" w:hAnsi="Lotus Linotype" w:cs="Lotus Linotype" w:hint="cs"/>
          <w:sz w:val="32"/>
          <w:szCs w:val="32"/>
          <w:rtl/>
        </w:rPr>
        <w:t xml:space="preserve">يدل </w:t>
      </w:r>
      <w:r w:rsidRPr="00FB6DF8">
        <w:rPr>
          <w:rFonts w:ascii="Lotus Linotype" w:eastAsia="Calibri" w:hAnsi="Lotus Linotype" w:cs="Lotus Linotype" w:hint="cs"/>
          <w:sz w:val="32"/>
          <w:szCs w:val="32"/>
          <w:rtl/>
        </w:rPr>
        <w:t>قيام</w:t>
      </w:r>
      <w:r w:rsidRPr="00FB6DF8">
        <w:rPr>
          <w:rFonts w:ascii="Lotus Linotype" w:eastAsia="Calibri" w:hAnsi="Lotus Linotype" w:cs="Lotus Linotype"/>
          <w:sz w:val="32"/>
          <w:szCs w:val="32"/>
          <w:rtl/>
        </w:rPr>
        <w:t xml:space="preserve">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عنه </w:t>
      </w:r>
      <w:r w:rsidRPr="00FB6DF8">
        <w:rPr>
          <w:rFonts w:ascii="Lotus Linotype" w:eastAsia="Calibri" w:hAnsi="Lotus Linotype" w:cs="Lotus Linotype" w:hint="cs"/>
          <w:sz w:val="32"/>
          <w:szCs w:val="32"/>
          <w:rtl/>
        </w:rPr>
        <w:t>مع عدم رجوعه إليه، ولو كان ركن</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00F7351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لرجع إليه، فالركن لا بد من وجوده،</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lastRenderedPageBreak/>
        <w:t>و</w:t>
      </w:r>
      <w:r w:rsidR="00F33C28" w:rsidRPr="00FB6DF8">
        <w:rPr>
          <w:rFonts w:ascii="Lotus Linotype" w:eastAsia="Calibri" w:hAnsi="Lotus Linotype" w:cs="Lotus Linotype" w:hint="cs"/>
          <w:sz w:val="32"/>
          <w:szCs w:val="32"/>
          <w:rtl/>
        </w:rPr>
        <w:t>لا يصح</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جبر</w:t>
      </w:r>
      <w:r w:rsidRPr="00FB6DF8">
        <w:rPr>
          <w:rFonts w:ascii="Lotus Linotype" w:eastAsia="Calibri" w:hAnsi="Lotus Linotype" w:cs="Lotus Linotype" w:hint="cs"/>
          <w:sz w:val="32"/>
          <w:szCs w:val="32"/>
          <w:rtl/>
        </w:rPr>
        <w:t>ه</w:t>
      </w:r>
      <w:r w:rsidRPr="00FB6DF8">
        <w:rPr>
          <w:rFonts w:ascii="Lotus Linotype" w:eastAsia="Calibri" w:hAnsi="Lotus Linotype" w:cs="Lotus Linotype"/>
          <w:sz w:val="32"/>
          <w:szCs w:val="32"/>
          <w:rtl/>
        </w:rPr>
        <w:t xml:space="preserve"> بسجود</w:t>
      </w:r>
      <w:r w:rsidR="00F73517" w:rsidRPr="00FB6DF8">
        <w:rPr>
          <w:rFonts w:ascii="Lotus Linotype" w:eastAsia="Calibri" w:hAnsi="Lotus Linotype" w:cs="Lotus Linotype" w:hint="cs"/>
          <w:sz w:val="32"/>
          <w:szCs w:val="32"/>
          <w:rtl/>
        </w:rPr>
        <w:t xml:space="preserve"> السهو</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 xml:space="preserve">كذلك </w:t>
      </w:r>
      <w:r w:rsidRPr="00FB6DF8">
        <w:rPr>
          <w:rFonts w:ascii="Lotus Linotype" w:eastAsia="Calibri" w:hAnsi="Lotus Linotype" w:cs="Lotus Linotype"/>
          <w:sz w:val="32"/>
          <w:szCs w:val="32"/>
          <w:rtl/>
        </w:rPr>
        <w:t>لو كان سنة</w:t>
      </w:r>
      <w:r w:rsidR="00F7351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ما احتيج</w:t>
      </w:r>
      <w:r w:rsidR="00F73517" w:rsidRPr="00FB6DF8">
        <w:rPr>
          <w:rFonts w:ascii="Lotus Linotype" w:eastAsia="Calibri" w:hAnsi="Lotus Linotype" w:cs="Lotus Linotype" w:hint="cs"/>
          <w:sz w:val="32"/>
          <w:szCs w:val="32"/>
          <w:rtl/>
        </w:rPr>
        <w:t xml:space="preserve"> في تركه</w:t>
      </w:r>
      <w:r w:rsidRPr="00FB6DF8">
        <w:rPr>
          <w:rFonts w:ascii="Lotus Linotype" w:eastAsia="Calibri" w:hAnsi="Lotus Linotype" w:cs="Lotus Linotype"/>
          <w:sz w:val="32"/>
          <w:szCs w:val="32"/>
          <w:rtl/>
        </w:rPr>
        <w:t xml:space="preserve"> إلى </w:t>
      </w:r>
      <w:r w:rsidRPr="00FB6DF8">
        <w:rPr>
          <w:rFonts w:ascii="Lotus Linotype" w:eastAsia="Calibri" w:hAnsi="Lotus Linotype" w:cs="Lotus Linotype" w:hint="cs"/>
          <w:sz w:val="32"/>
          <w:szCs w:val="32"/>
          <w:rtl/>
        </w:rPr>
        <w:t>سجود السهو</w:t>
      </w:r>
      <w:r w:rsidR="00F7351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فدل</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هذا</w:t>
      </w:r>
      <w:r w:rsidRPr="00FB6DF8">
        <w:rPr>
          <w:rFonts w:ascii="Lotus Linotype" w:eastAsia="Calibri" w:hAnsi="Lotus Linotype" w:cs="Lotus Linotype"/>
          <w:sz w:val="32"/>
          <w:szCs w:val="32"/>
          <w:rtl/>
        </w:rPr>
        <w:t xml:space="preserve"> على وجوبه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316FBFA5"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7" w:name="_Toc530464922"/>
      <w:r w:rsidRPr="0029719B">
        <w:rPr>
          <w:rFonts w:ascii="Lotus Linotype" w:eastAsia="Times New Roman" w:hAnsi="Lotus Linotype" w:cs="AL-Mateen" w:hint="cs"/>
          <w:sz w:val="32"/>
          <w:szCs w:val="32"/>
          <w:rtl/>
        </w:rPr>
        <w:t>صيغ التشهد:</w:t>
      </w:r>
      <w:bookmarkEnd w:id="47"/>
    </w:p>
    <w:p w14:paraId="2717EEFD" w14:textId="568EE5D0"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ورد</w:t>
      </w:r>
      <w:r w:rsidRPr="00FB6DF8">
        <w:rPr>
          <w:rFonts w:ascii="Lotus Linotype" w:eastAsia="Calibri" w:hAnsi="Lotus Linotype" w:cs="Lotus Linotype" w:hint="cs"/>
          <w:sz w:val="32"/>
          <w:szCs w:val="32"/>
          <w:rtl/>
        </w:rPr>
        <w:t xml:space="preserve"> التشهد</w:t>
      </w:r>
      <w:r w:rsidRPr="00FB6DF8">
        <w:rPr>
          <w:rFonts w:ascii="Lotus Linotype" w:eastAsia="Calibri" w:hAnsi="Lotus Linotype" w:cs="Lotus Linotype"/>
          <w:sz w:val="32"/>
          <w:szCs w:val="32"/>
          <w:rtl/>
        </w:rPr>
        <w:t xml:space="preserve"> عن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بألفاظ متعد</w:t>
      </w:r>
      <w:r w:rsidR="00F7351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دة</w:t>
      </w:r>
      <w:r w:rsidRPr="00FB6DF8">
        <w:rPr>
          <w:rFonts w:ascii="Lotus Linotype" w:eastAsia="Calibri" w:hAnsi="Lotus Linotype" w:cs="Lotus Linotype" w:hint="cs"/>
          <w:sz w:val="32"/>
          <w:szCs w:val="32"/>
          <w:rtl/>
        </w:rPr>
        <w:t xml:space="preserve">، وهي: </w:t>
      </w:r>
    </w:p>
    <w:p w14:paraId="5C3835C7" w14:textId="3866B769" w:rsidR="0099064D" w:rsidRPr="00590E7B" w:rsidRDefault="00496232" w:rsidP="00496232">
      <w:pPr>
        <w:widowControl w:val="0"/>
        <w:spacing w:before="120" w:after="0" w:line="520" w:lineRule="exact"/>
        <w:ind w:firstLine="567"/>
        <w:jc w:val="both"/>
        <w:rPr>
          <w:rFonts w:ascii="Lotus Linotype" w:eastAsia="Calibri" w:hAnsi="Lotus Linotype" w:cs="Lotus Linotype"/>
          <w:sz w:val="32"/>
          <w:szCs w:val="32"/>
        </w:rPr>
      </w:pPr>
      <w:r>
        <w:rPr>
          <w:rFonts w:ascii="Lotus Linotype" w:eastAsia="Calibri" w:hAnsi="Lotus Linotype" w:cs="Lotus Linotype" w:hint="cs"/>
          <w:sz w:val="32"/>
          <w:szCs w:val="32"/>
          <w:rtl/>
        </w:rPr>
        <w:t xml:space="preserve">1- </w:t>
      </w:r>
      <w:r w:rsidR="0099064D" w:rsidRPr="00FB6DF8">
        <w:rPr>
          <w:rFonts w:ascii="Lotus Linotype" w:eastAsia="Calibri" w:hAnsi="Lotus Linotype" w:cs="Lotus Linotype"/>
          <w:sz w:val="32"/>
          <w:szCs w:val="32"/>
          <w:rtl/>
        </w:rPr>
        <w:t>تشهّ</w:t>
      </w:r>
      <w:r w:rsidR="00F73517"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د ابن مسعود</w:t>
      </w:r>
      <w:r w:rsidR="00F73517"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F73517"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FB6DF8">
        <w:rPr>
          <w:rFonts w:ascii="Lotus Linotype" w:eastAsia="Calibri" w:hAnsi="Lotus Linotype" w:cs="Lotus Linotype" w:hint="cs"/>
          <w:sz w:val="32"/>
          <w:szCs w:val="32"/>
          <w:rtl/>
        </w:rPr>
        <w:t>وهو</w:t>
      </w:r>
      <w:r w:rsidR="0099064D" w:rsidRPr="00FB6DF8">
        <w:rPr>
          <w:rFonts w:ascii="Lotus Linotype" w:eastAsia="Calibri" w:hAnsi="Lotus Linotype" w:cs="Lotus Linotype"/>
          <w:sz w:val="32"/>
          <w:szCs w:val="32"/>
          <w:rtl/>
        </w:rPr>
        <w:t xml:space="preserve"> في الصحيحين وغيرهما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5"/>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7373F346" w14:textId="245221D3" w:rsidR="0099064D" w:rsidRPr="00590E7B" w:rsidRDefault="00496232" w:rsidP="00496232">
      <w:pPr>
        <w:widowControl w:val="0"/>
        <w:spacing w:before="120" w:after="0" w:line="520" w:lineRule="exact"/>
        <w:ind w:firstLine="567"/>
        <w:jc w:val="both"/>
        <w:rPr>
          <w:rFonts w:ascii="Lotus Linotype" w:eastAsia="Calibri" w:hAnsi="Lotus Linotype" w:cs="Lotus Linotype"/>
          <w:sz w:val="32"/>
          <w:szCs w:val="32"/>
        </w:rPr>
      </w:pPr>
      <w:r>
        <w:rPr>
          <w:rFonts w:ascii="Lotus Linotype" w:eastAsia="Calibri" w:hAnsi="Lotus Linotype" w:cs="Lotus Linotype" w:hint="cs"/>
          <w:sz w:val="32"/>
          <w:szCs w:val="32"/>
          <w:rtl/>
        </w:rPr>
        <w:t xml:space="preserve">2- </w:t>
      </w:r>
      <w:r w:rsidR="0099064D" w:rsidRPr="00FB6DF8">
        <w:rPr>
          <w:rFonts w:ascii="Lotus Linotype" w:eastAsia="Calibri" w:hAnsi="Lotus Linotype" w:cs="Lotus Linotype"/>
          <w:sz w:val="32"/>
          <w:szCs w:val="32"/>
          <w:rtl/>
        </w:rPr>
        <w:t>تشهّد ابن عباس</w:t>
      </w:r>
      <w:r w:rsidR="00F73517"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00F73517"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A06B44" w:rsidRPr="00FB6DF8">
        <w:rPr>
          <w:rFonts w:ascii="Lotus Linotype" w:eastAsia="Calibri" w:hAnsi="Lotus Linotype" w:cs="Lotus Linotype" w:hint="cs"/>
          <w:sz w:val="32"/>
          <w:szCs w:val="32"/>
          <w:rtl/>
        </w:rPr>
        <w:t>رواه</w:t>
      </w:r>
      <w:r w:rsidR="0099064D" w:rsidRPr="00FB6DF8">
        <w:rPr>
          <w:rFonts w:ascii="Lotus Linotype" w:eastAsia="Calibri" w:hAnsi="Lotus Linotype" w:cs="Lotus Linotype" w:hint="cs"/>
          <w:sz w:val="32"/>
          <w:szCs w:val="32"/>
          <w:rtl/>
        </w:rPr>
        <w:t xml:space="preserve"> </w:t>
      </w:r>
      <w:r w:rsidR="0099064D" w:rsidRPr="00FB6DF8">
        <w:rPr>
          <w:rFonts w:ascii="Lotus Linotype" w:eastAsia="Calibri" w:hAnsi="Lotus Linotype" w:cs="Lotus Linotype"/>
          <w:sz w:val="32"/>
          <w:szCs w:val="32"/>
          <w:rtl/>
        </w:rPr>
        <w:t>مسلم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6"/>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4248B86B" w14:textId="5853F226" w:rsidR="0099064D" w:rsidRPr="00590E7B" w:rsidRDefault="00496232" w:rsidP="00496232">
      <w:pPr>
        <w:widowControl w:val="0"/>
        <w:spacing w:before="120" w:after="0" w:line="520" w:lineRule="exact"/>
        <w:ind w:firstLine="567"/>
        <w:jc w:val="both"/>
        <w:rPr>
          <w:rFonts w:ascii="Lotus Linotype" w:eastAsia="Calibri" w:hAnsi="Lotus Linotype" w:cs="Lotus Linotype"/>
          <w:sz w:val="32"/>
          <w:szCs w:val="32"/>
        </w:rPr>
      </w:pPr>
      <w:r>
        <w:rPr>
          <w:rFonts w:ascii="Lotus Linotype" w:eastAsia="Calibri" w:hAnsi="Lotus Linotype" w:cs="Lotus Linotype" w:hint="cs"/>
          <w:sz w:val="32"/>
          <w:szCs w:val="32"/>
          <w:rtl/>
        </w:rPr>
        <w:t xml:space="preserve">3- </w:t>
      </w:r>
      <w:r w:rsidR="0099064D" w:rsidRPr="00FB6DF8">
        <w:rPr>
          <w:rFonts w:ascii="Lotus Linotype" w:eastAsia="Calibri" w:hAnsi="Lotus Linotype" w:cs="Lotus Linotype"/>
          <w:sz w:val="32"/>
          <w:szCs w:val="32"/>
          <w:rtl/>
        </w:rPr>
        <w:t>تشهد أبي موسى</w:t>
      </w:r>
      <w:r w:rsidR="00A06B44"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A06B44"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رواه مسلم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7"/>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7AD7C19A" w14:textId="559D863C" w:rsidR="0099064D" w:rsidRPr="00590E7B" w:rsidRDefault="00496232" w:rsidP="00496232">
      <w:pPr>
        <w:widowControl w:val="0"/>
        <w:spacing w:before="120" w:after="0" w:line="520" w:lineRule="exact"/>
        <w:ind w:firstLine="567"/>
        <w:jc w:val="both"/>
        <w:rPr>
          <w:rFonts w:ascii="Lotus Linotype" w:eastAsia="Calibri" w:hAnsi="Lotus Linotype" w:cs="Lotus Linotype"/>
          <w:sz w:val="32"/>
          <w:szCs w:val="32"/>
        </w:rPr>
      </w:pPr>
      <w:r>
        <w:rPr>
          <w:rFonts w:ascii="Lotus Linotype" w:eastAsia="Calibri" w:hAnsi="Lotus Linotype" w:cs="Lotus Linotype" w:hint="cs"/>
          <w:sz w:val="32"/>
          <w:szCs w:val="32"/>
          <w:rtl/>
        </w:rPr>
        <w:t xml:space="preserve">4- </w:t>
      </w:r>
      <w:r w:rsidR="0099064D" w:rsidRPr="00FB6DF8">
        <w:rPr>
          <w:rFonts w:ascii="Lotus Linotype" w:eastAsia="Calibri" w:hAnsi="Lotus Linotype" w:cs="Lotus Linotype"/>
          <w:sz w:val="32"/>
          <w:szCs w:val="32"/>
          <w:rtl/>
        </w:rPr>
        <w:t>تشهد ابن عمر</w:t>
      </w:r>
      <w:r w:rsidR="00A06B44"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00A06B44"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رواه أبو داود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8"/>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422B1DE4" w14:textId="174A1C40" w:rsidR="0099064D" w:rsidRPr="00590E7B" w:rsidRDefault="00496232" w:rsidP="00496232">
      <w:pPr>
        <w:widowControl w:val="0"/>
        <w:spacing w:before="120" w:after="0" w:line="520" w:lineRule="exact"/>
        <w:ind w:firstLine="567"/>
        <w:jc w:val="both"/>
        <w:rPr>
          <w:rFonts w:ascii="Lotus Linotype" w:eastAsia="Calibri" w:hAnsi="Lotus Linotype" w:cs="Lotus Linotype"/>
          <w:sz w:val="32"/>
          <w:szCs w:val="32"/>
        </w:rPr>
      </w:pPr>
      <w:r>
        <w:rPr>
          <w:rFonts w:ascii="Lotus Linotype" w:eastAsia="Calibri" w:hAnsi="Lotus Linotype" w:cs="Lotus Linotype" w:hint="cs"/>
          <w:sz w:val="32"/>
          <w:szCs w:val="32"/>
          <w:rtl/>
        </w:rPr>
        <w:lastRenderedPageBreak/>
        <w:t xml:space="preserve">5- </w:t>
      </w:r>
      <w:r w:rsidR="0099064D" w:rsidRPr="00FB6DF8">
        <w:rPr>
          <w:rFonts w:ascii="Lotus Linotype" w:eastAsia="Calibri" w:hAnsi="Lotus Linotype" w:cs="Lotus Linotype"/>
          <w:sz w:val="32"/>
          <w:szCs w:val="32"/>
          <w:rtl/>
        </w:rPr>
        <w:t xml:space="preserve">تشهد عمر </w:t>
      </w:r>
      <w:r w:rsidR="003A4A07" w:rsidRPr="00A129E0">
        <w:rPr>
          <w:rFonts w:ascii="KFGQPC Arabic Symbols 01" w:hAnsi="KFGQPC Arabic Symbols 01" w:cs="Lotus Linotype"/>
          <w:color w:val="0070C0"/>
          <w:sz w:val="30"/>
          <w:szCs w:val="30"/>
          <w:rtl/>
        </w:rPr>
        <w:t>-رضي الله عنه-</w:t>
      </w:r>
      <w:r w:rsidR="00A06B44" w:rsidRPr="00FB6DF8">
        <w:rPr>
          <w:rFonts w:ascii="Lotus Linotype" w:eastAsia="Calibri" w:hAnsi="Lotus Linotype" w:cs="Lotus Linotype" w:hint="cs"/>
          <w:sz w:val="32"/>
          <w:szCs w:val="32"/>
          <w:rtl/>
        </w:rPr>
        <w:t xml:space="preserve">، </w:t>
      </w:r>
      <w:r w:rsidR="0099064D" w:rsidRPr="00FB6DF8">
        <w:rPr>
          <w:rFonts w:ascii="Lotus Linotype" w:eastAsia="Calibri" w:hAnsi="Lotus Linotype" w:cs="Lotus Linotype"/>
          <w:sz w:val="32"/>
          <w:szCs w:val="32"/>
          <w:rtl/>
        </w:rPr>
        <w:t>رواه مالك</w:t>
      </w:r>
      <w:r w:rsidR="00A06B44"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والبيهقي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69"/>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0B2691DE" w14:textId="1871E8AC" w:rsidR="0099064D" w:rsidRPr="00590E7B" w:rsidRDefault="00496232" w:rsidP="00496232">
      <w:pPr>
        <w:widowControl w:val="0"/>
        <w:spacing w:before="120" w:after="0" w:line="520" w:lineRule="exact"/>
        <w:ind w:firstLine="567"/>
        <w:jc w:val="both"/>
        <w:rPr>
          <w:rFonts w:ascii="Lotus Linotype" w:eastAsia="Calibri" w:hAnsi="Lotus Linotype" w:cs="Lotus Linotype"/>
          <w:sz w:val="32"/>
          <w:szCs w:val="32"/>
          <w:rtl/>
        </w:rPr>
      </w:pPr>
      <w:r>
        <w:rPr>
          <w:rFonts w:ascii="Lotus Linotype" w:eastAsia="Calibri" w:hAnsi="Lotus Linotype" w:cs="Lotus Linotype" w:hint="cs"/>
          <w:sz w:val="32"/>
          <w:szCs w:val="32"/>
          <w:rtl/>
        </w:rPr>
        <w:t xml:space="preserve">6- </w:t>
      </w:r>
      <w:r w:rsidR="0099064D" w:rsidRPr="00FB6DF8">
        <w:rPr>
          <w:rFonts w:ascii="Lotus Linotype" w:eastAsia="Calibri" w:hAnsi="Lotus Linotype" w:cs="Lotus Linotype"/>
          <w:sz w:val="32"/>
          <w:szCs w:val="32"/>
          <w:rtl/>
        </w:rPr>
        <w:t>تشهد عائشة</w:t>
      </w:r>
      <w:r w:rsidR="00A06B44" w:rsidRPr="00FB6DF8">
        <w:rPr>
          <w:rFonts w:ascii="Lotus Linotype" w:eastAsia="Calibri" w:hAnsi="Lotus Linotype" w:cs="Lotus Linotype" w:hint="cs"/>
          <w:sz w:val="32"/>
          <w:szCs w:val="32"/>
          <w:rtl/>
        </w:rPr>
        <w:t xml:space="preserve"> </w:t>
      </w:r>
      <w:r w:rsidR="00A129E0" w:rsidRPr="00A129E0">
        <w:rPr>
          <w:rFonts w:ascii="KFGQPC Arabic Symbols 01" w:hAnsi="KFGQPC Arabic Symbols 01" w:cs="Lotus Linotype"/>
          <w:color w:val="0070C0"/>
          <w:sz w:val="30"/>
          <w:szCs w:val="30"/>
          <w:rtl/>
        </w:rPr>
        <w:t>-رضي الله عنها-</w:t>
      </w:r>
      <w:r w:rsidR="00A06B44"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A06B44" w:rsidRPr="00FB6DF8">
        <w:rPr>
          <w:rFonts w:ascii="Lotus Linotype" w:eastAsia="Calibri" w:hAnsi="Lotus Linotype" w:cs="Lotus Linotype" w:hint="cs"/>
          <w:sz w:val="32"/>
          <w:szCs w:val="32"/>
          <w:rtl/>
        </w:rPr>
        <w:t>رواه</w:t>
      </w:r>
      <w:r w:rsidR="0099064D" w:rsidRPr="00FB6DF8">
        <w:rPr>
          <w:rFonts w:ascii="Lotus Linotype" w:eastAsia="Calibri" w:hAnsi="Lotus Linotype" w:cs="Lotus Linotype" w:hint="cs"/>
          <w:sz w:val="32"/>
          <w:szCs w:val="32"/>
          <w:rtl/>
        </w:rPr>
        <w:t xml:space="preserve"> مالك</w:t>
      </w:r>
      <w:r w:rsidR="00A06B44" w:rsidRPr="00FB6DF8">
        <w:rPr>
          <w:rFonts w:ascii="Lotus Linotype" w:eastAsia="Calibri" w:hAnsi="Lotus Linotype" w:cs="Lotus Linotype" w:hint="cs"/>
          <w:sz w:val="32"/>
          <w:szCs w:val="32"/>
          <w:rtl/>
        </w:rPr>
        <w:t>،</w:t>
      </w:r>
      <w:r w:rsidR="00A06B44" w:rsidRPr="00FB6DF8">
        <w:rPr>
          <w:rFonts w:ascii="Lotus Linotype" w:eastAsia="Calibri" w:hAnsi="Lotus Linotype" w:cs="Lotus Linotype"/>
          <w:sz w:val="32"/>
          <w:szCs w:val="32"/>
          <w:rtl/>
        </w:rPr>
        <w:t xml:space="preserve"> والبيهقي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0"/>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p>
    <w:p w14:paraId="2C18FA46" w14:textId="7381A301" w:rsidR="00A06B44"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كل واحد من الأئمة رجَّح تشهد</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منها، </w:t>
      </w:r>
      <w:r w:rsidRPr="00FB6DF8">
        <w:rPr>
          <w:rFonts w:ascii="Lotus Linotype" w:eastAsia="Calibri" w:hAnsi="Lotus Linotype" w:cs="Lotus Linotype"/>
          <w:sz w:val="32"/>
          <w:szCs w:val="32"/>
          <w:rtl/>
        </w:rPr>
        <w:t>ولا شك أن أقوى هذه ال</w:t>
      </w:r>
      <w:r w:rsidRPr="00FB6DF8">
        <w:rPr>
          <w:rFonts w:ascii="Lotus Linotype" w:eastAsia="Calibri" w:hAnsi="Lotus Linotype" w:cs="Lotus Linotype" w:hint="cs"/>
          <w:sz w:val="32"/>
          <w:szCs w:val="32"/>
          <w:rtl/>
        </w:rPr>
        <w:t>صيغ</w:t>
      </w:r>
      <w:r w:rsidRPr="00FB6DF8">
        <w:rPr>
          <w:rFonts w:ascii="Lotus Linotype" w:eastAsia="Calibri" w:hAnsi="Lotus Linotype" w:cs="Lotus Linotype"/>
          <w:sz w:val="32"/>
          <w:szCs w:val="32"/>
          <w:rtl/>
        </w:rPr>
        <w:t xml:space="preserve"> من حيث</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الثبوت</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هو</w:t>
      </w:r>
      <w:r w:rsidRPr="00FB6DF8">
        <w:rPr>
          <w:rFonts w:ascii="Lotus Linotype" w:eastAsia="Calibri" w:hAnsi="Lotus Linotype" w:cs="Lotus Linotype"/>
          <w:sz w:val="32"/>
          <w:szCs w:val="32"/>
          <w:rtl/>
        </w:rPr>
        <w:t xml:space="preserve"> تشهد ابن مسعود</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 xml:space="preserve">هو ما </w:t>
      </w:r>
      <w:r w:rsidRPr="00FB6DF8">
        <w:rPr>
          <w:rFonts w:ascii="Lotus Linotype" w:eastAsia="Calibri" w:hAnsi="Lotus Linotype" w:cs="Lotus Linotype"/>
          <w:sz w:val="32"/>
          <w:szCs w:val="32"/>
          <w:rtl/>
        </w:rPr>
        <w:t>اختاره الإمام أحمد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1"/>
      </w:r>
      <w:r w:rsidR="00AF5F3A" w:rsidRPr="00A129E0">
        <w:rPr>
          <w:rFonts w:ascii="Lotus Linotype" w:eastAsia="Times New Roman" w:hAnsi="Lotus Linotype" w:cs="Lotus Linotype" w:hint="cs"/>
          <w:color w:val="0070C0"/>
          <w:sz w:val="32"/>
          <w:szCs w:val="36"/>
          <w:vertAlign w:val="superscript"/>
          <w:rtl/>
        </w:rPr>
        <w:t>)</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وهو </w:t>
      </w:r>
      <w:r w:rsidRPr="00FB6DF8">
        <w:rPr>
          <w:rFonts w:ascii="Lotus Linotype" w:eastAsia="Calibri" w:hAnsi="Lotus Linotype" w:cs="Lotus Linotype"/>
          <w:sz w:val="32"/>
          <w:szCs w:val="32"/>
          <w:rtl/>
        </w:rPr>
        <w:t>التشهد الذي يحفظه عامة الناس في هذه البلاد</w:t>
      </w:r>
      <w:r w:rsidR="00A06B44" w:rsidRPr="00FB6DF8">
        <w:rPr>
          <w:rFonts w:ascii="Lotus Linotype" w:eastAsia="Calibri" w:hAnsi="Lotus Linotype" w:cs="Lotus Linotype" w:hint="cs"/>
          <w:sz w:val="32"/>
          <w:szCs w:val="32"/>
          <w:rtl/>
        </w:rPr>
        <w:t>.</w:t>
      </w:r>
    </w:p>
    <w:p w14:paraId="61B6A38D" w14:textId="6EDA9363" w:rsidR="0099064D" w:rsidRPr="00590E7B" w:rsidRDefault="0099064D" w:rsidP="0008221A">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وذهب بعض</w:t>
      </w:r>
      <w:r w:rsidRPr="00FB6DF8">
        <w:rPr>
          <w:rFonts w:ascii="Lotus Linotype" w:eastAsia="Calibri" w:hAnsi="Lotus Linotype" w:cs="Lotus Linotype" w:hint="cs"/>
          <w:sz w:val="32"/>
          <w:szCs w:val="32"/>
          <w:rtl/>
        </w:rPr>
        <w:t xml:space="preserve"> أهل العلم</w:t>
      </w:r>
      <w:r w:rsidRPr="00FB6DF8">
        <w:rPr>
          <w:rFonts w:ascii="Lotus Linotype" w:eastAsia="Calibri" w:hAnsi="Lotus Linotype" w:cs="Lotus Linotype"/>
          <w:sz w:val="32"/>
          <w:szCs w:val="32"/>
          <w:rtl/>
        </w:rPr>
        <w:t xml:space="preserve"> إلى أن الاختلاف بين هذه الصيغ اختلاف</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تنو</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ع</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وليس اختلاف تضاد</w:t>
      </w:r>
      <w:r w:rsidR="001C69AC" w:rsidRPr="00FB6DF8">
        <w:rPr>
          <w:rFonts w:ascii="Lotus Linotype" w:eastAsia="Calibri" w:hAnsi="Lotus Linotype" w:cs="Lotus Linotype" w:hint="cs"/>
          <w:sz w:val="32"/>
          <w:szCs w:val="32"/>
          <w:rtl/>
        </w:rPr>
        <w:t>ٍّ</w:t>
      </w:r>
      <w:r w:rsidR="00B103D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وعلى هذا</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يراوَح</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بينها</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فمرة يتشهد المصلي بتشهد ابن مسعود</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ومرة بتشهد ابن عباس</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ومرة بتشهد ابن عمر</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ومرة </w:t>
      </w:r>
      <w:r w:rsidRPr="00FB6DF8">
        <w:rPr>
          <w:rFonts w:ascii="Lotus Linotype" w:eastAsia="Calibri" w:hAnsi="Lotus Linotype" w:cs="Lotus Linotype"/>
          <w:sz w:val="32"/>
          <w:szCs w:val="32"/>
          <w:rtl/>
        </w:rPr>
        <w:lastRenderedPageBreak/>
        <w:t>بتشهد أبي موسى</w:t>
      </w:r>
      <w:r w:rsidR="002F6FBF">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وهكذا</w:t>
      </w:r>
      <w:r w:rsidR="00A06B4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قيل في دعاء الاستفتاح</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لأن دعاء الاستفتاح ورد على صيغ متعد</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فاختلف أهل العلم في التفضيل بينها، وذهب آخرون</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إلى أن</w:t>
      </w:r>
      <w:r w:rsidRPr="00FB6DF8">
        <w:rPr>
          <w:rFonts w:ascii="Lotus Linotype" w:eastAsia="Calibri" w:hAnsi="Lotus Linotype" w:cs="Lotus Linotype"/>
          <w:sz w:val="32"/>
          <w:szCs w:val="32"/>
          <w:rtl/>
        </w:rPr>
        <w:t xml:space="preserve"> اختلافها اختلاف تنوُّع</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ي</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ؤتى ب</w:t>
      </w:r>
      <w:r w:rsidRPr="00FB6DF8">
        <w:rPr>
          <w:rFonts w:ascii="Lotus Linotype" w:eastAsia="Calibri" w:hAnsi="Lotus Linotype" w:cs="Lotus Linotype" w:hint="cs"/>
          <w:sz w:val="32"/>
          <w:szCs w:val="32"/>
          <w:rtl/>
        </w:rPr>
        <w:t>صيغة</w:t>
      </w:r>
      <w:r w:rsidRPr="00FB6DF8">
        <w:rPr>
          <w:rFonts w:ascii="Lotus Linotype" w:eastAsia="Calibri" w:hAnsi="Lotus Linotype" w:cs="Lotus Linotype"/>
          <w:sz w:val="32"/>
          <w:szCs w:val="32"/>
          <w:rtl/>
        </w:rPr>
        <w:t xml:space="preserve"> أحيانًا</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وب</w:t>
      </w:r>
      <w:r w:rsidRPr="00FB6DF8">
        <w:rPr>
          <w:rFonts w:ascii="Lotus Linotype" w:eastAsia="Calibri" w:hAnsi="Lotus Linotype" w:cs="Lotus Linotype" w:hint="cs"/>
          <w:sz w:val="32"/>
          <w:szCs w:val="32"/>
          <w:rtl/>
        </w:rPr>
        <w:t>أخرى</w:t>
      </w:r>
      <w:r w:rsidRPr="00FB6DF8">
        <w:rPr>
          <w:rFonts w:ascii="Lotus Linotype" w:eastAsia="Calibri" w:hAnsi="Lotus Linotype" w:cs="Lotus Linotype"/>
          <w:sz w:val="32"/>
          <w:szCs w:val="32"/>
          <w:rtl/>
        </w:rPr>
        <w:t xml:space="preserve"> أحيان</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w:t>
      </w:r>
      <w:r w:rsidRPr="00FB6DF8">
        <w:rPr>
          <w:rFonts w:ascii="Lotus Linotype" w:eastAsia="Calibri" w:hAnsi="Lotus Linotype" w:cs="Lotus Linotype" w:hint="cs"/>
          <w:sz w:val="32"/>
          <w:szCs w:val="32"/>
          <w:rtl/>
        </w:rPr>
        <w:t>، وي</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ؤتى بصيغة</w:t>
      </w:r>
      <w:r w:rsidRPr="00FB6DF8">
        <w:rPr>
          <w:rFonts w:ascii="Lotus Linotype" w:eastAsia="Calibri" w:hAnsi="Lotus Linotype" w:cs="Lotus Linotype"/>
          <w:sz w:val="32"/>
          <w:szCs w:val="32"/>
          <w:rtl/>
        </w:rPr>
        <w:t xml:space="preserve"> في نافلة</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وبأخرى </w:t>
      </w:r>
      <w:r w:rsidRPr="00FB6DF8">
        <w:rPr>
          <w:rFonts w:ascii="Lotus Linotype" w:eastAsia="Calibri" w:hAnsi="Lotus Linotype" w:cs="Lotus Linotype"/>
          <w:sz w:val="32"/>
          <w:szCs w:val="32"/>
          <w:rtl/>
        </w:rPr>
        <w:t>في فريضة</w:t>
      </w:r>
      <w:r w:rsidRPr="00FB6DF8">
        <w:rPr>
          <w:rFonts w:ascii="Lotus Linotype" w:eastAsia="Calibri" w:hAnsi="Lotus Linotype" w:cs="Lotus Linotype" w:hint="cs"/>
          <w:sz w:val="32"/>
          <w:szCs w:val="32"/>
          <w:rtl/>
        </w:rPr>
        <w:t>، وبغيرهما</w:t>
      </w:r>
      <w:r w:rsidRPr="00FB6DF8">
        <w:rPr>
          <w:rFonts w:ascii="Lotus Linotype" w:eastAsia="Calibri" w:hAnsi="Lotus Linotype" w:cs="Lotus Linotype"/>
          <w:sz w:val="32"/>
          <w:szCs w:val="32"/>
          <w:rtl/>
        </w:rPr>
        <w:t xml:space="preserve"> في قيام الليل</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وهذا</w:t>
      </w:r>
      <w:r w:rsidRPr="00FB6DF8">
        <w:rPr>
          <w:rFonts w:ascii="Lotus Linotype" w:eastAsia="Calibri" w:hAnsi="Lotus Linotype" w:cs="Lotus Linotype" w:hint="cs"/>
          <w:sz w:val="32"/>
          <w:szCs w:val="32"/>
          <w:rtl/>
        </w:rPr>
        <w:t xml:space="preserve"> الفعل</w:t>
      </w:r>
      <w:r w:rsidRPr="00FB6DF8">
        <w:rPr>
          <w:rFonts w:ascii="Lotus Linotype" w:eastAsia="Calibri" w:hAnsi="Lotus Linotype" w:cs="Lotus Linotype"/>
          <w:sz w:val="32"/>
          <w:szCs w:val="32"/>
          <w:rtl/>
        </w:rPr>
        <w:t xml:space="preserve"> يجعل المسلم يحفظ</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ما ورد عن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ويُحضِر</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قلبه حينما يقرأ دعاء الاستفتاح</w:t>
      </w:r>
      <w:r w:rsidRPr="00FB6DF8">
        <w:rPr>
          <w:rFonts w:ascii="Lotus Linotype" w:eastAsia="Calibri" w:hAnsi="Lotus Linotype" w:cs="Lotus Linotype" w:hint="cs"/>
          <w:sz w:val="32"/>
          <w:szCs w:val="32"/>
          <w:rtl/>
        </w:rPr>
        <w:t xml:space="preserve"> أو التشهد</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لأنه حين يستمر على دعاء بعينه يصير له عادة</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فلا يحضر قلبه في كثير من الأحيان</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فالإنسان إذا اعتاد شيئًا</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أتى</w:t>
      </w:r>
      <w:r w:rsidR="00244943" w:rsidRPr="00FB6DF8">
        <w:rPr>
          <w:rFonts w:ascii="Lotus Linotype" w:eastAsia="Calibri" w:hAnsi="Lotus Linotype" w:cs="Lotus Linotype" w:hint="cs"/>
          <w:sz w:val="32"/>
          <w:szCs w:val="32"/>
          <w:rtl/>
        </w:rPr>
        <w:t xml:space="preserve"> به</w:t>
      </w:r>
      <w:r w:rsidRPr="00FB6DF8">
        <w:rPr>
          <w:rFonts w:ascii="Lotus Linotype" w:eastAsia="Calibri" w:hAnsi="Lotus Linotype" w:cs="Lotus Linotype" w:hint="cs"/>
          <w:sz w:val="32"/>
          <w:szCs w:val="32"/>
          <w:rtl/>
        </w:rPr>
        <w:t xml:space="preserve"> دون استحضار قلب، وكذلك في التشهد</w:t>
      </w:r>
      <w:r w:rsidR="001C69AC"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لكن</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إذا كان يراوِح</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بين </w:t>
      </w:r>
      <w:r w:rsidRPr="00FB6DF8">
        <w:rPr>
          <w:rFonts w:ascii="Lotus Linotype" w:eastAsia="Calibri" w:hAnsi="Lotus Linotype" w:cs="Lotus Linotype" w:hint="cs"/>
          <w:sz w:val="32"/>
          <w:szCs w:val="32"/>
          <w:rtl/>
        </w:rPr>
        <w:t>ال</w:t>
      </w:r>
      <w:r w:rsidRPr="00FB6DF8">
        <w:rPr>
          <w:rFonts w:ascii="Lotus Linotype" w:eastAsia="Calibri" w:hAnsi="Lotus Linotype" w:cs="Lotus Linotype"/>
          <w:sz w:val="32"/>
          <w:szCs w:val="32"/>
          <w:rtl/>
        </w:rPr>
        <w:t>أذكار</w:t>
      </w:r>
      <w:r w:rsidR="0024494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فإنه في الغالب يحضر قلبه</w:t>
      </w:r>
      <w:r w:rsidRPr="00FB6DF8">
        <w:rPr>
          <w:rFonts w:ascii="Lotus Linotype" w:eastAsia="Calibri" w:hAnsi="Lotus Linotype" w:cs="Lotus Linotype" w:hint="cs"/>
          <w:sz w:val="32"/>
          <w:szCs w:val="32"/>
          <w:rtl/>
        </w:rPr>
        <w:t>، وي</w:t>
      </w:r>
      <w:r w:rsidR="001C69AC" w:rsidRPr="00FB6DF8">
        <w:rPr>
          <w:rFonts w:ascii="Lotus Linotype" w:eastAsia="Calibri" w:hAnsi="Lotus Linotype" w:cs="Lotus Linotype" w:hint="cs"/>
          <w:sz w:val="32"/>
          <w:szCs w:val="32"/>
          <w:rtl/>
        </w:rPr>
        <w:t>س</w:t>
      </w:r>
      <w:r w:rsidRPr="00FB6DF8">
        <w:rPr>
          <w:rFonts w:ascii="Lotus Linotype" w:eastAsia="Calibri" w:hAnsi="Lotus Linotype" w:cs="Lotus Linotype" w:hint="cs"/>
          <w:sz w:val="32"/>
          <w:szCs w:val="32"/>
          <w:rtl/>
        </w:rPr>
        <w:t>تشعر معن</w:t>
      </w:r>
      <w:r w:rsidR="00244943" w:rsidRPr="00FB6DF8">
        <w:rPr>
          <w:rFonts w:ascii="Lotus Linotype" w:eastAsia="Calibri" w:hAnsi="Lotus Linotype" w:cs="Lotus Linotype" w:hint="cs"/>
          <w:sz w:val="32"/>
          <w:szCs w:val="32"/>
          <w:rtl/>
        </w:rPr>
        <w:t>ى</w:t>
      </w:r>
      <w:r w:rsidRPr="00FB6DF8">
        <w:rPr>
          <w:rFonts w:ascii="Lotus Linotype" w:eastAsia="Calibri" w:hAnsi="Lotus Linotype" w:cs="Lotus Linotype" w:hint="cs"/>
          <w:sz w:val="32"/>
          <w:szCs w:val="32"/>
          <w:rtl/>
        </w:rPr>
        <w:t xml:space="preserve"> ما يقول.</w:t>
      </w:r>
    </w:p>
    <w:p w14:paraId="36AD3103"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8" w:name="_Toc530464923"/>
      <w:r w:rsidRPr="0029719B">
        <w:rPr>
          <w:rFonts w:ascii="Lotus Linotype" w:eastAsia="Times New Roman" w:hAnsi="Lotus Linotype" w:cs="AL-Mateen" w:hint="cs"/>
          <w:sz w:val="32"/>
          <w:szCs w:val="32"/>
          <w:rtl/>
        </w:rPr>
        <w:t xml:space="preserve">الصلاة على النبي </w:t>
      </w:r>
      <w:r w:rsidRPr="00A129E0">
        <w:rPr>
          <w:rFonts w:ascii="Lotus Linotype" w:eastAsia="Times New Roman" w:hAnsi="Lotus Linotype" w:cs="Lotus Linotype"/>
          <w:color w:val="0070C0"/>
          <w:sz w:val="32"/>
          <w:szCs w:val="32"/>
          <w:rtl/>
        </w:rPr>
        <w:t>ﷺ</w:t>
      </w:r>
      <w:r w:rsidRPr="0029719B">
        <w:rPr>
          <w:rFonts w:ascii="Lotus Linotype" w:eastAsia="Times New Roman" w:hAnsi="Lotus Linotype" w:cs="AL-Mateen" w:hint="cs"/>
          <w:sz w:val="32"/>
          <w:szCs w:val="32"/>
          <w:rtl/>
        </w:rPr>
        <w:t>:</w:t>
      </w:r>
      <w:bookmarkEnd w:id="48"/>
    </w:p>
    <w:p w14:paraId="7A7C6774" w14:textId="77777777" w:rsidR="00A2336A"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اختلف أهل العلم فيما إذا أتى المصلي</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ب</w:t>
      </w:r>
      <w:r w:rsidRPr="00FB6DF8">
        <w:rPr>
          <w:rFonts w:ascii="Lotus Linotype" w:eastAsia="Calibri" w:hAnsi="Lotus Linotype" w:cs="Lotus Linotype"/>
          <w:sz w:val="32"/>
          <w:szCs w:val="32"/>
          <w:rtl/>
        </w:rPr>
        <w:t>التشهد الأول</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هل يصلي على النبي </w:t>
      </w:r>
      <w:r w:rsidRPr="00A129E0">
        <w:rPr>
          <w:rFonts w:ascii="Lotus Linotype" w:eastAsia="Calibri" w:hAnsi="Lotus Linotype" w:cs="Lotus Linotype"/>
          <w:color w:val="0070C0"/>
          <w:sz w:val="32"/>
          <w:szCs w:val="32"/>
          <w:rtl/>
        </w:rPr>
        <w:t>ﷺ</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أو لا يصلي عليه؟ </w:t>
      </w:r>
    </w:p>
    <w:p w14:paraId="66C9309E" w14:textId="21FC2D72" w:rsidR="00A2336A"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فم</w:t>
      </w:r>
      <w:r w:rsidRPr="00FB6DF8">
        <w:rPr>
          <w:rFonts w:ascii="Lotus Linotype" w:eastAsia="Calibri" w:hAnsi="Lotus Linotype" w:cs="Lotus Linotype"/>
          <w:sz w:val="32"/>
          <w:szCs w:val="32"/>
          <w:rtl/>
        </w:rPr>
        <w:t>ن</w:t>
      </w:r>
      <w:r w:rsidRPr="00FB6DF8">
        <w:rPr>
          <w:rFonts w:ascii="Lotus Linotype" w:eastAsia="Calibri" w:hAnsi="Lotus Linotype" w:cs="Lotus Linotype" w:hint="cs"/>
          <w:sz w:val="32"/>
          <w:szCs w:val="32"/>
          <w:rtl/>
        </w:rPr>
        <w:t>هم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من </w:t>
      </w:r>
      <w:r w:rsidRPr="00FB6DF8">
        <w:rPr>
          <w:rFonts w:ascii="Lotus Linotype" w:eastAsia="Calibri" w:hAnsi="Lotus Linotype" w:cs="Lotus Linotype"/>
          <w:sz w:val="32"/>
          <w:szCs w:val="32"/>
          <w:rtl/>
        </w:rPr>
        <w:t xml:space="preserve">رأى استحباب الصلاة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في هذا الموضع</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2"/>
      </w:r>
      <w:r w:rsidR="00AF5F3A" w:rsidRPr="00A129E0">
        <w:rPr>
          <w:rFonts w:ascii="Lotus Linotype" w:eastAsia="Times New Roman" w:hAnsi="Lotus Linotype" w:cs="Lotus Linotype" w:hint="cs"/>
          <w:color w:val="0070C0"/>
          <w:sz w:val="32"/>
          <w:szCs w:val="36"/>
          <w:vertAlign w:val="superscript"/>
          <w:rtl/>
        </w:rPr>
        <w:t>)</w:t>
      </w:r>
      <w:r w:rsidR="00A2336A" w:rsidRPr="00FB6DF8">
        <w:rPr>
          <w:rFonts w:ascii="Lotus Linotype" w:eastAsia="Calibri" w:hAnsi="Lotus Linotype" w:cs="Lotus Linotype" w:hint="cs"/>
          <w:sz w:val="32"/>
          <w:szCs w:val="32"/>
          <w:rtl/>
        </w:rPr>
        <w:t>.</w:t>
      </w:r>
    </w:p>
    <w:p w14:paraId="2D3E234C" w14:textId="54DF5087" w:rsidR="0099064D" w:rsidRPr="00590E7B" w:rsidRDefault="0099064D" w:rsidP="004F5FFC">
      <w:pPr>
        <w:widowControl w:val="0"/>
        <w:spacing w:before="120" w:after="0" w:line="520" w:lineRule="exact"/>
        <w:ind w:firstLine="567"/>
        <w:jc w:val="both"/>
        <w:rPr>
          <w:rFonts w:ascii="Lotus Linotype" w:eastAsia="Times New Roman" w:hAnsi="Lotus Linotype" w:cs="Lotus Linotype"/>
          <w:sz w:val="32"/>
          <w:szCs w:val="32"/>
          <w:rtl/>
        </w:rPr>
      </w:pPr>
      <w:r w:rsidRPr="00FB6DF8">
        <w:rPr>
          <w:rFonts w:ascii="Lotus Linotype" w:eastAsia="Calibri" w:hAnsi="Lotus Linotype" w:cs="Lotus Linotype"/>
          <w:sz w:val="32"/>
          <w:szCs w:val="32"/>
          <w:rtl/>
        </w:rPr>
        <w:t>ومنهم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رأى أن التشهد الأول </w:t>
      </w:r>
      <w:r w:rsidRPr="00FB6DF8">
        <w:rPr>
          <w:rFonts w:ascii="Lotus Linotype" w:eastAsia="Calibri" w:hAnsi="Lotus Linotype" w:cs="Lotus Linotype" w:hint="cs"/>
          <w:sz w:val="32"/>
          <w:szCs w:val="32"/>
          <w:rtl/>
        </w:rPr>
        <w:t>مبناه على التخفيف</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3"/>
      </w:r>
      <w:r w:rsidR="00AF5F3A" w:rsidRPr="00A129E0">
        <w:rPr>
          <w:rFonts w:ascii="Lotus Linotype" w:eastAsia="Times New Roman" w:hAnsi="Lotus Linotype" w:cs="Lotus Linotype" w:hint="cs"/>
          <w:color w:val="0070C0"/>
          <w:sz w:val="32"/>
          <w:szCs w:val="36"/>
          <w:vertAlign w:val="superscript"/>
          <w:rtl/>
        </w:rPr>
        <w:t>)</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واستدل </w:t>
      </w:r>
      <w:r w:rsidRPr="00FB6DF8">
        <w:rPr>
          <w:rFonts w:ascii="Lotus Linotype" w:eastAsia="Calibri" w:hAnsi="Lotus Linotype" w:cs="Lotus Linotype" w:hint="cs"/>
          <w:sz w:val="32"/>
          <w:szCs w:val="32"/>
          <w:rtl/>
        </w:rPr>
        <w:lastRenderedPageBreak/>
        <w:t>بما رواه</w:t>
      </w:r>
      <w:r w:rsidRPr="00FB6DF8">
        <w:rPr>
          <w:rFonts w:ascii="Lotus Linotype" w:eastAsia="Calibri" w:hAnsi="Lotus Linotype" w:cs="Lotus Linotype"/>
          <w:sz w:val="32"/>
          <w:szCs w:val="32"/>
          <w:rtl/>
        </w:rPr>
        <w:t xml:space="preserve"> أب</w:t>
      </w:r>
      <w:r w:rsidRPr="00FB6DF8">
        <w:rPr>
          <w:rFonts w:ascii="Lotus Linotype" w:eastAsia="Calibri" w:hAnsi="Lotus Linotype" w:cs="Lotus Linotype" w:hint="cs"/>
          <w:sz w:val="32"/>
          <w:szCs w:val="32"/>
          <w:rtl/>
        </w:rPr>
        <w:t xml:space="preserve">و </w:t>
      </w:r>
      <w:r w:rsidRPr="00FB6DF8">
        <w:rPr>
          <w:rFonts w:ascii="Lotus Linotype" w:eastAsia="Calibri" w:hAnsi="Lotus Linotype" w:cs="Lotus Linotype"/>
          <w:sz w:val="32"/>
          <w:szCs w:val="32"/>
          <w:rtl/>
        </w:rPr>
        <w:t>ع</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دة</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عن أبيه، عن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أنه </w:t>
      </w:r>
      <w:r w:rsidRPr="00FB6DF8">
        <w:rPr>
          <w:rFonts w:ascii="Lotus Linotype" w:eastAsia="Calibri" w:hAnsi="Lotus Linotype" w:cs="Lotus Linotype"/>
          <w:sz w:val="32"/>
          <w:szCs w:val="32"/>
          <w:rtl/>
        </w:rPr>
        <w:t>كان في الركعتين الأوليين كأنه على الر</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ض</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w:t>
      </w:r>
      <w:r w:rsidR="00A2336A"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وهي</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الحجارة الم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يعني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w:t>
      </w:r>
      <w:r w:rsidRPr="00FB6DF8">
        <w:rPr>
          <w:rFonts w:ascii="Lotus Linotype" w:eastAsia="Calibri" w:hAnsi="Lotus Linotype" w:cs="Lotus Linotype" w:hint="cs"/>
          <w:sz w:val="32"/>
          <w:szCs w:val="32"/>
          <w:rtl/>
        </w:rPr>
        <w:t>ان</w:t>
      </w:r>
      <w:r w:rsidRPr="00FB6DF8">
        <w:rPr>
          <w:rFonts w:ascii="Lotus Linotype" w:eastAsia="Calibri" w:hAnsi="Lotus Linotype" w:cs="Lotus Linotype"/>
          <w:sz w:val="32"/>
          <w:szCs w:val="32"/>
          <w:rtl/>
        </w:rPr>
        <w:t xml:space="preserve"> يخف</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 هذا التشهد بقدر الإمكان</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والحديث في ثبوته كلام لأهل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فإذا صلى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في التشهد الأول لاسيما إذا كان مأموم</w:t>
      </w:r>
      <w:r w:rsidRPr="00FB6DF8">
        <w:rPr>
          <w:rFonts w:ascii="Lotus Linotype" w:eastAsia="Calibri" w:hAnsi="Lotus Linotype" w:cs="Lotus Linotype" w:hint="cs"/>
          <w:sz w:val="32"/>
          <w:szCs w:val="32"/>
          <w:rtl/>
        </w:rPr>
        <w:t>ًا</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وأطال الإمام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فلا بأس</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00A2336A"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الأمر فيه س</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ع</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w:t>
      </w:r>
      <w:r w:rsidRPr="00FB6DF8">
        <w:rPr>
          <w:rFonts w:ascii="Lotus Linotype" w:eastAsia="Calibri" w:hAnsi="Lotus Linotype" w:cs="Lotus Linotype" w:hint="cs"/>
          <w:sz w:val="32"/>
          <w:szCs w:val="32"/>
          <w:rtl/>
        </w:rPr>
        <w:t>.</w:t>
      </w:r>
    </w:p>
    <w:p w14:paraId="43DCE0F8" w14:textId="77777777" w:rsidR="0099064D" w:rsidRPr="00590E7B" w:rsidRDefault="0099064D" w:rsidP="004F5FFC">
      <w:pPr>
        <w:widowControl w:val="0"/>
        <w:spacing w:before="120" w:after="0" w:line="520" w:lineRule="exact"/>
        <w:ind w:firstLine="567"/>
        <w:jc w:val="both"/>
        <w:outlineLvl w:val="2"/>
        <w:rPr>
          <w:rFonts w:ascii="Lotus Linotype" w:eastAsia="Times New Roman" w:hAnsi="Lotus Linotype" w:cs="Lotus Linotype"/>
          <w:sz w:val="32"/>
          <w:szCs w:val="32"/>
          <w:rtl/>
        </w:rPr>
      </w:pPr>
      <w:bookmarkStart w:id="49" w:name="_Toc530464924"/>
      <w:r w:rsidRPr="0029719B">
        <w:rPr>
          <w:rFonts w:ascii="Lotus Linotype" w:eastAsia="Times New Roman" w:hAnsi="Lotus Linotype" w:cs="AL-Mateen" w:hint="cs"/>
          <w:sz w:val="32"/>
          <w:szCs w:val="32"/>
          <w:rtl/>
        </w:rPr>
        <w:t>النهوض عقب التشهد الأول:</w:t>
      </w:r>
      <w:bookmarkEnd w:id="49"/>
    </w:p>
    <w:p w14:paraId="0BAF5314" w14:textId="309A38D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إذا انتهى </w:t>
      </w:r>
      <w:r w:rsidRPr="00FB6DF8">
        <w:rPr>
          <w:rFonts w:ascii="Lotus Linotype" w:eastAsia="Calibri" w:hAnsi="Lotus Linotype" w:cs="Lotus Linotype" w:hint="cs"/>
          <w:sz w:val="32"/>
          <w:szCs w:val="32"/>
          <w:rtl/>
        </w:rPr>
        <w:t xml:space="preserve">المصلي </w:t>
      </w:r>
      <w:r w:rsidRPr="00FB6DF8">
        <w:rPr>
          <w:rFonts w:ascii="Lotus Linotype" w:eastAsia="Calibri" w:hAnsi="Lotus Linotype" w:cs="Lotus Linotype"/>
          <w:sz w:val="32"/>
          <w:szCs w:val="32"/>
          <w:rtl/>
        </w:rPr>
        <w:t>من التشهد</w:t>
      </w:r>
      <w:r w:rsidRPr="00FB6DF8">
        <w:rPr>
          <w:rFonts w:ascii="Lotus Linotype" w:eastAsia="Calibri" w:hAnsi="Lotus Linotype" w:cs="Lotus Linotype" w:hint="cs"/>
          <w:sz w:val="32"/>
          <w:szCs w:val="32"/>
          <w:rtl/>
        </w:rPr>
        <w:t xml:space="preserve"> الأول</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نه</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ض</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مكب</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رًا رافعًا يديه</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في حديث ابن عمر</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عند</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البخاري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أي: أن</w:t>
      </w:r>
      <w:r w:rsidRPr="00FB6DF8">
        <w:rPr>
          <w:rFonts w:ascii="Lotus Linotype" w:eastAsia="Calibri" w:hAnsi="Lotus Linotype" w:cs="Lotus Linotype"/>
          <w:sz w:val="32"/>
          <w:szCs w:val="32"/>
          <w:rtl/>
        </w:rPr>
        <w:t xml:space="preserve"> الرفع مقارِن</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للتكبير والتكبير</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مقارن للانتقال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هذا </w:t>
      </w:r>
      <w:r w:rsidRPr="00FB6DF8">
        <w:rPr>
          <w:rFonts w:ascii="Lotus Linotype" w:eastAsia="Calibri" w:hAnsi="Lotus Linotype" w:cs="Lotus Linotype" w:hint="cs"/>
          <w:sz w:val="32"/>
          <w:szCs w:val="32"/>
          <w:rtl/>
        </w:rPr>
        <w:t xml:space="preserve">هو </w:t>
      </w:r>
      <w:r w:rsidRPr="00FB6DF8">
        <w:rPr>
          <w:rFonts w:ascii="Lotus Linotype" w:eastAsia="Calibri" w:hAnsi="Lotus Linotype" w:cs="Lotus Linotype"/>
          <w:sz w:val="32"/>
          <w:szCs w:val="32"/>
          <w:rtl/>
        </w:rPr>
        <w:t>الأصل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الرفع للدلالة على التكبير</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والتكبير للدلالة على الانتقال</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فتكون الثلاثة مقترنة، ويذكر </w:t>
      </w:r>
      <w:r w:rsidRPr="00FB6DF8">
        <w:rPr>
          <w:rFonts w:ascii="Lotus Linotype" w:eastAsia="Calibri" w:hAnsi="Lotus Linotype" w:cs="Lotus Linotype" w:hint="cs"/>
          <w:sz w:val="32"/>
          <w:szCs w:val="32"/>
          <w:rtl/>
        </w:rPr>
        <w:lastRenderedPageBreak/>
        <w:t xml:space="preserve">بعضهم أن حكمة مشروعية رفع اليدين أن </w:t>
      </w:r>
      <w:r w:rsidRPr="00FB6DF8">
        <w:rPr>
          <w:rFonts w:ascii="Lotus Linotype" w:eastAsia="Calibri" w:hAnsi="Lotus Linotype" w:cs="Lotus Linotype"/>
          <w:sz w:val="32"/>
          <w:szCs w:val="32"/>
          <w:rtl/>
        </w:rPr>
        <w:t>يعرف الأصم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انتقال الإمام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8"/>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w:t>
      </w:r>
      <w:r w:rsidRPr="00FB6DF8">
        <w:rPr>
          <w:rFonts w:ascii="Lotus Linotype" w:eastAsia="Calibri" w:hAnsi="Lotus Linotype" w:cs="Lotus Linotype"/>
          <w:sz w:val="32"/>
          <w:szCs w:val="32"/>
          <w:rtl/>
        </w:rPr>
        <w:t>يختار بعض</w:t>
      </w:r>
      <w:r w:rsidRPr="00FB6DF8">
        <w:rPr>
          <w:rFonts w:ascii="Lotus Linotype" w:eastAsia="Calibri" w:hAnsi="Lotus Linotype" w:cs="Lotus Linotype" w:hint="cs"/>
          <w:sz w:val="32"/>
          <w:szCs w:val="32"/>
          <w:rtl/>
        </w:rPr>
        <w:t xml:space="preserve"> أهل العلم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يرفع</w:t>
      </w:r>
      <w:r w:rsidRPr="00FB6DF8">
        <w:rPr>
          <w:rFonts w:ascii="Lotus Linotype" w:eastAsia="Calibri" w:hAnsi="Lotus Linotype" w:cs="Lotus Linotype" w:hint="cs"/>
          <w:sz w:val="32"/>
          <w:szCs w:val="32"/>
          <w:rtl/>
        </w:rPr>
        <w:t xml:space="preserve"> المصلي</w:t>
      </w:r>
      <w:r w:rsidRPr="00FB6DF8">
        <w:rPr>
          <w:rFonts w:ascii="Lotus Linotype" w:eastAsia="Calibri" w:hAnsi="Lotus Linotype" w:cs="Lotus Linotype"/>
          <w:sz w:val="32"/>
          <w:szCs w:val="32"/>
          <w:rtl/>
        </w:rPr>
        <w:t xml:space="preserve"> يديه وهو جالس قبل أن ينتقل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لكن</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إذا عرفنا أن الرفع</w:t>
      </w:r>
      <w:r w:rsidRPr="00FB6DF8">
        <w:rPr>
          <w:rFonts w:ascii="Lotus Linotype" w:eastAsia="Calibri" w:hAnsi="Lotus Linotype" w:cs="Lotus Linotype" w:hint="cs"/>
          <w:sz w:val="32"/>
          <w:szCs w:val="32"/>
          <w:rtl/>
        </w:rPr>
        <w:t xml:space="preserve"> في تكبيرات الانتقال</w:t>
      </w:r>
      <w:r w:rsidRPr="00FB6DF8">
        <w:rPr>
          <w:rFonts w:ascii="Lotus Linotype" w:eastAsia="Calibri" w:hAnsi="Lotus Linotype" w:cs="Lotus Linotype"/>
          <w:sz w:val="32"/>
          <w:szCs w:val="32"/>
          <w:rtl/>
        </w:rPr>
        <w:t xml:space="preserve"> مثل الرفع </w:t>
      </w:r>
      <w:r w:rsidRPr="00FB6DF8">
        <w:rPr>
          <w:rFonts w:ascii="Lotus Linotype" w:eastAsia="Calibri" w:hAnsi="Lotus Linotype" w:cs="Lotus Linotype" w:hint="cs"/>
          <w:sz w:val="32"/>
          <w:szCs w:val="32"/>
          <w:rtl/>
        </w:rPr>
        <w:t>في</w:t>
      </w:r>
      <w:r w:rsidRPr="00FB6DF8">
        <w:rPr>
          <w:rFonts w:ascii="Lotus Linotype" w:eastAsia="Calibri" w:hAnsi="Lotus Linotype" w:cs="Lotus Linotype"/>
          <w:sz w:val="32"/>
          <w:szCs w:val="32"/>
          <w:rtl/>
        </w:rPr>
        <w:t xml:space="preserve"> تكبيرة الإحرام </w:t>
      </w:r>
      <w:r w:rsidRPr="00FB6DF8">
        <w:rPr>
          <w:rFonts w:ascii="Lotus Linotype" w:eastAsia="Calibri" w:hAnsi="Lotus Linotype" w:cs="Lotus Linotype" w:hint="cs"/>
          <w:sz w:val="32"/>
          <w:szCs w:val="32"/>
          <w:rtl/>
        </w:rPr>
        <w:t>من حيث المقار</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نة</w:t>
      </w:r>
      <w:r w:rsidR="00A2336A" w:rsidRPr="00FB6DF8">
        <w:rPr>
          <w:rFonts w:ascii="Lotus Linotype" w:eastAsia="Calibri" w:hAnsi="Lotus Linotype" w:cs="Lotus Linotype" w:hint="cs"/>
          <w:sz w:val="32"/>
          <w:szCs w:val="32"/>
          <w:rtl/>
        </w:rPr>
        <w:t>ُ</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فيكون الرفع مقارنًا لتكبيرة الانتقال كذلك.</w:t>
      </w:r>
    </w:p>
    <w:p w14:paraId="4DBF6520" w14:textId="64D25CC1" w:rsidR="0099064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bookmarkStart w:id="50" w:name="_Hlk514937779"/>
      <w:r w:rsidRPr="00FB6DF8">
        <w:rPr>
          <w:rFonts w:ascii="Lotus Linotype" w:eastAsia="Calibri" w:hAnsi="Lotus Linotype" w:cs="Lotus Linotype" w:hint="cs"/>
          <w:sz w:val="32"/>
          <w:szCs w:val="32"/>
          <w:rtl/>
        </w:rPr>
        <w:t>ورفع اليدين في هذا الموضع</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هو مذهب الشافعية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79"/>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وذهب الحنابلة</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إلى عدم الرفع</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0"/>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وبعضهم</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ي</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ع</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ت</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ب</w:t>
      </w:r>
      <w:r w:rsidR="00A2336A"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عليهم عدم القول بهذه السنة رغم ثبوت حديثها في البخاري، وقد يظن بعضهم أن هذا الحديث خ</w:t>
      </w:r>
      <w:r w:rsidR="0016465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ف</w:t>
      </w:r>
      <w:r w:rsidR="0016465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ي</w:t>
      </w:r>
      <w:r w:rsidR="0016465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على الإمام أحمد</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وليس كذلك، والسبب في عدم قول الإمام أحمد بموجبه</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هو أنه كان يرج</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ح وقف الحديث على ابن عمر</w:t>
      </w:r>
      <w:r w:rsidR="00274D05"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عنهما-</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خلافًا للبخاري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1"/>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ولا يمكن أن نجعل البخاري حجة على أحمد</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فكلاهما إمامان مجتهدان مأجوران على كل حال، </w:t>
      </w:r>
      <w:r w:rsidRPr="00FB6DF8">
        <w:rPr>
          <w:rFonts w:ascii="Lotus Linotype" w:eastAsia="Calibri" w:hAnsi="Lotus Linotype" w:cs="Lotus Linotype"/>
          <w:sz w:val="32"/>
          <w:szCs w:val="32"/>
          <w:rtl/>
        </w:rPr>
        <w:t>لكن</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عرف مثل هذا النص في كتاب اشترطت صحته</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وتلق</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ته الأمة بالقبول</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لا مندوحة له عن العمل به</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ولو صح</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 الإمام أحمد خلاف ذلك</w:t>
      </w:r>
      <w:r w:rsidR="005236C4"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حتى لو صح</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w:t>
      </w:r>
      <w:r w:rsidR="0088259F">
        <w:rPr>
          <w:rFonts w:ascii="Lotus Linotype" w:eastAsia="Calibri" w:hAnsi="Lotus Linotype" w:cs="Lotus Linotype" w:hint="cs"/>
          <w:sz w:val="32"/>
          <w:szCs w:val="32"/>
          <w:rtl/>
        </w:rPr>
        <w:t xml:space="preserve"> الإمام</w:t>
      </w:r>
      <w:r w:rsidRPr="00FB6DF8">
        <w:rPr>
          <w:rFonts w:ascii="Lotus Linotype" w:eastAsia="Calibri" w:hAnsi="Lotus Linotype" w:cs="Lotus Linotype"/>
          <w:sz w:val="32"/>
          <w:szCs w:val="32"/>
          <w:rtl/>
        </w:rPr>
        <w:t xml:space="preserve"> البخاري نفسه خارج الصحيح عدم الرفع</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ل</w:t>
      </w:r>
      <w:r w:rsidR="005B5047" w:rsidRPr="00FB6DF8">
        <w:rPr>
          <w:rFonts w:ascii="Lotus Linotype" w:eastAsia="Calibri" w:hAnsi="Lotus Linotype" w:cs="Lotus Linotype" w:hint="cs"/>
          <w:sz w:val="32"/>
          <w:szCs w:val="32"/>
          <w:rtl/>
        </w:rPr>
        <w:t>َ</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 اعتبرنا قوله</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 الاتفاق على تقديم صحيحه على غيره ليس بسبب قو</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ة أسانيده فقط</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وإنما لكون الأمة تلقته </w:t>
      </w:r>
      <w:r w:rsidRPr="00FB6DF8">
        <w:rPr>
          <w:rFonts w:ascii="Lotus Linotype" w:eastAsia="Calibri" w:hAnsi="Lotus Linotype" w:cs="Lotus Linotype" w:hint="cs"/>
          <w:sz w:val="32"/>
          <w:szCs w:val="32"/>
          <w:rtl/>
        </w:rPr>
        <w:lastRenderedPageBreak/>
        <w:t xml:space="preserve">بالقبول، </w:t>
      </w:r>
      <w:r w:rsidRPr="00FB6DF8">
        <w:rPr>
          <w:rFonts w:ascii="Lotus Linotype" w:eastAsia="Calibri" w:hAnsi="Lotus Linotype" w:cs="Lotus Linotype"/>
          <w:sz w:val="32"/>
          <w:szCs w:val="32"/>
          <w:rtl/>
        </w:rPr>
        <w:t xml:space="preserve">والإمام الحافظ ابن حجر </w:t>
      </w:r>
      <w:r w:rsidR="003A4A07" w:rsidRPr="00A129E0">
        <w:rPr>
          <w:rFonts w:ascii="KFGQPC Arabic Symbols 01" w:hAnsi="KFGQPC Arabic Symbols 01" w:cs="Lotus Linotype"/>
          <w:color w:val="0070C0"/>
          <w:sz w:val="30"/>
          <w:szCs w:val="30"/>
          <w:rtl/>
        </w:rPr>
        <w:t>-رحمه الله-</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يقول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وهذا التلقي وحده أقوى في إفادة العلم من مجرد كثرة الطرق القاصرة عن التواتر</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2"/>
      </w:r>
      <w:r w:rsidR="00AF5F3A" w:rsidRPr="00A129E0">
        <w:rPr>
          <w:rFonts w:ascii="Lotus Linotype" w:eastAsia="Times New Roman" w:hAnsi="Lotus Linotype" w:cs="Lotus Linotype" w:hint="cs"/>
          <w:color w:val="0070C0"/>
          <w:sz w:val="32"/>
          <w:szCs w:val="36"/>
          <w:vertAlign w:val="superscript"/>
          <w:rtl/>
        </w:rPr>
        <w:t>)</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هذا</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فمن يسمع هذا الحديث</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w:t>
      </w:r>
      <w:r w:rsidRPr="00FB6DF8">
        <w:rPr>
          <w:rFonts w:ascii="Lotus Linotype" w:eastAsia="Calibri" w:hAnsi="Lotus Linotype" w:cs="Lotus Linotype" w:hint="cs"/>
          <w:sz w:val="32"/>
          <w:szCs w:val="32"/>
          <w:rtl/>
        </w:rPr>
        <w:t>يعلم أنه</w:t>
      </w:r>
      <w:r w:rsidRPr="00FB6DF8">
        <w:rPr>
          <w:rFonts w:ascii="Lotus Linotype" w:eastAsia="Calibri" w:hAnsi="Lotus Linotype" w:cs="Lotus Linotype"/>
          <w:sz w:val="32"/>
          <w:szCs w:val="32"/>
          <w:rtl/>
        </w:rPr>
        <w:t xml:space="preserve"> في</w:t>
      </w:r>
      <w:r w:rsidR="00F33C28" w:rsidRPr="00FB6DF8">
        <w:rPr>
          <w:rFonts w:ascii="Lotus Linotype" w:eastAsia="Calibri" w:hAnsi="Lotus Linotype" w:cs="Lotus Linotype" w:hint="cs"/>
          <w:sz w:val="32"/>
          <w:szCs w:val="32"/>
          <w:rtl/>
        </w:rPr>
        <w:t xml:space="preserve"> صحيح</w:t>
      </w:r>
      <w:r w:rsidRPr="00FB6DF8">
        <w:rPr>
          <w:rFonts w:ascii="Lotus Linotype" w:eastAsia="Calibri" w:hAnsi="Lotus Linotype" w:cs="Lotus Linotype"/>
          <w:sz w:val="32"/>
          <w:szCs w:val="32"/>
          <w:rtl/>
        </w:rPr>
        <w:t xml:space="preserve"> البخاري</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لا مندوحة له عن العمل به</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إلا إذا كان مقل</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دًا </w:t>
      </w:r>
      <w:r w:rsidRPr="00FB6DF8">
        <w:rPr>
          <w:rFonts w:ascii="Lotus Linotype" w:eastAsia="Calibri" w:hAnsi="Lotus Linotype" w:cs="Lotus Linotype" w:hint="cs"/>
          <w:sz w:val="32"/>
          <w:szCs w:val="32"/>
          <w:rtl/>
        </w:rPr>
        <w:t>فالواجب عليه سؤال أهل العلم</w:t>
      </w:r>
      <w:r w:rsidR="00F33C28"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كما قال سبحانه: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فَاسْأَلُوا أَهْلَ الذِّكْرِ﴾</w:t>
      </w:r>
      <w:r w:rsidR="003E65D4">
        <w:rPr>
          <w:rFonts w:ascii="Lotus Linotype" w:eastAsia="Calibri" w:hAnsi="Lotus Linotype" w:cs="Lotus Linotype"/>
          <w:sz w:val="32"/>
          <w:szCs w:val="32"/>
          <w:rtl/>
        </w:rPr>
        <w:t xml:space="preserve"> </w:t>
      </w:r>
      <w:r w:rsidR="003E65D4" w:rsidRPr="00D0055D">
        <w:rPr>
          <w:rFonts w:ascii="Lotus Linotype" w:eastAsia="Calibri" w:hAnsi="Lotus Linotype" w:cs="Lotus Linotype" w:hint="cs"/>
          <w:sz w:val="24"/>
          <w:szCs w:val="24"/>
          <w:rtl/>
        </w:rPr>
        <w:t>[النحل:</w:t>
      </w:r>
      <w:r w:rsidR="005B5047" w:rsidRPr="00D0055D">
        <w:rPr>
          <w:rFonts w:ascii="Lotus Linotype" w:eastAsia="Calibri" w:hAnsi="Lotus Linotype" w:cs="Lotus Linotype" w:hint="cs"/>
          <w:sz w:val="24"/>
          <w:szCs w:val="24"/>
          <w:rtl/>
        </w:rPr>
        <w:t>43، الأنبياء:7]</w:t>
      </w:r>
      <w:r w:rsidRPr="00FB6DF8">
        <w:rPr>
          <w:rFonts w:ascii="Lotus Linotype" w:eastAsia="Calibri" w:hAnsi="Lotus Linotype" w:cs="Lotus Linotype" w:hint="cs"/>
          <w:sz w:val="32"/>
          <w:szCs w:val="32"/>
          <w:rtl/>
        </w:rPr>
        <w:t>، فلا ي</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كل</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ف</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البحث</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 الكتب</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والنظ</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في الراجح والمرجوح</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فهذا مما لا يطيق</w:t>
      </w:r>
      <w:r w:rsidR="001F4FC9" w:rsidRPr="00FB6DF8">
        <w:rPr>
          <w:rFonts w:ascii="Lotus Linotype" w:eastAsia="Calibri" w:hAnsi="Lotus Linotype" w:cs="Lotus Linotype" w:hint="cs"/>
          <w:sz w:val="32"/>
          <w:szCs w:val="32"/>
          <w:rtl/>
        </w:rPr>
        <w:t>ه</w:t>
      </w:r>
      <w:r w:rsidRPr="00FB6DF8">
        <w:rPr>
          <w:rFonts w:ascii="Lotus Linotype" w:eastAsia="Calibri" w:hAnsi="Lotus Linotype" w:cs="Lotus Linotype" w:hint="cs"/>
          <w:sz w:val="32"/>
          <w:szCs w:val="32"/>
          <w:rtl/>
        </w:rPr>
        <w:t>، ولو صح</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منه</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ما وجد عوام</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قط</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ولكان الناس جميعًا علماء أو طلاب </w:t>
      </w:r>
      <w:r w:rsidRPr="0088259F">
        <w:rPr>
          <w:rFonts w:ascii="Lotus Linotype" w:eastAsia="Calibri" w:hAnsi="Lotus Linotype" w:cs="Lotus Linotype" w:hint="cs"/>
          <w:sz w:val="32"/>
          <w:szCs w:val="32"/>
          <w:rtl/>
        </w:rPr>
        <w:t>علم</w:t>
      </w:r>
      <w:r w:rsidR="005B5047" w:rsidRPr="0088259F">
        <w:rPr>
          <w:rFonts w:ascii="Lotus Linotype" w:eastAsia="Calibri" w:hAnsi="Lotus Linotype" w:cs="Lotus Linotype" w:hint="cs"/>
          <w:sz w:val="32"/>
          <w:szCs w:val="32"/>
          <w:rtl/>
        </w:rPr>
        <w:t>؛</w:t>
      </w:r>
      <w:r w:rsidR="00CD3C16">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وعليه</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فإن العامي الذي يقل</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د الإمام أحمد</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تبرأ ذمته بذلك</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ولا يلزم</w:t>
      </w:r>
      <w:r w:rsidR="00F33C28" w:rsidRPr="00FB6DF8">
        <w:rPr>
          <w:rFonts w:ascii="Lotus Linotype" w:eastAsia="Calibri" w:hAnsi="Lotus Linotype" w:cs="Lotus Linotype" w:hint="cs"/>
          <w:sz w:val="32"/>
          <w:szCs w:val="32"/>
          <w:rtl/>
        </w:rPr>
        <w:t>ه</w:t>
      </w:r>
      <w:r w:rsidRPr="00FB6DF8">
        <w:rPr>
          <w:rFonts w:ascii="Lotus Linotype" w:eastAsia="Calibri" w:hAnsi="Lotus Linotype" w:cs="Lotus Linotype" w:hint="cs"/>
          <w:sz w:val="32"/>
          <w:szCs w:val="32"/>
          <w:rtl/>
        </w:rPr>
        <w:t xml:space="preserve"> تقليد غيره،</w:t>
      </w:r>
      <w:r w:rsidRPr="00FB6DF8">
        <w:rPr>
          <w:rFonts w:ascii="Lotus Linotype" w:eastAsia="Calibri" w:hAnsi="Lotus Linotype" w:cs="Lotus Linotype"/>
          <w:sz w:val="32"/>
          <w:szCs w:val="32"/>
          <w:rtl/>
        </w:rPr>
        <w:t xml:space="preserve"> لكن</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لو قيل له من باب المشورة</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إ</w:t>
      </w:r>
      <w:r w:rsidRPr="00FB6DF8">
        <w:rPr>
          <w:rFonts w:ascii="Lotus Linotype" w:eastAsia="Calibri" w:hAnsi="Lotus Linotype" w:cs="Lotus Linotype"/>
          <w:sz w:val="32"/>
          <w:szCs w:val="32"/>
          <w:rtl/>
        </w:rPr>
        <w:t>ن الإمام البخاري خر</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ج </w:t>
      </w:r>
      <w:r w:rsidRPr="00FB6DF8">
        <w:rPr>
          <w:rFonts w:ascii="Lotus Linotype" w:eastAsia="Calibri" w:hAnsi="Lotus Linotype" w:cs="Lotus Linotype" w:hint="cs"/>
          <w:sz w:val="32"/>
          <w:szCs w:val="32"/>
          <w:rtl/>
        </w:rPr>
        <w:t>الحديث فهو</w:t>
      </w:r>
      <w:r w:rsidRPr="00FB6DF8">
        <w:rPr>
          <w:rFonts w:ascii="Lotus Linotype" w:eastAsia="Calibri" w:hAnsi="Lotus Linotype" w:cs="Lotus Linotype"/>
          <w:sz w:val="32"/>
          <w:szCs w:val="32"/>
          <w:rtl/>
        </w:rPr>
        <w:t xml:space="preserve"> أيضًا من مواضع الرفع</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فلو رفعت لكان أحوط لك</w:t>
      </w:r>
      <w:r w:rsidRPr="00FB6DF8">
        <w:rPr>
          <w:rFonts w:ascii="Lotus Linotype" w:eastAsia="Calibri" w:hAnsi="Lotus Linotype" w:cs="Lotus Linotype" w:hint="cs"/>
          <w:sz w:val="32"/>
          <w:szCs w:val="32"/>
          <w:rtl/>
        </w:rPr>
        <w:t>، فلا بأس، فإن أجابك</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بأ</w:t>
      </w:r>
      <w:r w:rsidRPr="00FB6DF8">
        <w:rPr>
          <w:rFonts w:ascii="Lotus Linotype" w:eastAsia="Calibri" w:hAnsi="Lotus Linotype" w:cs="Lotus Linotype"/>
          <w:sz w:val="32"/>
          <w:szCs w:val="32"/>
          <w:rtl/>
        </w:rPr>
        <w:t xml:space="preserve">ن الإمام </w:t>
      </w:r>
      <w:r w:rsidRPr="00FB6DF8">
        <w:rPr>
          <w:rFonts w:ascii="Lotus Linotype" w:eastAsia="Calibri" w:hAnsi="Lotus Linotype" w:cs="Lotus Linotype" w:hint="cs"/>
          <w:sz w:val="32"/>
          <w:szCs w:val="32"/>
          <w:rtl/>
        </w:rPr>
        <w:t>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 يترج</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ح هذا عنده</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لا نلزمه بقول </w:t>
      </w:r>
      <w:r w:rsidRPr="00FB6DF8">
        <w:rPr>
          <w:rFonts w:ascii="Lotus Linotype" w:eastAsia="Calibri" w:hAnsi="Lotus Linotype" w:cs="Lotus Linotype" w:hint="cs"/>
          <w:sz w:val="32"/>
          <w:szCs w:val="32"/>
          <w:rtl/>
        </w:rPr>
        <w:t>إمام آخر.</w:t>
      </w:r>
    </w:p>
    <w:bookmarkEnd w:id="50"/>
    <w:p w14:paraId="429769A5" w14:textId="2B028475" w:rsidR="0099064D" w:rsidRPr="00590E7B" w:rsidRDefault="005236C4"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0099064D" w:rsidRPr="00FB6DF8">
        <w:rPr>
          <w:rFonts w:ascii="Lotus Linotype" w:eastAsia="Calibri" w:hAnsi="Lotus Linotype" w:cs="Lotus Linotype" w:hint="cs"/>
          <w:sz w:val="32"/>
          <w:szCs w:val="32"/>
          <w:rtl/>
        </w:rPr>
        <w:t xml:space="preserve">بعد أن يقوم المصلي للركعة الثالثة </w:t>
      </w:r>
      <w:r w:rsidR="00032046">
        <w:rPr>
          <w:rFonts w:ascii="Lotus Linotype" w:eastAsia="Calibri" w:hAnsi="Lotus Linotype" w:cs="Lotus Linotype" w:hint="cs"/>
          <w:sz w:val="32"/>
          <w:szCs w:val="32"/>
          <w:rtl/>
        </w:rPr>
        <w:t xml:space="preserve">والرابعة </w:t>
      </w:r>
      <w:r w:rsidR="0099064D" w:rsidRPr="00FB6DF8">
        <w:rPr>
          <w:rFonts w:ascii="Lotus Linotype" w:eastAsia="Calibri" w:hAnsi="Lotus Linotype" w:cs="Lotus Linotype" w:hint="cs"/>
          <w:sz w:val="32"/>
          <w:szCs w:val="32"/>
          <w:rtl/>
        </w:rPr>
        <w:t>يصليه</w:t>
      </w:r>
      <w:r w:rsidR="00032046">
        <w:rPr>
          <w:rFonts w:ascii="Lotus Linotype" w:eastAsia="Calibri" w:hAnsi="Lotus Linotype" w:cs="Lotus Linotype" w:hint="cs"/>
          <w:sz w:val="32"/>
          <w:szCs w:val="32"/>
          <w:rtl/>
        </w:rPr>
        <w:t>م</w:t>
      </w:r>
      <w:r w:rsidR="0099064D" w:rsidRPr="00FB6DF8">
        <w:rPr>
          <w:rFonts w:ascii="Lotus Linotype" w:eastAsia="Calibri" w:hAnsi="Lotus Linotype" w:cs="Lotus Linotype" w:hint="cs"/>
          <w:sz w:val="32"/>
          <w:szCs w:val="32"/>
          <w:rtl/>
        </w:rPr>
        <w:t>ا كما صلى الأولى والثانية</w:t>
      </w:r>
      <w:r w:rsidR="005B5047"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إلا في القراءة</w:t>
      </w:r>
      <w:r w:rsidR="005B5047"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فيقتصر فيهما على سورة الفاتحة، وقد جاء ما يدل على أن النبي </w:t>
      </w:r>
      <w:r w:rsidR="0099064D" w:rsidRPr="00A129E0">
        <w:rPr>
          <w:rFonts w:ascii="Lotus Linotype" w:eastAsia="Calibri" w:hAnsi="Lotus Linotype" w:cs="Lotus Linotype"/>
          <w:color w:val="0070C0"/>
          <w:sz w:val="32"/>
          <w:szCs w:val="32"/>
          <w:rtl/>
        </w:rPr>
        <w:t>ﷺ</w:t>
      </w:r>
      <w:r w:rsidR="0099064D" w:rsidRPr="00FB6DF8">
        <w:rPr>
          <w:rFonts w:ascii="Lotus Linotype" w:eastAsia="Calibri" w:hAnsi="Lotus Linotype" w:cs="Lotus Linotype" w:hint="cs"/>
          <w:sz w:val="32"/>
          <w:szCs w:val="32"/>
          <w:rtl/>
        </w:rPr>
        <w:t xml:space="preserve"> زاد على الفاتحة في صلاتي الظهر والعصر</w:t>
      </w:r>
      <w:r w:rsidR="0088259F">
        <w:rPr>
          <w:rFonts w:ascii="Lotus Linotype" w:eastAsia="Calibri" w:hAnsi="Lotus Linotype" w:cs="Lotus Linotype" w:hint="cs"/>
          <w:sz w:val="32"/>
          <w:szCs w:val="32"/>
          <w:rtl/>
        </w:rPr>
        <w:t xml:space="preserve"> في الركعة الثالثة والرابعة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3"/>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45BCC3CB" w14:textId="02954E41" w:rsidR="0099064D"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lastRenderedPageBreak/>
        <w:t>وعند قيامه للرابعة يكب</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ر غير رافع يديه</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ويجلس الجلسة التي يسمونها جلسة الاستراحة</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لحديث مالك بن الحو</w:t>
      </w:r>
      <w:r w:rsidR="00496232">
        <w:rPr>
          <w:rFonts w:ascii="Lotus Linotype" w:eastAsia="Calibri" w:hAnsi="Lotus Linotype" w:cs="Lotus Linotype" w:hint="cs"/>
          <w:sz w:val="32"/>
          <w:szCs w:val="32"/>
          <w:rtl/>
        </w:rPr>
        <w:t>يرث السابق.</w:t>
      </w:r>
    </w:p>
    <w:p w14:paraId="3A003AA6"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51" w:name="_Toc530464925"/>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87936" behindDoc="1" locked="0" layoutInCell="1" allowOverlap="1" wp14:anchorId="35D6D7D5" wp14:editId="0E22E4F1">
                <wp:simplePos x="0" y="0"/>
                <wp:positionH relativeFrom="margin">
                  <wp:align>center</wp:align>
                </wp:positionH>
                <wp:positionV relativeFrom="paragraph">
                  <wp:posOffset>215900</wp:posOffset>
                </wp:positionV>
                <wp:extent cx="2811600" cy="756000"/>
                <wp:effectExtent l="0" t="0" r="8255" b="6350"/>
                <wp:wrapNone/>
                <wp:docPr id="9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984"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985"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986" name="Group 94"/>
                        <wpg:cNvGrpSpPr>
                          <a:grpSpLocks/>
                        </wpg:cNvGrpSpPr>
                        <wpg:grpSpPr bwMode="auto">
                          <a:xfrm>
                            <a:off x="3741" y="3813"/>
                            <a:ext cx="4427" cy="737"/>
                            <a:chOff x="3737" y="3801"/>
                            <a:chExt cx="4427" cy="737"/>
                          </a:xfrm>
                        </wpg:grpSpPr>
                        <wps:wsp>
                          <wps:cNvPr id="987"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95C217"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988"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DE48539"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122" style="position:absolute;left:0;text-align:left;margin-left:0;margin-top:17pt;width:221.4pt;height:59.55pt;z-index:-251628544;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">
                <v:rect id="مستطيل 247" o:spid="_x0000_s1123"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1p3MUA&#10;AADcAAAADwAAAGRycy9kb3ducmV2LnhtbESPQWvCQBSE74X+h+UVvNVNpbQ2dROKWJDioWp6f2Rf&#10;syHZtzG7avLvXUHwOMzMN8wiH2wrTtT72rGCl2kCgrh0uuZKQbH/fp6D8AFZY+uYFIzkIc8eHxaY&#10;anfmLZ12oRIRwj5FBSaELpXSl4Ys+qnriKP373qLIcq+krrHc4TbVs6S5E1arDkuGOxoaahsdker&#10;4Pj7s9o21d9YJP4wFu+66TamUGryNHx9ggg0hHv41l5rBR/zV7ieiUdAZ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TWncxQAAANwAAAAPAAAAAAAAAAAAAAAAAJgCAABkcnMv&#10;ZG93bnJldi54bWxQSwUGAAAAAAQABAD1AAAAigMAAAAA&#10;" filled="f" fillcolor="white [3212]" strokeweight="1pt"/>
                <v:rect id="مستطيل 250" o:spid="_x0000_s1124"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odcAA&#10;AADcAAAADwAAAGRycy9kb3ducmV2LnhtbESPS6vCMBSE9xf8D+EI7q6pT7QaxSuIbn3g+tgc22Jz&#10;UpJcrf/eCILLYWa+YebLxlTiTs6XlhX0ugkI4szqknMFp+PmdwLCB2SNlWVS8CQPy0XrZ46ptg/e&#10;0/0QchEh7FNUUIRQp1L6rCCDvmtr4uhdrTMYonS51A4fEW4q2U+SsTRYclwosKZ1Qdnt8G8UyLCl&#10;27Hpn3mQDPHy566ncy2V6rSb1QxEoCZ8w5/2TiuYTkbwPhOP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xodcAAAADcAAAADwAAAAAAAAAAAAAAAACYAgAAZHJzL2Rvd25y&#10;ZXYueG1sUEsFBgAAAAAEAAQA9QAAAIUDAAAAAA==&#10;" stroked="f" strokeweight="2pt"/>
                <v:group id="Group 94" o:spid="_x0000_s1125"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z92sYAAADcAAAADwAAAGRycy9kb3ducmV2LnhtbESPT2vCQBTE7wW/w/KE&#10;3uomSkWjq4jU0kMoNBFKb4/sMwlm34bsNn++fbdQ6HGYmd8w++NoGtFT52rLCuJFBIK4sLrmUsE1&#10;vzxtQDiPrLGxTAomcnA8zB72mGg78Af1mS9FgLBLUEHlfZtI6YqKDLqFbYmDd7OdQR9kV0rd4RDg&#10;ppHLKFpLgzWHhQpbOldU3LNvo+B1wOG0il/69H47T1/58/tnGpNSj/PxtAPhafT/4b/2m1aw3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P3axgAAANwA&#10;AAAPAAAAAAAAAAAAAAAAAKoCAABkcnMvZG93bnJldi54bWxQSwUGAAAAAAQABAD6AAAAnQMAAAAA&#10;">
                  <v:shape id="مربع نص 252" o:spid="_x0000_s1126"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vgsQA&#10;AADcAAAADwAAAGRycy9kb3ducmV2LnhtbESPwWrDMBBE74H8g9hAb7FcH5rEjRxK20CvdXLIcZE2&#10;tmtr5ViqY/99VSj0OMzMG2Z/mGwnRhp841jBY5KCINbONFwpOJ+O6y0IH5ANdo5JwUweDsVyscfc&#10;uDt/0liGSkQI+xwV1CH0uZRe12TRJ64njt7VDRZDlEMlzYD3CLedzNL0SVpsOC7U2NNrTbotv60C&#10;s8luOrTlXH4dr3yb309Vf3lT6mE1vTyDCDSF//Bf+8Mo2G03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474LEAAAA3AAAAA8AAAAAAAAAAAAAAAAAmAIAAGRycy9k&#10;b3ducmV2LnhtbFBLBQYAAAAABAAEAPUAAACJAwAAAAA=&#10;" stroked="f" strokeweight=".5pt">
                    <v:textbox inset="0,0,0,0">
                      <w:txbxContent>
                        <w:p w14:paraId="0D95C217"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127"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78L0A&#10;AADcAAAADwAAAGRycy9kb3ducmV2LnhtbERPuwrCMBTdBf8hXMFNUx18VKOID3C1OjhemmtbbW5q&#10;E7X9ezMIjofzXq4bU4o31a6wrGA0jEAQp1YXnCm4nA+DGQjnkTWWlklBSw7Wq25nibG2Hz7RO/GZ&#10;CCHsYlSQe1/FUro0J4NuaCviwN1sbdAHWGdS1/gJ4aaU4yiaSIMFh4YcK9rmlD6Sl1Ggp+Nn6h9J&#10;m9wPN362+3NWXXdK9XvNZgHCU+P/4p/7qBXMZ2FtOBOO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Od78L0AAADcAAAADwAAAAAAAAAAAAAAAACYAgAAZHJzL2Rvd25yZXYu&#10;eG1sUEsFBgAAAAAEAAQA9QAAAIIDAAAAAA==&#10;" stroked="f" strokeweight=".5pt">
                    <v:textbox inset="0,0,0,0">
                      <w:txbxContent>
                        <w:p w14:paraId="4DE48539"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75B02F50" w14:textId="77777777"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hint="cs"/>
          <w:sz w:val="32"/>
          <w:szCs w:val="32"/>
          <w:rtl/>
        </w:rPr>
        <w:t>التشهد الأخير</w:t>
      </w:r>
      <w:bookmarkEnd w:id="51"/>
    </w:p>
    <w:p w14:paraId="78ED88DB" w14:textId="5C157EA5"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4DBC649B" w14:textId="0D850623" w:rsidR="00FF60D3" w:rsidRPr="00590E7B" w:rsidRDefault="0099064D" w:rsidP="002F6FBF">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بعد أن ينتهي المصلي من الركعة الثالثة في الثلاثية</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أو الرابعة في الرباعية</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يجلس للتشهد الأخير، </w:t>
      </w:r>
      <w:r w:rsidRPr="00FB6DF8">
        <w:rPr>
          <w:rFonts w:ascii="Lotus Linotype" w:eastAsia="Calibri" w:hAnsi="Lotus Linotype" w:cs="Lotus Linotype"/>
          <w:sz w:val="32"/>
          <w:szCs w:val="32"/>
          <w:rtl/>
        </w:rPr>
        <w:t>وهو ركن من أركان الصلاة لا تصح إلا به</w:t>
      </w:r>
      <w:r w:rsidRPr="00FB6DF8">
        <w:rPr>
          <w:rFonts w:ascii="Lotus Linotype" w:eastAsia="Calibri" w:hAnsi="Lotus Linotype" w:cs="Lotus Linotype" w:hint="cs"/>
          <w:sz w:val="32"/>
          <w:szCs w:val="32"/>
          <w:rtl/>
        </w:rPr>
        <w:t>، وي</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ستحب</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 يتور</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ك بأن </w:t>
      </w:r>
      <w:r w:rsidRPr="00FB6DF8">
        <w:rPr>
          <w:rFonts w:ascii="Lotus Linotype" w:eastAsia="Calibri" w:hAnsi="Lotus Linotype" w:cs="Lotus Linotype"/>
          <w:sz w:val="32"/>
          <w:szCs w:val="32"/>
          <w:rtl/>
        </w:rPr>
        <w:t>ي</w:t>
      </w:r>
      <w:r w:rsidR="005B504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دخ</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ل</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رجله اليسرى تحت ساقه اليمنى</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وينصب اليمنى</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ويجلس على مقعدته</w:t>
      </w:r>
      <w:r w:rsidRPr="00FB6DF8">
        <w:rPr>
          <w:rFonts w:ascii="Lotus Linotype" w:eastAsia="Calibri" w:hAnsi="Lotus Linotype" w:cs="Lotus Linotype" w:hint="cs"/>
          <w:sz w:val="32"/>
          <w:szCs w:val="32"/>
          <w:rtl/>
        </w:rPr>
        <w:t>، والتور</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w:t>
      </w:r>
      <w:r w:rsidRPr="00FB6DF8">
        <w:rPr>
          <w:rFonts w:ascii="Lotus Linotype" w:eastAsia="Calibri" w:hAnsi="Lotus Linotype" w:cs="Lotus Linotype"/>
          <w:sz w:val="32"/>
          <w:szCs w:val="32"/>
          <w:rtl/>
        </w:rPr>
        <w:t xml:space="preserve"> ثابت في الصحيحين وغيرهما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4"/>
      </w:r>
      <w:r w:rsidR="00AF5F3A" w:rsidRPr="00A129E0">
        <w:rPr>
          <w:rFonts w:ascii="Lotus Linotype" w:eastAsia="Times New Roman" w:hAnsi="Lotus Linotype" w:cs="Lotus Linotype" w:hint="cs"/>
          <w:color w:val="0070C0"/>
          <w:sz w:val="32"/>
          <w:szCs w:val="36"/>
          <w:vertAlign w:val="superscript"/>
          <w:rtl/>
        </w:rPr>
        <w:t>)</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فالمصلي يفترش في التشهد الأول</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ويتور</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 في الثاني</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وبهذا قال الإمام الشافعي</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والإمام أحمد </w:t>
      </w:r>
      <w:r w:rsidR="003A4A07" w:rsidRPr="00A129E0">
        <w:rPr>
          <w:rFonts w:ascii="KFGQPC Arabic Symbols 01" w:hAnsi="KFGQPC Arabic Symbols 01" w:cs="Lotus Linotype"/>
          <w:color w:val="0070C0"/>
          <w:sz w:val="30"/>
          <w:szCs w:val="30"/>
          <w:rtl/>
        </w:rPr>
        <w:t>-رحمهما الله-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5"/>
      </w:r>
      <w:r w:rsidR="00AF5F3A" w:rsidRPr="00A129E0">
        <w:rPr>
          <w:rFonts w:ascii="Lotus Linotype" w:eastAsia="Times New Roman" w:hAnsi="Lotus Linotype" w:cs="Lotus Linotype" w:hint="cs"/>
          <w:color w:val="0070C0"/>
          <w:sz w:val="32"/>
          <w:szCs w:val="36"/>
          <w:vertAlign w:val="superscript"/>
          <w:rtl/>
        </w:rPr>
        <w:t>)</w:t>
      </w:r>
      <w:r w:rsidR="00FF60D3" w:rsidRPr="00FB6DF8">
        <w:rPr>
          <w:rFonts w:ascii="Lotus Linotype" w:eastAsia="Calibri" w:hAnsi="Lotus Linotype" w:cs="Lotus Linotype" w:hint="cs"/>
          <w:sz w:val="32"/>
          <w:szCs w:val="32"/>
          <w:rtl/>
        </w:rPr>
        <w:t>.</w:t>
      </w:r>
    </w:p>
    <w:p w14:paraId="1B29FDB1" w14:textId="59EEFF8A" w:rsidR="00FF60D3"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وذهب الإمام أبو حنيفة</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إلى القول بالافتراش في التشهدين،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 ير</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التورك</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6"/>
      </w:r>
      <w:r w:rsidR="00AF5F3A" w:rsidRPr="00A129E0">
        <w:rPr>
          <w:rFonts w:ascii="Lotus Linotype" w:eastAsia="Times New Roman" w:hAnsi="Lotus Linotype" w:cs="Lotus Linotype" w:hint="cs"/>
          <w:color w:val="0070C0"/>
          <w:sz w:val="32"/>
          <w:szCs w:val="36"/>
          <w:vertAlign w:val="superscript"/>
          <w:rtl/>
        </w:rPr>
        <w:t>)</w:t>
      </w:r>
      <w:r w:rsidR="00FF60D3" w:rsidRPr="00FB6DF8">
        <w:rPr>
          <w:rFonts w:ascii="Lotus Linotype" w:eastAsia="Calibri" w:hAnsi="Lotus Linotype" w:cs="Lotus Linotype" w:hint="cs"/>
          <w:sz w:val="32"/>
          <w:szCs w:val="32"/>
          <w:rtl/>
        </w:rPr>
        <w:t>.</w:t>
      </w:r>
    </w:p>
    <w:p w14:paraId="031417D6" w14:textId="1E12D78D"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وذهب الإمام مالك</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إلى القول بالتور</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 في التشهدين</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 ير</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lastRenderedPageBreak/>
        <w:t>الافتراش فيهما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واستحباب التورك في التشهد الأخير</w:t>
      </w:r>
      <w:r w:rsidR="0088259F">
        <w:rPr>
          <w:rFonts w:ascii="Lotus Linotype" w:eastAsia="Calibri" w:hAnsi="Lotus Linotype" w:cs="Lotus Linotype" w:hint="cs"/>
          <w:sz w:val="32"/>
          <w:szCs w:val="32"/>
          <w:rtl/>
        </w:rPr>
        <w:t xml:space="preserve"> فقط</w:t>
      </w:r>
      <w:r w:rsidRPr="00FB6DF8">
        <w:rPr>
          <w:rFonts w:ascii="Lotus Linotype" w:eastAsia="Calibri" w:hAnsi="Lotus Linotype" w:cs="Lotus Linotype" w:hint="cs"/>
          <w:sz w:val="32"/>
          <w:szCs w:val="32"/>
          <w:rtl/>
        </w:rPr>
        <w:t xml:space="preserve"> هو الراجح، </w:t>
      </w:r>
      <w:r w:rsidRPr="00FB6DF8">
        <w:rPr>
          <w:rFonts w:ascii="Lotus Linotype" w:eastAsia="Calibri" w:hAnsi="Lotus Linotype" w:cs="Lotus Linotype"/>
          <w:sz w:val="32"/>
          <w:szCs w:val="32"/>
          <w:rtl/>
        </w:rPr>
        <w:t>وهو الذي دل</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ت عليه ال</w:t>
      </w:r>
      <w:r w:rsidRPr="00FB6DF8">
        <w:rPr>
          <w:rFonts w:ascii="Lotus Linotype" w:eastAsia="Calibri" w:hAnsi="Lotus Linotype" w:cs="Lotus Linotype" w:hint="cs"/>
          <w:sz w:val="32"/>
          <w:szCs w:val="32"/>
          <w:rtl/>
        </w:rPr>
        <w:t>نصوص.</w:t>
      </w:r>
    </w:p>
    <w:p w14:paraId="34E32550" w14:textId="12D1F9B8" w:rsidR="0099064D" w:rsidRPr="00590E7B" w:rsidRDefault="0099064D" w:rsidP="00D72E5D">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لكن</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بين مذهب الشافعي ومذهب أحمد اتفاق وافتراق</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w:t>
      </w:r>
      <w:r w:rsidRPr="00FB6DF8">
        <w:rPr>
          <w:rFonts w:ascii="Lotus Linotype" w:eastAsia="Calibri" w:hAnsi="Lotus Linotype" w:cs="Lotus Linotype"/>
          <w:sz w:val="32"/>
          <w:szCs w:val="32"/>
          <w:rtl/>
        </w:rPr>
        <w:t xml:space="preserve">لشافعي </w:t>
      </w:r>
      <w:r w:rsidR="003A4A07" w:rsidRPr="00A129E0">
        <w:rPr>
          <w:rFonts w:ascii="KFGQPC Arabic Symbols 01" w:hAnsi="KFGQPC Arabic Symbols 01" w:cs="Lotus Linotype"/>
          <w:color w:val="0070C0"/>
          <w:sz w:val="30"/>
          <w:szCs w:val="30"/>
          <w:rtl/>
        </w:rPr>
        <w:t>-رحمه الله-</w:t>
      </w:r>
      <w:r w:rsidR="00274D05"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يذهب إلى استحباب التور</w:t>
      </w:r>
      <w:r w:rsidR="00FF60D3"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في </w:t>
      </w:r>
      <w:r w:rsidRPr="00FB6DF8">
        <w:rPr>
          <w:rFonts w:ascii="Lotus Linotype" w:eastAsia="Calibri" w:hAnsi="Lotus Linotype" w:cs="Lotus Linotype"/>
          <w:sz w:val="32"/>
          <w:szCs w:val="32"/>
          <w:rtl/>
        </w:rPr>
        <w:t>كل تشهد يعقبه سلام</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وأما التشهد الذي لا يعقبه سلام</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274D05" w:rsidRPr="00FB6DF8">
        <w:rPr>
          <w:rFonts w:ascii="Lotus Linotype" w:eastAsia="Calibri" w:hAnsi="Lotus Linotype" w:cs="Lotus Linotype" w:hint="cs"/>
          <w:sz w:val="32"/>
          <w:szCs w:val="32"/>
          <w:rtl/>
        </w:rPr>
        <w:t>ف</w:t>
      </w:r>
      <w:r w:rsidRPr="00FB6DF8">
        <w:rPr>
          <w:rFonts w:ascii="Lotus Linotype" w:eastAsia="Calibri" w:hAnsi="Lotus Linotype" w:cs="Lotus Linotype" w:hint="cs"/>
          <w:sz w:val="32"/>
          <w:szCs w:val="32"/>
          <w:rtl/>
        </w:rPr>
        <w:t>لا يستحب التور</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 فيه، وهذا بخلاف مذهب أحمد الذي يستحب التور</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 في التشهد الأخير في الصل</w:t>
      </w:r>
      <w:r w:rsidR="00D176F1" w:rsidRPr="00FB6DF8">
        <w:rPr>
          <w:rFonts w:ascii="Lotus Linotype" w:eastAsia="Calibri" w:hAnsi="Lotus Linotype" w:cs="Lotus Linotype" w:hint="cs"/>
          <w:sz w:val="32"/>
          <w:szCs w:val="32"/>
          <w:rtl/>
        </w:rPr>
        <w:t>اة ذات التشهدين فقط</w:t>
      </w:r>
      <w:r w:rsidR="004B4950" w:rsidRPr="00FB6DF8">
        <w:rPr>
          <w:rFonts w:ascii="Lotus Linotype" w:eastAsia="Calibri" w:hAnsi="Lotus Linotype" w:cs="Lotus Linotype" w:hint="cs"/>
          <w:sz w:val="32"/>
          <w:szCs w:val="32"/>
          <w:rtl/>
        </w:rPr>
        <w:t>ْ،</w:t>
      </w:r>
      <w:r w:rsidR="00D176F1" w:rsidRPr="00FB6DF8">
        <w:rPr>
          <w:rFonts w:ascii="Lotus Linotype" w:eastAsia="Calibri" w:hAnsi="Lotus Linotype" w:cs="Lotus Linotype" w:hint="cs"/>
          <w:sz w:val="32"/>
          <w:szCs w:val="32"/>
          <w:rtl/>
        </w:rPr>
        <w:t xml:space="preserve"> دون اعتبار </w:t>
      </w:r>
      <w:r w:rsidRPr="00FB6DF8">
        <w:rPr>
          <w:rFonts w:ascii="Lotus Linotype" w:eastAsia="Calibri" w:hAnsi="Lotus Linotype" w:cs="Lotus Linotype" w:hint="cs"/>
          <w:sz w:val="32"/>
          <w:szCs w:val="32"/>
          <w:rtl/>
        </w:rPr>
        <w:t>كون السلام يعقب التشهد أو لا</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هذا يستحب الشافعي التورك في تشهد صلاة الفجر خلافًا لأحمد، ولو كان المصلي سيسجد للسهو في الرباعية مثلًا 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م يتور</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 عند الشافعي</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 التشهد لا يعقبه سلام</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خلافًا لأحمد</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فالمذهبان يتفقان في استحباب التور</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ك في التشهد الثاني، ويفترقان في كون الشافعية يستحبونه في التشهد الذي يعق</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ب</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ه</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سلام، والحنابلة يستحبونه في الصلاة ذات التشهدين.</w:t>
      </w:r>
    </w:p>
    <w:p w14:paraId="692CD16C" w14:textId="47B24651" w:rsidR="00DD380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 xml:space="preserve">وعند الجلوس يأتي المصلي بالتشهد كما سبق بيانه، </w:t>
      </w:r>
      <w:r w:rsidRPr="00FB6DF8">
        <w:rPr>
          <w:rFonts w:ascii="Lotus Linotype" w:eastAsia="Calibri" w:hAnsi="Lotus Linotype" w:cs="Lotus Linotype"/>
          <w:sz w:val="32"/>
          <w:szCs w:val="32"/>
          <w:rtl/>
        </w:rPr>
        <w:t xml:space="preserve">ثم بعد ذلك يصلي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بالصيغة الواردة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«اللهم صل</w:t>
      </w:r>
      <w:r w:rsidR="00274D05"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على محمد وعلى آل محمد</w:t>
      </w:r>
      <w:r w:rsidR="00274D05"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كما صليت على إبراهيم</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وعلى آل إبراهيم</w:t>
      </w:r>
      <w:r w:rsidR="00274D05"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w:t>
      </w:r>
      <w:r w:rsidRPr="00A129E0">
        <w:rPr>
          <w:rFonts w:ascii="Lotus Linotype" w:eastAsia="Calibri" w:hAnsi="Lotus Linotype" w:cs="Lotus Linotype" w:hint="cs"/>
          <w:b/>
          <w:bCs/>
          <w:color w:val="0070C0"/>
          <w:sz w:val="32"/>
          <w:szCs w:val="32"/>
          <w:rtl/>
        </w:rPr>
        <w:t>و</w:t>
      </w:r>
      <w:r w:rsidRPr="00A129E0">
        <w:rPr>
          <w:rFonts w:ascii="Lotus Linotype" w:eastAsia="Calibri" w:hAnsi="Lotus Linotype" w:cs="Lotus Linotype"/>
          <w:b/>
          <w:bCs/>
          <w:color w:val="0070C0"/>
          <w:sz w:val="32"/>
          <w:szCs w:val="32"/>
          <w:rtl/>
        </w:rPr>
        <w:t>بارك على محمد وعلى آل محمد</w:t>
      </w:r>
      <w:r w:rsidR="00274D05"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كما باركت على إبراهيم وعلى آل إبراهيم»</w:t>
      </w:r>
      <w:r w:rsidRPr="00FB6DF8">
        <w:rPr>
          <w:rFonts w:ascii="Lotus Linotype" w:eastAsia="Calibri" w:hAnsi="Lotus Linotype" w:cs="Lotus Linotype"/>
          <w:sz w:val="32"/>
          <w:szCs w:val="32"/>
          <w:rtl/>
        </w:rPr>
        <w:t xml:space="preserve"> جاءت بعض </w:t>
      </w:r>
      <w:r w:rsidRPr="00FB6DF8">
        <w:rPr>
          <w:rFonts w:ascii="Lotus Linotype" w:eastAsia="Calibri" w:hAnsi="Lotus Linotype" w:cs="Lotus Linotype"/>
          <w:sz w:val="32"/>
          <w:szCs w:val="32"/>
          <w:rtl/>
        </w:rPr>
        <w:lastRenderedPageBreak/>
        <w:t>الروايات بهذا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8"/>
      </w:r>
      <w:r w:rsidR="00AF5F3A" w:rsidRPr="00A129E0">
        <w:rPr>
          <w:rFonts w:ascii="Lotus Linotype" w:eastAsia="Times New Roman" w:hAnsi="Lotus Linotype" w:cs="Lotus Linotype" w:hint="cs"/>
          <w:color w:val="0070C0"/>
          <w:sz w:val="32"/>
          <w:szCs w:val="36"/>
          <w:vertAlign w:val="superscript"/>
          <w:rtl/>
        </w:rPr>
        <w:t>)</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وبعضها اقت</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ص</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4B4950"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فيها على الآل</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«اللهم صل على محمد</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وعلى آل محمد</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كما صليت على آل إبراهيم</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w:t>
      </w:r>
      <w:r w:rsidRPr="00A129E0">
        <w:rPr>
          <w:rFonts w:ascii="Lotus Linotype" w:eastAsia="Calibri" w:hAnsi="Lotus Linotype" w:cs="Lotus Linotype" w:hint="cs"/>
          <w:b/>
          <w:bCs/>
          <w:color w:val="0070C0"/>
          <w:sz w:val="32"/>
          <w:szCs w:val="32"/>
          <w:rtl/>
        </w:rPr>
        <w:t>و</w:t>
      </w:r>
      <w:r w:rsidRPr="00A129E0">
        <w:rPr>
          <w:rFonts w:ascii="Lotus Linotype" w:eastAsia="Calibri" w:hAnsi="Lotus Linotype" w:cs="Lotus Linotype"/>
          <w:b/>
          <w:bCs/>
          <w:color w:val="0070C0"/>
          <w:sz w:val="32"/>
          <w:szCs w:val="32"/>
          <w:rtl/>
        </w:rPr>
        <w:t>بارك على محمد</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وعلى آل محمد</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كما باركت على آل إبراهيم»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89"/>
      </w:r>
      <w:r w:rsidR="00AF5F3A" w:rsidRPr="00A129E0">
        <w:rPr>
          <w:rFonts w:ascii="Lotus Linotype" w:eastAsia="Times New Roman" w:hAnsi="Lotus Linotype" w:cs="Lotus Linotype" w:hint="cs"/>
          <w:color w:val="0070C0"/>
          <w:sz w:val="32"/>
          <w:szCs w:val="36"/>
          <w:vertAlign w:val="superscript"/>
          <w:rtl/>
        </w:rPr>
        <w:t>)</w:t>
      </w:r>
      <w:r w:rsidR="00274D0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وإبراهيم </w:t>
      </w:r>
      <w:r w:rsidRPr="00FB6DF8">
        <w:rPr>
          <w:rFonts w:ascii="Lotus Linotype" w:eastAsia="Calibri" w:hAnsi="Lotus Linotype" w:cs="Lotus Linotype" w:hint="cs"/>
          <w:sz w:val="32"/>
          <w:szCs w:val="32"/>
          <w:rtl/>
        </w:rPr>
        <w:t>ي</w:t>
      </w:r>
      <w:r w:rsidRPr="00FB6DF8">
        <w:rPr>
          <w:rFonts w:ascii="Lotus Linotype" w:eastAsia="Calibri" w:hAnsi="Lotus Linotype" w:cs="Lotus Linotype"/>
          <w:sz w:val="32"/>
          <w:szCs w:val="32"/>
          <w:rtl/>
        </w:rPr>
        <w:t xml:space="preserve">دخل </w:t>
      </w:r>
      <w:r w:rsidRPr="00FB6DF8">
        <w:rPr>
          <w:rFonts w:ascii="Lotus Linotype" w:eastAsia="Calibri" w:hAnsi="Lotus Linotype" w:cs="Lotus Linotype" w:hint="cs"/>
          <w:sz w:val="32"/>
          <w:szCs w:val="32"/>
          <w:rtl/>
        </w:rPr>
        <w:t>ضمن الآل</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الشخص يدخل في آل</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دخولًا أولي</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كما في </w:t>
      </w:r>
      <w:r w:rsidRPr="00FB6DF8">
        <w:rPr>
          <w:rFonts w:ascii="Lotus Linotype" w:eastAsia="Calibri" w:hAnsi="Lotus Linotype" w:cs="Lotus Linotype"/>
          <w:sz w:val="32"/>
          <w:szCs w:val="32"/>
          <w:rtl/>
        </w:rPr>
        <w:t xml:space="preserve">قوله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hint="cs"/>
          <w:sz w:val="32"/>
          <w:szCs w:val="32"/>
          <w:rtl/>
        </w:rPr>
        <w:t>:</w:t>
      </w:r>
      <w:r w:rsidR="003E65D4">
        <w:rPr>
          <w:rFonts w:ascii="Lotus Linotype" w:eastAsia="Calibri" w:hAnsi="Lotus Linotype" w:cs="Lotus Linotype" w:hint="cs"/>
          <w:sz w:val="32"/>
          <w:szCs w:val="32"/>
          <w:rtl/>
        </w:rPr>
        <w:t xml:space="preserve">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وَيَوْمَ تَقُومُ السَّاعَةُ أَدْخِلُوا آلَ فِرْعَوْنَ أَشَدَّ الْعَذَابِ﴾</w:t>
      </w:r>
      <w:r w:rsidR="003E65D4">
        <w:rPr>
          <w:rFonts w:ascii="Lotus Linotype" w:eastAsia="Calibri" w:hAnsi="Lotus Linotype" w:cs="Lotus Linotype" w:hint="cs"/>
          <w:sz w:val="32"/>
          <w:szCs w:val="32"/>
          <w:rtl/>
        </w:rPr>
        <w:t xml:space="preserve"> </w:t>
      </w:r>
      <w:r w:rsidRPr="00D0055D">
        <w:rPr>
          <w:rFonts w:ascii="Lotus Linotype" w:eastAsia="Calibri" w:hAnsi="Lotus Linotype" w:cs="Lotus Linotype"/>
          <w:sz w:val="24"/>
          <w:szCs w:val="24"/>
          <w:rtl/>
        </w:rPr>
        <w:t>[غافر:46]</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فليس المعنى</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أن آل فرعون يدخلون أشد العذاب</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دون فرعون! وكذلك النبي محمد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داخل في آل إبراهيم</w:t>
      </w:r>
      <w:r w:rsidR="00DD380D" w:rsidRPr="00FB6DF8">
        <w:rPr>
          <w:rFonts w:ascii="Lotus Linotype" w:eastAsia="Calibri" w:hAnsi="Lotus Linotype" w:cs="Lotus Linotype" w:hint="cs"/>
          <w:sz w:val="32"/>
          <w:szCs w:val="32"/>
          <w:rtl/>
        </w:rPr>
        <w:t>.</w:t>
      </w:r>
    </w:p>
    <w:p w14:paraId="776E6868" w14:textId="11582F94"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فلا يقال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0088259F">
        <w:rPr>
          <w:rFonts w:ascii="Lotus Linotype" w:eastAsia="Calibri" w:hAnsi="Lotus Linotype" w:cs="Lotus Linotype" w:hint="cs"/>
          <w:sz w:val="32"/>
          <w:szCs w:val="32"/>
          <w:rtl/>
        </w:rPr>
        <w:t>إن الأصل أن</w:t>
      </w:r>
      <w:r w:rsidRPr="00FB6DF8">
        <w:rPr>
          <w:rFonts w:ascii="Lotus Linotype" w:eastAsia="Calibri" w:hAnsi="Lotus Linotype" w:cs="Lotus Linotype"/>
          <w:sz w:val="32"/>
          <w:szCs w:val="32"/>
          <w:rtl/>
        </w:rPr>
        <w:t xml:space="preserve"> يكون المشبَّه</w:t>
      </w:r>
      <w:r w:rsidRPr="00FB6DF8">
        <w:rPr>
          <w:rFonts w:ascii="Lotus Linotype" w:eastAsia="Calibri" w:hAnsi="Lotus Linotype" w:cs="Lotus Linotype" w:hint="cs"/>
          <w:sz w:val="32"/>
          <w:szCs w:val="32"/>
          <w:rtl/>
        </w:rPr>
        <w:t xml:space="preserve"> وهو</w:t>
      </w:r>
      <w:r w:rsidRPr="00FB6DF8">
        <w:rPr>
          <w:rFonts w:ascii="Lotus Linotype" w:eastAsia="Calibri" w:hAnsi="Lotus Linotype" w:cs="Lotus Linotype"/>
          <w:sz w:val="32"/>
          <w:szCs w:val="32"/>
          <w:rtl/>
        </w:rPr>
        <w:t xml:space="preserve"> محمد</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color w:val="0070C0"/>
          <w:sz w:val="32"/>
          <w:szCs w:val="32"/>
          <w:rtl/>
        </w:rPr>
        <w:t>ﷺ</w:t>
      </w:r>
      <w:r w:rsidR="0088259F" w:rsidRPr="0088259F">
        <w:rPr>
          <w:rFonts w:ascii="Lotus Linotype" w:eastAsia="Calibri" w:hAnsi="Lotus Linotype" w:cs="Lotus Linotype"/>
          <w:sz w:val="32"/>
          <w:szCs w:val="32"/>
          <w:rtl/>
        </w:rPr>
        <w:t xml:space="preserve"> </w:t>
      </w:r>
      <w:r w:rsidR="0088259F" w:rsidRPr="00FB6DF8">
        <w:rPr>
          <w:rFonts w:ascii="Lotus Linotype" w:eastAsia="Calibri" w:hAnsi="Lotus Linotype" w:cs="Lotus Linotype"/>
          <w:sz w:val="32"/>
          <w:szCs w:val="32"/>
          <w:rtl/>
        </w:rPr>
        <w:t>أضع</w:t>
      </w:r>
      <w:r w:rsidR="0088259F" w:rsidRPr="00FB6DF8">
        <w:rPr>
          <w:rFonts w:ascii="Lotus Linotype" w:eastAsia="Calibri" w:hAnsi="Lotus Linotype" w:cs="Lotus Linotype" w:hint="cs"/>
          <w:sz w:val="32"/>
          <w:szCs w:val="32"/>
          <w:rtl/>
        </w:rPr>
        <w:t>َ</w:t>
      </w:r>
      <w:r w:rsidR="0088259F" w:rsidRPr="00FB6DF8">
        <w:rPr>
          <w:rFonts w:ascii="Lotus Linotype" w:eastAsia="Calibri" w:hAnsi="Lotus Linotype" w:cs="Lotus Linotype"/>
          <w:sz w:val="32"/>
          <w:szCs w:val="32"/>
          <w:rtl/>
        </w:rPr>
        <w:t>ف</w:t>
      </w:r>
      <w:r w:rsidR="0088259F">
        <w:rPr>
          <w:rFonts w:ascii="Lotus Linotype" w:eastAsia="Calibri" w:hAnsi="Lotus Linotype" w:cs="Lotus Linotype" w:hint="cs"/>
          <w:sz w:val="32"/>
          <w:szCs w:val="32"/>
          <w:rtl/>
        </w:rPr>
        <w:t>َ</w:t>
      </w:r>
      <w:r w:rsidR="0088259F" w:rsidRPr="00FB6DF8">
        <w:rPr>
          <w:rFonts w:ascii="Lotus Linotype" w:eastAsia="Calibri" w:hAnsi="Lotus Linotype" w:cs="Lotus Linotype" w:hint="cs"/>
          <w:sz w:val="32"/>
          <w:szCs w:val="32"/>
          <w:rtl/>
        </w:rPr>
        <w:t xml:space="preserve"> </w:t>
      </w:r>
      <w:r w:rsidR="0088259F">
        <w:rPr>
          <w:rFonts w:ascii="Lotus Linotype" w:eastAsia="Calibri" w:hAnsi="Lotus Linotype" w:cs="Lotus Linotype" w:hint="cs"/>
          <w:sz w:val="32"/>
          <w:szCs w:val="32"/>
          <w:rtl/>
        </w:rPr>
        <w:t>من</w:t>
      </w:r>
      <w:r w:rsidRPr="00FB6DF8">
        <w:rPr>
          <w:rFonts w:ascii="Lotus Linotype" w:eastAsia="Calibri" w:hAnsi="Lotus Linotype" w:cs="Lotus Linotype"/>
          <w:sz w:val="32"/>
          <w:szCs w:val="32"/>
          <w:rtl/>
        </w:rPr>
        <w:t xml:space="preserve"> والمشب</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 به</w:t>
      </w:r>
      <w:r w:rsidRPr="00FB6DF8">
        <w:rPr>
          <w:rFonts w:ascii="Lotus Linotype" w:eastAsia="Calibri" w:hAnsi="Lotus Linotype" w:cs="Lotus Linotype" w:hint="cs"/>
          <w:sz w:val="32"/>
          <w:szCs w:val="32"/>
          <w:rtl/>
        </w:rPr>
        <w:t xml:space="preserve"> وهو إبراهيم</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آل إبراهيم</w:t>
      </w:r>
      <w:r w:rsidR="0088259F">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p>
    <w:p w14:paraId="1B3961A7" w14:textId="49F5B1AB" w:rsidR="00DD380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هذه الصيغة </w:t>
      </w:r>
      <w:r w:rsidRPr="00FB6DF8">
        <w:rPr>
          <w:rFonts w:ascii="Lotus Linotype" w:eastAsia="Calibri" w:hAnsi="Lotus Linotype" w:cs="Lotus Linotype" w:hint="cs"/>
          <w:sz w:val="32"/>
          <w:szCs w:val="32"/>
          <w:rtl/>
        </w:rPr>
        <w:t xml:space="preserve">في الصلاة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في هذا الموضع </w:t>
      </w:r>
      <w:r w:rsidRPr="00FB6DF8">
        <w:rPr>
          <w:rFonts w:ascii="Lotus Linotype" w:eastAsia="Calibri" w:hAnsi="Lotus Linotype" w:cs="Lotus Linotype"/>
          <w:sz w:val="32"/>
          <w:szCs w:val="32"/>
          <w:rtl/>
        </w:rPr>
        <w:t>هي الواردة</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وهي التي لا يجوز التغيير فيها</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لأننا متعب</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دون بها</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فلا تجوز الزيادة عليها</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فلا تقول</w:t>
      </w:r>
      <w:r w:rsidRPr="00FB6DF8">
        <w:rPr>
          <w:rFonts w:ascii="Lotus Linotype" w:eastAsia="Calibri" w:hAnsi="Lotus Linotype" w:cs="Lotus Linotype" w:hint="cs"/>
          <w:sz w:val="32"/>
          <w:szCs w:val="32"/>
          <w:rtl/>
        </w:rPr>
        <w:t xml:space="preserve"> مثلا:</w:t>
      </w:r>
      <w:r w:rsidRPr="00FB6DF8">
        <w:rPr>
          <w:rFonts w:ascii="Lotus Linotype" w:eastAsia="Calibri" w:hAnsi="Lotus Linotype" w:cs="Lotus Linotype"/>
          <w:sz w:val="32"/>
          <w:szCs w:val="32"/>
          <w:rtl/>
        </w:rPr>
        <w:t xml:space="preserve"> </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اللهم صل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سيدن</w:t>
      </w:r>
      <w:r w:rsidRPr="00FB6DF8">
        <w:rPr>
          <w:rFonts w:ascii="Lotus Linotype" w:eastAsia="Calibri" w:hAnsi="Lotus Linotype" w:cs="Lotus Linotype" w:hint="cs"/>
          <w:sz w:val="32"/>
          <w:szCs w:val="32"/>
          <w:rtl/>
        </w:rPr>
        <w:t xml:space="preserve">ا </w:t>
      </w:r>
      <w:r w:rsidRPr="00FB6DF8">
        <w:rPr>
          <w:rFonts w:ascii="Lotus Linotype" w:eastAsia="Calibri" w:hAnsi="Lotus Linotype" w:cs="Lotus Linotype"/>
          <w:sz w:val="32"/>
          <w:szCs w:val="32"/>
          <w:rtl/>
        </w:rPr>
        <w:t>محمد</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أو تزيد الصحب</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فتقول: </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اللهم صل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على محمد وعلى آل محمد وصحبه</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لكن</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خارج الصلاة يجوز النقصان والزيادة</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فتصلي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دون آله، أو تضيف الصحب</w:t>
      </w:r>
      <w:r w:rsidR="00707DBF"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 xml:space="preserve">لأن الله </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سبحانه</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يقول</w:t>
      </w:r>
      <w:r w:rsidR="00D0055D">
        <w:rPr>
          <w:rFonts w:ascii="Lotus Linotype" w:eastAsia="Calibri" w:hAnsi="Lotus Linotype" w:cs="Lotus Linotype" w:hint="cs"/>
          <w:sz w:val="32"/>
          <w:szCs w:val="32"/>
          <w:rtl/>
        </w:rPr>
        <w:t xml:space="preserve">: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يَا أَيُّهَا الَّذِينَ آمَنُوا صَلُّوا عَلَيْهِ وَسَلِّمُوا تَسْلِيمًا﴾</w:t>
      </w:r>
      <w:r w:rsidR="00D0055D">
        <w:rPr>
          <w:rFonts w:ascii="Lotus Linotype" w:eastAsia="Calibri" w:hAnsi="Lotus Linotype" w:cs="Lotus Linotype"/>
          <w:sz w:val="32"/>
          <w:szCs w:val="32"/>
          <w:rtl/>
        </w:rPr>
        <w:t xml:space="preserve"> </w:t>
      </w:r>
      <w:r w:rsidRPr="00D0055D">
        <w:rPr>
          <w:rFonts w:ascii="Lotus Linotype" w:eastAsia="Calibri" w:hAnsi="Lotus Linotype" w:cs="Lotus Linotype"/>
          <w:sz w:val="24"/>
          <w:szCs w:val="24"/>
          <w:rtl/>
        </w:rPr>
        <w:t>[الأحزاب</w:t>
      </w:r>
      <w:r w:rsidR="00D0055D" w:rsidRPr="00D0055D">
        <w:rPr>
          <w:rFonts w:ascii="Lotus Linotype" w:eastAsia="Calibri" w:hAnsi="Lotus Linotype" w:cs="Lotus Linotype" w:hint="cs"/>
          <w:sz w:val="24"/>
          <w:szCs w:val="24"/>
          <w:rtl/>
        </w:rPr>
        <w:t>:</w:t>
      </w:r>
      <w:r w:rsidRPr="00D0055D">
        <w:rPr>
          <w:rFonts w:ascii="Lotus Linotype" w:eastAsia="Calibri" w:hAnsi="Lotus Linotype" w:cs="Lotus Linotype" w:hint="cs"/>
          <w:sz w:val="24"/>
          <w:szCs w:val="24"/>
          <w:rtl/>
        </w:rPr>
        <w:t>56</w:t>
      </w:r>
      <w:r w:rsidRPr="00D0055D">
        <w:rPr>
          <w:rFonts w:ascii="Lotus Linotype" w:eastAsia="Calibri" w:hAnsi="Lotus Linotype" w:cs="Lotus Linotype"/>
          <w:sz w:val="24"/>
          <w:szCs w:val="24"/>
          <w:rtl/>
        </w:rPr>
        <w:t>]</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وامتثال هذا الأمر يتم بأي فرد من أفراد الصلاة، </w:t>
      </w:r>
      <w:r w:rsidRPr="00FB6DF8">
        <w:rPr>
          <w:rFonts w:ascii="Lotus Linotype" w:eastAsia="Calibri" w:hAnsi="Lotus Linotype" w:cs="Lotus Linotype" w:hint="cs"/>
          <w:sz w:val="32"/>
          <w:szCs w:val="32"/>
          <w:rtl/>
        </w:rPr>
        <w:lastRenderedPageBreak/>
        <w:t>فيتم مثل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ا بقولنا: </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صلى الله عليه وسلم</w:t>
      </w:r>
      <w:r w:rsidR="00DD380D" w:rsidRPr="00FB6DF8">
        <w:rPr>
          <w:rFonts w:ascii="Lotus Linotype" w:eastAsia="Calibri" w:hAnsi="Lotus Linotype" w:cs="Lotus Linotype" w:hint="cs"/>
          <w:sz w:val="32"/>
          <w:szCs w:val="32"/>
          <w:rtl/>
        </w:rPr>
        <w:t>».</w:t>
      </w:r>
    </w:p>
    <w:p w14:paraId="408EAC40" w14:textId="24059BA9" w:rsidR="00DD380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أما الاحتجاج بحديث كعب بن ع</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ج</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رة </w:t>
      </w:r>
      <w:r w:rsidR="003A4A07" w:rsidRPr="00A129E0">
        <w:rPr>
          <w:rFonts w:ascii="KFGQPC Arabic Symbols 01" w:hAnsi="KFGQPC Arabic Symbols 01" w:cs="Lotus Linotype"/>
          <w:color w:val="0070C0"/>
          <w:sz w:val="30"/>
          <w:szCs w:val="30"/>
          <w:rtl/>
        </w:rPr>
        <w:t>-رضي الله عنه-</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قلنا: يا رسول الله، قد علمنا كيف نسل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 عليك</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فكيف نصل</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ي عليك؟ قال: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فقولوا: اللهم صل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محمد، وعلى آل محمد، كما صليت على آل إبراهيم، إنك حميد مجيد، اللهم بارك على محمد، وعلى آل محمد، كما باركت على آل إبراهيم، إنك حميد مجيد</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0"/>
      </w:r>
      <w:r w:rsidR="00AF5F3A" w:rsidRPr="00A129E0">
        <w:rPr>
          <w:rFonts w:ascii="Lotus Linotype" w:eastAsia="Times New Roman" w:hAnsi="Lotus Linotype" w:cs="Lotus Linotype" w:hint="cs"/>
          <w:color w:val="0070C0"/>
          <w:sz w:val="32"/>
          <w:szCs w:val="36"/>
          <w:vertAlign w:val="superscript"/>
          <w:rtl/>
        </w:rPr>
        <w:t>)</w:t>
      </w:r>
      <w:r w:rsidR="00DD380D" w:rsidRPr="00FB6DF8">
        <w:rPr>
          <w:rFonts w:ascii="Lotus Linotype" w:eastAsia="Calibri" w:hAnsi="Lotus Linotype" w:cs="Lotus Linotype" w:hint="cs"/>
          <w:sz w:val="32"/>
          <w:szCs w:val="32"/>
          <w:rtl/>
        </w:rPr>
        <w:t>.</w:t>
      </w:r>
    </w:p>
    <w:p w14:paraId="61A862C7" w14:textId="35B8FA61" w:rsidR="0099064D" w:rsidRPr="00590E7B" w:rsidRDefault="0099064D" w:rsidP="00A129E0">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فيجاب</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بأن هذا الحديث نص على بعض أفراد العام</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فالصلاة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hint="cs"/>
          <w:sz w:val="32"/>
          <w:szCs w:val="32"/>
          <w:rtl/>
        </w:rPr>
        <w:t>ها صيغ متعد</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دة، وكون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نص على بعض الصيغ</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لا يعني لزومها</w:t>
      </w:r>
      <w:r w:rsidR="00DD380D"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hint="cs"/>
          <w:sz w:val="32"/>
          <w:szCs w:val="32"/>
          <w:rtl/>
        </w:rPr>
        <w:t xml:space="preserve">فتفسير العام ببعض أفراده لا يقتضي التخصيص، وإلا للزمنا أنه كلما ذكر اسم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أن نصلي عليه الصلاة الواردة في التشهد كاملة، وليس الأمر كذلك، ونظير هذا </w:t>
      </w:r>
      <w:r w:rsidRPr="00FB6DF8">
        <w:rPr>
          <w:rFonts w:ascii="Lotus Linotype" w:eastAsia="Calibri" w:hAnsi="Lotus Linotype" w:cs="Lotus Linotype"/>
          <w:sz w:val="32"/>
          <w:szCs w:val="32"/>
          <w:rtl/>
        </w:rPr>
        <w:t xml:space="preserve">تفسير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القو</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ة بالر</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م</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ي في قوله تعالى</w:t>
      </w:r>
      <w:r w:rsidR="00D0055D">
        <w:rPr>
          <w:rFonts w:ascii="Lotus Linotype" w:eastAsia="Calibri" w:hAnsi="Lotus Linotype" w:cs="Lotus Linotype" w:hint="cs"/>
          <w:sz w:val="32"/>
          <w:szCs w:val="32"/>
          <w:rtl/>
        </w:rPr>
        <w:t xml:space="preserve">: </w:t>
      </w:r>
      <w:r w:rsidR="00A129E0" w:rsidRPr="00A129E0">
        <w:rPr>
          <w:rFonts w:ascii="Lotus Linotype" w:eastAsia="Calibri" w:hAnsi="Lotus Linotype" w:cs="Lotus Linotype"/>
          <w:b/>
          <w:bCs/>
          <w:color w:val="0070C0"/>
          <w:sz w:val="32"/>
          <w:szCs w:val="32"/>
          <w:rtl/>
        </w:rPr>
        <w:t>﴿</w:t>
      </w:r>
      <w:r w:rsidR="00A129E0" w:rsidRPr="00A129E0">
        <w:rPr>
          <w:rFonts w:ascii="Lotus Linotype" w:hAnsi="Lotus Linotype" w:cs="Lotus Linotype"/>
          <w:b/>
          <w:bCs/>
          <w:color w:val="0070C0"/>
          <w:sz w:val="32"/>
          <w:szCs w:val="32"/>
          <w:rtl/>
        </w:rPr>
        <w:t>وَأَعِدُّوا لَهُمْ مَا اسْتَطَعْتُمْ مِنْ قُوَّةٍ﴾</w:t>
      </w:r>
      <w:r w:rsidR="00D0055D">
        <w:rPr>
          <w:rFonts w:ascii="Lotus Linotype" w:eastAsia="Calibri" w:hAnsi="Lotus Linotype" w:cs="Lotus Linotype"/>
          <w:sz w:val="32"/>
          <w:szCs w:val="32"/>
          <w:rtl/>
        </w:rPr>
        <w:t xml:space="preserve"> </w:t>
      </w:r>
      <w:r w:rsidRPr="00D0055D">
        <w:rPr>
          <w:rFonts w:ascii="Lotus Linotype" w:eastAsia="Calibri" w:hAnsi="Lotus Linotype" w:cs="Lotus Linotype"/>
          <w:sz w:val="24"/>
          <w:szCs w:val="24"/>
          <w:rtl/>
        </w:rPr>
        <w:t>[الأنفال:60]</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قال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A129E0">
        <w:rPr>
          <w:rFonts w:ascii="Lotus Linotype" w:eastAsia="Calibri" w:hAnsi="Lotus Linotype" w:cs="Lotus Linotype"/>
          <w:b/>
          <w:bCs/>
          <w:color w:val="0070C0"/>
          <w:sz w:val="32"/>
          <w:szCs w:val="32"/>
          <w:rtl/>
        </w:rPr>
        <w:t>«أل</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ا إن</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 xml:space="preserve"> القو</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ة الر</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م</w:t>
      </w:r>
      <w:r w:rsidR="00DD380D"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b/>
          <w:bCs/>
          <w:color w:val="0070C0"/>
          <w:sz w:val="32"/>
          <w:szCs w:val="32"/>
          <w:rtl/>
        </w:rPr>
        <w:t>ي»</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1"/>
      </w:r>
      <w:r w:rsidR="00AF5F3A" w:rsidRPr="00A129E0">
        <w:rPr>
          <w:rFonts w:ascii="Lotus Linotype" w:eastAsia="Times New Roman" w:hAnsi="Lotus Linotype" w:cs="Lotus Linotype" w:hint="cs"/>
          <w:color w:val="0070C0"/>
          <w:sz w:val="32"/>
          <w:szCs w:val="36"/>
          <w:vertAlign w:val="superscript"/>
          <w:rtl/>
        </w:rPr>
        <w:t>)</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فليس </w:t>
      </w:r>
      <w:r w:rsidRPr="00FB6DF8">
        <w:rPr>
          <w:rFonts w:ascii="Lotus Linotype" w:eastAsia="Calibri" w:hAnsi="Lotus Linotype" w:cs="Lotus Linotype"/>
          <w:sz w:val="32"/>
          <w:szCs w:val="32"/>
          <w:rtl/>
        </w:rPr>
        <w:t>معنى هذا</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أننا لا نستعد للعدو إلا بالرمي</w:t>
      </w:r>
      <w:r w:rsidR="00D176F1"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ونترك الوسائل الأخرى، وإنما هو </w:t>
      </w:r>
      <w:r w:rsidRPr="00FB6DF8">
        <w:rPr>
          <w:rFonts w:ascii="Lotus Linotype" w:eastAsia="Calibri" w:hAnsi="Lotus Linotype" w:cs="Lotus Linotype"/>
          <w:sz w:val="32"/>
          <w:szCs w:val="32"/>
          <w:rtl/>
        </w:rPr>
        <w:t>تفسير للعام ببعض أفراده</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لا يقتضي التخصيص</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p>
    <w:p w14:paraId="13E25605" w14:textId="74C7B5D6" w:rsidR="0099064D" w:rsidRPr="00590E7B" w:rsidRDefault="0099064D" w:rsidP="003E65D4">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الآل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هم حق</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عظيم</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الأمة</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هم وصية النبي </w:t>
      </w:r>
      <w:r w:rsidRPr="00A129E0">
        <w:rPr>
          <w:rFonts w:ascii="Lotus Linotype" w:eastAsia="Calibri" w:hAnsi="Lotus Linotype" w:cs="Lotus Linotype"/>
          <w:color w:val="0070C0"/>
          <w:sz w:val="32"/>
          <w:szCs w:val="32"/>
          <w:rtl/>
        </w:rPr>
        <w:t>ﷺ</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وحق </w:t>
      </w:r>
      <w:r w:rsidRPr="00FB6DF8">
        <w:rPr>
          <w:rFonts w:ascii="Lotus Linotype" w:eastAsia="Calibri" w:hAnsi="Lotus Linotype" w:cs="Lotus Linotype"/>
          <w:sz w:val="32"/>
          <w:szCs w:val="32"/>
          <w:rtl/>
        </w:rPr>
        <w:lastRenderedPageBreak/>
        <w:t xml:space="preserve">الصحب </w:t>
      </w:r>
      <w:r w:rsidR="00DD380D" w:rsidRPr="00FB6DF8">
        <w:rPr>
          <w:rFonts w:ascii="Lotus Linotype" w:eastAsia="Calibri" w:hAnsi="Lotus Linotype" w:cs="Lotus Linotype" w:hint="cs"/>
          <w:sz w:val="32"/>
          <w:szCs w:val="32"/>
          <w:rtl/>
        </w:rPr>
        <w:t>عظيم كذلك، ك</w:t>
      </w:r>
      <w:r w:rsidRPr="00FB6DF8">
        <w:rPr>
          <w:rFonts w:ascii="Lotus Linotype" w:eastAsia="Calibri" w:hAnsi="Lotus Linotype" w:cs="Lotus Linotype"/>
          <w:sz w:val="32"/>
          <w:szCs w:val="32"/>
          <w:rtl/>
        </w:rPr>
        <w:t>حق</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الآل</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هم الذين حفظ الله بهم الدين</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وهم الذين نشرو</w:t>
      </w:r>
      <w:r w:rsidRPr="00FB6DF8">
        <w:rPr>
          <w:rFonts w:ascii="Lotus Linotype" w:eastAsia="Calibri" w:hAnsi="Lotus Linotype" w:cs="Lotus Linotype" w:hint="cs"/>
          <w:sz w:val="32"/>
          <w:szCs w:val="32"/>
          <w:rtl/>
        </w:rPr>
        <w:t>ه</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بواسطتهم وص</w:t>
      </w:r>
      <w:r w:rsidRPr="00FB6DF8">
        <w:rPr>
          <w:rFonts w:ascii="Lotus Linotype" w:eastAsia="Calibri" w:hAnsi="Lotus Linotype" w:cs="Lotus Linotype" w:hint="cs"/>
          <w:sz w:val="32"/>
          <w:szCs w:val="32"/>
          <w:rtl/>
        </w:rPr>
        <w:t xml:space="preserve">ل إلينا، </w:t>
      </w:r>
      <w:r w:rsidRPr="00FB6DF8">
        <w:rPr>
          <w:rFonts w:ascii="Lotus Linotype" w:eastAsia="Calibri" w:hAnsi="Lotus Linotype" w:cs="Lotus Linotype"/>
          <w:sz w:val="32"/>
          <w:szCs w:val="32"/>
          <w:rtl/>
        </w:rPr>
        <w:t xml:space="preserve">فإذا صلينا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خارج الصلاة</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فلنا أن نعطف الآل والصحب، رغم أن </w:t>
      </w:r>
      <w:r w:rsidRPr="00FB6DF8">
        <w:rPr>
          <w:rFonts w:ascii="Lotus Linotype" w:eastAsia="Calibri" w:hAnsi="Lotus Linotype" w:cs="Lotus Linotype"/>
          <w:sz w:val="32"/>
          <w:szCs w:val="32"/>
          <w:rtl/>
        </w:rPr>
        <w:t>أصل امتثال الآية يتم بدونهما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لكن</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DD380D" w:rsidRPr="00FB6DF8">
        <w:rPr>
          <w:rFonts w:ascii="Lotus Linotype" w:eastAsia="Calibri" w:hAnsi="Lotus Linotype" w:cs="Lotus Linotype" w:hint="cs"/>
          <w:sz w:val="32"/>
          <w:szCs w:val="32"/>
          <w:rtl/>
        </w:rPr>
        <w:t>ِ</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w:t>
      </w:r>
      <w:r w:rsidR="00DD380D"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هما من الحق</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نصل</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 عليهما</w:t>
      </w:r>
      <w:r w:rsidRPr="00FB6DF8">
        <w:rPr>
          <w:rFonts w:ascii="Lotus Linotype" w:eastAsia="Calibri" w:hAnsi="Lotus Linotype" w:cs="Lotus Linotype" w:hint="cs"/>
          <w:sz w:val="32"/>
          <w:szCs w:val="32"/>
          <w:rtl/>
        </w:rPr>
        <w:t xml:space="preserve"> جميع</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 xml:space="preserve">لا ينبغي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خارج</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الصلاة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أن نقتص</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الآل</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 </w:t>
      </w:r>
      <w:r w:rsidRPr="00FB6DF8">
        <w:rPr>
          <w:rFonts w:ascii="Lotus Linotype" w:eastAsia="Calibri" w:hAnsi="Lotus Linotype" w:cs="Lotus Linotype" w:hint="cs"/>
          <w:sz w:val="32"/>
          <w:szCs w:val="32"/>
          <w:rtl/>
        </w:rPr>
        <w:t>هذا</w:t>
      </w:r>
      <w:r w:rsidRPr="00FB6DF8">
        <w:rPr>
          <w:rFonts w:ascii="Lotus Linotype" w:eastAsia="Calibri" w:hAnsi="Lotus Linotype" w:cs="Lotus Linotype"/>
          <w:sz w:val="32"/>
          <w:szCs w:val="32"/>
          <w:rtl/>
        </w:rPr>
        <w:t xml:space="preserve"> صار شعار</w:t>
      </w:r>
      <w:r w:rsidRPr="00FB6DF8">
        <w:rPr>
          <w:rFonts w:ascii="Lotus Linotype" w:eastAsia="Calibri" w:hAnsi="Lotus Linotype" w:cs="Lotus Linotype" w:hint="cs"/>
          <w:sz w:val="32"/>
          <w:szCs w:val="32"/>
          <w:rtl/>
        </w:rPr>
        <w:t>ًا</w:t>
      </w:r>
      <w:r w:rsidRPr="00FB6DF8">
        <w:rPr>
          <w:rFonts w:ascii="Lotus Linotype" w:eastAsia="Calibri" w:hAnsi="Lotus Linotype" w:cs="Lotus Linotype"/>
          <w:sz w:val="32"/>
          <w:szCs w:val="32"/>
          <w:rtl/>
        </w:rPr>
        <w:t xml:space="preserve"> لطائفة من المبتدعة</w:t>
      </w:r>
      <w:r w:rsidR="00707DBF" w:rsidRPr="00FB6DF8">
        <w:rPr>
          <w:rFonts w:ascii="Lotus Linotype" w:eastAsia="Calibri"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Calibri" w:hAnsi="Lotus Linotype" w:cs="Lotus Linotype"/>
          <w:sz w:val="32"/>
          <w:szCs w:val="32"/>
          <w:rtl/>
        </w:rPr>
        <w:t>كما أنا لا نقتصر على الصحب</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لأنه صار شعارًا لمبتد</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عة</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آخرين</w:t>
      </w:r>
      <w:r w:rsidRPr="00FB6DF8">
        <w:rPr>
          <w:rFonts w:ascii="Lotus Linotype" w:eastAsia="Calibri" w:hAnsi="Lotus Linotype" w:cs="Lotus Linotype" w:hint="cs"/>
          <w:sz w:val="32"/>
          <w:szCs w:val="32"/>
          <w:rtl/>
        </w:rPr>
        <w:t>،</w:t>
      </w:r>
      <w:r w:rsidRPr="00FB6DF8">
        <w:rPr>
          <w:rFonts w:ascii="Lotus Linotype" w:eastAsia="Times New Roman" w:hAnsi="Lotus Linotype" w:cs="Lotus Linotype" w:hint="cs"/>
          <w:sz w:val="32"/>
          <w:szCs w:val="32"/>
          <w:rtl/>
        </w:rPr>
        <w:t xml:space="preserve"> </w:t>
      </w:r>
      <w:r w:rsidRPr="00FB6DF8">
        <w:rPr>
          <w:rFonts w:ascii="Lotus Linotype" w:eastAsia="Calibri" w:hAnsi="Lotus Linotype" w:cs="Lotus Linotype"/>
          <w:sz w:val="32"/>
          <w:szCs w:val="32"/>
          <w:rtl/>
        </w:rPr>
        <w:t>بل نجمع بينهما</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وهذا هو مذهب أهل السنة والجماعة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تول</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 م</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 تول</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اه الله </w:t>
      </w:r>
      <w:r w:rsidR="003A4A07" w:rsidRPr="00A129E0">
        <w:rPr>
          <w:rFonts w:ascii="KFGQPC Arabic Symbols 01" w:hAnsi="KFGQPC Arabic Symbols 01" w:cs="Lotus Linotype"/>
          <w:color w:val="0070C0"/>
          <w:sz w:val="30"/>
          <w:szCs w:val="30"/>
          <w:rtl/>
        </w:rPr>
        <w:t>-جلا وعلا-</w:t>
      </w:r>
      <w:r w:rsidRPr="00FB6DF8">
        <w:rPr>
          <w:rFonts w:ascii="Lotus Linotype" w:eastAsia="Calibri" w:hAnsi="Lotus Linotype" w:cs="Lotus Linotype"/>
          <w:sz w:val="32"/>
          <w:szCs w:val="32"/>
          <w:rtl/>
        </w:rPr>
        <w:t xml:space="preserve"> من خيار هذه الأمة من آل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sz w:val="32"/>
          <w:szCs w:val="32"/>
          <w:rtl/>
        </w:rPr>
        <w:t xml:space="preserve"> المت</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ب</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عين له الطيبين الطاهرين</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 صحابت</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الكرام</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الغ</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707DBF" w:rsidRPr="00FB6DF8">
        <w:rPr>
          <w:rFonts w:ascii="Lotus Linotype" w:eastAsia="Calibri" w:hAnsi="Lotus Linotype" w:cs="Lotus Linotype" w:hint="cs"/>
          <w:sz w:val="32"/>
          <w:szCs w:val="32"/>
          <w:rtl/>
        </w:rPr>
        <w:t>ّ</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الميامين</w:t>
      </w:r>
      <w:r w:rsidRPr="00FB6DF8">
        <w:rPr>
          <w:rFonts w:ascii="Lotus Linotype" w:eastAsia="Calibri" w:hAnsi="Lotus Linotype" w:cs="Lotus Linotype" w:hint="cs"/>
          <w:sz w:val="32"/>
          <w:szCs w:val="32"/>
          <w:rtl/>
        </w:rPr>
        <w:t>.</w:t>
      </w:r>
    </w:p>
    <w:p w14:paraId="6D0ABC9B" w14:textId="2F72C9C5"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ثم بعد </w:t>
      </w:r>
      <w:r w:rsidRPr="00FB6DF8">
        <w:rPr>
          <w:rFonts w:ascii="Lotus Linotype" w:eastAsia="Calibri" w:hAnsi="Lotus Linotype" w:cs="Lotus Linotype" w:hint="cs"/>
          <w:sz w:val="32"/>
          <w:szCs w:val="32"/>
          <w:rtl/>
        </w:rPr>
        <w:t xml:space="preserve">الصلاة على النبي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يستعيذ المصلي بالله من أربع</w:t>
      </w:r>
      <w:r w:rsidRPr="00FB6DF8">
        <w:rPr>
          <w:rFonts w:ascii="Lotus Linotype" w:eastAsia="Calibri" w:hAnsi="Lotus Linotype" w:cs="Lotus Linotype" w:hint="cs"/>
          <w:sz w:val="32"/>
          <w:szCs w:val="32"/>
          <w:rtl/>
        </w:rPr>
        <w:t>، كما ورد في السنة</w:t>
      </w:r>
      <w:r w:rsidR="00F06BCF" w:rsidRPr="00FB6DF8">
        <w:rPr>
          <w:rFonts w:ascii="Lotus Linotype" w:eastAsia="Calibri" w:hAnsi="Lotus Linotype" w:cs="Lotus Linotype" w:hint="cs"/>
          <w:sz w:val="32"/>
          <w:szCs w:val="32"/>
          <w:rtl/>
        </w:rPr>
        <w:t>؛ فقد</w:t>
      </w:r>
      <w:r w:rsidRPr="00FB6DF8">
        <w:rPr>
          <w:rFonts w:ascii="Lotus Linotype" w:eastAsia="Calibri" w:hAnsi="Lotus Linotype" w:cs="Lotus Linotype"/>
          <w:sz w:val="32"/>
          <w:szCs w:val="32"/>
          <w:rtl/>
        </w:rPr>
        <w:t xml:space="preserve"> جاء</w:t>
      </w:r>
      <w:r w:rsidRPr="00FB6DF8">
        <w:rPr>
          <w:rFonts w:ascii="Lotus Linotype" w:eastAsia="Calibri" w:hAnsi="Lotus Linotype" w:cs="Lotus Linotype" w:hint="cs"/>
          <w:sz w:val="32"/>
          <w:szCs w:val="32"/>
          <w:rtl/>
        </w:rPr>
        <w:t xml:space="preserve"> من حديث أبي </w:t>
      </w:r>
      <w:r w:rsidRPr="00FB6DF8">
        <w:rPr>
          <w:rFonts w:ascii="Lotus Linotype" w:eastAsia="Calibri" w:hAnsi="Lotus Linotype" w:cs="Lotus Linotype"/>
          <w:sz w:val="32"/>
          <w:szCs w:val="32"/>
          <w:rtl/>
        </w:rPr>
        <w:t>هريرة</w:t>
      </w:r>
      <w:r w:rsidRPr="00FB6DF8">
        <w:rPr>
          <w:rFonts w:ascii="Lotus Linotype" w:eastAsia="Calibri" w:hAnsi="Lotus Linotype" w:cs="Lotus Linotype" w:hint="cs"/>
          <w:sz w:val="32"/>
          <w:szCs w:val="32"/>
          <w:rtl/>
        </w:rPr>
        <w:t xml:space="preserve"> </w:t>
      </w:r>
      <w:r w:rsidR="003A4A07" w:rsidRPr="00A129E0">
        <w:rPr>
          <w:rFonts w:ascii="KFGQPC Arabic Symbols 01" w:hAnsi="KFGQPC Arabic Symbols 01" w:cs="Lotus Linotype"/>
          <w:color w:val="0070C0"/>
          <w:sz w:val="30"/>
          <w:szCs w:val="30"/>
          <w:rtl/>
        </w:rPr>
        <w:t>-رضي الله عنه-</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عن </w:t>
      </w:r>
      <w:r w:rsidRPr="00FB6DF8">
        <w:rPr>
          <w:rFonts w:ascii="Lotus Linotype" w:eastAsia="Calibri" w:hAnsi="Lotus Linotype" w:cs="Lotus Linotype"/>
          <w:sz w:val="32"/>
          <w:szCs w:val="32"/>
          <w:rtl/>
        </w:rPr>
        <w:t xml:space="preserve">رسول الله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إذا فر</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غ</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أحد</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كم من التشهد الآخر</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فليتعو</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ذ</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بالله من أربع</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من عذاب جهن</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ومن عذاب القبر</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ومن فتنة المحيا والممات</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ومن شر المسيح الدجال</w:t>
      </w:r>
      <w:r w:rsidRPr="00FB6DF8">
        <w:rPr>
          <w:rFonts w:ascii="Lotus Linotype" w:eastAsia="Calibri" w:hAnsi="Lotus Linotype" w:cs="Lotus Linotype" w:hint="cs"/>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4FF26864" w14:textId="127D9C93"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 والجمهور</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على أن </w:t>
      </w:r>
      <w:r w:rsidRPr="00FB6DF8">
        <w:rPr>
          <w:rFonts w:ascii="Lotus Linotype" w:eastAsia="Calibri" w:hAnsi="Lotus Linotype" w:cs="Lotus Linotype" w:hint="cs"/>
          <w:sz w:val="32"/>
          <w:szCs w:val="32"/>
          <w:rtl/>
        </w:rPr>
        <w:t xml:space="preserve">هذه </w:t>
      </w:r>
      <w:r w:rsidRPr="00FB6DF8">
        <w:rPr>
          <w:rFonts w:ascii="Lotus Linotype" w:eastAsia="Calibri" w:hAnsi="Lotus Linotype" w:cs="Lotus Linotype"/>
          <w:sz w:val="32"/>
          <w:szCs w:val="32"/>
          <w:rtl/>
        </w:rPr>
        <w:t>الاستعاذة سنة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3"/>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وأما طاووس بن ك</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يسان</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وجِبها</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وأمر ابنه بإعادة الصلاة</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ل</w:t>
      </w:r>
      <w:r w:rsidR="005F7220" w:rsidRPr="007A6F06">
        <w:rPr>
          <w:rFonts w:ascii="Lotus Linotype" w:hAnsi="Lotus Linotype" w:cs="Lotus Linotype"/>
          <w:sz w:val="32"/>
          <w:szCs w:val="32"/>
          <w:rtl/>
        </w:rPr>
        <w:t>‍</w:t>
      </w:r>
      <w:r w:rsidRPr="00FB6DF8">
        <w:rPr>
          <w:rFonts w:ascii="Lotus Linotype" w:eastAsia="Calibri" w:hAnsi="Lotus Linotype" w:cs="Lotus Linotype"/>
          <w:sz w:val="32"/>
          <w:szCs w:val="32"/>
          <w:rtl/>
        </w:rPr>
        <w:t>م</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 ترك</w:t>
      </w:r>
      <w:r w:rsidR="008E5AD7" w:rsidRPr="00FB6DF8">
        <w:rPr>
          <w:rFonts w:ascii="Lotus Linotype" w:eastAsia="Calibri" w:hAnsi="Lotus Linotype" w:cs="Lotus Linotype" w:hint="cs"/>
          <w:sz w:val="32"/>
          <w:szCs w:val="32"/>
          <w:rtl/>
        </w:rPr>
        <w:t xml:space="preserve"> هذه</w:t>
      </w:r>
      <w:r w:rsidRPr="00FB6DF8">
        <w:rPr>
          <w:rFonts w:ascii="Lotus Linotype" w:eastAsia="Calibri" w:hAnsi="Lotus Linotype" w:cs="Lotus Linotype"/>
          <w:sz w:val="32"/>
          <w:szCs w:val="32"/>
          <w:rtl/>
        </w:rPr>
        <w:t xml:space="preserve"> الاستعاذة</w:t>
      </w:r>
      <w:r w:rsidR="008E5AD7"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في صحيح </w:t>
      </w:r>
      <w:r w:rsidRPr="00FB6DF8">
        <w:rPr>
          <w:rFonts w:ascii="Lotus Linotype" w:eastAsia="Calibri" w:hAnsi="Lotus Linotype" w:cs="Lotus Linotype"/>
          <w:sz w:val="32"/>
          <w:szCs w:val="32"/>
          <w:rtl/>
        </w:rPr>
        <w:lastRenderedPageBreak/>
        <w:t>مسلم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4"/>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و</w:t>
      </w:r>
      <w:r w:rsidRPr="00FB6DF8">
        <w:rPr>
          <w:rFonts w:ascii="Lotus Linotype" w:eastAsia="Calibri" w:hAnsi="Lotus Linotype" w:cs="Lotus Linotype"/>
          <w:sz w:val="32"/>
          <w:szCs w:val="32"/>
          <w:rtl/>
        </w:rPr>
        <w:t>أوجبها بعض أهل العلم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5"/>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لأن </w:t>
      </w:r>
      <w:r w:rsidRPr="00FB6DF8">
        <w:rPr>
          <w:rFonts w:ascii="Lotus Linotype" w:eastAsia="Calibri" w:hAnsi="Lotus Linotype" w:cs="Lotus Linotype"/>
          <w:sz w:val="32"/>
          <w:szCs w:val="32"/>
          <w:rtl/>
        </w:rPr>
        <w:t>اللام</w:t>
      </w:r>
      <w:r w:rsidR="003E65D4">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في قوله </w:t>
      </w:r>
      <w:r w:rsidRPr="00A129E0">
        <w:rPr>
          <w:rFonts w:ascii="Lotus Linotype" w:eastAsia="Calibri" w:hAnsi="Lotus Linotype" w:cs="Lotus Linotype"/>
          <w:color w:val="0070C0"/>
          <w:sz w:val="32"/>
          <w:szCs w:val="32"/>
          <w:rtl/>
        </w:rPr>
        <w:t>ﷺ</w:t>
      </w:r>
      <w:r w:rsidRPr="00FB6DF8">
        <w:rPr>
          <w:rFonts w:ascii="Lotus Linotype" w:eastAsia="Calibri" w:hAnsi="Lotus Linotype" w:cs="Lotus Linotype" w:hint="cs"/>
          <w:sz w:val="32"/>
          <w:szCs w:val="32"/>
          <w:rtl/>
        </w:rPr>
        <w:t xml:space="preserve">: </w:t>
      </w:r>
      <w:r w:rsidRPr="00A129E0">
        <w:rPr>
          <w:rFonts w:ascii="Lotus Linotype" w:eastAsia="Calibri" w:hAnsi="Lotus Linotype" w:cs="Lotus Linotype" w:hint="cs"/>
          <w:b/>
          <w:bCs/>
          <w:color w:val="0070C0"/>
          <w:sz w:val="32"/>
          <w:szCs w:val="32"/>
          <w:rtl/>
        </w:rPr>
        <w:t>«فليتعو</w:t>
      </w:r>
      <w:r w:rsidR="00707DBF"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hint="cs"/>
          <w:b/>
          <w:bCs/>
          <w:color w:val="0070C0"/>
          <w:sz w:val="32"/>
          <w:szCs w:val="32"/>
          <w:rtl/>
        </w:rPr>
        <w:t>ذ</w:t>
      </w:r>
      <w:r w:rsidR="008E5AD7" w:rsidRPr="00A129E0">
        <w:rPr>
          <w:rFonts w:ascii="Lotus Linotype" w:eastAsia="Calibri" w:hAnsi="Lotus Linotype" w:cs="Lotus Linotype" w:hint="cs"/>
          <w:b/>
          <w:bCs/>
          <w:color w:val="0070C0"/>
          <w:sz w:val="32"/>
          <w:szCs w:val="32"/>
          <w:rtl/>
        </w:rPr>
        <w:t>ْ</w:t>
      </w:r>
      <w:r w:rsidRPr="00A129E0">
        <w:rPr>
          <w:rFonts w:ascii="Lotus Linotype" w:eastAsia="Calibri" w:hAnsi="Lotus Linotype" w:cs="Lotus Linotype" w:hint="cs"/>
          <w:b/>
          <w:bCs/>
          <w:color w:val="0070C0"/>
          <w:sz w:val="32"/>
          <w:szCs w:val="32"/>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لام الأمر</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والأصل في الأمر الوجوب</w:t>
      </w:r>
      <w:r w:rsidR="009B1FBC" w:rsidRPr="00FB6DF8">
        <w:rPr>
          <w:rFonts w:ascii="Lotus Linotype" w:eastAsia="Calibri" w:hAnsi="Lotus Linotype" w:cs="Lotus Linotype" w:hint="cs"/>
          <w:sz w:val="32"/>
          <w:szCs w:val="32"/>
          <w:rtl/>
        </w:rPr>
        <w:t xml:space="preserve">، </w:t>
      </w:r>
      <w:r w:rsidR="008871D8" w:rsidRPr="00FB6DF8">
        <w:rPr>
          <w:rFonts w:ascii="Lotus Linotype" w:eastAsia="Calibri" w:hAnsi="Lotus Linotype" w:cs="Lotus Linotype" w:hint="cs"/>
          <w:sz w:val="32"/>
          <w:szCs w:val="32"/>
          <w:rtl/>
        </w:rPr>
        <w:t>والصواب أنها</w:t>
      </w:r>
      <w:r w:rsidR="009B1FBC" w:rsidRPr="00FB6DF8">
        <w:rPr>
          <w:rFonts w:ascii="Lotus Linotype" w:eastAsia="Calibri" w:hAnsi="Lotus Linotype" w:cs="Lotus Linotype"/>
          <w:sz w:val="32"/>
          <w:szCs w:val="32"/>
          <w:rtl/>
        </w:rPr>
        <w:t xml:space="preserve"> سنة مؤكدة، </w:t>
      </w:r>
      <w:r w:rsidR="004A35AF" w:rsidRPr="00FB6DF8">
        <w:rPr>
          <w:rFonts w:ascii="Lotus Linotype" w:eastAsia="Calibri" w:hAnsi="Lotus Linotype" w:cs="Lotus Linotype" w:hint="cs"/>
          <w:sz w:val="32"/>
          <w:szCs w:val="32"/>
          <w:rtl/>
        </w:rPr>
        <w:t>ي</w:t>
      </w:r>
      <w:r w:rsidR="009B1FBC" w:rsidRPr="00FB6DF8">
        <w:rPr>
          <w:rFonts w:ascii="Lotus Linotype" w:eastAsia="Calibri" w:hAnsi="Lotus Linotype" w:cs="Lotus Linotype"/>
          <w:sz w:val="32"/>
          <w:szCs w:val="32"/>
          <w:rtl/>
        </w:rPr>
        <w:t>نبغي المحافظة والمداومة عليها</w:t>
      </w:r>
      <w:r w:rsidR="009B1FBC" w:rsidRPr="00FB6DF8">
        <w:rPr>
          <w:rFonts w:ascii="Lotus Linotype" w:eastAsia="Calibri" w:hAnsi="Lotus Linotype" w:cs="Lotus Linotype" w:hint="cs"/>
          <w:sz w:val="32"/>
          <w:szCs w:val="32"/>
          <w:rtl/>
        </w:rPr>
        <w:t>.</w:t>
      </w:r>
    </w:p>
    <w:p w14:paraId="219B9554" w14:textId="6875A5A4" w:rsidR="0099064D" w:rsidRPr="00590E7B" w:rsidRDefault="00D176F1"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 xml:space="preserve">ثم بعد ذلك </w:t>
      </w:r>
      <w:r w:rsidR="0099064D" w:rsidRPr="00FB6DF8">
        <w:rPr>
          <w:rFonts w:ascii="Lotus Linotype" w:eastAsia="Calibri" w:hAnsi="Lotus Linotype" w:cs="Lotus Linotype"/>
          <w:sz w:val="32"/>
          <w:szCs w:val="32"/>
          <w:rtl/>
        </w:rPr>
        <w:t>يتخي</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ر من المسألة ما شاء من أمور الدين والدنيا</w:t>
      </w:r>
      <w:r w:rsidR="003D6F0D"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وعلَّم النبيُّ </w:t>
      </w:r>
      <w:r w:rsidR="0099064D" w:rsidRPr="00A129E0">
        <w:rPr>
          <w:rFonts w:ascii="Lotus Linotype" w:eastAsia="Calibri" w:hAnsi="Lotus Linotype" w:cs="Lotus Linotype"/>
          <w:color w:val="0070C0"/>
          <w:sz w:val="32"/>
          <w:szCs w:val="32"/>
          <w:rtl/>
        </w:rPr>
        <w:t>ﷺ</w:t>
      </w:r>
      <w:r w:rsidR="0099064D" w:rsidRPr="00FB6DF8">
        <w:rPr>
          <w:rFonts w:ascii="Lotus Linotype" w:eastAsia="Calibri" w:hAnsi="Lotus Linotype" w:cs="Lotus Linotype"/>
          <w:sz w:val="32"/>
          <w:szCs w:val="32"/>
          <w:rtl/>
        </w:rPr>
        <w:t xml:space="preserve"> أبا بكر أن يقول</w:t>
      </w:r>
      <w:r w:rsidR="0099064D"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اللهم إني ظ</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ل</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م</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ت</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نفسي ظلمًا كثيرًا</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ولا يغفر الذنوب إلا أنت</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فاغفر لي مغفرة من عندك</w:t>
      </w:r>
      <w:r w:rsidR="00707DBF"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وارحمني</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إنك أنت الغفور الرحيم</w:t>
      </w:r>
      <w:r w:rsidR="0099064D" w:rsidRPr="00A129E0">
        <w:rPr>
          <w:rFonts w:ascii="Lotus Linotype" w:eastAsia="Calibri"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6"/>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68BC788D" w14:textId="36EF602F" w:rsidR="0099064D" w:rsidRDefault="00F33C28"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hint="cs"/>
          <w:sz w:val="32"/>
          <w:szCs w:val="32"/>
          <w:rtl/>
        </w:rPr>
        <w:t>و</w:t>
      </w:r>
      <w:r w:rsidR="0099064D" w:rsidRPr="00FB6DF8">
        <w:rPr>
          <w:rFonts w:ascii="Lotus Linotype" w:eastAsia="Calibri" w:hAnsi="Lotus Linotype" w:cs="Lotus Linotype"/>
          <w:sz w:val="32"/>
          <w:szCs w:val="32"/>
          <w:rtl/>
        </w:rPr>
        <w:t>هل يقول المصل</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ي ما </w:t>
      </w:r>
      <w:r w:rsidR="0099064D" w:rsidRPr="00FB6DF8">
        <w:rPr>
          <w:rFonts w:ascii="Lotus Linotype" w:eastAsia="Calibri" w:hAnsi="Lotus Linotype" w:cs="Lotus Linotype" w:hint="cs"/>
          <w:sz w:val="32"/>
          <w:szCs w:val="32"/>
          <w:rtl/>
        </w:rPr>
        <w:t xml:space="preserve">ورد في حديث معاذ </w:t>
      </w:r>
      <w:r w:rsidR="003A4A07" w:rsidRPr="00A129E0">
        <w:rPr>
          <w:rFonts w:ascii="KFGQPC Arabic Symbols 01" w:hAnsi="KFGQPC Arabic Symbols 01" w:cs="Lotus Linotype"/>
          <w:color w:val="0070C0"/>
          <w:sz w:val="30"/>
          <w:szCs w:val="30"/>
          <w:rtl/>
        </w:rPr>
        <w:t>-رضي الله عنه-</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حيث قال له النبي </w:t>
      </w:r>
      <w:r w:rsidR="0099064D" w:rsidRPr="00A129E0">
        <w:rPr>
          <w:rFonts w:ascii="Lotus Linotype" w:eastAsia="Calibri" w:hAnsi="Lotus Linotype" w:cs="Lotus Linotype"/>
          <w:color w:val="0070C0"/>
          <w:sz w:val="32"/>
          <w:szCs w:val="32"/>
          <w:rtl/>
        </w:rPr>
        <w:t>ﷺ</w:t>
      </w:r>
      <w:r w:rsidR="0099064D"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يا معاذ</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إني أحبك</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فلا ت</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د</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ع</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أن تقول في دبر كل صلاة</w:t>
      </w:r>
      <w:r w:rsidR="0099064D"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اللهم أعن</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ي على ذكرك وشكرك وح</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س</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ن</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عبادتك»</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7"/>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 xml:space="preserve"> </w:t>
      </w:r>
      <w:r w:rsidR="0099064D" w:rsidRPr="00FB6DF8">
        <w:rPr>
          <w:rFonts w:ascii="Lotus Linotype" w:eastAsia="Calibri" w:hAnsi="Lotus Linotype" w:cs="Lotus Linotype"/>
          <w:sz w:val="32"/>
          <w:szCs w:val="32"/>
          <w:rtl/>
        </w:rPr>
        <w:t>في هذا الموضع</w:t>
      </w:r>
      <w:r w:rsidR="00D176F1"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FB6DF8">
        <w:rPr>
          <w:rFonts w:ascii="Lotus Linotype" w:eastAsia="Calibri" w:hAnsi="Lotus Linotype" w:cs="Lotus Linotype" w:hint="cs"/>
          <w:sz w:val="32"/>
          <w:szCs w:val="32"/>
          <w:rtl/>
        </w:rPr>
        <w:t>أو يقول</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هذا الذكر بعد السلام؟ ومثله الأذكار التي تقال أدبار الصلوات</w:t>
      </w:r>
      <w:r w:rsidR="00D176F1"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ك</w:t>
      </w:r>
      <w:r w:rsidR="0099064D" w:rsidRPr="00FB6DF8">
        <w:rPr>
          <w:rFonts w:ascii="Lotus Linotype" w:eastAsia="Calibri" w:hAnsi="Lotus Linotype" w:cs="Lotus Linotype"/>
          <w:sz w:val="32"/>
          <w:szCs w:val="32"/>
          <w:rtl/>
        </w:rPr>
        <w:t>التسبيح ثلاثًا وثلاثين</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والتحميد ثلاثًا وثلاثين</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والتكبير ثلاثًا وثلاثين</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FB6DF8">
        <w:rPr>
          <w:rFonts w:ascii="Lotus Linotype" w:eastAsia="Calibri" w:hAnsi="Lotus Linotype" w:cs="Lotus Linotype"/>
          <w:sz w:val="32"/>
          <w:szCs w:val="32"/>
          <w:rtl/>
        </w:rPr>
        <w:lastRenderedPageBreak/>
        <w:t>والختم بلا إله إلا الله</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8"/>
      </w:r>
      <w:r w:rsidR="00AF5F3A" w:rsidRPr="00A129E0">
        <w:rPr>
          <w:rFonts w:ascii="Lotus Linotype" w:eastAsia="Times New Roman" w:hAnsi="Lotus Linotype" w:cs="Lotus Linotype" w:hint="cs"/>
          <w:color w:val="0070C0"/>
          <w:sz w:val="32"/>
          <w:szCs w:val="36"/>
          <w:vertAlign w:val="superscript"/>
          <w:rtl/>
        </w:rPr>
        <w:t>)</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إلخ، ذلك أن لفظ: «د</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ب</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ر</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في الحديث يشمل ما كان متصلًا </w:t>
      </w:r>
      <w:r w:rsidR="00D176F1" w:rsidRPr="00FB6DF8">
        <w:rPr>
          <w:rFonts w:ascii="Lotus Linotype" w:eastAsia="Calibri" w:hAnsi="Lotus Linotype" w:cs="Lotus Linotype" w:hint="cs"/>
          <w:sz w:val="32"/>
          <w:szCs w:val="32"/>
          <w:rtl/>
        </w:rPr>
        <w:t>بالشيء</w:t>
      </w:r>
      <w:r w:rsidR="003646AB" w:rsidRPr="00FB6DF8">
        <w:rPr>
          <w:rFonts w:ascii="Lotus Linotype" w:eastAsia="Calibri" w:hAnsi="Lotus Linotype" w:cs="Lotus Linotype" w:hint="cs"/>
          <w:sz w:val="32"/>
          <w:szCs w:val="32"/>
          <w:rtl/>
        </w:rPr>
        <w:t>؛</w:t>
      </w:r>
      <w:r w:rsidR="00D176F1" w:rsidRPr="00FB6DF8">
        <w:rPr>
          <w:rFonts w:ascii="Lotus Linotype" w:eastAsia="Calibri" w:hAnsi="Lotus Linotype" w:cs="Lotus Linotype" w:hint="cs"/>
          <w:sz w:val="32"/>
          <w:szCs w:val="32"/>
          <w:rtl/>
        </w:rPr>
        <w:t xml:space="preserve"> </w:t>
      </w:r>
      <w:r w:rsidR="0099064D" w:rsidRPr="00FB6DF8">
        <w:rPr>
          <w:rFonts w:ascii="Lotus Linotype" w:eastAsia="Calibri" w:hAnsi="Lotus Linotype" w:cs="Lotus Linotype" w:hint="cs"/>
          <w:sz w:val="32"/>
          <w:szCs w:val="32"/>
          <w:rtl/>
        </w:rPr>
        <w:t>كد</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ب</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ر</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الد</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اب</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ة، وما كان من</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فص</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ل</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ا، فيحتمل الوجهين</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ول</w:t>
      </w:r>
      <w:r w:rsidR="005F7220" w:rsidRPr="007A6F06">
        <w:rPr>
          <w:rFonts w:ascii="Lotus Linotype" w:hAnsi="Lotus Linotype" w:cs="Lotus Linotype"/>
          <w:sz w:val="32"/>
          <w:szCs w:val="32"/>
          <w:rtl/>
        </w:rPr>
        <w:t>‍</w:t>
      </w:r>
      <w:r w:rsidR="0099064D" w:rsidRPr="00FB6DF8">
        <w:rPr>
          <w:rFonts w:ascii="Lotus Linotype" w:eastAsia="Calibri" w:hAnsi="Lotus Linotype" w:cs="Lotus Linotype" w:hint="cs"/>
          <w:sz w:val="32"/>
          <w:szCs w:val="32"/>
          <w:rtl/>
        </w:rPr>
        <w:t xml:space="preserve">هذا إن </w:t>
      </w:r>
      <w:r w:rsidR="00D176F1" w:rsidRPr="00FB6DF8">
        <w:rPr>
          <w:rFonts w:ascii="Lotus Linotype" w:eastAsia="Calibri" w:hAnsi="Lotus Linotype" w:cs="Lotus Linotype"/>
          <w:sz w:val="32"/>
          <w:szCs w:val="32"/>
          <w:rtl/>
        </w:rPr>
        <w:t>أطال الإمام</w:t>
      </w:r>
      <w:r w:rsidR="00D176F1" w:rsidRPr="00FB6DF8">
        <w:rPr>
          <w:rFonts w:ascii="Lotus Linotype" w:eastAsia="Calibri" w:hAnsi="Lotus Linotype" w:cs="Lotus Linotype" w:hint="cs"/>
          <w:sz w:val="32"/>
          <w:szCs w:val="32"/>
          <w:rtl/>
        </w:rPr>
        <w:t xml:space="preserve">، </w:t>
      </w:r>
      <w:r w:rsidR="0099064D" w:rsidRPr="00FB6DF8">
        <w:rPr>
          <w:rFonts w:ascii="Lotus Linotype" w:eastAsia="Calibri" w:hAnsi="Lotus Linotype" w:cs="Lotus Linotype" w:hint="cs"/>
          <w:sz w:val="32"/>
          <w:szCs w:val="32"/>
          <w:rtl/>
        </w:rPr>
        <w:t>فلا بأس أن يقول المصلي:</w:t>
      </w:r>
      <w:r w:rsidR="0099064D" w:rsidRPr="00FB6DF8">
        <w:rPr>
          <w:rFonts w:ascii="Lotus Linotype" w:eastAsia="Calibri" w:hAnsi="Lotus Linotype" w:cs="Lotus Linotype"/>
          <w:sz w:val="32"/>
          <w:szCs w:val="32"/>
          <w:rtl/>
        </w:rPr>
        <w:t xml:space="preserve"> </w:t>
      </w:r>
      <w:r w:rsidR="0099064D"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اللهم</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أع</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ن</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ي على ذ</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ك</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ر</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ك</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وش</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ك</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ر</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ك</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وح</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س</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ن</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ع</w:t>
      </w:r>
      <w:r w:rsidR="00CD3C16">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بادتك</w:t>
      </w:r>
      <w:r w:rsidR="0099064D" w:rsidRPr="00FB6DF8">
        <w:rPr>
          <w:rFonts w:ascii="Lotus Linotype" w:eastAsia="Calibri" w:hAnsi="Lotus Linotype" w:cs="Lotus Linotype" w:hint="cs"/>
          <w:sz w:val="32"/>
          <w:szCs w:val="32"/>
          <w:rtl/>
        </w:rPr>
        <w:t xml:space="preserve">»، </w:t>
      </w:r>
      <w:r w:rsidR="0099064D" w:rsidRPr="00FB6DF8">
        <w:rPr>
          <w:rFonts w:ascii="Lotus Linotype" w:eastAsia="Calibri" w:hAnsi="Lotus Linotype" w:cs="Lotus Linotype"/>
          <w:sz w:val="32"/>
          <w:szCs w:val="32"/>
          <w:rtl/>
        </w:rPr>
        <w:t>وإن أخّ</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ره إلى ما بعد السلام</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فلا بأس</w:t>
      </w:r>
      <w:r w:rsidR="0099064D" w:rsidRPr="00FB6DF8">
        <w:rPr>
          <w:rFonts w:ascii="Lotus Linotype" w:eastAsia="Calibri" w:hAnsi="Lotus Linotype" w:cs="Lotus Linotype" w:hint="cs"/>
          <w:sz w:val="32"/>
          <w:szCs w:val="32"/>
          <w:rtl/>
        </w:rPr>
        <w:t xml:space="preserve"> أيضًا،</w:t>
      </w:r>
      <w:r w:rsidR="0099064D" w:rsidRPr="00FB6DF8">
        <w:rPr>
          <w:rFonts w:ascii="Lotus Linotype" w:eastAsia="Calibri" w:hAnsi="Lotus Linotype" w:cs="Lotus Linotype"/>
          <w:sz w:val="32"/>
          <w:szCs w:val="32"/>
          <w:rtl/>
        </w:rPr>
        <w:t xml:space="preserve"> والمسألة فيها س</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ع</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ة</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أما </w:t>
      </w:r>
      <w:r w:rsidR="0099064D" w:rsidRPr="00FB6DF8">
        <w:rPr>
          <w:rFonts w:ascii="Lotus Linotype" w:eastAsia="Calibri" w:hAnsi="Lotus Linotype" w:cs="Lotus Linotype"/>
          <w:sz w:val="32"/>
          <w:szCs w:val="32"/>
          <w:rtl/>
        </w:rPr>
        <w:t>القاعدة التي قع</w:t>
      </w:r>
      <w:r w:rsidR="00707DBF"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دها شيخ الإسلام</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وهي</w:t>
      </w:r>
      <w:r w:rsidR="0099064D" w:rsidRPr="00FB6DF8">
        <w:rPr>
          <w:rFonts w:ascii="Lotus Linotype" w:eastAsia="Calibri" w:hAnsi="Lotus Linotype" w:cs="Lotus Linotype"/>
          <w:sz w:val="32"/>
          <w:szCs w:val="32"/>
          <w:rtl/>
        </w:rPr>
        <w:t xml:space="preserve"> أن الأدعية </w:t>
      </w:r>
      <w:r w:rsidR="0099064D" w:rsidRPr="00FB6DF8">
        <w:rPr>
          <w:rFonts w:ascii="Lotus Linotype" w:eastAsia="Calibri" w:hAnsi="Lotus Linotype" w:cs="Lotus Linotype" w:hint="cs"/>
          <w:sz w:val="32"/>
          <w:szCs w:val="32"/>
          <w:rtl/>
        </w:rPr>
        <w:t>محل</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ها </w:t>
      </w:r>
      <w:r w:rsidR="0099064D" w:rsidRPr="00FB6DF8">
        <w:rPr>
          <w:rFonts w:ascii="Lotus Linotype" w:eastAsia="Calibri" w:hAnsi="Lotus Linotype" w:cs="Lotus Linotype"/>
          <w:sz w:val="32"/>
          <w:szCs w:val="32"/>
          <w:rtl/>
        </w:rPr>
        <w:t>داخل الصلاة</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والأذكار خارج</w:t>
      </w:r>
      <w:r w:rsidR="0099064D" w:rsidRPr="00FB6DF8">
        <w:rPr>
          <w:rFonts w:ascii="Lotus Linotype" w:eastAsia="Calibri" w:hAnsi="Lotus Linotype" w:cs="Lotus Linotype" w:hint="cs"/>
          <w:sz w:val="32"/>
          <w:szCs w:val="32"/>
          <w:rtl/>
        </w:rPr>
        <w:t>ها</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299"/>
      </w:r>
      <w:r w:rsidR="00AF5F3A" w:rsidRPr="00A129E0">
        <w:rPr>
          <w:rFonts w:ascii="Lotus Linotype" w:eastAsia="Times New Roman" w:hAnsi="Lotus Linotype" w:cs="Lotus Linotype" w:hint="cs"/>
          <w:color w:val="0070C0"/>
          <w:sz w:val="32"/>
          <w:szCs w:val="36"/>
          <w:vertAlign w:val="superscript"/>
          <w:rtl/>
        </w:rPr>
        <w:t>)</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FB6DF8">
        <w:rPr>
          <w:rFonts w:ascii="Lotus Linotype" w:eastAsia="Calibri" w:hAnsi="Lotus Linotype" w:cs="Lotus Linotype" w:hint="cs"/>
          <w:sz w:val="32"/>
          <w:szCs w:val="32"/>
          <w:rtl/>
        </w:rPr>
        <w:t>ف</w:t>
      </w:r>
      <w:r w:rsidR="0099064D" w:rsidRPr="00FB6DF8">
        <w:rPr>
          <w:rFonts w:ascii="Lotus Linotype" w:eastAsia="Calibri" w:hAnsi="Lotus Linotype" w:cs="Lotus Linotype"/>
          <w:sz w:val="32"/>
          <w:szCs w:val="32"/>
          <w:rtl/>
        </w:rPr>
        <w:t>منتق</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ضة</w:t>
      </w:r>
      <w:r w:rsidR="003646AB" w:rsidRPr="00FB6DF8">
        <w:rPr>
          <w:rFonts w:ascii="Lotus Linotype" w:eastAsia="Calibri" w:hAnsi="Lotus Linotype" w:cs="Lotus Linotype" w:hint="cs"/>
          <w:sz w:val="32"/>
          <w:szCs w:val="32"/>
          <w:rtl/>
        </w:rPr>
        <w:t>ٌ</w:t>
      </w:r>
      <w:r w:rsidR="00707DBF"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hint="cs"/>
          <w:sz w:val="32"/>
          <w:szCs w:val="32"/>
          <w:rtl/>
        </w:rPr>
        <w:t xml:space="preserve"> لأن الصلاة </w:t>
      </w:r>
      <w:r w:rsidR="0099064D" w:rsidRPr="00FB6DF8">
        <w:rPr>
          <w:rFonts w:ascii="Lotus Linotype" w:eastAsia="Calibri" w:hAnsi="Lotus Linotype" w:cs="Lotus Linotype"/>
          <w:sz w:val="32"/>
          <w:szCs w:val="32"/>
          <w:rtl/>
        </w:rPr>
        <w:t>مملوءة بالأذكار</w:t>
      </w:r>
      <w:r w:rsidR="0099064D" w:rsidRPr="00FB6DF8">
        <w:rPr>
          <w:rFonts w:ascii="Lotus Linotype" w:eastAsia="Calibri" w:hAnsi="Lotus Linotype" w:cs="Lotus Linotype" w:hint="cs"/>
          <w:sz w:val="32"/>
          <w:szCs w:val="32"/>
          <w:rtl/>
        </w:rPr>
        <w:t>، كما أن هناك أدعية بعد السلام،</w:t>
      </w:r>
      <w:r w:rsidR="0099064D" w:rsidRPr="00FB6DF8">
        <w:rPr>
          <w:rFonts w:ascii="Lotus Linotype" w:eastAsia="Calibri" w:hAnsi="Lotus Linotype" w:cs="Lotus Linotype"/>
          <w:sz w:val="32"/>
          <w:szCs w:val="32"/>
          <w:rtl/>
        </w:rPr>
        <w:t xml:space="preserve"> </w:t>
      </w:r>
      <w:r w:rsidR="0099064D" w:rsidRPr="00FB6DF8">
        <w:rPr>
          <w:rFonts w:ascii="Lotus Linotype" w:eastAsia="Calibri" w:hAnsi="Lotus Linotype" w:cs="Lotus Linotype" w:hint="cs"/>
          <w:sz w:val="32"/>
          <w:szCs w:val="32"/>
          <w:rtl/>
        </w:rPr>
        <w:t>فم</w:t>
      </w:r>
      <w:r w:rsidR="0099064D" w:rsidRPr="00FB6DF8">
        <w:rPr>
          <w:rFonts w:ascii="Lotus Linotype" w:eastAsia="Calibri" w:hAnsi="Lotus Linotype" w:cs="Lotus Linotype"/>
          <w:sz w:val="32"/>
          <w:szCs w:val="32"/>
          <w:rtl/>
        </w:rPr>
        <w:t>ما حُف</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ظ</w:t>
      </w:r>
      <w:r w:rsidR="003646AB"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عنه</w:t>
      </w:r>
      <w:r w:rsidR="0099064D" w:rsidRPr="00FB6DF8">
        <w:rPr>
          <w:rFonts w:ascii="Lotus Linotype" w:eastAsia="Calibri" w:hAnsi="Lotus Linotype" w:cs="Lotus Linotype" w:hint="cs"/>
          <w:sz w:val="32"/>
          <w:szCs w:val="32"/>
          <w:rtl/>
        </w:rPr>
        <w:t xml:space="preserve"> </w:t>
      </w:r>
      <w:r w:rsidR="0099064D" w:rsidRPr="00A129E0">
        <w:rPr>
          <w:rFonts w:ascii="Lotus Linotype" w:eastAsia="Calibri" w:hAnsi="Lotus Linotype" w:cs="Lotus Linotype"/>
          <w:color w:val="0070C0"/>
          <w:sz w:val="32"/>
          <w:szCs w:val="32"/>
          <w:rtl/>
        </w:rPr>
        <w:t>ﷺ</w:t>
      </w:r>
      <w:r w:rsidR="0099064D" w:rsidRPr="00FB6DF8">
        <w:rPr>
          <w:rFonts w:ascii="Lotus Linotype" w:eastAsia="Calibri" w:hAnsi="Lotus Linotype" w:cs="Lotus Linotype"/>
          <w:sz w:val="32"/>
          <w:szCs w:val="32"/>
          <w:rtl/>
        </w:rPr>
        <w:t xml:space="preserve"> بعد انصرافه من صلاته</w:t>
      </w:r>
      <w:r w:rsidR="0099064D" w:rsidRPr="00FB6DF8">
        <w:rPr>
          <w:rFonts w:ascii="Lotus Linotype" w:eastAsia="Calibri" w:hAnsi="Lotus Linotype" w:cs="Lotus Linotype" w:hint="cs"/>
          <w:sz w:val="32"/>
          <w:szCs w:val="32"/>
          <w:rtl/>
        </w:rPr>
        <w:t>:</w:t>
      </w:r>
      <w:r w:rsidR="0099064D" w:rsidRPr="00FB6DF8">
        <w:rPr>
          <w:rFonts w:ascii="Lotus Linotype" w:eastAsia="Calibri" w:hAnsi="Lotus Linotype" w:cs="Lotus Linotype"/>
          <w:sz w:val="32"/>
          <w:szCs w:val="32"/>
          <w:rtl/>
        </w:rPr>
        <w:t xml:space="preserve"> </w:t>
      </w:r>
      <w:r w:rsidR="0099064D"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ر</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ب</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ق</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ن</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ي عذاب</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ك</w:t>
      </w:r>
      <w:r w:rsidR="003646AB" w:rsidRPr="00A129E0">
        <w:rPr>
          <w:rFonts w:ascii="Lotus Linotype" w:eastAsia="Calibri" w:hAnsi="Lotus Linotype" w:cs="Lotus Linotype" w:hint="cs"/>
          <w:b/>
          <w:bCs/>
          <w:color w:val="0070C0"/>
          <w:sz w:val="32"/>
          <w:szCs w:val="32"/>
          <w:rtl/>
        </w:rPr>
        <w:t>،</w:t>
      </w:r>
      <w:r w:rsidR="0099064D" w:rsidRPr="00A129E0">
        <w:rPr>
          <w:rFonts w:ascii="Lotus Linotype" w:eastAsia="Calibri" w:hAnsi="Lotus Linotype" w:cs="Lotus Linotype"/>
          <w:b/>
          <w:bCs/>
          <w:color w:val="0070C0"/>
          <w:sz w:val="32"/>
          <w:szCs w:val="32"/>
          <w:rtl/>
        </w:rPr>
        <w:t xml:space="preserve"> يوم تبعث عبادك</w:t>
      </w:r>
      <w:r w:rsidR="0099064D" w:rsidRPr="00A129E0">
        <w:rPr>
          <w:rFonts w:ascii="Lotus Linotype" w:eastAsia="Calibri" w:hAnsi="Lotus Linotype" w:cs="Lotus Linotype" w:hint="cs"/>
          <w:b/>
          <w:bCs/>
          <w:color w:val="0070C0"/>
          <w:sz w:val="32"/>
          <w:szCs w:val="32"/>
          <w:rtl/>
        </w:rPr>
        <w:t>»</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0"/>
      </w:r>
      <w:r w:rsidR="00AF5F3A" w:rsidRPr="00A129E0">
        <w:rPr>
          <w:rFonts w:ascii="Lotus Linotype" w:eastAsia="Times New Roman" w:hAnsi="Lotus Linotype" w:cs="Lotus Linotype" w:hint="cs"/>
          <w:color w:val="0070C0"/>
          <w:sz w:val="32"/>
          <w:szCs w:val="36"/>
          <w:vertAlign w:val="superscript"/>
          <w:rtl/>
        </w:rPr>
        <w:t>)</w:t>
      </w:r>
      <w:r w:rsidR="0099064D" w:rsidRPr="00FB6DF8">
        <w:rPr>
          <w:rFonts w:ascii="Lotus Linotype" w:eastAsia="Calibri" w:hAnsi="Lotus Linotype" w:cs="Lotus Linotype" w:hint="cs"/>
          <w:sz w:val="32"/>
          <w:szCs w:val="32"/>
          <w:rtl/>
        </w:rPr>
        <w:t>.</w:t>
      </w:r>
    </w:p>
    <w:p w14:paraId="12DFA6AB" w14:textId="3122B986" w:rsidR="00496232" w:rsidRDefault="00872120" w:rsidP="00462BD5">
      <w:pPr>
        <w:widowControl w:val="0"/>
        <w:spacing w:after="0" w:line="520" w:lineRule="exact"/>
        <w:jc w:val="center"/>
        <w:rPr>
          <w:rFonts w:ascii="Lotus Linotype" w:eastAsia="Calibri" w:hAnsi="Lotus Linotype" w:cs="Lotus Linotype"/>
          <w:sz w:val="32"/>
          <w:szCs w:val="32"/>
          <w:rtl/>
        </w:rPr>
      </w:pPr>
      <w:r>
        <w:rPr>
          <w:rFonts w:ascii="Lotus Linotype" w:eastAsia="Calibri" w:hAnsi="Lotus Linotype" w:cs="Lotus Linotype" w:hint="cs"/>
          <w:sz w:val="32"/>
          <w:szCs w:val="32"/>
          <w:rtl/>
        </w:rPr>
        <w:t>* * *</w:t>
      </w:r>
    </w:p>
    <w:p w14:paraId="4A9BB772" w14:textId="77777777" w:rsidR="00E435B9" w:rsidRPr="00590E7B" w:rsidRDefault="00E435B9" w:rsidP="00E435B9">
      <w:pPr>
        <w:pageBreakBefore/>
        <w:widowControl w:val="0"/>
        <w:spacing w:after="0" w:line="520" w:lineRule="exact"/>
        <w:jc w:val="center"/>
        <w:rPr>
          <w:rFonts w:ascii="Lotus Linotype" w:eastAsia="Times New Roman" w:hAnsi="Lotus Linotype" w:cs="Lotus Linotype"/>
          <w:sz w:val="32"/>
          <w:szCs w:val="32"/>
          <w:rtl/>
        </w:rPr>
      </w:pPr>
      <w:bookmarkStart w:id="52" w:name="_Toc530464926"/>
      <w:r w:rsidRPr="0097790B">
        <w:rPr>
          <w:rFonts w:ascii="Lotus Linotype" w:hAnsi="Lotus Linotype" w:cs="Lotus Linotype"/>
          <w:smallCaps/>
          <w:noProof/>
          <w:sz w:val="32"/>
          <w:szCs w:val="32"/>
          <w:rtl/>
        </w:rPr>
        <w:lastRenderedPageBreak/>
        <mc:AlternateContent>
          <mc:Choice Requires="wpg">
            <w:drawing>
              <wp:anchor distT="0" distB="0" distL="114300" distR="114300" simplePos="0" relativeHeight="251689984" behindDoc="1" locked="0" layoutInCell="1" allowOverlap="1" wp14:anchorId="52D96827" wp14:editId="797D94E7">
                <wp:simplePos x="0" y="0"/>
                <wp:positionH relativeFrom="margin">
                  <wp:align>center</wp:align>
                </wp:positionH>
                <wp:positionV relativeFrom="paragraph">
                  <wp:posOffset>215900</wp:posOffset>
                </wp:positionV>
                <wp:extent cx="2811600" cy="756000"/>
                <wp:effectExtent l="0" t="0" r="8255" b="6350"/>
                <wp:wrapNone/>
                <wp:docPr id="98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600" cy="756000"/>
                          <a:chOff x="3741" y="3687"/>
                          <a:chExt cx="4427" cy="1193"/>
                        </a:xfrm>
                      </wpg:grpSpPr>
                      <wps:wsp>
                        <wps:cNvPr id="990" name="مستطيل 247"/>
                        <wps:cNvSpPr>
                          <a:spLocks noChangeArrowheads="1"/>
                        </wps:cNvSpPr>
                        <wps:spPr bwMode="auto">
                          <a:xfrm>
                            <a:off x="3972" y="3687"/>
                            <a:ext cx="3969" cy="99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ctr" anchorCtr="0" upright="1">
                          <a:noAutofit/>
                        </wps:bodyPr>
                      </wps:wsp>
                      <wps:wsp>
                        <wps:cNvPr id="991" name="مستطيل 250"/>
                        <wps:cNvSpPr>
                          <a:spLocks noChangeArrowheads="1"/>
                        </wps:cNvSpPr>
                        <wps:spPr bwMode="auto">
                          <a:xfrm>
                            <a:off x="4821" y="4455"/>
                            <a:ext cx="2268" cy="425"/>
                          </a:xfrm>
                          <a:prstGeom prst="rect">
                            <a:avLst/>
                          </a:prstGeom>
                          <a:solidFill>
                            <a:sysClr val="window" lastClr="FFFFFF">
                              <a:lumMod val="100000"/>
                              <a:lumOff val="0"/>
                            </a:sys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5728" name="Group 94"/>
                        <wpg:cNvGrpSpPr>
                          <a:grpSpLocks/>
                        </wpg:cNvGrpSpPr>
                        <wpg:grpSpPr bwMode="auto">
                          <a:xfrm>
                            <a:off x="3741" y="3813"/>
                            <a:ext cx="4427" cy="737"/>
                            <a:chOff x="3737" y="3801"/>
                            <a:chExt cx="4427" cy="737"/>
                          </a:xfrm>
                        </wpg:grpSpPr>
                        <wps:wsp>
                          <wps:cNvPr id="5729" name="مربع نص 252"/>
                          <wps:cNvSpPr txBox="1">
                            <a:spLocks noChangeArrowheads="1"/>
                          </wps:cNvSpPr>
                          <wps:spPr bwMode="auto">
                            <a:xfrm>
                              <a:off x="7711"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DBFFF5"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s:wsp>
                          <wps:cNvPr id="5730" name="Text Box 96"/>
                          <wps:cNvSpPr txBox="1">
                            <a:spLocks noChangeArrowheads="1"/>
                          </wps:cNvSpPr>
                          <wps:spPr bwMode="auto">
                            <a:xfrm>
                              <a:off x="3737" y="3801"/>
                              <a:ext cx="453" cy="737"/>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98E4AA"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128" style="position:absolute;left:0;text-align:left;margin-left:0;margin-top:17pt;width:221.4pt;height:59.55pt;z-index:-251626496;mso-position-horizontal:center;mso-position-horizontal-relative:margin" coordorigin="3741,3687" coordsize="4427,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">
                <v:rect id="مستطيل 247" o:spid="_x0000_s1129" style="position:absolute;left:3972;top:3687;width:3969;height: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AsEA&#10;AADcAAAADwAAAGRycy9kb3ducmV2LnhtbERPy4rCMBTdC/MP4Q6401QXPjpGkcGBQVz4qPtLc6cp&#10;bW46TdT2781CcHk479Wms7W4U+tLxwom4wQEce50yYWC7PIzWoDwAVlj7ZgU9ORhs/4YrDDV7sEn&#10;up9DIWII+xQVmBCaVEqfG7Lox64hjtyfay2GCNtC6hYfMdzWcpokM2mx5NhgsKFvQ3l1vlkFt+N+&#10;d6qKa58l/r/P5rpqDiZTavjZbb9ABOrCW/xy/2oFy2WcH8/EI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v+QLBAAAA3AAAAA8AAAAAAAAAAAAAAAAAmAIAAGRycy9kb3du&#10;cmV2LnhtbFBLBQYAAAAABAAEAPUAAACGAwAAAAA=&#10;" filled="f" fillcolor="white [3212]" strokeweight="1pt"/>
                <v:rect id="مستطيل 250" o:spid="_x0000_s1130" style="position:absolute;left:4821;top:4455;width:2268;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74q8IA&#10;AADcAAAADwAAAGRycy9kb3ducmV2LnhtbESPzWrDMBCE74W8g9hAb40ct5TGsRySQGivjUPOW2v9&#10;g62VkRTHffuqUOhxmJlvmHw3m0FM5HxnWcF6lYAgrqzuuFFwKU9PbyB8QNY4WCYF3+RhVywecsy0&#10;vfMnTefQiAhhn6GCNoQxk9JXLRn0KzsSR6+2zmCI0jVSO7xHuBlkmiSv0mDHcaHFkY4tVf35ZhTI&#10;8E59OadXfk5e8Ovg6st1lEo9Luf9FkSgOfyH/9ofWsFms4bfM/EI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irwgAAANwAAAAPAAAAAAAAAAAAAAAAAJgCAABkcnMvZG93&#10;bnJldi54bWxQSwUGAAAAAAQABAD1AAAAhwMAAAAA&#10;" stroked="f" strokeweight="2pt"/>
                <v:group id="Group 94" o:spid="_x0000_s1131" style="position:absolute;left:3741;top:3813;width:4427;height:737" coordorigin="3737,3801" coordsize="4427,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aI6sQAAADdAAAADwAAAGRycy9kb3ducmV2LnhtbERPy2rCQBTdF/yH4Qrd&#10;NZMoqSV1FBEtXUhBI5TuLplrEszcCZkxj7/vLApdHs57vR1NI3rqXG1ZQRLFIIgLq2suFVzz48sb&#10;COeRNTaWScFEDrab2dMaM20HPlN/8aUIIewyVFB532ZSuqIigy6yLXHgbrYz6APsSqk7HEK4aeQi&#10;jl+lwZpDQ4Ut7Ssq7peHUfAx4LBbJof+dL/tp588/fo+JaTU83zcvYPwNPp/8Z/7UytIV4swN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ZaI6sQAAADdAAAA&#10;DwAAAAAAAAAAAAAAAACqAgAAZHJzL2Rvd25yZXYueG1sUEsFBgAAAAAEAAQA+gAAAJsDAAAAAA==&#10;">
                  <v:shape id="مربع نص 252" o:spid="_x0000_s1132" type="#_x0000_t202" style="position:absolute;left:7711;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OpMMA&#10;AADdAAAADwAAAGRycy9kb3ducmV2LnhtbESPQYvCMBSE78L+h/AWvGlqQd3tGmVZFbzaetjjo3m2&#10;1ealNlHbf28EweMwM98wi1VnanGj1lWWFUzGEQji3OqKCwWHbDv6AuE8ssbaMinoycFq+TFYYKLt&#10;nfd0S30hAoRdggpK75tESpeXZNCNbUMcvKNtDfog20LqFu8BbmoZR9FMGqw4LJTY0F9J+Tm9GgV6&#10;Hl9yf0779LQ98qXfZEXzv1Zq+Nn9/oDw1Pl3+NXeaQXTefwNzzfhC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yOpMMAAADdAAAADwAAAAAAAAAAAAAAAACYAgAAZHJzL2Rv&#10;d25yZXYueG1sUEsFBgAAAAAEAAQA9QAAAIgDAAAAAA==&#10;" stroked="f" strokeweight=".5pt">
                    <v:textbox inset="0,0,0,0">
                      <w:txbxContent>
                        <w:p w14:paraId="33DBFFF5"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shape id="Text Box 96" o:spid="_x0000_s1133" type="#_x0000_t202" style="position:absolute;left:3737;top:3801;width:45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5MIA&#10;AADdAAAADwAAAGRycy9kb3ducmV2LnhtbERPu27CMBTdkfoP1q3UDRxAhSqNQYgSqWsTBsar+OYB&#10;8XWIXZL8fT1UYjw672Q/mlY8qHeNZQXLRQSCuLC64UrBOU/nHyCcR9bYWiYFEznY715mCcbaDvxD&#10;j8xXIoSwi1FB7X0XS+mKmgy6he2IA1fa3qAPsK+k7nEI4aaVqyjaSIMNh4YaOzrWVNyyX6NAb1f3&#10;wt+yKbumJd+nU151ly+l3l7HwycIT6N/iv/d31rB+3Yd9oc34Qn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7HkwgAAAN0AAAAPAAAAAAAAAAAAAAAAAJgCAABkcnMvZG93&#10;bnJldi54bWxQSwUGAAAAAAQABAD1AAAAhwMAAAAA&#10;" stroked="f" strokeweight=".5pt">
                    <v:textbox inset="0,0,0,0">
                      <w:txbxContent>
                        <w:p w14:paraId="3798E4AA" w14:textId="77777777" w:rsidR="00A129E0" w:rsidRPr="00A129E0" w:rsidRDefault="00A129E0" w:rsidP="00E435B9">
                          <w:pPr>
                            <w:spacing w:line="820" w:lineRule="exact"/>
                            <w:jc w:val="center"/>
                            <w:rPr>
                              <w:color w:val="0070C0"/>
                              <w:sz w:val="64"/>
                              <w:szCs w:val="64"/>
                            </w:rPr>
                          </w:pPr>
                          <w:r w:rsidRPr="00A129E0">
                            <w:rPr>
                              <w:rFonts w:hint="cs"/>
                              <w:color w:val="0070C0"/>
                              <w:sz w:val="68"/>
                              <w:szCs w:val="68"/>
                              <w:rtl/>
                            </w:rPr>
                            <w:sym w:font="Nymphette" w:char="F072"/>
                          </w:r>
                        </w:p>
                      </w:txbxContent>
                    </v:textbox>
                  </v:shape>
                </v:group>
                <w10:wrap anchorx="margin"/>
              </v:group>
            </w:pict>
          </mc:Fallback>
        </mc:AlternateContent>
      </w:r>
    </w:p>
    <w:p w14:paraId="2169AC8A" w14:textId="12A95145" w:rsidR="0099064D" w:rsidRPr="00872120" w:rsidRDefault="0099064D" w:rsidP="00462BD5">
      <w:pPr>
        <w:widowControl w:val="0"/>
        <w:spacing w:after="0" w:line="520" w:lineRule="exact"/>
        <w:jc w:val="center"/>
        <w:outlineLvl w:val="1"/>
        <w:rPr>
          <w:rFonts w:ascii="Lotus Linotype" w:eastAsia="Times New Roman" w:hAnsi="Lotus Linotype" w:cs="AL-Mateen"/>
          <w:sz w:val="32"/>
          <w:szCs w:val="32"/>
          <w:rtl/>
        </w:rPr>
      </w:pPr>
      <w:r w:rsidRPr="00872120">
        <w:rPr>
          <w:rFonts w:ascii="Lotus Linotype" w:eastAsia="Times New Roman" w:hAnsi="Lotus Linotype" w:cs="AL-Mateen" w:hint="cs"/>
          <w:sz w:val="32"/>
          <w:szCs w:val="32"/>
          <w:rtl/>
        </w:rPr>
        <w:t>التسلي</w:t>
      </w:r>
      <w:r w:rsidR="00E435B9">
        <w:rPr>
          <w:rFonts w:ascii="Lotus Linotype" w:eastAsia="Times New Roman" w:hAnsi="Lotus Linotype" w:cs="AL-Mateen" w:hint="cs"/>
          <w:sz w:val="32"/>
          <w:szCs w:val="32"/>
          <w:rtl/>
        </w:rPr>
        <w:t>ــــ</w:t>
      </w:r>
      <w:r w:rsidRPr="00872120">
        <w:rPr>
          <w:rFonts w:ascii="Lotus Linotype" w:eastAsia="Times New Roman" w:hAnsi="Lotus Linotype" w:cs="AL-Mateen" w:hint="cs"/>
          <w:sz w:val="32"/>
          <w:szCs w:val="32"/>
          <w:rtl/>
        </w:rPr>
        <w:t>م</w:t>
      </w:r>
      <w:bookmarkEnd w:id="52"/>
    </w:p>
    <w:p w14:paraId="4BA82D79" w14:textId="3FA86A1D" w:rsidR="00462BD5" w:rsidRPr="00590E7B" w:rsidRDefault="00E435B9" w:rsidP="00462BD5">
      <w:pPr>
        <w:widowControl w:val="0"/>
        <w:spacing w:after="0" w:line="520" w:lineRule="exact"/>
        <w:jc w:val="center"/>
        <w:outlineLvl w:val="1"/>
        <w:rPr>
          <w:rFonts w:ascii="Lotus Linotype" w:eastAsia="Times New Roman" w:hAnsi="Lotus Linotype" w:cs="Lotus Linotype"/>
          <w:sz w:val="32"/>
          <w:szCs w:val="32"/>
          <w:rtl/>
        </w:rPr>
      </w:pPr>
      <w:r w:rsidRPr="005D2521">
        <w:rPr>
          <w:rFonts w:ascii="Times New Roman" w:eastAsia="Times New Roman" w:hAnsi="Times New Roman" w:cs="Times New Roman" w:hint="cs"/>
          <w:sz w:val="30"/>
          <w:szCs w:val="30"/>
          <w:lang w:eastAsia="ar-SA"/>
        </w:rPr>
        <w:sym w:font="Wingdings 2" w:char="F096"/>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A129E0">
        <w:rPr>
          <w:rFonts w:ascii="DesignerPlus" w:eastAsia="Times New Roman" w:hAnsi="DesignerPlus"/>
          <w:color w:val="0070C0"/>
          <w:sz w:val="30"/>
          <w:szCs w:val="30"/>
          <w:lang w:eastAsia="ar-SA"/>
        </w:rPr>
        <w:t>k</w:t>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7"/>
      </w:r>
      <w:r w:rsidRPr="005D2521">
        <w:rPr>
          <w:rFonts w:ascii="Lotus Linotype" w:eastAsia="Times New Roman" w:hAnsi="Lotus Linotype" w:cs="Lotus Linotype"/>
          <w:sz w:val="30"/>
          <w:szCs w:val="30"/>
          <w:rtl/>
          <w:lang w:eastAsia="ar-SA"/>
        </w:rPr>
        <w:t xml:space="preserve"> </w:t>
      </w:r>
      <w:r w:rsidRPr="005D2521">
        <w:rPr>
          <w:rFonts w:ascii="Times New Roman" w:eastAsia="Times New Roman" w:hAnsi="Times New Roman" w:cs="Times New Roman" w:hint="cs"/>
          <w:sz w:val="30"/>
          <w:szCs w:val="30"/>
          <w:lang w:eastAsia="ar-SA"/>
        </w:rPr>
        <w:sym w:font="Wingdings 2" w:char="F096"/>
      </w:r>
    </w:p>
    <w:p w14:paraId="6E0CF283" w14:textId="17707CD0"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ثم بعد ذلك</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w:t>
      </w:r>
      <w:r w:rsidRPr="00FB6DF8">
        <w:rPr>
          <w:rFonts w:ascii="Lotus Linotype" w:eastAsia="Calibri" w:hAnsi="Lotus Linotype" w:cs="Lotus Linotype" w:hint="cs"/>
          <w:sz w:val="32"/>
          <w:szCs w:val="32"/>
          <w:rtl/>
        </w:rPr>
        <w:t>تسليم</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الذي هو تحليل</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الصلاة</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 xml:space="preserve">وهو </w:t>
      </w:r>
      <w:r w:rsidRPr="00FB6DF8">
        <w:rPr>
          <w:rFonts w:ascii="Lotus Linotype" w:eastAsia="Calibri" w:hAnsi="Lotus Linotype" w:cs="Lotus Linotype"/>
          <w:sz w:val="32"/>
          <w:szCs w:val="32"/>
          <w:rtl/>
        </w:rPr>
        <w:t>ركن</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م</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ن أركانها عند جمهور أهل العلم</w:t>
      </w:r>
      <w:r w:rsidR="00964464" w:rsidRPr="00A129E0">
        <w:rPr>
          <w:rFonts w:ascii="Lotus Linotype" w:eastAsia="Times New Roman" w:hAnsi="Lotus Linotype" w:cs="Lotus Linotype" w:hint="cs"/>
          <w:color w:val="0070C0"/>
          <w:sz w:val="32"/>
          <w:szCs w:val="36"/>
          <w:vertAlign w:val="superscript"/>
          <w:rtl/>
        </w:rPr>
        <w:t>(</w:t>
      </w:r>
      <w:r w:rsidR="00964464" w:rsidRPr="00A129E0">
        <w:rPr>
          <w:rFonts w:ascii="Lotus Linotype" w:eastAsia="Times New Roman" w:hAnsi="Lotus Linotype" w:cs="Lotus Linotype"/>
          <w:color w:val="0070C0"/>
          <w:sz w:val="32"/>
          <w:szCs w:val="36"/>
          <w:vertAlign w:val="superscript"/>
          <w:rtl/>
        </w:rPr>
        <w:footnoteReference w:id="301"/>
      </w:r>
      <w:r w:rsidR="00964464" w:rsidRPr="00A129E0">
        <w:rPr>
          <w:rFonts w:ascii="Lotus Linotype" w:eastAsia="Times New Roman" w:hAnsi="Lotus Linotype" w:cs="Lotus Linotype" w:hint="cs"/>
          <w:color w:val="0070C0"/>
          <w:sz w:val="32"/>
          <w:szCs w:val="36"/>
          <w:vertAlign w:val="superscript"/>
          <w:rtl/>
        </w:rPr>
        <w:t>)</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خلافًا لأبي حنيفة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2"/>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 xml:space="preserve">يسلِّم </w:t>
      </w:r>
      <w:r w:rsidRPr="00FB6DF8">
        <w:rPr>
          <w:rFonts w:ascii="Lotus Linotype" w:eastAsia="Calibri" w:hAnsi="Lotus Linotype" w:cs="Lotus Linotype" w:hint="cs"/>
          <w:sz w:val="32"/>
          <w:szCs w:val="32"/>
          <w:rtl/>
        </w:rPr>
        <w:t xml:space="preserve">المصلي </w:t>
      </w:r>
      <w:r w:rsidRPr="00FB6DF8">
        <w:rPr>
          <w:rFonts w:ascii="Lotus Linotype" w:eastAsia="Calibri" w:hAnsi="Lotus Linotype" w:cs="Lotus Linotype"/>
          <w:sz w:val="32"/>
          <w:szCs w:val="32"/>
          <w:rtl/>
        </w:rPr>
        <w:t>عن يمينه قائلًا</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السلام عليكم ورحمة الله</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حتى يُرَى بياض خ</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 الأيمن</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كما كان يفعل </w:t>
      </w:r>
      <w:r w:rsidRPr="00A129E0">
        <w:rPr>
          <w:rFonts w:ascii="Lotus Linotype" w:eastAsia="Calibri" w:hAnsi="Lotus Linotype" w:cs="Lotus Linotype"/>
          <w:color w:val="0070C0"/>
          <w:sz w:val="32"/>
          <w:szCs w:val="32"/>
          <w:rtl/>
        </w:rPr>
        <w:t>ﷺ</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3"/>
      </w:r>
      <w:r w:rsidR="00AF5F3A" w:rsidRPr="00A129E0">
        <w:rPr>
          <w:rFonts w:ascii="Lotus Linotype" w:eastAsia="Times New Roman" w:hAnsi="Lotus Linotype" w:cs="Lotus Linotype" w:hint="cs"/>
          <w:color w:val="0070C0"/>
          <w:sz w:val="32"/>
          <w:szCs w:val="36"/>
          <w:vertAlign w:val="superscript"/>
          <w:rtl/>
        </w:rPr>
        <w:t>)</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ثم يسل</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 عن يساره</w:t>
      </w:r>
      <w:r w:rsidRPr="00FB6DF8">
        <w:rPr>
          <w:rFonts w:ascii="Lotus Linotype" w:eastAsia="Calibri" w:hAnsi="Lotus Linotype" w:cs="Lotus Linotype" w:hint="cs"/>
          <w:sz w:val="32"/>
          <w:szCs w:val="32"/>
          <w:rtl/>
        </w:rPr>
        <w:t xml:space="preserve"> قائلًا:</w:t>
      </w:r>
      <w:r w:rsidRPr="00FB6DF8">
        <w:rPr>
          <w:rFonts w:ascii="Lotus Linotype" w:eastAsia="Calibri" w:hAnsi="Lotus Linotype" w:cs="Lotus Linotype"/>
          <w:sz w:val="32"/>
          <w:szCs w:val="32"/>
          <w:rtl/>
        </w:rPr>
        <w:t xml:space="preserve"> </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السلام عليكم ورحمة الله</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حتى ي</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ر</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ى بياض خ</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د</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ه الأيسر</w:t>
      </w:r>
      <w:r w:rsidRPr="00FB6DF8">
        <w:rPr>
          <w:rFonts w:ascii="Lotus Linotype" w:eastAsia="Calibri" w:hAnsi="Lotus Linotype" w:cs="Lotus Linotype" w:hint="cs"/>
          <w:sz w:val="32"/>
          <w:szCs w:val="32"/>
          <w:rtl/>
        </w:rPr>
        <w:t>.</w:t>
      </w:r>
    </w:p>
    <w:p w14:paraId="01C07744" w14:textId="5E98D95B" w:rsidR="0099064D"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وأما زيادة</w:t>
      </w:r>
      <w:r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وبركاته</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في التسليمة الأولى</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w:t>
      </w:r>
      <w:r w:rsidRPr="00FB6DF8">
        <w:rPr>
          <w:rFonts w:ascii="Lotus Linotype" w:eastAsia="Calibri" w:hAnsi="Lotus Linotype" w:cs="Lotus Linotype" w:hint="cs"/>
          <w:sz w:val="32"/>
          <w:szCs w:val="32"/>
          <w:rtl/>
        </w:rPr>
        <w:t>ف</w:t>
      </w:r>
      <w:r w:rsidRPr="00FB6DF8">
        <w:rPr>
          <w:rFonts w:ascii="Lotus Linotype" w:eastAsia="Calibri" w:hAnsi="Lotus Linotype" w:cs="Lotus Linotype"/>
          <w:sz w:val="32"/>
          <w:szCs w:val="32"/>
          <w:rtl/>
        </w:rPr>
        <w:t>رواها أبو داود</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4"/>
      </w:r>
      <w:r w:rsidR="00AF5F3A" w:rsidRPr="00A129E0">
        <w:rPr>
          <w:rFonts w:ascii="Lotus Linotype" w:eastAsia="Times New Roman" w:hAnsi="Lotus Linotype" w:cs="Lotus Linotype" w:hint="cs"/>
          <w:color w:val="0070C0"/>
          <w:sz w:val="32"/>
          <w:szCs w:val="36"/>
          <w:vertAlign w:val="superscript"/>
          <w:rtl/>
        </w:rPr>
        <w:t>)</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وصح</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حها بعضهم</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5"/>
      </w:r>
      <w:r w:rsidR="00AF5F3A" w:rsidRPr="00A129E0">
        <w:rPr>
          <w:rFonts w:ascii="Lotus Linotype" w:eastAsia="Times New Roman" w:hAnsi="Lotus Linotype" w:cs="Lotus Linotype" w:hint="cs"/>
          <w:color w:val="0070C0"/>
          <w:sz w:val="32"/>
          <w:szCs w:val="36"/>
          <w:vertAlign w:val="superscript"/>
          <w:rtl/>
        </w:rPr>
        <w:t>)</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وحكم آخرون بشذوذها</w:t>
      </w:r>
      <w:r w:rsidRPr="00FB6DF8">
        <w:rPr>
          <w:rFonts w:ascii="Lotus Linotype" w:eastAsia="Calibri" w:hAnsi="Lotus Linotype" w:cs="Lotus Linotype" w:hint="cs"/>
          <w:sz w:val="32"/>
          <w:szCs w:val="32"/>
          <w:rtl/>
        </w:rPr>
        <w:t>، بل نكارتها</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وأنها لا </w:t>
      </w:r>
      <w:r w:rsidRPr="00FB6DF8">
        <w:rPr>
          <w:rFonts w:ascii="Lotus Linotype" w:eastAsia="Calibri" w:hAnsi="Lotus Linotype" w:cs="Lotus Linotype" w:hint="cs"/>
          <w:sz w:val="32"/>
          <w:szCs w:val="32"/>
          <w:rtl/>
        </w:rPr>
        <w:lastRenderedPageBreak/>
        <w:t>تثب</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ت</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hint="cs"/>
          <w:sz w:val="32"/>
          <w:szCs w:val="32"/>
          <w:rtl/>
        </w:rPr>
        <w:t xml:space="preserve"> عن النبي </w:t>
      </w:r>
      <w:r w:rsidRPr="00A129E0">
        <w:rPr>
          <w:rFonts w:ascii="Lotus Linotype" w:eastAsia="Calibri" w:hAnsi="Lotus Linotype" w:cs="Lotus Linotype"/>
          <w:color w:val="0070C0"/>
          <w:sz w:val="32"/>
          <w:szCs w:val="32"/>
          <w:rtl/>
        </w:rPr>
        <w:t>ﷺ</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6"/>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 xml:space="preserve">، </w:t>
      </w:r>
      <w:r w:rsidRPr="00FB6DF8">
        <w:rPr>
          <w:rFonts w:ascii="Lotus Linotype" w:eastAsia="Calibri" w:hAnsi="Lotus Linotype" w:cs="Lotus Linotype"/>
          <w:sz w:val="32"/>
          <w:szCs w:val="32"/>
          <w:rtl/>
        </w:rPr>
        <w:t xml:space="preserve">وبعضهم </w:t>
      </w:r>
      <w:r w:rsidRPr="00FB6DF8">
        <w:rPr>
          <w:rFonts w:ascii="Lotus Linotype" w:eastAsia="Calibri" w:hAnsi="Lotus Linotype" w:cs="Lotus Linotype" w:hint="cs"/>
          <w:sz w:val="32"/>
          <w:szCs w:val="32"/>
          <w:rtl/>
        </w:rPr>
        <w:t>يجيز فعلها</w:t>
      </w:r>
      <w:r w:rsidRPr="00FB6DF8">
        <w:rPr>
          <w:rFonts w:ascii="Lotus Linotype" w:eastAsia="Calibri" w:hAnsi="Lotus Linotype" w:cs="Lotus Linotype"/>
          <w:sz w:val="32"/>
          <w:szCs w:val="32"/>
          <w:rtl/>
        </w:rPr>
        <w:t xml:space="preserve"> أحيانًا عملًا بهذه الرواية</w:t>
      </w:r>
      <w:r w:rsidR="00AF5F3A" w:rsidRPr="00A129E0">
        <w:rPr>
          <w:rFonts w:ascii="Lotus Linotype" w:eastAsia="Times New Roman" w:hAnsi="Lotus Linotype" w:cs="Lotus Linotype" w:hint="cs"/>
          <w:color w:val="0070C0"/>
          <w:sz w:val="32"/>
          <w:szCs w:val="36"/>
          <w:vertAlign w:val="superscript"/>
          <w:rtl/>
        </w:rPr>
        <w:t>(</w:t>
      </w:r>
      <w:r w:rsidR="00AF5F3A" w:rsidRPr="00A129E0">
        <w:rPr>
          <w:rFonts w:ascii="Lotus Linotype" w:eastAsia="Times New Roman" w:hAnsi="Lotus Linotype" w:cs="Lotus Linotype"/>
          <w:color w:val="0070C0"/>
          <w:sz w:val="32"/>
          <w:szCs w:val="36"/>
          <w:vertAlign w:val="superscript"/>
          <w:rtl/>
        </w:rPr>
        <w:footnoteReference w:id="307"/>
      </w:r>
      <w:r w:rsidR="00AF5F3A" w:rsidRPr="00A129E0">
        <w:rPr>
          <w:rFonts w:ascii="Lotus Linotype" w:eastAsia="Times New Roman" w:hAnsi="Lotus Linotype" w:cs="Lotus Linotype" w:hint="cs"/>
          <w:color w:val="0070C0"/>
          <w:sz w:val="32"/>
          <w:szCs w:val="36"/>
          <w:vertAlign w:val="superscript"/>
          <w:rtl/>
        </w:rPr>
        <w:t>)</w:t>
      </w:r>
      <w:r w:rsidRPr="00FB6DF8">
        <w:rPr>
          <w:rFonts w:ascii="Lotus Linotype" w:eastAsia="Calibri" w:hAnsi="Lotus Linotype" w:cs="Lotus Linotype" w:hint="cs"/>
          <w:sz w:val="32"/>
          <w:szCs w:val="32"/>
          <w:rtl/>
        </w:rPr>
        <w:t>.</w:t>
      </w:r>
    </w:p>
    <w:p w14:paraId="5A2A6D40" w14:textId="77777777" w:rsidR="00462BD5" w:rsidRDefault="00496232" w:rsidP="00496232">
      <w:pPr>
        <w:widowControl w:val="0"/>
        <w:spacing w:before="120" w:after="0" w:line="520" w:lineRule="exact"/>
        <w:jc w:val="center"/>
        <w:rPr>
          <w:rFonts w:ascii="Lotus Linotype" w:eastAsia="Calibri" w:hAnsi="Lotus Linotype" w:cs="Lotus Linotype"/>
          <w:sz w:val="32"/>
          <w:szCs w:val="32"/>
          <w:rtl/>
        </w:rPr>
        <w:sectPr w:rsidR="00462BD5" w:rsidSect="003A5547">
          <w:headerReference w:type="default" r:id="rId16"/>
          <w:footnotePr>
            <w:numRestart w:val="eachPage"/>
          </w:footnotePr>
          <w:pgSz w:w="8392" w:h="11907" w:code="11"/>
          <w:pgMar w:top="851" w:right="851" w:bottom="851" w:left="851" w:header="709" w:footer="709" w:gutter="0"/>
          <w:cols w:space="708"/>
          <w:bidi/>
          <w:rtlGutter/>
          <w:docGrid w:linePitch="381"/>
        </w:sectPr>
      </w:pPr>
      <w:r>
        <w:rPr>
          <w:rFonts w:ascii="Lotus Linotype" w:eastAsia="Calibri" w:hAnsi="Lotus Linotype" w:cs="Lotus Linotype" w:hint="cs"/>
          <w:sz w:val="32"/>
          <w:szCs w:val="32"/>
          <w:rtl/>
        </w:rPr>
        <w:t>* * *</w:t>
      </w:r>
    </w:p>
    <w:p w14:paraId="147D81D4" w14:textId="77777777" w:rsidR="005D2521" w:rsidRPr="00590E7B" w:rsidRDefault="005D2521" w:rsidP="005D2521">
      <w:pPr>
        <w:widowControl w:val="0"/>
        <w:spacing w:after="0" w:line="520" w:lineRule="exact"/>
        <w:jc w:val="center"/>
        <w:rPr>
          <w:rFonts w:ascii="Lotus Linotype" w:eastAsia="Times New Roman" w:hAnsi="Lotus Linotype" w:cs="Lotus Linotype"/>
          <w:sz w:val="32"/>
          <w:szCs w:val="32"/>
          <w:rtl/>
        </w:rPr>
      </w:pPr>
      <w:bookmarkStart w:id="53" w:name="_Toc530464927"/>
      <w:r>
        <w:rPr>
          <w:rFonts w:cs="Times New Roman" w:hint="cs"/>
          <w:noProof/>
          <w:sz w:val="24"/>
          <w:szCs w:val="24"/>
        </w:rPr>
        <w:lastRenderedPageBreak/>
        <mc:AlternateContent>
          <mc:Choice Requires="wpg">
            <w:drawing>
              <wp:anchor distT="0" distB="0" distL="114300" distR="114300" simplePos="0" relativeHeight="251667456" behindDoc="0" locked="0" layoutInCell="1" allowOverlap="1" wp14:anchorId="2DEA67ED" wp14:editId="14A1B4A2">
                <wp:simplePos x="0" y="0"/>
                <wp:positionH relativeFrom="column">
                  <wp:align>center</wp:align>
                </wp:positionH>
                <wp:positionV relativeFrom="paragraph">
                  <wp:posOffset>0</wp:posOffset>
                </wp:positionV>
                <wp:extent cx="4683600" cy="838800"/>
                <wp:effectExtent l="0" t="0" r="22225" b="19050"/>
                <wp:wrapNone/>
                <wp:docPr id="1598" name="مجموعة 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600" cy="838800"/>
                          <a:chOff x="2265" y="3118"/>
                          <a:chExt cx="7376" cy="1323"/>
                        </a:xfrm>
                      </wpg:grpSpPr>
                      <wpg:grpSp>
                        <wpg:cNvPr id="1599" name="مجموعة 949"/>
                        <wpg:cNvGrpSpPr>
                          <a:grpSpLocks/>
                        </wpg:cNvGrpSpPr>
                        <wpg:grpSpPr bwMode="auto">
                          <a:xfrm>
                            <a:off x="2265" y="3134"/>
                            <a:ext cx="7376" cy="1307"/>
                            <a:chOff x="0" y="0"/>
                            <a:chExt cx="4684032" cy="829718"/>
                          </a:xfrm>
                        </wpg:grpSpPr>
                        <wps:wsp>
                          <wps:cNvPr id="58" name="AutoShape 4"/>
                          <wps:cNvSpPr>
                            <a:spLocks/>
                          </wps:cNvSpPr>
                          <wps:spPr bwMode="auto">
                            <a:xfrm rot="5400000">
                              <a:off x="1988820" y="-1779814"/>
                              <a:ext cx="719455" cy="4499610"/>
                            </a:xfrm>
                            <a:prstGeom prst="leftBracket">
                              <a:avLst>
                                <a:gd name="adj" fmla="val 0"/>
                              </a:avLst>
                            </a:pr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رابط مستقيم 940"/>
                          <wps:cNvCnPr>
                            <a:cxnSpLocks noChangeShapeType="1"/>
                          </wps:cNvCnPr>
                          <wps:spPr bwMode="auto">
                            <a:xfrm flipH="1" flipV="1">
                              <a:off x="711926" y="150223"/>
                              <a:ext cx="32400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0" name="رابط مستقيم 942"/>
                          <wps:cNvCnPr>
                            <a:cxnSpLocks noChangeShapeType="1"/>
                          </wps:cNvCnPr>
                          <wps:spPr bwMode="auto">
                            <a:xfrm flipH="1">
                              <a:off x="3964577"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1" name="رابط مستقيم 943"/>
                          <wps:cNvCnPr>
                            <a:cxnSpLocks noChangeShapeType="1"/>
                          </wps:cNvCnPr>
                          <wps:spPr bwMode="auto">
                            <a:xfrm flipH="1">
                              <a:off x="0" y="222068"/>
                              <a:ext cx="719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2" name="رابط مستقيم 944"/>
                          <wps:cNvCnPr>
                            <a:cxnSpLocks noChangeShapeType="1"/>
                          </wps:cNvCnPr>
                          <wps:spPr bwMode="auto">
                            <a:xfrm flipH="1">
                              <a:off x="4474029"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3" name="رابط مستقيم 946"/>
                          <wps:cNvCnPr>
                            <a:cxnSpLocks noChangeShapeType="1"/>
                          </wps:cNvCnPr>
                          <wps:spPr bwMode="auto">
                            <a:xfrm flipH="1">
                              <a:off x="215537" y="0"/>
                              <a:ext cx="0" cy="71945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64" name="مجموعة 941"/>
                        <wpg:cNvGrpSpPr>
                          <a:grpSpLocks/>
                        </wpg:cNvGrpSpPr>
                        <wpg:grpSpPr bwMode="auto">
                          <a:xfrm>
                            <a:off x="2265" y="3118"/>
                            <a:ext cx="7374" cy="566"/>
                            <a:chOff x="0" y="0"/>
                            <a:chExt cx="4682581" cy="359410"/>
                          </a:xfrm>
                        </wpg:grpSpPr>
                        <wps:wsp>
                          <wps:cNvPr id="65" name="مربع نص 935"/>
                          <wps:cNvSpPr txBox="1">
                            <a:spLocks noChangeArrowheads="1"/>
                          </wps:cNvSpPr>
                          <wps:spPr bwMode="auto">
                            <a:xfrm>
                              <a:off x="4323806" y="0"/>
                              <a:ext cx="358775" cy="359410"/>
                            </a:xfrm>
                            <a:prstGeom prst="rect">
                              <a:avLst/>
                            </a:prstGeom>
                            <a:solidFill>
                              <a:srgbClr val="FFFFFF"/>
                            </a:solidFill>
                            <a:ln w="12700">
                              <a:solidFill>
                                <a:srgbClr val="C00000"/>
                              </a:solidFill>
                              <a:miter lim="800000"/>
                              <a:headEnd/>
                              <a:tailEnd/>
                            </a:ln>
                          </wps:spPr>
                          <wps:txbx>
                            <w:txbxContent>
                              <w:p w14:paraId="1D6A297C"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s:wsp>
                          <wps:cNvPr id="66" name="مربع نص 936"/>
                          <wps:cNvSpPr txBox="1">
                            <a:spLocks noChangeArrowheads="1"/>
                          </wps:cNvSpPr>
                          <wps:spPr bwMode="auto">
                            <a:xfrm>
                              <a:off x="0" y="0"/>
                              <a:ext cx="358775" cy="359410"/>
                            </a:xfrm>
                            <a:prstGeom prst="rect">
                              <a:avLst/>
                            </a:prstGeom>
                            <a:solidFill>
                              <a:srgbClr val="FFFFFF"/>
                            </a:solidFill>
                            <a:ln w="12700">
                              <a:solidFill>
                                <a:srgbClr val="C00000"/>
                              </a:solidFill>
                              <a:miter lim="800000"/>
                              <a:headEnd/>
                              <a:tailEnd/>
                            </a:ln>
                          </wps:spPr>
                          <wps:txbx>
                            <w:txbxContent>
                              <w:p w14:paraId="2ACA33F9"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wps:txbx>
                          <wps:bodyPr rot="0" vert="horz" wrap="square" lIns="18000" tIns="18000" rIns="18000" bIns="18000" anchor="t" anchorCtr="0" upright="1">
                            <a:noAutofit/>
                          </wps:bodyPr>
                        </wps:wsp>
                      </wpg:grpSp>
                      <wps:wsp>
                        <wps:cNvPr id="67" name="مربع نص 948"/>
                        <wps:cNvSpPr txBox="1">
                          <a:spLocks noChangeArrowheads="1"/>
                        </wps:cNvSpPr>
                        <wps:spPr bwMode="auto">
                          <a:xfrm>
                            <a:off x="5173" y="3130"/>
                            <a:ext cx="1559" cy="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4A610F" w14:textId="77777777" w:rsidR="00A129E0" w:rsidRPr="002B0A6D" w:rsidRDefault="00A129E0" w:rsidP="005D2521">
                              <w:pPr>
                                <w:spacing w:line="400" w:lineRule="exact"/>
                                <w:jc w:val="center"/>
                                <w:rPr>
                                  <w:sz w:val="14"/>
                                  <w:szCs w:val="14"/>
                                  <w:rtl/>
                                </w:rPr>
                              </w:pPr>
                              <w:r w:rsidRPr="002B0A6D">
                                <w:rPr>
                                  <w:rFonts w:ascii="DesignerDing" w:hAnsi="DesignerDing" w:cs="Times New Roman"/>
                                  <w:sz w:val="30"/>
                                  <w:szCs w:val="30"/>
                                </w:rPr>
                                <w:t>D</w:t>
                              </w:r>
                            </w:p>
                          </w:txbxContent>
                        </wps:txbx>
                        <wps:bodyPr rot="0" vert="horz" wrap="square" lIns="36000" tIns="0" rIns="36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598" o:spid="_x0000_s1134" style="position:absolute;left:0;text-align:left;margin-left:0;margin-top:0;width:368.8pt;height:66.05pt;z-index:251667456;mso-position-horizontal:center" coordorigin="2265,3118" coordsize="7376,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">
                <v:group id="مجموعة 949" o:spid="_x0000_s1135" style="position:absolute;left:2265;top:3134;width:7376;height:1307" coordsize="46840,8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T2/cUAAADdAAAADwAAAGRycy9kb3ducmV2LnhtbERPTWvCQBC9F/wPywi9&#10;1U0slpq6CUFUPEihWii9DdkxCcnOhuyaxH/fLRR6m8f7nE02mVYM1LvasoJ4EYEgLqyuuVTwedk/&#10;vYJwHllja5kU3MlBls4eNphoO/IHDWdfihDCLkEFlfddIqUrKjLoFrYjDtzV9gZ9gH0pdY9jCDet&#10;XEbRizRYc2iosKNtRUVzvhkFhxHH/DneDafmur1/X1bvX6eYlHqcT/kbCE+T/xf/uY86zF+t1/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9v3FAAAA3QAA&#10;AA8AAAAAAAAAAAAAAAAAqgIAAGRycy9kb3ducmV2LnhtbFBLBQYAAAAABAAEAPoAAACcAwAAAAA=&#10;">
                  <v:shape id="AutoShape 4" o:spid="_x0000_s1136" type="#_x0000_t85" style="position:absolute;left:19887;top:-17798;width:7195;height:4499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u5CMAA&#10;AADbAAAADwAAAGRycy9kb3ducmV2LnhtbERPy4rCMBTdD/gP4QruxsTBcaQaRQfE2YiPcePu0lyb&#10;YnNTmqj1781CcHk47+m8dZW4URNKzxoGfQWCOPem5ELD8X/1OQYRIrLByjNpeFCA+azzMcXM+Dvv&#10;6XaIhUghHDLUYGOsMylDbslh6PuaOHFn3ziMCTaFNA3eU7ir5JdSI+mw5NRgsaZfS/nlcHUain0I&#10;tTru7EkOd+vlTylztdlq3eu2iwmISG18i1/uP6PhO41N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ju5CMAAAADbAAAADwAAAAAAAAAAAAAAAACYAgAAZHJzL2Rvd25y&#10;ZXYueG1sUEsFBgAAAAAEAAQA9QAAAIUDAAAAAA==&#10;" adj="0" strokecolor="#c00000" strokeweight="1pt"/>
                  <v:line id="رابط مستقيم 940" o:spid="_x0000_s1137" style="position:absolute;flip:x y;visibility:visible;mso-wrap-style:square" from="7119,1502" to="39519,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4TpcQAAADbAAAADwAAAGRycy9kb3ducmV2LnhtbESPT2sCMRTE7wW/Q3iCl6JZhS51NYqI&#10;lh681D/3x+aZXdy8rEnUbT99IxR6HGbmN8x82dlG3MmH2rGC8SgDQVw6XbNRcDxsh+8gQkTW2Dgm&#10;Bd8UYLnovcyx0O7BX3TfRyMShEOBCqoY20LKUFZkMYxcS5y8s/MWY5LeSO3xkeC2kZMsy6XFmtNC&#10;hS2tKyov+5tVcNjQ9dWv1ucLm901z08fJv5MlBr0u9UMRKQu/of/2p9awdsUnl/S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PhOlxAAAANsAAAAPAAAAAAAAAAAA&#10;AAAAAKECAABkcnMvZG93bnJldi54bWxQSwUGAAAAAAQABAD5AAAAkgMAAAAA&#10;" strokeweight="1pt"/>
                  <v:line id="رابط مستقيم 942" o:spid="_x0000_s1138" style="position:absolute;flip:x;visibility:visible;mso-wrap-style:square" from="39645,2220" to="4684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2I6MEAAADbAAAADwAAAGRycy9kb3ducmV2LnhtbERPTWvCQBC9F/wPywheim70EGp0FRGE&#10;UvBQK6i3ITsm0exsyK4m/vvOodDj430v172r1ZPaUHk2MJ0koIhzbysuDBx/duMPUCEiW6w9k4EX&#10;BVivBm9LzKzv+Jueh1goCeGQoYEyxibTOuQlOQwT3xALd/WtwyiwLbRtsZNwV+tZkqTaYcXSUGJD&#10;25Ly++HhpOS2LS77G+Wn+an56tLpe3c+P4wZDfvNAlSkPv6L/9yf1kAq6+WL/AC9+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DYjowQAAANsAAAAPAAAAAAAAAAAAAAAA&#10;AKECAABkcnMvZG93bnJldi54bWxQSwUGAAAAAAQABAD5AAAAjwMAAAAA&#10;" strokeweight="1pt"/>
                  <v:line id="رابط مستقيم 943" o:spid="_x0000_s1139" style="position:absolute;flip:x;visibility:visible;mso-wrap-style:square" from="0,2220" to="7194,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Etc8MAAADbAAAADwAAAGRycy9kb3ducmV2LnhtbESPzYrCMBSF9wO+Q7iCm0HTuihjNYoI&#10;ggguxhHU3aW5ttXmpjTR1rc3A4LLw/n5OLNFZyrxoMaVlhXEowgEcWZ1ybmCw996+APCeWSNlWVS&#10;8CQHi3nva4apti3/0mPvcxFG2KWooPC+TqV0WUEG3cjWxMG72MagD7LJpW6wDeOmkuMoSqTBkgOh&#10;wJpWBWW3/d0EyHWVn3dXyo6TY71tk/i7PZ3uSg363XIKwlPnP+F3e6MVJDH8fwk/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LXPDAAAA2wAAAA8AAAAAAAAAAAAA&#10;AAAAoQIAAGRycy9kb3ducmV2LnhtbFBLBQYAAAAABAAEAPkAAACRAwAAAAA=&#10;" strokeweight="1pt"/>
                  <v:line id="رابط مستقيم 944" o:spid="_x0000_s1140" style="position:absolute;flip:x;visibility:visible;mso-wrap-style:square" from="44740,0" to="44740,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OzBMMAAADbAAAADwAAAGRycy9kb3ducmV2LnhtbESPS4vCMBSF94L/IVzBjYypLop2jCKC&#10;IIILH6DuLs2dtk5zU5po6783guDycB4fZ7ZoTSkeVLvCsoLRMAJBnFpdcKbgdFz/TEA4j6yxtEwK&#10;nuRgMe92Zpho2/CeHgefiTDCLkEFufdVIqVLczLohrYiDt6frQ36IOtM6hqbMG5KOY6iWBosOBBy&#10;rGiVU/p/uJsAua2y6+5G6Xl6rrZNPBo0l8tdqX6vXf6C8NT6b/jT3mgF8RjeX8IP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TswTDAAAA2wAAAA8AAAAAAAAAAAAA&#10;AAAAoQIAAGRycy9kb3ducmV2LnhtbFBLBQYAAAAABAAEAPkAAACRAwAAAAA=&#10;" strokeweight="1pt"/>
                  <v:line id="رابط مستقيم 946" o:spid="_x0000_s1141" style="position:absolute;flip:x;visibility:visible;mso-wrap-style:square" from="2155,0" to="2155,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8Wn8UAAADbAAAADwAAAGRycy9kb3ducmV2LnhtbESPX2vCMBTF3wd+h3AFX8aaukF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8Wn8UAAADbAAAADwAAAAAAAAAA&#10;AAAAAAChAgAAZHJzL2Rvd25yZXYueG1sUEsFBgAAAAAEAAQA+QAAAJMDAAAAAA==&#10;" strokeweight="1pt"/>
                </v:group>
                <v:group id="مجموعة 941" o:spid="_x0000_s1142" style="position:absolute;left:2265;top:3118;width:7374;height:566" coordsize="46825,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مربع نص 935" o:spid="_x0000_s1143" type="#_x0000_t202" style="position:absolute;left:43238;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Ts8IA&#10;AADbAAAADwAAAGRycy9kb3ducmV2LnhtbESPQYvCMBSE74L/ITzBm6YKFq1GEUEQXA9WweuzebbF&#10;5qU2Ubv/frMgeBxm5htmsWpNJV7UuNKygtEwAkGcWV1yruB82g6mIJxH1lhZJgW/5GC17HYWmGj7&#10;5iO9Up+LAGGXoILC+zqR0mUFGXRDWxMH72Ybgz7IJpe6wXeAm0qOoyiWBksOCwXWtCkou6dPo2B6&#10;uEyuP+14E8cnc7zs08MWHzOl+r12PQfhqfXf8Ke90wriCfx/C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xOzwgAAANsAAAAPAAAAAAAAAAAAAAAAAJgCAABkcnMvZG93&#10;bnJldi54bWxQSwUGAAAAAAQABAD1AAAAhwMAAAAA&#10;" strokecolor="#c00000" strokeweight="1pt">
                    <v:textbox inset=".5mm,.5mm,.5mm,.5mm">
                      <w:txbxContent>
                        <w:p w14:paraId="1D6A297C"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shape id="مربع نص 936" o:spid="_x0000_s1144" type="#_x0000_t202" style="position:absolute;width:358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NxMMA&#10;AADbAAAADwAAAGRycy9kb3ducmV2LnhtbESPQYvCMBSE78L+h/AWvGmqYNBqFBGEBdeDVfD6bJ5t&#10;sXnpNlG7/94IC3scZuYbZrHqbC0e1PrKsYbRMAFBnDtTcaHhdNwOpiB8QDZYOyYNv+RhtfzoLTA1&#10;7skHemShEBHCPkUNZQhNKqXPS7Loh64hjt7VtRZDlG0hTYvPCLe1HCeJkhYrjgslNrQpKb9ld6th&#10;uj9PLt/deKPU0R7Ou2y/xZ+Z1v3Pbj0HEagL/+G/9pfRoBS8v8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GNxMMAAADbAAAADwAAAAAAAAAAAAAAAACYAgAAZHJzL2Rv&#10;d25yZXYueG1sUEsFBgAAAAAEAAQA9QAAAIgDAAAAAA==&#10;" strokecolor="#c00000" strokeweight="1pt">
                    <v:textbox inset=".5mm,.5mm,.5mm,.5mm">
                      <w:txbxContent>
                        <w:p w14:paraId="2ACA33F9" w14:textId="77777777" w:rsidR="00A129E0" w:rsidRPr="00FD1C0C" w:rsidRDefault="00A129E0" w:rsidP="005D2521">
                          <w:pPr>
                            <w:spacing w:line="560" w:lineRule="exact"/>
                            <w:jc w:val="center"/>
                            <w:rPr>
                              <w:sz w:val="28"/>
                              <w:szCs w:val="28"/>
                            </w:rPr>
                          </w:pPr>
                          <w:r w:rsidRPr="00FD1C0C">
                            <w:rPr>
                              <w:rFonts w:ascii="DesignerPlus" w:hAnsi="DesignerPlus"/>
                              <w:sz w:val="52"/>
                              <w:szCs w:val="52"/>
                            </w:rPr>
                            <w:t>k</w:t>
                          </w:r>
                        </w:p>
                      </w:txbxContent>
                    </v:textbox>
                  </v:shape>
                </v:group>
                <v:shape id="مربع نص 948" o:spid="_x0000_s1145" type="#_x0000_t202" style="position:absolute;left:5173;top:3130;width:155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MfxMMA&#10;AADbAAAADwAAAGRycy9kb3ducmV2LnhtbESPQWsCMRSE74X+h/AKXkSz9bDKapQiWBTEWuvB42Pz&#10;3F26eVmSqPHfG6HQ4zAz3zCzRTStuJLzjWUF78MMBHFpdcOVguPPajAB4QOyxtYyKbiTh8X89WWG&#10;hbY3/qbrIVQiQdgXqKAOoSuk9GVNBv3QdsTJO1tnMCTpKqkd3hLctHKUZbk02HBaqLGjZU3l7+Fi&#10;EiV+UfikfLXrn2Pn9pPmtN0sleq9xY8piEAx/If/2mutIB/D80v6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MfxMMAAADbAAAADwAAAAAAAAAAAAAAAACYAgAAZHJzL2Rv&#10;d25yZXYueG1sUEsFBgAAAAAEAAQA9QAAAIgDAAAAAA==&#10;" stroked="f" strokeweight=".5pt">
                  <v:textbox inset="1mm,0,1mm,0">
                    <w:txbxContent>
                      <w:p w14:paraId="594A610F" w14:textId="77777777" w:rsidR="00A129E0" w:rsidRPr="002B0A6D" w:rsidRDefault="00A129E0" w:rsidP="005D2521">
                        <w:pPr>
                          <w:spacing w:line="400" w:lineRule="exact"/>
                          <w:jc w:val="center"/>
                          <w:rPr>
                            <w:sz w:val="14"/>
                            <w:szCs w:val="14"/>
                            <w:rtl/>
                          </w:rPr>
                        </w:pPr>
                        <w:r w:rsidRPr="002B0A6D">
                          <w:rPr>
                            <w:rFonts w:ascii="DesignerDing" w:hAnsi="DesignerDing" w:cs="Times New Roman"/>
                            <w:sz w:val="30"/>
                            <w:szCs w:val="30"/>
                          </w:rPr>
                          <w:t>D</w:t>
                        </w:r>
                      </w:p>
                    </w:txbxContent>
                  </v:textbox>
                </v:shape>
              </v:group>
            </w:pict>
          </mc:Fallback>
        </mc:AlternateContent>
      </w:r>
    </w:p>
    <w:p w14:paraId="4FAC1FED" w14:textId="77777777" w:rsidR="0099064D" w:rsidRPr="00C76511" w:rsidRDefault="0099064D" w:rsidP="00462BD5">
      <w:pPr>
        <w:widowControl w:val="0"/>
        <w:spacing w:after="0" w:line="520" w:lineRule="exact"/>
        <w:jc w:val="center"/>
        <w:outlineLvl w:val="0"/>
        <w:rPr>
          <w:rFonts w:ascii="Lotus Linotype" w:eastAsia="Times New Roman" w:hAnsi="Lotus Linotype" w:cs="KFGQPC Uthman Taha Naskh"/>
          <w:b/>
          <w:bCs/>
          <w:i/>
          <w:iCs/>
          <w:color w:val="0070C0"/>
          <w:sz w:val="32"/>
          <w:szCs w:val="36"/>
          <w:rtl/>
        </w:rPr>
      </w:pPr>
      <w:r w:rsidRPr="00C76511">
        <w:rPr>
          <w:rFonts w:ascii="Lotus Linotype" w:eastAsia="Times New Roman" w:hAnsi="Lotus Linotype" w:cs="KFGQPC Uthman Taha Naskh" w:hint="cs"/>
          <w:b/>
          <w:bCs/>
          <w:i/>
          <w:iCs/>
          <w:color w:val="0070C0"/>
          <w:sz w:val="32"/>
          <w:szCs w:val="36"/>
          <w:rtl/>
        </w:rPr>
        <w:t>الخاتمة</w:t>
      </w:r>
      <w:bookmarkEnd w:id="53"/>
    </w:p>
    <w:p w14:paraId="0DE554CD" w14:textId="03D2C67F" w:rsidR="00462BD5" w:rsidRPr="00590E7B" w:rsidRDefault="00462BD5" w:rsidP="00AB2AB7">
      <w:pPr>
        <w:widowControl w:val="0"/>
        <w:spacing w:after="0" w:line="520" w:lineRule="exact"/>
        <w:jc w:val="center"/>
        <w:rPr>
          <w:rFonts w:ascii="Lotus Linotype" w:eastAsia="Times New Roman" w:hAnsi="Lotus Linotype" w:cs="Lotus Linotype"/>
          <w:sz w:val="32"/>
          <w:szCs w:val="32"/>
          <w:rtl/>
        </w:rPr>
      </w:pPr>
    </w:p>
    <w:p w14:paraId="1951B818" w14:textId="7F25F031" w:rsidR="0099064D" w:rsidRPr="00DB0951" w:rsidRDefault="0099064D" w:rsidP="004F5FFC">
      <w:pPr>
        <w:widowControl w:val="0"/>
        <w:spacing w:before="120" w:after="0" w:line="520" w:lineRule="exact"/>
        <w:ind w:firstLine="567"/>
        <w:jc w:val="both"/>
        <w:rPr>
          <w:rFonts w:ascii="Lotus Linotype" w:eastAsia="Calibri" w:hAnsi="Lotus Linotype" w:cs="Lotus Linotype"/>
          <w:spacing w:val="-4"/>
          <w:sz w:val="32"/>
          <w:szCs w:val="32"/>
          <w:rtl/>
        </w:rPr>
      </w:pPr>
      <w:r w:rsidRPr="00DB0951">
        <w:rPr>
          <w:rFonts w:ascii="Lotus Linotype" w:eastAsia="Calibri" w:hAnsi="Lotus Linotype" w:cs="Lotus Linotype"/>
          <w:spacing w:val="-4"/>
          <w:sz w:val="32"/>
          <w:szCs w:val="32"/>
          <w:rtl/>
        </w:rPr>
        <w:t xml:space="preserve">هذا ما </w:t>
      </w:r>
      <w:r w:rsidRPr="00DB0951">
        <w:rPr>
          <w:rFonts w:ascii="Lotus Linotype" w:eastAsia="Calibri" w:hAnsi="Lotus Linotype" w:cs="Lotus Linotype" w:hint="cs"/>
          <w:spacing w:val="-4"/>
          <w:sz w:val="32"/>
          <w:szCs w:val="32"/>
          <w:rtl/>
        </w:rPr>
        <w:t>تيس</w:t>
      </w:r>
      <w:r w:rsidR="008A7285" w:rsidRPr="00DB0951">
        <w:rPr>
          <w:rFonts w:ascii="Lotus Linotype" w:eastAsia="Calibri" w:hAnsi="Lotus Linotype" w:cs="Lotus Linotype" w:hint="cs"/>
          <w:spacing w:val="-4"/>
          <w:sz w:val="32"/>
          <w:szCs w:val="32"/>
          <w:rtl/>
        </w:rPr>
        <w:t>َّ</w:t>
      </w:r>
      <w:r w:rsidRPr="00DB0951">
        <w:rPr>
          <w:rFonts w:ascii="Lotus Linotype" w:eastAsia="Calibri" w:hAnsi="Lotus Linotype" w:cs="Lotus Linotype" w:hint="cs"/>
          <w:spacing w:val="-4"/>
          <w:sz w:val="32"/>
          <w:szCs w:val="32"/>
          <w:rtl/>
        </w:rPr>
        <w:t>ر ذكره</w:t>
      </w:r>
      <w:r w:rsidR="00707DBF" w:rsidRPr="00DB0951">
        <w:rPr>
          <w:rFonts w:ascii="Lotus Linotype" w:eastAsia="Calibri" w:hAnsi="Lotus Linotype" w:cs="Lotus Linotype" w:hint="cs"/>
          <w:spacing w:val="-4"/>
          <w:sz w:val="32"/>
          <w:szCs w:val="32"/>
          <w:rtl/>
        </w:rPr>
        <w:t>،</w:t>
      </w:r>
      <w:r w:rsidRPr="00DB0951">
        <w:rPr>
          <w:rFonts w:ascii="Lotus Linotype" w:eastAsia="Calibri" w:hAnsi="Lotus Linotype" w:cs="Lotus Linotype"/>
          <w:spacing w:val="-4"/>
          <w:sz w:val="32"/>
          <w:szCs w:val="32"/>
          <w:rtl/>
        </w:rPr>
        <w:t xml:space="preserve"> ومسائل الصلاة ك</w:t>
      </w:r>
      <w:r w:rsidRPr="00DB0951">
        <w:rPr>
          <w:rFonts w:ascii="Lotus Linotype" w:eastAsia="Calibri" w:hAnsi="Lotus Linotype" w:cs="Lotus Linotype" w:hint="cs"/>
          <w:spacing w:val="-4"/>
          <w:sz w:val="32"/>
          <w:szCs w:val="32"/>
          <w:rtl/>
        </w:rPr>
        <w:t>ث</w:t>
      </w:r>
      <w:r w:rsidRPr="00DB0951">
        <w:rPr>
          <w:rFonts w:ascii="Lotus Linotype" w:eastAsia="Calibri" w:hAnsi="Lotus Linotype" w:cs="Lotus Linotype"/>
          <w:spacing w:val="-4"/>
          <w:sz w:val="32"/>
          <w:szCs w:val="32"/>
          <w:rtl/>
        </w:rPr>
        <w:t>يرة</w:t>
      </w:r>
      <w:r w:rsidRPr="00DB0951">
        <w:rPr>
          <w:rFonts w:ascii="Lotus Linotype" w:eastAsia="Calibri" w:hAnsi="Lotus Linotype" w:cs="Lotus Linotype" w:hint="cs"/>
          <w:spacing w:val="-4"/>
          <w:sz w:val="32"/>
          <w:szCs w:val="32"/>
          <w:rtl/>
        </w:rPr>
        <w:t>،</w:t>
      </w:r>
      <w:r w:rsidRPr="00DB0951">
        <w:rPr>
          <w:rFonts w:ascii="Lotus Linotype" w:eastAsia="Calibri" w:hAnsi="Lotus Linotype" w:cs="Lotus Linotype"/>
          <w:spacing w:val="-4"/>
          <w:sz w:val="32"/>
          <w:szCs w:val="32"/>
          <w:rtl/>
        </w:rPr>
        <w:t xml:space="preserve"> والحاجة إلى بسطها داعية </w:t>
      </w:r>
      <w:r w:rsidR="00D176F1" w:rsidRPr="00DB0951">
        <w:rPr>
          <w:rFonts w:ascii="Lotus Linotype" w:eastAsia="Calibri" w:hAnsi="Lotus Linotype" w:cs="Lotus Linotype" w:hint="cs"/>
          <w:spacing w:val="-4"/>
          <w:sz w:val="32"/>
          <w:szCs w:val="32"/>
          <w:rtl/>
        </w:rPr>
        <w:t>ل</w:t>
      </w:r>
      <w:r w:rsidRPr="00DB0951">
        <w:rPr>
          <w:rFonts w:ascii="Lotus Linotype" w:eastAsia="Calibri" w:hAnsi="Lotus Linotype" w:cs="Lotus Linotype"/>
          <w:spacing w:val="-4"/>
          <w:sz w:val="32"/>
          <w:szCs w:val="32"/>
          <w:rtl/>
        </w:rPr>
        <w:t>عموم طلاب العلم وعامة المسلمين</w:t>
      </w:r>
      <w:r w:rsidRPr="00DB0951">
        <w:rPr>
          <w:rFonts w:ascii="Lotus Linotype" w:eastAsia="Calibri" w:hAnsi="Lotus Linotype" w:cs="Lotus Linotype" w:hint="cs"/>
          <w:spacing w:val="-4"/>
          <w:sz w:val="32"/>
          <w:szCs w:val="32"/>
          <w:rtl/>
        </w:rPr>
        <w:t>؛</w:t>
      </w:r>
      <w:r w:rsidRPr="00DB0951">
        <w:rPr>
          <w:rFonts w:ascii="Lotus Linotype" w:eastAsia="Calibri" w:hAnsi="Lotus Linotype" w:cs="Lotus Linotype"/>
          <w:spacing w:val="-4"/>
          <w:sz w:val="32"/>
          <w:szCs w:val="32"/>
          <w:rtl/>
        </w:rPr>
        <w:t xml:space="preserve"> لأن كل مسلم مطالَب</w:t>
      </w:r>
      <w:r w:rsidR="008A7285" w:rsidRPr="00DB0951">
        <w:rPr>
          <w:rFonts w:ascii="Lotus Linotype" w:eastAsia="Calibri" w:hAnsi="Lotus Linotype" w:cs="Lotus Linotype" w:hint="cs"/>
          <w:spacing w:val="-4"/>
          <w:sz w:val="32"/>
          <w:szCs w:val="32"/>
          <w:rtl/>
        </w:rPr>
        <w:t>ٌ</w:t>
      </w:r>
      <w:r w:rsidRPr="00DB0951">
        <w:rPr>
          <w:rFonts w:ascii="Lotus Linotype" w:eastAsia="Calibri" w:hAnsi="Lotus Linotype" w:cs="Lotus Linotype"/>
          <w:spacing w:val="-4"/>
          <w:sz w:val="32"/>
          <w:szCs w:val="32"/>
          <w:rtl/>
        </w:rPr>
        <w:t xml:space="preserve"> بأن يصلي </w:t>
      </w:r>
      <w:r w:rsidRPr="00DB0951">
        <w:rPr>
          <w:rFonts w:ascii="Lotus Linotype" w:eastAsia="Calibri" w:hAnsi="Lotus Linotype" w:cs="Lotus Linotype" w:hint="cs"/>
          <w:spacing w:val="-4"/>
          <w:sz w:val="32"/>
          <w:szCs w:val="32"/>
          <w:rtl/>
        </w:rPr>
        <w:t xml:space="preserve">صلاة النبي </w:t>
      </w:r>
      <w:r w:rsidRPr="00A129E0">
        <w:rPr>
          <w:rFonts w:ascii="Lotus Linotype" w:eastAsia="Calibri" w:hAnsi="Lotus Linotype" w:cs="Lotus Linotype"/>
          <w:color w:val="0070C0"/>
          <w:spacing w:val="-4"/>
          <w:sz w:val="32"/>
          <w:szCs w:val="32"/>
          <w:rtl/>
        </w:rPr>
        <w:t>ﷺ</w:t>
      </w:r>
      <w:r w:rsidRPr="00DB0951">
        <w:rPr>
          <w:rFonts w:ascii="Lotus Linotype" w:eastAsia="Calibri" w:hAnsi="Lotus Linotype" w:cs="Lotus Linotype" w:hint="cs"/>
          <w:spacing w:val="-4"/>
          <w:sz w:val="32"/>
          <w:szCs w:val="32"/>
          <w:rtl/>
        </w:rPr>
        <w:t xml:space="preserve">، كما قال </w:t>
      </w:r>
      <w:r w:rsidRPr="00A129E0">
        <w:rPr>
          <w:rFonts w:ascii="Lotus Linotype" w:eastAsia="Calibri" w:hAnsi="Lotus Linotype" w:cs="Lotus Linotype"/>
          <w:color w:val="0070C0"/>
          <w:spacing w:val="-4"/>
          <w:sz w:val="32"/>
          <w:szCs w:val="32"/>
          <w:rtl/>
        </w:rPr>
        <w:t>ﷺ</w:t>
      </w:r>
      <w:r w:rsidRPr="00DB0951">
        <w:rPr>
          <w:rFonts w:ascii="Lotus Linotype" w:eastAsia="Calibri" w:hAnsi="Lotus Linotype" w:cs="Lotus Linotype" w:hint="cs"/>
          <w:spacing w:val="-4"/>
          <w:sz w:val="32"/>
          <w:szCs w:val="32"/>
          <w:rtl/>
        </w:rPr>
        <w:t>:</w:t>
      </w:r>
      <w:r w:rsidRPr="00DB0951">
        <w:rPr>
          <w:rFonts w:ascii="Lotus Linotype" w:eastAsia="Calibri" w:hAnsi="Lotus Linotype" w:cs="Lotus Linotype"/>
          <w:spacing w:val="-4"/>
          <w:sz w:val="32"/>
          <w:szCs w:val="32"/>
          <w:rtl/>
        </w:rPr>
        <w:t xml:space="preserve"> </w:t>
      </w:r>
      <w:r w:rsidRPr="00A129E0">
        <w:rPr>
          <w:rFonts w:ascii="Lotus Linotype" w:eastAsia="Calibri" w:hAnsi="Lotus Linotype" w:cs="Lotus Linotype" w:hint="cs"/>
          <w:b/>
          <w:bCs/>
          <w:color w:val="0070C0"/>
          <w:spacing w:val="-4"/>
          <w:sz w:val="32"/>
          <w:szCs w:val="32"/>
          <w:rtl/>
        </w:rPr>
        <w:t>«</w:t>
      </w:r>
      <w:r w:rsidRPr="00A129E0">
        <w:rPr>
          <w:rFonts w:ascii="Lotus Linotype" w:eastAsia="Calibri" w:hAnsi="Lotus Linotype" w:cs="Lotus Linotype"/>
          <w:b/>
          <w:bCs/>
          <w:color w:val="0070C0"/>
          <w:spacing w:val="-4"/>
          <w:sz w:val="32"/>
          <w:szCs w:val="32"/>
          <w:rtl/>
        </w:rPr>
        <w:t>صل</w:t>
      </w:r>
      <w:r w:rsidR="008A7285" w:rsidRPr="00A129E0">
        <w:rPr>
          <w:rFonts w:ascii="Lotus Linotype" w:eastAsia="Calibri" w:hAnsi="Lotus Linotype" w:cs="Lotus Linotype" w:hint="cs"/>
          <w:b/>
          <w:bCs/>
          <w:color w:val="0070C0"/>
          <w:spacing w:val="-4"/>
          <w:sz w:val="32"/>
          <w:szCs w:val="32"/>
          <w:rtl/>
        </w:rPr>
        <w:t>ُّ</w:t>
      </w:r>
      <w:r w:rsidRPr="00A129E0">
        <w:rPr>
          <w:rFonts w:ascii="Lotus Linotype" w:eastAsia="Calibri" w:hAnsi="Lotus Linotype" w:cs="Lotus Linotype"/>
          <w:b/>
          <w:bCs/>
          <w:color w:val="0070C0"/>
          <w:spacing w:val="-4"/>
          <w:sz w:val="32"/>
          <w:szCs w:val="32"/>
          <w:rtl/>
        </w:rPr>
        <w:t>وا كما رأيتموني أصلي</w:t>
      </w:r>
      <w:r w:rsidRPr="00A129E0">
        <w:rPr>
          <w:rFonts w:ascii="Lotus Linotype" w:eastAsia="Calibri" w:hAnsi="Lotus Linotype" w:cs="Lotus Linotype" w:hint="cs"/>
          <w:b/>
          <w:bCs/>
          <w:color w:val="0070C0"/>
          <w:spacing w:val="-4"/>
          <w:sz w:val="32"/>
          <w:szCs w:val="32"/>
          <w:rtl/>
        </w:rPr>
        <w:t>»</w:t>
      </w:r>
      <w:r w:rsidR="00AF5F3A" w:rsidRPr="00A129E0">
        <w:rPr>
          <w:rStyle w:val="Emphasis"/>
          <w:rFonts w:ascii="Lotus Linotype" w:eastAsia="Times New Roman" w:hAnsi="Lotus Linotype" w:cs="Lotus Linotype"/>
          <w:b/>
          <w:bCs w:val="0"/>
          <w:color w:val="0070C0"/>
          <w:spacing w:val="-4"/>
          <w:sz w:val="32"/>
          <w:szCs w:val="36"/>
          <w:vertAlign w:val="superscript"/>
          <w:rtl/>
        </w:rPr>
        <w:t>(</w:t>
      </w:r>
      <w:r w:rsidR="00AF5F3A" w:rsidRPr="00A129E0">
        <w:rPr>
          <w:rStyle w:val="Emphasis"/>
          <w:rFonts w:ascii="Lotus Linotype" w:eastAsia="Times New Roman" w:hAnsi="Lotus Linotype" w:cs="Lotus Linotype"/>
          <w:b/>
          <w:bCs w:val="0"/>
          <w:color w:val="0070C0"/>
          <w:spacing w:val="-4"/>
          <w:sz w:val="32"/>
          <w:szCs w:val="36"/>
          <w:vertAlign w:val="superscript"/>
          <w:rtl/>
        </w:rPr>
        <w:footnoteReference w:id="308"/>
      </w:r>
      <w:r w:rsidR="00AF5F3A" w:rsidRPr="00A129E0">
        <w:rPr>
          <w:rStyle w:val="Emphasis"/>
          <w:rFonts w:ascii="Lotus Linotype" w:eastAsia="Times New Roman" w:hAnsi="Lotus Linotype" w:cs="Lotus Linotype" w:hint="cs"/>
          <w:b/>
          <w:bCs w:val="0"/>
          <w:color w:val="0070C0"/>
          <w:spacing w:val="-4"/>
          <w:sz w:val="32"/>
          <w:szCs w:val="36"/>
          <w:vertAlign w:val="superscript"/>
          <w:rtl/>
        </w:rPr>
        <w:t>)</w:t>
      </w:r>
      <w:r w:rsidRPr="00DB0951">
        <w:rPr>
          <w:rFonts w:ascii="Lotus Linotype" w:eastAsia="Calibri" w:hAnsi="Lotus Linotype" w:cs="Lotus Linotype" w:hint="cs"/>
          <w:spacing w:val="-4"/>
          <w:sz w:val="32"/>
          <w:szCs w:val="32"/>
          <w:rtl/>
        </w:rPr>
        <w:t>.</w:t>
      </w:r>
    </w:p>
    <w:p w14:paraId="6F1037E6" w14:textId="78CB2DDE" w:rsidR="0099064D" w:rsidRPr="00590E7B" w:rsidRDefault="0099064D" w:rsidP="004F5FFC">
      <w:pPr>
        <w:widowControl w:val="0"/>
        <w:spacing w:before="120" w:after="0" w:line="520" w:lineRule="exact"/>
        <w:ind w:firstLine="567"/>
        <w:jc w:val="both"/>
        <w:rPr>
          <w:rFonts w:ascii="Lotus Linotype" w:eastAsia="Calibri" w:hAnsi="Lotus Linotype" w:cs="Lotus Linotype"/>
          <w:sz w:val="32"/>
          <w:szCs w:val="32"/>
          <w:rtl/>
        </w:rPr>
      </w:pPr>
      <w:r w:rsidRPr="00FB6DF8">
        <w:rPr>
          <w:rFonts w:ascii="Lotus Linotype" w:eastAsia="Calibri" w:hAnsi="Lotus Linotype" w:cs="Lotus Linotype"/>
          <w:sz w:val="32"/>
          <w:szCs w:val="32"/>
          <w:rtl/>
        </w:rPr>
        <w:t>والله أعلم</w:t>
      </w:r>
      <w:r w:rsidR="00707DBF"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 xml:space="preserve"> وصلى الله وسل</w:t>
      </w:r>
      <w:r w:rsidR="008A7285" w:rsidRPr="00FB6DF8">
        <w:rPr>
          <w:rFonts w:ascii="Lotus Linotype" w:eastAsia="Calibri" w:hAnsi="Lotus Linotype" w:cs="Lotus Linotype" w:hint="cs"/>
          <w:sz w:val="32"/>
          <w:szCs w:val="32"/>
          <w:rtl/>
        </w:rPr>
        <w:t>َّ</w:t>
      </w:r>
      <w:r w:rsidRPr="00FB6DF8">
        <w:rPr>
          <w:rFonts w:ascii="Lotus Linotype" w:eastAsia="Calibri" w:hAnsi="Lotus Linotype" w:cs="Lotus Linotype"/>
          <w:sz w:val="32"/>
          <w:szCs w:val="32"/>
          <w:rtl/>
        </w:rPr>
        <w:t>م وبارك على عبده ورسوله نبينا محمد وعلى آله وصحبه أجمعين.</w:t>
      </w:r>
      <w:bookmarkEnd w:id="0"/>
    </w:p>
    <w:p w14:paraId="26B246F4" w14:textId="77777777" w:rsidR="004F5FFC" w:rsidRPr="00C0607D" w:rsidRDefault="0029719B" w:rsidP="004F5FFC">
      <w:pPr>
        <w:widowControl w:val="0"/>
        <w:spacing w:before="120" w:after="0" w:line="520" w:lineRule="exact"/>
        <w:jc w:val="center"/>
        <w:rPr>
          <w:rFonts w:ascii="Lotus Linotype" w:eastAsia="Calibri" w:hAnsi="Lotus Linotype" w:cs="Lotus Linotype"/>
          <w:sz w:val="32"/>
          <w:szCs w:val="32"/>
        </w:rPr>
        <w:sectPr w:rsidR="004F5FFC" w:rsidRPr="00C0607D" w:rsidSect="003A5547">
          <w:headerReference w:type="default" r:id="rId17"/>
          <w:footnotePr>
            <w:numRestart w:val="eachPage"/>
          </w:footnotePr>
          <w:pgSz w:w="8392" w:h="11907" w:code="11"/>
          <w:pgMar w:top="851" w:right="851" w:bottom="851" w:left="851" w:header="709" w:footer="709" w:gutter="0"/>
          <w:cols w:space="708"/>
          <w:bidi/>
          <w:rtlGutter/>
          <w:docGrid w:linePitch="381"/>
        </w:sectPr>
      </w:pPr>
      <w:r w:rsidRPr="00C0607D">
        <w:rPr>
          <w:rFonts w:ascii="Lotus Linotype" w:eastAsia="Calibri" w:hAnsi="Lotus Linotype" w:cs="Lotus Linotype" w:hint="cs"/>
          <w:sz w:val="32"/>
          <w:szCs w:val="32"/>
          <w:rtl/>
        </w:rPr>
        <w:t>* * *</w:t>
      </w:r>
    </w:p>
    <w:p w14:paraId="2FBE5743" w14:textId="5E05FC70" w:rsidR="0029719B" w:rsidRPr="00590E7B" w:rsidRDefault="0029719B" w:rsidP="004F5FFC">
      <w:pPr>
        <w:widowControl w:val="0"/>
        <w:spacing w:after="0" w:line="520" w:lineRule="exact"/>
        <w:jc w:val="center"/>
        <w:rPr>
          <w:rFonts w:ascii="Lotus Linotype" w:eastAsia="Calibri" w:hAnsi="Lotus Linotype" w:cs="Lotus Linotype"/>
          <w:sz w:val="32"/>
          <w:szCs w:val="32"/>
        </w:rPr>
      </w:pPr>
    </w:p>
    <w:p w14:paraId="14058F31" w14:textId="3DFD85F7" w:rsidR="00A96DA7" w:rsidRPr="00590E7B" w:rsidRDefault="0072196D" w:rsidP="004F5FFC">
      <w:pPr>
        <w:widowControl w:val="0"/>
        <w:spacing w:after="0" w:line="520" w:lineRule="exact"/>
        <w:jc w:val="center"/>
        <w:rPr>
          <w:rFonts w:ascii="Lotus Linotype" w:eastAsia="Times New Roman" w:hAnsi="Lotus Linotype" w:cs="Lotus Linotype"/>
          <w:sz w:val="32"/>
          <w:szCs w:val="32"/>
          <w:rtl/>
        </w:rPr>
      </w:pPr>
      <w:bookmarkStart w:id="54" w:name="_Toc530464928"/>
      <w:r w:rsidRPr="0029719B">
        <w:rPr>
          <w:rFonts w:ascii="Lotus Linotype" w:eastAsia="Times New Roman" w:hAnsi="Lotus Linotype" w:cs="AL-Mateen"/>
          <w:sz w:val="32"/>
          <w:szCs w:val="32"/>
          <w:rtl/>
        </w:rPr>
        <w:t>فهرس الموضوعات</w:t>
      </w:r>
      <w:bookmarkEnd w:id="54"/>
    </w:p>
    <w:p w14:paraId="2058D88F" w14:textId="7CB297A6" w:rsidR="004F5FFC" w:rsidRPr="00590E7B" w:rsidRDefault="004F5FFC" w:rsidP="004F5FFC">
      <w:pPr>
        <w:widowControl w:val="0"/>
        <w:tabs>
          <w:tab w:val="center" w:pos="3686"/>
          <w:tab w:val="right" w:pos="7371"/>
        </w:tabs>
        <w:spacing w:after="0" w:line="520" w:lineRule="exact"/>
        <w:jc w:val="center"/>
        <w:rPr>
          <w:rFonts w:ascii="Lotus Linotype" w:eastAsia="Times New Roman" w:hAnsi="Lotus Linotype" w:cs="Lotus Linotype"/>
          <w:sz w:val="32"/>
          <w:szCs w:val="32"/>
          <w:rtl/>
        </w:rPr>
      </w:pPr>
      <w:r>
        <w:rPr>
          <w:rFonts w:ascii="Lotus Linotype" w:eastAsia="Times New Roman" w:hAnsi="Lotus Linotype" w:cs="AL-Mateen" w:hint="cs"/>
          <w:sz w:val="32"/>
          <w:szCs w:val="32"/>
          <w:rtl/>
        </w:rPr>
        <w:t xml:space="preserve">الموضوع </w:t>
      </w:r>
      <w:r>
        <w:rPr>
          <w:rFonts w:ascii="Lotus Linotype" w:eastAsia="Times New Roman" w:hAnsi="Lotus Linotype" w:cs="AL-Mateen" w:hint="cs"/>
          <w:sz w:val="32"/>
          <w:szCs w:val="32"/>
          <w:rtl/>
        </w:rPr>
        <w:tab/>
      </w:r>
      <w:r>
        <w:rPr>
          <w:rFonts w:ascii="Lotus Linotype" w:eastAsia="Times New Roman" w:hAnsi="Lotus Linotype" w:cs="AL-Mateen" w:hint="cs"/>
          <w:sz w:val="32"/>
          <w:szCs w:val="32"/>
          <w:rtl/>
        </w:rPr>
        <w:tab/>
        <w:t>الصفحة</w:t>
      </w:r>
    </w:p>
    <w:p w14:paraId="3AF6D3FB" w14:textId="3CB9453A" w:rsidR="0072196D" w:rsidRPr="00590E7B" w:rsidRDefault="0072196D" w:rsidP="004F5FFC">
      <w:pPr>
        <w:pStyle w:val="TOC1"/>
        <w:widowControl w:val="0"/>
        <w:tabs>
          <w:tab w:val="right" w:leader="dot" w:pos="7371"/>
        </w:tabs>
        <w:spacing w:before="60" w:after="0" w:line="480" w:lineRule="exact"/>
        <w:jc w:val="both"/>
        <w:rPr>
          <w:rFonts w:ascii="Lotus Linotype" w:hAnsi="Lotus Linotype" w:cs="Lotus Linotype"/>
          <w:noProof/>
          <w:sz w:val="30"/>
          <w:szCs w:val="30"/>
          <w:rtl/>
        </w:rPr>
      </w:pPr>
      <w:r w:rsidRPr="004F5FFC">
        <w:rPr>
          <w:rFonts w:ascii="AAA GoldenLotus" w:hAnsi="AAA GoldenLotus" w:cs="AAA GoldenLotus"/>
          <w:sz w:val="30"/>
          <w:szCs w:val="30"/>
          <w:rtl/>
        </w:rPr>
        <w:fldChar w:fldCharType="begin"/>
      </w:r>
      <w:r w:rsidRPr="004F5FFC">
        <w:rPr>
          <w:rFonts w:ascii="AAA GoldenLotus" w:hAnsi="AAA GoldenLotus" w:cs="AAA GoldenLotus"/>
          <w:sz w:val="30"/>
          <w:szCs w:val="30"/>
          <w:rtl/>
        </w:rPr>
        <w:instrText xml:space="preserve"> </w:instrText>
      </w:r>
      <w:r w:rsidRPr="004F5FFC">
        <w:rPr>
          <w:rFonts w:ascii="AAA GoldenLotus" w:hAnsi="AAA GoldenLotus" w:cs="AAA GoldenLotus"/>
          <w:sz w:val="30"/>
          <w:szCs w:val="30"/>
        </w:rPr>
        <w:instrText>TOC</w:instrText>
      </w:r>
      <w:r w:rsidRPr="004F5FFC">
        <w:rPr>
          <w:rFonts w:ascii="AAA GoldenLotus" w:hAnsi="AAA GoldenLotus" w:cs="AAA GoldenLotus"/>
          <w:sz w:val="30"/>
          <w:szCs w:val="30"/>
          <w:rtl/>
        </w:rPr>
        <w:instrText xml:space="preserve"> \</w:instrText>
      </w:r>
      <w:r w:rsidRPr="004F5FFC">
        <w:rPr>
          <w:rFonts w:ascii="AAA GoldenLotus" w:hAnsi="AAA GoldenLotus" w:cs="AAA GoldenLotus"/>
          <w:sz w:val="30"/>
          <w:szCs w:val="30"/>
        </w:rPr>
        <w:instrText>o "</w:instrText>
      </w:r>
      <w:r w:rsidRPr="004F5FFC">
        <w:rPr>
          <w:rFonts w:ascii="AAA GoldenLotus" w:hAnsi="AAA GoldenLotus" w:cs="AAA GoldenLotus"/>
          <w:sz w:val="30"/>
          <w:szCs w:val="30"/>
          <w:rtl/>
        </w:rPr>
        <w:instrText>1-3</w:instrText>
      </w:r>
      <w:r w:rsidRPr="004F5FFC">
        <w:rPr>
          <w:rFonts w:ascii="AAA GoldenLotus" w:hAnsi="AAA GoldenLotus" w:cs="AAA GoldenLotus"/>
          <w:sz w:val="30"/>
          <w:szCs w:val="30"/>
        </w:rPr>
        <w:instrText>" \h \z \u</w:instrText>
      </w:r>
      <w:r w:rsidRPr="004F5FFC">
        <w:rPr>
          <w:rFonts w:ascii="AAA GoldenLotus" w:hAnsi="AAA GoldenLotus" w:cs="AAA GoldenLotus"/>
          <w:sz w:val="30"/>
          <w:szCs w:val="30"/>
          <w:rtl/>
        </w:rPr>
        <w:instrText xml:space="preserve"> </w:instrText>
      </w:r>
      <w:r w:rsidRPr="004F5FFC">
        <w:rPr>
          <w:rFonts w:ascii="AAA GoldenLotus" w:hAnsi="AAA GoldenLotus" w:cs="AAA GoldenLotus"/>
          <w:sz w:val="30"/>
          <w:szCs w:val="30"/>
          <w:rtl/>
        </w:rPr>
        <w:fldChar w:fldCharType="separate"/>
      </w:r>
      <w:hyperlink w:anchor="_Toc530464879" w:history="1">
        <w:r w:rsidRPr="004F5FFC">
          <w:rPr>
            <w:rStyle w:val="Hyperlink"/>
            <w:rFonts w:ascii="Lotus Linotype" w:eastAsia="Times New Roman" w:hAnsi="Lotus Linotype" w:cs="Lotus Linotype"/>
            <w:noProof/>
            <w:color w:val="auto"/>
            <w:sz w:val="30"/>
            <w:szCs w:val="30"/>
            <w:u w:val="none"/>
            <w:rtl/>
          </w:rPr>
          <w:t>المقدمة</w:t>
        </w:r>
        <w:r w:rsidRPr="004F5FFC">
          <w:rPr>
            <w:rFonts w:ascii="Lotus Linotype" w:hAnsi="Lotus Linotype" w:cs="Lotus Linotype"/>
            <w:noProof/>
            <w:webHidden/>
            <w:sz w:val="30"/>
            <w:szCs w:val="30"/>
            <w:rtl/>
          </w:rPr>
          <w:tab/>
        </w:r>
        <w:r w:rsidRPr="004F5FFC">
          <w:rPr>
            <w:rFonts w:ascii="Lotus Linotype" w:hAnsi="Lotus Linotype" w:cs="Lotus Linotype"/>
            <w:noProof/>
            <w:webHidden/>
            <w:sz w:val="30"/>
            <w:szCs w:val="30"/>
            <w:rtl/>
          </w:rPr>
          <w:fldChar w:fldCharType="begin"/>
        </w:r>
        <w:r w:rsidRPr="004F5FFC">
          <w:rPr>
            <w:rFonts w:ascii="Lotus Linotype" w:hAnsi="Lotus Linotype" w:cs="Lotus Linotype"/>
            <w:noProof/>
            <w:webHidden/>
            <w:sz w:val="30"/>
            <w:szCs w:val="30"/>
            <w:rtl/>
          </w:rPr>
          <w:instrText xml:space="preserve"> </w:instrText>
        </w:r>
        <w:r w:rsidRPr="004F5FFC">
          <w:rPr>
            <w:rFonts w:ascii="Lotus Linotype" w:hAnsi="Lotus Linotype" w:cs="Lotus Linotype"/>
            <w:noProof/>
            <w:webHidden/>
            <w:sz w:val="30"/>
            <w:szCs w:val="30"/>
          </w:rPr>
          <w:instrText>PAGEREF</w:instrText>
        </w:r>
        <w:r w:rsidRPr="004F5FFC">
          <w:rPr>
            <w:rFonts w:ascii="Lotus Linotype" w:hAnsi="Lotus Linotype" w:cs="Lotus Linotype"/>
            <w:noProof/>
            <w:webHidden/>
            <w:sz w:val="30"/>
            <w:szCs w:val="30"/>
            <w:rtl/>
          </w:rPr>
          <w:instrText xml:space="preserve"> _</w:instrText>
        </w:r>
        <w:r w:rsidRPr="004F5FFC">
          <w:rPr>
            <w:rFonts w:ascii="Lotus Linotype" w:hAnsi="Lotus Linotype" w:cs="Lotus Linotype"/>
            <w:noProof/>
            <w:webHidden/>
            <w:sz w:val="30"/>
            <w:szCs w:val="30"/>
          </w:rPr>
          <w:instrText>Toc</w:instrText>
        </w:r>
        <w:r w:rsidRPr="004F5FFC">
          <w:rPr>
            <w:rFonts w:ascii="Lotus Linotype" w:hAnsi="Lotus Linotype" w:cs="Lotus Linotype"/>
            <w:noProof/>
            <w:webHidden/>
            <w:sz w:val="30"/>
            <w:szCs w:val="30"/>
            <w:rtl/>
          </w:rPr>
          <w:instrText xml:space="preserve">530464879 </w:instrText>
        </w:r>
        <w:r w:rsidRPr="004F5FFC">
          <w:rPr>
            <w:rFonts w:ascii="Lotus Linotype" w:hAnsi="Lotus Linotype" w:cs="Lotus Linotype"/>
            <w:noProof/>
            <w:webHidden/>
            <w:sz w:val="30"/>
            <w:szCs w:val="30"/>
          </w:rPr>
          <w:instrText>\h</w:instrText>
        </w:r>
        <w:r w:rsidRPr="004F5FFC">
          <w:rPr>
            <w:rFonts w:ascii="Lotus Linotype" w:hAnsi="Lotus Linotype" w:cs="Lotus Linotype"/>
            <w:noProof/>
            <w:webHidden/>
            <w:sz w:val="30"/>
            <w:szCs w:val="30"/>
            <w:rtl/>
          </w:rPr>
          <w:instrText xml:space="preserve"> </w:instrText>
        </w:r>
        <w:r w:rsidRPr="004F5FFC">
          <w:rPr>
            <w:rFonts w:ascii="Lotus Linotype" w:hAnsi="Lotus Linotype" w:cs="Lotus Linotype"/>
            <w:noProof/>
            <w:webHidden/>
            <w:sz w:val="30"/>
            <w:szCs w:val="30"/>
            <w:rtl/>
          </w:rPr>
        </w:r>
        <w:r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3</w:t>
        </w:r>
        <w:r w:rsidRPr="004F5FFC">
          <w:rPr>
            <w:rFonts w:ascii="Lotus Linotype" w:hAnsi="Lotus Linotype" w:cs="Lotus Linotype"/>
            <w:noProof/>
            <w:webHidden/>
            <w:sz w:val="30"/>
            <w:szCs w:val="30"/>
            <w:rtl/>
          </w:rPr>
          <w:fldChar w:fldCharType="end"/>
        </w:r>
      </w:hyperlink>
    </w:p>
    <w:p w14:paraId="2A2F2691" w14:textId="33B7A10A" w:rsidR="0072196D" w:rsidRPr="00590E7B" w:rsidRDefault="003A5547" w:rsidP="004F5FFC">
      <w:pPr>
        <w:pStyle w:val="TOC1"/>
        <w:widowControl w:val="0"/>
        <w:tabs>
          <w:tab w:val="right" w:leader="dot" w:pos="7371"/>
        </w:tabs>
        <w:spacing w:before="60" w:after="0" w:line="480" w:lineRule="exact"/>
        <w:jc w:val="both"/>
        <w:rPr>
          <w:rFonts w:ascii="Lotus Linotype" w:hAnsi="Lotus Linotype" w:cs="Lotus Linotype"/>
          <w:noProof/>
          <w:sz w:val="30"/>
          <w:szCs w:val="30"/>
          <w:rtl/>
        </w:rPr>
      </w:pPr>
      <w:hyperlink w:anchor="_Toc530464880" w:history="1">
        <w:r w:rsidR="0072196D" w:rsidRPr="004F5FFC">
          <w:rPr>
            <w:rStyle w:val="Hyperlink"/>
            <w:rFonts w:ascii="Lotus Linotype" w:eastAsia="Times New Roman" w:hAnsi="Lotus Linotype" w:cs="Lotus Linotype"/>
            <w:noProof/>
            <w:color w:val="auto"/>
            <w:sz w:val="30"/>
            <w:szCs w:val="30"/>
            <w:u w:val="none"/>
            <w:rtl/>
          </w:rPr>
          <w:t>شروط</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الصلاة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530464880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6</w:t>
        </w:r>
        <w:r w:rsidR="0072196D" w:rsidRPr="004F5FFC">
          <w:rPr>
            <w:rFonts w:ascii="Lotus Linotype" w:hAnsi="Lotus Linotype" w:cs="Lotus Linotype"/>
            <w:noProof/>
            <w:webHidden/>
            <w:sz w:val="30"/>
            <w:szCs w:val="30"/>
            <w:rtl/>
          </w:rPr>
          <w:fldChar w:fldCharType="end"/>
        </w:r>
      </w:hyperlink>
    </w:p>
    <w:p w14:paraId="6DE74F1B" w14:textId="2D9A9BEA" w:rsidR="0072196D" w:rsidRPr="00590E7B" w:rsidRDefault="003A5547" w:rsidP="004F5FFC">
      <w:pPr>
        <w:pStyle w:val="TOC1"/>
        <w:widowControl w:val="0"/>
        <w:tabs>
          <w:tab w:val="right" w:leader="dot" w:pos="7371"/>
        </w:tabs>
        <w:spacing w:before="60" w:after="0" w:line="480" w:lineRule="exact"/>
        <w:jc w:val="both"/>
        <w:rPr>
          <w:rFonts w:ascii="Lotus Linotype" w:hAnsi="Lotus Linotype" w:cs="Lotus Linotype"/>
          <w:noProof/>
          <w:sz w:val="30"/>
          <w:szCs w:val="30"/>
          <w:rtl/>
        </w:rPr>
      </w:pPr>
      <w:hyperlink w:anchor="_Toc530464881" w:history="1">
        <w:r w:rsidR="0072196D" w:rsidRPr="004F5FFC">
          <w:rPr>
            <w:rStyle w:val="Hyperlink"/>
            <w:rFonts w:ascii="Lotus Linotype" w:eastAsia="Times New Roman" w:hAnsi="Lotus Linotype" w:cs="Lotus Linotype"/>
            <w:noProof/>
            <w:color w:val="auto"/>
            <w:sz w:val="30"/>
            <w:szCs w:val="30"/>
            <w:u w:val="none"/>
            <w:rtl/>
          </w:rPr>
          <w:t>أركان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الصلاة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530464881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11</w:t>
        </w:r>
        <w:r w:rsidR="0072196D" w:rsidRPr="004F5FFC">
          <w:rPr>
            <w:rFonts w:ascii="Lotus Linotype" w:hAnsi="Lotus Linotype" w:cs="Lotus Linotype"/>
            <w:noProof/>
            <w:webHidden/>
            <w:sz w:val="30"/>
            <w:szCs w:val="30"/>
            <w:rtl/>
          </w:rPr>
          <w:fldChar w:fldCharType="end"/>
        </w:r>
      </w:hyperlink>
    </w:p>
    <w:p w14:paraId="5DD2B51E" w14:textId="6ABB116C"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2" w:history="1">
        <w:r w:rsidR="0072196D" w:rsidRPr="004F5FFC">
          <w:rPr>
            <w:rStyle w:val="Hyperlink"/>
            <w:rFonts w:ascii="Lotus Linotype" w:eastAsia="Times New Roman" w:hAnsi="Lotus Linotype" w:cs="Lotus Linotype"/>
            <w:noProof/>
            <w:color w:val="auto"/>
            <w:sz w:val="30"/>
            <w:szCs w:val="30"/>
            <w:u w:val="none"/>
            <w:rtl/>
          </w:rPr>
          <w:t>القيـام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530464882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11</w:t>
        </w:r>
        <w:r w:rsidR="0072196D" w:rsidRPr="004F5FFC">
          <w:rPr>
            <w:rFonts w:ascii="Lotus Linotype" w:hAnsi="Lotus Linotype" w:cs="Lotus Linotype"/>
            <w:noProof/>
            <w:webHidden/>
            <w:sz w:val="30"/>
            <w:szCs w:val="30"/>
            <w:rtl/>
          </w:rPr>
          <w:fldChar w:fldCharType="end"/>
        </w:r>
      </w:hyperlink>
    </w:p>
    <w:p w14:paraId="777B38E8" w14:textId="495548B2"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3" w:history="1">
        <w:r w:rsidR="0072196D" w:rsidRPr="004F5FFC">
          <w:rPr>
            <w:rStyle w:val="Hyperlink"/>
            <w:rFonts w:ascii="Lotus Linotype" w:eastAsia="Times New Roman" w:hAnsi="Lotus Linotype" w:cs="Lotus Linotype"/>
            <w:noProof/>
            <w:color w:val="auto"/>
            <w:sz w:val="30"/>
            <w:szCs w:val="30"/>
            <w:u w:val="none"/>
            <w:rtl/>
          </w:rPr>
          <w:t>حكم</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القيام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530464883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11</w:t>
        </w:r>
        <w:r w:rsidR="0072196D" w:rsidRPr="004F5FFC">
          <w:rPr>
            <w:rFonts w:ascii="Lotus Linotype" w:hAnsi="Lotus Linotype" w:cs="Lotus Linotype"/>
            <w:noProof/>
            <w:webHidden/>
            <w:sz w:val="30"/>
            <w:szCs w:val="30"/>
            <w:rtl/>
          </w:rPr>
          <w:fldChar w:fldCharType="end"/>
        </w:r>
      </w:hyperlink>
    </w:p>
    <w:p w14:paraId="4D430388" w14:textId="68B09792"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4" w:history="1">
        <w:r w:rsidR="0072196D" w:rsidRPr="004F5FFC">
          <w:rPr>
            <w:rStyle w:val="Hyperlink"/>
            <w:rFonts w:ascii="Lotus Linotype" w:eastAsia="Times New Roman" w:hAnsi="Lotus Linotype" w:cs="Lotus Linotype"/>
            <w:noProof/>
            <w:color w:val="auto"/>
            <w:sz w:val="30"/>
            <w:szCs w:val="30"/>
            <w:u w:val="none"/>
            <w:rtl/>
          </w:rPr>
          <w:t>تفريغ</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القلب</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الصلاة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من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الشواغل</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530464884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13</w:t>
        </w:r>
        <w:r w:rsidR="0072196D" w:rsidRPr="004F5FFC">
          <w:rPr>
            <w:rFonts w:ascii="Lotus Linotype" w:hAnsi="Lotus Linotype" w:cs="Lotus Linotype"/>
            <w:noProof/>
            <w:webHidden/>
            <w:sz w:val="30"/>
            <w:szCs w:val="30"/>
            <w:rtl/>
          </w:rPr>
          <w:fldChar w:fldCharType="end"/>
        </w:r>
      </w:hyperlink>
    </w:p>
    <w:p w14:paraId="1EEB5DF0" w14:textId="3DB5668A"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5" w:history="1">
        <w:r w:rsidR="0072196D" w:rsidRPr="004F5FFC">
          <w:rPr>
            <w:rStyle w:val="Hyperlink"/>
            <w:rFonts w:ascii="Lotus Linotype" w:eastAsia="Times New Roman" w:hAnsi="Lotus Linotype" w:cs="Lotus Linotype"/>
            <w:noProof/>
            <w:color w:val="auto"/>
            <w:sz w:val="30"/>
            <w:szCs w:val="30"/>
            <w:u w:val="none"/>
            <w:rtl/>
          </w:rPr>
          <w:t>تكبيرة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الإحرام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530464885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16</w:t>
        </w:r>
        <w:r w:rsidR="0072196D" w:rsidRPr="004F5FFC">
          <w:rPr>
            <w:rFonts w:ascii="Lotus Linotype" w:hAnsi="Lotus Linotype" w:cs="Lotus Linotype"/>
            <w:noProof/>
            <w:webHidden/>
            <w:sz w:val="30"/>
            <w:szCs w:val="30"/>
            <w:rtl/>
          </w:rPr>
          <w:fldChar w:fldCharType="end"/>
        </w:r>
      </w:hyperlink>
    </w:p>
    <w:p w14:paraId="467F7862" w14:textId="0B8A6866"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6" w:history="1">
        <w:r w:rsidR="0072196D" w:rsidRPr="004F5FFC">
          <w:rPr>
            <w:rStyle w:val="Hyperlink"/>
            <w:rFonts w:ascii="Lotus Linotype" w:eastAsia="Times New Roman" w:hAnsi="Lotus Linotype" w:cs="Lotus Linotype"/>
            <w:noProof/>
            <w:color w:val="auto"/>
            <w:sz w:val="30"/>
            <w:szCs w:val="30"/>
            <w:u w:val="none"/>
            <w:rtl/>
          </w:rPr>
          <w:t>صيغة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التكبير</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530464886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16</w:t>
        </w:r>
        <w:r w:rsidR="0072196D" w:rsidRPr="004F5FFC">
          <w:rPr>
            <w:rFonts w:ascii="Lotus Linotype" w:hAnsi="Lotus Linotype" w:cs="Lotus Linotype"/>
            <w:noProof/>
            <w:webHidden/>
            <w:sz w:val="30"/>
            <w:szCs w:val="30"/>
            <w:rtl/>
          </w:rPr>
          <w:fldChar w:fldCharType="end"/>
        </w:r>
      </w:hyperlink>
    </w:p>
    <w:p w14:paraId="233A2A49" w14:textId="1DCB03A5"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7" w:history="1">
        <w:r w:rsidR="0072196D" w:rsidRPr="004F5FFC">
          <w:rPr>
            <w:rStyle w:val="Hyperlink"/>
            <w:rFonts w:ascii="Lotus Linotype" w:eastAsia="Times New Roman" w:hAnsi="Lotus Linotype" w:cs="Lotus Linotype"/>
            <w:noProof/>
            <w:color w:val="auto"/>
            <w:sz w:val="30"/>
            <w:szCs w:val="30"/>
            <w:u w:val="none"/>
            <w:rtl/>
          </w:rPr>
          <w:t>التلفظ</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بالنية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530464887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17</w:t>
        </w:r>
        <w:r w:rsidR="0072196D" w:rsidRPr="004F5FFC">
          <w:rPr>
            <w:rFonts w:ascii="Lotus Linotype" w:hAnsi="Lotus Linotype" w:cs="Lotus Linotype"/>
            <w:noProof/>
            <w:webHidden/>
            <w:sz w:val="30"/>
            <w:szCs w:val="30"/>
            <w:rtl/>
          </w:rPr>
          <w:fldChar w:fldCharType="end"/>
        </w:r>
      </w:hyperlink>
    </w:p>
    <w:p w14:paraId="0974EE77" w14:textId="5B2526C4"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8" w:history="1">
        <w:r w:rsidR="0072196D" w:rsidRPr="004F5FFC">
          <w:rPr>
            <w:rStyle w:val="Hyperlink"/>
            <w:rFonts w:ascii="Lotus Linotype" w:eastAsia="Times New Roman" w:hAnsi="Lotus Linotype" w:cs="Lotus Linotype"/>
            <w:noProof/>
            <w:color w:val="auto"/>
            <w:sz w:val="30"/>
            <w:szCs w:val="30"/>
            <w:u w:val="none"/>
            <w:rtl/>
          </w:rPr>
          <w:t>تعريف</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النية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530464888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18</w:t>
        </w:r>
        <w:r w:rsidR="0072196D" w:rsidRPr="004F5FFC">
          <w:rPr>
            <w:rFonts w:ascii="Lotus Linotype" w:hAnsi="Lotus Linotype" w:cs="Lotus Linotype"/>
            <w:noProof/>
            <w:webHidden/>
            <w:sz w:val="30"/>
            <w:szCs w:val="30"/>
            <w:rtl/>
          </w:rPr>
          <w:fldChar w:fldCharType="end"/>
        </w:r>
      </w:hyperlink>
    </w:p>
    <w:p w14:paraId="65ED0AB1" w14:textId="5F497CD6"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89" w:history="1">
        <w:r w:rsidR="0072196D" w:rsidRPr="004F5FFC">
          <w:rPr>
            <w:rStyle w:val="Hyperlink"/>
            <w:rFonts w:ascii="Lotus Linotype" w:eastAsia="Times New Roman" w:hAnsi="Lotus Linotype" w:cs="Lotus Linotype"/>
            <w:noProof/>
            <w:color w:val="auto"/>
            <w:sz w:val="30"/>
            <w:szCs w:val="30"/>
            <w:u w:val="none"/>
            <w:rtl/>
          </w:rPr>
          <w:t>رفع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اليدين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الصلاة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530464889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23</w:t>
        </w:r>
        <w:r w:rsidR="0072196D" w:rsidRPr="004F5FFC">
          <w:rPr>
            <w:rFonts w:ascii="Lotus Linotype" w:hAnsi="Lotus Linotype" w:cs="Lotus Linotype"/>
            <w:noProof/>
            <w:webHidden/>
            <w:sz w:val="30"/>
            <w:szCs w:val="30"/>
            <w:rtl/>
          </w:rPr>
          <w:fldChar w:fldCharType="end"/>
        </w:r>
      </w:hyperlink>
    </w:p>
    <w:p w14:paraId="51C022BC" w14:textId="768E0B74"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0" w:history="1">
        <w:r w:rsidR="0072196D" w:rsidRPr="004F5FFC">
          <w:rPr>
            <w:rStyle w:val="Hyperlink"/>
            <w:rFonts w:ascii="Lotus Linotype" w:eastAsia="Times New Roman" w:hAnsi="Lotus Linotype" w:cs="Lotus Linotype"/>
            <w:noProof/>
            <w:color w:val="auto"/>
            <w:sz w:val="30"/>
            <w:szCs w:val="30"/>
            <w:u w:val="none"/>
            <w:rtl/>
          </w:rPr>
          <w:t>حكم</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رفع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اليدين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الصلاة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530464890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23</w:t>
        </w:r>
        <w:r w:rsidR="0072196D" w:rsidRPr="004F5FFC">
          <w:rPr>
            <w:rFonts w:ascii="Lotus Linotype" w:hAnsi="Lotus Linotype" w:cs="Lotus Linotype"/>
            <w:noProof/>
            <w:webHidden/>
            <w:sz w:val="30"/>
            <w:szCs w:val="30"/>
            <w:rtl/>
          </w:rPr>
          <w:fldChar w:fldCharType="end"/>
        </w:r>
      </w:hyperlink>
    </w:p>
    <w:p w14:paraId="5301587E" w14:textId="1EF615A2"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1" w:history="1">
        <w:r w:rsidR="0072196D" w:rsidRPr="004F5FFC">
          <w:rPr>
            <w:rStyle w:val="Hyperlink"/>
            <w:rFonts w:ascii="Lotus Linotype" w:eastAsia="Times New Roman" w:hAnsi="Lotus Linotype" w:cs="Lotus Linotype"/>
            <w:noProof/>
            <w:color w:val="auto"/>
            <w:sz w:val="30"/>
            <w:szCs w:val="30"/>
            <w:u w:val="none"/>
            <w:rtl/>
          </w:rPr>
          <w:t>صفة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رفع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اليدين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عند</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تكبيرة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الإحرام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530464891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24</w:t>
        </w:r>
        <w:r w:rsidR="0072196D" w:rsidRPr="004F5FFC">
          <w:rPr>
            <w:rFonts w:ascii="Lotus Linotype" w:hAnsi="Lotus Linotype" w:cs="Lotus Linotype"/>
            <w:noProof/>
            <w:webHidden/>
            <w:sz w:val="30"/>
            <w:szCs w:val="30"/>
            <w:rtl/>
          </w:rPr>
          <w:fldChar w:fldCharType="end"/>
        </w:r>
      </w:hyperlink>
    </w:p>
    <w:p w14:paraId="75ACBD93" w14:textId="7F9C9F6B"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2" w:history="1">
        <w:r w:rsidR="0072196D" w:rsidRPr="004F5FFC">
          <w:rPr>
            <w:rStyle w:val="Hyperlink"/>
            <w:rFonts w:ascii="Lotus Linotype" w:eastAsia="Times New Roman" w:hAnsi="Lotus Linotype" w:cs="Lotus Linotype"/>
            <w:noProof/>
            <w:color w:val="auto"/>
            <w:sz w:val="30"/>
            <w:szCs w:val="30"/>
            <w:u w:val="none"/>
            <w:rtl/>
          </w:rPr>
          <w:t>وضع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اليد</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اليمنى</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على</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اليسرى</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530464892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26</w:t>
        </w:r>
        <w:r w:rsidR="0072196D" w:rsidRPr="004F5FFC">
          <w:rPr>
            <w:rFonts w:ascii="Lotus Linotype" w:hAnsi="Lotus Linotype" w:cs="Lotus Linotype"/>
            <w:noProof/>
            <w:webHidden/>
            <w:sz w:val="30"/>
            <w:szCs w:val="30"/>
            <w:rtl/>
          </w:rPr>
          <w:fldChar w:fldCharType="end"/>
        </w:r>
      </w:hyperlink>
    </w:p>
    <w:p w14:paraId="7EF1AE81" w14:textId="386CF174"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3" w:history="1">
        <w:r w:rsidR="0072196D" w:rsidRPr="004F5FFC">
          <w:rPr>
            <w:rStyle w:val="Hyperlink"/>
            <w:rFonts w:ascii="Lotus Linotype" w:eastAsia="Times New Roman" w:hAnsi="Lotus Linotype" w:cs="Lotus Linotype"/>
            <w:noProof/>
            <w:color w:val="auto"/>
            <w:sz w:val="30"/>
            <w:szCs w:val="30"/>
            <w:u w:val="none"/>
            <w:rtl/>
          </w:rPr>
          <w:t>موضع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النظر</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أثناء</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القيام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530464893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27</w:t>
        </w:r>
        <w:r w:rsidR="0072196D" w:rsidRPr="004F5FFC">
          <w:rPr>
            <w:rFonts w:ascii="Lotus Linotype" w:hAnsi="Lotus Linotype" w:cs="Lotus Linotype"/>
            <w:noProof/>
            <w:webHidden/>
            <w:sz w:val="30"/>
            <w:szCs w:val="30"/>
            <w:rtl/>
          </w:rPr>
          <w:fldChar w:fldCharType="end"/>
        </w:r>
      </w:hyperlink>
    </w:p>
    <w:p w14:paraId="18C07FAE" w14:textId="6D94C28A"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4" w:history="1">
        <w:r w:rsidR="0072196D" w:rsidRPr="004F5FFC">
          <w:rPr>
            <w:rStyle w:val="Hyperlink"/>
            <w:rFonts w:ascii="Lotus Linotype" w:eastAsia="Times New Roman" w:hAnsi="Lotus Linotype" w:cs="Lotus Linotype"/>
            <w:noProof/>
            <w:color w:val="auto"/>
            <w:sz w:val="30"/>
            <w:szCs w:val="30"/>
            <w:u w:val="none"/>
            <w:rtl/>
          </w:rPr>
          <w:t>دعاء</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الاستفتاح</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530464894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29</w:t>
        </w:r>
        <w:r w:rsidR="0072196D" w:rsidRPr="004F5FFC">
          <w:rPr>
            <w:rFonts w:ascii="Lotus Linotype" w:hAnsi="Lotus Linotype" w:cs="Lotus Linotype"/>
            <w:noProof/>
            <w:webHidden/>
            <w:sz w:val="30"/>
            <w:szCs w:val="30"/>
            <w:rtl/>
          </w:rPr>
          <w:fldChar w:fldCharType="end"/>
        </w:r>
      </w:hyperlink>
    </w:p>
    <w:p w14:paraId="2BEEF095" w14:textId="0E866328"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5" w:history="1">
        <w:r w:rsidR="0072196D" w:rsidRPr="004F5FFC">
          <w:rPr>
            <w:rStyle w:val="Hyperlink"/>
            <w:rFonts w:ascii="Lotus Linotype" w:eastAsia="Times New Roman" w:hAnsi="Lotus Linotype" w:cs="Lotus Linotype"/>
            <w:noProof/>
            <w:color w:val="auto"/>
            <w:sz w:val="30"/>
            <w:szCs w:val="30"/>
            <w:u w:val="none"/>
            <w:rtl/>
          </w:rPr>
          <w:t>الاستعاذة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والبسملة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530464895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33</w:t>
        </w:r>
        <w:r w:rsidR="0072196D" w:rsidRPr="004F5FFC">
          <w:rPr>
            <w:rFonts w:ascii="Lotus Linotype" w:hAnsi="Lotus Linotype" w:cs="Lotus Linotype"/>
            <w:noProof/>
            <w:webHidden/>
            <w:sz w:val="30"/>
            <w:szCs w:val="30"/>
            <w:rtl/>
          </w:rPr>
          <w:fldChar w:fldCharType="end"/>
        </w:r>
      </w:hyperlink>
    </w:p>
    <w:p w14:paraId="08904AB7" w14:textId="7F861C4E"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6" w:history="1">
        <w:r w:rsidR="0072196D" w:rsidRPr="004F5FFC">
          <w:rPr>
            <w:rStyle w:val="Hyperlink"/>
            <w:rFonts w:ascii="Lotus Linotype" w:eastAsia="Times New Roman" w:hAnsi="Lotus Linotype" w:cs="Lotus Linotype"/>
            <w:noProof/>
            <w:color w:val="auto"/>
            <w:sz w:val="30"/>
            <w:szCs w:val="30"/>
            <w:u w:val="none"/>
            <w:rtl/>
          </w:rPr>
          <w:t>قراءة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الفاتحة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وسورة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530464896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37</w:t>
        </w:r>
        <w:r w:rsidR="0072196D" w:rsidRPr="004F5FFC">
          <w:rPr>
            <w:rFonts w:ascii="Lotus Linotype" w:hAnsi="Lotus Linotype" w:cs="Lotus Linotype"/>
            <w:noProof/>
            <w:webHidden/>
            <w:sz w:val="30"/>
            <w:szCs w:val="30"/>
            <w:rtl/>
          </w:rPr>
          <w:fldChar w:fldCharType="end"/>
        </w:r>
      </w:hyperlink>
    </w:p>
    <w:p w14:paraId="228F0601" w14:textId="303A805B"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7" w:history="1">
        <w:r w:rsidR="0072196D" w:rsidRPr="004F5FFC">
          <w:rPr>
            <w:rStyle w:val="Hyperlink"/>
            <w:rFonts w:ascii="Lotus Linotype" w:eastAsia="Times New Roman" w:hAnsi="Lotus Linotype" w:cs="Lotus Linotype"/>
            <w:noProof/>
            <w:color w:val="auto"/>
            <w:sz w:val="30"/>
            <w:szCs w:val="30"/>
            <w:u w:val="none"/>
            <w:rtl/>
          </w:rPr>
          <w:t>حكم</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قراءة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الفاتحة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530464897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37</w:t>
        </w:r>
        <w:r w:rsidR="0072196D" w:rsidRPr="004F5FFC">
          <w:rPr>
            <w:rFonts w:ascii="Lotus Linotype" w:hAnsi="Lotus Linotype" w:cs="Lotus Linotype"/>
            <w:noProof/>
            <w:webHidden/>
            <w:sz w:val="30"/>
            <w:szCs w:val="30"/>
            <w:rtl/>
          </w:rPr>
          <w:fldChar w:fldCharType="end"/>
        </w:r>
      </w:hyperlink>
    </w:p>
    <w:p w14:paraId="63E61EB1" w14:textId="6D38ACAB"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8" w:history="1">
        <w:r w:rsidR="0072196D" w:rsidRPr="004F5FFC">
          <w:rPr>
            <w:rStyle w:val="Hyperlink"/>
            <w:rFonts w:ascii="Lotus Linotype" w:eastAsia="Times New Roman" w:hAnsi="Lotus Linotype" w:cs="Lotus Linotype"/>
            <w:noProof/>
            <w:color w:val="auto"/>
            <w:sz w:val="30"/>
            <w:szCs w:val="30"/>
            <w:u w:val="none"/>
            <w:rtl/>
          </w:rPr>
          <w:t>صفة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قراءة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النبي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A129E0">
          <w:rPr>
            <w:rStyle w:val="Hyperlink"/>
            <w:rFonts w:ascii="Lotus Linotype" w:eastAsia="Times New Roman" w:hAnsi="Lotus Linotype" w:cs="Lotus Linotype"/>
            <w:noProof/>
            <w:color w:val="0070C0"/>
            <w:sz w:val="32"/>
            <w:szCs w:val="32"/>
            <w:u w:val="none"/>
            <w:rtl/>
          </w:rPr>
          <w:t>ﷺ</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530464898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39</w:t>
        </w:r>
        <w:r w:rsidR="0072196D" w:rsidRPr="004F5FFC">
          <w:rPr>
            <w:rFonts w:ascii="Lotus Linotype" w:hAnsi="Lotus Linotype" w:cs="Lotus Linotype"/>
            <w:noProof/>
            <w:webHidden/>
            <w:sz w:val="30"/>
            <w:szCs w:val="30"/>
            <w:rtl/>
          </w:rPr>
          <w:fldChar w:fldCharType="end"/>
        </w:r>
      </w:hyperlink>
    </w:p>
    <w:p w14:paraId="0E344D56" w14:textId="016F93DA"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899" w:history="1">
        <w:r w:rsidR="0072196D" w:rsidRPr="004F5FFC">
          <w:rPr>
            <w:rStyle w:val="Hyperlink"/>
            <w:rFonts w:ascii="Lotus Linotype" w:eastAsia="Times New Roman" w:hAnsi="Lotus Linotype" w:cs="Lotus Linotype"/>
            <w:noProof/>
            <w:color w:val="auto"/>
            <w:sz w:val="30"/>
            <w:szCs w:val="30"/>
            <w:u w:val="none"/>
            <w:rtl/>
          </w:rPr>
          <w:t>التـأمين</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530464899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40</w:t>
        </w:r>
        <w:r w:rsidR="0072196D" w:rsidRPr="004F5FFC">
          <w:rPr>
            <w:rFonts w:ascii="Lotus Linotype" w:hAnsi="Lotus Linotype" w:cs="Lotus Linotype"/>
            <w:noProof/>
            <w:webHidden/>
            <w:sz w:val="30"/>
            <w:szCs w:val="30"/>
            <w:rtl/>
          </w:rPr>
          <w:fldChar w:fldCharType="end"/>
        </w:r>
      </w:hyperlink>
    </w:p>
    <w:p w14:paraId="07879857" w14:textId="3A3CE212"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0" w:history="1">
        <w:r w:rsidR="0072196D" w:rsidRPr="004F5FFC">
          <w:rPr>
            <w:rStyle w:val="Hyperlink"/>
            <w:rFonts w:ascii="Lotus Linotype" w:eastAsia="Times New Roman" w:hAnsi="Lotus Linotype" w:cs="Lotus Linotype"/>
            <w:noProof/>
            <w:color w:val="auto"/>
            <w:sz w:val="30"/>
            <w:szCs w:val="30"/>
            <w:u w:val="none"/>
            <w:rtl/>
          </w:rPr>
          <w:t>السَّكتات</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الصلاة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530464900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44</w:t>
        </w:r>
        <w:r w:rsidR="0072196D" w:rsidRPr="004F5FFC">
          <w:rPr>
            <w:rFonts w:ascii="Lotus Linotype" w:hAnsi="Lotus Linotype" w:cs="Lotus Linotype"/>
            <w:noProof/>
            <w:webHidden/>
            <w:sz w:val="30"/>
            <w:szCs w:val="30"/>
            <w:rtl/>
          </w:rPr>
          <w:fldChar w:fldCharType="end"/>
        </w:r>
      </w:hyperlink>
    </w:p>
    <w:p w14:paraId="77EBE8A4" w14:textId="796DD1D5"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1" w:history="1">
        <w:r w:rsidR="0072196D" w:rsidRPr="004F5FFC">
          <w:rPr>
            <w:rStyle w:val="Hyperlink"/>
            <w:rFonts w:ascii="Lotus Linotype" w:eastAsia="Times New Roman" w:hAnsi="Lotus Linotype" w:cs="Lotus Linotype"/>
            <w:noProof/>
            <w:color w:val="auto"/>
            <w:sz w:val="30"/>
            <w:szCs w:val="30"/>
            <w:u w:val="none"/>
            <w:rtl/>
          </w:rPr>
          <w:t>مَن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لا</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يُحْسِن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القراءة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530464901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46</w:t>
        </w:r>
        <w:r w:rsidR="0072196D" w:rsidRPr="004F5FFC">
          <w:rPr>
            <w:rFonts w:ascii="Lotus Linotype" w:hAnsi="Lotus Linotype" w:cs="Lotus Linotype"/>
            <w:noProof/>
            <w:webHidden/>
            <w:sz w:val="30"/>
            <w:szCs w:val="30"/>
            <w:rtl/>
          </w:rPr>
          <w:fldChar w:fldCharType="end"/>
        </w:r>
      </w:hyperlink>
    </w:p>
    <w:p w14:paraId="3048CDC5" w14:textId="2850B2A9"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2" w:history="1">
        <w:r w:rsidR="0072196D" w:rsidRPr="004F5FFC">
          <w:rPr>
            <w:rStyle w:val="Hyperlink"/>
            <w:rFonts w:ascii="Lotus Linotype" w:eastAsia="Times New Roman" w:hAnsi="Lotus Linotype" w:cs="Lotus Linotype"/>
            <w:noProof/>
            <w:color w:val="auto"/>
            <w:sz w:val="30"/>
            <w:szCs w:val="30"/>
            <w:u w:val="none"/>
            <w:rtl/>
          </w:rPr>
          <w:t>قراءة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سورتين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الركعتين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الأوليين</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530464902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48</w:t>
        </w:r>
        <w:r w:rsidR="0072196D" w:rsidRPr="004F5FFC">
          <w:rPr>
            <w:rFonts w:ascii="Lotus Linotype" w:hAnsi="Lotus Linotype" w:cs="Lotus Linotype"/>
            <w:noProof/>
            <w:webHidden/>
            <w:sz w:val="30"/>
            <w:szCs w:val="30"/>
            <w:rtl/>
          </w:rPr>
          <w:fldChar w:fldCharType="end"/>
        </w:r>
      </w:hyperlink>
    </w:p>
    <w:p w14:paraId="740AD182" w14:textId="704C3D6A"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3" w:history="1">
        <w:r w:rsidR="0072196D" w:rsidRPr="004F5FFC">
          <w:rPr>
            <w:rStyle w:val="Hyperlink"/>
            <w:rFonts w:ascii="Lotus Linotype" w:eastAsia="Times New Roman" w:hAnsi="Lotus Linotype" w:cs="Lotus Linotype"/>
            <w:noProof/>
            <w:color w:val="auto"/>
            <w:sz w:val="30"/>
            <w:szCs w:val="30"/>
            <w:u w:val="none"/>
            <w:rtl/>
          </w:rPr>
          <w:t>الركوع</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530464903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54</w:t>
        </w:r>
        <w:r w:rsidR="0072196D" w:rsidRPr="004F5FFC">
          <w:rPr>
            <w:rFonts w:ascii="Lotus Linotype" w:hAnsi="Lotus Linotype" w:cs="Lotus Linotype"/>
            <w:noProof/>
            <w:webHidden/>
            <w:sz w:val="30"/>
            <w:szCs w:val="30"/>
            <w:rtl/>
          </w:rPr>
          <w:fldChar w:fldCharType="end"/>
        </w:r>
      </w:hyperlink>
    </w:p>
    <w:p w14:paraId="5E146B59" w14:textId="297AC7E7"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4" w:history="1">
        <w:r w:rsidR="0072196D" w:rsidRPr="004F5FFC">
          <w:rPr>
            <w:rStyle w:val="Hyperlink"/>
            <w:rFonts w:ascii="Lotus Linotype" w:eastAsia="Times New Roman" w:hAnsi="Lotus Linotype" w:cs="Lotus Linotype"/>
            <w:noProof/>
            <w:color w:val="auto"/>
            <w:sz w:val="30"/>
            <w:szCs w:val="30"/>
            <w:u w:val="none"/>
            <w:rtl/>
          </w:rPr>
          <w:t>صفة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الركوع</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530464904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54</w:t>
        </w:r>
        <w:r w:rsidR="0072196D" w:rsidRPr="004F5FFC">
          <w:rPr>
            <w:rFonts w:ascii="Lotus Linotype" w:hAnsi="Lotus Linotype" w:cs="Lotus Linotype"/>
            <w:noProof/>
            <w:webHidden/>
            <w:sz w:val="30"/>
            <w:szCs w:val="30"/>
            <w:rtl/>
          </w:rPr>
          <w:fldChar w:fldCharType="end"/>
        </w:r>
      </w:hyperlink>
    </w:p>
    <w:p w14:paraId="506730BD" w14:textId="644443D8"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5" w:history="1">
        <w:r w:rsidR="0072196D" w:rsidRPr="004F5FFC">
          <w:rPr>
            <w:rStyle w:val="Hyperlink"/>
            <w:rFonts w:ascii="Lotus Linotype" w:eastAsia="Times New Roman" w:hAnsi="Lotus Linotype" w:cs="Lotus Linotype"/>
            <w:noProof/>
            <w:color w:val="auto"/>
            <w:sz w:val="30"/>
            <w:szCs w:val="30"/>
            <w:u w:val="none"/>
            <w:rtl/>
          </w:rPr>
          <w:t>الرفع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من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الركوع</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530464905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57</w:t>
        </w:r>
        <w:r w:rsidR="0072196D" w:rsidRPr="004F5FFC">
          <w:rPr>
            <w:rFonts w:ascii="Lotus Linotype" w:hAnsi="Lotus Linotype" w:cs="Lotus Linotype"/>
            <w:noProof/>
            <w:webHidden/>
            <w:sz w:val="30"/>
            <w:szCs w:val="30"/>
            <w:rtl/>
          </w:rPr>
          <w:fldChar w:fldCharType="end"/>
        </w:r>
      </w:hyperlink>
    </w:p>
    <w:p w14:paraId="21C5A2B8" w14:textId="5842B524"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6" w:history="1">
        <w:r w:rsidR="0072196D" w:rsidRPr="004F5FFC">
          <w:rPr>
            <w:rStyle w:val="Hyperlink"/>
            <w:rFonts w:ascii="Lotus Linotype" w:eastAsia="Times New Roman" w:hAnsi="Lotus Linotype" w:cs="Lotus Linotype"/>
            <w:noProof/>
            <w:color w:val="auto"/>
            <w:sz w:val="30"/>
            <w:szCs w:val="30"/>
            <w:u w:val="none"/>
            <w:rtl/>
          </w:rPr>
          <w:t>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530464906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62</w:t>
        </w:r>
        <w:r w:rsidR="0072196D" w:rsidRPr="004F5FFC">
          <w:rPr>
            <w:rFonts w:ascii="Lotus Linotype" w:hAnsi="Lotus Linotype" w:cs="Lotus Linotype"/>
            <w:noProof/>
            <w:webHidden/>
            <w:sz w:val="30"/>
            <w:szCs w:val="30"/>
            <w:rtl/>
          </w:rPr>
          <w:fldChar w:fldCharType="end"/>
        </w:r>
      </w:hyperlink>
    </w:p>
    <w:p w14:paraId="36004170" w14:textId="67DDA785"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7" w:history="1">
        <w:r w:rsidR="0072196D" w:rsidRPr="004F5FFC">
          <w:rPr>
            <w:rStyle w:val="Hyperlink"/>
            <w:rFonts w:ascii="Lotus Linotype" w:eastAsia="Times New Roman" w:hAnsi="Lotus Linotype" w:cs="Lotus Linotype"/>
            <w:noProof/>
            <w:color w:val="auto"/>
            <w:sz w:val="30"/>
            <w:szCs w:val="30"/>
            <w:u w:val="none"/>
            <w:rtl/>
          </w:rPr>
          <w:t>صفة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530464907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62</w:t>
        </w:r>
        <w:r w:rsidR="0072196D" w:rsidRPr="004F5FFC">
          <w:rPr>
            <w:rFonts w:ascii="Lotus Linotype" w:hAnsi="Lotus Linotype" w:cs="Lotus Linotype"/>
            <w:noProof/>
            <w:webHidden/>
            <w:sz w:val="30"/>
            <w:szCs w:val="30"/>
            <w:rtl/>
          </w:rPr>
          <w:fldChar w:fldCharType="end"/>
        </w:r>
      </w:hyperlink>
    </w:p>
    <w:p w14:paraId="42DB424D" w14:textId="5FC82EE0"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8" w:history="1">
        <w:r w:rsidR="0072196D" w:rsidRPr="004F5FFC">
          <w:rPr>
            <w:rStyle w:val="Hyperlink"/>
            <w:rFonts w:ascii="Lotus Linotype" w:eastAsia="Times New Roman" w:hAnsi="Lotus Linotype" w:cs="Lotus Linotype"/>
            <w:noProof/>
            <w:color w:val="auto"/>
            <w:sz w:val="30"/>
            <w:szCs w:val="30"/>
            <w:u w:val="none"/>
            <w:rtl/>
          </w:rPr>
          <w:t>أعضاء</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530464908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67</w:t>
        </w:r>
        <w:r w:rsidR="0072196D" w:rsidRPr="004F5FFC">
          <w:rPr>
            <w:rFonts w:ascii="Lotus Linotype" w:hAnsi="Lotus Linotype" w:cs="Lotus Linotype"/>
            <w:noProof/>
            <w:webHidden/>
            <w:sz w:val="30"/>
            <w:szCs w:val="30"/>
            <w:rtl/>
          </w:rPr>
          <w:fldChar w:fldCharType="end"/>
        </w:r>
      </w:hyperlink>
    </w:p>
    <w:p w14:paraId="708B4AED" w14:textId="205E6CE8"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09" w:history="1">
        <w:r w:rsidR="0072196D" w:rsidRPr="004F5FFC">
          <w:rPr>
            <w:rStyle w:val="Hyperlink"/>
            <w:rFonts w:ascii="Lotus Linotype" w:eastAsia="Times New Roman" w:hAnsi="Lotus Linotype" w:cs="Lotus Linotype"/>
            <w:noProof/>
            <w:color w:val="auto"/>
            <w:sz w:val="30"/>
            <w:szCs w:val="30"/>
            <w:u w:val="none"/>
            <w:rtl/>
          </w:rPr>
          <w:t>المجافاة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530464909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73</w:t>
        </w:r>
        <w:r w:rsidR="0072196D" w:rsidRPr="004F5FFC">
          <w:rPr>
            <w:rFonts w:ascii="Lotus Linotype" w:hAnsi="Lotus Linotype" w:cs="Lotus Linotype"/>
            <w:noProof/>
            <w:webHidden/>
            <w:sz w:val="30"/>
            <w:szCs w:val="30"/>
            <w:rtl/>
          </w:rPr>
          <w:fldChar w:fldCharType="end"/>
        </w:r>
      </w:hyperlink>
    </w:p>
    <w:p w14:paraId="2AC666D3" w14:textId="331EC161"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0" w:history="1">
        <w:r w:rsidR="0072196D" w:rsidRPr="004F5FFC">
          <w:rPr>
            <w:rStyle w:val="Hyperlink"/>
            <w:rFonts w:ascii="Lotus Linotype" w:eastAsia="Calibri" w:hAnsi="Lotus Linotype" w:cs="Lotus Linotype"/>
            <w:noProof/>
            <w:color w:val="auto"/>
            <w:sz w:val="30"/>
            <w:szCs w:val="30"/>
            <w:u w:val="none"/>
            <w:rtl/>
          </w:rPr>
          <w:t>الذكر</w:t>
        </w:r>
        <w:r w:rsidR="00D0055D" w:rsidRPr="00D0055D">
          <w:rPr>
            <w:rStyle w:val="Hyperlink"/>
            <w:rFonts w:ascii="Lotus Linotype" w:eastAsia="Calibri" w:hAnsi="Lotus Linotype" w:cs="Lotus Linotype"/>
            <w:noProof/>
            <w:color w:val="auto"/>
            <w:sz w:val="30"/>
            <w:szCs w:val="30"/>
            <w:u w:val="none"/>
            <w:rtl/>
          </w:rPr>
          <w:t xml:space="preserve"> </w:t>
        </w:r>
        <w:r w:rsidR="0072196D" w:rsidRPr="004F5FFC">
          <w:rPr>
            <w:rStyle w:val="Hyperlink"/>
            <w:rFonts w:ascii="Lotus Linotype" w:eastAsia="Calibri" w:hAnsi="Lotus Linotype" w:cs="Lotus Linotype"/>
            <w:noProof/>
            <w:color w:val="auto"/>
            <w:sz w:val="30"/>
            <w:szCs w:val="30"/>
            <w:u w:val="none"/>
            <w:rtl/>
          </w:rPr>
          <w:t>والدعاء</w:t>
        </w:r>
        <w:r w:rsidR="00D0055D" w:rsidRPr="00D0055D">
          <w:rPr>
            <w:rStyle w:val="Hyperlink"/>
            <w:rFonts w:ascii="Lotus Linotype" w:eastAsia="Calibri" w:hAnsi="Lotus Linotype" w:cs="Lotus Linotype"/>
            <w:noProof/>
            <w:color w:val="auto"/>
            <w:sz w:val="30"/>
            <w:szCs w:val="30"/>
            <w:u w:val="none"/>
            <w:rtl/>
          </w:rPr>
          <w:t xml:space="preserve"> </w:t>
        </w:r>
        <w:r w:rsidR="0072196D" w:rsidRPr="004F5FFC">
          <w:rPr>
            <w:rStyle w:val="Hyperlink"/>
            <w:rFonts w:ascii="Lotus Linotype" w:eastAsia="Calibri" w:hAnsi="Lotus Linotype" w:cs="Lotus Linotype"/>
            <w:noProof/>
            <w:color w:val="auto"/>
            <w:sz w:val="30"/>
            <w:szCs w:val="30"/>
            <w:u w:val="none"/>
            <w:rtl/>
          </w:rPr>
          <w:t>في</w:t>
        </w:r>
        <w:r w:rsidR="00D0055D" w:rsidRPr="00D0055D">
          <w:rPr>
            <w:rStyle w:val="Hyperlink"/>
            <w:rFonts w:ascii="Lotus Linotype" w:eastAsia="Calibri" w:hAnsi="Lotus Linotype" w:cs="Lotus Linotype"/>
            <w:noProof/>
            <w:color w:val="auto"/>
            <w:sz w:val="30"/>
            <w:szCs w:val="30"/>
            <w:u w:val="none"/>
            <w:rtl/>
          </w:rPr>
          <w:t xml:space="preserve"> </w:t>
        </w:r>
        <w:r w:rsidR="0072196D" w:rsidRPr="004F5FFC">
          <w:rPr>
            <w:rStyle w:val="Hyperlink"/>
            <w:rFonts w:ascii="Lotus Linotype" w:eastAsia="Calibri" w:hAnsi="Lotus Linotype" w:cs="Lotus Linotype"/>
            <w:noProof/>
            <w:color w:val="auto"/>
            <w:sz w:val="30"/>
            <w:szCs w:val="30"/>
            <w:u w:val="none"/>
            <w:rtl/>
          </w:rPr>
          <w:t>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530464910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74</w:t>
        </w:r>
        <w:r w:rsidR="0072196D" w:rsidRPr="004F5FFC">
          <w:rPr>
            <w:rFonts w:ascii="Lotus Linotype" w:hAnsi="Lotus Linotype" w:cs="Lotus Linotype"/>
            <w:noProof/>
            <w:webHidden/>
            <w:sz w:val="30"/>
            <w:szCs w:val="30"/>
            <w:rtl/>
          </w:rPr>
          <w:fldChar w:fldCharType="end"/>
        </w:r>
      </w:hyperlink>
    </w:p>
    <w:p w14:paraId="186388E4" w14:textId="6EE39F64"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1" w:history="1">
        <w:r w:rsidR="0072196D" w:rsidRPr="004F5FFC">
          <w:rPr>
            <w:rStyle w:val="Hyperlink"/>
            <w:rFonts w:ascii="Lotus Linotype" w:eastAsia="Times New Roman" w:hAnsi="Lotus Linotype" w:cs="Lotus Linotype"/>
            <w:noProof/>
            <w:color w:val="auto"/>
            <w:sz w:val="30"/>
            <w:szCs w:val="30"/>
            <w:u w:val="none"/>
            <w:rtl/>
          </w:rPr>
          <w:t>المفاضلة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بين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القيام</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والسجود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530464911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75</w:t>
        </w:r>
        <w:r w:rsidR="0072196D" w:rsidRPr="004F5FFC">
          <w:rPr>
            <w:rFonts w:ascii="Lotus Linotype" w:hAnsi="Lotus Linotype" w:cs="Lotus Linotype"/>
            <w:noProof/>
            <w:webHidden/>
            <w:sz w:val="30"/>
            <w:szCs w:val="30"/>
            <w:rtl/>
          </w:rPr>
          <w:fldChar w:fldCharType="end"/>
        </w:r>
      </w:hyperlink>
    </w:p>
    <w:p w14:paraId="3D875D4F" w14:textId="7F702BA8"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2" w:history="1">
        <w:r w:rsidR="0072196D" w:rsidRPr="004F5FFC">
          <w:rPr>
            <w:rStyle w:val="Hyperlink"/>
            <w:rFonts w:ascii="Lotus Linotype" w:eastAsia="Times New Roman" w:hAnsi="Lotus Linotype" w:cs="Lotus Linotype"/>
            <w:noProof/>
            <w:color w:val="auto"/>
            <w:sz w:val="30"/>
            <w:szCs w:val="30"/>
            <w:u w:val="none"/>
            <w:rtl/>
          </w:rPr>
          <w:t>افتراش</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الذراعين</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530464912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77</w:t>
        </w:r>
        <w:r w:rsidR="0072196D" w:rsidRPr="004F5FFC">
          <w:rPr>
            <w:rFonts w:ascii="Lotus Linotype" w:hAnsi="Lotus Linotype" w:cs="Lotus Linotype"/>
            <w:noProof/>
            <w:webHidden/>
            <w:sz w:val="30"/>
            <w:szCs w:val="30"/>
            <w:rtl/>
          </w:rPr>
          <w:fldChar w:fldCharType="end"/>
        </w:r>
      </w:hyperlink>
    </w:p>
    <w:p w14:paraId="0D13684F" w14:textId="35EB77E4"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3" w:history="1">
        <w:r w:rsidR="0072196D" w:rsidRPr="004F5FFC">
          <w:rPr>
            <w:rStyle w:val="Hyperlink"/>
            <w:rFonts w:ascii="Lotus Linotype" w:eastAsia="Times New Roman" w:hAnsi="Lotus Linotype" w:cs="Lotus Linotype"/>
            <w:noProof/>
            <w:color w:val="auto"/>
            <w:sz w:val="30"/>
            <w:szCs w:val="30"/>
            <w:u w:val="none"/>
            <w:rtl/>
          </w:rPr>
          <w:t>الرفع</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من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السجود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530464913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78</w:t>
        </w:r>
        <w:r w:rsidR="0072196D" w:rsidRPr="004F5FFC">
          <w:rPr>
            <w:rFonts w:ascii="Lotus Linotype" w:hAnsi="Lotus Linotype" w:cs="Lotus Linotype"/>
            <w:noProof/>
            <w:webHidden/>
            <w:sz w:val="30"/>
            <w:szCs w:val="30"/>
            <w:rtl/>
          </w:rPr>
          <w:fldChar w:fldCharType="end"/>
        </w:r>
      </w:hyperlink>
    </w:p>
    <w:p w14:paraId="3C95528D" w14:textId="408B1843"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4" w:history="1">
        <w:r w:rsidR="0072196D" w:rsidRPr="004F5FFC">
          <w:rPr>
            <w:rStyle w:val="Hyperlink"/>
            <w:rFonts w:ascii="Lotus Linotype" w:eastAsia="Times New Roman" w:hAnsi="Lotus Linotype" w:cs="Lotus Linotype"/>
            <w:noProof/>
            <w:color w:val="auto"/>
            <w:sz w:val="30"/>
            <w:szCs w:val="30"/>
            <w:u w:val="none"/>
            <w:rtl/>
          </w:rPr>
          <w:t>الجلوس</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بين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السجدتين</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530464914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80</w:t>
        </w:r>
        <w:r w:rsidR="0072196D" w:rsidRPr="004F5FFC">
          <w:rPr>
            <w:rFonts w:ascii="Lotus Linotype" w:hAnsi="Lotus Linotype" w:cs="Lotus Linotype"/>
            <w:noProof/>
            <w:webHidden/>
            <w:sz w:val="30"/>
            <w:szCs w:val="30"/>
            <w:rtl/>
          </w:rPr>
          <w:fldChar w:fldCharType="end"/>
        </w:r>
      </w:hyperlink>
    </w:p>
    <w:p w14:paraId="478CB95F" w14:textId="3FB1FB75"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5" w:history="1">
        <w:r w:rsidR="0072196D" w:rsidRPr="004F5FFC">
          <w:rPr>
            <w:rStyle w:val="Hyperlink"/>
            <w:rFonts w:ascii="Lotus Linotype" w:eastAsia="Times New Roman" w:hAnsi="Lotus Linotype" w:cs="Lotus Linotype"/>
            <w:noProof/>
            <w:color w:val="auto"/>
            <w:sz w:val="30"/>
            <w:szCs w:val="30"/>
            <w:u w:val="none"/>
            <w:rtl/>
          </w:rPr>
          <w:t>الدعاء</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في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الجلوس</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بين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السجدتين</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530464915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82</w:t>
        </w:r>
        <w:r w:rsidR="0072196D" w:rsidRPr="004F5FFC">
          <w:rPr>
            <w:rFonts w:ascii="Lotus Linotype" w:hAnsi="Lotus Linotype" w:cs="Lotus Linotype"/>
            <w:noProof/>
            <w:webHidden/>
            <w:sz w:val="30"/>
            <w:szCs w:val="30"/>
            <w:rtl/>
          </w:rPr>
          <w:fldChar w:fldCharType="end"/>
        </w:r>
      </w:hyperlink>
    </w:p>
    <w:p w14:paraId="7CB05CA8" w14:textId="11EE8842"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6" w:history="1">
        <w:r w:rsidR="0072196D" w:rsidRPr="004F5FFC">
          <w:rPr>
            <w:rStyle w:val="Hyperlink"/>
            <w:rFonts w:ascii="Lotus Linotype" w:eastAsia="Times New Roman" w:hAnsi="Lotus Linotype" w:cs="Lotus Linotype"/>
            <w:noProof/>
            <w:color w:val="auto"/>
            <w:sz w:val="30"/>
            <w:szCs w:val="30"/>
            <w:u w:val="none"/>
            <w:rtl/>
          </w:rPr>
          <w:t>السجدة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الثانية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530464916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84</w:t>
        </w:r>
        <w:r w:rsidR="0072196D" w:rsidRPr="004F5FFC">
          <w:rPr>
            <w:rFonts w:ascii="Lotus Linotype" w:hAnsi="Lotus Linotype" w:cs="Lotus Linotype"/>
            <w:noProof/>
            <w:webHidden/>
            <w:sz w:val="30"/>
            <w:szCs w:val="30"/>
            <w:rtl/>
          </w:rPr>
          <w:fldChar w:fldCharType="end"/>
        </w:r>
      </w:hyperlink>
    </w:p>
    <w:p w14:paraId="14DF8F7F" w14:textId="76C17866"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7" w:history="1">
        <w:r w:rsidR="0072196D" w:rsidRPr="004F5FFC">
          <w:rPr>
            <w:rStyle w:val="Hyperlink"/>
            <w:rFonts w:ascii="Lotus Linotype" w:eastAsia="Times New Roman" w:hAnsi="Lotus Linotype" w:cs="Lotus Linotype"/>
            <w:noProof/>
            <w:color w:val="auto"/>
            <w:sz w:val="30"/>
            <w:szCs w:val="30"/>
            <w:u w:val="none"/>
            <w:rtl/>
          </w:rPr>
          <w:t>جلسة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الاستراحة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530464917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87</w:t>
        </w:r>
        <w:r w:rsidR="0072196D" w:rsidRPr="004F5FFC">
          <w:rPr>
            <w:rFonts w:ascii="Lotus Linotype" w:hAnsi="Lotus Linotype" w:cs="Lotus Linotype"/>
            <w:noProof/>
            <w:webHidden/>
            <w:sz w:val="30"/>
            <w:szCs w:val="30"/>
            <w:rtl/>
          </w:rPr>
          <w:fldChar w:fldCharType="end"/>
        </w:r>
      </w:hyperlink>
    </w:p>
    <w:p w14:paraId="5F90B55B" w14:textId="70A683AA"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8" w:history="1">
        <w:r w:rsidR="0072196D" w:rsidRPr="004F5FFC">
          <w:rPr>
            <w:rStyle w:val="Hyperlink"/>
            <w:rFonts w:ascii="Lotus Linotype" w:eastAsia="Times New Roman" w:hAnsi="Lotus Linotype" w:cs="Lotus Linotype"/>
            <w:noProof/>
            <w:color w:val="auto"/>
            <w:sz w:val="30"/>
            <w:szCs w:val="30"/>
            <w:u w:val="none"/>
            <w:rtl/>
          </w:rPr>
          <w:t>النهوض</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من</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السجود</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للقيام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530464918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91</w:t>
        </w:r>
        <w:r w:rsidR="0072196D" w:rsidRPr="004F5FFC">
          <w:rPr>
            <w:rFonts w:ascii="Lotus Linotype" w:hAnsi="Lotus Linotype" w:cs="Lotus Linotype"/>
            <w:noProof/>
            <w:webHidden/>
            <w:sz w:val="30"/>
            <w:szCs w:val="30"/>
            <w:rtl/>
          </w:rPr>
          <w:fldChar w:fldCharType="end"/>
        </w:r>
      </w:hyperlink>
    </w:p>
    <w:p w14:paraId="4D8A4311" w14:textId="59955EF8"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19" w:history="1">
        <w:r w:rsidR="0072196D" w:rsidRPr="004F5FFC">
          <w:rPr>
            <w:rStyle w:val="Hyperlink"/>
            <w:rFonts w:ascii="Lotus Linotype" w:eastAsia="Times New Roman" w:hAnsi="Lotus Linotype" w:cs="Lotus Linotype"/>
            <w:noProof/>
            <w:color w:val="auto"/>
            <w:sz w:val="30"/>
            <w:szCs w:val="30"/>
            <w:u w:val="none"/>
            <w:rtl/>
          </w:rPr>
          <w:t>التشهُّد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530464919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94</w:t>
        </w:r>
        <w:r w:rsidR="0072196D" w:rsidRPr="004F5FFC">
          <w:rPr>
            <w:rFonts w:ascii="Lotus Linotype" w:hAnsi="Lotus Linotype" w:cs="Lotus Linotype"/>
            <w:noProof/>
            <w:webHidden/>
            <w:sz w:val="30"/>
            <w:szCs w:val="30"/>
            <w:rtl/>
          </w:rPr>
          <w:fldChar w:fldCharType="end"/>
        </w:r>
      </w:hyperlink>
    </w:p>
    <w:p w14:paraId="4C3BC94D" w14:textId="2087CE40"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0" w:history="1">
        <w:r w:rsidR="0072196D" w:rsidRPr="004F5FFC">
          <w:rPr>
            <w:rStyle w:val="Hyperlink"/>
            <w:rFonts w:ascii="Lotus Linotype" w:eastAsia="Times New Roman" w:hAnsi="Lotus Linotype" w:cs="Lotus Linotype"/>
            <w:noProof/>
            <w:color w:val="auto"/>
            <w:sz w:val="30"/>
            <w:szCs w:val="30"/>
            <w:u w:val="none"/>
            <w:rtl/>
          </w:rPr>
          <w:t>صفة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الجلوس</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للتشهد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530464920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94</w:t>
        </w:r>
        <w:r w:rsidR="0072196D" w:rsidRPr="004F5FFC">
          <w:rPr>
            <w:rFonts w:ascii="Lotus Linotype" w:hAnsi="Lotus Linotype" w:cs="Lotus Linotype"/>
            <w:noProof/>
            <w:webHidden/>
            <w:sz w:val="30"/>
            <w:szCs w:val="30"/>
            <w:rtl/>
          </w:rPr>
          <w:fldChar w:fldCharType="end"/>
        </w:r>
      </w:hyperlink>
    </w:p>
    <w:p w14:paraId="2CA67EEB" w14:textId="2881DC79"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1" w:history="1">
        <w:r w:rsidR="0072196D" w:rsidRPr="004F5FFC">
          <w:rPr>
            <w:rStyle w:val="Hyperlink"/>
            <w:rFonts w:ascii="Lotus Linotype" w:eastAsia="Times New Roman" w:hAnsi="Lotus Linotype" w:cs="Lotus Linotype"/>
            <w:noProof/>
            <w:color w:val="auto"/>
            <w:sz w:val="30"/>
            <w:szCs w:val="30"/>
            <w:u w:val="none"/>
            <w:rtl/>
          </w:rPr>
          <w:t>حكم</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التشهد</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الأول</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530464921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95</w:t>
        </w:r>
        <w:r w:rsidR="0072196D" w:rsidRPr="004F5FFC">
          <w:rPr>
            <w:rFonts w:ascii="Lotus Linotype" w:hAnsi="Lotus Linotype" w:cs="Lotus Linotype"/>
            <w:noProof/>
            <w:webHidden/>
            <w:sz w:val="30"/>
            <w:szCs w:val="30"/>
            <w:rtl/>
          </w:rPr>
          <w:fldChar w:fldCharType="end"/>
        </w:r>
      </w:hyperlink>
    </w:p>
    <w:p w14:paraId="0A5FBF16" w14:textId="74C32CBA"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2" w:history="1">
        <w:r w:rsidR="0072196D" w:rsidRPr="004F5FFC">
          <w:rPr>
            <w:rStyle w:val="Hyperlink"/>
            <w:rFonts w:ascii="Lotus Linotype" w:eastAsia="Times New Roman" w:hAnsi="Lotus Linotype" w:cs="Lotus Linotype"/>
            <w:noProof/>
            <w:color w:val="auto"/>
            <w:sz w:val="30"/>
            <w:szCs w:val="30"/>
            <w:u w:val="none"/>
            <w:rtl/>
          </w:rPr>
          <w:t>صيغ</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التشهد</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530464922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96</w:t>
        </w:r>
        <w:r w:rsidR="0072196D" w:rsidRPr="004F5FFC">
          <w:rPr>
            <w:rFonts w:ascii="Lotus Linotype" w:hAnsi="Lotus Linotype" w:cs="Lotus Linotype"/>
            <w:noProof/>
            <w:webHidden/>
            <w:sz w:val="30"/>
            <w:szCs w:val="30"/>
            <w:rtl/>
          </w:rPr>
          <w:fldChar w:fldCharType="end"/>
        </w:r>
      </w:hyperlink>
    </w:p>
    <w:p w14:paraId="16326DEF" w14:textId="1FB50BCB"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3" w:history="1">
        <w:r w:rsidR="0072196D" w:rsidRPr="004F5FFC">
          <w:rPr>
            <w:rStyle w:val="Hyperlink"/>
            <w:rFonts w:ascii="Lotus Linotype" w:eastAsia="Times New Roman" w:hAnsi="Lotus Linotype" w:cs="Lotus Linotype"/>
            <w:noProof/>
            <w:color w:val="auto"/>
            <w:sz w:val="30"/>
            <w:szCs w:val="30"/>
            <w:u w:val="none"/>
            <w:rtl/>
          </w:rPr>
          <w:t>الصلاة</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على</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النبي</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A129E0">
          <w:rPr>
            <w:rStyle w:val="Hyperlink"/>
            <w:rFonts w:ascii="Lotus Linotype" w:eastAsia="Times New Roman" w:hAnsi="Lotus Linotype" w:cs="Lotus Linotype"/>
            <w:noProof/>
            <w:color w:val="0070C0"/>
            <w:sz w:val="32"/>
            <w:szCs w:val="32"/>
            <w:u w:val="none"/>
            <w:rtl/>
          </w:rPr>
          <w:t>ﷺ</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530464923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98</w:t>
        </w:r>
        <w:r w:rsidR="0072196D" w:rsidRPr="004F5FFC">
          <w:rPr>
            <w:rFonts w:ascii="Lotus Linotype" w:hAnsi="Lotus Linotype" w:cs="Lotus Linotype"/>
            <w:noProof/>
            <w:webHidden/>
            <w:sz w:val="30"/>
            <w:szCs w:val="30"/>
            <w:rtl/>
          </w:rPr>
          <w:fldChar w:fldCharType="end"/>
        </w:r>
      </w:hyperlink>
    </w:p>
    <w:p w14:paraId="27B0337B" w14:textId="2E23DB74" w:rsidR="0072196D" w:rsidRPr="00590E7B" w:rsidRDefault="003A5547" w:rsidP="004F5FFC">
      <w:pPr>
        <w:pStyle w:val="TOC3"/>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4" w:history="1">
        <w:r w:rsidR="0072196D" w:rsidRPr="004F5FFC">
          <w:rPr>
            <w:rStyle w:val="Hyperlink"/>
            <w:rFonts w:ascii="Lotus Linotype" w:eastAsia="Times New Roman" w:hAnsi="Lotus Linotype" w:cs="Lotus Linotype"/>
            <w:noProof/>
            <w:color w:val="auto"/>
            <w:sz w:val="30"/>
            <w:szCs w:val="30"/>
            <w:u w:val="none"/>
            <w:rtl/>
          </w:rPr>
          <w:t>النهوض</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عقب</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التشهد</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الأول</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530464924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99</w:t>
        </w:r>
        <w:r w:rsidR="0072196D" w:rsidRPr="004F5FFC">
          <w:rPr>
            <w:rFonts w:ascii="Lotus Linotype" w:hAnsi="Lotus Linotype" w:cs="Lotus Linotype"/>
            <w:noProof/>
            <w:webHidden/>
            <w:sz w:val="30"/>
            <w:szCs w:val="30"/>
            <w:rtl/>
          </w:rPr>
          <w:fldChar w:fldCharType="end"/>
        </w:r>
      </w:hyperlink>
    </w:p>
    <w:p w14:paraId="2DB3BE5E" w14:textId="5445EF63"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5" w:history="1">
        <w:r w:rsidR="0072196D" w:rsidRPr="004F5FFC">
          <w:rPr>
            <w:rStyle w:val="Hyperlink"/>
            <w:rFonts w:ascii="Lotus Linotype" w:eastAsia="Times New Roman" w:hAnsi="Lotus Linotype" w:cs="Lotus Linotype"/>
            <w:noProof/>
            <w:color w:val="auto"/>
            <w:sz w:val="30"/>
            <w:szCs w:val="30"/>
            <w:u w:val="none"/>
            <w:rtl/>
          </w:rPr>
          <w:t>التشهد</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الأخير</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530464925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103</w:t>
        </w:r>
        <w:r w:rsidR="0072196D" w:rsidRPr="004F5FFC">
          <w:rPr>
            <w:rFonts w:ascii="Lotus Linotype" w:hAnsi="Lotus Linotype" w:cs="Lotus Linotype"/>
            <w:noProof/>
            <w:webHidden/>
            <w:sz w:val="30"/>
            <w:szCs w:val="30"/>
            <w:rtl/>
          </w:rPr>
          <w:fldChar w:fldCharType="end"/>
        </w:r>
      </w:hyperlink>
    </w:p>
    <w:p w14:paraId="639AD6F7" w14:textId="009BDFDA" w:rsidR="0072196D" w:rsidRPr="00590E7B" w:rsidRDefault="003A5547" w:rsidP="004F5FFC">
      <w:pPr>
        <w:pStyle w:val="TOC2"/>
        <w:widowControl w:val="0"/>
        <w:tabs>
          <w:tab w:val="right" w:leader="dot" w:pos="7371"/>
        </w:tabs>
        <w:spacing w:before="60" w:after="0" w:line="480" w:lineRule="exact"/>
        <w:ind w:left="0"/>
        <w:jc w:val="both"/>
        <w:rPr>
          <w:rFonts w:ascii="Lotus Linotype" w:hAnsi="Lotus Linotype" w:cs="Lotus Linotype"/>
          <w:noProof/>
          <w:sz w:val="30"/>
          <w:szCs w:val="30"/>
          <w:rtl/>
        </w:rPr>
      </w:pPr>
      <w:hyperlink w:anchor="_Toc530464926" w:history="1">
        <w:r w:rsidR="0072196D" w:rsidRPr="004F5FFC">
          <w:rPr>
            <w:rStyle w:val="Hyperlink"/>
            <w:rFonts w:ascii="Lotus Linotype" w:eastAsia="Times New Roman" w:hAnsi="Lotus Linotype" w:cs="Lotus Linotype"/>
            <w:noProof/>
            <w:color w:val="auto"/>
            <w:sz w:val="30"/>
            <w:szCs w:val="30"/>
            <w:u w:val="none"/>
            <w:rtl/>
          </w:rPr>
          <w:t>التسليم</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530464926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110</w:t>
        </w:r>
        <w:r w:rsidR="0072196D" w:rsidRPr="004F5FFC">
          <w:rPr>
            <w:rFonts w:ascii="Lotus Linotype" w:hAnsi="Lotus Linotype" w:cs="Lotus Linotype"/>
            <w:noProof/>
            <w:webHidden/>
            <w:sz w:val="30"/>
            <w:szCs w:val="30"/>
            <w:rtl/>
          </w:rPr>
          <w:fldChar w:fldCharType="end"/>
        </w:r>
      </w:hyperlink>
    </w:p>
    <w:p w14:paraId="4635B21F" w14:textId="3E287D94" w:rsidR="0072196D" w:rsidRPr="00590E7B" w:rsidRDefault="003A5547" w:rsidP="004F5FFC">
      <w:pPr>
        <w:pStyle w:val="TOC1"/>
        <w:widowControl w:val="0"/>
        <w:tabs>
          <w:tab w:val="right" w:leader="dot" w:pos="7371"/>
        </w:tabs>
        <w:spacing w:before="60" w:after="0" w:line="480" w:lineRule="exact"/>
        <w:jc w:val="both"/>
        <w:rPr>
          <w:rFonts w:ascii="Lotus Linotype" w:hAnsi="Lotus Linotype" w:cs="Lotus Linotype"/>
          <w:noProof/>
          <w:sz w:val="30"/>
          <w:szCs w:val="30"/>
          <w:rtl/>
        </w:rPr>
      </w:pPr>
      <w:hyperlink w:anchor="_Toc530464927" w:history="1">
        <w:r w:rsidR="0072196D" w:rsidRPr="004F5FFC">
          <w:rPr>
            <w:rStyle w:val="Hyperlink"/>
            <w:rFonts w:ascii="Lotus Linotype" w:eastAsia="Times New Roman" w:hAnsi="Lotus Linotype" w:cs="Lotus Linotype"/>
            <w:noProof/>
            <w:color w:val="auto"/>
            <w:sz w:val="30"/>
            <w:szCs w:val="30"/>
            <w:u w:val="none"/>
            <w:rtl/>
          </w:rPr>
          <w:t>الخاتمة</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530464927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112</w:t>
        </w:r>
        <w:r w:rsidR="0072196D" w:rsidRPr="004F5FFC">
          <w:rPr>
            <w:rFonts w:ascii="Lotus Linotype" w:hAnsi="Lotus Linotype" w:cs="Lotus Linotype"/>
            <w:noProof/>
            <w:webHidden/>
            <w:sz w:val="30"/>
            <w:szCs w:val="30"/>
            <w:rtl/>
          </w:rPr>
          <w:fldChar w:fldCharType="end"/>
        </w:r>
      </w:hyperlink>
    </w:p>
    <w:p w14:paraId="14FF3AC9" w14:textId="5B0FDB1E" w:rsidR="0072196D" w:rsidRPr="00590E7B" w:rsidRDefault="003A5547" w:rsidP="004F5FFC">
      <w:pPr>
        <w:pStyle w:val="TOC1"/>
        <w:widowControl w:val="0"/>
        <w:tabs>
          <w:tab w:val="right" w:leader="dot" w:pos="7371"/>
        </w:tabs>
        <w:spacing w:before="60" w:after="0" w:line="480" w:lineRule="exact"/>
        <w:jc w:val="both"/>
        <w:rPr>
          <w:rFonts w:ascii="Lotus Linotype" w:hAnsi="Lotus Linotype" w:cs="Lotus Linotype"/>
          <w:noProof/>
          <w:sz w:val="30"/>
          <w:szCs w:val="30"/>
          <w:rtl/>
        </w:rPr>
      </w:pPr>
      <w:hyperlink w:anchor="_Toc530464928" w:history="1">
        <w:r w:rsidR="0072196D" w:rsidRPr="004F5FFC">
          <w:rPr>
            <w:rStyle w:val="Hyperlink"/>
            <w:rFonts w:ascii="Lotus Linotype" w:eastAsia="Times New Roman" w:hAnsi="Lotus Linotype" w:cs="Lotus Linotype"/>
            <w:noProof/>
            <w:color w:val="auto"/>
            <w:sz w:val="30"/>
            <w:szCs w:val="30"/>
            <w:u w:val="none"/>
            <w:rtl/>
          </w:rPr>
          <w:t>فهرس</w:t>
        </w:r>
        <w:r w:rsidR="00D0055D" w:rsidRPr="00D0055D">
          <w:rPr>
            <w:rStyle w:val="Hyperlink"/>
            <w:rFonts w:ascii="Lotus Linotype" w:eastAsia="Times New Roman" w:hAnsi="Lotus Linotype" w:cs="Lotus Linotype"/>
            <w:noProof/>
            <w:color w:val="auto"/>
            <w:sz w:val="30"/>
            <w:szCs w:val="30"/>
            <w:u w:val="none"/>
            <w:rtl/>
          </w:rPr>
          <w:t xml:space="preserve"> </w:t>
        </w:r>
        <w:r w:rsidR="0072196D" w:rsidRPr="004F5FFC">
          <w:rPr>
            <w:rStyle w:val="Hyperlink"/>
            <w:rFonts w:ascii="Lotus Linotype" w:eastAsia="Times New Roman" w:hAnsi="Lotus Linotype" w:cs="Lotus Linotype"/>
            <w:noProof/>
            <w:color w:val="auto"/>
            <w:sz w:val="30"/>
            <w:szCs w:val="30"/>
            <w:u w:val="none"/>
            <w:rtl/>
          </w:rPr>
          <w:t>الموضوعات</w:t>
        </w:r>
        <w:r w:rsidR="0072196D" w:rsidRPr="004F5FFC">
          <w:rPr>
            <w:rFonts w:ascii="Lotus Linotype" w:hAnsi="Lotus Linotype" w:cs="Lotus Linotype"/>
            <w:noProof/>
            <w:webHidden/>
            <w:sz w:val="30"/>
            <w:szCs w:val="30"/>
            <w:rtl/>
          </w:rPr>
          <w:tab/>
        </w:r>
        <w:r w:rsidR="0072196D" w:rsidRPr="004F5FFC">
          <w:rPr>
            <w:rFonts w:ascii="Lotus Linotype" w:hAnsi="Lotus Linotype" w:cs="Lotus Linotype"/>
            <w:noProof/>
            <w:webHidden/>
            <w:sz w:val="30"/>
            <w:szCs w:val="30"/>
            <w:rtl/>
          </w:rPr>
          <w:fldChar w:fldCharType="begin"/>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Pr>
          <w:instrText>PAGEREF</w:instrText>
        </w:r>
        <w:r w:rsidR="0072196D" w:rsidRPr="004F5FFC">
          <w:rPr>
            <w:rFonts w:ascii="Lotus Linotype" w:hAnsi="Lotus Linotype" w:cs="Lotus Linotype"/>
            <w:noProof/>
            <w:webHidden/>
            <w:sz w:val="30"/>
            <w:szCs w:val="30"/>
            <w:rtl/>
          </w:rPr>
          <w:instrText xml:space="preserve"> _</w:instrText>
        </w:r>
        <w:r w:rsidR="0072196D" w:rsidRPr="004F5FFC">
          <w:rPr>
            <w:rFonts w:ascii="Lotus Linotype" w:hAnsi="Lotus Linotype" w:cs="Lotus Linotype"/>
            <w:noProof/>
            <w:webHidden/>
            <w:sz w:val="30"/>
            <w:szCs w:val="30"/>
          </w:rPr>
          <w:instrText>Toc</w:instrText>
        </w:r>
        <w:r w:rsidR="0072196D" w:rsidRPr="004F5FFC">
          <w:rPr>
            <w:rFonts w:ascii="Lotus Linotype" w:hAnsi="Lotus Linotype" w:cs="Lotus Linotype"/>
            <w:noProof/>
            <w:webHidden/>
            <w:sz w:val="30"/>
            <w:szCs w:val="30"/>
            <w:rtl/>
          </w:rPr>
          <w:instrText xml:space="preserve">530464928 </w:instrText>
        </w:r>
        <w:r w:rsidR="0072196D" w:rsidRPr="004F5FFC">
          <w:rPr>
            <w:rFonts w:ascii="Lotus Linotype" w:hAnsi="Lotus Linotype" w:cs="Lotus Linotype"/>
            <w:noProof/>
            <w:webHidden/>
            <w:sz w:val="30"/>
            <w:szCs w:val="30"/>
          </w:rPr>
          <w:instrText>\h</w:instrText>
        </w:r>
        <w:r w:rsidR="0072196D" w:rsidRPr="004F5FFC">
          <w:rPr>
            <w:rFonts w:ascii="Lotus Linotype" w:hAnsi="Lotus Linotype" w:cs="Lotus Linotype"/>
            <w:noProof/>
            <w:webHidden/>
            <w:sz w:val="30"/>
            <w:szCs w:val="30"/>
            <w:rtl/>
          </w:rPr>
          <w:instrText xml:space="preserve"> </w:instrText>
        </w:r>
        <w:r w:rsidR="0072196D" w:rsidRPr="004F5FFC">
          <w:rPr>
            <w:rFonts w:ascii="Lotus Linotype" w:hAnsi="Lotus Linotype" w:cs="Lotus Linotype"/>
            <w:noProof/>
            <w:webHidden/>
            <w:sz w:val="30"/>
            <w:szCs w:val="30"/>
            <w:rtl/>
          </w:rPr>
        </w:r>
        <w:r w:rsidR="0072196D" w:rsidRPr="004F5FFC">
          <w:rPr>
            <w:rFonts w:ascii="Lotus Linotype" w:hAnsi="Lotus Linotype" w:cs="Lotus Linotype"/>
            <w:noProof/>
            <w:webHidden/>
            <w:sz w:val="30"/>
            <w:szCs w:val="30"/>
            <w:rtl/>
          </w:rPr>
          <w:fldChar w:fldCharType="separate"/>
        </w:r>
        <w:r w:rsidR="009945F1">
          <w:rPr>
            <w:rFonts w:ascii="Lotus Linotype" w:hAnsi="Lotus Linotype" w:cs="Lotus Linotype"/>
            <w:noProof/>
            <w:webHidden/>
            <w:sz w:val="30"/>
            <w:szCs w:val="30"/>
            <w:rtl/>
          </w:rPr>
          <w:t>113</w:t>
        </w:r>
        <w:r w:rsidR="0072196D" w:rsidRPr="004F5FFC">
          <w:rPr>
            <w:rFonts w:ascii="Lotus Linotype" w:hAnsi="Lotus Linotype" w:cs="Lotus Linotype"/>
            <w:noProof/>
            <w:webHidden/>
            <w:sz w:val="30"/>
            <w:szCs w:val="30"/>
            <w:rtl/>
          </w:rPr>
          <w:fldChar w:fldCharType="end"/>
        </w:r>
      </w:hyperlink>
    </w:p>
    <w:p w14:paraId="42091ACA" w14:textId="73F0CA4D" w:rsidR="0072196D" w:rsidRPr="00590E7B" w:rsidRDefault="0072196D" w:rsidP="004F5FFC">
      <w:pPr>
        <w:widowControl w:val="0"/>
        <w:spacing w:before="60" w:after="0" w:line="480" w:lineRule="exact"/>
        <w:jc w:val="center"/>
        <w:rPr>
          <w:rFonts w:ascii="Lotus Linotype" w:hAnsi="Lotus Linotype" w:cs="Lotus Linotype"/>
          <w:sz w:val="32"/>
          <w:szCs w:val="32"/>
        </w:rPr>
      </w:pPr>
      <w:r w:rsidRPr="004F5FFC">
        <w:rPr>
          <w:rFonts w:ascii="AAA GoldenLotus" w:hAnsi="AAA GoldenLotus" w:cs="AAA GoldenLotus"/>
          <w:sz w:val="30"/>
          <w:szCs w:val="30"/>
          <w:rtl/>
        </w:rPr>
        <w:fldChar w:fldCharType="end"/>
      </w:r>
      <w:r w:rsidR="007D09F3" w:rsidRPr="00FB6DF8">
        <w:rPr>
          <w:rFonts w:ascii="Lotus Linotype" w:hAnsi="Lotus Linotype" w:cs="Lotus Linotype" w:hint="cs"/>
          <w:sz w:val="32"/>
          <w:szCs w:val="32"/>
          <w:rtl/>
        </w:rPr>
        <w:t>* * *</w:t>
      </w:r>
    </w:p>
    <w:sectPr w:rsidR="0072196D" w:rsidRPr="00590E7B" w:rsidSect="003A5547">
      <w:headerReference w:type="default" r:id="rId18"/>
      <w:footnotePr>
        <w:numRestart w:val="eachPage"/>
      </w:footnotePr>
      <w:pgSz w:w="8392" w:h="11907" w:code="11"/>
      <w:pgMar w:top="851" w:right="851" w:bottom="851" w:left="851"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C862B" w14:textId="77777777" w:rsidR="00B24FDC" w:rsidRDefault="00B24FDC" w:rsidP="0099064D">
      <w:pPr>
        <w:spacing w:after="0" w:line="240" w:lineRule="auto"/>
      </w:pPr>
      <w:r>
        <w:separator/>
      </w:r>
    </w:p>
  </w:endnote>
  <w:endnote w:type="continuationSeparator" w:id="0">
    <w:p w14:paraId="5F44E7F9" w14:textId="77777777" w:rsidR="00B24FDC" w:rsidRDefault="00B24FDC" w:rsidP="0099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0C5BE1E0-E834-4137-B94B-0B08BC264F3E}"/>
    <w:embedBold r:id="rId2" w:fontKey="{EB396E88-D753-4BAE-BDA6-BF3DD157EAFD}"/>
    <w:embedItalic r:id="rId3" w:fontKey="{58742A46-6C5C-45A0-8B14-023DDD532282}"/>
    <w:embedBoldItalic r:id="rId4" w:fontKey="{FDB59705-3149-4AC5-9E6E-799CB1168EA6}"/>
  </w:font>
  <w:font w:name="Calibri">
    <w:panose1 w:val="020F0502020204030204"/>
    <w:charset w:val="00"/>
    <w:family w:val="swiss"/>
    <w:pitch w:val="variable"/>
    <w:sig w:usb0="E4000EFF" w:usb1="4000247B" w:usb2="00000001" w:usb3="00000000" w:csb0="000001BF" w:csb1="00000000"/>
    <w:embedRegular r:id="rId5" w:fontKey="{E42259FA-24AD-4819-B5F4-585BD76CFDC3}"/>
    <w:embedBold r:id="rId6" w:fontKey="{1A043837-80D9-4F4E-8F07-5AC70E0C8372}"/>
  </w:font>
  <w:font w:name="Arial">
    <w:panose1 w:val="020B0604020202020204"/>
    <w:charset w:val="00"/>
    <w:family w:val="swiss"/>
    <w:pitch w:val="variable"/>
    <w:sig w:usb0="E0002AFF" w:usb1="C0007843" w:usb2="00000009" w:usb3="00000000" w:csb0="000001FF" w:csb1="00000000"/>
    <w:embedRegular r:id="rId7" w:fontKey="{A7322692-E323-4A34-BF05-6782A8567EFB}"/>
  </w:font>
  <w:font w:name="Traditional Arabic">
    <w:panose1 w:val="02020603050405020304"/>
    <w:charset w:val="00"/>
    <w:family w:val="roman"/>
    <w:pitch w:val="variable"/>
    <w:sig w:usb0="00002003" w:usb1="80000000" w:usb2="00000008" w:usb3="00000000" w:csb0="00000041" w:csb1="00000000"/>
    <w:embedRegular r:id="rId8" w:fontKey="{8FBCF9BB-7085-41E5-9353-FCD850355D36}"/>
    <w:embedBold r:id="rId9" w:fontKey="{4B1E186B-573A-4373-98BB-3F093F822870}"/>
  </w:font>
  <w:font w:name="AAA GoldenLotus">
    <w:charset w:val="00"/>
    <w:family w:val="auto"/>
    <w:pitch w:val="variable"/>
    <w:sig w:usb0="00002007" w:usb1="80000000" w:usb2="00000008" w:usb3="00000000" w:csb0="00000043" w:csb1="00000000"/>
    <w:embedRegular r:id="rId10" w:fontKey="{963B25AE-3607-46C0-8BE0-7674D2A9E612}"/>
    <w:embedBold r:id="rId11" w:fontKey="{A8A8084B-990B-4A2A-A262-B951A62C8FCE}"/>
  </w:font>
  <w:font w:name="Cambria">
    <w:panose1 w:val="02040503050406030204"/>
    <w:charset w:val="00"/>
    <w:family w:val="roman"/>
    <w:pitch w:val="variable"/>
    <w:sig w:usb0="E00002FF" w:usb1="400004FF" w:usb2="00000000" w:usb3="00000000" w:csb0="0000019F" w:csb1="00000000"/>
    <w:embedRegular r:id="rId12" w:fontKey="{E159CBA7-9DF9-48EF-BC9D-BF5D373670EC}"/>
    <w:embedBold r:id="rId13" w:fontKey="{918CA69C-59B2-424D-8CE4-B96868133DD5}"/>
  </w:font>
  <w:font w:name="AL-Mohanad">
    <w:panose1 w:val="00000000000000000000"/>
    <w:charset w:val="B2"/>
    <w:family w:val="auto"/>
    <w:pitch w:val="variable"/>
    <w:sig w:usb0="00002001" w:usb1="00000000" w:usb2="00000000" w:usb3="00000000" w:csb0="00000040" w:csb1="00000000"/>
    <w:embedRegular r:id="rId14" w:fontKey="{6E949BC3-52FA-454F-9F95-C91D1A493427}"/>
    <w:embedBold r:id="rId15" w:fontKey="{B701AD85-3A28-48C4-924F-3B2F9792C499}"/>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embedBold r:id="rId16" w:fontKey="{7DD3E374-F85A-46AF-94E9-FAA8CFF2F376}"/>
  </w:font>
  <w:font w:name="OthmaniQ">
    <w:altName w:val="Arial"/>
    <w:charset w:val="B2"/>
    <w:family w:val="auto"/>
    <w:pitch w:val="variable"/>
    <w:sig w:usb0="00002001" w:usb1="00000000" w:usb2="00000000" w:usb3="00000000" w:csb0="00000040" w:csb1="00000000"/>
    <w:embedRegular r:id="rId17" w:fontKey="{0095D95A-334B-4780-89DD-48A281A2F82C}"/>
  </w:font>
  <w:font w:name="Tahoma">
    <w:panose1 w:val="020B0604030504040204"/>
    <w:charset w:val="00"/>
    <w:family w:val="swiss"/>
    <w:pitch w:val="variable"/>
    <w:sig w:usb0="E1002EFF" w:usb1="C000605B" w:usb2="00000029" w:usb3="00000000" w:csb0="000101FF" w:csb1="00000000"/>
    <w:embedRegular r:id="rId18" w:fontKey="{32D1DB1D-C1BF-4DB6-8A0A-AAEF1F38D7B0}"/>
  </w:font>
  <w:font w:name="Lotus Linotype">
    <w:panose1 w:val="02000000000000000000"/>
    <w:charset w:val="00"/>
    <w:family w:val="auto"/>
    <w:pitch w:val="variable"/>
    <w:sig w:usb0="00002007" w:usb1="80000000" w:usb2="00000008" w:usb3="00000000" w:csb0="00000043" w:csb1="00000000"/>
    <w:embedRegular r:id="rId19" w:fontKey="{77B869C3-655B-49A0-A91E-13449B4B9F3A}"/>
    <w:embedBold r:id="rId20" w:fontKey="{2C089E50-660A-406D-8D36-7820D62D4420}"/>
    <w:embedBoldItalic r:id="rId21" w:fontKey="{012A894B-F92C-4E4F-A4AE-8ED0DA5B774A}"/>
  </w:font>
  <w:font w:name="AL-Mateen">
    <w:panose1 w:val="00000000000000000000"/>
    <w:charset w:val="B2"/>
    <w:family w:val="auto"/>
    <w:pitch w:val="variable"/>
    <w:sig w:usb0="00002001" w:usb1="00000000" w:usb2="00000000" w:usb3="00000000" w:csb0="00000040" w:csb1="00000000"/>
    <w:embedRegular r:id="rId22" w:fontKey="{A5273801-A147-4D22-B990-BC697E770C4C}"/>
  </w:font>
  <w:font w:name="DesignerPlus">
    <w:panose1 w:val="00000400000000000000"/>
    <w:charset w:val="00"/>
    <w:family w:val="auto"/>
    <w:pitch w:val="variable"/>
    <w:sig w:usb0="00000003" w:usb1="00000000" w:usb2="00000000" w:usb3="00000000" w:csb0="00000001" w:csb1="00000000"/>
    <w:embedRegular r:id="rId23" w:fontKey="{C739EA67-7711-4E0E-BF67-33688BF011BE}"/>
  </w:font>
  <w:font w:name="DesignerDing">
    <w:altName w:val="Calibri"/>
    <w:charset w:val="00"/>
    <w:family w:val="auto"/>
    <w:pitch w:val="variable"/>
    <w:sig w:usb0="00000003" w:usb1="00000000" w:usb2="00000000" w:usb3="00000000" w:csb0="00000001" w:csb1="00000000"/>
    <w:embedRegular r:id="rId24" w:fontKey="{0E88C0B3-BF66-4B0D-9D58-B9ACDDB5537B}"/>
  </w:font>
  <w:font w:name="Hacen Dalal">
    <w:panose1 w:val="02000000000000000000"/>
    <w:charset w:val="00"/>
    <w:family w:val="auto"/>
    <w:pitch w:val="variable"/>
    <w:sig w:usb0="00002003" w:usb1="00000000" w:usb2="00000000" w:usb3="00000000" w:csb0="00000041" w:csb1="00000000"/>
    <w:embedRegular r:id="rId25" w:fontKey="{BD252AA9-ED7E-496C-8D4A-58482877D618}"/>
    <w:embedItalic r:id="rId26" w:fontKey="{A1C304D6-58AC-421A-BF69-2F559B0711AB}"/>
  </w:font>
  <w:font w:name="KFGQPC Uthman Taha Naskh">
    <w:panose1 w:val="02000000000000000000"/>
    <w:charset w:val="B2"/>
    <w:family w:val="auto"/>
    <w:pitch w:val="variable"/>
    <w:sig w:usb0="80002001" w:usb1="90000000" w:usb2="00000008" w:usb3="00000000" w:csb0="00000040" w:csb1="00000000"/>
    <w:embedBoldItalic r:id="rId27" w:fontKey="{8DFE3E86-7030-47AC-A8BF-572CE5338876}"/>
  </w:font>
  <w:font w:name="KFGQPC Arabic Symbols 01">
    <w:panose1 w:val="02000000000000000000"/>
    <w:charset w:val="02"/>
    <w:family w:val="auto"/>
    <w:pitch w:val="variable"/>
    <w:sig w:usb0="00000000" w:usb1="10000000" w:usb2="00000000" w:usb3="00000000" w:csb0="80000000" w:csb1="00000000"/>
    <w:embedRegular r:id="rId28" w:fontKey="{CD4222B8-91C9-4B9D-A195-76C22A36F567}"/>
  </w:font>
  <w:font w:name="Arial Unicode MS">
    <w:panose1 w:val="020B0604020202020204"/>
    <w:charset w:val="80"/>
    <w:family w:val="swiss"/>
    <w:pitch w:val="variable"/>
    <w:sig w:usb0="F7FFAFFF" w:usb1="E9DFFFFF" w:usb2="0000003F" w:usb3="00000000" w:csb0="003F01FF" w:csb1="00000000"/>
  </w:font>
  <w:font w:name="Nymphette">
    <w:altName w:val="Symbol"/>
    <w:charset w:val="02"/>
    <w:family w:val="auto"/>
    <w:pitch w:val="variable"/>
    <w:sig w:usb0="00000000" w:usb1="10000000" w:usb2="00000000" w:usb3="00000000" w:csb0="80000000" w:csb1="00000000"/>
    <w:embedRegular r:id="rId29" w:fontKey="{0AB45A6E-1B2B-403F-BEDC-44FAE661885D}"/>
  </w:font>
  <w:font w:name="Wingdings 2">
    <w:panose1 w:val="05020102010507070707"/>
    <w:charset w:val="02"/>
    <w:family w:val="roman"/>
    <w:pitch w:val="variable"/>
    <w:sig w:usb0="00000000" w:usb1="10000000" w:usb2="00000000" w:usb3="00000000" w:csb0="80000000" w:csb1="00000000"/>
    <w:embedRegular r:id="rId30" w:fontKey="{F40ED40A-3693-46EE-9E6C-131AFE1D6150}"/>
  </w:font>
  <w:font w:name="Calibri Light">
    <w:panose1 w:val="020F0302020204030204"/>
    <w:charset w:val="00"/>
    <w:family w:val="swiss"/>
    <w:pitch w:val="variable"/>
    <w:sig w:usb0="E4000EFF" w:usb1="4000247B" w:usb2="00000001" w:usb3="00000000" w:csb0="000001BF" w:csb1="00000000"/>
    <w:embedRegular r:id="rId31" w:fontKey="{C2421198-BE47-4BEF-8BA3-E6D0331F69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7868A" w14:textId="77777777" w:rsidR="00A129E0" w:rsidRPr="007D09F3" w:rsidRDefault="00A129E0" w:rsidP="007D09F3">
    <w:pPr>
      <w:pStyle w:val="Footer"/>
      <w:tabs>
        <w:tab w:val="clear" w:pos="4153"/>
        <w:tab w:val="clear" w:pos="8306"/>
      </w:tabs>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FA670" w14:textId="2C2366B7" w:rsidR="00A129E0" w:rsidRPr="007D09F3" w:rsidRDefault="00A129E0" w:rsidP="007D09F3">
    <w:pPr>
      <w:pStyle w:val="Footer"/>
      <w:tabs>
        <w:tab w:val="clear" w:pos="4153"/>
        <w:tab w:val="clear" w:pos="8306"/>
      </w:tabs>
      <w:rPr>
        <w:rFonts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C347F" w14:textId="77777777" w:rsidR="00B24FDC" w:rsidRPr="00C0607D" w:rsidRDefault="00B24FDC" w:rsidP="00C0607D">
      <w:pPr>
        <w:spacing w:after="0" w:line="240" w:lineRule="auto"/>
        <w:rPr>
          <w:rFonts w:ascii="Times New Roman" w:hAnsi="Times New Roman" w:cs="Times New Roman"/>
          <w:color w:val="C00000"/>
          <w:sz w:val="24"/>
          <w:szCs w:val="24"/>
        </w:rPr>
      </w:pPr>
      <w:r w:rsidRPr="00C0607D">
        <w:rPr>
          <w:rFonts w:ascii="Times New Roman" w:hAnsi="Times New Roman" w:cs="Times New Roman"/>
          <w:color w:val="C00000"/>
          <w:sz w:val="24"/>
          <w:szCs w:val="24"/>
        </w:rPr>
        <w:separator/>
      </w:r>
    </w:p>
  </w:footnote>
  <w:footnote w:type="continuationSeparator" w:id="0">
    <w:p w14:paraId="3A211CE9" w14:textId="77777777" w:rsidR="00B24FDC" w:rsidRDefault="00B24FDC" w:rsidP="0099064D">
      <w:pPr>
        <w:spacing w:after="0" w:line="240" w:lineRule="auto"/>
      </w:pPr>
      <w:r w:rsidRPr="00C0607D">
        <w:rPr>
          <w:rFonts w:ascii="Times New Roman" w:hAnsi="Times New Roman" w:cs="Times New Roman"/>
          <w:color w:val="C00000"/>
          <w:sz w:val="24"/>
          <w:szCs w:val="24"/>
        </w:rPr>
        <w:separator/>
      </w:r>
    </w:p>
  </w:footnote>
  <w:footnote w:id="1">
    <w:p w14:paraId="56A83044" w14:textId="1A1C824A"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أخرجه البخاري (8)</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w:t>
      </w:r>
      <w:r w:rsidRPr="00FB6DF8">
        <w:rPr>
          <w:rFonts w:ascii="Lotus Linotype" w:hAnsi="Lotus Linotype" w:cs="Lotus Linotype"/>
          <w:sz w:val="26"/>
          <w:szCs w:val="26"/>
          <w:rtl/>
        </w:rPr>
        <w:t>مسلم (</w:t>
      </w:r>
      <w:r w:rsidRPr="00FB6DF8">
        <w:rPr>
          <w:rFonts w:ascii="Lotus Linotype" w:hAnsi="Lotus Linotype" w:cs="Lotus Linotype" w:hint="cs"/>
          <w:sz w:val="26"/>
          <w:szCs w:val="26"/>
          <w:rtl/>
        </w:rPr>
        <w:t>21</w:t>
      </w:r>
      <w:r w:rsidRPr="00FB6DF8">
        <w:rPr>
          <w:rFonts w:ascii="Lotus Linotype" w:hAnsi="Lotus Linotype" w:cs="Lotus Linotype"/>
          <w:sz w:val="26"/>
          <w:szCs w:val="26"/>
          <w:rtl/>
        </w:rPr>
        <w:t>).</w:t>
      </w:r>
    </w:p>
  </w:footnote>
  <w:footnote w:id="2">
    <w:p w14:paraId="3182D2AA" w14:textId="07C3305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أخرجها </w:t>
      </w:r>
      <w:r w:rsidRPr="00FB6DF8">
        <w:rPr>
          <w:rFonts w:ascii="Lotus Linotype" w:hAnsi="Lotus Linotype" w:cs="Lotus Linotype"/>
          <w:sz w:val="26"/>
          <w:szCs w:val="26"/>
          <w:rtl/>
        </w:rPr>
        <w:t>مسلم (</w:t>
      </w:r>
      <w:r w:rsidRPr="00FB6DF8">
        <w:rPr>
          <w:rFonts w:ascii="Lotus Linotype" w:hAnsi="Lotus Linotype" w:cs="Lotus Linotype" w:hint="cs"/>
          <w:sz w:val="26"/>
          <w:szCs w:val="26"/>
          <w:rtl/>
        </w:rPr>
        <w:t>22</w:t>
      </w:r>
      <w:r>
        <w:rPr>
          <w:rFonts w:ascii="Lotus Linotype" w:hAnsi="Lotus Linotype" w:cs="Lotus Linotype" w:hint="cs"/>
          <w:sz w:val="26"/>
          <w:szCs w:val="26"/>
          <w:rtl/>
        </w:rPr>
        <w:t>)</w:t>
      </w:r>
      <w:r w:rsidRPr="00FB6DF8">
        <w:rPr>
          <w:rFonts w:ascii="Lotus Linotype" w:hAnsi="Lotus Linotype" w:cs="Lotus Linotype"/>
          <w:sz w:val="26"/>
          <w:szCs w:val="26"/>
          <w:rtl/>
        </w:rPr>
        <w:t>.</w:t>
      </w:r>
    </w:p>
  </w:footnote>
  <w:footnote w:id="3">
    <w:p w14:paraId="583996C9" w14:textId="7409B66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أخرجه البخاري (25)، ومسلم (22)، من </w:t>
      </w:r>
      <w:r w:rsidRPr="00FB6DF8">
        <w:rPr>
          <w:rFonts w:ascii="Lotus Linotype" w:hAnsi="Lotus Linotype" w:cs="Lotus Linotype"/>
          <w:sz w:val="26"/>
          <w:szCs w:val="26"/>
          <w:rtl/>
        </w:rPr>
        <w:t xml:space="preserve">حديث ابن عمر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sz w:val="26"/>
          <w:szCs w:val="26"/>
          <w:rtl/>
        </w:rPr>
        <w:t>.</w:t>
      </w:r>
    </w:p>
  </w:footnote>
  <w:footnote w:id="4">
    <w:p w14:paraId="4854830D" w14:textId="612AAA1F"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أخرجه مسلم (82)، </w:t>
      </w:r>
      <w:r w:rsidRPr="00FB6DF8">
        <w:rPr>
          <w:rFonts w:ascii="Lotus Linotype" w:hAnsi="Lotus Linotype" w:cs="Lotus Linotype"/>
          <w:sz w:val="26"/>
          <w:szCs w:val="26"/>
          <w:rtl/>
        </w:rPr>
        <w:t>من حديث</w:t>
      </w:r>
      <w:r w:rsidRPr="00FB6DF8">
        <w:rPr>
          <w:rFonts w:ascii="Lotus Linotype" w:hAnsi="Lotus Linotype" w:cs="Lotus Linotype" w:hint="cs"/>
          <w:sz w:val="26"/>
          <w:szCs w:val="26"/>
          <w:rtl/>
        </w:rPr>
        <w:t xml:space="preserve"> جابر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5">
    <w:p w14:paraId="79744FE0" w14:textId="2DF8DE0F" w:rsidR="00A129E0" w:rsidRPr="00FB6DF8" w:rsidRDefault="00A129E0" w:rsidP="00D72E5D">
      <w:pPr>
        <w:pStyle w:val="FootnoteText"/>
        <w:widowControl w:val="0"/>
        <w:spacing w:line="400" w:lineRule="exact"/>
        <w:ind w:left="340" w:hanging="340"/>
        <w:jc w:val="both"/>
        <w:rPr>
          <w:rFonts w:ascii="Lotus Linotype" w:hAnsi="Lotus Linotype" w:cs="Lotus Linotype"/>
          <w:noProof w:val="0"/>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noProof w:val="0"/>
          <w:sz w:val="26"/>
          <w:szCs w:val="26"/>
          <w:rtl/>
        </w:rPr>
        <w:t>أخرجه الترمذي (2621)</w:t>
      </w:r>
      <w:r w:rsidRPr="00FB6DF8">
        <w:rPr>
          <w:rFonts w:ascii="Lotus Linotype" w:hAnsi="Lotus Linotype" w:cs="Lotus Linotype" w:hint="cs"/>
          <w:noProof w:val="0"/>
          <w:sz w:val="26"/>
          <w:szCs w:val="26"/>
          <w:rtl/>
        </w:rPr>
        <w:t>،</w:t>
      </w:r>
      <w:r w:rsidRPr="00FB6DF8">
        <w:rPr>
          <w:rFonts w:ascii="Lotus Linotype" w:hAnsi="Lotus Linotype" w:cs="Lotus Linotype"/>
          <w:noProof w:val="0"/>
          <w:sz w:val="26"/>
          <w:szCs w:val="26"/>
          <w:rtl/>
        </w:rPr>
        <w:t xml:space="preserve"> وقال: «هذا حديث حسن صحيح غريب»</w:t>
      </w:r>
      <w:r w:rsidRPr="00FB6DF8">
        <w:rPr>
          <w:rFonts w:ascii="Lotus Linotype" w:hAnsi="Lotus Linotype" w:cs="Lotus Linotype" w:hint="cs"/>
          <w:noProof w:val="0"/>
          <w:sz w:val="26"/>
          <w:szCs w:val="26"/>
          <w:rtl/>
        </w:rPr>
        <w:t>،</w:t>
      </w:r>
      <w:r w:rsidRPr="00FB6DF8">
        <w:rPr>
          <w:rFonts w:ascii="Lotus Linotype" w:hAnsi="Lotus Linotype" w:cs="Lotus Linotype"/>
          <w:noProof w:val="0"/>
          <w:sz w:val="26"/>
          <w:szCs w:val="26"/>
          <w:rtl/>
        </w:rPr>
        <w:t xml:space="preserve"> والنسائي (462)، وابن ماجه</w:t>
      </w:r>
      <w:r w:rsidRPr="00FB6DF8">
        <w:rPr>
          <w:rFonts w:ascii="Lotus Linotype" w:hAnsi="Lotus Linotype" w:cs="Lotus Linotype" w:hint="cs"/>
          <w:noProof w:val="0"/>
          <w:sz w:val="26"/>
          <w:szCs w:val="26"/>
          <w:rtl/>
        </w:rPr>
        <w:t xml:space="preserve"> </w:t>
      </w:r>
      <w:r w:rsidRPr="00FB6DF8">
        <w:rPr>
          <w:rFonts w:ascii="Lotus Linotype" w:hAnsi="Lotus Linotype" w:cs="Lotus Linotype"/>
          <w:noProof w:val="0"/>
          <w:sz w:val="26"/>
          <w:szCs w:val="26"/>
          <w:rtl/>
        </w:rPr>
        <w:t>(1079)</w:t>
      </w:r>
      <w:r w:rsidRPr="00FB6DF8">
        <w:rPr>
          <w:rFonts w:ascii="Lotus Linotype" w:hAnsi="Lotus Linotype" w:cs="Lotus Linotype" w:hint="cs"/>
          <w:noProof w:val="0"/>
          <w:sz w:val="26"/>
          <w:szCs w:val="26"/>
          <w:rtl/>
        </w:rPr>
        <w:t xml:space="preserve">، </w:t>
      </w:r>
      <w:r w:rsidRPr="00FB6DF8">
        <w:rPr>
          <w:rFonts w:ascii="Lotus Linotype" w:hAnsi="Lotus Linotype" w:cs="Lotus Linotype"/>
          <w:noProof w:val="0"/>
          <w:sz w:val="26"/>
          <w:szCs w:val="26"/>
          <w:rtl/>
        </w:rPr>
        <w:t>وأحمد</w:t>
      </w:r>
      <w:r w:rsidRPr="00FB6DF8">
        <w:rPr>
          <w:rFonts w:ascii="Lotus Linotype" w:hAnsi="Lotus Linotype" w:cs="Lotus Linotype" w:hint="cs"/>
          <w:noProof w:val="0"/>
          <w:sz w:val="26"/>
          <w:szCs w:val="26"/>
          <w:rtl/>
        </w:rPr>
        <w:t xml:space="preserve"> </w:t>
      </w:r>
      <w:r w:rsidRPr="00FB6DF8">
        <w:rPr>
          <w:rFonts w:ascii="Lotus Linotype" w:hAnsi="Lotus Linotype" w:cs="Lotus Linotype"/>
          <w:noProof w:val="0"/>
          <w:sz w:val="26"/>
          <w:szCs w:val="26"/>
          <w:rtl/>
        </w:rPr>
        <w:t xml:space="preserve">(22937)، </w:t>
      </w:r>
      <w:r w:rsidRPr="00FB6DF8">
        <w:rPr>
          <w:rFonts w:ascii="Lotus Linotype" w:hAnsi="Lotus Linotype" w:cs="Lotus Linotype"/>
          <w:noProof w:val="0"/>
          <w:sz w:val="26"/>
          <w:szCs w:val="26"/>
          <w:rtl/>
        </w:rPr>
        <w:t xml:space="preserve">من حديث بريدة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noProof w:val="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noProof w:val="0"/>
          <w:sz w:val="26"/>
          <w:szCs w:val="26"/>
          <w:rtl/>
        </w:rPr>
        <w:t>وصح</w:t>
      </w:r>
      <w:r w:rsidRPr="00FB6DF8">
        <w:rPr>
          <w:rFonts w:ascii="Lotus Linotype" w:hAnsi="Lotus Linotype" w:cs="Lotus Linotype" w:hint="cs"/>
          <w:noProof w:val="0"/>
          <w:sz w:val="26"/>
          <w:szCs w:val="26"/>
          <w:rtl/>
        </w:rPr>
        <w:t>َّ</w:t>
      </w:r>
      <w:r w:rsidRPr="00FB6DF8">
        <w:rPr>
          <w:rFonts w:ascii="Lotus Linotype" w:hAnsi="Lotus Linotype" w:cs="Lotus Linotype"/>
          <w:noProof w:val="0"/>
          <w:sz w:val="26"/>
          <w:szCs w:val="26"/>
          <w:rtl/>
        </w:rPr>
        <w:t>حه ابن حبان (1454)، والحاكم</w:t>
      </w:r>
      <w:r w:rsidRPr="00FB6DF8">
        <w:rPr>
          <w:rFonts w:ascii="Lotus Linotype" w:hAnsi="Lotus Linotype" w:cs="Lotus Linotype" w:hint="cs"/>
          <w:noProof w:val="0"/>
          <w:sz w:val="26"/>
          <w:szCs w:val="26"/>
          <w:rtl/>
        </w:rPr>
        <w:t xml:space="preserve"> (11)،</w:t>
      </w:r>
      <w:r w:rsidRPr="00FB6DF8">
        <w:rPr>
          <w:rFonts w:ascii="Lotus Linotype" w:hAnsi="Lotus Linotype" w:cs="Lotus Linotype"/>
          <w:noProof w:val="0"/>
          <w:sz w:val="26"/>
          <w:szCs w:val="26"/>
          <w:rtl/>
        </w:rPr>
        <w:t xml:space="preserve"> وقال: «صحيح الإسناد</w:t>
      </w:r>
      <w:r w:rsidRPr="00FB6DF8">
        <w:rPr>
          <w:rFonts w:ascii="Lotus Linotype" w:hAnsi="Lotus Linotype" w:cs="Lotus Linotype" w:hint="cs"/>
          <w:noProof w:val="0"/>
          <w:sz w:val="26"/>
          <w:szCs w:val="26"/>
          <w:rtl/>
        </w:rPr>
        <w:t>،</w:t>
      </w:r>
      <w:r w:rsidRPr="00FB6DF8">
        <w:rPr>
          <w:rFonts w:ascii="Lotus Linotype" w:hAnsi="Lotus Linotype" w:cs="Lotus Linotype"/>
          <w:noProof w:val="0"/>
          <w:sz w:val="26"/>
          <w:szCs w:val="26"/>
          <w:rtl/>
        </w:rPr>
        <w:t xml:space="preserve"> لا تعرف له علة بوجه من الوجوه»</w:t>
      </w:r>
      <w:r w:rsidRPr="00FB6DF8">
        <w:rPr>
          <w:rFonts w:ascii="Lotus Linotype" w:hAnsi="Lotus Linotype" w:cs="Lotus Linotype" w:hint="cs"/>
          <w:noProof w:val="0"/>
          <w:sz w:val="26"/>
          <w:szCs w:val="26"/>
          <w:rtl/>
        </w:rPr>
        <w:t>.</w:t>
      </w:r>
    </w:p>
  </w:footnote>
  <w:footnote w:id="6">
    <w:p w14:paraId="5C13A6D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أخرجه الترمذي (2622)</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وصح</w:t>
      </w:r>
      <w:r w:rsidRPr="00FB6DF8">
        <w:rPr>
          <w:rFonts w:ascii="Lotus Linotype" w:hAnsi="Lotus Linotype" w:cs="Lotus Linotype" w:hint="cs"/>
          <w:sz w:val="26"/>
          <w:szCs w:val="26"/>
          <w:rtl/>
        </w:rPr>
        <w:t>َّ</w:t>
      </w:r>
      <w:r w:rsidRPr="00FB6DF8">
        <w:rPr>
          <w:rFonts w:ascii="Lotus Linotype" w:hAnsi="Lotus Linotype" w:cs="Lotus Linotype"/>
          <w:sz w:val="26"/>
          <w:szCs w:val="26"/>
          <w:rtl/>
        </w:rPr>
        <w:t>ح إسناده النووي في خلاصة الأحكام (660)</w:t>
      </w:r>
      <w:r w:rsidRPr="00FB6DF8">
        <w:rPr>
          <w:rFonts w:ascii="Lotus Linotype" w:hAnsi="Lotus Linotype" w:cs="Lotus Linotype" w:hint="cs"/>
          <w:sz w:val="26"/>
          <w:szCs w:val="26"/>
          <w:rtl/>
        </w:rPr>
        <w:t>.</w:t>
      </w:r>
    </w:p>
  </w:footnote>
  <w:footnote w:id="7">
    <w:p w14:paraId="5F5774DC" w14:textId="372D4C88" w:rsidR="00A129E0" w:rsidRPr="00FB6DF8" w:rsidRDefault="00A129E0" w:rsidP="00151783">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F12A4D">
        <w:rPr>
          <w:rFonts w:ascii="Lotus Linotype" w:hAnsi="Lotus Linotype" w:cs="Lotus Linotype"/>
          <w:sz w:val="26"/>
          <w:szCs w:val="26"/>
          <w:rtl/>
        </w:rPr>
        <w:t>شرح الزركشي على مختصر الخرقي (6/249)</w:t>
      </w:r>
      <w:r>
        <w:rPr>
          <w:rFonts w:ascii="Lotus Linotype" w:hAnsi="Lotus Linotype" w:cs="Lotus Linotype" w:hint="cs"/>
          <w:sz w:val="26"/>
          <w:szCs w:val="26"/>
          <w:rtl/>
        </w:rPr>
        <w:t xml:space="preserve">، </w:t>
      </w:r>
      <w:r w:rsidRPr="00151783">
        <w:rPr>
          <w:rFonts w:ascii="Lotus Linotype" w:hAnsi="Lotus Linotype" w:cs="Lotus Linotype"/>
          <w:sz w:val="26"/>
          <w:szCs w:val="26"/>
          <w:rtl/>
        </w:rPr>
        <w:t>المبدع في شرح المقنع (7/ 480)</w:t>
      </w:r>
      <w:r>
        <w:rPr>
          <w:rFonts w:ascii="Lotus Linotype" w:hAnsi="Lotus Linotype" w:cs="Lotus Linotype" w:hint="cs"/>
          <w:sz w:val="26"/>
          <w:szCs w:val="26"/>
          <w:rtl/>
        </w:rPr>
        <w:t xml:space="preserve">، </w:t>
      </w:r>
      <w:r w:rsidRPr="00FB6DF8">
        <w:rPr>
          <w:rFonts w:ascii="Lotus Linotype" w:hAnsi="Lotus Linotype" w:cs="Lotus Linotype"/>
          <w:sz w:val="26"/>
          <w:szCs w:val="26"/>
          <w:rtl/>
        </w:rPr>
        <w:t>مجموع الفتاوى (7/302).</w:t>
      </w:r>
    </w:p>
  </w:footnote>
  <w:footnote w:id="8">
    <w:p w14:paraId="00384F8F" w14:textId="434EFFD6" w:rsidR="00A129E0" w:rsidRPr="00FB6DF8" w:rsidRDefault="00A129E0" w:rsidP="002E27EE">
      <w:pPr>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ينظر: </w:t>
      </w:r>
      <w:r w:rsidRPr="002E27EE">
        <w:rPr>
          <w:rFonts w:ascii="Lotus Linotype" w:hAnsi="Lotus Linotype" w:cs="Lotus Linotype"/>
          <w:sz w:val="26"/>
          <w:szCs w:val="26"/>
          <w:rtl/>
        </w:rPr>
        <w:t>فتاوى اللجنة الدائمة (2/43)</w:t>
      </w:r>
      <w:r>
        <w:rPr>
          <w:rFonts w:ascii="Lotus Linotype" w:hAnsi="Lotus Linotype" w:cs="Lotus Linotype" w:hint="cs"/>
          <w:sz w:val="26"/>
          <w:szCs w:val="26"/>
          <w:rtl/>
        </w:rPr>
        <w:t xml:space="preserve">، </w:t>
      </w:r>
      <w:r w:rsidRPr="002E27EE">
        <w:rPr>
          <w:rFonts w:ascii="Lotus Linotype" w:hAnsi="Lotus Linotype" w:cs="Lotus Linotype"/>
          <w:sz w:val="26"/>
          <w:szCs w:val="26"/>
          <w:rtl/>
        </w:rPr>
        <w:t>فتوى رقم (5703)</w:t>
      </w:r>
      <w:r w:rsidRPr="00FB6DF8">
        <w:rPr>
          <w:rFonts w:ascii="Lotus Linotype" w:hAnsi="Lotus Linotype" w:cs="Lotus Linotype" w:hint="cs"/>
          <w:sz w:val="26"/>
          <w:szCs w:val="26"/>
          <w:rtl/>
        </w:rPr>
        <w:t>.</w:t>
      </w:r>
    </w:p>
  </w:footnote>
  <w:footnote w:id="9">
    <w:p w14:paraId="6C02A234" w14:textId="2414C5D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أخرجه البخاري (631)</w:t>
      </w:r>
      <w:r w:rsidRPr="00FB6DF8">
        <w:rPr>
          <w:rFonts w:ascii="Lotus Linotype" w:hAnsi="Lotus Linotype" w:cs="Lotus Linotype" w:hint="cs"/>
          <w:sz w:val="26"/>
          <w:szCs w:val="26"/>
          <w:rtl/>
        </w:rPr>
        <w:t xml:space="preserve">، من </w:t>
      </w:r>
      <w:r w:rsidRPr="00FB6DF8">
        <w:rPr>
          <w:rFonts w:ascii="Lotus Linotype" w:hAnsi="Lotus Linotype" w:cs="Lotus Linotype" w:hint="cs"/>
          <w:sz w:val="26"/>
          <w:szCs w:val="26"/>
          <w:rtl/>
        </w:rPr>
        <w:t xml:space="preserve">حديث مالك بن الحويرث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0">
    <w:p w14:paraId="2A3E4F80" w14:textId="10A3317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والتمييز</w:t>
      </w:r>
      <w:r w:rsidRPr="00FB6DF8">
        <w:rPr>
          <w:rFonts w:ascii="Lotus Linotype" w:hAnsi="Lotus Linotype" w:cs="Lotus Linotype" w:hint="cs"/>
          <w:sz w:val="26"/>
          <w:szCs w:val="26"/>
          <w:rtl/>
        </w:rPr>
        <w:t xml:space="preserve"> لا ينضبط بسن، بل يختلف باختلاف الأفهام. ينظر: الإنصاف (1/281).</w:t>
      </w:r>
    </w:p>
  </w:footnote>
  <w:footnote w:id="11">
    <w:p w14:paraId="6D966008" w14:textId="73D590F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(6954)، ومسلم (225)، من </w:t>
      </w:r>
      <w:r w:rsidRPr="00FB6DF8">
        <w:rPr>
          <w:rFonts w:ascii="Lotus Linotype" w:hAnsi="Lotus Linotype" w:cs="Lotus Linotype" w:hint="cs"/>
          <w:sz w:val="26"/>
          <w:szCs w:val="26"/>
          <w:rtl/>
        </w:rPr>
        <w:t xml:space="preserve">حديث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2">
    <w:p w14:paraId="549559E9" w14:textId="11434106"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(224)، من </w:t>
      </w:r>
      <w:r w:rsidRPr="00FB6DF8">
        <w:rPr>
          <w:rFonts w:ascii="Lotus Linotype" w:hAnsi="Lotus Linotype" w:cs="Lotus Linotype" w:hint="cs"/>
          <w:sz w:val="26"/>
          <w:szCs w:val="26"/>
          <w:rtl/>
        </w:rPr>
        <w:t xml:space="preserve">حديث ابن عمر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13">
    <w:p w14:paraId="1AE9BA3C"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أبو داود (650)، وأحمد (11877)، وصحَّحه ابن خزيمة (1017)، وابن حبان (2185)، والحاكم (486).</w:t>
      </w:r>
    </w:p>
  </w:footnote>
  <w:footnote w:id="14">
    <w:p w14:paraId="2108D1CF"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w:t>
      </w:r>
      <w:r>
        <w:rPr>
          <w:rFonts w:ascii="AAA GoldenLotus" w:hAnsi="AAA GoldenLotus" w:cs="AAA GoldenLotus"/>
          <w:sz w:val="26"/>
          <w:szCs w:val="26"/>
          <w:rtl/>
        </w:rPr>
        <w:t xml:space="preserve"> </w:t>
      </w:r>
      <w:r w:rsidRPr="004A2729">
        <w:rPr>
          <w:rFonts w:ascii="AAA GoldenLotus" w:hAnsi="AAA GoldenLotus" w:cs="AAA GoldenLotus"/>
          <w:sz w:val="26"/>
          <w:szCs w:val="26"/>
          <w:rtl/>
        </w:rPr>
        <w:t>أخرجه البخاري (359)، ومسلم (516)</w:t>
      </w:r>
      <w:r w:rsidRPr="004A2729">
        <w:rPr>
          <w:rFonts w:ascii="AAA GoldenLotus" w:hAnsi="AAA GoldenLotus" w:cs="AAA GoldenLotus" w:hint="cs"/>
          <w:sz w:val="26"/>
          <w:szCs w:val="26"/>
          <w:rtl/>
        </w:rPr>
        <w:t>،</w:t>
      </w:r>
      <w:r w:rsidRPr="004A2729">
        <w:rPr>
          <w:rFonts w:ascii="AAA GoldenLotus" w:hAnsi="AAA GoldenLotus" w:cs="AAA GoldenLotus"/>
          <w:sz w:val="26"/>
          <w:szCs w:val="26"/>
          <w:rtl/>
        </w:rPr>
        <w:t xml:space="preserve"> من حديث أبي هريرة ◙.</w:t>
      </w:r>
    </w:p>
  </w:footnote>
  <w:footnote w:id="15">
    <w:p w14:paraId="6A65C3A5"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 أخرجه أبو داود (626)</w:t>
      </w:r>
      <w:r w:rsidRPr="004A2729">
        <w:rPr>
          <w:rFonts w:ascii="AAA GoldenLotus" w:hAnsi="AAA GoldenLotus" w:cs="AAA GoldenLotus" w:hint="cs"/>
          <w:sz w:val="26"/>
          <w:szCs w:val="26"/>
          <w:rtl/>
        </w:rPr>
        <w:t>،</w:t>
      </w:r>
      <w:r w:rsidRPr="004A2729">
        <w:rPr>
          <w:rFonts w:ascii="AAA GoldenLotus" w:hAnsi="AAA GoldenLotus" w:cs="AAA GoldenLotus"/>
          <w:sz w:val="26"/>
          <w:szCs w:val="26"/>
          <w:rtl/>
        </w:rPr>
        <w:t xml:space="preserve"> من حديث أبي هريرة ◙.</w:t>
      </w:r>
    </w:p>
  </w:footnote>
  <w:footnote w:id="16">
    <w:p w14:paraId="5D0F7BCA"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 ينظر: تحفة المحتاج 2/112.</w:t>
      </w:r>
    </w:p>
  </w:footnote>
  <w:footnote w:id="17">
    <w:p w14:paraId="360CCEF9"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 ينظر: تبيين الحقائق 1/96.</w:t>
      </w:r>
    </w:p>
  </w:footnote>
  <w:footnote w:id="18">
    <w:p w14:paraId="246CF116"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 قال شيخ الإسلام: «قد ثبت بالنص</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والإجماع</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أنه ليس عليها في الصلاة أن تلبس الجلباب الذي يسترها</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إذا كانت في بيتها</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وإنما ذلك إذا خرجت</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وحينئذ</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فتصل</w:t>
      </w:r>
      <w:r>
        <w:rPr>
          <w:rFonts w:ascii="AAA GoldenLotus" w:hAnsi="AAA GoldenLotus" w:cs="AAA GoldenLotus" w:hint="cs"/>
          <w:sz w:val="26"/>
          <w:szCs w:val="26"/>
          <w:rtl/>
        </w:rPr>
        <w:t>ِّ</w:t>
      </w:r>
      <w:r w:rsidRPr="004A2729">
        <w:rPr>
          <w:rFonts w:ascii="AAA GoldenLotus" w:hAnsi="AAA GoldenLotus" w:cs="AAA GoldenLotus"/>
          <w:sz w:val="26"/>
          <w:szCs w:val="26"/>
          <w:rtl/>
        </w:rPr>
        <w:t>ي في بيتها وإن ر</w:t>
      </w:r>
      <w:r>
        <w:rPr>
          <w:rFonts w:ascii="AAA GoldenLotus" w:hAnsi="AAA GoldenLotus" w:cs="AAA GoldenLotus" w:hint="cs"/>
          <w:sz w:val="26"/>
          <w:szCs w:val="26"/>
          <w:rtl/>
        </w:rPr>
        <w:t>ُ</w:t>
      </w:r>
      <w:r w:rsidRPr="004A2729">
        <w:rPr>
          <w:rFonts w:ascii="AAA GoldenLotus" w:hAnsi="AAA GoldenLotus" w:cs="AAA GoldenLotus"/>
          <w:sz w:val="26"/>
          <w:szCs w:val="26"/>
          <w:rtl/>
        </w:rPr>
        <w:t>ئ</w:t>
      </w:r>
      <w:r>
        <w:rPr>
          <w:rFonts w:ascii="AAA GoldenLotus" w:hAnsi="AAA GoldenLotus" w:cs="AAA GoldenLotus" w:hint="cs"/>
          <w:sz w:val="26"/>
          <w:szCs w:val="26"/>
          <w:rtl/>
        </w:rPr>
        <w:t>ِ</w:t>
      </w:r>
      <w:r w:rsidRPr="004A2729">
        <w:rPr>
          <w:rFonts w:ascii="AAA GoldenLotus" w:hAnsi="AAA GoldenLotus" w:cs="AAA GoldenLotus"/>
          <w:sz w:val="26"/>
          <w:szCs w:val="26"/>
          <w:rtl/>
        </w:rPr>
        <w:t>ي</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وجه</w:t>
      </w:r>
      <w:r>
        <w:rPr>
          <w:rFonts w:ascii="AAA GoldenLotus" w:hAnsi="AAA GoldenLotus" w:cs="AAA GoldenLotus" w:hint="cs"/>
          <w:sz w:val="26"/>
          <w:szCs w:val="26"/>
          <w:rtl/>
        </w:rPr>
        <w:t>ُ</w:t>
      </w:r>
      <w:r w:rsidRPr="004A2729">
        <w:rPr>
          <w:rFonts w:ascii="AAA GoldenLotus" w:hAnsi="AAA GoldenLotus" w:cs="AAA GoldenLotus"/>
          <w:sz w:val="26"/>
          <w:szCs w:val="26"/>
          <w:rtl/>
        </w:rPr>
        <w:t>ها</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ويداها</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وقدماها</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كما ك</w:t>
      </w:r>
      <w:r>
        <w:rPr>
          <w:rFonts w:ascii="AAA GoldenLotus" w:hAnsi="AAA GoldenLotus" w:cs="AAA GoldenLotus" w:hint="cs"/>
          <w:sz w:val="26"/>
          <w:szCs w:val="26"/>
          <w:rtl/>
        </w:rPr>
        <w:t>ُ</w:t>
      </w:r>
      <w:r w:rsidRPr="004A2729">
        <w:rPr>
          <w:rFonts w:ascii="AAA GoldenLotus" w:hAnsi="AAA GoldenLotus" w:cs="AAA GoldenLotus"/>
          <w:sz w:val="26"/>
          <w:szCs w:val="26"/>
          <w:rtl/>
        </w:rPr>
        <w:t>ن</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يمشين أو</w:t>
      </w:r>
      <w:r>
        <w:rPr>
          <w:rFonts w:ascii="AAA GoldenLotus" w:hAnsi="AAA GoldenLotus" w:cs="AAA GoldenLotus" w:hint="cs"/>
          <w:sz w:val="26"/>
          <w:szCs w:val="26"/>
          <w:rtl/>
        </w:rPr>
        <w:t>َّ</w:t>
      </w:r>
      <w:r w:rsidRPr="004A2729">
        <w:rPr>
          <w:rFonts w:ascii="AAA GoldenLotus" w:hAnsi="AAA GoldenLotus" w:cs="AAA GoldenLotus"/>
          <w:sz w:val="26"/>
          <w:szCs w:val="26"/>
          <w:rtl/>
        </w:rPr>
        <w:t>لا ق</w:t>
      </w:r>
      <w:r>
        <w:rPr>
          <w:rFonts w:ascii="AAA GoldenLotus" w:hAnsi="AAA GoldenLotus" w:cs="AAA GoldenLotus" w:hint="cs"/>
          <w:sz w:val="26"/>
          <w:szCs w:val="26"/>
          <w:rtl/>
        </w:rPr>
        <w:t>َ</w:t>
      </w:r>
      <w:r w:rsidRPr="004A2729">
        <w:rPr>
          <w:rFonts w:ascii="AAA GoldenLotus" w:hAnsi="AAA GoldenLotus" w:cs="AAA GoldenLotus"/>
          <w:sz w:val="26"/>
          <w:szCs w:val="26"/>
          <w:rtl/>
        </w:rPr>
        <w:t>ب</w:t>
      </w:r>
      <w:r>
        <w:rPr>
          <w:rFonts w:ascii="AAA GoldenLotus" w:hAnsi="AAA GoldenLotus" w:cs="AAA GoldenLotus" w:hint="cs"/>
          <w:sz w:val="26"/>
          <w:szCs w:val="26"/>
          <w:rtl/>
        </w:rPr>
        <w:t>ْ</w:t>
      </w:r>
      <w:r w:rsidRPr="004A2729">
        <w:rPr>
          <w:rFonts w:ascii="AAA GoldenLotus" w:hAnsi="AAA GoldenLotus" w:cs="AAA GoldenLotus"/>
          <w:sz w:val="26"/>
          <w:szCs w:val="26"/>
          <w:rtl/>
        </w:rPr>
        <w:t>ل</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الأمر بإدناء الجلابيب عليهن</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فليست العورة في الصلاة مرتبطة بعورة النظر</w:t>
      </w:r>
      <w:r>
        <w:rPr>
          <w:rFonts w:ascii="AAA GoldenLotus" w:hAnsi="AAA GoldenLotus" w:cs="AAA GoldenLotus" w:hint="cs"/>
          <w:sz w:val="26"/>
          <w:szCs w:val="26"/>
          <w:rtl/>
        </w:rPr>
        <w:t>؛</w:t>
      </w:r>
      <w:r w:rsidRPr="004A2729">
        <w:rPr>
          <w:rFonts w:ascii="AAA GoldenLotus" w:hAnsi="AAA GoldenLotus" w:cs="AAA GoldenLotus"/>
          <w:sz w:val="26"/>
          <w:szCs w:val="26"/>
          <w:rtl/>
        </w:rPr>
        <w:t xml:space="preserve"> لا طرد</w:t>
      </w:r>
      <w:r w:rsidRPr="004A2729">
        <w:rPr>
          <w:rFonts w:ascii="AAA GoldenLotus" w:hAnsi="AAA GoldenLotus" w:cs="AAA GoldenLotus" w:hint="cs"/>
          <w:sz w:val="26"/>
          <w:szCs w:val="26"/>
          <w:rtl/>
        </w:rPr>
        <w:t>ً</w:t>
      </w:r>
      <w:r w:rsidRPr="004A2729">
        <w:rPr>
          <w:rFonts w:ascii="AAA GoldenLotus" w:hAnsi="AAA GoldenLotus" w:cs="AAA GoldenLotus"/>
          <w:sz w:val="26"/>
          <w:szCs w:val="26"/>
          <w:rtl/>
        </w:rPr>
        <w:t>ا ولا عكس</w:t>
      </w:r>
      <w:r w:rsidRPr="004A2729">
        <w:rPr>
          <w:rFonts w:ascii="AAA GoldenLotus" w:hAnsi="AAA GoldenLotus" w:cs="AAA GoldenLotus" w:hint="cs"/>
          <w:sz w:val="26"/>
          <w:szCs w:val="26"/>
          <w:rtl/>
        </w:rPr>
        <w:t>ً</w:t>
      </w:r>
      <w:r w:rsidRPr="004A2729">
        <w:rPr>
          <w:rFonts w:ascii="AAA GoldenLotus" w:hAnsi="AAA GoldenLotus" w:cs="AAA GoldenLotus"/>
          <w:sz w:val="26"/>
          <w:szCs w:val="26"/>
          <w:rtl/>
        </w:rPr>
        <w:t>ا». مجموع الفتاوى 22/115</w:t>
      </w:r>
      <w:r w:rsidRPr="004A2729">
        <w:rPr>
          <w:rFonts w:ascii="AAA GoldenLotus" w:hAnsi="AAA GoldenLotus" w:cs="AAA GoldenLotus" w:hint="cs"/>
          <w:sz w:val="26"/>
          <w:szCs w:val="26"/>
          <w:rtl/>
        </w:rPr>
        <w:t>.</w:t>
      </w:r>
    </w:p>
  </w:footnote>
  <w:footnote w:id="19">
    <w:p w14:paraId="36AE01EA"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w:t>
      </w:r>
      <w:r>
        <w:rPr>
          <w:rFonts w:ascii="AAA GoldenLotus" w:hAnsi="AAA GoldenLotus" w:cs="AAA GoldenLotus"/>
          <w:sz w:val="26"/>
          <w:szCs w:val="26"/>
          <w:rtl/>
        </w:rPr>
        <w:t xml:space="preserve"> </w:t>
      </w:r>
      <w:r w:rsidRPr="004A2729">
        <w:rPr>
          <w:rFonts w:ascii="AAA GoldenLotus" w:hAnsi="AAA GoldenLotus" w:cs="AAA GoldenLotus"/>
          <w:sz w:val="26"/>
          <w:szCs w:val="26"/>
          <w:rtl/>
        </w:rPr>
        <w:t>ينظر: المغني 1/317، 318</w:t>
      </w:r>
      <w:r w:rsidRPr="004A2729">
        <w:rPr>
          <w:rFonts w:ascii="AAA GoldenLotus" w:hAnsi="AAA GoldenLotus" w:cs="AAA GoldenLotus" w:hint="cs"/>
          <w:sz w:val="26"/>
          <w:szCs w:val="26"/>
          <w:rtl/>
        </w:rPr>
        <w:t>، المنهاج القويم شرح المقدمة الحضرمية (ص: 116).</w:t>
      </w:r>
    </w:p>
  </w:footnote>
  <w:footnote w:id="20">
    <w:p w14:paraId="4C8C35CA"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w:t>
      </w:r>
      <w:r>
        <w:rPr>
          <w:rFonts w:ascii="AAA GoldenLotus" w:hAnsi="AAA GoldenLotus" w:cs="AAA GoldenLotus"/>
          <w:sz w:val="26"/>
          <w:szCs w:val="26"/>
          <w:rtl/>
        </w:rPr>
        <w:t xml:space="preserve"> </w:t>
      </w:r>
      <w:r w:rsidRPr="004A2729">
        <w:rPr>
          <w:rFonts w:ascii="AAA GoldenLotus" w:hAnsi="AAA GoldenLotus" w:cs="AAA GoldenLotus"/>
          <w:sz w:val="26"/>
          <w:szCs w:val="26"/>
          <w:rtl/>
        </w:rPr>
        <w:t>أخرجه الترمذي (344)، وقال: «حديث حسن صحيح»، والنسائي (2243)، وابن ماجه (1011)، من حديث أبي هريرة ◙.</w:t>
      </w:r>
    </w:p>
  </w:footnote>
  <w:footnote w:id="21">
    <w:p w14:paraId="5E4C6247" w14:textId="77777777" w:rsidR="00A129E0" w:rsidRPr="004A2729" w:rsidRDefault="00A129E0" w:rsidP="00DD423B">
      <w:pPr>
        <w:widowControl w:val="0"/>
        <w:spacing w:line="480" w:lineRule="exact"/>
        <w:ind w:left="424" w:hanging="425"/>
        <w:jc w:val="both"/>
        <w:rPr>
          <w:rFonts w:ascii="AAA GoldenLotus" w:hAnsi="AAA GoldenLotus" w:cs="AAA GoldenLotus"/>
          <w:sz w:val="26"/>
          <w:szCs w:val="26"/>
        </w:rPr>
      </w:pPr>
      <w:r w:rsidRPr="004A2729">
        <w:rPr>
          <w:rFonts w:ascii="AAA GoldenLotus" w:hAnsi="AAA GoldenLotus" w:cs="AAA GoldenLotus"/>
          <w:sz w:val="26"/>
          <w:szCs w:val="26"/>
          <w:rtl/>
        </w:rPr>
        <w:t>(</w:t>
      </w:r>
      <w:r w:rsidRPr="004A2729">
        <w:rPr>
          <w:rFonts w:ascii="AAA GoldenLotus" w:hAnsi="AAA GoldenLotus" w:cs="AAA GoldenLotus"/>
          <w:sz w:val="26"/>
          <w:szCs w:val="26"/>
          <w:rtl/>
        </w:rPr>
        <w:footnoteRef/>
      </w:r>
      <w:r w:rsidRPr="004A2729">
        <w:rPr>
          <w:rFonts w:ascii="AAA GoldenLotus" w:hAnsi="AAA GoldenLotus" w:cs="AAA GoldenLotus"/>
          <w:sz w:val="26"/>
          <w:szCs w:val="26"/>
          <w:rtl/>
        </w:rPr>
        <w:t>) أخرجه البخاري (1)، ومسلم (1907).</w:t>
      </w:r>
      <w:r>
        <w:rPr>
          <w:rFonts w:ascii="AAA GoldenLotus" w:hAnsi="AAA GoldenLotus" w:cs="AAA GoldenLotus"/>
          <w:sz w:val="26"/>
          <w:szCs w:val="26"/>
          <w:rtl/>
        </w:rPr>
        <w:t xml:space="preserve"> </w:t>
      </w:r>
    </w:p>
  </w:footnote>
  <w:footnote w:id="22">
    <w:p w14:paraId="31B7D9D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(1117).</w:t>
      </w:r>
    </w:p>
  </w:footnote>
  <w:footnote w:id="23">
    <w:p w14:paraId="6836F624" w14:textId="7475E47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أحمد بهذا اللفظ (</w:t>
      </w:r>
      <w:r w:rsidRPr="00FB6DF8">
        <w:rPr>
          <w:rFonts w:ascii="Lotus Linotype" w:hAnsi="Lotus Linotype" w:cs="Lotus Linotype"/>
          <w:sz w:val="26"/>
          <w:szCs w:val="26"/>
          <w:rtl/>
        </w:rPr>
        <w:t>13236</w:t>
      </w:r>
      <w:r w:rsidRPr="00FB6DF8">
        <w:rPr>
          <w:rFonts w:ascii="Lotus Linotype" w:hAnsi="Lotus Linotype" w:cs="Lotus Linotype" w:hint="cs"/>
          <w:sz w:val="26"/>
          <w:szCs w:val="26"/>
          <w:rtl/>
        </w:rPr>
        <w:t xml:space="preserve">)، من حديث </w:t>
      </w:r>
      <w:r w:rsidRPr="00FB6DF8">
        <w:rPr>
          <w:rFonts w:ascii="Lotus Linotype" w:hAnsi="Lotus Linotype" w:cs="Lotus Linotype" w:hint="cs"/>
          <w:sz w:val="26"/>
          <w:szCs w:val="26"/>
          <w:rtl/>
        </w:rPr>
        <w:t xml:space="preserve">أنس بن مالك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قال ابن حجر في الفتح (2/585): «رجاله ثقات»، وفي البخاري (1115)، عن عمران بن حصين مرفوعًا: «ومن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صلى</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قاعدًا،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فله</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نصف</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أجر</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القائم»، وقال ابن قدامة في المغني (2/105): «</w:t>
      </w:r>
      <w:r w:rsidRPr="00FB6DF8">
        <w:rPr>
          <w:rFonts w:ascii="Lotus Linotype" w:hAnsi="Lotus Linotype" w:cs="Lotus Linotype"/>
          <w:sz w:val="26"/>
          <w:szCs w:val="26"/>
          <w:rtl/>
        </w:rPr>
        <w:t>لا نعلم خلاف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في إباحة التطو</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 جالس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وأنه في القيام أفضل</w:t>
      </w:r>
      <w:r w:rsidRPr="00FB6DF8">
        <w:rPr>
          <w:rFonts w:ascii="Lotus Linotype" w:hAnsi="Lotus Linotype" w:cs="Lotus Linotype" w:hint="cs"/>
          <w:sz w:val="26"/>
          <w:szCs w:val="26"/>
          <w:rtl/>
        </w:rPr>
        <w:t>».</w:t>
      </w:r>
    </w:p>
  </w:footnote>
  <w:footnote w:id="24">
    <w:p w14:paraId="441B8543" w14:textId="3CB995B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Pr>
          <w:rFonts w:ascii="Lotus Linotype" w:hAnsi="Lotus Linotype" w:cs="Lotus Linotype" w:hint="cs"/>
          <w:sz w:val="26"/>
          <w:szCs w:val="26"/>
          <w:rtl/>
        </w:rPr>
        <w:t xml:space="preserve"> سبق تخريجه (ص: 8).</w:t>
      </w:r>
    </w:p>
  </w:footnote>
  <w:footnote w:id="25">
    <w:p w14:paraId="304BC05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نفائس الأصول (5/2131)، وإرشاد الفحول (1/332).</w:t>
      </w:r>
    </w:p>
  </w:footnote>
  <w:footnote w:id="26">
    <w:p w14:paraId="74D6745D" w14:textId="21C6D6F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3E65D4">
        <w:rPr>
          <w:rFonts w:ascii="Lotus Linotype" w:hAnsi="Lotus Linotype" w:cs="Lotus Linotype" w:hint="cs"/>
          <w:sz w:val="26"/>
          <w:szCs w:val="26"/>
          <w:rtl/>
        </w:rPr>
        <w:t>إشارة</w:t>
      </w:r>
      <w:r w:rsidRPr="00FB6DF8">
        <w:rPr>
          <w:rFonts w:ascii="Lotus Linotype" w:hAnsi="Lotus Linotype" w:cs="Lotus Linotype" w:hint="cs"/>
          <w:sz w:val="26"/>
          <w:szCs w:val="26"/>
          <w:rtl/>
        </w:rPr>
        <w:t xml:space="preserve"> إلى الأثر المروي عن سفيان الثوري: «يُكتَب للرجل من صلاته ما عَقَلَ منها». أخرجه أبو</w:t>
      </w:r>
      <w:r>
        <w:rPr>
          <w:rFonts w:ascii="Lotus Linotype" w:hAnsi="Lotus Linotype" w:cs="Cambria" w:hint="eastAsia"/>
          <w:sz w:val="26"/>
          <w:szCs w:val="26"/>
          <w:rtl/>
        </w:rPr>
        <w:t> </w:t>
      </w:r>
      <w:r w:rsidRPr="00FB6DF8">
        <w:rPr>
          <w:rFonts w:ascii="Lotus Linotype" w:hAnsi="Lotus Linotype" w:cs="Lotus Linotype" w:hint="cs"/>
          <w:sz w:val="26"/>
          <w:szCs w:val="26"/>
          <w:rtl/>
        </w:rPr>
        <w:t xml:space="preserve">نعيم في الحلية (7/61)، ويدل له حديث </w:t>
      </w:r>
      <w:r w:rsidRPr="00FB6DF8">
        <w:rPr>
          <w:rFonts w:ascii="Lotus Linotype" w:hAnsi="Lotus Linotype" w:cs="Lotus Linotype"/>
          <w:sz w:val="26"/>
          <w:szCs w:val="26"/>
          <w:rtl/>
        </w:rPr>
        <w:t>عمار بن ياسر</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قال: سمعت رسول الله</w:t>
      </w:r>
      <w:r w:rsidRPr="00FB6DF8">
        <w:rPr>
          <w:rFonts w:ascii="Lotus Linotype" w:hAnsi="Lotus Linotype" w:cs="Lotus Linotype" w:hint="cs"/>
          <w:sz w:val="26"/>
          <w:szCs w:val="26"/>
          <w:rtl/>
        </w:rPr>
        <w:t xml:space="preserve">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يقول: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إن الرجل لينصرف، وما كتب له إلا 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ش</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صلاته، تسعها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ثمنها، سبعها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سدسها، خمسها، ربعها، ثلثها، نصفها</w:t>
      </w:r>
      <w:r w:rsidRPr="00FB6DF8">
        <w:rPr>
          <w:rFonts w:ascii="Lotus Linotype" w:hAnsi="Lotus Linotype" w:cs="Lotus Linotype" w:hint="cs"/>
          <w:sz w:val="26"/>
          <w:szCs w:val="26"/>
          <w:rtl/>
        </w:rPr>
        <w:t xml:space="preserve">». أخرجه أبو داود (796)، وأحمد (18894)، وصححه ابن حبان (1889)، وغيره. ونسب ابن تيمية قوله: </w:t>
      </w:r>
      <w:r w:rsidRPr="00FB6DF8">
        <w:rPr>
          <w:rFonts w:ascii="Lotus Linotype" w:hAnsi="Lotus Linotype" w:cs="Lotus Linotype"/>
          <w:sz w:val="26"/>
          <w:szCs w:val="26"/>
          <w:rtl/>
        </w:rPr>
        <w:t>«</w:t>
      </w:r>
      <w:r w:rsidRPr="00FB6DF8">
        <w:rPr>
          <w:rFonts w:ascii="Lotus Linotype" w:hAnsi="Lotus Linotype" w:cs="Lotus Linotype" w:hint="cs"/>
          <w:sz w:val="26"/>
          <w:szCs w:val="26"/>
          <w:rtl/>
        </w:rPr>
        <w:t>ليس</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لك</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صلاتك</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إلا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عقلت</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منها</w:t>
      </w:r>
      <w:r w:rsidRPr="00FB6DF8">
        <w:rPr>
          <w:rFonts w:ascii="Lotus Linotype" w:hAnsi="Lotus Linotype" w:cs="Lotus Linotype" w:hint="eastAsia"/>
          <w:sz w:val="26"/>
          <w:szCs w:val="26"/>
          <w:rtl/>
        </w:rPr>
        <w:t>»</w:t>
      </w:r>
      <w:r w:rsidRPr="00FB6DF8">
        <w:rPr>
          <w:rFonts w:ascii="Lotus Linotype" w:hAnsi="Lotus Linotype" w:cs="Lotus Linotype" w:hint="cs"/>
          <w:sz w:val="26"/>
          <w:szCs w:val="26"/>
          <w:rtl/>
        </w:rPr>
        <w:t xml:space="preserve"> لابن</w:t>
      </w:r>
      <w:r>
        <w:rPr>
          <w:rFonts w:ascii="Lotus Linotype" w:hAnsi="Lotus Linotype" w:cs="Cambria" w:hint="eastAsia"/>
          <w:sz w:val="26"/>
          <w:szCs w:val="26"/>
          <w:rtl/>
        </w:rPr>
        <w:t> </w:t>
      </w:r>
      <w:r w:rsidRPr="00FB6DF8">
        <w:rPr>
          <w:rFonts w:ascii="Lotus Linotype" w:hAnsi="Lotus Linotype" w:cs="Lotus Linotype" w:hint="cs"/>
          <w:sz w:val="26"/>
          <w:szCs w:val="26"/>
          <w:rtl/>
        </w:rPr>
        <w:t xml:space="preserve">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 xml:space="preserve">، كما في مجموع الفتاوى في مواطن كثيرة، منها: (7/31)، (22/612)، وكذا ابن القيم في المدارج (1/132، 521). </w:t>
      </w:r>
    </w:p>
  </w:footnote>
  <w:footnote w:id="27">
    <w:p w14:paraId="28BD32F7"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ومما يدل على هذا: ما رواه أحد الصحابة أنه سمع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يقول: «يا بلال، أقم الصلاة، أرحنا بها». أخرجه أبو داود (4985) بإسناد صحيح، كما قال الزيلعي في تخريج أحاديث الكشاف (1/63).</w:t>
      </w:r>
    </w:p>
  </w:footnote>
  <w:footnote w:id="28">
    <w:p w14:paraId="1AE030D8" w14:textId="7964A81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تعليقًا بصيغة الجزم (2/67)، فقال: «</w:t>
      </w:r>
      <w:r w:rsidRPr="00FB6DF8">
        <w:rPr>
          <w:rFonts w:ascii="Lotus Linotype" w:hAnsi="Lotus Linotype" w:cs="Lotus Linotype"/>
          <w:sz w:val="26"/>
          <w:szCs w:val="26"/>
          <w:rtl/>
        </w:rPr>
        <w:t>باب 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الرجل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الشيء</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في </w:t>
      </w:r>
      <w:r w:rsidRPr="00FB6DF8">
        <w:rPr>
          <w:rFonts w:ascii="Lotus Linotype" w:hAnsi="Lotus Linotype" w:cs="Lotus Linotype"/>
          <w:sz w:val="26"/>
          <w:szCs w:val="26"/>
          <w:rtl/>
        </w:rPr>
        <w:t>الصلاة</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وقال عمر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إني لأجه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ز جيشي وأنا في الصلاة»</w:t>
      </w:r>
      <w:r w:rsidRPr="00FB6DF8">
        <w:rPr>
          <w:rFonts w:ascii="Lotus Linotype" w:hAnsi="Lotus Linotype" w:cs="Lotus Linotype" w:hint="cs"/>
          <w:sz w:val="26"/>
          <w:szCs w:val="26"/>
          <w:rtl/>
        </w:rPr>
        <w:t>. ونقل الحافظ في الفتح (3/90): «</w:t>
      </w:r>
      <w:r w:rsidRPr="00FB6DF8">
        <w:rPr>
          <w:rFonts w:ascii="Lotus Linotype" w:hAnsi="Lotus Linotype" w:cs="Lotus Linotype"/>
          <w:sz w:val="26"/>
          <w:szCs w:val="26"/>
          <w:rtl/>
        </w:rPr>
        <w:t xml:space="preserve">قال </w:t>
      </w:r>
      <w:r w:rsidRPr="00FB6DF8">
        <w:rPr>
          <w:rFonts w:ascii="Lotus Linotype" w:hAnsi="Lotus Linotype" w:cs="Lotus Linotype" w:hint="cs"/>
          <w:sz w:val="26"/>
          <w:szCs w:val="26"/>
          <w:rtl/>
        </w:rPr>
        <w:t>ا</w:t>
      </w:r>
      <w:r w:rsidRPr="00FB6DF8">
        <w:rPr>
          <w:rFonts w:ascii="Lotus Linotype" w:hAnsi="Lotus Linotype" w:cs="Lotus Linotype"/>
          <w:sz w:val="26"/>
          <w:szCs w:val="26"/>
          <w:rtl/>
        </w:rPr>
        <w:t>بن الت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إنما هذا فيما يقل فيه التفك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ك</w:t>
      </w:r>
      <w:r w:rsidRPr="00FB6DF8">
        <w:rPr>
          <w:rFonts w:ascii="Lotus Linotype" w:hAnsi="Lotus Linotype" w:cs="Lotus Linotype" w:hint="cs"/>
          <w:sz w:val="26"/>
          <w:szCs w:val="26"/>
          <w:rtl/>
        </w:rPr>
        <w:t>أ</w:t>
      </w:r>
      <w:r w:rsidRPr="00FB6DF8">
        <w:rPr>
          <w:rFonts w:ascii="Lotus Linotype" w:hAnsi="Lotus Linotype" w:cs="Lotus Linotype"/>
          <w:sz w:val="26"/>
          <w:szCs w:val="26"/>
          <w:rtl/>
        </w:rPr>
        <w:t>ن يقول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أجه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ز فلان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أقد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 فلان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w:t>
      </w:r>
      <w:r w:rsidRPr="00FB6DF8">
        <w:rPr>
          <w:rFonts w:ascii="Lotus Linotype" w:hAnsi="Lotus Linotype" w:cs="Lotus Linotype" w:hint="cs"/>
          <w:sz w:val="26"/>
          <w:szCs w:val="26"/>
          <w:rtl/>
        </w:rPr>
        <w:t>ُ</w:t>
      </w:r>
      <w:r w:rsidRPr="00FB6DF8">
        <w:rPr>
          <w:rFonts w:ascii="Lotus Linotype" w:hAnsi="Lotus Linotype" w:cs="Lotus Linotype"/>
          <w:sz w:val="26"/>
          <w:szCs w:val="26"/>
          <w:rtl/>
        </w:rPr>
        <w:t>خ</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من العدد كذا وكذا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فيأتي على ما يريد في أقل شيء من الفكرة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فأما أن يتابع التفك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 ويكثر حتى لا يدري كم صلى</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فهذا اللاهي في صلاته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فيجب عليه الإعادة</w:t>
      </w:r>
      <w:r w:rsidRPr="00FB6DF8">
        <w:rPr>
          <w:rFonts w:ascii="Lotus Linotype" w:hAnsi="Lotus Linotype" w:cs="Lotus Linotype" w:hint="cs"/>
          <w:sz w:val="26"/>
          <w:szCs w:val="26"/>
          <w:rtl/>
        </w:rPr>
        <w:t>».</w:t>
      </w:r>
    </w:p>
  </w:footnote>
  <w:footnote w:id="29">
    <w:p w14:paraId="64ECBA98" w14:textId="5BE9112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 البخاري</w:t>
      </w:r>
      <w:r>
        <w:rPr>
          <w:rFonts w:ascii="Lotus Linotype" w:hAnsi="Lotus Linotype" w:cs="Lotus Linotype" w:hint="cs"/>
          <w:sz w:val="26"/>
          <w:szCs w:val="26"/>
          <w:rtl/>
        </w:rPr>
        <w:t xml:space="preserve"> (735)، عن ابن عمر </w:t>
      </w:r>
      <w:r w:rsidRPr="00A129E0">
        <w:rPr>
          <w:rFonts w:ascii="AAA GoldenLotus" w:eastAsia="Calibri" w:hAnsi="AAA GoldenLotus" w:cs="AAA GoldenLotus"/>
          <w:color w:val="0070C0"/>
          <w:sz w:val="26"/>
          <w:szCs w:val="26"/>
          <w:rtl/>
        </w:rPr>
        <w:t>¶</w:t>
      </w:r>
      <w:r>
        <w:rPr>
          <w:rFonts w:ascii="Lotus Linotype" w:hAnsi="Lotus Linotype" w:cs="Lotus Linotype" w:hint="cs"/>
          <w:sz w:val="26"/>
          <w:szCs w:val="26"/>
          <w:rtl/>
        </w:rPr>
        <w:t xml:space="preserve">: </w:t>
      </w:r>
      <w:r w:rsidRPr="00F61353">
        <w:rPr>
          <w:rFonts w:ascii="Lotus Linotype" w:hAnsi="Lotus Linotype" w:cs="Lotus Linotype" w:hint="cs"/>
          <w:sz w:val="26"/>
          <w:szCs w:val="26"/>
          <w:rtl/>
        </w:rPr>
        <w:t>«</w:t>
      </w:r>
      <w:r w:rsidRPr="00F61353">
        <w:rPr>
          <w:rFonts w:ascii="Lotus Linotype" w:hAnsi="Lotus Linotype" w:cs="Lotus Linotype"/>
          <w:sz w:val="26"/>
          <w:szCs w:val="26"/>
          <w:rtl/>
        </w:rPr>
        <w:t xml:space="preserve">أن رسول الله </w:t>
      </w:r>
      <w:r w:rsidRPr="00A129E0">
        <w:rPr>
          <w:rFonts w:ascii="Lotus Linotype" w:hAnsi="Lotus Linotype" w:cs="Lotus Linotype"/>
          <w:color w:val="0070C0"/>
          <w:sz w:val="26"/>
          <w:szCs w:val="26"/>
          <w:rtl/>
        </w:rPr>
        <w:t>ﷺ</w:t>
      </w:r>
      <w:r w:rsidRPr="00F61353">
        <w:rPr>
          <w:rFonts w:ascii="Lotus Linotype" w:hAnsi="Lotus Linotype" w:cs="Lotus Linotype"/>
          <w:sz w:val="26"/>
          <w:szCs w:val="26"/>
          <w:rtl/>
        </w:rPr>
        <w:t xml:space="preserve"> كان يرفع يديه حذو منكبيه إذا افتتح الصلاة</w:t>
      </w:r>
      <w:r w:rsidRPr="00F61353">
        <w:rPr>
          <w:rFonts w:ascii="Lotus Linotype" w:hAnsi="Lotus Linotype" w:cs="Lotus Linotype" w:hint="cs"/>
          <w:sz w:val="26"/>
          <w:szCs w:val="26"/>
          <w:rtl/>
        </w:rPr>
        <w:t>»</w:t>
      </w:r>
      <w:r>
        <w:rPr>
          <w:rFonts w:ascii="Lotus Linotype" w:hAnsi="Lotus Linotype" w:cs="Lotus Linotype" w:hint="cs"/>
          <w:sz w:val="26"/>
          <w:szCs w:val="26"/>
          <w:rtl/>
        </w:rPr>
        <w:t>، و</w:t>
      </w:r>
      <w:r w:rsidRPr="00FB6DF8">
        <w:rPr>
          <w:rFonts w:ascii="Lotus Linotype" w:hAnsi="Lotus Linotype" w:cs="Lotus Linotype" w:hint="cs"/>
          <w:sz w:val="26"/>
          <w:szCs w:val="26"/>
          <w:rtl/>
        </w:rPr>
        <w:t xml:space="preserve">(828)، </w:t>
      </w:r>
      <w:r w:rsidRPr="00FB6DF8">
        <w:rPr>
          <w:rFonts w:ascii="Lotus Linotype" w:hAnsi="Lotus Linotype" w:cs="Lotus Linotype" w:hint="cs"/>
          <w:sz w:val="26"/>
          <w:szCs w:val="26"/>
          <w:rtl/>
        </w:rPr>
        <w:t>عن أبي حُميد الساعدي</w:t>
      </w:r>
      <w:r w:rsidRPr="00A129E0">
        <w:rPr>
          <w:rFonts w:ascii="KFGQPC Arabic Symbols 01" w:hAnsi="KFGQPC Arabic Symbols 01" w:cs="Lotus Linotype"/>
          <w:color w:val="0070C0"/>
          <w:sz w:val="24"/>
          <w:szCs w:val="24"/>
          <w:rtl/>
        </w:rPr>
        <w:t>-رضي الله عنه-</w:t>
      </w:r>
      <w:r w:rsidRPr="00A129E0">
        <w:rPr>
          <w:rFonts w:ascii="KFGQPC Arabic Symbols 01" w:hAnsi="KFGQPC Arabic Symbols 01" w:cs="Lotus Linotype"/>
          <w:color w:val="0070C0"/>
          <w:sz w:val="24"/>
          <w:szCs w:val="24"/>
        </w:rPr>
        <w:t></w:t>
      </w:r>
      <w:r w:rsidRPr="00FB6DF8">
        <w:rPr>
          <w:rFonts w:ascii="Lotus Linotype" w:hAnsi="Lotus Linotype" w:cs="Lotus Linotype" w:hint="cs"/>
          <w:sz w:val="26"/>
          <w:szCs w:val="26"/>
          <w:rtl/>
        </w:rPr>
        <w:t>، أنه قال: «</w:t>
      </w:r>
      <w:r w:rsidRPr="00FB6DF8">
        <w:rPr>
          <w:rFonts w:ascii="Lotus Linotype" w:hAnsi="Lotus Linotype" w:cs="Lotus Linotype"/>
          <w:sz w:val="26"/>
          <w:szCs w:val="26"/>
          <w:rtl/>
        </w:rPr>
        <w:t>رأيته إذا كب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جعل يديه حذاء منكبيه</w:t>
      </w:r>
      <w:r w:rsidRPr="00FB6DF8">
        <w:rPr>
          <w:rFonts w:ascii="Lotus Linotype" w:hAnsi="Lotus Linotype" w:cs="Lotus Linotype" w:hint="cs"/>
          <w:sz w:val="26"/>
          <w:szCs w:val="26"/>
          <w:rtl/>
        </w:rPr>
        <w:t>...».</w:t>
      </w:r>
    </w:p>
  </w:footnote>
  <w:footnote w:id="30">
    <w:p w14:paraId="64370920" w14:textId="2D73FB4A"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البخاري (6251)، ومسلم (397)، من </w:t>
      </w:r>
      <w:r w:rsidRPr="00FB6DF8">
        <w:rPr>
          <w:rFonts w:ascii="Lotus Linotype" w:hAnsi="Lotus Linotype" w:cs="Lotus Linotype" w:hint="cs"/>
          <w:sz w:val="26"/>
          <w:szCs w:val="26"/>
          <w:rtl/>
        </w:rPr>
        <w:t xml:space="preserve">حديث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31">
    <w:p w14:paraId="03598620" w14:textId="39F47A1C" w:rsidR="00A129E0" w:rsidRPr="00FB6DF8" w:rsidRDefault="00A129E0" w:rsidP="0079347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0F7697">
        <w:rPr>
          <w:rFonts w:ascii="Lotus Linotype" w:hAnsi="Lotus Linotype" w:cs="Lotus Linotype"/>
          <w:sz w:val="26"/>
          <w:szCs w:val="26"/>
          <w:rtl/>
        </w:rPr>
        <w:t>الفواكه الدواني (1/176)</w:t>
      </w:r>
      <w:r>
        <w:rPr>
          <w:rFonts w:ascii="Lotus Linotype" w:hAnsi="Lotus Linotype" w:cs="Lotus Linotype" w:hint="cs"/>
          <w:sz w:val="26"/>
          <w:szCs w:val="26"/>
          <w:rtl/>
        </w:rPr>
        <w:t xml:space="preserve">، </w:t>
      </w:r>
      <w:r w:rsidRPr="000F7697">
        <w:rPr>
          <w:rFonts w:ascii="Lotus Linotype" w:hAnsi="Lotus Linotype" w:cs="Lotus Linotype"/>
          <w:sz w:val="26"/>
          <w:szCs w:val="26"/>
          <w:rtl/>
        </w:rPr>
        <w:t>المجموع (3/289)</w:t>
      </w:r>
      <w:r>
        <w:rPr>
          <w:rFonts w:ascii="Lotus Linotype" w:hAnsi="Lotus Linotype" w:cs="Lotus Linotype" w:hint="cs"/>
          <w:sz w:val="26"/>
          <w:szCs w:val="26"/>
          <w:rtl/>
        </w:rPr>
        <w:t>،</w:t>
      </w:r>
      <w:r w:rsidRPr="000F7697">
        <w:rPr>
          <w:rtl/>
        </w:rPr>
        <w:t xml:space="preserve"> </w:t>
      </w:r>
      <w:r w:rsidRPr="000F7697">
        <w:rPr>
          <w:rFonts w:ascii="Lotus Linotype" w:hAnsi="Lotus Linotype" w:cs="Lotus Linotype"/>
          <w:sz w:val="26"/>
          <w:szCs w:val="26"/>
          <w:rtl/>
        </w:rPr>
        <w:t>الكافي في فقه الإمام أحمد (1/242)</w:t>
      </w:r>
      <w:r>
        <w:rPr>
          <w:rFonts w:ascii="Lotus Linotype" w:hAnsi="Lotus Linotype" w:cs="Lotus Linotype" w:hint="cs"/>
          <w:sz w:val="26"/>
          <w:szCs w:val="26"/>
          <w:rtl/>
        </w:rPr>
        <w:t>.</w:t>
      </w:r>
    </w:p>
  </w:footnote>
  <w:footnote w:id="32">
    <w:p w14:paraId="6D6FC2A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البحر الرائق (1/307).</w:t>
      </w:r>
    </w:p>
  </w:footnote>
  <w:footnote w:id="33">
    <w:p w14:paraId="5F76FE6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البناية شرح ال</w:t>
      </w:r>
      <w:r w:rsidRPr="002B1332">
        <w:rPr>
          <w:rFonts w:ascii="Lotus Linotype" w:hAnsi="Lotus Linotype" w:cs="Lotus Linotype"/>
          <w:sz w:val="26"/>
          <w:szCs w:val="26"/>
          <w:rtl/>
        </w:rPr>
        <w:t>‍</w:t>
      </w:r>
      <w:r w:rsidRPr="00FB6DF8">
        <w:rPr>
          <w:rFonts w:ascii="Lotus Linotype" w:hAnsi="Lotus Linotype" w:cs="Lotus Linotype" w:hint="cs"/>
          <w:sz w:val="26"/>
          <w:szCs w:val="26"/>
          <w:rtl/>
        </w:rPr>
        <w:t>هداية (2/138).</w:t>
      </w:r>
    </w:p>
  </w:footnote>
  <w:footnote w:id="34">
    <w:p w14:paraId="7E202D05" w14:textId="58E0A7E2" w:rsidR="00A129E0" w:rsidRPr="00FB6DF8" w:rsidRDefault="00A129E0" w:rsidP="00EE2B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البحر الرائق (1/307)</w:t>
      </w:r>
      <w:r>
        <w:rPr>
          <w:rFonts w:ascii="Lotus Linotype" w:hAnsi="Lotus Linotype" w:cs="Lotus Linotype" w:hint="cs"/>
          <w:sz w:val="26"/>
          <w:szCs w:val="26"/>
          <w:rtl/>
        </w:rPr>
        <w:t xml:space="preserve">، </w:t>
      </w:r>
      <w:r w:rsidRPr="00F61353">
        <w:rPr>
          <w:rFonts w:ascii="Lotus Linotype" w:hAnsi="Lotus Linotype" w:cs="Lotus Linotype"/>
          <w:sz w:val="26"/>
          <w:szCs w:val="26"/>
          <w:rtl/>
        </w:rPr>
        <w:t>الشرح الكبير للشيخ الدردير (1/236)</w:t>
      </w:r>
      <w:r>
        <w:rPr>
          <w:rFonts w:ascii="Lotus Linotype" w:hAnsi="Lotus Linotype" w:cs="Lotus Linotype" w:hint="cs"/>
          <w:sz w:val="26"/>
          <w:szCs w:val="26"/>
          <w:rtl/>
        </w:rPr>
        <w:t xml:space="preserve">، </w:t>
      </w:r>
      <w:r w:rsidRPr="00EE2BBF">
        <w:rPr>
          <w:rFonts w:ascii="Lotus Linotype" w:hAnsi="Lotus Linotype" w:cs="Lotus Linotype"/>
          <w:sz w:val="26"/>
          <w:szCs w:val="26"/>
          <w:rtl/>
        </w:rPr>
        <w:t>المجموع شرح المهذب (3/286)</w:t>
      </w:r>
      <w:r>
        <w:rPr>
          <w:rFonts w:ascii="Lotus Linotype" w:hAnsi="Lotus Linotype" w:cs="Lotus Linotype" w:hint="cs"/>
          <w:sz w:val="26"/>
          <w:szCs w:val="26"/>
          <w:rtl/>
        </w:rPr>
        <w:t xml:space="preserve">، </w:t>
      </w:r>
      <w:r w:rsidRPr="00EE2BBF">
        <w:rPr>
          <w:rFonts w:ascii="Lotus Linotype" w:hAnsi="Lotus Linotype" w:cs="Lotus Linotype"/>
          <w:sz w:val="26"/>
          <w:szCs w:val="26"/>
          <w:rtl/>
        </w:rPr>
        <w:t>الكافي في فقه الإمام أحمد (1/242)</w:t>
      </w:r>
      <w:r w:rsidRPr="00FB6DF8">
        <w:rPr>
          <w:rFonts w:ascii="Lotus Linotype" w:hAnsi="Lotus Linotype" w:cs="Lotus Linotype" w:hint="cs"/>
          <w:sz w:val="26"/>
          <w:szCs w:val="26"/>
          <w:rtl/>
        </w:rPr>
        <w:t>.</w:t>
      </w:r>
    </w:p>
  </w:footnote>
  <w:footnote w:id="35">
    <w:p w14:paraId="3BBE271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(1/201).</w:t>
      </w:r>
    </w:p>
  </w:footnote>
  <w:footnote w:id="36">
    <w:p w14:paraId="0217C870" w14:textId="4FC9922B"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المجموع (3/277)، مجموع الفتاوى (18/262)</w:t>
      </w:r>
      <w:r>
        <w:rPr>
          <w:rFonts w:ascii="Lotus Linotype" w:hAnsi="Lotus Linotype" w:cs="Lotus Linotype" w:hint="cs"/>
          <w:sz w:val="26"/>
          <w:szCs w:val="26"/>
          <w:rtl/>
        </w:rPr>
        <w:t>،</w:t>
      </w:r>
      <w:r w:rsidRPr="00EE2BBF">
        <w:rPr>
          <w:rFonts w:ascii="Lotus Linotype" w:hAnsi="Lotus Linotype" w:cs="Lotus Linotype" w:hint="cs"/>
          <w:sz w:val="26"/>
          <w:szCs w:val="26"/>
          <w:rtl/>
        </w:rPr>
        <w:t xml:space="preserve"> </w:t>
      </w:r>
      <w:r w:rsidRPr="00FB6DF8">
        <w:rPr>
          <w:rFonts w:ascii="Lotus Linotype" w:hAnsi="Lotus Linotype" w:cs="Lotus Linotype" w:hint="cs"/>
          <w:sz w:val="26"/>
          <w:szCs w:val="26"/>
          <w:rtl/>
        </w:rPr>
        <w:t>زاد المعاد (1/201).</w:t>
      </w:r>
    </w:p>
  </w:footnote>
  <w:footnote w:id="37">
    <w:p w14:paraId="68BC3C01" w14:textId="16CD43F6"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79347F">
        <w:rPr>
          <w:rFonts w:ascii="Lotus Linotype" w:hAnsi="Lotus Linotype" w:cs="Lotus Linotype"/>
          <w:sz w:val="26"/>
          <w:szCs w:val="26"/>
          <w:rtl/>
        </w:rPr>
        <w:t xml:space="preserve"> </w:t>
      </w:r>
      <w:r w:rsidRPr="0079347F">
        <w:rPr>
          <w:rFonts w:ascii="Lotus Linotype" w:hAnsi="Lotus Linotype" w:cs="Lotus Linotype" w:hint="cs"/>
          <w:sz w:val="26"/>
          <w:szCs w:val="26"/>
          <w:rtl/>
        </w:rPr>
        <w:t>تقدم تخريجه (ص: 7).</w:t>
      </w:r>
    </w:p>
  </w:footnote>
  <w:footnote w:id="38">
    <w:p w14:paraId="1CBC6707"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مطالب أولي النهى (1/394).</w:t>
      </w:r>
    </w:p>
  </w:footnote>
  <w:footnote w:id="39">
    <w:p w14:paraId="5BAD5CC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المستدرك على مجموع الفتاوى (5/41).</w:t>
      </w:r>
    </w:p>
  </w:footnote>
  <w:footnote w:id="40">
    <w:p w14:paraId="3B9666CF" w14:textId="45F806D6"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(157)، من </w:t>
      </w:r>
      <w:r w:rsidRPr="00FB6DF8">
        <w:rPr>
          <w:rFonts w:ascii="Lotus Linotype" w:hAnsi="Lotus Linotype" w:cs="Lotus Linotype" w:hint="cs"/>
          <w:sz w:val="26"/>
          <w:szCs w:val="26"/>
          <w:rtl/>
        </w:rPr>
        <w:t xml:space="preserve">حديث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41">
    <w:p w14:paraId="708D3F60" w14:textId="0059222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(158)، من حديث عبد </w:t>
      </w:r>
      <w:r w:rsidRPr="00FB6DF8">
        <w:rPr>
          <w:rFonts w:ascii="Lotus Linotype" w:hAnsi="Lotus Linotype" w:cs="Lotus Linotype" w:hint="cs"/>
          <w:sz w:val="26"/>
          <w:szCs w:val="26"/>
          <w:rtl/>
        </w:rPr>
        <w:t xml:space="preserve">الله بن زيد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42">
    <w:p w14:paraId="1B2A6169" w14:textId="28A4C886"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(159)، ومسلم (226)، من حديث </w:t>
      </w:r>
      <w:r w:rsidRPr="00FB6DF8">
        <w:rPr>
          <w:rFonts w:ascii="Lotus Linotype" w:hAnsi="Lotus Linotype" w:cs="Lotus Linotype"/>
          <w:sz w:val="26"/>
          <w:szCs w:val="26"/>
          <w:rtl/>
        </w:rPr>
        <w:t>عثمان بن عفان</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43">
    <w:p w14:paraId="595B8D6F" w14:textId="39F1AA8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يدل لهذا </w:t>
      </w:r>
      <w:r w:rsidRPr="00FB6DF8">
        <w:rPr>
          <w:rFonts w:ascii="Lotus Linotype" w:hAnsi="Lotus Linotype" w:cs="Lotus Linotype" w:hint="cs"/>
          <w:sz w:val="26"/>
          <w:szCs w:val="26"/>
          <w:rtl/>
        </w:rPr>
        <w:t xml:space="preserve">حديث أبي </w:t>
      </w:r>
      <w:r w:rsidRPr="00FB6DF8">
        <w:rPr>
          <w:rFonts w:ascii="Lotus Linotype" w:hAnsi="Lotus Linotype" w:cs="Lotus Linotype"/>
          <w:sz w:val="26"/>
          <w:szCs w:val="26"/>
          <w:rtl/>
        </w:rPr>
        <w:t xml:space="preserve">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أن </w:t>
      </w:r>
      <w:r w:rsidRPr="00FB6DF8">
        <w:rPr>
          <w:rFonts w:ascii="Lotus Linotype" w:hAnsi="Lotus Linotype" w:cs="Lotus Linotype"/>
          <w:sz w:val="26"/>
          <w:szCs w:val="26"/>
          <w:rtl/>
        </w:rPr>
        <w:t xml:space="preserve">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قال</w:t>
      </w:r>
      <w:r w:rsidRPr="00FB6DF8">
        <w:rPr>
          <w:rFonts w:ascii="Lotus Linotype" w:hAnsi="Lotus Linotype" w:cs="Lotus Linotype"/>
          <w:sz w:val="26"/>
          <w:szCs w:val="26"/>
          <w:rtl/>
        </w:rPr>
        <w:t xml:space="preserve">: </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يأتي الشيطان أحدكم</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فيقول: من خلق كذا، من خلق كذا، حتى يقول: من خلق ربك؟ فإذا بلغه</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فليستعذ بالله</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ولينته</w:t>
      </w:r>
      <w:r w:rsidRPr="00A129E0">
        <w:rPr>
          <w:rFonts w:ascii="Lotus Linotype" w:hAnsi="Lotus Linotype" w:cs="Lotus Linotype" w:hint="cs"/>
          <w:b/>
          <w:bCs/>
          <w:color w:val="0070C0"/>
          <w:sz w:val="26"/>
          <w:szCs w:val="26"/>
          <w:rtl/>
        </w:rPr>
        <w:t>»</w:t>
      </w:r>
      <w:r w:rsidRPr="00FB6DF8">
        <w:rPr>
          <w:rFonts w:ascii="Lotus Linotype" w:hAnsi="Lotus Linotype" w:cs="Lotus Linotype" w:hint="cs"/>
          <w:sz w:val="26"/>
          <w:szCs w:val="26"/>
          <w:rtl/>
        </w:rPr>
        <w:t>. أخرجه البخاري (3276)، ومسلم (134).</w:t>
      </w:r>
    </w:p>
  </w:footnote>
  <w:footnote w:id="44">
    <w:p w14:paraId="18EEAABC" w14:textId="334D0823" w:rsidR="00A129E0" w:rsidRPr="00FB6DF8" w:rsidRDefault="00A129E0" w:rsidP="00EE2B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Pr>
          <w:rFonts w:ascii="Lotus Linotype" w:hAnsi="Lotus Linotype" w:cs="Lotus Linotype" w:hint="cs"/>
          <w:sz w:val="26"/>
          <w:szCs w:val="26"/>
          <w:rtl/>
        </w:rPr>
        <w:t xml:space="preserve"> ينظر: </w:t>
      </w:r>
      <w:r w:rsidRPr="00EE2BBF">
        <w:rPr>
          <w:rFonts w:ascii="Lotus Linotype" w:hAnsi="Lotus Linotype" w:cs="Lotus Linotype"/>
          <w:sz w:val="26"/>
          <w:szCs w:val="26"/>
          <w:rtl/>
        </w:rPr>
        <w:t>العين (3/14)</w:t>
      </w:r>
      <w:r>
        <w:rPr>
          <w:rFonts w:ascii="Lotus Linotype" w:hAnsi="Lotus Linotype" w:cs="Lotus Linotype" w:hint="cs"/>
          <w:sz w:val="26"/>
          <w:szCs w:val="26"/>
          <w:rtl/>
        </w:rPr>
        <w:t>، و</w:t>
      </w:r>
      <w:r w:rsidRPr="00EE2BBF">
        <w:rPr>
          <w:rFonts w:ascii="Lotus Linotype" w:hAnsi="Lotus Linotype" w:cs="Lotus Linotype"/>
          <w:sz w:val="26"/>
          <w:szCs w:val="26"/>
          <w:rtl/>
        </w:rPr>
        <w:t>تهذيب اللغة (3/257)</w:t>
      </w:r>
      <w:r w:rsidRPr="00FB6DF8">
        <w:rPr>
          <w:rFonts w:ascii="Lotus Linotype" w:hAnsi="Lotus Linotype" w:cs="Lotus Linotype" w:hint="cs"/>
          <w:sz w:val="26"/>
          <w:szCs w:val="26"/>
          <w:rtl/>
        </w:rPr>
        <w:t>.</w:t>
      </w:r>
    </w:p>
  </w:footnote>
  <w:footnote w:id="45">
    <w:p w14:paraId="6FAEB33A" w14:textId="1EFB274F"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xml:space="preserve">: أن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قال: </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إذا نودي للصلاة</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أدب</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ر</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الشيطان، وله ضراط، حتى لا يسمع التأذين، فإذا قض</w:t>
      </w:r>
      <w:r w:rsidRPr="00A129E0">
        <w:rPr>
          <w:rFonts w:ascii="Lotus Linotype" w:hAnsi="Lotus Linotype" w:cs="Lotus Linotype" w:hint="cs"/>
          <w:b/>
          <w:bCs/>
          <w:color w:val="0070C0"/>
          <w:sz w:val="26"/>
          <w:szCs w:val="26"/>
          <w:rtl/>
        </w:rPr>
        <w:t>ي</w:t>
      </w:r>
      <w:r w:rsidRPr="00A129E0">
        <w:rPr>
          <w:rFonts w:ascii="Lotus Linotype" w:hAnsi="Lotus Linotype" w:cs="Lotus Linotype"/>
          <w:b/>
          <w:bCs/>
          <w:color w:val="0070C0"/>
          <w:sz w:val="26"/>
          <w:szCs w:val="26"/>
          <w:rtl/>
        </w:rPr>
        <w:t xml:space="preserve"> النداء</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أقب</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ل</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حتى إذا ث</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و</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ب بالصلاة</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أدبر، حتى إذا قض</w:t>
      </w:r>
      <w:r w:rsidRPr="00A129E0">
        <w:rPr>
          <w:rFonts w:ascii="Lotus Linotype" w:hAnsi="Lotus Linotype" w:cs="Lotus Linotype" w:hint="cs"/>
          <w:b/>
          <w:bCs/>
          <w:color w:val="0070C0"/>
          <w:sz w:val="26"/>
          <w:szCs w:val="26"/>
          <w:rtl/>
        </w:rPr>
        <w:t>ي</w:t>
      </w:r>
      <w:r w:rsidRPr="00A129E0">
        <w:rPr>
          <w:rFonts w:ascii="Lotus Linotype" w:hAnsi="Lotus Linotype" w:cs="Lotus Linotype"/>
          <w:b/>
          <w:bCs/>
          <w:color w:val="0070C0"/>
          <w:sz w:val="26"/>
          <w:szCs w:val="26"/>
          <w:rtl/>
        </w:rPr>
        <w:t xml:space="preserve"> التثويب</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أقبل، حتى يخ</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ط</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ر</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بين المرء ونفسه، يقول: اذكر كذا، اذكر كذا، ل</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م</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ا لم يكن يذ</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ك</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ر</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حتى يظل الرجل لا يدري كم صلى</w:t>
      </w:r>
      <w:r w:rsidRPr="00A129E0">
        <w:rPr>
          <w:rFonts w:ascii="Lotus Linotype" w:hAnsi="Lotus Linotype" w:cs="Lotus Linotype" w:hint="cs"/>
          <w:b/>
          <w:bCs/>
          <w:color w:val="0070C0"/>
          <w:sz w:val="26"/>
          <w:szCs w:val="26"/>
          <w:rtl/>
        </w:rPr>
        <w:t>»</w:t>
      </w:r>
      <w:r w:rsidRPr="00FB6DF8">
        <w:rPr>
          <w:rFonts w:ascii="Lotus Linotype" w:hAnsi="Lotus Linotype" w:cs="Lotus Linotype" w:hint="cs"/>
          <w:sz w:val="26"/>
          <w:szCs w:val="26"/>
          <w:rtl/>
        </w:rPr>
        <w:t>. أخرجه البخاري (608)، ومسلم (398).</w:t>
      </w:r>
    </w:p>
  </w:footnote>
  <w:footnote w:id="46">
    <w:p w14:paraId="7D08B937" w14:textId="4838EC2A" w:rsidR="00A129E0" w:rsidRPr="00FB6DF8" w:rsidRDefault="00A129E0" w:rsidP="00883E2A">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حديث أبي حميد السابق، وجاء في رواية أخرجها ابن ماجه (803)، بلفظ: «</w:t>
      </w:r>
      <w:r w:rsidRPr="00FB6DF8">
        <w:rPr>
          <w:rFonts w:ascii="Lotus Linotype" w:hAnsi="Lotus Linotype" w:cs="Lotus Linotype"/>
          <w:sz w:val="26"/>
          <w:szCs w:val="26"/>
          <w:rtl/>
        </w:rPr>
        <w:t xml:space="preserve">كان 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إذا قام إلى الصلاة استقبل القبلة، ورفع يديه، وقال: الله أكبر</w:t>
      </w:r>
      <w:r w:rsidRPr="00FB6DF8">
        <w:rPr>
          <w:rFonts w:ascii="Lotus Linotype" w:hAnsi="Lotus Linotype" w:cs="Lotus Linotype" w:hint="cs"/>
          <w:sz w:val="26"/>
          <w:szCs w:val="26"/>
          <w:rtl/>
        </w:rPr>
        <w:t>»</w:t>
      </w:r>
      <w:r>
        <w:rPr>
          <w:rFonts w:ascii="Lotus Linotype" w:hAnsi="Lotus Linotype" w:cs="Lotus Linotype" w:hint="cs"/>
          <w:sz w:val="26"/>
          <w:szCs w:val="26"/>
          <w:rtl/>
        </w:rPr>
        <w:t>، قال ابن عساكر</w:t>
      </w:r>
      <w:r w:rsidRPr="00CB68A1">
        <w:rPr>
          <w:rFonts w:ascii="Lotus Linotype" w:hAnsi="Lotus Linotype" w:cs="Lotus Linotype"/>
          <w:sz w:val="26"/>
          <w:szCs w:val="26"/>
          <w:rtl/>
        </w:rPr>
        <w:t xml:space="preserve"> </w:t>
      </w:r>
      <w:r>
        <w:rPr>
          <w:rFonts w:ascii="Lotus Linotype" w:hAnsi="Lotus Linotype" w:cs="Lotus Linotype" w:hint="cs"/>
          <w:sz w:val="26"/>
          <w:szCs w:val="26"/>
          <w:rtl/>
        </w:rPr>
        <w:t xml:space="preserve">في </w:t>
      </w:r>
      <w:r w:rsidRPr="00CB68A1">
        <w:rPr>
          <w:rFonts w:ascii="Lotus Linotype" w:hAnsi="Lotus Linotype" w:cs="Lotus Linotype"/>
          <w:sz w:val="26"/>
          <w:szCs w:val="26"/>
          <w:rtl/>
        </w:rPr>
        <w:t>معجم</w:t>
      </w:r>
      <w:r>
        <w:rPr>
          <w:rFonts w:ascii="Lotus Linotype" w:hAnsi="Lotus Linotype" w:cs="Lotus Linotype" w:hint="cs"/>
          <w:sz w:val="26"/>
          <w:szCs w:val="26"/>
          <w:rtl/>
        </w:rPr>
        <w:t>ه</w:t>
      </w:r>
      <w:r w:rsidRPr="00CB68A1">
        <w:rPr>
          <w:rFonts w:ascii="Lotus Linotype" w:hAnsi="Lotus Linotype" w:cs="Lotus Linotype"/>
          <w:sz w:val="26"/>
          <w:szCs w:val="26"/>
          <w:rtl/>
        </w:rPr>
        <w:t xml:space="preserve"> (2/943)</w:t>
      </w:r>
      <w:r>
        <w:rPr>
          <w:rFonts w:ascii="Lotus Linotype" w:hAnsi="Lotus Linotype" w:cs="Lotus Linotype" w:hint="cs"/>
          <w:sz w:val="26"/>
          <w:szCs w:val="26"/>
          <w:rtl/>
        </w:rPr>
        <w:t xml:space="preserve">: </w:t>
      </w:r>
      <w:r w:rsidRPr="00883E2A">
        <w:rPr>
          <w:rFonts w:ascii="Lotus Linotype" w:hAnsi="Lotus Linotype" w:cs="Lotus Linotype" w:hint="cs"/>
          <w:sz w:val="26"/>
          <w:szCs w:val="26"/>
          <w:rtl/>
        </w:rPr>
        <w:t>«</w:t>
      </w:r>
      <w:r w:rsidRPr="00CB68A1">
        <w:rPr>
          <w:rFonts w:ascii="Lotus Linotype" w:hAnsi="Lotus Linotype" w:cs="Lotus Linotype"/>
          <w:sz w:val="26"/>
          <w:szCs w:val="26"/>
          <w:rtl/>
        </w:rPr>
        <w:t>هذا حديث حسن صحيح</w:t>
      </w:r>
      <w:r w:rsidRPr="00883E2A">
        <w:rPr>
          <w:rFonts w:ascii="Lotus Linotype" w:hAnsi="Lotus Linotype" w:cs="Lotus Linotype" w:hint="cs"/>
          <w:sz w:val="26"/>
          <w:szCs w:val="26"/>
          <w:rtl/>
        </w:rPr>
        <w:t>»</w:t>
      </w:r>
      <w:r w:rsidRPr="00FB6DF8">
        <w:rPr>
          <w:rFonts w:ascii="Lotus Linotype" w:hAnsi="Lotus Linotype" w:cs="Lotus Linotype" w:hint="cs"/>
          <w:sz w:val="26"/>
          <w:szCs w:val="26"/>
          <w:rtl/>
        </w:rPr>
        <w:t>.</w:t>
      </w:r>
    </w:p>
  </w:footnote>
  <w:footnote w:id="47">
    <w:p w14:paraId="6155C735" w14:textId="4C962C2D" w:rsidR="00A129E0" w:rsidRPr="00FB6DF8" w:rsidRDefault="00A129E0" w:rsidP="00BA6F2C">
      <w:pPr>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BA6F2C">
        <w:rPr>
          <w:rFonts w:ascii="Lotus Linotype" w:hAnsi="Lotus Linotype" w:cs="Lotus Linotype"/>
          <w:sz w:val="26"/>
          <w:szCs w:val="26"/>
          <w:rtl/>
        </w:rPr>
        <w:t>المبسوط للسرخسي (1/35)</w:t>
      </w:r>
      <w:r>
        <w:rPr>
          <w:rFonts w:ascii="Lotus Linotype" w:hAnsi="Lotus Linotype" w:cs="Lotus Linotype" w:hint="cs"/>
          <w:sz w:val="26"/>
          <w:szCs w:val="26"/>
          <w:rtl/>
        </w:rPr>
        <w:t xml:space="preserve">، </w:t>
      </w:r>
      <w:r w:rsidRPr="00BA6F2C">
        <w:rPr>
          <w:rFonts w:ascii="Lotus Linotype" w:hAnsi="Lotus Linotype" w:cs="Lotus Linotype"/>
          <w:sz w:val="26"/>
          <w:szCs w:val="26"/>
          <w:rtl/>
        </w:rPr>
        <w:t>الهداية في شرح بداية المبتدي (1/48)</w:t>
      </w:r>
      <w:r w:rsidRPr="00FB6DF8">
        <w:rPr>
          <w:rFonts w:ascii="Lotus Linotype" w:hAnsi="Lotus Linotype" w:cs="Lotus Linotype" w:hint="cs"/>
          <w:sz w:val="26"/>
          <w:szCs w:val="26"/>
          <w:rtl/>
        </w:rPr>
        <w:t>.</w:t>
      </w:r>
    </w:p>
  </w:footnote>
  <w:footnote w:id="48">
    <w:p w14:paraId="4970BA39"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قال ابن المنذر في الإجماع (ص: 29): «</w:t>
      </w:r>
      <w:r w:rsidRPr="00FB6DF8">
        <w:rPr>
          <w:rFonts w:ascii="Lotus Linotype" w:hAnsi="Lotus Linotype" w:cs="Lotus Linotype"/>
          <w:sz w:val="26"/>
          <w:szCs w:val="26"/>
          <w:rtl/>
        </w:rPr>
        <w:t xml:space="preserve">وأجمعوا على أن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كان يرفع يديه إذا افتتح الصلاة</w:t>
      </w:r>
      <w:r w:rsidRPr="00FB6DF8">
        <w:rPr>
          <w:rFonts w:ascii="Lotus Linotype" w:hAnsi="Lotus Linotype" w:cs="Lotus Linotype" w:hint="cs"/>
          <w:sz w:val="26"/>
          <w:szCs w:val="26"/>
          <w:rtl/>
        </w:rPr>
        <w:t>».</w:t>
      </w:r>
    </w:p>
  </w:footnote>
  <w:footnote w:id="49">
    <w:p w14:paraId="23585E1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الاستذكار (1/409)، فتح الباري (2/220).</w:t>
      </w:r>
    </w:p>
  </w:footnote>
  <w:footnote w:id="50">
    <w:p w14:paraId="57D6113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(2/220).</w:t>
      </w:r>
    </w:p>
  </w:footnote>
  <w:footnote w:id="51">
    <w:p w14:paraId="41EF08D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(739)، وكذلك في حديث </w:t>
      </w:r>
      <w:r w:rsidRPr="00FB6DF8">
        <w:rPr>
          <w:rFonts w:ascii="Lotus Linotype" w:hAnsi="Lotus Linotype" w:cs="Lotus Linotype" w:hint="cs"/>
          <w:sz w:val="26"/>
          <w:szCs w:val="26"/>
          <w:rtl/>
        </w:rPr>
        <w:t>أبي حميد الساعدي، ووافقه جمع من الصحابة عليه، أخرجه أبو داود (730)، والترمذي (304)، أحمد (23599)، وغيرهم، وفيه: «حتى</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إذا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قام</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السجدتَين،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كبَّر</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ورفع</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يديه</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حتى</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يحاذي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بهما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منكبيه».</w:t>
      </w:r>
    </w:p>
  </w:footnote>
  <w:footnote w:id="52">
    <w:p w14:paraId="70E6DE0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سنن أبي داود (1/197).</w:t>
      </w:r>
    </w:p>
  </w:footnote>
  <w:footnote w:id="53">
    <w:p w14:paraId="46BB3D84" w14:textId="2E07FDB4" w:rsidR="00A129E0" w:rsidRPr="00FB6DF8" w:rsidRDefault="00A129E0" w:rsidP="00AB2AB7">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تقدم تخريج حديث أبي حميد </w:t>
      </w:r>
      <w:r>
        <w:rPr>
          <w:rFonts w:ascii="Lotus Linotype" w:hAnsi="Lotus Linotype" w:cs="Lotus Linotype" w:hint="cs"/>
          <w:sz w:val="26"/>
          <w:szCs w:val="26"/>
          <w:rtl/>
        </w:rPr>
        <w:t>(ص: 12)</w:t>
      </w:r>
      <w:r w:rsidRPr="00FB6DF8">
        <w:rPr>
          <w:rFonts w:ascii="Lotus Linotype" w:hAnsi="Lotus Linotype" w:cs="Lotus Linotype" w:hint="cs"/>
          <w:sz w:val="26"/>
          <w:szCs w:val="26"/>
          <w:rtl/>
        </w:rPr>
        <w:t xml:space="preserve">، أما </w:t>
      </w:r>
      <w:r w:rsidRPr="00FB6DF8">
        <w:rPr>
          <w:rFonts w:ascii="Lotus Linotype" w:hAnsi="Lotus Linotype" w:cs="Lotus Linotype" w:hint="cs"/>
          <w:sz w:val="26"/>
          <w:szCs w:val="26"/>
          <w:rtl/>
        </w:rPr>
        <w:t xml:space="preserve">حديث ابن عمر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 فلفظه: «</w:t>
      </w:r>
      <w:r w:rsidRPr="00FB6DF8">
        <w:rPr>
          <w:rFonts w:ascii="Lotus Linotype" w:hAnsi="Lotus Linotype" w:cs="Lotus Linotype"/>
          <w:sz w:val="26"/>
          <w:szCs w:val="26"/>
          <w:rtl/>
        </w:rPr>
        <w:t>رأيت رسول</w:t>
      </w:r>
      <w:r>
        <w:rPr>
          <w:rFonts w:ascii="Lotus Linotype" w:hAnsi="Lotus Linotype" w:cs="Cambria" w:hint="cs"/>
          <w:sz w:val="26"/>
          <w:szCs w:val="26"/>
          <w:rtl/>
        </w:rPr>
        <w:t> </w:t>
      </w:r>
      <w:r w:rsidRPr="00FB6DF8">
        <w:rPr>
          <w:rFonts w:ascii="Lotus Linotype" w:hAnsi="Lotus Linotype" w:cs="Lotus Linotype"/>
          <w:sz w:val="26"/>
          <w:szCs w:val="26"/>
          <w:rtl/>
        </w:rPr>
        <w:t xml:space="preserve">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إذا قام في الصلاة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رفع يديه حتى يكونا حذو منكبيه، وكان يفعل ذلك حين يكبر للركوع، ويفعل ذلك إذا رفع رأسه من الركوع، ويقول: سمع الله لمن حمده، ولا يفعل ذلك في السجود</w:t>
      </w:r>
      <w:r w:rsidRPr="00FB6DF8">
        <w:rPr>
          <w:rFonts w:ascii="Lotus Linotype" w:hAnsi="Lotus Linotype" w:cs="Lotus Linotype" w:hint="cs"/>
          <w:sz w:val="26"/>
          <w:szCs w:val="26"/>
          <w:rtl/>
        </w:rPr>
        <w:t>». أخرجه البخاري (735)، ومسلم (390).</w:t>
      </w:r>
    </w:p>
  </w:footnote>
  <w:footnote w:id="54">
    <w:p w14:paraId="493AA13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تهذيب اللغة (10/158).</w:t>
      </w:r>
    </w:p>
  </w:footnote>
  <w:footnote w:id="55">
    <w:p w14:paraId="4B32A59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(401).</w:t>
      </w:r>
    </w:p>
  </w:footnote>
  <w:footnote w:id="56">
    <w:p w14:paraId="2210699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أحمد (18702).</w:t>
      </w:r>
    </w:p>
  </w:footnote>
  <w:footnote w:id="57">
    <w:p w14:paraId="33F0D50B" w14:textId="7302A826"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(391)، من </w:t>
      </w:r>
      <w:r w:rsidRPr="00FB6DF8">
        <w:rPr>
          <w:rFonts w:ascii="Lotus Linotype" w:hAnsi="Lotus Linotype" w:cs="Lotus Linotype" w:hint="cs"/>
          <w:sz w:val="26"/>
          <w:szCs w:val="26"/>
          <w:rtl/>
        </w:rPr>
        <w:t xml:space="preserve">حديث مالك بن الحويرث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58">
    <w:p w14:paraId="31B2431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ولفظه: «</w:t>
      </w:r>
      <w:r w:rsidRPr="00FB6DF8">
        <w:rPr>
          <w:rFonts w:ascii="Lotus Linotype" w:hAnsi="Lotus Linotype" w:cs="Lotus Linotype"/>
          <w:sz w:val="26"/>
          <w:szCs w:val="26"/>
          <w:rtl/>
        </w:rPr>
        <w:t>أنه أبصر النبي</w:t>
      </w:r>
      <w:r w:rsidRPr="00FB6DF8">
        <w:rPr>
          <w:rFonts w:ascii="Lotus Linotype" w:hAnsi="Lotus Linotype" w:cs="Lotus Linotype" w:hint="cs"/>
          <w:sz w:val="26"/>
          <w:szCs w:val="26"/>
          <w:rtl/>
        </w:rPr>
        <w:t xml:space="preserve">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حين قام إلى الصلاة 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sz w:val="26"/>
          <w:szCs w:val="26"/>
          <w:rtl/>
        </w:rPr>
        <w:t>يديه حتى كانتا بحيال منكبيه، وحاذى ب</w:t>
      </w:r>
      <w:r w:rsidRPr="00FB6DF8">
        <w:rPr>
          <w:rFonts w:ascii="Lotus Linotype" w:hAnsi="Lotus Linotype" w:cs="Lotus Linotype" w:hint="cs"/>
          <w:sz w:val="26"/>
          <w:szCs w:val="26"/>
          <w:rtl/>
        </w:rPr>
        <w:t>إ</w:t>
      </w:r>
      <w:r w:rsidRPr="00FB6DF8">
        <w:rPr>
          <w:rFonts w:ascii="Lotus Linotype" w:hAnsi="Lotus Linotype" w:cs="Lotus Linotype"/>
          <w:sz w:val="26"/>
          <w:szCs w:val="26"/>
          <w:rtl/>
        </w:rPr>
        <w:t>بهاميه أذنيه، ثم كبر</w:t>
      </w:r>
      <w:r w:rsidRPr="00FB6DF8">
        <w:rPr>
          <w:rFonts w:ascii="Lotus Linotype" w:hAnsi="Lotus Linotype" w:cs="Lotus Linotype" w:hint="cs"/>
          <w:sz w:val="26"/>
          <w:szCs w:val="26"/>
          <w:rtl/>
        </w:rPr>
        <w:t>». أخرجه أبو داود (724).</w:t>
      </w:r>
    </w:p>
  </w:footnote>
  <w:footnote w:id="59">
    <w:p w14:paraId="103A9F4F" w14:textId="5BB62458" w:rsidR="00A129E0" w:rsidRPr="00FB6DF8" w:rsidRDefault="00A129E0" w:rsidP="00C0607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تقدم تخريجه </w:t>
      </w:r>
      <w:r>
        <w:rPr>
          <w:rFonts w:ascii="Lotus Linotype" w:hAnsi="Lotus Linotype" w:cs="Lotus Linotype" w:hint="cs"/>
          <w:sz w:val="26"/>
          <w:szCs w:val="26"/>
          <w:rtl/>
        </w:rPr>
        <w:t>(ص: 19)</w:t>
      </w:r>
      <w:r w:rsidRPr="00FB6DF8">
        <w:rPr>
          <w:rFonts w:ascii="Lotus Linotype" w:hAnsi="Lotus Linotype" w:cs="Lotus Linotype" w:hint="cs"/>
          <w:sz w:val="26"/>
          <w:szCs w:val="26"/>
          <w:rtl/>
        </w:rPr>
        <w:t xml:space="preserve">، وجاء أيضًا ما يدل على أن التكبير قبل الرفع؛ ففي مسلم (391) </w:t>
      </w:r>
      <w:r w:rsidRPr="00FB6DF8">
        <w:rPr>
          <w:rFonts w:ascii="Lotus Linotype" w:hAnsi="Lotus Linotype" w:cs="Lotus Linotype" w:hint="cs"/>
          <w:sz w:val="26"/>
          <w:szCs w:val="26"/>
          <w:rtl/>
        </w:rPr>
        <w:t xml:space="preserve">عن </w:t>
      </w:r>
      <w:r w:rsidRPr="00FB6DF8">
        <w:rPr>
          <w:rFonts w:ascii="Lotus Linotype" w:hAnsi="Lotus Linotype" w:cs="Lotus Linotype"/>
          <w:sz w:val="26"/>
          <w:szCs w:val="26"/>
          <w:rtl/>
        </w:rPr>
        <w:t>مالك بن الحويرث</w:t>
      </w:r>
      <w:r w:rsidRPr="00FB6DF8">
        <w:rPr>
          <w:rFonts w:ascii="Lotus Linotype" w:hAnsi="Lotus Linotype" w:cs="Lotus Linotype" w:hint="cs"/>
          <w:sz w:val="26"/>
          <w:szCs w:val="26"/>
          <w:rtl/>
        </w:rPr>
        <w:t>: «كان</w:t>
      </w:r>
      <w:r w:rsidRPr="00FB6DF8">
        <w:rPr>
          <w:rFonts w:ascii="Lotus Linotype" w:hAnsi="Lotus Linotype" w:cs="Lotus Linotype"/>
          <w:sz w:val="26"/>
          <w:szCs w:val="26"/>
          <w:rtl/>
        </w:rPr>
        <w:t xml:space="preserve"> إذا صلى</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كبر، ثم رفع يديه»، وحد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ث</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«أن رسول الله </w:t>
      </w:r>
      <w:r w:rsidRPr="00A129E0">
        <w:rPr>
          <w:rFonts w:ascii="Lotus Linotype" w:hAnsi="Lotus Linotype" w:cs="Lotus Linotype" w:hint="cs"/>
          <w:color w:val="0070C0"/>
          <w:sz w:val="26"/>
          <w:szCs w:val="26"/>
          <w:rtl/>
        </w:rPr>
        <w:t>ﷺ</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كان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يفعل</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هكذا».</w:t>
      </w:r>
    </w:p>
    <w:p w14:paraId="33FE4250" w14:textId="2DE2A122" w:rsidR="00A129E0" w:rsidRPr="00FB6DF8" w:rsidRDefault="00A129E0" w:rsidP="00C0607D">
      <w:pPr>
        <w:widowControl w:val="0"/>
        <w:autoSpaceDE w:val="0"/>
        <w:autoSpaceDN w:val="0"/>
        <w:adjustRightInd w:val="0"/>
        <w:spacing w:after="0" w:line="400" w:lineRule="exact"/>
        <w:ind w:left="340"/>
        <w:jc w:val="both"/>
        <w:rPr>
          <w:rFonts w:ascii="Lotus Linotype" w:hAnsi="Lotus Linotype" w:cs="Lotus Linotype"/>
          <w:sz w:val="26"/>
          <w:szCs w:val="26"/>
          <w:rtl/>
        </w:rPr>
      </w:pPr>
      <w:r w:rsidRPr="00FB6DF8">
        <w:rPr>
          <w:rFonts w:ascii="Lotus Linotype" w:hAnsi="Lotus Linotype" w:cs="Lotus Linotype" w:hint="cs"/>
          <w:sz w:val="26"/>
          <w:szCs w:val="26"/>
          <w:rtl/>
        </w:rPr>
        <w:t>وجاء ما يدل على أن التكبير يكون بعد الرفع؛ ففي مسلم (390)</w:t>
      </w:r>
      <w:r w:rsidRPr="00FB6DF8">
        <w:rPr>
          <w:rFonts w:ascii="Lotus Linotype" w:hAnsi="Lotus Linotype" w:cs="Lotus Linotype"/>
          <w:sz w:val="26"/>
          <w:szCs w:val="26"/>
          <w:rtl/>
        </w:rPr>
        <w:t xml:space="preserve"> أن ابن عمر</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 «كان رسول الله </w:t>
      </w:r>
      <w:r w:rsidRPr="00A129E0">
        <w:rPr>
          <w:rFonts w:ascii="Lotus Linotype" w:hAnsi="Lotus Linotype" w:cs="Lotus Linotype" w:hint="cs"/>
          <w:color w:val="0070C0"/>
          <w:sz w:val="26"/>
          <w:szCs w:val="26"/>
          <w:rtl/>
        </w:rPr>
        <w:t>ﷺ</w:t>
      </w:r>
      <w:r>
        <w:rPr>
          <w:rFonts w:ascii="Lotus Linotype" w:hAnsi="Lotus Linotype" w:cs="Lotus Linotype" w:hint="cs"/>
          <w:sz w:val="26"/>
          <w:szCs w:val="26"/>
          <w:rtl/>
        </w:rPr>
        <w:t xml:space="preserve"> </w:t>
      </w:r>
      <w:r w:rsidRPr="00FB6DF8">
        <w:rPr>
          <w:rFonts w:ascii="Lotus Linotype" w:hAnsi="Lotus Linotype" w:cs="Lotus Linotype" w:hint="cs"/>
          <w:sz w:val="26"/>
          <w:szCs w:val="26"/>
          <w:rtl/>
        </w:rPr>
        <w:t>إذا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قام</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للصلاة،</w:t>
      </w:r>
      <w:r w:rsidRPr="00FB6DF8">
        <w:rPr>
          <w:rFonts w:ascii="Lotus Linotype" w:hAnsi="Lotus Linotype" w:cs="Lotus Linotype"/>
          <w:sz w:val="26"/>
          <w:szCs w:val="26"/>
          <w:rtl/>
        </w:rPr>
        <w:t xml:space="preserve"> رفع يديه حتى تكونا حذو منكبيه، ثم كبر»</w:t>
      </w:r>
      <w:r w:rsidRPr="00FB6DF8">
        <w:rPr>
          <w:rFonts w:ascii="Lotus Linotype" w:hAnsi="Lotus Linotype" w:cs="Lotus Linotype" w:hint="cs"/>
          <w:sz w:val="26"/>
          <w:szCs w:val="26"/>
          <w:rtl/>
        </w:rPr>
        <w:t>، ويقال فيها مثلما قيل في الاختلاف في مبلغ اليدين من المَنْكب والأُذُن: إما الجمع، أو حملها على أنها سنن متعددة.</w:t>
      </w:r>
    </w:p>
  </w:footnote>
  <w:footnote w:id="60">
    <w:p w14:paraId="1BFD4B3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صحيح ابن خزيمة (489)، وأصله في مسلم (401): «</w:t>
      </w:r>
      <w:r w:rsidRPr="00FB6DF8">
        <w:rPr>
          <w:rFonts w:ascii="Lotus Linotype" w:hAnsi="Lotus Linotype" w:cs="Lotus Linotype"/>
          <w:sz w:val="26"/>
          <w:szCs w:val="26"/>
          <w:rtl/>
        </w:rPr>
        <w:t xml:space="preserve">أنه رأى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رفع يديه حين دخل في الصلاة كب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ثم التحف بثوبه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ثم وضع يده اليمنى على اليسرى</w:t>
      </w:r>
      <w:r w:rsidRPr="00FB6DF8">
        <w:rPr>
          <w:rFonts w:ascii="Lotus Linotype" w:hAnsi="Lotus Linotype" w:cs="Lotus Linotype" w:hint="cs"/>
          <w:sz w:val="26"/>
          <w:szCs w:val="26"/>
          <w:rtl/>
        </w:rPr>
        <w:t>».</w:t>
      </w:r>
    </w:p>
  </w:footnote>
  <w:footnote w:id="61">
    <w:p w14:paraId="7C21A64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التلخيص الحبير (1/549).</w:t>
      </w:r>
    </w:p>
  </w:footnote>
  <w:footnote w:id="62">
    <w:p w14:paraId="1BF2FB3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أبو داود (756).</w:t>
      </w:r>
    </w:p>
  </w:footnote>
  <w:footnote w:id="63">
    <w:p w14:paraId="4D8F450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التلخيص الحبير (1/650).</w:t>
      </w:r>
    </w:p>
  </w:footnote>
  <w:footnote w:id="64">
    <w:p w14:paraId="754DD778" w14:textId="15517B53" w:rsidR="00A129E0" w:rsidRPr="00FB6DF8" w:rsidRDefault="00A129E0" w:rsidP="00C75201">
      <w:pPr>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C75201">
        <w:rPr>
          <w:rFonts w:ascii="Lotus Linotype" w:hAnsi="Lotus Linotype" w:cs="Lotus Linotype"/>
          <w:sz w:val="26"/>
          <w:szCs w:val="26"/>
          <w:rtl/>
        </w:rPr>
        <w:t>مواهب الجليل في شرح مختصر خليل (1/549)</w:t>
      </w:r>
      <w:r w:rsidRPr="00FB6DF8">
        <w:rPr>
          <w:rFonts w:ascii="Lotus Linotype" w:hAnsi="Lotus Linotype" w:cs="Lotus Linotype" w:hint="cs"/>
          <w:sz w:val="26"/>
          <w:szCs w:val="26"/>
          <w:rtl/>
        </w:rPr>
        <w:t>.</w:t>
      </w:r>
    </w:p>
  </w:footnote>
  <w:footnote w:id="65">
    <w:p w14:paraId="500647A8" w14:textId="43D2127A" w:rsidR="00A129E0" w:rsidRPr="00FB6DF8" w:rsidRDefault="00A129E0" w:rsidP="00C75201">
      <w:pPr>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إشارة إلى حديث</w:t>
      </w:r>
      <w:r w:rsidRPr="00FB6DF8">
        <w:rPr>
          <w:rFonts w:ascii="Lotus Linotype" w:hAnsi="Lotus Linotype" w:cs="Lotus Linotype" w:hint="cs"/>
          <w:sz w:val="26"/>
          <w:szCs w:val="26"/>
          <w:rtl/>
        </w:rPr>
        <w:t xml:space="preserve"> </w:t>
      </w:r>
      <w:r w:rsidRPr="00C75201">
        <w:rPr>
          <w:rFonts w:ascii="Lotus Linotype" w:hAnsi="Lotus Linotype" w:cs="Lotus Linotype"/>
          <w:sz w:val="26"/>
          <w:szCs w:val="26"/>
          <w:rtl/>
        </w:rPr>
        <w:t>عائشة</w:t>
      </w:r>
      <w:r>
        <w:rPr>
          <w:rFonts w:ascii="Lotus Linotype" w:hAnsi="Lotus Linotype" w:cs="Lotus Linotype" w:hint="cs"/>
          <w:sz w:val="26"/>
          <w:szCs w:val="26"/>
          <w:rtl/>
        </w:rPr>
        <w:t xml:space="preserve"> </w:t>
      </w:r>
      <w:r w:rsidRPr="00A129E0">
        <w:rPr>
          <w:rFonts w:ascii="AAA GoldenLotus" w:eastAsia="Calibri" w:hAnsi="AAA GoldenLotus" w:cs="AAA GoldenLotus"/>
          <w:color w:val="0070C0"/>
          <w:sz w:val="26"/>
          <w:szCs w:val="26"/>
          <w:rtl/>
        </w:rPr>
        <w:t>▲</w:t>
      </w:r>
      <w:r w:rsidRPr="00C75201">
        <w:rPr>
          <w:rFonts w:ascii="Lotus Linotype" w:hAnsi="Lotus Linotype" w:cs="Lotus Linotype"/>
          <w:sz w:val="26"/>
          <w:szCs w:val="26"/>
          <w:rtl/>
        </w:rPr>
        <w:t xml:space="preserve">، قالت: سألت رسول الله </w:t>
      </w:r>
      <w:r w:rsidRPr="00A129E0">
        <w:rPr>
          <w:rFonts w:ascii="Lotus Linotype" w:hAnsi="Lotus Linotype" w:cs="Lotus Linotype"/>
          <w:color w:val="0070C0"/>
          <w:sz w:val="26"/>
          <w:szCs w:val="26"/>
          <w:rtl/>
        </w:rPr>
        <w:t>ﷺ</w:t>
      </w:r>
      <w:r w:rsidRPr="00A129E0">
        <w:rPr>
          <w:rFonts w:ascii="AAA GoldenLotus" w:hAnsi="AAA GoldenLotus" w:cs="Lotus Linotype"/>
          <w:color w:val="0070C0"/>
          <w:sz w:val="26"/>
          <w:szCs w:val="26"/>
          <w:rtl/>
        </w:rPr>
        <w:t xml:space="preserve"> </w:t>
      </w:r>
      <w:r w:rsidRPr="00C75201">
        <w:rPr>
          <w:rFonts w:ascii="Lotus Linotype" w:hAnsi="Lotus Linotype" w:cs="Lotus Linotype"/>
          <w:sz w:val="26"/>
          <w:szCs w:val="26"/>
          <w:rtl/>
        </w:rPr>
        <w:t>عن الالتفات في الصلاة؟ فقال: «هو اختلاس يختلسه الشيطان من صلاة العبد»</w:t>
      </w:r>
      <w:r w:rsidRPr="00FB6DF8">
        <w:rPr>
          <w:rFonts w:ascii="Lotus Linotype" w:hAnsi="Lotus Linotype" w:cs="Lotus Linotype" w:hint="cs"/>
          <w:sz w:val="26"/>
          <w:szCs w:val="26"/>
          <w:rtl/>
        </w:rPr>
        <w:t>.</w:t>
      </w:r>
      <w:r>
        <w:rPr>
          <w:rFonts w:ascii="Lotus Linotype" w:hAnsi="Lotus Linotype" w:cs="Lotus Linotype" w:hint="cs"/>
          <w:sz w:val="26"/>
          <w:szCs w:val="26"/>
          <w:rtl/>
        </w:rPr>
        <w:t xml:space="preserve"> أخرجه البخاري (751).</w:t>
      </w:r>
    </w:p>
  </w:footnote>
  <w:footnote w:id="66">
    <w:p w14:paraId="561D74E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(744)، ومسلم (598).</w:t>
      </w:r>
    </w:p>
  </w:footnote>
  <w:footnote w:id="67">
    <w:p w14:paraId="30CDAFF2" w14:textId="75DABBFD"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أبو داود (90)،</w:t>
      </w:r>
      <w:r>
        <w:rPr>
          <w:rFonts w:ascii="Lotus Linotype" w:hAnsi="Lotus Linotype" w:cs="Lotus Linotype" w:hint="cs"/>
          <w:sz w:val="26"/>
          <w:szCs w:val="26"/>
          <w:rtl/>
        </w:rPr>
        <w:t xml:space="preserve"> واللفظ له،</w:t>
      </w:r>
      <w:r w:rsidRPr="00FB6DF8">
        <w:rPr>
          <w:rFonts w:ascii="Lotus Linotype" w:hAnsi="Lotus Linotype" w:cs="Lotus Linotype" w:hint="cs"/>
          <w:sz w:val="26"/>
          <w:szCs w:val="26"/>
          <w:rtl/>
        </w:rPr>
        <w:t xml:space="preserve"> والترمذي (357) وحسَّنه، وابن ماجه (923)، </w:t>
      </w:r>
      <w:r w:rsidRPr="00FB6DF8">
        <w:rPr>
          <w:rFonts w:ascii="Lotus Linotype" w:hAnsi="Lotus Linotype" w:cs="Lotus Linotype" w:hint="cs"/>
          <w:sz w:val="26"/>
          <w:szCs w:val="26"/>
          <w:rtl/>
        </w:rPr>
        <w:t xml:space="preserve">من حديث ثوبان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وأحمد (22241)، من حديث أبي أمامة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68">
    <w:p w14:paraId="0519509A" w14:textId="1132DDE6" w:rsidR="00A129E0" w:rsidRPr="00FB6DF8" w:rsidRDefault="00A129E0" w:rsidP="00D72E5D">
      <w:pPr>
        <w:pStyle w:val="10"/>
        <w:widowControl w:val="0"/>
        <w:spacing w:line="400" w:lineRule="exact"/>
        <w:ind w:left="340" w:hanging="340"/>
        <w:jc w:val="both"/>
        <w:rPr>
          <w:rFonts w:ascii="Lotus Linotype" w:hAnsi="Lotus Linotype" w:cs="Lotus Linotype"/>
          <w:sz w:val="26"/>
          <w:szCs w:val="26"/>
        </w:rPr>
      </w:pPr>
      <w:r w:rsidRPr="00A129E0">
        <w:rPr>
          <w:rFonts w:ascii="Lotus Linotype" w:hAnsi="Lotus Linotype" w:cs="Lotus Linotype"/>
          <w:color w:val="0070C0"/>
          <w:sz w:val="26"/>
          <w:szCs w:val="26"/>
          <w:rtl/>
        </w:rPr>
        <w:t>(</w:t>
      </w:r>
      <w:r w:rsidRPr="00A129E0">
        <w:rPr>
          <w:rStyle w:val="FootnoteReference"/>
          <w:rFonts w:ascii="Lotus Linotype" w:hAnsi="Lotus Linotype" w:cs="Lotus Linotype"/>
          <w:color w:val="0070C0"/>
          <w:sz w:val="26"/>
          <w:szCs w:val="26"/>
          <w:vertAlign w:val="baseline"/>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ما أخرجه أبو داود (850)، والترمذي (284)، والنسائي (1131)، وابن ماجه (898)، وأحمد (2895)، من </w:t>
      </w:r>
      <w:r w:rsidRPr="00FB6DF8">
        <w:rPr>
          <w:rFonts w:ascii="Lotus Linotype" w:hAnsi="Lotus Linotype" w:cs="Lotus Linotype" w:hint="cs"/>
          <w:sz w:val="26"/>
          <w:szCs w:val="26"/>
          <w:rtl/>
        </w:rPr>
        <w:t xml:space="preserve">حديث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69">
    <w:p w14:paraId="1CE9880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مجموع الفتاوى (23/118)، وبمثله قال العراقي في طرح التثريب (2/137).</w:t>
      </w:r>
    </w:p>
  </w:footnote>
  <w:footnote w:id="70">
    <w:p w14:paraId="45707B33" w14:textId="13B465E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position w:val="6"/>
          <w:sz w:val="26"/>
          <w:szCs w:val="26"/>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ينظر: </w:t>
      </w:r>
      <w:r w:rsidRPr="00FB6DF8">
        <w:rPr>
          <w:rFonts w:ascii="Lotus Linotype" w:hAnsi="Lotus Linotype" w:cs="Lotus Linotype"/>
          <w:sz w:val="26"/>
          <w:szCs w:val="26"/>
          <w:rtl/>
        </w:rPr>
        <w:t>الأجوبة المر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ض</w:t>
      </w:r>
      <w:r w:rsidRPr="00FB6DF8">
        <w:rPr>
          <w:rFonts w:ascii="Lotus Linotype" w:hAnsi="Lotus Linotype" w:cs="Lotus Linotype" w:hint="cs"/>
          <w:sz w:val="26"/>
          <w:szCs w:val="26"/>
          <w:rtl/>
        </w:rPr>
        <w:t>ِ</w:t>
      </w:r>
      <w:r w:rsidRPr="00FB6DF8">
        <w:rPr>
          <w:rFonts w:ascii="Lotus Linotype" w:hAnsi="Lotus Linotype" w:cs="Lotus Linotype"/>
          <w:sz w:val="26"/>
          <w:szCs w:val="26"/>
          <w:rtl/>
        </w:rPr>
        <w:t>ي</w:t>
      </w:r>
      <w:r w:rsidRPr="00FB6DF8">
        <w:rPr>
          <w:rFonts w:ascii="Lotus Linotype" w:hAnsi="Lotus Linotype" w:cs="Lotus Linotype" w:hint="cs"/>
          <w:sz w:val="26"/>
          <w:szCs w:val="26"/>
          <w:rtl/>
        </w:rPr>
        <w:t>ّ</w:t>
      </w:r>
      <w:r>
        <w:rPr>
          <w:rFonts w:ascii="Lotus Linotype" w:hAnsi="Lotus Linotype" w:cs="Lotus Linotype" w:hint="cs"/>
          <w:sz w:val="26"/>
          <w:szCs w:val="26"/>
          <w:rtl/>
        </w:rPr>
        <w:t>َ</w:t>
      </w:r>
      <w:r w:rsidRPr="00FB6DF8">
        <w:rPr>
          <w:rFonts w:ascii="Lotus Linotype" w:hAnsi="Lotus Linotype" w:cs="Lotus Linotype"/>
          <w:sz w:val="26"/>
          <w:szCs w:val="26"/>
          <w:rtl/>
        </w:rPr>
        <w:t>ة فيما سئل السخاوي عنه من الأحاديث النبوية (3/1048)</w:t>
      </w:r>
      <w:r w:rsidRPr="00FB6DF8">
        <w:rPr>
          <w:rFonts w:ascii="Lotus Linotype" w:hAnsi="Lotus Linotype" w:cs="Lotus Linotype" w:hint="cs"/>
          <w:sz w:val="26"/>
          <w:szCs w:val="26"/>
          <w:rtl/>
        </w:rPr>
        <w:t>.</w:t>
      </w:r>
    </w:p>
  </w:footnote>
  <w:footnote w:id="71">
    <w:p w14:paraId="1CE8487B" w14:textId="193069C8"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(776)، والترمذي (243)، والنسائي (1131)، وابن ماجه (806)،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 xml:space="preserve">، وجاء عند أحمد (11473)، من حديث أبي سعيد الخدري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72">
    <w:p w14:paraId="75A381E7"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صحيح مسلم (399).</w:t>
      </w:r>
    </w:p>
  </w:footnote>
  <w:footnote w:id="73">
    <w:p w14:paraId="539B4616" w14:textId="4E2F32A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زاد المعاد (1/</w:t>
      </w:r>
      <w:r>
        <w:rPr>
          <w:rFonts w:ascii="Lotus Linotype" w:hAnsi="Lotus Linotype" w:cs="Lotus Linotype" w:hint="cs"/>
          <w:sz w:val="26"/>
          <w:szCs w:val="26"/>
          <w:rtl/>
        </w:rPr>
        <w:t>198-199</w:t>
      </w:r>
      <w:r w:rsidRPr="00FB6DF8">
        <w:rPr>
          <w:rFonts w:ascii="Lotus Linotype" w:hAnsi="Lotus Linotype" w:cs="Lotus Linotype" w:hint="cs"/>
          <w:sz w:val="26"/>
          <w:szCs w:val="26"/>
          <w:rtl/>
        </w:rPr>
        <w:t>).</w:t>
      </w:r>
    </w:p>
  </w:footnote>
  <w:footnote w:id="74">
    <w:p w14:paraId="2D2AA925" w14:textId="2F2842E8"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(770)،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75">
    <w:p w14:paraId="49EE460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الكافي (1/244)، وينظر: مسائل الإمام أحمد وإسحاق (2/510).</w:t>
      </w:r>
    </w:p>
  </w:footnote>
  <w:footnote w:id="76">
    <w:p w14:paraId="4E9D29C8" w14:textId="636B3C93"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(775)، والترمذي (242)، وأحمد (11473)، من حديث </w:t>
      </w:r>
      <w:r w:rsidRPr="00FB6DF8">
        <w:rPr>
          <w:rFonts w:ascii="Lotus Linotype" w:hAnsi="Lotus Linotype" w:cs="Lotus Linotype" w:hint="cs"/>
          <w:sz w:val="26"/>
          <w:szCs w:val="26"/>
          <w:rtl/>
        </w:rPr>
        <w:t xml:space="preserve">أبي سعيد الخدري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77">
    <w:p w14:paraId="6EC88827" w14:textId="50256A01" w:rsidR="00A129E0" w:rsidRPr="00FB6DF8" w:rsidRDefault="00A129E0" w:rsidP="001A1A52">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قال الترمذي: </w:t>
      </w:r>
      <w:r w:rsidRPr="001A1A52">
        <w:rPr>
          <w:rFonts w:ascii="Lotus Linotype" w:hAnsi="Lotus Linotype" w:cs="Lotus Linotype" w:hint="cs"/>
          <w:sz w:val="26"/>
          <w:szCs w:val="26"/>
          <w:rtl/>
        </w:rPr>
        <w:t>«</w:t>
      </w:r>
      <w:r w:rsidRPr="001A1A52">
        <w:rPr>
          <w:rFonts w:ascii="Lotus Linotype" w:hAnsi="Lotus Linotype" w:cs="Lotus Linotype"/>
          <w:sz w:val="26"/>
          <w:szCs w:val="26"/>
          <w:rtl/>
        </w:rPr>
        <w:t>وقد تكلم في إسناد حديث أبي سعيد، كان يحيى بن سعيد يتكلم في علي بن علي الرفاعي.</w:t>
      </w:r>
      <w:r>
        <w:rPr>
          <w:rFonts w:ascii="Lotus Linotype" w:hAnsi="Lotus Linotype" w:cs="Lotus Linotype" w:hint="cs"/>
          <w:sz w:val="26"/>
          <w:szCs w:val="26"/>
          <w:rtl/>
        </w:rPr>
        <w:t xml:space="preserve"> </w:t>
      </w:r>
      <w:r w:rsidRPr="001A1A52">
        <w:rPr>
          <w:rFonts w:ascii="Lotus Linotype" w:hAnsi="Lotus Linotype" w:cs="Lotus Linotype"/>
          <w:sz w:val="26"/>
          <w:szCs w:val="26"/>
          <w:rtl/>
        </w:rPr>
        <w:t>وقال أحمد: لا يصح هذا الحديث</w:t>
      </w:r>
      <w:r w:rsidRPr="001A1A52">
        <w:rPr>
          <w:rFonts w:ascii="Lotus Linotype" w:hAnsi="Lotus Linotype" w:cs="Lotus Linotype" w:hint="cs"/>
          <w:sz w:val="26"/>
          <w:szCs w:val="26"/>
          <w:rtl/>
        </w:rPr>
        <w:t>»</w:t>
      </w:r>
      <w:r w:rsidRPr="00FB6DF8">
        <w:rPr>
          <w:rFonts w:ascii="Lotus Linotype" w:hAnsi="Lotus Linotype" w:cs="Lotus Linotype" w:hint="cs"/>
          <w:sz w:val="26"/>
          <w:szCs w:val="26"/>
          <w:rtl/>
        </w:rPr>
        <w:t>.</w:t>
      </w:r>
      <w:r w:rsidRPr="001A1A52">
        <w:rPr>
          <w:rFonts w:ascii="Lotus Linotype" w:hAnsi="Lotus Linotype" w:cs="Lotus Linotype"/>
          <w:sz w:val="26"/>
          <w:szCs w:val="26"/>
          <w:rtl/>
        </w:rPr>
        <w:t xml:space="preserve"> سنن الترمذي (1/ 324)</w:t>
      </w:r>
    </w:p>
  </w:footnote>
  <w:footnote w:id="78">
    <w:p w14:paraId="623D231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وقد صححه ابن خزيمة (467)، وابن حبان (1779).</w:t>
      </w:r>
    </w:p>
  </w:footnote>
  <w:footnote w:id="79">
    <w:p w14:paraId="56C61778" w14:textId="086D02DA" w:rsidR="00A129E0" w:rsidRPr="00FB6DF8" w:rsidRDefault="00A129E0" w:rsidP="001A1A52">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 xml:space="preserve">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قالت: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كان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يستفتح الصلاة بالتكبير والقراءة بالحمد لله رب العالمين</w:t>
      </w:r>
      <w:r w:rsidRPr="00FB6DF8">
        <w:rPr>
          <w:rFonts w:ascii="Lotus Linotype" w:hAnsi="Lotus Linotype" w:cs="Lotus Linotype" w:hint="cs"/>
          <w:sz w:val="26"/>
          <w:szCs w:val="26"/>
          <w:rtl/>
        </w:rPr>
        <w:t>». أخرجه مسلم (498).</w:t>
      </w:r>
    </w:p>
  </w:footnote>
  <w:footnote w:id="80">
    <w:p w14:paraId="7669DA1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البيان والتحصيل (1/365)، الذخيرة (2/177)، منح الجليل (1/256).</w:t>
      </w:r>
    </w:p>
  </w:footnote>
  <w:footnote w:id="81">
    <w:p w14:paraId="291E4443" w14:textId="24973ED3"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(399)، </w:t>
      </w:r>
      <w:r w:rsidRPr="00FB6DF8">
        <w:rPr>
          <w:rFonts w:ascii="Lotus Linotype" w:hAnsi="Lotus Linotype" w:cs="Lotus Linotype" w:hint="cs"/>
          <w:sz w:val="26"/>
          <w:szCs w:val="26"/>
          <w:rtl/>
        </w:rPr>
        <w:t xml:space="preserve">من حديث أنس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82">
    <w:p w14:paraId="6EA3EC7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(2/228).</w:t>
      </w:r>
    </w:p>
  </w:footnote>
  <w:footnote w:id="83">
    <w:p w14:paraId="6211380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ألفية العراقي (202).</w:t>
      </w:r>
    </w:p>
  </w:footnote>
  <w:footnote w:id="84">
    <w:p w14:paraId="7BF1D44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شرح النووي على مسلم (4/111).</w:t>
      </w:r>
    </w:p>
  </w:footnote>
  <w:footnote w:id="85">
    <w:p w14:paraId="4ECDCBCF" w14:textId="363040E4"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(395)، من </w:t>
      </w:r>
      <w:r w:rsidRPr="00FB6DF8">
        <w:rPr>
          <w:rFonts w:ascii="Lotus Linotype" w:hAnsi="Lotus Linotype" w:cs="Lotus Linotype" w:hint="cs"/>
          <w:sz w:val="26"/>
          <w:szCs w:val="26"/>
          <w:rtl/>
        </w:rPr>
        <w:t xml:space="preserve">حديث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86">
    <w:p w14:paraId="67F6DC1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طرح التثريب (4/189)، عمدة القاري (1/12).</w:t>
      </w:r>
    </w:p>
  </w:footnote>
  <w:footnote w:id="87">
    <w:p w14:paraId="6BCF3FBC"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مجموع الفتاوى (22/276).</w:t>
      </w:r>
    </w:p>
  </w:footnote>
  <w:footnote w:id="88">
    <w:p w14:paraId="1331CF8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(756)، ومسلم (394).</w:t>
      </w:r>
    </w:p>
  </w:footnote>
  <w:footnote w:id="89">
    <w:p w14:paraId="36A3E140" w14:textId="790022D8" w:rsidR="00A129E0" w:rsidRPr="00FB6DF8" w:rsidRDefault="00A129E0" w:rsidP="00957BD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هذا الصحيح من مذهب الشافعية، ورواية عن الإمام أحمد. ينظر: </w:t>
      </w:r>
      <w:r w:rsidRPr="00957BDF">
        <w:rPr>
          <w:rFonts w:ascii="Lotus Linotype" w:hAnsi="Lotus Linotype" w:cs="Lotus Linotype"/>
          <w:sz w:val="26"/>
          <w:szCs w:val="26"/>
          <w:rtl/>
        </w:rPr>
        <w:t>المجموع شرح المهذب (3/364)</w:t>
      </w:r>
      <w:r>
        <w:rPr>
          <w:rFonts w:ascii="Lotus Linotype" w:hAnsi="Lotus Linotype" w:cs="Lotus Linotype" w:hint="cs"/>
          <w:sz w:val="26"/>
          <w:szCs w:val="26"/>
          <w:rtl/>
        </w:rPr>
        <w:t xml:space="preserve">، </w:t>
      </w:r>
      <w:r w:rsidRPr="00957BDF">
        <w:rPr>
          <w:rFonts w:ascii="Lotus Linotype" w:hAnsi="Lotus Linotype" w:cs="Lotus Linotype"/>
          <w:sz w:val="26"/>
          <w:szCs w:val="26"/>
          <w:rtl/>
        </w:rPr>
        <w:t>روضة الطالبين وعمدة المفتين (1/248)</w:t>
      </w:r>
      <w:r>
        <w:rPr>
          <w:rFonts w:ascii="Lotus Linotype" w:hAnsi="Lotus Linotype" w:cs="Lotus Linotype" w:hint="cs"/>
          <w:sz w:val="26"/>
          <w:szCs w:val="26"/>
          <w:rtl/>
        </w:rPr>
        <w:t xml:space="preserve">، </w:t>
      </w:r>
      <w:r w:rsidRPr="00957BDF">
        <w:rPr>
          <w:rFonts w:ascii="Lotus Linotype" w:hAnsi="Lotus Linotype" w:cs="Lotus Linotype"/>
          <w:sz w:val="26"/>
          <w:szCs w:val="26"/>
          <w:rtl/>
        </w:rPr>
        <w:t xml:space="preserve">الإنصاف في معرفة </w:t>
      </w:r>
      <w:r w:rsidRPr="00957BDF">
        <w:rPr>
          <w:rFonts w:ascii="Lotus Linotype" w:hAnsi="Lotus Linotype" w:cs="Lotus Linotype"/>
          <w:sz w:val="26"/>
          <w:szCs w:val="26"/>
          <w:rtl/>
        </w:rPr>
        <w:t>الراجح من الخلاف للمرداوي (2/228)</w:t>
      </w:r>
      <w:r w:rsidRPr="00FB6DF8">
        <w:rPr>
          <w:rFonts w:ascii="Lotus Linotype" w:hAnsi="Lotus Linotype" w:cs="Lotus Linotype" w:hint="cs"/>
          <w:sz w:val="26"/>
          <w:szCs w:val="26"/>
          <w:rtl/>
        </w:rPr>
        <w:t>.</w:t>
      </w:r>
    </w:p>
  </w:footnote>
  <w:footnote w:id="90">
    <w:p w14:paraId="6F8BA695" w14:textId="5F88163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جابر</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قال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من كان له إمام، فإن قراءة الإمام له قراءة</w:t>
      </w:r>
      <w:r w:rsidRPr="00FB6DF8">
        <w:rPr>
          <w:rFonts w:ascii="Lotus Linotype" w:hAnsi="Lotus Linotype" w:cs="Lotus Linotype" w:hint="cs"/>
          <w:sz w:val="26"/>
          <w:szCs w:val="26"/>
          <w:rtl/>
        </w:rPr>
        <w:t>». أخرجه ابن ماجه (850)، وأحمد (14643)، وضعَّفه الحافظ في التلخيص (1/569).</w:t>
      </w:r>
    </w:p>
  </w:footnote>
  <w:footnote w:id="91">
    <w:p w14:paraId="0BA2705D" w14:textId="64A75136" w:rsidR="00A129E0" w:rsidRPr="00FB6DF8" w:rsidRDefault="00A129E0" w:rsidP="00957BD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FB6DF8">
        <w:rPr>
          <w:rFonts w:ascii="Lotus Linotype" w:hAnsi="Lotus Linotype" w:cs="Lotus Linotype"/>
          <w:sz w:val="26"/>
          <w:szCs w:val="26"/>
          <w:rtl/>
        </w:rPr>
        <w:t>العناية شرح ال</w:t>
      </w:r>
      <w:r w:rsidRPr="002B1332">
        <w:rPr>
          <w:rFonts w:ascii="Lotus Linotype" w:hAnsi="Lotus Linotype" w:cs="Lotus Linotype"/>
          <w:sz w:val="26"/>
          <w:szCs w:val="26"/>
          <w:rtl/>
        </w:rPr>
        <w:t>‍</w:t>
      </w:r>
      <w:r w:rsidRPr="00FB6DF8">
        <w:rPr>
          <w:rFonts w:ascii="Lotus Linotype" w:hAnsi="Lotus Linotype" w:cs="Lotus Linotype"/>
          <w:sz w:val="26"/>
          <w:szCs w:val="26"/>
          <w:rtl/>
        </w:rPr>
        <w:t>هداية (1</w:t>
      </w:r>
      <w:r>
        <w:rPr>
          <w:rFonts w:ascii="Lotus Linotype" w:hAnsi="Lotus Linotype" w:cs="Lotus Linotype"/>
          <w:sz w:val="26"/>
          <w:szCs w:val="26"/>
          <w:rtl/>
        </w:rPr>
        <w:t>/</w:t>
      </w:r>
      <w:r w:rsidRPr="00FB6DF8">
        <w:rPr>
          <w:rFonts w:ascii="Lotus Linotype" w:hAnsi="Lotus Linotype" w:cs="Lotus Linotype"/>
          <w:sz w:val="26"/>
          <w:szCs w:val="26"/>
          <w:rtl/>
        </w:rPr>
        <w:t>338)</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البناية شرح ال</w:t>
      </w:r>
      <w:r w:rsidRPr="002B1332">
        <w:rPr>
          <w:rFonts w:ascii="Lotus Linotype" w:hAnsi="Lotus Linotype" w:cs="Lotus Linotype"/>
          <w:sz w:val="26"/>
          <w:szCs w:val="26"/>
          <w:rtl/>
        </w:rPr>
        <w:t>‍</w:t>
      </w:r>
      <w:r w:rsidRPr="00FB6DF8">
        <w:rPr>
          <w:rFonts w:ascii="Lotus Linotype" w:hAnsi="Lotus Linotype" w:cs="Lotus Linotype"/>
          <w:sz w:val="26"/>
          <w:szCs w:val="26"/>
          <w:rtl/>
        </w:rPr>
        <w:t>هداية (2</w:t>
      </w:r>
      <w:r>
        <w:rPr>
          <w:rFonts w:ascii="Lotus Linotype" w:hAnsi="Lotus Linotype" w:cs="Lotus Linotype"/>
          <w:sz w:val="26"/>
          <w:szCs w:val="26"/>
          <w:rtl/>
        </w:rPr>
        <w:t>/</w:t>
      </w:r>
      <w:r w:rsidRPr="00FB6DF8">
        <w:rPr>
          <w:rFonts w:ascii="Lotus Linotype" w:hAnsi="Lotus Linotype" w:cs="Lotus Linotype"/>
          <w:sz w:val="26"/>
          <w:szCs w:val="26"/>
          <w:rtl/>
        </w:rPr>
        <w:t>313)</w:t>
      </w:r>
      <w:r>
        <w:rPr>
          <w:rFonts w:ascii="Lotus Linotype" w:hAnsi="Lotus Linotype" w:cs="Lotus Linotype" w:hint="cs"/>
          <w:sz w:val="26"/>
          <w:szCs w:val="26"/>
          <w:rtl/>
        </w:rPr>
        <w:t xml:space="preserve">، وهو كذلك مذهب المالكية، ينظر: </w:t>
      </w:r>
      <w:r w:rsidRPr="001A1A52">
        <w:rPr>
          <w:rFonts w:ascii="Lotus Linotype" w:hAnsi="Lotus Linotype" w:cs="Lotus Linotype"/>
          <w:sz w:val="26"/>
          <w:szCs w:val="26"/>
          <w:rtl/>
        </w:rPr>
        <w:t>شرح مختصر خليل للخرشي (1/269)</w:t>
      </w:r>
      <w:r>
        <w:rPr>
          <w:rFonts w:ascii="Lotus Linotype" w:hAnsi="Lotus Linotype" w:cs="Lotus Linotype" w:hint="cs"/>
          <w:sz w:val="26"/>
          <w:szCs w:val="26"/>
          <w:rtl/>
        </w:rPr>
        <w:t>، و</w:t>
      </w:r>
      <w:r w:rsidRPr="00957BDF">
        <w:rPr>
          <w:rFonts w:ascii="Lotus Linotype" w:hAnsi="Lotus Linotype" w:cs="Lotus Linotype"/>
          <w:sz w:val="26"/>
          <w:szCs w:val="26"/>
          <w:rtl/>
        </w:rPr>
        <w:t>الشرح الكبير للشيخ الدردير وحاشية الدسوقي (1/237)</w:t>
      </w:r>
      <w:r>
        <w:rPr>
          <w:rFonts w:ascii="Lotus Linotype" w:hAnsi="Lotus Linotype" w:cs="Lotus Linotype" w:hint="cs"/>
          <w:sz w:val="26"/>
          <w:szCs w:val="26"/>
          <w:rtl/>
        </w:rPr>
        <w:t xml:space="preserve">، والمذهب عند الحنابلة تسن قراءتها في السرية، ينظر: </w:t>
      </w:r>
      <w:r w:rsidRPr="00957BDF">
        <w:rPr>
          <w:rFonts w:ascii="Lotus Linotype" w:hAnsi="Lotus Linotype" w:cs="Lotus Linotype"/>
          <w:sz w:val="26"/>
          <w:szCs w:val="26"/>
          <w:rtl/>
        </w:rPr>
        <w:t>كشاف القناع عن متن الإقناع (1/463)</w:t>
      </w:r>
      <w:r>
        <w:rPr>
          <w:rFonts w:ascii="Lotus Linotype" w:hAnsi="Lotus Linotype" w:cs="Lotus Linotype" w:hint="cs"/>
          <w:sz w:val="26"/>
          <w:szCs w:val="26"/>
          <w:rtl/>
        </w:rPr>
        <w:t xml:space="preserve">، </w:t>
      </w:r>
      <w:r w:rsidRPr="00957BDF">
        <w:rPr>
          <w:rFonts w:ascii="Lotus Linotype" w:hAnsi="Lotus Linotype" w:cs="Lotus Linotype"/>
          <w:sz w:val="26"/>
          <w:szCs w:val="26"/>
          <w:rtl/>
        </w:rPr>
        <w:t>الإنصاف في معرفة الراجح من الخلاف للمرداوي (2/228)</w:t>
      </w:r>
      <w:r w:rsidRPr="00FB6DF8">
        <w:rPr>
          <w:rFonts w:ascii="Lotus Linotype" w:hAnsi="Lotus Linotype" w:cs="Lotus Linotype" w:hint="cs"/>
          <w:sz w:val="26"/>
          <w:szCs w:val="26"/>
          <w:rtl/>
        </w:rPr>
        <w:t>.</w:t>
      </w:r>
    </w:p>
  </w:footnote>
  <w:footnote w:id="92">
    <w:p w14:paraId="5F3F32EA" w14:textId="243BCDE8" w:rsidR="00A129E0" w:rsidRPr="00FB6DF8" w:rsidRDefault="00A129E0" w:rsidP="008D770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هي رواية عن الإمام أحمد. ينظر: </w:t>
      </w:r>
      <w:r w:rsidRPr="00957BDF">
        <w:rPr>
          <w:rFonts w:ascii="Lotus Linotype" w:hAnsi="Lotus Linotype" w:cs="Lotus Linotype"/>
          <w:sz w:val="26"/>
          <w:szCs w:val="26"/>
          <w:rtl/>
        </w:rPr>
        <w:t xml:space="preserve">الإنصاف في معرفة </w:t>
      </w:r>
      <w:r w:rsidRPr="00957BDF">
        <w:rPr>
          <w:rFonts w:ascii="Lotus Linotype" w:hAnsi="Lotus Linotype" w:cs="Lotus Linotype"/>
          <w:sz w:val="26"/>
          <w:szCs w:val="26"/>
          <w:rtl/>
        </w:rPr>
        <w:t>الراجح من الخلاف للمرداوي (2/228)</w:t>
      </w:r>
      <w:r w:rsidRPr="00FB6DF8">
        <w:rPr>
          <w:rFonts w:ascii="Lotus Linotype" w:hAnsi="Lotus Linotype" w:cs="Lotus Linotype" w:hint="cs"/>
          <w:sz w:val="26"/>
          <w:szCs w:val="26"/>
          <w:rtl/>
        </w:rPr>
        <w:t>.</w:t>
      </w:r>
    </w:p>
  </w:footnote>
  <w:footnote w:id="93">
    <w:p w14:paraId="6F1EBB8F" w14:textId="7AFA410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(404)، من حديث </w:t>
      </w:r>
      <w:r w:rsidRPr="00FB6DF8">
        <w:rPr>
          <w:rFonts w:ascii="Lotus Linotype" w:hAnsi="Lotus Linotype" w:cs="Lotus Linotype" w:hint="cs"/>
          <w:sz w:val="26"/>
          <w:szCs w:val="26"/>
          <w:rtl/>
        </w:rPr>
        <w:t xml:space="preserve">أبي موسى الأشعري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94">
    <w:p w14:paraId="325D458C"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ينظر: نيل الأوطار (2/250).</w:t>
      </w:r>
    </w:p>
  </w:footnote>
  <w:footnote w:id="95">
    <w:p w14:paraId="64B70FB8" w14:textId="77777777" w:rsidR="00A129E0" w:rsidRPr="00FB6DF8" w:rsidRDefault="00A129E0" w:rsidP="00D72E5D">
      <w:pPr>
        <w:widowControl w:val="0"/>
        <w:autoSpaceDE w:val="0"/>
        <w:autoSpaceDN w:val="0"/>
        <w:adjustRightInd w:val="0"/>
        <w:spacing w:after="0" w:line="400" w:lineRule="exact"/>
        <w:ind w:left="340" w:hanging="340"/>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FB6DF8">
        <w:rPr>
          <w:rFonts w:ascii="Lotus Linotype" w:hAnsi="Lotus Linotype" w:cs="Lotus Linotype"/>
          <w:sz w:val="26"/>
          <w:szCs w:val="26"/>
          <w:rtl/>
        </w:rPr>
        <w:t>القراءة خلف الإمام للبخاري (ص: 37)</w:t>
      </w:r>
      <w:r w:rsidRPr="00FB6DF8">
        <w:rPr>
          <w:rFonts w:ascii="Lotus Linotype" w:hAnsi="Lotus Linotype" w:cs="Lotus Linotype" w:hint="cs"/>
          <w:sz w:val="26"/>
          <w:szCs w:val="26"/>
          <w:rtl/>
        </w:rPr>
        <w:t>، نيل الأوطار (2/253)، الروضة الندية (1/126).</w:t>
      </w:r>
    </w:p>
  </w:footnote>
  <w:footnote w:id="96">
    <w:p w14:paraId="72281F38" w14:textId="7DD25166"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عن أبي بكرة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xml:space="preserve">، أنه انتهى إلى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وهو راكع، فركع قبل أن يصل إلى الصف، فذكر ذلك للنبي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فقال: «زادك الله حرص</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ولا 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w:t>
      </w:r>
      <w:r w:rsidRPr="00FB6DF8">
        <w:rPr>
          <w:rFonts w:ascii="Lotus Linotype" w:hAnsi="Lotus Linotype" w:cs="Lotus Linotype" w:hint="cs"/>
          <w:sz w:val="26"/>
          <w:szCs w:val="26"/>
          <w:rtl/>
        </w:rPr>
        <w:t>. أخرجه البخاري (783).</w:t>
      </w:r>
    </w:p>
  </w:footnote>
  <w:footnote w:id="97">
    <w:p w14:paraId="781B3B9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روضة الطالبين (1/242).</w:t>
      </w:r>
    </w:p>
  </w:footnote>
  <w:footnote w:id="98">
    <w:p w14:paraId="03F2FA6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(5046).</w:t>
      </w:r>
    </w:p>
  </w:footnote>
  <w:footnote w:id="99">
    <w:p w14:paraId="21FD925B" w14:textId="4AA844BF"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ولفظه </w:t>
      </w:r>
      <w:r w:rsidRPr="00FB6DF8">
        <w:rPr>
          <w:rFonts w:ascii="Lotus Linotype" w:hAnsi="Lotus Linotype" w:cs="Lotus Linotype" w:hint="cs"/>
          <w:sz w:val="26"/>
          <w:szCs w:val="26"/>
          <w:rtl/>
        </w:rPr>
        <w:t xml:space="preserve">عن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تر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الناس التأمين، وكان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إذا قال</w:t>
      </w:r>
      <w:r>
        <w:rPr>
          <w:rFonts w:ascii="Lotus Linotype" w:hAnsi="Lotus Linotype" w:cs="Lotus Linotype" w:hint="cs"/>
          <w:sz w:val="26"/>
          <w:szCs w:val="26"/>
          <w:rtl/>
        </w:rPr>
        <w:t xml:space="preserve">: </w:t>
      </w:r>
      <w:r w:rsidRPr="00A129E0">
        <w:rPr>
          <w:rFonts w:ascii="Lotus Linotype" w:hAnsi="Lotus Linotype" w:cs="Lotus Linotype"/>
          <w:b/>
          <w:bCs/>
          <w:color w:val="0070C0"/>
          <w:sz w:val="26"/>
          <w:szCs w:val="26"/>
          <w:rtl/>
        </w:rPr>
        <w:t>﴿</w:t>
      </w:r>
      <w:r w:rsidRPr="00A129E0">
        <w:rPr>
          <w:rFonts w:ascii="Lotus Linotype" w:eastAsia="Times New Roman" w:hAnsi="Lotus Linotype" w:cs="Lotus Linotype"/>
          <w:b/>
          <w:bCs/>
          <w:color w:val="0070C0"/>
          <w:sz w:val="26"/>
          <w:szCs w:val="26"/>
          <w:rtl/>
        </w:rPr>
        <w:t>غَيْرِ الْمَغْضُوبِ عَلَيْهِمْ وَلَا الضَّالِّينَ﴾</w:t>
      </w:r>
      <w:r>
        <w:rPr>
          <w:rFonts w:ascii="Lotus Linotype" w:hAnsi="Lotus Linotype" w:cs="Lotus Linotype"/>
          <w:sz w:val="26"/>
          <w:szCs w:val="26"/>
          <w:rtl/>
        </w:rPr>
        <w:t xml:space="preserve"> </w:t>
      </w:r>
      <w:r w:rsidRPr="00FB6DF8">
        <w:rPr>
          <w:rFonts w:ascii="Lotus Linotype" w:hAnsi="Lotus Linotype" w:cs="Lotus Linotype"/>
          <w:sz w:val="26"/>
          <w:szCs w:val="26"/>
          <w:rtl/>
        </w:rPr>
        <w:t>قال: آمين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حتى يسمعها أهل الصف الأول، فيرتج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بها المسجد</w:t>
      </w:r>
      <w:r w:rsidRPr="00FB6DF8">
        <w:rPr>
          <w:rFonts w:ascii="Lotus Linotype" w:hAnsi="Lotus Linotype" w:cs="Lotus Linotype" w:hint="cs"/>
          <w:sz w:val="26"/>
          <w:szCs w:val="26"/>
          <w:rtl/>
        </w:rPr>
        <w:t>. أخرجه أبو داود (934)، وابن ماجه (853)، والدارقطني (1/335)، وصحَّحه ابن خزيمة (571)، وابن حبان (1806)، والحاكم (812).</w:t>
      </w:r>
    </w:p>
  </w:footnote>
  <w:footnote w:id="100">
    <w:p w14:paraId="0EF31D2D" w14:textId="150BBE6B"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ولفظه </w:t>
      </w:r>
      <w:r w:rsidRPr="00FB6DF8">
        <w:rPr>
          <w:rFonts w:ascii="Lotus Linotype" w:hAnsi="Lotus Linotype" w:cs="Lotus Linotype"/>
          <w:sz w:val="26"/>
          <w:szCs w:val="26"/>
          <w:rtl/>
        </w:rPr>
        <w:t>عن وائل بن ح</w:t>
      </w:r>
      <w:r w:rsidRPr="00FB6DF8">
        <w:rPr>
          <w:rFonts w:ascii="Lotus Linotype" w:hAnsi="Lotus Linotype" w:cs="Lotus Linotype" w:hint="cs"/>
          <w:sz w:val="26"/>
          <w:szCs w:val="26"/>
          <w:rtl/>
        </w:rPr>
        <w:t>ُ</w:t>
      </w:r>
      <w:r w:rsidRPr="00FB6DF8">
        <w:rPr>
          <w:rFonts w:ascii="Lotus Linotype" w:hAnsi="Lotus Linotype" w:cs="Lotus Linotype"/>
          <w:sz w:val="26"/>
          <w:szCs w:val="26"/>
          <w:rtl/>
        </w:rPr>
        <w:t>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 كان رسول الله</w:t>
      </w:r>
      <w:r w:rsidRPr="00FB6DF8">
        <w:rPr>
          <w:rFonts w:ascii="Lotus Linotype" w:hAnsi="Lotus Linotype" w:cs="Lotus Linotype" w:hint="cs"/>
          <w:sz w:val="26"/>
          <w:szCs w:val="26"/>
          <w:rtl/>
        </w:rPr>
        <w:t xml:space="preserve">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إذا قرأ</w:t>
      </w:r>
      <w:r>
        <w:rPr>
          <w:rFonts w:ascii="Lotus Linotype" w:hAnsi="Lotus Linotype" w:cs="Lotus Linotype" w:hint="cs"/>
          <w:sz w:val="26"/>
          <w:szCs w:val="26"/>
          <w:rtl/>
        </w:rPr>
        <w:t xml:space="preserve">: </w:t>
      </w:r>
      <w:r w:rsidRPr="00A129E0">
        <w:rPr>
          <w:rFonts w:ascii="Lotus Linotype" w:hAnsi="Lotus Linotype" w:cs="Lotus Linotype"/>
          <w:b/>
          <w:bCs/>
          <w:color w:val="0070C0"/>
          <w:sz w:val="26"/>
          <w:szCs w:val="26"/>
          <w:rtl/>
        </w:rPr>
        <w:t>﴿</w:t>
      </w:r>
      <w:r w:rsidRPr="00A129E0">
        <w:rPr>
          <w:rFonts w:ascii="Lotus Linotype" w:eastAsia="Times New Roman" w:hAnsi="Lotus Linotype" w:cs="Lotus Linotype"/>
          <w:b/>
          <w:bCs/>
          <w:color w:val="0070C0"/>
          <w:sz w:val="26"/>
          <w:szCs w:val="26"/>
          <w:rtl/>
        </w:rPr>
        <w:t>وَلَا الضَّالِّينَ﴾</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آمين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ورفع بها صوته</w:t>
      </w:r>
      <w:r w:rsidRPr="00FB6DF8">
        <w:rPr>
          <w:rFonts w:ascii="Lotus Linotype" w:hAnsi="Lotus Linotype" w:cs="Lotus Linotype" w:hint="cs"/>
          <w:sz w:val="26"/>
          <w:szCs w:val="26"/>
          <w:rtl/>
        </w:rPr>
        <w:t>. أخرجه أبو داود (932)، والترمذي (248) وحسَّنه، والنسائي (879)، وابن ماجه (855)، وصححه الحاكم (2913).</w:t>
      </w:r>
    </w:p>
  </w:footnote>
  <w:footnote w:id="101">
    <w:p w14:paraId="39FC5E1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(780)، ومسلم (410).</w:t>
      </w:r>
    </w:p>
  </w:footnote>
  <w:footnote w:id="102">
    <w:p w14:paraId="4EF91A7E" w14:textId="5A642AC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(378)، ومسلم (411)، من حديث </w:t>
      </w:r>
      <w:r w:rsidRPr="00FB6DF8">
        <w:rPr>
          <w:rFonts w:ascii="Lotus Linotype" w:hAnsi="Lotus Linotype" w:cs="Lotus Linotype" w:hint="cs"/>
          <w:sz w:val="26"/>
          <w:szCs w:val="26"/>
          <w:rtl/>
        </w:rPr>
        <w:t xml:space="preserve">أنس </w:t>
      </w:r>
      <w:r>
        <w:rPr>
          <w:rFonts w:ascii="Lotus Linotype" w:hAnsi="Lotus Linotype" w:cs="Lotus Linotype" w:hint="cs"/>
          <w:sz w:val="26"/>
          <w:szCs w:val="26"/>
          <w:rtl/>
        </w:rPr>
        <w:t>ب</w:t>
      </w:r>
      <w:r w:rsidRPr="00FB6DF8">
        <w:rPr>
          <w:rFonts w:ascii="Lotus Linotype" w:hAnsi="Lotus Linotype" w:cs="Lotus Linotype" w:hint="cs"/>
          <w:sz w:val="26"/>
          <w:szCs w:val="26"/>
          <w:rtl/>
        </w:rPr>
        <w:t xml:space="preserve">ن مالك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03">
    <w:p w14:paraId="11FC88EF" w14:textId="49E0FFF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(689)، ومسلم (411)، من حديث </w:t>
      </w:r>
      <w:r w:rsidRPr="00FB6DF8">
        <w:rPr>
          <w:rFonts w:ascii="Lotus Linotype" w:hAnsi="Lotus Linotype" w:cs="Lotus Linotype" w:hint="cs"/>
          <w:sz w:val="26"/>
          <w:szCs w:val="26"/>
          <w:rtl/>
        </w:rPr>
        <w:t xml:space="preserve">أنس بن مالك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04">
    <w:p w14:paraId="6993CA5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نيل الأوطار (3/167).</w:t>
      </w:r>
    </w:p>
  </w:footnote>
  <w:footnote w:id="105">
    <w:p w14:paraId="34F47A16" w14:textId="3987D07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تقدم تخريجه (ص: 32).</w:t>
      </w:r>
    </w:p>
  </w:footnote>
  <w:footnote w:id="106">
    <w:p w14:paraId="3387CB84" w14:textId="1FC85C83"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(404)، من حديث </w:t>
      </w:r>
      <w:r w:rsidRPr="00FB6DF8">
        <w:rPr>
          <w:rFonts w:ascii="Lotus Linotype" w:hAnsi="Lotus Linotype" w:cs="Lotus Linotype" w:hint="cs"/>
          <w:sz w:val="26"/>
          <w:szCs w:val="26"/>
          <w:rtl/>
        </w:rPr>
        <w:t xml:space="preserve">أبي موسى الأشعري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07">
    <w:p w14:paraId="246565E8"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جامع العلوم والحكم (3/1157).</w:t>
      </w:r>
    </w:p>
  </w:footnote>
  <w:footnote w:id="108">
    <w:p w14:paraId="420FF8D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(744)، ومسلم (598).</w:t>
      </w:r>
    </w:p>
  </w:footnote>
  <w:footnote w:id="109">
    <w:p w14:paraId="5469BAC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زاد المعاد (1/208).</w:t>
      </w:r>
    </w:p>
  </w:footnote>
  <w:footnote w:id="110">
    <w:p w14:paraId="1CF4B39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السابق.</w:t>
      </w:r>
    </w:p>
  </w:footnote>
  <w:footnote w:id="111">
    <w:p w14:paraId="5F46F86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 أبو داود (778)، والترمذي (251) وحسَّنه، وابن ماجه (845)، وأحمد (20228)، وصحَّحه ابن خزيمة (1578)، وابن حبان (1807)، والحاكم (780).</w:t>
      </w:r>
    </w:p>
  </w:footnote>
  <w:footnote w:id="112">
    <w:p w14:paraId="1724233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أخرجها أبو داود (777)، وأحمد (20245).</w:t>
      </w:r>
    </w:p>
  </w:footnote>
  <w:footnote w:id="113">
    <w:p w14:paraId="4D7833D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تدريب الراوي (1/201).</w:t>
      </w:r>
    </w:p>
  </w:footnote>
  <w:footnote w:id="114">
    <w:p w14:paraId="38AC1E0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صحيح البخاري (7/85).</w:t>
      </w:r>
    </w:p>
  </w:footnote>
  <w:footnote w:id="115">
    <w:p w14:paraId="7994AF27" w14:textId="3405C68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لأن </w:t>
      </w:r>
      <w:r w:rsidRPr="00FB6DF8">
        <w:rPr>
          <w:rFonts w:ascii="Lotus Linotype" w:hAnsi="Lotus Linotype" w:cs="Lotus Linotype"/>
          <w:sz w:val="26"/>
          <w:szCs w:val="26"/>
          <w:rtl/>
        </w:rPr>
        <w:t xml:space="preserve">الحسن </w:t>
      </w:r>
      <w:r w:rsidRPr="00A129E0">
        <w:rPr>
          <w:rFonts w:ascii="KFGQPC Arabic Symbols 01" w:hAnsi="KFGQPC Arabic Symbols 01" w:cs="Lotus Linotype"/>
          <w:color w:val="0070C0"/>
          <w:sz w:val="24"/>
          <w:szCs w:val="24"/>
          <w:rtl/>
        </w:rPr>
        <w:t>-رحمه الله-</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راوي هذا الحديث عن سَمُرة </w:t>
      </w:r>
      <w:r w:rsidRPr="00FB6DF8">
        <w:rPr>
          <w:rFonts w:ascii="Lotus Linotype" w:hAnsi="Lotus Linotype" w:cs="Lotus Linotype"/>
          <w:sz w:val="26"/>
          <w:szCs w:val="26"/>
          <w:rtl/>
        </w:rPr>
        <w:t>معروف بالإرسال، والتدليس</w:t>
      </w:r>
      <w:r w:rsidRPr="00FB6DF8">
        <w:rPr>
          <w:rFonts w:ascii="Lotus Linotype" w:hAnsi="Lotus Linotype" w:cs="Lotus Linotype" w:hint="cs"/>
          <w:sz w:val="26"/>
          <w:szCs w:val="26"/>
          <w:rtl/>
        </w:rPr>
        <w:t>. ينظر: طبقات المدلسين (ص: 29).</w:t>
      </w:r>
    </w:p>
  </w:footnote>
  <w:footnote w:id="116">
    <w:p w14:paraId="59DEDD6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(861)، والترمذي (302)، </w:t>
      </w:r>
      <w:r w:rsidRPr="00FB6DF8">
        <w:rPr>
          <w:rFonts w:ascii="Lotus Linotype" w:hAnsi="Lotus Linotype" w:cs="Lotus Linotype"/>
          <w:sz w:val="26"/>
          <w:szCs w:val="26"/>
          <w:rtl/>
        </w:rPr>
        <w:t xml:space="preserve">وقال: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حديث حسن</w:t>
      </w:r>
      <w:r w:rsidRPr="00FB6DF8">
        <w:rPr>
          <w:rFonts w:ascii="Lotus Linotype" w:hAnsi="Lotus Linotype" w:cs="Lotus Linotype" w:hint="cs"/>
          <w:sz w:val="26"/>
          <w:szCs w:val="26"/>
          <w:rtl/>
        </w:rPr>
        <w:t>»، وصححه ابن خزيمة (545).</w:t>
      </w:r>
    </w:p>
  </w:footnote>
  <w:footnote w:id="117">
    <w:p w14:paraId="1AC586B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(788)، ومسلم (451).</w:t>
      </w:r>
    </w:p>
  </w:footnote>
  <w:footnote w:id="118">
    <w:p w14:paraId="77F1F67C"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برقم (800).</w:t>
      </w:r>
    </w:p>
  </w:footnote>
  <w:footnote w:id="119">
    <w:p w14:paraId="07DFCA28"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(452)، وأحمد (10986).</w:t>
      </w:r>
    </w:p>
  </w:footnote>
  <w:footnote w:id="120">
    <w:p w14:paraId="6A8DAE87" w14:textId="1485B542" w:rsidR="00A129E0" w:rsidRPr="00FB6DF8" w:rsidRDefault="00A129E0" w:rsidP="00EF360C">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السَّعلة - بفتح السين وضمها - من السُّعال</w:t>
      </w:r>
      <w:r w:rsidRPr="00FB6DF8">
        <w:rPr>
          <w:rFonts w:ascii="Lotus Linotype" w:hAnsi="Lotus Linotype" w:cs="Lotus Linotype" w:hint="cs"/>
          <w:sz w:val="26"/>
          <w:szCs w:val="26"/>
          <w:rtl/>
        </w:rPr>
        <w:t>.</w:t>
      </w:r>
      <w:r>
        <w:rPr>
          <w:rFonts w:ascii="Lotus Linotype" w:hAnsi="Lotus Linotype" w:cs="Lotus Linotype" w:hint="cs"/>
          <w:sz w:val="26"/>
          <w:szCs w:val="26"/>
          <w:rtl/>
        </w:rPr>
        <w:t xml:space="preserve"> ينظر: إكمال المعلم (2/377).</w:t>
      </w:r>
    </w:p>
  </w:footnote>
  <w:footnote w:id="121">
    <w:p w14:paraId="7E697BF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(1/209).</w:t>
      </w:r>
    </w:p>
  </w:footnote>
  <w:footnote w:id="122">
    <w:p w14:paraId="64D5B578" w14:textId="4FB42CFB"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 xml:space="preserve">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«أن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قرأ في صلاة المغرب بسورة الأعراف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قها في ركعتين»</w:t>
      </w:r>
      <w:r w:rsidRPr="00FB6DF8">
        <w:rPr>
          <w:rFonts w:ascii="Lotus Linotype" w:hAnsi="Lotus Linotype" w:cs="Lotus Linotype" w:hint="cs"/>
          <w:sz w:val="26"/>
          <w:szCs w:val="26"/>
          <w:rtl/>
        </w:rPr>
        <w:t>. أخرجه بهذا اللفظ النسائي (991)، وحسَّنه النووي في الخلاصة (1214)، وأخرجه أحمد (23544)، من حديث زيد بن ثابت، قال الهيثمي في مجمع الزوائد (2699): «رجال أحمد رجال الصحيح»، وأصله في البخاري (764) دون قوله: «في ركعتين».</w:t>
      </w:r>
    </w:p>
  </w:footnote>
  <w:footnote w:id="123">
    <w:p w14:paraId="36508C49"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(4023)، ومسلم (463).</w:t>
      </w:r>
    </w:p>
  </w:footnote>
  <w:footnote w:id="124">
    <w:p w14:paraId="1A76346B" w14:textId="359BD9AD"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حديث</w:t>
      </w:r>
      <w:r w:rsidRPr="00FB6DF8">
        <w:rPr>
          <w:rFonts w:ascii="Lotus Linotype" w:hAnsi="Lotus Linotype" w:cs="Lotus Linotype"/>
          <w:sz w:val="26"/>
          <w:szCs w:val="26"/>
          <w:rtl/>
        </w:rPr>
        <w:t xml:space="preserve">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sz w:val="26"/>
          <w:szCs w:val="26"/>
          <w:rtl/>
        </w:rPr>
        <w:t>، أنه قال: إن أم الفضل سمعته وهو يقرأ</w:t>
      </w:r>
      <w:r>
        <w:rPr>
          <w:rFonts w:ascii="Lotus Linotype" w:hAnsi="Lotus Linotype" w:cs="Lotus Linotype" w:hint="cs"/>
          <w:sz w:val="26"/>
          <w:szCs w:val="26"/>
          <w:rtl/>
        </w:rPr>
        <w:t xml:space="preserve">: </w:t>
      </w:r>
      <w:r w:rsidRPr="00A129E0">
        <w:rPr>
          <w:rFonts w:ascii="Lotus Linotype" w:hAnsi="Lotus Linotype" w:cs="Lotus Linotype"/>
          <w:b/>
          <w:bCs/>
          <w:color w:val="0070C0"/>
          <w:sz w:val="26"/>
          <w:szCs w:val="26"/>
          <w:rtl/>
        </w:rPr>
        <w:t>﴿</w:t>
      </w:r>
      <w:r w:rsidRPr="00A129E0">
        <w:rPr>
          <w:rFonts w:ascii="Lotus Linotype" w:eastAsia="Times New Roman" w:hAnsi="Lotus Linotype" w:cs="Lotus Linotype"/>
          <w:b/>
          <w:bCs/>
          <w:color w:val="0070C0"/>
          <w:sz w:val="26"/>
          <w:szCs w:val="26"/>
          <w:rtl/>
        </w:rPr>
        <w:t>وَالْمُرْسَلَاتِ عُرْفًا﴾</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فقالت: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يا بني، والله لقد ذكرتني بقراءتك هذه السورة، إنها لآخ</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ما سمعت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من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يقرأ بها في المغرب»</w:t>
      </w:r>
      <w:r w:rsidRPr="00FB6DF8">
        <w:rPr>
          <w:rFonts w:ascii="Lotus Linotype" w:hAnsi="Lotus Linotype" w:cs="Lotus Linotype" w:hint="cs"/>
          <w:sz w:val="26"/>
          <w:szCs w:val="26"/>
          <w:rtl/>
        </w:rPr>
        <w:t>. أخرجه البخاري (763)، ومسلم (462).</w:t>
      </w:r>
    </w:p>
  </w:footnote>
  <w:footnote w:id="125">
    <w:p w14:paraId="0FF1FE66" w14:textId="4729D50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البراء بن عازب</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أنه</w:t>
      </w:r>
      <w:r w:rsidRPr="00FB6DF8">
        <w:rPr>
          <w:rFonts w:ascii="Lotus Linotype" w:hAnsi="Lotus Linotype" w:cs="Lotus Linotype"/>
          <w:sz w:val="26"/>
          <w:szCs w:val="26"/>
          <w:rtl/>
        </w:rPr>
        <w:t xml:space="preserve"> 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صليت خلف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المغرب، فقرأ بالتين والزيتون</w:t>
      </w:r>
      <w:r w:rsidRPr="00FB6DF8">
        <w:rPr>
          <w:rFonts w:ascii="Lotus Linotype" w:hAnsi="Lotus Linotype" w:cs="Lotus Linotype" w:hint="cs"/>
          <w:sz w:val="26"/>
          <w:szCs w:val="26"/>
          <w:rtl/>
        </w:rPr>
        <w:t>». أخرجه أحمد (18528).</w:t>
      </w:r>
    </w:p>
  </w:footnote>
  <w:footnote w:id="126">
    <w:p w14:paraId="11285883" w14:textId="2D48620F"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إشارة إلى حديث سليمان بن يَسَار، </w:t>
      </w:r>
      <w:r w:rsidRPr="00FB6DF8">
        <w:rPr>
          <w:rFonts w:ascii="Lotus Linotype" w:hAnsi="Lotus Linotype" w:cs="Lotus Linotype" w:hint="cs"/>
          <w:sz w:val="26"/>
          <w:szCs w:val="26"/>
          <w:rtl/>
        </w:rPr>
        <w:t xml:space="preserve">عن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أنه</w:t>
      </w:r>
      <w:r w:rsidRPr="00FB6DF8">
        <w:rPr>
          <w:rFonts w:ascii="Lotus Linotype" w:hAnsi="Lotus Linotype" w:cs="Lotus Linotype"/>
          <w:sz w:val="26"/>
          <w:szCs w:val="26"/>
          <w:rtl/>
        </w:rPr>
        <w:t xml:space="preserve"> قال: «ما صليت وراء أحد أشبه صلاة برسول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من فلان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سليمان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كان يطيل الركعتين الأوليين من الظهر، ويخف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 الأخريين، ويخف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 العصر، ويقرأ في المغرب بقصار المفص</w:t>
      </w:r>
      <w:r w:rsidRPr="00FB6DF8">
        <w:rPr>
          <w:rFonts w:ascii="Lotus Linotype" w:hAnsi="Lotus Linotype" w:cs="Lotus Linotype" w:hint="cs"/>
          <w:sz w:val="26"/>
          <w:szCs w:val="26"/>
          <w:rtl/>
        </w:rPr>
        <w:t>َّ</w:t>
      </w:r>
      <w:r w:rsidRPr="00FB6DF8">
        <w:rPr>
          <w:rFonts w:ascii="Lotus Linotype" w:hAnsi="Lotus Linotype" w:cs="Lotus Linotype"/>
          <w:sz w:val="26"/>
          <w:szCs w:val="26"/>
          <w:rtl/>
        </w:rPr>
        <w:t>ل، ويقرأ في العشاء بوسط المفصل، ويقرأ في الصبح بطول المفص</w:t>
      </w:r>
      <w:r w:rsidRPr="00FB6DF8">
        <w:rPr>
          <w:rFonts w:ascii="Lotus Linotype" w:hAnsi="Lotus Linotype" w:cs="Lotus Linotype" w:hint="cs"/>
          <w:sz w:val="26"/>
          <w:szCs w:val="26"/>
          <w:rtl/>
        </w:rPr>
        <w:t>َّ</w:t>
      </w:r>
      <w:r w:rsidRPr="00FB6DF8">
        <w:rPr>
          <w:rFonts w:ascii="Lotus Linotype" w:hAnsi="Lotus Linotype" w:cs="Lotus Linotype"/>
          <w:sz w:val="26"/>
          <w:szCs w:val="26"/>
          <w:rtl/>
        </w:rPr>
        <w:t>ل»</w:t>
      </w:r>
      <w:r w:rsidRPr="00FB6DF8">
        <w:rPr>
          <w:rFonts w:ascii="Lotus Linotype" w:hAnsi="Lotus Linotype" w:cs="Lotus Linotype" w:hint="cs"/>
          <w:sz w:val="26"/>
          <w:szCs w:val="26"/>
          <w:rtl/>
        </w:rPr>
        <w:t>. أخرجه النسائي (982)، وأحمد (7991)، وصححه ابن خزيمة (520)، وابن حبان (1837).</w:t>
      </w:r>
    </w:p>
  </w:footnote>
  <w:footnote w:id="127">
    <w:p w14:paraId="1EE910D0" w14:textId="09EDAEF1"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EC26F8">
        <w:rPr>
          <w:rFonts w:ascii="Lotus Linotype" w:hAnsi="Lotus Linotype" w:cs="Lotus Linotype"/>
          <w:sz w:val="26"/>
          <w:szCs w:val="26"/>
          <w:rtl/>
        </w:rPr>
        <w:t xml:space="preserve"> </w:t>
      </w:r>
      <w:r w:rsidRPr="00EC26F8">
        <w:rPr>
          <w:rFonts w:ascii="Lotus Linotype" w:hAnsi="Lotus Linotype" w:cs="Lotus Linotype" w:hint="cs"/>
          <w:sz w:val="26"/>
          <w:szCs w:val="26"/>
          <w:rtl/>
        </w:rPr>
        <w:t>إشارة إلى حديث</w:t>
      </w:r>
      <w:r w:rsidRPr="00EC26F8">
        <w:rPr>
          <w:rFonts w:ascii="Lotus Linotype" w:hAnsi="Lotus Linotype" w:cs="Lotus Linotype"/>
          <w:sz w:val="26"/>
          <w:szCs w:val="26"/>
          <w:rtl/>
        </w:rPr>
        <w:t xml:space="preserve"> جابر</w:t>
      </w:r>
      <w:r w:rsidRPr="00EC26F8">
        <w:rPr>
          <w:rFonts w:ascii="Lotus Linotype" w:hAnsi="Lotus Linotype" w:cs="Lotus Linotype" w:hint="cs"/>
          <w:sz w:val="26"/>
          <w:szCs w:val="26"/>
          <w:rtl/>
        </w:rPr>
        <w:t xml:space="preserve">؛ أن معاذًا صلى بقومه، </w:t>
      </w:r>
      <w:r w:rsidRPr="00EC26F8">
        <w:rPr>
          <w:rFonts w:ascii="Lotus Linotype" w:hAnsi="Lotus Linotype" w:cs="Lotus Linotype"/>
          <w:sz w:val="26"/>
          <w:szCs w:val="26"/>
          <w:rtl/>
        </w:rPr>
        <w:t>فافتتح بسورة البقرة</w:t>
      </w:r>
      <w:r w:rsidRPr="00EC26F8">
        <w:rPr>
          <w:rFonts w:ascii="Lotus Linotype" w:hAnsi="Lotus Linotype" w:cs="Lotus Linotype" w:hint="cs"/>
          <w:sz w:val="26"/>
          <w:szCs w:val="26"/>
          <w:rtl/>
        </w:rPr>
        <w:t>،</w:t>
      </w:r>
      <w:r w:rsidRPr="00EC26F8">
        <w:rPr>
          <w:rFonts w:ascii="Lotus Linotype" w:hAnsi="Lotus Linotype" w:cs="Lotus Linotype"/>
          <w:sz w:val="26"/>
          <w:szCs w:val="26"/>
          <w:rtl/>
        </w:rPr>
        <w:t xml:space="preserve"> فانحرف رجل</w:t>
      </w:r>
      <w:r w:rsidRPr="00EC26F8">
        <w:rPr>
          <w:rFonts w:ascii="Lotus Linotype" w:hAnsi="Lotus Linotype" w:cs="Lotus Linotype" w:hint="cs"/>
          <w:sz w:val="26"/>
          <w:szCs w:val="26"/>
          <w:rtl/>
        </w:rPr>
        <w:t>،</w:t>
      </w:r>
      <w:r w:rsidRPr="00EC26F8">
        <w:rPr>
          <w:rFonts w:ascii="Lotus Linotype" w:hAnsi="Lotus Linotype" w:cs="Lotus Linotype"/>
          <w:sz w:val="26"/>
          <w:szCs w:val="26"/>
          <w:rtl/>
        </w:rPr>
        <w:t xml:space="preserve"> فسلم</w:t>
      </w:r>
      <w:r w:rsidRPr="00EC26F8">
        <w:rPr>
          <w:rFonts w:ascii="Lotus Linotype" w:hAnsi="Lotus Linotype" w:cs="Lotus Linotype" w:hint="cs"/>
          <w:sz w:val="26"/>
          <w:szCs w:val="26"/>
          <w:rtl/>
        </w:rPr>
        <w:t>،</w:t>
      </w:r>
      <w:r w:rsidRPr="00EC26F8">
        <w:rPr>
          <w:rFonts w:ascii="Lotus Linotype" w:hAnsi="Lotus Linotype" w:cs="Lotus Linotype"/>
          <w:sz w:val="26"/>
          <w:szCs w:val="26"/>
          <w:rtl/>
        </w:rPr>
        <w:t xml:space="preserve"> ثم صلى وحده، ثم ذهب</w:t>
      </w:r>
      <w:r w:rsidRPr="00EC26F8">
        <w:rPr>
          <w:rFonts w:ascii="Lotus Linotype" w:hAnsi="Lotus Linotype" w:cs="Lotus Linotype" w:hint="cs"/>
          <w:sz w:val="26"/>
          <w:szCs w:val="26"/>
          <w:rtl/>
        </w:rPr>
        <w:t>،</w:t>
      </w:r>
      <w:r w:rsidRPr="00EC26F8">
        <w:rPr>
          <w:rFonts w:ascii="Lotus Linotype" w:hAnsi="Lotus Linotype" w:cs="Lotus Linotype"/>
          <w:sz w:val="26"/>
          <w:szCs w:val="26"/>
          <w:rtl/>
        </w:rPr>
        <w:t xml:space="preserve"> فبلغ ذلك النبي </w:t>
      </w:r>
      <w:r w:rsidRPr="00A129E0">
        <w:rPr>
          <w:rFonts w:ascii="Lotus Linotype" w:hAnsi="Lotus Linotype" w:cs="Lotus Linotype"/>
          <w:color w:val="0070C0"/>
          <w:sz w:val="26"/>
          <w:szCs w:val="26"/>
          <w:rtl/>
        </w:rPr>
        <w:t>ﷺ</w:t>
      </w:r>
      <w:r w:rsidRPr="00EC26F8">
        <w:rPr>
          <w:rFonts w:ascii="Lotus Linotype" w:hAnsi="Lotus Linotype" w:cs="Lotus Linotype"/>
          <w:sz w:val="26"/>
          <w:szCs w:val="26"/>
          <w:rtl/>
        </w:rPr>
        <w:t xml:space="preserve">، فقال: </w:t>
      </w:r>
      <w:r w:rsidRPr="00A129E0">
        <w:rPr>
          <w:rFonts w:ascii="Lotus Linotype" w:hAnsi="Lotus Linotype" w:cs="Lotus Linotype"/>
          <w:b/>
          <w:bCs/>
          <w:color w:val="0070C0"/>
          <w:sz w:val="26"/>
          <w:szCs w:val="26"/>
          <w:rtl/>
        </w:rPr>
        <w:t>«يَا مُعَاذُ أَفَتَّانٌ أَنْتَ؟ اقْرَأْ بِكَذَا وَاقْرَأْ بِكَذَا</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w:t>
      </w:r>
      <w:r w:rsidRPr="00EC26F8">
        <w:rPr>
          <w:rFonts w:ascii="Lotus Linotype" w:hAnsi="Lotus Linotype" w:cs="Lotus Linotype" w:hint="cs"/>
          <w:sz w:val="26"/>
          <w:szCs w:val="26"/>
          <w:rtl/>
        </w:rPr>
        <w:t>وفي رواية:</w:t>
      </w:r>
      <w:r w:rsidRPr="00A129E0">
        <w:rPr>
          <w:rFonts w:ascii="Lotus Linotype" w:hAnsi="Lotus Linotype" w:cs="Lotus Linotype" w:hint="cs"/>
          <w:b/>
          <w:bCs/>
          <w:color w:val="0070C0"/>
          <w:sz w:val="26"/>
          <w:szCs w:val="26"/>
          <w:rtl/>
        </w:rPr>
        <w:t xml:space="preserve"> «</w:t>
      </w:r>
      <w:r w:rsidRPr="00A129E0">
        <w:rPr>
          <w:rFonts w:ascii="Lotus Linotype" w:hAnsi="Lotus Linotype" w:cs="Lotus Linotype"/>
          <w:b/>
          <w:bCs/>
          <w:color w:val="0070C0"/>
          <w:sz w:val="26"/>
          <w:szCs w:val="26"/>
          <w:rtl/>
        </w:rPr>
        <w:t>اقْرَأْ و﴿</w:t>
      </w:r>
      <w:r w:rsidRPr="00A129E0">
        <w:rPr>
          <w:rFonts w:ascii="Lotus Linotype" w:hAnsi="Lotus Linotype" w:cs="Lotus Linotype"/>
          <w:b/>
          <w:bCs/>
          <w:color w:val="0070C0"/>
          <w:sz w:val="26"/>
          <w:szCs w:val="26"/>
          <w:rtl/>
        </w:rPr>
        <w:t>وَالشَّمْسِ وَضُحَاهَا﴾</w:t>
      </w:r>
      <w:r w:rsidRPr="00A129E0">
        <w:rPr>
          <w:rFonts w:ascii="Lotus Linotype" w:hAnsi="Lotus Linotype" w:cs="Lotus Linotype" w:hint="cs"/>
          <w:b/>
          <w:bCs/>
          <w:color w:val="0070C0"/>
          <w:sz w:val="26"/>
          <w:szCs w:val="26"/>
          <w:rtl/>
        </w:rPr>
        <w:t xml:space="preserve">، </w:t>
      </w:r>
      <w:r w:rsidRPr="00A129E0">
        <w:rPr>
          <w:rFonts w:ascii="Lotus Linotype" w:hAnsi="Lotus Linotype" w:cs="Lotus Linotype"/>
          <w:b/>
          <w:bCs/>
          <w:color w:val="0070C0"/>
          <w:sz w:val="26"/>
          <w:szCs w:val="26"/>
          <w:rtl/>
        </w:rPr>
        <w:t>﴿وَالضُّحَى﴾</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و</w:t>
      </w:r>
      <w:r w:rsidRPr="00A129E0">
        <w:rPr>
          <w:rFonts w:ascii="Lotus Linotype" w:eastAsia="Times New Roman" w:hAnsi="Lotus Linotype" w:cs="Lotus Linotype"/>
          <w:b/>
          <w:bCs/>
          <w:color w:val="0070C0"/>
          <w:sz w:val="26"/>
          <w:szCs w:val="26"/>
          <w:rtl/>
        </w:rPr>
        <w:t>﴿</w:t>
      </w:r>
      <w:r w:rsidRPr="00A129E0">
        <w:rPr>
          <w:rFonts w:ascii="Lotus Linotype" w:hAnsi="Lotus Linotype" w:cs="Lotus Linotype"/>
          <w:b/>
          <w:bCs/>
          <w:color w:val="0070C0"/>
          <w:sz w:val="26"/>
          <w:szCs w:val="26"/>
          <w:rtl/>
        </w:rPr>
        <w:t>وَاللَّيْلِ إِذَا يَغْشَى﴾</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w:t>
      </w:r>
      <w:r w:rsidRPr="00A129E0">
        <w:rPr>
          <w:rFonts w:ascii="Lotus Linotype" w:hAnsi="Lotus Linotype" w:cs="Lotus Linotype" w:hint="cs"/>
          <w:b/>
          <w:bCs/>
          <w:color w:val="0070C0"/>
          <w:sz w:val="26"/>
          <w:szCs w:val="26"/>
          <w:rtl/>
        </w:rPr>
        <w:t>و</w:t>
      </w:r>
      <w:r w:rsidRPr="00A129E0">
        <w:rPr>
          <w:rFonts w:ascii="Lotus Linotype" w:hAnsi="Lotus Linotype" w:cs="Lotus Linotype"/>
          <w:b/>
          <w:bCs/>
          <w:color w:val="0070C0"/>
          <w:sz w:val="26"/>
          <w:szCs w:val="26"/>
          <w:rtl/>
        </w:rPr>
        <w:t>﴿</w:t>
      </w:r>
      <w:r w:rsidRPr="00A129E0">
        <w:rPr>
          <w:rFonts w:ascii="Lotus Linotype" w:eastAsia="Times New Roman" w:hAnsi="Lotus Linotype" w:cs="Lotus Linotype"/>
          <w:b/>
          <w:bCs/>
          <w:color w:val="0070C0"/>
          <w:sz w:val="26"/>
          <w:szCs w:val="26"/>
          <w:rtl/>
        </w:rPr>
        <w:t>سَبِّحِ اسْمَ رَبِّكَ الْأَعْلَى﴾</w:t>
      </w:r>
      <w:r w:rsidRPr="00A129E0">
        <w:rPr>
          <w:rFonts w:ascii="Lotus Linotype" w:hAnsi="Lotus Linotype" w:cs="Lotus Linotype"/>
          <w:b/>
          <w:bCs/>
          <w:color w:val="0070C0"/>
          <w:sz w:val="26"/>
          <w:szCs w:val="26"/>
          <w:rtl/>
        </w:rPr>
        <w:t>، ونحوهما»</w:t>
      </w:r>
      <w:r w:rsidRPr="00EC26F8">
        <w:rPr>
          <w:rFonts w:ascii="Lotus Linotype" w:hAnsi="Lotus Linotype" w:cs="Lotus Linotype" w:hint="cs"/>
          <w:sz w:val="26"/>
          <w:szCs w:val="26"/>
          <w:rtl/>
        </w:rPr>
        <w:t>. أخرجه مسلم (465).</w:t>
      </w:r>
    </w:p>
  </w:footnote>
  <w:footnote w:id="128">
    <w:p w14:paraId="5E948CC4" w14:textId="7248CCCE" w:rsidR="00A129E0" w:rsidRPr="00FB6DF8" w:rsidRDefault="00A129E0" w:rsidP="00A129E0">
      <w:pPr>
        <w:widowControl w:val="0"/>
        <w:tabs>
          <w:tab w:val="left" w:pos="5573"/>
        </w:tabs>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التمهيد (9/145).</w:t>
      </w:r>
      <w:r>
        <w:rPr>
          <w:rFonts w:ascii="Lotus Linotype" w:hAnsi="Lotus Linotype" w:cs="Lotus Linotype"/>
          <w:sz w:val="26"/>
          <w:szCs w:val="26"/>
          <w:rtl/>
        </w:rPr>
        <w:tab/>
      </w:r>
    </w:p>
  </w:footnote>
  <w:footnote w:id="129">
    <w:p w14:paraId="6942A11C"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نيل الأوطار (2/273).</w:t>
      </w:r>
    </w:p>
  </w:footnote>
  <w:footnote w:id="130">
    <w:p w14:paraId="2E6BD4D0" w14:textId="469BF08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(703)، ومسلم (467)، من </w:t>
      </w:r>
      <w:r w:rsidRPr="00FB6DF8">
        <w:rPr>
          <w:rFonts w:ascii="Lotus Linotype" w:hAnsi="Lotus Linotype" w:cs="Lotus Linotype" w:hint="cs"/>
          <w:sz w:val="26"/>
          <w:szCs w:val="26"/>
          <w:rtl/>
        </w:rPr>
        <w:t xml:space="preserve">حديث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31">
    <w:p w14:paraId="5201EE8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مالك في الموطأ (173).</w:t>
      </w:r>
    </w:p>
  </w:footnote>
  <w:footnote w:id="132">
    <w:p w14:paraId="1C94E196" w14:textId="65AC4E1C"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 xml:space="preserve">ابن عمر، عن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 </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صلاة</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المغرب وت</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ر النهار</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فأوتروا صلاة الليل</w:t>
      </w:r>
      <w:r w:rsidRPr="00A129E0">
        <w:rPr>
          <w:rFonts w:ascii="Lotus Linotype" w:hAnsi="Lotus Linotype" w:cs="Lotus Linotype" w:hint="cs"/>
          <w:b/>
          <w:bCs/>
          <w:color w:val="0070C0"/>
          <w:sz w:val="26"/>
          <w:szCs w:val="26"/>
          <w:rtl/>
        </w:rPr>
        <w:t>»</w:t>
      </w:r>
      <w:r w:rsidRPr="00FB6DF8">
        <w:rPr>
          <w:rFonts w:ascii="Lotus Linotype" w:hAnsi="Lotus Linotype" w:cs="Lotus Linotype" w:hint="cs"/>
          <w:sz w:val="26"/>
          <w:szCs w:val="26"/>
          <w:rtl/>
        </w:rPr>
        <w:t xml:space="preserve">. أخرجه أحمد (4847)، وصحَّحه ابن خزيمة (1245)، وجاء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 xml:space="preserve"> وصحَّحه ابن حبان (2738).</w:t>
      </w:r>
    </w:p>
  </w:footnote>
  <w:footnote w:id="133">
    <w:p w14:paraId="2579079D" w14:textId="07BAA85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hint="cs"/>
          <w:sz w:val="26"/>
          <w:szCs w:val="26"/>
          <w:rtl/>
        </w:rPr>
        <w:t xml:space="preserve">العِرْباض بن سَارِيَة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مرفوعًا، وفيه: «</w:t>
      </w:r>
      <w:r w:rsidRPr="00FB6DF8">
        <w:rPr>
          <w:rFonts w:ascii="Lotus Linotype" w:hAnsi="Lotus Linotype" w:cs="Lotus Linotype"/>
          <w:sz w:val="26"/>
          <w:szCs w:val="26"/>
          <w:rtl/>
        </w:rPr>
        <w:t>عليكم بسنتي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وسنة الخلفاء المهديين الراشدين، تمس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كوا بها</w:t>
      </w:r>
      <w:r w:rsidRPr="00FB6DF8">
        <w:rPr>
          <w:rFonts w:ascii="Lotus Linotype" w:hAnsi="Lotus Linotype" w:cs="Lotus Linotype" w:hint="cs"/>
          <w:sz w:val="26"/>
          <w:szCs w:val="26"/>
          <w:rtl/>
        </w:rPr>
        <w:t xml:space="preserve"> وعَضُّوا عليها بالنواجذ». أخرجه أبو داود (4607)، والترمذي (2676) وقال: «حسن صحيح»، وابن ماجه (42)، وصحَّحه ابن حبان (5)، والحاكم (329).</w:t>
      </w:r>
    </w:p>
  </w:footnote>
  <w:footnote w:id="134">
    <w:p w14:paraId="110816C1" w14:textId="50177DE8"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 xml:space="preserve">البراء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أنه</w:t>
      </w:r>
      <w:r w:rsidRPr="00FB6DF8">
        <w:rPr>
          <w:rFonts w:ascii="Lotus Linotype" w:hAnsi="Lotus Linotype" w:cs="Lotus Linotype"/>
          <w:sz w:val="26"/>
          <w:szCs w:val="26"/>
          <w:rtl/>
        </w:rPr>
        <w:t xml:space="preserve"> 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سمعت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يقرأ</w:t>
      </w:r>
      <w:r>
        <w:rPr>
          <w:rFonts w:ascii="Lotus Linotype" w:hAnsi="Lotus Linotype" w:cs="Lotus Linotype" w:hint="cs"/>
          <w:sz w:val="26"/>
          <w:szCs w:val="26"/>
          <w:rtl/>
        </w:rPr>
        <w:t xml:space="preserve">: </w:t>
      </w:r>
      <w:r w:rsidRPr="00A129E0">
        <w:rPr>
          <w:rFonts w:ascii="Lotus Linotype" w:hAnsi="Lotus Linotype" w:cs="Lotus Linotype"/>
          <w:b/>
          <w:bCs/>
          <w:color w:val="0070C0"/>
          <w:sz w:val="26"/>
          <w:szCs w:val="26"/>
          <w:rtl/>
        </w:rPr>
        <w:t>﴿</w:t>
      </w:r>
      <w:r w:rsidRPr="00A129E0">
        <w:rPr>
          <w:rFonts w:ascii="Lotus Linotype" w:hAnsi="Lotus Linotype" w:cs="Lotus Linotype"/>
          <w:b/>
          <w:bCs/>
          <w:color w:val="0070C0"/>
          <w:sz w:val="26"/>
          <w:szCs w:val="26"/>
          <w:rtl/>
        </w:rPr>
        <w:t>وَالتِّينِ وَالزَّيْتُونِ﴾</w:t>
      </w:r>
      <w:r>
        <w:rPr>
          <w:rFonts w:ascii="Lotus Linotype" w:hAnsi="Lotus Linotype" w:cs="Lotus Linotype"/>
          <w:sz w:val="26"/>
          <w:szCs w:val="26"/>
          <w:rtl/>
        </w:rPr>
        <w:t xml:space="preserve"> </w:t>
      </w:r>
      <w:r w:rsidRPr="00FB6DF8">
        <w:rPr>
          <w:rFonts w:ascii="Lotus Linotype" w:hAnsi="Lotus Linotype" w:cs="Lotus Linotype"/>
          <w:sz w:val="26"/>
          <w:szCs w:val="26"/>
          <w:rtl/>
        </w:rPr>
        <w:t>في العشاء، وما سمعت أحد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أحسن صوت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منه أو قراءة</w:t>
      </w:r>
      <w:r w:rsidRPr="00FB6DF8">
        <w:rPr>
          <w:rFonts w:ascii="Lotus Linotype" w:hAnsi="Lotus Linotype" w:cs="Lotus Linotype" w:hint="cs"/>
          <w:sz w:val="26"/>
          <w:szCs w:val="26"/>
          <w:rtl/>
        </w:rPr>
        <w:t>». أخرجه البخاري (769)، ومسلم (464).</w:t>
      </w:r>
    </w:p>
  </w:footnote>
  <w:footnote w:id="135">
    <w:p w14:paraId="7995EE4B" w14:textId="3762819D"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position w:val="6"/>
          <w:sz w:val="26"/>
          <w:szCs w:val="26"/>
        </w:rPr>
      </w:pPr>
      <w:r w:rsidRPr="00A129E0">
        <w:rPr>
          <w:rFonts w:ascii="Lotus Linotype" w:hAnsi="Lotus Linotype" w:cs="Lotus Linotype"/>
          <w:color w:val="0070C0"/>
          <w:position w:val="6"/>
          <w:sz w:val="26"/>
          <w:szCs w:val="26"/>
          <w:rtl/>
        </w:rPr>
        <w:t>(</w:t>
      </w:r>
      <w:r w:rsidRPr="00A129E0">
        <w:rPr>
          <w:rFonts w:ascii="Lotus Linotype" w:hAnsi="Lotus Linotype" w:cs="Lotus Linotype"/>
          <w:color w:val="0070C0"/>
          <w:position w:val="6"/>
          <w:sz w:val="26"/>
          <w:szCs w:val="26"/>
          <w:rtl/>
        </w:rPr>
        <w:footnoteRef/>
      </w:r>
      <w:r w:rsidRPr="00A129E0">
        <w:rPr>
          <w:rFonts w:ascii="Lotus Linotype" w:hAnsi="Lotus Linotype" w:cs="Lotus Linotype"/>
          <w:color w:val="0070C0"/>
          <w:position w:val="6"/>
          <w:sz w:val="26"/>
          <w:szCs w:val="26"/>
          <w:rtl/>
        </w:rPr>
        <w:t>)</w:t>
      </w:r>
      <w:r>
        <w:rPr>
          <w:rFonts w:ascii="Lotus Linotype" w:hAnsi="Lotus Linotype" w:cs="Lotus Linotype" w:hint="cs"/>
          <w:position w:val="6"/>
          <w:sz w:val="26"/>
          <w:szCs w:val="26"/>
          <w:rtl/>
        </w:rPr>
        <w:t xml:space="preserve"> تقدم تخريجه (ص: 40).</w:t>
      </w:r>
    </w:p>
  </w:footnote>
  <w:footnote w:id="136">
    <w:p w14:paraId="70D83F05" w14:textId="4FB00165"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hint="cs"/>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(6106)، ومسلم (465)، من حديث جابر </w:t>
      </w:r>
      <w:r w:rsidRPr="00FB6DF8">
        <w:rPr>
          <w:rFonts w:ascii="Lotus Linotype" w:hAnsi="Lotus Linotype" w:cs="Lotus Linotype" w:hint="cs"/>
          <w:sz w:val="26"/>
          <w:szCs w:val="26"/>
          <w:rtl/>
        </w:rPr>
        <w:t xml:space="preserve">بن عبد الله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137">
    <w:p w14:paraId="2725A2AD" w14:textId="787CC974"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ابن عباس</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أن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كان يقرأ في صلاة الفجر يوم الجمعة </w:t>
      </w:r>
      <w:r w:rsidRPr="00FB6DF8">
        <w:rPr>
          <w:rFonts w:ascii="Lotus Linotype" w:eastAsia="Times New Roman" w:hAnsi="Lotus Linotype" w:cs="Lotus Linotype"/>
          <w:sz w:val="26"/>
          <w:szCs w:val="26"/>
          <w:rtl/>
        </w:rPr>
        <w:t>بـ</w:t>
      </w:r>
      <w:r w:rsidRPr="00A129E0">
        <w:rPr>
          <w:rFonts w:ascii="Lotus Linotype" w:eastAsia="Times New Roman" w:hAnsi="Lotus Linotype" w:cs="Lotus Linotype"/>
          <w:b/>
          <w:bCs/>
          <w:color w:val="0070C0"/>
          <w:sz w:val="26"/>
          <w:szCs w:val="26"/>
          <w:rtl/>
        </w:rPr>
        <w:t>﴿</w:t>
      </w:r>
      <w:r w:rsidRPr="00A129E0">
        <w:rPr>
          <w:rFonts w:ascii="Lotus Linotype" w:hAnsi="Lotus Linotype" w:cs="Lotus Linotype"/>
          <w:b/>
          <w:bCs/>
          <w:color w:val="0070C0"/>
          <w:sz w:val="26"/>
          <w:szCs w:val="26"/>
          <w:rtl/>
        </w:rPr>
        <w:t>الـم (1) تَنْزِيلُ﴾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w:t>
      </w:r>
      <w:r w:rsidRPr="00A129E0">
        <w:rPr>
          <w:rFonts w:ascii="Lotus Linotype" w:hAnsi="Lotus Linotype" w:cs="Lotus Linotype"/>
          <w:b/>
          <w:bCs/>
          <w:color w:val="0070C0"/>
          <w:sz w:val="26"/>
          <w:szCs w:val="26"/>
          <w:rtl/>
        </w:rPr>
        <w:t>﴿</w:t>
      </w:r>
      <w:r w:rsidRPr="00A129E0">
        <w:rPr>
          <w:rFonts w:ascii="Lotus Linotype" w:hAnsi="Lotus Linotype" w:cs="Lotus Linotype"/>
          <w:b/>
          <w:bCs/>
          <w:color w:val="0070C0"/>
          <w:sz w:val="26"/>
          <w:szCs w:val="26"/>
          <w:rtl/>
        </w:rPr>
        <w:t>هَلْ أَتَى عَلَى الْإِنْسَانِ﴾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وأن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كان يقرأ في صلاة الجمعة سورة الجمعة والمنافقين</w:t>
      </w:r>
      <w:r w:rsidRPr="00FB6DF8">
        <w:rPr>
          <w:rFonts w:ascii="Lotus Linotype" w:hAnsi="Lotus Linotype" w:cs="Lotus Linotype" w:hint="cs"/>
          <w:sz w:val="26"/>
          <w:szCs w:val="26"/>
          <w:rtl/>
        </w:rPr>
        <w:t>». أخرجه مسلم (879</w:t>
      </w:r>
      <w:r>
        <w:rPr>
          <w:rFonts w:ascii="Lotus Linotype" w:hAnsi="Lotus Linotype" w:cs="Lotus Linotype" w:hint="cs"/>
          <w:sz w:val="26"/>
          <w:szCs w:val="26"/>
          <w:rtl/>
        </w:rPr>
        <w:t>).</w:t>
      </w:r>
    </w:p>
  </w:footnote>
  <w:footnote w:id="138">
    <w:p w14:paraId="09EA8D66" w14:textId="442A88EB" w:rsidR="00A129E0" w:rsidRPr="00FB6DF8" w:rsidRDefault="00A129E0" w:rsidP="00A129E0">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 xml:space="preserve">النعمان بن بشير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كان 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يقرأ في العيدين وفي الجمعة </w:t>
      </w:r>
      <w:r w:rsidRPr="00FB6DF8">
        <w:rPr>
          <w:rFonts w:ascii="Lotus Linotype" w:hAnsi="Lotus Linotype" w:cs="Lotus Linotype" w:hint="cs"/>
          <w:sz w:val="26"/>
          <w:szCs w:val="26"/>
          <w:rtl/>
        </w:rPr>
        <w:t>بـ</w:t>
      </w:r>
      <w:r w:rsidRPr="00A129E0">
        <w:rPr>
          <w:rFonts w:ascii="Lotus Linotype" w:hAnsi="Lotus Linotype" w:cs="Lotus Linotype"/>
          <w:b/>
          <w:bCs/>
          <w:color w:val="0070C0"/>
          <w:sz w:val="26"/>
          <w:szCs w:val="26"/>
          <w:rtl/>
        </w:rPr>
        <w:t>﴿</w:t>
      </w:r>
      <w:r w:rsidRPr="00A129E0">
        <w:rPr>
          <w:rFonts w:ascii="Lotus Linotype" w:eastAsia="Times New Roman" w:hAnsi="Lotus Linotype" w:cs="Lotus Linotype"/>
          <w:b/>
          <w:bCs/>
          <w:color w:val="0070C0"/>
          <w:sz w:val="26"/>
          <w:szCs w:val="26"/>
          <w:rtl/>
        </w:rPr>
        <w:t>سَبِّحِ اسْمَ رَبِّكَ الْأَعْلَى﴾</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w:t>
      </w:r>
      <w:r w:rsidRPr="00A129E0">
        <w:rPr>
          <w:rFonts w:ascii="Lotus Linotype" w:hAnsi="Lotus Linotype" w:cs="Lotus Linotype"/>
          <w:b/>
          <w:bCs/>
          <w:color w:val="0070C0"/>
          <w:sz w:val="26"/>
          <w:szCs w:val="26"/>
          <w:rtl/>
        </w:rPr>
        <w:t>﴿</w:t>
      </w:r>
      <w:r w:rsidRPr="00A129E0">
        <w:rPr>
          <w:rFonts w:ascii="Lotus Linotype" w:hAnsi="Lotus Linotype" w:cs="Lotus Linotype"/>
          <w:b/>
          <w:bCs/>
          <w:color w:val="0070C0"/>
          <w:sz w:val="26"/>
          <w:szCs w:val="26"/>
          <w:rtl/>
        </w:rPr>
        <w:t>هَلْ أَتَاكَ حَدِيثُ الْغَاشِيَةِ﴾</w:t>
      </w:r>
      <w:r w:rsidRPr="00FB6DF8">
        <w:rPr>
          <w:rFonts w:ascii="Lotus Linotype" w:hAnsi="Lotus Linotype" w:cs="Lotus Linotype" w:hint="cs"/>
          <w:sz w:val="26"/>
          <w:szCs w:val="26"/>
          <w:rtl/>
        </w:rPr>
        <w:t>». أخرجه مسلم (878).</w:t>
      </w:r>
    </w:p>
  </w:footnote>
  <w:footnote w:id="139">
    <w:p w14:paraId="7398124B" w14:textId="3D84A67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position w:val="6"/>
          <w:sz w:val="26"/>
          <w:szCs w:val="26"/>
          <w:rtl/>
        </w:rPr>
      </w:pPr>
      <w:r w:rsidRPr="00A129E0">
        <w:rPr>
          <w:rFonts w:ascii="Lotus Linotype" w:hAnsi="Lotus Linotype" w:cs="Lotus Linotype"/>
          <w:color w:val="0070C0"/>
          <w:position w:val="6"/>
          <w:sz w:val="26"/>
          <w:szCs w:val="26"/>
          <w:rtl/>
        </w:rPr>
        <w:t>(</w:t>
      </w:r>
      <w:r w:rsidRPr="00A129E0">
        <w:rPr>
          <w:rFonts w:ascii="Lotus Linotype" w:hAnsi="Lotus Linotype" w:cs="Lotus Linotype"/>
          <w:color w:val="0070C0"/>
          <w:position w:val="6"/>
          <w:sz w:val="26"/>
          <w:szCs w:val="26"/>
          <w:rtl/>
        </w:rPr>
        <w:footnoteRef/>
      </w:r>
      <w:r w:rsidRPr="00A129E0">
        <w:rPr>
          <w:rFonts w:ascii="Lotus Linotype" w:hAnsi="Lotus Linotype" w:cs="Lotus Linotype"/>
          <w:color w:val="0070C0"/>
          <w:position w:val="6"/>
          <w:sz w:val="26"/>
          <w:szCs w:val="26"/>
          <w:rtl/>
        </w:rPr>
        <w:t>)</w:t>
      </w:r>
      <w:r w:rsidRPr="00FB6DF8">
        <w:rPr>
          <w:rFonts w:ascii="Lotus Linotype" w:hAnsi="Lotus Linotype" w:cs="Lotus Linotype"/>
          <w:position w:val="6"/>
          <w:sz w:val="26"/>
          <w:szCs w:val="26"/>
          <w:rtl/>
        </w:rPr>
        <w:t xml:space="preserve"> </w:t>
      </w:r>
      <w:r w:rsidRPr="00E20486">
        <w:rPr>
          <w:rFonts w:ascii="Lotus Linotype" w:hAnsi="Lotus Linotype" w:cs="Lotus Linotype"/>
          <w:position w:val="6"/>
          <w:sz w:val="26"/>
          <w:szCs w:val="26"/>
          <w:rtl/>
        </w:rPr>
        <w:t>أخرج</w:t>
      </w:r>
      <w:r>
        <w:rPr>
          <w:rFonts w:ascii="Lotus Linotype" w:hAnsi="Lotus Linotype" w:cs="Lotus Linotype" w:hint="cs"/>
          <w:position w:val="6"/>
          <w:sz w:val="26"/>
          <w:szCs w:val="26"/>
          <w:rtl/>
        </w:rPr>
        <w:t>ه</w:t>
      </w:r>
      <w:r w:rsidRPr="00E20486">
        <w:rPr>
          <w:rFonts w:ascii="Lotus Linotype" w:hAnsi="Lotus Linotype" w:cs="Lotus Linotype"/>
          <w:position w:val="6"/>
          <w:sz w:val="26"/>
          <w:szCs w:val="26"/>
          <w:rtl/>
        </w:rPr>
        <w:t xml:space="preserve"> البخاري (828)</w:t>
      </w:r>
      <w:r>
        <w:rPr>
          <w:rFonts w:ascii="Lotus Linotype" w:hAnsi="Lotus Linotype" w:cs="Lotus Linotype" w:hint="cs"/>
          <w:position w:val="6"/>
          <w:sz w:val="26"/>
          <w:szCs w:val="26"/>
          <w:rtl/>
        </w:rPr>
        <w:t>.</w:t>
      </w:r>
    </w:p>
  </w:footnote>
  <w:footnote w:id="140">
    <w:p w14:paraId="6B9C0C8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(2/273).</w:t>
      </w:r>
    </w:p>
  </w:footnote>
  <w:footnote w:id="141">
    <w:p w14:paraId="59BC9EC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أخرجها أبو داود (734)، وغيره.</w:t>
      </w:r>
    </w:p>
  </w:footnote>
  <w:footnote w:id="142">
    <w:p w14:paraId="68E49138" w14:textId="1493791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ابن ماجه </w:t>
      </w:r>
      <w:r w:rsidRPr="00FB6DF8">
        <w:rPr>
          <w:rFonts w:ascii="Lotus Linotype" w:hAnsi="Lotus Linotype" w:cs="Lotus Linotype" w:hint="cs"/>
          <w:sz w:val="26"/>
          <w:szCs w:val="26"/>
          <w:rtl/>
        </w:rPr>
        <w:t xml:space="preserve">(872)، من حديث وابصة بن مَعْبَد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وضعَّفه الحافظ في التلخيص (361)، والبوصيري في مصباح الزجاجة (325).</w:t>
      </w:r>
    </w:p>
  </w:footnote>
  <w:footnote w:id="143">
    <w:p w14:paraId="11EFF24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(498).</w:t>
      </w:r>
    </w:p>
  </w:footnote>
  <w:footnote w:id="144">
    <w:p w14:paraId="3316CD4F" w14:textId="72124C4A"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مطالع الأنوار (6/20)، والمصباح المن</w:t>
      </w:r>
      <w:r>
        <w:rPr>
          <w:rFonts w:ascii="Lotus Linotype" w:hAnsi="Lotus Linotype" w:cs="Lotus Linotype" w:hint="cs"/>
          <w:sz w:val="26"/>
          <w:szCs w:val="26"/>
          <w:rtl/>
        </w:rPr>
        <w:t>ي</w:t>
      </w:r>
      <w:r w:rsidRPr="00FB6DF8">
        <w:rPr>
          <w:rFonts w:ascii="Lotus Linotype" w:hAnsi="Lotus Linotype" w:cs="Lotus Linotype" w:hint="cs"/>
          <w:sz w:val="26"/>
          <w:szCs w:val="26"/>
          <w:rtl/>
        </w:rPr>
        <w:t>ر، مادة: (ش خ ص).</w:t>
      </w:r>
    </w:p>
  </w:footnote>
  <w:footnote w:id="145">
    <w:p w14:paraId="2B66F8D0" w14:textId="0E2CCFE4"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(1032)،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146">
    <w:p w14:paraId="7A6DB24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مشارق الأنوار (2/51).</w:t>
      </w:r>
    </w:p>
  </w:footnote>
  <w:footnote w:id="147">
    <w:p w14:paraId="2409CAB2" w14:textId="26679AE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(5030)، ومسلم (1425)، من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سهل بن سعد</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48">
    <w:p w14:paraId="50B27F05" w14:textId="6A310964"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(869)، وابن ماجه (887)، من حديث </w:t>
      </w:r>
      <w:r w:rsidRPr="00FB6DF8">
        <w:rPr>
          <w:rFonts w:ascii="Lotus Linotype" w:hAnsi="Lotus Linotype" w:cs="Lotus Linotype"/>
          <w:sz w:val="26"/>
          <w:szCs w:val="26"/>
          <w:rtl/>
        </w:rPr>
        <w:t>عقبة بن عامر</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وصحَّحه ابن خزيمة (600)، والحاكم (818).</w:t>
      </w:r>
    </w:p>
  </w:footnote>
  <w:footnote w:id="149">
    <w:p w14:paraId="11E64A9B" w14:textId="62C77CD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(479)، من </w:t>
      </w:r>
      <w:r w:rsidRPr="00FB6DF8">
        <w:rPr>
          <w:rFonts w:ascii="Lotus Linotype" w:hAnsi="Lotus Linotype" w:cs="Lotus Linotype" w:hint="cs"/>
          <w:sz w:val="26"/>
          <w:szCs w:val="26"/>
          <w:rtl/>
        </w:rPr>
        <w:t xml:space="preserve">حديث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150">
    <w:p w14:paraId="71E1ADED" w14:textId="1933F691"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(794)، ومسلم (484)،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151">
    <w:p w14:paraId="18B888FB" w14:textId="62E4FD9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 xml:space="preserve">أنس بن مالك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حيث قال</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ما صليت وراء أحد بعد 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أشبه صلاة برسول الله</w:t>
      </w:r>
      <w:r w:rsidRPr="00FB6DF8">
        <w:rPr>
          <w:rFonts w:ascii="Lotus Linotype" w:hAnsi="Lotus Linotype" w:cs="Lotus Linotype" w:hint="cs"/>
          <w:sz w:val="26"/>
          <w:szCs w:val="26"/>
          <w:rtl/>
        </w:rPr>
        <w:t xml:space="preserve">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من هذا الفتى- يعني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عمر بن عبد العزيز-</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قال: فح</w:t>
      </w:r>
      <w:r w:rsidRPr="00FB6DF8">
        <w:rPr>
          <w:rFonts w:ascii="Lotus Linotype" w:hAnsi="Lotus Linotype" w:cs="Lotus Linotype" w:hint="cs"/>
          <w:sz w:val="26"/>
          <w:szCs w:val="26"/>
          <w:rtl/>
        </w:rPr>
        <w:t>َ</w:t>
      </w:r>
      <w:r w:rsidRPr="00FB6DF8">
        <w:rPr>
          <w:rFonts w:ascii="Lotus Linotype" w:hAnsi="Lotus Linotype" w:cs="Lotus Linotype"/>
          <w:sz w:val="26"/>
          <w:szCs w:val="26"/>
          <w:rtl/>
        </w:rPr>
        <w:t>ز</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نا في ركوعه عشر تسبيحات، وفي سجوده عشر تسبيحات</w:t>
      </w:r>
      <w:r w:rsidRPr="00FB6DF8">
        <w:rPr>
          <w:rFonts w:ascii="Lotus Linotype" w:hAnsi="Lotus Linotype" w:cs="Lotus Linotype" w:hint="cs"/>
          <w:sz w:val="26"/>
          <w:szCs w:val="26"/>
          <w:rtl/>
        </w:rPr>
        <w:t>». أخرجه أبو داود (888)، والنسائي (1135)، وحسَّن إسناده النووي في خلاصة الأحكام (1331)، وابن حجر في نتائج الأفكار (2/67).</w:t>
      </w:r>
    </w:p>
  </w:footnote>
  <w:footnote w:id="152">
    <w:p w14:paraId="143F0269" w14:textId="4743B872"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مسلم (487)،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153">
    <w:p w14:paraId="6B7629B7" w14:textId="42D47BE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(771)، من حديث علي </w:t>
      </w:r>
      <w:r w:rsidRPr="00FB6DF8">
        <w:rPr>
          <w:rFonts w:ascii="Lotus Linotype" w:hAnsi="Lotus Linotype" w:cs="Lotus Linotype" w:hint="cs"/>
          <w:sz w:val="26"/>
          <w:szCs w:val="26"/>
          <w:rtl/>
        </w:rPr>
        <w:t xml:space="preserve">بن أبي طالب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54">
    <w:p w14:paraId="5565F51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(1/218).</w:t>
      </w:r>
    </w:p>
  </w:footnote>
  <w:footnote w:id="155">
    <w:p w14:paraId="0BF0F807" w14:textId="2B2C8B64" w:rsidR="00A129E0" w:rsidRPr="00FB6DF8" w:rsidRDefault="00A129E0" w:rsidP="0008221A">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(689)، ومسلم (77)، </w:t>
      </w:r>
      <w:r w:rsidRPr="00FB6DF8">
        <w:rPr>
          <w:rFonts w:ascii="Lotus Linotype" w:hAnsi="Lotus Linotype" w:cs="Lotus Linotype" w:hint="cs"/>
          <w:sz w:val="26"/>
          <w:szCs w:val="26"/>
          <w:rtl/>
        </w:rPr>
        <w:t xml:space="preserve">من حديث أنس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وجاء من حديث أبي</w:t>
      </w:r>
      <w:r>
        <w:rPr>
          <w:rFonts w:ascii="Lotus Linotype" w:hAnsi="Lotus Linotype" w:cs="Cambria" w:hint="eastAsia"/>
          <w:sz w:val="26"/>
          <w:szCs w:val="26"/>
          <w:rtl/>
        </w:rPr>
        <w:t> </w:t>
      </w:r>
      <w:r w:rsidRPr="00FB6DF8">
        <w:rPr>
          <w:rFonts w:ascii="Lotus Linotype" w:hAnsi="Lotus Linotype" w:cs="Lotus Linotype" w:hint="cs"/>
          <w:sz w:val="26"/>
          <w:szCs w:val="26"/>
          <w:rtl/>
        </w:rPr>
        <w:t xml:space="preserve">هريرة، وابن عمر، ورفاعة بن رافع الزُّرَقي، وعائشة </w:t>
      </w:r>
      <w:r w:rsidRPr="00A129E0">
        <w:rPr>
          <w:rFonts w:ascii="KFGQPC Arabic Symbols 01" w:hAnsi="KFGQPC Arabic Symbols 01" w:cs="Lotus Linotype"/>
          <w:color w:val="0070C0"/>
          <w:sz w:val="24"/>
          <w:szCs w:val="24"/>
          <w:rtl/>
        </w:rPr>
        <w:t>-رضي الله عنهم-</w:t>
      </w:r>
      <w:r w:rsidRPr="00FB6DF8">
        <w:rPr>
          <w:rFonts w:ascii="Lotus Linotype" w:hAnsi="Lotus Linotype" w:cs="Lotus Linotype" w:hint="cs"/>
          <w:sz w:val="26"/>
          <w:szCs w:val="26"/>
          <w:rtl/>
        </w:rPr>
        <w:t>.</w:t>
      </w:r>
    </w:p>
  </w:footnote>
  <w:footnote w:id="156">
    <w:p w14:paraId="0863DFD8" w14:textId="560AC0A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(722)، من حديث أبي هريرة، وجاء </w:t>
      </w:r>
      <w:r w:rsidRPr="00FB6DF8">
        <w:rPr>
          <w:rFonts w:ascii="Lotus Linotype" w:hAnsi="Lotus Linotype" w:cs="Lotus Linotype" w:hint="cs"/>
          <w:sz w:val="26"/>
          <w:szCs w:val="26"/>
          <w:rtl/>
        </w:rPr>
        <w:t xml:space="preserve">من حديث أنس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57">
    <w:p w14:paraId="6A26D86D" w14:textId="0F2836DD" w:rsidR="00A129E0" w:rsidRPr="00FB6DF8" w:rsidRDefault="00A129E0" w:rsidP="0008221A">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(796)، ومسلم (409)، من حديث أبي هريرة، وجاء من حديث علي بن أبي طالب، وأبي موسى، وابن عباس، وعبد الله </w:t>
      </w:r>
      <w:r w:rsidRPr="00FB6DF8">
        <w:rPr>
          <w:rFonts w:ascii="Lotus Linotype" w:hAnsi="Lotus Linotype" w:cs="Lotus Linotype" w:hint="cs"/>
          <w:sz w:val="26"/>
          <w:szCs w:val="26"/>
          <w:rtl/>
        </w:rPr>
        <w:t xml:space="preserve">بن أبي أوفى </w:t>
      </w:r>
      <w:r w:rsidRPr="00A129E0">
        <w:rPr>
          <w:rFonts w:ascii="KFGQPC Arabic Symbols 01" w:hAnsi="KFGQPC Arabic Symbols 01" w:cs="Lotus Linotype"/>
          <w:color w:val="0070C0"/>
          <w:sz w:val="24"/>
          <w:szCs w:val="24"/>
          <w:rtl/>
        </w:rPr>
        <w:t>-رضي الله عنهم-</w:t>
      </w:r>
      <w:r w:rsidRPr="00FB6DF8">
        <w:rPr>
          <w:rFonts w:ascii="Lotus Linotype" w:hAnsi="Lotus Linotype" w:cs="Lotus Linotype" w:hint="cs"/>
          <w:sz w:val="26"/>
          <w:szCs w:val="26"/>
          <w:rtl/>
        </w:rPr>
        <w:t>.</w:t>
      </w:r>
    </w:p>
  </w:footnote>
  <w:footnote w:id="158">
    <w:p w14:paraId="4AB5BA0A" w14:textId="2836FE29" w:rsidR="00A129E0" w:rsidRPr="00FB6DF8" w:rsidRDefault="00A129E0" w:rsidP="0008221A">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(7346)، من حديث ابن عمر، وجاء من </w:t>
      </w:r>
      <w:r w:rsidRPr="00FB6DF8">
        <w:rPr>
          <w:rFonts w:ascii="Lotus Linotype" w:hAnsi="Lotus Linotype" w:cs="Lotus Linotype" w:hint="cs"/>
          <w:sz w:val="26"/>
          <w:szCs w:val="26"/>
          <w:rtl/>
        </w:rPr>
        <w:t xml:space="preserve">حديث أبي هريرة </w:t>
      </w:r>
      <w:r w:rsidRPr="00A129E0">
        <w:rPr>
          <w:rFonts w:ascii="KFGQPC Arabic Symbols 01" w:hAnsi="KFGQPC Arabic Symbols 01" w:cs="Lotus Linotype"/>
          <w:color w:val="0070C0"/>
          <w:sz w:val="24"/>
          <w:szCs w:val="24"/>
          <w:rtl/>
        </w:rPr>
        <w:t>-رضي الله عنهم-</w:t>
      </w:r>
      <w:r w:rsidRPr="00FB6DF8">
        <w:rPr>
          <w:rFonts w:ascii="Lotus Linotype" w:hAnsi="Lotus Linotype" w:cs="Lotus Linotype" w:hint="cs"/>
          <w:sz w:val="26"/>
          <w:szCs w:val="26"/>
          <w:rtl/>
        </w:rPr>
        <w:t>.</w:t>
      </w:r>
    </w:p>
  </w:footnote>
  <w:footnote w:id="159">
    <w:p w14:paraId="291BA49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زاد المعاد (1/220)، فتح الباري (2/238).</w:t>
      </w:r>
    </w:p>
  </w:footnote>
  <w:footnote w:id="160">
    <w:p w14:paraId="4B8F2C03" w14:textId="33FFECBD" w:rsidR="00A129E0" w:rsidRPr="00FB6DF8" w:rsidRDefault="00A129E0" w:rsidP="001E517C">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w:t>
      </w:r>
      <w:r w:rsidRPr="00FB6DF8">
        <w:rPr>
          <w:rFonts w:ascii="Lotus Linotype" w:hAnsi="Lotus Linotype" w:cs="Lotus Linotype"/>
          <w:sz w:val="26"/>
          <w:szCs w:val="26"/>
          <w:rtl/>
        </w:rPr>
        <w:t>مس</w:t>
      </w:r>
      <w:r w:rsidRPr="00FB6DF8">
        <w:rPr>
          <w:rFonts w:ascii="Lotus Linotype" w:hAnsi="Lotus Linotype" w:cs="Lotus Linotype" w:hint="cs"/>
          <w:sz w:val="26"/>
          <w:szCs w:val="26"/>
          <w:rtl/>
        </w:rPr>
        <w:t xml:space="preserve">لم </w:t>
      </w:r>
      <w:r w:rsidRPr="00FB6DF8">
        <w:rPr>
          <w:rFonts w:ascii="Lotus Linotype" w:hAnsi="Lotus Linotype" w:cs="Lotus Linotype"/>
          <w:sz w:val="26"/>
          <w:szCs w:val="26"/>
          <w:rtl/>
        </w:rPr>
        <w:t>(476)</w:t>
      </w:r>
      <w:r w:rsidRPr="00FB6DF8">
        <w:rPr>
          <w:rFonts w:ascii="Lotus Linotype" w:hAnsi="Lotus Linotype" w:cs="Lotus Linotype" w:hint="cs"/>
          <w:sz w:val="26"/>
          <w:szCs w:val="26"/>
          <w:rtl/>
        </w:rPr>
        <w:t>، و</w:t>
      </w:r>
      <w:r w:rsidRPr="00FB6DF8">
        <w:rPr>
          <w:rFonts w:ascii="Lotus Linotype" w:hAnsi="Lotus Linotype" w:cs="Lotus Linotype"/>
          <w:sz w:val="26"/>
          <w:szCs w:val="26"/>
          <w:rtl/>
        </w:rPr>
        <w:t>أب</w:t>
      </w:r>
      <w:r w:rsidRPr="00FB6DF8">
        <w:rPr>
          <w:rFonts w:ascii="Lotus Linotype" w:hAnsi="Lotus Linotype" w:cs="Lotus Linotype" w:hint="cs"/>
          <w:sz w:val="26"/>
          <w:szCs w:val="26"/>
          <w:rtl/>
        </w:rPr>
        <w:t>و</w:t>
      </w:r>
      <w:r w:rsidRPr="00FB6DF8">
        <w:rPr>
          <w:rFonts w:ascii="Lotus Linotype" w:hAnsi="Lotus Linotype" w:cs="Lotus Linotype"/>
          <w:sz w:val="26"/>
          <w:szCs w:val="26"/>
          <w:rtl/>
        </w:rPr>
        <w:t xml:space="preserve"> داود (846)</w:t>
      </w:r>
      <w:r w:rsidRPr="00FB6DF8">
        <w:rPr>
          <w:rFonts w:ascii="Lotus Linotype" w:hAnsi="Lotus Linotype" w:cs="Lotus Linotype" w:hint="cs"/>
          <w:sz w:val="26"/>
          <w:szCs w:val="26"/>
          <w:rtl/>
        </w:rPr>
        <w:t>، و</w:t>
      </w:r>
      <w:r w:rsidRPr="00FB6DF8">
        <w:rPr>
          <w:rFonts w:ascii="Lotus Linotype" w:hAnsi="Lotus Linotype" w:cs="Lotus Linotype"/>
          <w:sz w:val="26"/>
          <w:szCs w:val="26"/>
          <w:rtl/>
        </w:rPr>
        <w:t xml:space="preserve">ابن ماجه </w:t>
      </w:r>
      <w:r w:rsidRPr="00FB6DF8">
        <w:rPr>
          <w:rFonts w:ascii="Lotus Linotype" w:hAnsi="Lotus Linotype" w:cs="Lotus Linotype" w:hint="cs"/>
          <w:sz w:val="26"/>
          <w:szCs w:val="26"/>
          <w:rtl/>
        </w:rPr>
        <w:t>(878)، و</w:t>
      </w:r>
      <w:r w:rsidRPr="00FB6DF8">
        <w:rPr>
          <w:rFonts w:ascii="Lotus Linotype" w:hAnsi="Lotus Linotype" w:cs="Lotus Linotype"/>
          <w:sz w:val="26"/>
          <w:szCs w:val="26"/>
          <w:rtl/>
        </w:rPr>
        <w:t xml:space="preserve">أحمد </w:t>
      </w:r>
      <w:r w:rsidRPr="00FB6DF8">
        <w:rPr>
          <w:rFonts w:ascii="Lotus Linotype" w:hAnsi="Lotus Linotype" w:cs="Lotus Linotype" w:hint="cs"/>
          <w:sz w:val="26"/>
          <w:szCs w:val="26"/>
          <w:rtl/>
        </w:rPr>
        <w:t>(</w:t>
      </w:r>
      <w:r w:rsidRPr="00FB6DF8">
        <w:rPr>
          <w:rFonts w:ascii="Lotus Linotype" w:hAnsi="Lotus Linotype" w:cs="Lotus Linotype"/>
          <w:sz w:val="26"/>
          <w:szCs w:val="26"/>
          <w:rtl/>
        </w:rPr>
        <w:t>19104</w:t>
      </w:r>
      <w:r w:rsidRPr="00FB6DF8">
        <w:rPr>
          <w:rFonts w:ascii="Lotus Linotype" w:hAnsi="Lotus Linotype" w:cs="Lotus Linotype" w:hint="cs"/>
          <w:sz w:val="26"/>
          <w:szCs w:val="26"/>
          <w:rtl/>
        </w:rPr>
        <w:t>)، من حديث</w:t>
      </w:r>
      <w:r w:rsidRPr="00FB6DF8">
        <w:rPr>
          <w:rFonts w:ascii="Lotus Linotype" w:hAnsi="Lotus Linotype" w:cs="Lotus Linotype"/>
          <w:sz w:val="26"/>
          <w:szCs w:val="26"/>
          <w:rtl/>
        </w:rPr>
        <w:t xml:space="preserve"> </w:t>
      </w:r>
      <w:r w:rsidRPr="00FB6DF8">
        <w:rPr>
          <w:rFonts w:ascii="Lotus Linotype" w:hAnsi="Lotus Linotype" w:cs="Lotus Linotype"/>
          <w:sz w:val="26"/>
          <w:szCs w:val="26"/>
          <w:rtl/>
        </w:rPr>
        <w:t>ابن أبي أوفى</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61">
    <w:p w14:paraId="6A861E7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تحفة المحتاج (2/63).</w:t>
      </w:r>
    </w:p>
  </w:footnote>
  <w:footnote w:id="162">
    <w:p w14:paraId="76CA1CAE" w14:textId="34CFE993" w:rsidR="00A129E0" w:rsidRPr="00FB6DF8" w:rsidRDefault="00A129E0" w:rsidP="001E517C">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وهذا مذهب الحنفية، والمالكية، والحنابلة. </w:t>
      </w:r>
      <w:r w:rsidRPr="00FB6DF8">
        <w:rPr>
          <w:rFonts w:ascii="Lotus Linotype" w:hAnsi="Lotus Linotype" w:cs="Lotus Linotype" w:hint="cs"/>
          <w:sz w:val="26"/>
          <w:szCs w:val="26"/>
          <w:rtl/>
        </w:rPr>
        <w:t xml:space="preserve">ينظر: </w:t>
      </w:r>
      <w:r w:rsidRPr="001E517C">
        <w:rPr>
          <w:rFonts w:ascii="Lotus Linotype" w:hAnsi="Lotus Linotype" w:cs="Lotus Linotype"/>
          <w:sz w:val="26"/>
          <w:szCs w:val="26"/>
          <w:rtl/>
        </w:rPr>
        <w:t>البناية شرح الهداية (2/227)</w:t>
      </w:r>
      <w:r>
        <w:rPr>
          <w:rFonts w:ascii="Lotus Linotype" w:hAnsi="Lotus Linotype" w:cs="Lotus Linotype" w:hint="cs"/>
          <w:sz w:val="26"/>
          <w:szCs w:val="26"/>
          <w:rtl/>
        </w:rPr>
        <w:t xml:space="preserve">، </w:t>
      </w:r>
      <w:r w:rsidRPr="001E517C">
        <w:rPr>
          <w:rFonts w:ascii="Lotus Linotype" w:hAnsi="Lotus Linotype" w:cs="Lotus Linotype"/>
          <w:sz w:val="26"/>
          <w:szCs w:val="26"/>
          <w:rtl/>
        </w:rPr>
        <w:t>الرسالة للقيرواني (ص: 27)</w:t>
      </w:r>
      <w:r>
        <w:rPr>
          <w:rFonts w:ascii="Lotus Linotype" w:hAnsi="Lotus Linotype" w:cs="Lotus Linotype" w:hint="cs"/>
          <w:sz w:val="26"/>
          <w:szCs w:val="26"/>
          <w:rtl/>
        </w:rPr>
        <w:t xml:space="preserve">، </w:t>
      </w:r>
      <w:r w:rsidRPr="00FB6DF8">
        <w:rPr>
          <w:rFonts w:ascii="Lotus Linotype" w:hAnsi="Lotus Linotype" w:cs="Lotus Linotype" w:hint="cs"/>
          <w:sz w:val="26"/>
          <w:szCs w:val="26"/>
          <w:rtl/>
        </w:rPr>
        <w:t>المغني (1/367).</w:t>
      </w:r>
    </w:p>
  </w:footnote>
  <w:footnote w:id="163">
    <w:p w14:paraId="3D500ACD" w14:textId="6DBB1453"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(689)، ومسلم (411)، </w:t>
      </w:r>
      <w:r w:rsidRPr="00FB6DF8">
        <w:rPr>
          <w:rFonts w:ascii="Lotus Linotype" w:hAnsi="Lotus Linotype" w:cs="Lotus Linotype" w:hint="cs"/>
          <w:sz w:val="26"/>
          <w:szCs w:val="26"/>
          <w:rtl/>
        </w:rPr>
        <w:t xml:space="preserve">من حديث أنس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164">
    <w:p w14:paraId="3BA06C9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(473).</w:t>
      </w:r>
    </w:p>
  </w:footnote>
  <w:footnote w:id="165">
    <w:p w14:paraId="71CC312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(828).</w:t>
      </w:r>
    </w:p>
  </w:footnote>
  <w:footnote w:id="166">
    <w:p w14:paraId="4D5EC6D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ولفظه: </w:t>
      </w:r>
      <w:r w:rsidRPr="00FB6DF8">
        <w:rPr>
          <w:rFonts w:ascii="Lotus Linotype" w:hAnsi="Lotus Linotype" w:cs="Lotus Linotype"/>
          <w:sz w:val="26"/>
          <w:szCs w:val="26"/>
          <w:rtl/>
        </w:rPr>
        <w:t xml:space="preserve">«صليت مع النبي </w:t>
      </w:r>
      <w:r w:rsidRPr="00A129E0">
        <w:rPr>
          <w:rFonts w:ascii="Lotus Linotype" w:hAnsi="Lotus Linotype" w:cs="Lotus Linotype" w:hint="cs"/>
          <w:color w:val="0070C0"/>
          <w:sz w:val="26"/>
          <w:szCs w:val="26"/>
          <w:rtl/>
        </w:rPr>
        <w:t>ﷺ</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فوضع يده اليمنى على يده اليسرى على صدره»</w:t>
      </w:r>
      <w:r w:rsidRPr="00FB6DF8">
        <w:rPr>
          <w:rFonts w:ascii="Lotus Linotype" w:hAnsi="Lotus Linotype" w:cs="Lotus Linotype" w:hint="cs"/>
          <w:sz w:val="26"/>
          <w:szCs w:val="26"/>
          <w:rtl/>
        </w:rPr>
        <w:t>. صحَّحه ابن خزيمة (489).</w:t>
      </w:r>
    </w:p>
  </w:footnote>
  <w:footnote w:id="167">
    <w:p w14:paraId="4133D3BB" w14:textId="1206C00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ابن عمر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 «</w:t>
      </w:r>
      <w:r w:rsidRPr="00FB6DF8">
        <w:rPr>
          <w:rFonts w:ascii="Lotus Linotype" w:hAnsi="Lotus Linotype" w:cs="Lotus Linotype"/>
          <w:sz w:val="26"/>
          <w:szCs w:val="26"/>
          <w:rtl/>
        </w:rPr>
        <w:t xml:space="preserve">أن 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كان يرفع يديه حذو منكبيه إذا افتتح الصلاة، وإذا كب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 للركوع، وإذا رفع رأسه من الركوع، 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ما كذلك أيض</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وقال: سمع الله لمن حمده، ربنا ولك الحمد، وكان لا يفعل ذلك في السجود</w:t>
      </w:r>
      <w:r w:rsidRPr="00FB6DF8">
        <w:rPr>
          <w:rFonts w:ascii="Lotus Linotype" w:hAnsi="Lotus Linotype" w:cs="Lotus Linotype" w:hint="cs"/>
          <w:sz w:val="26"/>
          <w:szCs w:val="26"/>
          <w:rtl/>
        </w:rPr>
        <w:t>». أخرجه البخاري (735).</w:t>
      </w:r>
    </w:p>
  </w:footnote>
  <w:footnote w:id="168">
    <w:p w14:paraId="74A6C065" w14:textId="6C1D531D"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الترمذي (253)، من حديث عبد </w:t>
      </w:r>
      <w:r w:rsidRPr="00FB6DF8">
        <w:rPr>
          <w:rFonts w:ascii="Lotus Linotype" w:hAnsi="Lotus Linotype" w:cs="Lotus Linotype" w:hint="cs"/>
          <w:sz w:val="26"/>
          <w:szCs w:val="26"/>
          <w:rtl/>
        </w:rPr>
        <w:t xml:space="preserve">الله بن مسعود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وقال: «حسن صحيح».</w:t>
      </w:r>
    </w:p>
  </w:footnote>
  <w:footnote w:id="169">
    <w:p w14:paraId="121AB77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شرح مشكل الآثار (15/46)، العلل للدارقطني (9/283)، العلل المتناهية (1/429)، زاد المعاد (1/223)، فتح الباري لابن رجب (6/354)، فتح الباري (2/223).</w:t>
      </w:r>
    </w:p>
  </w:footnote>
  <w:footnote w:id="170">
    <w:p w14:paraId="4116724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لابن رجب (6/354)، حاشية السندي على النسائي (1088).</w:t>
      </w:r>
    </w:p>
  </w:footnote>
  <w:footnote w:id="171">
    <w:p w14:paraId="42B5D35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أبو داود (838)، والترمذي (268)، والنسائي (1089)، وابن ماجه (882).</w:t>
      </w:r>
    </w:p>
  </w:footnote>
  <w:footnote w:id="172">
    <w:p w14:paraId="39A170B9" w14:textId="60A4BB54"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ممن </w:t>
      </w:r>
      <w:r w:rsidRPr="00FB6DF8">
        <w:rPr>
          <w:rFonts w:ascii="Lotus Linotype" w:hAnsi="Lotus Linotype" w:cs="Lotus Linotype" w:hint="cs"/>
          <w:sz w:val="26"/>
          <w:szCs w:val="26"/>
          <w:rtl/>
        </w:rPr>
        <w:t>صحَّحه ابن خزيمة (626)، وابن حبان (1912).</w:t>
      </w:r>
    </w:p>
  </w:footnote>
  <w:footnote w:id="173">
    <w:p w14:paraId="40C1F529"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المغني (1/370)، زاد المعاد (1/223).</w:t>
      </w:r>
    </w:p>
  </w:footnote>
  <w:footnote w:id="174">
    <w:p w14:paraId="72CD2B1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أبو داود (840)، والنسائي (1091)، وجوَّد النووي إسناده في الخلاصة (1284).</w:t>
      </w:r>
    </w:p>
  </w:footnote>
  <w:footnote w:id="175">
    <w:p w14:paraId="66C235C4" w14:textId="77777777" w:rsidR="00A129E0" w:rsidRPr="00FB6DF8" w:rsidRDefault="00A129E0" w:rsidP="00D72E5D">
      <w:pPr>
        <w:widowControl w:val="0"/>
        <w:autoSpaceDE w:val="0"/>
        <w:autoSpaceDN w:val="0"/>
        <w:adjustRightInd w:val="0"/>
        <w:spacing w:after="0" w:line="400" w:lineRule="exact"/>
        <w:ind w:left="340" w:hanging="340"/>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w:t>
      </w:r>
      <w:r w:rsidRPr="002B1332">
        <w:rPr>
          <w:rFonts w:ascii="Lotus Linotype" w:hAnsi="Lotus Linotype" w:cs="Lotus Linotype"/>
          <w:sz w:val="26"/>
          <w:szCs w:val="26"/>
          <w:rtl/>
        </w:rPr>
        <w:t>‍</w:t>
      </w:r>
      <w:r w:rsidRPr="00FB6DF8">
        <w:rPr>
          <w:rFonts w:ascii="Lotus Linotype" w:hAnsi="Lotus Linotype" w:cs="Lotus Linotype" w:hint="cs"/>
          <w:sz w:val="26"/>
          <w:szCs w:val="26"/>
          <w:rtl/>
        </w:rPr>
        <w:t xml:space="preserve">هداية في تخريج البداية (3/147)، </w:t>
      </w:r>
      <w:r w:rsidRPr="00FB6DF8">
        <w:rPr>
          <w:rFonts w:ascii="Lotus Linotype" w:hAnsi="Lotus Linotype" w:cs="Lotus Linotype"/>
          <w:sz w:val="26"/>
          <w:szCs w:val="26"/>
          <w:rtl/>
        </w:rPr>
        <w:t>بلوغ المرام من أدلة الأحكام (ص: 91)</w:t>
      </w:r>
      <w:r w:rsidRPr="00FB6DF8">
        <w:rPr>
          <w:rFonts w:ascii="Lotus Linotype" w:hAnsi="Lotus Linotype" w:cs="Lotus Linotype" w:hint="cs"/>
          <w:sz w:val="26"/>
          <w:szCs w:val="26"/>
          <w:rtl/>
        </w:rPr>
        <w:t>.</w:t>
      </w:r>
    </w:p>
  </w:footnote>
  <w:footnote w:id="176">
    <w:p w14:paraId="34399B6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بلوغ المرام (ص:148).</w:t>
      </w:r>
    </w:p>
  </w:footnote>
  <w:footnote w:id="177">
    <w:p w14:paraId="4FD2EC1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(1/223).</w:t>
      </w:r>
    </w:p>
  </w:footnote>
  <w:footnote w:id="178">
    <w:p w14:paraId="1FE300D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السابق (1/226).</w:t>
      </w:r>
    </w:p>
  </w:footnote>
  <w:footnote w:id="179">
    <w:p w14:paraId="288DC55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تاج العروس (2/527)، ومن شواهده: حديثُ الهجرة وقصة سُرَاقة، ففيه: «فساخت</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يدا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فرسي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الأرض</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حتى</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بلغتا</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الركبتين». أخرجه الحاكم (4269) بهذا اللفظ، وأصله في الصحيحين وغيرهما.</w:t>
      </w:r>
    </w:p>
  </w:footnote>
  <w:footnote w:id="180">
    <w:p w14:paraId="66E6C70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مجموع الفتاوى (22/449).</w:t>
      </w:r>
    </w:p>
  </w:footnote>
  <w:footnote w:id="181">
    <w:p w14:paraId="1A8A7E98" w14:textId="76A00C3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 xml:space="preserve">عبد </w:t>
      </w:r>
      <w:r w:rsidRPr="00FB6DF8">
        <w:rPr>
          <w:rFonts w:ascii="Lotus Linotype" w:hAnsi="Lotus Linotype" w:cs="Lotus Linotype"/>
          <w:sz w:val="26"/>
          <w:szCs w:val="26"/>
          <w:rtl/>
        </w:rPr>
        <w:t>الرحمن بن شبل</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وما في معناه</w:t>
      </w:r>
      <w:r w:rsidRPr="00FB6DF8">
        <w:rPr>
          <w:rFonts w:ascii="Lotus Linotype" w:hAnsi="Lotus Linotype" w:cs="Lotus Linotype"/>
          <w:sz w:val="26"/>
          <w:szCs w:val="26"/>
          <w:rtl/>
        </w:rPr>
        <w:t xml:space="preserve">، 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نهى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عن 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الغراب، وافتراش السبع، وأن 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وط</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الرجل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المكان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في المسجد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كما 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وط</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البعير</w:t>
      </w:r>
      <w:r w:rsidRPr="00FB6DF8">
        <w:rPr>
          <w:rFonts w:ascii="Lotus Linotype" w:hAnsi="Lotus Linotype" w:cs="Lotus Linotype" w:hint="cs"/>
          <w:sz w:val="26"/>
          <w:szCs w:val="26"/>
          <w:rtl/>
        </w:rPr>
        <w:t>ُ». أخرجه أبو داود (862)، والنسائي (1112)، وابن ماجه (1429)، وصحَّحه ابن خزيمة (662)، وابن حبان (2277)، والحاكم (833).</w:t>
      </w:r>
    </w:p>
  </w:footnote>
  <w:footnote w:id="182">
    <w:p w14:paraId="7A93ABE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منح الجليل (9/206).</w:t>
      </w:r>
    </w:p>
  </w:footnote>
  <w:footnote w:id="183">
    <w:p w14:paraId="6781DBE9" w14:textId="2EFF188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 xml:space="preserve">جرير </w:t>
      </w:r>
      <w:r w:rsidRPr="00FB6DF8">
        <w:rPr>
          <w:rFonts w:ascii="Lotus Linotype" w:hAnsi="Lotus Linotype" w:cs="Lotus Linotype"/>
          <w:sz w:val="26"/>
          <w:szCs w:val="26"/>
          <w:rtl/>
        </w:rPr>
        <w:t>بن عبد الله</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عن 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أنه قال:</w:t>
      </w:r>
      <w:r w:rsidRPr="00FB6DF8">
        <w:rPr>
          <w:rFonts w:ascii="Lotus Linotype" w:hAnsi="Lotus Linotype" w:cs="Lotus Linotype"/>
          <w:sz w:val="26"/>
          <w:szCs w:val="26"/>
          <w:rtl/>
        </w:rPr>
        <w:t xml:space="preserve"> «إنكم 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و</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رب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كم، كما ترون هذا القمر، لا 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ض</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امون في رؤيته</w:t>
      </w:r>
      <w:r w:rsidRPr="00FB6DF8">
        <w:rPr>
          <w:rFonts w:ascii="Lotus Linotype" w:hAnsi="Lotus Linotype" w:cs="Lotus Linotype" w:hint="cs"/>
          <w:sz w:val="26"/>
          <w:szCs w:val="26"/>
          <w:rtl/>
        </w:rPr>
        <w:t>...». أخرجه البخاري (554)، ومسلم (633).</w:t>
      </w:r>
    </w:p>
  </w:footnote>
  <w:footnote w:id="184">
    <w:p w14:paraId="22E6F289" w14:textId="69C1F9EB"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(812)، ومسلم (490)، من </w:t>
      </w:r>
      <w:r w:rsidRPr="00FB6DF8">
        <w:rPr>
          <w:rFonts w:ascii="Lotus Linotype" w:hAnsi="Lotus Linotype" w:cs="Lotus Linotype" w:hint="cs"/>
          <w:sz w:val="26"/>
          <w:szCs w:val="26"/>
          <w:rtl/>
        </w:rPr>
        <w:t xml:space="preserve">حديث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185">
    <w:p w14:paraId="5E52B36D" w14:textId="5E836683"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hint="cs"/>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أبو داود (4928)، </w:t>
      </w:r>
      <w:r w:rsidRPr="00FB6DF8">
        <w:rPr>
          <w:rFonts w:ascii="Lotus Linotype" w:hAnsi="Lotus Linotype" w:cs="Lotus Linotype" w:hint="cs"/>
          <w:sz w:val="26"/>
          <w:szCs w:val="26"/>
          <w:rtl/>
        </w:rPr>
        <w:t xml:space="preserve">عن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وسنده ضعيف، كما قال النووي في الخلاصة (ص: 247)، ولكنْ له شاهد أخرجه أحمد (2367)، عن عُبَيْد الله بن عدي بن الخِيَار، وصحَّحه العراقي في طرح التثريب (2/145).</w:t>
      </w:r>
    </w:p>
  </w:footnote>
  <w:footnote w:id="186">
    <w:p w14:paraId="19B614F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FB6DF8">
        <w:rPr>
          <w:rFonts w:ascii="Lotus Linotype" w:hAnsi="Lotus Linotype" w:cs="Lotus Linotype" w:hint="cs"/>
          <w:sz w:val="26"/>
          <w:szCs w:val="26"/>
          <w:rtl/>
        </w:rPr>
        <w:t>الغاية في شرح ال</w:t>
      </w:r>
      <w:r w:rsidRPr="002B1332">
        <w:rPr>
          <w:rFonts w:ascii="Lotus Linotype" w:hAnsi="Lotus Linotype" w:cs="Lotus Linotype"/>
          <w:sz w:val="26"/>
          <w:szCs w:val="26"/>
          <w:rtl/>
        </w:rPr>
        <w:t>‍</w:t>
      </w:r>
      <w:r w:rsidRPr="00FB6DF8">
        <w:rPr>
          <w:rFonts w:ascii="Lotus Linotype" w:hAnsi="Lotus Linotype" w:cs="Lotus Linotype" w:hint="cs"/>
          <w:sz w:val="26"/>
          <w:szCs w:val="26"/>
          <w:rtl/>
        </w:rPr>
        <w:t>هداية (ص:160).</w:t>
      </w:r>
    </w:p>
  </w:footnote>
  <w:footnote w:id="187">
    <w:p w14:paraId="79C5D2F8" w14:textId="23B6D15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(490)، من </w:t>
      </w:r>
      <w:r w:rsidRPr="00FB6DF8">
        <w:rPr>
          <w:rFonts w:ascii="Lotus Linotype" w:hAnsi="Lotus Linotype" w:cs="Lotus Linotype" w:hint="cs"/>
          <w:sz w:val="26"/>
          <w:szCs w:val="26"/>
          <w:rtl/>
        </w:rPr>
        <w:t xml:space="preserve">حديث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188">
    <w:p w14:paraId="288EB2B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المجموع (3/425).</w:t>
      </w:r>
    </w:p>
  </w:footnote>
  <w:footnote w:id="189">
    <w:p w14:paraId="0CD12FD1" w14:textId="3D5373F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البخاري (335)، ومسلم (523)، من حديث </w:t>
      </w:r>
      <w:r w:rsidRPr="00FB6DF8">
        <w:rPr>
          <w:rFonts w:ascii="Lotus Linotype" w:hAnsi="Lotus Linotype" w:cs="Lotus Linotype"/>
          <w:sz w:val="26"/>
          <w:szCs w:val="26"/>
          <w:rtl/>
        </w:rPr>
        <w:t xml:space="preserve">جابر </w:t>
      </w:r>
      <w:r w:rsidRPr="00FB6DF8">
        <w:rPr>
          <w:rFonts w:ascii="Lotus Linotype" w:hAnsi="Lotus Linotype" w:cs="Lotus Linotype"/>
          <w:sz w:val="26"/>
          <w:szCs w:val="26"/>
          <w:rtl/>
        </w:rPr>
        <w:t>بن عبد الله</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w:t>
      </w:r>
    </w:p>
  </w:footnote>
  <w:footnote w:id="190">
    <w:p w14:paraId="14765029" w14:textId="1A90C808"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أبي </w:t>
      </w:r>
      <w:r w:rsidRPr="00FB6DF8">
        <w:rPr>
          <w:rFonts w:ascii="Lotus Linotype" w:hAnsi="Lotus Linotype" w:cs="Lotus Linotype"/>
          <w:sz w:val="26"/>
          <w:szCs w:val="26"/>
          <w:rtl/>
        </w:rPr>
        <w:t>سعيد</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حيث قال: </w:t>
      </w:r>
      <w:r w:rsidRPr="00FB6DF8">
        <w:rPr>
          <w:rFonts w:ascii="Lotus Linotype" w:hAnsi="Lotus Linotype" w:cs="Lotus Linotype"/>
          <w:sz w:val="26"/>
          <w:szCs w:val="26"/>
          <w:rtl/>
        </w:rPr>
        <w:t xml:space="preserve">اعتكفنا مع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العشر الأوسط من رمضان، فخرج صبيحة عشرين فخطبنا، وقال: </w:t>
      </w:r>
      <w:r w:rsidRPr="00A129E0">
        <w:rPr>
          <w:rFonts w:ascii="Lotus Linotype" w:hAnsi="Lotus Linotype" w:cs="Lotus Linotype"/>
          <w:b/>
          <w:bCs/>
          <w:color w:val="0070C0"/>
          <w:sz w:val="26"/>
          <w:szCs w:val="26"/>
          <w:rtl/>
        </w:rPr>
        <w:t>«إني أ</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ر</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يت</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 xml:space="preserve"> ليلة القدر، ثم أنسيتها -أو نسيتها- فال</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ت</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م</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س</w:t>
      </w:r>
      <w:r w:rsidRPr="00A129E0">
        <w:rPr>
          <w:rFonts w:ascii="Lotus Linotype" w:hAnsi="Lotus Linotype" w:cs="Lotus Linotype" w:hint="cs"/>
          <w:b/>
          <w:bCs/>
          <w:color w:val="0070C0"/>
          <w:sz w:val="26"/>
          <w:szCs w:val="26"/>
          <w:rtl/>
        </w:rPr>
        <w:t>ُ</w:t>
      </w:r>
      <w:r w:rsidRPr="00A129E0">
        <w:rPr>
          <w:rFonts w:ascii="Lotus Linotype" w:hAnsi="Lotus Linotype" w:cs="Lotus Linotype"/>
          <w:b/>
          <w:bCs/>
          <w:color w:val="0070C0"/>
          <w:sz w:val="26"/>
          <w:szCs w:val="26"/>
          <w:rtl/>
        </w:rPr>
        <w:t>وها في العشر الأواخر في الوتر، وإني رأيت أني أسجد في ماء وطين، فمن كان اعتكف مع رسول الله ﷺ، فليرجع»</w:t>
      </w:r>
      <w:r w:rsidRPr="00FB6DF8">
        <w:rPr>
          <w:rFonts w:ascii="Lotus Linotype" w:hAnsi="Lotus Linotype" w:cs="Lotus Linotype"/>
          <w:sz w:val="26"/>
          <w:szCs w:val="26"/>
          <w:rtl/>
        </w:rPr>
        <w:t>، فرجعنا وما نرى في السماء 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ز</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فجاءت سحابة فمطرت حتى سال سقف المسجد، وكان من جريد النخل، وأقيمت الصلاة، فرأيت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يسجد في الماء والطين، حتى رأيت أثر الطين في جبهته</w:t>
      </w:r>
      <w:r w:rsidRPr="00FB6DF8">
        <w:rPr>
          <w:rFonts w:ascii="Lotus Linotype" w:hAnsi="Lotus Linotype" w:cs="Lotus Linotype" w:hint="cs"/>
          <w:sz w:val="26"/>
          <w:szCs w:val="26"/>
          <w:rtl/>
        </w:rPr>
        <w:t>. أخرجه البخاري (2016)، ومسلم (1167).</w:t>
      </w:r>
    </w:p>
  </w:footnote>
  <w:footnote w:id="191">
    <w:p w14:paraId="39A495F6" w14:textId="77777777" w:rsidR="00A129E0" w:rsidRPr="00FB6DF8" w:rsidRDefault="00A129E0" w:rsidP="00D72E5D">
      <w:pPr>
        <w:pStyle w:val="10"/>
        <w:widowControl w:val="0"/>
        <w:spacing w:line="400" w:lineRule="exact"/>
        <w:ind w:left="340" w:hanging="340"/>
        <w:jc w:val="both"/>
        <w:rPr>
          <w:rFonts w:ascii="Lotus Linotype" w:hAnsi="Lotus Linotype" w:cs="Lotus Linotype"/>
          <w:sz w:val="26"/>
          <w:szCs w:val="26"/>
        </w:rPr>
      </w:pPr>
      <w:r w:rsidRPr="00A129E0">
        <w:rPr>
          <w:rFonts w:ascii="Lotus Linotype" w:hAnsi="Lotus Linotype" w:cs="Lotus Linotype"/>
          <w:color w:val="0070C0"/>
          <w:sz w:val="26"/>
          <w:szCs w:val="26"/>
          <w:rtl/>
        </w:rPr>
        <w:t>(</w:t>
      </w:r>
      <w:r w:rsidRPr="00A129E0">
        <w:rPr>
          <w:rStyle w:val="FootnoteReference"/>
          <w:rFonts w:ascii="Lotus Linotype" w:hAnsi="Lotus Linotype" w:cs="Lotus Linotype"/>
          <w:color w:val="0070C0"/>
          <w:sz w:val="26"/>
          <w:szCs w:val="26"/>
          <w:vertAlign w:val="baseline"/>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الخمرة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بضم الخاء وإسكان الميم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هي السجادة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وهي ما يضع عليه الرجل جزء وجهه في سجوده</w:t>
      </w:r>
      <w:r w:rsidRPr="00FB6DF8">
        <w:rPr>
          <w:rFonts w:ascii="Lotus Linotype" w:hAnsi="Lotus Linotype" w:cs="Lotus Linotype" w:hint="cs"/>
          <w:sz w:val="26"/>
          <w:szCs w:val="26"/>
          <w:rtl/>
        </w:rPr>
        <w:t>. ينظر:</w:t>
      </w:r>
      <w:r w:rsidRPr="00FB6DF8">
        <w:rPr>
          <w:rFonts w:ascii="Lotus Linotype" w:hAnsi="Lotus Linotype" w:cs="Lotus Linotype"/>
          <w:sz w:val="26"/>
          <w:szCs w:val="26"/>
          <w:rtl/>
        </w:rPr>
        <w:t xml:space="preserve"> المعلم بفوائد مسلم (1/369)</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شرح النووي على مسلم (3/209)</w:t>
      </w:r>
      <w:r w:rsidRPr="00FB6DF8">
        <w:rPr>
          <w:rFonts w:ascii="Lotus Linotype" w:hAnsi="Lotus Linotype" w:cs="Lotus Linotype" w:hint="cs"/>
          <w:sz w:val="26"/>
          <w:szCs w:val="26"/>
          <w:rtl/>
        </w:rPr>
        <w:t>.</w:t>
      </w:r>
    </w:p>
  </w:footnote>
  <w:footnote w:id="192">
    <w:p w14:paraId="3363A4D0" w14:textId="48A7C368" w:rsidR="00A129E0" w:rsidRPr="00FB6DF8" w:rsidRDefault="00A129E0" w:rsidP="00D72E5D">
      <w:pPr>
        <w:pStyle w:val="10"/>
        <w:widowControl w:val="0"/>
        <w:spacing w:line="400" w:lineRule="exact"/>
        <w:ind w:left="340" w:hanging="340"/>
        <w:jc w:val="both"/>
        <w:rPr>
          <w:rFonts w:ascii="Lotus Linotype" w:hAnsi="Lotus Linotype" w:cs="Lotus Linotype"/>
          <w:sz w:val="26"/>
          <w:szCs w:val="26"/>
        </w:rPr>
      </w:pPr>
      <w:r w:rsidRPr="00A129E0">
        <w:rPr>
          <w:rFonts w:ascii="Lotus Linotype" w:hAnsi="Lotus Linotype" w:cs="Lotus Linotype"/>
          <w:color w:val="0070C0"/>
          <w:sz w:val="26"/>
          <w:szCs w:val="26"/>
          <w:rtl/>
        </w:rPr>
        <w:t>(</w:t>
      </w:r>
      <w:r w:rsidRPr="00A129E0">
        <w:rPr>
          <w:rStyle w:val="FootnoteReference"/>
          <w:rFonts w:ascii="Lotus Linotype" w:hAnsi="Lotus Linotype" w:cs="Lotus Linotype"/>
          <w:color w:val="0070C0"/>
          <w:sz w:val="26"/>
          <w:szCs w:val="26"/>
          <w:vertAlign w:val="baseline"/>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الخُوص: </w:t>
      </w:r>
      <w:r w:rsidRPr="00FB6DF8">
        <w:rPr>
          <w:rFonts w:ascii="Lotus Linotype" w:hAnsi="Lotus Linotype" w:cs="Lotus Linotype"/>
          <w:sz w:val="26"/>
          <w:szCs w:val="26"/>
          <w:rtl/>
        </w:rPr>
        <w:t>الواحدة خوصَةٌ</w:t>
      </w:r>
      <w:r w:rsidRPr="00FB6DF8">
        <w:rPr>
          <w:rFonts w:ascii="Lotus Linotype" w:hAnsi="Lotus Linotype" w:cs="Lotus Linotype" w:hint="cs"/>
          <w:sz w:val="26"/>
          <w:szCs w:val="26"/>
          <w:rtl/>
        </w:rPr>
        <w:t>، وهي:</w:t>
      </w:r>
      <w:r w:rsidRPr="00FB6DF8">
        <w:rPr>
          <w:rFonts w:ascii="Lotus Linotype" w:hAnsi="Lotus Linotype" w:cs="Lotus Linotype"/>
          <w:sz w:val="26"/>
          <w:szCs w:val="26"/>
          <w:rtl/>
        </w:rPr>
        <w:t xml:space="preserve"> ورق النخلِ والم</w:t>
      </w:r>
      <w:r>
        <w:rPr>
          <w:rFonts w:ascii="Lotus Linotype" w:hAnsi="Lotus Linotype" w:cs="Lotus Linotype" w:hint="cs"/>
          <w:sz w:val="26"/>
          <w:szCs w:val="26"/>
          <w:rtl/>
        </w:rPr>
        <w:t>ُ</w:t>
      </w:r>
      <w:r w:rsidRPr="00FB6DF8">
        <w:rPr>
          <w:rFonts w:ascii="Lotus Linotype" w:hAnsi="Lotus Linotype" w:cs="Lotus Linotype"/>
          <w:sz w:val="26"/>
          <w:szCs w:val="26"/>
          <w:rtl/>
        </w:rPr>
        <w:t>ق</w:t>
      </w:r>
      <w:r>
        <w:rPr>
          <w:rFonts w:ascii="Lotus Linotype" w:hAnsi="Lotus Linotype" w:cs="Lotus Linotype" w:hint="cs"/>
          <w:sz w:val="26"/>
          <w:szCs w:val="26"/>
          <w:rtl/>
        </w:rPr>
        <w:t>ْ</w:t>
      </w:r>
      <w:r w:rsidRPr="00FB6DF8">
        <w:rPr>
          <w:rFonts w:ascii="Lotus Linotype" w:hAnsi="Lotus Linotype" w:cs="Lotus Linotype"/>
          <w:sz w:val="26"/>
          <w:szCs w:val="26"/>
          <w:rtl/>
        </w:rPr>
        <w:t>لِ والنّارجِيلِ ونحوه</w:t>
      </w:r>
      <w:r w:rsidRPr="00FB6DF8">
        <w:rPr>
          <w:rFonts w:ascii="Lotus Linotype" w:hAnsi="Lotus Linotype" w:cs="Lotus Linotype" w:hint="cs"/>
          <w:sz w:val="26"/>
          <w:szCs w:val="26"/>
          <w:rtl/>
        </w:rPr>
        <w:t>. ينظر:</w:t>
      </w:r>
      <w:r w:rsidRPr="00FB6DF8">
        <w:rPr>
          <w:rFonts w:ascii="Lotus Linotype" w:hAnsi="Lotus Linotype" w:cs="Lotus Linotype"/>
          <w:sz w:val="26"/>
          <w:szCs w:val="26"/>
          <w:rtl/>
        </w:rPr>
        <w:t xml:space="preserve"> العين (4/285) الصحاح تاج اللغة وصحاح العربية (3/1038)</w:t>
      </w:r>
      <w:r w:rsidRPr="00FB6DF8">
        <w:rPr>
          <w:rFonts w:ascii="Lotus Linotype" w:hAnsi="Lotus Linotype" w:cs="Lotus Linotype" w:hint="cs"/>
          <w:sz w:val="26"/>
          <w:szCs w:val="26"/>
          <w:rtl/>
        </w:rPr>
        <w:t>.</w:t>
      </w:r>
    </w:p>
  </w:footnote>
  <w:footnote w:id="193">
    <w:p w14:paraId="2C6C1751" w14:textId="23178768"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ميمونة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sz w:val="26"/>
          <w:szCs w:val="26"/>
          <w:rtl/>
        </w:rPr>
        <w:t xml:space="preserve">، قالت: «كان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يصلي على الخ</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رة»</w:t>
      </w:r>
      <w:r w:rsidRPr="00FB6DF8">
        <w:rPr>
          <w:rFonts w:ascii="Lotus Linotype" w:hAnsi="Lotus Linotype" w:cs="Lotus Linotype" w:hint="cs"/>
          <w:sz w:val="26"/>
          <w:szCs w:val="26"/>
          <w:rtl/>
        </w:rPr>
        <w:t>. أخرجه البخاري (381)، ومسلم (513).</w:t>
      </w:r>
    </w:p>
  </w:footnote>
  <w:footnote w:id="194">
    <w:p w14:paraId="62014F48" w14:textId="77A98B5F"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أنس بن مالك</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أن جد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 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ة 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لطعام صنعته له، فأكل منه، ثم قال: «قوموا فل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أ</w:t>
      </w:r>
      <w:r w:rsidRPr="00FB6DF8">
        <w:rPr>
          <w:rFonts w:ascii="Lotus Linotype" w:hAnsi="Lotus Linotype" w:cs="Lotus Linotype" w:hint="cs"/>
          <w:sz w:val="26"/>
          <w:szCs w:val="26"/>
          <w:rtl/>
        </w:rPr>
        <w:t>ُ</w:t>
      </w:r>
      <w:r w:rsidRPr="00FB6DF8">
        <w:rPr>
          <w:rFonts w:ascii="Lotus Linotype" w:hAnsi="Lotus Linotype" w:cs="Lotus Linotype"/>
          <w:sz w:val="26"/>
          <w:szCs w:val="26"/>
          <w:rtl/>
        </w:rPr>
        <w:t>ص</w:t>
      </w:r>
      <w:r w:rsidRPr="00FB6DF8">
        <w:rPr>
          <w:rFonts w:ascii="Lotus Linotype" w:hAnsi="Lotus Linotype" w:cs="Lotus Linotype" w:hint="cs"/>
          <w:sz w:val="26"/>
          <w:szCs w:val="26"/>
          <w:rtl/>
        </w:rPr>
        <w:t>َ</w:t>
      </w:r>
      <w:r w:rsidRPr="00FB6DF8">
        <w:rPr>
          <w:rFonts w:ascii="Lotus Linotype" w:hAnsi="Lotus Linotype" w:cs="Lotus Linotype"/>
          <w:sz w:val="26"/>
          <w:szCs w:val="26"/>
          <w:rtl/>
        </w:rPr>
        <w:t>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لكم»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أنس: فقمت إلى حصير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لنا، قد اس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ود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 طول ما 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فنضحته بماء، فقام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وص</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واليتيم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وراءه، والعجوز</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ن ورائنا، فصلى لنا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ركعتين، ثم انصرف</w:t>
      </w:r>
      <w:r w:rsidRPr="00FB6DF8">
        <w:rPr>
          <w:rFonts w:ascii="Lotus Linotype" w:hAnsi="Lotus Linotype" w:cs="Lotus Linotype" w:hint="cs"/>
          <w:sz w:val="26"/>
          <w:szCs w:val="26"/>
          <w:rtl/>
        </w:rPr>
        <w:t>. أخرجه البخاري (380) ومسلم (658).</w:t>
      </w:r>
    </w:p>
  </w:footnote>
  <w:footnote w:id="195">
    <w:p w14:paraId="388893A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 xml:space="preserve">المغيرة بن شعبة قال: كان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يصلي على الحصير والفروة المدبوغة</w:t>
      </w:r>
      <w:r w:rsidRPr="00FB6DF8">
        <w:rPr>
          <w:rFonts w:ascii="Lotus Linotype" w:hAnsi="Lotus Linotype" w:cs="Lotus Linotype" w:hint="cs"/>
          <w:sz w:val="26"/>
          <w:szCs w:val="26"/>
          <w:rtl/>
        </w:rPr>
        <w:t>. أخرجه أبو داود (659)، وصحَّحه ابن خزيمة (1006)، والحاكم (950) وقال: «صحيح على شرط الشيخين»، وقال الذهبي: «على شرط مسلم».</w:t>
      </w:r>
    </w:p>
  </w:footnote>
  <w:footnote w:id="196">
    <w:p w14:paraId="37C687B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المصنف لعبد الرزاق (1564).</w:t>
      </w:r>
    </w:p>
  </w:footnote>
  <w:footnote w:id="197">
    <w:p w14:paraId="7C2BEF3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hint="cs"/>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ينظر: الموضوعات لابن الجوزي (1/198).</w:t>
      </w:r>
    </w:p>
  </w:footnote>
  <w:footnote w:id="198">
    <w:p w14:paraId="78954D78"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(1/231)، قال البيهقي في الكبرى (2497): «</w:t>
      </w:r>
      <w:r w:rsidRPr="00FB6DF8">
        <w:rPr>
          <w:rFonts w:ascii="Lotus Linotype" w:hAnsi="Lotus Linotype" w:cs="Lotus Linotype"/>
          <w:sz w:val="26"/>
          <w:szCs w:val="26"/>
          <w:rtl/>
        </w:rPr>
        <w:t xml:space="preserve">أما ما روي عن النبي </w:t>
      </w:r>
      <w:r w:rsidRPr="00A129E0">
        <w:rPr>
          <w:rFonts w:ascii="Lotus Linotype" w:hAnsi="Lotus Linotype" w:cs="Lotus Linotype" w:hint="cs"/>
          <w:color w:val="0070C0"/>
          <w:sz w:val="26"/>
          <w:szCs w:val="26"/>
          <w:rtl/>
        </w:rPr>
        <w:t>ﷺ</w:t>
      </w:r>
      <w:r w:rsidRPr="00FB6DF8">
        <w:rPr>
          <w:rFonts w:ascii="Lotus Linotype" w:hAnsi="Lotus Linotype" w:cs="Lotus Linotype"/>
          <w:sz w:val="26"/>
          <w:szCs w:val="26"/>
          <w:rtl/>
        </w:rPr>
        <w:t xml:space="preserve"> من السجود على 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ور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العمامة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فلا يثبت شيء من ذلك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وأصح ما روي في ذلك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قول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الحسن البصري حكاية عن أصحاب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w:t>
      </w:r>
    </w:p>
  </w:footnote>
  <w:footnote w:id="199">
    <w:p w14:paraId="5AC64023" w14:textId="544D663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أبو داود </w:t>
      </w:r>
      <w:r w:rsidRPr="00FB6DF8">
        <w:rPr>
          <w:rFonts w:ascii="Lotus Linotype" w:hAnsi="Lotus Linotype" w:cs="Lotus Linotype"/>
          <w:sz w:val="26"/>
          <w:szCs w:val="26"/>
          <w:rtl/>
        </w:rPr>
        <w:t>(</w:t>
      </w:r>
      <w:r w:rsidRPr="00FB6DF8">
        <w:rPr>
          <w:rFonts w:ascii="Lotus Linotype" w:hAnsi="Lotus Linotype" w:cs="Lotus Linotype" w:hint="cs"/>
          <w:sz w:val="26"/>
          <w:szCs w:val="26"/>
          <w:rtl/>
        </w:rPr>
        <w:t>399</w:t>
      </w:r>
      <w:r w:rsidRPr="00FB6DF8">
        <w:rPr>
          <w:rFonts w:ascii="Lotus Linotype" w:hAnsi="Lotus Linotype" w:cs="Lotus Linotype"/>
          <w:sz w:val="26"/>
          <w:szCs w:val="26"/>
          <w:rtl/>
        </w:rPr>
        <w:t>)</w:t>
      </w:r>
      <w:r w:rsidRPr="00FB6DF8">
        <w:rPr>
          <w:rFonts w:ascii="Lotus Linotype" w:hAnsi="Lotus Linotype" w:cs="Lotus Linotype" w:hint="cs"/>
          <w:sz w:val="26"/>
          <w:szCs w:val="26"/>
          <w:rtl/>
        </w:rPr>
        <w:t xml:space="preserve">، وابن حبان (2276)، والحاكم </w:t>
      </w:r>
      <w:r w:rsidRPr="00FB6DF8">
        <w:rPr>
          <w:rFonts w:ascii="Lotus Linotype" w:hAnsi="Lotus Linotype" w:cs="Lotus Linotype" w:hint="cs"/>
          <w:sz w:val="26"/>
          <w:szCs w:val="26"/>
          <w:rtl/>
        </w:rPr>
        <w:t xml:space="preserve">(701)، عن جابر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كنتُ أُصلِّي الظّ</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هرَ مع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فآخُذُ قَب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ضةً من الحصى لِتَبرُدَ في كَفِّي أضَعُها لِجَبهَتي أسجُدُ عليها لشِدَّةِ الحَرِّ</w:t>
      </w:r>
      <w:r w:rsidRPr="00FB6DF8">
        <w:rPr>
          <w:rFonts w:ascii="Lotus Linotype" w:hAnsi="Lotus Linotype" w:cs="Lotus Linotype" w:hint="cs"/>
          <w:sz w:val="26"/>
          <w:szCs w:val="26"/>
          <w:rtl/>
        </w:rPr>
        <w:t>».</w:t>
      </w:r>
    </w:p>
  </w:footnote>
  <w:footnote w:id="200">
    <w:p w14:paraId="592588DB" w14:textId="2CB03304"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ابن خزيمة (642)، وابن حبان (1920)، والحاكم (826)، من حديث </w:t>
      </w:r>
      <w:r w:rsidRPr="00FB6DF8">
        <w:rPr>
          <w:rFonts w:ascii="Lotus Linotype" w:hAnsi="Lotus Linotype" w:cs="Lotus Linotype" w:hint="cs"/>
          <w:sz w:val="26"/>
          <w:szCs w:val="26"/>
          <w:rtl/>
        </w:rPr>
        <w:t xml:space="preserve">وائل بن حجر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01">
    <w:p w14:paraId="08DD821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النجم الوهاج (2/146).</w:t>
      </w:r>
    </w:p>
  </w:footnote>
  <w:footnote w:id="202">
    <w:p w14:paraId="3DC658A8"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النجم الوهاج (2/151)، نيل الأوطار (2/297).</w:t>
      </w:r>
    </w:p>
  </w:footnote>
  <w:footnote w:id="203">
    <w:p w14:paraId="786FDE17" w14:textId="4E17A579"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برقم (654)، </w:t>
      </w:r>
      <w:r w:rsidRPr="00FB6DF8">
        <w:rPr>
          <w:rFonts w:ascii="Lotus Linotype" w:hAnsi="Lotus Linotype" w:cs="Lotus Linotype" w:hint="cs"/>
          <w:sz w:val="26"/>
          <w:szCs w:val="26"/>
          <w:rtl/>
        </w:rPr>
        <w:t xml:space="preserve">وهو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 xml:space="preserve"> ولفظه: «</w:t>
      </w:r>
      <w:r w:rsidRPr="00FB6DF8">
        <w:rPr>
          <w:rFonts w:ascii="Lotus Linotype" w:hAnsi="Lotus Linotype" w:cs="Lotus Linotype"/>
          <w:sz w:val="26"/>
          <w:szCs w:val="26"/>
          <w:rtl/>
        </w:rPr>
        <w:t>فوجدته ساجد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راص</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عقبيه</w:t>
      </w:r>
      <w:r w:rsidRPr="00FB6DF8">
        <w:rPr>
          <w:rFonts w:ascii="Lotus Linotype" w:hAnsi="Lotus Linotype" w:cs="Lotus Linotype" w:hint="cs"/>
          <w:sz w:val="26"/>
          <w:szCs w:val="26"/>
          <w:rtl/>
        </w:rPr>
        <w:t>»، وبوَّب ابن خزيمة لهذا الحديث بقوله: «</w:t>
      </w:r>
      <w:r w:rsidRPr="00FB6DF8">
        <w:rPr>
          <w:rFonts w:ascii="Lotus Linotype" w:hAnsi="Lotus Linotype" w:cs="Lotus Linotype"/>
          <w:sz w:val="26"/>
          <w:szCs w:val="26"/>
          <w:rtl/>
        </w:rPr>
        <w:t>باب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ضم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العقبين في السجود</w:t>
      </w:r>
      <w:r w:rsidRPr="00FB6DF8">
        <w:rPr>
          <w:rFonts w:ascii="Lotus Linotype" w:hAnsi="Lotus Linotype" w:cs="Lotus Linotype" w:hint="cs"/>
          <w:sz w:val="26"/>
          <w:szCs w:val="26"/>
          <w:rtl/>
        </w:rPr>
        <w:t>».</w:t>
      </w:r>
    </w:p>
  </w:footnote>
  <w:footnote w:id="204">
    <w:p w14:paraId="4A539147"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(486).</w:t>
      </w:r>
    </w:p>
  </w:footnote>
  <w:footnote w:id="205">
    <w:p w14:paraId="3C9266A5" w14:textId="70635085"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ميمونة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قالت: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كان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إذا سج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لو شاءت 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بي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 يديه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w:t>
      </w:r>
      <w:r w:rsidRPr="00FB6DF8">
        <w:rPr>
          <w:rFonts w:ascii="Lotus Linotype" w:hAnsi="Lotus Linotype" w:cs="Lotus Linotype" w:hint="cs"/>
          <w:sz w:val="26"/>
          <w:szCs w:val="26"/>
          <w:rtl/>
        </w:rPr>
        <w:t>ْ». أخرجه مسلم (496).</w:t>
      </w:r>
      <w:r w:rsidRPr="00FB6DF8">
        <w:rPr>
          <w:rFonts w:ascii="Lotus Linotype" w:hAnsi="Lotus Linotype" w:cs="Lotus Linotype"/>
          <w:sz w:val="26"/>
          <w:szCs w:val="26"/>
          <w:rtl/>
        </w:rPr>
        <w:t xml:space="preserve"> </w:t>
      </w:r>
    </w:p>
  </w:footnote>
  <w:footnote w:id="206">
    <w:p w14:paraId="49305B0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برقم (494).</w:t>
      </w:r>
    </w:p>
  </w:footnote>
  <w:footnote w:id="207">
    <w:p w14:paraId="037478AD" w14:textId="0B7FBBC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تقدم تخريجه (ص: 44).</w:t>
      </w:r>
    </w:p>
  </w:footnote>
  <w:footnote w:id="208">
    <w:p w14:paraId="045AA6F1" w14:textId="5CF9704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تقدم تخريجه (ص: 45).</w:t>
      </w:r>
    </w:p>
  </w:footnote>
  <w:footnote w:id="209">
    <w:p w14:paraId="37B80F9D" w14:textId="253D15B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أن 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أقرب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ما يكون العبد من ربه وهو ساجد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فأكثروا الدعاء</w:t>
      </w:r>
      <w:r w:rsidRPr="00FB6DF8">
        <w:rPr>
          <w:rFonts w:ascii="Lotus Linotype" w:hAnsi="Lotus Linotype" w:cs="Lotus Linotype" w:hint="cs"/>
          <w:sz w:val="26"/>
          <w:szCs w:val="26"/>
          <w:rtl/>
        </w:rPr>
        <w:t>». أخرجه مسلم (482).</w:t>
      </w:r>
    </w:p>
  </w:footnote>
  <w:footnote w:id="210">
    <w:p w14:paraId="054D2D30" w14:textId="15813397"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(794)، ومسلم (484)،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211">
    <w:p w14:paraId="26C4013A" w14:textId="07653EB8"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w:t>
      </w:r>
      <w:r w:rsidRPr="00FB6DF8">
        <w:rPr>
          <w:rFonts w:ascii="Lotus Linotype" w:hAnsi="Lotus Linotype" w:cs="Lotus Linotype"/>
          <w:sz w:val="26"/>
          <w:szCs w:val="26"/>
          <w:rtl/>
        </w:rPr>
        <w:t xml:space="preserve"> مسلم </w:t>
      </w:r>
      <w:r w:rsidRPr="00FB6DF8">
        <w:rPr>
          <w:rFonts w:ascii="Lotus Linotype" w:hAnsi="Lotus Linotype" w:cs="Lotus Linotype" w:hint="cs"/>
          <w:sz w:val="26"/>
          <w:szCs w:val="26"/>
          <w:rtl/>
        </w:rPr>
        <w:t>(486)،</w:t>
      </w:r>
      <w:r w:rsidRPr="00FB6DF8">
        <w:rPr>
          <w:rFonts w:ascii="Lotus Linotype" w:hAnsi="Lotus Linotype" w:cs="Lotus Linotype"/>
          <w:sz w:val="26"/>
          <w:szCs w:val="26"/>
          <w:rtl/>
        </w:rPr>
        <w:t xml:space="preserve"> </w:t>
      </w:r>
      <w:r w:rsidRPr="00FB6DF8">
        <w:rPr>
          <w:rFonts w:ascii="Lotus Linotype" w:hAnsi="Lotus Linotype" w:cs="Lotus Linotype"/>
          <w:sz w:val="26"/>
          <w:szCs w:val="26"/>
          <w:rtl/>
        </w:rPr>
        <w:t>من حديث عائشة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212">
    <w:p w14:paraId="78523D2C" w14:textId="17B7264B"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w:t>
      </w:r>
      <w:r w:rsidRPr="00FB6DF8">
        <w:rPr>
          <w:rFonts w:ascii="Lotus Linotype" w:hAnsi="Lotus Linotype" w:cs="Lotus Linotype"/>
          <w:sz w:val="26"/>
          <w:szCs w:val="26"/>
          <w:rtl/>
        </w:rPr>
        <w:t xml:space="preserve"> مسلم </w:t>
      </w:r>
      <w:r w:rsidRPr="00FB6DF8">
        <w:rPr>
          <w:rFonts w:ascii="Lotus Linotype" w:hAnsi="Lotus Linotype" w:cs="Lotus Linotype" w:hint="cs"/>
          <w:sz w:val="26"/>
          <w:szCs w:val="26"/>
          <w:rtl/>
        </w:rPr>
        <w:t>(771)،</w:t>
      </w:r>
      <w:r w:rsidRPr="00FB6DF8">
        <w:rPr>
          <w:rFonts w:ascii="Lotus Linotype" w:hAnsi="Lotus Linotype" w:cs="Lotus Linotype"/>
          <w:sz w:val="26"/>
          <w:szCs w:val="26"/>
          <w:rtl/>
        </w:rPr>
        <w:t xml:space="preserve"> </w:t>
      </w:r>
      <w:r w:rsidRPr="00FB6DF8">
        <w:rPr>
          <w:rFonts w:ascii="Lotus Linotype" w:hAnsi="Lotus Linotype" w:cs="Lotus Linotype"/>
          <w:sz w:val="26"/>
          <w:szCs w:val="26"/>
          <w:rtl/>
        </w:rPr>
        <w:t xml:space="preserve">من حديث علي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13">
    <w:p w14:paraId="445BAED2" w14:textId="3215FCB5"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w:t>
      </w:r>
      <w:r w:rsidRPr="00FB6DF8">
        <w:rPr>
          <w:rFonts w:ascii="Lotus Linotype" w:hAnsi="Lotus Linotype" w:cs="Lotus Linotype"/>
          <w:sz w:val="26"/>
          <w:szCs w:val="26"/>
          <w:rtl/>
        </w:rPr>
        <w:t xml:space="preserve"> مسلم </w:t>
      </w:r>
      <w:r w:rsidRPr="00FB6DF8">
        <w:rPr>
          <w:rFonts w:ascii="Lotus Linotype" w:hAnsi="Lotus Linotype" w:cs="Lotus Linotype" w:hint="cs"/>
          <w:sz w:val="26"/>
          <w:szCs w:val="26"/>
          <w:rtl/>
        </w:rPr>
        <w:t xml:space="preserve">(483)، من </w:t>
      </w:r>
      <w:r w:rsidRPr="00FB6DF8">
        <w:rPr>
          <w:rFonts w:ascii="Lotus Linotype" w:hAnsi="Lotus Linotype" w:cs="Lotus Linotype" w:hint="cs"/>
          <w:sz w:val="26"/>
          <w:szCs w:val="26"/>
          <w:rtl/>
        </w:rPr>
        <w:t>حديث</w:t>
      </w:r>
      <w:r w:rsidRPr="00FB6DF8">
        <w:rPr>
          <w:rFonts w:ascii="Lotus Linotype" w:hAnsi="Lotus Linotype" w:cs="Lotus Linotype"/>
          <w:sz w:val="26"/>
          <w:szCs w:val="26"/>
          <w:rtl/>
        </w:rPr>
        <w:t xml:space="preserve"> 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14">
    <w:p w14:paraId="769B22EB" w14:textId="42201A70"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أخرجه البخاري (1130)، ومسلم </w:t>
      </w:r>
      <w:r w:rsidRPr="00FB6DF8">
        <w:rPr>
          <w:rFonts w:ascii="Lotus Linotype" w:hAnsi="Lotus Linotype" w:cs="Lotus Linotype" w:hint="cs"/>
          <w:sz w:val="26"/>
          <w:szCs w:val="26"/>
          <w:rtl/>
        </w:rPr>
        <w:t xml:space="preserve">(2819)، عن المغيرة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والبخاري (4837)، ومسلم (2820)، عن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215">
    <w:p w14:paraId="4925E49F" w14:textId="1A1F27C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(935)، من </w:t>
      </w:r>
      <w:r w:rsidRPr="00FB6DF8">
        <w:rPr>
          <w:rFonts w:ascii="Lotus Linotype" w:hAnsi="Lotus Linotype" w:cs="Lotus Linotype" w:hint="cs"/>
          <w:sz w:val="26"/>
          <w:szCs w:val="26"/>
          <w:rtl/>
        </w:rPr>
        <w:t xml:space="preserve">حديث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16">
    <w:p w14:paraId="0FF9025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مجموع الفتاوى (14/6)، (22/273)، (23/69).</w:t>
      </w:r>
    </w:p>
  </w:footnote>
  <w:footnote w:id="217">
    <w:p w14:paraId="6EAC62A6" w14:textId="47C5935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(897)، والنسائي (1103)، </w:t>
      </w:r>
      <w:r w:rsidRPr="00FB6DF8">
        <w:rPr>
          <w:rFonts w:ascii="Lotus Linotype" w:hAnsi="Lotus Linotype" w:cs="Lotus Linotype" w:hint="cs"/>
          <w:sz w:val="26"/>
          <w:szCs w:val="26"/>
          <w:rtl/>
        </w:rPr>
        <w:t xml:space="preserve">من حديث أنس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وصححه ابن حبان (1926).</w:t>
      </w:r>
    </w:p>
  </w:footnote>
  <w:footnote w:id="218">
    <w:p w14:paraId="64F9159E" w14:textId="4D1F67C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highlight w:val="yellow"/>
          <w:rtl/>
        </w:rPr>
        <w:t xml:space="preserve">تقدم </w:t>
      </w:r>
      <w:r>
        <w:rPr>
          <w:rFonts w:ascii="Lotus Linotype" w:hAnsi="Lotus Linotype" w:cs="Lotus Linotype" w:hint="cs"/>
          <w:sz w:val="26"/>
          <w:szCs w:val="26"/>
          <w:highlight w:val="yellow"/>
          <w:rtl/>
        </w:rPr>
        <w:t>تخريجه</w:t>
      </w:r>
      <w:r>
        <w:rPr>
          <w:rFonts w:ascii="Lotus Linotype" w:hAnsi="Lotus Linotype" w:cs="Lotus Linotype" w:hint="cs"/>
          <w:sz w:val="26"/>
          <w:szCs w:val="26"/>
          <w:rtl/>
        </w:rPr>
        <w:t xml:space="preserve"> (ص: 53).</w:t>
      </w:r>
    </w:p>
  </w:footnote>
  <w:footnote w:id="219">
    <w:p w14:paraId="2B1D4A15" w14:textId="3A7E0EBF"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اشتكى أصحاب النبي إلى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مشق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السجود عليهم إذا انفرجوا، فقال: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استعينوا بالر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ب</w:t>
      </w:r>
      <w:r w:rsidRPr="00FB6DF8">
        <w:rPr>
          <w:rFonts w:ascii="Lotus Linotype" w:hAnsi="Lotus Linotype" w:cs="Lotus Linotype" w:hint="cs"/>
          <w:sz w:val="26"/>
          <w:szCs w:val="26"/>
          <w:rtl/>
        </w:rPr>
        <w:t>ِ». أخرجه أبو داود (902)، والترمذي (286)، وصححه ابن حبان (1918)، والحاكم (834)، وحسَّن إسناده النووي في الخلاصة (1321).</w:t>
      </w:r>
    </w:p>
  </w:footnote>
  <w:footnote w:id="220">
    <w:p w14:paraId="1438DCD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ثبت هذا من عدة أحاديث، منها: حديث أبي سلمة، عن </w:t>
      </w:r>
      <w:r w:rsidRPr="00FB6DF8">
        <w:rPr>
          <w:rFonts w:ascii="Lotus Linotype" w:hAnsi="Lotus Linotype" w:cs="Lotus Linotype"/>
          <w:sz w:val="26"/>
          <w:szCs w:val="26"/>
          <w:rtl/>
        </w:rPr>
        <w:t>أبي هريرة، أنه كان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«يصلي بهم، فيكبر كل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ما خفض، ورفع»، فإذا انصرف، قال: إني لأشبهكم صلاة برسول الله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أخرجه البخاري (785)، ومسلم (392).</w:t>
      </w:r>
    </w:p>
  </w:footnote>
  <w:footnote w:id="221">
    <w:p w14:paraId="449E0D94" w14:textId="0EDD599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تقدم تخريجه (ص: 12).</w:t>
      </w:r>
    </w:p>
  </w:footnote>
  <w:footnote w:id="222">
    <w:p w14:paraId="61197B69" w14:textId="49DD1AB2" w:rsidR="00A129E0" w:rsidRPr="00FB6DF8" w:rsidRDefault="00A129E0" w:rsidP="001070E1">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1070E1">
        <w:rPr>
          <w:rFonts w:ascii="Lotus Linotype" w:hAnsi="Lotus Linotype" w:cs="Lotus Linotype"/>
          <w:sz w:val="26"/>
          <w:szCs w:val="26"/>
          <w:rtl/>
        </w:rPr>
        <w:t>المغني لابن قدامة (1/362)</w:t>
      </w:r>
      <w:r w:rsidRPr="00FB6DF8">
        <w:rPr>
          <w:rFonts w:ascii="Lotus Linotype" w:hAnsi="Lotus Linotype" w:cs="Lotus Linotype" w:hint="cs"/>
          <w:sz w:val="26"/>
          <w:szCs w:val="26"/>
          <w:rtl/>
        </w:rPr>
        <w:t>.</w:t>
      </w:r>
    </w:p>
  </w:footnote>
  <w:footnote w:id="223">
    <w:p w14:paraId="699A8398" w14:textId="79A881BE" w:rsidR="00A129E0" w:rsidRPr="00FB6DF8" w:rsidRDefault="00A129E0" w:rsidP="001070E1">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354652">
        <w:rPr>
          <w:rFonts w:ascii="Lotus Linotype" w:hAnsi="Lotus Linotype" w:cs="Lotus Linotype"/>
          <w:sz w:val="26"/>
          <w:szCs w:val="26"/>
          <w:rtl/>
        </w:rPr>
        <w:t>المبسوط للسرخسي (1/220)</w:t>
      </w:r>
      <w:r>
        <w:rPr>
          <w:rFonts w:ascii="Lotus Linotype" w:hAnsi="Lotus Linotype" w:cs="Lotus Linotype" w:hint="cs"/>
          <w:sz w:val="26"/>
          <w:szCs w:val="26"/>
          <w:rtl/>
        </w:rPr>
        <w:t xml:space="preserve">، </w:t>
      </w:r>
      <w:r w:rsidRPr="001070E1">
        <w:rPr>
          <w:rFonts w:ascii="Lotus Linotype" w:hAnsi="Lotus Linotype" w:cs="Lotus Linotype"/>
          <w:sz w:val="26"/>
          <w:szCs w:val="26"/>
          <w:rtl/>
        </w:rPr>
        <w:t>شرح مختصر خليل للخرشي (1/ 309)</w:t>
      </w:r>
      <w:r>
        <w:rPr>
          <w:rFonts w:ascii="Lotus Linotype" w:hAnsi="Lotus Linotype" w:cs="Lotus Linotype" w:hint="cs"/>
          <w:sz w:val="26"/>
          <w:szCs w:val="26"/>
          <w:rtl/>
        </w:rPr>
        <w:t xml:space="preserve">، </w:t>
      </w:r>
      <w:r w:rsidRPr="001070E1">
        <w:rPr>
          <w:rFonts w:ascii="Lotus Linotype" w:hAnsi="Lotus Linotype" w:cs="Lotus Linotype"/>
          <w:sz w:val="26"/>
          <w:szCs w:val="26"/>
          <w:rtl/>
        </w:rPr>
        <w:t>روضة الطالبين وعمدة المفتين (1/ 250)</w:t>
      </w:r>
      <w:r w:rsidRPr="00FB6DF8">
        <w:rPr>
          <w:rFonts w:ascii="Lotus Linotype" w:hAnsi="Lotus Linotype" w:cs="Lotus Linotype" w:hint="cs"/>
          <w:sz w:val="26"/>
          <w:szCs w:val="26"/>
          <w:rtl/>
        </w:rPr>
        <w:t>.</w:t>
      </w:r>
    </w:p>
  </w:footnote>
  <w:footnote w:id="224">
    <w:p w14:paraId="634AEB13" w14:textId="0BD4E2B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كما في </w:t>
      </w:r>
      <w:r w:rsidRPr="00FB6DF8">
        <w:rPr>
          <w:rFonts w:ascii="Lotus Linotype" w:hAnsi="Lotus Linotype" w:cs="Lotus Linotype" w:hint="cs"/>
          <w:sz w:val="26"/>
          <w:szCs w:val="26"/>
          <w:rtl/>
        </w:rPr>
        <w:t xml:space="preserve">حديث ابن عمر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 xml:space="preserve"> في البخاري (735): «وكان لا يفعل ذلك في السجود».</w:t>
      </w:r>
    </w:p>
  </w:footnote>
  <w:footnote w:id="225">
    <w:p w14:paraId="209AF4D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لابن رجب (6/354)، حاشية السِّنْدي على النسائي (1088).</w:t>
      </w:r>
    </w:p>
  </w:footnote>
  <w:footnote w:id="226">
    <w:p w14:paraId="3EAFBED7"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طا</w:t>
      </w:r>
      <w:r w:rsidRPr="00FB6DF8">
        <w:rPr>
          <w:rFonts w:ascii="Lotus Linotype" w:hAnsi="Lotus Linotype" w:cs="Lotus Linotype" w:hint="cs"/>
          <w:sz w:val="26"/>
          <w:szCs w:val="26"/>
          <w:rtl/>
        </w:rPr>
        <w:t>و</w:t>
      </w:r>
      <w:r w:rsidRPr="00FB6DF8">
        <w:rPr>
          <w:rFonts w:ascii="Lotus Linotype" w:hAnsi="Lotus Linotype" w:cs="Lotus Linotype"/>
          <w:sz w:val="26"/>
          <w:szCs w:val="26"/>
          <w:rtl/>
        </w:rPr>
        <w:t>وس</w:t>
      </w:r>
      <w:r w:rsidRPr="00FB6DF8">
        <w:rPr>
          <w:rFonts w:ascii="Lotus Linotype" w:hAnsi="Lotus Linotype" w:cs="Lotus Linotype" w:hint="cs"/>
          <w:sz w:val="26"/>
          <w:szCs w:val="26"/>
          <w:rtl/>
        </w:rPr>
        <w:t>، أنه قال:</w:t>
      </w:r>
      <w:r w:rsidRPr="00FB6DF8">
        <w:rPr>
          <w:rFonts w:ascii="Lotus Linotype" w:hAnsi="Lotus Linotype" w:cs="Lotus Linotype"/>
          <w:sz w:val="26"/>
          <w:szCs w:val="26"/>
          <w:rtl/>
        </w:rPr>
        <w:t xml:space="preserve"> قلنا لابن عب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اس في الإقعاء على القدمين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فقال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هي السنة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فقلنا له: إنا لنراه جفاء</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بالرجل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فقال ابن عباس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بل هي سنة نبيك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أخرجه مسلم (536).</w:t>
      </w:r>
    </w:p>
  </w:footnote>
  <w:footnote w:id="227">
    <w:p w14:paraId="19ECC3F0" w14:textId="5C3B1489"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w:t>
      </w:r>
      <w:r w:rsidRPr="00FB6DF8">
        <w:rPr>
          <w:rFonts w:ascii="Lotus Linotype" w:hAnsi="Lotus Linotype" w:cs="Lotus Linotype" w:hint="cs"/>
          <w:sz w:val="26"/>
          <w:szCs w:val="26"/>
          <w:rtl/>
        </w:rPr>
        <w:t xml:space="preserve">إلى حديث </w:t>
      </w:r>
      <w:r w:rsidRPr="00FB6DF8">
        <w:rPr>
          <w:rFonts w:ascii="Lotus Linotype" w:hAnsi="Lotus Linotype" w:cs="Lotus Linotype"/>
          <w:sz w:val="26"/>
          <w:szCs w:val="26"/>
          <w:rtl/>
        </w:rPr>
        <w:t xml:space="preserve">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 وفيه: «</w:t>
      </w:r>
      <w:r w:rsidRPr="00FB6DF8">
        <w:rPr>
          <w:rFonts w:ascii="Lotus Linotype" w:hAnsi="Lotus Linotype" w:cs="Lotus Linotype"/>
          <w:sz w:val="26"/>
          <w:szCs w:val="26"/>
          <w:rtl/>
        </w:rPr>
        <w:t>وكان إذا 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رأس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 من السجدة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لم يسج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حتى يستوي جالس</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وكان يقول في كل ركعتين التحية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وكان يفرش رجله اليسرى</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وينصب رجله اليمنى</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وكان ينهى عن 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الشيطان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وينهى أن يفرش الرجل ذراعيه افتراش السبع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وكان يختم الصلاة بالتسليم</w:t>
      </w:r>
      <w:r w:rsidRPr="00FB6DF8">
        <w:rPr>
          <w:rFonts w:ascii="Lotus Linotype" w:hAnsi="Lotus Linotype" w:cs="Lotus Linotype" w:hint="cs"/>
          <w:sz w:val="26"/>
          <w:szCs w:val="26"/>
          <w:rtl/>
        </w:rPr>
        <w:t>»، وفي رواية: «عَقِبِ الشيطان». أخرجه مسلم (498).</w:t>
      </w:r>
    </w:p>
  </w:footnote>
  <w:footnote w:id="228">
    <w:p w14:paraId="584B38FD" w14:textId="12CA19AF" w:rsidR="00A129E0" w:rsidRPr="00FB6DF8" w:rsidRDefault="00A129E0" w:rsidP="00B749D5">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ينظر: نيل الأوطار (1/319-320)</w:t>
      </w:r>
      <w:r w:rsidRPr="00FB6DF8">
        <w:rPr>
          <w:rFonts w:ascii="Lotus Linotype" w:hAnsi="Lotus Linotype" w:cs="Lotus Linotype" w:hint="cs"/>
          <w:sz w:val="26"/>
          <w:szCs w:val="26"/>
          <w:rtl/>
        </w:rPr>
        <w:t>.</w:t>
      </w:r>
    </w:p>
  </w:footnote>
  <w:footnote w:id="229">
    <w:p w14:paraId="7450177B" w14:textId="0CC836A6" w:rsidR="00A129E0" w:rsidRPr="00FB6DF8" w:rsidRDefault="00A129E0" w:rsidP="00B749D5">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إشارة إلى حديث</w:t>
      </w:r>
      <w:r>
        <w:rPr>
          <w:rFonts w:ascii="Lotus Linotype" w:hAnsi="Lotus Linotype" w:cs="Lotus Linotype" w:hint="cs"/>
          <w:sz w:val="26"/>
          <w:szCs w:val="26"/>
          <w:rtl/>
        </w:rPr>
        <w:t>ِ</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ثابت</w:t>
      </w:r>
      <w:r>
        <w:rPr>
          <w:rFonts w:ascii="Lotus Linotype" w:hAnsi="Lotus Linotype" w:cs="Lotus Linotype" w:hint="cs"/>
          <w:sz w:val="26"/>
          <w:szCs w:val="26"/>
          <w:rtl/>
        </w:rPr>
        <w:t>ٍ</w:t>
      </w:r>
      <w:r w:rsidRPr="00FB6DF8">
        <w:rPr>
          <w:rFonts w:ascii="Lotus Linotype" w:hAnsi="Lotus Linotype" w:cs="Lotus Linotype"/>
          <w:sz w:val="26"/>
          <w:szCs w:val="26"/>
          <w:rtl/>
        </w:rPr>
        <w:t xml:space="preserve">، عن </w:t>
      </w:r>
      <w:r w:rsidRPr="00FB6DF8">
        <w:rPr>
          <w:rFonts w:ascii="Lotus Linotype" w:hAnsi="Lotus Linotype" w:cs="Lotus Linotype"/>
          <w:sz w:val="26"/>
          <w:szCs w:val="26"/>
          <w:rtl/>
        </w:rPr>
        <w:t xml:space="preserve">أنس بن مالك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أنه </w:t>
      </w:r>
      <w:r w:rsidRPr="00FB6DF8">
        <w:rPr>
          <w:rFonts w:ascii="Lotus Linotype" w:hAnsi="Lotus Linotype" w:cs="Lotus Linotype"/>
          <w:sz w:val="26"/>
          <w:szCs w:val="26"/>
          <w:rtl/>
        </w:rPr>
        <w:t xml:space="preserve">قال: إني لا آلو أن أصلي بكم، كما رأيت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يصلي بنا - قال ثابت: كان أنس بن مالك يصنع شيئ</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لم أركم تصنعونه - كان إذا رفع رأسه من الركوع قام حتى يقول القائل: قد نسي، وبين السجدتين حتى يقول القائل: قد نسي</w:t>
      </w:r>
      <w:r w:rsidRPr="00FB6DF8">
        <w:rPr>
          <w:rFonts w:ascii="Lotus Linotype" w:hAnsi="Lotus Linotype" w:cs="Lotus Linotype" w:hint="cs"/>
          <w:sz w:val="26"/>
          <w:szCs w:val="26"/>
          <w:rtl/>
        </w:rPr>
        <w:t>». أخرجه البخاري (821)، ومسلم (472).</w:t>
      </w:r>
    </w:p>
  </w:footnote>
  <w:footnote w:id="230">
    <w:p w14:paraId="42140B38"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النسائي (889).</w:t>
      </w:r>
    </w:p>
  </w:footnote>
  <w:footnote w:id="231">
    <w:p w14:paraId="66C0AA0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سنن أبي داود (989)</w:t>
      </w:r>
      <w:r w:rsidRPr="00FB6DF8">
        <w:rPr>
          <w:rFonts w:ascii="Lotus Linotype" w:hAnsi="Lotus Linotype" w:cs="Lotus Linotype"/>
          <w:sz w:val="26"/>
          <w:szCs w:val="26"/>
          <w:rtl/>
        </w:rPr>
        <w:t>.</w:t>
      </w:r>
      <w:r w:rsidRPr="00FB6DF8">
        <w:rPr>
          <w:rFonts w:ascii="Lotus Linotype" w:hAnsi="Lotus Linotype" w:cs="Lotus Linotype" w:hint="cs"/>
          <w:sz w:val="26"/>
          <w:szCs w:val="26"/>
          <w:rtl/>
        </w:rPr>
        <w:t xml:space="preserve"> </w:t>
      </w:r>
    </w:p>
  </w:footnote>
  <w:footnote w:id="232">
    <w:p w14:paraId="4EADE1D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مسلم (579).</w:t>
      </w:r>
    </w:p>
  </w:footnote>
  <w:footnote w:id="233">
    <w:p w14:paraId="2AFA122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الحديث صحَّحه ابن خزيمة (714)، وابن حبان (1860).</w:t>
      </w:r>
    </w:p>
  </w:footnote>
  <w:footnote w:id="234">
    <w:p w14:paraId="07A9709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(1/231).</w:t>
      </w:r>
    </w:p>
  </w:footnote>
  <w:footnote w:id="235">
    <w:p w14:paraId="7AD5EAAC"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(2697)، من حديث طارق الأشجعي، دون قوله: «واجبرني»، وأخرجه الترمذي (284) وابن ماجه (898)، من حديث ابن عباس دون قوله: «وعافني».</w:t>
      </w:r>
    </w:p>
  </w:footnote>
  <w:footnote w:id="236">
    <w:p w14:paraId="13A30727" w14:textId="31E6D27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النسائي (1145)، </w:t>
      </w:r>
      <w:r w:rsidRPr="00FB6DF8">
        <w:rPr>
          <w:rFonts w:ascii="Lotus Linotype" w:hAnsi="Lotus Linotype" w:cs="Lotus Linotype" w:hint="cs"/>
          <w:sz w:val="26"/>
          <w:szCs w:val="26"/>
          <w:rtl/>
        </w:rPr>
        <w:t xml:space="preserve">من حديث حذيفة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37">
    <w:p w14:paraId="3F32BB5D" w14:textId="77777777" w:rsidR="00A129E0" w:rsidRPr="00FB6DF8" w:rsidRDefault="00A129E0" w:rsidP="0008221A">
      <w:pPr>
        <w:pStyle w:val="10"/>
        <w:widowControl w:val="0"/>
        <w:spacing w:line="400" w:lineRule="exact"/>
        <w:ind w:left="340" w:hanging="340"/>
        <w:jc w:val="both"/>
        <w:rPr>
          <w:rFonts w:ascii="Lotus Linotype" w:hAnsi="Lotus Linotype" w:cs="Lotus Linotype"/>
          <w:sz w:val="26"/>
          <w:szCs w:val="26"/>
        </w:rPr>
      </w:pPr>
      <w:r w:rsidRPr="00A129E0">
        <w:rPr>
          <w:rFonts w:ascii="Lotus Linotype" w:hAnsi="Lotus Linotype" w:cs="Lotus Linotype"/>
          <w:color w:val="0070C0"/>
          <w:sz w:val="26"/>
          <w:szCs w:val="26"/>
          <w:rtl/>
        </w:rPr>
        <w:t>(</w:t>
      </w:r>
      <w:r w:rsidRPr="00A129E0">
        <w:rPr>
          <w:rStyle w:val="FootnoteReference"/>
          <w:rFonts w:ascii="Lotus Linotype" w:hAnsi="Lotus Linotype" w:cs="Lotus Linotype"/>
          <w:color w:val="0070C0"/>
          <w:sz w:val="26"/>
          <w:szCs w:val="26"/>
          <w:vertAlign w:val="baseline"/>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ما أخرجه مسلم (536)، عن </w:t>
      </w:r>
      <w:r w:rsidRPr="00FB6DF8">
        <w:rPr>
          <w:rFonts w:ascii="Lotus Linotype" w:hAnsi="Lotus Linotype" w:cs="Lotus Linotype"/>
          <w:sz w:val="26"/>
          <w:szCs w:val="26"/>
          <w:rtl/>
        </w:rPr>
        <w:t>طاو</w:t>
      </w:r>
      <w:r w:rsidRPr="00FB6DF8">
        <w:rPr>
          <w:rFonts w:ascii="Lotus Linotype" w:hAnsi="Lotus Linotype" w:cs="Lotus Linotype" w:hint="cs"/>
          <w:sz w:val="26"/>
          <w:szCs w:val="26"/>
          <w:rtl/>
        </w:rPr>
        <w:t>وس</w:t>
      </w:r>
      <w:r w:rsidRPr="00FB6DF8">
        <w:rPr>
          <w:rFonts w:ascii="Lotus Linotype" w:hAnsi="Lotus Linotype" w:cs="Lotus Linotype"/>
          <w:sz w:val="26"/>
          <w:szCs w:val="26"/>
          <w:rtl/>
        </w:rPr>
        <w:t>،</w:t>
      </w:r>
      <w:r w:rsidRPr="00FB6DF8">
        <w:rPr>
          <w:rFonts w:ascii="Lotus Linotype" w:hAnsi="Lotus Linotype" w:cs="Lotus Linotype" w:hint="cs"/>
          <w:sz w:val="26"/>
          <w:szCs w:val="26"/>
          <w:rtl/>
        </w:rPr>
        <w:t xml:space="preserve"> أنه قال</w:t>
      </w:r>
      <w:r w:rsidRPr="00FB6DF8">
        <w:rPr>
          <w:rFonts w:ascii="Lotus Linotype" w:hAnsi="Lotus Linotype" w:cs="Lotus Linotype"/>
          <w:sz w:val="26"/>
          <w:szCs w:val="26"/>
          <w:rtl/>
        </w:rPr>
        <w:t>:</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 xml:space="preserve">قلنا لابن عباس في الإقعاء على القدمين؟ فقال: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هي السنة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فقلنا: إن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راه 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فاء</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بالر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ج</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ل، فقال: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بل هي سنة نبيك </w:t>
      </w:r>
      <w:r w:rsidRPr="00A129E0">
        <w:rPr>
          <w:rFonts w:ascii="Lotus Linotype" w:hAnsi="Lotus Linotype" w:cs="Lotus Linotype" w:hint="cs"/>
          <w:color w:val="0070C0"/>
          <w:sz w:val="26"/>
          <w:szCs w:val="26"/>
          <w:rtl/>
        </w:rPr>
        <w:t>ﷺ</w:t>
      </w:r>
      <w:r w:rsidRPr="00FB6DF8">
        <w:rPr>
          <w:rFonts w:ascii="Lotus Linotype" w:hAnsi="Lotus Linotype" w:cs="Lotus Linotype" w:hint="cs"/>
          <w:sz w:val="26"/>
          <w:szCs w:val="26"/>
          <w:rtl/>
        </w:rPr>
        <w:t>».</w:t>
      </w:r>
    </w:p>
  </w:footnote>
  <w:footnote w:id="238">
    <w:p w14:paraId="39942081" w14:textId="77777777" w:rsidR="00A129E0" w:rsidRPr="00FB6DF8" w:rsidRDefault="00A129E0" w:rsidP="0008221A">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ففي البخاري (779)، عن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عبد</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الله</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بن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أبي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قتادة،</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عن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أبيه</w:t>
      </w:r>
      <w:r w:rsidRPr="00FB6DF8">
        <w:rPr>
          <w:rFonts w:ascii="Lotus Linotype" w:hAnsi="Lotus Linotype" w:cs="Lotus Linotype"/>
          <w:sz w:val="26"/>
          <w:szCs w:val="26"/>
          <w:rtl/>
        </w:rPr>
        <w:t>: «</w:t>
      </w:r>
      <w:r w:rsidRPr="00FB6DF8">
        <w:rPr>
          <w:rFonts w:ascii="Lotus Linotype" w:hAnsi="Lotus Linotype" w:cs="Lotus Linotype" w:hint="cs"/>
          <w:sz w:val="26"/>
          <w:szCs w:val="26"/>
          <w:rtl/>
        </w:rPr>
        <w:t>أن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النبي</w:t>
      </w:r>
      <w:r w:rsidRPr="00FB6DF8">
        <w:rPr>
          <w:rFonts w:ascii="Lotus Linotype" w:hAnsi="Lotus Linotype" w:cs="Lotus Linotype"/>
          <w:sz w:val="26"/>
          <w:szCs w:val="26"/>
          <w:rtl/>
        </w:rPr>
        <w:t xml:space="preserve"> </w:t>
      </w:r>
      <w:r w:rsidRPr="00A129E0">
        <w:rPr>
          <w:rFonts w:ascii="Lotus Linotype" w:hAnsi="Lotus Linotype" w:cs="Lotus Linotype" w:hint="cs"/>
          <w:color w:val="0070C0"/>
          <w:sz w:val="26"/>
          <w:szCs w:val="26"/>
          <w:rtl/>
        </w:rPr>
        <w:t>ﷺ</w:t>
      </w:r>
      <w:r w:rsidRPr="00FB6DF8">
        <w:rPr>
          <w:rFonts w:ascii="Lotus Linotype" w:hAnsi="Lotus Linotype" w:cs="Lotus Linotype" w:hint="cs"/>
          <w:sz w:val="26"/>
          <w:szCs w:val="26"/>
          <w:rtl/>
        </w:rPr>
        <w:t xml:space="preserve"> كان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يطوِّل</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الركعة</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الأولى</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من</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صلاة</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الظهر،</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ويقصِّر</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الثانية،</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ويفعل</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ذلك</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في</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صلاة</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الصبح</w:t>
      </w:r>
      <w:r w:rsidRPr="00FB6DF8">
        <w:rPr>
          <w:rFonts w:ascii="Lotus Linotype" w:hAnsi="Lotus Linotype" w:cs="Lotus Linotype" w:hint="eastAsia"/>
          <w:sz w:val="26"/>
          <w:szCs w:val="26"/>
          <w:rtl/>
        </w:rPr>
        <w:t>»</w:t>
      </w:r>
      <w:r w:rsidRPr="00FB6DF8">
        <w:rPr>
          <w:rFonts w:ascii="Lotus Linotype" w:hAnsi="Lotus Linotype" w:cs="Lotus Linotype" w:hint="cs"/>
          <w:sz w:val="26"/>
          <w:szCs w:val="26"/>
          <w:rtl/>
        </w:rPr>
        <w:t>.</w:t>
      </w:r>
    </w:p>
  </w:footnote>
  <w:footnote w:id="239">
    <w:p w14:paraId="610B3229" w14:textId="63185212"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(1055)، ومسلم (903)، </w:t>
      </w:r>
      <w:r w:rsidRPr="00FB6DF8">
        <w:rPr>
          <w:rFonts w:ascii="Lotus Linotype" w:hAnsi="Lotus Linotype" w:cs="Lotus Linotype" w:hint="cs"/>
          <w:sz w:val="26"/>
          <w:szCs w:val="26"/>
          <w:rtl/>
        </w:rPr>
        <w:t xml:space="preserve">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240">
    <w:p w14:paraId="0E9D8EEF" w14:textId="2F84B4E7" w:rsidR="00A129E0" w:rsidRPr="00FB6DF8" w:rsidRDefault="00A129E0" w:rsidP="002F6FB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أي: في كل ركعة. أخرجه مسلم (904)، </w:t>
      </w:r>
      <w:r w:rsidRPr="00FB6DF8">
        <w:rPr>
          <w:rFonts w:ascii="Lotus Linotype" w:hAnsi="Lotus Linotype" w:cs="Lotus Linotype" w:hint="cs"/>
          <w:sz w:val="26"/>
          <w:szCs w:val="26"/>
          <w:rtl/>
        </w:rPr>
        <w:t xml:space="preserve">من حديث جابر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وأخرجه أيضًا (901)، من حديث عائشة </w:t>
      </w:r>
      <w:r w:rsidRPr="00A129E0">
        <w:rPr>
          <w:rFonts w:ascii="KFGQPC Arabic Symbols 01" w:hAnsi="KFGQPC Arabic Symbols 01" w:cs="Lotus Linotype"/>
          <w:color w:val="0070C0"/>
          <w:sz w:val="24"/>
          <w:szCs w:val="24"/>
          <w:rtl/>
        </w:rPr>
        <w:t>-رضي الله عنها-</w:t>
      </w:r>
      <w:r w:rsidRPr="00FB6DF8">
        <w:rPr>
          <w:rFonts w:ascii="Lotus Linotype" w:hAnsi="Lotus Linotype" w:cs="Lotus Linotype" w:hint="cs"/>
          <w:sz w:val="26"/>
          <w:szCs w:val="26"/>
          <w:rtl/>
        </w:rPr>
        <w:t>.</w:t>
      </w:r>
    </w:p>
  </w:footnote>
  <w:footnote w:id="241">
    <w:p w14:paraId="51927861" w14:textId="6617EC4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أي: في كل ركعة. أخرجه مسلم (908)، من </w:t>
      </w:r>
      <w:r w:rsidRPr="00FB6DF8">
        <w:rPr>
          <w:rFonts w:ascii="Lotus Linotype" w:hAnsi="Lotus Linotype" w:cs="Lotus Linotype" w:hint="cs"/>
          <w:sz w:val="26"/>
          <w:szCs w:val="26"/>
          <w:rtl/>
        </w:rPr>
        <w:t xml:space="preserve">حديث ابن عباس </w:t>
      </w:r>
      <w:r w:rsidRPr="00A129E0">
        <w:rPr>
          <w:rFonts w:ascii="KFGQPC Arabic Symbols 01" w:hAnsi="KFGQPC Arabic Symbols 01" w:cs="Lotus Linotype"/>
          <w:color w:val="0070C0"/>
          <w:sz w:val="24"/>
          <w:szCs w:val="24"/>
          <w:rtl/>
        </w:rPr>
        <w:t>-رضي الله عنهما-</w:t>
      </w:r>
      <w:r w:rsidRPr="00FB6DF8">
        <w:rPr>
          <w:rFonts w:ascii="Lotus Linotype" w:hAnsi="Lotus Linotype" w:cs="Lotus Linotype" w:hint="cs"/>
          <w:sz w:val="26"/>
          <w:szCs w:val="26"/>
          <w:rtl/>
        </w:rPr>
        <w:t>.</w:t>
      </w:r>
    </w:p>
  </w:footnote>
  <w:footnote w:id="242">
    <w:p w14:paraId="474EEF27" w14:textId="682EB7B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(1182)، من حديث </w:t>
      </w:r>
      <w:r w:rsidRPr="00FB6DF8">
        <w:rPr>
          <w:rFonts w:ascii="Lotus Linotype" w:hAnsi="Lotus Linotype" w:cs="Lotus Linotype" w:hint="cs"/>
          <w:sz w:val="26"/>
          <w:szCs w:val="26"/>
          <w:rtl/>
        </w:rPr>
        <w:t xml:space="preserve">أبي بن كعب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وأخرجه الحاكم في المستدرك (1237)، وقال: «رواته صادقون».</w:t>
      </w:r>
    </w:p>
  </w:footnote>
  <w:footnote w:id="243">
    <w:p w14:paraId="5BC14A9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(677).</w:t>
      </w:r>
    </w:p>
  </w:footnote>
  <w:footnote w:id="244">
    <w:p w14:paraId="617110F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أخرجها البخاري (824)</w:t>
      </w:r>
    </w:p>
  </w:footnote>
  <w:footnote w:id="245">
    <w:p w14:paraId="1D5E870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أخرجها البخاري (823).</w:t>
      </w:r>
    </w:p>
  </w:footnote>
  <w:footnote w:id="246">
    <w:p w14:paraId="012545A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نهاية المطْلَب (2/170)، روضة الطالبين (1/260)، زاد المعاد (1/240).</w:t>
      </w:r>
    </w:p>
  </w:footnote>
  <w:footnote w:id="247">
    <w:p w14:paraId="668099E9"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روضة الطالبين (1/260)، الإنصاف (2/53).</w:t>
      </w:r>
    </w:p>
  </w:footnote>
  <w:footnote w:id="248">
    <w:p w14:paraId="29174261"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البحر الرائق (1/340)، الفواكه الدواني (1/184)، الإنصاف (2/53).</w:t>
      </w:r>
    </w:p>
  </w:footnote>
  <w:footnote w:id="249">
    <w:p w14:paraId="45FBF11E" w14:textId="2EF3C0C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(722)، ومسلم (414)، من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50">
    <w:p w14:paraId="0792F25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(2/302).</w:t>
      </w:r>
    </w:p>
  </w:footnote>
  <w:footnote w:id="251">
    <w:p w14:paraId="57DA0B6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زاد المعاد (1/241 وما بعدها).</w:t>
      </w:r>
    </w:p>
  </w:footnote>
  <w:footnote w:id="252">
    <w:p w14:paraId="4634D59F" w14:textId="2EB615DA" w:rsidR="00A129E0" w:rsidRPr="00FB6DF8" w:rsidRDefault="00A129E0" w:rsidP="0088259F">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هو: </w:t>
      </w:r>
      <w:r w:rsidRPr="0088259F">
        <w:rPr>
          <w:rFonts w:ascii="Lotus Linotype" w:hAnsi="Lotus Linotype" w:cs="Lotus Linotype"/>
          <w:sz w:val="26"/>
          <w:szCs w:val="26"/>
          <w:rtl/>
        </w:rPr>
        <w:t>ألم يحدث في مفاصل الجسم</w:t>
      </w:r>
      <w:r w:rsidRPr="00FB6DF8">
        <w:rPr>
          <w:rFonts w:ascii="Lotus Linotype" w:hAnsi="Lotus Linotype" w:cs="Lotus Linotype" w:hint="cs"/>
          <w:sz w:val="26"/>
          <w:szCs w:val="26"/>
          <w:rtl/>
        </w:rPr>
        <w:t>.</w:t>
      </w:r>
      <w:r>
        <w:rPr>
          <w:rFonts w:ascii="Lotus Linotype" w:hAnsi="Lotus Linotype" w:cs="Lotus Linotype" w:hint="cs"/>
          <w:sz w:val="26"/>
          <w:szCs w:val="26"/>
          <w:rtl/>
        </w:rPr>
        <w:t xml:space="preserve"> </w:t>
      </w:r>
      <w:r w:rsidRPr="00FB6DF8">
        <w:rPr>
          <w:rFonts w:ascii="Lotus Linotype" w:hAnsi="Lotus Linotype" w:cs="Lotus Linotype" w:hint="cs"/>
          <w:sz w:val="26"/>
          <w:szCs w:val="26"/>
          <w:rtl/>
        </w:rPr>
        <w:t xml:space="preserve">ينظر: </w:t>
      </w:r>
      <w:r w:rsidRPr="0088259F">
        <w:rPr>
          <w:rFonts w:ascii="Lotus Linotype" w:hAnsi="Lotus Linotype" w:cs="Lotus Linotype"/>
          <w:sz w:val="26"/>
          <w:szCs w:val="26"/>
          <w:rtl/>
        </w:rPr>
        <w:t>معجم اللغة العربية المعاصرة (1/780)</w:t>
      </w:r>
      <w:r w:rsidRPr="00FB6DF8">
        <w:rPr>
          <w:rFonts w:ascii="Lotus Linotype" w:hAnsi="Lotus Linotype" w:cs="Lotus Linotype" w:hint="cs"/>
          <w:sz w:val="26"/>
          <w:szCs w:val="26"/>
          <w:rtl/>
        </w:rPr>
        <w:t>.</w:t>
      </w:r>
    </w:p>
  </w:footnote>
  <w:footnote w:id="253">
    <w:p w14:paraId="620F705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زاد المعاد (1/241)، فتح الباري (2/302)، التلخيص الحبير (1/625).</w:t>
      </w:r>
    </w:p>
  </w:footnote>
  <w:footnote w:id="254">
    <w:p w14:paraId="6D87FFD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التلخيص الحبير (1/625).</w:t>
      </w:r>
    </w:p>
  </w:footnote>
  <w:footnote w:id="255">
    <w:p w14:paraId="7EE05A06" w14:textId="2068474B"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تقدم تخريجه (ص: 72).</w:t>
      </w:r>
    </w:p>
  </w:footnote>
  <w:footnote w:id="256">
    <w:p w14:paraId="14B1193E" w14:textId="06F0B3C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صحيح البخاري (824)، من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مالك بن الحويرث</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57">
    <w:p w14:paraId="15132F0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غريب الحديث للحَرْبي (2/525).</w:t>
      </w:r>
    </w:p>
  </w:footnote>
  <w:footnote w:id="258">
    <w:p w14:paraId="31EE683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البيهقي في الكبرى (2632)، عن الأزرق بن قيس، </w:t>
      </w:r>
      <w:r w:rsidRPr="00FB6DF8">
        <w:rPr>
          <w:rFonts w:ascii="Lotus Linotype" w:hAnsi="Lotus Linotype" w:cs="Lotus Linotype"/>
          <w:sz w:val="26"/>
          <w:szCs w:val="26"/>
          <w:rtl/>
        </w:rPr>
        <w:t xml:space="preserve">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رأيت </w:t>
      </w:r>
      <w:r w:rsidRPr="00FB6DF8">
        <w:rPr>
          <w:rFonts w:ascii="Lotus Linotype" w:hAnsi="Lotus Linotype" w:cs="Lotus Linotype" w:hint="cs"/>
          <w:sz w:val="26"/>
          <w:szCs w:val="26"/>
          <w:rtl/>
        </w:rPr>
        <w:t>ا</w:t>
      </w:r>
      <w:r w:rsidRPr="00FB6DF8">
        <w:rPr>
          <w:rFonts w:ascii="Lotus Linotype" w:hAnsi="Lotus Linotype" w:cs="Lotus Linotype"/>
          <w:sz w:val="26"/>
          <w:szCs w:val="26"/>
          <w:rtl/>
        </w:rPr>
        <w:t>بن عمر إذا قام من الركعتين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اعتمد على الأرض بيديه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فقلت لولده ولجلسائه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لعله يفعل هذا من الكبر</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قالوا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لا</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ولكن هذا</w:t>
      </w:r>
      <w:r w:rsidRPr="00FB6DF8">
        <w:rPr>
          <w:rFonts w:ascii="Lotus Linotype" w:hAnsi="Lotus Linotype" w:cs="Lotus Linotype" w:hint="cs"/>
          <w:sz w:val="26"/>
          <w:szCs w:val="26"/>
          <w:rtl/>
        </w:rPr>
        <w:t xml:space="preserve"> -كذا، ولعله: هكذا-</w:t>
      </w:r>
      <w:r w:rsidRPr="00FB6DF8">
        <w:rPr>
          <w:rFonts w:ascii="Lotus Linotype" w:hAnsi="Lotus Linotype" w:cs="Lotus Linotype"/>
          <w:sz w:val="26"/>
          <w:szCs w:val="26"/>
          <w:rtl/>
        </w:rPr>
        <w:t xml:space="preserve"> يكون</w:t>
      </w:r>
      <w:r w:rsidRPr="00FB6DF8">
        <w:rPr>
          <w:rFonts w:ascii="Lotus Linotype" w:hAnsi="Lotus Linotype" w:cs="Lotus Linotype" w:hint="cs"/>
          <w:sz w:val="26"/>
          <w:szCs w:val="26"/>
          <w:rtl/>
        </w:rPr>
        <w:t>».</w:t>
      </w:r>
    </w:p>
  </w:footnote>
  <w:footnote w:id="259">
    <w:p w14:paraId="7FAF73D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التلخيص الحبير (1/625).</w:t>
      </w:r>
    </w:p>
  </w:footnote>
  <w:footnote w:id="260">
    <w:p w14:paraId="74364717"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(48).</w:t>
      </w:r>
    </w:p>
  </w:footnote>
  <w:footnote w:id="261">
    <w:p w14:paraId="31F0B39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زاد المعاد (1/242).</w:t>
      </w:r>
    </w:p>
  </w:footnote>
  <w:footnote w:id="262">
    <w:p w14:paraId="6B95BBCC" w14:textId="0A91A85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(1499)، والنسائي (1273)، وابن أبي شيبة (8512)، من حديث سعد </w:t>
      </w:r>
      <w:r w:rsidRPr="00FB6DF8">
        <w:rPr>
          <w:rFonts w:ascii="Lotus Linotype" w:hAnsi="Lotus Linotype" w:cs="Lotus Linotype" w:hint="cs"/>
          <w:sz w:val="26"/>
          <w:szCs w:val="26"/>
          <w:rtl/>
        </w:rPr>
        <w:t xml:space="preserve">بن أبي وقَّاص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xml:space="preserve">، وجاء من حديث أبي هريرة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وصحَّحه الحاكم (1965).</w:t>
      </w:r>
    </w:p>
  </w:footnote>
  <w:footnote w:id="263">
    <w:p w14:paraId="6F1DDD5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(829)، ومسلم (570).</w:t>
      </w:r>
    </w:p>
  </w:footnote>
  <w:footnote w:id="264">
    <w:p w14:paraId="48FF4A4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المبدع في شرح المقنع (1/444).</w:t>
      </w:r>
    </w:p>
  </w:footnote>
  <w:footnote w:id="265">
    <w:p w14:paraId="1FDFC54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وصيغته: «</w:t>
      </w:r>
      <w:r w:rsidRPr="00FB6DF8">
        <w:rPr>
          <w:rFonts w:ascii="Lotus Linotype" w:hAnsi="Lotus Linotype" w:cs="Lotus Linotype"/>
          <w:sz w:val="26"/>
          <w:szCs w:val="26"/>
          <w:rtl/>
        </w:rPr>
        <w:t>التحيات 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والصلوات والطيبات، السلام عليك أيها النبي ورحمة الله وبركاته، السلام علينا وعلى عباد الله الصالحين، أشهد أن لا إله إلا الله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وأشهد أن محمد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عبده ورسوله</w:t>
      </w:r>
      <w:r w:rsidRPr="00FB6DF8">
        <w:rPr>
          <w:rFonts w:ascii="Lotus Linotype" w:hAnsi="Lotus Linotype" w:cs="Lotus Linotype" w:hint="cs"/>
          <w:sz w:val="26"/>
          <w:szCs w:val="26"/>
          <w:rtl/>
        </w:rPr>
        <w:t>». أخرجه البخاري (1202)، ومسلم (402).</w:t>
      </w:r>
    </w:p>
  </w:footnote>
  <w:footnote w:id="266">
    <w:p w14:paraId="235AA07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وصيغته: «</w:t>
      </w:r>
      <w:r w:rsidRPr="00FB6DF8">
        <w:rPr>
          <w:rFonts w:ascii="Lotus Linotype" w:hAnsi="Lotus Linotype" w:cs="Lotus Linotype"/>
          <w:sz w:val="26"/>
          <w:szCs w:val="26"/>
          <w:rtl/>
        </w:rPr>
        <w:t>التحيات المباركات الصلوات الطيبات 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عليك أيها النبي ورحمة الله وبركاته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علينا وعلى عباد الله الصالحين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أشهد أن لا إله إلا الله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وأشهد أن محمد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رسول الله</w:t>
      </w:r>
      <w:r w:rsidRPr="00FB6DF8">
        <w:rPr>
          <w:rFonts w:ascii="Lotus Linotype" w:hAnsi="Lotus Linotype" w:cs="Lotus Linotype" w:hint="cs"/>
          <w:sz w:val="26"/>
          <w:szCs w:val="26"/>
          <w:rtl/>
        </w:rPr>
        <w:t>». أخرجه مسلم (403).</w:t>
      </w:r>
    </w:p>
  </w:footnote>
  <w:footnote w:id="267">
    <w:p w14:paraId="6836412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وصيغته: «</w:t>
      </w:r>
      <w:r w:rsidRPr="00FB6DF8">
        <w:rPr>
          <w:rFonts w:ascii="Lotus Linotype" w:hAnsi="Lotus Linotype" w:cs="Lotus Linotype"/>
          <w:sz w:val="26"/>
          <w:szCs w:val="26"/>
          <w:rtl/>
        </w:rPr>
        <w:t>التحيات الطيبات الصلوات 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عليك أيها النبي ورحمة الله وبركاته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علينا وعلى عباد الله الصالحين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أشهد أن لا إله إلا الله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وأشهد أن محمد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عبده ورسوله</w:t>
      </w:r>
      <w:r w:rsidRPr="00FB6DF8">
        <w:rPr>
          <w:rFonts w:ascii="Lotus Linotype" w:hAnsi="Lotus Linotype" w:cs="Lotus Linotype" w:hint="cs"/>
          <w:sz w:val="26"/>
          <w:szCs w:val="26"/>
          <w:rtl/>
        </w:rPr>
        <w:t>». أخرجه مسلم (404).</w:t>
      </w:r>
    </w:p>
  </w:footnote>
  <w:footnote w:id="268">
    <w:p w14:paraId="6991683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وصيغته: «</w:t>
      </w:r>
      <w:r w:rsidRPr="00FB6DF8">
        <w:rPr>
          <w:rFonts w:ascii="Lotus Linotype" w:hAnsi="Lotus Linotype" w:cs="Lotus Linotype"/>
          <w:sz w:val="26"/>
          <w:szCs w:val="26"/>
          <w:rtl/>
        </w:rPr>
        <w:t>التحيات لله، الصلوات الطيبات، السلام عليك أيها النبي ورحمة الله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علينا وعلى عباد الله الصالحين، أشهد أن لا إله إلا الله</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وأشهد أن محمد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عب</w:t>
      </w:r>
      <w:r w:rsidRPr="00FB6DF8">
        <w:rPr>
          <w:rFonts w:ascii="Lotus Linotype" w:hAnsi="Lotus Linotype" w:cs="Lotus Linotype" w:hint="cs"/>
          <w:sz w:val="26"/>
          <w:szCs w:val="26"/>
          <w:rtl/>
        </w:rPr>
        <w:t>د</w:t>
      </w:r>
      <w:r w:rsidRPr="00FB6DF8">
        <w:rPr>
          <w:rFonts w:ascii="Lotus Linotype" w:hAnsi="Lotus Linotype" w:cs="Lotus Linotype"/>
          <w:sz w:val="26"/>
          <w:szCs w:val="26"/>
          <w:rtl/>
        </w:rPr>
        <w:t>ه ورسوله</w:t>
      </w:r>
      <w:r w:rsidRPr="00FB6DF8">
        <w:rPr>
          <w:rFonts w:ascii="Lotus Linotype" w:hAnsi="Lotus Linotype" w:cs="Lotus Linotype" w:hint="cs"/>
          <w:sz w:val="26"/>
          <w:szCs w:val="26"/>
          <w:rtl/>
        </w:rPr>
        <w:t>». أخرجه أبو داود (975)، وصحَّحه الدارقطني في سننه (1/351).</w:t>
      </w:r>
    </w:p>
  </w:footnote>
  <w:footnote w:id="269">
    <w:p w14:paraId="3F05FF7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وصيغته: </w:t>
      </w:r>
      <w:r w:rsidRPr="00FB6DF8">
        <w:rPr>
          <w:rFonts w:ascii="Lotus Linotype" w:hAnsi="Lotus Linotype" w:cs="Lotus Linotype"/>
          <w:sz w:val="26"/>
          <w:szCs w:val="26"/>
          <w:rtl/>
        </w:rPr>
        <w:t>«التحيات لله، الزاكيات لله، الطيبات الصلوات لله، السلام عليك أيها النبي ورحمة الله وبركاته، السلام علينا وعلى عباد الله الصالحين، أشهد أن لا إله إلا الله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وأشهد أن محمد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عبده ورسوله»</w:t>
      </w:r>
      <w:r w:rsidRPr="00FB6DF8">
        <w:rPr>
          <w:rFonts w:ascii="Lotus Linotype" w:hAnsi="Lotus Linotype" w:cs="Lotus Linotype" w:hint="cs"/>
          <w:sz w:val="26"/>
          <w:szCs w:val="26"/>
          <w:rtl/>
        </w:rPr>
        <w:t>. أخرجه مالك في الموطأ (53)، والبيهقي في الكبرى (2662)، وصحَّحه الحاكم (979).</w:t>
      </w:r>
    </w:p>
  </w:footnote>
  <w:footnote w:id="270">
    <w:p w14:paraId="0621393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وصيغته: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التحيات الطيبات الصلوات الزاكيات لله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أشهد أن لا إله إلا الله وحده لا شريك 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وأن محمد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عبده ورسوله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عليك أيها النبي ورحمة الله وبركاته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السلام علينا وعلى عباد الله الصالحين</w:t>
      </w:r>
      <w:r w:rsidRPr="00FB6DF8">
        <w:rPr>
          <w:rFonts w:ascii="Lotus Linotype" w:hAnsi="Lotus Linotype" w:cs="Lotus Linotype" w:hint="cs"/>
          <w:sz w:val="26"/>
          <w:szCs w:val="26"/>
          <w:rtl/>
        </w:rPr>
        <w:t>». أخرجه مالك في الموطأ (205)، والبيهقي في الكبرى (2664)، وجوَّد ابن الملقِّن إسناده في البدر المنير (4/32).</w:t>
      </w:r>
    </w:p>
  </w:footnote>
  <w:footnote w:id="271">
    <w:p w14:paraId="4F575C4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الإنصاف (2/57).</w:t>
      </w:r>
    </w:p>
  </w:footnote>
  <w:footnote w:id="272">
    <w:p w14:paraId="6268287B"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وهذا قول الشافعية، واستحبوا سجود السهو عند تركها. ينظر: روضة الطالبين (1/223)، المجموع (4/125).</w:t>
      </w:r>
    </w:p>
  </w:footnote>
  <w:footnote w:id="273">
    <w:p w14:paraId="7E1DA51A"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وبهذا قال الجمهور. ينظر: المبسوط (1/29)، منح الجليل (1/543)، المجموع (4/125)، كشاف القناع (1/358).</w:t>
      </w:r>
    </w:p>
  </w:footnote>
  <w:footnote w:id="274">
    <w:p w14:paraId="69BB94D1" w14:textId="4B78CDFA"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(995)، والترمذي (366)، والنسائي (1176)، وأحمد (2656)، من حديث عبد </w:t>
      </w:r>
      <w:r w:rsidRPr="00FB6DF8">
        <w:rPr>
          <w:rFonts w:ascii="Lotus Linotype" w:hAnsi="Lotus Linotype" w:cs="Lotus Linotype" w:hint="cs"/>
          <w:sz w:val="26"/>
          <w:szCs w:val="26"/>
          <w:rtl/>
        </w:rPr>
        <w:t xml:space="preserve">الله بن مسعود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75">
    <w:p w14:paraId="0345759D"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وواحدتها: رَضْفَة؛ مثل: تمرٍ وتمرة. ينظر: غريب الحديث لابن سلام (4/125)، والمصباح المنير، مادة: (ر ض ف).</w:t>
      </w:r>
    </w:p>
  </w:footnote>
  <w:footnote w:id="276">
    <w:p w14:paraId="16213FC9" w14:textId="6B29429D"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البدر المنير (4/19)، التلخيص الحبير (1/632)، وهو من رواية أبي عُبَيْدَة</w:t>
      </w:r>
      <w:r>
        <w:rPr>
          <w:rFonts w:ascii="Lotus Linotype" w:hAnsi="Lotus Linotype" w:cs="Lotus Linotype" w:hint="cs"/>
          <w:sz w:val="26"/>
          <w:szCs w:val="26"/>
          <w:rtl/>
        </w:rPr>
        <w:t xml:space="preserve"> بن عبد الله بن مسعود</w:t>
      </w:r>
      <w:r w:rsidRPr="00FB6DF8">
        <w:rPr>
          <w:rFonts w:ascii="Lotus Linotype" w:hAnsi="Lotus Linotype" w:cs="Lotus Linotype" w:hint="cs"/>
          <w:sz w:val="26"/>
          <w:szCs w:val="26"/>
          <w:rtl/>
        </w:rPr>
        <w:t>، عن أبيه، وقيل: «إنه لم يسمع من أبيه»، ورجَّح شيخ الإسلام، وابن رجب: أن حديث أبي عبيدة عن أبيه مسنَدٌ، يحتج به. ينظر: مجموع الفتاوى (6/404)، فتح الباري لابن رجب (7/342)، ونقله عن ابن المَدِيني، وغيره.</w:t>
      </w:r>
    </w:p>
  </w:footnote>
  <w:footnote w:id="277">
    <w:p w14:paraId="1E8AB9C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صحيح البخاري (739).</w:t>
      </w:r>
    </w:p>
  </w:footnote>
  <w:footnote w:id="278">
    <w:p w14:paraId="56406912"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نيل الأوطار (2/214).</w:t>
      </w:r>
    </w:p>
  </w:footnote>
  <w:footnote w:id="279">
    <w:p w14:paraId="1F7BB55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النجم الوهاج (2/154).</w:t>
      </w:r>
    </w:p>
  </w:footnote>
  <w:footnote w:id="280">
    <w:p w14:paraId="559F575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زاد المستقنع (ص:46).</w:t>
      </w:r>
    </w:p>
  </w:footnote>
  <w:footnote w:id="281">
    <w:p w14:paraId="064DBC8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لابن رجب (6/341 وما بعدها).</w:t>
      </w:r>
    </w:p>
  </w:footnote>
  <w:footnote w:id="282">
    <w:p w14:paraId="22977F5F"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نزهة النظر (ص:60).</w:t>
      </w:r>
    </w:p>
  </w:footnote>
  <w:footnote w:id="283">
    <w:p w14:paraId="6BDF1387" w14:textId="577C75B4"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أبي سعيد الخدري</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أن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كان يقرأ في صلاة الظهر في الركعتين الأوليين في كل ركعة قدر ثلاثين آية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وفي الأخريين قدر خمس عشرة آية أو قال نصف ذلك</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وفي العصر في الركعتين الأوليين في كل ركعة قدر قراءة خمس عشرة آية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وفي الأخريين قدر نصف ذلك</w:t>
      </w:r>
      <w:r w:rsidRPr="00FB6DF8">
        <w:rPr>
          <w:rFonts w:ascii="Lotus Linotype" w:hAnsi="Lotus Linotype" w:cs="Lotus Linotype" w:hint="cs"/>
          <w:sz w:val="26"/>
          <w:szCs w:val="26"/>
          <w:rtl/>
        </w:rPr>
        <w:t>». أخرجه مسلم (452).</w:t>
      </w:r>
    </w:p>
  </w:footnote>
  <w:footnote w:id="284">
    <w:p w14:paraId="71E2A784" w14:textId="43BE01A7" w:rsidR="00A129E0" w:rsidRPr="00FB6DF8" w:rsidRDefault="00A129E0" w:rsidP="0008221A">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أبي حُمَيد الساعدي، في صفة صلاة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 وفيه: «</w:t>
      </w:r>
      <w:r w:rsidRPr="00FB6DF8">
        <w:rPr>
          <w:rFonts w:ascii="Lotus Linotype" w:hAnsi="Lotus Linotype" w:cs="Lotus Linotype"/>
          <w:sz w:val="26"/>
          <w:szCs w:val="26"/>
          <w:rtl/>
        </w:rPr>
        <w:t>وإذا جلس في الركعة الآخرة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 رجله اليسرى، ونصب الأخرى</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وقع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على مق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ته»</w:t>
      </w:r>
      <w:r w:rsidRPr="00FB6DF8">
        <w:rPr>
          <w:rFonts w:ascii="Lotus Linotype" w:hAnsi="Lotus Linotype" w:cs="Lotus Linotype" w:hint="cs"/>
          <w:sz w:val="26"/>
          <w:szCs w:val="26"/>
          <w:rtl/>
        </w:rPr>
        <w:t>. أخرجه البخاري (828)، وأخرج مسلم (579)، و</w:t>
      </w:r>
      <w:r w:rsidRPr="00FB6DF8">
        <w:rPr>
          <w:rFonts w:ascii="Lotus Linotype" w:hAnsi="Lotus Linotype" w:cs="Lotus Linotype"/>
          <w:sz w:val="26"/>
          <w:szCs w:val="26"/>
          <w:rtl/>
        </w:rPr>
        <w:t>أب</w:t>
      </w:r>
      <w:r w:rsidRPr="00FB6DF8">
        <w:rPr>
          <w:rFonts w:ascii="Lotus Linotype" w:hAnsi="Lotus Linotype" w:cs="Lotus Linotype" w:hint="cs"/>
          <w:sz w:val="26"/>
          <w:szCs w:val="26"/>
          <w:rtl/>
        </w:rPr>
        <w:t>و</w:t>
      </w:r>
      <w:r w:rsidRPr="00FB6DF8">
        <w:rPr>
          <w:rFonts w:ascii="Lotus Linotype" w:hAnsi="Lotus Linotype" w:cs="Lotus Linotype"/>
          <w:sz w:val="26"/>
          <w:szCs w:val="26"/>
          <w:rtl/>
        </w:rPr>
        <w:t xml:space="preserve"> داود </w:t>
      </w:r>
      <w:r w:rsidRPr="00FB6DF8">
        <w:rPr>
          <w:rFonts w:ascii="Lotus Linotype" w:hAnsi="Lotus Linotype" w:cs="Lotus Linotype" w:hint="cs"/>
          <w:sz w:val="26"/>
          <w:szCs w:val="26"/>
          <w:rtl/>
        </w:rPr>
        <w:t>(</w:t>
      </w:r>
      <w:r w:rsidRPr="00FB6DF8">
        <w:rPr>
          <w:rFonts w:ascii="Lotus Linotype" w:hAnsi="Lotus Linotype" w:cs="Lotus Linotype"/>
          <w:sz w:val="26"/>
          <w:szCs w:val="26"/>
          <w:rtl/>
        </w:rPr>
        <w:t>964</w:t>
      </w:r>
      <w:r w:rsidRPr="00FB6DF8">
        <w:rPr>
          <w:rFonts w:ascii="Lotus Linotype" w:hAnsi="Lotus Linotype" w:cs="Lotus Linotype" w:hint="cs"/>
          <w:sz w:val="26"/>
          <w:szCs w:val="26"/>
          <w:rtl/>
        </w:rPr>
        <w:t xml:space="preserve">): نحوه، من حديث </w:t>
      </w:r>
      <w:r w:rsidRPr="00FB6DF8">
        <w:rPr>
          <w:rFonts w:ascii="Lotus Linotype" w:hAnsi="Lotus Linotype" w:cs="Lotus Linotype" w:hint="cs"/>
          <w:sz w:val="26"/>
          <w:szCs w:val="26"/>
          <w:rtl/>
        </w:rPr>
        <w:t>الزُّبَير</w:t>
      </w:r>
      <w:r>
        <w:rPr>
          <w:rFonts w:ascii="Lotus Linotype" w:hAnsi="Lotus Linotype" w:cs="Lotus Linotype" w:hint="cs"/>
          <w:sz w:val="26"/>
          <w:szCs w:val="26"/>
          <w:rtl/>
        </w:rPr>
        <w:t xml:space="preserve"> </w:t>
      </w:r>
      <w:r w:rsidRPr="00FB6DF8">
        <w:rPr>
          <w:rFonts w:ascii="Lotus Linotype" w:hAnsi="Lotus Linotype" w:cs="Lotus Linotype" w:hint="cs"/>
          <w:sz w:val="26"/>
          <w:szCs w:val="26"/>
          <w:rtl/>
        </w:rPr>
        <w:t xml:space="preserve">بن العوَّام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85">
    <w:p w14:paraId="64E9091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أسنى المطالب (1/164)، المغني (1/386).</w:t>
      </w:r>
    </w:p>
  </w:footnote>
  <w:footnote w:id="286">
    <w:p w14:paraId="40CE3F9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w:t>
      </w:r>
      <w:r w:rsidRPr="002B1332">
        <w:rPr>
          <w:rFonts w:ascii="Lotus Linotype" w:hAnsi="Lotus Linotype" w:cs="Lotus Linotype"/>
          <w:sz w:val="26"/>
          <w:szCs w:val="26"/>
          <w:rtl/>
        </w:rPr>
        <w:t>‍</w:t>
      </w:r>
      <w:r w:rsidRPr="00FB6DF8">
        <w:rPr>
          <w:rFonts w:ascii="Lotus Linotype" w:hAnsi="Lotus Linotype" w:cs="Lotus Linotype" w:hint="cs"/>
          <w:sz w:val="26"/>
          <w:szCs w:val="26"/>
          <w:rtl/>
        </w:rPr>
        <w:t>هداية (1/53).</w:t>
      </w:r>
    </w:p>
  </w:footnote>
  <w:footnote w:id="287">
    <w:p w14:paraId="7986F509" w14:textId="53E3F97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w:t>
      </w:r>
      <w:r>
        <w:rPr>
          <w:rFonts w:ascii="Lotus Linotype" w:hAnsi="Lotus Linotype" w:cs="Lotus Linotype" w:hint="cs"/>
          <w:sz w:val="26"/>
          <w:szCs w:val="26"/>
          <w:rtl/>
        </w:rPr>
        <w:t>:</w:t>
      </w:r>
      <w:r w:rsidRPr="00FB6DF8">
        <w:rPr>
          <w:rFonts w:ascii="Lotus Linotype" w:hAnsi="Lotus Linotype" w:cs="Lotus Linotype" w:hint="cs"/>
          <w:sz w:val="26"/>
          <w:szCs w:val="26"/>
          <w:rtl/>
        </w:rPr>
        <w:t xml:space="preserve"> البيان والتحصيل (1/257).</w:t>
      </w:r>
    </w:p>
  </w:footnote>
  <w:footnote w:id="288">
    <w:p w14:paraId="47F6539C" w14:textId="4C733CE2"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أخرجها البخاري (3370)، من حديث </w:t>
      </w:r>
      <w:r w:rsidRPr="00FB6DF8">
        <w:rPr>
          <w:rFonts w:ascii="Lotus Linotype" w:hAnsi="Lotus Linotype" w:cs="Lotus Linotype" w:hint="cs"/>
          <w:sz w:val="26"/>
          <w:szCs w:val="26"/>
          <w:rtl/>
        </w:rPr>
        <w:t xml:space="preserve">كَعْب بن عُجْرة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89">
    <w:p w14:paraId="7D4B3877" w14:textId="46E3143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أخرجها مسلم (405)، من حديث </w:t>
      </w:r>
      <w:r w:rsidRPr="00FB6DF8">
        <w:rPr>
          <w:rFonts w:ascii="Lotus Linotype" w:hAnsi="Lotus Linotype" w:cs="Lotus Linotype" w:hint="cs"/>
          <w:sz w:val="26"/>
          <w:szCs w:val="26"/>
          <w:rtl/>
        </w:rPr>
        <w:t xml:space="preserve">أبي مسعود الأنصاري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90">
    <w:p w14:paraId="2202406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البخاري (4797).</w:t>
      </w:r>
    </w:p>
  </w:footnote>
  <w:footnote w:id="291">
    <w:p w14:paraId="476A0F90" w14:textId="2874416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(1917)، من حديث </w:t>
      </w:r>
      <w:r w:rsidRPr="00FB6DF8">
        <w:rPr>
          <w:rFonts w:ascii="Lotus Linotype" w:hAnsi="Lotus Linotype" w:cs="Lotus Linotype" w:hint="cs"/>
          <w:sz w:val="26"/>
          <w:szCs w:val="26"/>
          <w:rtl/>
        </w:rPr>
        <w:t xml:space="preserve">عقبة بن عامر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92">
    <w:p w14:paraId="5EC92A23"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أخرجه مسلم (588).</w:t>
      </w:r>
    </w:p>
  </w:footnote>
  <w:footnote w:id="293">
    <w:p w14:paraId="17A6948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طرح التثريب (3/107).</w:t>
      </w:r>
    </w:p>
  </w:footnote>
  <w:footnote w:id="294">
    <w:p w14:paraId="134A87D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صحيح مسلم (1/413).</w:t>
      </w:r>
    </w:p>
  </w:footnote>
  <w:footnote w:id="295">
    <w:p w14:paraId="77EC5DF5"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مجموع الفتاوى (22/518)، نيل الأوطار (2/338).</w:t>
      </w:r>
    </w:p>
  </w:footnote>
  <w:footnote w:id="296">
    <w:p w14:paraId="04606936" w14:textId="465BDD39"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البخاري (834)، من </w:t>
      </w:r>
      <w:r w:rsidRPr="00FB6DF8">
        <w:rPr>
          <w:rFonts w:ascii="Lotus Linotype" w:hAnsi="Lotus Linotype" w:cs="Lotus Linotype" w:hint="cs"/>
          <w:sz w:val="26"/>
          <w:szCs w:val="26"/>
          <w:rtl/>
        </w:rPr>
        <w:t xml:space="preserve">حديث أبي بكر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297">
    <w:p w14:paraId="1FEDAD43" w14:textId="11846B7C"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أبو داود (1522)، والنسائي (1303)، من حديث </w:t>
      </w:r>
      <w:r w:rsidRPr="00FB6DF8">
        <w:rPr>
          <w:rFonts w:ascii="Lotus Linotype" w:hAnsi="Lotus Linotype" w:cs="Lotus Linotype" w:hint="cs"/>
          <w:sz w:val="26"/>
          <w:szCs w:val="26"/>
          <w:rtl/>
        </w:rPr>
        <w:t xml:space="preserve">معاذ بن جبل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 وصحَّحه ابن خزيمة (751)، وابن حبان (2020)، والحافظ في بلوغ المرام (325).</w:t>
      </w:r>
    </w:p>
  </w:footnote>
  <w:footnote w:id="298">
    <w:p w14:paraId="0DCBA373" w14:textId="72BD9601"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w:t>
      </w:r>
      <w:r w:rsidRPr="00FB6DF8">
        <w:rPr>
          <w:rFonts w:ascii="Lotus Linotype" w:hAnsi="Lotus Linotype" w:cs="Lotus Linotype" w:hint="cs"/>
          <w:sz w:val="26"/>
          <w:szCs w:val="26"/>
          <w:rtl/>
        </w:rPr>
        <w:t xml:space="preserve">حديث </w:t>
      </w:r>
      <w:r w:rsidRPr="00FB6DF8">
        <w:rPr>
          <w:rFonts w:ascii="Lotus Linotype" w:hAnsi="Lotus Linotype" w:cs="Lotus Linotype"/>
          <w:sz w:val="26"/>
          <w:szCs w:val="26"/>
          <w:rtl/>
        </w:rPr>
        <w:t>أبي هريرة</w:t>
      </w:r>
      <w:r w:rsidRPr="00FB6DF8">
        <w:rPr>
          <w:rFonts w:ascii="Lotus Linotype" w:hAnsi="Lotus Linotype" w:cs="Lotus Linotype" w:hint="cs"/>
          <w:sz w:val="26"/>
          <w:szCs w:val="26"/>
          <w:rtl/>
        </w:rPr>
        <w:t xml:space="preserve">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sz w:val="26"/>
          <w:szCs w:val="26"/>
          <w:rtl/>
        </w:rPr>
        <w:t xml:space="preserve"> عن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من سب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ح الله في دبر كل صلاة ثلاث</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وثلاثين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وحمد الله ثلاث</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وثلاثين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وكبر الله ثلاث</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وثلاثين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فتلك تسعة وتسعون</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وقال تمام المائة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لا إله إلا الله وحده لا شريك 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له الملك وله الحمد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وهو على كل شيء قدير - غ</w:t>
      </w:r>
      <w:r w:rsidRPr="00FB6DF8">
        <w:rPr>
          <w:rFonts w:ascii="Lotus Linotype" w:hAnsi="Lotus Linotype" w:cs="Lotus Linotype" w:hint="cs"/>
          <w:sz w:val="26"/>
          <w:szCs w:val="26"/>
          <w:rtl/>
        </w:rPr>
        <w:t>ُ</w:t>
      </w:r>
      <w:r w:rsidRPr="00FB6DF8">
        <w:rPr>
          <w:rFonts w:ascii="Lotus Linotype" w:hAnsi="Lotus Linotype" w:cs="Lotus Linotype"/>
          <w:sz w:val="26"/>
          <w:szCs w:val="26"/>
          <w:rtl/>
        </w:rPr>
        <w:t>ف</w:t>
      </w:r>
      <w:r w:rsidRPr="00FB6DF8">
        <w:rPr>
          <w:rFonts w:ascii="Lotus Linotype" w:hAnsi="Lotus Linotype" w:cs="Lotus Linotype" w:hint="cs"/>
          <w:sz w:val="26"/>
          <w:szCs w:val="26"/>
          <w:rtl/>
        </w:rPr>
        <w:t>ِ</w:t>
      </w:r>
      <w:r w:rsidRPr="00FB6DF8">
        <w:rPr>
          <w:rFonts w:ascii="Lotus Linotype" w:hAnsi="Lotus Linotype" w:cs="Lotus Linotype"/>
          <w:sz w:val="26"/>
          <w:szCs w:val="26"/>
          <w:rtl/>
        </w:rPr>
        <w:t>رت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خطاياه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وإن كانت مثل زبد البحر</w:t>
      </w:r>
      <w:r w:rsidRPr="00FB6DF8">
        <w:rPr>
          <w:rFonts w:ascii="Lotus Linotype" w:hAnsi="Lotus Linotype" w:cs="Lotus Linotype" w:hint="cs"/>
          <w:sz w:val="26"/>
          <w:szCs w:val="26"/>
          <w:rtl/>
        </w:rPr>
        <w:t>». أخرجه مسلم (597).</w:t>
      </w:r>
    </w:p>
  </w:footnote>
  <w:footnote w:id="299">
    <w:p w14:paraId="42688F34"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ونص كلامه كما في مجموع الفتاوى (22/519): «</w:t>
      </w:r>
      <w:r w:rsidRPr="00FB6DF8">
        <w:rPr>
          <w:rFonts w:ascii="Lotus Linotype" w:hAnsi="Lotus Linotype" w:cs="Lotus Linotype"/>
          <w:sz w:val="26"/>
          <w:szCs w:val="26"/>
          <w:rtl/>
        </w:rPr>
        <w:t>أما دعاء الإمام والمأمومين جميع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يب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الصلاة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فهو بدعة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لم يكن على عهد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بل إنما كان دعاؤه في صلب الصلاة</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فإن المصلي يناجي رب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فإذا دعا حال مناجاته له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كان مناسب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ا. وأما الدعاء بعد انصرافه من مناجاته وخطابه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فغير مناسب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وإنما المسنون ع</w:t>
      </w:r>
      <w:r w:rsidRPr="00FB6DF8">
        <w:rPr>
          <w:rFonts w:ascii="Lotus Linotype" w:hAnsi="Lotus Linotype" w:cs="Lotus Linotype" w:hint="cs"/>
          <w:sz w:val="26"/>
          <w:szCs w:val="26"/>
          <w:rtl/>
        </w:rPr>
        <w:t>َ</w:t>
      </w:r>
      <w:r w:rsidRPr="00FB6DF8">
        <w:rPr>
          <w:rFonts w:ascii="Lotus Linotype" w:hAnsi="Lotus Linotype" w:cs="Lotus Linotype"/>
          <w:sz w:val="26"/>
          <w:szCs w:val="26"/>
          <w:rtl/>
        </w:rPr>
        <w:t>ق</w:t>
      </w:r>
      <w:r w:rsidRPr="00FB6DF8">
        <w:rPr>
          <w:rFonts w:ascii="Lotus Linotype" w:hAnsi="Lotus Linotype" w:cs="Lotus Linotype" w:hint="cs"/>
          <w:sz w:val="26"/>
          <w:szCs w:val="26"/>
          <w:rtl/>
        </w:rPr>
        <w:t>ِ</w:t>
      </w:r>
      <w:r w:rsidRPr="00FB6DF8">
        <w:rPr>
          <w:rFonts w:ascii="Lotus Linotype" w:hAnsi="Lotus Linotype" w:cs="Lotus Linotype"/>
          <w:sz w:val="26"/>
          <w:szCs w:val="26"/>
          <w:rtl/>
        </w:rPr>
        <w:t>ب</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الصلاة هو الذكر المأثور عن النبي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من التهليل والتحميد والتكبير</w:t>
      </w:r>
      <w:r w:rsidRPr="00FB6DF8">
        <w:rPr>
          <w:rFonts w:ascii="Lotus Linotype" w:hAnsi="Lotus Linotype" w:cs="Lotus Linotype" w:hint="cs"/>
          <w:sz w:val="26"/>
          <w:szCs w:val="26"/>
          <w:rtl/>
        </w:rPr>
        <w:t>».</w:t>
      </w:r>
    </w:p>
  </w:footnote>
  <w:footnote w:id="300">
    <w:p w14:paraId="0E9FC65C" w14:textId="5A5169FE"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أخرجه مسلم (709)، </w:t>
      </w:r>
      <w:r w:rsidRPr="00FB6DF8">
        <w:rPr>
          <w:rFonts w:ascii="Lotus Linotype" w:hAnsi="Lotus Linotype" w:cs="Lotus Linotype" w:hint="cs"/>
          <w:sz w:val="26"/>
          <w:szCs w:val="26"/>
          <w:rtl/>
        </w:rPr>
        <w:t xml:space="preserve">من حديث البراء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p>
  </w:footnote>
  <w:footnote w:id="301">
    <w:p w14:paraId="51710842" w14:textId="2DFCFA10" w:rsidR="00A129E0" w:rsidRPr="00FB6DF8" w:rsidRDefault="00A129E0" w:rsidP="00964464">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ينظر: </w:t>
      </w:r>
      <w:r w:rsidRPr="00964464">
        <w:rPr>
          <w:rFonts w:ascii="Lotus Linotype" w:hAnsi="Lotus Linotype" w:cs="Lotus Linotype"/>
          <w:sz w:val="26"/>
          <w:szCs w:val="26"/>
          <w:rtl/>
        </w:rPr>
        <w:t>المعونة على مذهب عالم المدينة (ص: 225)</w:t>
      </w:r>
      <w:r>
        <w:rPr>
          <w:rFonts w:ascii="Lotus Linotype" w:hAnsi="Lotus Linotype" w:cs="Lotus Linotype" w:hint="cs"/>
          <w:sz w:val="26"/>
          <w:szCs w:val="26"/>
          <w:rtl/>
        </w:rPr>
        <w:t xml:space="preserve">، </w:t>
      </w:r>
      <w:r w:rsidRPr="00964464">
        <w:rPr>
          <w:rFonts w:ascii="Lotus Linotype" w:hAnsi="Lotus Linotype" w:cs="Lotus Linotype"/>
          <w:sz w:val="26"/>
          <w:szCs w:val="26"/>
          <w:rtl/>
        </w:rPr>
        <w:t>المجموع شرح المهذب (3/ 473)</w:t>
      </w:r>
      <w:r>
        <w:rPr>
          <w:rFonts w:ascii="Lotus Linotype" w:hAnsi="Lotus Linotype" w:cs="Lotus Linotype" w:hint="cs"/>
          <w:sz w:val="26"/>
          <w:szCs w:val="26"/>
          <w:rtl/>
        </w:rPr>
        <w:t>،</w:t>
      </w:r>
      <w:r w:rsidRPr="00964464">
        <w:rPr>
          <w:rFonts w:ascii="Lotus Linotype" w:hAnsi="Lotus Linotype" w:cs="Lotus Linotype"/>
          <w:sz w:val="26"/>
          <w:szCs w:val="26"/>
          <w:rtl/>
        </w:rPr>
        <w:t xml:space="preserve">  </w:t>
      </w:r>
      <w:r w:rsidRPr="00FB6DF8">
        <w:rPr>
          <w:rFonts w:ascii="Lotus Linotype" w:hAnsi="Lotus Linotype" w:cs="Lotus Linotype" w:hint="cs"/>
          <w:sz w:val="26"/>
          <w:szCs w:val="26"/>
          <w:rtl/>
        </w:rPr>
        <w:t>المغني (1/395).</w:t>
      </w:r>
    </w:p>
  </w:footnote>
  <w:footnote w:id="302">
    <w:p w14:paraId="3433F6D0" w14:textId="256B3946" w:rsidR="00A129E0" w:rsidRPr="00FB6DF8" w:rsidRDefault="00A129E0" w:rsidP="00964464">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Pr>
          <w:rFonts w:ascii="Lotus Linotype" w:hAnsi="Lotus Linotype" w:cs="Lotus Linotype" w:hint="cs"/>
          <w:sz w:val="26"/>
          <w:szCs w:val="26"/>
          <w:rtl/>
        </w:rPr>
        <w:t xml:space="preserve">هو عندهم واجب. </w:t>
      </w:r>
      <w:r w:rsidRPr="00FB6DF8">
        <w:rPr>
          <w:rFonts w:ascii="Lotus Linotype" w:hAnsi="Lotus Linotype" w:cs="Lotus Linotype" w:hint="cs"/>
          <w:sz w:val="26"/>
          <w:szCs w:val="26"/>
          <w:rtl/>
        </w:rPr>
        <w:t xml:space="preserve">ينظر: </w:t>
      </w:r>
      <w:r w:rsidRPr="00964464">
        <w:rPr>
          <w:rFonts w:ascii="Lotus Linotype" w:hAnsi="Lotus Linotype" w:cs="Lotus Linotype"/>
          <w:sz w:val="26"/>
          <w:szCs w:val="26"/>
          <w:rtl/>
        </w:rPr>
        <w:t>بدائع الصنائع في ترتيب الشرائع (1/194)</w:t>
      </w:r>
      <w:r>
        <w:rPr>
          <w:rFonts w:ascii="Lotus Linotype" w:hAnsi="Lotus Linotype" w:cs="Lotus Linotype" w:hint="cs"/>
          <w:sz w:val="26"/>
          <w:szCs w:val="26"/>
          <w:rtl/>
        </w:rPr>
        <w:t xml:space="preserve">، </w:t>
      </w:r>
      <w:r w:rsidRPr="00964464">
        <w:rPr>
          <w:rFonts w:ascii="Lotus Linotype" w:hAnsi="Lotus Linotype" w:cs="Lotus Linotype"/>
          <w:sz w:val="26"/>
          <w:szCs w:val="26"/>
          <w:rtl/>
        </w:rPr>
        <w:t>الهداية في شرح بداية المبتدي (1/54)</w:t>
      </w:r>
      <w:r w:rsidRPr="00FB6DF8">
        <w:rPr>
          <w:rFonts w:ascii="Lotus Linotype" w:hAnsi="Lotus Linotype" w:cs="Lotus Linotype" w:hint="cs"/>
          <w:sz w:val="26"/>
          <w:szCs w:val="26"/>
          <w:rtl/>
        </w:rPr>
        <w:t>.</w:t>
      </w:r>
    </w:p>
  </w:footnote>
  <w:footnote w:id="303">
    <w:p w14:paraId="6BE6C866"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sz w:val="26"/>
          <w:szCs w:val="26"/>
          <w:rtl/>
        </w:rPr>
        <w:t>عامر بن سعد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عن أبيه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كنت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أرى رسول الله </w:t>
      </w:r>
      <w:r w:rsidRPr="00A129E0">
        <w:rPr>
          <w:rFonts w:ascii="Lotus Linotype" w:hAnsi="Lotus Linotype" w:cs="Lotus Linotype"/>
          <w:color w:val="0070C0"/>
          <w:sz w:val="26"/>
          <w:szCs w:val="26"/>
          <w:rtl/>
        </w:rPr>
        <w:t>ﷺ</w:t>
      </w:r>
      <w:r w:rsidRPr="00FB6DF8">
        <w:rPr>
          <w:rFonts w:ascii="Lotus Linotype" w:hAnsi="Lotus Linotype" w:cs="Lotus Linotype"/>
          <w:sz w:val="26"/>
          <w:szCs w:val="26"/>
          <w:rtl/>
        </w:rPr>
        <w:t xml:space="preserve"> يسل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 عن يمينه وعن يساره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حتى أرى بياض خ</w:t>
      </w:r>
      <w:r w:rsidRPr="00FB6DF8">
        <w:rPr>
          <w:rFonts w:ascii="Lotus Linotype" w:hAnsi="Lotus Linotype" w:cs="Lotus Linotype" w:hint="cs"/>
          <w:sz w:val="26"/>
          <w:szCs w:val="26"/>
          <w:rtl/>
        </w:rPr>
        <w:t>َ</w:t>
      </w:r>
      <w:r w:rsidRPr="00FB6DF8">
        <w:rPr>
          <w:rFonts w:ascii="Lotus Linotype" w:hAnsi="Lotus Linotype" w:cs="Lotus Linotype"/>
          <w:sz w:val="26"/>
          <w:szCs w:val="26"/>
          <w:rtl/>
        </w:rPr>
        <w:t>د</w:t>
      </w:r>
      <w:r w:rsidRPr="00FB6DF8">
        <w:rPr>
          <w:rFonts w:ascii="Lotus Linotype" w:hAnsi="Lotus Linotype" w:cs="Lotus Linotype" w:hint="cs"/>
          <w:sz w:val="26"/>
          <w:szCs w:val="26"/>
          <w:rtl/>
        </w:rPr>
        <w:t>ِّ</w:t>
      </w:r>
      <w:r w:rsidRPr="00FB6DF8">
        <w:rPr>
          <w:rFonts w:ascii="Lotus Linotype" w:hAnsi="Lotus Linotype" w:cs="Lotus Linotype"/>
          <w:sz w:val="26"/>
          <w:szCs w:val="26"/>
          <w:rtl/>
        </w:rPr>
        <w:t>ه</w:t>
      </w:r>
      <w:r w:rsidRPr="00FB6DF8">
        <w:rPr>
          <w:rFonts w:ascii="Lotus Linotype" w:hAnsi="Lotus Linotype" w:cs="Lotus Linotype" w:hint="cs"/>
          <w:sz w:val="26"/>
          <w:szCs w:val="26"/>
          <w:rtl/>
        </w:rPr>
        <w:t>». أخرجه مسلم (582).</w:t>
      </w:r>
    </w:p>
  </w:footnote>
  <w:footnote w:id="304">
    <w:p w14:paraId="6A2E15F3" w14:textId="676ED530"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 xml:space="preserve">إشارة إلى حديث </w:t>
      </w:r>
      <w:r w:rsidRPr="00FB6DF8">
        <w:rPr>
          <w:rFonts w:ascii="Lotus Linotype" w:hAnsi="Lotus Linotype" w:cs="Lotus Linotype" w:hint="cs"/>
          <w:sz w:val="26"/>
          <w:szCs w:val="26"/>
          <w:rtl/>
        </w:rPr>
        <w:t xml:space="preserve">وائل بن حُجْر </w:t>
      </w:r>
      <w:r w:rsidRPr="00A129E0">
        <w:rPr>
          <w:rFonts w:ascii="KFGQPC Arabic Symbols 01" w:hAnsi="KFGQPC Arabic Symbols 01" w:cs="Lotus Linotype"/>
          <w:color w:val="0070C0"/>
          <w:sz w:val="24"/>
          <w:szCs w:val="24"/>
          <w:rtl/>
        </w:rPr>
        <w:t>-رضي الله عنه-</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قال: </w:t>
      </w:r>
      <w:r w:rsidRPr="00FB6DF8">
        <w:rPr>
          <w:rFonts w:ascii="Lotus Linotype" w:hAnsi="Lotus Linotype" w:cs="Lotus Linotype" w:hint="cs"/>
          <w:sz w:val="26"/>
          <w:szCs w:val="26"/>
          <w:rtl/>
        </w:rPr>
        <w:t>«</w:t>
      </w:r>
      <w:r w:rsidRPr="00FB6DF8">
        <w:rPr>
          <w:rFonts w:ascii="Lotus Linotype" w:hAnsi="Lotus Linotype" w:cs="Lotus Linotype"/>
          <w:sz w:val="26"/>
          <w:szCs w:val="26"/>
          <w:rtl/>
        </w:rPr>
        <w:t>صل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ي</w:t>
      </w:r>
      <w:r w:rsidRPr="00FB6DF8">
        <w:rPr>
          <w:rFonts w:ascii="Lotus Linotype" w:hAnsi="Lotus Linotype" w:cs="Lotus Linotype" w:hint="cs"/>
          <w:sz w:val="26"/>
          <w:szCs w:val="26"/>
          <w:rtl/>
        </w:rPr>
        <w:t>ْ</w:t>
      </w:r>
      <w:r w:rsidRPr="00FB6DF8">
        <w:rPr>
          <w:rFonts w:ascii="Lotus Linotype" w:hAnsi="Lotus Linotype" w:cs="Lotus Linotype"/>
          <w:sz w:val="26"/>
          <w:szCs w:val="26"/>
          <w:rtl/>
        </w:rPr>
        <w:t>ت</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مع النبي </w:t>
      </w:r>
      <w:r w:rsidRPr="00A129E0">
        <w:rPr>
          <w:rFonts w:ascii="Lotus Linotype" w:hAnsi="Lotus Linotype" w:cs="Lotus Linotype"/>
          <w:color w:val="0070C0"/>
          <w:sz w:val="26"/>
          <w:szCs w:val="26"/>
          <w:rtl/>
        </w:rPr>
        <w:t>ﷺ</w:t>
      </w:r>
      <w:r w:rsidRPr="00FB6DF8">
        <w:rPr>
          <w:rFonts w:ascii="Lotus Linotype" w:hAnsi="Lotus Linotype" w:cs="Lotus Linotype" w:hint="cs"/>
          <w:sz w:val="26"/>
          <w:szCs w:val="26"/>
          <w:rtl/>
        </w:rPr>
        <w:t>،</w:t>
      </w:r>
      <w:r w:rsidRPr="00FB6DF8">
        <w:rPr>
          <w:rFonts w:ascii="Lotus Linotype" w:hAnsi="Lotus Linotype" w:cs="Lotus Linotype"/>
          <w:sz w:val="26"/>
          <w:szCs w:val="26"/>
          <w:rtl/>
        </w:rPr>
        <w:t xml:space="preserve"> فكان يسل</w:t>
      </w:r>
      <w:r w:rsidRPr="00FB6DF8">
        <w:rPr>
          <w:rFonts w:ascii="Lotus Linotype" w:hAnsi="Lotus Linotype" w:cs="Lotus Linotype" w:hint="cs"/>
          <w:sz w:val="26"/>
          <w:szCs w:val="26"/>
          <w:rtl/>
        </w:rPr>
        <w:t>ِّ</w:t>
      </w:r>
      <w:r w:rsidRPr="00FB6DF8">
        <w:rPr>
          <w:rFonts w:ascii="Lotus Linotype" w:hAnsi="Lotus Linotype" w:cs="Lotus Linotype"/>
          <w:sz w:val="26"/>
          <w:szCs w:val="26"/>
          <w:rtl/>
        </w:rPr>
        <w:t>م عن يمينه:</w:t>
      </w:r>
      <w:r w:rsidRPr="00FB6DF8">
        <w:rPr>
          <w:rFonts w:ascii="Lotus Linotype" w:hAnsi="Lotus Linotype" w:cs="Lotus Linotype" w:hint="cs"/>
          <w:sz w:val="26"/>
          <w:szCs w:val="26"/>
          <w:rtl/>
        </w:rPr>
        <w:t xml:space="preserve"> </w:t>
      </w:r>
      <w:r w:rsidRPr="00FB6DF8">
        <w:rPr>
          <w:rFonts w:ascii="Lotus Linotype" w:hAnsi="Lotus Linotype" w:cs="Lotus Linotype"/>
          <w:sz w:val="26"/>
          <w:szCs w:val="26"/>
          <w:rtl/>
        </w:rPr>
        <w:t>السلام عليكم ورحمة الله وبركاته، وعن شماله: السلام عليكم ورحمة الله</w:t>
      </w:r>
      <w:r w:rsidRPr="00FB6DF8">
        <w:rPr>
          <w:rFonts w:ascii="Lotus Linotype" w:hAnsi="Lotus Linotype" w:cs="Lotus Linotype" w:hint="cs"/>
          <w:sz w:val="26"/>
          <w:szCs w:val="26"/>
          <w:rtl/>
        </w:rPr>
        <w:t>». أخرجه أبو داود (997).</w:t>
      </w:r>
    </w:p>
  </w:footnote>
  <w:footnote w:id="305">
    <w:p w14:paraId="7B2EDB9E"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منهم: النووي في المجموع (3/479)، والحافظ في بلوغ المرام (320).</w:t>
      </w:r>
    </w:p>
  </w:footnote>
  <w:footnote w:id="306">
    <w:p w14:paraId="74EA6DF8"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التلخيص الحبير (1/646).</w:t>
      </w:r>
    </w:p>
  </w:footnote>
  <w:footnote w:id="307">
    <w:p w14:paraId="28D76CE0" w14:textId="77777777" w:rsidR="00A129E0" w:rsidRPr="00FB6DF8" w:rsidRDefault="00A129E0" w:rsidP="00D72E5D">
      <w:pPr>
        <w:widowControl w:val="0"/>
        <w:autoSpaceDE w:val="0"/>
        <w:autoSpaceDN w:val="0"/>
        <w:adjustRightInd w:val="0"/>
        <w:spacing w:after="0" w:line="400" w:lineRule="exact"/>
        <w:ind w:left="340" w:hanging="340"/>
        <w:jc w:val="both"/>
        <w:rPr>
          <w:rFonts w:ascii="Lotus Linotype" w:hAnsi="Lotus Linotype" w:cs="Lotus Linotype"/>
          <w:sz w:val="26"/>
          <w:szCs w:val="26"/>
          <w:rtl/>
        </w:rPr>
      </w:pPr>
      <w:r w:rsidRPr="00A129E0">
        <w:rPr>
          <w:rFonts w:ascii="Lotus Linotype" w:hAnsi="Lotus Linotype" w:cs="Lotus Linotype"/>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sz w:val="26"/>
          <w:szCs w:val="26"/>
          <w:rtl/>
        </w:rPr>
        <w:t xml:space="preserve"> </w:t>
      </w:r>
      <w:r w:rsidRPr="00FB6DF8">
        <w:rPr>
          <w:rFonts w:ascii="Lotus Linotype" w:hAnsi="Lotus Linotype" w:cs="Lotus Linotype" w:hint="cs"/>
          <w:sz w:val="26"/>
          <w:szCs w:val="26"/>
          <w:rtl/>
        </w:rPr>
        <w:t>ينظر: فتح الباري لابن رجب (7/375).</w:t>
      </w:r>
    </w:p>
  </w:footnote>
  <w:footnote w:id="308">
    <w:p w14:paraId="085D6F84" w14:textId="404C4526" w:rsidR="00A129E0" w:rsidRPr="00FB6DF8" w:rsidRDefault="00A129E0" w:rsidP="00AB2AB7">
      <w:pPr>
        <w:widowControl w:val="0"/>
        <w:autoSpaceDE w:val="0"/>
        <w:autoSpaceDN w:val="0"/>
        <w:adjustRightInd w:val="0"/>
        <w:spacing w:after="0" w:line="400" w:lineRule="exact"/>
        <w:ind w:left="340" w:hanging="340"/>
        <w:rPr>
          <w:rFonts w:ascii="Lotus Linotype" w:hAnsi="Lotus Linotype" w:cs="Lotus Linotype"/>
          <w:sz w:val="26"/>
          <w:szCs w:val="26"/>
          <w:rtl/>
        </w:rPr>
      </w:pPr>
      <w:r w:rsidRPr="00A129E0">
        <w:rPr>
          <w:rFonts w:ascii="Lotus Linotype" w:hAnsi="Lotus Linotype" w:cs="Lotus Linotype" w:hint="cs"/>
          <w:color w:val="0070C0"/>
          <w:sz w:val="26"/>
          <w:szCs w:val="26"/>
          <w:rtl/>
        </w:rPr>
        <w:t>(</w:t>
      </w:r>
      <w:r w:rsidRPr="00A129E0">
        <w:rPr>
          <w:rFonts w:ascii="Lotus Linotype" w:hAnsi="Lotus Linotype" w:cs="Lotus Linotype"/>
          <w:color w:val="0070C0"/>
          <w:sz w:val="26"/>
          <w:szCs w:val="26"/>
          <w:rtl/>
        </w:rPr>
        <w:footnoteRef/>
      </w:r>
      <w:r w:rsidRPr="00A129E0">
        <w:rPr>
          <w:rFonts w:ascii="Lotus Linotype" w:hAnsi="Lotus Linotype" w:cs="Lotus Linotype"/>
          <w:color w:val="0070C0"/>
          <w:sz w:val="26"/>
          <w:szCs w:val="26"/>
          <w:rtl/>
        </w:rPr>
        <w:t>)</w:t>
      </w:r>
      <w:r w:rsidRPr="00FB6DF8">
        <w:rPr>
          <w:rFonts w:ascii="Lotus Linotype" w:hAnsi="Lotus Linotype" w:cs="Lotus Linotype" w:hint="cs"/>
          <w:sz w:val="26"/>
          <w:szCs w:val="26"/>
          <w:rtl/>
        </w:rPr>
        <w:t xml:space="preserve"> تقدم تخري</w:t>
      </w:r>
      <w:r>
        <w:rPr>
          <w:rFonts w:ascii="Lotus Linotype" w:hAnsi="Lotus Linotype" w:cs="Lotus Linotype" w:hint="cs"/>
          <w:sz w:val="26"/>
          <w:szCs w:val="26"/>
          <w:rtl/>
        </w:rPr>
        <w:t>ج</w:t>
      </w:r>
      <w:r w:rsidRPr="00FB6DF8">
        <w:rPr>
          <w:rFonts w:ascii="Lotus Linotype" w:hAnsi="Lotus Linotype" w:cs="Lotus Linotype" w:hint="cs"/>
          <w:sz w:val="26"/>
          <w:szCs w:val="26"/>
          <w:rtl/>
        </w:rPr>
        <w:t>ه</w:t>
      </w:r>
      <w:r>
        <w:rPr>
          <w:rFonts w:ascii="Lotus Linotype" w:hAnsi="Lotus Linotype" w:cs="Lotus Linotype" w:hint="cs"/>
          <w:sz w:val="26"/>
          <w:szCs w:val="26"/>
          <w:rtl/>
        </w:rPr>
        <w:t xml:space="preserve"> (ص: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73C77" w14:textId="7B539184" w:rsidR="00A129E0" w:rsidRPr="007D09F3" w:rsidRDefault="00A129E0" w:rsidP="007D09F3">
    <w:pPr>
      <w:pStyle w:val="Header"/>
      <w:tabs>
        <w:tab w:val="clear" w:pos="4153"/>
        <w:tab w:val="clear" w:pos="8306"/>
      </w:tabs>
      <w:rPr>
        <w:sz w:val="24"/>
        <w:szCs w:val="32"/>
      </w:rPr>
    </w:pPr>
    <w:r>
      <w:rPr>
        <w:noProof/>
      </w:rPr>
      <mc:AlternateContent>
        <mc:Choice Requires="wpg">
          <w:drawing>
            <wp:anchor distT="0" distB="0" distL="114300" distR="114300" simplePos="0" relativeHeight="251661312" behindDoc="1" locked="0" layoutInCell="1" allowOverlap="1" wp14:anchorId="50025F5A" wp14:editId="4F0EB319">
              <wp:simplePos x="0" y="0"/>
              <wp:positionH relativeFrom="column">
                <wp:align>center</wp:align>
              </wp:positionH>
              <wp:positionV relativeFrom="paragraph">
                <wp:posOffset>269875</wp:posOffset>
              </wp:positionV>
              <wp:extent cx="6476400" cy="8996400"/>
              <wp:effectExtent l="0" t="0" r="19685" b="14605"/>
              <wp:wrapNone/>
              <wp:docPr id="1"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2"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4"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5"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6"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BAF268" id="مجموعة 64" o:spid="_x0000_s1026" style="position:absolute;left:0;text-align:left;margin-left:0;margin-top:21.25pt;width:509.95pt;height:708.4pt;z-index:-251655168;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">
              <v:rect id="Rectangle 2" o:spid="_x0000_s1027" style="position:absolute;left:1134;top:1442;width:9638;height:1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" filled="f">
                <v:textbox inset="0,0,0,0"/>
              </v:rect>
              <v:rect id="Rectangle 3" o:spid="_x0000_s1028" style="position:absolute;left:10487;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" strokecolor="white">
                <v:textbox inset="0,0,0,0"/>
              </v:rect>
              <v:rect id="Rectangle 4" o:spid="_x0000_s1029" style="position:absolute;left:853;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" strokecolor="white">
                <v:textbox inset="0,0,0,0"/>
              </v:rect>
              <v:rect id="Rectangle 5" o:spid="_x0000_s1030" style="position:absolute;left:1550;top:1146;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" strokecolor="white">
                <v:textbox inset="0,0,0,0"/>
              </v:rect>
              <v:rect id="Rectangle 6" o:spid="_x0000_s1031" style="position:absolute;left:1556;top:14747;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" strokecolor="white">
                <v:textbox inset="0,0,0,0"/>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F6B15" w14:textId="33067CEA" w:rsidR="00A129E0" w:rsidRPr="007D09F3" w:rsidRDefault="00A129E0" w:rsidP="007D09F3">
    <w:pPr>
      <w:pStyle w:val="Header"/>
      <w:tabs>
        <w:tab w:val="clear" w:pos="4153"/>
        <w:tab w:val="clear" w:pos="8306"/>
      </w:tabs>
      <w:rPr>
        <w:rFonts w:cs="Times New Roman"/>
        <w:sz w:val="24"/>
        <w:szCs w:val="24"/>
      </w:rPr>
    </w:pPr>
    <w:r>
      <w:rPr>
        <w:noProof/>
      </w:rPr>
      <mc:AlternateContent>
        <mc:Choice Requires="wpg">
          <w:drawing>
            <wp:anchor distT="0" distB="0" distL="114300" distR="114300" simplePos="0" relativeHeight="251659264" behindDoc="1" locked="0" layoutInCell="1" allowOverlap="1" wp14:anchorId="1AF2F0A2" wp14:editId="0A5BB5A1">
              <wp:simplePos x="0" y="0"/>
              <wp:positionH relativeFrom="column">
                <wp:align>center</wp:align>
              </wp:positionH>
              <wp:positionV relativeFrom="paragraph">
                <wp:posOffset>269875</wp:posOffset>
              </wp:positionV>
              <wp:extent cx="6476400" cy="8996400"/>
              <wp:effectExtent l="0" t="0" r="19685" b="14605"/>
              <wp:wrapNone/>
              <wp:docPr id="33"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34"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5"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36"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37"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38"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1F8633" id="مجموعة 64" o:spid="_x0000_s1026" style="position:absolute;left:0;text-align:left;margin-left:0;margin-top:21.25pt;width:509.95pt;height:708.4pt;z-index:-251657216;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">
              <v:rect id="Rectangle 2" o:spid="_x0000_s1027" style="position:absolute;left:1134;top:1442;width:9638;height:1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" filled="f">
                <v:textbox inset="0,0,0,0"/>
              </v:rect>
              <v:rect id="Rectangle 3" o:spid="_x0000_s1028" style="position:absolute;left:10487;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" strokecolor="white">
                <v:textbox inset="0,0,0,0"/>
              </v:rect>
              <v:rect id="Rectangle 4" o:spid="_x0000_s1029" style="position:absolute;left:853;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" strokecolor="white">
                <v:textbox inset="0,0,0,0"/>
              </v:rect>
              <v:rect id="Rectangle 5" o:spid="_x0000_s1030" style="position:absolute;left:1550;top:1146;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" strokecolor="white">
                <v:textbox inset="0,0,0,0"/>
              </v:rect>
              <v:rect id="Rectangle 6" o:spid="_x0000_s1031" style="position:absolute;left:1556;top:14747;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" strokecolor="white">
                <v:textbox inset="0,0,0,0"/>
              </v:rec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75CFF" w14:textId="0F26D9F4" w:rsidR="00A129E0" w:rsidRPr="009921C8" w:rsidRDefault="00A129E0" w:rsidP="007D09F3">
    <w:pPr>
      <w:pStyle w:val="Header"/>
      <w:tabs>
        <w:tab w:val="clear" w:pos="4153"/>
        <w:tab w:val="clear" w:pos="8306"/>
      </w:tabs>
      <w:rPr>
        <w:rFonts w:cs="Times New Roman"/>
        <w:sz w:val="24"/>
        <w:szCs w:val="24"/>
      </w:rPr>
    </w:pPr>
    <w:r>
      <w:rPr>
        <w:rFonts w:cs="Times New Roman"/>
        <w:noProof/>
        <w:szCs w:val="24"/>
      </w:rPr>
      <mc:AlternateContent>
        <mc:Choice Requires="wpg">
          <w:drawing>
            <wp:anchor distT="0" distB="0" distL="114300" distR="114300" simplePos="0" relativeHeight="251677696" behindDoc="0" locked="0" layoutInCell="1" allowOverlap="1" wp14:anchorId="60841A3D" wp14:editId="5ED0800C">
              <wp:simplePos x="0" y="0"/>
              <wp:positionH relativeFrom="margin">
                <wp:align>center</wp:align>
              </wp:positionH>
              <wp:positionV relativeFrom="paragraph">
                <wp:posOffset>-91770</wp:posOffset>
              </wp:positionV>
              <wp:extent cx="4337914" cy="234086"/>
              <wp:effectExtent l="0" t="0" r="24765" b="13970"/>
              <wp:wrapNone/>
              <wp:docPr id="5731" name="Group 5731"/>
              <wp:cNvGraphicFramePr/>
              <a:graphic xmlns:a="http://schemas.openxmlformats.org/drawingml/2006/main">
                <a:graphicData uri="http://schemas.microsoft.com/office/word/2010/wordprocessingGroup">
                  <wpg:wgp>
                    <wpg:cNvGrpSpPr/>
                    <wpg:grpSpPr>
                      <a:xfrm>
                        <a:off x="0" y="0"/>
                        <a:ext cx="4337914" cy="234086"/>
                        <a:chOff x="0" y="0"/>
                        <a:chExt cx="4528108" cy="234086"/>
                      </a:xfrm>
                    </wpg:grpSpPr>
                    <wps:wsp>
                      <wps:cNvPr id="83" name="رابط مستقيم 83"/>
                      <wps:cNvCnPr/>
                      <wps:spPr>
                        <a:xfrm flipH="1">
                          <a:off x="0" y="234086"/>
                          <a:ext cx="45275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0"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3460089" y="73152"/>
                          <a:ext cx="307239" cy="138989"/>
                        </a:xfrm>
                        <a:prstGeom prst="rect">
                          <a:avLst/>
                        </a:prstGeom>
                        <a:noFill/>
                        <a:ln>
                          <a:noFill/>
                        </a:ln>
                      </pic:spPr>
                    </pic:pic>
                    <pic:pic xmlns:pic="http://schemas.openxmlformats.org/drawingml/2006/picture">
                      <pic:nvPicPr>
                        <pic:cNvPr id="81"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220870" y="73152"/>
                          <a:ext cx="307238" cy="138989"/>
                        </a:xfrm>
                        <a:prstGeom prst="rect">
                          <a:avLst/>
                        </a:prstGeom>
                        <a:noFill/>
                        <a:ln>
                          <a:noFill/>
                        </a:ln>
                      </pic:spPr>
                    </pic:pic>
                    <wps:wsp>
                      <wps:cNvPr id="82" name="مربع نص 82"/>
                      <wps:cNvSpPr txBox="1">
                        <a:spLocks/>
                      </wps:cNvSpPr>
                      <wps:spPr>
                        <a:xfrm>
                          <a:off x="3825849" y="29261"/>
                          <a:ext cx="36004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BD5C7" w14:textId="77777777" w:rsidR="00A129E0" w:rsidRPr="00A129E0" w:rsidRDefault="00A129E0" w:rsidP="00D315E7">
                            <w:pPr>
                              <w:widowControl w:val="0"/>
                              <w:spacing w:after="0" w:line="260" w:lineRule="exact"/>
                              <w:jc w:val="center"/>
                              <w:rPr>
                                <w:rFonts w:cs="AL-Mateen"/>
                                <w:color w:val="0070C0"/>
                                <w:sz w:val="32"/>
                                <w:szCs w:val="32"/>
                              </w:rPr>
                            </w:pPr>
                            <w:r w:rsidRPr="00A129E0">
                              <w:rPr>
                                <w:rFonts w:cs="AL-Mateen"/>
                                <w:color w:val="0070C0"/>
                                <w:sz w:val="32"/>
                                <w:szCs w:val="32"/>
                                <w:rtl/>
                              </w:rPr>
                              <w:fldChar w:fldCharType="begin"/>
                            </w:r>
                            <w:r w:rsidRPr="00A129E0">
                              <w:rPr>
                                <w:rFonts w:cs="AL-Mateen"/>
                                <w:color w:val="0070C0"/>
                                <w:sz w:val="32"/>
                                <w:szCs w:val="32"/>
                              </w:rPr>
                              <w:instrText>PAGE   \* MERGEFORMAT</w:instrText>
                            </w:r>
                            <w:r w:rsidRPr="00A129E0">
                              <w:rPr>
                                <w:rFonts w:cs="AL-Mateen"/>
                                <w:color w:val="0070C0"/>
                                <w:sz w:val="32"/>
                                <w:szCs w:val="32"/>
                              </w:rPr>
                              <w:fldChar w:fldCharType="separate"/>
                            </w:r>
                            <w:r w:rsidR="009945F1" w:rsidRPr="009945F1">
                              <w:rPr>
                                <w:rFonts w:cs="AL-Mateen"/>
                                <w:noProof/>
                                <w:color w:val="0070C0"/>
                                <w:sz w:val="32"/>
                                <w:szCs w:val="32"/>
                                <w:rtl/>
                                <w:lang w:val="ar-SA"/>
                              </w:rPr>
                              <w:t>92</w:t>
                            </w:r>
                            <w:r w:rsidRPr="00A129E0">
                              <w:rPr>
                                <w:rFonts w:cs="AL-Mateen"/>
                                <w:color w:val="0070C0"/>
                                <w:sz w:val="32"/>
                                <w:szCs w:val="3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72" name="مربع نص 72"/>
                      <wps:cNvSpPr txBox="1"/>
                      <wps:spPr>
                        <a:xfrm>
                          <a:off x="7315" y="0"/>
                          <a:ext cx="216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4EA95" w14:textId="3F921B2E" w:rsidR="00A129E0" w:rsidRPr="00A129E0" w:rsidRDefault="00A129E0" w:rsidP="00D315E7">
                            <w:pPr>
                              <w:spacing w:after="0" w:line="260" w:lineRule="exact"/>
                              <w:ind w:right="284"/>
                              <w:jc w:val="right"/>
                              <w:rPr>
                                <w:rFonts w:ascii="Lotus Linotype" w:hAnsi="Lotus Linotype" w:cs="Lotus Linotype"/>
                                <w:color w:val="0070C0"/>
                                <w:sz w:val="24"/>
                                <w:szCs w:val="24"/>
                                <w:rtl/>
                              </w:rPr>
                            </w:pPr>
                            <w:r w:rsidRPr="00A129E0">
                              <w:rPr>
                                <w:rFonts w:cs="AL-Mateen" w:hint="cs"/>
                                <w:color w:val="0070C0"/>
                                <w:sz w:val="24"/>
                                <w:szCs w:val="24"/>
                                <w:rtl/>
                              </w:rPr>
                              <w:t xml:space="preserve">صفة الصلاة </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5731" o:spid="_x0000_s1146" style="position:absolute;left:0;text-align:left;margin-left:0;margin-top:-7.25pt;width:341.55pt;height:18.45pt;z-index:251677696;mso-position-horizontal:center;mso-position-horizontal-relative:margin;mso-width-relative:margin" coordsize="45281,23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">
              <v:line id="رابط مستقيم 83" o:spid="_x0000_s1147" style="position:absolute;flip:x;visibility:visible;mso-wrap-style:square" from="0,2340" to="45275,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ZOMEAAADbAAAADwAAAGRycy9kb3ducmV2LnhtbESPW4vCMBSE3xf8D+EI+7amXlhKNYoK&#10;gq/ewMdjc2yqzUltYu3+e7OwsI/DzHzDzBadrURLjS8dKxgOEhDEudMlFwqOh81XCsIHZI2VY1Lw&#10;Qx4W897HDDPtXryjdh8KESHsM1RgQqgzKX1uyKIfuJo4elfXWAxRNoXUDb4i3FZylCTf0mLJccFg&#10;TWtD+X3/tAoe/rS7UHs0FnXK6aQ8rM7JTanPfrecggjUhf/wX3urFaRj+P0Sf4Cc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tk4wQAAANsAAAAPAAAAAAAAAAAAAAAA&#10;AKECAABkcnMvZG93bnJldi54bWxQSwUGAAAAAAQABAD5AAAAjwMAAAAA&#10;" strokecolor="black [3213]" strokeweight="1.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148" type="#_x0000_t75" style="position:absolute;left:34600;top:731;width:3073;height:13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X3Vq7AAAA2wAAAA8AAABkcnMvZG93bnJldi54bWxET0sKwjAQ3QveIYzgzqYKaqlGUVHQpZ8D&#10;DM2YFptJaaLW25uF4PLx/st1Z2vxotZXjhWMkxQEceF0xUbB7XoYZSB8QNZYOyYFH/KwXvV7S8y1&#10;e/OZXpdgRAxhn6OCMoQml9IXJVn0iWuII3d3rcUQYWukbvEdw20tJ2k6kxYrjg0lNrQrqXhcnlaB&#10;22/rjym25O6n6ek4N+dsv+mUGg66zQJEoC78xT/3USvI4vr4Jf4AufoC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CAX3Vq7AAAA2wAAAA8AAAAAAAAAAAAAAAAAnwIAAGRycy9k&#10;b3ducmV2LnhtbFBLBQYAAAAABAAEAPcAAACHAwAAAAA=&#10;">
                <v:imagedata r:id="rId2" o:title=""/>
                <v:path arrowok="t"/>
              </v:shape>
              <v:shape id="Picture 119" o:spid="_x0000_s1149" type="#_x0000_t75" style="position:absolute;left:42208;top:731;width:3073;height:1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zoZXGAAAA2wAAAA8AAABkcnMvZG93bnJldi54bWxEj09rAjEUxO+FfofwBG81awUrq1FEsXhQ&#10;6j+wvT02z83azcuyibp+eyMUehxm5jfMaNLYUlyp9oVjBd1OAoI4c7rgXMFhv3gbgPABWWPpmBTc&#10;ycNk/PoywlS7G2/pugu5iBD2KSowIVSplD4zZNF3XEUcvZOrLYYo61zqGm8Rbkv5niR9abHguGCw&#10;opmh7Hd3sQqO3z+9S7Xtzc+fZr5ZzM5fH6v1Sal2q5kOQQRqwn/4r73UCgZdeH6JP0CO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nOhlcYAAADbAAAADwAAAAAAAAAAAAAA&#10;AACfAgAAZHJzL2Rvd25yZXYueG1sUEsFBgAAAAAEAAQA9wAAAJIDAAAAAA==&#10;">
                <v:imagedata r:id="rId2" o:title=""/>
                <v:path arrowok="t"/>
              </v:shape>
              <v:shapetype id="_x0000_t202" coordsize="21600,21600" o:spt="202" path="m,l,21600r21600,l21600,xe">
                <v:stroke joinstyle="miter"/>
                <v:path gradientshapeok="t" o:connecttype="rect"/>
              </v:shapetype>
              <v:shape id="مربع نص 82" o:spid="_x0000_s1150" type="#_x0000_t202" style="position:absolute;left:38258;top:292;width:3600;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0h8QA&#10;AADbAAAADwAAAGRycy9kb3ducmV2LnhtbESPS4vCQBCE7wv+h6EFbzrRg2h0EnywrLCu4As8Npk2&#10;CWZ6QmbU7L93FoQ9FlX1FTVPW1OJBzWutKxgOIhAEGdWl5wrOB0/+xMQziNrrCyTgl9ykCadjznG&#10;2j55T4+Dz0WAsItRQeF9HUvpsoIMuoGtiYN3tY1BH2STS93gM8BNJUdRNJYGSw4LBda0Kii7He5G&#10;wa4ans/blf9aIjkz/Vno9eV7qlSv2y5mIDy1/j/8bm+0gskI/r6EH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SdIfEAAAA2wAAAA8AAAAAAAAAAAAAAAAAmAIAAGRycy9k&#10;b3ducmV2LnhtbFBLBQYAAAAABAAEAPUAAACJAwAAAAA=&#10;" fillcolor="white [3201]" stroked="f" strokeweight=".5pt">
                <v:path arrowok="t"/>
                <v:textbox inset="0,0,0,0">
                  <w:txbxContent>
                    <w:p w14:paraId="571BD5C7" w14:textId="77777777" w:rsidR="00A129E0" w:rsidRPr="00A129E0" w:rsidRDefault="00A129E0" w:rsidP="00D315E7">
                      <w:pPr>
                        <w:widowControl w:val="0"/>
                        <w:spacing w:after="0" w:line="260" w:lineRule="exact"/>
                        <w:jc w:val="center"/>
                        <w:rPr>
                          <w:rFonts w:cs="AL-Mateen"/>
                          <w:color w:val="0070C0"/>
                          <w:sz w:val="32"/>
                          <w:szCs w:val="32"/>
                        </w:rPr>
                      </w:pPr>
                      <w:r w:rsidRPr="00A129E0">
                        <w:rPr>
                          <w:rFonts w:cs="AL-Mateen"/>
                          <w:color w:val="0070C0"/>
                          <w:sz w:val="32"/>
                          <w:szCs w:val="32"/>
                          <w:rtl/>
                        </w:rPr>
                        <w:fldChar w:fldCharType="begin"/>
                      </w:r>
                      <w:r w:rsidRPr="00A129E0">
                        <w:rPr>
                          <w:rFonts w:cs="AL-Mateen"/>
                          <w:color w:val="0070C0"/>
                          <w:sz w:val="32"/>
                          <w:szCs w:val="32"/>
                        </w:rPr>
                        <w:instrText>PAGE   \* MERGEFORMAT</w:instrText>
                      </w:r>
                      <w:r w:rsidRPr="00A129E0">
                        <w:rPr>
                          <w:rFonts w:cs="AL-Mateen"/>
                          <w:color w:val="0070C0"/>
                          <w:sz w:val="32"/>
                          <w:szCs w:val="32"/>
                        </w:rPr>
                        <w:fldChar w:fldCharType="separate"/>
                      </w:r>
                      <w:r w:rsidR="009945F1" w:rsidRPr="009945F1">
                        <w:rPr>
                          <w:rFonts w:cs="AL-Mateen"/>
                          <w:noProof/>
                          <w:color w:val="0070C0"/>
                          <w:sz w:val="32"/>
                          <w:szCs w:val="32"/>
                          <w:rtl/>
                          <w:lang w:val="ar-SA"/>
                        </w:rPr>
                        <w:t>92</w:t>
                      </w:r>
                      <w:r w:rsidRPr="00A129E0">
                        <w:rPr>
                          <w:rFonts w:cs="AL-Mateen"/>
                          <w:color w:val="0070C0"/>
                          <w:sz w:val="32"/>
                          <w:szCs w:val="32"/>
                          <w:rtl/>
                        </w:rPr>
                        <w:fldChar w:fldCharType="end"/>
                      </w:r>
                    </w:p>
                  </w:txbxContent>
                </v:textbox>
              </v:shape>
              <v:shape id="مربع نص 72" o:spid="_x0000_s1151" type="#_x0000_t202" style="position:absolute;left:73;width:216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5IMUA&#10;AADbAAAADwAAAGRycy9kb3ducmV2LnhtbESP3WoCMRSE74W+QziF3ohmFVFZjVILhQoW8QevD5vj&#10;ZuvmZLtJdfXpjVDwcpiZb5jpvLGlOFPtC8cKet0EBHHmdMG5gv3uszMG4QOyxtIxKbiSh/nspTXF&#10;VLsLb+i8DbmIEPYpKjAhVKmUPjNk0XddRRy9o6sthijrXOoaLxFuS9lPkqG0WHBcMFjRh6HstP2z&#10;CsbXwXf7MBwdfsr1cmFu+S+vTqjU22vzPgERqAnP8H/7SysY9eHx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afkgxQAAANsAAAAPAAAAAAAAAAAAAAAAAJgCAABkcnMv&#10;ZG93bnJldi54bWxQSwUGAAAAAAQABAD1AAAAigMAAAAA&#10;" fillcolor="white [3201]" stroked="f" strokeweight=".5pt">
                <v:textbox inset="0,0,0,0">
                  <w:txbxContent>
                    <w:p w14:paraId="2D54EA95" w14:textId="3F921B2E" w:rsidR="00A129E0" w:rsidRPr="00A129E0" w:rsidRDefault="00A129E0" w:rsidP="00D315E7">
                      <w:pPr>
                        <w:spacing w:after="0" w:line="260" w:lineRule="exact"/>
                        <w:ind w:right="284"/>
                        <w:jc w:val="right"/>
                        <w:rPr>
                          <w:rFonts w:ascii="Lotus Linotype" w:hAnsi="Lotus Linotype" w:cs="Lotus Linotype"/>
                          <w:color w:val="0070C0"/>
                          <w:sz w:val="24"/>
                          <w:szCs w:val="24"/>
                          <w:rtl/>
                        </w:rPr>
                      </w:pPr>
                      <w:r w:rsidRPr="00A129E0">
                        <w:rPr>
                          <w:rFonts w:cs="AL-Mateen" w:hint="cs"/>
                          <w:color w:val="0070C0"/>
                          <w:sz w:val="24"/>
                          <w:szCs w:val="24"/>
                          <w:rtl/>
                        </w:rPr>
                        <w:t xml:space="preserve">صفة الصلاة </w:t>
                      </w:r>
                    </w:p>
                  </w:txbxContent>
                </v:textbox>
              </v:shape>
              <w10:wrap anchorx="margin"/>
            </v:group>
          </w:pict>
        </mc:Fallback>
      </mc:AlternateContent>
    </w:r>
    <w:r w:rsidRPr="009921C8">
      <w:rPr>
        <w:rFonts w:cs="Times New Roman"/>
        <w:noProof/>
        <w:szCs w:val="24"/>
      </w:rPr>
      <mc:AlternateContent>
        <mc:Choice Requires="wpg">
          <w:drawing>
            <wp:anchor distT="0" distB="0" distL="114300" distR="114300" simplePos="0" relativeHeight="251665408" behindDoc="1" locked="0" layoutInCell="1" allowOverlap="1" wp14:anchorId="1B97A4A4" wp14:editId="3993DC3A">
              <wp:simplePos x="0" y="0"/>
              <wp:positionH relativeFrom="column">
                <wp:align>center</wp:align>
              </wp:positionH>
              <wp:positionV relativeFrom="paragraph">
                <wp:posOffset>269875</wp:posOffset>
              </wp:positionV>
              <wp:extent cx="6476400" cy="8996400"/>
              <wp:effectExtent l="0" t="0" r="19685" b="14605"/>
              <wp:wrapNone/>
              <wp:docPr id="13"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14"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15"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6"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7"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8"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64" o:spid="_x0000_s1026" style="position:absolute;left:0;text-align:left;margin-left:0;margin-top:21.25pt;width:509.95pt;height:708.4pt;z-index:-251651072;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">
              <v:rect id="Rectangle 2" o:spid="_x0000_s1027" style="position:absolute;left:1134;top:1442;width:9638;height:1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B4b8A&#10;AADbAAAADwAAAGRycy9kb3ducmV2LnhtbERPTWsCMRC9C/6HMII3zSrSytYoIgieFG0vvY2b6Wbb&#10;zWRNorv+e1MQvM3jfc5i1dla3MiHyrGCyTgDQVw4XXGp4OtzO5qDCBFZY+2YFNwpwGrZ7y0w167l&#10;I91OsRQphEOOCkyMTS5lKAxZDGPXECfux3mLMUFfSu2xTeG2ltMse5MWK04NBhvaGCr+Tler4Pjt&#10;+T2Y9rLPqD1XuJn+8sEqNRx06w8Qkbr4Ej/dO53mz+D/l3SAX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9AHhvwAAANsAAAAPAAAAAAAAAAAAAAAAAJgCAABkcnMvZG93bnJl&#10;di54bWxQSwUGAAAAAAQABAD1AAAAhAMAAAAA&#10;" filled="f">
                <v:textbox inset="0,0,0,0"/>
              </v:rect>
              <v:rect id="Rectangle 3" o:spid="_x0000_s1028" style="position:absolute;left:10487;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DjiMAA&#10;AADbAAAADwAAAGRycy9kb3ducmV2LnhtbERPTWvCQBC9F/wPywi91U2FBEldpQiCB0GqYq9DdkyC&#10;2dmQHZP477sFwds83ucs16NrVE9dqD0b+JwloIgLb2suDZxP248FqCDIFhvPZOBBAdarydsSc+sH&#10;/qH+KKWKIRxyNFCJtLnWoajIYZj5ljhyV985lAi7UtsOhxjuGj1Pkkw7rDk2VNjSpqLidrw7A4X8&#10;Ur9fDLcg9f2aXg5Zv0kzY96n4/cXKKFRXuKne2fj/BT+f4kH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UDjiMAAAADbAAAADwAAAAAAAAAAAAAAAACYAgAAZHJzL2Rvd25y&#10;ZXYueG1sUEsFBgAAAAAEAAQA9QAAAIUDAAAAAA==&#10;" strokecolor="white">
                <v:textbox inset="0,0,0,0"/>
              </v:rect>
              <v:rect id="Rectangle 4" o:spid="_x0000_s1029" style="position:absolute;left:853;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J9/78A&#10;AADbAAAADwAAAGRycy9kb3ducmV2LnhtbERPTYvCMBC9L/gfwgh7W1MFi1SjiCB4EGRV9Do0Y1ts&#10;JqUZ2/rvNwsLe5vH+5zVZnC16qgNlWcD00kCijj3tuLCwPWy/1qACoJssfZMBt4UYLMefawws77n&#10;b+rOUqgYwiFDA6VIk2kd8pIcholviCP38K1DibAttG2xj+Gu1rMkSbXDimNDiQ3tSsqf55czkMud&#10;uuOifwapXo/57ZR2u3lqzOd42C5BCQ3yL/5zH2ycn8LvL/EAvf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kn3/vwAAANsAAAAPAAAAAAAAAAAAAAAAAJgCAABkcnMvZG93bnJl&#10;di54bWxQSwUGAAAAAAQABAD1AAAAhAMAAAAA&#10;" strokecolor="white">
                <v:textbox inset="0,0,0,0"/>
              </v:rect>
              <v:rect id="Rectangle 5" o:spid="_x0000_s1030" style="position:absolute;left:1550;top:1146;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7YZMAA&#10;AADbAAAADwAAAGRycy9kb3ducmV2LnhtbERPTWvCQBC9F/wPywje6kbBVKKriCB4EKS21OuQHZNg&#10;djZkxyT+e7dQ6G0e73PW28HVqqM2VJ4NzKYJKOLc24oLA99fh/clqCDIFmvPZOBJAbab0dsaM+t7&#10;/qTuIoWKIRwyNFCKNJnWIS/JYZj6hjhyN986lAjbQtsW+xjuaj1PklQ7rDg2lNjQvqT8fnk4A7lc&#10;qTst+3uQ6nFb/JzTbr9IjZmMh90KlNAg/+I/99HG+R/w+0s8QG9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7YZMAAAADbAAAADwAAAAAAAAAAAAAAAACYAgAAZHJzL2Rvd25y&#10;ZXYueG1sUEsFBgAAAAAEAAQA9QAAAIUDAAAAAA==&#10;" strokecolor="white">
                <v:textbox inset="0,0,0,0"/>
              </v:rect>
              <v:rect id="Rectangle 6" o:spid="_x0000_s1031" style="position:absolute;left:1556;top:14747;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MFsMA&#10;AADbAAAADwAAAGRycy9kb3ducmV2LnhtbESPwWrDQAxE74X+w6JCb/W6gZjgZhNKoJBDoTQtyVV4&#10;FdvEqzVexXb/vjoEcpOY0czTejuHzow0pDayg9csB0NcRd9y7eD35+NlBSYJsscuMjn4owTbzePD&#10;GksfJ/6m8SC10RBOJTpoRPrS2lQ1FDBlsSdW7RyHgKLrUFs/4KThobOLPC9swJa1ocGedg1Vl8M1&#10;OKjkROPnarokaa/n5fGrGHfLwrnnp/n9DYzQLHfz7XrvFV9h9Rcdw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FMFsMAAADbAAAADwAAAAAAAAAAAAAAAACYAgAAZHJzL2Rv&#10;d25yZXYueG1sUEsFBgAAAAAEAAQA9QAAAIgDAAAAAA==&#10;" strokecolor="white">
                <v:textbox inset="0,0,0,0"/>
              </v:rect>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78B92" w14:textId="2F2D7619" w:rsidR="00A129E0" w:rsidRPr="007D09F3" w:rsidRDefault="00A129E0" w:rsidP="007D09F3">
    <w:pPr>
      <w:pStyle w:val="Header"/>
      <w:tabs>
        <w:tab w:val="clear" w:pos="4153"/>
        <w:tab w:val="clear" w:pos="8306"/>
      </w:tabs>
      <w:rPr>
        <w:rFonts w:cs="Times New Roman"/>
        <w:sz w:val="24"/>
        <w:szCs w:val="24"/>
      </w:rPr>
    </w:pPr>
    <w:r>
      <w:rPr>
        <w:noProof/>
      </w:rPr>
      <mc:AlternateContent>
        <mc:Choice Requires="wpg">
          <w:drawing>
            <wp:anchor distT="0" distB="0" distL="114300" distR="114300" simplePos="0" relativeHeight="251671552" behindDoc="0" locked="0" layoutInCell="1" allowOverlap="1" wp14:anchorId="7E18751F" wp14:editId="787480CC">
              <wp:simplePos x="0" y="0"/>
              <wp:positionH relativeFrom="margin">
                <wp:align>center</wp:align>
              </wp:positionH>
              <wp:positionV relativeFrom="paragraph">
                <wp:posOffset>-121031</wp:posOffset>
              </wp:positionV>
              <wp:extent cx="4334174" cy="234086"/>
              <wp:effectExtent l="0" t="0" r="9525" b="13970"/>
              <wp:wrapNone/>
              <wp:docPr id="1189" name="Group 1189"/>
              <wp:cNvGraphicFramePr/>
              <a:graphic xmlns:a="http://schemas.openxmlformats.org/drawingml/2006/main">
                <a:graphicData uri="http://schemas.microsoft.com/office/word/2010/wordprocessingGroup">
                  <wpg:wgp>
                    <wpg:cNvGrpSpPr/>
                    <wpg:grpSpPr>
                      <a:xfrm>
                        <a:off x="0" y="0"/>
                        <a:ext cx="4334174" cy="234086"/>
                        <a:chOff x="0" y="0"/>
                        <a:chExt cx="4680000" cy="234086"/>
                      </a:xfrm>
                    </wpg:grpSpPr>
                    <wps:wsp>
                      <wps:cNvPr id="95" name="رابط مستقيم 95"/>
                      <wps:cNvCnPr/>
                      <wps:spPr>
                        <a:xfrm flipH="1">
                          <a:off x="0" y="234086"/>
                          <a:ext cx="46800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2"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234086" y="73152"/>
                          <a:ext cx="307238" cy="138989"/>
                        </a:xfrm>
                        <a:prstGeom prst="rect">
                          <a:avLst/>
                        </a:prstGeom>
                        <a:noFill/>
                        <a:ln>
                          <a:noFill/>
                        </a:ln>
                      </pic:spPr>
                    </pic:pic>
                    <pic:pic xmlns:pic="http://schemas.openxmlformats.org/drawingml/2006/picture">
                      <pic:nvPicPr>
                        <pic:cNvPr id="93"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24128" y="73152"/>
                          <a:ext cx="307238" cy="138989"/>
                        </a:xfrm>
                        <a:prstGeom prst="rect">
                          <a:avLst/>
                        </a:prstGeom>
                        <a:noFill/>
                        <a:ln>
                          <a:noFill/>
                        </a:ln>
                      </pic:spPr>
                    </pic:pic>
                    <wps:wsp>
                      <wps:cNvPr id="94" name="مربع نص 94"/>
                      <wps:cNvSpPr txBox="1">
                        <a:spLocks/>
                      </wps:cNvSpPr>
                      <wps:spPr>
                        <a:xfrm>
                          <a:off x="599846" y="29261"/>
                          <a:ext cx="36004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F33F6"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009945F1" w:rsidRPr="009945F1">
                              <w:rPr>
                                <w:rFonts w:cs="AL-Mateen"/>
                                <w:noProof/>
                                <w:sz w:val="32"/>
                                <w:szCs w:val="32"/>
                                <w:rtl/>
                                <w:lang w:val="ar-SA"/>
                              </w:rPr>
                              <w:t>5</w:t>
                            </w:r>
                            <w:r w:rsidRPr="00752DE6">
                              <w:rPr>
                                <w:rFonts w:cs="AL-Mateen"/>
                                <w:sz w:val="32"/>
                                <w:szCs w:val="3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84" name="مربع نص 84"/>
                      <wps:cNvSpPr txBox="1"/>
                      <wps:spPr>
                        <a:xfrm>
                          <a:off x="2677363" y="0"/>
                          <a:ext cx="180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F81F1" w14:textId="778D442E" w:rsidR="00A129E0" w:rsidRPr="00F55A9C" w:rsidRDefault="00A129E0" w:rsidP="009921C8">
                            <w:pPr>
                              <w:spacing w:after="0" w:line="260" w:lineRule="exact"/>
                              <w:ind w:left="284"/>
                              <w:rPr>
                                <w:rFonts w:cs="AL-Mateen"/>
                                <w:sz w:val="18"/>
                                <w:szCs w:val="24"/>
                              </w:rPr>
                            </w:pPr>
                            <w:r>
                              <w:rPr>
                                <w:rFonts w:cs="AL-Mateen" w:hint="cs"/>
                                <w:sz w:val="18"/>
                                <w:szCs w:val="24"/>
                                <w:rtl/>
                              </w:rPr>
                              <w:t>المقدمــــة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189" o:spid="_x0000_s1152" style="position:absolute;left:0;text-align:left;margin-left:0;margin-top:-9.55pt;width:341.25pt;height:18.45pt;z-index:251671552;mso-position-horizontal:center;mso-position-horizontal-relative:margin;mso-width-relative:margin" coordsize="46800,23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">
              <v:line id="رابط مستقيم 95" o:spid="_x0000_s1153" style="position:absolute;flip:x;visibility:visible;mso-wrap-style:square" from="0,2340" to="4680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JyCsIAAADbAAAADwAAAGRycy9kb3ducmV2LnhtbESPT2vCQBTE70K/w/IK3nSjqKRpNlIL&#10;glf/FHp8zb5mU7Nv0+w2xm/vCkKPw8z8hsnXg21ET52vHSuYTRMQxKXTNVcKTsftJAXhA7LGxjEp&#10;uJKHdfE0yjHT7sJ76g+hEhHCPkMFJoQ2k9KXhiz6qWuJo/ftOoshyq6SusNLhNtGzpNkJS3WHBcM&#10;tvRuqDwf/qyCX/+x/6L+ZCzqlNNFfdx8Jj9KjZ+Ht1cQgYbwH360d1rByxLu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JyCsIAAADbAAAADwAAAAAAAAAAAAAA&#10;AAChAgAAZHJzL2Rvd25yZXYueG1sUEsFBgAAAAAEAAQA+QAAAJADAAAAAA==&#10;" strokecolor="black [3213]" strokeweight="1.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154" type="#_x0000_t75" style="position:absolute;left:2340;top:731;width:3073;height:13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QcGu+AAAA2wAAAA8AAABkcnMvZG93bnJldi54bWxEj80KwjAQhO+C7xBW8Kapgn/VKCoKevTn&#10;AZZmTYvNpjRR69sbQfA4zMw3zGLV2FI8qfaFYwWDfgKCOHO6YKPgetn3piB8QNZYOiYFb/KwWrZb&#10;C0y1e/GJnudgRISwT1FBHkKVSumznCz6vquIo3dztcUQZW2krvEV4baUwyQZS4sFx4UcK9rmlN3P&#10;D6vA7Tbl22Qbcrfj6HiYmNN0t26U6naa9RxEoCb8w7/2QSuYDeH7Jf4Auf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pQcGu+AAAA2wAAAA8AAAAAAAAAAAAAAAAAnwIAAGRy&#10;cy9kb3ducmV2LnhtbFBLBQYAAAAABAAEAPcAAACKAwAAAAA=&#10;">
                <v:imagedata r:id="rId2" o:title=""/>
                <v:path arrowok="t"/>
              </v:shape>
              <v:shape id="Picture 119" o:spid="_x0000_s1155" type="#_x0000_t75" style="position:absolute;left:10241;top:731;width:3072;height:1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0DKTHAAAA2wAAAA8AAABkcnMvZG93bnJldi54bWxEj09rAjEUxO+FfofwCt5qti5YXY1SFMVD&#10;S+sf0N4em+dm7eZl2UTdfntTKHgcZuY3zHja2kpcqPGlYwUv3QQEce50yYWC3XbxPADhA7LGyjEp&#10;+CUP08njwxgz7a68pssmFCJC2GeowIRQZ1L63JBF33U1cfSOrrEYomwKqRu8RritZC9J+tJiyXHB&#10;YE0zQ/nP5mwV7A/f6blep/PT0sy/FrPT5+v7x1GpzlP7NgIRqA338H97pRUMU/j7En+AnN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w0DKTHAAAA2wAAAA8AAAAAAAAAAAAA&#10;AAAAnwIAAGRycy9kb3ducmV2LnhtbFBLBQYAAAAABAAEAPcAAACTAwAAAAA=&#10;">
                <v:imagedata r:id="rId2" o:title=""/>
                <v:path arrowok="t"/>
              </v:shape>
              <v:shapetype id="_x0000_t202" coordsize="21600,21600" o:spt="202" path="m,l,21600r21600,l21600,xe">
                <v:stroke joinstyle="miter"/>
                <v:path gradientshapeok="t" o:connecttype="rect"/>
              </v:shapetype>
              <v:shape id="مربع نص 94" o:spid="_x0000_s1156" type="#_x0000_t202" style="position:absolute;left:5998;top:292;width:3600;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ftcMA&#10;AADbAAAADwAAAGRycy9kb3ducmV2LnhtbESPW4vCMBSE3wX/QzjCvmnqIoutRlEX2QUv4A18PDTH&#10;tticlCar3X9vBMHHYWa+YcbTxpTiRrUrLCvo9yIQxKnVBWcKjodldwjCeWSNpWVS8E8OppN2a4yJ&#10;tnfe0W3vMxEg7BJUkHtfJVK6NCeDrmcr4uBdbG3QB1lnUtd4D3BTys8o+pIGCw4LOVa0yCm97v+M&#10;gm3ZP53WC/8zR3Im3sz093kVK/XRaWYjEJ4a/w6/2r9aQTyA55fw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7ftcMAAADbAAAADwAAAAAAAAAAAAAAAACYAgAAZHJzL2Rv&#10;d25yZXYueG1sUEsFBgAAAAAEAAQA9QAAAIgDAAAAAA==&#10;" fillcolor="white [3201]" stroked="f" strokeweight=".5pt">
                <v:path arrowok="t"/>
                <v:textbox inset="0,0,0,0">
                  <w:txbxContent>
                    <w:p w14:paraId="4B2F33F6"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009945F1" w:rsidRPr="009945F1">
                        <w:rPr>
                          <w:rFonts w:cs="AL-Mateen"/>
                          <w:noProof/>
                          <w:sz w:val="32"/>
                          <w:szCs w:val="32"/>
                          <w:rtl/>
                          <w:lang w:val="ar-SA"/>
                        </w:rPr>
                        <w:t>5</w:t>
                      </w:r>
                      <w:r w:rsidRPr="00752DE6">
                        <w:rPr>
                          <w:rFonts w:cs="AL-Mateen"/>
                          <w:sz w:val="32"/>
                          <w:szCs w:val="32"/>
                          <w:rtl/>
                        </w:rPr>
                        <w:fldChar w:fldCharType="end"/>
                      </w:r>
                    </w:p>
                  </w:txbxContent>
                </v:textbox>
              </v:shape>
              <v:shape id="مربع نص 84" o:spid="_x0000_s1157" type="#_x0000_t202" style="position:absolute;left:26773;width:180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m06MUA&#10;AADbAAAADwAAAGRycy9kb3ducmV2LnhtbESP3WoCMRSE74W+QziF3hTNWkRlNUorCBZaxB+8PmyO&#10;m9XNybqJuvr0plDwcpj5ZpjxtLGluFDtC8cKup0EBHHmdMG5gu1m3h6C8AFZY+mYFNzIw3Ty0hpj&#10;qt2VV3RZh1zEEvYpKjAhVKmUPjNk0XdcRRy9vasthijrXOoar7HclvIjSfrSYsFxwWBFM0PZcX22&#10;Coa33u/7rj/YHcrl95e55yf+OaJSb6/N5whEoCY8w//0QkeuB39f4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bToxQAAANsAAAAPAAAAAAAAAAAAAAAAAJgCAABkcnMv&#10;ZG93bnJldi54bWxQSwUGAAAAAAQABAD1AAAAigMAAAAA&#10;" fillcolor="white [3201]" stroked="f" strokeweight=".5pt">
                <v:textbox inset="0,0,0,0">
                  <w:txbxContent>
                    <w:p w14:paraId="4B9F81F1" w14:textId="778D442E" w:rsidR="00A129E0" w:rsidRPr="00F55A9C" w:rsidRDefault="00A129E0" w:rsidP="009921C8">
                      <w:pPr>
                        <w:spacing w:after="0" w:line="260" w:lineRule="exact"/>
                        <w:ind w:left="284"/>
                        <w:rPr>
                          <w:rFonts w:cs="AL-Mateen"/>
                          <w:sz w:val="18"/>
                          <w:szCs w:val="24"/>
                        </w:rPr>
                      </w:pPr>
                      <w:r>
                        <w:rPr>
                          <w:rFonts w:cs="AL-Mateen" w:hint="cs"/>
                          <w:sz w:val="18"/>
                          <w:szCs w:val="24"/>
                          <w:rtl/>
                        </w:rPr>
                        <w:t>المقدمــــة</w:t>
                      </w:r>
                    </w:p>
                  </w:txbxContent>
                </v:textbox>
              </v:shape>
              <w10:wrap anchorx="margin"/>
            </v:group>
          </w:pict>
        </mc:Fallback>
      </mc:AlternateContent>
    </w:r>
    <w:r>
      <w:rPr>
        <w:noProof/>
      </w:rPr>
      <mc:AlternateContent>
        <mc:Choice Requires="wpg">
          <w:drawing>
            <wp:anchor distT="0" distB="0" distL="114300" distR="114300" simplePos="0" relativeHeight="251663360" behindDoc="1" locked="0" layoutInCell="1" allowOverlap="1" wp14:anchorId="4EE246EA" wp14:editId="2EEC6958">
              <wp:simplePos x="0" y="0"/>
              <wp:positionH relativeFrom="column">
                <wp:align>center</wp:align>
              </wp:positionH>
              <wp:positionV relativeFrom="paragraph">
                <wp:posOffset>269875</wp:posOffset>
              </wp:positionV>
              <wp:extent cx="6476400" cy="8996400"/>
              <wp:effectExtent l="0" t="0" r="19685" b="14605"/>
              <wp:wrapNone/>
              <wp:docPr id="7"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8"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9"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0"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1"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2"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64" o:spid="_x0000_s1026" style="position:absolute;left:0;text-align:left;margin-left:0;margin-top:21.25pt;width:509.95pt;height:708.4pt;z-index:-251653120;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">
              <v:rect id="Rectangle 2" o:spid="_x0000_s1027" style="position:absolute;left:1134;top:1442;width:9638;height:1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1wEb4A&#10;AADaAAAADwAAAGRycy9kb3ducmV2LnhtbERPPW/CMBDdkfofrKvUDRwyFJRiEEJCYmqVtEu3a3yN&#10;A/E52CZJ/309IDE+ve/NbrKdGMiH1rGC5SIDQVw73XKj4OvzOF+DCBFZY+eYFPxRgN32abbBQruR&#10;Sxqq2IgUwqFABSbGvpAy1IYshoXriRP367zFmKBvpPY4pnDbyTzLXqXFllODwZ4OhupLdbMKym/P&#10;q2DG63tG40+Lh/zMH1apl+dp/wYi0hQf4rv7pBWkrelKug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69cBG+AAAA2gAAAA8AAAAAAAAAAAAAAAAAmAIAAGRycy9kb3ducmV2&#10;LnhtbFBLBQYAAAAABAAEAPUAAACDAwAAAAA=&#10;" filled="f">
                <v:textbox inset="0,0,0,0"/>
              </v:rect>
              <v:rect id="Rectangle 3" o:spid="_x0000_s1028" style="position:absolute;left:10487;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tr8EA&#10;AADaAAAADwAAAGRycy9kb3ducmV2LnhtbESPQWvCQBSE7wX/w/IEb3VjwaDRVUQQehBEW+r1kX0m&#10;wezbkH0m6b/vCkKPw8x8w6y3g6tVR22oPBuYTRNQxLm3FRcGvr8O7wtQQZAt1p7JwC8F2G5Gb2vM&#10;rO/5TN1FChUhHDI0UIo0mdYhL8lhmPqGOHo33zqUKNtC2xb7CHe1/kiSVDusOC6U2NC+pPx+eTgD&#10;uVypOy76e5DqcZv/nNJuP0+NmYyH3QqU0CD/4Vf70xpYwvNKvAF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jLa/BAAAA2gAAAA8AAAAAAAAAAAAAAAAAmAIAAGRycy9kb3du&#10;cmV2LnhtbFBLBQYAAAAABAAEAPUAAACGAwAAAAA=&#10;" strokecolor="white">
                <v:textbox inset="0,0,0,0"/>
              </v:rect>
              <v:rect id="Rectangle 4" o:spid="_x0000_s1029" style="position:absolute;left:853;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EMMA&#10;AADbAAAADwAAAGRycy9kb3ducmV2LnhtbESPwWrDQAxE74X+w6JCb/W6gZjgZhNKoJBDoTQtyVV4&#10;FdvEqzVexXb/vjoEcpOY0czTejuHzow0pDayg9csB0NcRd9y7eD35+NlBSYJsscuMjn4owTbzePD&#10;GksfJ/6m8SC10RBOJTpoRPrS2lQ1FDBlsSdW7RyHgKLrUFs/4KThobOLPC9swJa1ocGedg1Vl8M1&#10;OKjkROPnarokaa/n5fGrGHfLwrnnp/n9DYzQLHfz7XrvFV/p9Rcdw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AEMMAAADbAAAADwAAAAAAAAAAAAAAAACYAgAAZHJzL2Rv&#10;d25yZXYueG1sUEsFBgAAAAAEAAQA9QAAAIgDAAAAAA==&#10;" strokecolor="white">
                <v:textbox inset="0,0,0,0"/>
              </v:rect>
              <v:rect id="Rectangle 5" o:spid="_x0000_s1030" style="position:absolute;left:1550;top:1146;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vli8AA&#10;AADbAAAADwAAAGRycy9kb3ducmV2LnhtbERPS4vCMBC+L/gfwgh7W1MXLFKNIoLgYUF8sHsdmrEt&#10;NpPSjG399xtB8DYf33OW68HVqqM2VJ4NTCcJKOLc24oLA5fz7msOKgiyxdozGXhQgPVq9LHEzPqe&#10;j9SdpFAxhEOGBkqRJtM65CU5DBPfEEfu6luHEmFbaNtiH8Ndrb+TJNUOK44NJTa0LSm/ne7OQC5/&#10;1P3M+1uQ6n6d/R7SbjtLjfkcD5sFKKFB3uKXe2/j/Ck8f4kH6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vli8AAAADbAAAADwAAAAAAAAAAAAAAAACYAgAAZHJzL2Rvd25y&#10;ZXYueG1sUEsFBgAAAAAEAAQA9QAAAIUDAAAAAA==&#10;" strokecolor="white">
                <v:textbox inset="0,0,0,0"/>
              </v:rect>
              <v:rect id="Rectangle 6" o:spid="_x0000_s1031" style="position:absolute;left:1556;top:14747;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7/L8A&#10;AADbAAAADwAAAGRycy9kb3ducmV2LnhtbERPTYvCMBC9L/gfwgh7W1MFi1SjiCB4EER32b0OzdgW&#10;m0lpxrb++40geJvH+5zVZnC16qgNlWcD00kCijj3tuLCwM/3/msBKgiyxdozGXhQgM169LHCzPqe&#10;z9RdpFAxhEOGBkqRJtM65CU5DBPfEEfu6luHEmFbaNtiH8NdrWdJkmqHFceGEhvalZTfLndnIJc/&#10;6o6L/hakul/nv6e0281TYz7Hw3YJSmiQt/jlPtg4fwbPX+IBe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qXv8vwAAANsAAAAPAAAAAAAAAAAAAAAAAJgCAABkcnMvZG93bnJl&#10;di54bWxQSwUGAAAAAAQABAD1AAAAhAMAAAAA&#10;" strokecolor="white">
                <v:textbox inset="0,0,0,0"/>
              </v:rect>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6005" w14:textId="48A5F866" w:rsidR="00A129E0" w:rsidRPr="007D09F3" w:rsidRDefault="00A129E0" w:rsidP="007D09F3">
    <w:pPr>
      <w:pStyle w:val="Header"/>
      <w:tabs>
        <w:tab w:val="clear" w:pos="4153"/>
        <w:tab w:val="clear" w:pos="8306"/>
      </w:tabs>
      <w:rPr>
        <w:rFonts w:cs="Times New Roman"/>
        <w:sz w:val="24"/>
        <w:szCs w:val="24"/>
      </w:rPr>
    </w:pPr>
    <w:r>
      <w:rPr>
        <w:noProof/>
      </w:rPr>
      <mc:AlternateContent>
        <mc:Choice Requires="wpg">
          <w:drawing>
            <wp:anchor distT="0" distB="0" distL="114300" distR="114300" simplePos="0" relativeHeight="251684864" behindDoc="0" locked="0" layoutInCell="1" allowOverlap="1" wp14:anchorId="22372A43" wp14:editId="0475D3DE">
              <wp:simplePos x="0" y="0"/>
              <wp:positionH relativeFrom="margin">
                <wp:align>center</wp:align>
              </wp:positionH>
              <wp:positionV relativeFrom="paragraph">
                <wp:posOffset>-99085</wp:posOffset>
              </wp:positionV>
              <wp:extent cx="4315968" cy="233680"/>
              <wp:effectExtent l="0" t="0" r="8890" b="13970"/>
              <wp:wrapNone/>
              <wp:docPr id="5732" name="Group 5732"/>
              <wp:cNvGraphicFramePr/>
              <a:graphic xmlns:a="http://schemas.openxmlformats.org/drawingml/2006/main">
                <a:graphicData uri="http://schemas.microsoft.com/office/word/2010/wordprocessingGroup">
                  <wpg:wgp>
                    <wpg:cNvGrpSpPr/>
                    <wpg:grpSpPr>
                      <a:xfrm>
                        <a:off x="0" y="0"/>
                        <a:ext cx="4315968" cy="233680"/>
                        <a:chOff x="197493" y="0"/>
                        <a:chExt cx="4499320" cy="233680"/>
                      </a:xfrm>
                    </wpg:grpSpPr>
                    <wps:wsp>
                      <wps:cNvPr id="20" name="رابط مستقيم 20"/>
                      <wps:cNvCnPr/>
                      <wps:spPr>
                        <a:xfrm flipH="1">
                          <a:off x="197493" y="233680"/>
                          <a:ext cx="444558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9"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234086" y="73152"/>
                          <a:ext cx="307238" cy="138989"/>
                        </a:xfrm>
                        <a:prstGeom prst="rect">
                          <a:avLst/>
                        </a:prstGeom>
                        <a:noFill/>
                        <a:ln>
                          <a:noFill/>
                        </a:ln>
                      </pic:spPr>
                    </pic:pic>
                    <pic:pic xmlns:pic="http://schemas.openxmlformats.org/drawingml/2006/picture">
                      <pic:nvPicPr>
                        <pic:cNvPr id="28"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24128" y="73152"/>
                          <a:ext cx="307238" cy="138989"/>
                        </a:xfrm>
                        <a:prstGeom prst="rect">
                          <a:avLst/>
                        </a:prstGeom>
                        <a:noFill/>
                        <a:ln>
                          <a:noFill/>
                        </a:ln>
                      </pic:spPr>
                    </pic:pic>
                    <wps:wsp>
                      <wps:cNvPr id="19" name="مربع نص 19"/>
                      <wps:cNvSpPr txBox="1">
                        <a:spLocks/>
                      </wps:cNvSpPr>
                      <wps:spPr>
                        <a:xfrm>
                          <a:off x="599846" y="29261"/>
                          <a:ext cx="36004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54B5F"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009945F1" w:rsidRPr="009945F1">
                              <w:rPr>
                                <w:rFonts w:cs="AL-Mateen"/>
                                <w:noProof/>
                                <w:sz w:val="32"/>
                                <w:szCs w:val="32"/>
                                <w:rtl/>
                                <w:lang w:val="ar-SA"/>
                              </w:rPr>
                              <w:t>9</w:t>
                            </w:r>
                            <w:r w:rsidRPr="00752DE6">
                              <w:rPr>
                                <w:rFonts w:cs="AL-Mateen"/>
                                <w:sz w:val="32"/>
                                <w:szCs w:val="3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1" name="مربع نص 21"/>
                      <wps:cNvSpPr txBox="1"/>
                      <wps:spPr>
                        <a:xfrm>
                          <a:off x="2896813" y="0"/>
                          <a:ext cx="180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F6A82" w14:textId="16876801" w:rsidR="00A129E0" w:rsidRPr="00F55A9C" w:rsidRDefault="00A129E0" w:rsidP="009921C8">
                            <w:pPr>
                              <w:spacing w:after="0" w:line="260" w:lineRule="exact"/>
                              <w:ind w:left="284"/>
                              <w:rPr>
                                <w:rFonts w:cs="AL-Mateen"/>
                                <w:sz w:val="18"/>
                                <w:szCs w:val="24"/>
                              </w:rPr>
                            </w:pPr>
                            <w:r>
                              <w:rPr>
                                <w:rFonts w:cs="AL-Mateen" w:hint="cs"/>
                                <w:sz w:val="18"/>
                                <w:szCs w:val="24"/>
                                <w:rtl/>
                              </w:rPr>
                              <w:t>شــروط الصــــلاة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5732" o:spid="_x0000_s1158" style="position:absolute;left:0;text-align:left;margin-left:0;margin-top:-7.8pt;width:339.85pt;height:18.4pt;z-index:251684864;mso-position-horizontal:center;mso-position-horizontal-relative:margin;mso-width-relative:margin" coordorigin="1974" coordsize="44993,2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">
              <v:line id="رابط مستقيم 20" o:spid="_x0000_s1159" style="position:absolute;flip:x;visibility:visible;mso-wrap-style:square" from="1974,2336" to="46430,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Ydb8AAADbAAAADwAAAGRycy9kb3ducmV2LnhtbERPz2vCMBS+D/wfwhN2m6lljNIZZROE&#10;XVsVPD6bt6bavNQma+t/bw4Djx/f79Vmsq0YqPeNYwXLRQKCuHK64VrBYb97y0D4gKyxdUwK7uRh&#10;s569rDDXbuSChjLUIoawz1GBCaHLpfSVIYt+4TriyP263mKIsK+l7nGM4baVaZJ8SIsNxwaDHW0N&#10;Vdfyzyq4+WNxpuFgLOqMs/dm/31KLkq9zqevTxCBpvAU/7t/tII0ro9f4g+Q6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UoYdb8AAADbAAAADwAAAAAAAAAAAAAAAACh&#10;AgAAZHJzL2Rvd25yZXYueG1sUEsFBgAAAAAEAAQA+QAAAI0DAAAAAA==&#10;" strokecolor="black [3213]" strokeweight="1.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160" type="#_x0000_t75" style="position:absolute;left:2340;top:731;width:3073;height:13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LK/2+AAAA2wAAAA8AAABkcnMvZG93bnJldi54bWxEj80KwjAQhO+C7xBW8Kapgn/VKCoKevTn&#10;AZZmTYvNpjRR69sbQfA4zMw3zGLV2FI8qfaFYwWDfgKCOHO6YKPgetn3piB8QNZYOiYFb/KwWrZb&#10;C0y1e/GJnudgRISwT1FBHkKVSumznCz6vquIo3dztcUQZW2krvEV4baUwyQZS4sFx4UcK9rmlN3P&#10;D6vA7Tbl22Qbcrfj6HiYmNN0t26U6naa9RxEoCb8w7/2QSsYzuD7Jf4Auf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dLK/2+AAAA2wAAAA8AAAAAAAAAAAAAAAAAnwIAAGRy&#10;cy9kb3ducmV2LnhtbFBLBQYAAAAABAAEAPcAAACKAwAAAAA=&#10;">
                <v:imagedata r:id="rId2" o:title=""/>
                <v:path arrowok="t"/>
              </v:shape>
              <v:shape id="Picture 119" o:spid="_x0000_s1161" type="#_x0000_t75" style="position:absolute;left:10241;top:731;width:3072;height:1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vVzLDAAAA2wAAAA8AAABkcnMvZG93bnJldi54bWxET89rwjAUvgv7H8IbeNN0CirVKENxeHBM&#10;q+B2ezTPpq55KU3U7r9fDoLHj+/3bNHaStyo8aVjBW/9BARx7nTJhYLjYd2bgPABWWPlmBT8kYfF&#10;/KUzw1S7O+/ploVCxBD2KSowIdSplD43ZNH3XU0cubNrLIYIm0LqBu8x3FZykCQjabHk2GCwpqWh&#10;/De7WgWn75/htd4PV5cPs9qtl5ev8fbzrFT3tX2fggjUhqf44d5oBYM4Nn6JP0D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S9XMsMAAADbAAAADwAAAAAAAAAAAAAAAACf&#10;AgAAZHJzL2Rvd25yZXYueG1sUEsFBgAAAAAEAAQA9wAAAI8DAAAAAA==&#10;">
                <v:imagedata r:id="rId2" o:title=""/>
                <v:path arrowok="t"/>
              </v:shape>
              <v:shapetype id="_x0000_t202" coordsize="21600,21600" o:spt="202" path="m,l,21600r21600,l21600,xe">
                <v:stroke joinstyle="miter"/>
                <v:path gradientshapeok="t" o:connecttype="rect"/>
              </v:shapetype>
              <v:shape id="مربع نص 19" o:spid="_x0000_s1162" type="#_x0000_t202" style="position:absolute;left:5998;top:292;width:3600;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xzccIA&#10;AADbAAAADwAAAGRycy9kb3ducmV2LnhtbERPTWvCQBC9C/6HZQrezCY9SJNmFRspCmqhtkKPQ3aa&#10;hGZnQ3bV9N+7guBtHu9z8sVgWnGm3jWWFSRRDIK4tLrhSsH31/v0BYTzyBpby6Tgnxws5uNRjpm2&#10;F/6k88FXIoSwy1BB7X2XSenKmgy6yHbEgfu1vUEfYF9J3eMlhJtWPsfxTBpsODTU2FFRU/l3OBkF&#10;H21yPO4Kv35DcibdL/XqZ5sqNXkalq8gPA3+Ib67NzrMT+H2SzhA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HNxwgAAANsAAAAPAAAAAAAAAAAAAAAAAJgCAABkcnMvZG93&#10;bnJldi54bWxQSwUGAAAAAAQABAD1AAAAhwMAAAAA&#10;" fillcolor="white [3201]" stroked="f" strokeweight=".5pt">
                <v:path arrowok="t"/>
                <v:textbox inset="0,0,0,0">
                  <w:txbxContent>
                    <w:p w14:paraId="75E54B5F"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009945F1" w:rsidRPr="009945F1">
                        <w:rPr>
                          <w:rFonts w:cs="AL-Mateen"/>
                          <w:noProof/>
                          <w:sz w:val="32"/>
                          <w:szCs w:val="32"/>
                          <w:rtl/>
                          <w:lang w:val="ar-SA"/>
                        </w:rPr>
                        <w:t>9</w:t>
                      </w:r>
                      <w:r w:rsidRPr="00752DE6">
                        <w:rPr>
                          <w:rFonts w:cs="AL-Mateen"/>
                          <w:sz w:val="32"/>
                          <w:szCs w:val="32"/>
                          <w:rtl/>
                        </w:rPr>
                        <w:fldChar w:fldCharType="end"/>
                      </w:r>
                    </w:p>
                  </w:txbxContent>
                </v:textbox>
              </v:shape>
              <v:shape id="مربع نص 21" o:spid="_x0000_s1163" type="#_x0000_t202" style="position:absolute;left:28968;width:180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ISsUA&#10;AADbAAAADwAAAGRycy9kb3ducmV2LnhtbESP3WoCMRSE74W+QzgFb0SzSlFZjdIKgkKL+IPXh81x&#10;s3Vzst1EXfv0TUHwcpiZb5jpvLGluFLtC8cK+r0EBHHmdMG5gsN+2R2D8AFZY+mYFNzJw3z20ppi&#10;qt2Nt3TdhVxECPsUFZgQqlRKnxmy6HuuIo7eydUWQ5R1LnWNtwi3pRwkyVBaLDguGKxoYSg77y5W&#10;wfj+9tU5DkfH73Kz/jC/+Q9/nlGp9mvzPgERqAnP8KO90goGffj/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EhKxQAAANsAAAAPAAAAAAAAAAAAAAAAAJgCAABkcnMv&#10;ZG93bnJldi54bWxQSwUGAAAAAAQABAD1AAAAigMAAAAA&#10;" fillcolor="white [3201]" stroked="f" strokeweight=".5pt">
                <v:textbox inset="0,0,0,0">
                  <w:txbxContent>
                    <w:p w14:paraId="4ACF6A82" w14:textId="16876801" w:rsidR="00A129E0" w:rsidRPr="00F55A9C" w:rsidRDefault="00A129E0" w:rsidP="009921C8">
                      <w:pPr>
                        <w:spacing w:after="0" w:line="260" w:lineRule="exact"/>
                        <w:ind w:left="284"/>
                        <w:rPr>
                          <w:rFonts w:cs="AL-Mateen"/>
                          <w:sz w:val="18"/>
                          <w:szCs w:val="24"/>
                        </w:rPr>
                      </w:pPr>
                      <w:r>
                        <w:rPr>
                          <w:rFonts w:cs="AL-Mateen" w:hint="cs"/>
                          <w:sz w:val="18"/>
                          <w:szCs w:val="24"/>
                          <w:rtl/>
                        </w:rPr>
                        <w:t>شــروط الصــــلاة</w:t>
                      </w:r>
                    </w:p>
                  </w:txbxContent>
                </v:textbox>
              </v:shape>
              <w10:wrap anchorx="margin"/>
            </v:group>
          </w:pict>
        </mc:Fallback>
      </mc:AlternateContent>
    </w:r>
    <w:r>
      <w:rPr>
        <w:noProof/>
      </w:rPr>
      <mc:AlternateContent>
        <mc:Choice Requires="wpg">
          <w:drawing>
            <wp:anchor distT="0" distB="0" distL="114300" distR="114300" simplePos="0" relativeHeight="251679744" behindDoc="1" locked="0" layoutInCell="1" allowOverlap="1" wp14:anchorId="077D4D2E" wp14:editId="11D5BD10">
              <wp:simplePos x="0" y="0"/>
              <wp:positionH relativeFrom="column">
                <wp:align>center</wp:align>
              </wp:positionH>
              <wp:positionV relativeFrom="paragraph">
                <wp:posOffset>269875</wp:posOffset>
              </wp:positionV>
              <wp:extent cx="6476400" cy="8996400"/>
              <wp:effectExtent l="0" t="0" r="19685" b="14605"/>
              <wp:wrapNone/>
              <wp:docPr id="22"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23"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25"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26"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27"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64" o:spid="_x0000_s1026" style="position:absolute;left:0;text-align:left;margin-left:0;margin-top:21.25pt;width:509.95pt;height:708.4pt;z-index:-251636736;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">
              <v:rect id="Rectangle 2" o:spid="_x0000_s1027" style="position:absolute;left:1134;top:1442;width:9638;height:1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FTKMMA&#10;AADbAAAADwAAAGRycy9kb3ducmV2LnhtbESPzWrDMBCE74G+g9hCbolcF5riRjYlUOipIT+X3LbW&#10;1nJirVxJjZ23jwqBHIeZ+YZZVqPtxJl8aB0reJpnIIhrp1tuFOx3H7NXECEia+wck4ILBajKh8kS&#10;C+0G3tB5GxuRIBwKVGBi7AspQ23IYpi7njh5P85bjEn6RmqPQ4LbTuZZ9iIttpwWDPa0MlSftn9W&#10;webgeRHM8PuV0fDd4io/8toqNX0c399ARBrjPXxrf2oF+TP8f0k/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FTKMMAAADbAAAADwAAAAAAAAAAAAAAAACYAgAAZHJzL2Rv&#10;d25yZXYueG1sUEsFBgAAAAAEAAQA9QAAAIgDAAAAAA==&#10;" filled="f">
                <v:textbox inset="0,0,0,0"/>
              </v:rect>
              <v:rect id="Rectangle 3" o:spid="_x0000_s1028" style="position:absolute;left:10487;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MrsIA&#10;AADbAAAADwAAAGRycy9kb3ducmV2LnhtbESPQWvCQBSE7wX/w/IEb3WjaJDoKiIIPRRKrej1kX0m&#10;wezbkH0m8d+7hUKPw8x8w2x2g6tVR22oPBuYTRNQxLm3FRcGzj/H9xWoIMgWa89k4EkBdtvR2wYz&#10;63v+pu4khYoQDhkaKEWaTOuQl+QwTH1DHL2bbx1KlG2hbYt9hLtaz5Mk1Q4rjgslNnQoKb+fHs5A&#10;LlfqPlf9PUj1uC0vX2l3WKbGTMbDfg1KaJD/8F/7wxqYL+D3S/wB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IyuwgAAANsAAAAPAAAAAAAAAAAAAAAAAJgCAABkcnMvZG93&#10;bnJldi54bWxQSwUGAAAAAAQABAD1AAAAhwMAAAAA&#10;" strokecolor="white">
                <v:textbox inset="0,0,0,0"/>
              </v:rect>
              <v:rect id="Rectangle 4" o:spid="_x0000_s1029" style="position:absolute;left:853;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pNcMA&#10;AADbAAAADwAAAGRycy9kb3ducmV2LnhtbESPQWvCQBSE74L/YXmF3nRTIUFSN1IEwYMgtaW9PrLP&#10;JCT7NmSfSfz33UKhx2FmvmF2+9l1aqQhNJ4NvKwTUMSltw1XBj4/jqstqCDIFjvPZOBBAfbFcrHD&#10;3PqJ32m8SqUihEOOBmqRPtc6lDU5DGvfE0fv5geHEuVQaTvgFOGu05skybTDhuNCjT0dairb690Z&#10;KOWbxvN2aoM091v6dcnGQ5oZ8/w0v72CEprlP/zXPlkDmxR+v8Qfo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wpNcMAAADbAAAADwAAAAAAAAAAAAAAAACYAgAAZHJzL2Rv&#10;d25yZXYueG1sUEsFBgAAAAAEAAQA9QAAAIgDAAAAAA==&#10;" strokecolor="white">
                <v:textbox inset="0,0,0,0"/>
              </v:rect>
              <v:rect id="Rectangle 5" o:spid="_x0000_s1030" style="position:absolute;left:1550;top:1146;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3QsIA&#10;AADbAAAADwAAAGRycy9kb3ducmV2LnhtbESPwYrCQBBE7wv+w9DC3taJgkGio4ggeBBEd9m9Npk2&#10;CWZ6QqZN4t/vCILHoqpeUavN4GrVURsqzwamkwQUce5txYWBn+/91wJUEGSLtWcy8KAAm/XoY4WZ&#10;9T2fqbtIoSKEQ4YGSpEm0zrkJTkME98QR+/qW4cSZVto22If4a7WsyRJtcOK40KJDe1Kym+XuzOQ&#10;yx91x0V/C1Ldr/PfU9rt5qkxn+NhuwQlNMg7/GofrIFZCs8v8Qfo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dCwgAAANsAAAAPAAAAAAAAAAAAAAAAAJgCAABkcnMvZG93&#10;bnJldi54bWxQSwUGAAAAAAQABAD1AAAAhwMAAAAA&#10;" strokecolor="white">
                <v:textbox inset="0,0,0,0"/>
              </v:rect>
              <v:rect id="Rectangle 6" o:spid="_x0000_s1031" style="position:absolute;left:1556;top:14747;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S2cIA&#10;AADbAAAADwAAAGRycy9kb3ducmV2LnhtbESPQWvCQBSE7wX/w/IEb3WjYCrRVUQQeihIrej1kX0m&#10;wezbkH0m8d+7hUKPw8x8w6y3g6tVR22oPBuYTRNQxLm3FRcGzj+H9yWoIMgWa89k4EkBtpvR2xoz&#10;63v+pu4khYoQDhkaKEWaTOuQl+QwTH1DHL2bbx1KlG2hbYt9hLtaz5Mk1Q4rjgslNrQvKb+fHs5A&#10;Llfqvpb9PUj1uC0ux7TbL1JjJuNhtwIlNMh/+K/9aQ3MP+D3S/wBe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shLZwgAAANsAAAAPAAAAAAAAAAAAAAAAAJgCAABkcnMvZG93&#10;bnJldi54bWxQSwUGAAAAAAQABAD1AAAAhwMAAAAA&#10;" strokecolor="white">
                <v:textbox inset="0,0,0,0"/>
              </v:rec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26AB7" w14:textId="435CE3B6" w:rsidR="00A129E0" w:rsidRPr="007D09F3" w:rsidRDefault="00A129E0" w:rsidP="007D09F3">
    <w:pPr>
      <w:pStyle w:val="Header"/>
      <w:tabs>
        <w:tab w:val="clear" w:pos="4153"/>
        <w:tab w:val="clear" w:pos="8306"/>
      </w:tabs>
      <w:rPr>
        <w:rFonts w:cs="Times New Roman"/>
        <w:sz w:val="24"/>
        <w:szCs w:val="24"/>
      </w:rPr>
    </w:pPr>
    <w:r>
      <w:rPr>
        <w:noProof/>
      </w:rPr>
      <mc:AlternateContent>
        <mc:Choice Requires="wpg">
          <w:drawing>
            <wp:anchor distT="0" distB="0" distL="114300" distR="114300" simplePos="0" relativeHeight="251692032" behindDoc="0" locked="0" layoutInCell="1" allowOverlap="1" wp14:anchorId="5D989E4C" wp14:editId="1F3570F2">
              <wp:simplePos x="0" y="0"/>
              <wp:positionH relativeFrom="column">
                <wp:posOffset>-86843</wp:posOffset>
              </wp:positionH>
              <wp:positionV relativeFrom="paragraph">
                <wp:posOffset>-106401</wp:posOffset>
              </wp:positionV>
              <wp:extent cx="4383987" cy="233680"/>
              <wp:effectExtent l="0" t="0" r="17145" b="13970"/>
              <wp:wrapNone/>
              <wp:docPr id="5733" name="Group 5733"/>
              <wp:cNvGraphicFramePr/>
              <a:graphic xmlns:a="http://schemas.openxmlformats.org/drawingml/2006/main">
                <a:graphicData uri="http://schemas.microsoft.com/office/word/2010/wordprocessingGroup">
                  <wpg:wgp>
                    <wpg:cNvGrpSpPr/>
                    <wpg:grpSpPr>
                      <a:xfrm>
                        <a:off x="0" y="0"/>
                        <a:ext cx="4383987" cy="233680"/>
                        <a:chOff x="215498" y="0"/>
                        <a:chExt cx="4383987" cy="233680"/>
                      </a:xfrm>
                    </wpg:grpSpPr>
                    <wps:wsp>
                      <wps:cNvPr id="31" name="رابط مستقيم 31"/>
                      <wps:cNvCnPr/>
                      <wps:spPr>
                        <a:xfrm flipH="1">
                          <a:off x="215498" y="233680"/>
                          <a:ext cx="4383987"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6"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234086" y="73152"/>
                          <a:ext cx="307238" cy="138989"/>
                        </a:xfrm>
                        <a:prstGeom prst="rect">
                          <a:avLst/>
                        </a:prstGeom>
                        <a:noFill/>
                        <a:ln>
                          <a:noFill/>
                        </a:ln>
                      </pic:spPr>
                    </pic:pic>
                    <pic:pic xmlns:pic="http://schemas.openxmlformats.org/drawingml/2006/picture">
                      <pic:nvPicPr>
                        <pic:cNvPr id="45"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24128" y="73152"/>
                          <a:ext cx="307238" cy="138989"/>
                        </a:xfrm>
                        <a:prstGeom prst="rect">
                          <a:avLst/>
                        </a:prstGeom>
                        <a:noFill/>
                        <a:ln>
                          <a:noFill/>
                        </a:ln>
                      </pic:spPr>
                    </pic:pic>
                    <wps:wsp>
                      <wps:cNvPr id="30" name="مربع نص 30"/>
                      <wps:cNvSpPr txBox="1">
                        <a:spLocks/>
                      </wps:cNvSpPr>
                      <wps:spPr>
                        <a:xfrm>
                          <a:off x="599846" y="29261"/>
                          <a:ext cx="36004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03A07A" w14:textId="77777777" w:rsidR="00A129E0" w:rsidRPr="00A129E0" w:rsidRDefault="00A129E0" w:rsidP="009921C8">
                            <w:pPr>
                              <w:widowControl w:val="0"/>
                              <w:spacing w:after="0" w:line="260" w:lineRule="exact"/>
                              <w:jc w:val="center"/>
                              <w:rPr>
                                <w:rFonts w:cs="AL-Mateen"/>
                                <w:color w:val="0070C0"/>
                                <w:sz w:val="32"/>
                                <w:szCs w:val="32"/>
                              </w:rPr>
                            </w:pPr>
                            <w:r w:rsidRPr="00A129E0">
                              <w:rPr>
                                <w:rFonts w:cs="AL-Mateen"/>
                                <w:color w:val="0070C0"/>
                                <w:sz w:val="32"/>
                                <w:szCs w:val="32"/>
                                <w:rtl/>
                              </w:rPr>
                              <w:fldChar w:fldCharType="begin"/>
                            </w:r>
                            <w:r w:rsidRPr="00A129E0">
                              <w:rPr>
                                <w:rFonts w:cs="AL-Mateen"/>
                                <w:color w:val="0070C0"/>
                                <w:sz w:val="32"/>
                                <w:szCs w:val="32"/>
                              </w:rPr>
                              <w:instrText>PAGE   \* MERGEFORMAT</w:instrText>
                            </w:r>
                            <w:r w:rsidRPr="00A129E0">
                              <w:rPr>
                                <w:rFonts w:cs="AL-Mateen"/>
                                <w:color w:val="0070C0"/>
                                <w:sz w:val="32"/>
                                <w:szCs w:val="32"/>
                              </w:rPr>
                              <w:fldChar w:fldCharType="separate"/>
                            </w:r>
                            <w:r w:rsidR="009945F1" w:rsidRPr="009945F1">
                              <w:rPr>
                                <w:rFonts w:cs="AL-Mateen"/>
                                <w:noProof/>
                                <w:color w:val="0070C0"/>
                                <w:sz w:val="32"/>
                                <w:szCs w:val="32"/>
                                <w:rtl/>
                                <w:lang w:val="ar-SA"/>
                              </w:rPr>
                              <w:t>93</w:t>
                            </w:r>
                            <w:r w:rsidRPr="00A129E0">
                              <w:rPr>
                                <w:rFonts w:cs="AL-Mateen"/>
                                <w:color w:val="0070C0"/>
                                <w:sz w:val="32"/>
                                <w:szCs w:val="3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32" name="مربع نص 32"/>
                      <wps:cNvSpPr txBox="1"/>
                      <wps:spPr>
                        <a:xfrm>
                          <a:off x="2794403" y="0"/>
                          <a:ext cx="180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D0754" w14:textId="0F0470C4" w:rsidR="00A129E0" w:rsidRPr="00A129E0" w:rsidRDefault="00A129E0" w:rsidP="009921C8">
                            <w:pPr>
                              <w:spacing w:after="0" w:line="260" w:lineRule="exact"/>
                              <w:ind w:left="284"/>
                              <w:rPr>
                                <w:rFonts w:cs="AL-Mateen"/>
                                <w:color w:val="0070C0"/>
                                <w:sz w:val="18"/>
                                <w:szCs w:val="24"/>
                              </w:rPr>
                            </w:pPr>
                            <w:r w:rsidRPr="00A129E0">
                              <w:rPr>
                                <w:rFonts w:cs="AL-Mateen" w:hint="cs"/>
                                <w:color w:val="0070C0"/>
                                <w:sz w:val="18"/>
                                <w:szCs w:val="24"/>
                                <w:rtl/>
                              </w:rPr>
                              <w:t xml:space="preserve">أركــان </w:t>
                            </w:r>
                            <w:r w:rsidRPr="00A129E0">
                              <w:rPr>
                                <w:rFonts w:cs="AL-Mateen" w:hint="cs"/>
                                <w:color w:val="0070C0"/>
                                <w:sz w:val="18"/>
                                <w:szCs w:val="24"/>
                                <w:rtl/>
                              </w:rPr>
                              <w:t>الصــــلاة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5733" o:spid="_x0000_s1164" style="position:absolute;left:0;text-align:left;margin-left:-6.85pt;margin-top:-8.4pt;width:345.2pt;height:18.4pt;z-index:251692032;mso-width-relative:margin" coordorigin="2154" coordsize="43839,2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">
              <v:line id="رابط مستقيم 31" o:spid="_x0000_s1165" style="position:absolute;flip:x;visibility:visible;mso-wrap-style:square" from="2154,2336" to="45994,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8rM8IAAADbAAAADwAAAGRycy9kb3ducmV2LnhtbESPzWrDMBCE74G+g9hCbomcNATjRglN&#10;oNCrfwo9bq2t5dZaOZbqOG8fFQo5DjPzDbM7TLYTIw2+daxgtUxAENdOt9woqMrXRQrCB2SNnWNS&#10;cCUPh/3DbIeZdhfOaSxCIyKEfYYKTAh9JqWvDVn0S9cTR+/LDRZDlEMj9YCXCLedXCfJVlpsOS4Y&#10;7OlkqP4pfq2Cs3/PP2msjEWdcrppy+NH8q3U/HF6eQYRaAr38H/7TSt4WsHfl/gD5P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8rM8IAAADbAAAADwAAAAAAAAAAAAAA&#10;AAChAgAAZHJzL2Rvd25yZXYueG1sUEsFBgAAAAAEAAQA+QAAAJADAAAAAA==&#10;" strokecolor="black [3213]" strokeweight="1.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166" type="#_x0000_t75" style="position:absolute;left:2340;top:731;width:3073;height:13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LWi++AAAA2wAAAA8AAABkcnMvZG93bnJldi54bWxEj80KwjAQhO+C7xBW8Kap4h/VKCoKevTn&#10;AZZmTYvNpjRR69sbQfA4zMw3zGLV2FI8qfaFYwWDfgKCOHO6YKPgetn3ZiB8QNZYOiYFb/KwWrZb&#10;C0y1e/GJnudgRISwT1FBHkKVSumznCz6vquIo3dztcUQZW2krvEV4baUwySZSIsFx4UcK9rmlN3P&#10;D6vA7Tbl22Qbcrfj+HiYmtNst26U6naa9RxEoCb8w7/2QSsYTeD7Jf4Auf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sLWi++AAAA2wAAAA8AAAAAAAAAAAAAAAAAnwIAAGRy&#10;cy9kb3ducmV2LnhtbFBLBQYAAAAABAAEAPcAAACKAwAAAAA=&#10;">
                <v:imagedata r:id="rId2" o:title=""/>
                <v:path arrowok="t"/>
              </v:shape>
              <v:shape id="Picture 119" o:spid="_x0000_s1167" type="#_x0000_t75" style="position:absolute;left:10241;top:731;width:3072;height:1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xHQzHAAAA2wAAAA8AAABkcnMvZG93bnJldi54bWxEj09rAjEUxO9Cv0N4hd40W/+WrVFEUTxU&#10;rFpoe3tsnpu1m5dlE3X77U1B6HGYmd8w42ljS3Gh2heOFTx3EhDEmdMF5wo+Dsv2CwgfkDWWjknB&#10;L3mYTh5aY0y1u/KOLvuQiwhhn6ICE0KVSukzQxZ9x1XE0Tu62mKIss6lrvEa4baU3SQZSosFxwWD&#10;Fc0NZT/7s1Xw+fXdO1e73uK0Mov35fy0Hb1tjko9PTazVxCBmvAfvrfXWkF/AH9f4g+Qk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LxHQzHAAAA2wAAAA8AAAAAAAAAAAAA&#10;AAAAnwIAAGRycy9kb3ducmV2LnhtbFBLBQYAAAAABAAEAPcAAACTAwAAAAA=&#10;">
                <v:imagedata r:id="rId2" o:title=""/>
                <v:path arrowok="t"/>
              </v:shape>
              <v:shapetype id="_x0000_t202" coordsize="21600,21600" o:spt="202" path="m,l,21600r21600,l21600,xe">
                <v:stroke joinstyle="miter"/>
                <v:path gradientshapeok="t" o:connecttype="rect"/>
              </v:shapetype>
              <v:shape id="مربع نص 30" o:spid="_x0000_s1168" type="#_x0000_t202" style="position:absolute;left:5998;top:292;width:3600;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GjMAA&#10;AADbAAAADwAAAGRycy9kb3ducmV2LnhtbERPy4rCMBTdC/5DuMLsNFVBxtpUfCAz4MyAL3B5aa5t&#10;sbkpTUbr35uF4PJw3sm8NZW4UeNKywqGgwgEcWZ1ybmC42HT/wThPLLGyjIpeJCDedrtJBhre+cd&#10;3fY+FyGEXYwKCu/rWEqXFWTQDWxNHLiLbQz6AJtc6gbvIdxUchRFE2mw5NBQYE2rgrLr/t8o+KuG&#10;p9PPyn8tkZyZ/i70+rydKvXRaxczEJ5a/xa/3N9awTisD1/CD5Dp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OGjMAAAADbAAAADwAAAAAAAAAAAAAAAACYAgAAZHJzL2Rvd25y&#10;ZXYueG1sUEsFBgAAAAAEAAQA9QAAAIUDAAAAAA==&#10;" fillcolor="white [3201]" stroked="f" strokeweight=".5pt">
                <v:path arrowok="t"/>
                <v:textbox inset="0,0,0,0">
                  <w:txbxContent>
                    <w:p w14:paraId="4803A07A" w14:textId="77777777" w:rsidR="00A129E0" w:rsidRPr="00A129E0" w:rsidRDefault="00A129E0" w:rsidP="009921C8">
                      <w:pPr>
                        <w:widowControl w:val="0"/>
                        <w:spacing w:after="0" w:line="260" w:lineRule="exact"/>
                        <w:jc w:val="center"/>
                        <w:rPr>
                          <w:rFonts w:cs="AL-Mateen"/>
                          <w:color w:val="0070C0"/>
                          <w:sz w:val="32"/>
                          <w:szCs w:val="32"/>
                        </w:rPr>
                      </w:pPr>
                      <w:r w:rsidRPr="00A129E0">
                        <w:rPr>
                          <w:rFonts w:cs="AL-Mateen"/>
                          <w:color w:val="0070C0"/>
                          <w:sz w:val="32"/>
                          <w:szCs w:val="32"/>
                          <w:rtl/>
                        </w:rPr>
                        <w:fldChar w:fldCharType="begin"/>
                      </w:r>
                      <w:r w:rsidRPr="00A129E0">
                        <w:rPr>
                          <w:rFonts w:cs="AL-Mateen"/>
                          <w:color w:val="0070C0"/>
                          <w:sz w:val="32"/>
                          <w:szCs w:val="32"/>
                        </w:rPr>
                        <w:instrText>PAGE   \* MERGEFORMAT</w:instrText>
                      </w:r>
                      <w:r w:rsidRPr="00A129E0">
                        <w:rPr>
                          <w:rFonts w:cs="AL-Mateen"/>
                          <w:color w:val="0070C0"/>
                          <w:sz w:val="32"/>
                          <w:szCs w:val="32"/>
                        </w:rPr>
                        <w:fldChar w:fldCharType="separate"/>
                      </w:r>
                      <w:r w:rsidR="009945F1" w:rsidRPr="009945F1">
                        <w:rPr>
                          <w:rFonts w:cs="AL-Mateen"/>
                          <w:noProof/>
                          <w:color w:val="0070C0"/>
                          <w:sz w:val="32"/>
                          <w:szCs w:val="32"/>
                          <w:rtl/>
                          <w:lang w:val="ar-SA"/>
                        </w:rPr>
                        <w:t>93</w:t>
                      </w:r>
                      <w:r w:rsidRPr="00A129E0">
                        <w:rPr>
                          <w:rFonts w:cs="AL-Mateen"/>
                          <w:color w:val="0070C0"/>
                          <w:sz w:val="32"/>
                          <w:szCs w:val="32"/>
                          <w:rtl/>
                        </w:rPr>
                        <w:fldChar w:fldCharType="end"/>
                      </w:r>
                    </w:p>
                  </w:txbxContent>
                </v:textbox>
              </v:shape>
              <v:shape id="مربع نص 32" o:spid="_x0000_s1169" type="#_x0000_t202" style="position:absolute;left:27944;width:180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NA4MYA&#10;AADbAAAADwAAAGRycy9kb3ducmV2LnhtbESP3WoCMRSE7wu+QziCN6Vmq8XK1ii2IChYxB+8PmxO&#10;N6ubk+0m6urTG6HQy2FmvmFGk8aW4ky1LxwreO0mIIgzpwvOFey2s5chCB+QNZaOScGVPEzGracR&#10;ptpdeE3nTchFhLBPUYEJoUql9Jkhi77rKuLo/bjaYoiyzqWu8RLhtpS9JBlIiwXHBYMVfRnKjpuT&#10;VTC8vn0/7wfv+0O5WnyaW/7LyyMq1Wk30w8QgZrwH/5rz7WCfg8eX+IPkO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NA4MYAAADbAAAADwAAAAAAAAAAAAAAAACYAgAAZHJz&#10;L2Rvd25yZXYueG1sUEsFBgAAAAAEAAQA9QAAAIsDAAAAAA==&#10;" fillcolor="white [3201]" stroked="f" strokeweight=".5pt">
                <v:textbox inset="0,0,0,0">
                  <w:txbxContent>
                    <w:p w14:paraId="2A6D0754" w14:textId="0F0470C4" w:rsidR="00A129E0" w:rsidRPr="00A129E0" w:rsidRDefault="00A129E0" w:rsidP="009921C8">
                      <w:pPr>
                        <w:spacing w:after="0" w:line="260" w:lineRule="exact"/>
                        <w:ind w:left="284"/>
                        <w:rPr>
                          <w:rFonts w:cs="AL-Mateen"/>
                          <w:color w:val="0070C0"/>
                          <w:sz w:val="18"/>
                          <w:szCs w:val="24"/>
                        </w:rPr>
                      </w:pPr>
                      <w:r w:rsidRPr="00A129E0">
                        <w:rPr>
                          <w:rFonts w:cs="AL-Mateen" w:hint="cs"/>
                          <w:color w:val="0070C0"/>
                          <w:sz w:val="18"/>
                          <w:szCs w:val="24"/>
                          <w:rtl/>
                        </w:rPr>
                        <w:t xml:space="preserve">أركــان </w:t>
                      </w:r>
                      <w:r w:rsidRPr="00A129E0">
                        <w:rPr>
                          <w:rFonts w:cs="AL-Mateen" w:hint="cs"/>
                          <w:color w:val="0070C0"/>
                          <w:sz w:val="18"/>
                          <w:szCs w:val="24"/>
                          <w:rtl/>
                        </w:rPr>
                        <w:t>الصــــلاة</w:t>
                      </w:r>
                    </w:p>
                  </w:txbxContent>
                </v:textbox>
              </v:shape>
            </v:group>
          </w:pict>
        </mc:Fallback>
      </mc:AlternateContent>
    </w:r>
    <w:r>
      <w:rPr>
        <w:noProof/>
      </w:rPr>
      <mc:AlternateContent>
        <mc:Choice Requires="wpg">
          <w:drawing>
            <wp:anchor distT="0" distB="0" distL="114300" distR="114300" simplePos="0" relativeHeight="251686912" behindDoc="1" locked="0" layoutInCell="1" allowOverlap="1" wp14:anchorId="73720E02" wp14:editId="0B3D4A43">
              <wp:simplePos x="0" y="0"/>
              <wp:positionH relativeFrom="column">
                <wp:align>center</wp:align>
              </wp:positionH>
              <wp:positionV relativeFrom="paragraph">
                <wp:posOffset>269875</wp:posOffset>
              </wp:positionV>
              <wp:extent cx="6476400" cy="8996400"/>
              <wp:effectExtent l="0" t="0" r="19685" b="14605"/>
              <wp:wrapNone/>
              <wp:docPr id="39"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40"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41"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42"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43"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44"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64" o:spid="_x0000_s1026" style="position:absolute;left:0;text-align:left;margin-left:0;margin-top:21.25pt;width:509.95pt;height:708.4pt;z-index:-251629568;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">
              <v:rect id="Rectangle 2" o:spid="_x0000_s1027" style="position:absolute;left:1134;top:1442;width:9638;height:1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wo/8AA&#10;AADbAAAADwAAAGRycy9kb3ducmV2LnhtbERPz2vCMBS+C/4P4Q12s+lkOKmNMoTBTht1Xrw9m2dT&#10;17zUJGu7/94cBjt+fL/L3WQ7MZAPrWMFT1kOgrh2uuVGwfHrbbEGESKyxs4xKfilALvtfFZiod3I&#10;FQ2H2IgUwqFABSbGvpAy1IYshsz1xIm7OG8xJugbqT2OKdx2cpnnK2mx5dRgsKe9ofr78GMVVCfP&#10;L8GMt4+cxnOL++WVP61Sjw/T6wZEpCn+i//c71rBc1qfvqQfIL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wo/8AAAADbAAAADwAAAAAAAAAAAAAAAACYAgAAZHJzL2Rvd25y&#10;ZXYueG1sUEsFBgAAAAAEAAQA9QAAAIUDAAAAAA==&#10;" filled="f">
                <v:textbox inset="0,0,0,0"/>
              </v:rect>
              <v:rect id="Rectangle 3" o:spid="_x0000_s1028" style="position:absolute;left:10487;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jKlsIA&#10;AADbAAAADwAAAGRycy9kb3ducmV2LnhtbESPQWvCQBSE74X+h+UVvNWNokFSVymC4EEoVdHrI/tM&#10;gtm3IftM4r93CwWPw8x8wyzXg6tVR22oPBuYjBNQxLm3FRcGTsft5wJUEGSLtWcy8KAA69X72xIz&#10;63v+pe4ghYoQDhkaKEWaTOuQl+QwjH1DHL2rbx1KlG2hbYt9hLtaT5Mk1Q4rjgslNrQpKb8d7s5A&#10;Lhfq9ov+FqS6X+fnn7TbzFNjRh/D9xcooUFe4f/2zhqYTeDv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yMqWwgAAANsAAAAPAAAAAAAAAAAAAAAAAJgCAABkcnMvZG93&#10;bnJldi54bWxQSwUGAAAAAAQABAD1AAAAhwMAAAAA&#10;" strokecolor="white">
                <v:textbox inset="0,0,0,0"/>
              </v:rect>
              <v:rect id="Rectangle 4" o:spid="_x0000_s1029" style="position:absolute;left:853;top:1868;width:567;height:1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pU4cIA&#10;AADbAAAADwAAAGRycy9kb3ducmV2LnhtbESPQWvCQBSE7wX/w/IEb3WjaJDoKiIIPRRKrej1kX0m&#10;wezbkH0m8d+7hUKPw8x8w2x2g6tVR22oPBuYTRNQxLm3FRcGzj/H9xWoIMgWa89k4EkBdtvR2wYz&#10;63v+pu4khYoQDhkaKEWaTOuQl+QwTH1DHL2bbx1KlG2hbYt9hLtaz5Mk1Q4rjgslNnQoKb+fHs5A&#10;LlfqPlf9PUj1uC0vX2l3WKbGTMbDfg1KaJD/8F/7wxpYzOH3S/wB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GlThwgAAANsAAAAPAAAAAAAAAAAAAAAAAJgCAABkcnMvZG93&#10;bnJldi54bWxQSwUGAAAAAAQABAD1AAAAhwMAAAAA&#10;" strokecolor="white">
                <v:textbox inset="0,0,0,0"/>
              </v:rect>
              <v:rect id="Rectangle 5" o:spid="_x0000_s1030" style="position:absolute;left:1550;top:1146;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bxesMA&#10;AADbAAAADwAAAGRycy9kb3ducmV2LnhtbESPQWvCQBSE7wX/w/IEb3VjrUGiq4hQ8FAoVdHrI/tM&#10;gtm3IftM4r/vFgo9DjPzDbPeDq5WHbWh8mxgNk1AEefeVlwYOJ8+XpeggiBbrD2TgScF2G5GL2vM&#10;rO/5m7qjFCpCOGRooBRpMq1DXpLDMPUNcfRuvnUoUbaFti32Ee5q/ZYkqXZYcVwosaF9Sfn9+HAG&#10;crlS97ns70Gqx21x+Uq7/SI1ZjIeditQQoP8h//aB2vgfQ6/X+I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bxesMAAADbAAAADwAAAAAAAAAAAAAAAACYAgAAZHJzL2Rv&#10;d25yZXYueG1sUEsFBgAAAAAEAAQA9QAAAIgDAAAAAA==&#10;" strokecolor="white">
                <v:textbox inset="0,0,0,0"/>
              </v:rect>
              <v:rect id="Rectangle 6" o:spid="_x0000_s1031" style="position:absolute;left:1556;top:14747;width:878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9pDsMA&#10;AADbAAAADwAAAGRycy9kb3ducmV2LnhtbESPX2vCQBDE3wt+h2MLvtVLiwZJPaUIQh+E4h/0dcmt&#10;STC3F3JrEr+9VxB8HGbmN8xiNbhaddSGyrOBz0kCijj3tuLCwPGw+ZiDCoJssfZMBu4UYLUcvS0w&#10;s77nHXV7KVSEcMjQQCnSZFqHvCSHYeIb4uhdfOtQomwLbVvsI9zV+itJUu2w4rhQYkPrkvLr/uYM&#10;5HKmbjvvr0Gq22V2+ku79Sw1Zvw+/HyDEhrkFX62f62B6RT+v8Qfo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9pDsMAAADbAAAADwAAAAAAAAAAAAAAAACYAgAAZHJzL2Rv&#10;d25yZXYueG1sUEsFBgAAAAAEAAQA9QAAAIgDAAAAAA==&#10;" strokecolor="white">
                <v:textbox inset="0,0,0,0"/>
              </v:rect>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563FD" w14:textId="77777777" w:rsidR="00A129E0" w:rsidRPr="007D09F3" w:rsidRDefault="00A129E0" w:rsidP="007D09F3">
    <w:pPr>
      <w:pStyle w:val="Header"/>
      <w:tabs>
        <w:tab w:val="clear" w:pos="4153"/>
        <w:tab w:val="clear" w:pos="8306"/>
      </w:tabs>
      <w:rPr>
        <w:rFonts w:cs="Times New Roman"/>
        <w:sz w:val="24"/>
        <w:szCs w:val="24"/>
      </w:rPr>
    </w:pPr>
    <w:r w:rsidRPr="009921C8">
      <w:rPr>
        <w:rFonts w:cs="Times New Roman"/>
        <w:noProof/>
        <w:sz w:val="24"/>
        <w:szCs w:val="24"/>
        <w:rtl/>
      </w:rPr>
      <mc:AlternateContent>
        <mc:Choice Requires="wps">
          <w:drawing>
            <wp:anchor distT="0" distB="0" distL="114300" distR="114300" simplePos="0" relativeHeight="251698176" behindDoc="0" locked="0" layoutInCell="1" allowOverlap="1" wp14:anchorId="4D09C35E" wp14:editId="495691E1">
              <wp:simplePos x="0" y="0"/>
              <wp:positionH relativeFrom="column">
                <wp:posOffset>371475</wp:posOffset>
              </wp:positionH>
              <wp:positionV relativeFrom="paragraph">
                <wp:posOffset>1145540</wp:posOffset>
              </wp:positionV>
              <wp:extent cx="360045" cy="179705"/>
              <wp:effectExtent l="0" t="0" r="1905" b="0"/>
              <wp:wrapNone/>
              <wp:docPr id="47" name="مربع ن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76EBD"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Pr="003A5547">
                            <w:rPr>
                              <w:rFonts w:cs="AL-Mateen"/>
                              <w:noProof/>
                              <w:sz w:val="32"/>
                              <w:szCs w:val="32"/>
                              <w:rtl/>
                              <w:lang w:val="ar-SA"/>
                            </w:rPr>
                            <w:t>93</w:t>
                          </w:r>
                          <w:r w:rsidRPr="00752DE6">
                            <w:rPr>
                              <w:rFonts w:cs="AL-Mateen"/>
                              <w:sz w:val="32"/>
                              <w:szCs w:val="3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47" o:spid="_x0000_s1170" type="#_x0000_t202" style="position:absolute;left:0;text-align:left;margin-left:29.25pt;margin-top:90.2pt;width:28.35pt;height:14.1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" fillcolor="white [3201]" stroked="f" strokeweight=".5pt">
              <v:path arrowok="t"/>
              <v:textbox inset="0,0,0,0">
                <w:txbxContent>
                  <w:p w14:paraId="43076EBD"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Pr="003A5547">
                      <w:rPr>
                        <w:rFonts w:cs="AL-Mateen"/>
                        <w:noProof/>
                        <w:sz w:val="32"/>
                        <w:szCs w:val="32"/>
                        <w:rtl/>
                        <w:lang w:val="ar-SA"/>
                      </w:rPr>
                      <w:t>93</w:t>
                    </w:r>
                    <w:r w:rsidRPr="00752DE6">
                      <w:rPr>
                        <w:rFonts w:cs="AL-Mateen"/>
                        <w:sz w:val="32"/>
                        <w:szCs w:val="32"/>
                        <w:rtl/>
                      </w:rPr>
                      <w:fldChar w:fldCharType="end"/>
                    </w:r>
                  </w:p>
                </w:txbxContent>
              </v:textbox>
            </v:shape>
          </w:pict>
        </mc:Fallback>
      </mc:AlternateContent>
    </w:r>
    <w:r w:rsidRPr="009921C8">
      <w:rPr>
        <w:rFonts w:cs="Times New Roman"/>
        <w:noProof/>
        <w:sz w:val="24"/>
        <w:szCs w:val="24"/>
        <w:rtl/>
      </w:rPr>
      <w:drawing>
        <wp:anchor distT="0" distB="0" distL="114300" distR="114300" simplePos="0" relativeHeight="251697152" behindDoc="0" locked="0" layoutInCell="1" allowOverlap="1" wp14:anchorId="20397F0D" wp14:editId="58CBE8AB">
          <wp:simplePos x="0" y="0"/>
          <wp:positionH relativeFrom="column">
            <wp:posOffset>795655</wp:posOffset>
          </wp:positionH>
          <wp:positionV relativeFrom="paragraph">
            <wp:posOffset>1186815</wp:posOffset>
          </wp:positionV>
          <wp:extent cx="306705" cy="138430"/>
          <wp:effectExtent l="0" t="0" r="0" b="0"/>
          <wp:wrapNone/>
          <wp:docPr id="5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6705" cy="138430"/>
                  </a:xfrm>
                  <a:prstGeom prst="rect">
                    <a:avLst/>
                  </a:prstGeom>
                  <a:noFill/>
                  <a:ln>
                    <a:noFill/>
                  </a:ln>
                </pic:spPr>
              </pic:pic>
            </a:graphicData>
          </a:graphic>
        </wp:anchor>
      </w:drawing>
    </w:r>
    <w:r w:rsidRPr="009921C8">
      <w:rPr>
        <w:rFonts w:cs="Times New Roman"/>
        <w:noProof/>
        <w:sz w:val="24"/>
        <w:szCs w:val="24"/>
        <w:rtl/>
      </w:rPr>
      <w:drawing>
        <wp:anchor distT="0" distB="0" distL="114300" distR="114300" simplePos="0" relativeHeight="251696128" behindDoc="0" locked="0" layoutInCell="1" allowOverlap="1" wp14:anchorId="21A9C4E2" wp14:editId="08F2E700">
          <wp:simplePos x="0" y="0"/>
          <wp:positionH relativeFrom="column">
            <wp:posOffset>5715</wp:posOffset>
          </wp:positionH>
          <wp:positionV relativeFrom="paragraph">
            <wp:posOffset>1186815</wp:posOffset>
          </wp:positionV>
          <wp:extent cx="306705" cy="138430"/>
          <wp:effectExtent l="0" t="0" r="0" b="0"/>
          <wp:wrapNone/>
          <wp:docPr id="5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306705" cy="138430"/>
                  </a:xfrm>
                  <a:prstGeom prst="rect">
                    <a:avLst/>
                  </a:prstGeom>
                  <a:noFill/>
                  <a:ln>
                    <a:noFill/>
                  </a:ln>
                </pic:spPr>
              </pic:pic>
            </a:graphicData>
          </a:graphic>
        </wp:anchor>
      </w:drawing>
    </w:r>
    <w:r w:rsidRPr="009921C8">
      <w:rPr>
        <w:rFonts w:cs="Times New Roman"/>
        <w:noProof/>
        <w:sz w:val="24"/>
        <w:szCs w:val="24"/>
        <w:rtl/>
      </w:rPr>
      <mc:AlternateContent>
        <mc:Choice Requires="wps">
          <w:drawing>
            <wp:anchor distT="0" distB="0" distL="114300" distR="114300" simplePos="0" relativeHeight="251695104" behindDoc="0" locked="0" layoutInCell="1" allowOverlap="1" wp14:anchorId="699496C2" wp14:editId="04686D51">
              <wp:simplePos x="0" y="0"/>
              <wp:positionH relativeFrom="column">
                <wp:align>center</wp:align>
              </wp:positionH>
              <wp:positionV relativeFrom="paragraph">
                <wp:posOffset>1350010</wp:posOffset>
              </wp:positionV>
              <wp:extent cx="4680000" cy="0"/>
              <wp:effectExtent l="0" t="0" r="25400" b="19050"/>
              <wp:wrapNone/>
              <wp:docPr id="48" name="رابط مستقيم 48"/>
              <wp:cNvGraphicFramePr/>
              <a:graphic xmlns:a="http://schemas.openxmlformats.org/drawingml/2006/main">
                <a:graphicData uri="http://schemas.microsoft.com/office/word/2010/wordprocessingShape">
                  <wps:wsp>
                    <wps:cNvCnPr/>
                    <wps:spPr>
                      <a:xfrm flipH="1">
                        <a:off x="0" y="0"/>
                        <a:ext cx="46800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453030" id="رابط مستقيم 48" o:spid="_x0000_s1026" style="position:absolute;left:0;text-align:left;flip:x;z-index:251695104;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06.3pt" to="368.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" strokecolor="black [3213]" strokeweight="1.25pt">
              <v:stroke joinstyle="miter"/>
            </v:line>
          </w:pict>
        </mc:Fallback>
      </mc:AlternateContent>
    </w:r>
    <w:r w:rsidRPr="009921C8">
      <w:rPr>
        <w:rFonts w:cs="Times New Roman"/>
        <w:noProof/>
        <w:sz w:val="24"/>
        <w:szCs w:val="24"/>
        <w:rtl/>
      </w:rPr>
      <mc:AlternateContent>
        <mc:Choice Requires="wps">
          <w:drawing>
            <wp:anchor distT="0" distB="0" distL="114300" distR="114300" simplePos="0" relativeHeight="251699200" behindDoc="0" locked="0" layoutInCell="1" allowOverlap="1" wp14:anchorId="353671ED" wp14:editId="04BD5F1A">
              <wp:simplePos x="0" y="0"/>
              <wp:positionH relativeFrom="column">
                <wp:align>right</wp:align>
              </wp:positionH>
              <wp:positionV relativeFrom="paragraph">
                <wp:posOffset>1116330</wp:posOffset>
              </wp:positionV>
              <wp:extent cx="1800000" cy="216000"/>
              <wp:effectExtent l="0" t="0" r="0" b="0"/>
              <wp:wrapNone/>
              <wp:docPr id="49" name="مربع نص 49"/>
              <wp:cNvGraphicFramePr/>
              <a:graphic xmlns:a="http://schemas.openxmlformats.org/drawingml/2006/main">
                <a:graphicData uri="http://schemas.microsoft.com/office/word/2010/wordprocessingShape">
                  <wps:wsp>
                    <wps:cNvSpPr txBox="1"/>
                    <wps:spPr>
                      <a:xfrm>
                        <a:off x="0" y="0"/>
                        <a:ext cx="180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59B69" w14:textId="1D855978" w:rsidR="00A129E0" w:rsidRPr="00F55A9C" w:rsidRDefault="00A129E0" w:rsidP="009921C8">
                          <w:pPr>
                            <w:spacing w:after="0" w:line="260" w:lineRule="exact"/>
                            <w:ind w:left="284"/>
                            <w:rPr>
                              <w:rFonts w:cs="AL-Mateen"/>
                              <w:sz w:val="18"/>
                              <w:szCs w:val="24"/>
                            </w:rPr>
                          </w:pPr>
                          <w:r>
                            <w:rPr>
                              <w:rFonts w:cs="AL-Mateen" w:hint="cs"/>
                              <w:sz w:val="18"/>
                              <w:szCs w:val="24"/>
                              <w:rtl/>
                            </w:rPr>
                            <w:t>الخــــاتمـــة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9" o:spid="_x0000_s1171" type="#_x0000_t202" style="position:absolute;left:0;text-align:left;margin-left:90.55pt;margin-top:87.9pt;width:141.75pt;height:17pt;z-index:25169920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" fillcolor="white [3201]" stroked="f" strokeweight=".5pt">
              <v:textbox inset="0,0,0,0">
                <w:txbxContent>
                  <w:p w14:paraId="41C59B69" w14:textId="1D855978" w:rsidR="00A129E0" w:rsidRPr="00F55A9C" w:rsidRDefault="00A129E0" w:rsidP="009921C8">
                    <w:pPr>
                      <w:spacing w:after="0" w:line="260" w:lineRule="exact"/>
                      <w:ind w:left="284"/>
                      <w:rPr>
                        <w:rFonts w:cs="AL-Mateen"/>
                        <w:sz w:val="18"/>
                        <w:szCs w:val="24"/>
                      </w:rPr>
                    </w:pPr>
                    <w:r>
                      <w:rPr>
                        <w:rFonts w:cs="AL-Mateen" w:hint="cs"/>
                        <w:sz w:val="18"/>
                        <w:szCs w:val="24"/>
                        <w:rtl/>
                      </w:rPr>
                      <w:t>الخــــاتمـــة</w:t>
                    </w:r>
                  </w:p>
                </w:txbxContent>
              </v:textbox>
            </v:shape>
          </w:pict>
        </mc:Fallback>
      </mc:AlternateContent>
    </w:r>
    <w:r>
      <w:rPr>
        <w:noProof/>
      </w:rPr>
      <mc:AlternateContent>
        <mc:Choice Requires="wpg">
          <w:drawing>
            <wp:anchor distT="0" distB="0" distL="114300" distR="114300" simplePos="0" relativeHeight="251694080" behindDoc="1" locked="0" layoutInCell="1" allowOverlap="1" wp14:anchorId="6FF61F4A" wp14:editId="501B5896">
              <wp:simplePos x="0" y="0"/>
              <wp:positionH relativeFrom="column">
                <wp:align>center</wp:align>
              </wp:positionH>
              <wp:positionV relativeFrom="paragraph">
                <wp:posOffset>269875</wp:posOffset>
              </wp:positionV>
              <wp:extent cx="6476400" cy="8996400"/>
              <wp:effectExtent l="0" t="0" r="19685" b="14605"/>
              <wp:wrapNone/>
              <wp:docPr id="50"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51"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52"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53"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54"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55"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009A6D" id="مجموعة 64" o:spid="_x0000_s1026" style="position:absolute;left:0;text-align:left;margin-left:0;margin-top:21.25pt;width:509.95pt;height:708.4pt;z-index:-251622400;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">
              <v:rect id="Rectangle 2" o:spid="_x0000_s1027" style="position:absolute;left:1134;top:1442;width:9638;height:1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" filled="f">
                <v:textbox inset="0,0,0,0"/>
              </v:rect>
              <v:rect id="Rectangle 3" o:spid="_x0000_s1028" style="position:absolute;left:10487;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" strokecolor="white">
                <v:textbox inset="0,0,0,0"/>
              </v:rect>
              <v:rect id="Rectangle 4" o:spid="_x0000_s1029" style="position:absolute;left:853;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" strokecolor="white">
                <v:textbox inset="0,0,0,0"/>
              </v:rect>
              <v:rect id="Rectangle 5" o:spid="_x0000_s1030" style="position:absolute;left:1550;top:1146;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" strokecolor="white">
                <v:textbox inset="0,0,0,0"/>
              </v:rect>
              <v:rect id="Rectangle 6" o:spid="_x0000_s1031" style="position:absolute;left:1556;top:14747;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" strokecolor="white">
                <v:textbox inset="0,0,0,0"/>
              </v:rect>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740C5" w14:textId="77777777" w:rsidR="00A129E0" w:rsidRPr="007D09F3" w:rsidRDefault="00A129E0" w:rsidP="007D09F3">
    <w:pPr>
      <w:pStyle w:val="Header"/>
      <w:tabs>
        <w:tab w:val="clear" w:pos="4153"/>
        <w:tab w:val="clear" w:pos="8306"/>
      </w:tabs>
      <w:rPr>
        <w:rFonts w:cs="Times New Roman"/>
        <w:sz w:val="24"/>
        <w:szCs w:val="24"/>
      </w:rPr>
    </w:pPr>
    <w:r w:rsidRPr="009921C8">
      <w:rPr>
        <w:rFonts w:cs="Times New Roman"/>
        <w:noProof/>
        <w:sz w:val="24"/>
        <w:szCs w:val="24"/>
        <w:rtl/>
      </w:rPr>
      <mc:AlternateContent>
        <mc:Choice Requires="wps">
          <w:drawing>
            <wp:anchor distT="0" distB="0" distL="114300" distR="114300" simplePos="0" relativeHeight="251705344" behindDoc="0" locked="0" layoutInCell="1" allowOverlap="1" wp14:anchorId="15DC71C7" wp14:editId="45059936">
              <wp:simplePos x="0" y="0"/>
              <wp:positionH relativeFrom="column">
                <wp:posOffset>371475</wp:posOffset>
              </wp:positionH>
              <wp:positionV relativeFrom="paragraph">
                <wp:posOffset>1145540</wp:posOffset>
              </wp:positionV>
              <wp:extent cx="360045" cy="179705"/>
              <wp:effectExtent l="0" t="0" r="1905" b="0"/>
              <wp:wrapNone/>
              <wp:docPr id="75" name="مربع ن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D5745"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009945F1" w:rsidRPr="009945F1">
                            <w:rPr>
                              <w:rFonts w:cs="AL-Mateen"/>
                              <w:noProof/>
                              <w:sz w:val="32"/>
                              <w:szCs w:val="32"/>
                              <w:rtl/>
                              <w:lang w:val="ar-SA"/>
                            </w:rPr>
                            <w:t>115</w:t>
                          </w:r>
                          <w:r w:rsidRPr="00752DE6">
                            <w:rPr>
                              <w:rFonts w:cs="AL-Mateen"/>
                              <w:sz w:val="32"/>
                              <w:szCs w:val="3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75" o:spid="_x0000_s1172" type="#_x0000_t202" style="position:absolute;left:0;text-align:left;margin-left:29.25pt;margin-top:90.2pt;width:28.35pt;height:14.1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" fillcolor="white [3201]" stroked="f" strokeweight=".5pt">
              <v:path arrowok="t"/>
              <v:textbox inset="0,0,0,0">
                <w:txbxContent>
                  <w:p w14:paraId="74DD5745" w14:textId="77777777" w:rsidR="00A129E0" w:rsidRPr="00752DE6" w:rsidRDefault="00A129E0" w:rsidP="009921C8">
                    <w:pPr>
                      <w:widowControl w:val="0"/>
                      <w:spacing w:after="0" w:line="260" w:lineRule="exact"/>
                      <w:jc w:val="center"/>
                      <w:rPr>
                        <w:rFonts w:cs="AL-Mateen"/>
                        <w:sz w:val="32"/>
                        <w:szCs w:val="32"/>
                      </w:rPr>
                    </w:pPr>
                    <w:r w:rsidRPr="00752DE6">
                      <w:rPr>
                        <w:rFonts w:cs="AL-Mateen"/>
                        <w:sz w:val="32"/>
                        <w:szCs w:val="32"/>
                        <w:rtl/>
                      </w:rPr>
                      <w:fldChar w:fldCharType="begin"/>
                    </w:r>
                    <w:r w:rsidRPr="00752DE6">
                      <w:rPr>
                        <w:rFonts w:cs="AL-Mateen"/>
                        <w:sz w:val="32"/>
                        <w:szCs w:val="32"/>
                      </w:rPr>
                      <w:instrText>PAGE   \* MERGEFORMAT</w:instrText>
                    </w:r>
                    <w:r w:rsidRPr="00752DE6">
                      <w:rPr>
                        <w:rFonts w:cs="AL-Mateen"/>
                        <w:sz w:val="32"/>
                        <w:szCs w:val="32"/>
                        <w:rtl/>
                      </w:rPr>
                      <w:fldChar w:fldCharType="separate"/>
                    </w:r>
                    <w:r w:rsidR="009945F1" w:rsidRPr="009945F1">
                      <w:rPr>
                        <w:rFonts w:cs="AL-Mateen"/>
                        <w:noProof/>
                        <w:sz w:val="32"/>
                        <w:szCs w:val="32"/>
                        <w:rtl/>
                        <w:lang w:val="ar-SA"/>
                      </w:rPr>
                      <w:t>115</w:t>
                    </w:r>
                    <w:r w:rsidRPr="00752DE6">
                      <w:rPr>
                        <w:rFonts w:cs="AL-Mateen"/>
                        <w:sz w:val="32"/>
                        <w:szCs w:val="32"/>
                        <w:rtl/>
                      </w:rPr>
                      <w:fldChar w:fldCharType="end"/>
                    </w:r>
                  </w:p>
                </w:txbxContent>
              </v:textbox>
            </v:shape>
          </w:pict>
        </mc:Fallback>
      </mc:AlternateContent>
    </w:r>
    <w:r w:rsidRPr="009921C8">
      <w:rPr>
        <w:rFonts w:cs="Times New Roman"/>
        <w:noProof/>
        <w:sz w:val="24"/>
        <w:szCs w:val="24"/>
        <w:rtl/>
      </w:rPr>
      <w:drawing>
        <wp:anchor distT="0" distB="0" distL="114300" distR="114300" simplePos="0" relativeHeight="251704320" behindDoc="0" locked="0" layoutInCell="1" allowOverlap="1" wp14:anchorId="02D3961F" wp14:editId="0A32CD26">
          <wp:simplePos x="0" y="0"/>
          <wp:positionH relativeFrom="column">
            <wp:posOffset>795655</wp:posOffset>
          </wp:positionH>
          <wp:positionV relativeFrom="paragraph">
            <wp:posOffset>1186815</wp:posOffset>
          </wp:positionV>
          <wp:extent cx="306705" cy="138430"/>
          <wp:effectExtent l="0" t="0" r="0" b="0"/>
          <wp:wrapNone/>
          <wp:docPr id="118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6705" cy="138430"/>
                  </a:xfrm>
                  <a:prstGeom prst="rect">
                    <a:avLst/>
                  </a:prstGeom>
                  <a:noFill/>
                  <a:ln>
                    <a:noFill/>
                  </a:ln>
                </pic:spPr>
              </pic:pic>
            </a:graphicData>
          </a:graphic>
        </wp:anchor>
      </w:drawing>
    </w:r>
    <w:r w:rsidRPr="009921C8">
      <w:rPr>
        <w:rFonts w:cs="Times New Roman"/>
        <w:noProof/>
        <w:sz w:val="24"/>
        <w:szCs w:val="24"/>
        <w:rtl/>
      </w:rPr>
      <w:drawing>
        <wp:anchor distT="0" distB="0" distL="114300" distR="114300" simplePos="0" relativeHeight="251703296" behindDoc="0" locked="0" layoutInCell="1" allowOverlap="1" wp14:anchorId="59F4F2E3" wp14:editId="2516D542">
          <wp:simplePos x="0" y="0"/>
          <wp:positionH relativeFrom="column">
            <wp:posOffset>5715</wp:posOffset>
          </wp:positionH>
          <wp:positionV relativeFrom="paragraph">
            <wp:posOffset>1186815</wp:posOffset>
          </wp:positionV>
          <wp:extent cx="306705" cy="138430"/>
          <wp:effectExtent l="0" t="0" r="0" b="0"/>
          <wp:wrapNone/>
          <wp:docPr id="118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1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306705" cy="138430"/>
                  </a:xfrm>
                  <a:prstGeom prst="rect">
                    <a:avLst/>
                  </a:prstGeom>
                  <a:noFill/>
                  <a:ln>
                    <a:noFill/>
                  </a:ln>
                </pic:spPr>
              </pic:pic>
            </a:graphicData>
          </a:graphic>
        </wp:anchor>
      </w:drawing>
    </w:r>
    <w:r w:rsidRPr="009921C8">
      <w:rPr>
        <w:rFonts w:cs="Times New Roman"/>
        <w:noProof/>
        <w:sz w:val="24"/>
        <w:szCs w:val="24"/>
        <w:rtl/>
      </w:rPr>
      <mc:AlternateContent>
        <mc:Choice Requires="wps">
          <w:drawing>
            <wp:anchor distT="0" distB="0" distL="114300" distR="114300" simplePos="0" relativeHeight="251702272" behindDoc="0" locked="0" layoutInCell="1" allowOverlap="1" wp14:anchorId="7800179F" wp14:editId="36971604">
              <wp:simplePos x="0" y="0"/>
              <wp:positionH relativeFrom="column">
                <wp:align>center</wp:align>
              </wp:positionH>
              <wp:positionV relativeFrom="paragraph">
                <wp:posOffset>1350010</wp:posOffset>
              </wp:positionV>
              <wp:extent cx="4680000" cy="0"/>
              <wp:effectExtent l="0" t="0" r="25400" b="19050"/>
              <wp:wrapNone/>
              <wp:docPr id="76" name="رابط مستقيم 76"/>
              <wp:cNvGraphicFramePr/>
              <a:graphic xmlns:a="http://schemas.openxmlformats.org/drawingml/2006/main">
                <a:graphicData uri="http://schemas.microsoft.com/office/word/2010/wordprocessingShape">
                  <wps:wsp>
                    <wps:cNvCnPr/>
                    <wps:spPr>
                      <a:xfrm flipH="1">
                        <a:off x="0" y="0"/>
                        <a:ext cx="46800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8FBF9C" id="رابط مستقيم 76" o:spid="_x0000_s1026" style="position:absolute;left:0;text-align:left;flip:x;z-index:25170227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06.3pt" to="368.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" strokecolor="black [3213]" strokeweight="1.25pt">
              <v:stroke joinstyle="miter"/>
            </v:line>
          </w:pict>
        </mc:Fallback>
      </mc:AlternateContent>
    </w:r>
    <w:r w:rsidRPr="009921C8">
      <w:rPr>
        <w:rFonts w:cs="Times New Roman"/>
        <w:noProof/>
        <w:sz w:val="24"/>
        <w:szCs w:val="24"/>
        <w:rtl/>
      </w:rPr>
      <mc:AlternateContent>
        <mc:Choice Requires="wps">
          <w:drawing>
            <wp:anchor distT="0" distB="0" distL="114300" distR="114300" simplePos="0" relativeHeight="251706368" behindDoc="0" locked="0" layoutInCell="1" allowOverlap="1" wp14:anchorId="5D34569E" wp14:editId="3BEBC9F5">
              <wp:simplePos x="0" y="0"/>
              <wp:positionH relativeFrom="column">
                <wp:align>right</wp:align>
              </wp:positionH>
              <wp:positionV relativeFrom="paragraph">
                <wp:posOffset>1116330</wp:posOffset>
              </wp:positionV>
              <wp:extent cx="1800000" cy="216000"/>
              <wp:effectExtent l="0" t="0" r="0" b="0"/>
              <wp:wrapNone/>
              <wp:docPr id="77" name="مربع نص 77"/>
              <wp:cNvGraphicFramePr/>
              <a:graphic xmlns:a="http://schemas.openxmlformats.org/drawingml/2006/main">
                <a:graphicData uri="http://schemas.microsoft.com/office/word/2010/wordprocessingShape">
                  <wps:wsp>
                    <wps:cNvSpPr txBox="1"/>
                    <wps:spPr>
                      <a:xfrm>
                        <a:off x="0" y="0"/>
                        <a:ext cx="180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3438D" w14:textId="09C2B045" w:rsidR="00A129E0" w:rsidRPr="00A129E0" w:rsidRDefault="00A129E0" w:rsidP="009921C8">
                          <w:pPr>
                            <w:spacing w:after="0" w:line="260" w:lineRule="exact"/>
                            <w:ind w:left="284"/>
                            <w:rPr>
                              <w:rFonts w:cs="AL-Mateen"/>
                              <w:color w:val="0070C0"/>
                              <w:sz w:val="18"/>
                              <w:szCs w:val="24"/>
                            </w:rPr>
                          </w:pPr>
                          <w:r w:rsidRPr="00A129E0">
                            <w:rPr>
                              <w:rFonts w:cs="AL-Mateen" w:hint="cs"/>
                              <w:color w:val="0070C0"/>
                              <w:sz w:val="18"/>
                              <w:szCs w:val="24"/>
                              <w:rtl/>
                            </w:rPr>
                            <w:t>فهرس الموضوعات</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7" o:spid="_x0000_s1173" type="#_x0000_t202" style="position:absolute;left:0;text-align:left;margin-left:90.55pt;margin-top:87.9pt;width:141.75pt;height:17pt;z-index:25170636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" fillcolor="white [3201]" stroked="f" strokeweight=".5pt">
              <v:textbox inset="0,0,0,0">
                <w:txbxContent>
                  <w:p w14:paraId="7ED3438D" w14:textId="09C2B045" w:rsidR="00A129E0" w:rsidRPr="00A129E0" w:rsidRDefault="00A129E0" w:rsidP="009921C8">
                    <w:pPr>
                      <w:spacing w:after="0" w:line="260" w:lineRule="exact"/>
                      <w:ind w:left="284"/>
                      <w:rPr>
                        <w:rFonts w:cs="AL-Mateen"/>
                        <w:color w:val="0070C0"/>
                        <w:sz w:val="18"/>
                        <w:szCs w:val="24"/>
                      </w:rPr>
                    </w:pPr>
                    <w:r w:rsidRPr="00A129E0">
                      <w:rPr>
                        <w:rFonts w:cs="AL-Mateen" w:hint="cs"/>
                        <w:color w:val="0070C0"/>
                        <w:sz w:val="18"/>
                        <w:szCs w:val="24"/>
                        <w:rtl/>
                      </w:rPr>
                      <w:t>فهرس الموضوعات</w:t>
                    </w:r>
                  </w:p>
                </w:txbxContent>
              </v:textbox>
            </v:shape>
          </w:pict>
        </mc:Fallback>
      </mc:AlternateContent>
    </w:r>
    <w:r>
      <w:rPr>
        <w:noProof/>
      </w:rPr>
      <mc:AlternateContent>
        <mc:Choice Requires="wpg">
          <w:drawing>
            <wp:anchor distT="0" distB="0" distL="114300" distR="114300" simplePos="0" relativeHeight="251701248" behindDoc="1" locked="0" layoutInCell="1" allowOverlap="1" wp14:anchorId="5FAF9EAF" wp14:editId="6F6781E1">
              <wp:simplePos x="0" y="0"/>
              <wp:positionH relativeFrom="column">
                <wp:align>center</wp:align>
              </wp:positionH>
              <wp:positionV relativeFrom="paragraph">
                <wp:posOffset>269875</wp:posOffset>
              </wp:positionV>
              <wp:extent cx="6476400" cy="8996400"/>
              <wp:effectExtent l="0" t="0" r="19685" b="14605"/>
              <wp:wrapNone/>
              <wp:docPr id="78"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6400" cy="8996400"/>
                        <a:chOff x="853" y="1146"/>
                        <a:chExt cx="10201" cy="14168"/>
                      </a:xfrm>
                    </wpg:grpSpPr>
                    <wps:wsp>
                      <wps:cNvPr id="79" name="Rectangle 2"/>
                      <wps:cNvSpPr>
                        <a:spLocks noChangeArrowheads="1"/>
                      </wps:cNvSpPr>
                      <wps:spPr bwMode="auto">
                        <a:xfrm>
                          <a:off x="1134" y="1442"/>
                          <a:ext cx="9638" cy="136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85" name="Rectangle 3"/>
                      <wps:cNvSpPr>
                        <a:spLocks noChangeArrowheads="1"/>
                      </wps:cNvSpPr>
                      <wps:spPr bwMode="auto">
                        <a:xfrm>
                          <a:off x="10487"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184" name="Rectangle 4"/>
                      <wps:cNvSpPr>
                        <a:spLocks noChangeArrowheads="1"/>
                      </wps:cNvSpPr>
                      <wps:spPr bwMode="auto">
                        <a:xfrm>
                          <a:off x="853" y="1868"/>
                          <a:ext cx="567" cy="12756"/>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185" name="Rectangle 5"/>
                      <wps:cNvSpPr>
                        <a:spLocks noChangeArrowheads="1"/>
                      </wps:cNvSpPr>
                      <wps:spPr bwMode="auto">
                        <a:xfrm>
                          <a:off x="1550" y="1146"/>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s:wsp>
                      <wps:cNvPr id="1186" name="Rectangle 6"/>
                      <wps:cNvSpPr>
                        <a:spLocks noChangeArrowheads="1"/>
                      </wps:cNvSpPr>
                      <wps:spPr bwMode="auto">
                        <a:xfrm>
                          <a:off x="1556" y="14747"/>
                          <a:ext cx="8787" cy="567"/>
                        </a:xfrm>
                        <a:prstGeom prst="rect">
                          <a:avLst/>
                        </a:prstGeom>
                        <a:solidFill>
                          <a:srgbClr val="FFFFFF"/>
                        </a:solidFill>
                        <a:ln w="9525">
                          <a:solidFill>
                            <a:srgbClr val="FFFFFF"/>
                          </a:solidFill>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62BE43" id="مجموعة 64" o:spid="_x0000_s1026" style="position:absolute;left:0;text-align:left;margin-left:0;margin-top:21.25pt;width:509.95pt;height:708.4pt;z-index:-251615232;mso-position-horizontal:center" coordorigin="853,1146" coordsize="10201,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">
              <v:rect id="Rectangle 2" o:spid="_x0000_s1027" style="position:absolute;left:1134;top:1442;width:9638;height:1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" filled="f">
                <v:textbox inset="0,0,0,0"/>
              </v:rect>
              <v:rect id="Rectangle 3" o:spid="_x0000_s1028" style="position:absolute;left:10487;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" strokecolor="white">
                <v:textbox inset="0,0,0,0"/>
              </v:rect>
              <v:rect id="Rectangle 4" o:spid="_x0000_s1029" style="position:absolute;left:853;top:1868;width:567;height:1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" strokecolor="white">
                <v:textbox inset="0,0,0,0"/>
              </v:rect>
              <v:rect id="Rectangle 5" o:spid="_x0000_s1030" style="position:absolute;left:1550;top:1146;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" strokecolor="white">
                <v:textbox inset="0,0,0,0"/>
              </v:rect>
              <v:rect id="Rectangle 6" o:spid="_x0000_s1031" style="position:absolute;left:1556;top:14747;width:878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" strokecolor="white">
                <v:textbox inset="0,0,0,0"/>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E4A2A"/>
    <w:multiLevelType w:val="hybridMultilevel"/>
    <w:tmpl w:val="E7AE97C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2C422909"/>
    <w:multiLevelType w:val="hybridMultilevel"/>
    <w:tmpl w:val="7C60EB74"/>
    <w:lvl w:ilvl="0" w:tplc="BA6AE4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embedSystemFonts/>
  <w:proofState w:spelling="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9C8"/>
    <w:rsid w:val="000162F3"/>
    <w:rsid w:val="00022A3F"/>
    <w:rsid w:val="000244F6"/>
    <w:rsid w:val="0002524D"/>
    <w:rsid w:val="00032046"/>
    <w:rsid w:val="00043C28"/>
    <w:rsid w:val="00050412"/>
    <w:rsid w:val="00077724"/>
    <w:rsid w:val="0008221A"/>
    <w:rsid w:val="000960A4"/>
    <w:rsid w:val="000B5FE1"/>
    <w:rsid w:val="000B6CBF"/>
    <w:rsid w:val="000E4BB2"/>
    <w:rsid w:val="000E7292"/>
    <w:rsid w:val="000F7697"/>
    <w:rsid w:val="001070E1"/>
    <w:rsid w:val="001204B0"/>
    <w:rsid w:val="001377F5"/>
    <w:rsid w:val="001467F5"/>
    <w:rsid w:val="00151783"/>
    <w:rsid w:val="0015678F"/>
    <w:rsid w:val="00160D70"/>
    <w:rsid w:val="00164655"/>
    <w:rsid w:val="00176B91"/>
    <w:rsid w:val="0018425F"/>
    <w:rsid w:val="00190892"/>
    <w:rsid w:val="0019441F"/>
    <w:rsid w:val="001A1A52"/>
    <w:rsid w:val="001B1779"/>
    <w:rsid w:val="001C34BC"/>
    <w:rsid w:val="001C4A2F"/>
    <w:rsid w:val="001C69AC"/>
    <w:rsid w:val="001E1875"/>
    <w:rsid w:val="001E517C"/>
    <w:rsid w:val="001F0CF3"/>
    <w:rsid w:val="001F254D"/>
    <w:rsid w:val="001F4FC9"/>
    <w:rsid w:val="002039FB"/>
    <w:rsid w:val="002105CC"/>
    <w:rsid w:val="00224CE3"/>
    <w:rsid w:val="00242B98"/>
    <w:rsid w:val="00244943"/>
    <w:rsid w:val="00254107"/>
    <w:rsid w:val="00274D05"/>
    <w:rsid w:val="00287310"/>
    <w:rsid w:val="00291C7F"/>
    <w:rsid w:val="002964C0"/>
    <w:rsid w:val="0029719B"/>
    <w:rsid w:val="002A238E"/>
    <w:rsid w:val="002B1332"/>
    <w:rsid w:val="002B6884"/>
    <w:rsid w:val="002C061D"/>
    <w:rsid w:val="002D1809"/>
    <w:rsid w:val="002E0B93"/>
    <w:rsid w:val="002E27EE"/>
    <w:rsid w:val="002F6FBF"/>
    <w:rsid w:val="0030033A"/>
    <w:rsid w:val="003119A3"/>
    <w:rsid w:val="00317FED"/>
    <w:rsid w:val="0034148F"/>
    <w:rsid w:val="00353D82"/>
    <w:rsid w:val="00354652"/>
    <w:rsid w:val="00357736"/>
    <w:rsid w:val="0036088A"/>
    <w:rsid w:val="00360EBF"/>
    <w:rsid w:val="003646AB"/>
    <w:rsid w:val="003A4A07"/>
    <w:rsid w:val="003A54E0"/>
    <w:rsid w:val="003A5547"/>
    <w:rsid w:val="003A769E"/>
    <w:rsid w:val="003D6F0D"/>
    <w:rsid w:val="003E65D4"/>
    <w:rsid w:val="004078A8"/>
    <w:rsid w:val="00413552"/>
    <w:rsid w:val="00420198"/>
    <w:rsid w:val="0042278E"/>
    <w:rsid w:val="00423306"/>
    <w:rsid w:val="004357B9"/>
    <w:rsid w:val="004359C8"/>
    <w:rsid w:val="00445425"/>
    <w:rsid w:val="00452527"/>
    <w:rsid w:val="00462BD5"/>
    <w:rsid w:val="00466B52"/>
    <w:rsid w:val="004730C2"/>
    <w:rsid w:val="00491F90"/>
    <w:rsid w:val="00496232"/>
    <w:rsid w:val="004A35AF"/>
    <w:rsid w:val="004B0805"/>
    <w:rsid w:val="004B3FDE"/>
    <w:rsid w:val="004B4950"/>
    <w:rsid w:val="004B6781"/>
    <w:rsid w:val="004C2607"/>
    <w:rsid w:val="004F0A88"/>
    <w:rsid w:val="004F3248"/>
    <w:rsid w:val="004F5FFC"/>
    <w:rsid w:val="004F671C"/>
    <w:rsid w:val="005105EB"/>
    <w:rsid w:val="00516BB5"/>
    <w:rsid w:val="00516F62"/>
    <w:rsid w:val="005236C4"/>
    <w:rsid w:val="005238AC"/>
    <w:rsid w:val="0053689F"/>
    <w:rsid w:val="0054102A"/>
    <w:rsid w:val="005509E0"/>
    <w:rsid w:val="00551FA5"/>
    <w:rsid w:val="0055317D"/>
    <w:rsid w:val="00566376"/>
    <w:rsid w:val="00570E4F"/>
    <w:rsid w:val="005733A5"/>
    <w:rsid w:val="005763C9"/>
    <w:rsid w:val="00590E7B"/>
    <w:rsid w:val="005B27CE"/>
    <w:rsid w:val="005B5047"/>
    <w:rsid w:val="005B7EDB"/>
    <w:rsid w:val="005C39CD"/>
    <w:rsid w:val="005C6952"/>
    <w:rsid w:val="005D1CB7"/>
    <w:rsid w:val="005D2521"/>
    <w:rsid w:val="005F37F1"/>
    <w:rsid w:val="005F6C8F"/>
    <w:rsid w:val="005F7220"/>
    <w:rsid w:val="00600809"/>
    <w:rsid w:val="0061591D"/>
    <w:rsid w:val="0062101D"/>
    <w:rsid w:val="006349E6"/>
    <w:rsid w:val="0063556B"/>
    <w:rsid w:val="00637590"/>
    <w:rsid w:val="00641BE5"/>
    <w:rsid w:val="00642057"/>
    <w:rsid w:val="006576F7"/>
    <w:rsid w:val="0068054F"/>
    <w:rsid w:val="00680754"/>
    <w:rsid w:val="006960F9"/>
    <w:rsid w:val="006A031A"/>
    <w:rsid w:val="006C3E74"/>
    <w:rsid w:val="006C6DBF"/>
    <w:rsid w:val="006D38E8"/>
    <w:rsid w:val="006D77C2"/>
    <w:rsid w:val="006E6B04"/>
    <w:rsid w:val="006F0867"/>
    <w:rsid w:val="006F3D5C"/>
    <w:rsid w:val="007015E0"/>
    <w:rsid w:val="00707DBF"/>
    <w:rsid w:val="0071298D"/>
    <w:rsid w:val="0072196D"/>
    <w:rsid w:val="00730397"/>
    <w:rsid w:val="00742B44"/>
    <w:rsid w:val="007748C9"/>
    <w:rsid w:val="00775D14"/>
    <w:rsid w:val="007845D7"/>
    <w:rsid w:val="007856D1"/>
    <w:rsid w:val="0079123A"/>
    <w:rsid w:val="0079347F"/>
    <w:rsid w:val="007A05EB"/>
    <w:rsid w:val="007B244F"/>
    <w:rsid w:val="007C4E0B"/>
    <w:rsid w:val="007D09F3"/>
    <w:rsid w:val="007D0E1F"/>
    <w:rsid w:val="007D12ED"/>
    <w:rsid w:val="007D16BC"/>
    <w:rsid w:val="007E4A43"/>
    <w:rsid w:val="007F718F"/>
    <w:rsid w:val="008149B8"/>
    <w:rsid w:val="0082375B"/>
    <w:rsid w:val="00835EE1"/>
    <w:rsid w:val="00836317"/>
    <w:rsid w:val="00856BBB"/>
    <w:rsid w:val="00856FDF"/>
    <w:rsid w:val="00872120"/>
    <w:rsid w:val="008749FA"/>
    <w:rsid w:val="00877092"/>
    <w:rsid w:val="0088259F"/>
    <w:rsid w:val="00883E2A"/>
    <w:rsid w:val="008871D8"/>
    <w:rsid w:val="0088778D"/>
    <w:rsid w:val="008879A6"/>
    <w:rsid w:val="008969B0"/>
    <w:rsid w:val="00897764"/>
    <w:rsid w:val="008A2E16"/>
    <w:rsid w:val="008A70F6"/>
    <w:rsid w:val="008A7285"/>
    <w:rsid w:val="008A7E64"/>
    <w:rsid w:val="008B3065"/>
    <w:rsid w:val="008D1F94"/>
    <w:rsid w:val="008D7700"/>
    <w:rsid w:val="008E5AD7"/>
    <w:rsid w:val="008F4531"/>
    <w:rsid w:val="008F516D"/>
    <w:rsid w:val="009108BA"/>
    <w:rsid w:val="009125EC"/>
    <w:rsid w:val="00946483"/>
    <w:rsid w:val="00957BDF"/>
    <w:rsid w:val="00964464"/>
    <w:rsid w:val="009660AF"/>
    <w:rsid w:val="00976A4E"/>
    <w:rsid w:val="0099064D"/>
    <w:rsid w:val="009921C8"/>
    <w:rsid w:val="00993567"/>
    <w:rsid w:val="00993A69"/>
    <w:rsid w:val="009945F1"/>
    <w:rsid w:val="00994F67"/>
    <w:rsid w:val="009A4C0C"/>
    <w:rsid w:val="009B1968"/>
    <w:rsid w:val="009B1FBC"/>
    <w:rsid w:val="009B45F7"/>
    <w:rsid w:val="009C7484"/>
    <w:rsid w:val="009E2EC5"/>
    <w:rsid w:val="009E400D"/>
    <w:rsid w:val="00A06B44"/>
    <w:rsid w:val="00A129E0"/>
    <w:rsid w:val="00A2336A"/>
    <w:rsid w:val="00A370C2"/>
    <w:rsid w:val="00A41932"/>
    <w:rsid w:val="00A50D61"/>
    <w:rsid w:val="00A55C9F"/>
    <w:rsid w:val="00A61F7C"/>
    <w:rsid w:val="00A65207"/>
    <w:rsid w:val="00A673FF"/>
    <w:rsid w:val="00A70514"/>
    <w:rsid w:val="00A96DA7"/>
    <w:rsid w:val="00AA2D91"/>
    <w:rsid w:val="00AA63C9"/>
    <w:rsid w:val="00AB2AB7"/>
    <w:rsid w:val="00AB469B"/>
    <w:rsid w:val="00AC440D"/>
    <w:rsid w:val="00AC617F"/>
    <w:rsid w:val="00AE1734"/>
    <w:rsid w:val="00AF3114"/>
    <w:rsid w:val="00AF5F3A"/>
    <w:rsid w:val="00AF6C8C"/>
    <w:rsid w:val="00B103DC"/>
    <w:rsid w:val="00B20820"/>
    <w:rsid w:val="00B20F1E"/>
    <w:rsid w:val="00B212FC"/>
    <w:rsid w:val="00B24FDC"/>
    <w:rsid w:val="00B2591B"/>
    <w:rsid w:val="00B31252"/>
    <w:rsid w:val="00B31378"/>
    <w:rsid w:val="00B42DAF"/>
    <w:rsid w:val="00B51500"/>
    <w:rsid w:val="00B5654F"/>
    <w:rsid w:val="00B61F20"/>
    <w:rsid w:val="00B627D7"/>
    <w:rsid w:val="00B749D5"/>
    <w:rsid w:val="00B95D49"/>
    <w:rsid w:val="00B95F18"/>
    <w:rsid w:val="00BA6F2C"/>
    <w:rsid w:val="00BF2267"/>
    <w:rsid w:val="00BF7D62"/>
    <w:rsid w:val="00C013FC"/>
    <w:rsid w:val="00C0607D"/>
    <w:rsid w:val="00C170D9"/>
    <w:rsid w:val="00C5709B"/>
    <w:rsid w:val="00C678B3"/>
    <w:rsid w:val="00C701D8"/>
    <w:rsid w:val="00C75201"/>
    <w:rsid w:val="00C76511"/>
    <w:rsid w:val="00CA22FF"/>
    <w:rsid w:val="00CB1574"/>
    <w:rsid w:val="00CB2CBC"/>
    <w:rsid w:val="00CB68A1"/>
    <w:rsid w:val="00CD3C16"/>
    <w:rsid w:val="00CD5E67"/>
    <w:rsid w:val="00D0055D"/>
    <w:rsid w:val="00D05B3F"/>
    <w:rsid w:val="00D13DC9"/>
    <w:rsid w:val="00D16EDF"/>
    <w:rsid w:val="00D176F1"/>
    <w:rsid w:val="00D251D0"/>
    <w:rsid w:val="00D315E7"/>
    <w:rsid w:val="00D335BB"/>
    <w:rsid w:val="00D44037"/>
    <w:rsid w:val="00D4417E"/>
    <w:rsid w:val="00D5145E"/>
    <w:rsid w:val="00D54466"/>
    <w:rsid w:val="00D60A49"/>
    <w:rsid w:val="00D72E5D"/>
    <w:rsid w:val="00D83086"/>
    <w:rsid w:val="00DB0951"/>
    <w:rsid w:val="00DB20C1"/>
    <w:rsid w:val="00DD380D"/>
    <w:rsid w:val="00DD423B"/>
    <w:rsid w:val="00DD5AA7"/>
    <w:rsid w:val="00DE7211"/>
    <w:rsid w:val="00DE7237"/>
    <w:rsid w:val="00DF0276"/>
    <w:rsid w:val="00DF32F0"/>
    <w:rsid w:val="00DF4447"/>
    <w:rsid w:val="00E042CD"/>
    <w:rsid w:val="00E04D8F"/>
    <w:rsid w:val="00E14995"/>
    <w:rsid w:val="00E1584D"/>
    <w:rsid w:val="00E1764D"/>
    <w:rsid w:val="00E20486"/>
    <w:rsid w:val="00E4115B"/>
    <w:rsid w:val="00E435B9"/>
    <w:rsid w:val="00E81936"/>
    <w:rsid w:val="00EA484F"/>
    <w:rsid w:val="00EA5460"/>
    <w:rsid w:val="00EB0576"/>
    <w:rsid w:val="00EB3D28"/>
    <w:rsid w:val="00EB5B1F"/>
    <w:rsid w:val="00EC087D"/>
    <w:rsid w:val="00EC1221"/>
    <w:rsid w:val="00EC26F8"/>
    <w:rsid w:val="00EC59E1"/>
    <w:rsid w:val="00ED5603"/>
    <w:rsid w:val="00EE02A6"/>
    <w:rsid w:val="00EE2BBF"/>
    <w:rsid w:val="00EE5444"/>
    <w:rsid w:val="00EE798F"/>
    <w:rsid w:val="00EF0318"/>
    <w:rsid w:val="00EF360C"/>
    <w:rsid w:val="00EF7919"/>
    <w:rsid w:val="00F06BCF"/>
    <w:rsid w:val="00F12A4D"/>
    <w:rsid w:val="00F30471"/>
    <w:rsid w:val="00F33C28"/>
    <w:rsid w:val="00F50620"/>
    <w:rsid w:val="00F61353"/>
    <w:rsid w:val="00F66284"/>
    <w:rsid w:val="00F73517"/>
    <w:rsid w:val="00F87E94"/>
    <w:rsid w:val="00F94CD9"/>
    <w:rsid w:val="00FA629D"/>
    <w:rsid w:val="00FA7520"/>
    <w:rsid w:val="00FB273C"/>
    <w:rsid w:val="00FB6DF8"/>
    <w:rsid w:val="00FC01CE"/>
    <w:rsid w:val="00FC247D"/>
    <w:rsid w:val="00FE0BAD"/>
    <w:rsid w:val="00FE51EC"/>
    <w:rsid w:val="00FF1439"/>
    <w:rsid w:val="00FF6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D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9064D"/>
    <w:pPr>
      <w:keepNext/>
      <w:spacing w:before="240" w:after="60" w:line="360" w:lineRule="auto"/>
      <w:jc w:val="center"/>
      <w:outlineLvl w:val="0"/>
    </w:pPr>
    <w:rPr>
      <w:rFonts w:ascii="Traditional Arabic" w:eastAsia="Times New Roman" w:hAnsi="Traditional Arabic" w:cs="AAA GoldenLotus"/>
      <w:b/>
      <w:bCs/>
      <w:kern w:val="32"/>
      <w:sz w:val="32"/>
      <w:szCs w:val="36"/>
    </w:rPr>
  </w:style>
  <w:style w:type="paragraph" w:styleId="Heading2">
    <w:name w:val="heading 2"/>
    <w:basedOn w:val="Normal"/>
    <w:next w:val="Normal"/>
    <w:link w:val="Heading2Char"/>
    <w:uiPriority w:val="9"/>
    <w:unhideWhenUsed/>
    <w:qFormat/>
    <w:rsid w:val="0099064D"/>
    <w:pPr>
      <w:keepNext/>
      <w:keepLines/>
      <w:spacing w:before="200" w:after="0" w:line="240" w:lineRule="auto"/>
      <w:jc w:val="center"/>
      <w:outlineLvl w:val="1"/>
    </w:pPr>
    <w:rPr>
      <w:rFonts w:ascii="Cambria" w:eastAsia="Times New Roman" w:hAnsi="Cambria" w:cs="AAA GoldenLotus"/>
      <w:b/>
      <w:bCs/>
      <w:sz w:val="26"/>
      <w:szCs w:val="32"/>
    </w:rPr>
  </w:style>
  <w:style w:type="paragraph" w:styleId="Heading3">
    <w:name w:val="heading 3"/>
    <w:basedOn w:val="Normal"/>
    <w:next w:val="Normal"/>
    <w:link w:val="Heading3Char"/>
    <w:uiPriority w:val="9"/>
    <w:unhideWhenUsed/>
    <w:qFormat/>
    <w:rsid w:val="0099064D"/>
    <w:pPr>
      <w:keepNext/>
      <w:keepLines/>
      <w:spacing w:before="200" w:after="0" w:line="276" w:lineRule="auto"/>
      <w:outlineLvl w:val="2"/>
    </w:pPr>
    <w:rPr>
      <w:rFonts w:ascii="Cambria" w:eastAsia="Times New Roman" w:hAnsi="Cambria" w:cs="AAA GoldenLotus"/>
      <w:b/>
      <w:bCs/>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64D"/>
    <w:rPr>
      <w:rFonts w:ascii="Traditional Arabic" w:eastAsia="Times New Roman" w:hAnsi="Traditional Arabic" w:cs="AAA GoldenLotus"/>
      <w:b/>
      <w:bCs/>
      <w:kern w:val="32"/>
      <w:sz w:val="32"/>
      <w:szCs w:val="36"/>
    </w:rPr>
  </w:style>
  <w:style w:type="character" w:customStyle="1" w:styleId="Heading2Char">
    <w:name w:val="Heading 2 Char"/>
    <w:basedOn w:val="DefaultParagraphFont"/>
    <w:link w:val="Heading2"/>
    <w:uiPriority w:val="9"/>
    <w:rsid w:val="0099064D"/>
    <w:rPr>
      <w:rFonts w:ascii="Cambria" w:eastAsia="Times New Roman" w:hAnsi="Cambria" w:cs="AAA GoldenLotus"/>
      <w:b/>
      <w:bCs/>
      <w:sz w:val="26"/>
      <w:szCs w:val="32"/>
    </w:rPr>
  </w:style>
  <w:style w:type="character" w:customStyle="1" w:styleId="Heading3Char">
    <w:name w:val="Heading 3 Char"/>
    <w:basedOn w:val="DefaultParagraphFont"/>
    <w:link w:val="Heading3"/>
    <w:uiPriority w:val="9"/>
    <w:rsid w:val="0099064D"/>
    <w:rPr>
      <w:rFonts w:ascii="Cambria" w:eastAsia="Times New Roman" w:hAnsi="Cambria" w:cs="AAA GoldenLotus"/>
      <w:b/>
      <w:bCs/>
      <w:szCs w:val="32"/>
      <w:u w:val="single"/>
    </w:rPr>
  </w:style>
  <w:style w:type="numbering" w:customStyle="1" w:styleId="1">
    <w:name w:val="بلا قائمة1"/>
    <w:next w:val="NoList"/>
    <w:uiPriority w:val="99"/>
    <w:semiHidden/>
    <w:unhideWhenUsed/>
    <w:rsid w:val="0099064D"/>
  </w:style>
  <w:style w:type="paragraph" w:styleId="Footer">
    <w:name w:val="footer"/>
    <w:basedOn w:val="Normal"/>
    <w:link w:val="FooterChar"/>
    <w:uiPriority w:val="99"/>
    <w:rsid w:val="0099064D"/>
    <w:pPr>
      <w:tabs>
        <w:tab w:val="center" w:pos="4153"/>
        <w:tab w:val="right" w:pos="8306"/>
      </w:tabs>
      <w:spacing w:after="0" w:line="240" w:lineRule="auto"/>
    </w:pPr>
    <w:rPr>
      <w:rFonts w:ascii="Times New Roman" w:eastAsia="Times New Roman" w:hAnsi="Times New Roman" w:cs="AL-Mohanad"/>
      <w:sz w:val="28"/>
      <w:szCs w:val="36"/>
    </w:rPr>
  </w:style>
  <w:style w:type="character" w:customStyle="1" w:styleId="FooterChar">
    <w:name w:val="Footer Char"/>
    <w:basedOn w:val="DefaultParagraphFont"/>
    <w:link w:val="Footer"/>
    <w:uiPriority w:val="99"/>
    <w:rsid w:val="0099064D"/>
    <w:rPr>
      <w:rFonts w:ascii="Times New Roman" w:eastAsia="Times New Roman" w:hAnsi="Times New Roman" w:cs="AL-Mohanad"/>
      <w:sz w:val="28"/>
      <w:szCs w:val="36"/>
    </w:rPr>
  </w:style>
  <w:style w:type="character" w:styleId="PageNumber">
    <w:name w:val="page number"/>
    <w:basedOn w:val="DefaultParagraphFont"/>
    <w:rsid w:val="0099064D"/>
  </w:style>
  <w:style w:type="table" w:styleId="TableGrid">
    <w:name w:val="Table Grid"/>
    <w:basedOn w:val="TableNormal"/>
    <w:rsid w:val="0099064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99064D"/>
    <w:pPr>
      <w:tabs>
        <w:tab w:val="left" w:pos="5187"/>
        <w:tab w:val="left" w:pos="7313"/>
      </w:tabs>
      <w:spacing w:after="0" w:line="240" w:lineRule="auto"/>
      <w:ind w:firstLine="386"/>
      <w:jc w:val="lowKashida"/>
    </w:pPr>
    <w:rPr>
      <w:rFonts w:ascii="Times New Roman" w:eastAsia="SimSun" w:hAnsi="Times New Roman" w:cs="Simplified Arabic"/>
      <w:b/>
      <w:bCs/>
      <w:noProof/>
      <w:sz w:val="32"/>
      <w:szCs w:val="32"/>
    </w:rPr>
  </w:style>
  <w:style w:type="character" w:customStyle="1" w:styleId="BodyTextIndentChar">
    <w:name w:val="Body Text Indent Char"/>
    <w:basedOn w:val="DefaultParagraphFont"/>
    <w:link w:val="BodyTextIndent"/>
    <w:uiPriority w:val="99"/>
    <w:rsid w:val="0099064D"/>
    <w:rPr>
      <w:rFonts w:ascii="Times New Roman" w:eastAsia="SimSun" w:hAnsi="Times New Roman" w:cs="Simplified Arabic"/>
      <w:b/>
      <w:bCs/>
      <w:noProof/>
      <w:sz w:val="32"/>
      <w:szCs w:val="32"/>
    </w:rPr>
  </w:style>
  <w:style w:type="character" w:customStyle="1" w:styleId="-">
    <w:name w:val="عثماني-ق"/>
    <w:rsid w:val="0099064D"/>
    <w:rPr>
      <w:rFonts w:cs="OthmaniQ"/>
      <w:dstrike w:val="0"/>
      <w:spacing w:val="0"/>
      <w:position w:val="0"/>
      <w:szCs w:val="32"/>
      <w:vertAlign w:val="baseline"/>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rsid w:val="0099064D"/>
    <w:rPr>
      <w:vertAlign w:val="superscript"/>
    </w:rPr>
  </w:style>
  <w:style w:type="paragraph" w:styleId="Subtitle">
    <w:name w:val="Subtitle"/>
    <w:basedOn w:val="Normal"/>
    <w:next w:val="Normal"/>
    <w:link w:val="SubtitleChar"/>
    <w:uiPriority w:val="11"/>
    <w:qFormat/>
    <w:rsid w:val="0099064D"/>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99064D"/>
    <w:rPr>
      <w:rFonts w:ascii="Cambria" w:eastAsia="Times New Roman" w:hAnsi="Cambria" w:cs="Times New Roman"/>
      <w:sz w:val="24"/>
      <w:szCs w:val="24"/>
    </w:rPr>
  </w:style>
  <w:style w:type="character" w:styleId="CommentReference">
    <w:name w:val="annotation reference"/>
    <w:uiPriority w:val="99"/>
    <w:semiHidden/>
    <w:unhideWhenUsed/>
    <w:rsid w:val="0099064D"/>
    <w:rPr>
      <w:sz w:val="16"/>
      <w:szCs w:val="16"/>
    </w:rPr>
  </w:style>
  <w:style w:type="paragraph" w:styleId="CommentText">
    <w:name w:val="annotation text"/>
    <w:basedOn w:val="Normal"/>
    <w:link w:val="CommentTextChar"/>
    <w:uiPriority w:val="99"/>
    <w:semiHidden/>
    <w:unhideWhenUsed/>
    <w:rsid w:val="0099064D"/>
    <w:pPr>
      <w:spacing w:after="0" w:line="240" w:lineRule="auto"/>
    </w:pPr>
    <w:rPr>
      <w:rFonts w:ascii="Times New Roman" w:eastAsia="Times New Roman" w:hAnsi="Times New Roman" w:cs="AL-Mohanad"/>
      <w:sz w:val="20"/>
      <w:szCs w:val="20"/>
    </w:rPr>
  </w:style>
  <w:style w:type="character" w:customStyle="1" w:styleId="CommentTextChar">
    <w:name w:val="Comment Text Char"/>
    <w:basedOn w:val="DefaultParagraphFont"/>
    <w:link w:val="CommentText"/>
    <w:uiPriority w:val="99"/>
    <w:semiHidden/>
    <w:rsid w:val="0099064D"/>
    <w:rPr>
      <w:rFonts w:ascii="Times New Roman" w:eastAsia="Times New Roman" w:hAnsi="Times New Roman" w:cs="AL-Mohanad"/>
      <w:sz w:val="20"/>
      <w:szCs w:val="20"/>
    </w:rPr>
  </w:style>
  <w:style w:type="paragraph" w:styleId="CommentSubject">
    <w:name w:val="annotation subject"/>
    <w:basedOn w:val="CommentText"/>
    <w:next w:val="CommentText"/>
    <w:link w:val="CommentSubjectChar"/>
    <w:uiPriority w:val="99"/>
    <w:semiHidden/>
    <w:unhideWhenUsed/>
    <w:rsid w:val="0099064D"/>
    <w:rPr>
      <w:b/>
      <w:bCs/>
    </w:rPr>
  </w:style>
  <w:style w:type="character" w:customStyle="1" w:styleId="CommentSubjectChar">
    <w:name w:val="Comment Subject Char"/>
    <w:basedOn w:val="CommentTextChar"/>
    <w:link w:val="CommentSubject"/>
    <w:uiPriority w:val="99"/>
    <w:semiHidden/>
    <w:rsid w:val="0099064D"/>
    <w:rPr>
      <w:rFonts w:ascii="Times New Roman" w:eastAsia="Times New Roman" w:hAnsi="Times New Roman" w:cs="AL-Mohanad"/>
      <w:b/>
      <w:bCs/>
      <w:sz w:val="20"/>
      <w:szCs w:val="20"/>
    </w:rPr>
  </w:style>
  <w:style w:type="paragraph" w:styleId="BalloonText">
    <w:name w:val="Balloon Text"/>
    <w:basedOn w:val="Normal"/>
    <w:link w:val="BalloonTextChar"/>
    <w:uiPriority w:val="99"/>
    <w:semiHidden/>
    <w:unhideWhenUsed/>
    <w:rsid w:val="0099064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9064D"/>
    <w:rPr>
      <w:rFonts w:ascii="Tahoma" w:eastAsia="Times New Roman" w:hAnsi="Tahoma" w:cs="Tahoma"/>
      <w:sz w:val="16"/>
      <w:szCs w:val="16"/>
    </w:rPr>
  </w:style>
  <w:style w:type="paragraph" w:styleId="FootnoteText">
    <w:name w:val="footnote text"/>
    <w:aliases w:val="Char,Footnote Text Char,Footnote Text Char Char Char,Char Char Char Char,Char Char Char Char Char Char Char Char Char Char Char Char Char Char, Char"/>
    <w:basedOn w:val="Normal"/>
    <w:link w:val="FootnoteTextChar1"/>
    <w:uiPriority w:val="99"/>
    <w:semiHidden/>
    <w:rsid w:val="0099064D"/>
    <w:pPr>
      <w:spacing w:after="0" w:line="240" w:lineRule="auto"/>
    </w:pPr>
    <w:rPr>
      <w:rFonts w:ascii="Times New Roman" w:eastAsia="SimSun" w:hAnsi="Times New Roman" w:cs="Times New Roman"/>
      <w:noProof/>
      <w:sz w:val="20"/>
      <w:szCs w:val="20"/>
    </w:rPr>
  </w:style>
  <w:style w:type="character" w:customStyle="1" w:styleId="FootnoteTextChar1">
    <w:name w:val="Footnote Text Char1"/>
    <w:aliases w:val="Char Char,Footnote Text Char Char,Footnote Text Char Char Char Char,Char Char Char Char Char,Char Char Char Char Char Char Char Char Char Char Char Char Char Char Char, Char Char"/>
    <w:basedOn w:val="DefaultParagraphFont"/>
    <w:link w:val="FootnoteText"/>
    <w:uiPriority w:val="99"/>
    <w:semiHidden/>
    <w:rsid w:val="0099064D"/>
    <w:rPr>
      <w:rFonts w:ascii="Times New Roman" w:eastAsia="SimSun" w:hAnsi="Times New Roman" w:cs="Times New Roman"/>
      <w:noProof/>
      <w:sz w:val="20"/>
      <w:szCs w:val="20"/>
    </w:rPr>
  </w:style>
  <w:style w:type="paragraph" w:styleId="ListParagraph">
    <w:name w:val="List Paragraph"/>
    <w:basedOn w:val="Normal"/>
    <w:uiPriority w:val="34"/>
    <w:qFormat/>
    <w:rsid w:val="0099064D"/>
    <w:pPr>
      <w:spacing w:after="0" w:line="240" w:lineRule="auto"/>
      <w:ind w:left="720"/>
      <w:contextualSpacing/>
    </w:pPr>
    <w:rPr>
      <w:rFonts w:ascii="Times New Roman" w:eastAsia="Times New Roman" w:hAnsi="Times New Roman" w:cs="AL-Mohanad"/>
      <w:sz w:val="28"/>
      <w:szCs w:val="36"/>
    </w:rPr>
  </w:style>
  <w:style w:type="paragraph" w:styleId="Header">
    <w:name w:val="header"/>
    <w:basedOn w:val="Normal"/>
    <w:link w:val="HeaderChar"/>
    <w:uiPriority w:val="99"/>
    <w:unhideWhenUsed/>
    <w:rsid w:val="0099064D"/>
    <w:pPr>
      <w:tabs>
        <w:tab w:val="center" w:pos="4153"/>
        <w:tab w:val="right" w:pos="8306"/>
      </w:tabs>
      <w:spacing w:after="0" w:line="240" w:lineRule="auto"/>
    </w:pPr>
    <w:rPr>
      <w:rFonts w:ascii="Times New Roman" w:eastAsia="Times New Roman" w:hAnsi="Times New Roman" w:cs="AL-Mohanad"/>
      <w:sz w:val="28"/>
      <w:szCs w:val="36"/>
    </w:rPr>
  </w:style>
  <w:style w:type="character" w:customStyle="1" w:styleId="HeaderChar">
    <w:name w:val="Header Char"/>
    <w:basedOn w:val="DefaultParagraphFont"/>
    <w:link w:val="Header"/>
    <w:uiPriority w:val="99"/>
    <w:rsid w:val="0099064D"/>
    <w:rPr>
      <w:rFonts w:ascii="Times New Roman" w:eastAsia="Times New Roman" w:hAnsi="Times New Roman" w:cs="AL-Mohanad"/>
      <w:sz w:val="28"/>
      <w:szCs w:val="36"/>
    </w:rPr>
  </w:style>
  <w:style w:type="character" w:styleId="Emphasis">
    <w:name w:val="Emphasis"/>
    <w:qFormat/>
    <w:rsid w:val="007D0E1F"/>
    <w:rPr>
      <w:rFonts w:ascii="Traditional Arabic" w:hAnsi="Traditional Arabic" w:cs="Traditional Arabic"/>
      <w:b w:val="0"/>
      <w:bCs/>
      <w:i w:val="0"/>
      <w:iCs w:val="0"/>
      <w:color w:val="C45911" w:themeColor="accent2" w:themeShade="BF"/>
      <w:szCs w:val="32"/>
    </w:rPr>
  </w:style>
  <w:style w:type="paragraph" w:customStyle="1" w:styleId="10">
    <w:name w:val="بلا تباعد1"/>
    <w:next w:val="NoSpacing"/>
    <w:uiPriority w:val="1"/>
    <w:qFormat/>
    <w:rsid w:val="005B7EDB"/>
    <w:pPr>
      <w:bidi/>
      <w:spacing w:after="0" w:line="240" w:lineRule="auto"/>
    </w:pPr>
    <w:rPr>
      <w:rFonts w:eastAsia="Times New Roman"/>
    </w:rPr>
  </w:style>
  <w:style w:type="paragraph" w:styleId="NoSpacing">
    <w:name w:val="No Spacing"/>
    <w:uiPriority w:val="1"/>
    <w:qFormat/>
    <w:rsid w:val="005B7EDB"/>
    <w:pPr>
      <w:bidi/>
      <w:spacing w:after="0" w:line="240" w:lineRule="auto"/>
    </w:pPr>
  </w:style>
  <w:style w:type="paragraph" w:styleId="TOC1">
    <w:name w:val="toc 1"/>
    <w:basedOn w:val="Normal"/>
    <w:next w:val="Normal"/>
    <w:autoRedefine/>
    <w:uiPriority w:val="39"/>
    <w:unhideWhenUsed/>
    <w:rsid w:val="0072196D"/>
    <w:pPr>
      <w:spacing w:after="100"/>
    </w:pPr>
  </w:style>
  <w:style w:type="paragraph" w:styleId="TOC2">
    <w:name w:val="toc 2"/>
    <w:basedOn w:val="Normal"/>
    <w:next w:val="Normal"/>
    <w:autoRedefine/>
    <w:uiPriority w:val="39"/>
    <w:unhideWhenUsed/>
    <w:rsid w:val="0072196D"/>
    <w:pPr>
      <w:spacing w:after="100"/>
      <w:ind w:left="220"/>
    </w:pPr>
  </w:style>
  <w:style w:type="paragraph" w:styleId="TOC3">
    <w:name w:val="toc 3"/>
    <w:basedOn w:val="Normal"/>
    <w:next w:val="Normal"/>
    <w:autoRedefine/>
    <w:uiPriority w:val="39"/>
    <w:unhideWhenUsed/>
    <w:rsid w:val="0072196D"/>
    <w:pPr>
      <w:spacing w:after="100"/>
      <w:ind w:left="440"/>
    </w:pPr>
  </w:style>
  <w:style w:type="character" w:styleId="Hyperlink">
    <w:name w:val="Hyperlink"/>
    <w:basedOn w:val="DefaultParagraphFont"/>
    <w:uiPriority w:val="99"/>
    <w:unhideWhenUsed/>
    <w:rsid w:val="0072196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9064D"/>
    <w:pPr>
      <w:keepNext/>
      <w:spacing w:before="240" w:after="60" w:line="360" w:lineRule="auto"/>
      <w:jc w:val="center"/>
      <w:outlineLvl w:val="0"/>
    </w:pPr>
    <w:rPr>
      <w:rFonts w:ascii="Traditional Arabic" w:eastAsia="Times New Roman" w:hAnsi="Traditional Arabic" w:cs="AAA GoldenLotus"/>
      <w:b/>
      <w:bCs/>
      <w:kern w:val="32"/>
      <w:sz w:val="32"/>
      <w:szCs w:val="36"/>
    </w:rPr>
  </w:style>
  <w:style w:type="paragraph" w:styleId="Heading2">
    <w:name w:val="heading 2"/>
    <w:basedOn w:val="Normal"/>
    <w:next w:val="Normal"/>
    <w:link w:val="Heading2Char"/>
    <w:uiPriority w:val="9"/>
    <w:unhideWhenUsed/>
    <w:qFormat/>
    <w:rsid w:val="0099064D"/>
    <w:pPr>
      <w:keepNext/>
      <w:keepLines/>
      <w:spacing w:before="200" w:after="0" w:line="240" w:lineRule="auto"/>
      <w:jc w:val="center"/>
      <w:outlineLvl w:val="1"/>
    </w:pPr>
    <w:rPr>
      <w:rFonts w:ascii="Cambria" w:eastAsia="Times New Roman" w:hAnsi="Cambria" w:cs="AAA GoldenLotus"/>
      <w:b/>
      <w:bCs/>
      <w:sz w:val="26"/>
      <w:szCs w:val="32"/>
    </w:rPr>
  </w:style>
  <w:style w:type="paragraph" w:styleId="Heading3">
    <w:name w:val="heading 3"/>
    <w:basedOn w:val="Normal"/>
    <w:next w:val="Normal"/>
    <w:link w:val="Heading3Char"/>
    <w:uiPriority w:val="9"/>
    <w:unhideWhenUsed/>
    <w:qFormat/>
    <w:rsid w:val="0099064D"/>
    <w:pPr>
      <w:keepNext/>
      <w:keepLines/>
      <w:spacing w:before="200" w:after="0" w:line="276" w:lineRule="auto"/>
      <w:outlineLvl w:val="2"/>
    </w:pPr>
    <w:rPr>
      <w:rFonts w:ascii="Cambria" w:eastAsia="Times New Roman" w:hAnsi="Cambria" w:cs="AAA GoldenLotus"/>
      <w:b/>
      <w:bCs/>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64D"/>
    <w:rPr>
      <w:rFonts w:ascii="Traditional Arabic" w:eastAsia="Times New Roman" w:hAnsi="Traditional Arabic" w:cs="AAA GoldenLotus"/>
      <w:b/>
      <w:bCs/>
      <w:kern w:val="32"/>
      <w:sz w:val="32"/>
      <w:szCs w:val="36"/>
    </w:rPr>
  </w:style>
  <w:style w:type="character" w:customStyle="1" w:styleId="Heading2Char">
    <w:name w:val="Heading 2 Char"/>
    <w:basedOn w:val="DefaultParagraphFont"/>
    <w:link w:val="Heading2"/>
    <w:uiPriority w:val="9"/>
    <w:rsid w:val="0099064D"/>
    <w:rPr>
      <w:rFonts w:ascii="Cambria" w:eastAsia="Times New Roman" w:hAnsi="Cambria" w:cs="AAA GoldenLotus"/>
      <w:b/>
      <w:bCs/>
      <w:sz w:val="26"/>
      <w:szCs w:val="32"/>
    </w:rPr>
  </w:style>
  <w:style w:type="character" w:customStyle="1" w:styleId="Heading3Char">
    <w:name w:val="Heading 3 Char"/>
    <w:basedOn w:val="DefaultParagraphFont"/>
    <w:link w:val="Heading3"/>
    <w:uiPriority w:val="9"/>
    <w:rsid w:val="0099064D"/>
    <w:rPr>
      <w:rFonts w:ascii="Cambria" w:eastAsia="Times New Roman" w:hAnsi="Cambria" w:cs="AAA GoldenLotus"/>
      <w:b/>
      <w:bCs/>
      <w:szCs w:val="32"/>
      <w:u w:val="single"/>
    </w:rPr>
  </w:style>
  <w:style w:type="numbering" w:customStyle="1" w:styleId="1">
    <w:name w:val="بلا قائمة1"/>
    <w:next w:val="NoList"/>
    <w:uiPriority w:val="99"/>
    <w:semiHidden/>
    <w:unhideWhenUsed/>
    <w:rsid w:val="0099064D"/>
  </w:style>
  <w:style w:type="paragraph" w:styleId="Footer">
    <w:name w:val="footer"/>
    <w:basedOn w:val="Normal"/>
    <w:link w:val="FooterChar"/>
    <w:uiPriority w:val="99"/>
    <w:rsid w:val="0099064D"/>
    <w:pPr>
      <w:tabs>
        <w:tab w:val="center" w:pos="4153"/>
        <w:tab w:val="right" w:pos="8306"/>
      </w:tabs>
      <w:spacing w:after="0" w:line="240" w:lineRule="auto"/>
    </w:pPr>
    <w:rPr>
      <w:rFonts w:ascii="Times New Roman" w:eastAsia="Times New Roman" w:hAnsi="Times New Roman" w:cs="AL-Mohanad"/>
      <w:sz w:val="28"/>
      <w:szCs w:val="36"/>
    </w:rPr>
  </w:style>
  <w:style w:type="character" w:customStyle="1" w:styleId="FooterChar">
    <w:name w:val="Footer Char"/>
    <w:basedOn w:val="DefaultParagraphFont"/>
    <w:link w:val="Footer"/>
    <w:uiPriority w:val="99"/>
    <w:rsid w:val="0099064D"/>
    <w:rPr>
      <w:rFonts w:ascii="Times New Roman" w:eastAsia="Times New Roman" w:hAnsi="Times New Roman" w:cs="AL-Mohanad"/>
      <w:sz w:val="28"/>
      <w:szCs w:val="36"/>
    </w:rPr>
  </w:style>
  <w:style w:type="character" w:styleId="PageNumber">
    <w:name w:val="page number"/>
    <w:basedOn w:val="DefaultParagraphFont"/>
    <w:rsid w:val="0099064D"/>
  </w:style>
  <w:style w:type="table" w:styleId="TableGrid">
    <w:name w:val="Table Grid"/>
    <w:basedOn w:val="TableNormal"/>
    <w:rsid w:val="0099064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99064D"/>
    <w:pPr>
      <w:tabs>
        <w:tab w:val="left" w:pos="5187"/>
        <w:tab w:val="left" w:pos="7313"/>
      </w:tabs>
      <w:spacing w:after="0" w:line="240" w:lineRule="auto"/>
      <w:ind w:firstLine="386"/>
      <w:jc w:val="lowKashida"/>
    </w:pPr>
    <w:rPr>
      <w:rFonts w:ascii="Times New Roman" w:eastAsia="SimSun" w:hAnsi="Times New Roman" w:cs="Simplified Arabic"/>
      <w:b/>
      <w:bCs/>
      <w:noProof/>
      <w:sz w:val="32"/>
      <w:szCs w:val="32"/>
    </w:rPr>
  </w:style>
  <w:style w:type="character" w:customStyle="1" w:styleId="BodyTextIndentChar">
    <w:name w:val="Body Text Indent Char"/>
    <w:basedOn w:val="DefaultParagraphFont"/>
    <w:link w:val="BodyTextIndent"/>
    <w:uiPriority w:val="99"/>
    <w:rsid w:val="0099064D"/>
    <w:rPr>
      <w:rFonts w:ascii="Times New Roman" w:eastAsia="SimSun" w:hAnsi="Times New Roman" w:cs="Simplified Arabic"/>
      <w:b/>
      <w:bCs/>
      <w:noProof/>
      <w:sz w:val="32"/>
      <w:szCs w:val="32"/>
    </w:rPr>
  </w:style>
  <w:style w:type="character" w:customStyle="1" w:styleId="-">
    <w:name w:val="عثماني-ق"/>
    <w:rsid w:val="0099064D"/>
    <w:rPr>
      <w:rFonts w:cs="OthmaniQ"/>
      <w:dstrike w:val="0"/>
      <w:spacing w:val="0"/>
      <w:position w:val="0"/>
      <w:szCs w:val="32"/>
      <w:vertAlign w:val="baseline"/>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rsid w:val="0099064D"/>
    <w:rPr>
      <w:vertAlign w:val="superscript"/>
    </w:rPr>
  </w:style>
  <w:style w:type="paragraph" w:styleId="Subtitle">
    <w:name w:val="Subtitle"/>
    <w:basedOn w:val="Normal"/>
    <w:next w:val="Normal"/>
    <w:link w:val="SubtitleChar"/>
    <w:uiPriority w:val="11"/>
    <w:qFormat/>
    <w:rsid w:val="0099064D"/>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99064D"/>
    <w:rPr>
      <w:rFonts w:ascii="Cambria" w:eastAsia="Times New Roman" w:hAnsi="Cambria" w:cs="Times New Roman"/>
      <w:sz w:val="24"/>
      <w:szCs w:val="24"/>
    </w:rPr>
  </w:style>
  <w:style w:type="character" w:styleId="CommentReference">
    <w:name w:val="annotation reference"/>
    <w:uiPriority w:val="99"/>
    <w:semiHidden/>
    <w:unhideWhenUsed/>
    <w:rsid w:val="0099064D"/>
    <w:rPr>
      <w:sz w:val="16"/>
      <w:szCs w:val="16"/>
    </w:rPr>
  </w:style>
  <w:style w:type="paragraph" w:styleId="CommentText">
    <w:name w:val="annotation text"/>
    <w:basedOn w:val="Normal"/>
    <w:link w:val="CommentTextChar"/>
    <w:uiPriority w:val="99"/>
    <w:semiHidden/>
    <w:unhideWhenUsed/>
    <w:rsid w:val="0099064D"/>
    <w:pPr>
      <w:spacing w:after="0" w:line="240" w:lineRule="auto"/>
    </w:pPr>
    <w:rPr>
      <w:rFonts w:ascii="Times New Roman" w:eastAsia="Times New Roman" w:hAnsi="Times New Roman" w:cs="AL-Mohanad"/>
      <w:sz w:val="20"/>
      <w:szCs w:val="20"/>
    </w:rPr>
  </w:style>
  <w:style w:type="character" w:customStyle="1" w:styleId="CommentTextChar">
    <w:name w:val="Comment Text Char"/>
    <w:basedOn w:val="DefaultParagraphFont"/>
    <w:link w:val="CommentText"/>
    <w:uiPriority w:val="99"/>
    <w:semiHidden/>
    <w:rsid w:val="0099064D"/>
    <w:rPr>
      <w:rFonts w:ascii="Times New Roman" w:eastAsia="Times New Roman" w:hAnsi="Times New Roman" w:cs="AL-Mohanad"/>
      <w:sz w:val="20"/>
      <w:szCs w:val="20"/>
    </w:rPr>
  </w:style>
  <w:style w:type="paragraph" w:styleId="CommentSubject">
    <w:name w:val="annotation subject"/>
    <w:basedOn w:val="CommentText"/>
    <w:next w:val="CommentText"/>
    <w:link w:val="CommentSubjectChar"/>
    <w:uiPriority w:val="99"/>
    <w:semiHidden/>
    <w:unhideWhenUsed/>
    <w:rsid w:val="0099064D"/>
    <w:rPr>
      <w:b/>
      <w:bCs/>
    </w:rPr>
  </w:style>
  <w:style w:type="character" w:customStyle="1" w:styleId="CommentSubjectChar">
    <w:name w:val="Comment Subject Char"/>
    <w:basedOn w:val="CommentTextChar"/>
    <w:link w:val="CommentSubject"/>
    <w:uiPriority w:val="99"/>
    <w:semiHidden/>
    <w:rsid w:val="0099064D"/>
    <w:rPr>
      <w:rFonts w:ascii="Times New Roman" w:eastAsia="Times New Roman" w:hAnsi="Times New Roman" w:cs="AL-Mohanad"/>
      <w:b/>
      <w:bCs/>
      <w:sz w:val="20"/>
      <w:szCs w:val="20"/>
    </w:rPr>
  </w:style>
  <w:style w:type="paragraph" w:styleId="BalloonText">
    <w:name w:val="Balloon Text"/>
    <w:basedOn w:val="Normal"/>
    <w:link w:val="BalloonTextChar"/>
    <w:uiPriority w:val="99"/>
    <w:semiHidden/>
    <w:unhideWhenUsed/>
    <w:rsid w:val="0099064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9064D"/>
    <w:rPr>
      <w:rFonts w:ascii="Tahoma" w:eastAsia="Times New Roman" w:hAnsi="Tahoma" w:cs="Tahoma"/>
      <w:sz w:val="16"/>
      <w:szCs w:val="16"/>
    </w:rPr>
  </w:style>
  <w:style w:type="paragraph" w:styleId="FootnoteText">
    <w:name w:val="footnote text"/>
    <w:aliases w:val="Char,Footnote Text Char,Footnote Text Char Char Char,Char Char Char Char,Char Char Char Char Char Char Char Char Char Char Char Char Char Char, Char"/>
    <w:basedOn w:val="Normal"/>
    <w:link w:val="FootnoteTextChar1"/>
    <w:uiPriority w:val="99"/>
    <w:semiHidden/>
    <w:rsid w:val="0099064D"/>
    <w:pPr>
      <w:spacing w:after="0" w:line="240" w:lineRule="auto"/>
    </w:pPr>
    <w:rPr>
      <w:rFonts w:ascii="Times New Roman" w:eastAsia="SimSun" w:hAnsi="Times New Roman" w:cs="Times New Roman"/>
      <w:noProof/>
      <w:sz w:val="20"/>
      <w:szCs w:val="20"/>
    </w:rPr>
  </w:style>
  <w:style w:type="character" w:customStyle="1" w:styleId="FootnoteTextChar1">
    <w:name w:val="Footnote Text Char1"/>
    <w:aliases w:val="Char Char,Footnote Text Char Char,Footnote Text Char Char Char Char,Char Char Char Char Char,Char Char Char Char Char Char Char Char Char Char Char Char Char Char Char, Char Char"/>
    <w:basedOn w:val="DefaultParagraphFont"/>
    <w:link w:val="FootnoteText"/>
    <w:uiPriority w:val="99"/>
    <w:semiHidden/>
    <w:rsid w:val="0099064D"/>
    <w:rPr>
      <w:rFonts w:ascii="Times New Roman" w:eastAsia="SimSun" w:hAnsi="Times New Roman" w:cs="Times New Roman"/>
      <w:noProof/>
      <w:sz w:val="20"/>
      <w:szCs w:val="20"/>
    </w:rPr>
  </w:style>
  <w:style w:type="paragraph" w:styleId="ListParagraph">
    <w:name w:val="List Paragraph"/>
    <w:basedOn w:val="Normal"/>
    <w:uiPriority w:val="34"/>
    <w:qFormat/>
    <w:rsid w:val="0099064D"/>
    <w:pPr>
      <w:spacing w:after="0" w:line="240" w:lineRule="auto"/>
      <w:ind w:left="720"/>
      <w:contextualSpacing/>
    </w:pPr>
    <w:rPr>
      <w:rFonts w:ascii="Times New Roman" w:eastAsia="Times New Roman" w:hAnsi="Times New Roman" w:cs="AL-Mohanad"/>
      <w:sz w:val="28"/>
      <w:szCs w:val="36"/>
    </w:rPr>
  </w:style>
  <w:style w:type="paragraph" w:styleId="Header">
    <w:name w:val="header"/>
    <w:basedOn w:val="Normal"/>
    <w:link w:val="HeaderChar"/>
    <w:uiPriority w:val="99"/>
    <w:unhideWhenUsed/>
    <w:rsid w:val="0099064D"/>
    <w:pPr>
      <w:tabs>
        <w:tab w:val="center" w:pos="4153"/>
        <w:tab w:val="right" w:pos="8306"/>
      </w:tabs>
      <w:spacing w:after="0" w:line="240" w:lineRule="auto"/>
    </w:pPr>
    <w:rPr>
      <w:rFonts w:ascii="Times New Roman" w:eastAsia="Times New Roman" w:hAnsi="Times New Roman" w:cs="AL-Mohanad"/>
      <w:sz w:val="28"/>
      <w:szCs w:val="36"/>
    </w:rPr>
  </w:style>
  <w:style w:type="character" w:customStyle="1" w:styleId="HeaderChar">
    <w:name w:val="Header Char"/>
    <w:basedOn w:val="DefaultParagraphFont"/>
    <w:link w:val="Header"/>
    <w:uiPriority w:val="99"/>
    <w:rsid w:val="0099064D"/>
    <w:rPr>
      <w:rFonts w:ascii="Times New Roman" w:eastAsia="Times New Roman" w:hAnsi="Times New Roman" w:cs="AL-Mohanad"/>
      <w:sz w:val="28"/>
      <w:szCs w:val="36"/>
    </w:rPr>
  </w:style>
  <w:style w:type="character" w:styleId="Emphasis">
    <w:name w:val="Emphasis"/>
    <w:qFormat/>
    <w:rsid w:val="007D0E1F"/>
    <w:rPr>
      <w:rFonts w:ascii="Traditional Arabic" w:hAnsi="Traditional Arabic" w:cs="Traditional Arabic"/>
      <w:b w:val="0"/>
      <w:bCs/>
      <w:i w:val="0"/>
      <w:iCs w:val="0"/>
      <w:color w:val="C45911" w:themeColor="accent2" w:themeShade="BF"/>
      <w:szCs w:val="32"/>
    </w:rPr>
  </w:style>
  <w:style w:type="paragraph" w:customStyle="1" w:styleId="10">
    <w:name w:val="بلا تباعد1"/>
    <w:next w:val="NoSpacing"/>
    <w:uiPriority w:val="1"/>
    <w:qFormat/>
    <w:rsid w:val="005B7EDB"/>
    <w:pPr>
      <w:bidi/>
      <w:spacing w:after="0" w:line="240" w:lineRule="auto"/>
    </w:pPr>
    <w:rPr>
      <w:rFonts w:eastAsia="Times New Roman"/>
    </w:rPr>
  </w:style>
  <w:style w:type="paragraph" w:styleId="NoSpacing">
    <w:name w:val="No Spacing"/>
    <w:uiPriority w:val="1"/>
    <w:qFormat/>
    <w:rsid w:val="005B7EDB"/>
    <w:pPr>
      <w:bidi/>
      <w:spacing w:after="0" w:line="240" w:lineRule="auto"/>
    </w:pPr>
  </w:style>
  <w:style w:type="paragraph" w:styleId="TOC1">
    <w:name w:val="toc 1"/>
    <w:basedOn w:val="Normal"/>
    <w:next w:val="Normal"/>
    <w:autoRedefine/>
    <w:uiPriority w:val="39"/>
    <w:unhideWhenUsed/>
    <w:rsid w:val="0072196D"/>
    <w:pPr>
      <w:spacing w:after="100"/>
    </w:pPr>
  </w:style>
  <w:style w:type="paragraph" w:styleId="TOC2">
    <w:name w:val="toc 2"/>
    <w:basedOn w:val="Normal"/>
    <w:next w:val="Normal"/>
    <w:autoRedefine/>
    <w:uiPriority w:val="39"/>
    <w:unhideWhenUsed/>
    <w:rsid w:val="0072196D"/>
    <w:pPr>
      <w:spacing w:after="100"/>
      <w:ind w:left="220"/>
    </w:pPr>
  </w:style>
  <w:style w:type="paragraph" w:styleId="TOC3">
    <w:name w:val="toc 3"/>
    <w:basedOn w:val="Normal"/>
    <w:next w:val="Normal"/>
    <w:autoRedefine/>
    <w:uiPriority w:val="39"/>
    <w:unhideWhenUsed/>
    <w:rsid w:val="0072196D"/>
    <w:pPr>
      <w:spacing w:after="100"/>
      <w:ind w:left="440"/>
    </w:pPr>
  </w:style>
  <w:style w:type="character" w:styleId="Hyperlink">
    <w:name w:val="Hyperlink"/>
    <w:basedOn w:val="DefaultParagraphFont"/>
    <w:uiPriority w:val="99"/>
    <w:unhideWhenUsed/>
    <w:rsid w:val="007219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11EF2-B839-411A-AE95-CC30F876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115</Pages>
  <Words>11787</Words>
  <Characters>67191</Characters>
  <Application>Microsoft Office Word</Application>
  <DocSecurity>0</DocSecurity>
  <Lines>559</Lines>
  <Paragraphs>157</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78821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01014137377</dc:creator>
  <cp:lastModifiedBy>DiGitaL</cp:lastModifiedBy>
  <cp:revision>6</cp:revision>
  <cp:lastPrinted>2022-10-30T19:21:00Z</cp:lastPrinted>
  <dcterms:created xsi:type="dcterms:W3CDTF">2022-10-06T04:05:00Z</dcterms:created>
  <dcterms:modified xsi:type="dcterms:W3CDTF">2022-10-30T19:21:00Z</dcterms:modified>
</cp:coreProperties>
</file>