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14" w:rsidRPr="003277AF" w:rsidRDefault="00384014" w:rsidP="00EB41E9">
      <w:pPr>
        <w:bidi w:val="0"/>
        <w:jc w:val="both"/>
        <w:rPr>
          <w:rFonts w:ascii="Shonar Bangla" w:hAnsi="Shonar Bangla" w:cs="Shonar Bangla"/>
          <w:sz w:val="30"/>
          <w:szCs w:val="30"/>
          <w:lang w:bidi="as-IN"/>
        </w:rPr>
      </w:pPr>
    </w:p>
    <w:p w:rsidR="00384014" w:rsidRPr="003277AF" w:rsidRDefault="00835ECE" w:rsidP="00EB41E9">
      <w:pPr>
        <w:bidi w:val="0"/>
        <w:spacing w:line="240" w:lineRule="auto"/>
        <w:jc w:val="center"/>
        <w:rPr>
          <w:rFonts w:ascii="Shonar Bangla" w:hAnsi="Shonar Bangla" w:cs="Vrinda"/>
          <w:color w:val="205B83"/>
          <w:sz w:val="36"/>
          <w:szCs w:val="36"/>
          <w:cs/>
          <w:lang w:bidi="as-IN"/>
        </w:rPr>
      </w:pPr>
      <w:r>
        <w:rPr>
          <w:rFonts w:ascii="Shonar Bangla" w:hAnsi="Shonar Bangla" w:cs="Vrinda" w:hint="cs"/>
          <w:color w:val="205B83"/>
          <w:sz w:val="36"/>
          <w:szCs w:val="36"/>
          <w:cs/>
          <w:lang w:bidi="as-IN"/>
        </w:rPr>
        <w:t>ৰজব মাহ সম্পৰ্কে জ্ঞাতব্য</w:t>
      </w:r>
    </w:p>
    <w:p w:rsidR="00384014" w:rsidRPr="00CB4033" w:rsidRDefault="00835ECE" w:rsidP="00EB41E9">
      <w:pPr>
        <w:bidi w:val="0"/>
        <w:spacing w:line="240" w:lineRule="auto"/>
        <w:jc w:val="center"/>
        <w:rPr>
          <w:rFonts w:ascii="Shonar Bangla" w:hAnsi="Shonar Bangla" w:cs="KFGQPC Uthman Taha Naskh"/>
          <w:sz w:val="36"/>
          <w:szCs w:val="45"/>
          <w:rtl/>
          <w:cs/>
          <w:lang w:bidi="as-IN"/>
        </w:rPr>
      </w:pPr>
      <w:r w:rsidRPr="00CB4033">
        <w:rPr>
          <w:rFonts w:ascii="Shonar Bangla" w:hAnsi="Shonar Bangla" w:cs="KFGQPC Uthman Taha Naskh" w:hint="cs"/>
          <w:sz w:val="36"/>
          <w:szCs w:val="36"/>
          <w:rtl/>
        </w:rPr>
        <w:t>تنبيهات حول شهر رجب</w:t>
      </w:r>
    </w:p>
    <w:p w:rsidR="00384014" w:rsidRPr="003277AF" w:rsidRDefault="00384014" w:rsidP="00EB41E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69504" behindDoc="0" locked="0" layoutInCell="1" allowOverlap="1" wp14:anchorId="03791E3A" wp14:editId="58893C15">
            <wp:simplePos x="0" y="0"/>
            <wp:positionH relativeFrom="margin">
              <wp:posOffset>353695</wp:posOffset>
            </wp:positionH>
            <wp:positionV relativeFrom="paragraph">
              <wp:posOffset>137160</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835ECE" w:rsidRDefault="00531B93" w:rsidP="00EB41E9">
      <w:pPr>
        <w:bidi w:val="0"/>
        <w:jc w:val="center"/>
        <w:rPr>
          <w:rFonts w:ascii="Shonar Bangla" w:hAnsi="Shonar Bangla" w:cstheme="minorBidi"/>
          <w:color w:val="205B83"/>
          <w:sz w:val="48"/>
          <w:szCs w:val="48"/>
          <w:rtl/>
          <w:cs/>
        </w:rPr>
      </w:pPr>
      <w:r>
        <w:rPr>
          <w:rFonts w:ascii="Shonar Bangla" w:hAnsi="Shonar Bangla" w:cs="Shonar Bangla" w:hint="cs"/>
          <w:color w:val="205B83"/>
          <w:sz w:val="48"/>
          <w:szCs w:val="48"/>
          <w:cs/>
          <w:lang w:bidi="as-IN"/>
        </w:rPr>
        <w:t>ইব্ৰাহীম বিন আলী আল হাদ্দাদী</w:t>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both"/>
        <w:rPr>
          <w:rFonts w:ascii="Shonar Bangla" w:hAnsi="Shonar Bangla" w:cs="Shonar Bangla"/>
          <w:color w:val="7F7F7F" w:themeColor="text1" w:themeTint="80"/>
          <w:sz w:val="8"/>
          <w:szCs w:val="8"/>
          <w:lang w:bidi="as-IN"/>
        </w:rPr>
      </w:pPr>
    </w:p>
    <w:p w:rsidR="00384014" w:rsidRPr="003277AF" w:rsidRDefault="00384014" w:rsidP="00EB41E9">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center"/>
        <w:rPr>
          <w:rFonts w:ascii="Shonar Bangla" w:hAnsi="Shonar Bangla" w:cs="Shonar Bangla"/>
          <w:b/>
          <w:bCs/>
          <w:color w:val="006666"/>
          <w:sz w:val="32"/>
          <w:szCs w:val="32"/>
          <w:rtl/>
          <w:cs/>
          <w:lang w:bidi="as-IN"/>
        </w:rPr>
      </w:pPr>
      <w:r w:rsidRPr="003277AF">
        <w:rPr>
          <w:rFonts w:ascii="Shonar Bangla" w:hAnsi="Shonar Bangla" w:cs="Shonar Bangla"/>
          <w:b/>
          <w:bCs/>
          <w:color w:val="006666"/>
          <w:sz w:val="32"/>
          <w:szCs w:val="32"/>
          <w:cs/>
          <w:lang w:bidi="as-IN"/>
        </w:rPr>
        <w:t>অনুবাদ</w:t>
      </w:r>
    </w:p>
    <w:p w:rsidR="00384014" w:rsidRPr="003277AF" w:rsidRDefault="00384014" w:rsidP="00EB41E9">
      <w:pPr>
        <w:bidi w:val="0"/>
        <w:jc w:val="center"/>
        <w:rPr>
          <w:rFonts w:ascii="Shonar Bangla" w:hAnsi="Shonar Bangla" w:cs="Shonar Bangla"/>
          <w:b/>
          <w:bCs/>
          <w:color w:val="006666"/>
          <w:sz w:val="32"/>
          <w:szCs w:val="32"/>
          <w:lang w:bidi="as-IN"/>
        </w:rPr>
      </w:pPr>
      <w:r w:rsidRPr="003277AF">
        <w:rPr>
          <w:rFonts w:ascii="Shonar Bangla" w:hAnsi="Shonar Bangla" w:cs="Shonar Bangla"/>
          <w:b/>
          <w:bCs/>
          <w:color w:val="006666"/>
          <w:sz w:val="32"/>
          <w:szCs w:val="32"/>
          <w:cs/>
          <w:lang w:bidi="as-IN"/>
        </w:rPr>
        <w:t>ৰফিকুল ইছলাম বিন হাবিবুৰ ৰহমান দৰঙী</w:t>
      </w:r>
    </w:p>
    <w:p w:rsidR="00384014" w:rsidRPr="003277AF" w:rsidRDefault="00384014" w:rsidP="00EB41E9">
      <w:pPr>
        <w:bidi w:val="0"/>
        <w:jc w:val="center"/>
        <w:rPr>
          <w:rFonts w:ascii="Shonar Bangla" w:hAnsi="Shonar Bangla" w:cs="Shonar Bangla"/>
          <w:color w:val="006666"/>
          <w:cs/>
          <w:lang w:bidi="as-IN"/>
        </w:rPr>
      </w:pPr>
      <w:r w:rsidRPr="003277AF">
        <w:rPr>
          <w:rFonts w:ascii="Shonar Bangla" w:hAnsi="Shonar Bangla" w:cs="Shonar Bangla"/>
          <w:color w:val="006666"/>
          <w:cs/>
          <w:lang w:bidi="as-IN"/>
        </w:rPr>
        <w:t>ইছলামী বিশ্ববিদ্যালয় মদীনা ছৌদি আৰব</w:t>
      </w:r>
    </w:p>
    <w:p w:rsidR="00384014" w:rsidRPr="003277AF" w:rsidRDefault="00384014" w:rsidP="00EB41E9">
      <w:pPr>
        <w:bidi w:val="0"/>
        <w:jc w:val="both"/>
        <w:rPr>
          <w:rFonts w:ascii="Shonar Bangla" w:hAnsi="Shonar Bangla" w:cs="Shonar Bangla"/>
          <w:color w:val="006666"/>
          <w:sz w:val="12"/>
          <w:szCs w:val="12"/>
          <w:lang w:bidi="as-IN"/>
        </w:rPr>
      </w:pPr>
    </w:p>
    <w:p w:rsidR="00384014" w:rsidRDefault="00384014" w:rsidP="00EB41E9">
      <w:pPr>
        <w:bidi w:val="0"/>
        <w:jc w:val="center"/>
        <w:rPr>
          <w:rFonts w:ascii="Shonar Bangla" w:hAnsi="Shonar Bangla" w:cs="Shonar Bangla"/>
          <w:b/>
          <w:bCs/>
          <w:lang w:bidi="as-IN"/>
        </w:rPr>
      </w:pPr>
      <w:r>
        <w:rPr>
          <w:rFonts w:ascii="Shonar Bangla" w:hAnsi="Shonar Bangla" w:cs="Shonar Bangla"/>
          <w:b/>
          <w:bCs/>
          <w:lang w:bidi="as-IN"/>
        </w:rPr>
        <w:t>2015 - 1436</w:t>
      </w:r>
    </w:p>
    <w:p w:rsidR="00384014" w:rsidRPr="00265DA9" w:rsidRDefault="00384014" w:rsidP="00EB41E9">
      <w:pPr>
        <w:tabs>
          <w:tab w:val="center" w:pos="2835"/>
        </w:tabs>
        <w:spacing w:after="0" w:line="240" w:lineRule="auto"/>
        <w:ind w:firstLine="284"/>
        <w:jc w:val="center"/>
        <w:rPr>
          <w:rFonts w:ascii="Kalpurush" w:hAnsi="Kalpurush" w:cs="Kalpurush"/>
          <w:b/>
          <w:bCs/>
          <w:color w:val="800000"/>
          <w:rtl/>
          <w:cs/>
          <w:lang w:bidi="bn-BD"/>
        </w:rPr>
      </w:pPr>
      <w:r>
        <w:rPr>
          <w:rFonts w:cs="KFGQPC Uthman Taha Naskh"/>
          <w:b/>
          <w:bCs/>
          <w:noProof/>
          <w:color w:val="800000"/>
          <w:sz w:val="40"/>
          <w:szCs w:val="40"/>
        </w:rPr>
        <w:drawing>
          <wp:inline distT="0" distB="0" distL="0" distR="0" wp14:anchorId="23D2E77E" wp14:editId="6D079BE5">
            <wp:extent cx="2011680" cy="357505"/>
            <wp:effectExtent l="0" t="0" r="7620" b="4445"/>
            <wp:docPr id="1" name="Picture 1"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384014" w:rsidRPr="00537977" w:rsidRDefault="00384014" w:rsidP="00EB41E9">
      <w:pPr>
        <w:bidi w:val="0"/>
        <w:jc w:val="both"/>
        <w:rPr>
          <w:rFonts w:ascii="Shonar Bangla" w:hAnsi="Shonar Bangla" w:cs="Shonar Bangla"/>
          <w:b/>
          <w:bCs/>
          <w:rtl/>
          <w:cs/>
          <w:lang w:bidi="as-IN"/>
        </w:rPr>
      </w:pPr>
    </w:p>
    <w:p w:rsidR="00384014" w:rsidRPr="00835ECE" w:rsidRDefault="00835ECE" w:rsidP="00EB41E9">
      <w:pPr>
        <w:bidi w:val="0"/>
        <w:jc w:val="center"/>
        <w:rPr>
          <w:rFonts w:ascii="Shonar Bangla" w:hAnsi="Shonar Bangla" w:cs="Vrinda"/>
          <w:sz w:val="60"/>
          <w:szCs w:val="76"/>
          <w:lang w:bidi="as-IN"/>
        </w:rPr>
      </w:pPr>
      <w:r>
        <w:rPr>
          <w:rFonts w:ascii="Arial" w:hAnsi="Arial" w:cs="Arial" w:hint="cs"/>
          <w:b/>
          <w:bCs/>
          <w:color w:val="205B83"/>
          <w:sz w:val="60"/>
          <w:szCs w:val="60"/>
          <w:rtl/>
        </w:rPr>
        <w:lastRenderedPageBreak/>
        <w:t>تنبيهات حول شهر رجب</w:t>
      </w:r>
    </w:p>
    <w:p w:rsidR="00384014" w:rsidRPr="003277AF" w:rsidRDefault="00384014" w:rsidP="00EB41E9">
      <w:pPr>
        <w:tabs>
          <w:tab w:val="left" w:pos="753"/>
          <w:tab w:val="center" w:pos="3968"/>
        </w:tabs>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70528" behindDoc="0" locked="0" layoutInCell="1" allowOverlap="1" wp14:anchorId="57F49933" wp14:editId="5DA620DA">
            <wp:simplePos x="0" y="0"/>
            <wp:positionH relativeFrom="margin">
              <wp:align>center</wp:align>
            </wp:positionH>
            <wp:positionV relativeFrom="paragraph">
              <wp:posOffset>128743</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3277AF" w:rsidRDefault="00384014" w:rsidP="00EB41E9">
      <w:pPr>
        <w:jc w:val="both"/>
        <w:rPr>
          <w:rFonts w:ascii="Shonar Bangla" w:hAnsi="Shonar Bangla" w:cs="Shonar Bangla"/>
          <w:color w:val="595959" w:themeColor="text1" w:themeTint="A6"/>
          <w:sz w:val="2"/>
          <w:szCs w:val="2"/>
          <w:lang w:bidi="as-IN"/>
        </w:rPr>
      </w:pPr>
    </w:p>
    <w:p w:rsidR="00384014" w:rsidRPr="00531B93" w:rsidRDefault="00384014" w:rsidP="00EB41E9">
      <w:pPr>
        <w:jc w:val="center"/>
        <w:rPr>
          <w:rFonts w:ascii="Shonar Bangla" w:hAnsi="Shonar Bangla" w:cs="Vrinda"/>
          <w:color w:val="205B83"/>
          <w:sz w:val="52"/>
          <w:szCs w:val="66"/>
          <w:lang w:bidi="as-IN"/>
        </w:rPr>
      </w:pPr>
      <w:r w:rsidRPr="00537977">
        <w:rPr>
          <w:rFonts w:ascii="Arial" w:hAnsi="Arial" w:cs="Arial"/>
          <w:b/>
          <w:bCs/>
          <w:color w:val="205B83"/>
          <w:sz w:val="52"/>
          <w:szCs w:val="52"/>
          <w:rtl/>
        </w:rPr>
        <w:t>الشيخ</w:t>
      </w:r>
      <w:r w:rsidRPr="00537977">
        <w:rPr>
          <w:rFonts w:ascii="Shonar Bangla" w:hAnsi="Shonar Bangla" w:cs="Shonar Bangla"/>
          <w:b/>
          <w:bCs/>
          <w:color w:val="205B83"/>
          <w:sz w:val="52"/>
          <w:szCs w:val="52"/>
          <w:rtl/>
          <w:cs/>
          <w:lang w:bidi="as-IN"/>
        </w:rPr>
        <w:t xml:space="preserve">: </w:t>
      </w:r>
      <w:r w:rsidR="00531B93">
        <w:rPr>
          <w:rFonts w:ascii="Arial" w:hAnsi="Arial" w:cs="Arial" w:hint="cs"/>
          <w:b/>
          <w:bCs/>
          <w:color w:val="205B83"/>
          <w:sz w:val="52"/>
          <w:szCs w:val="52"/>
          <w:rtl/>
        </w:rPr>
        <w:t>إبراهيم بن علي الحدادي</w:t>
      </w:r>
    </w:p>
    <w:p w:rsidR="00384014" w:rsidRPr="003277AF" w:rsidRDefault="00384014" w:rsidP="00EB41E9">
      <w:pPr>
        <w:jc w:val="center"/>
        <w:rPr>
          <w:rFonts w:ascii="Shonar Bangla" w:hAnsi="Shonar Bangla" w:cs="Shonar Bangla"/>
          <w:color w:val="7F7F7F" w:themeColor="text1" w:themeTint="80"/>
          <w:sz w:val="44"/>
          <w:szCs w:val="44"/>
          <w:rtl/>
          <w:cs/>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84014" w:rsidRPr="003277AF" w:rsidRDefault="00384014" w:rsidP="00EB41E9">
      <w:pPr>
        <w:jc w:val="both"/>
        <w:rPr>
          <w:rFonts w:ascii="Shonar Bangla" w:hAnsi="Shonar Bangla" w:cs="Shonar Bangla"/>
          <w:color w:val="7F7F7F" w:themeColor="text1" w:themeTint="80"/>
          <w:sz w:val="44"/>
          <w:szCs w:val="44"/>
          <w:rtl/>
          <w:cs/>
          <w:lang w:bidi="as-IN"/>
        </w:rPr>
      </w:pPr>
    </w:p>
    <w:p w:rsidR="00384014" w:rsidRPr="003277AF" w:rsidRDefault="00384014" w:rsidP="00EB41E9">
      <w:pPr>
        <w:bidi w:val="0"/>
        <w:spacing w:line="240" w:lineRule="auto"/>
        <w:jc w:val="center"/>
        <w:rPr>
          <w:rFonts w:ascii="Shonar Bangla" w:hAnsi="Shonar Bangla" w:cs="Shonar Bangla"/>
          <w:b/>
          <w:bCs/>
          <w:color w:val="205B83"/>
          <w:sz w:val="36"/>
          <w:szCs w:val="36"/>
          <w:rtl/>
          <w:cs/>
          <w:lang w:bidi="as-IN"/>
        </w:rPr>
      </w:pPr>
      <w:r w:rsidRPr="00537977">
        <w:rPr>
          <w:rFonts w:ascii="Arial" w:hAnsi="Arial" w:cs="Arial"/>
          <w:b/>
          <w:bCs/>
          <w:color w:val="205B83"/>
          <w:sz w:val="32"/>
          <w:szCs w:val="32"/>
          <w:rtl/>
        </w:rPr>
        <w:t>ترجمة</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رفيق</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الاسلام</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بن</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حبيب</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الرحمن</w:t>
      </w:r>
    </w:p>
    <w:p w:rsidR="00384014" w:rsidRPr="003277AF" w:rsidRDefault="00384014" w:rsidP="00EB41E9">
      <w:pPr>
        <w:spacing w:line="240" w:lineRule="auto"/>
        <w:jc w:val="both"/>
        <w:rPr>
          <w:rFonts w:ascii="Shonar Bangla" w:hAnsi="Shonar Bangla" w:cs="Shonar Bangla"/>
          <w:color w:val="006666"/>
          <w:sz w:val="12"/>
          <w:szCs w:val="12"/>
          <w:rtl/>
          <w:cs/>
          <w:lang w:bidi="as-IN"/>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rPr>
      </w:pPr>
    </w:p>
    <w:p w:rsidR="00384014" w:rsidRPr="00537977" w:rsidRDefault="00384014" w:rsidP="00EB41E9">
      <w:pPr>
        <w:bidi w:val="0"/>
        <w:spacing w:line="240" w:lineRule="auto"/>
        <w:jc w:val="center"/>
        <w:rPr>
          <w:rFonts w:ascii="Arial" w:hAnsi="Arial" w:cs="Vrinda"/>
          <w:sz w:val="32"/>
          <w:szCs w:val="32"/>
          <w:lang w:bidi="as-IN"/>
        </w:rPr>
      </w:pPr>
      <w:r w:rsidRPr="00537977">
        <w:rPr>
          <w:rFonts w:ascii="Arial" w:hAnsi="Arial" w:cs="Vrinda"/>
          <w:sz w:val="32"/>
          <w:szCs w:val="32"/>
          <w:lang w:bidi="as-IN"/>
        </w:rPr>
        <w:t>2015 - 1436</w:t>
      </w:r>
    </w:p>
    <w:p w:rsidR="00384014" w:rsidRPr="00265DA9" w:rsidRDefault="00384014" w:rsidP="00EB41E9">
      <w:pPr>
        <w:tabs>
          <w:tab w:val="center" w:pos="2835"/>
        </w:tabs>
        <w:spacing w:after="0" w:line="240" w:lineRule="auto"/>
        <w:ind w:firstLine="284"/>
        <w:jc w:val="center"/>
        <w:rPr>
          <w:rFonts w:ascii="Kalpurush" w:hAnsi="Kalpurush" w:cs="Kalpurush"/>
          <w:b/>
          <w:bCs/>
          <w:color w:val="800000"/>
          <w:rtl/>
          <w:cs/>
          <w:lang w:bidi="bn-BD"/>
        </w:rPr>
      </w:pPr>
      <w:r>
        <w:rPr>
          <w:rFonts w:cs="KFGQPC Uthman Taha Naskh"/>
          <w:b/>
          <w:bCs/>
          <w:noProof/>
          <w:color w:val="800000"/>
          <w:sz w:val="40"/>
          <w:szCs w:val="40"/>
        </w:rPr>
        <w:drawing>
          <wp:inline distT="0" distB="0" distL="0" distR="0" wp14:anchorId="4947378B" wp14:editId="4C2A9BFF">
            <wp:extent cx="2011680" cy="357505"/>
            <wp:effectExtent l="0" t="0" r="7620" b="4445"/>
            <wp:docPr id="2" name="Picture 2"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384014" w:rsidRPr="00537977" w:rsidRDefault="00384014" w:rsidP="00EB41E9">
      <w:pPr>
        <w:bidi w:val="0"/>
        <w:spacing w:after="100" w:afterAutospacing="1" w:line="240" w:lineRule="auto"/>
        <w:jc w:val="both"/>
        <w:rPr>
          <w:rFonts w:ascii="Shonar Bangla" w:eastAsia="Times New Roman" w:hAnsi="Shonar Bangla" w:cs="Shonar Bangla"/>
          <w:b/>
          <w:bCs/>
          <w:sz w:val="24"/>
          <w:szCs w:val="24"/>
          <w:lang w:bidi="as-IN"/>
        </w:rPr>
      </w:pPr>
    </w:p>
    <w:p w:rsidR="009324C9" w:rsidRPr="003277AF" w:rsidRDefault="009324C9" w:rsidP="009324C9">
      <w:pPr>
        <w:bidi w:val="0"/>
        <w:spacing w:line="240" w:lineRule="auto"/>
        <w:jc w:val="center"/>
        <w:rPr>
          <w:rFonts w:ascii="Shonar Bangla" w:hAnsi="Shonar Bangla" w:cs="Vrinda"/>
          <w:color w:val="205B83"/>
          <w:sz w:val="36"/>
          <w:szCs w:val="36"/>
          <w:cs/>
          <w:lang w:bidi="as-IN"/>
        </w:rPr>
      </w:pPr>
      <w:r>
        <w:rPr>
          <w:rFonts w:ascii="Shonar Bangla" w:hAnsi="Shonar Bangla" w:cs="Vrinda" w:hint="cs"/>
          <w:color w:val="205B83"/>
          <w:sz w:val="36"/>
          <w:szCs w:val="36"/>
          <w:cs/>
          <w:lang w:bidi="as-IN"/>
        </w:rPr>
        <w:lastRenderedPageBreak/>
        <w:t>ৰজব মাহ সম্পৰ্কে জ্ঞাতব্য</w:t>
      </w:r>
    </w:p>
    <w:p w:rsidR="009324C9" w:rsidRDefault="009324C9" w:rsidP="009324C9">
      <w:pPr>
        <w:pStyle w:val="NormalWeb"/>
        <w:spacing w:beforeAutospacing="0" w:afterAutospacing="0"/>
        <w:rPr>
          <w:rFonts w:cstheme="minorBidi"/>
          <w:sz w:val="28"/>
          <w:szCs w:val="28"/>
        </w:rPr>
      </w:pP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আল্লাহ তাআলা কৈছেঃ</w:t>
      </w:r>
    </w:p>
    <w:p w:rsidR="00835ECE" w:rsidRPr="000E3612" w:rsidRDefault="00835ECE" w:rsidP="00835ECE">
      <w:pPr>
        <w:pStyle w:val="NormalWeb"/>
        <w:bidi/>
        <w:spacing w:beforeAutospacing="0" w:afterAutospacing="0"/>
        <w:jc w:val="both"/>
        <w:rPr>
          <w:rFonts w:cs="KFGQPC Uthman Taha Naskh"/>
          <w:color w:val="008000"/>
          <w:sz w:val="28"/>
          <w:szCs w:val="28"/>
        </w:rPr>
      </w:pPr>
      <w:r w:rsidRPr="000E3612">
        <w:rPr>
          <w:rFonts w:cs="KFGQPC Uthman Taha Naskh"/>
          <w:color w:val="008000"/>
          <w:sz w:val="28"/>
          <w:szCs w:val="28"/>
          <w:rtl/>
        </w:rPr>
        <w:t>وَرَبُّكَ يَخْلُقُ مَا يَشَاءُ وَيَخْتَارُ (القصص:68)</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অৰ্থঃ আপোনাৰ প্ৰতিপালক যিটো ইচ্ছা সেইটোৱে সৃষ্টি কৰে আৰু পছন্দ কৰে। (কাচাচঃ ৬৪)</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অৰ্থা</w:t>
      </w:r>
      <w:r w:rsidRPr="00FE1FFB">
        <w:rPr>
          <w:rFonts w:ascii="Vrinda" w:hAnsi="Vrinda" w:cs="Vrinda"/>
          <w:sz w:val="28"/>
          <w:szCs w:val="28"/>
          <w:cs/>
          <w:lang w:bidi="as-IN"/>
        </w:rPr>
        <w:t>ৎ</w:t>
      </w:r>
      <w:r w:rsidRPr="00FE1FFB">
        <w:rPr>
          <w:rFonts w:ascii="Vrinda" w:hAnsi="Vrinda" w:cs="Vrinda" w:hint="cs"/>
          <w:sz w:val="28"/>
          <w:szCs w:val="28"/>
          <w:cs/>
          <w:lang w:bidi="as-IN"/>
        </w:rPr>
        <w:t>ঃ</w:t>
      </w:r>
      <w:r w:rsidRPr="00FE1FFB">
        <w:rPr>
          <w:rFonts w:cs="Vrinda" w:hint="cs"/>
          <w:sz w:val="28"/>
          <w:szCs w:val="28"/>
          <w:cs/>
          <w:lang w:bidi="as-IN"/>
        </w:rPr>
        <w:t xml:space="preserve"> নিজ সৃষ্টি বস্তুৰ পৰা কিছুমান বস্তু মনোনীত কৰে। তাৰ শ্ৰেষ্টত্ব </w:t>
      </w:r>
      <w:bookmarkStart w:id="0" w:name="_GoBack"/>
      <w:bookmarkEnd w:id="0"/>
      <w:r w:rsidRPr="00FE1FFB">
        <w:rPr>
          <w:rFonts w:cs="Vrinda" w:hint="cs"/>
          <w:sz w:val="28"/>
          <w:szCs w:val="28"/>
          <w:cs/>
          <w:lang w:bidi="as-IN"/>
        </w:rPr>
        <w:t>আৰু মৰ্যাদাৰ ঘোষণা দিয়ে। যেনে তেওঁ মনোনীত কৰিছে কিছুমান দিন আৰু কিছুমান মাহ, আৰু এইবোৰক সন্মান, শ্ৰেষ্টত্ব আৰু মৰ্যাদা প্ৰদান কৰিছে আন আন দিন আৰু মাহৰ ওপৰত। যেনে আল্লাহ তাআলা কৈছেঃ</w:t>
      </w:r>
    </w:p>
    <w:p w:rsidR="00835ECE" w:rsidRPr="00FE1FFB" w:rsidRDefault="00835ECE" w:rsidP="00835ECE">
      <w:pPr>
        <w:pStyle w:val="NormalWeb"/>
        <w:spacing w:beforeAutospacing="0" w:afterAutospacing="0"/>
        <w:jc w:val="both"/>
        <w:rPr>
          <w:rFonts w:cs="Vrinda"/>
          <w:sz w:val="28"/>
          <w:szCs w:val="28"/>
          <w:lang w:bidi="as-IN"/>
        </w:rPr>
      </w:pPr>
    </w:p>
    <w:p w:rsidR="00835ECE" w:rsidRPr="000E3612" w:rsidRDefault="00835ECE" w:rsidP="00835ECE">
      <w:pPr>
        <w:pStyle w:val="NormalWeb"/>
        <w:bidi/>
        <w:spacing w:beforeAutospacing="0" w:afterAutospacing="0"/>
        <w:jc w:val="both"/>
        <w:rPr>
          <w:rFonts w:cs="KFGQPC Uthman Taha Naskh"/>
          <w:color w:val="008000"/>
          <w:sz w:val="28"/>
          <w:szCs w:val="28"/>
        </w:rPr>
      </w:pPr>
      <w:r w:rsidRPr="000E3612">
        <w:rPr>
          <w:rFonts w:cs="KFGQPC Uthman Taha Naskh"/>
          <w:color w:val="008000"/>
          <w:sz w:val="28"/>
          <w:szCs w:val="28"/>
          <w:rtl/>
        </w:rPr>
        <w:t>إِنَّ عِدَّةَ الشُّهُورِ عِنْدَ اللَّهِ اثْنَا عَشَرَ شَهْرًا فِي كِتَابِ اللَّهِ يَوْمَ خَلَقَ السَّمَاوَاتِ وَالْأَرْضَ مِنْهَا أَرْبَعَةٌ حُرُمٌ ذَلِكَ الدِّينُ الْقَيِّمُ فَلَا تَظْلِمُوا فِيهِنَّ أَنْفُسَكُمْ . (التوبة:36)</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অৰ্থঃ নিসন্দেহে আল্লাহৰ ওচৰত মাহ সমূহৰ সংখ্যা হৈছে আল্লাহৰ বিধানত বাৰ টা। (এই নিয়ম নিৰ্ধাৰিত হৈছে)আকাশ আৰু পৃথিৱীৰ সৃষ্টিৰ আদিৰে পৰা। তাৰে চাৰিটা হৈছে পৱিত্ৰ। এইটোৱে হৈছে সুপ্ৰতিষ্ঠিত বিধান। এতেকে ইয়াৰ মাজত তোমালোকে (অন্যায় অত্যাচাৰত লিপ্ত হৈ) নিজৰ প্ৰতি অন্যায় নকৰিবা। (তাওবাঃ ৩৬)</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lastRenderedPageBreak/>
        <w:t>হাদিছত সেই চাৰিটা মাহৰ নাম উল্লেখ কৰা হৈছে।</w:t>
      </w:r>
    </w:p>
    <w:p w:rsidR="00835ECE" w:rsidRPr="00FE1FFB" w:rsidRDefault="00835ECE" w:rsidP="00835ECE">
      <w:pPr>
        <w:pStyle w:val="NormalWeb"/>
        <w:spacing w:beforeAutospacing="0" w:afterAutospacing="0"/>
        <w:jc w:val="both"/>
        <w:rPr>
          <w:rFonts w:cs="Vrinda"/>
          <w:sz w:val="28"/>
          <w:szCs w:val="28"/>
          <w:lang w:bidi="as-IN"/>
        </w:rPr>
      </w:pPr>
    </w:p>
    <w:p w:rsidR="00835ECE" w:rsidRPr="00C83363" w:rsidRDefault="000E3612" w:rsidP="00C83363">
      <w:pPr>
        <w:pStyle w:val="NormalWeb"/>
        <w:bidi/>
        <w:spacing w:beforeAutospacing="0" w:afterAutospacing="0"/>
        <w:jc w:val="both"/>
        <w:rPr>
          <w:rFonts w:cs="KFGQPC Uthman Taha Naskh"/>
          <w:color w:val="000080"/>
          <w:sz w:val="28"/>
          <w:szCs w:val="28"/>
        </w:rPr>
      </w:pPr>
      <w:r w:rsidRPr="00C83363">
        <w:rPr>
          <w:rStyle w:val="apple-converted-space"/>
          <w:rFonts w:cs="KFGQPC Uthman Taha Naskh"/>
          <w:b/>
          <w:bCs/>
          <w:color w:val="000000"/>
          <w:sz w:val="27"/>
          <w:szCs w:val="27"/>
          <w:shd w:val="clear" w:color="auto" w:fill="FFFFFF"/>
        </w:rPr>
        <w:t> </w:t>
      </w:r>
      <w:r w:rsidR="00C83363" w:rsidRPr="00C83363">
        <w:rPr>
          <w:rStyle w:val="apple-converted-space"/>
          <w:rFonts w:cs="KFGQPC Uthman Taha Naskh"/>
          <w:b/>
          <w:bCs/>
          <w:color w:val="000000"/>
          <w:sz w:val="27"/>
          <w:szCs w:val="27"/>
          <w:shd w:val="clear" w:color="auto" w:fill="FFFFFF"/>
        </w:rPr>
        <w:t>)</w:t>
      </w:r>
      <w:r w:rsidRPr="00C83363">
        <w:rPr>
          <w:rFonts w:cs="KFGQPC Uthman Taha Naskh"/>
          <w:b/>
          <w:bCs/>
          <w:color w:val="008000"/>
          <w:sz w:val="27"/>
          <w:szCs w:val="27"/>
          <w:shd w:val="clear" w:color="auto" w:fill="FFFFFF"/>
          <w:rtl/>
        </w:rPr>
        <w:t>إِنَّ الزَّمَانَ قَدِ اسْتَدَارَ كَهَيْئَتِهِ يَوْمَ خَلَقَ اللَّهُ السَّمَاوَاتِ وَالأَرْضَ , السَّنَةَ اثْنَا عَشَرَ شَهْرًا , مِنْهَا أَرْبَعَةٌ حُرُمٌ , ثَلاثٌ مُتَوَالِيَاتٌ ؛ ذُو الْقَعْدَةِ وَذُو الْحِجَّةِ وَالْمُحَرَّمُ ، وَرَجَبٌ شَهْرُ مُضَرَ بَيْنَ جُمَادَى وَشَعْبَانَ</w:t>
      </w:r>
      <w:r w:rsidR="00C83363" w:rsidRPr="00C83363">
        <w:rPr>
          <w:rFonts w:cs="KFGQPC Uthman Taha Naskh"/>
          <w:b/>
          <w:bCs/>
          <w:color w:val="008000"/>
          <w:sz w:val="27"/>
          <w:szCs w:val="27"/>
          <w:shd w:val="clear" w:color="auto" w:fill="FFFFFF"/>
        </w:rPr>
        <w:t>(</w:t>
      </w:r>
      <w:r w:rsidR="00835ECE" w:rsidRPr="00C83363">
        <w:rPr>
          <w:rFonts w:cs="KFGQPC Uthman Taha Naskh"/>
          <w:color w:val="000080"/>
          <w:sz w:val="28"/>
          <w:szCs w:val="28"/>
          <w:rtl/>
        </w:rPr>
        <w:t xml:space="preserve"> رواه البخاري و مسلم</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ৰাছুলুল্লাল্লাহ চাল্লাল্লাহু আলাইহি অছাল্লামে কৈছেঃ</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আকাশ আৰু পৃথিৱীৰ সৃষ্টিৰ আদিৰে পৰা কাল চক্ৰাকাৰত ঘুৰে, বাৰ মাহত এবছৰ। তাৰ মাজত চাৰিটা সন্মানিত। একেলেঠাৰিয়ে তিনিটা যেনেঃ জুল কাদা, জুল হিজ্জা আৰু মুহাৰ্ৰাম। আৰু আনটো হৈছে মুজাৰ সম্প্ৰাদায়ৰ কেলেন্ডাৰ অনুযায়ী জুমাদাল উখৰা আৰু শ্বাবানৰ মাজৰ মাহ ৰজব।  (বুখাৰী আৰু মুছলিম)</w:t>
      </w:r>
    </w:p>
    <w:p w:rsidR="00835ECE" w:rsidRPr="00FE1FFB" w:rsidRDefault="00835ECE" w:rsidP="00835ECE">
      <w:pPr>
        <w:pStyle w:val="NormalWeb"/>
        <w:spacing w:beforeAutospacing="0" w:afterAutospacing="0"/>
        <w:jc w:val="both"/>
        <w:rPr>
          <w:rFonts w:cs="Vrinda"/>
          <w:sz w:val="28"/>
          <w:szCs w:val="28"/>
          <w:lang w:bidi="as-IN"/>
        </w:rPr>
      </w:pP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এই মাহ চাৰিটা বিশেষ মৰ্যাদাৰে বিশেষিত। তাৰে এটা হৈছে ৰজব। আল্লাহ তাআলা কৈছেঃ</w:t>
      </w:r>
    </w:p>
    <w:p w:rsidR="00835ECE" w:rsidRPr="00C83363" w:rsidRDefault="00835ECE" w:rsidP="00835ECE">
      <w:pPr>
        <w:pStyle w:val="NormalWeb"/>
        <w:bidi/>
        <w:spacing w:beforeAutospacing="0" w:afterAutospacing="0"/>
        <w:jc w:val="both"/>
        <w:rPr>
          <w:rFonts w:cs="KFGQPC Uthman Taha Naskh"/>
          <w:color w:val="008000"/>
          <w:sz w:val="28"/>
          <w:szCs w:val="28"/>
        </w:rPr>
      </w:pPr>
      <w:r w:rsidRPr="00C83363">
        <w:rPr>
          <w:rFonts w:cs="KFGQPC Uthman Taha Naskh"/>
          <w:color w:val="008000"/>
          <w:sz w:val="28"/>
          <w:szCs w:val="28"/>
          <w:rtl/>
        </w:rPr>
        <w:t>يَا أَيُّهَا الَّذِينَ آَمَنُوا لَا تُحِلُّوا شَعَائِرَ اللَّهِ وَلَا الشَّهْرَ الْحَرَامَ</w:t>
      </w:r>
      <w:r w:rsidRPr="00C83363">
        <w:rPr>
          <w:rFonts w:hint="cs"/>
          <w:color w:val="008000"/>
          <w:sz w:val="28"/>
          <w:szCs w:val="28"/>
          <w:rtl/>
        </w:rPr>
        <w:t> </w:t>
      </w:r>
      <w:r w:rsidRPr="00C83363">
        <w:rPr>
          <w:rFonts w:cs="KFGQPC Uthman Taha Naskh"/>
          <w:color w:val="008000"/>
          <w:sz w:val="28"/>
          <w:szCs w:val="28"/>
          <w:rtl/>
        </w:rPr>
        <w:t xml:space="preserve"> (</w:t>
      </w:r>
      <w:r w:rsidRPr="00C83363">
        <w:rPr>
          <w:rFonts w:cs="KFGQPC Uthman Taha Naskh" w:hint="cs"/>
          <w:color w:val="008000"/>
          <w:sz w:val="28"/>
          <w:szCs w:val="28"/>
          <w:rtl/>
        </w:rPr>
        <w:t>الأنعام</w:t>
      </w:r>
      <w:r w:rsidRPr="00C83363">
        <w:rPr>
          <w:rFonts w:cs="KFGQPC Uthman Taha Naskh"/>
          <w:color w:val="008000"/>
          <w:sz w:val="28"/>
          <w:szCs w:val="28"/>
          <w:rtl/>
        </w:rPr>
        <w:t>:2)</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হে ঈমানদাৰ সকল! আল্লাহৰ নিদৰ্শন সমূহ (নিষিদ্ধ বস্তু) হালাল নকৰিবা। আৰু সন্মানিত মাহবোৰকো নহয়। (মায়িদাঃ২)</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অৰ্থা</w:t>
      </w:r>
      <w:r w:rsidRPr="00FE1FFB">
        <w:rPr>
          <w:rFonts w:ascii="Vrinda" w:hAnsi="Vrinda" w:cs="Vrinda"/>
          <w:sz w:val="28"/>
          <w:szCs w:val="28"/>
          <w:cs/>
          <w:lang w:bidi="as-IN"/>
        </w:rPr>
        <w:t>ৎ</w:t>
      </w:r>
      <w:r w:rsidRPr="00FE1FFB">
        <w:rPr>
          <w:rFonts w:ascii="Vrinda" w:hAnsi="Vrinda" w:cs="Vrinda" w:hint="cs"/>
          <w:sz w:val="28"/>
          <w:szCs w:val="28"/>
          <w:cs/>
          <w:lang w:bidi="as-IN"/>
        </w:rPr>
        <w:t>ঃ</w:t>
      </w:r>
      <w:r w:rsidRPr="00FE1FFB">
        <w:rPr>
          <w:rFonts w:cs="Vrinda" w:hint="cs"/>
          <w:sz w:val="28"/>
          <w:szCs w:val="28"/>
          <w:cs/>
          <w:lang w:bidi="as-IN"/>
        </w:rPr>
        <w:t xml:space="preserve"> আল্লাহ তাআলাৰ সংৰক্ষিত, নিষিদ্ধ বস্তু সমূহ, যিবোৰক তেওঁ সন্মান প্ৰদৰ্শনৰ নিৰ্দেশ দিছে আৰু অনাধিকাৰ চৰ্চা কৰিবলৈ বাৰণ কৰিছে। সেইবোৰক </w:t>
      </w:r>
      <w:r w:rsidRPr="00FE1FFB">
        <w:rPr>
          <w:rFonts w:cs="Vrinda" w:hint="cs"/>
          <w:sz w:val="28"/>
          <w:szCs w:val="28"/>
          <w:cs/>
          <w:lang w:bidi="as-IN"/>
        </w:rPr>
        <w:lastRenderedPageBreak/>
        <w:t>তোমালোকে হালাল বুলি নাভাবিবা। ইয়াৰ মাজত ভ্ৰান্ত বিশ্বাস, নিষিদ্ধ কাম সকলো অন্তৰ্ভূক্ত।</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আল্লাহ তাআলা কৈছেঃ</w:t>
      </w:r>
    </w:p>
    <w:p w:rsidR="00835ECE" w:rsidRPr="00C83363" w:rsidRDefault="00835ECE" w:rsidP="00835ECE">
      <w:pPr>
        <w:pStyle w:val="NormalWeb"/>
        <w:bidi/>
        <w:spacing w:beforeAutospacing="0" w:afterAutospacing="0"/>
        <w:jc w:val="both"/>
        <w:rPr>
          <w:rFonts w:cs="KFGQPC Uthman Taha Naskh"/>
          <w:color w:val="008000"/>
          <w:sz w:val="28"/>
          <w:szCs w:val="28"/>
        </w:rPr>
      </w:pPr>
      <w:r w:rsidRPr="00FE1FFB">
        <w:rPr>
          <w:rFonts w:cs="Vrinda" w:hint="cs"/>
          <w:sz w:val="28"/>
          <w:szCs w:val="28"/>
          <w:cs/>
          <w:lang w:bidi="as-IN"/>
        </w:rPr>
        <w:t xml:space="preserve"> </w:t>
      </w:r>
      <w:r w:rsidRPr="00C83363">
        <w:rPr>
          <w:rFonts w:hAnsi="SolaimanLipi" w:cs="KFGQPC Uthman Taha Naskh"/>
          <w:color w:val="008000"/>
          <w:sz w:val="28"/>
          <w:szCs w:val="28"/>
          <w:rtl/>
        </w:rPr>
        <w:t>فَلَا تَظْلِمُوا فِيهِنَّ أَنْفُسَكُمْ.</w:t>
      </w:r>
      <w:r w:rsidRPr="00C83363">
        <w:rPr>
          <w:rFonts w:hint="cs"/>
          <w:color w:val="008000"/>
          <w:sz w:val="28"/>
          <w:szCs w:val="28"/>
          <w:rtl/>
        </w:rPr>
        <w:t> </w:t>
      </w:r>
      <w:r w:rsidRPr="00C83363">
        <w:rPr>
          <w:rFonts w:hAnsi="SolaimanLipi" w:cs="KFGQPC Uthman Taha Naskh"/>
          <w:color w:val="008000"/>
          <w:sz w:val="28"/>
          <w:szCs w:val="28"/>
          <w:rtl/>
        </w:rPr>
        <w:t xml:space="preserve"> (</w:t>
      </w:r>
      <w:r w:rsidRPr="00C83363">
        <w:rPr>
          <w:rFonts w:hAnsi="SolaimanLipi" w:cs="KFGQPC Uthman Taha Naskh" w:hint="cs"/>
          <w:color w:val="008000"/>
          <w:sz w:val="28"/>
          <w:szCs w:val="28"/>
          <w:rtl/>
        </w:rPr>
        <w:t>التوبة</w:t>
      </w:r>
      <w:r w:rsidRPr="00C83363">
        <w:rPr>
          <w:rFonts w:hAnsi="SolaimanLipi" w:cs="KFGQPC Uthman Taha Naskh"/>
          <w:color w:val="008000"/>
          <w:sz w:val="28"/>
          <w:szCs w:val="28"/>
          <w:rtl/>
        </w:rPr>
        <w:t>:</w:t>
      </w:r>
      <w:r w:rsidRPr="00C83363">
        <w:rPr>
          <w:rFonts w:ascii="Arial" w:hAnsi="Arial" w:cs="KFGQPC Uthman Taha Naskh"/>
          <w:color w:val="008000"/>
          <w:sz w:val="28"/>
          <w:szCs w:val="28"/>
          <w:rtl/>
        </w:rPr>
        <w:t>36</w:t>
      </w:r>
      <w:r w:rsidRPr="00C83363">
        <w:rPr>
          <w:rFonts w:hAnsi="SolaimanLipi" w:cs="KFGQPC Uthman Taha Naskh"/>
          <w:color w:val="008000"/>
          <w:sz w:val="28"/>
          <w:szCs w:val="28"/>
          <w:rtl/>
        </w:rPr>
        <w:t>)</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ইয়াৰ মাজত (সন্মানিত মাহবোৰৰ মাজত) তোমালোকে নিজৰ প্ৰতি অত্যাচাৰ (ক্ষতি সাধন) নকৰিবা। (তাওবাঃ ৩৬)</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যিহেতু আল্লাহ তাআলাই এই মাহবোৰক বিশেষ সন্মানেৰে ভূষিত কৰিছে। সেয়ে ইয়াৰ যথাযথ সন্মান ৰক্ষা কৰা আৰু ইয়াৰ মৰ্যাদা ও পৱিত্ৰতা ৰক্ষা কৰা লগতে কোনো ধৰণৰ পাপ কাৰ্যত লিপ্ত নোহোৱা উচিত। তথাপিও সময়ৰ পৰিবৰ্তনত বহুতো জঘন্য আৰু মাৰাত্মক অপৰাধ হৈ থাকে। সেয়ে আল্লাহ তাআলা উক্ত আয়াতত নিজৰ ওপৰত অন্যায় অত্যাচাৰ কৰিবলৈ নিষেধ কৰিছে। আনহাতে নিজৰ ওপৰত অন্যায় কৰা বা আন কোনো পাপ কৰ্মত লিপ্ত হোৱাটো সকলো মাহতেই হাৰাম বা নিষিদ্ধ।</w:t>
      </w:r>
    </w:p>
    <w:p w:rsidR="00835ECE" w:rsidRPr="00FE1FFB" w:rsidRDefault="00835ECE" w:rsidP="00835ECE">
      <w:pPr>
        <w:pStyle w:val="NormalWeb"/>
        <w:spacing w:beforeAutospacing="0" w:afterAutospacing="0"/>
        <w:jc w:val="both"/>
        <w:rPr>
          <w:rFonts w:cs="Vrinda"/>
          <w:sz w:val="28"/>
          <w:szCs w:val="28"/>
          <w:lang w:bidi="as-IN"/>
        </w:rPr>
      </w:pPr>
    </w:p>
    <w:p w:rsidR="00835ECE" w:rsidRDefault="00835ECE" w:rsidP="00835ECE">
      <w:pPr>
        <w:pStyle w:val="NormalWeb"/>
        <w:spacing w:beforeAutospacing="0" w:afterAutospacing="0"/>
        <w:jc w:val="both"/>
        <w:rPr>
          <w:rFonts w:cs="Vrinda"/>
          <w:sz w:val="28"/>
          <w:szCs w:val="28"/>
          <w:lang w:bidi="as-IN"/>
        </w:rPr>
      </w:pPr>
    </w:p>
    <w:p w:rsidR="00C83363" w:rsidRDefault="00C83363" w:rsidP="00835ECE">
      <w:pPr>
        <w:pStyle w:val="NormalWeb"/>
        <w:spacing w:beforeAutospacing="0" w:afterAutospacing="0"/>
        <w:jc w:val="both"/>
        <w:rPr>
          <w:rFonts w:cs="Vrinda"/>
          <w:sz w:val="28"/>
          <w:szCs w:val="28"/>
          <w:lang w:bidi="as-IN"/>
        </w:rPr>
      </w:pPr>
    </w:p>
    <w:p w:rsidR="00C83363" w:rsidRDefault="00C83363" w:rsidP="00835ECE">
      <w:pPr>
        <w:pStyle w:val="NormalWeb"/>
        <w:spacing w:beforeAutospacing="0" w:afterAutospacing="0"/>
        <w:jc w:val="both"/>
        <w:rPr>
          <w:rFonts w:cs="Vrinda"/>
          <w:sz w:val="28"/>
          <w:szCs w:val="28"/>
          <w:lang w:bidi="as-IN"/>
        </w:rPr>
      </w:pPr>
    </w:p>
    <w:p w:rsidR="00C83363" w:rsidRPr="00FE1FFB" w:rsidRDefault="00C83363" w:rsidP="00835ECE">
      <w:pPr>
        <w:pStyle w:val="NormalWeb"/>
        <w:spacing w:beforeAutospacing="0" w:afterAutospacing="0"/>
        <w:jc w:val="both"/>
        <w:rPr>
          <w:rFonts w:cs="Vrinda"/>
          <w:sz w:val="28"/>
          <w:szCs w:val="28"/>
          <w:lang w:bidi="as-IN"/>
        </w:rPr>
      </w:pPr>
    </w:p>
    <w:p w:rsidR="00835ECE" w:rsidRPr="00FE1FFB" w:rsidRDefault="00835ECE" w:rsidP="00835ECE">
      <w:pPr>
        <w:pStyle w:val="NormalWeb"/>
        <w:spacing w:beforeAutospacing="0" w:afterAutospacing="0"/>
        <w:jc w:val="both"/>
        <w:rPr>
          <w:rFonts w:cs="Vrinda"/>
          <w:b/>
          <w:bCs/>
          <w:sz w:val="28"/>
          <w:szCs w:val="28"/>
          <w:lang w:bidi="as-IN"/>
        </w:rPr>
      </w:pPr>
      <w:r w:rsidRPr="00FE1FFB">
        <w:rPr>
          <w:rFonts w:cs="Vrinda" w:hint="cs"/>
          <w:b/>
          <w:bCs/>
          <w:sz w:val="28"/>
          <w:szCs w:val="28"/>
          <w:cs/>
          <w:lang w:bidi="as-IN"/>
        </w:rPr>
        <w:lastRenderedPageBreak/>
        <w:t>ৰজব মাহক কেন্দ্ৰ কৰি কিছুমান নৱাবিষ্কৃত আমল। যিটো বিদআত।</w:t>
      </w:r>
    </w:p>
    <w:p w:rsidR="00835ECE" w:rsidRPr="00C83363" w:rsidRDefault="00835ECE" w:rsidP="00835ECE">
      <w:pPr>
        <w:pStyle w:val="NormalWeb"/>
        <w:spacing w:beforeAutospacing="0" w:afterAutospacing="0"/>
        <w:jc w:val="both"/>
        <w:rPr>
          <w:rFonts w:cs="Vrinda"/>
          <w:b/>
          <w:bCs/>
          <w:sz w:val="28"/>
          <w:szCs w:val="28"/>
          <w:lang w:bidi="as-IN"/>
        </w:rPr>
      </w:pPr>
      <w:r w:rsidRPr="00C83363">
        <w:rPr>
          <w:rFonts w:cs="Vrinda" w:hint="cs"/>
          <w:b/>
          <w:bCs/>
          <w:sz w:val="28"/>
          <w:szCs w:val="28"/>
          <w:cs/>
          <w:lang w:bidi="as-IN"/>
        </w:rPr>
        <w:t>১) ৰজব মাহৰ ৰোজাঃ</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ৰাছুলুল্লাহ চাল্লাল্লাহু আলাইহি অছাল্লামৰ আৰু তেওঁৰ চাহাবা সকলৰ পৰা ৰজব মাহৰ ৰোজাৰ ফজিলত সম্পৰ্কে প্ৰমাণিত কোনো দলীল পোৱা নাযায়। কিন্তু আন আন মাহৰ দৰে এই মাহতো সপ্তাহৰ প্ৰতি সোমবাৰ, বৃহস্পতিবাৰ, প্ৰত্যেক মাহৰ ১৩, ১৪, ১৫ আৰু যদি কোনোবাই একেলেঠাৰিয়ে ৰোজা ৰাখিব খোজে তাৰ বাবে এদিন ৰোজা ৰখা আৰু এদিন নৰখা এইবোৰ কেৱল বৈধই নহয় বৰং ছুন্নত। ওমৰ ৰাদিয়াল্লাহু আনহু ৰজব মাহৰ ৰোজাৰ পৰা মানুহক নিষেধ কৰিছিল কাৰণ ইয়াত ইছলাম পুৰ্ৱ কুসংস্কাৰৰ লগত সাদৃশ্যতা পোৱা যায়।</w:t>
      </w:r>
    </w:p>
    <w:p w:rsidR="00835ECE" w:rsidRPr="00FE1FFB" w:rsidRDefault="00835ECE" w:rsidP="00835ECE">
      <w:pPr>
        <w:pStyle w:val="NormalWeb"/>
        <w:spacing w:beforeAutospacing="0" w:afterAutospacing="0"/>
        <w:jc w:val="both"/>
        <w:rPr>
          <w:rFonts w:cs="Vrinda"/>
          <w:sz w:val="28"/>
          <w:szCs w:val="28"/>
          <w:lang w:bidi="as-IN"/>
        </w:rPr>
      </w:pP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 xml:space="preserve">হাফিজ ইবনে হাজাৰ আছকালানীয়ে কৈছেঃ </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 xml:space="preserve">ৰজব মাহৰ নিৰ্দিষ্ট-অনিৰ্দিষ্ট দিনৰ ৰোজা সম্পৰ্কে কোনো ছহীহ হাদিছ বৰ্ণিত হোৱা নাই। যি কেইটা সুস্পষ্ট অৰ্থ পুৰ্ণ হাদিছ বৰ্ণিত হৈছে সেইবোৰ দুটা ভাগত বিভক্ত। জঈফ বা দুৰ্বল, মওজু বা জাল হাদিছ। তেখেতে সেই গুটেইবোৰ হাদিছ একত্ৰিত কৰিছে। তাত ১১টা দুৰ্বল হাদিছ আৰু ২১ জাল হাদিছ আছে। </w:t>
      </w:r>
    </w:p>
    <w:p w:rsidR="00C83363" w:rsidRDefault="00C83363" w:rsidP="00835ECE">
      <w:pPr>
        <w:pStyle w:val="NormalWeb"/>
        <w:spacing w:beforeAutospacing="0" w:afterAutospacing="0"/>
        <w:jc w:val="both"/>
        <w:rPr>
          <w:rFonts w:cs="Vrinda"/>
          <w:sz w:val="28"/>
          <w:szCs w:val="28"/>
          <w:lang w:bidi="as-IN"/>
        </w:rPr>
      </w:pPr>
    </w:p>
    <w:p w:rsidR="00C83363" w:rsidRDefault="00C83363" w:rsidP="00835ECE">
      <w:pPr>
        <w:pStyle w:val="NormalWeb"/>
        <w:spacing w:beforeAutospacing="0" w:afterAutospacing="0"/>
        <w:jc w:val="both"/>
        <w:rPr>
          <w:rFonts w:cs="Vrinda"/>
          <w:sz w:val="28"/>
          <w:szCs w:val="28"/>
          <w:lang w:bidi="as-IN"/>
        </w:rPr>
      </w:pPr>
    </w:p>
    <w:p w:rsidR="00835ECE" w:rsidRPr="00FE1FFB" w:rsidRDefault="00C83363" w:rsidP="00835ECE">
      <w:pPr>
        <w:pStyle w:val="NormalWeb"/>
        <w:spacing w:beforeAutospacing="0" w:afterAutospacing="0"/>
        <w:jc w:val="both"/>
        <w:rPr>
          <w:rFonts w:cs="Vrinda"/>
          <w:sz w:val="28"/>
          <w:szCs w:val="28"/>
          <w:lang w:bidi="as-IN"/>
        </w:rPr>
      </w:pPr>
      <w:r>
        <w:rPr>
          <w:rFonts w:cs="Vrinda" w:hint="cs"/>
          <w:sz w:val="28"/>
          <w:szCs w:val="28"/>
          <w:cs/>
          <w:lang w:bidi="as-IN"/>
        </w:rPr>
        <w:lastRenderedPageBreak/>
        <w:t>ইবনুল কাইয়্যিম</w:t>
      </w:r>
      <w:r>
        <w:rPr>
          <w:rFonts w:cs="Vrinda"/>
          <w:sz w:val="28"/>
          <w:szCs w:val="28"/>
          <w:lang w:bidi="as-IN"/>
        </w:rPr>
        <w:t xml:space="preserve"> </w:t>
      </w:r>
      <w:r>
        <w:rPr>
          <w:rFonts w:cs="Vrinda" w:hint="cs"/>
          <w:sz w:val="28"/>
          <w:szCs w:val="28"/>
          <w:cs/>
          <w:lang w:bidi="as-IN"/>
        </w:rPr>
        <w:t>ৰাহিমাহুল্লাই</w:t>
      </w:r>
      <w:r w:rsidR="00835ECE" w:rsidRPr="00FE1FFB">
        <w:rPr>
          <w:rFonts w:cs="Vrinda" w:hint="cs"/>
          <w:sz w:val="28"/>
          <w:szCs w:val="28"/>
          <w:cs/>
          <w:lang w:bidi="as-IN"/>
        </w:rPr>
        <w:t xml:space="preserve"> কৈছেঃ</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 xml:space="preserve">ৰাছুলুল্লাহ চাল্লাল্লাহু আলাইহি অছাল্লাম একেলেঠাৰিয়ে তিনি মাহ (ৰজব, শ্বাবান, ৰমজান) কেতিয়াও ৰোজা </w:t>
      </w:r>
      <w:r w:rsidR="00C83363">
        <w:rPr>
          <w:rFonts w:cs="Vrinda" w:hint="cs"/>
          <w:sz w:val="28"/>
          <w:szCs w:val="28"/>
          <w:cs/>
          <w:lang w:bidi="as-IN"/>
        </w:rPr>
        <w:t>ৰখা নাছিল। যেনে কিছুমান লোকক</w:t>
      </w:r>
      <w:r w:rsidRPr="00FE1FFB">
        <w:rPr>
          <w:rFonts w:cs="Vrinda" w:hint="cs"/>
          <w:sz w:val="28"/>
          <w:szCs w:val="28"/>
          <w:cs/>
          <w:lang w:bidi="as-IN"/>
        </w:rPr>
        <w:t xml:space="preserve"> দেখা যায়। ৰজব মাহত কদাপিও ৰোজা ৰখা নাছিল। আৰু তেওঁ এই মাহত ৰোজা ৰখা পছন্দও কৰা নাছিল।</w:t>
      </w:r>
    </w:p>
    <w:p w:rsidR="00835ECE" w:rsidRPr="00FE1FFB" w:rsidRDefault="00835ECE" w:rsidP="00835ECE">
      <w:pPr>
        <w:pStyle w:val="NormalWeb"/>
        <w:spacing w:beforeAutospacing="0" w:afterAutospacing="0"/>
        <w:jc w:val="both"/>
        <w:rPr>
          <w:rFonts w:cs="Vrinda"/>
          <w:sz w:val="28"/>
          <w:szCs w:val="28"/>
          <w:lang w:bidi="as-IN"/>
        </w:rPr>
      </w:pP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ছৌদি আৰবৰ স্থায়ী ফতোৱা কমেটীৰ এক ফতো</w:t>
      </w:r>
      <w:r w:rsidR="00C83363">
        <w:rPr>
          <w:rFonts w:cs="Vrinda" w:hint="cs"/>
          <w:sz w:val="28"/>
          <w:szCs w:val="28"/>
          <w:cs/>
          <w:lang w:bidi="as-IN"/>
        </w:rPr>
        <w:t>ৱাত কোৱা হৈছেঃ যে ৰজব মাহৰ কিছু</w:t>
      </w:r>
      <w:r w:rsidRPr="00FE1FFB">
        <w:rPr>
          <w:rFonts w:cs="Vrinda" w:hint="cs"/>
          <w:sz w:val="28"/>
          <w:szCs w:val="28"/>
          <w:cs/>
          <w:lang w:bidi="as-IN"/>
        </w:rPr>
        <w:t>মান দিন নিৰ্দিষ্ট কৰি ৰোজা ৰখা সম্পৰ্কে আমাৰ দলীল জনা নাই।</w:t>
      </w:r>
    </w:p>
    <w:p w:rsidR="00835ECE" w:rsidRPr="00C83363" w:rsidRDefault="00835ECE" w:rsidP="00835ECE">
      <w:pPr>
        <w:pStyle w:val="NormalWeb"/>
        <w:spacing w:beforeAutospacing="0" w:afterAutospacing="0"/>
        <w:jc w:val="both"/>
        <w:rPr>
          <w:rFonts w:cs="Vrinda"/>
          <w:b/>
          <w:bCs/>
          <w:sz w:val="28"/>
          <w:szCs w:val="28"/>
          <w:lang w:bidi="as-IN"/>
        </w:rPr>
      </w:pPr>
      <w:r w:rsidRPr="00C83363">
        <w:rPr>
          <w:rFonts w:cs="Vrinda" w:hint="cs"/>
          <w:b/>
          <w:bCs/>
          <w:sz w:val="28"/>
          <w:szCs w:val="28"/>
          <w:cs/>
          <w:lang w:bidi="as-IN"/>
        </w:rPr>
        <w:t>২) ৰজব মাহত ওমৰাহ কৰা।</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ৰাছুলুল্লাহ চাল্লাল্লাহু আলাইহি অছাল্লামে ৰজব মাহত ওমাৰাহ কৰিছিল বুলি কোনো প্ৰমান নাই। সেয়ে এই মাহত নিৰ্দিষ্ট ভাৱে ওমৰাহ কৰা অথবা এইটো বিশ্বাস কৰা যে এই মাহত ওমৰাহ কৰাৰ বিশেষ ফজিলত আছে তেন্তে এইটো বিদআত বুলি গন্য হ</w:t>
      </w:r>
      <w:r w:rsidR="00C83363">
        <w:rPr>
          <w:rFonts w:cstheme="minorBidi"/>
          <w:sz w:val="28"/>
          <w:szCs w:val="28"/>
        </w:rPr>
        <w:t>’</w:t>
      </w:r>
      <w:r w:rsidRPr="00FE1FFB">
        <w:rPr>
          <w:rFonts w:cs="Vrinda" w:hint="cs"/>
          <w:sz w:val="28"/>
          <w:szCs w:val="28"/>
          <w:cs/>
          <w:lang w:bidi="as-IN"/>
        </w:rPr>
        <w:t>ব।</w:t>
      </w:r>
    </w:p>
    <w:p w:rsidR="00835ECE" w:rsidRPr="00FE1FFB" w:rsidRDefault="00C83363" w:rsidP="00835ECE">
      <w:pPr>
        <w:pStyle w:val="NormalWeb"/>
        <w:spacing w:beforeAutospacing="0" w:afterAutospacing="0"/>
        <w:jc w:val="both"/>
        <w:rPr>
          <w:rFonts w:cs="Vrinda"/>
          <w:sz w:val="28"/>
          <w:szCs w:val="28"/>
          <w:lang w:bidi="as-IN"/>
        </w:rPr>
      </w:pPr>
      <w:r>
        <w:rPr>
          <w:rFonts w:cs="Vrinda" w:hint="cs"/>
          <w:sz w:val="28"/>
          <w:szCs w:val="28"/>
          <w:cs/>
          <w:lang w:bidi="as-IN"/>
        </w:rPr>
        <w:t>শ্বাইখ মুহাম্মদ ইব্ৰাহীম ৰাহি</w:t>
      </w:r>
      <w:r w:rsidR="00835ECE" w:rsidRPr="00FE1FFB">
        <w:rPr>
          <w:rFonts w:cs="Vrinda" w:hint="cs"/>
          <w:sz w:val="28"/>
          <w:szCs w:val="28"/>
          <w:cs/>
          <w:lang w:bidi="as-IN"/>
        </w:rPr>
        <w:t>মাহুল্লাই তেওঁৰ ফতোৱাত কৈছেঃ ৰজব মাহক জিয়াৰত আদিৰ দৰে আমলৰ দ্বাৰা নিৰ্দিষ্ট কৰাৰ ক্ষেত্ৰত কোনো মৌলিক ভিত্তি নাই। কা</w:t>
      </w:r>
      <w:r>
        <w:rPr>
          <w:rFonts w:cs="Vrinda" w:hint="cs"/>
          <w:sz w:val="28"/>
          <w:szCs w:val="28"/>
          <w:cs/>
          <w:lang w:bidi="as-IN"/>
        </w:rPr>
        <w:t xml:space="preserve">ৰণ, ইমাম আবু শ্বামা তেখেতৰ পুথি </w:t>
      </w:r>
      <w:r w:rsidR="00835ECE" w:rsidRPr="00FE1FFB">
        <w:rPr>
          <w:rFonts w:cstheme="minorBidi" w:hint="cs"/>
          <w:sz w:val="28"/>
          <w:szCs w:val="28"/>
          <w:rtl/>
        </w:rPr>
        <w:t>كتاب البدع والحوادث</w:t>
      </w:r>
      <w:r>
        <w:rPr>
          <w:rFonts w:cs="Vrinda" w:hint="cs"/>
          <w:sz w:val="28"/>
          <w:szCs w:val="35"/>
          <w:cs/>
          <w:lang w:bidi="as-IN"/>
        </w:rPr>
        <w:t xml:space="preserve"> </w:t>
      </w:r>
      <w:r w:rsidR="00835ECE" w:rsidRPr="00FE1FFB">
        <w:rPr>
          <w:rFonts w:cstheme="minorBidi" w:hint="cs"/>
          <w:sz w:val="28"/>
          <w:szCs w:val="28"/>
          <w:rtl/>
        </w:rPr>
        <w:t xml:space="preserve"> </w:t>
      </w:r>
      <w:r w:rsidR="00835ECE" w:rsidRPr="00FE1FFB">
        <w:rPr>
          <w:rFonts w:cs="Vrinda" w:hint="cs"/>
          <w:sz w:val="28"/>
          <w:szCs w:val="28"/>
          <w:cs/>
          <w:lang w:bidi="as-IN"/>
        </w:rPr>
        <w:t>ত প্ৰমান কৰিছে। চৰিয়তক আওকান কৰি কোনো সময়ৰ লগত কোনো ইবাদত নিৰ্দিষ্ট কৰাটো অনুচিত, অবৈধ</w:t>
      </w:r>
      <w:r w:rsidR="00835ECE" w:rsidRPr="00FE1FFB">
        <w:rPr>
          <w:rFonts w:cs="Mangal" w:hint="cs"/>
          <w:sz w:val="28"/>
          <w:szCs w:val="28"/>
          <w:cs/>
          <w:lang w:bidi="hi-IN"/>
        </w:rPr>
        <w:t xml:space="preserve">। </w:t>
      </w:r>
      <w:r w:rsidR="00835ECE" w:rsidRPr="00FE1FFB">
        <w:rPr>
          <w:rFonts w:cs="Vrinda" w:hint="cs"/>
          <w:sz w:val="28"/>
          <w:szCs w:val="28"/>
          <w:cs/>
          <w:lang w:bidi="bn-IN"/>
        </w:rPr>
        <w:t>কাৰণ</w:t>
      </w:r>
      <w:r w:rsidR="00835ECE" w:rsidRPr="00FE1FFB">
        <w:rPr>
          <w:rFonts w:cs="Vrinda" w:hint="cs"/>
          <w:sz w:val="28"/>
          <w:szCs w:val="28"/>
          <w:cs/>
          <w:lang w:bidi="as-IN"/>
        </w:rPr>
        <w:t xml:space="preserve">, চৰিয়তৰ ফালৰ পৰা বিশেষ অথবা সাধাৰণ </w:t>
      </w:r>
      <w:r w:rsidR="00835ECE" w:rsidRPr="00FE1FFB">
        <w:rPr>
          <w:rFonts w:cs="Vrinda" w:hint="cs"/>
          <w:sz w:val="28"/>
          <w:szCs w:val="28"/>
          <w:cs/>
          <w:lang w:bidi="as-IN"/>
        </w:rPr>
        <w:lastRenderedPageBreak/>
        <w:t>আমলৰ বাবে কোনো সময় নিৰ্ধাৰণ কৰণৰ বাহিৰে, সকলো দিন, সময় সমান মৰ্যাদাৰ। এই বাবেই ওলামা সকলে ৰজব মাহত বেছি বেছি ওমৰাহ কৰিবলৈ নিষেধ কৰিছে।কিন্তু যদি কোনোৱে স্বাভাৱিক নিয়মত (ফজিলত বিশ্বাসবিহীন) ৰজব মাহত ওমৰাহ কৰে তাত কোনো অসুবিধা নাই। কাৰণ এই সময়ত তেওঁ ওমৰাহ কৰাৰ সুযোগ পাইছে।</w:t>
      </w:r>
    </w:p>
    <w:p w:rsidR="00835ECE" w:rsidRPr="00FE1FFB" w:rsidRDefault="00835ECE" w:rsidP="00835ECE">
      <w:pPr>
        <w:pStyle w:val="NormalWeb"/>
        <w:spacing w:beforeAutospacing="0" w:afterAutospacing="0"/>
        <w:jc w:val="both"/>
        <w:rPr>
          <w:rFonts w:cs="Vrinda"/>
          <w:sz w:val="28"/>
          <w:szCs w:val="28"/>
          <w:lang w:bidi="as-IN"/>
        </w:rPr>
      </w:pPr>
    </w:p>
    <w:p w:rsidR="00835ECE" w:rsidRPr="00DE2087" w:rsidRDefault="00835ECE" w:rsidP="00835ECE">
      <w:pPr>
        <w:pStyle w:val="NormalWeb"/>
        <w:spacing w:beforeAutospacing="0" w:afterAutospacing="0"/>
        <w:jc w:val="both"/>
        <w:rPr>
          <w:rFonts w:cs="Vrinda"/>
          <w:b/>
          <w:bCs/>
          <w:sz w:val="28"/>
          <w:szCs w:val="28"/>
          <w:lang w:bidi="as-IN"/>
        </w:rPr>
      </w:pPr>
      <w:r w:rsidRPr="00DE2087">
        <w:rPr>
          <w:rFonts w:cs="Vrinda" w:hint="cs"/>
          <w:b/>
          <w:bCs/>
          <w:sz w:val="28"/>
          <w:szCs w:val="28"/>
          <w:cs/>
          <w:lang w:bidi="as-IN"/>
        </w:rPr>
        <w:t>৩) ছালাতুৰ ৰাগাইবঃ</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 xml:space="preserve">হাদিছ শাস্ত্ৰৰ কিছুমান মিছা অপবাদৰ দ্বাৰা এই নামাজৰ সূচনা হয়। এই নামাজ ৰজব মাহৰ প্ৰথম ৰাতি পঢ়া হয়। এই বিষয়ে ইমাম নবৱীয়ে কৈছেঃ </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এইটো নিন্দনীয়, ঘৃণিত, জঘন্যতম বিদআত। যিটো কিছুমান অপৰাধ আৰু নিষিদ্ধ কৰ্মৰ সমন্বয়ত ৰচিত। গতিকে ইয়াক পৰিত্যাগ কৰা, ইয়াৰ পৰা বিৰত থকা আৰু ইয়াৰ সম্পাদনকাৰীক নিষেধ কৰা অনিবাৰ্য।</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শ্বাইখুল ইছলাম ইমাম ইবনে তাইমিয়্য</w:t>
      </w:r>
      <w:r w:rsidR="00DE2087">
        <w:rPr>
          <w:rFonts w:cs="Vrinda" w:hint="cs"/>
          <w:sz w:val="28"/>
          <w:szCs w:val="28"/>
          <w:cs/>
          <w:lang w:bidi="as-IN"/>
        </w:rPr>
        <w:t>া ৰাহি</w:t>
      </w:r>
      <w:r w:rsidRPr="00FE1FFB">
        <w:rPr>
          <w:rFonts w:cs="Vrinda" w:hint="cs"/>
          <w:sz w:val="28"/>
          <w:szCs w:val="28"/>
          <w:cs/>
          <w:lang w:bidi="as-IN"/>
        </w:rPr>
        <w:t>মাহুল্লাই কৈছেঃ</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মালিক, শ্বাফেয়ি, আবু হানিফা, ছাওৰি, লাইছ প্ৰমূখ ইমাম সকলৰ মতে ছালাতুৰ ৰাগাইব বিদআত। হাদিছ বিশাৰদ সকলৰ দৃষ্টিত এই বিষয়ে বৰ্ণিত হোৱা সকলো হাদিছ জাল।</w:t>
      </w:r>
    </w:p>
    <w:p w:rsidR="00835ECE" w:rsidRPr="00FE1FFB" w:rsidRDefault="00835ECE" w:rsidP="00835ECE">
      <w:pPr>
        <w:pStyle w:val="NormalWeb"/>
        <w:spacing w:beforeAutospacing="0" w:afterAutospacing="0"/>
        <w:jc w:val="both"/>
        <w:rPr>
          <w:rFonts w:cs="Vrinda"/>
          <w:sz w:val="28"/>
          <w:szCs w:val="28"/>
          <w:lang w:bidi="as-IN"/>
        </w:rPr>
      </w:pPr>
    </w:p>
    <w:p w:rsidR="00835ECE" w:rsidRPr="00DE2087" w:rsidRDefault="00835ECE" w:rsidP="00835ECE">
      <w:pPr>
        <w:pStyle w:val="NormalWeb"/>
        <w:spacing w:beforeAutospacing="0" w:afterAutospacing="0"/>
        <w:jc w:val="both"/>
        <w:rPr>
          <w:rFonts w:cs="Vrinda"/>
          <w:b/>
          <w:bCs/>
          <w:sz w:val="28"/>
          <w:szCs w:val="28"/>
          <w:lang w:bidi="as-IN"/>
        </w:rPr>
      </w:pPr>
      <w:r w:rsidRPr="00DE2087">
        <w:rPr>
          <w:rFonts w:cs="Vrinda" w:hint="cs"/>
          <w:b/>
          <w:bCs/>
          <w:sz w:val="28"/>
          <w:szCs w:val="28"/>
          <w:cs/>
          <w:lang w:bidi="as-IN"/>
        </w:rPr>
        <w:lastRenderedPageBreak/>
        <w:t>৪) ৰজব মাহৰ ২৭ তাৰিখৰ ৰাতি লাইলাতুল মিৰাজ ধাৰণা কৰি সভা বা বৈঠক কৰা।</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মিৰাজৰ ৰাতি অথবা মিৰাজৰ মাহ নিৰ্ধাৰণৰ ক্ষেত্ৰত কোনো সঠিক প্ৰমান পোৱা নাযায়। এই বিষয়ে বহুতো মতানৈক্য আছে। সত্য অনুদঘাটিত। গতিকে এই বিষয়ে নিমাত থকাটোৱে ভাল। মিৰাজৰ ৰাতি নিৰ্দিষ্ট কৰাৰ বিষয়ে কোনো বিশুদ্ধ হাদিছ বৰ্ণিত হোৱা নাই। যিবোৰ পোৱা যায় সেইবোৰ আটায়ে জাল, ভিত্তিহীন। (আল বিদায়া অন নিহায়াঃ ২</w:t>
      </w:r>
      <w:r w:rsidRPr="00FE1FFB">
        <w:rPr>
          <w:rFonts w:cstheme="minorBidi"/>
          <w:sz w:val="28"/>
          <w:szCs w:val="28"/>
        </w:rPr>
        <w:t>/</w:t>
      </w:r>
      <w:r w:rsidRPr="00FE1FFB">
        <w:rPr>
          <w:rFonts w:cs="Vrinda" w:hint="cs"/>
          <w:sz w:val="28"/>
          <w:szCs w:val="28"/>
          <w:cs/>
          <w:lang w:bidi="as-IN"/>
        </w:rPr>
        <w:t>১০৭, মাজমুউল ফাতাৱা ২৫</w:t>
      </w:r>
      <w:r w:rsidRPr="00FE1FFB">
        <w:rPr>
          <w:rFonts w:cs="Vrinda"/>
          <w:sz w:val="28"/>
          <w:szCs w:val="28"/>
          <w:lang w:bidi="as-IN"/>
        </w:rPr>
        <w:t>/</w:t>
      </w:r>
      <w:r w:rsidRPr="00FE1FFB">
        <w:rPr>
          <w:rFonts w:cs="Vrinda" w:hint="cs"/>
          <w:sz w:val="28"/>
          <w:szCs w:val="28"/>
          <w:cs/>
          <w:lang w:bidi="as-IN"/>
        </w:rPr>
        <w:t>২৯৮)</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এতেকে এই ৰাতি অতিৰিক্ত ইবাদত ধাৰ্য কৰা, যেনেঃ ৰাতি জাগৰণ কৰা, দিনত ৰোজা ৰখা, অথবা ঈৰ্ষা উল্লাস প্ৰকাশ কৰা, নাৰী-পুৰুষ অবৈধ মেল কৰা, গান-বাদ্যসহ মেহফিলৰ আয়োজন কৰা যিটো চৰিয়ত কৰ্তৃক স্বীকৃত ঈদতো হাৰাম, সেয়ে ইয়াত কোৱাৰে প্ৰয়োজন নাই।</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 xml:space="preserve">যিহেতু মিৰাজৰ সঠিক ৰাতিৰ নিৰ্ধাৰণ ঐতিহাসিকভাৱেও সুনিৰ্দিষ্ট নহয়। গতিকে যদি কোনোবাই প্ৰমাণিত বুলি ভাৱে তথাপিও তাত মেহফিল আদিৰ আয়োজন কৰাৰ কোনো অৱকাশ নাই। কাৰণ ৰাছুলুল্লাহ চাল্লাল্লাহু আলাইহি অছাল্লাম চাহাবা সকল আৰু আমাৰ ছালাফ সকলৰ পৰা এই বিষয়ে কোনো দিশ-নিৰ্দেশনা পোৱা নাযায়। </w:t>
      </w:r>
    </w:p>
    <w:p w:rsidR="00835ECE" w:rsidRPr="00FE1FFB" w:rsidRDefault="00835ECE" w:rsidP="00835ECE">
      <w:pPr>
        <w:pStyle w:val="NormalWeb"/>
        <w:spacing w:beforeAutospacing="0" w:afterAutospacing="0"/>
        <w:jc w:val="both"/>
        <w:rPr>
          <w:rFonts w:cs="Vrinda"/>
          <w:sz w:val="28"/>
          <w:szCs w:val="28"/>
          <w:lang w:bidi="as-IN"/>
        </w:rPr>
      </w:pPr>
    </w:p>
    <w:p w:rsidR="00835ECE" w:rsidRPr="00DE2087" w:rsidRDefault="00835ECE" w:rsidP="00835ECE">
      <w:pPr>
        <w:pStyle w:val="NormalWeb"/>
        <w:spacing w:beforeAutospacing="0" w:afterAutospacing="0"/>
        <w:jc w:val="both"/>
        <w:rPr>
          <w:rFonts w:cs="Vrinda"/>
          <w:b/>
          <w:bCs/>
          <w:sz w:val="28"/>
          <w:szCs w:val="28"/>
          <w:lang w:bidi="as-IN"/>
        </w:rPr>
      </w:pPr>
      <w:r w:rsidRPr="00DE2087">
        <w:rPr>
          <w:rFonts w:cs="Vrinda" w:hint="cs"/>
          <w:b/>
          <w:bCs/>
          <w:sz w:val="28"/>
          <w:szCs w:val="28"/>
          <w:cs/>
          <w:lang w:bidi="as-IN"/>
        </w:rPr>
        <w:lastRenderedPageBreak/>
        <w:t>৫) ৰজব মাহত গুৰুত্বসহকাৰে কবৰ জিয়াৰত কৰা।</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এইটোও এক ধৰণৰ বিদআত। কাৰণ কবৰ জিয়াৰত বছৰৰ যিকোনো সময়তে হ</w:t>
      </w:r>
      <w:r w:rsidR="00DE2087">
        <w:rPr>
          <w:rFonts w:cstheme="minorBidi"/>
          <w:sz w:val="28"/>
          <w:szCs w:val="28"/>
        </w:rPr>
        <w:t>’</w:t>
      </w:r>
      <w:r w:rsidRPr="00FE1FFB">
        <w:rPr>
          <w:rFonts w:cs="Vrinda" w:hint="cs"/>
          <w:sz w:val="28"/>
          <w:szCs w:val="28"/>
          <w:cs/>
          <w:lang w:bidi="as-IN"/>
        </w:rPr>
        <w:t>ব পাৰে।</w:t>
      </w:r>
    </w:p>
    <w:p w:rsidR="00835ECE" w:rsidRPr="00DE2087" w:rsidRDefault="00835ECE" w:rsidP="00835ECE">
      <w:pPr>
        <w:pStyle w:val="NormalWeb"/>
        <w:spacing w:beforeAutospacing="0" w:afterAutospacing="0"/>
        <w:jc w:val="both"/>
        <w:rPr>
          <w:rFonts w:cs="Vrinda"/>
          <w:b/>
          <w:bCs/>
          <w:sz w:val="28"/>
          <w:szCs w:val="28"/>
          <w:lang w:bidi="as-IN"/>
        </w:rPr>
      </w:pPr>
      <w:r w:rsidRPr="00DE2087">
        <w:rPr>
          <w:rFonts w:cs="Vrinda" w:hint="cs"/>
          <w:b/>
          <w:bCs/>
          <w:sz w:val="28"/>
          <w:szCs w:val="28"/>
          <w:cs/>
          <w:lang w:bidi="as-IN"/>
        </w:rPr>
        <w:t>৬) ৰজব মাহত পশু জৱেহ কৰা বা এই জাতীয় কোনো বস্তু উ</w:t>
      </w:r>
      <w:r w:rsidRPr="00DE2087">
        <w:rPr>
          <w:rFonts w:ascii="Vrinda" w:hAnsi="Vrinda" w:cs="Vrinda"/>
          <w:b/>
          <w:bCs/>
          <w:sz w:val="28"/>
          <w:szCs w:val="28"/>
          <w:cs/>
          <w:lang w:bidi="as-IN"/>
        </w:rPr>
        <w:t>ৎ</w:t>
      </w:r>
      <w:r w:rsidRPr="00DE2087">
        <w:rPr>
          <w:rFonts w:cs="Vrinda" w:hint="cs"/>
          <w:b/>
          <w:bCs/>
          <w:sz w:val="28"/>
          <w:szCs w:val="28"/>
          <w:cs/>
          <w:lang w:bidi="as-IN"/>
        </w:rPr>
        <w:t>সৰ্গ কৰা।</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অজ্ঞতা যুগত ৰজব মাহক নিৰ্দিষ্ট কৰি এই ধৰণৰ আমল কৰা হৈছিল। ৰাছুলুল্লাহ চাল্লাল্লাহু আলাইহি অছাল্লামে এইটো নিষেধ কৰিছে। ইমাম ইবনে ৰজবে কৈছেঃ</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ৰজব মাহত ছোৱাব হ</w:t>
      </w:r>
      <w:r w:rsidR="00DE2087">
        <w:rPr>
          <w:rFonts w:cs="Vrinda"/>
          <w:sz w:val="28"/>
          <w:szCs w:val="28"/>
          <w:lang w:bidi="as-IN"/>
        </w:rPr>
        <w:t>’</w:t>
      </w:r>
      <w:r w:rsidRPr="00FE1FFB">
        <w:rPr>
          <w:rFonts w:cs="Vrinda" w:hint="cs"/>
          <w:sz w:val="28"/>
          <w:szCs w:val="28"/>
          <w:cs/>
          <w:lang w:bidi="as-IN"/>
        </w:rPr>
        <w:t>ব বুলি ধাৰণা কৰি জৱেহ কৰা, ঈদ উ</w:t>
      </w:r>
      <w:r w:rsidRPr="00FE1FFB">
        <w:rPr>
          <w:rFonts w:ascii="Vrinda" w:hAnsi="Vrinda" w:cs="Vrinda"/>
          <w:sz w:val="28"/>
          <w:szCs w:val="28"/>
          <w:cs/>
          <w:lang w:bidi="as-IN"/>
        </w:rPr>
        <w:t>ৎ</w:t>
      </w:r>
      <w:r w:rsidRPr="00FE1FFB">
        <w:rPr>
          <w:rFonts w:cs="Vrinda" w:hint="cs"/>
          <w:sz w:val="28"/>
          <w:szCs w:val="28"/>
          <w:cs/>
          <w:lang w:bidi="as-IN"/>
        </w:rPr>
        <w:t>সৱ উদযাপন কৰাৰ দৰে।</w:t>
      </w:r>
    </w:p>
    <w:p w:rsidR="00835ECE" w:rsidRPr="00FE1FFB" w:rsidRDefault="00835ECE" w:rsidP="00835ECE">
      <w:pPr>
        <w:pStyle w:val="NormalWeb"/>
        <w:spacing w:beforeAutospacing="0" w:afterAutospacing="0"/>
        <w:jc w:val="both"/>
        <w:rPr>
          <w:rFonts w:cs="Vrinda"/>
          <w:sz w:val="28"/>
          <w:szCs w:val="28"/>
          <w:lang w:bidi="as-IN"/>
        </w:rPr>
      </w:pPr>
    </w:p>
    <w:p w:rsidR="00835ECE" w:rsidRPr="00DE2087" w:rsidRDefault="00835ECE" w:rsidP="00835ECE">
      <w:pPr>
        <w:pStyle w:val="NormalWeb"/>
        <w:spacing w:beforeAutospacing="0" w:afterAutospacing="0"/>
        <w:jc w:val="both"/>
        <w:rPr>
          <w:rFonts w:cs="Vrinda"/>
          <w:b/>
          <w:bCs/>
          <w:sz w:val="28"/>
          <w:szCs w:val="28"/>
          <w:lang w:bidi="as-IN"/>
        </w:rPr>
      </w:pPr>
      <w:r w:rsidRPr="00DE2087">
        <w:rPr>
          <w:rFonts w:cs="Vrinda" w:hint="cs"/>
          <w:b/>
          <w:bCs/>
          <w:sz w:val="28"/>
          <w:szCs w:val="28"/>
          <w:cs/>
          <w:lang w:bidi="as-IN"/>
        </w:rPr>
        <w:t>ৰজব মাহৰ কৰণীয় আৰু বৰ্জণীয়ঃ</w:t>
      </w:r>
      <w:r w:rsidRPr="00DE2087">
        <w:rPr>
          <w:rFonts w:cs="Vrinda"/>
          <w:b/>
          <w:bCs/>
          <w:sz w:val="28"/>
          <w:szCs w:val="28"/>
          <w:lang w:bidi="as-IN"/>
        </w:rPr>
        <w:t xml:space="preserve"> </w:t>
      </w:r>
    </w:p>
    <w:p w:rsidR="00835ECE" w:rsidRPr="00FE1FFB" w:rsidRDefault="00835ECE" w:rsidP="00835ECE">
      <w:pPr>
        <w:pStyle w:val="NormalWeb"/>
        <w:spacing w:beforeAutospacing="0" w:afterAutospacing="0"/>
        <w:jc w:val="both"/>
        <w:rPr>
          <w:rFonts w:cs="Vrinda"/>
          <w:sz w:val="28"/>
          <w:szCs w:val="28"/>
          <w:lang w:bidi="as-IN"/>
        </w:rPr>
      </w:pPr>
      <w:r w:rsidRPr="00FE1FFB">
        <w:rPr>
          <w:rFonts w:cs="Vrinda" w:hint="cs"/>
          <w:sz w:val="28"/>
          <w:szCs w:val="28"/>
          <w:cs/>
          <w:lang w:bidi="as-IN"/>
        </w:rPr>
        <w:t>নিজৰ প্ৰতি অথবা আনৰ প্ৰতি অন্যায় কৰাৰ পৰা বিৰত থকা। অৰ্থা</w:t>
      </w:r>
      <w:r w:rsidRPr="00FE1FFB">
        <w:rPr>
          <w:rFonts w:ascii="Vrinda" w:hAnsi="Vrinda" w:cs="Vrinda"/>
          <w:sz w:val="28"/>
          <w:szCs w:val="28"/>
          <w:cs/>
          <w:lang w:bidi="as-IN"/>
        </w:rPr>
        <w:t>ৎ</w:t>
      </w:r>
      <w:r w:rsidRPr="00FE1FFB">
        <w:rPr>
          <w:rFonts w:ascii="Vrinda" w:hAnsi="Vrinda" w:cs="Vrinda" w:hint="cs"/>
          <w:sz w:val="28"/>
          <w:szCs w:val="28"/>
          <w:cs/>
          <w:lang w:bidi="as-IN"/>
        </w:rPr>
        <w:t>ঃ</w:t>
      </w:r>
      <w:r w:rsidR="00DE2087">
        <w:rPr>
          <w:rFonts w:cs="Vrinda" w:hint="cs"/>
          <w:sz w:val="28"/>
          <w:szCs w:val="28"/>
          <w:cs/>
          <w:lang w:bidi="as-IN"/>
        </w:rPr>
        <w:t xml:space="preserve"> ইবাদতত</w:t>
      </w:r>
      <w:r w:rsidRPr="00FE1FFB">
        <w:rPr>
          <w:rFonts w:cs="Vrinda" w:hint="cs"/>
          <w:sz w:val="28"/>
          <w:szCs w:val="28"/>
          <w:cs/>
          <w:lang w:bidi="as-IN"/>
        </w:rPr>
        <w:t xml:space="preserve"> আত্মনিয়োগ কৰা, বেছি বেছি নেক আমল কৰা, আল্লাহ কৰ্তৃক সংৰক্ষিত আৰু নিষিদ্ধ বিষয় বস্তু পৰিত্যাগ কৰা। অৰ্থা</w:t>
      </w:r>
      <w:r w:rsidRPr="00FE1FFB">
        <w:rPr>
          <w:rFonts w:ascii="Vrinda" w:hAnsi="Vrinda" w:cs="Vrinda"/>
          <w:sz w:val="28"/>
          <w:szCs w:val="28"/>
          <w:cs/>
          <w:lang w:bidi="as-IN"/>
        </w:rPr>
        <w:t>ৎ</w:t>
      </w:r>
      <w:r w:rsidRPr="00FE1FFB">
        <w:rPr>
          <w:rFonts w:ascii="Vrinda" w:hAnsi="Vrinda" w:cs="Vrinda" w:hint="cs"/>
          <w:sz w:val="28"/>
          <w:szCs w:val="28"/>
          <w:cs/>
          <w:lang w:bidi="as-IN"/>
        </w:rPr>
        <w:t>ঃ</w:t>
      </w:r>
      <w:r w:rsidRPr="00FE1FFB">
        <w:rPr>
          <w:rFonts w:cs="Vrinda" w:hint="cs"/>
          <w:sz w:val="28"/>
          <w:szCs w:val="28"/>
          <w:cs/>
          <w:lang w:bidi="as-IN"/>
        </w:rPr>
        <w:t xml:space="preserve"> প্ৰকৃত তাওবা কৰা, আল্লাহ তাআলাৰ শৰনাপন্ন হোৱা। ৰমজানৰ বাবে প্ৰস্তুতি লোৱা।</w:t>
      </w:r>
    </w:p>
    <w:p w:rsidR="00835ECE" w:rsidRPr="00FE1FFB" w:rsidRDefault="00835ECE" w:rsidP="00835ECE">
      <w:pPr>
        <w:pStyle w:val="NormalWeb"/>
        <w:spacing w:beforeAutospacing="0" w:afterAutospacing="0"/>
        <w:jc w:val="both"/>
        <w:rPr>
          <w:rFonts w:cs="Vrinda"/>
          <w:sz w:val="28"/>
          <w:szCs w:val="28"/>
          <w:lang w:bidi="as-IN"/>
        </w:rPr>
      </w:pPr>
    </w:p>
    <w:p w:rsidR="00835ECE" w:rsidRPr="00FE1FFB" w:rsidRDefault="00835ECE" w:rsidP="00835ECE">
      <w:pPr>
        <w:pStyle w:val="NormalWeb"/>
        <w:spacing w:beforeAutospacing="0" w:afterAutospacing="0"/>
        <w:jc w:val="both"/>
        <w:rPr>
          <w:rFonts w:cs="Vrinda"/>
          <w:sz w:val="28"/>
          <w:szCs w:val="28"/>
          <w:lang w:bidi="as-IN"/>
        </w:rPr>
      </w:pPr>
    </w:p>
    <w:p w:rsidR="005666DC" w:rsidRPr="00835ECE" w:rsidRDefault="005666DC" w:rsidP="00835ECE">
      <w:pPr>
        <w:spacing w:after="120" w:line="240" w:lineRule="auto"/>
        <w:ind w:firstLine="284"/>
        <w:jc w:val="center"/>
        <w:rPr>
          <w:rFonts w:asciiTheme="majorBidi" w:hAnsiTheme="majorBidi" w:cstheme="majorBidi"/>
          <w:color w:val="006666"/>
          <w:sz w:val="40"/>
          <w:szCs w:val="40"/>
          <w:lang w:bidi="ar-EG"/>
        </w:rPr>
      </w:pPr>
    </w:p>
    <w:sectPr w:rsidR="005666DC" w:rsidRPr="00835ECE" w:rsidSect="007C43C8">
      <w:headerReference w:type="even" r:id="rId11"/>
      <w:headerReference w:type="default" r:id="rId12"/>
      <w:footerReference w:type="default" r:id="rId13"/>
      <w:headerReference w:type="first" r:id="rId14"/>
      <w:pgSz w:w="7938" w:h="11907" w:code="9"/>
      <w:pgMar w:top="851" w:right="851" w:bottom="567" w:left="851" w:header="709" w:footer="709"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BAC" w:rsidRDefault="00AE3BAC" w:rsidP="00E32771">
      <w:pPr>
        <w:spacing w:after="0" w:line="240" w:lineRule="auto"/>
      </w:pPr>
      <w:r>
        <w:separator/>
      </w:r>
    </w:p>
  </w:endnote>
  <w:endnote w:type="continuationSeparator" w:id="0">
    <w:p w:rsidR="00AE3BAC" w:rsidRDefault="00AE3BA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9D45AA96-4CBE-4E18-8B6D-25C17D4159F1}"/>
    <w:embedBold r:id="rId2" w:fontKey="{136D4C19-B15E-47AE-824D-1928552F4991}"/>
  </w:font>
  <w:font w:name="Times New Roman">
    <w:panose1 w:val="02020603050405020304"/>
    <w:charset w:val="00"/>
    <w:family w:val="roman"/>
    <w:pitch w:val="variable"/>
    <w:sig w:usb0="E0000AFF" w:usb1="00007843" w:usb2="00000001" w:usb3="00000000" w:csb0="000001BF" w:csb1="00000000"/>
    <w:embedRegular r:id="rId3" w:fontKey="{580CA7E2-9DC7-47E9-9838-0C04FC44C017}"/>
    <w:embedBold r:id="rId4" w:fontKey="{CF230D33-A6AA-4C97-8955-361AB174B07D}"/>
  </w:font>
  <w:font w:name="Symbol">
    <w:panose1 w:val="05050102010706020507"/>
    <w:charset w:val="00"/>
    <w:family w:val="swiss"/>
    <w:pitch w:val="variable"/>
    <w:sig w:usb0="00000203" w:usb1="00000000" w:usb2="00000000" w:usb3="00000000" w:csb0="00000005" w:csb1="00000000"/>
    <w:embedRegular r:id="rId5" w:fontKey="{1E5C57F7-0E3C-4B72-9BC8-2FFAE78CB2E2}"/>
  </w:font>
  <w:font w:name="Courier New">
    <w:panose1 w:val="02070309020205020404"/>
    <w:charset w:val="00"/>
    <w:family w:val="modern"/>
    <w:pitch w:val="fixed"/>
    <w:sig w:usb0="E0000AFF" w:usb1="40007843" w:usb2="00000001" w:usb3="00000000" w:csb0="000001BF" w:csb1="00000000"/>
    <w:embedRegular r:id="rId6" w:fontKey="{2EAB6B5E-B60D-4C96-A946-B087A20C02B0}"/>
  </w:font>
  <w:font w:name="Wingdings">
    <w:panose1 w:val="05000000000000000000"/>
    <w:charset w:val="02"/>
    <w:family w:val="auto"/>
    <w:pitch w:val="variable"/>
    <w:sig w:usb0="00000000" w:usb1="10000000" w:usb2="00000000" w:usb3="00000000" w:csb0="80000000" w:csb1="00000000"/>
    <w:embedRegular r:id="rId7" w:fontKey="{1F17240D-0AE6-45AD-854B-31D0012B6DD6}"/>
  </w:font>
  <w:font w:name="Calibri">
    <w:panose1 w:val="020F0502020204030204"/>
    <w:charset w:val="00"/>
    <w:family w:val="swiss"/>
    <w:pitch w:val="variable"/>
    <w:sig w:usb0="A00002EF" w:usb1="4000207B" w:usb2="00000000" w:usb3="00000000" w:csb0="0000009F" w:csb1="00000000"/>
    <w:embedRegular r:id="rId8" w:fontKey="{6EAED5E4-9DA7-4A69-85B2-8D7BC967817A}"/>
    <w:embedBold r:id="rId9" w:fontKey="{86E9AA63-ED34-47ED-91B4-7F9285C346B4}"/>
  </w:font>
  <w:font w:name="Cambria">
    <w:panose1 w:val="02040503050406030204"/>
    <w:charset w:val="00"/>
    <w:family w:val="roman"/>
    <w:pitch w:val="variable"/>
    <w:sig w:usb0="A00002EF" w:usb1="4000004B" w:usb2="00000000" w:usb3="00000000" w:csb0="0000009F" w:csb1="00000000"/>
    <w:embedBold r:id="rId10" w:fontKey="{3CBE4E6D-77C5-43E3-89B5-1898A24C0790}"/>
  </w:font>
  <w:font w:name="SutonnyP">
    <w:altName w:val="Times New Roman"/>
    <w:panose1 w:val="00000000000000000000"/>
    <w:charset w:val="00"/>
    <w:family w:val="auto"/>
    <w:pitch w:val="variable"/>
    <w:sig w:usb0="00000003" w:usb1="00000000" w:usb2="00000000" w:usb3="00000000" w:csb0="00000001" w:csb1="00000000"/>
    <w:embedRegular r:id="rId11" w:fontKey="{3AA2E870-424F-4FCD-A73C-826ABCAB0FB1}"/>
    <w:embedBold r:id="rId12" w:fontKey="{6D7952E8-4EB5-423B-AF78-6A1FADAA14EA}"/>
  </w:font>
  <w:font w:name="Traditional Arabic">
    <w:panose1 w:val="02010000000000000000"/>
    <w:charset w:val="B2"/>
    <w:family w:val="auto"/>
    <w:pitch w:val="variable"/>
    <w:sig w:usb0="00002001" w:usb1="00000000" w:usb2="00000000" w:usb3="00000000" w:csb0="00000040" w:csb1="00000000"/>
    <w:embedRegular r:id="rId13" w:fontKey="{1669784E-D651-4224-BA94-9E20A58DEA89}"/>
    <w:embedBold r:id="rId14" w:fontKey="{6B95D69C-EEBB-4D85-9A25-4D727317B08F}"/>
  </w:font>
  <w:font w:name="Arial">
    <w:panose1 w:val="020B0604020202020204"/>
    <w:charset w:val="00"/>
    <w:family w:val="swiss"/>
    <w:pitch w:val="variable"/>
    <w:sig w:usb0="E0000AFF" w:usb1="00007843" w:usb2="00000001" w:usb3="00000000" w:csb0="000001BF" w:csb1="00000000"/>
    <w:embedRegular r:id="rId15" w:fontKey="{9268EF21-1089-40DB-AB62-9A3AE82C6D9B}"/>
    <w:embedBold r:id="rId16" w:fontKey="{FAFDA341-FD87-44FF-A56B-CA426DE24D7C}"/>
  </w:font>
  <w:font w:name="Arabic Transparent">
    <w:panose1 w:val="02010000000000000000"/>
    <w:charset w:val="B2"/>
    <w:family w:val="auto"/>
    <w:pitch w:val="variable"/>
    <w:sig w:usb0="00002001" w:usb1="00000000" w:usb2="00000000" w:usb3="00000000" w:csb0="00000040" w:csb1="00000000"/>
    <w:embedRegular r:id="rId17" w:fontKey="{80C943CF-3FBA-488D-AD6A-67BDF446A896}"/>
  </w:font>
  <w:font w:name="Tahoma">
    <w:panose1 w:val="020B0604030504040204"/>
    <w:charset w:val="00"/>
    <w:family w:val="swiss"/>
    <w:pitch w:val="variable"/>
    <w:sig w:usb0="61002A87" w:usb1="80000000" w:usb2="00000008" w:usb3="00000000" w:csb0="000101FF" w:csb1="00000000"/>
    <w:embedRegular r:id="rId18" w:fontKey="{6071DBF4-167B-49F7-82AB-870D54BE97D1}"/>
  </w:font>
  <w:font w:name="SimSun">
    <w:altName w:val="宋体"/>
    <w:panose1 w:val="02010600030101010101"/>
    <w:charset w:val="86"/>
    <w:family w:val="auto"/>
    <w:pitch w:val="variable"/>
    <w:sig w:usb0="00000003" w:usb1="288F0000" w:usb2="00000016" w:usb3="00000000" w:csb0="00040001" w:csb1="00000000"/>
  </w:font>
  <w:font w:name="Shonar Bangla">
    <w:panose1 w:val="020B0502040204020203"/>
    <w:charset w:val="00"/>
    <w:family w:val="swiss"/>
    <w:pitch w:val="variable"/>
    <w:sig w:usb0="00010003" w:usb1="00000000" w:usb2="00000000" w:usb3="00000000" w:csb0="00000001" w:csb1="00000000"/>
    <w:embedRegular r:id="rId19" w:fontKey="{84636112-E516-4F49-9889-0E2661545ABB}"/>
    <w:embedBold r:id="rId20" w:fontKey="{032C692D-FB7F-4CA0-A7B1-F02C132E802A}"/>
  </w:font>
  <w:font w:name="Vrinda">
    <w:panose1 w:val="020B0802040204020203"/>
    <w:charset w:val="00"/>
    <w:family w:val="swiss"/>
    <w:pitch w:val="variable"/>
    <w:sig w:usb0="00010003" w:usb1="00000000" w:usb2="00000000" w:usb3="00000000" w:csb0="00000001" w:csb1="00000000"/>
    <w:embedRegular r:id="rId21" w:fontKey="{0B0640DE-6F87-496A-BE2F-79B9E234C663}"/>
    <w:embedBold r:id="rId22" w:fontKey="{2E5FF174-630B-4AE3-AFC8-19AEBD96CDE4}"/>
  </w:font>
  <w:font w:name="KFGQPC Uthman Taha Naskh">
    <w:panose1 w:val="02000000000000000000"/>
    <w:charset w:val="B2"/>
    <w:family w:val="auto"/>
    <w:pitch w:val="variable"/>
    <w:sig w:usb0="80002001" w:usb1="90000000" w:usb2="00000008" w:usb3="00000000" w:csb0="00000040" w:csb1="00000000"/>
    <w:embedRegular r:id="rId23" w:fontKey="{86C85A2C-2A7A-4685-8CAB-A39377E78CD9}"/>
    <w:embedBold r:id="rId24" w:fontKey="{DBC4ABA1-D32E-40AA-93B6-E8DF70A63262}"/>
  </w:font>
  <w:font w:name="SolaimanLipi">
    <w:panose1 w:val="03000600000000000000"/>
    <w:charset w:val="00"/>
    <w:family w:val="script"/>
    <w:pitch w:val="variable"/>
    <w:sig w:usb0="80018007" w:usb1="00002000" w:usb2="00000000" w:usb3="00000000" w:csb0="00000093" w:csb1="00000000"/>
    <w:embedRegular r:id="rId25" w:fontKey="{4D8A3A29-AF27-473D-8295-A17633F78BD6}"/>
  </w:font>
  <w:font w:name="Mangal">
    <w:panose1 w:val="02040503050203030202"/>
    <w:charset w:val="00"/>
    <w:family w:val="roman"/>
    <w:pitch w:val="variable"/>
    <w:sig w:usb0="00008003" w:usb1="00000000" w:usb2="00000000" w:usb3="00000000" w:csb0="00000001" w:csb1="00000000"/>
    <w:embedRegular r:id="rId26" w:fontKey="{B13A40A0-78FC-4236-9FFC-318ADF8BF52D}"/>
  </w:font>
  <w:font w:name="Gotham Narrow Book">
    <w:altName w:val="Times New Roman"/>
    <w:charset w:val="00"/>
    <w:family w:val="auto"/>
    <w:pitch w:val="variable"/>
    <w:sig w:usb0="00000001" w:usb1="4000004A" w:usb2="00000000" w:usb3="00000000" w:csb0="0000009B" w:csb1="00000000"/>
    <w:embedRegular r:id="rId27" w:fontKey="{2FE668F9-7EFD-4F30-B52F-05369886DF90}"/>
    <w:embedBold r:id="rId28" w:fontKey="{EF0E8981-8989-41B7-AC77-CB90EDA07A08}"/>
  </w:font>
  <w:font w:name="Mohammad Bold Normal">
    <w:charset w:val="B2"/>
    <w:family w:val="auto"/>
    <w:pitch w:val="variable"/>
    <w:sig w:usb0="00002001" w:usb1="00000000" w:usb2="00000000" w:usb3="00000000" w:csb0="00000040" w:csb1="00000000"/>
    <w:embedRegular r:id="rId29" w:fontKey="{09C6F7E0-09B8-4C23-919B-383833BD09AE}"/>
    <w:embedBold r:id="rId30" w:fontKey="{8D981B50-A244-496B-B18E-C5AF763BAF4F}"/>
  </w:font>
  <w:font w:name="Wingdings 2">
    <w:panose1 w:val="05020102010507070707"/>
    <w:charset w:val="02"/>
    <w:family w:val="roman"/>
    <w:pitch w:val="variable"/>
    <w:sig w:usb0="00000000" w:usb1="10000000" w:usb2="00000000" w:usb3="00000000" w:csb0="80000000" w:csb1="00000000"/>
    <w:embedRegular r:id="rId31" w:fontKey="{5D62AEB3-A870-4166-AB57-774872FC3A31}"/>
  </w:font>
  <w:font w:name="Gotham Narrow Medium">
    <w:altName w:val="Times New Roman"/>
    <w:charset w:val="00"/>
    <w:family w:val="auto"/>
    <w:pitch w:val="variable"/>
    <w:sig w:usb0="00000001" w:usb1="4000004A" w:usb2="00000000" w:usb3="00000000" w:csb0="0000009B" w:csb1="00000000"/>
    <w:embedRegular r:id="rId32" w:fontKey="{6984F1B9-B3C5-4603-9539-DDFC4633BC84}"/>
  </w:font>
  <w:font w:name="Calibri Light">
    <w:panose1 w:val="020F0302020204030204"/>
    <w:charset w:val="00"/>
    <w:family w:val="swiss"/>
    <w:pitch w:val="variable"/>
    <w:sig w:usb0="A00002EF" w:usb1="4000207B" w:usb2="00000000" w:usb3="00000000" w:csb0="0000019F" w:csb1="00000000"/>
    <w:embedRegular r:id="rId33" w:fontKey="{570BE546-C32C-435A-AA10-7911777758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Footer"/>
      <w:rPr>
        <w:lang w:bidi="ar-EG"/>
      </w:rPr>
    </w:pPr>
    <w:r>
      <w:rPr>
        <w:noProof/>
      </w:rPr>
      <w:drawing>
        <wp:anchor distT="0" distB="0" distL="114300" distR="114300" simplePos="0" relativeHeight="251662336" behindDoc="0" locked="0" layoutInCell="1" allowOverlap="1" wp14:anchorId="5B8A689E" wp14:editId="67DC55E7">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0AD87D53" wp14:editId="2E4C9D0A">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BAC" w:rsidRDefault="00AE3BAC" w:rsidP="00E32771">
      <w:pPr>
        <w:spacing w:after="0" w:line="240" w:lineRule="auto"/>
      </w:pPr>
      <w:r>
        <w:separator/>
      </w:r>
    </w:p>
  </w:footnote>
  <w:footnote w:type="continuationSeparator" w:id="0">
    <w:p w:rsidR="00AE3BAC" w:rsidRDefault="00AE3BA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Header"/>
      <w:rPr>
        <w:lang w:bidi="ar-EG"/>
      </w:rPr>
    </w:pPr>
    <w:r>
      <w:rPr>
        <w:noProof/>
      </w:rPr>
      <mc:AlternateContent>
        <mc:Choice Requires="wpg">
          <w:drawing>
            <wp:anchor distT="0" distB="0" distL="114300" distR="114300" simplePos="0" relativeHeight="251677696" behindDoc="0" locked="0" layoutInCell="1" allowOverlap="1" wp14:anchorId="4FEBF68B" wp14:editId="2A5E23B7">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FEBF68B"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788CE890" wp14:editId="50C2C849">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AC1F6F" w:rsidRPr="00AE458F" w:rsidRDefault="00AC1F6F" w:rsidP="008E23FD">
                            <w:pPr>
                              <w:bidi w:val="0"/>
                              <w:spacing w:before="40" w:after="0" w:line="240" w:lineRule="auto"/>
                              <w:ind w:firstLine="113"/>
                              <w:rPr>
                                <w:rFonts w:asciiTheme="majorBidi" w:hAnsiTheme="majorBidi" w:cstheme="majorBidi"/>
                                <w:color w:val="205B83"/>
                                <w:sz w:val="24"/>
                                <w:szCs w:val="24"/>
                                <w:lang w:bidi="ar-EG"/>
                              </w:rPr>
                            </w:pPr>
                            <w:r w:rsidRPr="00AE458F">
                              <w:rPr>
                                <w:rFonts w:asciiTheme="majorBidi" w:hAnsiTheme="majorBidi" w:cstheme="majorBidi"/>
                                <w:color w:val="205B83"/>
                                <w:sz w:val="24"/>
                                <w:szCs w:val="24"/>
                                <w:lang w:bidi="ar-EG"/>
                              </w:rPr>
                              <w:t>Book Title</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CB4033">
                              <w:rPr>
                                <w:rFonts w:asciiTheme="majorBidi" w:hAnsiTheme="majorBidi" w:cstheme="majorBidi"/>
                                <w:noProof/>
                                <w:color w:val="205B83"/>
                                <w:sz w:val="22"/>
                                <w:szCs w:val="22"/>
                                <w:lang w:bidi="ar-EG"/>
                              </w:rPr>
                              <w:t>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88CE890"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AC1F6F" w:rsidRPr="00AE458F" w:rsidRDefault="00AC1F6F" w:rsidP="008E23FD">
                      <w:pPr>
                        <w:bidi w:val="0"/>
                        <w:spacing w:before="40" w:after="0" w:line="240" w:lineRule="auto"/>
                        <w:ind w:firstLine="113"/>
                        <w:rPr>
                          <w:rFonts w:asciiTheme="majorBidi" w:hAnsiTheme="majorBidi" w:cstheme="majorBidi"/>
                          <w:color w:val="205B83"/>
                          <w:sz w:val="24"/>
                          <w:szCs w:val="24"/>
                          <w:lang w:bidi="ar-EG"/>
                        </w:rPr>
                      </w:pPr>
                      <w:r w:rsidRPr="00AE458F">
                        <w:rPr>
                          <w:rFonts w:asciiTheme="majorBidi" w:hAnsiTheme="majorBidi" w:cstheme="majorBidi"/>
                          <w:color w:val="205B83"/>
                          <w:sz w:val="24"/>
                          <w:szCs w:val="24"/>
                          <w:lang w:bidi="ar-EG"/>
                        </w:rPr>
                        <w:t>Book Title</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CB4033">
                        <w:rPr>
                          <w:rFonts w:asciiTheme="majorBidi" w:hAnsiTheme="majorBidi" w:cstheme="majorBidi"/>
                          <w:noProof/>
                          <w:color w:val="205B83"/>
                          <w:sz w:val="22"/>
                          <w:szCs w:val="22"/>
                          <w:lang w:bidi="ar-EG"/>
                        </w:rPr>
                        <w:t>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4C3151D6" wp14:editId="1B1D6A57">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795E15"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52855F26" wp14:editId="61A022F3">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C1F6F" w:rsidRPr="0062751C" w:rsidRDefault="00AC1F6F"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855F26"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AC1F6F" w:rsidRPr="0062751C" w:rsidRDefault="00AC1F6F"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1.25pt;height:11.25pt" o:bullet="t">
        <v:imagedata r:id="rId1" o:title="clip_image001"/>
      </v:shape>
    </w:pict>
  </w:numPicBullet>
  <w:numPicBullet w:numPicBulletId="1">
    <w:pict>
      <v:shape id="_x0000_i1071" type="#_x0000_t75" style="width:11.25pt;height:11.25pt" o:bullet="t">
        <v:imagedata r:id="rId2" o:title="clip_image002"/>
      </v:shape>
    </w:pict>
  </w:numPicBullet>
  <w:abstractNum w:abstractNumId="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1">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F392FC6"/>
    <w:multiLevelType w:val="singleLevel"/>
    <w:tmpl w:val="8B18A71A"/>
    <w:lvl w:ilvl="0">
      <w:start w:val="1"/>
      <w:numFmt w:val="decimal"/>
      <w:lvlText w:val="%1-"/>
      <w:lvlJc w:val="center"/>
      <w:pPr>
        <w:tabs>
          <w:tab w:val="num" w:pos="454"/>
        </w:tabs>
        <w:ind w:left="454" w:hanging="454"/>
      </w:pPr>
    </w:lvl>
  </w:abstractNum>
  <w:abstractNum w:abstractNumId="3">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5AA5"/>
    <w:rsid w:val="00023BBC"/>
    <w:rsid w:val="00031205"/>
    <w:rsid w:val="0006155F"/>
    <w:rsid w:val="00061FE6"/>
    <w:rsid w:val="00067DCD"/>
    <w:rsid w:val="00096195"/>
    <w:rsid w:val="000A53B5"/>
    <w:rsid w:val="000A6307"/>
    <w:rsid w:val="000A6BE0"/>
    <w:rsid w:val="000A75AD"/>
    <w:rsid w:val="000B1AA8"/>
    <w:rsid w:val="000C2B16"/>
    <w:rsid w:val="000C3B16"/>
    <w:rsid w:val="000D5816"/>
    <w:rsid w:val="000E3612"/>
    <w:rsid w:val="000E4503"/>
    <w:rsid w:val="000F1650"/>
    <w:rsid w:val="000F3576"/>
    <w:rsid w:val="00105349"/>
    <w:rsid w:val="00107701"/>
    <w:rsid w:val="00110DC9"/>
    <w:rsid w:val="00113F3C"/>
    <w:rsid w:val="00121F02"/>
    <w:rsid w:val="00123B64"/>
    <w:rsid w:val="00131C77"/>
    <w:rsid w:val="00133C0D"/>
    <w:rsid w:val="00142F9A"/>
    <w:rsid w:val="001437BF"/>
    <w:rsid w:val="00171C08"/>
    <w:rsid w:val="00173957"/>
    <w:rsid w:val="00177BAA"/>
    <w:rsid w:val="00184210"/>
    <w:rsid w:val="00184B46"/>
    <w:rsid w:val="00187D3B"/>
    <w:rsid w:val="001A0D79"/>
    <w:rsid w:val="001A3303"/>
    <w:rsid w:val="001A347A"/>
    <w:rsid w:val="001B0B11"/>
    <w:rsid w:val="001B1D96"/>
    <w:rsid w:val="001B7390"/>
    <w:rsid w:val="001C41BC"/>
    <w:rsid w:val="001E43D1"/>
    <w:rsid w:val="001E44F6"/>
    <w:rsid w:val="001E5F40"/>
    <w:rsid w:val="001E6AE8"/>
    <w:rsid w:val="001E7C15"/>
    <w:rsid w:val="001F4E86"/>
    <w:rsid w:val="00206091"/>
    <w:rsid w:val="002149C5"/>
    <w:rsid w:val="002219E3"/>
    <w:rsid w:val="00224273"/>
    <w:rsid w:val="00226160"/>
    <w:rsid w:val="0023307B"/>
    <w:rsid w:val="00234787"/>
    <w:rsid w:val="00236EA7"/>
    <w:rsid w:val="00267C61"/>
    <w:rsid w:val="00270AE8"/>
    <w:rsid w:val="00272DC6"/>
    <w:rsid w:val="00280CBE"/>
    <w:rsid w:val="002B14B4"/>
    <w:rsid w:val="002B2FF1"/>
    <w:rsid w:val="002B662B"/>
    <w:rsid w:val="002B764B"/>
    <w:rsid w:val="002C09FA"/>
    <w:rsid w:val="002D02B1"/>
    <w:rsid w:val="002E543D"/>
    <w:rsid w:val="002E6868"/>
    <w:rsid w:val="002F7508"/>
    <w:rsid w:val="003072B2"/>
    <w:rsid w:val="00307327"/>
    <w:rsid w:val="00316A13"/>
    <w:rsid w:val="00317B3C"/>
    <w:rsid w:val="003238D3"/>
    <w:rsid w:val="003270CF"/>
    <w:rsid w:val="00333833"/>
    <w:rsid w:val="0033692D"/>
    <w:rsid w:val="0034748A"/>
    <w:rsid w:val="00347608"/>
    <w:rsid w:val="00355AD2"/>
    <w:rsid w:val="00360684"/>
    <w:rsid w:val="00380812"/>
    <w:rsid w:val="00384014"/>
    <w:rsid w:val="003B7C9E"/>
    <w:rsid w:val="003D36B1"/>
    <w:rsid w:val="003E1AC6"/>
    <w:rsid w:val="003E3EFC"/>
    <w:rsid w:val="003F0A8D"/>
    <w:rsid w:val="003F283A"/>
    <w:rsid w:val="003F32D2"/>
    <w:rsid w:val="003F7C60"/>
    <w:rsid w:val="00426881"/>
    <w:rsid w:val="00430C09"/>
    <w:rsid w:val="00434A9D"/>
    <w:rsid w:val="00437A26"/>
    <w:rsid w:val="00447B55"/>
    <w:rsid w:val="00447CA3"/>
    <w:rsid w:val="0047321F"/>
    <w:rsid w:val="0049566C"/>
    <w:rsid w:val="004959BB"/>
    <w:rsid w:val="00495CCE"/>
    <w:rsid w:val="004A1B83"/>
    <w:rsid w:val="004C1156"/>
    <w:rsid w:val="004C1FDB"/>
    <w:rsid w:val="004E1CFE"/>
    <w:rsid w:val="004E2AD6"/>
    <w:rsid w:val="004E38A0"/>
    <w:rsid w:val="004E5E7A"/>
    <w:rsid w:val="004E78EF"/>
    <w:rsid w:val="004F3105"/>
    <w:rsid w:val="00501D0E"/>
    <w:rsid w:val="00502221"/>
    <w:rsid w:val="0052032F"/>
    <w:rsid w:val="00531B93"/>
    <w:rsid w:val="0054205C"/>
    <w:rsid w:val="005434EC"/>
    <w:rsid w:val="00544488"/>
    <w:rsid w:val="00545F4E"/>
    <w:rsid w:val="005471AD"/>
    <w:rsid w:val="0055272F"/>
    <w:rsid w:val="00553B33"/>
    <w:rsid w:val="005666DC"/>
    <w:rsid w:val="00573206"/>
    <w:rsid w:val="00575281"/>
    <w:rsid w:val="00580B18"/>
    <w:rsid w:val="00582D83"/>
    <w:rsid w:val="0058544F"/>
    <w:rsid w:val="005A2707"/>
    <w:rsid w:val="005B2C55"/>
    <w:rsid w:val="005B5661"/>
    <w:rsid w:val="0060157E"/>
    <w:rsid w:val="0060236C"/>
    <w:rsid w:val="00602F67"/>
    <w:rsid w:val="0062751C"/>
    <w:rsid w:val="00635EC9"/>
    <w:rsid w:val="00640BFA"/>
    <w:rsid w:val="00644460"/>
    <w:rsid w:val="0065026E"/>
    <w:rsid w:val="00650351"/>
    <w:rsid w:val="0065038C"/>
    <w:rsid w:val="00657096"/>
    <w:rsid w:val="00657435"/>
    <w:rsid w:val="00662A2B"/>
    <w:rsid w:val="006707D0"/>
    <w:rsid w:val="0067690A"/>
    <w:rsid w:val="006817D1"/>
    <w:rsid w:val="0069533C"/>
    <w:rsid w:val="006A3125"/>
    <w:rsid w:val="006B4F4B"/>
    <w:rsid w:val="006B5C10"/>
    <w:rsid w:val="006B6E6B"/>
    <w:rsid w:val="006E026E"/>
    <w:rsid w:val="006E1944"/>
    <w:rsid w:val="00714674"/>
    <w:rsid w:val="00717FAE"/>
    <w:rsid w:val="00732989"/>
    <w:rsid w:val="00734CE0"/>
    <w:rsid w:val="00740F49"/>
    <w:rsid w:val="00755ED9"/>
    <w:rsid w:val="007708A8"/>
    <w:rsid w:val="00770F48"/>
    <w:rsid w:val="0077162A"/>
    <w:rsid w:val="0077195C"/>
    <w:rsid w:val="007719DF"/>
    <w:rsid w:val="00772158"/>
    <w:rsid w:val="00773DFF"/>
    <w:rsid w:val="00777329"/>
    <w:rsid w:val="0078221B"/>
    <w:rsid w:val="007907C2"/>
    <w:rsid w:val="00790C62"/>
    <w:rsid w:val="007A7AD4"/>
    <w:rsid w:val="007B0A77"/>
    <w:rsid w:val="007B56EA"/>
    <w:rsid w:val="007C43C8"/>
    <w:rsid w:val="007D7B93"/>
    <w:rsid w:val="007E1A8B"/>
    <w:rsid w:val="007E5889"/>
    <w:rsid w:val="007E5DCD"/>
    <w:rsid w:val="007E70EB"/>
    <w:rsid w:val="007F212A"/>
    <w:rsid w:val="007F7D73"/>
    <w:rsid w:val="00802364"/>
    <w:rsid w:val="00802A59"/>
    <w:rsid w:val="00805F40"/>
    <w:rsid w:val="00810491"/>
    <w:rsid w:val="00814452"/>
    <w:rsid w:val="0081758F"/>
    <w:rsid w:val="008210B3"/>
    <w:rsid w:val="008244BD"/>
    <w:rsid w:val="00833C80"/>
    <w:rsid w:val="00835ECE"/>
    <w:rsid w:val="00836A21"/>
    <w:rsid w:val="0083733E"/>
    <w:rsid w:val="00847986"/>
    <w:rsid w:val="00852DA8"/>
    <w:rsid w:val="00853076"/>
    <w:rsid w:val="00853D71"/>
    <w:rsid w:val="00855E30"/>
    <w:rsid w:val="00856B2C"/>
    <w:rsid w:val="00865161"/>
    <w:rsid w:val="008822AD"/>
    <w:rsid w:val="00885CFF"/>
    <w:rsid w:val="0088791E"/>
    <w:rsid w:val="008A5126"/>
    <w:rsid w:val="008A5587"/>
    <w:rsid w:val="008A5781"/>
    <w:rsid w:val="008B3703"/>
    <w:rsid w:val="008B49AD"/>
    <w:rsid w:val="008C45D6"/>
    <w:rsid w:val="008C564C"/>
    <w:rsid w:val="008D32BD"/>
    <w:rsid w:val="008D70C8"/>
    <w:rsid w:val="008E2038"/>
    <w:rsid w:val="008E23FD"/>
    <w:rsid w:val="008E5CE0"/>
    <w:rsid w:val="008E66B6"/>
    <w:rsid w:val="008F0D15"/>
    <w:rsid w:val="008F38ED"/>
    <w:rsid w:val="008F6C25"/>
    <w:rsid w:val="0090385D"/>
    <w:rsid w:val="009107D9"/>
    <w:rsid w:val="00910AF4"/>
    <w:rsid w:val="00912571"/>
    <w:rsid w:val="00917855"/>
    <w:rsid w:val="00925967"/>
    <w:rsid w:val="009273A4"/>
    <w:rsid w:val="00931FF5"/>
    <w:rsid w:val="009324C9"/>
    <w:rsid w:val="009327DE"/>
    <w:rsid w:val="00937085"/>
    <w:rsid w:val="00937F3B"/>
    <w:rsid w:val="009411E9"/>
    <w:rsid w:val="00944C90"/>
    <w:rsid w:val="00947D91"/>
    <w:rsid w:val="00962A4A"/>
    <w:rsid w:val="00964548"/>
    <w:rsid w:val="00971393"/>
    <w:rsid w:val="009967F9"/>
    <w:rsid w:val="00997E06"/>
    <w:rsid w:val="009A3784"/>
    <w:rsid w:val="009B2C8B"/>
    <w:rsid w:val="009B54FD"/>
    <w:rsid w:val="009F6595"/>
    <w:rsid w:val="00A052A6"/>
    <w:rsid w:val="00A052E1"/>
    <w:rsid w:val="00A128D8"/>
    <w:rsid w:val="00A13472"/>
    <w:rsid w:val="00A13816"/>
    <w:rsid w:val="00A15A5B"/>
    <w:rsid w:val="00A2470A"/>
    <w:rsid w:val="00A26682"/>
    <w:rsid w:val="00A34D82"/>
    <w:rsid w:val="00A41763"/>
    <w:rsid w:val="00A507EE"/>
    <w:rsid w:val="00A53F01"/>
    <w:rsid w:val="00A551D7"/>
    <w:rsid w:val="00A565E5"/>
    <w:rsid w:val="00A579FE"/>
    <w:rsid w:val="00A57F26"/>
    <w:rsid w:val="00A60083"/>
    <w:rsid w:val="00A61E5C"/>
    <w:rsid w:val="00A75298"/>
    <w:rsid w:val="00A82DC2"/>
    <w:rsid w:val="00A840E8"/>
    <w:rsid w:val="00A874C4"/>
    <w:rsid w:val="00AA2257"/>
    <w:rsid w:val="00AA4D7D"/>
    <w:rsid w:val="00AA609F"/>
    <w:rsid w:val="00AA6B04"/>
    <w:rsid w:val="00AC1F6F"/>
    <w:rsid w:val="00AC30F6"/>
    <w:rsid w:val="00AD14B6"/>
    <w:rsid w:val="00AE3BAC"/>
    <w:rsid w:val="00AE458F"/>
    <w:rsid w:val="00B02C22"/>
    <w:rsid w:val="00B175BB"/>
    <w:rsid w:val="00B33B18"/>
    <w:rsid w:val="00B3510F"/>
    <w:rsid w:val="00B44E95"/>
    <w:rsid w:val="00B50852"/>
    <w:rsid w:val="00B50A3A"/>
    <w:rsid w:val="00B566F8"/>
    <w:rsid w:val="00B71399"/>
    <w:rsid w:val="00B7457E"/>
    <w:rsid w:val="00B820AA"/>
    <w:rsid w:val="00B900B9"/>
    <w:rsid w:val="00BA456F"/>
    <w:rsid w:val="00BB688C"/>
    <w:rsid w:val="00BC5031"/>
    <w:rsid w:val="00BD190F"/>
    <w:rsid w:val="00BF045C"/>
    <w:rsid w:val="00BF04A9"/>
    <w:rsid w:val="00C03201"/>
    <w:rsid w:val="00C3166E"/>
    <w:rsid w:val="00C34131"/>
    <w:rsid w:val="00C36DE6"/>
    <w:rsid w:val="00C37C22"/>
    <w:rsid w:val="00C408EE"/>
    <w:rsid w:val="00C4532B"/>
    <w:rsid w:val="00C45E8E"/>
    <w:rsid w:val="00C505A2"/>
    <w:rsid w:val="00C65C88"/>
    <w:rsid w:val="00C72BD4"/>
    <w:rsid w:val="00C83363"/>
    <w:rsid w:val="00C84B10"/>
    <w:rsid w:val="00C85697"/>
    <w:rsid w:val="00C94E32"/>
    <w:rsid w:val="00C96A28"/>
    <w:rsid w:val="00CB3560"/>
    <w:rsid w:val="00CB4033"/>
    <w:rsid w:val="00CB62C8"/>
    <w:rsid w:val="00CC1F8E"/>
    <w:rsid w:val="00CD4735"/>
    <w:rsid w:val="00CE15FC"/>
    <w:rsid w:val="00CE3D50"/>
    <w:rsid w:val="00CE6BA0"/>
    <w:rsid w:val="00CE73AF"/>
    <w:rsid w:val="00CF2F45"/>
    <w:rsid w:val="00CF373C"/>
    <w:rsid w:val="00D06CFA"/>
    <w:rsid w:val="00D175CB"/>
    <w:rsid w:val="00D20B98"/>
    <w:rsid w:val="00D25B99"/>
    <w:rsid w:val="00D330A4"/>
    <w:rsid w:val="00D35621"/>
    <w:rsid w:val="00D413A1"/>
    <w:rsid w:val="00D45936"/>
    <w:rsid w:val="00D46176"/>
    <w:rsid w:val="00D510A1"/>
    <w:rsid w:val="00D6263A"/>
    <w:rsid w:val="00D73018"/>
    <w:rsid w:val="00D73239"/>
    <w:rsid w:val="00D74FF6"/>
    <w:rsid w:val="00D849A2"/>
    <w:rsid w:val="00D85A5F"/>
    <w:rsid w:val="00DA7B40"/>
    <w:rsid w:val="00DC6494"/>
    <w:rsid w:val="00DC6A8E"/>
    <w:rsid w:val="00DD60D3"/>
    <w:rsid w:val="00DD7824"/>
    <w:rsid w:val="00DE2087"/>
    <w:rsid w:val="00DF2FD3"/>
    <w:rsid w:val="00DF6961"/>
    <w:rsid w:val="00E025C3"/>
    <w:rsid w:val="00E038C8"/>
    <w:rsid w:val="00E138B0"/>
    <w:rsid w:val="00E218EF"/>
    <w:rsid w:val="00E254EC"/>
    <w:rsid w:val="00E25D4B"/>
    <w:rsid w:val="00E27207"/>
    <w:rsid w:val="00E32771"/>
    <w:rsid w:val="00E367ED"/>
    <w:rsid w:val="00E3745F"/>
    <w:rsid w:val="00E81E99"/>
    <w:rsid w:val="00E84B2B"/>
    <w:rsid w:val="00EA36EB"/>
    <w:rsid w:val="00EA3D7B"/>
    <w:rsid w:val="00EB3CCD"/>
    <w:rsid w:val="00EB41E9"/>
    <w:rsid w:val="00EB6A67"/>
    <w:rsid w:val="00EC2FCF"/>
    <w:rsid w:val="00EC706C"/>
    <w:rsid w:val="00ED1119"/>
    <w:rsid w:val="00ED56DD"/>
    <w:rsid w:val="00EE432C"/>
    <w:rsid w:val="00F07B42"/>
    <w:rsid w:val="00F10FAD"/>
    <w:rsid w:val="00F20535"/>
    <w:rsid w:val="00F217D1"/>
    <w:rsid w:val="00F2420A"/>
    <w:rsid w:val="00F3173B"/>
    <w:rsid w:val="00F36634"/>
    <w:rsid w:val="00F425F6"/>
    <w:rsid w:val="00F46780"/>
    <w:rsid w:val="00F46CD1"/>
    <w:rsid w:val="00F513A9"/>
    <w:rsid w:val="00F756F2"/>
    <w:rsid w:val="00F80820"/>
    <w:rsid w:val="00F80E18"/>
    <w:rsid w:val="00F8212B"/>
    <w:rsid w:val="00F85320"/>
    <w:rsid w:val="00F918F8"/>
    <w:rsid w:val="00FA1DBB"/>
    <w:rsid w:val="00FB2634"/>
    <w:rsid w:val="00FC69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15A7A8C-6C87-4FB3-9C91-6BBEE37E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semiHidden/>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semiHidden/>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uiPriority w:val="99"/>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384014"/>
    <w:rPr>
      <w:rFonts w:eastAsia="Times New Roman"/>
      <w:sz w:val="20"/>
      <w:szCs w:val="20"/>
    </w:rPr>
  </w:style>
  <w:style w:type="character" w:styleId="FootnoteReference">
    <w:name w:val="footnote reference"/>
    <w:basedOn w:val="DefaultParagraphFont"/>
    <w:uiPriority w:val="99"/>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 w:type="character" w:customStyle="1" w:styleId="apple-converted-space">
    <w:name w:val="apple-converted-space"/>
    <w:basedOn w:val="DefaultParagraphFont"/>
    <w:rsid w:val="000E3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islamhouse.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0.png"/><Relationship Id="rId5" Type="http://schemas.openxmlformats.org/officeDocument/2006/relationships/image" Target="media/image5.png"/><Relationship Id="rId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CBD27-800E-478A-B69E-64335C564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1152</Words>
  <Characters>6005</Characters>
  <Application>Microsoft Office Word</Application>
  <DocSecurity>0</DocSecurity>
  <Lines>222</Lines>
  <Paragraphs>72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ৰজব মাহ সম্পৰ্কে জ্ঞাতব্য</vt:lpstr>
      <vt:lpstr/>
    </vt:vector>
  </TitlesOfParts>
  <Manager/>
  <Company>islamhouse.com</Company>
  <LinksUpToDate>false</LinksUpToDate>
  <CharactersWithSpaces>7085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ৰজব মাহ সম্পৰ্কে জ্ঞাতব্য</dc:title>
  <dc:subject>ৰজব মাহ সম্পৰ্কে জ্ঞাতব্য</dc:subject>
  <dc:creator>ইব্ৰাহীম বিন আলী আল হাদ্দাদী_x000d_</dc:creator>
  <cp:keywords>ৰজব মাহ সম্পৰ্কে জ্ঞাতব্য</cp:keywords>
  <dc:description>ৰজব মাহ সম্পৰ্কে জ্ঞাতব্য</dc:description>
  <cp:lastModifiedBy>elhashemy</cp:lastModifiedBy>
  <cp:revision>9</cp:revision>
  <cp:lastPrinted>2015-04-17T20:26:00Z</cp:lastPrinted>
  <dcterms:created xsi:type="dcterms:W3CDTF">2015-04-17T17:13:00Z</dcterms:created>
  <dcterms:modified xsi:type="dcterms:W3CDTF">2015-04-19T11:27:00Z</dcterms:modified>
  <cp:category/>
</cp:coreProperties>
</file>