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16E" w:rsidRPr="00540F4B" w:rsidRDefault="00A203A8" w:rsidP="00146D72">
      <w:pPr>
        <w:spacing w:after="0" w:line="240" w:lineRule="auto"/>
        <w:jc w:val="center"/>
        <w:rPr>
          <w:rFonts w:ascii="Kalpurush" w:hAnsi="Kalpurush" w:cs="Kalpurush"/>
          <w:b/>
          <w:bCs/>
          <w:color w:val="800000"/>
          <w:sz w:val="36"/>
          <w:szCs w:val="36"/>
          <w:lang w:bidi="bn-BD"/>
        </w:rPr>
      </w:pPr>
      <w:bookmarkStart w:id="0" w:name="OLE_LINK1"/>
      <w:bookmarkStart w:id="1" w:name="OLE_LINK2"/>
      <w:bookmarkStart w:id="2" w:name="OLE_LINK9"/>
      <w:bookmarkStart w:id="3" w:name="OLE_LINK10"/>
      <w:r w:rsidRPr="00540F4B">
        <w:rPr>
          <w:rFonts w:ascii="Kalpurush" w:hAnsi="Kalpurush" w:cs="Kalpurush" w:hint="cs"/>
          <w:b/>
          <w:bCs/>
          <w:color w:val="800000"/>
          <w:sz w:val="36"/>
          <w:szCs w:val="36"/>
          <w:cs/>
          <w:lang w:bidi="bn-BD"/>
        </w:rPr>
        <w:t>জু</w:t>
      </w:r>
      <w:r w:rsidR="005840D4" w:rsidRPr="00540F4B">
        <w:rPr>
          <w:rFonts w:ascii="Kalpurush" w:hAnsi="Kalpurush" w:cs="Kalpurush"/>
          <w:b/>
          <w:bCs/>
          <w:color w:val="800000"/>
          <w:sz w:val="36"/>
          <w:szCs w:val="36"/>
          <w:cs/>
          <w:lang w:val="en-US" w:bidi="bn-BD"/>
        </w:rPr>
        <w:t>মু</w:t>
      </w:r>
      <w:r w:rsidRPr="00540F4B">
        <w:rPr>
          <w:rFonts w:ascii="Kalpurush" w:eastAsia="Nikosh" w:hAnsi="Kalpurush" w:cs="Kalpurush"/>
          <w:b/>
          <w:bCs/>
          <w:color w:val="800000"/>
          <w:sz w:val="36"/>
          <w:szCs w:val="36"/>
          <w:lang w:bidi="bn-BD"/>
        </w:rPr>
        <w:t>‘</w:t>
      </w:r>
      <w:r w:rsidRPr="00540F4B">
        <w:rPr>
          <w:rFonts w:ascii="Kalpurush" w:eastAsia="Nikosh" w:hAnsi="Kalpurush" w:cs="Kalpurush"/>
          <w:b/>
          <w:bCs/>
          <w:color w:val="800000"/>
          <w:sz w:val="36"/>
          <w:szCs w:val="36"/>
          <w:cs/>
          <w:lang w:bidi="bn-BD"/>
        </w:rPr>
        <w:t>আ</w:t>
      </w:r>
      <w:r w:rsidRPr="00540F4B">
        <w:rPr>
          <w:rFonts w:ascii="Kalpurush" w:eastAsia="Nikosh" w:hAnsi="Kalpurush" w:cs="Kalpurush" w:hint="cs"/>
          <w:b/>
          <w:bCs/>
          <w:color w:val="800000"/>
          <w:sz w:val="36"/>
          <w:szCs w:val="36"/>
          <w:cs/>
          <w:lang w:bidi="bn-BD"/>
        </w:rPr>
        <w:t>র দিনের বিধান</w:t>
      </w:r>
      <w:bookmarkStart w:id="4" w:name="_GoBack"/>
      <w:bookmarkEnd w:id="4"/>
    </w:p>
    <w:bookmarkEnd w:id="0"/>
    <w:bookmarkEnd w:id="1"/>
    <w:bookmarkEnd w:id="2"/>
    <w:bookmarkEnd w:id="3"/>
    <w:p w:rsidR="00BF14C4" w:rsidRPr="001E7681" w:rsidRDefault="00DB2016" w:rsidP="000177B3">
      <w:pPr>
        <w:spacing w:after="0" w:line="240" w:lineRule="auto"/>
        <w:jc w:val="center"/>
        <w:rPr>
          <w:rFonts w:ascii="Kalpurush" w:eastAsia="MS UI Gothic" w:hAnsi="Kalpurush" w:cs="Kalpurush"/>
          <w:sz w:val="24"/>
          <w:szCs w:val="24"/>
          <w:lang w:val="en-US"/>
        </w:rPr>
      </w:pPr>
      <w:r w:rsidRPr="001E7681">
        <w:rPr>
          <w:rFonts w:ascii="Kalpurush" w:eastAsia="MS UI Gothic" w:hAnsi="Kalpurush" w:cs="Kalpurush"/>
          <w:sz w:val="24"/>
          <w:szCs w:val="24"/>
          <w:cs/>
          <w:lang w:val="en-US" w:bidi="bn-BD"/>
        </w:rPr>
        <w:t>[</w:t>
      </w:r>
      <w:r w:rsidR="00484D00" w:rsidRPr="001E7681">
        <w:rPr>
          <w:rFonts w:ascii="Kalpurush" w:eastAsia="MS UI Gothic" w:hAnsi="Kalpurush" w:cs="Kalpurush"/>
          <w:sz w:val="24"/>
          <w:szCs w:val="24"/>
          <w:cs/>
          <w:lang w:val="en-US" w:bidi="bn-BD"/>
        </w:rPr>
        <w:t>বাংলা</w:t>
      </w:r>
      <w:r w:rsidR="00CD4FD8" w:rsidRPr="001E7681">
        <w:rPr>
          <w:rFonts w:ascii="Kalpurush" w:eastAsia="MS UI Gothic" w:hAnsi="Kalpurush" w:cs="Kalpurush"/>
          <w:sz w:val="24"/>
          <w:szCs w:val="24"/>
          <w:lang w:val="en-US" w:bidi="bn-BD"/>
        </w:rPr>
        <w:t xml:space="preserve">– </w:t>
      </w:r>
      <w:r w:rsidR="00484D00" w:rsidRPr="001E7681">
        <w:rPr>
          <w:rFonts w:ascii="Kalpurush" w:eastAsia="MS UI Gothic" w:hAnsi="Kalpurush" w:cs="Kalpurush"/>
          <w:sz w:val="24"/>
          <w:szCs w:val="24"/>
          <w:lang w:val="en-US" w:bidi="bn-BD"/>
        </w:rPr>
        <w:t>Bengali</w:t>
      </w:r>
      <w:r w:rsidR="00CD4FD8" w:rsidRPr="001E7681">
        <w:rPr>
          <w:rFonts w:ascii="Kalpurush" w:eastAsia="MS UI Gothic" w:hAnsi="Kalpurush" w:cs="Kalpurush"/>
          <w:sz w:val="24"/>
          <w:szCs w:val="24"/>
          <w:lang w:val="en-US" w:bidi="bn-BD"/>
        </w:rPr>
        <w:t xml:space="preserve"> – </w:t>
      </w:r>
      <w:r w:rsidR="00484D00" w:rsidRPr="001E7681">
        <w:rPr>
          <w:rFonts w:ascii="Kalpurush" w:eastAsia="MS UI Gothic" w:hAnsi="Kalpurush" w:cs="KFGQPC Uthman Taha Naskh"/>
          <w:sz w:val="24"/>
          <w:szCs w:val="24"/>
          <w:rtl/>
          <w:lang w:val="en-US"/>
        </w:rPr>
        <w:t>بنغالي</w:t>
      </w:r>
      <w:r w:rsidRPr="001E7681">
        <w:rPr>
          <w:rFonts w:ascii="Kalpurush" w:eastAsia="MS UI Gothic" w:hAnsi="Kalpurush" w:cs="Kalpurush"/>
          <w:sz w:val="24"/>
          <w:szCs w:val="24"/>
          <w:cs/>
          <w:lang w:val="en-US" w:bidi="bn-BD"/>
        </w:rPr>
        <w:t xml:space="preserve"> ]</w:t>
      </w:r>
    </w:p>
    <w:p w:rsidR="00BF14C4" w:rsidRPr="001E7681" w:rsidRDefault="00BF14C4" w:rsidP="000177B3">
      <w:pPr>
        <w:pStyle w:val="Heading1"/>
        <w:rPr>
          <w:rFonts w:ascii="Times New Roman" w:hAnsi="Times New Roman"/>
          <w:smallCaps/>
          <w:sz w:val="24"/>
          <w:szCs w:val="24"/>
          <w:rtl/>
          <w:cs/>
          <w:lang w:val="en-US" w:bidi="bn-BD"/>
        </w:rPr>
      </w:pPr>
    </w:p>
    <w:p w:rsidR="005E7B5F" w:rsidRDefault="005E7B5F" w:rsidP="000177B3">
      <w:pPr>
        <w:bidi/>
        <w:spacing w:after="0"/>
        <w:jc w:val="center"/>
        <w:rPr>
          <w:rFonts w:ascii="Times New Roman" w:hAnsi="Times New Roman" w:cstheme="minorBidi" w:hint="cs"/>
          <w:sz w:val="24"/>
          <w:szCs w:val="30"/>
          <w:rtl/>
          <w:lang w:val="en-US" w:eastAsia="fr-FR" w:bidi="ar-EG"/>
        </w:rPr>
      </w:pPr>
    </w:p>
    <w:p w:rsidR="00540F4B" w:rsidRDefault="00540F4B" w:rsidP="00540F4B">
      <w:pPr>
        <w:bidi/>
        <w:spacing w:after="0"/>
        <w:jc w:val="center"/>
        <w:rPr>
          <w:rFonts w:ascii="Times New Roman" w:hAnsi="Times New Roman" w:cstheme="minorBidi" w:hint="cs"/>
          <w:sz w:val="24"/>
          <w:szCs w:val="30"/>
          <w:rtl/>
          <w:lang w:val="en-US" w:eastAsia="fr-FR" w:bidi="ar-EG"/>
        </w:rPr>
      </w:pPr>
    </w:p>
    <w:p w:rsidR="00540F4B" w:rsidRDefault="00540F4B" w:rsidP="00540F4B">
      <w:pPr>
        <w:bidi/>
        <w:spacing w:after="0"/>
        <w:jc w:val="center"/>
        <w:rPr>
          <w:rFonts w:ascii="Times New Roman" w:hAnsi="Times New Roman" w:cstheme="minorBidi" w:hint="cs"/>
          <w:sz w:val="24"/>
          <w:szCs w:val="30"/>
          <w:rtl/>
          <w:lang w:val="en-US" w:eastAsia="fr-FR" w:bidi="ar-EG"/>
        </w:rPr>
      </w:pPr>
    </w:p>
    <w:p w:rsidR="00540F4B" w:rsidRPr="00540F4B" w:rsidRDefault="00540F4B" w:rsidP="00540F4B">
      <w:pPr>
        <w:bidi/>
        <w:spacing w:after="0"/>
        <w:jc w:val="center"/>
        <w:rPr>
          <w:rFonts w:ascii="Times New Roman" w:hAnsi="Times New Roman" w:cstheme="minorBidi" w:hint="cs"/>
          <w:sz w:val="24"/>
          <w:szCs w:val="30"/>
          <w:rtl/>
          <w:cs/>
          <w:lang w:val="en-US" w:eastAsia="fr-FR" w:bidi="ar-EG"/>
        </w:rPr>
      </w:pPr>
    </w:p>
    <w:p w:rsidR="002362AE" w:rsidRPr="002362AE" w:rsidRDefault="0047016E" w:rsidP="0047016E">
      <w:pPr>
        <w:spacing w:after="0" w:line="284" w:lineRule="atLeast"/>
        <w:jc w:val="center"/>
        <w:rPr>
          <w:rFonts w:ascii="Kalpurush" w:hAnsi="Kalpurush" w:cs="Kalpurush"/>
          <w:b/>
          <w:bCs/>
          <w:sz w:val="24"/>
          <w:szCs w:val="24"/>
          <w:cs/>
          <w:lang w:val="en-US" w:bidi="bn-BD"/>
        </w:rPr>
      </w:pPr>
      <w:bookmarkStart w:id="5" w:name="OLE_LINK5"/>
      <w:bookmarkStart w:id="6" w:name="OLE_LINK6"/>
      <w:bookmarkStart w:id="7" w:name="OLE_LINK8"/>
      <w:bookmarkStart w:id="8" w:name="OLE_LINK14"/>
      <w:bookmarkStart w:id="9" w:name="OLE_LINK15"/>
      <w:bookmarkStart w:id="10" w:name="OLE_LINK11"/>
      <w:bookmarkStart w:id="11" w:name="OLE_LINK12"/>
      <w:r>
        <w:rPr>
          <w:rFonts w:ascii="Kalpurush" w:hAnsi="Kalpurush" w:cs="Kalpurush" w:hint="cs"/>
          <w:b/>
          <w:bCs/>
          <w:color w:val="943634" w:themeColor="accent2" w:themeShade="BF"/>
          <w:sz w:val="24"/>
          <w:szCs w:val="24"/>
          <w:cs/>
          <w:lang w:val="en-US" w:bidi="bn-BD"/>
        </w:rPr>
        <w:t>সংকলন</w:t>
      </w:r>
      <w:r w:rsidR="002362AE">
        <w:rPr>
          <w:rFonts w:ascii="Kalpurush" w:hAnsi="Kalpurush" w:cs="Kalpurush" w:hint="cs"/>
          <w:b/>
          <w:bCs/>
          <w:color w:val="943634" w:themeColor="accent2" w:themeShade="BF"/>
          <w:sz w:val="24"/>
          <w:szCs w:val="24"/>
          <w:cs/>
          <w:lang w:val="en-US" w:bidi="bn-BD"/>
        </w:rPr>
        <w:t xml:space="preserve">: </w:t>
      </w:r>
      <w:r w:rsidRPr="001E7681">
        <w:rPr>
          <w:rFonts w:ascii="Kalpurush" w:hAnsi="Kalpurush" w:cs="Kalpurush" w:hint="cs"/>
          <w:sz w:val="24"/>
          <w:szCs w:val="24"/>
          <w:cs/>
          <w:lang w:val="en-US" w:bidi="bn-BD"/>
        </w:rPr>
        <w:t>জাকেরুল্লাহ আবুল খায়ের</w:t>
      </w:r>
    </w:p>
    <w:p w:rsidR="002362AE" w:rsidRDefault="002362AE" w:rsidP="000177B3">
      <w:pPr>
        <w:spacing w:after="0" w:line="284" w:lineRule="atLeast"/>
        <w:jc w:val="center"/>
        <w:rPr>
          <w:rFonts w:ascii="Kalpurush" w:hAnsi="Kalpurush" w:cs="Kalpurush"/>
          <w:b/>
          <w:bCs/>
          <w:color w:val="943634" w:themeColor="accent2" w:themeShade="BF"/>
          <w:sz w:val="24"/>
          <w:szCs w:val="24"/>
          <w:cs/>
          <w:lang w:val="en-US" w:bidi="bn-BD"/>
        </w:rPr>
      </w:pPr>
    </w:p>
    <w:bookmarkEnd w:id="5"/>
    <w:bookmarkEnd w:id="6"/>
    <w:bookmarkEnd w:id="7"/>
    <w:bookmarkEnd w:id="8"/>
    <w:bookmarkEnd w:id="9"/>
    <w:bookmarkEnd w:id="10"/>
    <w:bookmarkEnd w:id="11"/>
    <w:p w:rsidR="00CD4FD8" w:rsidRDefault="00CD4FD8" w:rsidP="000177B3">
      <w:pPr>
        <w:spacing w:after="0" w:line="284" w:lineRule="atLeast"/>
        <w:jc w:val="center"/>
        <w:rPr>
          <w:rFonts w:ascii="Kalpurush" w:hAnsi="Kalpurush" w:cs="Kalpurush"/>
          <w:b/>
          <w:bCs/>
          <w:sz w:val="24"/>
          <w:szCs w:val="24"/>
          <w:lang w:val="en-US" w:bidi="bn-BD"/>
        </w:rPr>
      </w:pPr>
    </w:p>
    <w:p w:rsidR="005E7B5F" w:rsidRPr="001E7681" w:rsidRDefault="005E7B5F" w:rsidP="000177B3">
      <w:pPr>
        <w:spacing w:after="0" w:line="284" w:lineRule="atLeast"/>
        <w:jc w:val="center"/>
        <w:rPr>
          <w:rFonts w:ascii="Kalpurush" w:hAnsi="Kalpurush" w:cs="Kalpurush"/>
          <w:b/>
          <w:bCs/>
          <w:sz w:val="24"/>
          <w:szCs w:val="24"/>
          <w:rtl/>
          <w:cs/>
          <w:lang w:val="en-US" w:bidi="bn-BD"/>
        </w:rPr>
      </w:pPr>
    </w:p>
    <w:p w:rsidR="009405E9" w:rsidRPr="001E7681" w:rsidRDefault="00940BD9" w:rsidP="00007C34">
      <w:pPr>
        <w:spacing w:after="0" w:line="284" w:lineRule="atLeast"/>
        <w:jc w:val="center"/>
        <w:rPr>
          <w:rFonts w:ascii="Kalpurush" w:hAnsi="Kalpurush" w:cs="Kalpurush"/>
          <w:b/>
          <w:bCs/>
          <w:sz w:val="24"/>
          <w:szCs w:val="24"/>
          <w:lang w:val="en-US" w:bidi="bn-BD"/>
        </w:rPr>
      </w:pPr>
      <w:r>
        <w:rPr>
          <w:rFonts w:ascii="Kalpurush" w:hAnsi="Kalpurush" w:cs="Kalpurush"/>
          <w:b/>
          <w:bCs/>
          <w:color w:val="800000"/>
          <w:sz w:val="24"/>
          <w:szCs w:val="24"/>
          <w:cs/>
          <w:lang w:val="en-US" w:bidi="bn-BD"/>
        </w:rPr>
        <w:t>সম্পাদনা</w:t>
      </w:r>
      <w:r w:rsidR="00484D00" w:rsidRPr="001E7681">
        <w:rPr>
          <w:rFonts w:ascii="Kalpurush" w:hAnsi="Kalpurush" w:cs="Kalpurush"/>
          <w:b/>
          <w:bCs/>
          <w:color w:val="800000"/>
          <w:sz w:val="24"/>
          <w:szCs w:val="24"/>
          <w:cs/>
          <w:lang w:val="en-US" w:bidi="bn-BD"/>
        </w:rPr>
        <w:t xml:space="preserve">: </w:t>
      </w:r>
      <w:r w:rsidR="002D7314" w:rsidRPr="001E7681">
        <w:rPr>
          <w:rFonts w:ascii="Kalpurush" w:hAnsi="Kalpurush" w:cs="Kalpurush" w:hint="cs"/>
          <w:sz w:val="24"/>
          <w:szCs w:val="24"/>
          <w:cs/>
          <w:lang w:val="en-US" w:bidi="bn-BD"/>
        </w:rPr>
        <w:t xml:space="preserve">ড. </w:t>
      </w:r>
      <w:r w:rsidR="00007C34">
        <w:rPr>
          <w:rFonts w:ascii="Kalpurush" w:hAnsi="Kalpurush" w:cs="Kalpurush"/>
          <w:sz w:val="24"/>
          <w:szCs w:val="24"/>
          <w:cs/>
          <w:lang w:val="en-US" w:bidi="bn-BD"/>
        </w:rPr>
        <w:t>মোহাম্মদ মানজুরে ইলাহী</w:t>
      </w:r>
    </w:p>
    <w:p w:rsidR="00CD4FD8" w:rsidRPr="001E7681" w:rsidRDefault="00CD4FD8" w:rsidP="000177B3">
      <w:pPr>
        <w:spacing w:after="0" w:line="240" w:lineRule="auto"/>
        <w:jc w:val="center"/>
        <w:rPr>
          <w:rFonts w:ascii="Kalpurush" w:hAnsi="Kalpurush" w:cs="Kalpurush"/>
          <w:b/>
          <w:bCs/>
          <w:sz w:val="24"/>
          <w:szCs w:val="24"/>
          <w:lang w:val="en-US" w:bidi="bn-BD"/>
        </w:rPr>
      </w:pPr>
    </w:p>
    <w:p w:rsidR="00CD4FD8" w:rsidRPr="001E7681" w:rsidRDefault="00CD4FD8" w:rsidP="000177B3">
      <w:pPr>
        <w:spacing w:after="0" w:line="240" w:lineRule="auto"/>
        <w:jc w:val="center"/>
        <w:rPr>
          <w:rFonts w:ascii="Kalpurush" w:hAnsi="Kalpurush" w:cs="Kalpurush"/>
          <w:b/>
          <w:bCs/>
          <w:sz w:val="24"/>
          <w:szCs w:val="24"/>
          <w:lang w:val="en-US" w:bidi="bn-BD"/>
        </w:rPr>
      </w:pPr>
    </w:p>
    <w:p w:rsidR="00D03579" w:rsidRDefault="00D03579" w:rsidP="000177B3">
      <w:pPr>
        <w:spacing w:after="0" w:line="240" w:lineRule="auto"/>
        <w:jc w:val="center"/>
        <w:rPr>
          <w:rFonts w:ascii="Times New Roman" w:hAnsi="Times New Roman" w:cs="Times New Roman"/>
          <w:sz w:val="24"/>
          <w:szCs w:val="24"/>
          <w:lang w:val="en-US" w:bidi="bn-BD"/>
        </w:rPr>
      </w:pPr>
    </w:p>
    <w:p w:rsidR="00540F4B" w:rsidRDefault="00540F4B" w:rsidP="000177B3">
      <w:pPr>
        <w:spacing w:after="0" w:line="240" w:lineRule="auto"/>
        <w:jc w:val="center"/>
        <w:rPr>
          <w:rFonts w:ascii="Times New Roman" w:hAnsi="Times New Roman" w:cs="Times New Roman"/>
          <w:sz w:val="24"/>
          <w:szCs w:val="24"/>
          <w:lang w:val="en-US" w:bidi="bn-BD"/>
        </w:rPr>
      </w:pPr>
    </w:p>
    <w:p w:rsidR="00540F4B" w:rsidRDefault="00540F4B" w:rsidP="000177B3">
      <w:pPr>
        <w:spacing w:after="0" w:line="240" w:lineRule="auto"/>
        <w:jc w:val="center"/>
        <w:rPr>
          <w:rFonts w:ascii="Times New Roman" w:hAnsi="Times New Roman" w:cs="Times New Roman"/>
          <w:sz w:val="24"/>
          <w:szCs w:val="24"/>
          <w:lang w:val="en-US" w:bidi="bn-BD"/>
        </w:rPr>
      </w:pPr>
    </w:p>
    <w:p w:rsidR="00540F4B" w:rsidRDefault="00540F4B" w:rsidP="000177B3">
      <w:pPr>
        <w:spacing w:after="0" w:line="240" w:lineRule="auto"/>
        <w:jc w:val="center"/>
        <w:rPr>
          <w:rFonts w:ascii="Times New Roman" w:hAnsi="Times New Roman" w:cs="Times New Roman"/>
          <w:sz w:val="24"/>
          <w:szCs w:val="24"/>
          <w:lang w:val="en-US" w:bidi="bn-BD"/>
        </w:rPr>
      </w:pPr>
    </w:p>
    <w:p w:rsidR="00BF14C4" w:rsidRPr="001E7681" w:rsidRDefault="00DB2016" w:rsidP="00540F4B">
      <w:pPr>
        <w:spacing w:after="0" w:line="240" w:lineRule="auto"/>
        <w:jc w:val="center"/>
        <w:rPr>
          <w:rFonts w:ascii="Times New Roman" w:hAnsi="Times New Roman" w:cs="Times New Roman"/>
          <w:color w:val="800000"/>
          <w:sz w:val="24"/>
          <w:szCs w:val="24"/>
          <w:lang w:val="en-US" w:bidi="bn-BD"/>
        </w:rPr>
      </w:pPr>
      <w:r w:rsidRPr="001E7681">
        <w:rPr>
          <w:rFonts w:ascii="Times New Roman" w:hAnsi="Times New Roman" w:cs="Times New Roman"/>
          <w:sz w:val="24"/>
          <w:szCs w:val="24"/>
          <w:lang w:val="en-US" w:bidi="bn-BD"/>
        </w:rPr>
        <w:t>201</w:t>
      </w:r>
      <w:r w:rsidR="00540F4B">
        <w:rPr>
          <w:rFonts w:ascii="Times New Roman" w:hAnsi="Times New Roman" w:cs="Times New Roman"/>
          <w:sz w:val="24"/>
          <w:szCs w:val="24"/>
          <w:lang w:val="en-US" w:bidi="bn-BD"/>
        </w:rPr>
        <w:t>5</w:t>
      </w:r>
      <w:r w:rsidRPr="001E7681">
        <w:rPr>
          <w:rFonts w:ascii="Times New Roman" w:hAnsi="Times New Roman" w:cs="Times New Roman"/>
          <w:sz w:val="24"/>
          <w:szCs w:val="24"/>
          <w:lang w:val="en-US" w:bidi="bn-BD"/>
        </w:rPr>
        <w:t>-143</w:t>
      </w:r>
      <w:r w:rsidR="00540F4B">
        <w:rPr>
          <w:rFonts w:ascii="Times New Roman" w:hAnsi="Times New Roman" w:cs="Times New Roman"/>
          <w:sz w:val="24"/>
          <w:szCs w:val="24"/>
          <w:lang w:val="en-US" w:bidi="bn-BD"/>
        </w:rPr>
        <w:t>6</w:t>
      </w:r>
    </w:p>
    <w:p w:rsidR="00BF14C4" w:rsidRPr="001E7681" w:rsidRDefault="00C11424" w:rsidP="000177B3">
      <w:pPr>
        <w:bidi/>
        <w:spacing w:after="0" w:line="240" w:lineRule="auto"/>
        <w:jc w:val="center"/>
        <w:rPr>
          <w:rFonts w:ascii="Times New Roman" w:hAnsi="Times New Roman" w:cs="Times New Roman"/>
          <w:b/>
          <w:bCs/>
          <w:color w:val="800000"/>
          <w:sz w:val="24"/>
          <w:szCs w:val="24"/>
          <w:rtl/>
          <w:lang w:val="en-US" w:bidi="ar-EG"/>
        </w:rPr>
      </w:pPr>
      <w:r w:rsidRPr="001E7681">
        <w:rPr>
          <w:rFonts w:ascii="Times New Roman" w:hAnsi="Times New Roman" w:cs="Times New Roman"/>
          <w:b/>
          <w:bCs/>
          <w:noProof/>
          <w:color w:val="800000"/>
          <w:sz w:val="24"/>
          <w:szCs w:val="24"/>
          <w:lang w:val="en-US"/>
        </w:rPr>
        <w:drawing>
          <wp:inline distT="0" distB="0" distL="0" distR="0">
            <wp:extent cx="1771015" cy="334645"/>
            <wp:effectExtent l="19050" t="0" r="635" b="0"/>
            <wp:docPr id="1"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A7681F" w:rsidRPr="001E7681" w:rsidRDefault="00A7681F" w:rsidP="000177B3">
      <w:pPr>
        <w:spacing w:after="0" w:line="240" w:lineRule="auto"/>
        <w:jc w:val="center"/>
        <w:rPr>
          <w:rFonts w:ascii="Kalpurush" w:hAnsi="Kalpurush" w:cs="Kalpurush"/>
          <w:b/>
          <w:bCs/>
          <w:sz w:val="24"/>
          <w:szCs w:val="24"/>
          <w:cs/>
          <w:lang w:val="en-US" w:bidi="bn-BD"/>
        </w:rPr>
        <w:sectPr w:rsidR="00A7681F" w:rsidRPr="001E7681" w:rsidSect="00716A5E">
          <w:headerReference w:type="default" r:id="rId10"/>
          <w:footerReference w:type="default" r:id="rId11"/>
          <w:footerReference w:type="first" r:id="rId12"/>
          <w:pgSz w:w="6804" w:h="9639"/>
          <w:pgMar w:top="567" w:right="567" w:bottom="567" w:left="850" w:header="567" w:footer="425" w:gutter="0"/>
          <w:cols w:space="708"/>
          <w:titlePg/>
          <w:docGrid w:linePitch="360"/>
        </w:sectPr>
      </w:pPr>
    </w:p>
    <w:p w:rsidR="00D516A2" w:rsidRPr="00540F4B" w:rsidRDefault="00D03579" w:rsidP="00940BD9">
      <w:pPr>
        <w:tabs>
          <w:tab w:val="left" w:pos="-3150"/>
        </w:tabs>
        <w:bidi/>
        <w:spacing w:after="0" w:line="240" w:lineRule="auto"/>
        <w:jc w:val="center"/>
        <w:rPr>
          <w:rFonts w:asciiTheme="minorHAnsi" w:hAnsiTheme="minorHAnsi" w:cs="KFGQPC Uthman Taha Naskh"/>
          <w:sz w:val="32"/>
          <w:szCs w:val="32"/>
          <w:rtl/>
          <w:lang w:val="en-US"/>
        </w:rPr>
      </w:pPr>
      <w:r w:rsidRPr="00540F4B">
        <w:rPr>
          <w:rFonts w:ascii="KFGQPC Uthman Taha Naskh" w:hAnsi="KFGQPC Uthman Taha Naskh" w:cs="KFGQPC Uthman Taha Naskh"/>
          <w:sz w:val="32"/>
          <w:szCs w:val="32"/>
          <w:rtl/>
          <w:lang w:val="en-US"/>
        </w:rPr>
        <w:lastRenderedPageBreak/>
        <w:t>﴿</w:t>
      </w:r>
      <w:r w:rsidR="00940BD9" w:rsidRPr="00540F4B">
        <w:rPr>
          <w:rFonts w:asciiTheme="minorHAnsi" w:hAnsiTheme="minorHAnsi" w:cs="KFGQPC Uthman Taha Naskh" w:hint="cs"/>
          <w:b/>
          <w:bCs/>
          <w:sz w:val="32"/>
          <w:szCs w:val="32"/>
          <w:rtl/>
          <w:lang w:val="en-US"/>
        </w:rPr>
        <w:t>أحكام يوم الجمعة</w:t>
      </w:r>
      <w:r w:rsidR="00D516A2" w:rsidRPr="00540F4B">
        <w:rPr>
          <w:rFonts w:ascii="KFGQPC Uthman Taha Naskh" w:hAnsi="KFGQPC Uthman Taha Naskh" w:cs="KFGQPC Uthman Taha Naskh"/>
          <w:sz w:val="32"/>
          <w:szCs w:val="32"/>
          <w:rtl/>
          <w:lang w:val="en-US"/>
        </w:rPr>
        <w:t>﴾</w:t>
      </w:r>
    </w:p>
    <w:p w:rsidR="00D03579" w:rsidRPr="000F19B9" w:rsidRDefault="00D03579" w:rsidP="000177B3">
      <w:pPr>
        <w:tabs>
          <w:tab w:val="left" w:pos="-3150"/>
        </w:tabs>
        <w:bidi/>
        <w:spacing w:after="0" w:line="240" w:lineRule="auto"/>
        <w:jc w:val="center"/>
        <w:rPr>
          <w:rFonts w:ascii="KFGQPC Uthman Taha Naskh" w:hAnsi="KFGQPC Uthman Taha Naskh" w:cs="Vrinda"/>
          <w:sz w:val="24"/>
          <w:szCs w:val="30"/>
          <w:cs/>
          <w:lang w:val="en-US" w:bidi="bn-BD"/>
        </w:rPr>
      </w:pPr>
    </w:p>
    <w:p w:rsidR="00CD4FD8" w:rsidRPr="001E7681" w:rsidRDefault="00CD4FD8" w:rsidP="000177B3">
      <w:pPr>
        <w:bidi/>
        <w:spacing w:after="0"/>
        <w:jc w:val="center"/>
        <w:rPr>
          <w:rFonts w:ascii="Kalpurush" w:hAnsi="Kalpurush" w:cs="Kalpurush"/>
          <w:b/>
          <w:bCs/>
          <w:sz w:val="24"/>
          <w:szCs w:val="24"/>
          <w:lang w:val="en-US"/>
        </w:rPr>
      </w:pPr>
      <w:r w:rsidRPr="001E7681">
        <w:rPr>
          <w:rFonts w:ascii="KFGQPC Uthman Taha Naskh" w:hAnsi="KFGQPC Uthman Taha Naskh" w:cs="KFGQPC Uthman Taha Naskh"/>
          <w:sz w:val="24"/>
          <w:szCs w:val="24"/>
          <w:rtl/>
          <w:lang w:val="en-US"/>
        </w:rPr>
        <w:t>« باللغة ال</w:t>
      </w:r>
      <w:r w:rsidR="00484D00" w:rsidRPr="001E7681">
        <w:rPr>
          <w:rFonts w:ascii="KFGQPC Uthman Taha Naskh" w:hAnsi="KFGQPC Uthman Taha Naskh" w:cs="KFGQPC Uthman Taha Naskh"/>
          <w:sz w:val="24"/>
          <w:szCs w:val="24"/>
          <w:rtl/>
          <w:lang w:val="en-US"/>
        </w:rPr>
        <w:t>بنغالي</w:t>
      </w:r>
      <w:r w:rsidRPr="001E7681">
        <w:rPr>
          <w:rFonts w:ascii="KFGQPC Uthman Taha Naskh" w:hAnsi="KFGQPC Uthman Taha Naskh" w:cs="KFGQPC Uthman Taha Naskh"/>
          <w:sz w:val="24"/>
          <w:szCs w:val="24"/>
          <w:rtl/>
          <w:lang w:val="en-US"/>
        </w:rPr>
        <w:t>ة »</w:t>
      </w:r>
    </w:p>
    <w:p w:rsidR="00CD4FD8" w:rsidRPr="001E7681" w:rsidRDefault="00CD4FD8" w:rsidP="000177B3">
      <w:pPr>
        <w:bidi/>
        <w:spacing w:after="0" w:line="284" w:lineRule="atLeast"/>
        <w:jc w:val="center"/>
        <w:rPr>
          <w:rStyle w:val="divx11"/>
          <w:rFonts w:ascii="Kalpurush" w:hAnsi="Kalpurush" w:cs="Kalpurush"/>
          <w:b/>
          <w:bCs/>
          <w:sz w:val="24"/>
          <w:szCs w:val="24"/>
          <w:lang w:val="en-US"/>
        </w:rPr>
      </w:pPr>
    </w:p>
    <w:p w:rsidR="005B2612" w:rsidRPr="001E7681" w:rsidRDefault="005B2612" w:rsidP="000177B3">
      <w:pPr>
        <w:bidi/>
        <w:spacing w:after="0" w:line="284" w:lineRule="atLeast"/>
        <w:jc w:val="center"/>
        <w:rPr>
          <w:rStyle w:val="divx11"/>
          <w:rFonts w:ascii="KFGQPC Uthman Taha Naskh" w:hAnsi="KFGQPC Uthman Taha Naskh" w:cstheme="minorBidi"/>
          <w:b/>
          <w:bCs/>
          <w:sz w:val="24"/>
          <w:szCs w:val="24"/>
          <w:rtl/>
          <w:lang w:val="en-US"/>
        </w:rPr>
      </w:pPr>
    </w:p>
    <w:p w:rsidR="002362AE" w:rsidRPr="002362AE" w:rsidRDefault="00705448" w:rsidP="0047016E">
      <w:pPr>
        <w:bidi/>
        <w:spacing w:after="0" w:line="284" w:lineRule="atLeast"/>
        <w:jc w:val="center"/>
        <w:rPr>
          <w:rFonts w:ascii="KFGQPC Uthman Taha Naskh" w:hAnsi="KFGQPC Uthman Taha Naskh" w:cs="KFGQPC Uthman Taha Naskh"/>
          <w:b/>
          <w:bCs/>
          <w:sz w:val="24"/>
          <w:szCs w:val="24"/>
          <w:rtl/>
          <w:lang w:val="en-US"/>
        </w:rPr>
      </w:pPr>
      <w:r w:rsidRPr="002362AE">
        <w:rPr>
          <w:rFonts w:ascii="KFGQPC Uthman Taha Naskh" w:hAnsi="KFGQPC Uthman Taha Naskh" w:cs="KFGQPC Uthman Taha Naskh" w:hint="cs"/>
          <w:b/>
          <w:bCs/>
          <w:color w:val="943634" w:themeColor="accent2" w:themeShade="BF"/>
          <w:sz w:val="24"/>
          <w:szCs w:val="24"/>
          <w:rtl/>
          <w:lang w:val="en-US"/>
        </w:rPr>
        <w:t>تأليف</w:t>
      </w:r>
      <w:r w:rsidRPr="002362AE">
        <w:rPr>
          <w:rFonts w:ascii="KFGQPC Uthman Taha Naskh" w:hAnsi="KFGQPC Uthman Taha Naskh" w:cs="KFGQPC Uthman Taha Naskh" w:hint="cs"/>
          <w:b/>
          <w:bCs/>
          <w:sz w:val="24"/>
          <w:szCs w:val="24"/>
          <w:rtl/>
          <w:lang w:val="en-US"/>
        </w:rPr>
        <w:t>:</w:t>
      </w:r>
      <w:r w:rsidR="0047016E" w:rsidRPr="0047016E">
        <w:rPr>
          <w:rFonts w:ascii="KFGQPC Uthman Taha Naskh" w:hAnsi="KFGQPC Uthman Taha Naskh" w:cs="KFGQPC Uthman Taha Naskh" w:hint="cs"/>
          <w:sz w:val="24"/>
          <w:szCs w:val="24"/>
          <w:rtl/>
          <w:lang w:val="en-US"/>
        </w:rPr>
        <w:t xml:space="preserve"> </w:t>
      </w:r>
      <w:r w:rsidR="0047016E" w:rsidRPr="001E7681">
        <w:rPr>
          <w:rFonts w:ascii="KFGQPC Uthman Taha Naskh" w:hAnsi="KFGQPC Uthman Taha Naskh" w:cs="KFGQPC Uthman Taha Naskh" w:hint="cs"/>
          <w:sz w:val="24"/>
          <w:szCs w:val="24"/>
          <w:rtl/>
          <w:lang w:val="en-US"/>
        </w:rPr>
        <w:t>ذاكرالله أبو الخير</w:t>
      </w:r>
      <w:r w:rsidRPr="002362AE">
        <w:rPr>
          <w:rFonts w:ascii="KFGQPC Uthman Taha Naskh" w:hAnsi="KFGQPC Uthman Taha Naskh" w:cs="KFGQPC Uthman Taha Naskh" w:hint="cs"/>
          <w:b/>
          <w:bCs/>
          <w:sz w:val="24"/>
          <w:szCs w:val="24"/>
          <w:rtl/>
          <w:lang w:val="en-US"/>
        </w:rPr>
        <w:t xml:space="preserve"> </w:t>
      </w:r>
    </w:p>
    <w:p w:rsidR="002362AE" w:rsidRDefault="002362AE" w:rsidP="000177B3">
      <w:pPr>
        <w:bidi/>
        <w:spacing w:after="0" w:line="284" w:lineRule="atLeast"/>
        <w:jc w:val="center"/>
        <w:rPr>
          <w:rFonts w:ascii="KFGQPC Uthman Taha Naskh" w:hAnsi="KFGQPC Uthman Taha Naskh" w:cs="KFGQPC Uthman Taha Naskh"/>
          <w:sz w:val="24"/>
          <w:szCs w:val="24"/>
          <w:rtl/>
          <w:lang w:val="en-US"/>
        </w:rPr>
      </w:pPr>
    </w:p>
    <w:p w:rsidR="00CD4FD8" w:rsidRPr="001E7681" w:rsidRDefault="00CD4FD8" w:rsidP="000177B3">
      <w:pPr>
        <w:bidi/>
        <w:spacing w:after="0" w:line="284" w:lineRule="atLeast"/>
        <w:jc w:val="center"/>
        <w:rPr>
          <w:rStyle w:val="divx11"/>
          <w:rFonts w:ascii="KFGQPC Uthman Taha Naskh" w:hAnsi="KFGQPC Uthman Taha Naskh" w:cs="KFGQPC Uthman Taha Naskh"/>
          <w:b/>
          <w:bCs/>
          <w:sz w:val="24"/>
          <w:szCs w:val="24"/>
          <w:rtl/>
          <w:lang w:val="en-US"/>
        </w:rPr>
      </w:pPr>
    </w:p>
    <w:p w:rsidR="00CD4FD8" w:rsidRPr="001E7681" w:rsidRDefault="00CD4FD8" w:rsidP="000177B3">
      <w:pPr>
        <w:tabs>
          <w:tab w:val="left" w:pos="1825"/>
        </w:tabs>
        <w:bidi/>
        <w:spacing w:after="0" w:line="284" w:lineRule="atLeast"/>
        <w:jc w:val="center"/>
        <w:rPr>
          <w:rStyle w:val="divx11"/>
          <w:rFonts w:ascii="Times New Roman" w:hAnsi="Times New Roman" w:cs="Times New Roman"/>
          <w:b/>
          <w:bCs/>
          <w:sz w:val="24"/>
          <w:szCs w:val="24"/>
          <w:lang w:val="en-US" w:bidi="ar-EG"/>
        </w:rPr>
      </w:pPr>
    </w:p>
    <w:p w:rsidR="009405E9" w:rsidRPr="001E7681" w:rsidRDefault="00CD4FD8" w:rsidP="00007C34">
      <w:pPr>
        <w:bidi/>
        <w:spacing w:after="0" w:line="284" w:lineRule="atLeast"/>
        <w:jc w:val="center"/>
        <w:rPr>
          <w:rFonts w:ascii="KFGQPC Uthman Taha Naskh" w:hAnsi="KFGQPC Uthman Taha Naskh" w:cs="Kalpurush"/>
          <w:sz w:val="24"/>
          <w:szCs w:val="24"/>
          <w:rtl/>
          <w:cs/>
          <w:lang w:val="en-US" w:bidi="bn-BD"/>
        </w:rPr>
      </w:pPr>
      <w:r w:rsidRPr="001E7681">
        <w:rPr>
          <w:rFonts w:ascii="KFGQPC Uthman Taha Naskh" w:hAnsi="KFGQPC Uthman Taha Naskh" w:cs="KFGQPC Uthman Taha Naskh"/>
          <w:color w:val="800000"/>
          <w:sz w:val="24"/>
          <w:szCs w:val="24"/>
          <w:rtl/>
          <w:lang w:val="en-US"/>
        </w:rPr>
        <w:t>مراجعة:</w:t>
      </w:r>
      <w:r w:rsidR="00007C34">
        <w:rPr>
          <w:rFonts w:ascii="KFGQPC Uthman Taha Naskh" w:hAnsi="KFGQPC Uthman Taha Naskh" w:cs="KFGQPC Uthman Taha Naskh" w:hint="cs"/>
          <w:color w:val="800000"/>
          <w:sz w:val="24"/>
          <w:szCs w:val="24"/>
          <w:rtl/>
          <w:lang w:val="en-US"/>
        </w:rPr>
        <w:t xml:space="preserve"> </w:t>
      </w:r>
      <w:r w:rsidR="002D7314" w:rsidRPr="001E7681">
        <w:rPr>
          <w:rFonts w:ascii="KFGQPC Uthman Taha Naskh" w:hAnsi="KFGQPC Uthman Taha Naskh" w:cs="KFGQPC Uthman Taha Naskh" w:hint="cs"/>
          <w:sz w:val="24"/>
          <w:szCs w:val="24"/>
          <w:rtl/>
          <w:lang w:val="en-US"/>
        </w:rPr>
        <w:t xml:space="preserve">د/ محمد </w:t>
      </w:r>
      <w:r w:rsidR="00007C34">
        <w:rPr>
          <w:rFonts w:ascii="KFGQPC Uthman Taha Naskh" w:hAnsi="KFGQPC Uthman Taha Naskh" w:cs="KFGQPC Uthman Taha Naskh" w:hint="cs"/>
          <w:sz w:val="24"/>
          <w:szCs w:val="24"/>
          <w:rtl/>
          <w:lang w:val="en-US"/>
        </w:rPr>
        <w:t>منظور إلهي</w:t>
      </w:r>
    </w:p>
    <w:p w:rsidR="00386781" w:rsidRPr="001E7681" w:rsidRDefault="00386781" w:rsidP="000177B3">
      <w:pPr>
        <w:bidi/>
        <w:spacing w:after="0" w:line="240" w:lineRule="auto"/>
        <w:jc w:val="center"/>
        <w:rPr>
          <w:rFonts w:ascii="Kalpurush" w:hAnsi="Kalpurush" w:cs="Kalpurush"/>
          <w:sz w:val="24"/>
          <w:szCs w:val="24"/>
          <w:lang w:val="en-US" w:bidi="bn-BD"/>
        </w:rPr>
      </w:pPr>
    </w:p>
    <w:p w:rsidR="00D9747D" w:rsidRPr="001E7681" w:rsidRDefault="00D9747D" w:rsidP="00D903A2">
      <w:pPr>
        <w:bidi/>
        <w:spacing w:after="0" w:line="240" w:lineRule="auto"/>
        <w:jc w:val="both"/>
        <w:rPr>
          <w:rFonts w:ascii="Kalpurush" w:hAnsi="Kalpurush" w:cs="Kalpurush"/>
          <w:sz w:val="24"/>
          <w:szCs w:val="24"/>
          <w:lang w:val="en-US" w:bidi="bn-BD"/>
        </w:rPr>
      </w:pPr>
    </w:p>
    <w:p w:rsidR="00CD4FD8" w:rsidRDefault="00CD4FD8" w:rsidP="00D903A2">
      <w:pPr>
        <w:bidi/>
        <w:spacing w:after="0" w:line="240" w:lineRule="auto"/>
        <w:jc w:val="both"/>
        <w:rPr>
          <w:rFonts w:ascii="KFGQPC Uthman Taha Naskh" w:hAnsi="KFGQPC Uthman Taha Naskh" w:cs="KFGQPC Uthman Taha Naskh" w:hint="cs"/>
          <w:sz w:val="24"/>
          <w:szCs w:val="24"/>
          <w:rtl/>
          <w:lang w:val="en-US" w:bidi="ar-EG"/>
        </w:rPr>
      </w:pPr>
    </w:p>
    <w:p w:rsidR="00540F4B" w:rsidRDefault="00540F4B" w:rsidP="00540F4B">
      <w:pPr>
        <w:bidi/>
        <w:spacing w:after="0" w:line="240" w:lineRule="auto"/>
        <w:jc w:val="both"/>
        <w:rPr>
          <w:rFonts w:ascii="KFGQPC Uthman Taha Naskh" w:hAnsi="KFGQPC Uthman Taha Naskh" w:cs="KFGQPC Uthman Taha Naskh" w:hint="cs"/>
          <w:sz w:val="24"/>
          <w:szCs w:val="24"/>
          <w:rtl/>
          <w:lang w:val="en-US" w:bidi="ar-EG"/>
        </w:rPr>
      </w:pPr>
    </w:p>
    <w:p w:rsidR="00540F4B" w:rsidRDefault="00540F4B" w:rsidP="00540F4B">
      <w:pPr>
        <w:bidi/>
        <w:spacing w:after="0" w:line="240" w:lineRule="auto"/>
        <w:jc w:val="both"/>
        <w:rPr>
          <w:rFonts w:ascii="KFGQPC Uthman Taha Naskh" w:hAnsi="KFGQPC Uthman Taha Naskh" w:cs="KFGQPC Uthman Taha Naskh" w:hint="cs"/>
          <w:sz w:val="24"/>
          <w:szCs w:val="24"/>
          <w:rtl/>
          <w:lang w:val="en-US" w:bidi="ar-EG"/>
        </w:rPr>
      </w:pPr>
    </w:p>
    <w:p w:rsidR="00540F4B" w:rsidRDefault="00540F4B" w:rsidP="00540F4B">
      <w:pPr>
        <w:bidi/>
        <w:spacing w:after="0" w:line="240" w:lineRule="auto"/>
        <w:jc w:val="both"/>
        <w:rPr>
          <w:rFonts w:ascii="KFGQPC Uthman Taha Naskh" w:hAnsi="KFGQPC Uthman Taha Naskh" w:cs="KFGQPC Uthman Taha Naskh" w:hint="cs"/>
          <w:sz w:val="24"/>
          <w:szCs w:val="24"/>
          <w:rtl/>
          <w:lang w:val="en-US" w:bidi="ar-EG"/>
        </w:rPr>
      </w:pPr>
    </w:p>
    <w:p w:rsidR="00540F4B" w:rsidRPr="001E7681" w:rsidRDefault="00540F4B" w:rsidP="00540F4B">
      <w:pPr>
        <w:bidi/>
        <w:spacing w:after="0" w:line="240" w:lineRule="auto"/>
        <w:jc w:val="both"/>
        <w:rPr>
          <w:rFonts w:ascii="KFGQPC Uthman Taha Naskh" w:hAnsi="KFGQPC Uthman Taha Naskh" w:cs="KFGQPC Uthman Taha Naskh"/>
          <w:sz w:val="24"/>
          <w:szCs w:val="24"/>
          <w:rtl/>
          <w:lang w:val="en-US" w:bidi="ar-EG"/>
        </w:rPr>
      </w:pPr>
    </w:p>
    <w:p w:rsidR="00BF14C4" w:rsidRPr="001E7681" w:rsidRDefault="00535A72" w:rsidP="00540F4B">
      <w:pPr>
        <w:bidi/>
        <w:spacing w:after="0" w:line="240" w:lineRule="auto"/>
        <w:jc w:val="center"/>
        <w:rPr>
          <w:rFonts w:ascii="Times New Roman" w:hAnsi="Times New Roman" w:cs="Times New Roman"/>
          <w:color w:val="800000"/>
          <w:sz w:val="24"/>
          <w:szCs w:val="24"/>
          <w:lang w:val="en-US"/>
        </w:rPr>
      </w:pPr>
      <w:r w:rsidRPr="001E7681">
        <w:rPr>
          <w:rFonts w:ascii="Times New Roman" w:hAnsi="Times New Roman" w:cs="Times New Roman"/>
          <w:sz w:val="24"/>
          <w:szCs w:val="24"/>
          <w:lang w:val="en-US"/>
        </w:rPr>
        <w:t>201</w:t>
      </w:r>
      <w:r w:rsidR="00540F4B">
        <w:rPr>
          <w:rFonts w:ascii="Times New Roman" w:hAnsi="Times New Roman" w:cs="Times New Roman"/>
          <w:sz w:val="24"/>
          <w:szCs w:val="24"/>
          <w:lang w:val="en-US"/>
        </w:rPr>
        <w:t>5</w:t>
      </w:r>
      <w:r w:rsidRPr="001E7681">
        <w:rPr>
          <w:rFonts w:ascii="Times New Roman" w:hAnsi="Times New Roman" w:cs="Times New Roman"/>
          <w:sz w:val="24"/>
          <w:szCs w:val="24"/>
          <w:lang w:val="en-US"/>
        </w:rPr>
        <w:t xml:space="preserve"> - 143</w:t>
      </w:r>
      <w:r w:rsidR="00540F4B">
        <w:rPr>
          <w:rFonts w:ascii="Times New Roman" w:hAnsi="Times New Roman" w:cs="Times New Roman"/>
          <w:sz w:val="24"/>
          <w:szCs w:val="24"/>
          <w:lang w:val="en-US"/>
        </w:rPr>
        <w:t>6</w:t>
      </w:r>
    </w:p>
    <w:p w:rsidR="00540F4B" w:rsidRPr="00540F4B" w:rsidRDefault="00C11424" w:rsidP="00540F4B">
      <w:pPr>
        <w:bidi/>
        <w:spacing w:after="0" w:line="240" w:lineRule="auto"/>
        <w:jc w:val="center"/>
        <w:rPr>
          <w:rFonts w:ascii="Times New Roman" w:hAnsi="Times New Roman" w:cs="Times New Roman"/>
          <w:b/>
          <w:bCs/>
          <w:color w:val="800000"/>
          <w:sz w:val="24"/>
          <w:szCs w:val="24"/>
          <w:lang w:val="en-US" w:bidi="bn-BD"/>
        </w:rPr>
      </w:pPr>
      <w:r w:rsidRPr="001E7681">
        <w:rPr>
          <w:rFonts w:ascii="Times New Roman" w:hAnsi="Times New Roman" w:cs="Times New Roman"/>
          <w:b/>
          <w:bCs/>
          <w:noProof/>
          <w:color w:val="800000"/>
          <w:sz w:val="24"/>
          <w:szCs w:val="24"/>
          <w:lang w:val="en-US"/>
        </w:rPr>
        <w:drawing>
          <wp:inline distT="0" distB="0" distL="0" distR="0">
            <wp:extent cx="1771015" cy="334645"/>
            <wp:effectExtent l="19050" t="0" r="635" b="0"/>
            <wp:docPr id="2"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D516A2" w:rsidRDefault="00D516A2" w:rsidP="00D903A2">
      <w:pPr>
        <w:pStyle w:val="Title"/>
        <w:bidi w:val="0"/>
        <w:jc w:val="both"/>
        <w:rPr>
          <w:rFonts w:ascii="Kalpurush" w:hAnsi="Kalpurush" w:cstheme="minorBidi"/>
          <w:sz w:val="24"/>
          <w:szCs w:val="24"/>
          <w:rtl/>
        </w:rPr>
      </w:pPr>
    </w:p>
    <w:p w:rsidR="00651512" w:rsidRPr="002362AE" w:rsidRDefault="00A71E53" w:rsidP="00A71E53">
      <w:pPr>
        <w:pStyle w:val="Title"/>
        <w:tabs>
          <w:tab w:val="left" w:pos="2302"/>
          <w:tab w:val="center" w:pos="2693"/>
        </w:tabs>
        <w:bidi w:val="0"/>
        <w:jc w:val="left"/>
        <w:rPr>
          <w:rFonts w:ascii="SutonnyMJ" w:hAnsi="SutonnyMJ" w:cs="Vrinda"/>
          <w:sz w:val="24"/>
          <w:szCs w:val="24"/>
          <w:cs/>
          <w:lang w:bidi="bn-BD"/>
        </w:rPr>
      </w:pPr>
      <w:r>
        <w:rPr>
          <w:rFonts w:ascii="Kalpurush" w:hAnsi="Kalpurush" w:cs="Kalpurush"/>
          <w:sz w:val="24"/>
          <w:szCs w:val="24"/>
          <w:cs/>
          <w:lang w:bidi="bn-BD"/>
        </w:rPr>
        <w:tab/>
      </w:r>
      <w:r>
        <w:rPr>
          <w:rFonts w:ascii="Kalpurush" w:hAnsi="Kalpurush" w:cs="Kalpurush"/>
          <w:sz w:val="24"/>
          <w:szCs w:val="24"/>
          <w:cs/>
          <w:lang w:bidi="bn-BD"/>
        </w:rPr>
        <w:tab/>
      </w:r>
      <w:r w:rsidR="00651512" w:rsidRPr="002362AE">
        <w:rPr>
          <w:rFonts w:ascii="Kalpurush" w:hAnsi="Kalpurush" w:cs="Kalpurush"/>
          <w:sz w:val="24"/>
          <w:szCs w:val="24"/>
          <w:cs/>
          <w:lang w:bidi="bn-BD"/>
        </w:rPr>
        <w:t>ভূমিকা</w:t>
      </w:r>
    </w:p>
    <w:p w:rsidR="00A71E53" w:rsidRPr="00DE6FBA" w:rsidRDefault="00651512" w:rsidP="0046160A">
      <w:pPr>
        <w:pStyle w:val="Title"/>
        <w:bidi w:val="0"/>
        <w:jc w:val="both"/>
        <w:rPr>
          <w:rFonts w:ascii="Kalpurush" w:hAnsi="Kalpurush" w:cs="Kalpurush"/>
          <w:sz w:val="24"/>
          <w:szCs w:val="24"/>
          <w:rtl/>
          <w:cs/>
          <w:lang w:bidi="bn-BD"/>
        </w:rPr>
      </w:pPr>
      <w:r w:rsidRPr="002362AE">
        <w:rPr>
          <w:rFonts w:ascii="SutonnyMJ" w:hAnsi="SutonnyMJ"/>
          <w:sz w:val="24"/>
          <w:szCs w:val="24"/>
          <w:rtl/>
        </w:rPr>
        <w:t xml:space="preserve"> </w:t>
      </w:r>
      <w:r w:rsidR="00DD5986">
        <w:rPr>
          <w:rFonts w:ascii="SutonnyMJ" w:hAnsi="SutonnyMJ"/>
          <w:sz w:val="24"/>
          <w:szCs w:val="24"/>
        </w:rPr>
        <w:tab/>
      </w:r>
      <w:r w:rsidR="00CA079B">
        <w:rPr>
          <w:rFonts w:ascii="Kalpurush" w:eastAsia="Nikosh" w:hAnsi="Kalpurush" w:cs="Kalpurush"/>
          <w:sz w:val="24"/>
          <w:szCs w:val="24"/>
          <w:cs/>
          <w:lang w:bidi="bn-BD"/>
        </w:rPr>
        <w:t>জু</w:t>
      </w:r>
      <w:r w:rsidR="00AA51BF">
        <w:rPr>
          <w:rFonts w:ascii="Kalpurush" w:eastAsia="Nikosh" w:hAnsi="Kalpurush" w:cs="Kalpurush"/>
          <w:sz w:val="24"/>
          <w:szCs w:val="24"/>
          <w:cs/>
          <w:lang w:bidi="bn-BD"/>
        </w:rPr>
        <w:t>মু</w:t>
      </w:r>
      <w:r w:rsidR="00CA079B" w:rsidRPr="005F04B8">
        <w:rPr>
          <w:rFonts w:ascii="Kalpurush" w:eastAsia="Nikosh" w:hAnsi="Kalpurush" w:cs="Kalpurush"/>
          <w:sz w:val="24"/>
          <w:szCs w:val="24"/>
          <w:lang w:bidi="bn-BD"/>
        </w:rPr>
        <w:t>‘</w:t>
      </w:r>
      <w:r w:rsidR="00CA079B" w:rsidRPr="005F04B8">
        <w:rPr>
          <w:rFonts w:ascii="Kalpurush" w:eastAsia="Nikosh" w:hAnsi="Kalpurush" w:cs="Kalpurush"/>
          <w:sz w:val="24"/>
          <w:szCs w:val="24"/>
          <w:cs/>
          <w:lang w:bidi="bn-BD"/>
        </w:rPr>
        <w:t>আ</w:t>
      </w:r>
      <w:r w:rsidR="00CA079B">
        <w:rPr>
          <w:rFonts w:ascii="Kalpurush" w:eastAsia="Nikosh" w:hAnsi="Kalpurush" w:cs="Kalpurush" w:hint="cs"/>
          <w:sz w:val="24"/>
          <w:szCs w:val="24"/>
          <w:cs/>
          <w:lang w:bidi="bn-BD"/>
        </w:rPr>
        <w:t>র</w:t>
      </w:r>
      <w:r w:rsidR="00A71E53" w:rsidRPr="00DE6FBA">
        <w:rPr>
          <w:rFonts w:ascii="Kalpurush" w:hAnsi="Kalpurush" w:cs="Kalpurush"/>
          <w:sz w:val="24"/>
          <w:szCs w:val="24"/>
          <w:cs/>
          <w:lang w:bidi="bn-BD"/>
        </w:rPr>
        <w:t xml:space="preserve"> দিন একটি </w:t>
      </w:r>
      <w:r w:rsidR="00A71E53">
        <w:rPr>
          <w:rFonts w:ascii="Kalpurush" w:hAnsi="Kalpurush" w:cs="Kalpurush"/>
          <w:sz w:val="24"/>
          <w:szCs w:val="24"/>
          <w:cs/>
          <w:lang w:bidi="bn-BD"/>
        </w:rPr>
        <w:t>বরকত পূর্ণ</w:t>
      </w:r>
      <w:r w:rsidR="00A71E53" w:rsidRPr="00DE6FBA">
        <w:rPr>
          <w:rFonts w:ascii="Kalpurush" w:hAnsi="Kalpurush" w:cs="Kalpurush"/>
          <w:sz w:val="24"/>
          <w:szCs w:val="24"/>
          <w:cs/>
          <w:lang w:bidi="bn-BD"/>
        </w:rPr>
        <w:t xml:space="preserve"> দিন।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00A71E53" w:rsidRPr="00DE6FBA">
        <w:rPr>
          <w:rFonts w:ascii="Kalpurush" w:hAnsi="Kalpurush" w:cs="Kalpurush"/>
          <w:sz w:val="24"/>
          <w:szCs w:val="24"/>
          <w:cs/>
          <w:lang w:bidi="bn-BD"/>
        </w:rPr>
        <w:t xml:space="preserve"> এ দিনটি</w:t>
      </w:r>
      <w:r w:rsidR="00FA4A44">
        <w:rPr>
          <w:rFonts w:ascii="Kalpurush" w:hAnsi="Kalpurush" w:cs="Kalpurush" w:hint="cs"/>
          <w:sz w:val="24"/>
          <w:szCs w:val="24"/>
          <w:cs/>
          <w:lang w:bidi="bn-BD"/>
        </w:rPr>
        <w:t>কে</w:t>
      </w:r>
      <w:r w:rsidR="00A71E53" w:rsidRPr="00DE6FBA">
        <w:rPr>
          <w:rFonts w:ascii="Kalpurush" w:hAnsi="Kalpurush" w:cs="Kalpurush"/>
          <w:sz w:val="24"/>
          <w:szCs w:val="24"/>
          <w:cs/>
          <w:lang w:bidi="bn-BD"/>
        </w:rPr>
        <w:t xml:space="preserve"> সমস্ত দিনের উপর ফ</w:t>
      </w:r>
      <w:r w:rsidR="0046160A">
        <w:rPr>
          <w:rFonts w:ascii="Kalpurush" w:hAnsi="Kalpurush" w:cs="Kalpurush"/>
          <w:sz w:val="24"/>
          <w:szCs w:val="24"/>
          <w:cs/>
          <w:lang w:bidi="bn-BD"/>
        </w:rPr>
        <w:t>যি</w:t>
      </w:r>
      <w:r w:rsidR="00A71E53" w:rsidRPr="00DE6FBA">
        <w:rPr>
          <w:rFonts w:ascii="Kalpurush" w:hAnsi="Kalpurush" w:cs="Kalpurush"/>
          <w:sz w:val="24"/>
          <w:szCs w:val="24"/>
          <w:cs/>
          <w:lang w:bidi="bn-BD"/>
        </w:rPr>
        <w:t xml:space="preserve">লত দিয়েছেন এবং উম্মতে মুহাম্মদীর জন্য এ দিনটিকে নেয়ামত স্বরূপ </w:t>
      </w:r>
      <w:r w:rsidR="00FA4A44">
        <w:rPr>
          <w:rFonts w:ascii="Kalpurush" w:hAnsi="Kalpurush" w:cs="Kalpurush" w:hint="cs"/>
          <w:sz w:val="24"/>
          <w:szCs w:val="24"/>
          <w:cs/>
          <w:lang w:bidi="bn-BD"/>
        </w:rPr>
        <w:t>নির্বাচন</w:t>
      </w:r>
      <w:r w:rsidR="00A71E53" w:rsidRPr="00DE6FBA">
        <w:rPr>
          <w:rFonts w:ascii="Kalpurush" w:hAnsi="Kalpurush" w:cs="Kalpurush"/>
          <w:sz w:val="24"/>
          <w:szCs w:val="24"/>
          <w:cs/>
          <w:lang w:bidi="bn-BD"/>
        </w:rPr>
        <w:t xml:space="preserve"> করেছেন। ইয়াহুদী ও খৃষ্টানদের এ দিবসটি থেকে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00A71E53" w:rsidRPr="00DE6FBA">
        <w:rPr>
          <w:rFonts w:ascii="Kalpurush" w:hAnsi="Kalpurush" w:cs="Kalpurush"/>
          <w:sz w:val="24"/>
          <w:szCs w:val="24"/>
          <w:cs/>
          <w:lang w:bidi="bn-BD"/>
        </w:rPr>
        <w:t xml:space="preserve"> দূরে সরিয়ে রেখেছেন</w:t>
      </w:r>
      <w:r w:rsidR="00FA4A44">
        <w:rPr>
          <w:rFonts w:ascii="Kalpurush" w:hAnsi="Kalpurush" w:cs="Mangal" w:hint="cs"/>
          <w:sz w:val="24"/>
          <w:szCs w:val="24"/>
          <w:cs/>
          <w:lang w:bidi="hi-IN"/>
        </w:rPr>
        <w:t xml:space="preserve">। </w:t>
      </w:r>
      <w:r w:rsidR="00FA4A44">
        <w:rPr>
          <w:rFonts w:ascii="Kalpurush" w:hAnsi="Kalpurush" w:cs="Vrinda" w:hint="cs"/>
          <w:sz w:val="24"/>
          <w:szCs w:val="24"/>
          <w:cs/>
          <w:lang w:bidi="bn-IN"/>
        </w:rPr>
        <w:t>ফলে</w:t>
      </w:r>
      <w:r w:rsidR="00A71E53" w:rsidRPr="00DE6FBA">
        <w:rPr>
          <w:rFonts w:ascii="Kalpurush" w:hAnsi="Kalpurush" w:cs="Kalpurush"/>
          <w:sz w:val="24"/>
          <w:szCs w:val="24"/>
          <w:cs/>
          <w:lang w:bidi="bn-BD"/>
        </w:rPr>
        <w:t xml:space="preserve"> তারা এ দিবসটি সম্পর্কে ভ্রান্তিতে নিমজ্জিত। </w:t>
      </w:r>
      <w:r w:rsidR="00A71E53" w:rsidRPr="00DE6FBA">
        <w:rPr>
          <w:rFonts w:ascii="Kalpurush" w:hAnsi="Kalpurush" w:cs="Kalpurush" w:hint="cs"/>
          <w:sz w:val="24"/>
          <w:szCs w:val="24"/>
          <w:cs/>
          <w:lang w:bidi="bn-BD"/>
        </w:rPr>
        <w:t>শনিবার ও রবিবারের তুলনায় জু</w:t>
      </w:r>
      <w:r w:rsidR="00AA51BF">
        <w:rPr>
          <w:rFonts w:ascii="Kalpurush" w:hAnsi="Kalpurush" w:cs="Kalpurush"/>
          <w:sz w:val="24"/>
          <w:szCs w:val="24"/>
          <w:cs/>
          <w:lang w:bidi="bn-BD"/>
        </w:rPr>
        <w:t>মু</w:t>
      </w:r>
      <w:r w:rsidR="00CA079B">
        <w:rPr>
          <w:rFonts w:ascii="Kalpurush" w:hAnsi="Kalpurush" w:cs="Kalpurush"/>
          <w:sz w:val="24"/>
          <w:szCs w:val="24"/>
          <w:lang w:bidi="bn-BD"/>
        </w:rPr>
        <w:t>’</w:t>
      </w:r>
      <w:r w:rsidR="00A71E53" w:rsidRPr="00DE6FBA">
        <w:rPr>
          <w:rFonts w:ascii="Kalpurush" w:hAnsi="Kalpurush" w:cs="Kalpurush" w:hint="cs"/>
          <w:sz w:val="24"/>
          <w:szCs w:val="24"/>
          <w:cs/>
          <w:lang w:bidi="bn-BD"/>
        </w:rPr>
        <w:t>আর দিনের গুরুত্ব ও তাৎপর্য অনেক বেশি। পৃথিবীর ইতিহাস পর্যালোচনা করলে দেখা যায়</w:t>
      </w:r>
      <w:r w:rsidR="00FA4A44">
        <w:rPr>
          <w:rFonts w:ascii="Kalpurush" w:hAnsi="Kalpurush" w:cs="Kalpurush" w:hint="cs"/>
          <w:sz w:val="24"/>
          <w:szCs w:val="24"/>
          <w:cs/>
          <w:lang w:bidi="bn-BD"/>
        </w:rPr>
        <w:t>,</w:t>
      </w:r>
      <w:r w:rsidR="00A71E53" w:rsidRPr="00DE6FBA">
        <w:rPr>
          <w:rFonts w:ascii="Kalpurush" w:hAnsi="Kalpurush" w:cs="Kalpurush" w:hint="cs"/>
          <w:sz w:val="24"/>
          <w:szCs w:val="24"/>
          <w:cs/>
          <w:lang w:bidi="bn-BD"/>
        </w:rPr>
        <w:t xml:space="preserve"> এ দিনে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00A71E53" w:rsidRPr="00DE6FBA">
        <w:rPr>
          <w:rFonts w:ascii="Kalpurush" w:hAnsi="Kalpurush" w:cs="Kalpurush" w:hint="cs"/>
          <w:sz w:val="24"/>
          <w:szCs w:val="24"/>
          <w:cs/>
          <w:lang w:bidi="bn-BD"/>
        </w:rPr>
        <w:t xml:space="preserve"> অসংখ্য ঘটনা রাজির জন্ম দিয়েছেন এবং পৃথিবীতে অনেক কিছুই এ দিবসটিতে সংঘটিত হয়েছে। </w:t>
      </w:r>
      <w:r w:rsidR="00A71E53" w:rsidRPr="00DE6FBA">
        <w:rPr>
          <w:rFonts w:ascii="Kalpurush" w:hAnsi="Kalpurush" w:cs="Kalpurush"/>
          <w:sz w:val="24"/>
          <w:szCs w:val="24"/>
          <w:cs/>
          <w:lang w:bidi="bn-BD"/>
        </w:rPr>
        <w:t xml:space="preserve">অত:পর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00A71E53" w:rsidRPr="00DE6FBA">
        <w:rPr>
          <w:rFonts w:ascii="Kalpurush" w:hAnsi="Kalpurush" w:cs="Kalpurush"/>
          <w:sz w:val="24"/>
          <w:szCs w:val="24"/>
          <w:cs/>
          <w:lang w:bidi="bn-BD"/>
        </w:rPr>
        <w:t xml:space="preserve"> আমাদের</w:t>
      </w:r>
      <w:r w:rsidR="00A71E53" w:rsidRPr="00DE6FBA">
        <w:rPr>
          <w:rFonts w:ascii="Kalpurush" w:hAnsi="Kalpurush" w:cs="Kalpurush" w:hint="cs"/>
          <w:sz w:val="24"/>
          <w:szCs w:val="24"/>
          <w:cs/>
          <w:lang w:bidi="bn-BD"/>
        </w:rPr>
        <w:t>-উম্মতে মুহাম্মদী-</w:t>
      </w:r>
      <w:r w:rsidR="00A71E53" w:rsidRPr="00DE6FBA">
        <w:rPr>
          <w:rFonts w:ascii="Kalpurush" w:hAnsi="Kalpurush" w:cs="Kalpurush"/>
          <w:sz w:val="24"/>
          <w:szCs w:val="24"/>
          <w:cs/>
          <w:lang w:bidi="bn-BD"/>
        </w:rPr>
        <w:t>কে পাঠান এবং আমাদেরকে জু</w:t>
      </w:r>
      <w:r w:rsidR="00AA51BF">
        <w:rPr>
          <w:rFonts w:ascii="Kalpurush" w:hAnsi="Kalpurush" w:cs="Kalpurush"/>
          <w:sz w:val="24"/>
          <w:szCs w:val="24"/>
          <w:cs/>
          <w:lang w:bidi="bn-BD"/>
        </w:rPr>
        <w:t>মু</w:t>
      </w:r>
      <w:r w:rsidR="00CA079B">
        <w:rPr>
          <w:rFonts w:ascii="Kalpurush" w:hAnsi="Kalpurush" w:cs="Kalpurush"/>
          <w:sz w:val="24"/>
          <w:szCs w:val="24"/>
          <w:lang w:bidi="bn-BD"/>
        </w:rPr>
        <w:t>’</w:t>
      </w:r>
      <w:r w:rsidR="00A71E53" w:rsidRPr="00DE6FBA">
        <w:rPr>
          <w:rFonts w:ascii="Kalpurush" w:hAnsi="Kalpurush" w:cs="Kalpurush"/>
          <w:sz w:val="24"/>
          <w:szCs w:val="24"/>
          <w:cs/>
          <w:lang w:bidi="bn-BD"/>
        </w:rPr>
        <w:t xml:space="preserve">আর দিনের প্রতি পথ দেখান। </w:t>
      </w:r>
    </w:p>
    <w:p w:rsidR="00A71E53" w:rsidRPr="00DE6FBA" w:rsidRDefault="00A71E53" w:rsidP="008D51E9">
      <w:pPr>
        <w:widowControl w:val="0"/>
        <w:spacing w:after="0" w:line="460" w:lineRule="exact"/>
        <w:ind w:firstLine="510"/>
        <w:jc w:val="both"/>
        <w:rPr>
          <w:rFonts w:ascii="Brickletter" w:hAnsi="Brickletter" w:cs="Vrinda"/>
          <w:sz w:val="24"/>
          <w:szCs w:val="24"/>
          <w:rtl/>
          <w:cs/>
          <w:lang w:bidi="bn-BD"/>
        </w:rPr>
      </w:pPr>
      <w:r w:rsidRPr="00DE6FBA">
        <w:rPr>
          <w:rFonts w:ascii="Kalpurush" w:hAnsi="Kalpurush" w:cs="Kalpurush"/>
          <w:sz w:val="24"/>
          <w:szCs w:val="24"/>
          <w:cs/>
          <w:lang w:bidi="bn-BD"/>
        </w:rPr>
        <w:t xml:space="preserve">আবু হুরাইরা </w:t>
      </w:r>
      <w:r>
        <w:rPr>
          <w:rFonts w:ascii="Kalpurush" w:hAnsi="Kalpurush" w:cs="Kalpurush"/>
          <w:sz w:val="24"/>
          <w:szCs w:val="24"/>
          <w:cs/>
          <w:lang w:bidi="bn-BD"/>
        </w:rPr>
        <w:t>রাদিয়াল্লাহু আনহু</w:t>
      </w:r>
      <w:r w:rsidRPr="00DE6FBA">
        <w:rPr>
          <w:rFonts w:ascii="Kalpurush" w:hAnsi="Kalpurush" w:cs="Kalpurush"/>
          <w:sz w:val="24"/>
          <w:szCs w:val="24"/>
          <w:cs/>
          <w:lang w:bidi="bn-BD"/>
        </w:rPr>
        <w:t xml:space="preserve"> ও হুযাইফা </w:t>
      </w:r>
      <w:r>
        <w:rPr>
          <w:rFonts w:ascii="Kalpurush" w:hAnsi="Kalpurush" w:cs="Kalpurush"/>
          <w:sz w:val="24"/>
          <w:szCs w:val="24"/>
          <w:cs/>
          <w:lang w:bidi="bn-BD"/>
        </w:rPr>
        <w:t>রাদিয়াল্লাহু আনহু</w:t>
      </w:r>
      <w:r w:rsidRPr="00DE6FBA">
        <w:rPr>
          <w:rFonts w:ascii="Kalpurush" w:hAnsi="Kalpurush" w:cs="Kalpurush"/>
          <w:sz w:val="24"/>
          <w:szCs w:val="24"/>
          <w:cs/>
          <w:lang w:bidi="bn-BD"/>
        </w:rPr>
        <w:t xml:space="preserve"> </w:t>
      </w:r>
      <w:r>
        <w:rPr>
          <w:rFonts w:ascii="Kalpurush" w:hAnsi="Kalpurush" w:cs="Kalpurush" w:hint="cs"/>
          <w:sz w:val="24"/>
          <w:szCs w:val="24"/>
          <w:cs/>
          <w:lang w:bidi="bn-BD"/>
        </w:rPr>
        <w:t xml:space="preserve">উভয় সাহাবী </w:t>
      </w:r>
      <w:r w:rsidRPr="00DE6FBA">
        <w:rPr>
          <w:rFonts w:ascii="Kalpurush" w:hAnsi="Kalpurush" w:cs="Kalpurush"/>
          <w:sz w:val="24"/>
          <w:szCs w:val="24"/>
          <w:cs/>
          <w:lang w:bidi="bn-BD"/>
        </w:rPr>
        <w:t>হতে বর্ণিত,</w:t>
      </w:r>
      <w:r>
        <w:rPr>
          <w:rFonts w:ascii="Kalpurush" w:hAnsi="Kalpurush" w:cs="Kalpurush" w:hint="cs"/>
          <w:sz w:val="24"/>
          <w:szCs w:val="24"/>
          <w:cs/>
          <w:lang w:bidi="bn-BD"/>
        </w:rPr>
        <w:t xml:space="preserve"> তারা বলেন, </w:t>
      </w:r>
      <w:r>
        <w:rPr>
          <w:rFonts w:ascii="Kalpurush" w:hAnsi="Kalpurush" w:cs="Kalpurush"/>
          <w:sz w:val="24"/>
          <w:szCs w:val="24"/>
          <w:cs/>
          <w:lang w:bidi="bn-BD"/>
        </w:rPr>
        <w:t>রাসূল সাল্লাল্লাহু আলাইহি ওয়াসাল্লাম বলে</w:t>
      </w:r>
      <w:r>
        <w:rPr>
          <w:rFonts w:ascii="Kalpurush" w:hAnsi="Kalpurush" w:cs="Kalpurush" w:hint="cs"/>
          <w:sz w:val="24"/>
          <w:szCs w:val="24"/>
          <w:cs/>
          <w:lang w:bidi="bn-BD"/>
        </w:rPr>
        <w:t>ছেন</w:t>
      </w:r>
      <w:r w:rsidRPr="00DE6FBA">
        <w:rPr>
          <w:rFonts w:ascii="Kalpurush" w:hAnsi="Kalpurush" w:cs="Kalpurush"/>
          <w:sz w:val="24"/>
          <w:szCs w:val="24"/>
          <w:cs/>
          <w:lang w:bidi="bn-BD"/>
        </w:rPr>
        <w:t>,</w:t>
      </w:r>
      <w:r w:rsidRPr="00DE6FBA">
        <w:rPr>
          <w:rFonts w:ascii="Brickletter" w:hAnsi="Brickletter" w:cs="Vrinda" w:hint="cs"/>
          <w:sz w:val="24"/>
          <w:szCs w:val="24"/>
          <w:cs/>
          <w:lang w:bidi="bn-BD"/>
        </w:rPr>
        <w:t xml:space="preserve"> </w:t>
      </w:r>
    </w:p>
    <w:p w:rsidR="00A71E53" w:rsidRPr="009C4B49" w:rsidRDefault="00A71E53" w:rsidP="00A71E53">
      <w:pPr>
        <w:widowControl w:val="0"/>
        <w:bidi/>
        <w:spacing w:after="0" w:line="460" w:lineRule="exact"/>
        <w:ind w:firstLine="510"/>
        <w:jc w:val="both"/>
        <w:rPr>
          <w:rFonts w:ascii="Brickletter" w:hAnsi="Brickletter" w:cs="KFGQPC Uthman Taha Naskh"/>
          <w:sz w:val="24"/>
          <w:szCs w:val="24"/>
        </w:rPr>
      </w:pPr>
      <w:r w:rsidRPr="009C4B49">
        <w:rPr>
          <w:rFonts w:ascii="Brickletter" w:hAnsi="Brickletter" w:cs="KFGQPC Uthman Taha Naskh" w:hint="cs"/>
          <w:b/>
          <w:bCs/>
          <w:sz w:val="24"/>
          <w:szCs w:val="24"/>
          <w:rtl/>
        </w:rPr>
        <w:t>«</w:t>
      </w:r>
      <w:r w:rsidRPr="009C4B49">
        <w:rPr>
          <w:rFonts w:ascii="Brickletter" w:hAnsi="Brickletter" w:cs="KFGQPC Uthman Taha Naskh" w:hint="cs"/>
          <w:b/>
          <w:bCs/>
          <w:color w:val="000066"/>
          <w:sz w:val="24"/>
          <w:szCs w:val="24"/>
          <w:rtl/>
        </w:rPr>
        <w:t xml:space="preserve">أضل الله عز وجل عن الجمعة من كان قبلنا؛ فكان لليهود يوم السبت، وكان للنصارى يوم الأحد، فجاء الله عز وجل بنا فهدانا ليوم الجمعة، فجعل الجمعة والسبت والأحد، وكذلك هُم لنا تبع يوم القيامة، ونحن الآخِرون من </w:t>
      </w:r>
      <w:r w:rsidRPr="009C4B49">
        <w:rPr>
          <w:rFonts w:ascii="Brickletter" w:hAnsi="Brickletter" w:cs="KFGQPC Uthman Taha Naskh" w:hint="cs"/>
          <w:b/>
          <w:bCs/>
          <w:color w:val="000066"/>
          <w:sz w:val="24"/>
          <w:szCs w:val="24"/>
          <w:rtl/>
        </w:rPr>
        <w:lastRenderedPageBreak/>
        <w:t>أهل الدنيا، والأولون يوم القيامة، المقضي لهم قبل الخلائق»</w:t>
      </w:r>
      <w:r w:rsidRPr="009C4B49">
        <w:rPr>
          <w:rFonts w:ascii="Brickletter" w:hAnsi="Brickletter" w:cs="KFGQPC Uthman Taha Naskh" w:hint="cs"/>
          <w:sz w:val="24"/>
          <w:szCs w:val="24"/>
          <w:rtl/>
        </w:rPr>
        <w:t xml:space="preserve"> [رواه مسلم،</w:t>
      </w:r>
      <w:r>
        <w:t xml:space="preserve"> </w:t>
      </w:r>
      <w:r w:rsidRPr="009C4B49">
        <w:rPr>
          <w:rFonts w:ascii="Brickletter" w:hAnsi="Brickletter" w:cs="KFGQPC Uthman Taha Naskh" w:hint="cs"/>
          <w:sz w:val="24"/>
          <w:szCs w:val="24"/>
          <w:rtl/>
        </w:rPr>
        <w:t>والنسائي، ابن ماجة].</w:t>
      </w:r>
    </w:p>
    <w:p w:rsidR="00A71E53" w:rsidRPr="00DE6FBA" w:rsidRDefault="00A71E53" w:rsidP="0046160A">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w:t>
      </w:r>
      <w:r w:rsidRPr="00DE6FBA">
        <w:rPr>
          <w:rFonts w:ascii="Kalpurush" w:hAnsi="Kalpurush" w:cs="Kalpurush"/>
          <w:sz w:val="24"/>
          <w:szCs w:val="24"/>
          <w:cs/>
          <w:lang w:bidi="bn-BD"/>
        </w:rPr>
        <w:t xml:space="preserve">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DE6FBA">
        <w:rPr>
          <w:rFonts w:ascii="Kalpurush" w:hAnsi="Kalpurush" w:cs="Kalpurush"/>
          <w:sz w:val="24"/>
          <w:szCs w:val="24"/>
          <w:cs/>
          <w:lang w:bidi="bn-BD"/>
        </w:rPr>
        <w:t xml:space="preserve"> আমাদের পূর্ববর্তীদের</w:t>
      </w:r>
      <w:r w:rsidR="00AA51BF">
        <w:rPr>
          <w:rFonts w:ascii="Kalpurush" w:hAnsi="Kalpurush" w:cs="Kalpurush"/>
          <w:sz w:val="24"/>
          <w:szCs w:val="24"/>
          <w:cs/>
          <w:lang w:val="en-US" w:bidi="bn-BD"/>
        </w:rPr>
        <w:t>কে</w:t>
      </w:r>
      <w:r w:rsidRPr="00DE6FBA">
        <w:rPr>
          <w:rFonts w:ascii="Kalpurush" w:hAnsi="Kalpurush" w:cs="Kalpurush"/>
          <w:sz w:val="24"/>
          <w:szCs w:val="24"/>
          <w:cs/>
          <w:lang w:bidi="bn-BD"/>
        </w:rPr>
        <w:t xml:space="preserve"> </w:t>
      </w:r>
      <w:r w:rsidR="0005718C">
        <w:rPr>
          <w:rFonts w:ascii="Kalpurush" w:hAnsi="Kalpurush" w:cs="Kalpurush"/>
          <w:sz w:val="24"/>
          <w:szCs w:val="24"/>
          <w:cs/>
          <w:lang w:bidi="bn-BD"/>
        </w:rPr>
        <w:t>জু</w:t>
      </w:r>
      <w:r w:rsidR="00AA51BF">
        <w:rPr>
          <w:rFonts w:ascii="Kalpurush" w:hAnsi="Kalpurush" w:cs="Kalpurush"/>
          <w:sz w:val="24"/>
          <w:szCs w:val="24"/>
          <w:cs/>
          <w:lang w:val="en-US" w:bidi="bn-BD"/>
        </w:rPr>
        <w:t>মু</w:t>
      </w:r>
      <w:r w:rsidR="0005718C">
        <w:rPr>
          <w:rFonts w:ascii="Kalpurush" w:hAnsi="Kalpurush" w:cs="Kalpurush"/>
          <w:sz w:val="24"/>
          <w:szCs w:val="24"/>
          <w:lang w:bidi="bn-BD"/>
        </w:rPr>
        <w:t>‘</w:t>
      </w:r>
      <w:r w:rsidR="0005718C">
        <w:rPr>
          <w:rFonts w:ascii="Kalpurush" w:hAnsi="Kalpurush" w:cs="Kalpurush"/>
          <w:sz w:val="24"/>
          <w:szCs w:val="24"/>
          <w:cs/>
          <w:lang w:bidi="bn-BD"/>
        </w:rPr>
        <w:t>আ</w:t>
      </w:r>
      <w:r w:rsidRPr="00DE6FBA">
        <w:rPr>
          <w:rFonts w:ascii="Kalpurush" w:hAnsi="Kalpurush" w:cs="Kalpurush"/>
          <w:sz w:val="24"/>
          <w:szCs w:val="24"/>
          <w:cs/>
          <w:lang w:bidi="bn-BD"/>
        </w:rPr>
        <w:t xml:space="preserve"> থেকে বঞ্চিত করেন। ইয়াহুদীদের জন্য শনিবার এবং খৃষ্টানদের জন্য রবিবার</w:t>
      </w:r>
      <w:r w:rsidR="00FA4A44">
        <w:rPr>
          <w:rFonts w:ascii="Kalpurush" w:hAnsi="Kalpurush" w:cs="Kalpurush" w:hint="cs"/>
          <w:sz w:val="24"/>
          <w:szCs w:val="24"/>
          <w:cs/>
          <w:lang w:bidi="bn-BD"/>
        </w:rPr>
        <w:t>কে নির্ধারণ করেন</w:t>
      </w:r>
      <w:r w:rsidRPr="00DE6FBA">
        <w:rPr>
          <w:rFonts w:ascii="Kalpurush" w:hAnsi="Kalpurush" w:cs="Mangal"/>
          <w:sz w:val="24"/>
          <w:szCs w:val="24"/>
          <w:cs/>
          <w:lang w:bidi="hi-IN"/>
        </w:rPr>
        <w:t xml:space="preserve">। </w:t>
      </w:r>
      <w:r w:rsidRPr="00146D72">
        <w:rPr>
          <w:rFonts w:ascii="Kalpurush" w:hAnsi="Kalpurush" w:cs="Kalpurush"/>
          <w:sz w:val="24"/>
          <w:szCs w:val="24"/>
          <w:cs/>
          <w:lang w:bidi="bn-IN"/>
        </w:rPr>
        <w:t>অত</w:t>
      </w:r>
      <w:r w:rsidRPr="0046160A">
        <w:rPr>
          <w:rFonts w:ascii="Kalpurush" w:hAnsi="Kalpurush" w:cs="Kalpurush"/>
          <w:sz w:val="24"/>
          <w:szCs w:val="24"/>
          <w:cs/>
          <w:lang w:bidi="bn-BD"/>
        </w:rPr>
        <w:t>:পর</w:t>
      </w:r>
      <w:r w:rsidRPr="00DE6FBA">
        <w:rPr>
          <w:rFonts w:ascii="Kalpurush" w:hAnsi="Kalpurush" w:cs="Kalpurush"/>
          <w:sz w:val="24"/>
          <w:szCs w:val="24"/>
          <w:cs/>
          <w:lang w:bidi="bn-BD"/>
        </w:rPr>
        <w:t xml:space="preserve">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DE6FBA">
        <w:rPr>
          <w:rFonts w:ascii="Kalpurush" w:hAnsi="Kalpurush" w:cs="Kalpurush"/>
          <w:sz w:val="24"/>
          <w:szCs w:val="24"/>
          <w:cs/>
          <w:lang w:bidi="bn-BD"/>
        </w:rPr>
        <w:t xml:space="preserve"> আমাদেরকে পাঠান এবং আমাদেরকে </w:t>
      </w:r>
      <w:r w:rsidR="0005718C">
        <w:rPr>
          <w:rFonts w:ascii="Kalpurush" w:hAnsi="Kalpurush" w:cs="Kalpurush"/>
          <w:sz w:val="24"/>
          <w:szCs w:val="24"/>
          <w:cs/>
          <w:lang w:bidi="bn-BD"/>
        </w:rPr>
        <w:t>জু</w:t>
      </w:r>
      <w:r w:rsidR="00AA51BF">
        <w:rPr>
          <w:rFonts w:ascii="Kalpurush" w:hAnsi="Kalpurush" w:cs="Kalpurush"/>
          <w:sz w:val="24"/>
          <w:szCs w:val="24"/>
          <w:cs/>
          <w:lang w:val="en-US" w:bidi="bn-BD"/>
        </w:rPr>
        <w:t>মু</w:t>
      </w:r>
      <w:r w:rsidR="0005718C">
        <w:rPr>
          <w:rFonts w:ascii="Kalpurush" w:hAnsi="Kalpurush" w:cs="Kalpurush"/>
          <w:sz w:val="24"/>
          <w:szCs w:val="24"/>
          <w:lang w:bidi="bn-BD"/>
        </w:rPr>
        <w:t>‘</w:t>
      </w:r>
      <w:r w:rsidR="0005718C">
        <w:rPr>
          <w:rFonts w:ascii="Kalpurush" w:hAnsi="Kalpurush" w:cs="Kalpurush"/>
          <w:sz w:val="24"/>
          <w:szCs w:val="24"/>
          <w:cs/>
          <w:lang w:bidi="bn-BD"/>
        </w:rPr>
        <w:t>আর</w:t>
      </w:r>
      <w:r w:rsidRPr="00DE6FBA">
        <w:rPr>
          <w:rFonts w:ascii="Kalpurush" w:hAnsi="Kalpurush" w:cs="Kalpurush"/>
          <w:sz w:val="24"/>
          <w:szCs w:val="24"/>
          <w:cs/>
          <w:lang w:bidi="bn-BD"/>
        </w:rPr>
        <w:t xml:space="preserve"> </w:t>
      </w:r>
      <w:r w:rsidR="00FA4A44">
        <w:rPr>
          <w:rFonts w:ascii="Kalpurush" w:hAnsi="Kalpurush" w:cs="Kalpurush" w:hint="cs"/>
          <w:sz w:val="24"/>
          <w:szCs w:val="24"/>
          <w:cs/>
          <w:lang w:bidi="bn-BD"/>
        </w:rPr>
        <w:t>দিবসটির</w:t>
      </w:r>
      <w:r w:rsidRPr="00DE6FBA">
        <w:rPr>
          <w:rFonts w:ascii="Kalpurush" w:hAnsi="Kalpurush" w:cs="Kalpurush"/>
          <w:sz w:val="24"/>
          <w:szCs w:val="24"/>
          <w:cs/>
          <w:lang w:bidi="bn-BD"/>
        </w:rPr>
        <w:t xml:space="preserve"> প্রতি পথ দেখান।</w:t>
      </w:r>
      <w:r w:rsidR="0005718C">
        <w:rPr>
          <w:rFonts w:ascii="Kalpurush" w:hAnsi="Kalpurush" w:cs="Kalpurush" w:hint="cs"/>
          <w:sz w:val="24"/>
          <w:szCs w:val="24"/>
          <w:cs/>
          <w:lang w:bidi="bn-BD"/>
        </w:rPr>
        <w:t xml:space="preserve"> </w:t>
      </w:r>
      <w:r w:rsidR="008D51E9">
        <w:rPr>
          <w:rFonts w:ascii="Kalpurush" w:hAnsi="Kalpurush" w:cs="Kalpurush" w:hint="cs"/>
          <w:sz w:val="24"/>
          <w:szCs w:val="24"/>
          <w:cs/>
          <w:lang w:bidi="bn-BD"/>
        </w:rPr>
        <w:t>জু</w:t>
      </w:r>
      <w:r w:rsidR="00AA51BF">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05718C">
        <w:rPr>
          <w:rFonts w:ascii="Kalpurush" w:hAnsi="Kalpurush" w:cs="Kalpurush" w:hint="cs"/>
          <w:sz w:val="24"/>
          <w:szCs w:val="24"/>
          <w:cs/>
          <w:lang w:bidi="bn-BD"/>
        </w:rPr>
        <w:t xml:space="preserve"> </w:t>
      </w:r>
      <w:r>
        <w:rPr>
          <w:rFonts w:ascii="Kalpurush" w:hAnsi="Kalpurush" w:cs="Kalpurush" w:hint="cs"/>
          <w:sz w:val="24"/>
          <w:szCs w:val="24"/>
          <w:cs/>
          <w:lang w:bidi="bn-BD"/>
        </w:rPr>
        <w:t>পর শনিবার এবং তারপর রবিবার নির্ধারণ করেন। যেভাবে দিবসের দিক দিয়ে তারা আমাদের পিছনে</w:t>
      </w:r>
      <w:r w:rsidR="00AA51BF" w:rsidRPr="00146D72">
        <w:rPr>
          <w:rFonts w:ascii="Kalpurush" w:hAnsi="Kalpurush" w:cs="Kalpurush"/>
          <w:sz w:val="24"/>
          <w:szCs w:val="24"/>
          <w:lang w:bidi="bn-BD"/>
        </w:rPr>
        <w:t xml:space="preserve"> </w:t>
      </w:r>
      <w:r w:rsidR="00AA51BF">
        <w:rPr>
          <w:rFonts w:ascii="Kalpurush" w:hAnsi="Kalpurush" w:cs="Kalpurush"/>
          <w:sz w:val="24"/>
          <w:szCs w:val="24"/>
          <w:cs/>
          <w:lang w:val="en-US" w:bidi="bn-BD"/>
        </w:rPr>
        <w:t>আছে</w:t>
      </w:r>
      <w:r w:rsidR="00AA51BF" w:rsidRPr="00146D72">
        <w:rPr>
          <w:rFonts w:ascii="Kalpurush" w:hAnsi="Kalpurush" w:cs="Kalpurush"/>
          <w:sz w:val="24"/>
          <w:szCs w:val="24"/>
          <w:lang w:bidi="bn-BD"/>
        </w:rPr>
        <w:t>,</w:t>
      </w:r>
      <w:r>
        <w:rPr>
          <w:rFonts w:ascii="Kalpurush" w:hAnsi="Kalpurush" w:cs="Kalpurush" w:hint="cs"/>
          <w:sz w:val="24"/>
          <w:szCs w:val="24"/>
          <w:cs/>
          <w:lang w:bidi="bn-BD"/>
        </w:rPr>
        <w:t xml:space="preserve"> </w:t>
      </w:r>
      <w:r>
        <w:rPr>
          <w:rFonts w:ascii="Kalpurush" w:hAnsi="Kalpurush" w:cs="Kalpurush"/>
          <w:sz w:val="24"/>
          <w:szCs w:val="24"/>
          <w:cs/>
          <w:lang w:bidi="bn-BD"/>
        </w:rPr>
        <w:t>কিয়ামতের</w:t>
      </w:r>
      <w:r>
        <w:rPr>
          <w:rFonts w:ascii="Kalpurush" w:hAnsi="Kalpurush" w:cs="Kalpurush" w:hint="cs"/>
          <w:sz w:val="24"/>
          <w:szCs w:val="24"/>
          <w:cs/>
          <w:lang w:bidi="bn-BD"/>
        </w:rPr>
        <w:t xml:space="preserve"> দিনও তারা আমাদের পিছনে থাকবে। দুনিয়াতে আমাদের </w:t>
      </w:r>
      <w:r>
        <w:rPr>
          <w:rFonts w:ascii="Kalpurush" w:hAnsi="Kalpurush" w:cs="Kalpurush"/>
          <w:sz w:val="24"/>
          <w:szCs w:val="24"/>
          <w:cs/>
          <w:lang w:bidi="bn-BD"/>
        </w:rPr>
        <w:t>আগমন</w:t>
      </w:r>
      <w:r>
        <w:rPr>
          <w:rFonts w:ascii="Kalpurush" w:hAnsi="Kalpurush" w:cs="Kalpurush" w:hint="cs"/>
          <w:sz w:val="24"/>
          <w:szCs w:val="24"/>
          <w:cs/>
          <w:lang w:bidi="bn-BD"/>
        </w:rPr>
        <w:t xml:space="preserve"> পরে হলেও কিয়ামতের দিন আমরাই প্রথম </w:t>
      </w:r>
      <w:r w:rsidRPr="00AA51BF">
        <w:rPr>
          <w:rFonts w:ascii="Kalpurush" w:hAnsi="Kalpurush" w:cs="Kalpurush"/>
          <w:sz w:val="24"/>
          <w:szCs w:val="24"/>
          <w:cs/>
          <w:lang w:bidi="bn-BD"/>
        </w:rPr>
        <w:t>হব</w:t>
      </w:r>
      <w:r w:rsidRPr="00AA51BF">
        <w:rPr>
          <w:rFonts w:ascii="Kalpurush" w:hAnsi="Kalpurush" w:cs="Mangal"/>
          <w:sz w:val="24"/>
          <w:szCs w:val="24"/>
          <w:cs/>
          <w:lang w:bidi="hi-IN"/>
        </w:rPr>
        <w:t>।</w:t>
      </w:r>
      <w:r w:rsidR="00823FD8" w:rsidRPr="00146D72">
        <w:rPr>
          <w:rFonts w:ascii="Kalpurush" w:hAnsi="Kalpurush" w:cs="Kalpurush"/>
          <w:sz w:val="24"/>
          <w:szCs w:val="24"/>
          <w:lang w:bidi="hi-IN"/>
        </w:rPr>
        <w:t xml:space="preserve"> </w:t>
      </w:r>
      <w:r w:rsidRPr="00146D72">
        <w:rPr>
          <w:rFonts w:ascii="Kalpurush" w:hAnsi="Kalpurush" w:cs="Kalpurush"/>
          <w:sz w:val="24"/>
          <w:szCs w:val="24"/>
          <w:cs/>
          <w:lang w:bidi="bn-IN"/>
        </w:rPr>
        <w:t>সমস্ত মাখলুকের পূর্বে আমাদের ফায়সালা করা হবে</w:t>
      </w:r>
      <w:r w:rsidRPr="00AA51BF">
        <w:rPr>
          <w:rFonts w:ascii="Kalpurush" w:hAnsi="Kalpurush" w:cs="Kalpurush"/>
          <w:sz w:val="24"/>
          <w:szCs w:val="24"/>
          <w:cs/>
          <w:lang w:bidi="bn-BD"/>
        </w:rPr>
        <w:t>”</w:t>
      </w:r>
      <w:r w:rsidRPr="00AA51BF">
        <w:rPr>
          <w:rFonts w:ascii="Kalpurush" w:hAnsi="Kalpurush" w:cs="Mangal"/>
          <w:sz w:val="24"/>
          <w:szCs w:val="24"/>
          <w:cs/>
          <w:lang w:bidi="hi-IN"/>
        </w:rPr>
        <w:t>।</w:t>
      </w:r>
      <w:r>
        <w:rPr>
          <w:rStyle w:val="FootnoteReference"/>
          <w:rFonts w:ascii="Kalpurush" w:hAnsi="Kalpurush" w:cs="Kalpurush"/>
          <w:sz w:val="24"/>
          <w:szCs w:val="24"/>
          <w:cs/>
          <w:lang w:bidi="bn-BD"/>
        </w:rPr>
        <w:footnoteReference w:id="1"/>
      </w:r>
      <w:r w:rsidRPr="00DE6FBA">
        <w:rPr>
          <w:rFonts w:ascii="Kalpurush" w:hAnsi="Kalpurush" w:cs="Kalpurush"/>
          <w:sz w:val="24"/>
          <w:szCs w:val="24"/>
          <w:cs/>
          <w:lang w:bidi="bn-BD"/>
        </w:rPr>
        <w:t xml:space="preserve"> </w:t>
      </w:r>
    </w:p>
    <w:p w:rsidR="00A71E53" w:rsidRDefault="0005718C" w:rsidP="0005718C">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আবু হুরাইরা রাদিয়াল্লাহু আনহু</w:t>
      </w:r>
      <w:r w:rsidR="00A71E53">
        <w:rPr>
          <w:rFonts w:ascii="Kalpurush" w:hAnsi="Kalpurush" w:cs="Kalpurush" w:hint="cs"/>
          <w:sz w:val="24"/>
          <w:szCs w:val="24"/>
          <w:cs/>
          <w:lang w:bidi="bn-BD"/>
        </w:rPr>
        <w:t xml:space="preserve"> হতে বর্ণিত রাসূল সাল্লাল্লাহু আলাইহি ওয়াসাল্লাম বলেন, </w:t>
      </w:r>
    </w:p>
    <w:p w:rsidR="00A71E53" w:rsidRPr="00A76F65" w:rsidRDefault="00A71E53" w:rsidP="00A71E53">
      <w:pPr>
        <w:widowControl w:val="0"/>
        <w:bidi/>
        <w:spacing w:after="0" w:line="460" w:lineRule="exact"/>
        <w:ind w:firstLine="510"/>
        <w:jc w:val="both"/>
        <w:rPr>
          <w:rFonts w:ascii="Kalpurush" w:hAnsi="Kalpurush" w:cs="Vrinda"/>
          <w:sz w:val="24"/>
          <w:szCs w:val="35"/>
          <w:cs/>
          <w:lang w:bidi="bn-BD"/>
        </w:rPr>
      </w:pPr>
      <w:r w:rsidRPr="005661F6">
        <w:rPr>
          <w:rFonts w:ascii="Brickletter" w:hAnsi="Brickletter" w:cs="KFGQPC Uthman Taha Naskh" w:hint="cs"/>
          <w:b/>
          <w:bCs/>
          <w:color w:val="000066"/>
          <w:sz w:val="24"/>
          <w:szCs w:val="24"/>
          <w:rtl/>
        </w:rPr>
        <w:t>«خير يوم طلعت فيه الشمس يوم الجمعة؛ فيه خلق آدم عليه السلام، وفيه أدخل الجنة، وفيه أخرج منها</w:t>
      </w:r>
      <w:r w:rsidRPr="005661F6">
        <w:rPr>
          <w:rFonts w:ascii="Brickletter" w:hAnsi="Brickletter" w:cs="KFGQPC Uthman Taha Naskh" w:hint="cs"/>
          <w:b/>
          <w:bCs/>
          <w:sz w:val="24"/>
          <w:szCs w:val="24"/>
          <w:rtl/>
        </w:rPr>
        <w:t>»</w:t>
      </w:r>
      <w:r w:rsidRPr="005661F6">
        <w:rPr>
          <w:rFonts w:ascii="Brickletter" w:hAnsi="Brickletter" w:cs="KFGQPC Uthman Taha Naskh" w:hint="cs"/>
          <w:sz w:val="24"/>
          <w:szCs w:val="24"/>
          <w:rtl/>
        </w:rPr>
        <w:t xml:space="preserve"> [رواه مسلم، والترمذي، والنسائي].</w:t>
      </w:r>
      <w:r>
        <w:rPr>
          <w:rFonts w:ascii="Brickletter" w:hAnsi="Brickletter" w:cs="Vrinda" w:hint="cs"/>
          <w:sz w:val="24"/>
          <w:szCs w:val="30"/>
          <w:cs/>
          <w:lang w:bidi="bn-BD"/>
        </w:rPr>
        <w:t xml:space="preserve"> </w:t>
      </w:r>
    </w:p>
    <w:p w:rsidR="00A71E53" w:rsidRDefault="00A71E53" w:rsidP="0046160A">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Pr>
          <w:rFonts w:ascii="Kalpurush" w:hAnsi="Kalpurush" w:cs="Kalpurush"/>
          <w:sz w:val="24"/>
          <w:szCs w:val="24"/>
          <w:cs/>
          <w:lang w:bidi="bn-BD"/>
        </w:rPr>
        <w:t>সূর্য</w:t>
      </w:r>
      <w:r>
        <w:rPr>
          <w:rFonts w:ascii="Kalpurush" w:hAnsi="Kalpurush" w:cs="Kalpurush" w:hint="cs"/>
          <w:sz w:val="24"/>
          <w:szCs w:val="24"/>
          <w:cs/>
          <w:lang w:bidi="bn-BD"/>
        </w:rPr>
        <w:t xml:space="preserve"> উদয় হয়েছে এমন দিনগুলোর মধ্যে </w:t>
      </w:r>
      <w:r w:rsidR="0046160A">
        <w:rPr>
          <w:rFonts w:ascii="Kalpurush" w:hAnsi="Kalpurush" w:cs="Kalpurush"/>
          <w:sz w:val="24"/>
          <w:szCs w:val="24"/>
          <w:lang w:val="en-US" w:bidi="bn-BD"/>
        </w:rPr>
        <w:t xml:space="preserve"> </w:t>
      </w:r>
      <w:r w:rsidR="0046160A">
        <w:rPr>
          <w:rFonts w:ascii="Kalpurush" w:hAnsi="Kalpurush" w:cs="Kalpurush"/>
          <w:sz w:val="24"/>
          <w:szCs w:val="24"/>
          <w:cs/>
          <w:lang w:val="en-US" w:bidi="bn-BD"/>
        </w:rPr>
        <w:t>সর্বোত্তম</w:t>
      </w:r>
      <w:r>
        <w:rPr>
          <w:rFonts w:ascii="Kalpurush" w:hAnsi="Kalpurush" w:cs="Kalpurush" w:hint="cs"/>
          <w:sz w:val="24"/>
          <w:szCs w:val="24"/>
          <w:cs/>
          <w:lang w:bidi="bn-BD"/>
        </w:rPr>
        <w:t xml:space="preserve"> দিন </w:t>
      </w:r>
      <w:r w:rsidR="008D51E9">
        <w:rPr>
          <w:rFonts w:ascii="Kalpurush" w:hAnsi="Kalpurush" w:cs="Kalpurush" w:hint="cs"/>
          <w:sz w:val="24"/>
          <w:szCs w:val="24"/>
          <w:cs/>
          <w:lang w:bidi="bn-BD"/>
        </w:rPr>
        <w:lastRenderedPageBreak/>
        <w:t>জু</w:t>
      </w:r>
      <w:r w:rsidR="0046160A">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এ দিন আদম আলাইহিস সালামকে সৃষ্টি করা হয়েছে, এ দিনে তাকে জান্নাতে প্রবেশ করানো হয় এবং এ দিনে তাকে জান্নাত থেকে বের করা হয়”</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2"/>
      </w:r>
    </w:p>
    <w:p w:rsidR="00A71E53" w:rsidRPr="00DE6FBA" w:rsidRDefault="008D51E9" w:rsidP="008467FB">
      <w:pPr>
        <w:widowControl w:val="0"/>
        <w:spacing w:after="0" w:line="460" w:lineRule="exact"/>
        <w:ind w:firstLine="510"/>
        <w:jc w:val="both"/>
        <w:rPr>
          <w:rFonts w:ascii="Brickletter" w:hAnsi="Brickletter" w:cs="Traditional Arabic"/>
          <w:sz w:val="24"/>
          <w:szCs w:val="24"/>
          <w:rtl/>
        </w:rPr>
      </w:pPr>
      <w:r>
        <w:rPr>
          <w:rFonts w:ascii="Kalpurush" w:hAnsi="Kalpurush" w:cs="Kalpurush"/>
          <w:sz w:val="24"/>
          <w:szCs w:val="24"/>
          <w:cs/>
          <w:lang w:bidi="bn-BD"/>
        </w:rPr>
        <w:t>জু</w:t>
      </w:r>
      <w:r w:rsidR="0046160A">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DE6FBA">
        <w:rPr>
          <w:rFonts w:ascii="Kalpurush" w:hAnsi="Kalpurush" w:cs="Kalpurush"/>
          <w:sz w:val="24"/>
          <w:szCs w:val="24"/>
          <w:cs/>
          <w:lang w:bidi="bn-BD"/>
        </w:rPr>
        <w:t xml:space="preserve"> দিনের </w:t>
      </w:r>
      <w:r w:rsidR="00A71E53">
        <w:rPr>
          <w:rFonts w:ascii="Kalpurush" w:hAnsi="Kalpurush" w:cs="Kalpurush"/>
          <w:sz w:val="24"/>
          <w:szCs w:val="24"/>
          <w:cs/>
          <w:lang w:bidi="bn-BD"/>
        </w:rPr>
        <w:t>বৈশিষ্ট্য</w:t>
      </w:r>
      <w:r w:rsidR="00A71E53" w:rsidRPr="00DE6FBA">
        <w:rPr>
          <w:rFonts w:ascii="Kalpurush" w:hAnsi="Kalpurush" w:cs="Kalpurush"/>
          <w:sz w:val="24"/>
          <w:szCs w:val="24"/>
          <w:cs/>
          <w:lang w:bidi="bn-BD"/>
        </w:rPr>
        <w:t xml:space="preserve"> </w:t>
      </w:r>
      <w:r w:rsidR="00A71E53" w:rsidRPr="00DE6FBA">
        <w:rPr>
          <w:rFonts w:ascii="Kalpurush" w:hAnsi="Kalpurush" w:cs="Kalpurush" w:hint="cs"/>
          <w:sz w:val="24"/>
          <w:szCs w:val="24"/>
          <w:cs/>
          <w:lang w:bidi="bn-BD"/>
        </w:rPr>
        <w:t xml:space="preserve">ও গুরুত্ব </w:t>
      </w:r>
      <w:r w:rsidR="00A71E53" w:rsidRPr="00DE6FBA">
        <w:rPr>
          <w:rFonts w:ascii="Kalpurush" w:hAnsi="Kalpurush" w:cs="Kalpurush"/>
          <w:sz w:val="24"/>
          <w:szCs w:val="24"/>
          <w:cs/>
          <w:lang w:bidi="bn-BD"/>
        </w:rPr>
        <w:t>অনেক</w:t>
      </w:r>
      <w:r w:rsidR="00A71E53">
        <w:rPr>
          <w:rFonts w:ascii="Kalpurush" w:hAnsi="Kalpurush" w:cs="Kalpurush" w:hint="cs"/>
          <w:sz w:val="24"/>
          <w:szCs w:val="24"/>
          <w:cs/>
          <w:lang w:bidi="bn-BD"/>
        </w:rPr>
        <w:t xml:space="preserve"> </w:t>
      </w:r>
      <w:r w:rsidR="00A71E53" w:rsidRPr="0046160A">
        <w:rPr>
          <w:rFonts w:ascii="Kalpurush" w:hAnsi="Kalpurush" w:cs="Kalpurush"/>
          <w:sz w:val="24"/>
          <w:szCs w:val="24"/>
          <w:cs/>
          <w:lang w:bidi="bn-BD"/>
        </w:rPr>
        <w:t>বেশি</w:t>
      </w:r>
      <w:r w:rsidR="00A71E53" w:rsidRPr="0046160A">
        <w:rPr>
          <w:rFonts w:ascii="Kalpurush" w:hAnsi="Kalpurush" w:cs="Mangal"/>
          <w:sz w:val="24"/>
          <w:szCs w:val="24"/>
          <w:cs/>
          <w:lang w:bidi="hi-IN"/>
        </w:rPr>
        <w:t xml:space="preserve">। </w:t>
      </w:r>
      <w:r w:rsidR="00A71E53" w:rsidRPr="00146D72">
        <w:rPr>
          <w:rFonts w:ascii="Kalpurush" w:hAnsi="Kalpurush" w:cs="Kalpurush"/>
          <w:sz w:val="24"/>
          <w:szCs w:val="24"/>
          <w:cs/>
          <w:lang w:bidi="bn-IN"/>
        </w:rPr>
        <w:t>রাসূল</w:t>
      </w:r>
      <w:r w:rsidR="00A71E53" w:rsidRPr="00DE6FBA">
        <w:rPr>
          <w:rFonts w:ascii="Kalpurush" w:hAnsi="Kalpurush" w:cs="Vrinda"/>
          <w:sz w:val="24"/>
          <w:szCs w:val="24"/>
          <w:cs/>
          <w:lang w:bidi="bn-IN"/>
        </w:rPr>
        <w:t xml:space="preserve"> </w:t>
      </w:r>
      <w:r w:rsidR="00A71E53">
        <w:rPr>
          <w:rFonts w:ascii="Kalpurush" w:hAnsi="Kalpurush" w:cs="Kalpurush"/>
          <w:sz w:val="24"/>
          <w:szCs w:val="24"/>
          <w:cs/>
          <w:lang w:bidi="bn-BD"/>
        </w:rPr>
        <w:t>সাল্লাল্লাহু আলাইহি ওয়াসাল্লাম</w:t>
      </w:r>
      <w:r w:rsidR="00A71E53" w:rsidRPr="00DE6FBA">
        <w:rPr>
          <w:rFonts w:ascii="Kalpurush" w:hAnsi="Kalpurush" w:cs="Kalpurush"/>
          <w:sz w:val="24"/>
          <w:szCs w:val="24"/>
          <w:cs/>
          <w:lang w:bidi="bn-BD"/>
        </w:rPr>
        <w:t xml:space="preserve"> হতে বর্ণিত হাদিসে এর বিস্তারিত আলোচনা রয়েছে। </w:t>
      </w:r>
      <w:r w:rsidR="00A71E53" w:rsidRPr="00DE6FBA">
        <w:rPr>
          <w:rFonts w:ascii="Kalpurush" w:hAnsi="Kalpurush" w:cs="Kalpurush" w:hint="cs"/>
          <w:sz w:val="24"/>
          <w:szCs w:val="24"/>
          <w:cs/>
          <w:lang w:bidi="bn-BD"/>
        </w:rPr>
        <w:t>মুসলি</w:t>
      </w:r>
      <w:r w:rsidR="00A71E53">
        <w:rPr>
          <w:rFonts w:ascii="Kalpurush" w:hAnsi="Kalpurush" w:cs="Kalpurush" w:hint="cs"/>
          <w:sz w:val="24"/>
          <w:szCs w:val="24"/>
          <w:cs/>
          <w:lang w:bidi="bn-BD"/>
        </w:rPr>
        <w:t>ম জ্ঞানীরা এ দিবসের বিভিন্ন ধরনের</w:t>
      </w:r>
      <w:r w:rsidR="00A71E53" w:rsidRPr="00DE6FBA">
        <w:rPr>
          <w:rFonts w:ascii="Kalpurush" w:hAnsi="Kalpurush" w:cs="Kalpurush" w:hint="cs"/>
          <w:sz w:val="24"/>
          <w:szCs w:val="24"/>
          <w:cs/>
          <w:lang w:bidi="bn-BD"/>
        </w:rPr>
        <w:t xml:space="preserve"> ফযিলত ও গুরুত্ব তার স্বীয় </w:t>
      </w:r>
      <w:r w:rsidR="00A71E53">
        <w:rPr>
          <w:rFonts w:ascii="Kalpurush" w:hAnsi="Kalpurush" w:cs="Kalpurush"/>
          <w:sz w:val="24"/>
          <w:szCs w:val="24"/>
          <w:cs/>
          <w:lang w:bidi="bn-BD"/>
        </w:rPr>
        <w:t>লিখনি</w:t>
      </w:r>
      <w:r w:rsidR="00FA4A44">
        <w:rPr>
          <w:rFonts w:ascii="Kalpurush" w:hAnsi="Kalpurush" w:cs="Kalpurush" w:hint="cs"/>
          <w:sz w:val="24"/>
          <w:szCs w:val="24"/>
          <w:cs/>
          <w:lang w:bidi="bn-BD"/>
        </w:rPr>
        <w:t xml:space="preserve"> ও কিতাব সমূহে আলোচনা করেছেন। </w:t>
      </w:r>
      <w:r w:rsidR="00A71E53" w:rsidRPr="00DE6FBA">
        <w:rPr>
          <w:rFonts w:ascii="Kalpurush" w:hAnsi="Kalpurush" w:cs="Kalpurush"/>
          <w:sz w:val="24"/>
          <w:szCs w:val="24"/>
          <w:cs/>
          <w:lang w:bidi="bn-BD"/>
        </w:rPr>
        <w:t xml:space="preserve">এ দিবসের গুরুত্বপূর্ণ </w:t>
      </w:r>
      <w:r w:rsidR="00A71E53">
        <w:rPr>
          <w:rFonts w:ascii="Kalpurush" w:hAnsi="Kalpurush" w:cs="Kalpurush"/>
          <w:sz w:val="24"/>
          <w:szCs w:val="24"/>
          <w:cs/>
          <w:lang w:bidi="bn-BD"/>
        </w:rPr>
        <w:t>বৈশিষ্ট্য</w:t>
      </w:r>
      <w:r w:rsidR="00A71E53" w:rsidRPr="00DE6FBA">
        <w:rPr>
          <w:rFonts w:ascii="Kalpurush" w:hAnsi="Kalpurush" w:cs="Kalpurush"/>
          <w:sz w:val="24"/>
          <w:szCs w:val="24"/>
          <w:cs/>
          <w:lang w:bidi="bn-BD"/>
        </w:rPr>
        <w:t xml:space="preserve"> </w:t>
      </w:r>
      <w:r w:rsidR="00A71E53" w:rsidRPr="00DE6FBA">
        <w:rPr>
          <w:rFonts w:ascii="Kalpurush" w:hAnsi="Kalpurush" w:cs="Kalpurush" w:hint="cs"/>
          <w:sz w:val="24"/>
          <w:szCs w:val="24"/>
          <w:cs/>
          <w:lang w:bidi="bn-BD"/>
        </w:rPr>
        <w:t xml:space="preserve">হল, </w:t>
      </w:r>
      <w:r>
        <w:rPr>
          <w:rFonts w:ascii="Kalpurush" w:hAnsi="Kalpurush" w:cs="Kalpurush"/>
          <w:sz w:val="24"/>
          <w:szCs w:val="24"/>
          <w:cs/>
          <w:lang w:bidi="bn-BD"/>
        </w:rPr>
        <w:t>জু</w:t>
      </w:r>
      <w:r w:rsidR="008467FB">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DE6FBA">
        <w:rPr>
          <w:rFonts w:ascii="Kalpurush" w:hAnsi="Kalpurush" w:cs="Kalpurush"/>
          <w:sz w:val="24"/>
          <w:szCs w:val="24"/>
          <w:cs/>
          <w:lang w:bidi="bn-BD"/>
        </w:rPr>
        <w:t xml:space="preserve"> সালাত। </w:t>
      </w:r>
      <w:r>
        <w:rPr>
          <w:rFonts w:ascii="Kalpurush" w:hAnsi="Kalpurush" w:cs="Kalpurush"/>
          <w:sz w:val="24"/>
          <w:szCs w:val="24"/>
          <w:cs/>
          <w:lang w:bidi="bn-BD"/>
        </w:rPr>
        <w:t>জু</w:t>
      </w:r>
      <w:r w:rsidR="008467FB">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DE6FBA">
        <w:rPr>
          <w:rFonts w:ascii="Kalpurush" w:hAnsi="Kalpurush" w:cs="Kalpurush"/>
          <w:sz w:val="24"/>
          <w:szCs w:val="24"/>
          <w:cs/>
          <w:lang w:bidi="bn-BD"/>
        </w:rPr>
        <w:t xml:space="preserve"> সালাত ইসলামের একটি গুরুত্বপূর্ণ ফরয এবং মুসলিম ঐক্যে</w:t>
      </w:r>
      <w:r w:rsidR="00A71E53" w:rsidRPr="00DE6FBA">
        <w:rPr>
          <w:rFonts w:ascii="Kalpurush" w:hAnsi="Kalpurush" w:cs="Kalpurush" w:hint="cs"/>
          <w:sz w:val="24"/>
          <w:szCs w:val="24"/>
          <w:cs/>
          <w:lang w:bidi="bn-BD"/>
        </w:rPr>
        <w:t>র</w:t>
      </w:r>
      <w:r w:rsidR="00A71E53" w:rsidRPr="00DE6FBA">
        <w:rPr>
          <w:rFonts w:ascii="Kalpurush" w:hAnsi="Kalpurush" w:cs="Kalpurush"/>
          <w:sz w:val="24"/>
          <w:szCs w:val="24"/>
          <w:cs/>
          <w:lang w:bidi="bn-BD"/>
        </w:rPr>
        <w:t xml:space="preserve"> একটি</w:t>
      </w:r>
      <w:r w:rsidR="00A71E53" w:rsidRPr="00DE6FBA">
        <w:rPr>
          <w:rFonts w:ascii="Kalpurush" w:hAnsi="Kalpurush" w:cs="Kalpurush" w:hint="cs"/>
          <w:sz w:val="24"/>
          <w:szCs w:val="24"/>
          <w:cs/>
          <w:lang w:bidi="bn-BD"/>
        </w:rPr>
        <w:t xml:space="preserve"> </w:t>
      </w:r>
      <w:r w:rsidR="00A71E53" w:rsidRPr="00DE6FBA">
        <w:rPr>
          <w:rFonts w:ascii="Kalpurush" w:hAnsi="Kalpurush" w:cs="Kalpurush"/>
          <w:sz w:val="24"/>
          <w:szCs w:val="24"/>
          <w:cs/>
          <w:lang w:bidi="bn-BD"/>
        </w:rPr>
        <w:t>গুরুত্বপূর্ণ অধ্যায়</w:t>
      </w:r>
      <w:r w:rsidR="00A71E53">
        <w:rPr>
          <w:rFonts w:ascii="Kalpurush" w:hAnsi="Kalpurush" w:cs="Kalpurush" w:hint="cs"/>
          <w:sz w:val="24"/>
          <w:szCs w:val="24"/>
          <w:cs/>
          <w:lang w:bidi="bn-BD"/>
        </w:rPr>
        <w:t xml:space="preserve"> </w:t>
      </w:r>
      <w:r>
        <w:rPr>
          <w:rFonts w:ascii="Kalpurush" w:hAnsi="Kalpurush" w:cs="Kalpurush" w:hint="cs"/>
          <w:sz w:val="24"/>
          <w:szCs w:val="24"/>
          <w:cs/>
          <w:lang w:bidi="bn-BD"/>
        </w:rPr>
        <w:t>জু</w:t>
      </w:r>
      <w:r w:rsidR="008467FB">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w:t>
      </w:r>
      <w:r w:rsidR="00FA4A44">
        <w:rPr>
          <w:rFonts w:ascii="Kalpurush" w:hAnsi="Kalpurush" w:cs="Kalpurush" w:hint="cs"/>
          <w:sz w:val="24"/>
          <w:szCs w:val="24"/>
          <w:cs/>
          <w:lang w:bidi="bn-BD"/>
        </w:rPr>
        <w:t>সালাতের</w:t>
      </w:r>
      <w:r w:rsidR="00A71E53">
        <w:rPr>
          <w:rFonts w:ascii="Kalpurush" w:hAnsi="Kalpurush" w:cs="Kalpurush" w:hint="cs"/>
          <w:sz w:val="24"/>
          <w:szCs w:val="24"/>
          <w:cs/>
          <w:lang w:bidi="bn-BD"/>
        </w:rPr>
        <w:t xml:space="preserve"> সাথে সম্পৃক্ত</w:t>
      </w:r>
      <w:r w:rsidR="00A71E53" w:rsidRPr="00DE6FBA">
        <w:rPr>
          <w:rFonts w:ascii="Kalpurush" w:hAnsi="Kalpurush" w:cs="Mangal"/>
          <w:sz w:val="24"/>
          <w:szCs w:val="24"/>
          <w:cs/>
          <w:lang w:bidi="hi-IN"/>
        </w:rPr>
        <w:t xml:space="preserve">। </w:t>
      </w:r>
    </w:p>
    <w:p w:rsidR="00A71E53" w:rsidRDefault="00A71E53" w:rsidP="008467FB">
      <w:pPr>
        <w:widowControl w:val="0"/>
        <w:spacing w:after="0" w:line="460" w:lineRule="exact"/>
        <w:ind w:firstLine="510"/>
        <w:jc w:val="both"/>
        <w:rPr>
          <w:rFonts w:ascii="Kalpurush" w:hAnsi="Kalpurush" w:cs="Kalpurush"/>
          <w:sz w:val="24"/>
          <w:szCs w:val="24"/>
          <w:cs/>
          <w:lang w:bidi="bn-BD"/>
        </w:rPr>
      </w:pPr>
      <w:r w:rsidRPr="00DE6FBA">
        <w:rPr>
          <w:rFonts w:ascii="Kalpurush" w:hAnsi="Kalpurush" w:cs="Kalpurush"/>
          <w:sz w:val="24"/>
          <w:szCs w:val="24"/>
          <w:cs/>
          <w:lang w:bidi="bn-BD"/>
        </w:rPr>
        <w:t>বর্তমানে আমরা মানুষের</w:t>
      </w:r>
      <w:r w:rsidR="00FA4A44">
        <w:rPr>
          <w:rFonts w:ascii="Kalpurush" w:hAnsi="Kalpurush" w:cs="Kalpurush"/>
          <w:sz w:val="24"/>
          <w:szCs w:val="24"/>
          <w:cs/>
          <w:lang w:bidi="bn-BD"/>
        </w:rPr>
        <w:t xml:space="preserve"> মধ্যে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00FA4A44">
        <w:rPr>
          <w:rFonts w:ascii="Kalpurush" w:hAnsi="Kalpurush" w:cs="Kalpurush"/>
          <w:sz w:val="24"/>
          <w:szCs w:val="24"/>
          <w:cs/>
          <w:lang w:bidi="bn-BD"/>
        </w:rPr>
        <w:t xml:space="preserve"> সালাতে উপস্থিত হ</w:t>
      </w:r>
      <w:r w:rsidRPr="00DE6FBA">
        <w:rPr>
          <w:rFonts w:ascii="Kalpurush" w:hAnsi="Kalpurush" w:cs="Kalpurush"/>
          <w:sz w:val="24"/>
          <w:szCs w:val="24"/>
          <w:cs/>
          <w:lang w:bidi="bn-BD"/>
        </w:rPr>
        <w:t xml:space="preserve">তে </w:t>
      </w:r>
      <w:r>
        <w:rPr>
          <w:rFonts w:ascii="Kalpurush" w:hAnsi="Kalpurush" w:cs="Kalpurush"/>
          <w:sz w:val="24"/>
          <w:szCs w:val="24"/>
          <w:cs/>
          <w:lang w:bidi="bn-BD"/>
        </w:rPr>
        <w:t xml:space="preserve">শিথিলতা এবং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Pr>
          <w:rFonts w:ascii="Kalpurush" w:hAnsi="Kalpurush" w:cs="Kalpurush"/>
          <w:sz w:val="24"/>
          <w:szCs w:val="24"/>
          <w:cs/>
          <w:lang w:bidi="bn-BD"/>
        </w:rPr>
        <w:t xml:space="preserve"> </w:t>
      </w:r>
      <w:r>
        <w:rPr>
          <w:rFonts w:ascii="Kalpurush" w:hAnsi="Kalpurush" w:cs="Kalpurush" w:hint="cs"/>
          <w:sz w:val="24"/>
          <w:szCs w:val="24"/>
          <w:cs/>
          <w:lang w:bidi="bn-BD"/>
        </w:rPr>
        <w:t>দি</w:t>
      </w:r>
      <w:r w:rsidR="008D51E9">
        <w:rPr>
          <w:rFonts w:ascii="Kalpurush" w:hAnsi="Kalpurush" w:cs="Kalpurush"/>
          <w:sz w:val="24"/>
          <w:szCs w:val="24"/>
          <w:cs/>
          <w:lang w:bidi="bn-BD"/>
        </w:rPr>
        <w:t xml:space="preserve">ন সম্পর্কে উদাসীনতা </w:t>
      </w:r>
      <w:r w:rsidR="008D51E9">
        <w:rPr>
          <w:rFonts w:ascii="Kalpurush" w:hAnsi="Kalpurush" w:cs="Kalpurush" w:hint="cs"/>
          <w:sz w:val="24"/>
          <w:szCs w:val="24"/>
          <w:cs/>
          <w:lang w:val="en-US" w:bidi="bn-BD"/>
        </w:rPr>
        <w:t>লক্ষ্য</w:t>
      </w:r>
      <w:r w:rsidRPr="00DE6FBA">
        <w:rPr>
          <w:rFonts w:ascii="Kalpurush" w:hAnsi="Kalpurush" w:cs="Kalpurush"/>
          <w:sz w:val="24"/>
          <w:szCs w:val="24"/>
          <w:cs/>
          <w:lang w:bidi="bn-BD"/>
        </w:rPr>
        <w:t xml:space="preserve"> করি। মানুষ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DE6FBA">
        <w:rPr>
          <w:rFonts w:ascii="Kalpurush" w:hAnsi="Kalpurush" w:cs="Kalpurush"/>
          <w:sz w:val="24"/>
          <w:szCs w:val="24"/>
          <w:cs/>
          <w:lang w:bidi="bn-BD"/>
        </w:rPr>
        <w:t xml:space="preserve"> দিন সম্পর্কে অজ্ঞ থাকার কারণে,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DE6FBA">
        <w:rPr>
          <w:rFonts w:ascii="Kalpurush" w:hAnsi="Kalpurush" w:cs="Kalpurush"/>
          <w:sz w:val="24"/>
          <w:szCs w:val="24"/>
          <w:cs/>
          <w:lang w:bidi="bn-BD"/>
        </w:rPr>
        <w:t xml:space="preserve"> সালাতে উপস্থিত হতে দেরী করে,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DE6FBA">
        <w:rPr>
          <w:rFonts w:ascii="Kalpurush" w:hAnsi="Kalpurush" w:cs="Kalpurush"/>
          <w:sz w:val="24"/>
          <w:szCs w:val="24"/>
          <w:cs/>
          <w:lang w:bidi="bn-BD"/>
        </w:rPr>
        <w:t xml:space="preserve"> দিনের করনীয় ও বর্জনীয়</w:t>
      </w:r>
      <w:r w:rsidRPr="00DE6FBA">
        <w:rPr>
          <w:rFonts w:ascii="Kalpurush" w:hAnsi="Kalpurush" w:cs="Kalpurush" w:hint="cs"/>
          <w:sz w:val="24"/>
          <w:szCs w:val="24"/>
          <w:cs/>
          <w:lang w:bidi="bn-BD"/>
        </w:rPr>
        <w:t xml:space="preserve"> কি তার প্রতি গুরুত্ব দেয় না</w:t>
      </w:r>
      <w:r w:rsidR="00FA4A44">
        <w:rPr>
          <w:rFonts w:ascii="Kalpurush" w:hAnsi="Kalpurush" w:cs="Kalpurush"/>
          <w:sz w:val="24"/>
          <w:szCs w:val="24"/>
          <w:cs/>
          <w:lang w:bidi="bn-BD"/>
        </w:rPr>
        <w:t xml:space="preserve"> এবং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00FA4A44">
        <w:rPr>
          <w:rFonts w:ascii="Kalpurush" w:hAnsi="Kalpurush" w:cs="Kalpurush"/>
          <w:sz w:val="24"/>
          <w:szCs w:val="24"/>
          <w:cs/>
          <w:lang w:bidi="bn-BD"/>
        </w:rPr>
        <w:t xml:space="preserve"> দিনের আদব গুলো</w:t>
      </w:r>
      <w:r w:rsidRPr="00DE6FBA">
        <w:rPr>
          <w:rFonts w:ascii="Kalpurush" w:hAnsi="Kalpurush" w:cs="Kalpurush"/>
          <w:sz w:val="24"/>
          <w:szCs w:val="24"/>
          <w:cs/>
          <w:lang w:bidi="bn-BD"/>
        </w:rPr>
        <w:t xml:space="preserve"> যথাযথ </w:t>
      </w:r>
      <w:r w:rsidRPr="00DE6FBA">
        <w:rPr>
          <w:rFonts w:ascii="Kalpurush" w:hAnsi="Kalpurush" w:cs="Kalpurush"/>
          <w:sz w:val="24"/>
          <w:szCs w:val="24"/>
          <w:cs/>
          <w:lang w:bidi="bn-BD"/>
        </w:rPr>
        <w:lastRenderedPageBreak/>
        <w:t xml:space="preserve">পালন করে না।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DE6FBA">
        <w:rPr>
          <w:rFonts w:ascii="Kalpurush" w:hAnsi="Kalpurush" w:cs="Kalpurush"/>
          <w:sz w:val="24"/>
          <w:szCs w:val="24"/>
          <w:cs/>
          <w:lang w:bidi="bn-BD"/>
        </w:rPr>
        <w:t xml:space="preserve"> দিনের তাৎপর্য সম্পর্কে </w:t>
      </w:r>
      <w:r w:rsidRPr="00A63E57">
        <w:rPr>
          <w:rFonts w:ascii="Kalpurush" w:hAnsi="Kalpurush" w:cs="Kalpurush"/>
          <w:sz w:val="24"/>
          <w:szCs w:val="24"/>
          <w:cs/>
          <w:lang w:bidi="bn-BD"/>
        </w:rPr>
        <w:t>আলোচনা করা এবং তা উম্মতে মুসলিমাকে জানিয়ে দেয়া খুবই জরুরি মনে করি</w:t>
      </w:r>
      <w:r w:rsidRPr="00A63E57">
        <w:rPr>
          <w:rFonts w:ascii="Kalpurush" w:hAnsi="Kalpurush" w:cs="Mangal"/>
          <w:sz w:val="24"/>
          <w:szCs w:val="24"/>
          <w:cs/>
          <w:lang w:bidi="hi-IN"/>
        </w:rPr>
        <w:t xml:space="preserve">। </w:t>
      </w:r>
      <w:r w:rsidR="008467FB">
        <w:rPr>
          <w:rFonts w:ascii="Kalpurush" w:hAnsi="Kalpurush" w:cs="Vrinda"/>
          <w:sz w:val="24"/>
          <w:szCs w:val="24"/>
          <w:lang w:val="en-US" w:bidi="bn-IN"/>
        </w:rPr>
        <w:t xml:space="preserve"> </w:t>
      </w:r>
      <w:r w:rsidR="008467FB">
        <w:rPr>
          <w:rFonts w:ascii="Kalpurush" w:hAnsi="Kalpurush" w:cs="Kalpurush"/>
          <w:sz w:val="24"/>
          <w:szCs w:val="24"/>
          <w:cs/>
          <w:lang w:val="en-US" w:bidi="bn-IN"/>
        </w:rPr>
        <w:t>বিশেষ</w:t>
      </w:r>
      <w:r w:rsidR="00C17DC5">
        <w:rPr>
          <w:rFonts w:ascii="Kalpurush" w:hAnsi="Kalpurush" w:cs="Kalpurush"/>
          <w:sz w:val="24"/>
          <w:szCs w:val="24"/>
          <w:cs/>
          <w:lang w:bidi="bn-BD"/>
        </w:rPr>
        <w:t xml:space="preserve"> করে বাংলা ভাষায়</w:t>
      </w:r>
      <w:r w:rsidR="00C17DC5">
        <w:rPr>
          <w:rFonts w:ascii="Kalpurush" w:hAnsi="Kalpurush" w:cs="Kalpurush" w:hint="cs"/>
          <w:sz w:val="24"/>
          <w:szCs w:val="24"/>
          <w:cs/>
          <w:lang w:bidi="bn-BD"/>
        </w:rPr>
        <w:t xml:space="preserve">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A63E57">
        <w:rPr>
          <w:rFonts w:ascii="Kalpurush" w:hAnsi="Kalpurush" w:cs="Kalpurush"/>
          <w:sz w:val="24"/>
          <w:szCs w:val="24"/>
          <w:cs/>
          <w:lang w:bidi="bn-BD"/>
        </w:rPr>
        <w:t xml:space="preserve"> দিন সম্পর্কে </w:t>
      </w:r>
      <w:r w:rsidR="00C17DC5">
        <w:rPr>
          <w:rFonts w:ascii="Kalpurush" w:hAnsi="Kalpurush" w:cs="Kalpurush" w:hint="cs"/>
          <w:sz w:val="24"/>
          <w:szCs w:val="24"/>
          <w:cs/>
          <w:lang w:bidi="bn-BD"/>
        </w:rPr>
        <w:t xml:space="preserve">দলীল ভিত্তিক </w:t>
      </w:r>
      <w:r w:rsidRPr="00A63E57">
        <w:rPr>
          <w:rFonts w:ascii="Kalpurush" w:hAnsi="Kalpurush" w:cs="Kalpurush"/>
          <w:sz w:val="24"/>
          <w:szCs w:val="24"/>
          <w:cs/>
          <w:lang w:bidi="bn-BD"/>
        </w:rPr>
        <w:t xml:space="preserve">বই খুব কম পাওয়া যায়। যার কারণে বাংলা ভাষীদের মধ্যে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A63E57">
        <w:rPr>
          <w:rFonts w:ascii="Kalpurush" w:hAnsi="Kalpurush" w:cs="Kalpurush"/>
          <w:sz w:val="24"/>
          <w:szCs w:val="24"/>
          <w:cs/>
          <w:lang w:bidi="bn-BD"/>
        </w:rPr>
        <w:t xml:space="preserve"> দিন সম্পর্কে সচেতনা খুব বেশি</w:t>
      </w:r>
      <w:r>
        <w:rPr>
          <w:rFonts w:ascii="Kalpurush" w:hAnsi="Kalpurush" w:cs="Kalpurush"/>
          <w:sz w:val="24"/>
          <w:szCs w:val="24"/>
          <w:cs/>
          <w:lang w:bidi="bn-BD"/>
        </w:rPr>
        <w:t xml:space="preserve"> লক্ষ্য করা যায়</w:t>
      </w:r>
      <w:r>
        <w:rPr>
          <w:rFonts w:ascii="Kalpurush" w:hAnsi="Kalpurush" w:cs="Kalpurush" w:hint="cs"/>
          <w:sz w:val="24"/>
          <w:szCs w:val="24"/>
          <w:cs/>
          <w:lang w:bidi="bn-BD"/>
        </w:rPr>
        <w:t xml:space="preserve"> না</w:t>
      </w:r>
      <w:r w:rsidRPr="00A63E57">
        <w:rPr>
          <w:rFonts w:ascii="Kalpurush" w:hAnsi="Kalpurush" w:cs="Mangal"/>
          <w:sz w:val="24"/>
          <w:szCs w:val="24"/>
          <w:cs/>
          <w:lang w:bidi="hi-IN"/>
        </w:rPr>
        <w:t>।</w:t>
      </w:r>
      <w:r w:rsidR="00C17DC5">
        <w:rPr>
          <w:rFonts w:ascii="Kalpurush" w:hAnsi="Kalpurush" w:cs="Vrinda" w:hint="cs"/>
          <w:sz w:val="24"/>
          <w:szCs w:val="24"/>
          <w:cs/>
          <w:lang w:bidi="bn-BD"/>
        </w:rPr>
        <w:t xml:space="preserve"> </w:t>
      </w:r>
      <w:r w:rsidR="00C17DC5" w:rsidRPr="00C17DC5">
        <w:rPr>
          <w:rFonts w:ascii="Kalpurush" w:hAnsi="Kalpurush" w:cs="Kalpurush"/>
          <w:sz w:val="24"/>
          <w:szCs w:val="24"/>
          <w:cs/>
          <w:lang w:bidi="bn-BD"/>
        </w:rPr>
        <w:t>কুরআন</w:t>
      </w:r>
      <w:r w:rsidR="00C17DC5">
        <w:rPr>
          <w:rFonts w:ascii="Kalpurush" w:hAnsi="Kalpurush" w:cs="Vrinda" w:hint="cs"/>
          <w:sz w:val="24"/>
          <w:szCs w:val="24"/>
          <w:cs/>
          <w:lang w:bidi="bn-BD"/>
        </w:rPr>
        <w:t xml:space="preserve"> </w:t>
      </w:r>
      <w:r w:rsidR="00C17DC5" w:rsidRPr="00C17DC5">
        <w:rPr>
          <w:rFonts w:ascii="Kalpurush" w:hAnsi="Kalpurush" w:cs="Kalpurush"/>
          <w:sz w:val="24"/>
          <w:szCs w:val="24"/>
          <w:cs/>
          <w:lang w:bidi="bn-BD"/>
        </w:rPr>
        <w:t xml:space="preserve">ও হাদিসের আলোকে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w:t>
      </w:r>
      <w:r w:rsidR="00C17DC5" w:rsidRPr="00C17DC5">
        <w:rPr>
          <w:rFonts w:ascii="Kalpurush" w:hAnsi="Kalpurush" w:cs="Kalpurush"/>
          <w:sz w:val="24"/>
          <w:szCs w:val="24"/>
          <w:cs/>
          <w:lang w:bidi="bn-BD"/>
        </w:rPr>
        <w:t xml:space="preserve"> সম্পর্কে একটি বই থাকা খুবই জরুরি। এ জন্য আমি </w:t>
      </w:r>
      <w:r w:rsidR="008D51E9">
        <w:rPr>
          <w:rFonts w:ascii="Kalpurush" w:hAnsi="Kalpurush" w:cs="Kalpurush"/>
          <w:sz w:val="24"/>
          <w:szCs w:val="24"/>
          <w:cs/>
          <w:lang w:bidi="bn-BD"/>
        </w:rPr>
        <w:t>জু</w:t>
      </w:r>
      <w:r w:rsidR="008467F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w:t>
      </w:r>
      <w:r w:rsidR="00C17DC5" w:rsidRPr="00C17DC5">
        <w:rPr>
          <w:rFonts w:ascii="Kalpurush" w:hAnsi="Kalpurush" w:cs="Kalpurush"/>
          <w:sz w:val="24"/>
          <w:szCs w:val="24"/>
          <w:cs/>
          <w:lang w:bidi="bn-BD"/>
        </w:rPr>
        <w:t xml:space="preserve"> সম্পর্কে একটি সংকলনের চেষ্টা করি।</w:t>
      </w:r>
      <w:r w:rsidRPr="00C17DC5">
        <w:rPr>
          <w:rFonts w:ascii="Kalpurush" w:hAnsi="Kalpurush" w:cs="Kalpurush"/>
          <w:sz w:val="24"/>
          <w:szCs w:val="24"/>
          <w:cs/>
          <w:lang w:bidi="hi-IN"/>
        </w:rPr>
        <w:t xml:space="preserve"> </w:t>
      </w:r>
      <w:r w:rsidRPr="00DE6FBA">
        <w:rPr>
          <w:rFonts w:ascii="Kalpurush" w:hAnsi="Kalpurush" w:cs="Kalpurush"/>
          <w:sz w:val="24"/>
          <w:szCs w:val="24"/>
          <w:cs/>
          <w:lang w:bidi="bn-BD"/>
        </w:rPr>
        <w:t xml:space="preserve">বইটির প্রতিটি বিষয় কুরআন ও সূন্নাহের </w:t>
      </w:r>
      <w:r w:rsidRPr="00DE6FBA">
        <w:rPr>
          <w:rFonts w:ascii="Kalpurush" w:hAnsi="Kalpurush" w:cs="Kalpurush" w:hint="cs"/>
          <w:sz w:val="24"/>
          <w:szCs w:val="24"/>
          <w:cs/>
          <w:lang w:bidi="bn-BD"/>
        </w:rPr>
        <w:t xml:space="preserve">অকাট্য প্রমাণাদি </w:t>
      </w:r>
      <w:r w:rsidRPr="00DE6FBA">
        <w:rPr>
          <w:rFonts w:ascii="Kalpurush" w:hAnsi="Kalpurush" w:cs="Kalpurush"/>
          <w:sz w:val="24"/>
          <w:szCs w:val="24"/>
          <w:cs/>
          <w:lang w:bidi="bn-BD"/>
        </w:rPr>
        <w:t xml:space="preserve">থেকে </w:t>
      </w:r>
      <w:r>
        <w:rPr>
          <w:rFonts w:ascii="Kalpurush" w:hAnsi="Kalpurush" w:cs="Kalpurush"/>
          <w:sz w:val="24"/>
          <w:szCs w:val="24"/>
          <w:cs/>
          <w:lang w:bidi="bn-BD"/>
        </w:rPr>
        <w:t>সংগৃহীত</w:t>
      </w:r>
      <w:r>
        <w:rPr>
          <w:rFonts w:ascii="Kalpurush" w:hAnsi="Kalpurush" w:cs="Mangal" w:hint="cs"/>
          <w:sz w:val="24"/>
          <w:szCs w:val="24"/>
          <w:cs/>
          <w:lang w:bidi="hi-IN"/>
        </w:rPr>
        <w:t>।</w:t>
      </w:r>
    </w:p>
    <w:p w:rsidR="00A71E53" w:rsidRDefault="00A71E53" w:rsidP="00A562E4">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এ বইটিতে সংক্ষেপে </w:t>
      </w:r>
      <w:r w:rsidR="008D51E9">
        <w:rPr>
          <w:rFonts w:ascii="Kalpurush" w:hAnsi="Kalpurush" w:cs="Kalpurush" w:hint="cs"/>
          <w:sz w:val="24"/>
          <w:szCs w:val="24"/>
          <w:cs/>
          <w:lang w:bidi="bn-BD"/>
        </w:rPr>
        <w:t>জু</w:t>
      </w:r>
      <w:r w:rsidR="00A562E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দিনের ফযিলত, </w:t>
      </w:r>
      <w:r w:rsidR="008D51E9">
        <w:rPr>
          <w:rFonts w:ascii="Kalpurush" w:hAnsi="Kalpurush" w:cs="Kalpurush" w:hint="cs"/>
          <w:sz w:val="24"/>
          <w:szCs w:val="24"/>
          <w:cs/>
          <w:lang w:bidi="bn-BD"/>
        </w:rPr>
        <w:t>জু</w:t>
      </w:r>
      <w:r w:rsidR="00A562E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সালাতের ফযিলত, </w:t>
      </w:r>
      <w:r w:rsidR="008D51E9">
        <w:rPr>
          <w:rFonts w:ascii="Kalpurush" w:hAnsi="Kalpurush" w:cs="Kalpurush" w:hint="cs"/>
          <w:sz w:val="24"/>
          <w:szCs w:val="24"/>
          <w:cs/>
          <w:lang w:bidi="bn-BD"/>
        </w:rPr>
        <w:t>জু</w:t>
      </w:r>
      <w:r w:rsidR="00A562E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দিনের করনীয়, বর্জনীয়, </w:t>
      </w:r>
      <w:r w:rsidR="008D51E9">
        <w:rPr>
          <w:rFonts w:ascii="Kalpurush" w:hAnsi="Kalpurush" w:cs="Kalpurush" w:hint="cs"/>
          <w:sz w:val="24"/>
          <w:szCs w:val="24"/>
          <w:cs/>
          <w:lang w:bidi="bn-BD"/>
        </w:rPr>
        <w:t>জু</w:t>
      </w:r>
      <w:r w:rsidR="00A562E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সালাতের বিধান এবং আদব সমূহ সংক্ষেপে আলোচনা করা হয়েছে। এ বইটির নাম রাখা হয়েছে ‘</w:t>
      </w:r>
      <w:r w:rsidR="008D51E9">
        <w:rPr>
          <w:rFonts w:ascii="Kalpurush" w:hAnsi="Kalpurush" w:cs="Kalpurush" w:hint="cs"/>
          <w:sz w:val="24"/>
          <w:szCs w:val="24"/>
          <w:cs/>
          <w:lang w:bidi="bn-BD"/>
        </w:rPr>
        <w:t>জু</w:t>
      </w:r>
      <w:r w:rsidR="00A562E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w:t>
      </w:r>
      <w:r w:rsidR="009F652C">
        <w:rPr>
          <w:rFonts w:ascii="Kalpurush" w:hAnsi="Kalpurush" w:cs="Kalpurush" w:hint="cs"/>
          <w:sz w:val="24"/>
          <w:szCs w:val="24"/>
          <w:cs/>
          <w:lang w:bidi="bn-BD"/>
        </w:rPr>
        <w:t>দিনের বিধান</w:t>
      </w:r>
      <w:r>
        <w:rPr>
          <w:rFonts w:ascii="Kalpurush" w:hAnsi="Kalpurush" w:cs="Kalpurush" w:hint="cs"/>
          <w:sz w:val="24"/>
          <w:szCs w:val="24"/>
          <w:cs/>
          <w:lang w:bidi="bn-BD"/>
        </w:rPr>
        <w:t>’ করে।</w:t>
      </w:r>
    </w:p>
    <w:p w:rsidR="00A71E53" w:rsidRDefault="00A71E53" w:rsidP="00A562E4">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আল্লাহর নিকট প্রার্থনা এই</w:t>
      </w:r>
      <w:r w:rsidR="00A562E4">
        <w:rPr>
          <w:rFonts w:ascii="Kalpurush" w:hAnsi="Kalpurush" w:cs="Kalpurush"/>
          <w:sz w:val="24"/>
          <w:szCs w:val="24"/>
          <w:lang w:val="en-US" w:bidi="bn-BD"/>
        </w:rPr>
        <w:t xml:space="preserve"> </w:t>
      </w:r>
      <w:r w:rsidR="00A562E4">
        <w:rPr>
          <w:rFonts w:ascii="Kalpurush" w:hAnsi="Kalpurush" w:cs="Kalpurush"/>
          <w:sz w:val="24"/>
          <w:szCs w:val="24"/>
          <w:cs/>
          <w:lang w:val="en-US" w:bidi="bn-BD"/>
        </w:rPr>
        <w:t>যে</w:t>
      </w:r>
      <w:r w:rsidR="00A562E4">
        <w:rPr>
          <w:rFonts w:ascii="Kalpurush" w:hAnsi="Kalpurush" w:cs="Kalpurush"/>
          <w:sz w:val="24"/>
          <w:szCs w:val="24"/>
          <w:lang w:val="en-US" w:bidi="bn-BD"/>
        </w:rPr>
        <w:t>,</w:t>
      </w:r>
      <w:r>
        <w:rPr>
          <w:rFonts w:ascii="Kalpurush" w:hAnsi="Kalpurush" w:cs="Kalpurush" w:hint="cs"/>
          <w:sz w:val="24"/>
          <w:szCs w:val="24"/>
          <w:cs/>
          <w:lang w:bidi="bn-BD"/>
        </w:rPr>
        <w:t xml:space="preserve"> </w:t>
      </w:r>
      <w:r w:rsidR="00A562E4">
        <w:rPr>
          <w:rFonts w:ascii="Kalpurush" w:hAnsi="Kalpurush" w:cs="Kalpurush"/>
          <w:sz w:val="24"/>
          <w:szCs w:val="24"/>
          <w:lang w:val="en-US" w:bidi="bn-BD"/>
        </w:rPr>
        <w:t xml:space="preserve"> </w:t>
      </w:r>
      <w:r w:rsidR="00A562E4">
        <w:rPr>
          <w:rFonts w:ascii="Kalpurush" w:hAnsi="Kalpurush" w:cs="Kalpurush"/>
          <w:sz w:val="24"/>
          <w:szCs w:val="24"/>
          <w:cs/>
          <w:lang w:val="en-US" w:bidi="bn-BD"/>
        </w:rPr>
        <w:t>তিনি</w:t>
      </w:r>
      <w:r w:rsidR="00A562E4">
        <w:rPr>
          <w:rFonts w:ascii="Kalpurush" w:hAnsi="Kalpurush" w:cs="Kalpurush"/>
          <w:sz w:val="24"/>
          <w:szCs w:val="24"/>
          <w:lang w:val="en-US" w:bidi="bn-BD"/>
        </w:rPr>
        <w:t xml:space="preserve"> </w:t>
      </w:r>
      <w:r>
        <w:rPr>
          <w:rFonts w:ascii="Kalpurush" w:hAnsi="Kalpurush" w:cs="Kalpurush" w:hint="cs"/>
          <w:sz w:val="24"/>
          <w:szCs w:val="24"/>
          <w:cs/>
          <w:lang w:bidi="bn-BD"/>
        </w:rPr>
        <w:t xml:space="preserve">যেন এ বইটি দ্বারা মানুষের উপকার </w:t>
      </w:r>
      <w:r w:rsidR="00A562E4">
        <w:rPr>
          <w:rFonts w:ascii="Kalpurush" w:hAnsi="Kalpurush" w:cs="Kalpurush"/>
          <w:sz w:val="24"/>
          <w:szCs w:val="24"/>
          <w:cs/>
          <w:lang w:val="en-US" w:bidi="bn-BD"/>
        </w:rPr>
        <w:t>সাধন</w:t>
      </w:r>
      <w:r w:rsidR="00A562E4">
        <w:rPr>
          <w:rFonts w:ascii="Kalpurush" w:hAnsi="Kalpurush" w:cs="Kalpurush"/>
          <w:sz w:val="24"/>
          <w:szCs w:val="24"/>
          <w:lang w:val="en-US" w:bidi="bn-BD"/>
        </w:rPr>
        <w:t xml:space="preserve"> </w:t>
      </w:r>
      <w:r w:rsidR="00A562E4">
        <w:rPr>
          <w:rFonts w:ascii="Kalpurush" w:hAnsi="Kalpurush" w:cs="Kalpurush"/>
          <w:sz w:val="24"/>
          <w:szCs w:val="24"/>
          <w:cs/>
          <w:lang w:val="en-US" w:bidi="bn-BD"/>
        </w:rPr>
        <w:t>করেন</w:t>
      </w:r>
      <w:r w:rsidR="00A562E4">
        <w:rPr>
          <w:rFonts w:ascii="Kalpurush" w:hAnsi="Kalpurush" w:cs="Kalpurush" w:hint="cs"/>
          <w:sz w:val="24"/>
          <w:szCs w:val="24"/>
          <w:cs/>
          <w:lang w:bidi="bn-BD"/>
        </w:rPr>
        <w:t xml:space="preserve"> </w:t>
      </w:r>
      <w:r>
        <w:rPr>
          <w:rFonts w:ascii="Kalpurush" w:hAnsi="Kalpurush" w:cs="Kalpurush" w:hint="cs"/>
          <w:sz w:val="24"/>
          <w:szCs w:val="24"/>
          <w:cs/>
          <w:lang w:bidi="bn-BD"/>
        </w:rPr>
        <w:t>এবং আমার এ ক্ষুদ্র প্রচেষ্টাকে</w:t>
      </w:r>
      <w:r w:rsidR="00C17DC5">
        <w:rPr>
          <w:rFonts w:ascii="Kalpurush" w:hAnsi="Kalpurush" w:cs="Kalpurush" w:hint="cs"/>
          <w:sz w:val="24"/>
          <w:szCs w:val="24"/>
          <w:cs/>
          <w:lang w:bidi="bn-BD"/>
        </w:rPr>
        <w:t xml:space="preserve"> কবুল করেন এবং তা যেন</w:t>
      </w:r>
      <w:r>
        <w:rPr>
          <w:rFonts w:ascii="Kalpurush" w:hAnsi="Kalpurush" w:cs="Kalpurush" w:hint="cs"/>
          <w:sz w:val="24"/>
          <w:szCs w:val="24"/>
          <w:cs/>
          <w:lang w:bidi="bn-BD"/>
        </w:rPr>
        <w:t xml:space="preserve"> কেবল আল্লাহর জন্য করার তাওফীক </w:t>
      </w:r>
      <w:r w:rsidR="00C17DC5">
        <w:rPr>
          <w:rFonts w:ascii="Kalpurush" w:hAnsi="Kalpurush" w:cs="Kalpurush" w:hint="cs"/>
          <w:sz w:val="24"/>
          <w:szCs w:val="24"/>
          <w:cs/>
          <w:lang w:bidi="bn-BD"/>
        </w:rPr>
        <w:t>দে</w:t>
      </w:r>
      <w:r>
        <w:rPr>
          <w:rFonts w:ascii="Kalpurush" w:hAnsi="Kalpurush" w:cs="Kalpurush" w:hint="cs"/>
          <w:sz w:val="24"/>
          <w:szCs w:val="24"/>
          <w:cs/>
          <w:lang w:bidi="bn-BD"/>
        </w:rPr>
        <w:t xml:space="preserve">ন। </w:t>
      </w:r>
    </w:p>
    <w:p w:rsidR="00A71E53" w:rsidRDefault="00A71E53" w:rsidP="00A562E4">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বইটির মধ্যে ভূল ত্রুটি থাকা একেবারেই স্বাভাবিক। যদি কোন পাঠকের নিকট কোন প্রকার ভূল ধরা পড়ে বা কোন বিষয় </w:t>
      </w:r>
      <w:r>
        <w:rPr>
          <w:rFonts w:ascii="Kalpurush" w:hAnsi="Kalpurush" w:cs="Kalpurush" w:hint="cs"/>
          <w:sz w:val="24"/>
          <w:szCs w:val="24"/>
          <w:cs/>
          <w:lang w:bidi="bn-BD"/>
        </w:rPr>
        <w:lastRenderedPageBreak/>
        <w:t xml:space="preserve">সংযোজন বা বিয়োজন করার প্রয়োজন পড়ে তাহলে আমাকে সে বিষয়ে জানালে তা ধন্যবাদান্তে গ্রহণ করা হবে। </w:t>
      </w:r>
      <w:r w:rsidRPr="00146D72">
        <w:rPr>
          <w:rFonts w:ascii="Kalpurush" w:hAnsi="Kalpurush" w:cs="Kalpurush"/>
          <w:sz w:val="24"/>
          <w:szCs w:val="24"/>
          <w:cs/>
          <w:lang w:bidi="bn-IN"/>
        </w:rPr>
        <w:t>আল্লাহর নিকট তাওফীক কামনা আল্লাহ যেন আমাকে আ</w:t>
      </w:r>
      <w:r w:rsidRPr="00A562E4">
        <w:rPr>
          <w:rFonts w:ascii="Kalpurush" w:hAnsi="Kalpurush" w:cs="Kalpurush"/>
          <w:sz w:val="24"/>
          <w:szCs w:val="24"/>
          <w:cs/>
          <w:lang w:bidi="bn-BD"/>
        </w:rPr>
        <w:t>মার উদ্দেশ্যে সফল করেন।</w:t>
      </w:r>
      <w:r>
        <w:rPr>
          <w:rFonts w:ascii="Kalpurush" w:hAnsi="Kalpurush" w:cs="Kalpurush" w:hint="cs"/>
          <w:sz w:val="24"/>
          <w:szCs w:val="24"/>
          <w:cs/>
          <w:lang w:bidi="bn-BD"/>
        </w:rPr>
        <w:t xml:space="preserve"> আল্লাহর উপরই ভরসা </w:t>
      </w:r>
      <w:r w:rsidR="00A562E4">
        <w:rPr>
          <w:rFonts w:ascii="Kalpurush" w:hAnsi="Kalpurush" w:cs="Kalpurush"/>
          <w:sz w:val="24"/>
          <w:szCs w:val="24"/>
          <w:cs/>
          <w:lang w:val="en-US" w:bidi="bn-BD"/>
        </w:rPr>
        <w:t>করি</w:t>
      </w:r>
      <w:r w:rsidR="00A562E4">
        <w:rPr>
          <w:rFonts w:ascii="Kalpurush" w:hAnsi="Kalpurush" w:cs="Kalpurush"/>
          <w:sz w:val="24"/>
          <w:szCs w:val="24"/>
          <w:lang w:val="en-US" w:bidi="bn-BD"/>
        </w:rPr>
        <w:t xml:space="preserve"> </w:t>
      </w:r>
      <w:r>
        <w:rPr>
          <w:rFonts w:ascii="Kalpurush" w:hAnsi="Kalpurush" w:cs="Kalpurush" w:hint="cs"/>
          <w:sz w:val="24"/>
          <w:szCs w:val="24"/>
          <w:cs/>
          <w:lang w:bidi="bn-BD"/>
        </w:rPr>
        <w:t xml:space="preserve">এবং আল্লাহর দিকেই আমাদের ফিরে </w:t>
      </w:r>
      <w:r w:rsidR="00A562E4">
        <w:rPr>
          <w:rFonts w:ascii="Kalpurush" w:hAnsi="Kalpurush" w:cs="Kalpurush"/>
          <w:sz w:val="24"/>
          <w:szCs w:val="24"/>
          <w:lang w:val="en-US" w:bidi="bn-BD"/>
        </w:rPr>
        <w:t xml:space="preserve"> </w:t>
      </w:r>
      <w:r w:rsidR="00A562E4">
        <w:rPr>
          <w:rFonts w:ascii="Kalpurush" w:hAnsi="Kalpurush" w:cs="Kalpurush"/>
          <w:sz w:val="24"/>
          <w:szCs w:val="24"/>
          <w:cs/>
          <w:lang w:val="en-US" w:bidi="bn-BD"/>
        </w:rPr>
        <w:t>যেতে</w:t>
      </w:r>
      <w:r w:rsidR="00A562E4">
        <w:rPr>
          <w:rFonts w:ascii="Kalpurush" w:hAnsi="Kalpurush" w:cs="Kalpurush"/>
          <w:sz w:val="24"/>
          <w:szCs w:val="24"/>
          <w:lang w:val="en-US" w:bidi="bn-BD"/>
        </w:rPr>
        <w:t xml:space="preserve"> </w:t>
      </w:r>
      <w:r w:rsidR="00A562E4">
        <w:rPr>
          <w:rFonts w:ascii="Kalpurush" w:hAnsi="Kalpurush" w:cs="Kalpurush"/>
          <w:sz w:val="24"/>
          <w:szCs w:val="24"/>
          <w:cs/>
          <w:lang w:val="en-US" w:bidi="bn-BD"/>
        </w:rPr>
        <w:t>হবে</w:t>
      </w:r>
      <w:r>
        <w:rPr>
          <w:rFonts w:ascii="Kalpurush" w:hAnsi="Kalpurush" w:cs="Mangal" w:hint="cs"/>
          <w:sz w:val="24"/>
          <w:szCs w:val="24"/>
          <w:cs/>
          <w:lang w:bidi="hi-IN"/>
        </w:rPr>
        <w:t xml:space="preserve">। </w:t>
      </w:r>
    </w:p>
    <w:p w:rsidR="00A71E53" w:rsidRDefault="00A71E53" w:rsidP="00A71E53">
      <w:pPr>
        <w:widowControl w:val="0"/>
        <w:spacing w:after="0" w:line="460" w:lineRule="exact"/>
        <w:ind w:firstLine="510"/>
        <w:jc w:val="center"/>
        <w:rPr>
          <w:rFonts w:ascii="Kalpurush" w:hAnsi="Kalpurush" w:cs="Kalpurush"/>
          <w:sz w:val="24"/>
          <w:szCs w:val="24"/>
          <w:cs/>
          <w:lang w:bidi="bn-BD"/>
        </w:rPr>
      </w:pPr>
      <w:r>
        <w:rPr>
          <w:rFonts w:ascii="Kalpurush" w:hAnsi="Kalpurush" w:cs="Kalpurush" w:hint="cs"/>
          <w:sz w:val="24"/>
          <w:szCs w:val="24"/>
          <w:cs/>
          <w:lang w:bidi="bn-BD"/>
        </w:rPr>
        <w:t xml:space="preserve">                                            সংকলক</w:t>
      </w:r>
    </w:p>
    <w:p w:rsidR="00A71E53" w:rsidRPr="00A63E57" w:rsidRDefault="00A71E53" w:rsidP="00A71E53">
      <w:pPr>
        <w:widowControl w:val="0"/>
        <w:spacing w:after="0" w:line="460" w:lineRule="exact"/>
        <w:ind w:firstLine="510"/>
        <w:jc w:val="right"/>
        <w:rPr>
          <w:rFonts w:ascii="Kalpurush" w:hAnsi="Kalpurush" w:cs="Kalpurush"/>
          <w:sz w:val="24"/>
          <w:szCs w:val="24"/>
          <w:rtl/>
          <w:cs/>
          <w:lang w:bidi="bn-BD"/>
        </w:rPr>
      </w:pPr>
      <w:r>
        <w:rPr>
          <w:rFonts w:ascii="Kalpurush" w:hAnsi="Kalpurush" w:cs="Kalpurush" w:hint="cs"/>
          <w:sz w:val="24"/>
          <w:szCs w:val="24"/>
          <w:cs/>
          <w:lang w:bidi="bn-BD"/>
        </w:rPr>
        <w:t>জাকের উল্লাহ আবুল খায়ের</w:t>
      </w:r>
    </w:p>
    <w:p w:rsidR="00A71E53" w:rsidRPr="00DE6FBA" w:rsidRDefault="00A71E53" w:rsidP="00A71E53">
      <w:pPr>
        <w:widowControl w:val="0"/>
        <w:spacing w:after="0" w:line="460" w:lineRule="exact"/>
        <w:ind w:firstLine="510"/>
        <w:jc w:val="both"/>
        <w:rPr>
          <w:rFonts w:cs="Traditional Arabic"/>
          <w:sz w:val="24"/>
          <w:szCs w:val="24"/>
          <w:rtl/>
        </w:rPr>
      </w:pPr>
      <w:r w:rsidRPr="00DE6FBA">
        <w:rPr>
          <w:rFonts w:cs="Traditional Arabic" w:hint="cs"/>
          <w:sz w:val="24"/>
          <w:szCs w:val="24"/>
          <w:rtl/>
        </w:rPr>
        <w:t>.</w:t>
      </w:r>
    </w:p>
    <w:p w:rsidR="00A71E53" w:rsidRPr="00B13447" w:rsidRDefault="00A71E53" w:rsidP="006729D9">
      <w:pPr>
        <w:widowControl w:val="0"/>
        <w:spacing w:after="0" w:line="460" w:lineRule="exact"/>
        <w:jc w:val="center"/>
        <w:rPr>
          <w:rFonts w:ascii="Kalpurush" w:hAnsi="Kalpurush" w:cs="Kalpurush"/>
          <w:b/>
          <w:bCs/>
          <w:color w:val="943634" w:themeColor="accent2" w:themeShade="BF"/>
          <w:sz w:val="24"/>
          <w:szCs w:val="24"/>
          <w:cs/>
          <w:lang w:bidi="bn-BD"/>
        </w:rPr>
      </w:pPr>
      <w:r w:rsidRPr="00DE6FBA">
        <w:rPr>
          <w:rFonts w:cs="Traditional Arabic"/>
          <w:b/>
          <w:bCs/>
          <w:sz w:val="24"/>
          <w:szCs w:val="24"/>
          <w:rtl/>
        </w:rPr>
        <w:br w:type="page"/>
      </w:r>
      <w:r w:rsidR="008D51E9">
        <w:rPr>
          <w:rFonts w:ascii="Kalpurush" w:hAnsi="Kalpurush" w:cs="Kalpurush"/>
          <w:b/>
          <w:bCs/>
          <w:color w:val="943634" w:themeColor="accent2" w:themeShade="BF"/>
          <w:sz w:val="24"/>
          <w:szCs w:val="24"/>
          <w:cs/>
          <w:lang w:bidi="bn-BD"/>
        </w:rPr>
        <w:lastRenderedPageBreak/>
        <w:t>জু</w:t>
      </w:r>
      <w:r w:rsidR="006729D9">
        <w:rPr>
          <w:rFonts w:ascii="Kalpurush" w:hAnsi="Kalpurush" w:cs="Kalpurush"/>
          <w:b/>
          <w:bCs/>
          <w:color w:val="943634" w:themeColor="accent2" w:themeShade="BF"/>
          <w:sz w:val="24"/>
          <w:szCs w:val="24"/>
          <w:cs/>
          <w:lang w:val="en-US" w:bidi="bn-BD"/>
        </w:rPr>
        <w:t>মু</w:t>
      </w:r>
      <w:r w:rsidR="008D51E9">
        <w:rPr>
          <w:rFonts w:ascii="Kalpurush" w:hAnsi="Kalpurush" w:cs="Kalpurush"/>
          <w:b/>
          <w:bCs/>
          <w:color w:val="943634" w:themeColor="accent2" w:themeShade="BF"/>
          <w:sz w:val="24"/>
          <w:szCs w:val="24"/>
          <w:lang w:bidi="bn-BD"/>
        </w:rPr>
        <w:t>‘</w:t>
      </w:r>
      <w:r w:rsidR="008D51E9">
        <w:rPr>
          <w:rFonts w:ascii="Kalpurush" w:hAnsi="Kalpurush" w:cs="Kalpurush"/>
          <w:b/>
          <w:bCs/>
          <w:color w:val="943634" w:themeColor="accent2" w:themeShade="BF"/>
          <w:sz w:val="24"/>
          <w:szCs w:val="24"/>
          <w:cs/>
          <w:lang w:bidi="bn-BD"/>
        </w:rPr>
        <w:t>আর</w:t>
      </w:r>
      <w:r w:rsidRPr="00B13447">
        <w:rPr>
          <w:rFonts w:ascii="Kalpurush" w:hAnsi="Kalpurush" w:cs="Kalpurush"/>
          <w:b/>
          <w:bCs/>
          <w:color w:val="943634" w:themeColor="accent2" w:themeShade="BF"/>
          <w:sz w:val="24"/>
          <w:szCs w:val="24"/>
          <w:cs/>
          <w:lang w:bidi="bn-BD"/>
        </w:rPr>
        <w:t xml:space="preserve"> দিনের ফযিলত</w:t>
      </w:r>
    </w:p>
    <w:p w:rsidR="00A71E53" w:rsidRPr="00BA6E8F" w:rsidRDefault="00A71E53" w:rsidP="00A71E53">
      <w:pPr>
        <w:widowControl w:val="0"/>
        <w:spacing w:after="0" w:line="480" w:lineRule="exact"/>
        <w:ind w:firstLine="425"/>
        <w:rPr>
          <w:rFonts w:ascii="Kalpurush" w:hAnsi="Kalpurush" w:cs="Kalpurush"/>
          <w:b/>
          <w:bCs/>
          <w:color w:val="943634" w:themeColor="accent2" w:themeShade="BF"/>
          <w:sz w:val="24"/>
          <w:szCs w:val="24"/>
          <w:cs/>
          <w:lang w:bidi="bn-BD"/>
        </w:rPr>
      </w:pPr>
      <w:r w:rsidRPr="00BA6E8F">
        <w:rPr>
          <w:rFonts w:ascii="Kalpurush" w:hAnsi="Kalpurush" w:cs="Kalpurush" w:hint="cs"/>
          <w:b/>
          <w:bCs/>
          <w:color w:val="943634" w:themeColor="accent2" w:themeShade="BF"/>
          <w:sz w:val="24"/>
          <w:szCs w:val="24"/>
          <w:cs/>
          <w:lang w:bidi="bn-BD"/>
        </w:rPr>
        <w:t>নাম করণ করার কারণ:</w:t>
      </w:r>
    </w:p>
    <w:p w:rsidR="00A71E53" w:rsidRDefault="00A71E53" w:rsidP="006729D9">
      <w:pPr>
        <w:widowControl w:val="0"/>
        <w:spacing w:after="0" w:line="480" w:lineRule="exact"/>
        <w:ind w:firstLine="425"/>
        <w:jc w:val="both"/>
        <w:rPr>
          <w:rFonts w:ascii="Kalpurush" w:hAnsi="Kalpurush" w:cs="Kalpurush"/>
          <w:sz w:val="24"/>
          <w:szCs w:val="24"/>
          <w:cs/>
          <w:lang w:bidi="bn-BD"/>
        </w:rPr>
      </w:pPr>
      <w:r w:rsidRPr="000C43F5">
        <w:rPr>
          <w:rFonts w:ascii="Kalpurush" w:hAnsi="Kalpurush" w:cs="Kalpurush"/>
          <w:sz w:val="24"/>
          <w:szCs w:val="24"/>
          <w:cs/>
          <w:lang w:bidi="bn-BD"/>
        </w:rPr>
        <w:t>হাফেয ইবনে কাসীর রহ. বলেন, জুম</w:t>
      </w:r>
      <w:r>
        <w:rPr>
          <w:rFonts w:ascii="Kalpurush" w:hAnsi="Kalpurush" w:cs="Kalpurush" w:hint="cs"/>
          <w:sz w:val="24"/>
          <w:szCs w:val="24"/>
          <w:cs/>
          <w:lang w:bidi="bn-BD"/>
        </w:rPr>
        <w:t>ু</w:t>
      </w:r>
      <w:r w:rsidR="006729D9">
        <w:rPr>
          <w:rFonts w:ascii="Kalpurush" w:hAnsi="Kalpurush" w:cs="Kalpurush"/>
          <w:sz w:val="24"/>
          <w:szCs w:val="24"/>
          <w:lang w:val="en-US" w:bidi="bn-BD"/>
        </w:rPr>
        <w:t>’</w:t>
      </w:r>
      <w:r>
        <w:rPr>
          <w:rFonts w:ascii="Kalpurush" w:hAnsi="Kalpurush" w:cs="Kalpurush"/>
          <w:sz w:val="24"/>
          <w:szCs w:val="24"/>
          <w:cs/>
          <w:lang w:bidi="bn-BD"/>
        </w:rPr>
        <w:t xml:space="preserve">আকে </w:t>
      </w:r>
      <w:r w:rsidR="00AA04B7">
        <w:rPr>
          <w:rFonts w:ascii="Kalpurush" w:hAnsi="Kalpurush" w:cs="Kalpurush"/>
          <w:sz w:val="24"/>
          <w:szCs w:val="24"/>
          <w:cs/>
          <w:lang w:bidi="bn-BD"/>
        </w:rPr>
        <w:t>জু</w:t>
      </w:r>
      <w:r w:rsidR="006729D9">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Pr>
          <w:rFonts w:ascii="Kalpurush" w:hAnsi="Kalpurush" w:cs="Kalpurush"/>
          <w:sz w:val="24"/>
          <w:szCs w:val="24"/>
          <w:cs/>
          <w:lang w:bidi="bn-BD"/>
        </w:rPr>
        <w:t xml:space="preserve"> করে নাম করণ করা</w:t>
      </w:r>
      <w:r>
        <w:rPr>
          <w:rFonts w:ascii="Kalpurush" w:hAnsi="Kalpurush" w:cs="Kalpurush" w:hint="cs"/>
          <w:sz w:val="24"/>
          <w:szCs w:val="24"/>
          <w:cs/>
          <w:lang w:bidi="bn-BD"/>
        </w:rPr>
        <w:t xml:space="preserve"> হয়েছে।</w:t>
      </w:r>
      <w:r w:rsidRPr="000C43F5">
        <w:rPr>
          <w:rFonts w:ascii="Kalpurush" w:hAnsi="Kalpurush" w:cs="Kalpurush"/>
          <w:sz w:val="24"/>
          <w:szCs w:val="24"/>
          <w:cs/>
          <w:lang w:bidi="bn-BD"/>
        </w:rPr>
        <w:t xml:space="preserve"> কারণ</w:t>
      </w:r>
      <w:r>
        <w:rPr>
          <w:rFonts w:ascii="Kalpurush" w:hAnsi="Kalpurush" w:cs="Kalpurush" w:hint="cs"/>
          <w:sz w:val="24"/>
          <w:szCs w:val="24"/>
          <w:cs/>
          <w:lang w:bidi="bn-BD"/>
        </w:rPr>
        <w:t xml:space="preserve"> হল,</w:t>
      </w:r>
      <w:r w:rsidRPr="000C43F5">
        <w:rPr>
          <w:rFonts w:ascii="Kalpurush" w:hAnsi="Kalpurush" w:cs="Kalpurush"/>
          <w:sz w:val="24"/>
          <w:szCs w:val="24"/>
          <w:cs/>
          <w:lang w:bidi="bn-BD"/>
        </w:rPr>
        <w:t xml:space="preserve"> </w:t>
      </w:r>
      <w:r w:rsidR="00AA04B7">
        <w:rPr>
          <w:rFonts w:ascii="Kalpurush" w:hAnsi="Kalpurush" w:cs="Kalpurush"/>
          <w:sz w:val="24"/>
          <w:szCs w:val="24"/>
          <w:cs/>
          <w:lang w:bidi="bn-BD"/>
        </w:rPr>
        <w:t>জু</w:t>
      </w:r>
      <w:r w:rsidR="006729D9">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0C43F5">
        <w:rPr>
          <w:rFonts w:ascii="Kalpurush" w:hAnsi="Kalpurush" w:cs="Kalpurush"/>
          <w:sz w:val="24"/>
          <w:szCs w:val="24"/>
          <w:cs/>
          <w:lang w:bidi="bn-BD"/>
        </w:rPr>
        <w:t xml:space="preserve"> শব্দটি </w:t>
      </w:r>
      <w:r w:rsidRPr="000C43F5">
        <w:rPr>
          <w:rFonts w:ascii="Kalpurush" w:hAnsi="Kalpurush" w:cs="Traditional Arabic"/>
          <w:sz w:val="24"/>
          <w:szCs w:val="24"/>
          <w:rtl/>
        </w:rPr>
        <w:t>الجمع</w:t>
      </w:r>
      <w:r>
        <w:rPr>
          <w:rFonts w:ascii="Kalpurush" w:hAnsi="Kalpurush" w:cs="Kalpurush"/>
          <w:sz w:val="24"/>
          <w:szCs w:val="24"/>
          <w:cs/>
          <w:lang w:bidi="bn-BD"/>
        </w:rPr>
        <w:t xml:space="preserve"> </w:t>
      </w:r>
      <w:r>
        <w:rPr>
          <w:rFonts w:ascii="Kalpurush" w:hAnsi="Kalpurush" w:cs="Kalpurush" w:hint="cs"/>
          <w:sz w:val="24"/>
          <w:szCs w:val="24"/>
          <w:cs/>
          <w:lang w:bidi="bn-BD"/>
        </w:rPr>
        <w:t xml:space="preserve">‘একত্র হওয়া’ </w:t>
      </w:r>
      <w:r>
        <w:rPr>
          <w:rFonts w:ascii="Kalpurush" w:hAnsi="Kalpurush" w:cs="Kalpurush"/>
          <w:sz w:val="24"/>
          <w:szCs w:val="24"/>
          <w:cs/>
          <w:lang w:bidi="bn-BD"/>
        </w:rPr>
        <w:t>শব্দ হতে নির্গত</w:t>
      </w:r>
      <w:r>
        <w:rPr>
          <w:rFonts w:ascii="Kalpurush" w:hAnsi="Kalpurush" w:cs="Mangal" w:hint="cs"/>
          <w:sz w:val="24"/>
          <w:szCs w:val="24"/>
          <w:cs/>
          <w:lang w:bidi="hi-IN"/>
        </w:rPr>
        <w:t>।</w:t>
      </w:r>
      <w:r>
        <w:rPr>
          <w:rFonts w:ascii="Kalpurush" w:hAnsi="Kalpurush" w:cs="Kalpurush" w:hint="cs"/>
          <w:sz w:val="24"/>
          <w:szCs w:val="24"/>
          <w:cs/>
          <w:lang w:bidi="bn-BD"/>
        </w:rPr>
        <w:t xml:space="preserve"> মুসলিমরা প্রতি </w:t>
      </w:r>
      <w:r>
        <w:rPr>
          <w:rFonts w:ascii="Kalpurush" w:hAnsi="Kalpurush" w:cs="Kalpurush"/>
          <w:sz w:val="24"/>
          <w:szCs w:val="24"/>
          <w:cs/>
          <w:lang w:bidi="bn-BD"/>
        </w:rPr>
        <w:t>সপ্তাহে</w:t>
      </w:r>
      <w:r>
        <w:rPr>
          <w:rFonts w:ascii="Kalpurush" w:hAnsi="Kalpurush" w:cs="Kalpurush" w:hint="cs"/>
          <w:sz w:val="24"/>
          <w:szCs w:val="24"/>
          <w:cs/>
          <w:lang w:bidi="bn-BD"/>
        </w:rPr>
        <w:t xml:space="preserve"> এ দিনে আল্লাহর মহান আদেশ পালনের উদ্দেশ্যে মসজিদে একত্র হয়ে থাকেন। তাই এ দিনকে জুমু</w:t>
      </w:r>
      <w:r w:rsidR="00E75EB7">
        <w:rPr>
          <w:rFonts w:ascii="Kalpurush" w:hAnsi="Kalpurush" w:cs="Kalpurush"/>
          <w:sz w:val="24"/>
          <w:szCs w:val="24"/>
          <w:lang w:val="en-US" w:bidi="bn-BD"/>
        </w:rPr>
        <w:t>’</w:t>
      </w:r>
      <w:r>
        <w:rPr>
          <w:rFonts w:ascii="Kalpurush" w:hAnsi="Kalpurush" w:cs="Kalpurush" w:hint="cs"/>
          <w:sz w:val="24"/>
          <w:szCs w:val="24"/>
          <w:cs/>
          <w:lang w:bidi="bn-BD"/>
        </w:rPr>
        <w:t>আ বল</w:t>
      </w:r>
      <w:r w:rsidR="00C17DC5">
        <w:rPr>
          <w:rFonts w:ascii="Kalpurush" w:hAnsi="Kalpurush" w:cs="Kalpurush" w:hint="cs"/>
          <w:sz w:val="24"/>
          <w:szCs w:val="24"/>
          <w:cs/>
          <w:lang w:bidi="bn-BD"/>
        </w:rPr>
        <w:t>া</w:t>
      </w:r>
      <w:r>
        <w:rPr>
          <w:rFonts w:ascii="Kalpurush" w:hAnsi="Kalpurush" w:cs="Kalpurush" w:hint="cs"/>
          <w:sz w:val="24"/>
          <w:szCs w:val="24"/>
          <w:cs/>
          <w:lang w:bidi="bn-BD"/>
        </w:rPr>
        <w:t xml:space="preserve"> হয়।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মুমিনদের আল্লাহর ইবাদতের উদ্দেশ্যে এ দিন একত্র হওয়ার নির্দেশ দেন।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বলেন, </w:t>
      </w:r>
    </w:p>
    <w:p w:rsidR="00A71E53" w:rsidRDefault="00A71E53" w:rsidP="00A71E53">
      <w:pPr>
        <w:widowControl w:val="0"/>
        <w:bidi/>
        <w:spacing w:after="0" w:line="480" w:lineRule="exact"/>
        <w:ind w:firstLine="425"/>
        <w:jc w:val="both"/>
        <w:rPr>
          <w:rFonts w:ascii="KFGQPC Uthman Taha Naskh" w:eastAsiaTheme="minorHAnsi" w:hAnsiTheme="minorHAnsi" w:cs="Vrinda"/>
          <w:color w:val="008000"/>
          <w:sz w:val="24"/>
          <w:szCs w:val="30"/>
          <w:cs/>
          <w:lang w:bidi="bn-BD"/>
        </w:rPr>
      </w:pPr>
      <w:r>
        <w:rPr>
          <w:rFonts w:ascii="KFGQPC Uthman Taha Naskh" w:eastAsiaTheme="minorHAnsi" w:hAnsiTheme="minorHAnsi" w:cs="KFGQPC Uthman Taha Naskh" w:hint="cs"/>
          <w:color w:val="008000"/>
          <w:sz w:val="24"/>
          <w:szCs w:val="24"/>
          <w:rtl/>
        </w:rPr>
        <w:t>﴿</w:t>
      </w:r>
      <w:r>
        <w:rPr>
          <w:rFonts w:ascii="KFGQPC Uthmanic Script HAFS" w:eastAsiaTheme="minorHAnsi" w:hAnsiTheme="minorHAnsi" w:cs="KFGQPC Uthmanic Script HAFS" w:hint="cs"/>
          <w:color w:val="008000"/>
          <w:sz w:val="24"/>
          <w:szCs w:val="24"/>
          <w:rtl/>
        </w:rPr>
        <w:t>يَٰٓأَيُّهَا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ٱلَّذِينَ</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ءَامَنُوٓاْ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إِذَا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نُودِيَ</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لِلصَّلَوٰةِ</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مِن</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يَوۡمِ</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ٱلۡجُمُعَةِ</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فَٱسۡعَوۡاْ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إِلَىٰ</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ذِكۡرِ</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ٱللَّهِ</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Times New Roman" w:hint="cs"/>
          <w:color w:val="008000"/>
          <w:sz w:val="24"/>
          <w:szCs w:val="30"/>
          <w:cs/>
          <w:lang w:bidi="bn-BD"/>
        </w:rPr>
        <w:t>.</w:t>
      </w:r>
      <w:r>
        <w:rPr>
          <w:rFonts w:ascii="KFGQPC Uthmanic Script HAFS" w:eastAsiaTheme="minorHAnsi" w:hAnsiTheme="minorHAnsi" w:cs="Vrinda" w:hint="cs"/>
          <w:color w:val="008000"/>
          <w:sz w:val="24"/>
          <w:szCs w:val="30"/>
          <w:cs/>
          <w:lang w:bidi="bn-BD"/>
        </w:rPr>
        <w:t>..</w:t>
      </w:r>
      <w:r>
        <w:rPr>
          <w:rFonts w:ascii="KFGQPC Uthmanic Script HAFS" w:eastAsiaTheme="minorHAnsi" w:hAnsiTheme="minorHAnsi" w:cs="KFGQPC Uthmanic Script HAFS" w:hint="cs"/>
          <w:color w:val="008000"/>
          <w:sz w:val="24"/>
          <w:szCs w:val="24"/>
          <w:rtl/>
        </w:rPr>
        <w:t>٩</w:t>
      </w:r>
      <w:r>
        <w:rPr>
          <w:rFonts w:ascii="KFGQPC Uthmanic Script HAFS" w:eastAsiaTheme="minorHAnsi" w:hAnsiTheme="minorHAnsi" w:cs="KFGQPC Uthmanic Script HAFS"/>
          <w:color w:val="008000"/>
          <w:sz w:val="24"/>
          <w:szCs w:val="24"/>
          <w:rtl/>
        </w:rPr>
        <w:t xml:space="preserve"> </w:t>
      </w:r>
      <w:r>
        <w:rPr>
          <w:rFonts w:ascii="KFGQPC Uthman Taha Naskh" w:eastAsiaTheme="minorHAnsi" w:hAnsiTheme="minorHAnsi" w:cs="KFGQPC Uthman Taha Naskh" w:hint="cs"/>
          <w:color w:val="008000"/>
          <w:sz w:val="24"/>
          <w:szCs w:val="24"/>
          <w:rtl/>
        </w:rPr>
        <w:t>﴾</w:t>
      </w:r>
      <w:r>
        <w:rPr>
          <w:rFonts w:ascii="KFGQPC Uthman Taha Naskh" w:eastAsiaTheme="minorHAnsi" w:hAnsiTheme="minorHAnsi" w:cs="KFGQPC Uthman Taha Naskh"/>
          <w:color w:val="008000"/>
          <w:sz w:val="24"/>
          <w:szCs w:val="24"/>
          <w:rtl/>
        </w:rPr>
        <w:t xml:space="preserve"> [</w:t>
      </w:r>
      <w:r>
        <w:rPr>
          <w:rFonts w:ascii="KFGQPC Uthman Taha Naskh" w:eastAsiaTheme="minorHAnsi" w:hAnsiTheme="minorHAnsi" w:cs="KFGQPC Uthman Taha Naskh" w:hint="cs"/>
          <w:color w:val="008000"/>
          <w:sz w:val="24"/>
          <w:szCs w:val="24"/>
          <w:rtl/>
        </w:rPr>
        <w:t>الجمعة</w:t>
      </w:r>
      <w:r>
        <w:rPr>
          <w:rFonts w:ascii="KFGQPC Uthman Taha Naskh" w:eastAsiaTheme="minorHAnsi" w:hAnsiTheme="minorHAnsi" w:cs="KFGQPC Uthman Taha Naskh"/>
          <w:color w:val="008000"/>
          <w:sz w:val="24"/>
          <w:szCs w:val="24"/>
          <w:rtl/>
        </w:rPr>
        <w:t xml:space="preserve">: </w:t>
      </w:r>
      <w:r>
        <w:rPr>
          <w:rFonts w:ascii="KFGQPC Uthman Taha Naskh" w:eastAsiaTheme="minorHAnsi" w:hAnsiTheme="minorHAnsi" w:cs="KFGQPC Uthman Taha Naskh" w:hint="cs"/>
          <w:color w:val="008000"/>
          <w:sz w:val="24"/>
          <w:szCs w:val="24"/>
          <w:rtl/>
        </w:rPr>
        <w:t>٩</w:t>
      </w:r>
      <w:r>
        <w:rPr>
          <w:rFonts w:ascii="KFGQPC Uthman Taha Naskh" w:eastAsiaTheme="minorHAnsi" w:hAnsiTheme="minorHAnsi" w:cs="KFGQPC Uthman Taha Naskh"/>
          <w:color w:val="008000"/>
          <w:sz w:val="24"/>
          <w:szCs w:val="24"/>
          <w:rtl/>
        </w:rPr>
        <w:t xml:space="preserve">]  </w:t>
      </w:r>
    </w:p>
    <w:p w:rsidR="00A71E53" w:rsidRDefault="00A71E53" w:rsidP="00A71E53">
      <w:pPr>
        <w:widowControl w:val="0"/>
        <w:spacing w:after="0" w:line="480" w:lineRule="exact"/>
        <w:ind w:firstLine="425"/>
        <w:jc w:val="both"/>
        <w:rPr>
          <w:rFonts w:ascii="Kalpurush" w:eastAsia="Nikosh" w:hAnsi="Kalpurush" w:cs="Kalpurush"/>
          <w:szCs w:val="24"/>
          <w:cs/>
          <w:lang w:bidi="bn-BD"/>
        </w:rPr>
      </w:pPr>
      <w:r>
        <w:rPr>
          <w:rFonts w:ascii="Kalpurush" w:eastAsia="Nikosh" w:hAnsi="Kalpurush" w:cs="Kalpurush" w:hint="cs"/>
          <w:szCs w:val="24"/>
          <w:cs/>
          <w:lang w:bidi="bn-BD"/>
        </w:rPr>
        <w:t>“</w:t>
      </w:r>
      <w:r w:rsidRPr="009064CC">
        <w:rPr>
          <w:rFonts w:ascii="Kalpurush" w:eastAsia="Nikosh" w:hAnsi="Kalpurush" w:cs="Kalpurush"/>
          <w:szCs w:val="24"/>
          <w:cs/>
          <w:lang w:bidi="bn-BD"/>
        </w:rPr>
        <w:t>হে মুমিনগণ</w:t>
      </w:r>
      <w:r w:rsidRPr="009064CC">
        <w:rPr>
          <w:rFonts w:ascii="Kalpurush" w:eastAsia="Nikosh" w:hAnsi="Kalpurush" w:cs="Kalpurush"/>
          <w:szCs w:val="24"/>
          <w:lang w:bidi="bn-BD"/>
        </w:rPr>
        <w:t xml:space="preserve">, </w:t>
      </w:r>
      <w:r w:rsidRPr="009064CC">
        <w:rPr>
          <w:rFonts w:ascii="Kalpurush" w:eastAsia="Nikosh" w:hAnsi="Kalpurush" w:cs="Kalpurush"/>
          <w:szCs w:val="24"/>
          <w:cs/>
          <w:lang w:bidi="bn-BD"/>
        </w:rPr>
        <w:t>যখন জুমু</w:t>
      </w:r>
      <w:r w:rsidRPr="009064CC">
        <w:rPr>
          <w:rFonts w:ascii="Kalpurush" w:eastAsia="Nikosh" w:hAnsi="Kalpurush" w:cs="Kalpurush"/>
          <w:szCs w:val="24"/>
          <w:lang w:bidi="bn-BD"/>
        </w:rPr>
        <w:t>‘</w:t>
      </w:r>
      <w:r w:rsidRPr="009064CC">
        <w:rPr>
          <w:rFonts w:ascii="Kalpurush" w:eastAsia="Nikosh" w:hAnsi="Kalpurush" w:cs="Kalpurush"/>
          <w:szCs w:val="24"/>
          <w:cs/>
          <w:lang w:bidi="bn-BD"/>
        </w:rPr>
        <w:t>আর দিনে সালাতের জন্য আহবান করা হয়</w:t>
      </w:r>
      <w:r w:rsidRPr="009064CC">
        <w:rPr>
          <w:rFonts w:ascii="Kalpurush" w:eastAsia="Nikosh" w:hAnsi="Kalpurush" w:cs="Kalpurush"/>
          <w:szCs w:val="24"/>
          <w:lang w:bidi="bn-BD"/>
        </w:rPr>
        <w:t xml:space="preserve">, </w:t>
      </w:r>
      <w:r w:rsidRPr="009064CC">
        <w:rPr>
          <w:rFonts w:ascii="Kalpurush" w:eastAsia="Nikosh" w:hAnsi="Kalpurush" w:cs="Kalpurush"/>
          <w:szCs w:val="24"/>
          <w:cs/>
          <w:lang w:bidi="bn-BD"/>
        </w:rPr>
        <w:t>তখন তোমরা আল্লাহর স্মরণের দিকে ধাবিত হও</w:t>
      </w:r>
      <w:r>
        <w:rPr>
          <w:rFonts w:ascii="Kalpurush" w:eastAsia="Nikosh" w:hAnsi="Kalpurush" w:cs="Kalpurush" w:hint="cs"/>
          <w:szCs w:val="24"/>
          <w:cs/>
          <w:lang w:bidi="bn-BD"/>
        </w:rPr>
        <w:t>”</w:t>
      </w:r>
      <w:r w:rsidRPr="009064CC">
        <w:rPr>
          <w:rFonts w:ascii="Kalpurush" w:eastAsia="Nikosh" w:hAnsi="Kalpurush" w:cs="Mangal"/>
          <w:szCs w:val="24"/>
          <w:cs/>
          <w:lang w:bidi="hi-IN"/>
        </w:rPr>
        <w:t>।</w:t>
      </w:r>
      <w:r>
        <w:rPr>
          <w:rStyle w:val="FootnoteReference"/>
          <w:rFonts w:ascii="Kalpurush" w:eastAsia="Nikosh" w:hAnsi="Kalpurush" w:cs="Kalpurush"/>
          <w:szCs w:val="24"/>
          <w:cs/>
          <w:lang w:bidi="bn-BD"/>
        </w:rPr>
        <w:footnoteReference w:id="3"/>
      </w:r>
    </w:p>
    <w:p w:rsidR="00A71E53" w:rsidRDefault="00A71E53">
      <w:pPr>
        <w:widowControl w:val="0"/>
        <w:spacing w:after="0" w:line="480" w:lineRule="exact"/>
        <w:ind w:firstLine="425"/>
        <w:jc w:val="both"/>
        <w:rPr>
          <w:rFonts w:ascii="Kalpurush" w:hAnsi="Kalpurush" w:cs="Kalpurush"/>
          <w:sz w:val="24"/>
          <w:szCs w:val="24"/>
          <w:cs/>
          <w:lang w:bidi="bn-BD"/>
        </w:rPr>
      </w:pPr>
      <w:r w:rsidRPr="00934783">
        <w:rPr>
          <w:rFonts w:ascii="Kalpurush" w:eastAsia="Nikosh" w:hAnsi="Kalpurush" w:cs="Kalpurush"/>
          <w:sz w:val="24"/>
          <w:szCs w:val="24"/>
          <w:cs/>
          <w:lang w:bidi="bn-BD"/>
        </w:rPr>
        <w:t>আয়াতে</w:t>
      </w:r>
      <w:r w:rsidRPr="00BA6E8F">
        <w:rPr>
          <w:rFonts w:ascii="Kalpurush" w:hAnsi="Kalpurush" w:cs="KFGQPC Uthman Taha Naskh"/>
          <w:b/>
          <w:bCs/>
          <w:sz w:val="24"/>
          <w:szCs w:val="24"/>
          <w:rtl/>
        </w:rPr>
        <w:t>السعي</w:t>
      </w:r>
      <w:r w:rsidR="00C17DC5">
        <w:rPr>
          <w:rFonts w:ascii="Kalpurush" w:hAnsi="Kalpurush" w:cs="Kalpurush"/>
          <w:sz w:val="24"/>
          <w:szCs w:val="24"/>
          <w:cs/>
          <w:lang w:bidi="bn-BD"/>
        </w:rPr>
        <w:t xml:space="preserve"> দ্বারা উদ্দেশ</w:t>
      </w:r>
      <w:r w:rsidR="00C17DC5">
        <w:rPr>
          <w:rFonts w:ascii="Kalpurush" w:hAnsi="Kalpurush" w:cs="Kalpurush" w:hint="cs"/>
          <w:sz w:val="24"/>
          <w:szCs w:val="24"/>
          <w:cs/>
          <w:lang w:bidi="bn-BD"/>
        </w:rPr>
        <w:t>্য</w:t>
      </w:r>
      <w:r w:rsidRPr="00934783">
        <w:rPr>
          <w:rFonts w:ascii="Kalpurush" w:hAnsi="Kalpurush" w:cs="Kalpurush"/>
          <w:sz w:val="24"/>
          <w:szCs w:val="24"/>
          <w:cs/>
          <w:lang w:bidi="bn-BD"/>
        </w:rPr>
        <w:t xml:space="preserve"> দৌড়ে </w:t>
      </w:r>
      <w:r w:rsidR="00E75EB7">
        <w:rPr>
          <w:rFonts w:ascii="Kalpurush" w:hAnsi="Kalpurush" w:cs="Kalpurush"/>
          <w:sz w:val="24"/>
          <w:szCs w:val="24"/>
          <w:lang w:val="en-US" w:bidi="bn-BD"/>
        </w:rPr>
        <w:t xml:space="preserve"> </w:t>
      </w:r>
      <w:r w:rsidR="00E75EB7">
        <w:rPr>
          <w:rFonts w:ascii="Kalpurush" w:hAnsi="Kalpurush" w:cs="Kalpurush"/>
          <w:sz w:val="24"/>
          <w:szCs w:val="24"/>
          <w:cs/>
          <w:lang w:val="en-US" w:bidi="bn-BD"/>
        </w:rPr>
        <w:t>আসা</w:t>
      </w:r>
      <w:r w:rsidRPr="00934783">
        <w:rPr>
          <w:rFonts w:ascii="Kalpurush" w:hAnsi="Kalpurush" w:cs="Kalpurush"/>
          <w:sz w:val="24"/>
          <w:szCs w:val="24"/>
          <w:cs/>
          <w:lang w:bidi="bn-BD"/>
        </w:rPr>
        <w:t xml:space="preserve"> নয়। বরং, এ দ্বারা </w:t>
      </w:r>
      <w:r w:rsidR="00C17DC5">
        <w:rPr>
          <w:rFonts w:ascii="Kalpurush" w:hAnsi="Kalpurush" w:cs="Kalpurush" w:hint="cs"/>
          <w:sz w:val="24"/>
          <w:szCs w:val="24"/>
          <w:cs/>
          <w:lang w:bidi="bn-BD"/>
        </w:rPr>
        <w:t xml:space="preserve">উদ্দ্যেশ্য </w:t>
      </w:r>
      <w:r w:rsidRPr="00934783">
        <w:rPr>
          <w:rFonts w:ascii="Kalpurush" w:hAnsi="Kalpurush" w:cs="Kalpurush"/>
          <w:sz w:val="24"/>
          <w:szCs w:val="24"/>
          <w:cs/>
          <w:lang w:bidi="bn-BD"/>
        </w:rPr>
        <w:t xml:space="preserve">হল, তোমরা </w:t>
      </w:r>
      <w:r w:rsidR="008D51E9">
        <w:rPr>
          <w:rFonts w:ascii="Kalpurush" w:hAnsi="Kalpurush" w:cs="Kalpurush"/>
          <w:sz w:val="24"/>
          <w:szCs w:val="24"/>
          <w:cs/>
          <w:lang w:bidi="bn-BD"/>
        </w:rPr>
        <w:t>জু</w:t>
      </w:r>
      <w:r w:rsidR="00E75EB7">
        <w:rPr>
          <w:rFonts w:ascii="Kalpurush" w:hAnsi="Kalpurush" w:cs="Kalpurush"/>
          <w:sz w:val="24"/>
          <w:szCs w:val="24"/>
          <w:lang w:val="en-US" w:bidi="bn-BD"/>
        </w:rPr>
        <w:t xml:space="preserve"> </w:t>
      </w:r>
      <w:r w:rsidR="00E75EB7">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934783">
        <w:rPr>
          <w:rFonts w:ascii="Kalpurush" w:hAnsi="Kalpurush" w:cs="Kalpurush"/>
          <w:sz w:val="24"/>
          <w:szCs w:val="24"/>
          <w:cs/>
          <w:lang w:bidi="bn-BD"/>
        </w:rPr>
        <w:t xml:space="preserve"> সালাতের দিকে গুরুত্বের সাথে </w:t>
      </w:r>
      <w:r w:rsidRPr="00934783">
        <w:rPr>
          <w:rFonts w:ascii="Kalpurush" w:hAnsi="Kalpurush" w:cs="Kalpurush"/>
          <w:sz w:val="24"/>
          <w:szCs w:val="24"/>
          <w:cs/>
          <w:lang w:bidi="bn-BD"/>
        </w:rPr>
        <w:lastRenderedPageBreak/>
        <w:t>অগ্রসর হও। কারণ, সালাতে দৌড়ে আসতে</w:t>
      </w:r>
      <w:r w:rsidR="00C17DC5">
        <w:rPr>
          <w:rFonts w:ascii="Kalpurush" w:hAnsi="Kalpurush" w:cs="Kalpurush" w:hint="cs"/>
          <w:sz w:val="24"/>
          <w:szCs w:val="24"/>
          <w:cs/>
          <w:lang w:bidi="bn-BD"/>
        </w:rPr>
        <w:t xml:space="preserve"> হাদিসে</w:t>
      </w:r>
      <w:r w:rsidRPr="00934783">
        <w:rPr>
          <w:rFonts w:ascii="Kalpurush" w:hAnsi="Kalpurush" w:cs="Kalpurush"/>
          <w:sz w:val="24"/>
          <w:szCs w:val="24"/>
          <w:cs/>
          <w:lang w:bidi="bn-BD"/>
        </w:rPr>
        <w:t xml:space="preserve"> </w:t>
      </w:r>
      <w:r>
        <w:rPr>
          <w:rFonts w:ascii="Kalpurush" w:hAnsi="Kalpurush" w:cs="Kalpurush"/>
          <w:sz w:val="24"/>
          <w:szCs w:val="24"/>
          <w:cs/>
          <w:lang w:bidi="bn-BD"/>
        </w:rPr>
        <w:t>নিষেধ</w:t>
      </w:r>
      <w:r w:rsidRPr="00934783">
        <w:rPr>
          <w:rFonts w:ascii="Kalpurush" w:hAnsi="Kalpurush" w:cs="Kalpurush"/>
          <w:sz w:val="24"/>
          <w:szCs w:val="24"/>
          <w:cs/>
          <w:lang w:bidi="bn-BD"/>
        </w:rPr>
        <w:t xml:space="preserve"> করা হয়েছে।</w:t>
      </w:r>
    </w:p>
    <w:p w:rsidR="00A71E53" w:rsidRDefault="00A71E53">
      <w:pPr>
        <w:widowControl w:val="0"/>
        <w:spacing w:after="0" w:line="480" w:lineRule="exact"/>
        <w:ind w:firstLine="425"/>
        <w:jc w:val="both"/>
        <w:rPr>
          <w:rFonts w:ascii="Kalpurush" w:hAnsi="Kalpurush" w:cs="Kalpurush"/>
          <w:sz w:val="24"/>
          <w:szCs w:val="24"/>
          <w:cs/>
          <w:lang w:bidi="bn-BD"/>
        </w:rPr>
      </w:pPr>
      <w:r w:rsidRPr="00934783">
        <w:rPr>
          <w:rFonts w:ascii="Kalpurush" w:hAnsi="Kalpurush" w:cs="Kalpurush"/>
          <w:sz w:val="24"/>
          <w:szCs w:val="24"/>
          <w:cs/>
          <w:lang w:bidi="bn-BD"/>
        </w:rPr>
        <w:t xml:space="preserve">হাসান রহ. বলেন, </w:t>
      </w:r>
      <w:r>
        <w:rPr>
          <w:rFonts w:ascii="Kalpurush" w:hAnsi="Kalpurush" w:cs="Kalpurush" w:hint="cs"/>
          <w:sz w:val="24"/>
          <w:szCs w:val="24"/>
          <w:cs/>
          <w:lang w:bidi="bn-BD"/>
        </w:rPr>
        <w:t>“</w:t>
      </w:r>
      <w:r w:rsidRPr="00934783">
        <w:rPr>
          <w:rFonts w:ascii="Kalpurush" w:hAnsi="Kalpurush" w:cs="Kalpurush"/>
          <w:sz w:val="24"/>
          <w:szCs w:val="24"/>
          <w:cs/>
          <w:lang w:bidi="bn-BD"/>
        </w:rPr>
        <w:t xml:space="preserve">এখানে </w:t>
      </w:r>
      <w:r w:rsidRPr="00BA6E8F">
        <w:rPr>
          <w:rFonts w:ascii="Kalpurush" w:hAnsi="Kalpurush" w:cs="KFGQPC Uthman Taha Naskh"/>
          <w:b/>
          <w:bCs/>
          <w:sz w:val="24"/>
          <w:szCs w:val="24"/>
          <w:rtl/>
        </w:rPr>
        <w:t>السعي</w:t>
      </w:r>
      <w:r w:rsidRPr="00934783">
        <w:rPr>
          <w:rFonts w:ascii="Kalpurush" w:hAnsi="Kalpurush" w:cs="Kalpurush"/>
          <w:sz w:val="24"/>
          <w:szCs w:val="24"/>
          <w:cs/>
          <w:lang w:bidi="bn-BD"/>
        </w:rPr>
        <w:t xml:space="preserve"> দ্বারা উদ্দেশ্য হল, অন্তরের দৌড়। অন্যথায় সালাতে শান্ত</w:t>
      </w:r>
      <w:r w:rsidR="00E75EB7">
        <w:rPr>
          <w:rFonts w:ascii="Kalpurush" w:hAnsi="Kalpurush" w:cs="Kalpurush"/>
          <w:sz w:val="24"/>
          <w:szCs w:val="24"/>
          <w:cs/>
          <w:lang w:val="en-US" w:bidi="bn-BD"/>
        </w:rPr>
        <w:t>শিষ্টভাবে</w:t>
      </w:r>
      <w:r w:rsidRPr="00934783">
        <w:rPr>
          <w:rFonts w:ascii="Kalpurush" w:hAnsi="Kalpurush" w:cs="Kalpurush"/>
          <w:sz w:val="24"/>
          <w:szCs w:val="24"/>
          <w:cs/>
          <w:lang w:bidi="bn-BD"/>
        </w:rPr>
        <w:t xml:space="preserve">  ও </w:t>
      </w:r>
      <w:r>
        <w:rPr>
          <w:rFonts w:ascii="Kalpurush" w:hAnsi="Kalpurush" w:cs="Kalpurush"/>
          <w:sz w:val="24"/>
          <w:szCs w:val="24"/>
          <w:cs/>
          <w:lang w:bidi="bn-BD"/>
        </w:rPr>
        <w:t>গাম্ভীর্যের</w:t>
      </w:r>
      <w:r w:rsidRPr="00934783">
        <w:rPr>
          <w:rFonts w:ascii="Kalpurush" w:hAnsi="Kalpurush" w:cs="Kalpurush"/>
          <w:sz w:val="24"/>
          <w:szCs w:val="24"/>
          <w:cs/>
          <w:lang w:bidi="bn-BD"/>
        </w:rPr>
        <w:t xml:space="preserve"> সাথে আসতে নির্দেশ দেয়া হয়েছে</w:t>
      </w:r>
      <w:r w:rsidR="00E75EB7">
        <w:rPr>
          <w:rFonts w:ascii="Kalpurush" w:hAnsi="Kalpurush" w:cs="Kalpurush"/>
          <w:sz w:val="24"/>
          <w:szCs w:val="24"/>
          <w:lang w:val="en-US" w:bidi="bn-BD"/>
        </w:rPr>
        <w:t xml:space="preserve"> </w:t>
      </w:r>
      <w:r w:rsidR="00E75EB7">
        <w:rPr>
          <w:rFonts w:ascii="Kalpurush" w:hAnsi="Kalpurush" w:cs="Kalpurush"/>
          <w:sz w:val="24"/>
          <w:szCs w:val="24"/>
          <w:cs/>
          <w:lang w:val="en-US" w:bidi="bn-BD"/>
        </w:rPr>
        <w:t>এবং</w:t>
      </w:r>
      <w:r w:rsidRPr="00934783">
        <w:rPr>
          <w:rFonts w:ascii="Kalpurush" w:hAnsi="Kalpurush" w:cs="Kalpurush"/>
          <w:sz w:val="24"/>
          <w:szCs w:val="24"/>
          <w:cs/>
          <w:lang w:bidi="bn-BD"/>
        </w:rPr>
        <w:t xml:space="preserve"> দৌড়ে আসতে নিষেধ করা হয়েছে</w:t>
      </w:r>
      <w:r>
        <w:rPr>
          <w:rFonts w:ascii="Kalpurush" w:hAnsi="Kalpurush" w:cs="Kalpurush" w:hint="cs"/>
          <w:sz w:val="24"/>
          <w:szCs w:val="24"/>
          <w:cs/>
          <w:lang w:bidi="bn-BD"/>
        </w:rPr>
        <w:t>”</w:t>
      </w:r>
      <w:r w:rsidRPr="00934783">
        <w:rPr>
          <w:rFonts w:ascii="Kalpurush" w:hAnsi="Kalpurush" w:cs="Mangal"/>
          <w:sz w:val="24"/>
          <w:szCs w:val="24"/>
          <w:cs/>
          <w:lang w:bidi="hi-IN"/>
        </w:rPr>
        <w:t>।</w:t>
      </w:r>
      <w:r>
        <w:rPr>
          <w:rStyle w:val="FootnoteReference"/>
          <w:rFonts w:ascii="Kalpurush" w:hAnsi="Kalpurush" w:cs="Kalpurush"/>
          <w:sz w:val="24"/>
          <w:szCs w:val="24"/>
          <w:cs/>
          <w:lang w:bidi="bn-BD"/>
        </w:rPr>
        <w:footnoteReference w:id="4"/>
      </w:r>
      <w:r w:rsidRPr="00934783">
        <w:rPr>
          <w:rFonts w:ascii="Kalpurush" w:hAnsi="Kalpurush" w:cs="Kalpurush"/>
          <w:sz w:val="24"/>
          <w:szCs w:val="24"/>
          <w:cs/>
          <w:lang w:bidi="bn-BD"/>
        </w:rPr>
        <w:t xml:space="preserve">  </w:t>
      </w:r>
    </w:p>
    <w:p w:rsidR="00A71E53" w:rsidRDefault="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আল্লামা ইবনুল কাইয়্যুম রহ. বলেন, “</w:t>
      </w:r>
      <w:r w:rsidR="008D51E9">
        <w:rPr>
          <w:rFonts w:ascii="Kalpurush" w:hAnsi="Kalpurush" w:cs="Kalpurush" w:hint="cs"/>
          <w:sz w:val="24"/>
          <w:szCs w:val="24"/>
          <w:cs/>
          <w:lang w:bidi="bn-BD"/>
        </w:rPr>
        <w:t>জু</w:t>
      </w:r>
      <w:r w:rsidR="00E75EB7">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দিনটি ইবাদতের দিন। মাসের মধ্যে </w:t>
      </w:r>
      <w:r w:rsidR="00E75EB7">
        <w:rPr>
          <w:rFonts w:ascii="Kalpurush" w:hAnsi="Kalpurush" w:cs="Kalpurush"/>
          <w:sz w:val="24"/>
          <w:szCs w:val="24"/>
          <w:lang w:val="en-US" w:bidi="bn-BD"/>
        </w:rPr>
        <w:t xml:space="preserve"> </w:t>
      </w:r>
      <w:r w:rsidR="00E75EB7">
        <w:rPr>
          <w:rFonts w:ascii="Kalpurush" w:hAnsi="Kalpurush" w:cs="Kalpurush"/>
          <w:sz w:val="24"/>
          <w:szCs w:val="24"/>
          <w:cs/>
          <w:lang w:val="en-US" w:bidi="bn-BD"/>
        </w:rPr>
        <w:t>রমাদান</w:t>
      </w:r>
      <w:r>
        <w:rPr>
          <w:rFonts w:ascii="Kalpurush" w:hAnsi="Kalpurush" w:cs="Kalpurush" w:hint="cs"/>
          <w:sz w:val="24"/>
          <w:szCs w:val="24"/>
          <w:cs/>
          <w:lang w:bidi="bn-BD"/>
        </w:rPr>
        <w:t xml:space="preserve"> যেমন গুরুত্বপূর্ণ</w:t>
      </w:r>
      <w:r w:rsidR="00C17DC5">
        <w:rPr>
          <w:rFonts w:ascii="Kalpurush" w:hAnsi="Kalpurush" w:cs="Kalpurush" w:hint="cs"/>
          <w:sz w:val="24"/>
          <w:szCs w:val="24"/>
          <w:cs/>
          <w:lang w:bidi="bn-BD"/>
        </w:rPr>
        <w:t>,</w:t>
      </w:r>
      <w:r>
        <w:rPr>
          <w:rFonts w:ascii="Kalpurush" w:hAnsi="Kalpurush" w:cs="Kalpurush" w:hint="cs"/>
          <w:sz w:val="24"/>
          <w:szCs w:val="24"/>
          <w:cs/>
          <w:lang w:bidi="bn-BD"/>
        </w:rPr>
        <w:t xml:space="preserve"> দিবস সমূহের মধ্যে </w:t>
      </w:r>
      <w:r w:rsidR="00AA04B7">
        <w:rPr>
          <w:rFonts w:ascii="Kalpurush" w:hAnsi="Kalpurush" w:cs="Kalpurush" w:hint="cs"/>
          <w:sz w:val="24"/>
          <w:szCs w:val="24"/>
          <w:cs/>
          <w:lang w:bidi="bn-BD"/>
        </w:rPr>
        <w:t>জু</w:t>
      </w:r>
      <w:r w:rsidR="00E75EB7">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 xml:space="preserve">ও অনুরূপ গুরুত্বপূর্ণ। </w:t>
      </w:r>
      <w:r w:rsidR="008D51E9">
        <w:rPr>
          <w:rFonts w:ascii="Kalpurush" w:hAnsi="Kalpurush" w:cs="Kalpurush" w:hint="cs"/>
          <w:sz w:val="24"/>
          <w:szCs w:val="24"/>
          <w:cs/>
          <w:lang w:bidi="bn-BD"/>
        </w:rPr>
        <w:t>জু</w:t>
      </w:r>
      <w:r w:rsidR="00E75EB7">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C17DC5">
        <w:rPr>
          <w:rFonts w:ascii="Kalpurush" w:hAnsi="Kalpurush" w:cs="Kalpurush" w:hint="cs"/>
          <w:sz w:val="24"/>
          <w:szCs w:val="24"/>
          <w:cs/>
          <w:lang w:bidi="bn-BD"/>
        </w:rPr>
        <w:t xml:space="preserve"> দিনে একটি মুহুর্ত এমন আছে, সে মহুর্তে </w:t>
      </w:r>
      <w:r w:rsidR="00AA04B7">
        <w:rPr>
          <w:rFonts w:ascii="Kalpurush" w:hAnsi="Kalpurush" w:cs="Kalpurush" w:hint="cs"/>
          <w:sz w:val="24"/>
          <w:szCs w:val="24"/>
          <w:cs/>
          <w:lang w:bidi="bn-BD"/>
        </w:rPr>
        <w:t>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00C17DC5">
        <w:rPr>
          <w:rFonts w:ascii="Kalpurush" w:hAnsi="Kalpurush" w:cs="Kalpurush" w:hint="cs"/>
          <w:sz w:val="24"/>
          <w:szCs w:val="24"/>
          <w:cs/>
          <w:lang w:bidi="bn-BD"/>
        </w:rPr>
        <w:t xml:space="preserve"> করলে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00C17DC5">
        <w:rPr>
          <w:rFonts w:ascii="Kalpurush" w:hAnsi="Kalpurush" w:cs="Kalpurush" w:hint="cs"/>
          <w:sz w:val="24"/>
          <w:szCs w:val="24"/>
          <w:cs/>
          <w:lang w:bidi="bn-BD"/>
        </w:rPr>
        <w:t xml:space="preserve"> দু্’আ কবুল করেন। </w:t>
      </w:r>
      <w:r w:rsidR="008D51E9">
        <w:rPr>
          <w:rFonts w:ascii="Kalpurush" w:hAnsi="Kalpurush" w:cs="Kalpurush" w:hint="cs"/>
          <w:sz w:val="24"/>
          <w:szCs w:val="24"/>
          <w:cs/>
          <w:lang w:bidi="bn-BD"/>
        </w:rPr>
        <w:t>জু</w:t>
      </w:r>
      <w:r w:rsidR="00E75EB7">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C17DC5">
        <w:rPr>
          <w:rFonts w:ascii="Kalpurush" w:hAnsi="Kalpurush" w:cs="Kalpurush" w:hint="cs"/>
          <w:sz w:val="24"/>
          <w:szCs w:val="24"/>
          <w:cs/>
          <w:lang w:bidi="bn-BD"/>
        </w:rPr>
        <w:t xml:space="preserve"> দিনে সে মহুর্তটুকু</w:t>
      </w:r>
      <w:r w:rsidR="00E0599E">
        <w:rPr>
          <w:rFonts w:ascii="Kalpurush" w:hAnsi="Kalpurush" w:cs="Kalpurush" w:hint="cs"/>
          <w:sz w:val="24"/>
          <w:szCs w:val="24"/>
          <w:cs/>
          <w:lang w:bidi="bn-BD"/>
        </w:rPr>
        <w:t xml:space="preserve"> </w:t>
      </w:r>
      <w:r w:rsidR="00E75EB7">
        <w:rPr>
          <w:rFonts w:ascii="Kalpurush" w:hAnsi="Kalpurush" w:cs="Kalpurush"/>
          <w:sz w:val="24"/>
          <w:szCs w:val="24"/>
          <w:lang w:val="en-US" w:bidi="bn-BD"/>
        </w:rPr>
        <w:t xml:space="preserve"> </w:t>
      </w:r>
      <w:r w:rsidR="00E75EB7">
        <w:rPr>
          <w:rFonts w:ascii="Kalpurush" w:hAnsi="Kalpurush" w:cs="Kalpurush"/>
          <w:sz w:val="24"/>
          <w:szCs w:val="24"/>
          <w:cs/>
          <w:lang w:val="en-US" w:bidi="bn-BD"/>
        </w:rPr>
        <w:t>রমাদান</w:t>
      </w:r>
      <w:r w:rsidR="00E0599E">
        <w:rPr>
          <w:rFonts w:ascii="Kalpurush" w:hAnsi="Kalpurush" w:cs="Kalpurush" w:hint="cs"/>
          <w:sz w:val="24"/>
          <w:szCs w:val="24"/>
          <w:cs/>
          <w:lang w:bidi="bn-BD"/>
        </w:rPr>
        <w:t xml:space="preserve"> মাসের</w:t>
      </w:r>
      <w:r>
        <w:rPr>
          <w:rFonts w:ascii="Kalpurush" w:hAnsi="Kalpurush" w:cs="Kalpurush" w:hint="cs"/>
          <w:sz w:val="24"/>
          <w:szCs w:val="24"/>
          <w:cs/>
          <w:lang w:bidi="bn-BD"/>
        </w:rPr>
        <w:t xml:space="preserve"> </w:t>
      </w:r>
      <w:r>
        <w:rPr>
          <w:rFonts w:ascii="Kalpurush" w:hAnsi="Kalpurush" w:cs="Kalpurush"/>
          <w:sz w:val="24"/>
          <w:szCs w:val="24"/>
          <w:cs/>
          <w:lang w:bidi="bn-BD"/>
        </w:rPr>
        <w:t>ক্বাদর</w:t>
      </w:r>
      <w:r>
        <w:rPr>
          <w:rFonts w:ascii="Kalpurush" w:hAnsi="Kalpurush" w:cs="Kalpurush" w:hint="cs"/>
          <w:sz w:val="24"/>
          <w:szCs w:val="24"/>
          <w:cs/>
          <w:lang w:bidi="bn-BD"/>
        </w:rPr>
        <w:t xml:space="preserve"> রাত্রির মত </w:t>
      </w:r>
      <w:r>
        <w:rPr>
          <w:rFonts w:ascii="Kalpurush" w:hAnsi="Kalpurush" w:cs="Kalpurush"/>
          <w:sz w:val="24"/>
          <w:szCs w:val="24"/>
          <w:cs/>
          <w:lang w:bidi="bn-BD"/>
        </w:rPr>
        <w:t>গুরুত্বপূর্ণ</w:t>
      </w:r>
      <w:r>
        <w:rPr>
          <w:rFonts w:ascii="Kalpurush" w:hAnsi="Kalpurush" w:cs="Kalpurush" w:hint="cs"/>
          <w:sz w:val="24"/>
          <w:szCs w:val="24"/>
          <w:cs/>
          <w:lang w:bidi="bn-BD"/>
        </w:rPr>
        <w:t>”</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5"/>
      </w:r>
      <w:r>
        <w:rPr>
          <w:rFonts w:ascii="Kalpurush" w:hAnsi="Kalpurush" w:cs="Kalpurush" w:hint="cs"/>
          <w:sz w:val="24"/>
          <w:szCs w:val="24"/>
          <w:cs/>
          <w:lang w:bidi="bn-BD"/>
        </w:rPr>
        <w:t xml:space="preserve"> </w:t>
      </w:r>
    </w:p>
    <w:p w:rsidR="00A71E53" w:rsidRPr="00B72900" w:rsidRDefault="00A71E53">
      <w:pPr>
        <w:widowControl w:val="0"/>
        <w:spacing w:after="0" w:line="480" w:lineRule="exact"/>
        <w:ind w:firstLine="425"/>
        <w:jc w:val="both"/>
        <w:rPr>
          <w:rFonts w:ascii="Kalpurush" w:hAnsi="Kalpurush" w:cs="Kalpurush"/>
          <w:b/>
          <w:bCs/>
          <w:color w:val="943634" w:themeColor="accent2" w:themeShade="BF"/>
          <w:sz w:val="24"/>
          <w:szCs w:val="24"/>
          <w:cs/>
          <w:lang w:bidi="bn-BD"/>
        </w:rPr>
      </w:pPr>
      <w:r w:rsidRPr="00B72900">
        <w:rPr>
          <w:rFonts w:ascii="Kalpurush" w:hAnsi="Kalpurush" w:cs="Kalpurush" w:hint="cs"/>
          <w:b/>
          <w:bCs/>
          <w:color w:val="943634" w:themeColor="accent2" w:themeShade="BF"/>
          <w:sz w:val="24"/>
          <w:szCs w:val="24"/>
          <w:cs/>
          <w:lang w:bidi="bn-BD"/>
        </w:rPr>
        <w:t xml:space="preserve">এক- </w:t>
      </w:r>
      <w:r w:rsidR="008D51E9">
        <w:rPr>
          <w:rFonts w:ascii="Kalpurush" w:hAnsi="Kalpurush" w:cs="Kalpurush" w:hint="cs"/>
          <w:b/>
          <w:bCs/>
          <w:color w:val="943634" w:themeColor="accent2" w:themeShade="BF"/>
          <w:sz w:val="24"/>
          <w:szCs w:val="24"/>
          <w:cs/>
          <w:lang w:bidi="bn-BD"/>
        </w:rPr>
        <w:t>জু</w:t>
      </w:r>
      <w:r w:rsidR="00E75EB7">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B72900">
        <w:rPr>
          <w:rFonts w:ascii="Kalpurush" w:hAnsi="Kalpurush" w:cs="Kalpurush" w:hint="cs"/>
          <w:b/>
          <w:bCs/>
          <w:color w:val="943634" w:themeColor="accent2" w:themeShade="BF"/>
          <w:sz w:val="24"/>
          <w:szCs w:val="24"/>
          <w:cs/>
          <w:lang w:bidi="bn-BD"/>
        </w:rPr>
        <w:t xml:space="preserve"> দিন </w:t>
      </w:r>
      <w:r>
        <w:rPr>
          <w:rFonts w:ascii="Kalpurush" w:hAnsi="Kalpurush" w:cs="Kalpurush"/>
          <w:b/>
          <w:bCs/>
          <w:color w:val="943634" w:themeColor="accent2" w:themeShade="BF"/>
          <w:sz w:val="24"/>
          <w:szCs w:val="24"/>
          <w:cs/>
          <w:lang w:bidi="bn-BD"/>
        </w:rPr>
        <w:t>সর্বোত্তম</w:t>
      </w:r>
      <w:r w:rsidRPr="00B72900">
        <w:rPr>
          <w:rFonts w:ascii="Kalpurush" w:hAnsi="Kalpurush" w:cs="Kalpurush" w:hint="cs"/>
          <w:b/>
          <w:bCs/>
          <w:color w:val="943634" w:themeColor="accent2" w:themeShade="BF"/>
          <w:sz w:val="24"/>
          <w:szCs w:val="24"/>
          <w:cs/>
          <w:lang w:bidi="bn-BD"/>
        </w:rPr>
        <w:t xml:space="preserve"> দিন: </w:t>
      </w:r>
    </w:p>
    <w:p w:rsidR="00A71E53" w:rsidRDefault="00A71E53" w:rsidP="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 xml:space="preserve">রাসূল সাল্লাল্লাহু আলাইহি ওয়াসাল্লাম এ দিনকে </w:t>
      </w:r>
      <w:r>
        <w:rPr>
          <w:rFonts w:ascii="Kalpurush" w:hAnsi="Kalpurush" w:cs="Kalpurush"/>
          <w:sz w:val="24"/>
          <w:szCs w:val="24"/>
          <w:cs/>
          <w:lang w:bidi="bn-BD"/>
        </w:rPr>
        <w:t>সর্বোত্তম</w:t>
      </w:r>
      <w:r>
        <w:rPr>
          <w:rFonts w:ascii="Kalpurush" w:hAnsi="Kalpurush" w:cs="Kalpurush" w:hint="cs"/>
          <w:sz w:val="24"/>
          <w:szCs w:val="24"/>
          <w:cs/>
          <w:lang w:bidi="bn-BD"/>
        </w:rPr>
        <w:t xml:space="preserve"> দিন হিসেবে আখ্যায়িত করেছেন। আবু হুরাইরা রাদিয়াল্লাহু আনহু হতে </w:t>
      </w:r>
      <w:r>
        <w:rPr>
          <w:rFonts w:ascii="Kalpurush" w:hAnsi="Kalpurush" w:cs="Kalpurush" w:hint="cs"/>
          <w:sz w:val="24"/>
          <w:szCs w:val="24"/>
          <w:cs/>
          <w:lang w:bidi="bn-BD"/>
        </w:rPr>
        <w:lastRenderedPageBreak/>
        <w:t xml:space="preserve">বর্ণিত রাসূল সাল্লাল্লাহু আলাইহি ওয়াসাল্লাম বলেছেন, </w:t>
      </w:r>
    </w:p>
    <w:p w:rsidR="00A71E53" w:rsidRPr="00413BF7" w:rsidRDefault="00A71E53" w:rsidP="00A71E53">
      <w:pPr>
        <w:widowControl w:val="0"/>
        <w:bidi/>
        <w:spacing w:after="0" w:line="480" w:lineRule="exact"/>
        <w:ind w:firstLine="425"/>
        <w:jc w:val="both"/>
        <w:rPr>
          <w:rFonts w:ascii="Kalpurush" w:hAnsi="Kalpurush" w:cs="KFGQPC Uthman Taha Naskh"/>
          <w:b/>
          <w:bCs/>
          <w:color w:val="000066"/>
          <w:sz w:val="24"/>
          <w:szCs w:val="24"/>
          <w:cs/>
          <w:lang w:bidi="bn-BD"/>
        </w:rPr>
      </w:pPr>
      <w:r w:rsidRPr="00413BF7">
        <w:rPr>
          <w:rFonts w:ascii="Kalpurush" w:hAnsi="Kalpurush" w:cs="KFGQPC Uthman Taha Naskh"/>
          <w:b/>
          <w:bCs/>
          <w:color w:val="000066"/>
          <w:sz w:val="24"/>
          <w:szCs w:val="24"/>
          <w:rtl/>
        </w:rPr>
        <w:t xml:space="preserve">«خير يوم طلعت عليه الشمس يوم الجمعة، فيه خلق آدم، وفيه أدخل الجنة، وفيه أخرج منها، ولا تقوم الساعة إلا في يوم الجمعة» [مسلم]. </w:t>
      </w:r>
    </w:p>
    <w:p w:rsidR="00A71E53" w:rsidRDefault="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w:t>
      </w:r>
      <w:r>
        <w:rPr>
          <w:rFonts w:ascii="Kalpurush" w:hAnsi="Kalpurush" w:cs="Kalpurush"/>
          <w:sz w:val="24"/>
          <w:szCs w:val="24"/>
          <w:cs/>
          <w:lang w:bidi="bn-BD"/>
        </w:rPr>
        <w:t>সূর্য</w:t>
      </w:r>
      <w:r>
        <w:rPr>
          <w:rFonts w:ascii="Kalpurush" w:hAnsi="Kalpurush" w:cs="Kalpurush" w:hint="cs"/>
          <w:sz w:val="24"/>
          <w:szCs w:val="24"/>
          <w:cs/>
          <w:lang w:bidi="bn-BD"/>
        </w:rPr>
        <w:t xml:space="preserve"> উদয় হয়েছে এমন দিনগুলোর মধ্যে </w:t>
      </w:r>
      <w:r w:rsidR="00E75EB7">
        <w:rPr>
          <w:rFonts w:ascii="Kalpurush" w:hAnsi="Kalpurush" w:cs="Kalpurush"/>
          <w:sz w:val="24"/>
          <w:szCs w:val="24"/>
          <w:lang w:val="en-US" w:bidi="bn-BD"/>
        </w:rPr>
        <w:t xml:space="preserve"> </w:t>
      </w:r>
      <w:r w:rsidR="00E75EB7">
        <w:rPr>
          <w:rFonts w:ascii="Kalpurush" w:hAnsi="Kalpurush" w:cs="Kalpurush"/>
          <w:sz w:val="24"/>
          <w:szCs w:val="24"/>
          <w:cs/>
          <w:lang w:val="en-US" w:bidi="bn-BD"/>
        </w:rPr>
        <w:t>সর্বোত্তম</w:t>
      </w:r>
      <w:r>
        <w:rPr>
          <w:rFonts w:ascii="Kalpurush" w:hAnsi="Kalpurush" w:cs="Kalpurush" w:hint="cs"/>
          <w:sz w:val="24"/>
          <w:szCs w:val="24"/>
          <w:cs/>
          <w:lang w:bidi="bn-BD"/>
        </w:rPr>
        <w:t xml:space="preserve"> দিন </w:t>
      </w:r>
      <w:r w:rsidR="008D51E9">
        <w:rPr>
          <w:rFonts w:ascii="Kalpurush" w:hAnsi="Kalpurush" w:cs="Kalpurush" w:hint="cs"/>
          <w:sz w:val="24"/>
          <w:szCs w:val="24"/>
          <w:cs/>
          <w:lang w:bidi="bn-BD"/>
        </w:rPr>
        <w:t>জু</w:t>
      </w:r>
      <w:r w:rsidR="00E75EB7">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এ দিন আদম আলাইহিস সালামকে সৃষ্টি করা হয়েছে, এ দিনে তাকে জান্নাতে প্রবেশ করানো হয় এবং এ দিনে তাকে জান্নাত থেকে বের করা হয়। আর কিয়ামত </w:t>
      </w:r>
      <w:r w:rsidR="008D51E9">
        <w:rPr>
          <w:rFonts w:ascii="Kalpurush" w:hAnsi="Kalpurush" w:cs="Kalpurush" w:hint="cs"/>
          <w:sz w:val="24"/>
          <w:szCs w:val="24"/>
          <w:cs/>
          <w:lang w:bidi="bn-BD"/>
        </w:rPr>
        <w:t>জু</w:t>
      </w:r>
      <w:r w:rsidR="00E75EB7">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দিনেই সংঘটিত হবে”</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6"/>
      </w:r>
      <w:r>
        <w:rPr>
          <w:rFonts w:ascii="Kalpurush" w:hAnsi="Kalpurush" w:cs="Kalpurush" w:hint="cs"/>
          <w:sz w:val="24"/>
          <w:szCs w:val="24"/>
          <w:cs/>
          <w:lang w:bidi="bn-BD"/>
        </w:rPr>
        <w:t xml:space="preserve"> </w:t>
      </w:r>
    </w:p>
    <w:p w:rsidR="00A71E53" w:rsidRDefault="00A71E53">
      <w:pPr>
        <w:widowControl w:val="0"/>
        <w:spacing w:after="0" w:line="480" w:lineRule="exact"/>
        <w:ind w:firstLine="425"/>
        <w:jc w:val="both"/>
        <w:rPr>
          <w:rFonts w:ascii="Kalpurush" w:hAnsi="Kalpurush" w:cs="Kalpurush"/>
          <w:sz w:val="24"/>
          <w:szCs w:val="24"/>
          <w:cs/>
          <w:lang w:bidi="bn-BD"/>
        </w:rPr>
      </w:pPr>
      <w:r w:rsidRPr="00E0599E">
        <w:rPr>
          <w:rFonts w:ascii="Kalpurush" w:hAnsi="Kalpurush" w:cs="Kalpurush" w:hint="cs"/>
          <w:b/>
          <w:bCs/>
          <w:color w:val="943634" w:themeColor="accent2" w:themeShade="BF"/>
          <w:sz w:val="24"/>
          <w:szCs w:val="24"/>
          <w:cs/>
          <w:lang w:bidi="bn-BD"/>
        </w:rPr>
        <w:t>দুই-</w:t>
      </w:r>
      <w:r>
        <w:rPr>
          <w:rFonts w:ascii="Kalpurush" w:hAnsi="Kalpurush" w:cs="Kalpurush" w:hint="cs"/>
          <w:sz w:val="24"/>
          <w:szCs w:val="24"/>
          <w:cs/>
          <w:lang w:bidi="bn-BD"/>
        </w:rPr>
        <w:t xml:space="preserve"> এ দিনটি</w:t>
      </w:r>
      <w:r w:rsidR="00E0599E">
        <w:rPr>
          <w:rFonts w:ascii="Kalpurush" w:hAnsi="Kalpurush" w:cs="Kalpurush" w:hint="cs"/>
          <w:sz w:val="24"/>
          <w:szCs w:val="24"/>
          <w:cs/>
          <w:lang w:bidi="bn-BD"/>
        </w:rPr>
        <w:t>র</w:t>
      </w:r>
      <w:r>
        <w:rPr>
          <w:rFonts w:ascii="Kalpurush" w:hAnsi="Kalpurush" w:cs="Kalpurush" w:hint="cs"/>
          <w:sz w:val="24"/>
          <w:szCs w:val="24"/>
          <w:cs/>
          <w:lang w:bidi="bn-BD"/>
        </w:rPr>
        <w:t xml:space="preserve"> মধ্যে </w:t>
      </w:r>
      <w:r w:rsidR="008D51E9">
        <w:rPr>
          <w:rFonts w:ascii="Kalpurush" w:hAnsi="Kalpurush" w:cs="Kalpurush" w:hint="cs"/>
          <w:sz w:val="24"/>
          <w:szCs w:val="24"/>
          <w:cs/>
          <w:lang w:bidi="bn-BD"/>
        </w:rPr>
        <w:t>জু</w:t>
      </w:r>
      <w:r w:rsidR="00E75EB7">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রয়েছে যা ইসলামের অন্যতম গুরুত্বপূর্ণ বিধান এবং মুসলিমদের মহান </w:t>
      </w:r>
      <w:r w:rsidR="000F28F1">
        <w:rPr>
          <w:rFonts w:ascii="Kalpurush" w:hAnsi="Kalpurush" w:cs="Kalpurush"/>
          <w:sz w:val="24"/>
          <w:szCs w:val="24"/>
          <w:cs/>
          <w:lang w:val="en-US" w:bidi="bn-BD"/>
        </w:rPr>
        <w:t>মি</w:t>
      </w:r>
      <w:r>
        <w:rPr>
          <w:rFonts w:ascii="Kalpurush" w:hAnsi="Kalpurush" w:cs="Kalpurush" w:hint="cs"/>
          <w:sz w:val="24"/>
          <w:szCs w:val="24"/>
          <w:cs/>
          <w:lang w:bidi="bn-BD"/>
        </w:rPr>
        <w:t xml:space="preserve">লন মেলা। যে ব্যক্তি কোন কারণ ছাড়া </w:t>
      </w:r>
      <w:r w:rsidR="008D51E9">
        <w:rPr>
          <w:rFonts w:ascii="Kalpurush" w:hAnsi="Kalpurush" w:cs="Kalpurush" w:hint="cs"/>
          <w:sz w:val="24"/>
          <w:szCs w:val="24"/>
          <w:cs/>
          <w:lang w:bidi="bn-BD"/>
        </w:rPr>
        <w:t>জু</w:t>
      </w:r>
      <w:r w:rsidR="000F28F1">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ছেড়ে দেবে,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তার অন্তরে মোহর মেরে দেবে।</w:t>
      </w:r>
      <w:r>
        <w:rPr>
          <w:rStyle w:val="FootnoteReference"/>
          <w:rFonts w:ascii="Kalpurush" w:hAnsi="Kalpurush" w:cs="Kalpurush"/>
          <w:sz w:val="24"/>
          <w:szCs w:val="24"/>
          <w:cs/>
          <w:lang w:bidi="bn-BD"/>
        </w:rPr>
        <w:footnoteReference w:id="7"/>
      </w:r>
      <w:r>
        <w:rPr>
          <w:rFonts w:ascii="Kalpurush" w:hAnsi="Kalpurush" w:cs="Kalpurush" w:hint="cs"/>
          <w:sz w:val="24"/>
          <w:szCs w:val="24"/>
          <w:cs/>
          <w:lang w:bidi="bn-BD"/>
        </w:rPr>
        <w:t xml:space="preserve">  </w:t>
      </w:r>
    </w:p>
    <w:p w:rsidR="00A71E53" w:rsidRPr="00B72900" w:rsidRDefault="00A71E53" w:rsidP="00A71E53">
      <w:pPr>
        <w:widowControl w:val="0"/>
        <w:spacing w:after="0" w:line="480" w:lineRule="exact"/>
        <w:ind w:firstLine="425"/>
        <w:jc w:val="both"/>
        <w:rPr>
          <w:rFonts w:ascii="Kalpurush" w:hAnsi="Kalpurush" w:cs="Kalpurush"/>
          <w:b/>
          <w:bCs/>
          <w:color w:val="943634" w:themeColor="accent2" w:themeShade="BF"/>
          <w:sz w:val="24"/>
          <w:szCs w:val="24"/>
          <w:cs/>
          <w:lang w:bidi="bn-BD"/>
        </w:rPr>
      </w:pPr>
      <w:r w:rsidRPr="00B72900">
        <w:rPr>
          <w:rFonts w:ascii="Kalpurush" w:hAnsi="Kalpurush" w:cs="Kalpurush" w:hint="cs"/>
          <w:b/>
          <w:bCs/>
          <w:color w:val="943634" w:themeColor="accent2" w:themeShade="BF"/>
          <w:sz w:val="24"/>
          <w:szCs w:val="24"/>
          <w:cs/>
          <w:lang w:bidi="bn-BD"/>
        </w:rPr>
        <w:t xml:space="preserve">তিন- </w:t>
      </w:r>
      <w:r w:rsidR="00E0599E">
        <w:rPr>
          <w:rFonts w:ascii="Kalpurush" w:hAnsi="Kalpurush" w:cs="Kalpurush" w:hint="cs"/>
          <w:b/>
          <w:bCs/>
          <w:color w:val="943634" w:themeColor="accent2" w:themeShade="BF"/>
          <w:sz w:val="24"/>
          <w:szCs w:val="24"/>
          <w:cs/>
          <w:lang w:bidi="bn-BD"/>
        </w:rPr>
        <w:t xml:space="preserve">এ দিনটি </w:t>
      </w:r>
      <w:r w:rsidR="00AA04B7">
        <w:rPr>
          <w:rFonts w:ascii="Kalpurush" w:hAnsi="Kalpurush" w:cs="Kalpurush" w:hint="cs"/>
          <w:b/>
          <w:bCs/>
          <w:color w:val="943634" w:themeColor="accent2" w:themeShade="BF"/>
          <w:sz w:val="24"/>
          <w:szCs w:val="24"/>
          <w:cs/>
          <w:lang w:bidi="bn-BD"/>
        </w:rPr>
        <w:t>দু‌</w:t>
      </w:r>
      <w:r w:rsidR="00AA04B7">
        <w:rPr>
          <w:rFonts w:ascii="Kalpurush" w:hAnsi="Kalpurush" w:cs="Kalpurush" w:hint="cs"/>
          <w:b/>
          <w:bCs/>
          <w:color w:val="943634" w:themeColor="accent2" w:themeShade="BF"/>
          <w:sz w:val="24"/>
          <w:szCs w:val="24"/>
          <w:lang w:bidi="bn-BD"/>
        </w:rPr>
        <w:t>‘</w:t>
      </w:r>
      <w:r w:rsidR="00AA04B7">
        <w:rPr>
          <w:rFonts w:ascii="Kalpurush" w:hAnsi="Kalpurush" w:cs="Kalpurush" w:hint="cs"/>
          <w:b/>
          <w:bCs/>
          <w:color w:val="943634" w:themeColor="accent2" w:themeShade="BF"/>
          <w:sz w:val="24"/>
          <w:szCs w:val="24"/>
          <w:cs/>
          <w:lang w:bidi="bn-BD"/>
        </w:rPr>
        <w:t>আ</w:t>
      </w:r>
      <w:r w:rsidRPr="00B72900">
        <w:rPr>
          <w:rFonts w:ascii="Kalpurush" w:hAnsi="Kalpurush" w:cs="Kalpurush" w:hint="cs"/>
          <w:b/>
          <w:bCs/>
          <w:color w:val="943634" w:themeColor="accent2" w:themeShade="BF"/>
          <w:sz w:val="24"/>
          <w:szCs w:val="24"/>
          <w:cs/>
          <w:lang w:bidi="bn-BD"/>
        </w:rPr>
        <w:t xml:space="preserve"> কবুল হওয়া</w:t>
      </w:r>
      <w:r w:rsidR="00E0599E">
        <w:rPr>
          <w:rFonts w:ascii="Kalpurush" w:hAnsi="Kalpurush" w:cs="Kalpurush" w:hint="cs"/>
          <w:b/>
          <w:bCs/>
          <w:color w:val="943634" w:themeColor="accent2" w:themeShade="BF"/>
          <w:sz w:val="24"/>
          <w:szCs w:val="24"/>
          <w:cs/>
          <w:lang w:bidi="bn-BD"/>
        </w:rPr>
        <w:t>র</w:t>
      </w:r>
      <w:r w:rsidRPr="00B72900">
        <w:rPr>
          <w:rFonts w:ascii="Kalpurush" w:hAnsi="Kalpurush" w:cs="Kalpurush" w:hint="cs"/>
          <w:b/>
          <w:bCs/>
          <w:color w:val="943634" w:themeColor="accent2" w:themeShade="BF"/>
          <w:sz w:val="24"/>
          <w:szCs w:val="24"/>
          <w:cs/>
          <w:lang w:bidi="bn-BD"/>
        </w:rPr>
        <w:t xml:space="preserve"> দিন: </w:t>
      </w:r>
    </w:p>
    <w:p w:rsidR="00A71E53" w:rsidRDefault="008D51E9">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জু</w:t>
      </w:r>
      <w:r w:rsidR="000F28F1">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w:t>
      </w:r>
      <w:r w:rsidR="00A71E53">
        <w:rPr>
          <w:rFonts w:ascii="Kalpurush" w:hAnsi="Kalpurush" w:cs="Kalpurush"/>
          <w:sz w:val="24"/>
          <w:szCs w:val="24"/>
          <w:cs/>
          <w:lang w:bidi="bn-BD"/>
        </w:rPr>
        <w:t xml:space="preserve"> </w:t>
      </w:r>
      <w:r w:rsidR="00A71E53">
        <w:rPr>
          <w:rFonts w:ascii="Kalpurush" w:hAnsi="Kalpurush" w:cs="Kalpurush" w:hint="cs"/>
          <w:sz w:val="24"/>
          <w:szCs w:val="24"/>
          <w:cs/>
          <w:lang w:bidi="bn-BD"/>
        </w:rPr>
        <w:t xml:space="preserve">এমন একটি </w:t>
      </w:r>
      <w:r w:rsidR="00A71E53" w:rsidRPr="004E3179">
        <w:rPr>
          <w:rFonts w:ascii="Kalpurush" w:hAnsi="Kalpurush" w:cs="Kalpurush" w:hint="cs"/>
          <w:sz w:val="24"/>
          <w:szCs w:val="24"/>
          <w:cs/>
          <w:lang w:bidi="bn-BD"/>
        </w:rPr>
        <w:t>মুহূর্ত</w:t>
      </w:r>
      <w:r w:rsidR="00A71E53">
        <w:rPr>
          <w:rFonts w:ascii="Kalpurush" w:hAnsi="Kalpurush" w:cs="Kalpurush" w:hint="cs"/>
          <w:sz w:val="24"/>
          <w:szCs w:val="24"/>
          <w:cs/>
          <w:lang w:bidi="bn-BD"/>
        </w:rPr>
        <w:t xml:space="preserve"> রয়েছে, যে </w:t>
      </w:r>
      <w:r w:rsidR="00A71E53">
        <w:rPr>
          <w:rFonts w:ascii="Kalpurush" w:hAnsi="Kalpurush" w:cs="Kalpurush"/>
          <w:sz w:val="24"/>
          <w:szCs w:val="24"/>
          <w:cs/>
          <w:lang w:bidi="bn-BD"/>
        </w:rPr>
        <w:t>মুহূর্তে</w:t>
      </w:r>
      <w:r w:rsidR="00A71E53">
        <w:rPr>
          <w:rFonts w:ascii="Kalpurush" w:hAnsi="Kalpurush" w:cs="Kalpurush" w:hint="cs"/>
          <w:sz w:val="24"/>
          <w:szCs w:val="24"/>
          <w:cs/>
          <w:lang w:bidi="bn-BD"/>
        </w:rPr>
        <w:t xml:space="preserve"> </w:t>
      </w:r>
      <w:r w:rsidR="00AA04B7">
        <w:rPr>
          <w:rFonts w:ascii="Kalpurush" w:hAnsi="Kalpurush" w:cs="Kalpurush" w:hint="cs"/>
          <w:sz w:val="24"/>
          <w:szCs w:val="24"/>
          <w:cs/>
          <w:lang w:bidi="bn-BD"/>
        </w:rPr>
        <w:t>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00A71E53">
        <w:rPr>
          <w:rFonts w:ascii="Kalpurush" w:hAnsi="Kalpurush" w:cs="Kalpurush" w:hint="cs"/>
          <w:sz w:val="24"/>
          <w:szCs w:val="24"/>
          <w:cs/>
          <w:lang w:bidi="bn-BD"/>
        </w:rPr>
        <w:t xml:space="preserve"> </w:t>
      </w:r>
      <w:r w:rsidR="00A71E53">
        <w:rPr>
          <w:rFonts w:ascii="Kalpurush" w:hAnsi="Kalpurush" w:cs="Kalpurush" w:hint="cs"/>
          <w:sz w:val="24"/>
          <w:szCs w:val="24"/>
          <w:cs/>
          <w:lang w:bidi="bn-BD"/>
        </w:rPr>
        <w:lastRenderedPageBreak/>
        <w:t xml:space="preserve">করলে,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00A71E53">
        <w:rPr>
          <w:rFonts w:ascii="Kalpurush" w:hAnsi="Kalpurush" w:cs="Kalpurush" w:hint="cs"/>
          <w:sz w:val="24"/>
          <w:szCs w:val="24"/>
          <w:cs/>
          <w:lang w:bidi="bn-BD"/>
        </w:rPr>
        <w:t xml:space="preserve"> </w:t>
      </w:r>
      <w:r w:rsidR="00AA04B7">
        <w:rPr>
          <w:rFonts w:ascii="Kalpurush" w:hAnsi="Kalpurush" w:cs="Kalpurush" w:hint="cs"/>
          <w:sz w:val="24"/>
          <w:szCs w:val="24"/>
          <w:cs/>
          <w:lang w:bidi="bn-BD"/>
        </w:rPr>
        <w:t>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00A71E53">
        <w:rPr>
          <w:rFonts w:ascii="Kalpurush" w:hAnsi="Kalpurush" w:cs="Kalpurush" w:hint="cs"/>
          <w:sz w:val="24"/>
          <w:szCs w:val="24"/>
          <w:cs/>
          <w:lang w:bidi="bn-BD"/>
        </w:rPr>
        <w:t xml:space="preserve"> কবুল করেন। তবে </w:t>
      </w:r>
      <w:r w:rsidR="00A71E53">
        <w:rPr>
          <w:rFonts w:ascii="Kalpurush" w:hAnsi="Kalpurush" w:cs="Kalpurush"/>
          <w:sz w:val="24"/>
          <w:szCs w:val="24"/>
          <w:cs/>
          <w:lang w:bidi="bn-BD"/>
        </w:rPr>
        <w:t>মুহূর্তটি</w:t>
      </w:r>
      <w:r w:rsidR="00A71E53">
        <w:rPr>
          <w:rFonts w:ascii="Kalpurush" w:hAnsi="Kalpurush" w:cs="Kalpurush" w:hint="cs"/>
          <w:sz w:val="24"/>
          <w:szCs w:val="24"/>
          <w:cs/>
          <w:lang w:bidi="bn-BD"/>
        </w:rPr>
        <w:t xml:space="preserve"> অজ্ঞাত রাখা হয়েছে, যাতে মানুষ পুরো জুমু</w:t>
      </w:r>
      <w:r w:rsidR="000F28F1">
        <w:rPr>
          <w:rFonts w:ascii="Kalpurush" w:hAnsi="Kalpurush" w:cs="Kalpurush"/>
          <w:sz w:val="24"/>
          <w:szCs w:val="24"/>
          <w:lang w:val="en-US" w:bidi="bn-BD"/>
        </w:rPr>
        <w:t>’</w:t>
      </w:r>
      <w:r w:rsidR="00A71E53">
        <w:rPr>
          <w:rFonts w:ascii="Kalpurush" w:hAnsi="Kalpurush" w:cs="Kalpurush" w:hint="cs"/>
          <w:sz w:val="24"/>
          <w:szCs w:val="24"/>
          <w:cs/>
          <w:lang w:bidi="bn-BD"/>
        </w:rPr>
        <w:t>আর দিনটি</w:t>
      </w:r>
      <w:r w:rsidR="00E0599E">
        <w:rPr>
          <w:rFonts w:ascii="Kalpurush" w:hAnsi="Kalpurush" w:cs="Kalpurush" w:hint="cs"/>
          <w:sz w:val="24"/>
          <w:szCs w:val="24"/>
          <w:cs/>
          <w:lang w:bidi="bn-BD"/>
        </w:rPr>
        <w:t>কে</w:t>
      </w:r>
      <w:r w:rsidR="00A71E53">
        <w:rPr>
          <w:rFonts w:ascii="Kalpurush" w:hAnsi="Kalpurush" w:cs="Kalpurush" w:hint="cs"/>
          <w:sz w:val="24"/>
          <w:szCs w:val="24"/>
          <w:cs/>
          <w:lang w:bidi="bn-BD"/>
        </w:rPr>
        <w:t xml:space="preserve"> গুরুত্ব দেয় এবং </w:t>
      </w:r>
      <w:r w:rsidR="00A71E53">
        <w:rPr>
          <w:rFonts w:ascii="Kalpurush" w:hAnsi="Kalpurush" w:cs="Kalpurush"/>
          <w:sz w:val="24"/>
          <w:szCs w:val="24"/>
          <w:cs/>
          <w:lang w:bidi="bn-BD"/>
        </w:rPr>
        <w:t>মুহূর্তটি</w:t>
      </w:r>
      <w:r w:rsidR="00A71E53">
        <w:rPr>
          <w:rFonts w:ascii="Kalpurush" w:hAnsi="Kalpurush" w:cs="Kalpurush" w:hint="cs"/>
          <w:sz w:val="24"/>
          <w:szCs w:val="24"/>
          <w:cs/>
          <w:lang w:bidi="bn-BD"/>
        </w:rPr>
        <w:t xml:space="preserve">  </w:t>
      </w:r>
      <w:r w:rsidR="000F28F1">
        <w:rPr>
          <w:rFonts w:ascii="Kalpurush" w:hAnsi="Kalpurush" w:cs="Kalpurush"/>
          <w:sz w:val="24"/>
          <w:szCs w:val="24"/>
          <w:cs/>
          <w:lang w:val="en-US" w:bidi="bn-BD"/>
        </w:rPr>
        <w:t>অনুসন্ধান</w:t>
      </w:r>
      <w:r w:rsidR="000F28F1">
        <w:rPr>
          <w:rFonts w:ascii="Kalpurush" w:hAnsi="Kalpurush" w:cs="Kalpurush"/>
          <w:sz w:val="24"/>
          <w:szCs w:val="24"/>
          <w:lang w:val="en-US" w:bidi="bn-BD"/>
        </w:rPr>
        <w:t xml:space="preserve"> </w:t>
      </w:r>
      <w:r w:rsidR="00A71E53">
        <w:rPr>
          <w:rFonts w:ascii="Kalpurush" w:hAnsi="Kalpurush" w:cs="Kalpurush" w:hint="cs"/>
          <w:sz w:val="24"/>
          <w:szCs w:val="24"/>
          <w:cs/>
          <w:lang w:bidi="bn-BD"/>
        </w:rPr>
        <w:t xml:space="preserve">করতে থাকে। আবু হুরাইরা রাদিয়াল্লাহু আনহু বর্ণিত রাসূল সাল্লাল্লাহু আলাইহি ওয়াসাল্লাম বলেন, </w:t>
      </w:r>
    </w:p>
    <w:p w:rsidR="00A71E53" w:rsidRDefault="00A71E53" w:rsidP="00A71E53">
      <w:pPr>
        <w:widowControl w:val="0"/>
        <w:bidi/>
        <w:spacing w:after="0" w:line="480" w:lineRule="exact"/>
        <w:ind w:firstLine="425"/>
        <w:jc w:val="both"/>
        <w:rPr>
          <w:rFonts w:ascii="Brickletter" w:hAnsi="Brickletter" w:cs="Vrinda"/>
          <w:sz w:val="36"/>
          <w:szCs w:val="45"/>
          <w:cs/>
          <w:lang w:bidi="bn-BD"/>
        </w:rPr>
      </w:pPr>
      <w:r w:rsidRPr="004A3B9D">
        <w:rPr>
          <w:rFonts w:ascii="Brickletter" w:hAnsi="Brickletter" w:cs="KFGQPC Uthman Taha Naskh"/>
          <w:b/>
          <w:bCs/>
          <w:sz w:val="24"/>
          <w:szCs w:val="24"/>
          <w:rtl/>
        </w:rPr>
        <w:t>«</w:t>
      </w:r>
      <w:r w:rsidRPr="009D6DB9">
        <w:rPr>
          <w:rFonts w:ascii="Brickletter" w:hAnsi="Brickletter" w:cs="KFGQPC Uthman Taha Naskh"/>
          <w:b/>
          <w:bCs/>
          <w:color w:val="000066"/>
          <w:sz w:val="24"/>
          <w:szCs w:val="24"/>
          <w:rtl/>
        </w:rPr>
        <w:t xml:space="preserve">إن في الجمعة ساعة لا يوافقها عبد مسلم وهو قائم يصلي يسأل الله شيئا إلا أعطاه إياه </w:t>
      </w:r>
      <w:r w:rsidRPr="009D6DB9">
        <w:rPr>
          <w:rFonts w:ascii="Brickletter" w:hAnsi="Brickletter" w:cs="Traditional Arabic"/>
          <w:b/>
          <w:bCs/>
          <w:color w:val="000066"/>
          <w:sz w:val="24"/>
          <w:szCs w:val="24"/>
          <w:rtl/>
        </w:rPr>
        <w:t>–</w:t>
      </w:r>
      <w:r w:rsidRPr="009D6DB9">
        <w:rPr>
          <w:rFonts w:ascii="Brickletter" w:hAnsi="Brickletter" w:cs="KFGQPC Uthman Taha Naskh"/>
          <w:b/>
          <w:bCs/>
          <w:color w:val="000066"/>
          <w:sz w:val="24"/>
          <w:szCs w:val="24"/>
          <w:rtl/>
        </w:rPr>
        <w:t xml:space="preserve"> وقال بيده يقللها</w:t>
      </w:r>
      <w:r w:rsidRPr="004A3B9D">
        <w:rPr>
          <w:rFonts w:ascii="Brickletter" w:hAnsi="Brickletter" w:cs="KFGQPC Uthman Taha Naskh"/>
          <w:b/>
          <w:bCs/>
          <w:sz w:val="24"/>
          <w:szCs w:val="24"/>
          <w:rtl/>
        </w:rPr>
        <w:t>»</w:t>
      </w:r>
      <w:r w:rsidRPr="004A3B9D">
        <w:rPr>
          <w:rFonts w:ascii="Brickletter" w:hAnsi="Brickletter" w:cs="KFGQPC Uthman Taha Naskh"/>
          <w:sz w:val="24"/>
          <w:szCs w:val="24"/>
          <w:rtl/>
        </w:rPr>
        <w:t xml:space="preserve"> [متفق عليه]</w:t>
      </w:r>
      <w:r>
        <w:rPr>
          <w:rFonts w:ascii="Brickletter" w:hAnsi="Brickletter" w:cs="Traditional Arabic"/>
          <w:sz w:val="36"/>
          <w:szCs w:val="36"/>
          <w:rtl/>
        </w:rPr>
        <w:t xml:space="preserve">. </w:t>
      </w:r>
    </w:p>
    <w:p w:rsidR="00A71E53" w:rsidRDefault="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w:t>
      </w:r>
      <w:r w:rsidR="008D51E9">
        <w:rPr>
          <w:rFonts w:ascii="Kalpurush" w:hAnsi="Kalpurush" w:cs="Kalpurush"/>
          <w:sz w:val="24"/>
          <w:szCs w:val="24"/>
          <w:cs/>
          <w:lang w:bidi="bn-BD"/>
        </w:rPr>
        <w:t>জু</w:t>
      </w:r>
      <w:r w:rsidR="000F28F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C05924">
        <w:rPr>
          <w:rFonts w:ascii="Kalpurush" w:hAnsi="Kalpurush" w:cs="Kalpurush"/>
          <w:sz w:val="24"/>
          <w:szCs w:val="24"/>
          <w:cs/>
          <w:lang w:bidi="bn-BD"/>
        </w:rPr>
        <w:t xml:space="preserve"> দিন এমন একটি </w:t>
      </w:r>
      <w:r>
        <w:rPr>
          <w:rFonts w:ascii="Kalpurush" w:hAnsi="Kalpurush" w:cs="Kalpurush"/>
          <w:sz w:val="24"/>
          <w:szCs w:val="24"/>
          <w:cs/>
          <w:lang w:bidi="bn-BD"/>
        </w:rPr>
        <w:t>মুহূর্ত</w:t>
      </w:r>
      <w:r w:rsidRPr="00C05924">
        <w:rPr>
          <w:rFonts w:ascii="Kalpurush" w:hAnsi="Kalpurush" w:cs="Kalpurush"/>
          <w:sz w:val="24"/>
          <w:szCs w:val="24"/>
          <w:cs/>
          <w:lang w:bidi="bn-BD"/>
        </w:rPr>
        <w:t xml:space="preserve"> রয়েছে, </w:t>
      </w:r>
      <w:r>
        <w:rPr>
          <w:rFonts w:ascii="Kalpurush" w:hAnsi="Kalpurush" w:cs="Kalpurush" w:hint="cs"/>
          <w:sz w:val="24"/>
          <w:szCs w:val="24"/>
          <w:cs/>
          <w:lang w:bidi="bn-BD"/>
        </w:rPr>
        <w:t xml:space="preserve">যদি </w:t>
      </w:r>
      <w:r w:rsidRPr="00C05924">
        <w:rPr>
          <w:rFonts w:ascii="Kalpurush" w:hAnsi="Kalpurush" w:cs="Kalpurush"/>
          <w:sz w:val="24"/>
          <w:szCs w:val="24"/>
          <w:cs/>
          <w:lang w:bidi="bn-BD"/>
        </w:rPr>
        <w:t xml:space="preserve">কোন মুসলিম বান্দা ঐ </w:t>
      </w:r>
      <w:r>
        <w:rPr>
          <w:rFonts w:ascii="Kalpurush" w:hAnsi="Kalpurush" w:cs="Kalpurush"/>
          <w:sz w:val="24"/>
          <w:szCs w:val="24"/>
          <w:cs/>
          <w:lang w:bidi="bn-BD"/>
        </w:rPr>
        <w:t>মুহূর্তে</w:t>
      </w:r>
      <w:r w:rsidRPr="00C05924">
        <w:rPr>
          <w:rFonts w:ascii="Kalpurush" w:hAnsi="Kalpurush" w:cs="Kalpurush"/>
          <w:sz w:val="24"/>
          <w:szCs w:val="24"/>
          <w:cs/>
          <w:lang w:bidi="bn-BD"/>
        </w:rPr>
        <w:t xml:space="preserve"> </w:t>
      </w:r>
      <w:r w:rsidR="000F28F1">
        <w:rPr>
          <w:rFonts w:ascii="Kalpurush" w:hAnsi="Kalpurush" w:cs="Kalpurush"/>
          <w:sz w:val="24"/>
          <w:szCs w:val="24"/>
          <w:cs/>
          <w:lang w:val="en-US" w:bidi="bn-BD"/>
        </w:rPr>
        <w:t>দাঁ</w:t>
      </w:r>
      <w:r w:rsidRPr="00C05924">
        <w:rPr>
          <w:rFonts w:ascii="Kalpurush" w:hAnsi="Kalpurush" w:cs="Kalpurush"/>
          <w:sz w:val="24"/>
          <w:szCs w:val="24"/>
          <w:cs/>
          <w:lang w:bidi="bn-BD"/>
        </w:rPr>
        <w:t xml:space="preserve">ড়িয়ে সালাত আদায় রত অবস্থায় আল্লাহর </w:t>
      </w:r>
      <w:r>
        <w:rPr>
          <w:rFonts w:ascii="Kalpurush" w:hAnsi="Kalpurush" w:cs="Kalpurush" w:hint="cs"/>
          <w:sz w:val="24"/>
          <w:szCs w:val="24"/>
          <w:cs/>
          <w:lang w:bidi="bn-BD"/>
        </w:rPr>
        <w:t xml:space="preserve">নিকট কোন কিছু </w:t>
      </w:r>
      <w:r>
        <w:rPr>
          <w:rFonts w:ascii="Kalpurush" w:hAnsi="Kalpurush" w:cs="Kalpurush"/>
          <w:sz w:val="24"/>
          <w:szCs w:val="24"/>
          <w:cs/>
          <w:lang w:bidi="bn-BD"/>
        </w:rPr>
        <w:t>প্রার্থনা</w:t>
      </w:r>
      <w:r w:rsidRPr="00C05924">
        <w:rPr>
          <w:rFonts w:ascii="Kalpurush" w:hAnsi="Kalpurush" w:cs="Kalpurush"/>
          <w:sz w:val="24"/>
          <w:szCs w:val="24"/>
          <w:cs/>
          <w:lang w:bidi="bn-BD"/>
        </w:rPr>
        <w:t xml:space="preserve"> করেন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C05924">
        <w:rPr>
          <w:rFonts w:ascii="Kalpurush" w:hAnsi="Kalpurush" w:cs="Kalpurush"/>
          <w:sz w:val="24"/>
          <w:szCs w:val="24"/>
          <w:cs/>
          <w:lang w:bidi="bn-BD"/>
        </w:rPr>
        <w:t xml:space="preserve"> তাকে তা অবশ্যই দেবেন</w:t>
      </w:r>
      <w:r>
        <w:rPr>
          <w:rFonts w:ascii="Kalpurush" w:hAnsi="Kalpurush" w:cs="Kalpurush" w:hint="cs"/>
          <w:sz w:val="24"/>
          <w:szCs w:val="24"/>
          <w:cs/>
          <w:lang w:bidi="bn-BD"/>
        </w:rPr>
        <w:t>”</w:t>
      </w:r>
      <w:r w:rsidRPr="00C05924">
        <w:rPr>
          <w:rFonts w:ascii="Kalpurush" w:hAnsi="Kalpurush" w:cs="Mangal"/>
          <w:sz w:val="24"/>
          <w:szCs w:val="24"/>
          <w:cs/>
          <w:lang w:bidi="hi-IN"/>
        </w:rPr>
        <w:t>।</w:t>
      </w:r>
      <w:r>
        <w:rPr>
          <w:rStyle w:val="FootnoteReference"/>
          <w:rFonts w:ascii="Kalpurush" w:hAnsi="Kalpurush" w:cs="Kalpurush"/>
          <w:sz w:val="24"/>
          <w:szCs w:val="24"/>
          <w:cs/>
          <w:lang w:bidi="bn-BD"/>
        </w:rPr>
        <w:footnoteReference w:id="8"/>
      </w:r>
    </w:p>
    <w:p w:rsidR="00A71E53" w:rsidRDefault="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আল্লামা ইবনুল কাই</w:t>
      </w:r>
      <w:r w:rsidR="000F28F1">
        <w:rPr>
          <w:rFonts w:ascii="Kalpurush" w:hAnsi="Kalpurush" w:cs="Kalpurush"/>
          <w:sz w:val="24"/>
          <w:szCs w:val="24"/>
          <w:cs/>
          <w:lang w:val="en-US" w:bidi="bn-BD"/>
        </w:rPr>
        <w:t>য়েম</w:t>
      </w:r>
      <w:r>
        <w:rPr>
          <w:rFonts w:ascii="Kalpurush" w:hAnsi="Kalpurush" w:cs="Kalpurush" w:hint="cs"/>
          <w:sz w:val="24"/>
          <w:szCs w:val="24"/>
          <w:cs/>
          <w:lang w:bidi="bn-BD"/>
        </w:rPr>
        <w:t xml:space="preserve"> রহ. </w:t>
      </w:r>
      <w:r w:rsidR="008D51E9">
        <w:rPr>
          <w:rFonts w:ascii="Kalpurush" w:hAnsi="Kalpurush" w:cs="Kalpurush" w:hint="cs"/>
          <w:sz w:val="24"/>
          <w:szCs w:val="24"/>
          <w:cs/>
          <w:lang w:bidi="bn-BD"/>
        </w:rPr>
        <w:t>জু</w:t>
      </w:r>
      <w:r w:rsidR="000F28F1">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A203A8">
        <w:rPr>
          <w:rFonts w:ascii="Kalpurush" w:hAnsi="Kalpurush" w:cs="Kalpurush" w:hint="cs"/>
          <w:sz w:val="24"/>
          <w:szCs w:val="24"/>
          <w:cs/>
          <w:lang w:bidi="bn-BD"/>
        </w:rPr>
        <w:t xml:space="preserve"> দিন</w:t>
      </w:r>
      <w:r>
        <w:rPr>
          <w:rFonts w:ascii="Kalpurush" w:hAnsi="Kalpurush" w:cs="Kalpurush" w:hint="cs"/>
          <w:sz w:val="24"/>
          <w:szCs w:val="24"/>
          <w:cs/>
          <w:lang w:bidi="bn-BD"/>
        </w:rPr>
        <w:t xml:space="preserve"> </w:t>
      </w:r>
      <w:r w:rsidR="00AA04B7">
        <w:rPr>
          <w:rFonts w:ascii="Kalpurush" w:hAnsi="Kalpurush" w:cs="Kalpurush" w:hint="cs"/>
          <w:sz w:val="24"/>
          <w:szCs w:val="24"/>
          <w:cs/>
          <w:lang w:bidi="bn-BD"/>
        </w:rPr>
        <w:t>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 xml:space="preserve"> কবুলের সময়টির ব্যাপারে আলেমদের বিভিন্ন মতামত তুলে ধরার পর বলেন, সবচেয়ে গ্রহণ যোগ্য মতামত হল, দুটি মত যে দুটি মতামত হাদিস দ্বারা সাব্যস্ত ও প্রমাণিত</w:t>
      </w:r>
      <w:r>
        <w:rPr>
          <w:rFonts w:ascii="Kalpurush" w:hAnsi="Kalpurush" w:cs="Mangal" w:hint="cs"/>
          <w:sz w:val="24"/>
          <w:szCs w:val="24"/>
          <w:cs/>
          <w:lang w:bidi="hi-IN"/>
        </w:rPr>
        <w:t xml:space="preserve">। </w:t>
      </w:r>
    </w:p>
    <w:p w:rsidR="00A71E53" w:rsidRPr="00C05924" w:rsidRDefault="00A71E53">
      <w:pPr>
        <w:widowControl w:val="0"/>
        <w:spacing w:after="0" w:line="480" w:lineRule="exact"/>
        <w:ind w:firstLine="425"/>
        <w:jc w:val="both"/>
        <w:rPr>
          <w:rFonts w:ascii="Kalpurush" w:hAnsi="Kalpurush" w:cs="Kalpurush"/>
          <w:sz w:val="24"/>
          <w:szCs w:val="24"/>
          <w:rtl/>
          <w:cs/>
          <w:lang w:bidi="bn-BD"/>
        </w:rPr>
      </w:pPr>
      <w:r>
        <w:rPr>
          <w:rFonts w:ascii="Kalpurush" w:hAnsi="Kalpurush" w:cs="Kalpurush" w:hint="cs"/>
          <w:sz w:val="24"/>
          <w:szCs w:val="24"/>
          <w:cs/>
          <w:lang w:bidi="bn-BD"/>
        </w:rPr>
        <w:t xml:space="preserve">১- ইমাম মিম্বারে বসা থেকে নিয়ে সালাত শেষ করা পর্যন্ত </w:t>
      </w:r>
      <w:r w:rsidRPr="000F28F1">
        <w:rPr>
          <w:rFonts w:ascii="Kalpurush" w:hAnsi="Kalpurush" w:cs="Kalpurush"/>
          <w:sz w:val="24"/>
          <w:szCs w:val="24"/>
          <w:cs/>
          <w:lang w:bidi="bn-BD"/>
        </w:rPr>
        <w:lastRenderedPageBreak/>
        <w:t>মুহূর্তটি</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কারণ</w:t>
      </w:r>
      <w:r w:rsidRPr="000F28F1">
        <w:rPr>
          <w:rFonts w:ascii="Kalpurush" w:hAnsi="Kalpurush" w:cs="Kalpurush"/>
          <w:sz w:val="24"/>
          <w:szCs w:val="24"/>
          <w:lang w:bidi="bn-BD"/>
        </w:rPr>
        <w:t>,</w:t>
      </w:r>
      <w:r>
        <w:rPr>
          <w:rFonts w:ascii="Kalpurush" w:hAnsi="Kalpurush" w:cs="Kalpurush" w:hint="cs"/>
          <w:sz w:val="24"/>
          <w:szCs w:val="24"/>
          <w:cs/>
          <w:lang w:bidi="bn-BD"/>
        </w:rPr>
        <w:t xml:space="preserve"> আব্দুল্লাহ ইবনে ওমর রাদিয়াল্লাহু আনহু হতে বর্ণিত, রাসূল সাল্লাল্লাহু আলাইহি ওয়াসাল্লাম বলেন, </w:t>
      </w:r>
      <w:r w:rsidRPr="00C05924">
        <w:rPr>
          <w:rFonts w:ascii="Kalpurush" w:hAnsi="Kalpurush" w:cs="Kalpurush"/>
          <w:sz w:val="24"/>
          <w:szCs w:val="24"/>
          <w:cs/>
          <w:lang w:bidi="bn-BD"/>
        </w:rPr>
        <w:t xml:space="preserve"> </w:t>
      </w:r>
    </w:p>
    <w:p w:rsidR="00A71E53" w:rsidRDefault="00A71E53" w:rsidP="00A71E53">
      <w:pPr>
        <w:widowControl w:val="0"/>
        <w:bidi/>
        <w:spacing w:after="0" w:line="480" w:lineRule="exact"/>
        <w:ind w:firstLine="425"/>
        <w:jc w:val="both"/>
        <w:rPr>
          <w:rFonts w:ascii="Brickletter" w:hAnsi="Brickletter" w:cs="KFGQPC Uthman Taha Naskh"/>
          <w:sz w:val="24"/>
          <w:szCs w:val="24"/>
        </w:rPr>
      </w:pPr>
      <w:r w:rsidRPr="00A43AEC">
        <w:rPr>
          <w:rFonts w:ascii="Brickletter" w:hAnsi="Brickletter" w:cs="KFGQPC Uthman Taha Naskh"/>
          <w:b/>
          <w:bCs/>
          <w:sz w:val="24"/>
          <w:szCs w:val="24"/>
          <w:rtl/>
        </w:rPr>
        <w:t>«</w:t>
      </w:r>
      <w:r w:rsidRPr="009D6DB9">
        <w:rPr>
          <w:rFonts w:ascii="Brickletter" w:hAnsi="Brickletter" w:cs="KFGQPC Uthman Taha Naskh"/>
          <w:b/>
          <w:bCs/>
          <w:color w:val="000066"/>
          <w:sz w:val="24"/>
          <w:szCs w:val="24"/>
          <w:rtl/>
        </w:rPr>
        <w:t>هي ما بين أن يجلس الإمام إلى أن تقضى الصلاة</w:t>
      </w:r>
      <w:r w:rsidRPr="00A43AEC">
        <w:rPr>
          <w:rFonts w:ascii="Brickletter" w:hAnsi="Brickletter" w:cs="KFGQPC Uthman Taha Naskh"/>
          <w:b/>
          <w:bCs/>
          <w:sz w:val="24"/>
          <w:szCs w:val="24"/>
          <w:rtl/>
        </w:rPr>
        <w:t>»</w:t>
      </w:r>
      <w:r w:rsidRPr="00A43AEC">
        <w:rPr>
          <w:rFonts w:ascii="Brickletter" w:hAnsi="Brickletter" w:cs="KFGQPC Uthman Taha Naskh"/>
          <w:sz w:val="24"/>
          <w:szCs w:val="24"/>
          <w:rtl/>
        </w:rPr>
        <w:t xml:space="preserve"> [مسلم]. </w:t>
      </w:r>
    </w:p>
    <w:p w:rsidR="00A71E53" w:rsidRPr="00A43AEC" w:rsidRDefault="00A71E53" w:rsidP="00A71E53">
      <w:pPr>
        <w:widowControl w:val="0"/>
        <w:spacing w:after="0" w:line="480" w:lineRule="exact"/>
        <w:ind w:firstLine="425"/>
        <w:jc w:val="both"/>
        <w:rPr>
          <w:rFonts w:ascii="Brickletter" w:hAnsi="Brickletter" w:cs="KFGQPC Uthman Taha Naskh"/>
          <w:sz w:val="24"/>
          <w:szCs w:val="24"/>
          <w:rtl/>
        </w:rPr>
      </w:pPr>
      <w:r>
        <w:rPr>
          <w:rFonts w:ascii="Kalpurush" w:hAnsi="Kalpurush" w:cs="Kalpurush" w:hint="cs"/>
          <w:sz w:val="24"/>
          <w:szCs w:val="24"/>
          <w:cs/>
          <w:lang w:bidi="bn-BD"/>
        </w:rPr>
        <w:t>“ইমাম মিম্বারে বসা থেকে নিয়ে সালাত শেষ করা পর্যন্ত”।</w:t>
      </w:r>
      <w:r>
        <w:rPr>
          <w:rStyle w:val="FootnoteReference"/>
          <w:rFonts w:ascii="Kalpurush" w:hAnsi="Kalpurush" w:cs="Kalpurush"/>
          <w:sz w:val="24"/>
          <w:szCs w:val="24"/>
          <w:cs/>
          <w:lang w:bidi="bn-BD"/>
        </w:rPr>
        <w:footnoteReference w:id="9"/>
      </w:r>
    </w:p>
    <w:p w:rsidR="00A71E53" w:rsidRDefault="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২</w:t>
      </w:r>
      <w:r w:rsidRPr="00A43AEC">
        <w:rPr>
          <w:rFonts w:ascii="Kalpurush" w:hAnsi="Kalpurush" w:cs="Kalpurush"/>
          <w:sz w:val="24"/>
          <w:szCs w:val="24"/>
          <w:cs/>
          <w:lang w:bidi="bn-BD"/>
        </w:rPr>
        <w:t>- ম</w:t>
      </w:r>
      <w:r>
        <w:rPr>
          <w:rFonts w:ascii="Kalpurush" w:hAnsi="Kalpurush" w:cs="Kalpurush" w:hint="cs"/>
          <w:sz w:val="24"/>
          <w:szCs w:val="24"/>
          <w:cs/>
          <w:lang w:bidi="bn-BD"/>
        </w:rPr>
        <w:t>ু</w:t>
      </w:r>
      <w:r w:rsidRPr="00A43AEC">
        <w:rPr>
          <w:rFonts w:ascii="Kalpurush" w:hAnsi="Kalpurush" w:cs="Kalpurush"/>
          <w:sz w:val="24"/>
          <w:szCs w:val="24"/>
          <w:cs/>
          <w:lang w:bidi="bn-BD"/>
        </w:rPr>
        <w:t xml:space="preserve">হুর্তটি </w:t>
      </w:r>
      <w:r>
        <w:rPr>
          <w:rFonts w:ascii="Kalpurush" w:hAnsi="Kalpurush" w:cs="Kalpurush" w:hint="cs"/>
          <w:sz w:val="24"/>
          <w:szCs w:val="24"/>
          <w:cs/>
          <w:lang w:bidi="bn-BD"/>
        </w:rPr>
        <w:t xml:space="preserve">হল, </w:t>
      </w:r>
      <w:r w:rsidR="008D51E9">
        <w:rPr>
          <w:rFonts w:ascii="Kalpurush" w:hAnsi="Kalpurush" w:cs="Kalpurush"/>
          <w:sz w:val="24"/>
          <w:szCs w:val="24"/>
          <w:cs/>
          <w:lang w:bidi="bn-BD"/>
        </w:rPr>
        <w:t>জু</w:t>
      </w:r>
      <w:r w:rsidR="000F28F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A43AEC">
        <w:rPr>
          <w:rFonts w:ascii="Kalpurush" w:hAnsi="Kalpurush" w:cs="Kalpurush"/>
          <w:sz w:val="24"/>
          <w:szCs w:val="24"/>
          <w:cs/>
          <w:lang w:bidi="bn-BD"/>
        </w:rPr>
        <w:t xml:space="preserve"> দিন আছরের সালাত আদায়ের</w:t>
      </w:r>
      <w:r>
        <w:rPr>
          <w:rFonts w:ascii="Kalpurush" w:hAnsi="Kalpurush" w:cs="Kalpurush" w:hint="cs"/>
          <w:sz w:val="24"/>
          <w:szCs w:val="24"/>
          <w:cs/>
          <w:lang w:bidi="bn-BD"/>
        </w:rPr>
        <w:t xml:space="preserve"> </w:t>
      </w:r>
      <w:r w:rsidRPr="000F28F1">
        <w:rPr>
          <w:rFonts w:ascii="Kalpurush" w:hAnsi="Kalpurush" w:cs="Kalpurush"/>
          <w:sz w:val="24"/>
          <w:szCs w:val="24"/>
          <w:cs/>
          <w:lang w:bidi="bn-BD"/>
        </w:rPr>
        <w:t>পর</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 xml:space="preserve">এটি </w:t>
      </w:r>
      <w:r w:rsidRPr="000F28F1">
        <w:rPr>
          <w:rFonts w:ascii="Kalpurush" w:hAnsi="Kalpurush" w:cs="Kalpurush"/>
          <w:sz w:val="24"/>
          <w:szCs w:val="24"/>
          <w:cs/>
          <w:lang w:bidi="bn-BD"/>
        </w:rPr>
        <w:t>উল্লেখিত</w:t>
      </w:r>
      <w:r>
        <w:rPr>
          <w:rFonts w:ascii="Kalpurush" w:hAnsi="Kalpurush" w:cs="Kalpurush" w:hint="cs"/>
          <w:sz w:val="24"/>
          <w:szCs w:val="24"/>
          <w:cs/>
          <w:lang w:bidi="bn-BD"/>
        </w:rPr>
        <w:t xml:space="preserve"> দুটি</w:t>
      </w:r>
      <w:r w:rsidRPr="00A43AEC">
        <w:rPr>
          <w:rFonts w:ascii="Kalpurush" w:hAnsi="Kalpurush" w:cs="Kalpurush"/>
          <w:sz w:val="24"/>
          <w:szCs w:val="24"/>
          <w:cs/>
          <w:lang w:bidi="bn-BD"/>
        </w:rPr>
        <w:t xml:space="preserve"> মতের মধ্যে </w:t>
      </w:r>
      <w:r>
        <w:rPr>
          <w:rFonts w:ascii="Kalpurush" w:hAnsi="Kalpurush" w:cs="Kalpurush"/>
          <w:sz w:val="24"/>
          <w:szCs w:val="24"/>
          <w:cs/>
          <w:lang w:bidi="bn-BD"/>
        </w:rPr>
        <w:t>সর্বাধিক গ্রহণ</w:t>
      </w:r>
      <w:r>
        <w:rPr>
          <w:rFonts w:ascii="Kalpurush" w:hAnsi="Kalpurush" w:cs="Kalpurush" w:hint="cs"/>
          <w:sz w:val="24"/>
          <w:szCs w:val="24"/>
          <w:cs/>
          <w:lang w:bidi="bn-BD"/>
        </w:rPr>
        <w:t xml:space="preserve"> </w:t>
      </w:r>
      <w:r w:rsidRPr="00A43AEC">
        <w:rPr>
          <w:rFonts w:ascii="Kalpurush" w:hAnsi="Kalpurush" w:cs="Kalpurush"/>
          <w:sz w:val="24"/>
          <w:szCs w:val="24"/>
          <w:cs/>
          <w:lang w:bidi="bn-BD"/>
        </w:rPr>
        <w:t>যোগ্য মতামত।</w:t>
      </w:r>
      <w:r>
        <w:rPr>
          <w:rStyle w:val="FootnoteReference"/>
          <w:rFonts w:ascii="Kalpurush" w:hAnsi="Kalpurush" w:cs="Kalpurush"/>
          <w:sz w:val="24"/>
          <w:szCs w:val="24"/>
          <w:cs/>
          <w:lang w:bidi="bn-BD"/>
        </w:rPr>
        <w:footnoteReference w:id="10"/>
      </w:r>
    </w:p>
    <w:p w:rsidR="00A71E53" w:rsidRPr="00B72900" w:rsidRDefault="00A71E53" w:rsidP="00A71E53">
      <w:pPr>
        <w:widowControl w:val="0"/>
        <w:spacing w:after="0" w:line="480" w:lineRule="exact"/>
        <w:ind w:firstLine="425"/>
        <w:jc w:val="both"/>
        <w:rPr>
          <w:rFonts w:ascii="Kalpurush" w:hAnsi="Kalpurush" w:cs="Kalpurush"/>
          <w:b/>
          <w:bCs/>
          <w:color w:val="943634" w:themeColor="accent2" w:themeShade="BF"/>
          <w:sz w:val="24"/>
          <w:szCs w:val="24"/>
          <w:cs/>
          <w:lang w:bidi="bn-BD"/>
        </w:rPr>
      </w:pPr>
      <w:r w:rsidRPr="00B72900">
        <w:rPr>
          <w:rFonts w:ascii="Kalpurush" w:hAnsi="Kalpurush" w:cs="Kalpurush" w:hint="cs"/>
          <w:b/>
          <w:bCs/>
          <w:color w:val="943634" w:themeColor="accent2" w:themeShade="BF"/>
          <w:sz w:val="24"/>
          <w:szCs w:val="24"/>
          <w:cs/>
          <w:lang w:bidi="bn-BD"/>
        </w:rPr>
        <w:t xml:space="preserve">চার- </w:t>
      </w:r>
      <w:r>
        <w:rPr>
          <w:rFonts w:ascii="Kalpurush" w:hAnsi="Kalpurush" w:cs="Kalpurush"/>
          <w:b/>
          <w:bCs/>
          <w:color w:val="943634" w:themeColor="accent2" w:themeShade="BF"/>
          <w:sz w:val="24"/>
          <w:szCs w:val="24"/>
          <w:cs/>
          <w:lang w:bidi="bn-BD"/>
        </w:rPr>
        <w:t>সদকা</w:t>
      </w:r>
      <w:r w:rsidRPr="00B72900">
        <w:rPr>
          <w:rFonts w:ascii="Kalpurush" w:hAnsi="Kalpurush" w:cs="Kalpurush" w:hint="cs"/>
          <w:b/>
          <w:bCs/>
          <w:color w:val="943634" w:themeColor="accent2" w:themeShade="BF"/>
          <w:sz w:val="24"/>
          <w:szCs w:val="24"/>
          <w:cs/>
          <w:lang w:bidi="bn-BD"/>
        </w:rPr>
        <w:t xml:space="preserve"> করার</w:t>
      </w:r>
      <w:r>
        <w:rPr>
          <w:rFonts w:ascii="Kalpurush" w:hAnsi="Kalpurush" w:cs="Kalpurush"/>
          <w:b/>
          <w:bCs/>
          <w:color w:val="943634" w:themeColor="accent2" w:themeShade="BF"/>
          <w:sz w:val="24"/>
          <w:szCs w:val="24"/>
          <w:cs/>
          <w:lang w:bidi="bn-BD"/>
        </w:rPr>
        <w:t xml:space="preserve"> </w:t>
      </w:r>
      <w:r>
        <w:rPr>
          <w:rFonts w:ascii="Kalpurush" w:hAnsi="Kalpurush" w:cs="Kalpurush" w:hint="cs"/>
          <w:b/>
          <w:bCs/>
          <w:color w:val="943634" w:themeColor="accent2" w:themeShade="BF"/>
          <w:sz w:val="24"/>
          <w:szCs w:val="24"/>
          <w:cs/>
          <w:lang w:bidi="bn-BD"/>
        </w:rPr>
        <w:t>জন্য উত্তম</w:t>
      </w:r>
      <w:r w:rsidRPr="00B72900">
        <w:rPr>
          <w:rFonts w:ascii="Kalpurush" w:hAnsi="Kalpurush" w:cs="Kalpurush" w:hint="cs"/>
          <w:b/>
          <w:bCs/>
          <w:color w:val="943634" w:themeColor="accent2" w:themeShade="BF"/>
          <w:sz w:val="24"/>
          <w:szCs w:val="24"/>
          <w:cs/>
          <w:lang w:bidi="bn-BD"/>
        </w:rPr>
        <w:t xml:space="preserve"> দিন: </w:t>
      </w:r>
    </w:p>
    <w:p w:rsidR="000F28F1" w:rsidRDefault="008D51E9">
      <w:pPr>
        <w:widowControl w:val="0"/>
        <w:spacing w:after="0" w:line="480" w:lineRule="exact"/>
        <w:ind w:firstLine="425"/>
        <w:jc w:val="both"/>
        <w:rPr>
          <w:rFonts w:ascii="Kalpurush" w:hAnsi="Kalpurush" w:cs="Kalpurush"/>
          <w:sz w:val="24"/>
          <w:szCs w:val="24"/>
          <w:lang w:val="en-US" w:bidi="bn-BD"/>
        </w:rPr>
      </w:pPr>
      <w:r>
        <w:rPr>
          <w:rFonts w:ascii="Kalpurush" w:hAnsi="Kalpurush" w:cs="Kalpurush" w:hint="cs"/>
          <w:sz w:val="24"/>
          <w:szCs w:val="24"/>
          <w:cs/>
          <w:lang w:bidi="bn-BD"/>
        </w:rPr>
        <w:t>জুম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w:t>
      </w:r>
      <w:r w:rsidR="00A71E53">
        <w:rPr>
          <w:rFonts w:ascii="Kalpurush" w:hAnsi="Kalpurush" w:cs="Kalpurush"/>
          <w:sz w:val="24"/>
          <w:szCs w:val="24"/>
          <w:cs/>
          <w:lang w:bidi="bn-BD"/>
        </w:rPr>
        <w:t>সদকা</w:t>
      </w:r>
      <w:r w:rsidR="00A71E53">
        <w:rPr>
          <w:rFonts w:ascii="Kalpurush" w:hAnsi="Kalpurush" w:cs="Kalpurush" w:hint="cs"/>
          <w:sz w:val="24"/>
          <w:szCs w:val="24"/>
          <w:cs/>
          <w:lang w:bidi="bn-BD"/>
        </w:rPr>
        <w:t xml:space="preserve"> করা অন্যান্য দিনে</w:t>
      </w:r>
      <w:r w:rsidR="000F28F1">
        <w:rPr>
          <w:rFonts w:ascii="Kalpurush" w:hAnsi="Kalpurush" w:cs="Kalpurush"/>
          <w:sz w:val="24"/>
          <w:szCs w:val="24"/>
          <w:cs/>
          <w:lang w:val="en-US" w:bidi="bn-BD"/>
        </w:rPr>
        <w:t>র</w:t>
      </w:r>
      <w:r w:rsidR="00A71E53">
        <w:rPr>
          <w:rFonts w:ascii="Kalpurush" w:hAnsi="Kalpurush" w:cs="Kalpurush" w:hint="cs"/>
          <w:sz w:val="24"/>
          <w:szCs w:val="24"/>
          <w:cs/>
          <w:lang w:bidi="bn-BD"/>
        </w:rPr>
        <w:t xml:space="preserve"> তুলনায় অধিক উত্তম। আল্লামা ইবনুল কাইয়্যুম রহ. বলেন, </w:t>
      </w:r>
      <w:r w:rsidR="00A71E53">
        <w:rPr>
          <w:rFonts w:ascii="Kalpurush" w:hAnsi="Kalpurush" w:cs="Kalpurush"/>
          <w:sz w:val="24"/>
          <w:szCs w:val="24"/>
          <w:cs/>
          <w:lang w:bidi="bn-BD"/>
        </w:rPr>
        <w:t>সপ্তাহের</w:t>
      </w:r>
      <w:r w:rsidR="00A71E53">
        <w:rPr>
          <w:rFonts w:ascii="Kalpurush" w:hAnsi="Kalpurush" w:cs="Kalpurush" w:hint="cs"/>
          <w:sz w:val="24"/>
          <w:szCs w:val="24"/>
          <w:cs/>
          <w:lang w:bidi="bn-BD"/>
        </w:rPr>
        <w:t xml:space="preserve"> অন্যান্য দিনে </w:t>
      </w:r>
      <w:r w:rsidR="00A71E53">
        <w:rPr>
          <w:rFonts w:ascii="Kalpurush" w:hAnsi="Kalpurush" w:cs="Kalpurush"/>
          <w:sz w:val="24"/>
          <w:szCs w:val="24"/>
          <w:cs/>
          <w:lang w:bidi="bn-BD"/>
        </w:rPr>
        <w:t>সদকা</w:t>
      </w:r>
      <w:r w:rsidR="00A71E53">
        <w:rPr>
          <w:rFonts w:ascii="Kalpurush" w:hAnsi="Kalpurush" w:cs="Kalpurush" w:hint="cs"/>
          <w:sz w:val="24"/>
          <w:szCs w:val="24"/>
          <w:cs/>
          <w:lang w:bidi="bn-BD"/>
        </w:rPr>
        <w:t xml:space="preserve"> করা</w:t>
      </w:r>
      <w:r w:rsidR="000F28F1">
        <w:rPr>
          <w:rFonts w:ascii="Kalpurush" w:hAnsi="Kalpurush" w:cs="Kalpurush"/>
          <w:sz w:val="24"/>
          <w:szCs w:val="24"/>
          <w:cs/>
          <w:lang w:val="en-US" w:bidi="bn-BD"/>
        </w:rPr>
        <w:t>র</w:t>
      </w:r>
      <w:r w:rsidR="00A71E53">
        <w:rPr>
          <w:rFonts w:ascii="Kalpurush" w:hAnsi="Kalpurush" w:cs="Kalpurush" w:hint="cs"/>
          <w:sz w:val="24"/>
          <w:szCs w:val="24"/>
          <w:cs/>
          <w:lang w:bidi="bn-BD"/>
        </w:rPr>
        <w:t xml:space="preserve"> তুলনায় এ দিনে </w:t>
      </w:r>
      <w:r w:rsidR="00A71E53">
        <w:rPr>
          <w:rFonts w:ascii="Kalpurush" w:hAnsi="Kalpurush" w:cs="Kalpurush"/>
          <w:sz w:val="24"/>
          <w:szCs w:val="24"/>
          <w:cs/>
          <w:lang w:bidi="bn-BD"/>
        </w:rPr>
        <w:t>সদকা</w:t>
      </w:r>
      <w:r w:rsidR="00A71E53">
        <w:rPr>
          <w:rFonts w:ascii="Kalpurush" w:hAnsi="Kalpurush" w:cs="Kalpurush" w:hint="cs"/>
          <w:sz w:val="24"/>
          <w:szCs w:val="24"/>
          <w:cs/>
          <w:lang w:bidi="bn-BD"/>
        </w:rPr>
        <w:t xml:space="preserve"> করা এমন উত্তম যেমন বছরের অন্যান্য মাসের </w:t>
      </w:r>
      <w:r w:rsidR="00A71E53">
        <w:rPr>
          <w:rFonts w:ascii="Kalpurush" w:hAnsi="Kalpurush" w:cs="Kalpurush"/>
          <w:sz w:val="24"/>
          <w:szCs w:val="24"/>
          <w:cs/>
          <w:lang w:bidi="bn-BD"/>
        </w:rPr>
        <w:t>সদকার</w:t>
      </w:r>
      <w:r w:rsidR="00A71E53">
        <w:rPr>
          <w:rFonts w:ascii="Kalpurush" w:hAnsi="Kalpurush" w:cs="Kalpurush" w:hint="cs"/>
          <w:sz w:val="24"/>
          <w:szCs w:val="24"/>
          <w:cs/>
          <w:lang w:bidi="bn-BD"/>
        </w:rPr>
        <w:t xml:space="preserve"> তুলনায় </w:t>
      </w:r>
      <w:r w:rsidR="000F28F1">
        <w:rPr>
          <w:rFonts w:ascii="Kalpurush" w:hAnsi="Kalpurush" w:cs="Kalpurush"/>
          <w:sz w:val="24"/>
          <w:szCs w:val="24"/>
          <w:cs/>
          <w:lang w:val="en-US" w:bidi="bn-BD"/>
        </w:rPr>
        <w:t>রমাদান</w:t>
      </w:r>
      <w:r w:rsidR="000F28F1">
        <w:rPr>
          <w:rFonts w:ascii="Kalpurush" w:hAnsi="Kalpurush" w:cs="Kalpurush" w:hint="cs"/>
          <w:sz w:val="24"/>
          <w:szCs w:val="24"/>
          <w:cs/>
          <w:lang w:bidi="bn-BD"/>
        </w:rPr>
        <w:t xml:space="preserve"> </w:t>
      </w:r>
      <w:r w:rsidR="00A71E53">
        <w:rPr>
          <w:rFonts w:ascii="Kalpurush" w:hAnsi="Kalpurush" w:cs="Kalpurush" w:hint="cs"/>
          <w:sz w:val="24"/>
          <w:szCs w:val="24"/>
          <w:cs/>
          <w:lang w:bidi="bn-BD"/>
        </w:rPr>
        <w:t xml:space="preserve">মাসে </w:t>
      </w:r>
      <w:r w:rsidR="00A71E53">
        <w:rPr>
          <w:rFonts w:ascii="Kalpurush" w:hAnsi="Kalpurush" w:cs="Kalpurush"/>
          <w:sz w:val="24"/>
          <w:szCs w:val="24"/>
          <w:cs/>
          <w:lang w:bidi="bn-BD"/>
        </w:rPr>
        <w:t>সদকা</w:t>
      </w:r>
      <w:r w:rsidR="00A71E53">
        <w:rPr>
          <w:rFonts w:ascii="Kalpurush" w:hAnsi="Kalpurush" w:cs="Kalpurush" w:hint="cs"/>
          <w:sz w:val="24"/>
          <w:szCs w:val="24"/>
          <w:cs/>
          <w:lang w:bidi="bn-BD"/>
        </w:rPr>
        <w:t xml:space="preserve"> করা উত্তম। কা</w:t>
      </w:r>
      <w:r w:rsidR="000F28F1">
        <w:rPr>
          <w:rFonts w:ascii="Kalpurush" w:hAnsi="Kalpurush" w:cs="Kalpurush"/>
          <w:sz w:val="24"/>
          <w:szCs w:val="24"/>
          <w:lang w:val="en-US" w:bidi="bn-BD"/>
        </w:rPr>
        <w:t>’</w:t>
      </w:r>
      <w:r w:rsidR="00A71E53">
        <w:rPr>
          <w:rFonts w:ascii="Kalpurush" w:hAnsi="Kalpurush" w:cs="Kalpurush" w:hint="cs"/>
          <w:sz w:val="24"/>
          <w:szCs w:val="24"/>
          <w:cs/>
          <w:lang w:bidi="bn-BD"/>
        </w:rPr>
        <w:t xml:space="preserve">আব বিন মালেক রাদিয়াল্লাহু আনহু হতে </w:t>
      </w:r>
      <w:r w:rsidR="00A71E53">
        <w:rPr>
          <w:rFonts w:ascii="Kalpurush" w:hAnsi="Kalpurush" w:cs="Kalpurush"/>
          <w:sz w:val="24"/>
          <w:szCs w:val="24"/>
          <w:cs/>
          <w:lang w:bidi="bn-BD"/>
        </w:rPr>
        <w:t>বিশুদ্ধ</w:t>
      </w:r>
      <w:r w:rsidR="00A71E53">
        <w:rPr>
          <w:rFonts w:ascii="Kalpurush" w:hAnsi="Kalpurush" w:cs="Kalpurush" w:hint="cs"/>
          <w:sz w:val="24"/>
          <w:szCs w:val="24"/>
          <w:cs/>
          <w:lang w:bidi="bn-BD"/>
        </w:rPr>
        <w:t xml:space="preserve"> সনদে মওকুফ হাদিস যা মারফু </w:t>
      </w:r>
      <w:r w:rsidR="000F28F1">
        <w:rPr>
          <w:rFonts w:ascii="Kalpurush" w:hAnsi="Kalpurush" w:cs="Kalpurush"/>
          <w:sz w:val="24"/>
          <w:szCs w:val="24"/>
          <w:lang w:val="en-US" w:bidi="bn-BD"/>
        </w:rPr>
        <w:t xml:space="preserve"> </w:t>
      </w:r>
      <w:r w:rsidR="000F28F1">
        <w:rPr>
          <w:rFonts w:ascii="Kalpurush" w:hAnsi="Kalpurush" w:cs="Kalpurush"/>
          <w:sz w:val="24"/>
          <w:szCs w:val="24"/>
          <w:cs/>
          <w:lang w:val="en-US" w:bidi="bn-BD"/>
        </w:rPr>
        <w:t>হাদিস</w:t>
      </w:r>
      <w:r w:rsidR="00A71E53">
        <w:rPr>
          <w:rFonts w:ascii="Kalpurush" w:hAnsi="Kalpurush" w:cs="Kalpurush" w:hint="cs"/>
          <w:sz w:val="24"/>
          <w:szCs w:val="24"/>
          <w:cs/>
          <w:lang w:bidi="bn-BD"/>
        </w:rPr>
        <w:t xml:space="preserve"> বলে বিবেচিত এমন একটি হাদিস বর্ণিত</w:t>
      </w:r>
      <w:r w:rsidR="000F28F1">
        <w:rPr>
          <w:rFonts w:ascii="Kalpurush" w:hAnsi="Kalpurush" w:cs="Kalpurush"/>
          <w:sz w:val="24"/>
          <w:szCs w:val="24"/>
          <w:lang w:val="en-US" w:bidi="bn-BD"/>
        </w:rPr>
        <w:t>,</w:t>
      </w:r>
      <w:r w:rsidR="00A71E53">
        <w:rPr>
          <w:rFonts w:ascii="Kalpurush" w:hAnsi="Kalpurush" w:cs="Kalpurush" w:hint="cs"/>
          <w:sz w:val="24"/>
          <w:szCs w:val="24"/>
          <w:cs/>
          <w:lang w:bidi="bn-BD"/>
        </w:rPr>
        <w:t xml:space="preserve"> তিনি বলেন,</w:t>
      </w:r>
    </w:p>
    <w:p w:rsidR="000F28F1" w:rsidRDefault="00A71E53" w:rsidP="00146D72">
      <w:pPr>
        <w:widowControl w:val="0"/>
        <w:bidi/>
        <w:spacing w:after="0" w:line="480" w:lineRule="exact"/>
        <w:ind w:firstLine="425"/>
        <w:jc w:val="both"/>
        <w:rPr>
          <w:rFonts w:ascii="Brickletter" w:hAnsi="Brickletter" w:cs="Vrinda"/>
          <w:sz w:val="36"/>
          <w:szCs w:val="45"/>
          <w:lang w:val="en-US" w:bidi="bn-BD"/>
        </w:rPr>
      </w:pPr>
      <w:r>
        <w:rPr>
          <w:rFonts w:ascii="Kalpurush" w:hAnsi="Kalpurush" w:cs="Kalpurush" w:hint="cs"/>
          <w:sz w:val="24"/>
          <w:szCs w:val="24"/>
          <w:cs/>
          <w:lang w:bidi="bn-BD"/>
        </w:rPr>
        <w:lastRenderedPageBreak/>
        <w:t xml:space="preserve"> </w:t>
      </w:r>
      <w:r w:rsidRPr="004A3B9D">
        <w:rPr>
          <w:rFonts w:ascii="Brickletter" w:hAnsi="Brickletter" w:cs="KFGQPC Uthman Taha Naskh"/>
          <w:b/>
          <w:bCs/>
          <w:sz w:val="24"/>
          <w:szCs w:val="24"/>
          <w:rtl/>
        </w:rPr>
        <w:t>«</w:t>
      </w:r>
      <w:r w:rsidRPr="004A3B9D">
        <w:rPr>
          <w:rFonts w:cs="KFGQPC Uthman Taha Naskh"/>
          <w:b/>
          <w:bCs/>
          <w:sz w:val="24"/>
          <w:szCs w:val="24"/>
          <w:rtl/>
        </w:rPr>
        <w:t>...</w:t>
      </w:r>
      <w:r w:rsidRPr="009D6DB9">
        <w:rPr>
          <w:rFonts w:cs="KFGQPC Uthman Taha Naskh"/>
          <w:b/>
          <w:bCs/>
          <w:color w:val="000066"/>
          <w:sz w:val="24"/>
          <w:szCs w:val="24"/>
          <w:rtl/>
        </w:rPr>
        <w:t>والصدقة فيه أعظم من الصدقة في سائر الأيام</w:t>
      </w:r>
      <w:r w:rsidRPr="004A3B9D">
        <w:rPr>
          <w:rFonts w:ascii="Brickletter" w:hAnsi="Brickletter" w:cs="KFGQPC Uthman Taha Naskh"/>
          <w:b/>
          <w:bCs/>
          <w:sz w:val="24"/>
          <w:szCs w:val="24"/>
          <w:rtl/>
        </w:rPr>
        <w:t>»</w:t>
      </w:r>
      <w:r w:rsidRPr="004A3B9D">
        <w:rPr>
          <w:rFonts w:ascii="Brickletter" w:hAnsi="Brickletter" w:cs="KFGQPC Uthman Taha Naskh"/>
          <w:sz w:val="24"/>
          <w:szCs w:val="24"/>
          <w:rtl/>
        </w:rPr>
        <w:t xml:space="preserve"> [موقوف صحيح وله حكم الرفع]. </w:t>
      </w:r>
      <w:r>
        <w:rPr>
          <w:rFonts w:ascii="Brickletter" w:hAnsi="Brickletter" w:cs="Vrinda" w:hint="cs"/>
          <w:sz w:val="36"/>
          <w:szCs w:val="45"/>
          <w:cs/>
          <w:lang w:bidi="bn-BD"/>
        </w:rPr>
        <w:t xml:space="preserve"> </w:t>
      </w:r>
    </w:p>
    <w:p w:rsidR="00A71E53" w:rsidRDefault="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w:t>
      </w:r>
      <w:r w:rsidR="008D51E9">
        <w:rPr>
          <w:rFonts w:ascii="Kalpurush" w:hAnsi="Kalpurush" w:cs="Kalpurush" w:hint="cs"/>
          <w:sz w:val="24"/>
          <w:szCs w:val="24"/>
          <w:cs/>
          <w:lang w:bidi="bn-BD"/>
        </w:rPr>
        <w:t>জু</w:t>
      </w:r>
      <w:r w:rsidR="001A607A">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w:t>
      </w:r>
      <w:r>
        <w:rPr>
          <w:rFonts w:ascii="Kalpurush" w:hAnsi="Kalpurush" w:cs="Kalpurush"/>
          <w:sz w:val="24"/>
          <w:szCs w:val="24"/>
          <w:cs/>
          <w:lang w:bidi="bn-BD"/>
        </w:rPr>
        <w:t>সদকা</w:t>
      </w:r>
      <w:r>
        <w:rPr>
          <w:rFonts w:ascii="Kalpurush" w:hAnsi="Kalpurush" w:cs="Kalpurush" w:hint="cs"/>
          <w:sz w:val="24"/>
          <w:szCs w:val="24"/>
          <w:cs/>
          <w:lang w:bidi="bn-BD"/>
        </w:rPr>
        <w:t xml:space="preserve"> করা অন্যান্য দিন </w:t>
      </w:r>
      <w:r>
        <w:rPr>
          <w:rFonts w:ascii="Kalpurush" w:hAnsi="Kalpurush" w:cs="Kalpurush"/>
          <w:sz w:val="24"/>
          <w:szCs w:val="24"/>
          <w:cs/>
          <w:lang w:bidi="bn-BD"/>
        </w:rPr>
        <w:t>সদকা</w:t>
      </w:r>
      <w:r>
        <w:rPr>
          <w:rFonts w:ascii="Kalpurush" w:hAnsi="Kalpurush" w:cs="Kalpurush" w:hint="cs"/>
          <w:sz w:val="24"/>
          <w:szCs w:val="24"/>
          <w:cs/>
          <w:lang w:bidi="bn-BD"/>
        </w:rPr>
        <w:t xml:space="preserve"> করার তুলনায় অধিক সাওয়াব ও গুরুত্বপূর্ণ”</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11"/>
      </w:r>
    </w:p>
    <w:p w:rsidR="00A71E53" w:rsidRPr="00B72900" w:rsidRDefault="00A71E53" w:rsidP="00A71E53">
      <w:pPr>
        <w:widowControl w:val="0"/>
        <w:spacing w:after="0" w:line="480" w:lineRule="exact"/>
        <w:ind w:firstLine="425"/>
        <w:jc w:val="both"/>
        <w:rPr>
          <w:rFonts w:ascii="Kalpurush" w:hAnsi="Kalpurush" w:cs="Kalpurush"/>
          <w:b/>
          <w:bCs/>
          <w:color w:val="943634" w:themeColor="accent2" w:themeShade="BF"/>
          <w:sz w:val="24"/>
          <w:szCs w:val="24"/>
          <w:cs/>
          <w:lang w:bidi="bn-BD"/>
        </w:rPr>
      </w:pPr>
      <w:r w:rsidRPr="00B72900">
        <w:rPr>
          <w:rFonts w:cs="Traditional Arabic"/>
          <w:b/>
          <w:bCs/>
          <w:color w:val="943634" w:themeColor="accent2" w:themeShade="BF"/>
          <w:sz w:val="36"/>
          <w:szCs w:val="36"/>
          <w:rtl/>
        </w:rPr>
        <w:t xml:space="preserve"> </w:t>
      </w:r>
      <w:r>
        <w:rPr>
          <w:rFonts w:ascii="Kalpurush" w:hAnsi="Kalpurush" w:cs="Kalpurush"/>
          <w:b/>
          <w:bCs/>
          <w:color w:val="943634" w:themeColor="accent2" w:themeShade="BF"/>
          <w:sz w:val="24"/>
          <w:szCs w:val="24"/>
          <w:cs/>
          <w:lang w:bidi="bn-BD"/>
        </w:rPr>
        <w:t>পাঁচ</w:t>
      </w:r>
      <w:r w:rsidRPr="00B72900">
        <w:rPr>
          <w:rFonts w:ascii="Kalpurush" w:hAnsi="Kalpurush" w:cs="Kalpurush" w:hint="cs"/>
          <w:b/>
          <w:bCs/>
          <w:color w:val="943634" w:themeColor="accent2" w:themeShade="BF"/>
          <w:sz w:val="24"/>
          <w:szCs w:val="24"/>
          <w:cs/>
          <w:lang w:bidi="bn-BD"/>
        </w:rPr>
        <w:t xml:space="preserve">-জান্নাতীদের আল্লাহর সাথে সাক্ষাতের দিন: </w:t>
      </w:r>
    </w:p>
    <w:p w:rsidR="00A71E53" w:rsidRPr="005B0470" w:rsidRDefault="00AA04B7">
      <w:pPr>
        <w:widowControl w:val="0"/>
        <w:spacing w:after="0" w:line="480" w:lineRule="exact"/>
        <w:ind w:firstLine="425"/>
        <w:jc w:val="both"/>
        <w:rPr>
          <w:rFonts w:ascii="Kalpurush" w:hAnsi="Kalpurush" w:cs="Kalpurush"/>
          <w:sz w:val="24"/>
          <w:szCs w:val="24"/>
          <w:rtl/>
          <w:cs/>
          <w:lang w:bidi="bn-BD"/>
        </w:rPr>
      </w:pPr>
      <w:r>
        <w:rPr>
          <w:rFonts w:ascii="Kalpurush" w:hAnsi="Kalpurush" w:cs="Kalpurush"/>
          <w:sz w:val="24"/>
          <w:szCs w:val="24"/>
          <w:cs/>
          <w:lang w:bidi="bn-BD"/>
        </w:rPr>
        <w:t>জু</w:t>
      </w:r>
      <w:r w:rsidR="001A607A">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w:t>
      </w:r>
      <w:r w:rsidR="00A71E53" w:rsidRPr="005B0470">
        <w:rPr>
          <w:rFonts w:ascii="Kalpurush" w:hAnsi="Kalpurush" w:cs="Kalpurush"/>
          <w:sz w:val="24"/>
          <w:szCs w:val="24"/>
          <w:cs/>
          <w:lang w:bidi="bn-BD"/>
        </w:rPr>
        <w:t xml:space="preserve"> এমন একটি দিন</w:t>
      </w:r>
      <w:r w:rsidR="00E0599E">
        <w:rPr>
          <w:rFonts w:ascii="Kalpurush" w:hAnsi="Kalpurush" w:cs="Kalpurush" w:hint="cs"/>
          <w:sz w:val="24"/>
          <w:szCs w:val="24"/>
          <w:cs/>
          <w:lang w:bidi="bn-BD"/>
        </w:rPr>
        <w:t>,</w:t>
      </w:r>
      <w:r w:rsidR="00A71E53" w:rsidRPr="005B0470">
        <w:rPr>
          <w:rFonts w:ascii="Kalpurush" w:hAnsi="Kalpurush" w:cs="Kalpurush"/>
          <w:sz w:val="24"/>
          <w:szCs w:val="24"/>
          <w:cs/>
          <w:lang w:bidi="bn-BD"/>
        </w:rPr>
        <w:t xml:space="preserve"> যে দিন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00A71E53" w:rsidRPr="005B0470">
        <w:rPr>
          <w:rFonts w:ascii="Kalpurush" w:hAnsi="Kalpurush" w:cs="Kalpurush"/>
          <w:sz w:val="24"/>
          <w:szCs w:val="24"/>
          <w:cs/>
          <w:lang w:bidi="bn-BD"/>
        </w:rPr>
        <w:t xml:space="preserve"> জান্নাতে মুমিন বন্ধুদের </w:t>
      </w:r>
      <w:r w:rsidR="00E0599E">
        <w:rPr>
          <w:rFonts w:ascii="Kalpurush" w:hAnsi="Kalpurush" w:cs="Kalpurush" w:hint="cs"/>
          <w:sz w:val="24"/>
          <w:szCs w:val="24"/>
          <w:cs/>
          <w:lang w:bidi="bn-BD"/>
        </w:rPr>
        <w:t xml:space="preserve">সাথে </w:t>
      </w:r>
      <w:r w:rsidR="00A71E53" w:rsidRPr="005B0470">
        <w:rPr>
          <w:rFonts w:ascii="Kalpurush" w:hAnsi="Kalpurush" w:cs="Kalpurush"/>
          <w:sz w:val="24"/>
          <w:szCs w:val="24"/>
          <w:cs/>
          <w:lang w:bidi="bn-BD"/>
        </w:rPr>
        <w:t xml:space="preserve">সাক্ষাত </w:t>
      </w:r>
      <w:r w:rsidR="00A71E53">
        <w:rPr>
          <w:rFonts w:ascii="Kalpurush" w:hAnsi="Kalpurush" w:cs="Kalpurush" w:hint="cs"/>
          <w:sz w:val="24"/>
          <w:szCs w:val="24"/>
          <w:cs/>
          <w:lang w:bidi="bn-BD"/>
        </w:rPr>
        <w:t>করবেন</w:t>
      </w:r>
      <w:r w:rsidR="00A71E53" w:rsidRPr="005B0470">
        <w:rPr>
          <w:rFonts w:ascii="Kalpurush" w:hAnsi="Kalpurush" w:cs="Mangal"/>
          <w:sz w:val="24"/>
          <w:szCs w:val="24"/>
          <w:cs/>
          <w:lang w:bidi="hi-IN"/>
        </w:rPr>
        <w:t xml:space="preserve">। </w:t>
      </w:r>
      <w:r w:rsidR="00A71E53" w:rsidRPr="008612DE">
        <w:rPr>
          <w:rFonts w:ascii="Kalpurush" w:hAnsi="Kalpurush" w:cs="Kalpurush"/>
          <w:sz w:val="24"/>
          <w:szCs w:val="24"/>
          <w:cs/>
          <w:lang w:bidi="bn-IN"/>
        </w:rPr>
        <w:t>আনাস বিন মালেক রাদিয়াল্লাহু আনহু</w:t>
      </w:r>
      <w:r w:rsidR="00A71E53" w:rsidRPr="005B0470">
        <w:rPr>
          <w:rFonts w:ascii="Kalpurush" w:hAnsi="Kalpurush" w:cs="Kalpurush"/>
          <w:sz w:val="24"/>
          <w:szCs w:val="24"/>
          <w:cs/>
          <w:lang w:bidi="bn-BD"/>
        </w:rPr>
        <w:t xml:space="preserve"> হতে বর্ণিত</w:t>
      </w:r>
      <w:r w:rsidR="00A71E53">
        <w:rPr>
          <w:rFonts w:ascii="Kalpurush" w:hAnsi="Kalpurush" w:cs="Kalpurush" w:hint="cs"/>
          <w:sz w:val="24"/>
          <w:szCs w:val="24"/>
          <w:cs/>
          <w:lang w:bidi="bn-BD"/>
        </w:rPr>
        <w:t>,</w:t>
      </w:r>
      <w:r w:rsidR="00A71E53" w:rsidRPr="005B0470">
        <w:rPr>
          <w:rFonts w:ascii="Kalpurush" w:hAnsi="Kalpurush" w:cs="Kalpurush"/>
          <w:sz w:val="24"/>
          <w:szCs w:val="24"/>
          <w:cs/>
          <w:lang w:bidi="bn-BD"/>
        </w:rPr>
        <w:t xml:space="preserve"> তিনি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001A607A">
        <w:rPr>
          <w:rFonts w:ascii="Kalpurush" w:hAnsi="Kalpurush" w:cs="Kalpurush"/>
          <w:sz w:val="24"/>
          <w:szCs w:val="24"/>
          <w:cs/>
          <w:lang w:val="en-US" w:bidi="bn-BD"/>
        </w:rPr>
        <w:t>র</w:t>
      </w:r>
      <w:r w:rsidR="00A71E53">
        <w:rPr>
          <w:rFonts w:ascii="Kalpurush" w:hAnsi="Kalpurush" w:cs="Kalpurush"/>
          <w:sz w:val="24"/>
          <w:szCs w:val="24"/>
          <w:cs/>
          <w:lang w:bidi="bn-BD"/>
        </w:rPr>
        <w:t xml:space="preserve"> বাণ</w:t>
      </w:r>
      <w:r w:rsidR="00A71E53">
        <w:rPr>
          <w:rFonts w:ascii="Kalpurush" w:hAnsi="Kalpurush" w:cs="Kalpurush" w:hint="cs"/>
          <w:sz w:val="24"/>
          <w:szCs w:val="24"/>
          <w:cs/>
          <w:lang w:bidi="bn-BD"/>
        </w:rPr>
        <w:t>ীর</w:t>
      </w:r>
      <w:r w:rsidR="00A71E53" w:rsidRPr="005B0470">
        <w:rPr>
          <w:rFonts w:ascii="Kalpurush" w:hAnsi="Kalpurush" w:cs="Kalpurush"/>
          <w:sz w:val="24"/>
          <w:szCs w:val="24"/>
          <w:cs/>
          <w:lang w:bidi="bn-BD"/>
        </w:rPr>
        <w:t xml:space="preserve"> –</w:t>
      </w:r>
      <w:r w:rsidR="00A71E53" w:rsidRPr="00E0599E">
        <w:rPr>
          <w:rFonts w:cs="KFGQPC Uthman Taha Naskh"/>
          <w:b/>
          <w:bCs/>
          <w:sz w:val="24"/>
          <w:szCs w:val="24"/>
          <w:rtl/>
        </w:rPr>
        <w:t>وَلَدَيْنَا مَزِيدٌ</w:t>
      </w:r>
      <w:r w:rsidR="00A71E53">
        <w:rPr>
          <w:rFonts w:ascii="Kalpurush" w:hAnsi="Kalpurush" w:cs="Kalpurush" w:hint="cs"/>
          <w:sz w:val="24"/>
          <w:szCs w:val="24"/>
          <w:cs/>
          <w:lang w:bidi="bn-BD"/>
        </w:rPr>
        <w:t xml:space="preserve"> তাফসীরে বলেন,</w:t>
      </w:r>
      <w:r w:rsidR="00A71E53" w:rsidRPr="005B0470">
        <w:rPr>
          <w:rFonts w:ascii="Kalpurush" w:hAnsi="Kalpurush" w:cs="Kalpurush"/>
          <w:sz w:val="24"/>
          <w:szCs w:val="24"/>
          <w:cs/>
          <w:lang w:bidi="bn-BD"/>
        </w:rPr>
        <w:t xml:space="preserve"> </w:t>
      </w:r>
      <w:r w:rsidR="00A71E53" w:rsidRPr="00E0599E">
        <w:rPr>
          <w:rFonts w:cs="KFGQPC Uthmanic Script HAFS"/>
          <w:sz w:val="24"/>
          <w:szCs w:val="24"/>
          <w:rtl/>
        </w:rPr>
        <w:t>يتجلى لهم في كل جمعة.</w:t>
      </w:r>
      <w:r w:rsidR="00A71E53">
        <w:rPr>
          <w:rFonts w:cs="Vrinda" w:hint="cs"/>
          <w:sz w:val="36"/>
          <w:szCs w:val="45"/>
          <w:cs/>
          <w:lang w:bidi="bn-BD"/>
        </w:rPr>
        <w:t xml:space="preserve"> </w:t>
      </w:r>
      <w:r w:rsidR="00A71E53">
        <w:rPr>
          <w:rFonts w:ascii="Kalpurush" w:hAnsi="Kalpurush" w:cs="Kalpurush" w:hint="cs"/>
          <w:sz w:val="24"/>
          <w:szCs w:val="24"/>
          <w:cs/>
          <w:lang w:bidi="bn-BD"/>
        </w:rPr>
        <w:t xml:space="preserve">“আল্লাহ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00A71E53" w:rsidRPr="005B0470">
        <w:rPr>
          <w:rFonts w:ascii="Kalpurush" w:hAnsi="Kalpurush" w:cs="Kalpurush"/>
          <w:sz w:val="24"/>
          <w:szCs w:val="24"/>
          <w:cs/>
          <w:lang w:bidi="bn-BD"/>
        </w:rPr>
        <w:t xml:space="preserve"> প্রতি </w:t>
      </w:r>
      <w:r w:rsidR="008D51E9">
        <w:rPr>
          <w:rFonts w:ascii="Kalpurush" w:hAnsi="Kalpurush" w:cs="Kalpurush"/>
          <w:sz w:val="24"/>
          <w:szCs w:val="24"/>
          <w:cs/>
          <w:lang w:bidi="bn-BD"/>
        </w:rPr>
        <w:t>জু</w:t>
      </w:r>
      <w:r w:rsidR="001A607A">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00A71E53" w:rsidRPr="005B0470">
        <w:rPr>
          <w:rFonts w:ascii="Kalpurush" w:hAnsi="Kalpurush" w:cs="Kalpurush"/>
          <w:sz w:val="24"/>
          <w:szCs w:val="24"/>
          <w:cs/>
          <w:lang w:bidi="bn-BD"/>
        </w:rPr>
        <w:t xml:space="preserve"> দিন </w:t>
      </w:r>
      <w:r w:rsidR="00A71E53">
        <w:rPr>
          <w:rFonts w:ascii="Kalpurush" w:hAnsi="Kalpurush" w:cs="Kalpurush" w:hint="cs"/>
          <w:sz w:val="24"/>
          <w:szCs w:val="24"/>
          <w:cs/>
          <w:lang w:bidi="bn-BD"/>
        </w:rPr>
        <w:t xml:space="preserve">জান্নাতীদের জন্য </w:t>
      </w:r>
      <w:r w:rsidR="00A71E53" w:rsidRPr="005B0470">
        <w:rPr>
          <w:rFonts w:ascii="Kalpurush" w:hAnsi="Kalpurush" w:cs="Kalpurush"/>
          <w:sz w:val="24"/>
          <w:szCs w:val="24"/>
          <w:cs/>
          <w:lang w:bidi="bn-BD"/>
        </w:rPr>
        <w:t>প্রকাশ্যে আসবেন</w:t>
      </w:r>
      <w:r w:rsidR="00A71E53">
        <w:rPr>
          <w:rFonts w:ascii="Kalpurush" w:hAnsi="Kalpurush" w:cs="Kalpurush" w:hint="cs"/>
          <w:sz w:val="24"/>
          <w:szCs w:val="24"/>
          <w:cs/>
          <w:lang w:bidi="bn-BD"/>
        </w:rPr>
        <w:t>”</w:t>
      </w:r>
      <w:r w:rsidR="00A71E53" w:rsidRPr="005B0470">
        <w:rPr>
          <w:rFonts w:ascii="Kalpurush" w:hAnsi="Kalpurush" w:cs="Mangal"/>
          <w:sz w:val="24"/>
          <w:szCs w:val="24"/>
          <w:cs/>
          <w:lang w:bidi="hi-IN"/>
        </w:rPr>
        <w:t xml:space="preserve">। </w:t>
      </w:r>
    </w:p>
    <w:p w:rsidR="00A71E53" w:rsidRPr="00B72900" w:rsidRDefault="00A71E53">
      <w:pPr>
        <w:widowControl w:val="0"/>
        <w:spacing w:after="0" w:line="480" w:lineRule="exact"/>
        <w:jc w:val="both"/>
        <w:rPr>
          <w:rFonts w:ascii="Kalpurush" w:hAnsi="Kalpurush" w:cs="Kalpurush"/>
          <w:b/>
          <w:bCs/>
          <w:color w:val="943634" w:themeColor="accent2" w:themeShade="BF"/>
          <w:sz w:val="24"/>
          <w:szCs w:val="24"/>
          <w:cs/>
          <w:lang w:bidi="bn-BD"/>
        </w:rPr>
      </w:pPr>
      <w:r w:rsidRPr="00B72900">
        <w:rPr>
          <w:rFonts w:ascii="Kalpurush" w:hAnsi="Kalpurush" w:cs="Kalpurush" w:hint="cs"/>
          <w:b/>
          <w:bCs/>
          <w:color w:val="943634" w:themeColor="accent2" w:themeShade="BF"/>
          <w:sz w:val="24"/>
          <w:szCs w:val="24"/>
          <w:cs/>
          <w:lang w:bidi="bn-BD"/>
        </w:rPr>
        <w:t xml:space="preserve">ছয়- </w:t>
      </w:r>
      <w:r w:rsidR="008D51E9">
        <w:rPr>
          <w:rFonts w:ascii="Kalpurush" w:hAnsi="Kalpurush" w:cs="Kalpurush" w:hint="cs"/>
          <w:b/>
          <w:bCs/>
          <w:color w:val="943634" w:themeColor="accent2" w:themeShade="BF"/>
          <w:sz w:val="24"/>
          <w:szCs w:val="24"/>
          <w:cs/>
          <w:lang w:bidi="bn-BD"/>
        </w:rPr>
        <w:t>জু</w:t>
      </w:r>
      <w:r w:rsidR="001A607A">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00E0599E">
        <w:rPr>
          <w:rFonts w:ascii="Kalpurush" w:hAnsi="Kalpurush" w:cs="Kalpurush" w:hint="cs"/>
          <w:b/>
          <w:bCs/>
          <w:color w:val="943634" w:themeColor="accent2" w:themeShade="BF"/>
          <w:sz w:val="24"/>
          <w:szCs w:val="24"/>
          <w:cs/>
          <w:lang w:bidi="bn-BD"/>
        </w:rPr>
        <w:t xml:space="preserve"> দিন মুসলিমদের সাপ্তাহিক </w:t>
      </w:r>
      <w:r w:rsidRPr="00B72900">
        <w:rPr>
          <w:rFonts w:ascii="Kalpurush" w:hAnsi="Kalpurush" w:cs="Kalpurush" w:hint="cs"/>
          <w:b/>
          <w:bCs/>
          <w:color w:val="943634" w:themeColor="accent2" w:themeShade="BF"/>
          <w:sz w:val="24"/>
          <w:szCs w:val="24"/>
          <w:cs/>
          <w:lang w:bidi="bn-BD"/>
        </w:rPr>
        <w:t xml:space="preserve">ঈদের দিন: </w:t>
      </w:r>
    </w:p>
    <w:p w:rsidR="00A71E53" w:rsidRDefault="008D51E9">
      <w:pPr>
        <w:widowControl w:val="0"/>
        <w:spacing w:after="0" w:line="480" w:lineRule="exact"/>
        <w:ind w:firstLine="425"/>
        <w:jc w:val="both"/>
        <w:rPr>
          <w:rFonts w:ascii="Kalpurush" w:hAnsi="Kalpurush" w:cs="Kalpurush"/>
          <w:sz w:val="24"/>
          <w:szCs w:val="24"/>
          <w:cs/>
          <w:lang w:bidi="bn-BD"/>
        </w:rPr>
      </w:pPr>
      <w:r>
        <w:rPr>
          <w:rFonts w:ascii="Kalpurush" w:hAnsi="Kalpurush" w:cs="Kalpurush"/>
          <w:sz w:val="24"/>
          <w:szCs w:val="24"/>
          <w:cs/>
          <w:lang w:bidi="bn-BD"/>
        </w:rPr>
        <w:t>জু</w:t>
      </w:r>
      <w:r w:rsidR="00511728">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5B0470">
        <w:rPr>
          <w:rFonts w:ascii="Kalpurush" w:hAnsi="Kalpurush" w:cs="Kalpurush"/>
          <w:sz w:val="24"/>
          <w:szCs w:val="24"/>
          <w:cs/>
          <w:lang w:bidi="bn-BD"/>
        </w:rPr>
        <w:t xml:space="preserve"> দিন মুসলিমদের জন্য সাপ্তাহিক ঈদের দিন। আব্দুল্লাহ বিন </w:t>
      </w:r>
      <w:r w:rsidR="00A71E53">
        <w:rPr>
          <w:rFonts w:ascii="Kalpurush" w:hAnsi="Kalpurush" w:cs="Kalpurush"/>
          <w:sz w:val="24"/>
          <w:szCs w:val="24"/>
          <w:cs/>
          <w:lang w:bidi="bn-BD"/>
        </w:rPr>
        <w:t>আব্বাস</w:t>
      </w:r>
      <w:r w:rsidR="00A71E53" w:rsidRPr="005B0470">
        <w:rPr>
          <w:rFonts w:ascii="Kalpurush" w:hAnsi="Kalpurush" w:cs="Kalpurush"/>
          <w:sz w:val="24"/>
          <w:szCs w:val="24"/>
          <w:cs/>
          <w:lang w:bidi="bn-BD"/>
        </w:rPr>
        <w:t xml:space="preserve"> </w:t>
      </w:r>
      <w:r w:rsidR="00A71E53">
        <w:rPr>
          <w:rFonts w:ascii="Kalpurush" w:hAnsi="Kalpurush" w:cs="Kalpurush"/>
          <w:sz w:val="24"/>
          <w:szCs w:val="24"/>
          <w:cs/>
          <w:lang w:bidi="bn-BD"/>
        </w:rPr>
        <w:t>রাদিয়াল্লাহু আনহু</w:t>
      </w:r>
      <w:r w:rsidR="00A71E53">
        <w:rPr>
          <w:rFonts w:ascii="Kalpurush" w:hAnsi="Kalpurush" w:cs="Kalpurush" w:hint="cs"/>
          <w:sz w:val="24"/>
          <w:szCs w:val="24"/>
          <w:cs/>
          <w:lang w:bidi="bn-BD"/>
        </w:rPr>
        <w:t xml:space="preserve"> </w:t>
      </w:r>
      <w:r w:rsidR="00A71E53" w:rsidRPr="005B0470">
        <w:rPr>
          <w:rFonts w:ascii="Kalpurush" w:hAnsi="Kalpurush" w:cs="Kalpurush"/>
          <w:sz w:val="24"/>
          <w:szCs w:val="24"/>
          <w:cs/>
          <w:lang w:bidi="bn-BD"/>
        </w:rPr>
        <w:t>হতে বর্ণিত</w:t>
      </w:r>
      <w:r w:rsidR="00A71E53">
        <w:rPr>
          <w:rFonts w:ascii="Kalpurush" w:hAnsi="Kalpurush" w:cs="Kalpurush" w:hint="cs"/>
          <w:sz w:val="24"/>
          <w:szCs w:val="24"/>
          <w:cs/>
          <w:lang w:bidi="bn-BD"/>
        </w:rPr>
        <w:t>,</w:t>
      </w:r>
      <w:r w:rsidR="00A71E53" w:rsidRPr="005B0470">
        <w:rPr>
          <w:rFonts w:ascii="Kalpurush" w:hAnsi="Kalpurush" w:cs="Kalpurush"/>
          <w:sz w:val="24"/>
          <w:szCs w:val="24"/>
          <w:cs/>
          <w:lang w:bidi="bn-BD"/>
        </w:rPr>
        <w:t xml:space="preserve"> রাসূল </w:t>
      </w:r>
      <w:r w:rsidR="00A71E53">
        <w:rPr>
          <w:rFonts w:ascii="Kalpurush" w:hAnsi="Kalpurush" w:cs="Kalpurush"/>
          <w:sz w:val="24"/>
          <w:szCs w:val="24"/>
          <w:cs/>
          <w:lang w:bidi="bn-BD"/>
        </w:rPr>
        <w:t>সাল্লাল্লাহু আলাইহি ওয়াসাল্লাম</w:t>
      </w:r>
      <w:r w:rsidR="00A71E53" w:rsidRPr="005B0470">
        <w:rPr>
          <w:rFonts w:ascii="Kalpurush" w:hAnsi="Kalpurush" w:cs="Kalpurush"/>
          <w:sz w:val="24"/>
          <w:szCs w:val="24"/>
          <w:cs/>
          <w:lang w:bidi="bn-BD"/>
        </w:rPr>
        <w:t xml:space="preserve"> বলেন,</w:t>
      </w:r>
    </w:p>
    <w:p w:rsidR="00A71E53" w:rsidRPr="00B72900" w:rsidRDefault="00A71E53" w:rsidP="00A71E53">
      <w:pPr>
        <w:widowControl w:val="0"/>
        <w:bidi/>
        <w:spacing w:after="0" w:line="480" w:lineRule="exact"/>
        <w:ind w:firstLine="425"/>
        <w:jc w:val="both"/>
        <w:rPr>
          <w:rFonts w:ascii="Brickletter" w:hAnsi="Brickletter" w:cs="KFGQPC Uthman Taha Naskh"/>
          <w:sz w:val="24"/>
          <w:szCs w:val="24"/>
          <w:cs/>
          <w:lang w:bidi="bn-BD"/>
        </w:rPr>
      </w:pPr>
      <w:r w:rsidRPr="00B72900">
        <w:rPr>
          <w:rFonts w:ascii="Kalpurush" w:hAnsi="Kalpurush" w:cs="KFGQPC Uthman Taha Naskh"/>
          <w:sz w:val="24"/>
          <w:szCs w:val="24"/>
          <w:cs/>
          <w:lang w:bidi="bn-BD"/>
        </w:rPr>
        <w:t xml:space="preserve"> </w:t>
      </w:r>
      <w:r w:rsidRPr="00B72900">
        <w:rPr>
          <w:rFonts w:ascii="Brickletter" w:hAnsi="Brickletter" w:cs="KFGQPC Uthman Taha Naskh"/>
          <w:b/>
          <w:bCs/>
          <w:color w:val="000066"/>
          <w:sz w:val="24"/>
          <w:szCs w:val="24"/>
          <w:rtl/>
        </w:rPr>
        <w:t>«إن هذا يوم عيد جعله الله للمسلمين فمن جاء الجمعة فليغتسل...»</w:t>
      </w:r>
      <w:r w:rsidRPr="00B72900">
        <w:rPr>
          <w:rFonts w:ascii="Brickletter" w:hAnsi="Brickletter" w:cs="KFGQPC Uthman Taha Naskh"/>
          <w:color w:val="000066"/>
          <w:sz w:val="24"/>
          <w:szCs w:val="24"/>
          <w:rtl/>
        </w:rPr>
        <w:t xml:space="preserve"> </w:t>
      </w:r>
      <w:r w:rsidRPr="00B72900">
        <w:rPr>
          <w:rFonts w:ascii="Brickletter" w:hAnsi="Brickletter" w:cs="KFGQPC Uthman Taha Naskh"/>
          <w:sz w:val="24"/>
          <w:szCs w:val="24"/>
          <w:rtl/>
        </w:rPr>
        <w:lastRenderedPageBreak/>
        <w:t xml:space="preserve">الحديث .[ابن ماجه وهو في صحيح الترغيب 1/298]. </w:t>
      </w:r>
      <w:r w:rsidRPr="00B72900">
        <w:rPr>
          <w:rFonts w:ascii="Brickletter" w:hAnsi="Brickletter" w:cs="KFGQPC Uthman Taha Naskh" w:hint="cs"/>
          <w:sz w:val="24"/>
          <w:szCs w:val="24"/>
          <w:cs/>
          <w:lang w:bidi="bn-BD"/>
        </w:rPr>
        <w:t xml:space="preserve"> </w:t>
      </w:r>
    </w:p>
    <w:p w:rsidR="00A71E53" w:rsidRPr="005B0470" w:rsidRDefault="00A71E53">
      <w:pPr>
        <w:widowControl w:val="0"/>
        <w:spacing w:after="0" w:line="480" w:lineRule="exact"/>
        <w:ind w:firstLine="425"/>
        <w:jc w:val="both"/>
        <w:rPr>
          <w:rFonts w:ascii="Kalpurush" w:hAnsi="Kalpurush" w:cs="Kalpurush"/>
          <w:sz w:val="24"/>
          <w:szCs w:val="24"/>
          <w:rtl/>
          <w:cs/>
          <w:lang w:bidi="bn-BD"/>
        </w:rPr>
      </w:pPr>
      <w:r w:rsidRPr="005B0470">
        <w:rPr>
          <w:rFonts w:ascii="Kalpurush" w:hAnsi="Kalpurush" w:cs="Kalpurush"/>
          <w:sz w:val="24"/>
          <w:szCs w:val="24"/>
          <w:cs/>
          <w:lang w:bidi="bn-BD"/>
        </w:rPr>
        <w:t xml:space="preserve"> </w:t>
      </w:r>
      <w:r>
        <w:rPr>
          <w:rFonts w:ascii="Kalpurush" w:hAnsi="Kalpurush" w:cs="Kalpurush" w:hint="cs"/>
          <w:sz w:val="24"/>
          <w:szCs w:val="24"/>
          <w:cs/>
          <w:lang w:bidi="bn-BD"/>
        </w:rPr>
        <w:t xml:space="preserve">“এটি </w:t>
      </w:r>
      <w:r w:rsidRPr="005B0470">
        <w:rPr>
          <w:rFonts w:ascii="Kalpurush" w:hAnsi="Kalpurush" w:cs="Kalpurush"/>
          <w:sz w:val="24"/>
          <w:szCs w:val="24"/>
          <w:cs/>
          <w:lang w:bidi="bn-BD"/>
        </w:rPr>
        <w:t xml:space="preserve">ঈদের দিন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5B0470">
        <w:rPr>
          <w:rFonts w:ascii="Kalpurush" w:hAnsi="Kalpurush" w:cs="Kalpurush"/>
          <w:sz w:val="24"/>
          <w:szCs w:val="24"/>
          <w:cs/>
          <w:lang w:bidi="bn-BD"/>
        </w:rPr>
        <w:t xml:space="preserve"> মুসলিমদের জন্য </w:t>
      </w:r>
      <w:r>
        <w:rPr>
          <w:rFonts w:ascii="Kalpurush" w:hAnsi="Kalpurush" w:cs="Kalpurush"/>
          <w:sz w:val="24"/>
          <w:szCs w:val="24"/>
          <w:cs/>
          <w:lang w:bidi="bn-BD"/>
        </w:rPr>
        <w:t>নির্ধারণ</w:t>
      </w:r>
      <w:r w:rsidRPr="005B0470">
        <w:rPr>
          <w:rFonts w:ascii="Kalpurush" w:hAnsi="Kalpurush" w:cs="Kalpurush"/>
          <w:sz w:val="24"/>
          <w:szCs w:val="24"/>
          <w:cs/>
          <w:lang w:bidi="bn-BD"/>
        </w:rPr>
        <w:t xml:space="preserve"> করেছেন। যে ব্যক্তি </w:t>
      </w:r>
      <w:r w:rsidR="008D51E9">
        <w:rPr>
          <w:rFonts w:ascii="Kalpurush" w:hAnsi="Kalpurush" w:cs="Kalpurush"/>
          <w:sz w:val="24"/>
          <w:szCs w:val="24"/>
          <w:cs/>
          <w:lang w:bidi="bn-BD"/>
        </w:rPr>
        <w:t>জু</w:t>
      </w:r>
      <w:r w:rsidR="00511728">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5B0470">
        <w:rPr>
          <w:rFonts w:ascii="Kalpurush" w:hAnsi="Kalpurush" w:cs="Kalpurush"/>
          <w:sz w:val="24"/>
          <w:szCs w:val="24"/>
          <w:cs/>
          <w:lang w:bidi="bn-BD"/>
        </w:rPr>
        <w:t xml:space="preserve"> সালাতে উপস্থিত হয় সে যেন ওজু করে</w:t>
      </w:r>
      <w:r>
        <w:rPr>
          <w:rFonts w:ascii="Kalpurush" w:hAnsi="Kalpurush" w:cs="Kalpurush" w:hint="cs"/>
          <w:sz w:val="24"/>
          <w:szCs w:val="24"/>
          <w:cs/>
          <w:lang w:bidi="bn-BD"/>
        </w:rPr>
        <w:t xml:space="preserve"> উপস্থিত হয়”</w:t>
      </w:r>
      <w:r w:rsidRPr="005B0470">
        <w:rPr>
          <w:rFonts w:ascii="Kalpurush" w:hAnsi="Kalpurush" w:cs="Mangal"/>
          <w:sz w:val="24"/>
          <w:szCs w:val="24"/>
          <w:cs/>
          <w:lang w:bidi="hi-IN"/>
        </w:rPr>
        <w:t>।</w:t>
      </w:r>
      <w:r>
        <w:rPr>
          <w:rStyle w:val="FootnoteReference"/>
          <w:rFonts w:ascii="Kalpurush" w:hAnsi="Kalpurush" w:cs="Kalpurush"/>
          <w:sz w:val="24"/>
          <w:szCs w:val="24"/>
          <w:cs/>
          <w:lang w:bidi="bn-BD"/>
        </w:rPr>
        <w:footnoteReference w:id="12"/>
      </w:r>
      <w:r w:rsidRPr="005B0470">
        <w:rPr>
          <w:rFonts w:ascii="Kalpurush" w:hAnsi="Kalpurush" w:cs="Kalpurush"/>
          <w:sz w:val="24"/>
          <w:szCs w:val="24"/>
          <w:cs/>
          <w:lang w:bidi="bn-BD"/>
        </w:rPr>
        <w:t xml:space="preserve"> </w:t>
      </w:r>
    </w:p>
    <w:p w:rsidR="00A71E53" w:rsidRPr="00B72900" w:rsidRDefault="00A71E53">
      <w:pPr>
        <w:widowControl w:val="0"/>
        <w:spacing w:after="0" w:line="460" w:lineRule="exact"/>
        <w:ind w:firstLine="510"/>
        <w:jc w:val="both"/>
        <w:rPr>
          <w:rFonts w:ascii="Kalpurush" w:hAnsi="Kalpurush" w:cs="Kalpurush"/>
          <w:b/>
          <w:bCs/>
          <w:color w:val="943634" w:themeColor="accent2" w:themeShade="BF"/>
          <w:sz w:val="24"/>
          <w:szCs w:val="24"/>
          <w:cs/>
          <w:lang w:bidi="bn-BD"/>
        </w:rPr>
      </w:pPr>
      <w:r w:rsidRPr="00B72900">
        <w:rPr>
          <w:rFonts w:ascii="Kalpurush" w:hAnsi="Kalpurush" w:cs="Kalpurush"/>
          <w:b/>
          <w:bCs/>
          <w:color w:val="943634" w:themeColor="accent2" w:themeShade="BF"/>
          <w:sz w:val="24"/>
          <w:szCs w:val="24"/>
          <w:cs/>
          <w:lang w:bidi="bn-BD"/>
        </w:rPr>
        <w:t xml:space="preserve">সাত- </w:t>
      </w:r>
      <w:r w:rsidRPr="00B72900">
        <w:rPr>
          <w:rFonts w:ascii="Kalpurush" w:hAnsi="Kalpurush" w:cs="Kalpurush" w:hint="cs"/>
          <w:b/>
          <w:bCs/>
          <w:color w:val="943634" w:themeColor="accent2" w:themeShade="BF"/>
          <w:sz w:val="24"/>
          <w:szCs w:val="24"/>
          <w:cs/>
          <w:lang w:bidi="bn-BD"/>
        </w:rPr>
        <w:t>গুনাহ মা</w:t>
      </w:r>
      <w:r w:rsidR="00511728">
        <w:rPr>
          <w:rFonts w:ascii="Kalpurush" w:hAnsi="Kalpurush" w:cs="Kalpurush"/>
          <w:b/>
          <w:bCs/>
          <w:color w:val="943634" w:themeColor="accent2" w:themeShade="BF"/>
          <w:sz w:val="24"/>
          <w:szCs w:val="24"/>
          <w:cs/>
          <w:lang w:val="en-US" w:bidi="bn-BD"/>
        </w:rPr>
        <w:t>ফে</w:t>
      </w:r>
      <w:r w:rsidRPr="00B72900">
        <w:rPr>
          <w:rFonts w:ascii="Kalpurush" w:hAnsi="Kalpurush" w:cs="Kalpurush" w:hint="cs"/>
          <w:b/>
          <w:bCs/>
          <w:color w:val="943634" w:themeColor="accent2" w:themeShade="BF"/>
          <w:sz w:val="24"/>
          <w:szCs w:val="24"/>
          <w:cs/>
          <w:lang w:bidi="bn-BD"/>
        </w:rPr>
        <w:t xml:space="preserve">র দিন: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sidRPr="00D42A2E">
        <w:rPr>
          <w:rFonts w:ascii="Kalpurush" w:hAnsi="Kalpurush" w:cs="Kalpurush"/>
          <w:sz w:val="24"/>
          <w:szCs w:val="24"/>
          <w:cs/>
          <w:lang w:bidi="bn-BD"/>
        </w:rPr>
        <w:t xml:space="preserve">এ দিন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D42A2E">
        <w:rPr>
          <w:rFonts w:ascii="Kalpurush" w:hAnsi="Kalpurush" w:cs="Kalpurush"/>
          <w:sz w:val="24"/>
          <w:szCs w:val="24"/>
          <w:cs/>
          <w:lang w:bidi="bn-BD"/>
        </w:rPr>
        <w:t xml:space="preserve"> বান্দার </w:t>
      </w:r>
      <w:r>
        <w:rPr>
          <w:rFonts w:ascii="Kalpurush" w:hAnsi="Kalpurush" w:cs="Kalpurush"/>
          <w:sz w:val="24"/>
          <w:szCs w:val="24"/>
          <w:cs/>
          <w:lang w:bidi="bn-BD"/>
        </w:rPr>
        <w:t>গুনাহ</w:t>
      </w:r>
      <w:r w:rsidRPr="00D42A2E">
        <w:rPr>
          <w:rFonts w:ascii="Kalpurush" w:hAnsi="Kalpurush" w:cs="Kalpurush"/>
          <w:sz w:val="24"/>
          <w:szCs w:val="24"/>
          <w:cs/>
          <w:lang w:bidi="bn-BD"/>
        </w:rPr>
        <w:t xml:space="preserve"> সমূহ ক্ষমা করে দেন। সালমান </w:t>
      </w:r>
      <w:r>
        <w:rPr>
          <w:rFonts w:ascii="Kalpurush" w:hAnsi="Kalpurush" w:cs="Kalpurush"/>
          <w:sz w:val="24"/>
          <w:szCs w:val="24"/>
          <w:cs/>
          <w:lang w:bidi="bn-BD"/>
        </w:rPr>
        <w:t>রাদিয়াল্লাহু আনহু</w:t>
      </w:r>
      <w:r w:rsidRPr="00D42A2E">
        <w:rPr>
          <w:rFonts w:ascii="Kalpurush" w:hAnsi="Kalpurush" w:cs="Kalpurush"/>
          <w:sz w:val="24"/>
          <w:szCs w:val="24"/>
          <w:cs/>
          <w:lang w:bidi="bn-BD"/>
        </w:rPr>
        <w:t xml:space="preserve"> হতে বর্ণিত, রাসূল </w:t>
      </w:r>
      <w:r>
        <w:rPr>
          <w:rFonts w:ascii="Kalpurush" w:hAnsi="Kalpurush" w:cs="Kalpurush"/>
          <w:sz w:val="24"/>
          <w:szCs w:val="24"/>
          <w:cs/>
          <w:lang w:bidi="bn-BD"/>
        </w:rPr>
        <w:t>সাল্লাল্লাহু আলাইহি ওয়াসাল্লাম</w:t>
      </w:r>
      <w:r w:rsidRPr="00D42A2E">
        <w:rPr>
          <w:rFonts w:ascii="Kalpurush" w:hAnsi="Kalpurush" w:cs="Kalpurush"/>
          <w:sz w:val="24"/>
          <w:szCs w:val="24"/>
          <w:cs/>
          <w:lang w:bidi="bn-BD"/>
        </w:rPr>
        <w:t xml:space="preserve"> বলেন, </w:t>
      </w:r>
    </w:p>
    <w:p w:rsidR="00A71E53" w:rsidRPr="00E62185" w:rsidRDefault="00A71E53" w:rsidP="00A71E53">
      <w:pPr>
        <w:widowControl w:val="0"/>
        <w:bidi/>
        <w:spacing w:after="0" w:line="460" w:lineRule="exact"/>
        <w:ind w:firstLine="510"/>
        <w:jc w:val="both"/>
        <w:rPr>
          <w:rFonts w:ascii="Kalpurush" w:hAnsi="Kalpurush" w:cs="Vrinda"/>
          <w:sz w:val="24"/>
          <w:szCs w:val="45"/>
          <w:cs/>
          <w:lang w:bidi="bn-BD"/>
        </w:rPr>
      </w:pPr>
      <w:r w:rsidRPr="00B72900">
        <w:rPr>
          <w:rFonts w:ascii="Brickletter" w:hAnsi="Brickletter" w:cs="KFGQPC Uthman Taha Naskh"/>
          <w:b/>
          <w:bCs/>
          <w:sz w:val="24"/>
          <w:szCs w:val="24"/>
          <w:rtl/>
        </w:rPr>
        <w:t>«</w:t>
      </w:r>
      <w:r w:rsidRPr="00B72900">
        <w:rPr>
          <w:rFonts w:ascii="Brickletter" w:hAnsi="Brickletter" w:cs="KFGQPC Uthman Taha Naskh"/>
          <w:b/>
          <w:bCs/>
          <w:color w:val="000066"/>
          <w:sz w:val="24"/>
          <w:szCs w:val="24"/>
          <w:rtl/>
        </w:rPr>
        <w:t>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w:t>
      </w:r>
      <w:r w:rsidRPr="00B72900">
        <w:rPr>
          <w:rFonts w:ascii="Brickletter" w:hAnsi="Brickletter" w:cs="KFGQPC Uthman Taha Naskh"/>
          <w:b/>
          <w:bCs/>
          <w:sz w:val="24"/>
          <w:szCs w:val="24"/>
          <w:rtl/>
        </w:rPr>
        <w:t>»</w:t>
      </w:r>
      <w:r w:rsidRPr="00B72900">
        <w:rPr>
          <w:rFonts w:ascii="Brickletter" w:hAnsi="Brickletter" w:cs="KFGQPC Uthman Taha Naskh"/>
          <w:sz w:val="24"/>
          <w:szCs w:val="24"/>
          <w:rtl/>
        </w:rPr>
        <w:t xml:space="preserve"> [البخاري]</w:t>
      </w:r>
      <w:r>
        <w:rPr>
          <w:rFonts w:ascii="Brickletter" w:hAnsi="Brickletter" w:cs="Traditional Arabic"/>
          <w:sz w:val="36"/>
          <w:szCs w:val="36"/>
          <w:rtl/>
        </w:rPr>
        <w:t>.</w:t>
      </w:r>
    </w:p>
    <w:p w:rsidR="00A71E53" w:rsidRPr="00DE6FBA"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w:t>
      </w:r>
      <w:r w:rsidRPr="00D42A2E">
        <w:rPr>
          <w:rFonts w:ascii="Kalpurush" w:hAnsi="Kalpurush" w:cs="Kalpurush"/>
          <w:sz w:val="24"/>
          <w:szCs w:val="24"/>
          <w:cs/>
          <w:lang w:bidi="bn-BD"/>
        </w:rPr>
        <w:t xml:space="preserve">যে ব্যক্তি </w:t>
      </w:r>
      <w:r w:rsidR="008D51E9">
        <w:rPr>
          <w:rFonts w:ascii="Kalpurush" w:hAnsi="Kalpurush" w:cs="Kalpurush"/>
          <w:sz w:val="24"/>
          <w:szCs w:val="24"/>
          <w:cs/>
          <w:lang w:bidi="bn-BD"/>
        </w:rPr>
        <w:t>জু</w:t>
      </w:r>
      <w:r w:rsidR="00511728">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D42A2E">
        <w:rPr>
          <w:rFonts w:ascii="Kalpurush" w:hAnsi="Kalpurush" w:cs="Kalpurush"/>
          <w:sz w:val="24"/>
          <w:szCs w:val="24"/>
          <w:cs/>
          <w:lang w:bidi="bn-BD"/>
        </w:rPr>
        <w:t xml:space="preserve"> দিন গোসল করল, যথাসাধ্য পবিত্রতা অর্জন করল, তেল লাগালো এবং ঘর থেকে আতর খোশবু লাগিয়ে ঘর থেকে বের হল,</w:t>
      </w:r>
      <w:r>
        <w:rPr>
          <w:rFonts w:ascii="Kalpurush" w:hAnsi="Kalpurush" w:cs="Kalpurush" w:hint="cs"/>
          <w:sz w:val="24"/>
          <w:szCs w:val="24"/>
          <w:cs/>
          <w:lang w:bidi="bn-BD"/>
        </w:rPr>
        <w:t xml:space="preserve"> দুই ব্যক্তি</w:t>
      </w:r>
      <w:r w:rsidR="00511728">
        <w:rPr>
          <w:rFonts w:ascii="Kalpurush" w:hAnsi="Kalpurush" w:cs="Kalpurush"/>
          <w:sz w:val="24"/>
          <w:szCs w:val="24"/>
          <w:cs/>
          <w:lang w:val="en-US" w:bidi="bn-BD"/>
        </w:rPr>
        <w:t>র</w:t>
      </w:r>
      <w:r>
        <w:rPr>
          <w:rFonts w:ascii="Kalpurush" w:hAnsi="Kalpurush" w:cs="Kalpurush" w:hint="cs"/>
          <w:sz w:val="24"/>
          <w:szCs w:val="24"/>
          <w:cs/>
          <w:lang w:bidi="bn-BD"/>
        </w:rPr>
        <w:t xml:space="preserve"> মাঝে ফাঁক করে সামনে গেল না, </w:t>
      </w:r>
      <w:r>
        <w:rPr>
          <w:rFonts w:ascii="Kalpurush" w:hAnsi="Kalpurush" w:cs="Kalpurush"/>
          <w:sz w:val="24"/>
          <w:szCs w:val="24"/>
          <w:cs/>
          <w:lang w:bidi="bn-BD"/>
        </w:rPr>
        <w:lastRenderedPageBreak/>
        <w:t>অতঃপর</w:t>
      </w:r>
      <w:r>
        <w:rPr>
          <w:rFonts w:ascii="Kalpurush" w:hAnsi="Kalpurush" w:cs="Kalpurush" w:hint="cs"/>
          <w:sz w:val="24"/>
          <w:szCs w:val="24"/>
          <w:cs/>
          <w:lang w:bidi="bn-BD"/>
        </w:rPr>
        <w:t xml:space="preserve"> তার </w:t>
      </w:r>
      <w:r w:rsidR="00511728">
        <w:rPr>
          <w:rFonts w:ascii="Kalpurush" w:hAnsi="Kalpurush" w:cs="Kalpurush"/>
          <w:sz w:val="24"/>
          <w:szCs w:val="24"/>
          <w:lang w:val="en-US" w:bidi="bn-BD"/>
        </w:rPr>
        <w:t xml:space="preserve"> </w:t>
      </w:r>
      <w:r w:rsidR="00511728">
        <w:rPr>
          <w:rFonts w:ascii="Kalpurush" w:hAnsi="Kalpurush" w:cs="Kalpurush"/>
          <w:sz w:val="24"/>
          <w:szCs w:val="24"/>
          <w:cs/>
          <w:lang w:val="en-US" w:bidi="bn-BD"/>
        </w:rPr>
        <w:t>তাকদীরে</w:t>
      </w:r>
      <w:r w:rsidR="00511728">
        <w:rPr>
          <w:rFonts w:ascii="Kalpurush" w:hAnsi="Kalpurush" w:cs="Kalpurush"/>
          <w:sz w:val="24"/>
          <w:szCs w:val="24"/>
          <w:lang w:val="en-US" w:bidi="bn-BD"/>
        </w:rPr>
        <w:t xml:space="preserve"> </w:t>
      </w:r>
      <w:r w:rsidR="00511728">
        <w:rPr>
          <w:rFonts w:ascii="Kalpurush" w:hAnsi="Kalpurush" w:cs="Kalpurush"/>
          <w:sz w:val="24"/>
          <w:szCs w:val="24"/>
          <w:cs/>
          <w:lang w:val="en-US" w:bidi="bn-BD"/>
        </w:rPr>
        <w:t>যত</w:t>
      </w:r>
      <w:r w:rsidR="00511728">
        <w:rPr>
          <w:rFonts w:ascii="Kalpurush" w:hAnsi="Kalpurush" w:cs="Kalpurush"/>
          <w:sz w:val="24"/>
          <w:szCs w:val="24"/>
          <w:lang w:val="en-US" w:bidi="bn-BD"/>
        </w:rPr>
        <w:t xml:space="preserve"> </w:t>
      </w:r>
      <w:r>
        <w:rPr>
          <w:rFonts w:ascii="Kalpurush" w:hAnsi="Kalpurush" w:cs="Kalpurush" w:hint="cs"/>
          <w:sz w:val="24"/>
          <w:szCs w:val="24"/>
          <w:cs/>
          <w:lang w:bidi="bn-BD"/>
        </w:rPr>
        <w:t xml:space="preserve"> সালাত </w:t>
      </w:r>
      <w:r w:rsidR="00511728">
        <w:rPr>
          <w:rFonts w:ascii="Kalpurush" w:hAnsi="Kalpurush" w:cs="Kalpurush"/>
          <w:sz w:val="24"/>
          <w:szCs w:val="24"/>
          <w:lang w:val="en-US" w:bidi="bn-BD"/>
        </w:rPr>
        <w:t xml:space="preserve"> </w:t>
      </w:r>
      <w:r w:rsidR="00511728">
        <w:rPr>
          <w:rFonts w:ascii="Kalpurush" w:hAnsi="Kalpurush" w:cs="Kalpurush"/>
          <w:sz w:val="24"/>
          <w:szCs w:val="24"/>
          <w:cs/>
          <w:lang w:val="en-US" w:bidi="bn-BD"/>
        </w:rPr>
        <w:t>পড়া</w:t>
      </w:r>
      <w:r w:rsidR="00511728">
        <w:rPr>
          <w:rFonts w:ascii="Kalpurush" w:hAnsi="Kalpurush" w:cs="Kalpurush"/>
          <w:sz w:val="24"/>
          <w:szCs w:val="24"/>
          <w:lang w:val="en-US" w:bidi="bn-BD"/>
        </w:rPr>
        <w:t xml:space="preserve"> </w:t>
      </w:r>
      <w:r w:rsidR="00511728">
        <w:rPr>
          <w:rFonts w:ascii="Kalpurush" w:hAnsi="Kalpurush" w:cs="Kalpurush"/>
          <w:sz w:val="24"/>
          <w:szCs w:val="24"/>
          <w:cs/>
          <w:lang w:val="en-US" w:bidi="bn-BD"/>
        </w:rPr>
        <w:t>নির্ধারিত</w:t>
      </w:r>
      <w:r>
        <w:rPr>
          <w:rFonts w:ascii="Kalpurush" w:hAnsi="Kalpurush" w:cs="Kalpurush" w:hint="cs"/>
          <w:sz w:val="24"/>
          <w:szCs w:val="24"/>
          <w:cs/>
          <w:lang w:bidi="bn-BD"/>
        </w:rPr>
        <w:t xml:space="preserve"> ছিল তা আদায় করল এবং ইমামের খুতবার সময় সে চুপ থাকল, তাহলে </w:t>
      </w:r>
      <w:r w:rsidRPr="00DE6FBA">
        <w:rPr>
          <w:rFonts w:ascii="Kalpurush" w:hAnsi="Kalpurush" w:cs="Kalpurush" w:hint="cs"/>
          <w:sz w:val="24"/>
          <w:szCs w:val="24"/>
          <w:cs/>
          <w:lang w:bidi="bn-BD"/>
        </w:rPr>
        <w:t xml:space="preserve">তার এ </w:t>
      </w:r>
      <w:r w:rsidR="00AA04B7">
        <w:rPr>
          <w:rFonts w:ascii="Kalpurush" w:hAnsi="Kalpurush" w:cs="Kalpurush" w:hint="cs"/>
          <w:sz w:val="24"/>
          <w:szCs w:val="24"/>
          <w:cs/>
          <w:lang w:bidi="bn-BD"/>
        </w:rPr>
        <w:t>জু</w:t>
      </w:r>
      <w:r w:rsidR="00511728">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DE6FBA">
        <w:rPr>
          <w:rFonts w:ascii="Kalpurush" w:hAnsi="Kalpurush" w:cs="Kalpurush" w:hint="cs"/>
          <w:sz w:val="24"/>
          <w:szCs w:val="24"/>
          <w:cs/>
          <w:lang w:bidi="bn-BD"/>
        </w:rPr>
        <w:t xml:space="preserve"> থেকে পরবর্তী </w:t>
      </w:r>
      <w:r w:rsidR="00AA04B7">
        <w:rPr>
          <w:rFonts w:ascii="Kalpurush" w:hAnsi="Kalpurush" w:cs="Kalpurush" w:hint="cs"/>
          <w:sz w:val="24"/>
          <w:szCs w:val="24"/>
          <w:cs/>
          <w:lang w:bidi="bn-BD"/>
        </w:rPr>
        <w:t>জু</w:t>
      </w:r>
      <w:r w:rsidR="00511728">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 xml:space="preserve"> পর্যন্ত সংঘটিত </w:t>
      </w:r>
      <w:r>
        <w:rPr>
          <w:rFonts w:ascii="Kalpurush" w:hAnsi="Kalpurush" w:cs="Kalpurush"/>
          <w:sz w:val="24"/>
          <w:szCs w:val="24"/>
          <w:cs/>
          <w:lang w:bidi="bn-BD"/>
        </w:rPr>
        <w:t>গুনাহ</w:t>
      </w:r>
      <w:r>
        <w:rPr>
          <w:rFonts w:ascii="Kalpurush" w:hAnsi="Kalpurush" w:cs="Kalpurush" w:hint="cs"/>
          <w:sz w:val="24"/>
          <w:szCs w:val="24"/>
          <w:cs/>
          <w:lang w:bidi="bn-BD"/>
        </w:rPr>
        <w:t xml:space="preserve"> সমূহ ক্ষমা করে দেয়া হবে”</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13"/>
      </w:r>
      <w:r w:rsidRPr="00DE6FBA">
        <w:rPr>
          <w:rFonts w:ascii="Kalpurush" w:hAnsi="Kalpurush" w:cs="Kalpurush" w:hint="cs"/>
          <w:sz w:val="24"/>
          <w:szCs w:val="24"/>
          <w:cs/>
          <w:lang w:bidi="bn-BD"/>
        </w:rPr>
        <w:t xml:space="preserve">    </w:t>
      </w:r>
    </w:p>
    <w:p w:rsidR="00A71E53" w:rsidRPr="00B72900" w:rsidRDefault="00A71E53" w:rsidP="00A71E53">
      <w:pPr>
        <w:widowControl w:val="0"/>
        <w:spacing w:after="0" w:line="480" w:lineRule="exact"/>
        <w:jc w:val="both"/>
        <w:rPr>
          <w:rFonts w:ascii="Kalpurush" w:hAnsi="Kalpurush" w:cs="Kalpurush"/>
          <w:b/>
          <w:bCs/>
          <w:color w:val="943634" w:themeColor="accent2" w:themeShade="BF"/>
          <w:sz w:val="24"/>
          <w:szCs w:val="24"/>
          <w:cs/>
          <w:lang w:bidi="bn-BD"/>
        </w:rPr>
      </w:pPr>
      <w:r w:rsidRPr="00B72900">
        <w:rPr>
          <w:rFonts w:ascii="Kalpurush" w:hAnsi="Kalpurush" w:cs="Kalpurush" w:hint="cs"/>
          <w:b/>
          <w:bCs/>
          <w:color w:val="943634" w:themeColor="accent2" w:themeShade="BF"/>
          <w:sz w:val="24"/>
          <w:szCs w:val="24"/>
          <w:cs/>
          <w:lang w:bidi="bn-BD"/>
        </w:rPr>
        <w:t xml:space="preserve">আট-এক বছর কিয়ামুল লাইল ও এক বছর রোজা রাখার সাওয়াব: </w:t>
      </w:r>
    </w:p>
    <w:p w:rsidR="00A71E53" w:rsidRDefault="008D51E9">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জু</w:t>
      </w:r>
      <w:r w:rsidR="00272F89">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পায়ে হেঁটে </w:t>
      </w:r>
      <w:r>
        <w:rPr>
          <w:rFonts w:ascii="Kalpurush" w:hAnsi="Kalpurush" w:cs="Kalpurush" w:hint="cs"/>
          <w:sz w:val="24"/>
          <w:szCs w:val="24"/>
          <w:cs/>
          <w:lang w:bidi="bn-BD"/>
        </w:rPr>
        <w:t>জু</w:t>
      </w:r>
      <w:r w:rsidR="00272F89">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সালাতে উপস্থিত হওয়া এক বছর রোজা রাখা ও এক বছর কিয়ামুল লাইল করার </w:t>
      </w:r>
      <w:r w:rsidR="00272F89">
        <w:rPr>
          <w:rFonts w:ascii="Kalpurush" w:hAnsi="Kalpurush" w:cs="Kalpurush"/>
          <w:sz w:val="24"/>
          <w:szCs w:val="24"/>
          <w:cs/>
          <w:lang w:val="en-US" w:bidi="bn-BD"/>
        </w:rPr>
        <w:t>সম</w:t>
      </w:r>
      <w:r w:rsidR="00272F89">
        <w:rPr>
          <w:rFonts w:ascii="Kalpurush" w:hAnsi="Kalpurush" w:cs="Kalpurush"/>
          <w:sz w:val="24"/>
          <w:szCs w:val="24"/>
          <w:lang w:val="en-US" w:bidi="bn-BD"/>
        </w:rPr>
        <w:t xml:space="preserve"> </w:t>
      </w:r>
      <w:r w:rsidR="00272F89">
        <w:rPr>
          <w:rFonts w:ascii="Kalpurush" w:hAnsi="Kalpurush" w:cs="Kalpurush"/>
          <w:sz w:val="24"/>
          <w:szCs w:val="24"/>
          <w:cs/>
          <w:lang w:val="en-US" w:bidi="bn-BD"/>
        </w:rPr>
        <w:t>পরিমাণ</w:t>
      </w:r>
      <w:r w:rsidR="00272F89">
        <w:rPr>
          <w:rFonts w:ascii="Kalpurush" w:hAnsi="Kalpurush" w:cs="Kalpurush"/>
          <w:sz w:val="24"/>
          <w:szCs w:val="24"/>
          <w:lang w:val="en-US" w:bidi="bn-BD"/>
        </w:rPr>
        <w:t xml:space="preserve"> </w:t>
      </w:r>
      <w:r w:rsidR="00A71E53">
        <w:rPr>
          <w:rFonts w:ascii="Kalpurush" w:hAnsi="Kalpurush" w:cs="Kalpurush" w:hint="cs"/>
          <w:sz w:val="24"/>
          <w:szCs w:val="24"/>
          <w:cs/>
          <w:lang w:bidi="bn-BD"/>
        </w:rPr>
        <w:t>সাওয়াব</w:t>
      </w:r>
      <w:r w:rsidR="00272F89">
        <w:rPr>
          <w:rFonts w:ascii="Kalpurush" w:hAnsi="Kalpurush" w:cs="Kalpurush"/>
          <w:sz w:val="24"/>
          <w:szCs w:val="24"/>
          <w:lang w:val="en-US" w:bidi="bn-BD"/>
        </w:rPr>
        <w:t xml:space="preserve"> </w:t>
      </w:r>
      <w:r w:rsidR="00272F89">
        <w:rPr>
          <w:rFonts w:ascii="Kalpurush" w:hAnsi="Kalpurush" w:cs="Kalpurush"/>
          <w:sz w:val="24"/>
          <w:szCs w:val="24"/>
          <w:cs/>
          <w:lang w:val="en-US" w:bidi="bn-BD"/>
        </w:rPr>
        <w:t>সমতুল্য</w:t>
      </w:r>
      <w:r w:rsidR="00A71E53">
        <w:rPr>
          <w:rFonts w:ascii="Kalpurush" w:hAnsi="Kalpurush" w:cs="Mangal" w:hint="cs"/>
          <w:sz w:val="24"/>
          <w:szCs w:val="24"/>
          <w:cs/>
          <w:lang w:bidi="hi-IN"/>
        </w:rPr>
        <w:t xml:space="preserve">। </w:t>
      </w:r>
    </w:p>
    <w:p w:rsidR="00A71E53" w:rsidRDefault="00A71E53" w:rsidP="00A71E53">
      <w:pPr>
        <w:widowControl w:val="0"/>
        <w:spacing w:after="0" w:line="480" w:lineRule="exact"/>
        <w:ind w:firstLine="425"/>
        <w:jc w:val="both"/>
        <w:rPr>
          <w:rFonts w:ascii="Kalpurush" w:hAnsi="Kalpurush" w:cs="Kalpurush"/>
          <w:sz w:val="24"/>
          <w:szCs w:val="24"/>
          <w:cs/>
          <w:lang w:bidi="bn-BD"/>
        </w:rPr>
      </w:pPr>
      <w:r w:rsidRPr="00C5420F">
        <w:rPr>
          <w:rFonts w:ascii="Kalpurush" w:hAnsi="Kalpurush" w:cs="Kalpurush"/>
          <w:sz w:val="24"/>
          <w:szCs w:val="24"/>
          <w:cs/>
          <w:lang w:bidi="bn-BD"/>
        </w:rPr>
        <w:t xml:space="preserve">আউস ইবনে আওস আস-সাকাফী </w:t>
      </w:r>
      <w:r>
        <w:rPr>
          <w:rFonts w:ascii="Kalpurush" w:hAnsi="Kalpurush" w:cs="Kalpurush"/>
          <w:sz w:val="24"/>
          <w:szCs w:val="24"/>
          <w:cs/>
          <w:lang w:bidi="bn-BD"/>
        </w:rPr>
        <w:t>রাদিয়াল্লাহু আনহু</w:t>
      </w:r>
      <w:r w:rsidRPr="00C5420F">
        <w:rPr>
          <w:rFonts w:ascii="Kalpurush" w:hAnsi="Kalpurush" w:cs="Kalpurush"/>
          <w:sz w:val="24"/>
          <w:szCs w:val="24"/>
          <w:cs/>
          <w:lang w:bidi="bn-BD"/>
        </w:rPr>
        <w:t xml:space="preserve"> হতে বর্ণিত, তিনি বলেন, আ</w:t>
      </w:r>
      <w:r>
        <w:rPr>
          <w:rFonts w:ascii="Kalpurush" w:hAnsi="Kalpurush" w:cs="Kalpurush"/>
          <w:sz w:val="24"/>
          <w:szCs w:val="24"/>
          <w:cs/>
          <w:lang w:bidi="bn-BD"/>
        </w:rPr>
        <w:t>মি রাসূল সাল্লাল্লাহু আলাইহি ওয়াসাল্লাম কে বলতে শুনেছি,</w:t>
      </w:r>
      <w:r>
        <w:rPr>
          <w:rFonts w:ascii="Kalpurush" w:hAnsi="Kalpurush" w:cs="Kalpurush" w:hint="cs"/>
          <w:sz w:val="24"/>
          <w:szCs w:val="24"/>
          <w:cs/>
          <w:lang w:bidi="bn-BD"/>
        </w:rPr>
        <w:t xml:space="preserve"> তিনি বলেন, </w:t>
      </w:r>
    </w:p>
    <w:p w:rsidR="00A71E53" w:rsidRPr="00D1525D" w:rsidRDefault="00A71E53" w:rsidP="00A71E53">
      <w:pPr>
        <w:widowControl w:val="0"/>
        <w:bidi/>
        <w:spacing w:after="0" w:line="480" w:lineRule="exact"/>
        <w:ind w:firstLine="425"/>
        <w:jc w:val="both"/>
        <w:rPr>
          <w:rFonts w:ascii="Kalpurush" w:hAnsi="Kalpurush" w:cs="KFGQPC Uthman Taha Naskh"/>
          <w:sz w:val="24"/>
          <w:szCs w:val="24"/>
          <w:cs/>
          <w:lang w:bidi="bn-BD"/>
        </w:rPr>
      </w:pPr>
      <w:r w:rsidRPr="00D1525D">
        <w:rPr>
          <w:rFonts w:ascii="Brickletter" w:hAnsi="Brickletter" w:cs="KFGQPC Uthman Taha Naskh"/>
          <w:b/>
          <w:bCs/>
          <w:sz w:val="24"/>
          <w:szCs w:val="24"/>
          <w:rtl/>
        </w:rPr>
        <w:t>«</w:t>
      </w:r>
      <w:r w:rsidRPr="00E92273">
        <w:rPr>
          <w:rFonts w:ascii="Brickletter" w:hAnsi="Brickletter" w:cs="KFGQPC Uthman Taha Naskh"/>
          <w:b/>
          <w:bCs/>
          <w:color w:val="000066"/>
          <w:sz w:val="24"/>
          <w:szCs w:val="24"/>
          <w:rtl/>
        </w:rPr>
        <w:t>من غسل واغتسل يوم الجمعة، وبكر وابتكر، ودنا من الإمام فأنصت، كان له بكل خطوة يخطوها صيام سنة، وقيامها، وذلك على الله يسير</w:t>
      </w:r>
      <w:r w:rsidRPr="00D1525D">
        <w:rPr>
          <w:rFonts w:ascii="Brickletter" w:hAnsi="Brickletter" w:cs="KFGQPC Uthman Taha Naskh"/>
          <w:b/>
          <w:bCs/>
          <w:sz w:val="24"/>
          <w:szCs w:val="24"/>
          <w:rtl/>
        </w:rPr>
        <w:t>»</w:t>
      </w:r>
      <w:r w:rsidRPr="00D1525D">
        <w:rPr>
          <w:rFonts w:ascii="Brickletter" w:hAnsi="Brickletter" w:cs="KFGQPC Uthman Taha Naskh"/>
          <w:sz w:val="24"/>
          <w:szCs w:val="24"/>
          <w:rtl/>
        </w:rPr>
        <w:t xml:space="preserve"> [أحمد وأصحاب السنن وصححه ابن خزيمة].</w:t>
      </w:r>
    </w:p>
    <w:p w:rsidR="00A71E53" w:rsidRPr="00D42A2E" w:rsidRDefault="00A71E53">
      <w:pPr>
        <w:widowControl w:val="0"/>
        <w:spacing w:after="0" w:line="480" w:lineRule="exact"/>
        <w:ind w:firstLine="425"/>
        <w:jc w:val="both"/>
        <w:rPr>
          <w:rFonts w:ascii="Brickletter" w:hAnsi="Brickletter" w:cs="Vrinda"/>
          <w:sz w:val="36"/>
          <w:szCs w:val="45"/>
          <w:rtl/>
          <w:cs/>
          <w:lang w:bidi="bn-BD"/>
        </w:rPr>
      </w:pPr>
      <w:r>
        <w:rPr>
          <w:rFonts w:ascii="Kalpurush" w:hAnsi="Kalpurush" w:cs="Kalpurush"/>
          <w:sz w:val="24"/>
          <w:szCs w:val="24"/>
          <w:cs/>
          <w:lang w:bidi="bn-BD"/>
        </w:rPr>
        <w:t xml:space="preserve"> </w:t>
      </w:r>
      <w:r>
        <w:rPr>
          <w:rFonts w:ascii="Kalpurush" w:hAnsi="Kalpurush" w:cs="Kalpurush" w:hint="cs"/>
          <w:sz w:val="24"/>
          <w:szCs w:val="24"/>
          <w:cs/>
          <w:lang w:bidi="bn-BD"/>
        </w:rPr>
        <w:t>“</w:t>
      </w:r>
      <w:r w:rsidRPr="00C5420F">
        <w:rPr>
          <w:rFonts w:ascii="Kalpurush" w:hAnsi="Kalpurush" w:cs="Kalpurush"/>
          <w:sz w:val="24"/>
          <w:szCs w:val="24"/>
          <w:cs/>
          <w:lang w:bidi="bn-BD"/>
        </w:rPr>
        <w:t xml:space="preserve">যে </w:t>
      </w:r>
      <w:r>
        <w:rPr>
          <w:rFonts w:ascii="Kalpurush" w:hAnsi="Kalpurush" w:cs="Kalpurush" w:hint="cs"/>
          <w:sz w:val="24"/>
          <w:szCs w:val="24"/>
          <w:cs/>
          <w:lang w:bidi="bn-BD"/>
        </w:rPr>
        <w:t xml:space="preserve">ব্যক্তি </w:t>
      </w:r>
      <w:r w:rsidR="008D51E9">
        <w:rPr>
          <w:rFonts w:ascii="Kalpurush" w:hAnsi="Kalpurush" w:cs="Kalpurush"/>
          <w:sz w:val="24"/>
          <w:szCs w:val="24"/>
          <w:cs/>
          <w:lang w:bidi="bn-BD"/>
        </w:rPr>
        <w:t>জু</w:t>
      </w:r>
      <w:r w:rsidR="00272F89">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C5420F">
        <w:rPr>
          <w:rFonts w:ascii="Kalpurush" w:hAnsi="Kalpurush" w:cs="Kalpurush"/>
          <w:sz w:val="24"/>
          <w:szCs w:val="24"/>
          <w:cs/>
          <w:lang w:bidi="bn-BD"/>
        </w:rPr>
        <w:t xml:space="preserve"> দিন নিজে গোসল করল, অপরকে উদ্বুদ্ধ </w:t>
      </w:r>
      <w:r w:rsidRPr="00C5420F">
        <w:rPr>
          <w:rFonts w:ascii="Kalpurush" w:hAnsi="Kalpurush" w:cs="Kalpurush"/>
          <w:sz w:val="24"/>
          <w:szCs w:val="24"/>
          <w:cs/>
          <w:lang w:bidi="bn-BD"/>
        </w:rPr>
        <w:lastRenderedPageBreak/>
        <w:t>করল</w:t>
      </w:r>
      <w:r>
        <w:rPr>
          <w:rFonts w:ascii="Kalpurush" w:hAnsi="Kalpurush" w:cs="Kalpurush"/>
          <w:sz w:val="24"/>
          <w:szCs w:val="24"/>
          <w:cs/>
          <w:lang w:bidi="bn-BD"/>
        </w:rPr>
        <w:t>, সকাল সকাল</w:t>
      </w:r>
      <w:r w:rsidRPr="00C5420F">
        <w:rPr>
          <w:rFonts w:ascii="Kalpurush" w:hAnsi="Kalpurush" w:cs="Kalpurush"/>
          <w:sz w:val="24"/>
          <w:szCs w:val="24"/>
          <w:cs/>
          <w:lang w:bidi="bn-BD"/>
        </w:rPr>
        <w:t xml:space="preserve"> মসজিদে গ</w:t>
      </w:r>
      <w:r>
        <w:rPr>
          <w:rFonts w:ascii="Kalpurush" w:hAnsi="Kalpurush" w:cs="Kalpurush"/>
          <w:sz w:val="24"/>
          <w:szCs w:val="24"/>
          <w:cs/>
          <w:lang w:bidi="bn-BD"/>
        </w:rPr>
        <w:t>মন করল, অপরকে উৎসাহ দিল</w:t>
      </w:r>
      <w:r>
        <w:rPr>
          <w:rFonts w:ascii="Kalpurush" w:hAnsi="Kalpurush" w:cs="Kalpurush" w:hint="cs"/>
          <w:sz w:val="24"/>
          <w:szCs w:val="24"/>
          <w:cs/>
          <w:lang w:bidi="bn-BD"/>
        </w:rPr>
        <w:t xml:space="preserve"> এবং আরোহণ না করে </w:t>
      </w:r>
      <w:r>
        <w:rPr>
          <w:rFonts w:ascii="Kalpurush" w:hAnsi="Kalpurush" w:cs="Kalpurush"/>
          <w:sz w:val="24"/>
          <w:szCs w:val="24"/>
          <w:cs/>
          <w:lang w:bidi="bn-BD"/>
        </w:rPr>
        <w:t xml:space="preserve">পায়ে </w:t>
      </w:r>
      <w:r w:rsidR="00272F89">
        <w:rPr>
          <w:rFonts w:ascii="Kalpurush" w:hAnsi="Kalpurush" w:cs="Kalpurush"/>
          <w:sz w:val="24"/>
          <w:szCs w:val="24"/>
          <w:cs/>
          <w:lang w:val="en-US" w:bidi="bn-BD"/>
        </w:rPr>
        <w:t>হেঁ</w:t>
      </w:r>
      <w:r>
        <w:rPr>
          <w:rFonts w:ascii="Kalpurush" w:hAnsi="Kalpurush" w:cs="Kalpurush"/>
          <w:sz w:val="24"/>
          <w:szCs w:val="24"/>
          <w:cs/>
          <w:lang w:bidi="bn-BD"/>
        </w:rPr>
        <w:t xml:space="preserve">টে মসজিদে </w:t>
      </w:r>
      <w:r>
        <w:rPr>
          <w:rFonts w:ascii="Kalpurush" w:hAnsi="Kalpurush" w:cs="Kalpurush" w:hint="cs"/>
          <w:sz w:val="24"/>
          <w:szCs w:val="24"/>
          <w:cs/>
          <w:lang w:bidi="bn-BD"/>
        </w:rPr>
        <w:t>এসে</w:t>
      </w:r>
      <w:r w:rsidRPr="00C5420F">
        <w:rPr>
          <w:rFonts w:ascii="Kalpurush" w:hAnsi="Kalpurush" w:cs="Kalpurush"/>
          <w:sz w:val="24"/>
          <w:szCs w:val="24"/>
          <w:cs/>
          <w:lang w:bidi="bn-BD"/>
        </w:rPr>
        <w:t xml:space="preserve"> ইমামের কাছাকাছি বসল</w:t>
      </w:r>
      <w:r>
        <w:rPr>
          <w:rFonts w:ascii="Kalpurush" w:hAnsi="Kalpurush" w:cs="Kalpurush" w:hint="cs"/>
          <w:sz w:val="24"/>
          <w:szCs w:val="24"/>
          <w:cs/>
          <w:lang w:bidi="bn-BD"/>
        </w:rPr>
        <w:t>,</w:t>
      </w:r>
      <w:r w:rsidRPr="00C5420F">
        <w:rPr>
          <w:rFonts w:ascii="Kalpurush" w:hAnsi="Kalpurush" w:cs="Kalpurush"/>
          <w:sz w:val="24"/>
          <w:szCs w:val="24"/>
          <w:cs/>
          <w:lang w:bidi="bn-BD"/>
        </w:rPr>
        <w:t xml:space="preserve"> কোন অনর্থক কর্ম করল না, সে প্রতিটি কদমে এক বছর রোজা রাখা এবং এক বছর কিয়ামুল লাইল করার সাওয়াব পাবে</w:t>
      </w:r>
      <w:r>
        <w:rPr>
          <w:rFonts w:ascii="Kalpurush" w:hAnsi="Kalpurush" w:cs="Kalpurush" w:hint="cs"/>
          <w:sz w:val="24"/>
          <w:szCs w:val="24"/>
          <w:cs/>
          <w:lang w:bidi="bn-BD"/>
        </w:rPr>
        <w:t>”</w:t>
      </w:r>
      <w:r w:rsidRPr="00C5420F">
        <w:rPr>
          <w:rFonts w:ascii="Kalpurush" w:hAnsi="Kalpurush" w:cs="Mangal"/>
          <w:sz w:val="24"/>
          <w:szCs w:val="24"/>
          <w:cs/>
          <w:lang w:bidi="hi-IN"/>
        </w:rPr>
        <w:t>।</w:t>
      </w:r>
      <w:r>
        <w:rPr>
          <w:rStyle w:val="FootnoteReference"/>
          <w:rFonts w:ascii="Kalpurush" w:hAnsi="Kalpurush" w:cs="Kalpurush"/>
          <w:sz w:val="24"/>
          <w:szCs w:val="24"/>
          <w:cs/>
          <w:lang w:bidi="bn-BD"/>
        </w:rPr>
        <w:footnoteReference w:id="14"/>
      </w:r>
      <w:r w:rsidRPr="00C5420F">
        <w:rPr>
          <w:rFonts w:ascii="Kalpurush" w:hAnsi="Kalpurush" w:cs="Kalpurush"/>
          <w:sz w:val="24"/>
          <w:szCs w:val="24"/>
          <w:cs/>
          <w:lang w:bidi="bn-BD"/>
        </w:rPr>
        <w:t xml:space="preserve">   </w:t>
      </w:r>
    </w:p>
    <w:p w:rsidR="00A71E53" w:rsidRPr="00D1525D" w:rsidRDefault="00A71E53" w:rsidP="00A71E53">
      <w:pPr>
        <w:widowControl w:val="0"/>
        <w:spacing w:after="0" w:line="480" w:lineRule="exact"/>
        <w:jc w:val="both"/>
        <w:rPr>
          <w:rFonts w:ascii="Kalpurush" w:hAnsi="Kalpurush" w:cs="Kalpurush"/>
          <w:b/>
          <w:bCs/>
          <w:color w:val="943634" w:themeColor="accent2" w:themeShade="BF"/>
          <w:sz w:val="24"/>
          <w:szCs w:val="24"/>
          <w:cs/>
          <w:lang w:bidi="bn-BD"/>
        </w:rPr>
      </w:pPr>
      <w:r w:rsidRPr="00D1525D">
        <w:rPr>
          <w:rFonts w:ascii="Kalpurush" w:hAnsi="Kalpurush" w:cs="Kalpurush"/>
          <w:b/>
          <w:bCs/>
          <w:color w:val="943634" w:themeColor="accent2" w:themeShade="BF"/>
          <w:sz w:val="24"/>
          <w:szCs w:val="24"/>
          <w:cs/>
          <w:lang w:bidi="bn-BD"/>
        </w:rPr>
        <w:t>নয়-</w:t>
      </w:r>
      <w:r w:rsidRPr="00D1525D">
        <w:rPr>
          <w:rFonts w:ascii="Kalpurush" w:hAnsi="Kalpurush" w:cs="Kalpurush" w:hint="cs"/>
          <w:b/>
          <w:bCs/>
          <w:color w:val="943634" w:themeColor="accent2" w:themeShade="BF"/>
          <w:sz w:val="24"/>
          <w:szCs w:val="24"/>
          <w:cs/>
          <w:lang w:bidi="bn-BD"/>
        </w:rPr>
        <w:t xml:space="preserve"> </w:t>
      </w:r>
      <w:r w:rsidR="00EF61BE">
        <w:rPr>
          <w:rFonts w:ascii="Kalpurush" w:hAnsi="Kalpurush" w:cs="Kalpurush" w:hint="cs"/>
          <w:b/>
          <w:bCs/>
          <w:color w:val="943634" w:themeColor="accent2" w:themeShade="BF"/>
          <w:sz w:val="24"/>
          <w:szCs w:val="24"/>
          <w:cs/>
          <w:lang w:bidi="bn-BD"/>
        </w:rPr>
        <w:t xml:space="preserve">এ দিন </w:t>
      </w:r>
      <w:r w:rsidRPr="00D1525D">
        <w:rPr>
          <w:rFonts w:ascii="Kalpurush" w:hAnsi="Kalpurush" w:cs="Kalpurush" w:hint="cs"/>
          <w:b/>
          <w:bCs/>
          <w:color w:val="943634" w:themeColor="accent2" w:themeShade="BF"/>
          <w:sz w:val="24"/>
          <w:szCs w:val="24"/>
          <w:cs/>
          <w:lang w:bidi="bn-BD"/>
        </w:rPr>
        <w:t xml:space="preserve">জাহান্নামকে </w:t>
      </w:r>
      <w:r>
        <w:rPr>
          <w:rFonts w:ascii="Kalpurush" w:hAnsi="Kalpurush" w:cs="Kalpurush"/>
          <w:b/>
          <w:bCs/>
          <w:color w:val="943634" w:themeColor="accent2" w:themeShade="BF"/>
          <w:sz w:val="24"/>
          <w:szCs w:val="24"/>
          <w:cs/>
          <w:lang w:bidi="bn-BD"/>
        </w:rPr>
        <w:t>প্রজ্বলিত</w:t>
      </w:r>
      <w:r w:rsidRPr="00D1525D">
        <w:rPr>
          <w:rFonts w:ascii="Kalpurush" w:hAnsi="Kalpurush" w:cs="Kalpurush" w:hint="cs"/>
          <w:b/>
          <w:bCs/>
          <w:color w:val="943634" w:themeColor="accent2" w:themeShade="BF"/>
          <w:sz w:val="24"/>
          <w:szCs w:val="24"/>
          <w:cs/>
          <w:lang w:bidi="bn-BD"/>
        </w:rPr>
        <w:t xml:space="preserve"> করা বন্ধ থাকে: </w:t>
      </w:r>
    </w:p>
    <w:p w:rsidR="00A71E53" w:rsidRPr="00D42A2E" w:rsidRDefault="00A71E53">
      <w:pPr>
        <w:widowControl w:val="0"/>
        <w:spacing w:after="0" w:line="480" w:lineRule="exact"/>
        <w:ind w:firstLine="425"/>
        <w:jc w:val="both"/>
        <w:rPr>
          <w:rFonts w:ascii="Kalpurush" w:hAnsi="Kalpurush" w:cs="Kalpurush"/>
          <w:sz w:val="24"/>
          <w:szCs w:val="24"/>
          <w:rtl/>
          <w:cs/>
          <w:lang w:bidi="bn-BD"/>
        </w:rPr>
      </w:pPr>
      <w:r>
        <w:rPr>
          <w:rFonts w:ascii="Kalpurush" w:hAnsi="Kalpurush" w:cs="Kalpurush"/>
          <w:sz w:val="24"/>
          <w:szCs w:val="24"/>
          <w:cs/>
          <w:lang w:bidi="bn-BD"/>
        </w:rPr>
        <w:t>সপ্তাহের</w:t>
      </w:r>
      <w:r w:rsidRPr="00D42A2E">
        <w:rPr>
          <w:rFonts w:ascii="Kalpurush" w:hAnsi="Kalpurush" w:cs="Kalpurush"/>
          <w:sz w:val="24"/>
          <w:szCs w:val="24"/>
          <w:cs/>
          <w:lang w:bidi="bn-BD"/>
        </w:rPr>
        <w:t xml:space="preserve"> প্রতি দিন জাহান্নামকে উত্তপ্ত করা হয়, কেবল </w:t>
      </w:r>
      <w:r w:rsidR="008D51E9">
        <w:rPr>
          <w:rFonts w:ascii="Kalpurush" w:hAnsi="Kalpurush" w:cs="Kalpurush"/>
          <w:sz w:val="24"/>
          <w:szCs w:val="24"/>
          <w:cs/>
          <w:lang w:bidi="bn-BD"/>
        </w:rPr>
        <w:t>জু</w:t>
      </w:r>
      <w:r w:rsidR="00272F89">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D42A2E">
        <w:rPr>
          <w:rFonts w:ascii="Kalpurush" w:hAnsi="Kalpurush" w:cs="Kalpurush"/>
          <w:sz w:val="24"/>
          <w:szCs w:val="24"/>
          <w:cs/>
          <w:lang w:bidi="bn-BD"/>
        </w:rPr>
        <w:t xml:space="preserve"> দিন</w:t>
      </w:r>
      <w:r>
        <w:rPr>
          <w:rFonts w:ascii="Kalpurush" w:hAnsi="Kalpurush" w:cs="Kalpurush"/>
          <w:sz w:val="24"/>
          <w:szCs w:val="24"/>
          <w:cs/>
          <w:lang w:bidi="bn-BD"/>
        </w:rPr>
        <w:t xml:space="preserve"> ছাড়া। </w:t>
      </w:r>
      <w:r w:rsidR="008D51E9">
        <w:rPr>
          <w:rFonts w:ascii="Kalpurush" w:hAnsi="Kalpurush" w:cs="Kalpurush"/>
          <w:sz w:val="24"/>
          <w:szCs w:val="24"/>
          <w:cs/>
          <w:lang w:bidi="bn-BD"/>
        </w:rPr>
        <w:t>জু</w:t>
      </w:r>
      <w:r w:rsidR="00272F89">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Pr>
          <w:rFonts w:ascii="Kalpurush" w:hAnsi="Kalpurush" w:cs="Kalpurush"/>
          <w:sz w:val="24"/>
          <w:szCs w:val="24"/>
          <w:cs/>
          <w:lang w:bidi="bn-BD"/>
        </w:rPr>
        <w:t xml:space="preserve"> দিনের সম্মানে এ দি</w:t>
      </w:r>
      <w:r>
        <w:rPr>
          <w:rFonts w:ascii="Kalpurush" w:hAnsi="Kalpurush" w:cs="Kalpurush" w:hint="cs"/>
          <w:sz w:val="24"/>
          <w:szCs w:val="24"/>
          <w:cs/>
          <w:lang w:bidi="bn-BD"/>
        </w:rPr>
        <w:t>নে</w:t>
      </w:r>
      <w:r>
        <w:rPr>
          <w:rFonts w:ascii="Kalpurush" w:hAnsi="Kalpurush" w:cs="Kalpurush"/>
          <w:sz w:val="24"/>
          <w:szCs w:val="24"/>
          <w:cs/>
          <w:lang w:bidi="bn-BD"/>
        </w:rPr>
        <w:t xml:space="preserve"> জাহান্নাম</w:t>
      </w:r>
      <w:r>
        <w:rPr>
          <w:rFonts w:ascii="Kalpurush" w:hAnsi="Kalpurush" w:cs="Kalpurush" w:hint="cs"/>
          <w:sz w:val="24"/>
          <w:szCs w:val="24"/>
          <w:cs/>
          <w:lang w:bidi="bn-BD"/>
        </w:rPr>
        <w:t xml:space="preserve">কে </w:t>
      </w:r>
      <w:r>
        <w:rPr>
          <w:rFonts w:ascii="Kalpurush" w:hAnsi="Kalpurush" w:cs="Kalpurush"/>
          <w:sz w:val="24"/>
          <w:szCs w:val="24"/>
          <w:cs/>
          <w:lang w:bidi="bn-BD"/>
        </w:rPr>
        <w:t>প্রজ্বলিত</w:t>
      </w:r>
      <w:r>
        <w:rPr>
          <w:rFonts w:ascii="Kalpurush" w:hAnsi="Kalpurush" w:cs="Kalpurush" w:hint="cs"/>
          <w:sz w:val="24"/>
          <w:szCs w:val="24"/>
          <w:cs/>
          <w:lang w:bidi="bn-BD"/>
        </w:rPr>
        <w:t xml:space="preserve"> করা ও উত্তপ্ত করাকে </w:t>
      </w:r>
      <w:r w:rsidRPr="00D42A2E">
        <w:rPr>
          <w:rFonts w:ascii="Kalpurush" w:hAnsi="Kalpurush" w:cs="Kalpurush"/>
          <w:sz w:val="24"/>
          <w:szCs w:val="24"/>
          <w:cs/>
          <w:lang w:bidi="bn-BD"/>
        </w:rPr>
        <w:t>বন্ধ করে রাখা হয়।</w:t>
      </w:r>
      <w:r w:rsidRPr="00D42A2E">
        <w:rPr>
          <w:rStyle w:val="FootnoteReference"/>
          <w:rFonts w:ascii="Kalpurush" w:hAnsi="Kalpurush" w:cs="Kalpurush"/>
          <w:sz w:val="24"/>
          <w:szCs w:val="24"/>
          <w:cs/>
          <w:lang w:bidi="bn-BD"/>
        </w:rPr>
        <w:footnoteReference w:id="15"/>
      </w:r>
      <w:r w:rsidRPr="00D42A2E">
        <w:rPr>
          <w:rFonts w:ascii="Kalpurush" w:hAnsi="Kalpurush" w:cs="Kalpurush"/>
          <w:sz w:val="24"/>
          <w:szCs w:val="24"/>
          <w:cs/>
          <w:lang w:bidi="bn-BD"/>
        </w:rPr>
        <w:t xml:space="preserve"> </w:t>
      </w:r>
    </w:p>
    <w:p w:rsidR="00A71E53" w:rsidRPr="00D1525D" w:rsidRDefault="00A71E53">
      <w:pPr>
        <w:widowControl w:val="0"/>
        <w:spacing w:after="0" w:line="480" w:lineRule="exact"/>
        <w:jc w:val="both"/>
        <w:rPr>
          <w:rFonts w:ascii="Kalpurush" w:hAnsi="Kalpurush" w:cs="Kalpurush"/>
          <w:b/>
          <w:bCs/>
          <w:color w:val="943634" w:themeColor="accent2" w:themeShade="BF"/>
          <w:sz w:val="24"/>
          <w:szCs w:val="24"/>
          <w:cs/>
          <w:lang w:bidi="bn-BD"/>
        </w:rPr>
      </w:pPr>
      <w:r w:rsidRPr="00D1525D">
        <w:rPr>
          <w:rFonts w:ascii="Kalpurush" w:hAnsi="Kalpurush" w:cs="Kalpurush"/>
          <w:b/>
          <w:bCs/>
          <w:color w:val="943634" w:themeColor="accent2" w:themeShade="BF"/>
          <w:sz w:val="24"/>
          <w:szCs w:val="24"/>
          <w:cs/>
          <w:lang w:bidi="bn-BD"/>
        </w:rPr>
        <w:t xml:space="preserve">দশ- </w:t>
      </w:r>
      <w:r w:rsidR="008D51E9">
        <w:rPr>
          <w:rFonts w:ascii="Kalpurush" w:hAnsi="Kalpurush" w:cs="Kalpurush"/>
          <w:b/>
          <w:bCs/>
          <w:color w:val="943634" w:themeColor="accent2" w:themeShade="BF"/>
          <w:sz w:val="24"/>
          <w:szCs w:val="24"/>
          <w:cs/>
          <w:lang w:bidi="bn-BD"/>
        </w:rPr>
        <w:t>জু</w:t>
      </w:r>
      <w:r w:rsidR="00272F89">
        <w:rPr>
          <w:rFonts w:ascii="Kalpurush" w:hAnsi="Kalpurush" w:cs="Kalpurush"/>
          <w:b/>
          <w:bCs/>
          <w:color w:val="943634" w:themeColor="accent2" w:themeShade="BF"/>
          <w:sz w:val="24"/>
          <w:szCs w:val="24"/>
          <w:cs/>
          <w:lang w:val="en-US" w:bidi="bn-BD"/>
        </w:rPr>
        <w:t>মু</w:t>
      </w:r>
      <w:r w:rsidR="008D51E9">
        <w:rPr>
          <w:rFonts w:ascii="Kalpurush" w:hAnsi="Kalpurush" w:cs="Kalpurush"/>
          <w:b/>
          <w:bCs/>
          <w:color w:val="943634" w:themeColor="accent2" w:themeShade="BF"/>
          <w:sz w:val="24"/>
          <w:szCs w:val="24"/>
          <w:lang w:bidi="bn-BD"/>
        </w:rPr>
        <w:t>‘</w:t>
      </w:r>
      <w:r w:rsidR="008D51E9">
        <w:rPr>
          <w:rFonts w:ascii="Kalpurush" w:hAnsi="Kalpurush" w:cs="Kalpurush"/>
          <w:b/>
          <w:bCs/>
          <w:color w:val="943634" w:themeColor="accent2" w:themeShade="BF"/>
          <w:sz w:val="24"/>
          <w:szCs w:val="24"/>
          <w:cs/>
          <w:lang w:bidi="bn-BD"/>
        </w:rPr>
        <w:t>আর</w:t>
      </w:r>
      <w:r w:rsidRPr="00D1525D">
        <w:rPr>
          <w:rFonts w:ascii="Kalpurush" w:hAnsi="Kalpurush" w:cs="Kalpurush"/>
          <w:b/>
          <w:bCs/>
          <w:color w:val="943634" w:themeColor="accent2" w:themeShade="BF"/>
          <w:sz w:val="24"/>
          <w:szCs w:val="24"/>
          <w:cs/>
          <w:lang w:bidi="bn-BD"/>
        </w:rPr>
        <w:t xml:space="preserve"> দিন বা </w:t>
      </w:r>
      <w:r w:rsidR="008D51E9">
        <w:rPr>
          <w:rFonts w:ascii="Kalpurush" w:hAnsi="Kalpurush" w:cs="Kalpurush"/>
          <w:b/>
          <w:bCs/>
          <w:color w:val="943634" w:themeColor="accent2" w:themeShade="BF"/>
          <w:sz w:val="24"/>
          <w:szCs w:val="24"/>
          <w:cs/>
          <w:lang w:bidi="bn-BD"/>
        </w:rPr>
        <w:t>জু</w:t>
      </w:r>
      <w:r w:rsidR="00272F89">
        <w:rPr>
          <w:rFonts w:ascii="Kalpurush" w:hAnsi="Kalpurush" w:cs="Kalpurush"/>
          <w:b/>
          <w:bCs/>
          <w:color w:val="943634" w:themeColor="accent2" w:themeShade="BF"/>
          <w:sz w:val="24"/>
          <w:szCs w:val="24"/>
          <w:cs/>
          <w:lang w:val="en-US" w:bidi="bn-BD"/>
        </w:rPr>
        <w:t>মু</w:t>
      </w:r>
      <w:r w:rsidR="008D51E9">
        <w:rPr>
          <w:rFonts w:ascii="Kalpurush" w:hAnsi="Kalpurush" w:cs="Kalpurush"/>
          <w:b/>
          <w:bCs/>
          <w:color w:val="943634" w:themeColor="accent2" w:themeShade="BF"/>
          <w:sz w:val="24"/>
          <w:szCs w:val="24"/>
          <w:lang w:bidi="bn-BD"/>
        </w:rPr>
        <w:t>‘</w:t>
      </w:r>
      <w:r w:rsidR="008D51E9">
        <w:rPr>
          <w:rFonts w:ascii="Kalpurush" w:hAnsi="Kalpurush" w:cs="Kalpurush"/>
          <w:b/>
          <w:bCs/>
          <w:color w:val="943634" w:themeColor="accent2" w:themeShade="BF"/>
          <w:sz w:val="24"/>
          <w:szCs w:val="24"/>
          <w:cs/>
          <w:lang w:bidi="bn-BD"/>
        </w:rPr>
        <w:t>আর</w:t>
      </w:r>
      <w:r w:rsidRPr="00D1525D">
        <w:rPr>
          <w:rFonts w:ascii="Kalpurush" w:hAnsi="Kalpurush" w:cs="Kalpurush"/>
          <w:b/>
          <w:bCs/>
          <w:color w:val="943634" w:themeColor="accent2" w:themeShade="BF"/>
          <w:sz w:val="24"/>
          <w:szCs w:val="24"/>
          <w:cs/>
          <w:lang w:bidi="bn-BD"/>
        </w:rPr>
        <w:t xml:space="preserve"> রাত্রিতে মৃত্যু বরণ</w:t>
      </w:r>
      <w:r w:rsidRPr="00D1525D">
        <w:rPr>
          <w:rFonts w:ascii="Kalpurush" w:hAnsi="Kalpurush" w:cs="Kalpurush" w:hint="cs"/>
          <w:b/>
          <w:bCs/>
          <w:color w:val="943634" w:themeColor="accent2" w:themeShade="BF"/>
          <w:sz w:val="24"/>
          <w:szCs w:val="24"/>
          <w:cs/>
          <w:lang w:bidi="bn-BD"/>
        </w:rPr>
        <w:t xml:space="preserve"> </w:t>
      </w:r>
      <w:r w:rsidR="00EF61BE">
        <w:rPr>
          <w:rFonts w:ascii="Kalpurush" w:hAnsi="Kalpurush" w:cs="Kalpurush" w:hint="cs"/>
          <w:b/>
          <w:bCs/>
          <w:color w:val="943634" w:themeColor="accent2" w:themeShade="BF"/>
          <w:sz w:val="24"/>
          <w:szCs w:val="24"/>
          <w:cs/>
          <w:lang w:bidi="bn-BD"/>
        </w:rPr>
        <w:t xml:space="preserve">করা </w:t>
      </w:r>
      <w:r>
        <w:rPr>
          <w:rFonts w:ascii="Kalpurush" w:hAnsi="Kalpurush" w:cs="Kalpurush"/>
          <w:b/>
          <w:bCs/>
          <w:color w:val="943634" w:themeColor="accent2" w:themeShade="BF"/>
          <w:sz w:val="24"/>
          <w:szCs w:val="24"/>
          <w:cs/>
          <w:lang w:bidi="bn-BD"/>
        </w:rPr>
        <w:t>শুভ</w:t>
      </w:r>
      <w:r w:rsidRPr="00D1525D">
        <w:rPr>
          <w:rFonts w:ascii="Kalpurush" w:hAnsi="Kalpurush" w:cs="Kalpurush" w:hint="cs"/>
          <w:b/>
          <w:bCs/>
          <w:color w:val="943634" w:themeColor="accent2" w:themeShade="BF"/>
          <w:sz w:val="24"/>
          <w:szCs w:val="24"/>
          <w:cs/>
          <w:lang w:bidi="bn-BD"/>
        </w:rPr>
        <w:t xml:space="preserve"> লক্ষণ: </w:t>
      </w:r>
    </w:p>
    <w:p w:rsidR="00A71E53" w:rsidRDefault="008D51E9">
      <w:pPr>
        <w:widowControl w:val="0"/>
        <w:spacing w:after="0" w:line="480" w:lineRule="exact"/>
        <w:ind w:firstLine="425"/>
        <w:jc w:val="both"/>
        <w:rPr>
          <w:rFonts w:ascii="Kalpurush" w:hAnsi="Kalpurush" w:cs="Kalpurush"/>
          <w:sz w:val="24"/>
          <w:szCs w:val="24"/>
          <w:cs/>
          <w:lang w:bidi="bn-BD"/>
        </w:rPr>
      </w:pPr>
      <w:r>
        <w:rPr>
          <w:rFonts w:ascii="Kalpurush" w:hAnsi="Kalpurush" w:cs="Kalpurush"/>
          <w:sz w:val="24"/>
          <w:szCs w:val="24"/>
          <w:cs/>
          <w:lang w:bidi="bn-BD"/>
        </w:rPr>
        <w:t>জু</w:t>
      </w:r>
      <w:r w:rsidR="00272F89">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D42A2E">
        <w:rPr>
          <w:rFonts w:ascii="Kalpurush" w:hAnsi="Kalpurush" w:cs="Kalpurush"/>
          <w:sz w:val="24"/>
          <w:szCs w:val="24"/>
          <w:cs/>
          <w:lang w:bidi="bn-BD"/>
        </w:rPr>
        <w:t xml:space="preserve"> দিন বা </w:t>
      </w:r>
      <w:r>
        <w:rPr>
          <w:rFonts w:ascii="Kalpurush" w:hAnsi="Kalpurush" w:cs="Kalpurush"/>
          <w:sz w:val="24"/>
          <w:szCs w:val="24"/>
          <w:cs/>
          <w:lang w:bidi="bn-BD"/>
        </w:rPr>
        <w:t>জু</w:t>
      </w:r>
      <w:r w:rsidR="00272F89">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D42A2E">
        <w:rPr>
          <w:rFonts w:ascii="Kalpurush" w:hAnsi="Kalpurush" w:cs="Kalpurush"/>
          <w:sz w:val="24"/>
          <w:szCs w:val="24"/>
          <w:cs/>
          <w:lang w:bidi="bn-BD"/>
        </w:rPr>
        <w:t xml:space="preserve"> রাত্রিতে মৃত্যু বরণ করা, উত্তম পরিণতি</w:t>
      </w:r>
      <w:r w:rsidR="00EF61BE">
        <w:rPr>
          <w:rFonts w:ascii="Kalpurush" w:hAnsi="Kalpurush" w:cs="Kalpurush" w:hint="cs"/>
          <w:sz w:val="24"/>
          <w:szCs w:val="24"/>
          <w:cs/>
          <w:lang w:bidi="bn-BD"/>
        </w:rPr>
        <w:t>র</w:t>
      </w:r>
      <w:r w:rsidR="00A71E53" w:rsidRPr="00D42A2E">
        <w:rPr>
          <w:rFonts w:ascii="Kalpurush" w:hAnsi="Kalpurush" w:cs="Kalpurush"/>
          <w:sz w:val="24"/>
          <w:szCs w:val="24"/>
          <w:cs/>
          <w:lang w:bidi="bn-BD"/>
        </w:rPr>
        <w:t xml:space="preserve"> লক্ষণ। কারণ, </w:t>
      </w:r>
      <w:r>
        <w:rPr>
          <w:rFonts w:ascii="Kalpurush" w:hAnsi="Kalpurush" w:cs="Kalpurush"/>
          <w:sz w:val="24"/>
          <w:szCs w:val="24"/>
          <w:cs/>
          <w:lang w:bidi="bn-BD"/>
        </w:rPr>
        <w:t>জু</w:t>
      </w:r>
      <w:r w:rsidR="00272F89">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D42A2E">
        <w:rPr>
          <w:rFonts w:ascii="Kalpurush" w:hAnsi="Kalpurush" w:cs="Kalpurush"/>
          <w:sz w:val="24"/>
          <w:szCs w:val="24"/>
          <w:cs/>
          <w:lang w:bidi="bn-BD"/>
        </w:rPr>
        <w:t xml:space="preserve"> দিন বা </w:t>
      </w:r>
      <w:r>
        <w:rPr>
          <w:rFonts w:ascii="Kalpurush" w:hAnsi="Kalpurush" w:cs="Kalpurush"/>
          <w:sz w:val="24"/>
          <w:szCs w:val="24"/>
          <w:cs/>
          <w:lang w:bidi="bn-BD"/>
        </w:rPr>
        <w:t>জু</w:t>
      </w:r>
      <w:r w:rsidR="00272F89">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D42A2E">
        <w:rPr>
          <w:rFonts w:ascii="Kalpurush" w:hAnsi="Kalpurush" w:cs="Kalpurush"/>
          <w:sz w:val="24"/>
          <w:szCs w:val="24"/>
          <w:cs/>
          <w:lang w:bidi="bn-BD"/>
        </w:rPr>
        <w:t xml:space="preserve"> রাত্রিতে যে ব্যক্তি মারা যায় সে ব্যক্তি কবরের আযাব ও মুনকার নকীরের প্রশ্ন হতে বেঁচে যায়। </w:t>
      </w:r>
      <w:r w:rsidR="00A71E53">
        <w:rPr>
          <w:rFonts w:ascii="Kalpurush" w:hAnsi="Kalpurush" w:cs="Kalpurush" w:hint="cs"/>
          <w:sz w:val="24"/>
          <w:szCs w:val="24"/>
          <w:cs/>
          <w:lang w:bidi="bn-BD"/>
        </w:rPr>
        <w:t xml:space="preserve">আব্দুল্লাহ বিন আমর রাদিয়াল্লাহু আনহু হতে বর্ণিত </w:t>
      </w:r>
      <w:r w:rsidR="00A71E53">
        <w:rPr>
          <w:rFonts w:ascii="Kalpurush" w:hAnsi="Kalpurush" w:cs="Kalpurush" w:hint="cs"/>
          <w:sz w:val="24"/>
          <w:szCs w:val="24"/>
          <w:cs/>
          <w:lang w:bidi="bn-BD"/>
        </w:rPr>
        <w:lastRenderedPageBreak/>
        <w:t>তিনি বলেন, রাসূল সাল্লাল্লাহু আলাইহি ওয়াসাল্লাম বলেছেন,</w:t>
      </w:r>
    </w:p>
    <w:p w:rsidR="00A71E53" w:rsidRPr="00D1525D" w:rsidRDefault="00A71E53" w:rsidP="00A71E53">
      <w:pPr>
        <w:widowControl w:val="0"/>
        <w:bidi/>
        <w:spacing w:after="0" w:line="480" w:lineRule="exact"/>
        <w:ind w:firstLine="425"/>
        <w:jc w:val="both"/>
        <w:rPr>
          <w:rFonts w:ascii="Brickletter" w:hAnsi="Brickletter" w:cs="KFGQPC Uthman Taha Naskh"/>
          <w:sz w:val="24"/>
          <w:szCs w:val="24"/>
          <w:cs/>
          <w:lang w:bidi="bn-BD"/>
        </w:rPr>
      </w:pPr>
      <w:r w:rsidRPr="00E92273">
        <w:rPr>
          <w:rFonts w:ascii="Brickletter" w:hAnsi="Brickletter" w:cs="KFGQPC Uthman Taha Naskh"/>
          <w:b/>
          <w:bCs/>
          <w:color w:val="000066"/>
          <w:sz w:val="24"/>
          <w:szCs w:val="24"/>
          <w:rtl/>
        </w:rPr>
        <w:t>«ما من مسلم يموت يوم الجمعة أو ليلة الجمعة، إلا وقاه الله تعالى فتنة القبر</w:t>
      </w:r>
      <w:r w:rsidRPr="00D1525D">
        <w:rPr>
          <w:rFonts w:ascii="Brickletter" w:hAnsi="Brickletter" w:cs="KFGQPC Uthman Taha Naskh"/>
          <w:b/>
          <w:bCs/>
          <w:sz w:val="24"/>
          <w:szCs w:val="24"/>
          <w:rtl/>
        </w:rPr>
        <w:t>»</w:t>
      </w:r>
      <w:r w:rsidRPr="00D1525D">
        <w:rPr>
          <w:rFonts w:ascii="Brickletter" w:hAnsi="Brickletter" w:cs="KFGQPC Uthman Taha Naskh"/>
          <w:sz w:val="24"/>
          <w:szCs w:val="24"/>
          <w:rtl/>
        </w:rPr>
        <w:t xml:space="preserve"> [أحمد والترمذي وصححه الألباني]. </w:t>
      </w:r>
    </w:p>
    <w:p w:rsidR="00A71E53" w:rsidRPr="00D42A2E" w:rsidRDefault="00A71E53">
      <w:pPr>
        <w:widowControl w:val="0"/>
        <w:spacing w:after="0" w:line="480" w:lineRule="exact"/>
        <w:ind w:firstLine="425"/>
        <w:jc w:val="both"/>
        <w:rPr>
          <w:rFonts w:ascii="Kalpurush" w:hAnsi="Kalpurush" w:cs="Kalpurush"/>
          <w:sz w:val="24"/>
          <w:szCs w:val="24"/>
          <w:rtl/>
          <w:cs/>
          <w:lang w:bidi="bn-BD"/>
        </w:rPr>
      </w:pPr>
      <w:r>
        <w:rPr>
          <w:rFonts w:ascii="Kalpurush" w:hAnsi="Kalpurush" w:cs="Kalpurush" w:hint="cs"/>
          <w:sz w:val="24"/>
          <w:szCs w:val="24"/>
          <w:cs/>
          <w:lang w:bidi="bn-BD"/>
        </w:rPr>
        <w:t xml:space="preserve"> “যে কোন মুসলিম </w:t>
      </w:r>
      <w:r w:rsidR="008D51E9">
        <w:rPr>
          <w:rFonts w:ascii="Kalpurush" w:hAnsi="Kalpurush" w:cs="Kalpurush" w:hint="cs"/>
          <w:sz w:val="24"/>
          <w:szCs w:val="24"/>
          <w:cs/>
          <w:lang w:bidi="bn-BD"/>
        </w:rPr>
        <w:t>জু</w:t>
      </w:r>
      <w:r w:rsidR="00272F89">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বা </w:t>
      </w:r>
      <w:r w:rsidR="008D51E9">
        <w:rPr>
          <w:rFonts w:ascii="Kalpurush" w:hAnsi="Kalpurush" w:cs="Kalpurush" w:hint="cs"/>
          <w:sz w:val="24"/>
          <w:szCs w:val="24"/>
          <w:cs/>
          <w:lang w:bidi="bn-BD"/>
        </w:rPr>
        <w:t>জু</w:t>
      </w:r>
      <w:r w:rsidR="00272F89">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রাতে মারা গেল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তাকে অবশ্যই কবরের আযাব থেকে রেহাই দেবেন”।</w:t>
      </w:r>
      <w:r>
        <w:rPr>
          <w:rStyle w:val="FootnoteReference"/>
          <w:rFonts w:ascii="Kalpurush" w:hAnsi="Kalpurush" w:cs="Kalpurush"/>
          <w:sz w:val="24"/>
          <w:szCs w:val="24"/>
          <w:cs/>
          <w:lang w:bidi="bn-BD"/>
        </w:rPr>
        <w:footnoteReference w:id="16"/>
      </w:r>
      <w:r>
        <w:rPr>
          <w:rFonts w:ascii="Kalpurush" w:hAnsi="Kalpurush" w:cs="Kalpurush" w:hint="cs"/>
          <w:sz w:val="24"/>
          <w:szCs w:val="24"/>
          <w:cs/>
          <w:lang w:bidi="bn-BD"/>
        </w:rPr>
        <w:t xml:space="preserve"> </w:t>
      </w:r>
    </w:p>
    <w:p w:rsidR="00A71E53" w:rsidRPr="004A3B9D" w:rsidRDefault="008D51E9">
      <w:pPr>
        <w:widowControl w:val="0"/>
        <w:spacing w:after="0" w:line="460" w:lineRule="exact"/>
        <w:jc w:val="center"/>
        <w:rPr>
          <w:rFonts w:ascii="Kalpurush" w:hAnsi="Kalpurush" w:cs="Kalpurush"/>
          <w:b/>
          <w:bCs/>
          <w:color w:val="943634" w:themeColor="accent2" w:themeShade="BF"/>
          <w:sz w:val="24"/>
          <w:szCs w:val="24"/>
          <w:lang w:bidi="bn-BD"/>
        </w:rPr>
      </w:pPr>
      <w:r>
        <w:rPr>
          <w:rFonts w:ascii="Kalpurush" w:hAnsi="Kalpurush" w:cs="Kalpurush"/>
          <w:b/>
          <w:bCs/>
          <w:color w:val="943634" w:themeColor="accent2" w:themeShade="BF"/>
          <w:sz w:val="24"/>
          <w:szCs w:val="24"/>
          <w:cs/>
          <w:lang w:bidi="bn-BD"/>
        </w:rPr>
        <w:t>জু</w:t>
      </w:r>
      <w:r w:rsidR="00272F89">
        <w:rPr>
          <w:rFonts w:ascii="Kalpurush" w:hAnsi="Kalpurush" w:cs="Kalpurush"/>
          <w:b/>
          <w:bCs/>
          <w:color w:val="943634" w:themeColor="accent2" w:themeShade="BF"/>
          <w:sz w:val="24"/>
          <w:szCs w:val="24"/>
          <w:cs/>
          <w:lang w:val="en-US" w:bidi="bn-BD"/>
        </w:rPr>
        <w:t>মু</w:t>
      </w:r>
      <w:r>
        <w:rPr>
          <w:rFonts w:ascii="Kalpurush" w:hAnsi="Kalpurush" w:cs="Kalpurush"/>
          <w:b/>
          <w:bCs/>
          <w:color w:val="943634" w:themeColor="accent2" w:themeShade="BF"/>
          <w:sz w:val="24"/>
          <w:szCs w:val="24"/>
          <w:lang w:bidi="bn-BD"/>
        </w:rPr>
        <w:t>‘</w:t>
      </w:r>
      <w:r>
        <w:rPr>
          <w:rFonts w:ascii="Kalpurush" w:hAnsi="Kalpurush" w:cs="Kalpurush"/>
          <w:b/>
          <w:bCs/>
          <w:color w:val="943634" w:themeColor="accent2" w:themeShade="BF"/>
          <w:sz w:val="24"/>
          <w:szCs w:val="24"/>
          <w:cs/>
          <w:lang w:bidi="bn-BD"/>
        </w:rPr>
        <w:t>আর</w:t>
      </w:r>
      <w:r w:rsidR="00A71E53" w:rsidRPr="004A3B9D">
        <w:rPr>
          <w:rFonts w:ascii="Kalpurush" w:hAnsi="Kalpurush" w:cs="Kalpurush"/>
          <w:b/>
          <w:bCs/>
          <w:color w:val="943634" w:themeColor="accent2" w:themeShade="BF"/>
          <w:sz w:val="24"/>
          <w:szCs w:val="24"/>
          <w:cs/>
          <w:lang w:bidi="bn-BD"/>
        </w:rPr>
        <w:t xml:space="preserve"> সালাতের ফযিলত</w:t>
      </w:r>
    </w:p>
    <w:p w:rsidR="00A71E53" w:rsidRPr="00D1525D" w:rsidRDefault="00A71E53">
      <w:pPr>
        <w:widowControl w:val="0"/>
        <w:spacing w:after="0" w:line="460" w:lineRule="exact"/>
        <w:jc w:val="both"/>
        <w:rPr>
          <w:rFonts w:ascii="Kalpurush" w:hAnsi="Kalpurush" w:cs="Kalpurush"/>
          <w:b/>
          <w:bCs/>
          <w:color w:val="943634" w:themeColor="accent2" w:themeShade="BF"/>
          <w:sz w:val="24"/>
          <w:szCs w:val="24"/>
          <w:cs/>
          <w:lang w:bidi="bn-BD"/>
        </w:rPr>
      </w:pPr>
      <w:r w:rsidRPr="00D1525D">
        <w:rPr>
          <w:rFonts w:ascii="Kalpurush" w:hAnsi="Kalpurush" w:cs="Kalpurush" w:hint="cs"/>
          <w:b/>
          <w:bCs/>
          <w:color w:val="943634" w:themeColor="accent2" w:themeShade="BF"/>
          <w:sz w:val="24"/>
          <w:szCs w:val="24"/>
          <w:cs/>
          <w:lang w:bidi="bn-BD"/>
        </w:rPr>
        <w:t>এক- গুনাহ মা</w:t>
      </w:r>
      <w:r w:rsidR="00272F89">
        <w:rPr>
          <w:rFonts w:ascii="Kalpurush" w:hAnsi="Kalpurush" w:cs="Kalpurush"/>
          <w:b/>
          <w:bCs/>
          <w:color w:val="943634" w:themeColor="accent2" w:themeShade="BF"/>
          <w:sz w:val="24"/>
          <w:szCs w:val="24"/>
          <w:cs/>
          <w:lang w:val="en-US" w:bidi="bn-BD"/>
        </w:rPr>
        <w:t>ফ</w:t>
      </w:r>
      <w:r w:rsidR="00EF61BE">
        <w:rPr>
          <w:rFonts w:ascii="Kalpurush" w:hAnsi="Kalpurush" w:cs="Kalpurush" w:hint="cs"/>
          <w:b/>
          <w:bCs/>
          <w:color w:val="943634" w:themeColor="accent2" w:themeShade="BF"/>
          <w:sz w:val="24"/>
          <w:szCs w:val="24"/>
          <w:cs/>
          <w:lang w:bidi="bn-BD"/>
        </w:rPr>
        <w:t xml:space="preserve"> হয়</w:t>
      </w:r>
      <w:r w:rsidRPr="00D1525D">
        <w:rPr>
          <w:rFonts w:ascii="Kalpurush" w:hAnsi="Kalpurush" w:cs="Kalpurush" w:hint="cs"/>
          <w:b/>
          <w:bCs/>
          <w:color w:val="943634" w:themeColor="accent2" w:themeShade="BF"/>
          <w:sz w:val="24"/>
          <w:szCs w:val="24"/>
          <w:cs/>
          <w:lang w:bidi="bn-BD"/>
        </w:rPr>
        <w:t xml:space="preserve">: </w:t>
      </w:r>
    </w:p>
    <w:p w:rsidR="00A71E53" w:rsidRDefault="008D51E9">
      <w:pPr>
        <w:widowControl w:val="0"/>
        <w:spacing w:after="0" w:line="460" w:lineRule="exact"/>
        <w:ind w:firstLine="720"/>
        <w:jc w:val="both"/>
        <w:rPr>
          <w:rFonts w:ascii="Kalpurush" w:hAnsi="Kalpurush" w:cs="Kalpurush"/>
          <w:sz w:val="24"/>
          <w:szCs w:val="24"/>
          <w:cs/>
          <w:lang w:bidi="bn-BD"/>
        </w:rPr>
      </w:pPr>
      <w:r>
        <w:rPr>
          <w:rFonts w:ascii="Kalpurush" w:hAnsi="Kalpurush" w:cs="Kalpurush" w:hint="cs"/>
          <w:sz w:val="24"/>
          <w:szCs w:val="24"/>
          <w:cs/>
          <w:lang w:bidi="bn-BD"/>
        </w:rPr>
        <w:t>জু</w:t>
      </w:r>
      <w:r w:rsidR="007A6556">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w:t>
      </w:r>
      <w:r>
        <w:rPr>
          <w:rFonts w:ascii="Kalpurush" w:hAnsi="Kalpurush" w:cs="Kalpurush" w:hint="cs"/>
          <w:sz w:val="24"/>
          <w:szCs w:val="24"/>
          <w:cs/>
          <w:lang w:bidi="bn-BD"/>
        </w:rPr>
        <w:t>জু</w:t>
      </w:r>
      <w:r w:rsidR="007A6556">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সালাত আদায়ের উদ্দেশ্যে ভালোভাবে ওজু করে মসজিদে গমন করলে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00A71E53">
        <w:rPr>
          <w:rFonts w:ascii="Kalpurush" w:hAnsi="Kalpurush" w:cs="Kalpurush" w:hint="cs"/>
          <w:sz w:val="24"/>
          <w:szCs w:val="24"/>
          <w:cs/>
          <w:lang w:bidi="bn-BD"/>
        </w:rPr>
        <w:t xml:space="preserve"> </w:t>
      </w:r>
      <w:r w:rsidR="00A71E53">
        <w:rPr>
          <w:rFonts w:ascii="Kalpurush" w:hAnsi="Kalpurush" w:cs="Kalpurush"/>
          <w:sz w:val="24"/>
          <w:szCs w:val="24"/>
          <w:cs/>
          <w:lang w:bidi="bn-BD"/>
        </w:rPr>
        <w:t>গুনাহ</w:t>
      </w:r>
      <w:r w:rsidR="00A71E53">
        <w:rPr>
          <w:rFonts w:ascii="Kalpurush" w:hAnsi="Kalpurush" w:cs="Kalpurush" w:hint="cs"/>
          <w:sz w:val="24"/>
          <w:szCs w:val="24"/>
          <w:cs/>
          <w:lang w:bidi="bn-BD"/>
        </w:rPr>
        <w:t xml:space="preserve"> সমূহ ক্ষমা করে দেন। </w:t>
      </w:r>
      <w:r w:rsidR="00A71E53" w:rsidRPr="004A3B9D">
        <w:rPr>
          <w:rFonts w:ascii="Kalpurush" w:hAnsi="Kalpurush" w:cs="Kalpurush" w:hint="cs"/>
          <w:sz w:val="24"/>
          <w:szCs w:val="24"/>
          <w:cs/>
          <w:lang w:bidi="bn-BD"/>
        </w:rPr>
        <w:t xml:space="preserve">আবু হুরাইরা </w:t>
      </w:r>
      <w:r w:rsidR="00A71E53">
        <w:rPr>
          <w:rFonts w:ascii="Kalpurush" w:hAnsi="Kalpurush" w:cs="Kalpurush" w:hint="cs"/>
          <w:sz w:val="24"/>
          <w:szCs w:val="24"/>
          <w:cs/>
          <w:lang w:bidi="bn-BD"/>
        </w:rPr>
        <w:t>রাদিয়াল্লাহু আনহু</w:t>
      </w:r>
      <w:r w:rsidR="00A71E53" w:rsidRPr="004A3B9D">
        <w:rPr>
          <w:rFonts w:ascii="Kalpurush" w:hAnsi="Kalpurush" w:cs="Kalpurush" w:hint="cs"/>
          <w:sz w:val="24"/>
          <w:szCs w:val="24"/>
          <w:cs/>
          <w:lang w:bidi="bn-BD"/>
        </w:rPr>
        <w:t xml:space="preserve"> হতে বর্ণিত, রাসূল </w:t>
      </w:r>
      <w:r w:rsidR="00A71E53">
        <w:rPr>
          <w:rFonts w:ascii="Kalpurush" w:hAnsi="Kalpurush" w:cs="Kalpurush" w:hint="cs"/>
          <w:sz w:val="24"/>
          <w:szCs w:val="24"/>
          <w:cs/>
          <w:lang w:bidi="bn-BD"/>
        </w:rPr>
        <w:t>সাল্লাল্লাহু আলাইহি ওয়াসাল্লাম</w:t>
      </w:r>
      <w:r w:rsidR="00A71E53" w:rsidRPr="004A3B9D">
        <w:rPr>
          <w:rFonts w:ascii="Kalpurush" w:hAnsi="Kalpurush" w:cs="Kalpurush" w:hint="cs"/>
          <w:sz w:val="24"/>
          <w:szCs w:val="24"/>
          <w:cs/>
          <w:lang w:bidi="bn-BD"/>
        </w:rPr>
        <w:t xml:space="preserve"> বলেন,</w:t>
      </w:r>
    </w:p>
    <w:p w:rsidR="00A71E53" w:rsidRPr="00E92273" w:rsidRDefault="00A71E53" w:rsidP="00A71E53">
      <w:pPr>
        <w:widowControl w:val="0"/>
        <w:bidi/>
        <w:spacing w:after="0" w:line="460" w:lineRule="exact"/>
        <w:ind w:firstLine="510"/>
        <w:jc w:val="both"/>
        <w:rPr>
          <w:rFonts w:ascii="Brickletter" w:hAnsi="Brickletter" w:cs="KFGQPC Uthman Taha Naskh"/>
          <w:sz w:val="24"/>
          <w:szCs w:val="24"/>
          <w:lang w:bidi="bn-BD"/>
        </w:rPr>
      </w:pPr>
      <w:r w:rsidRPr="00E92273">
        <w:rPr>
          <w:rFonts w:ascii="Brickletter" w:hAnsi="Brickletter" w:cs="KFGQPC Uthman Taha Naskh" w:hint="cs"/>
          <w:b/>
          <w:bCs/>
          <w:sz w:val="24"/>
          <w:szCs w:val="24"/>
          <w:rtl/>
        </w:rPr>
        <w:t>«</w:t>
      </w:r>
      <w:r w:rsidRPr="00E92273">
        <w:rPr>
          <w:rFonts w:ascii="Brickletter" w:hAnsi="Brickletter" w:cs="KFGQPC Uthman Taha Naskh" w:hint="cs"/>
          <w:b/>
          <w:bCs/>
          <w:color w:val="000066"/>
          <w:sz w:val="24"/>
          <w:szCs w:val="24"/>
          <w:rtl/>
        </w:rPr>
        <w:t>من توضأ فأحسن الوضوء، ثم أتى الجمعة فاستمع وأنصت، غفر له ما بينه وبين الجمعة الأخرى وزيادة ثلاثة أيام، ومن مسَّ الحصى فقد لغا»</w:t>
      </w:r>
      <w:r w:rsidRPr="00E92273">
        <w:rPr>
          <w:rFonts w:ascii="Brickletter" w:hAnsi="Brickletter" w:cs="KFGQPC Uthman Taha Naskh" w:hint="cs"/>
          <w:sz w:val="24"/>
          <w:szCs w:val="24"/>
          <w:rtl/>
        </w:rPr>
        <w:t xml:space="preserve"> [رواه مسلم، وأبو داود، والترمذي، وابن ماجة].</w:t>
      </w:r>
    </w:p>
    <w:p w:rsidR="00A71E53" w:rsidRPr="004A3B9D" w:rsidRDefault="00A71E53">
      <w:pPr>
        <w:widowControl w:val="0"/>
        <w:spacing w:after="0" w:line="460" w:lineRule="exact"/>
        <w:ind w:firstLine="510"/>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Pr="004A3B9D">
        <w:rPr>
          <w:rFonts w:ascii="Kalpurush" w:hAnsi="Kalpurush" w:cs="Kalpurush" w:hint="cs"/>
          <w:sz w:val="24"/>
          <w:szCs w:val="24"/>
          <w:cs/>
          <w:lang w:bidi="bn-BD"/>
        </w:rPr>
        <w:t xml:space="preserve">যে ব্যক্তি সুন্দর করে ওযু করল, অতঃপর </w:t>
      </w:r>
      <w:r w:rsidR="008D51E9">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4A3B9D">
        <w:rPr>
          <w:rFonts w:ascii="Kalpurush" w:hAnsi="Kalpurush" w:cs="Kalpurush" w:hint="cs"/>
          <w:sz w:val="24"/>
          <w:szCs w:val="24"/>
          <w:cs/>
          <w:lang w:bidi="bn-BD"/>
        </w:rPr>
        <w:t xml:space="preserve"> সালাতে উপস্থিত হয়ে মনোযোগ দিয়ে </w:t>
      </w:r>
      <w:r w:rsidR="008D51E9">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4A3B9D">
        <w:rPr>
          <w:rFonts w:ascii="Kalpurush" w:hAnsi="Kalpurush" w:cs="Kalpurush" w:hint="cs"/>
          <w:sz w:val="24"/>
          <w:szCs w:val="24"/>
          <w:cs/>
          <w:lang w:bidi="bn-BD"/>
        </w:rPr>
        <w:t xml:space="preserve"> খুতবা </w:t>
      </w:r>
      <w:r>
        <w:rPr>
          <w:rFonts w:ascii="Kalpurush" w:hAnsi="Kalpurush" w:cs="Kalpurush"/>
          <w:sz w:val="24"/>
          <w:szCs w:val="24"/>
          <w:cs/>
          <w:lang w:bidi="bn-BD"/>
        </w:rPr>
        <w:t>শুনল</w:t>
      </w:r>
      <w:r w:rsidRPr="004A3B9D">
        <w:rPr>
          <w:rFonts w:ascii="Kalpurush" w:hAnsi="Kalpurush" w:cs="Kalpurush" w:hint="cs"/>
          <w:sz w:val="24"/>
          <w:szCs w:val="24"/>
          <w:cs/>
          <w:lang w:bidi="bn-BD"/>
        </w:rPr>
        <w:t xml:space="preserve"> এবং চুপ থাকলো, তার জন্য এ </w:t>
      </w:r>
      <w:r w:rsidR="008D51E9">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w:t>
      </w:r>
      <w:r w:rsidRPr="004A3B9D">
        <w:rPr>
          <w:rFonts w:ascii="Kalpurush" w:hAnsi="Kalpurush" w:cs="Kalpurush" w:hint="cs"/>
          <w:sz w:val="24"/>
          <w:szCs w:val="24"/>
          <w:cs/>
          <w:lang w:bidi="bn-BD"/>
        </w:rPr>
        <w:t xml:space="preserve"> থেকে পরবর্তী </w:t>
      </w:r>
      <w:r w:rsidR="00AA04B7">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4A3B9D">
        <w:rPr>
          <w:rFonts w:ascii="Kalpurush" w:hAnsi="Kalpurush" w:cs="Kalpurush" w:hint="cs"/>
          <w:sz w:val="24"/>
          <w:szCs w:val="24"/>
          <w:cs/>
          <w:lang w:bidi="bn-BD"/>
        </w:rPr>
        <w:t xml:space="preserve"> পর্যন্ত মধ্যবর্তী </w:t>
      </w:r>
      <w:r>
        <w:rPr>
          <w:rFonts w:ascii="Kalpurush" w:hAnsi="Kalpurush" w:cs="Kalpurush"/>
          <w:sz w:val="24"/>
          <w:szCs w:val="24"/>
          <w:cs/>
          <w:lang w:bidi="bn-BD"/>
        </w:rPr>
        <w:t>গুনাহগুলো</w:t>
      </w:r>
      <w:r w:rsidRPr="004A3B9D">
        <w:rPr>
          <w:rFonts w:ascii="Kalpurush" w:hAnsi="Kalpurush" w:cs="Kalpurush" w:hint="cs"/>
          <w:sz w:val="24"/>
          <w:szCs w:val="24"/>
          <w:cs/>
          <w:lang w:bidi="bn-BD"/>
        </w:rPr>
        <w:t xml:space="preserve"> ক্ষমা করে দেয়া হয় এবং আরও অতিরিক্ত তিন দিনের </w:t>
      </w:r>
      <w:r>
        <w:rPr>
          <w:rFonts w:ascii="Kalpurush" w:hAnsi="Kalpurush" w:cs="Kalpurush"/>
          <w:sz w:val="24"/>
          <w:szCs w:val="24"/>
          <w:cs/>
          <w:lang w:bidi="bn-BD"/>
        </w:rPr>
        <w:t>গুনাহ</w:t>
      </w:r>
      <w:r w:rsidRPr="004A3B9D">
        <w:rPr>
          <w:rFonts w:ascii="Kalpurush" w:hAnsi="Kalpurush" w:cs="Kalpurush" w:hint="cs"/>
          <w:sz w:val="24"/>
          <w:szCs w:val="24"/>
          <w:cs/>
          <w:lang w:bidi="bn-BD"/>
        </w:rPr>
        <w:t xml:space="preserve"> মা</w:t>
      </w:r>
      <w:r w:rsidR="007A6556">
        <w:rPr>
          <w:rFonts w:ascii="Kalpurush" w:hAnsi="Kalpurush" w:cs="Kalpurush"/>
          <w:sz w:val="24"/>
          <w:szCs w:val="24"/>
          <w:cs/>
          <w:lang w:val="en-US" w:bidi="bn-BD"/>
        </w:rPr>
        <w:t>ফ</w:t>
      </w:r>
      <w:r w:rsidRPr="004A3B9D">
        <w:rPr>
          <w:rFonts w:ascii="Kalpurush" w:hAnsi="Kalpurush" w:cs="Kalpurush" w:hint="cs"/>
          <w:sz w:val="24"/>
          <w:szCs w:val="24"/>
          <w:cs/>
          <w:lang w:bidi="bn-BD"/>
        </w:rPr>
        <w:t xml:space="preserve"> করে দেয়া হয়। আর যে ব্যক্তি পাথর স্পর্শ করল সে অনর্থক কর্ম করল</w:t>
      </w:r>
      <w:r>
        <w:rPr>
          <w:rFonts w:ascii="Kalpurush" w:hAnsi="Kalpurush" w:cs="Kalpurush" w:hint="cs"/>
          <w:sz w:val="24"/>
          <w:szCs w:val="24"/>
          <w:cs/>
          <w:lang w:bidi="bn-BD"/>
        </w:rPr>
        <w:t>”</w:t>
      </w:r>
      <w:r w:rsidRPr="004A3B9D">
        <w:rPr>
          <w:rFonts w:ascii="Kalpurush" w:hAnsi="Kalpurush" w:cs="Mangal" w:hint="cs"/>
          <w:sz w:val="24"/>
          <w:szCs w:val="24"/>
          <w:cs/>
          <w:lang w:bidi="hi-IN"/>
        </w:rPr>
        <w:t>।</w:t>
      </w:r>
      <w:r w:rsidRPr="004A3B9D">
        <w:rPr>
          <w:rStyle w:val="FootnoteReference"/>
          <w:rFonts w:ascii="Kalpurush" w:hAnsi="Kalpurush" w:cs="Kalpurush"/>
          <w:sz w:val="24"/>
          <w:szCs w:val="24"/>
          <w:cs/>
          <w:lang w:bidi="bn-BD"/>
        </w:rPr>
        <w:footnoteReference w:id="17"/>
      </w:r>
      <w:r w:rsidRPr="004A3B9D">
        <w:rPr>
          <w:rFonts w:ascii="Kalpurush" w:hAnsi="Kalpurush" w:cs="Kalpurush" w:hint="cs"/>
          <w:sz w:val="24"/>
          <w:szCs w:val="24"/>
          <w:cs/>
          <w:lang w:bidi="bn-BD"/>
        </w:rPr>
        <w:t xml:space="preserve"> </w:t>
      </w:r>
    </w:p>
    <w:p w:rsidR="00A71E53" w:rsidRPr="00E92273" w:rsidRDefault="00A71E53">
      <w:pPr>
        <w:widowControl w:val="0"/>
        <w:spacing w:after="0" w:line="460" w:lineRule="exact"/>
        <w:jc w:val="both"/>
        <w:rPr>
          <w:rFonts w:ascii="Kalpurush" w:eastAsiaTheme="minorHAnsi" w:hAnsi="Kalpurush" w:cs="Kalpurush"/>
          <w:b/>
          <w:bCs/>
          <w:color w:val="943634" w:themeColor="accent2" w:themeShade="BF"/>
          <w:sz w:val="24"/>
          <w:szCs w:val="24"/>
          <w:cs/>
          <w:lang w:bidi="bn-BD"/>
        </w:rPr>
      </w:pPr>
      <w:r w:rsidRPr="00E92273">
        <w:rPr>
          <w:rFonts w:ascii="Kalpurush" w:eastAsiaTheme="minorHAnsi" w:hAnsi="Kalpurush" w:cs="Kalpurush"/>
          <w:b/>
          <w:bCs/>
          <w:color w:val="943634" w:themeColor="accent2" w:themeShade="BF"/>
          <w:sz w:val="24"/>
          <w:szCs w:val="24"/>
          <w:cs/>
          <w:lang w:bidi="bn-BD"/>
        </w:rPr>
        <w:t xml:space="preserve">দুই- </w:t>
      </w:r>
      <w:r w:rsidR="008D51E9">
        <w:rPr>
          <w:rFonts w:ascii="Kalpurush" w:eastAsiaTheme="minorHAnsi" w:hAnsi="Kalpurush" w:cs="Kalpurush" w:hint="cs"/>
          <w:b/>
          <w:bCs/>
          <w:color w:val="943634" w:themeColor="accent2" w:themeShade="BF"/>
          <w:sz w:val="24"/>
          <w:szCs w:val="24"/>
          <w:cs/>
          <w:lang w:bidi="bn-BD"/>
        </w:rPr>
        <w:t>জু</w:t>
      </w:r>
      <w:r w:rsidR="007A6556">
        <w:rPr>
          <w:rFonts w:ascii="Kalpurush" w:eastAsiaTheme="minorHAnsi" w:hAnsi="Kalpurush" w:cs="Kalpurush"/>
          <w:b/>
          <w:bCs/>
          <w:color w:val="943634" w:themeColor="accent2" w:themeShade="BF"/>
          <w:sz w:val="24"/>
          <w:szCs w:val="24"/>
          <w:cs/>
          <w:lang w:val="en-US" w:bidi="bn-BD"/>
        </w:rPr>
        <w:t>মু</w:t>
      </w:r>
      <w:r w:rsidR="008D51E9">
        <w:rPr>
          <w:rFonts w:ascii="Kalpurush" w:eastAsiaTheme="minorHAnsi" w:hAnsi="Kalpurush" w:cs="Kalpurush" w:hint="cs"/>
          <w:b/>
          <w:bCs/>
          <w:color w:val="943634" w:themeColor="accent2" w:themeShade="BF"/>
          <w:sz w:val="24"/>
          <w:szCs w:val="24"/>
          <w:lang w:bidi="bn-BD"/>
        </w:rPr>
        <w:t>‘</w:t>
      </w:r>
      <w:r w:rsidR="008D51E9">
        <w:rPr>
          <w:rFonts w:ascii="Kalpurush" w:eastAsiaTheme="minorHAnsi" w:hAnsi="Kalpurush" w:cs="Kalpurush" w:hint="cs"/>
          <w:b/>
          <w:bCs/>
          <w:color w:val="943634" w:themeColor="accent2" w:themeShade="BF"/>
          <w:sz w:val="24"/>
          <w:szCs w:val="24"/>
          <w:cs/>
          <w:lang w:bidi="bn-BD"/>
        </w:rPr>
        <w:t>আর</w:t>
      </w:r>
      <w:r>
        <w:rPr>
          <w:rFonts w:ascii="Kalpurush" w:eastAsiaTheme="minorHAnsi" w:hAnsi="Kalpurush" w:cs="Kalpurush" w:hint="cs"/>
          <w:b/>
          <w:bCs/>
          <w:color w:val="943634" w:themeColor="accent2" w:themeShade="BF"/>
          <w:sz w:val="24"/>
          <w:szCs w:val="24"/>
          <w:cs/>
          <w:lang w:bidi="bn-BD"/>
        </w:rPr>
        <w:t xml:space="preserve"> সালাত </w:t>
      </w:r>
      <w:r>
        <w:rPr>
          <w:rFonts w:ascii="Kalpurush" w:eastAsiaTheme="minorHAnsi" w:hAnsi="Kalpurush" w:cs="Kalpurush"/>
          <w:b/>
          <w:bCs/>
          <w:color w:val="943634" w:themeColor="accent2" w:themeShade="BF"/>
          <w:sz w:val="24"/>
          <w:szCs w:val="24"/>
          <w:cs/>
          <w:lang w:bidi="bn-BD"/>
        </w:rPr>
        <w:t>কবিরা</w:t>
      </w:r>
      <w:r w:rsidRPr="00E92273">
        <w:rPr>
          <w:rFonts w:ascii="Kalpurush" w:eastAsiaTheme="minorHAnsi" w:hAnsi="Kalpurush" w:cs="Kalpurush"/>
          <w:b/>
          <w:bCs/>
          <w:color w:val="943634" w:themeColor="accent2" w:themeShade="BF"/>
          <w:sz w:val="24"/>
          <w:szCs w:val="24"/>
          <w:cs/>
          <w:lang w:bidi="bn-BD"/>
        </w:rPr>
        <w:t xml:space="preserve"> গুনা</w:t>
      </w:r>
      <w:r>
        <w:rPr>
          <w:rFonts w:ascii="Kalpurush" w:eastAsiaTheme="minorHAnsi" w:hAnsi="Kalpurush" w:cs="Kalpurush" w:hint="cs"/>
          <w:b/>
          <w:bCs/>
          <w:color w:val="943634" w:themeColor="accent2" w:themeShade="BF"/>
          <w:sz w:val="24"/>
          <w:szCs w:val="24"/>
          <w:cs/>
          <w:lang w:bidi="bn-BD"/>
        </w:rPr>
        <w:t>হ</w:t>
      </w:r>
      <w:r w:rsidRPr="00E92273">
        <w:rPr>
          <w:rFonts w:ascii="Kalpurush" w:eastAsiaTheme="minorHAnsi" w:hAnsi="Kalpurush" w:cs="Kalpurush"/>
          <w:b/>
          <w:bCs/>
          <w:color w:val="943634" w:themeColor="accent2" w:themeShade="BF"/>
          <w:sz w:val="24"/>
          <w:szCs w:val="24"/>
          <w:cs/>
          <w:lang w:bidi="bn-BD"/>
        </w:rPr>
        <w:t xml:space="preserve"> ছাড়া অন্যান্য গুনাহের </w:t>
      </w:r>
      <w:r>
        <w:rPr>
          <w:rFonts w:ascii="Kalpurush" w:eastAsiaTheme="minorHAnsi" w:hAnsi="Kalpurush" w:cs="Kalpurush" w:hint="cs"/>
          <w:b/>
          <w:bCs/>
          <w:color w:val="943634" w:themeColor="accent2" w:themeShade="BF"/>
          <w:sz w:val="24"/>
          <w:szCs w:val="24"/>
          <w:cs/>
          <w:lang w:bidi="bn-BD"/>
        </w:rPr>
        <w:t xml:space="preserve">জন্য </w:t>
      </w:r>
      <w:r>
        <w:rPr>
          <w:rFonts w:ascii="Kalpurush" w:eastAsiaTheme="minorHAnsi" w:hAnsi="Kalpurush" w:cs="Kalpurush"/>
          <w:b/>
          <w:bCs/>
          <w:color w:val="943634" w:themeColor="accent2" w:themeShade="BF"/>
          <w:sz w:val="24"/>
          <w:szCs w:val="24"/>
          <w:cs/>
          <w:lang w:bidi="bn-BD"/>
        </w:rPr>
        <w:t>কাফফারা</w:t>
      </w:r>
      <w:r w:rsidRPr="00E92273">
        <w:rPr>
          <w:rFonts w:ascii="Kalpurush" w:eastAsiaTheme="minorHAnsi" w:hAnsi="Kalpurush" w:cs="Kalpurush"/>
          <w:b/>
          <w:bCs/>
          <w:color w:val="943634" w:themeColor="accent2" w:themeShade="BF"/>
          <w:sz w:val="24"/>
          <w:szCs w:val="24"/>
          <w:cs/>
          <w:lang w:bidi="bn-BD"/>
        </w:rPr>
        <w:t xml:space="preserve">: </w:t>
      </w:r>
    </w:p>
    <w:p w:rsidR="00A71E53" w:rsidRPr="00BE7B5F" w:rsidRDefault="00A71E53" w:rsidP="00A71E53">
      <w:pPr>
        <w:widowControl w:val="0"/>
        <w:spacing w:after="0" w:line="460" w:lineRule="exact"/>
        <w:jc w:val="both"/>
        <w:rPr>
          <w:rFonts w:ascii="Kalpurush" w:hAnsi="Kalpurush" w:cs="Kalpurush"/>
          <w:sz w:val="24"/>
          <w:szCs w:val="24"/>
          <w:cs/>
          <w:lang w:bidi="bn-BD"/>
        </w:rPr>
      </w:pPr>
      <w:r w:rsidRPr="00BE7B5F">
        <w:rPr>
          <w:rFonts w:ascii="Kalpurush" w:hAnsi="Kalpurush" w:cs="Kalpurush" w:hint="cs"/>
          <w:sz w:val="24"/>
          <w:szCs w:val="24"/>
          <w:cs/>
          <w:lang w:bidi="bn-BD"/>
        </w:rPr>
        <w:t xml:space="preserve">আবু হুরাইরা </w:t>
      </w:r>
      <w:r>
        <w:rPr>
          <w:rFonts w:ascii="Kalpurush" w:hAnsi="Kalpurush" w:cs="Kalpurush" w:hint="cs"/>
          <w:sz w:val="24"/>
          <w:szCs w:val="24"/>
          <w:cs/>
          <w:lang w:bidi="bn-BD"/>
        </w:rPr>
        <w:t>রাদিয়াল্লাহু আনহু</w:t>
      </w:r>
      <w:r w:rsidRPr="00BE7B5F">
        <w:rPr>
          <w:rFonts w:ascii="Kalpurush" w:hAnsi="Kalpurush" w:cs="Kalpurush" w:hint="cs"/>
          <w:sz w:val="24"/>
          <w:szCs w:val="24"/>
          <w:cs/>
          <w:lang w:bidi="bn-BD"/>
        </w:rPr>
        <w:t xml:space="preserve"> হতে বর্ণিত, রাসূল </w:t>
      </w:r>
      <w:r>
        <w:rPr>
          <w:rFonts w:ascii="Kalpurush" w:hAnsi="Kalpurush" w:cs="Kalpurush" w:hint="cs"/>
          <w:sz w:val="24"/>
          <w:szCs w:val="24"/>
          <w:cs/>
          <w:lang w:bidi="bn-BD"/>
        </w:rPr>
        <w:t>সাল্লাল্লাহু আলাইহি ওয়াসাল্লাম</w:t>
      </w:r>
      <w:r w:rsidRPr="00BE7B5F">
        <w:rPr>
          <w:rFonts w:ascii="Kalpurush" w:hAnsi="Kalpurush" w:cs="Kalpurush" w:hint="cs"/>
          <w:sz w:val="24"/>
          <w:szCs w:val="24"/>
          <w:cs/>
          <w:lang w:bidi="bn-BD"/>
        </w:rPr>
        <w:t xml:space="preserve"> বলেন, </w:t>
      </w:r>
    </w:p>
    <w:p w:rsidR="00A71E53" w:rsidRPr="00E92273" w:rsidRDefault="00A71E53" w:rsidP="00A71E53">
      <w:pPr>
        <w:widowControl w:val="0"/>
        <w:bidi/>
        <w:spacing w:after="0" w:line="460" w:lineRule="exact"/>
        <w:ind w:firstLine="510"/>
        <w:jc w:val="both"/>
        <w:rPr>
          <w:rFonts w:ascii="Brickletter" w:hAnsi="Brickletter" w:cs="KFGQPC Uthman Taha Naskh"/>
          <w:sz w:val="24"/>
          <w:szCs w:val="24"/>
          <w:rtl/>
        </w:rPr>
      </w:pPr>
      <w:r w:rsidRPr="00E92273">
        <w:rPr>
          <w:rFonts w:ascii="Brickletter" w:hAnsi="Brickletter" w:cs="KFGQPC Uthman Taha Naskh" w:hint="cs"/>
          <w:b/>
          <w:bCs/>
          <w:color w:val="000066"/>
          <w:sz w:val="24"/>
          <w:szCs w:val="24"/>
          <w:rtl/>
        </w:rPr>
        <w:t xml:space="preserve">«الصلوات الخمس، والجمعة </w:t>
      </w:r>
      <w:r w:rsidRPr="00E92273">
        <w:rPr>
          <w:rFonts w:ascii="Brickletter" w:hAnsi="Brickletter" w:cs="KFGQPC Uthman Taha Naskh" w:hint="eastAsia"/>
          <w:b/>
          <w:bCs/>
          <w:color w:val="000066"/>
          <w:sz w:val="24"/>
          <w:szCs w:val="24"/>
          <w:rtl/>
        </w:rPr>
        <w:t>إلى</w:t>
      </w:r>
      <w:r w:rsidRPr="00E92273">
        <w:rPr>
          <w:rFonts w:ascii="Brickletter" w:hAnsi="Brickletter" w:cs="KFGQPC Uthman Taha Naskh" w:hint="cs"/>
          <w:b/>
          <w:bCs/>
          <w:color w:val="000066"/>
          <w:sz w:val="24"/>
          <w:szCs w:val="24"/>
          <w:rtl/>
        </w:rPr>
        <w:t xml:space="preserve"> الجمعة، ورمضان </w:t>
      </w:r>
      <w:r w:rsidRPr="00E92273">
        <w:rPr>
          <w:rFonts w:ascii="Brickletter" w:hAnsi="Brickletter" w:cs="KFGQPC Uthman Taha Naskh" w:hint="eastAsia"/>
          <w:b/>
          <w:bCs/>
          <w:color w:val="000066"/>
          <w:sz w:val="24"/>
          <w:szCs w:val="24"/>
          <w:rtl/>
        </w:rPr>
        <w:t>إلى</w:t>
      </w:r>
      <w:r w:rsidRPr="00E92273">
        <w:rPr>
          <w:rFonts w:ascii="Brickletter" w:hAnsi="Brickletter" w:cs="KFGQPC Uthman Taha Naskh" w:hint="cs"/>
          <w:b/>
          <w:bCs/>
          <w:color w:val="000066"/>
          <w:sz w:val="24"/>
          <w:szCs w:val="24"/>
          <w:rtl/>
        </w:rPr>
        <w:t xml:space="preserve"> رمضان مكفرات لما بينهن </w:t>
      </w:r>
      <w:r w:rsidRPr="00E92273">
        <w:rPr>
          <w:rFonts w:ascii="Brickletter" w:hAnsi="Brickletter" w:cs="KFGQPC Uthman Taha Naskh" w:hint="eastAsia"/>
          <w:b/>
          <w:bCs/>
          <w:color w:val="000066"/>
          <w:sz w:val="24"/>
          <w:szCs w:val="24"/>
          <w:rtl/>
        </w:rPr>
        <w:t>إذا</w:t>
      </w:r>
      <w:r w:rsidRPr="00E92273">
        <w:rPr>
          <w:rFonts w:ascii="Brickletter" w:hAnsi="Brickletter" w:cs="KFGQPC Uthman Taha Naskh" w:hint="cs"/>
          <w:b/>
          <w:bCs/>
          <w:color w:val="000066"/>
          <w:sz w:val="24"/>
          <w:szCs w:val="24"/>
          <w:rtl/>
        </w:rPr>
        <w:t xml:space="preserve"> اجتنبت الكبائر»</w:t>
      </w:r>
      <w:r w:rsidRPr="00E92273">
        <w:rPr>
          <w:rFonts w:ascii="Brickletter" w:hAnsi="Brickletter" w:cs="KFGQPC Uthman Taha Naskh" w:hint="cs"/>
          <w:sz w:val="24"/>
          <w:szCs w:val="24"/>
          <w:rtl/>
        </w:rPr>
        <w:t xml:space="preserve"> [رواه مسلم وغيره].</w:t>
      </w:r>
    </w:p>
    <w:p w:rsidR="00A71E53" w:rsidRDefault="00A71E53">
      <w:pPr>
        <w:widowControl w:val="0"/>
        <w:spacing w:after="0" w:line="460" w:lineRule="exact"/>
        <w:ind w:firstLine="510"/>
        <w:jc w:val="both"/>
        <w:rPr>
          <w:rFonts w:ascii="Kalpurush" w:hAnsi="Kalpurush" w:cs="Kalpurush"/>
          <w:sz w:val="24"/>
          <w:szCs w:val="24"/>
          <w:cs/>
          <w:lang w:bidi="bn-BD"/>
        </w:rPr>
      </w:pPr>
      <w:r w:rsidRPr="00BE7B5F">
        <w:rPr>
          <w:rFonts w:ascii="Kalpurush" w:hAnsi="Kalpurush" w:cs="Kalpurush" w:hint="cs"/>
          <w:sz w:val="24"/>
          <w:szCs w:val="24"/>
          <w:cs/>
          <w:lang w:bidi="bn-BD"/>
        </w:rPr>
        <w:t xml:space="preserve">“পাঁচ ওয়াক্ত সালাত, </w:t>
      </w:r>
      <w:r w:rsidR="00AA04B7">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BE7B5F">
        <w:rPr>
          <w:rFonts w:ascii="Kalpurush" w:hAnsi="Kalpurush" w:cs="Kalpurush" w:hint="cs"/>
          <w:sz w:val="24"/>
          <w:szCs w:val="24"/>
          <w:cs/>
          <w:lang w:bidi="bn-BD"/>
        </w:rPr>
        <w:t xml:space="preserve"> এবং </w:t>
      </w:r>
      <w:r w:rsidR="007A6556">
        <w:rPr>
          <w:rFonts w:ascii="Kalpurush" w:hAnsi="Kalpurush" w:cs="Kalpurush"/>
          <w:sz w:val="24"/>
          <w:szCs w:val="24"/>
          <w:lang w:val="en-US" w:bidi="bn-BD"/>
        </w:rPr>
        <w:t xml:space="preserve"> </w:t>
      </w:r>
      <w:r w:rsidR="007A6556">
        <w:rPr>
          <w:rFonts w:ascii="Kalpurush" w:hAnsi="Kalpurush" w:cs="Kalpurush"/>
          <w:sz w:val="24"/>
          <w:szCs w:val="24"/>
          <w:cs/>
          <w:lang w:val="en-US" w:bidi="bn-BD"/>
        </w:rPr>
        <w:t>রামাদানের</w:t>
      </w:r>
      <w:r w:rsidRPr="00BE7B5F">
        <w:rPr>
          <w:rFonts w:ascii="Kalpurush" w:hAnsi="Kalpurush" w:cs="Kalpurush" w:hint="cs"/>
          <w:sz w:val="24"/>
          <w:szCs w:val="24"/>
          <w:cs/>
          <w:lang w:bidi="bn-BD"/>
        </w:rPr>
        <w:t xml:space="preserve"> মধ্যবর্তী সময়ে যে সব </w:t>
      </w:r>
      <w:r>
        <w:rPr>
          <w:rFonts w:ascii="Kalpurush" w:hAnsi="Kalpurush" w:cs="Kalpurush"/>
          <w:sz w:val="24"/>
          <w:szCs w:val="24"/>
          <w:cs/>
          <w:lang w:bidi="bn-BD"/>
        </w:rPr>
        <w:t>গুনাহ</w:t>
      </w:r>
      <w:r w:rsidRPr="00BE7B5F">
        <w:rPr>
          <w:rFonts w:ascii="Kalpurush" w:hAnsi="Kalpurush" w:cs="Kalpurush" w:hint="cs"/>
          <w:sz w:val="24"/>
          <w:szCs w:val="24"/>
          <w:cs/>
          <w:lang w:bidi="bn-BD"/>
        </w:rPr>
        <w:t xml:space="preserve"> হয়ে থাকে,  </w:t>
      </w:r>
      <w:r>
        <w:rPr>
          <w:rFonts w:ascii="Kalpurush" w:hAnsi="Kalpurush" w:cs="Kalpurush"/>
          <w:sz w:val="24"/>
          <w:szCs w:val="24"/>
          <w:cs/>
          <w:lang w:bidi="bn-BD"/>
        </w:rPr>
        <w:t>পরবর্তী</w:t>
      </w:r>
      <w:r w:rsidRPr="00BE7B5F">
        <w:rPr>
          <w:rFonts w:ascii="Kalpurush" w:hAnsi="Kalpurush" w:cs="Kalpurush" w:hint="cs"/>
          <w:sz w:val="24"/>
          <w:szCs w:val="24"/>
          <w:cs/>
          <w:lang w:bidi="bn-BD"/>
        </w:rPr>
        <w:t xml:space="preserve"> সালাত, </w:t>
      </w:r>
      <w:r w:rsidR="00AA04B7">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BE7B5F">
        <w:rPr>
          <w:rFonts w:ascii="Kalpurush" w:hAnsi="Kalpurush" w:cs="Kalpurush" w:hint="cs"/>
          <w:sz w:val="24"/>
          <w:szCs w:val="24"/>
          <w:cs/>
          <w:lang w:bidi="bn-BD"/>
        </w:rPr>
        <w:t xml:space="preserve"> ও </w:t>
      </w:r>
      <w:r w:rsidR="007A6556">
        <w:rPr>
          <w:rFonts w:ascii="Kalpurush" w:hAnsi="Kalpurush" w:cs="Kalpurush"/>
          <w:sz w:val="24"/>
          <w:szCs w:val="24"/>
          <w:lang w:val="en-US" w:bidi="bn-BD"/>
        </w:rPr>
        <w:t xml:space="preserve"> </w:t>
      </w:r>
      <w:r w:rsidR="007A6556">
        <w:rPr>
          <w:rFonts w:ascii="Kalpurush" w:hAnsi="Kalpurush" w:cs="Kalpurush"/>
          <w:sz w:val="24"/>
          <w:szCs w:val="24"/>
          <w:cs/>
          <w:lang w:val="en-US" w:bidi="bn-BD"/>
        </w:rPr>
        <w:t>রমাদান</w:t>
      </w:r>
      <w:r w:rsidRPr="00BE7B5F">
        <w:rPr>
          <w:rFonts w:ascii="Kalpurush" w:hAnsi="Kalpurush" w:cs="Kalpurush" w:hint="cs"/>
          <w:sz w:val="24"/>
          <w:szCs w:val="24"/>
          <w:cs/>
          <w:lang w:bidi="bn-BD"/>
        </w:rPr>
        <w:t xml:space="preserve"> সে সব মধ্যবর্তী </w:t>
      </w:r>
      <w:r>
        <w:rPr>
          <w:rFonts w:ascii="Kalpurush" w:hAnsi="Kalpurush" w:cs="Kalpurush"/>
          <w:sz w:val="24"/>
          <w:szCs w:val="24"/>
          <w:cs/>
          <w:lang w:bidi="bn-BD"/>
        </w:rPr>
        <w:t>গুনাহসমূহের</w:t>
      </w:r>
      <w:r w:rsidRPr="00BE7B5F">
        <w:rPr>
          <w:rFonts w:ascii="Kalpurush" w:hAnsi="Kalpurush" w:cs="Kalpurush" w:hint="cs"/>
          <w:sz w:val="24"/>
          <w:szCs w:val="24"/>
          <w:cs/>
          <w:lang w:bidi="bn-BD"/>
        </w:rPr>
        <w:t xml:space="preserve"> জন্য </w:t>
      </w:r>
      <w:r w:rsidRPr="007A6556">
        <w:rPr>
          <w:rFonts w:ascii="Kalpurush" w:hAnsi="Kalpurush" w:cs="Kalpurush"/>
          <w:sz w:val="24"/>
          <w:szCs w:val="24"/>
          <w:cs/>
          <w:lang w:bidi="bn-BD"/>
        </w:rPr>
        <w:t>কাফফারা</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 xml:space="preserve">যদি </w:t>
      </w:r>
      <w:r w:rsidRPr="007A6556">
        <w:rPr>
          <w:rFonts w:ascii="Kalpurush" w:hAnsi="Kalpurush" w:cs="Kalpurush"/>
          <w:sz w:val="24"/>
          <w:szCs w:val="24"/>
          <w:cs/>
          <w:lang w:bidi="bn-BD"/>
        </w:rPr>
        <w:t xml:space="preserve">কবিরা </w:t>
      </w:r>
      <w:r w:rsidRPr="007A6556">
        <w:rPr>
          <w:rFonts w:ascii="Kalpurush" w:hAnsi="Kalpurush" w:cs="Kalpurush"/>
          <w:sz w:val="24"/>
          <w:szCs w:val="24"/>
          <w:cs/>
          <w:lang w:bidi="bn-BD"/>
        </w:rPr>
        <w:lastRenderedPageBreak/>
        <w:t>গু</w:t>
      </w:r>
      <w:r w:rsidR="007A6556">
        <w:rPr>
          <w:rFonts w:ascii="Kalpurush" w:hAnsi="Kalpurush" w:cs="Kalpurush"/>
          <w:sz w:val="24"/>
          <w:szCs w:val="24"/>
          <w:cs/>
          <w:lang w:val="en-US" w:bidi="bn-BD"/>
        </w:rPr>
        <w:t>নাহ</w:t>
      </w:r>
      <w:r w:rsidRPr="00BE7B5F">
        <w:rPr>
          <w:rFonts w:ascii="Kalpurush" w:hAnsi="Kalpurush" w:cs="Kalpurush" w:hint="cs"/>
          <w:sz w:val="24"/>
          <w:szCs w:val="24"/>
          <w:cs/>
          <w:lang w:bidi="bn-BD"/>
        </w:rPr>
        <w:t xml:space="preserve"> থেকে </w:t>
      </w:r>
      <w:r w:rsidR="007A6556">
        <w:rPr>
          <w:rFonts w:ascii="Kalpurush" w:hAnsi="Kalpurush" w:cs="Kalpurush"/>
          <w:sz w:val="24"/>
          <w:szCs w:val="24"/>
          <w:cs/>
          <w:lang w:val="en-US" w:bidi="bn-BD"/>
        </w:rPr>
        <w:t>বেঁচে</w:t>
      </w:r>
      <w:r w:rsidRPr="00BE7B5F">
        <w:rPr>
          <w:rFonts w:ascii="Kalpurush" w:hAnsi="Kalpurush" w:cs="Kalpurush" w:hint="cs"/>
          <w:sz w:val="24"/>
          <w:szCs w:val="24"/>
          <w:cs/>
          <w:lang w:bidi="bn-BD"/>
        </w:rPr>
        <w:t xml:space="preserve"> থাকে”</w:t>
      </w:r>
      <w:r w:rsidRPr="00BE7B5F">
        <w:rPr>
          <w:rFonts w:ascii="Kalpurush" w:hAnsi="Kalpurush" w:cs="Mangal" w:hint="cs"/>
          <w:sz w:val="24"/>
          <w:szCs w:val="24"/>
          <w:cs/>
          <w:lang w:bidi="hi-IN"/>
        </w:rPr>
        <w:t>।</w:t>
      </w:r>
      <w:r w:rsidRPr="00BE7B5F">
        <w:rPr>
          <w:rStyle w:val="FootnoteReference"/>
          <w:rFonts w:ascii="Kalpurush" w:hAnsi="Kalpurush" w:cs="Kalpurush"/>
          <w:sz w:val="24"/>
          <w:szCs w:val="24"/>
          <w:cs/>
          <w:lang w:bidi="bn-BD"/>
        </w:rPr>
        <w:footnoteReference w:id="18"/>
      </w:r>
      <w:r w:rsidRPr="00BE7B5F">
        <w:rPr>
          <w:rFonts w:ascii="Kalpurush" w:hAnsi="Kalpurush" w:cs="Kalpurush" w:hint="cs"/>
          <w:sz w:val="24"/>
          <w:szCs w:val="24"/>
          <w:cs/>
          <w:lang w:bidi="bn-BD"/>
        </w:rPr>
        <w:t xml:space="preserve">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অপর একটি হাদিস- আবু </w:t>
      </w:r>
      <w:r>
        <w:rPr>
          <w:rFonts w:ascii="Kalpurush" w:hAnsi="Kalpurush" w:cs="Kalpurush"/>
          <w:sz w:val="24"/>
          <w:szCs w:val="24"/>
          <w:cs/>
          <w:lang w:bidi="bn-BD"/>
        </w:rPr>
        <w:t>আইয়ুব</w:t>
      </w:r>
      <w:r>
        <w:rPr>
          <w:rFonts w:ascii="Kalpurush" w:hAnsi="Kalpurush" w:cs="Kalpurush" w:hint="cs"/>
          <w:sz w:val="24"/>
          <w:szCs w:val="24"/>
          <w:cs/>
          <w:lang w:bidi="bn-BD"/>
        </w:rPr>
        <w:t xml:space="preserve"> আল আনসারী রাদিয়াল্লাহু আনহু হতে বর্ণিত, </w:t>
      </w:r>
      <w:r w:rsidRPr="00DE6FBA">
        <w:rPr>
          <w:rFonts w:ascii="Kalpurush" w:hAnsi="Kalpurush" w:cs="Kalpurush" w:hint="cs"/>
          <w:sz w:val="24"/>
          <w:szCs w:val="24"/>
          <w:cs/>
          <w:lang w:bidi="bn-BD"/>
        </w:rPr>
        <w:t xml:space="preserve">তিনি বলেন, আমি রাসূল </w:t>
      </w:r>
      <w:r>
        <w:rPr>
          <w:rFonts w:ascii="Kalpurush" w:hAnsi="Kalpurush" w:cs="Kalpurush" w:hint="cs"/>
          <w:sz w:val="24"/>
          <w:szCs w:val="24"/>
          <w:cs/>
          <w:lang w:bidi="bn-BD"/>
        </w:rPr>
        <w:t>সাল্লাল্লাহু আলাইহি ওয়াসাল্লাম</w:t>
      </w:r>
      <w:r w:rsidRPr="00DE6FBA">
        <w:rPr>
          <w:rFonts w:ascii="Kalpurush" w:hAnsi="Kalpurush" w:cs="Kalpurush" w:hint="cs"/>
          <w:sz w:val="24"/>
          <w:szCs w:val="24"/>
          <w:cs/>
          <w:lang w:bidi="bn-BD"/>
        </w:rPr>
        <w:t xml:space="preserve"> কে বলতে শুনেছি</w:t>
      </w:r>
      <w:r w:rsidR="00EF61BE">
        <w:rPr>
          <w:rFonts w:ascii="Kalpurush" w:hAnsi="Kalpurush" w:cs="Kalpurush" w:hint="cs"/>
          <w:sz w:val="24"/>
          <w:szCs w:val="24"/>
          <w:cs/>
          <w:lang w:bidi="bn-BD"/>
        </w:rPr>
        <w:t>-</w:t>
      </w:r>
      <w:r>
        <w:rPr>
          <w:rFonts w:ascii="Kalpurush" w:hAnsi="Kalpurush" w:cs="Kalpurush" w:hint="cs"/>
          <w:sz w:val="24"/>
          <w:szCs w:val="24"/>
          <w:cs/>
          <w:lang w:bidi="bn-BD"/>
        </w:rPr>
        <w:t xml:space="preserve"> তিনি বলেন, </w:t>
      </w:r>
    </w:p>
    <w:p w:rsidR="00A71E53" w:rsidRPr="009D6DB9" w:rsidRDefault="00A71E53" w:rsidP="00A71E53">
      <w:pPr>
        <w:widowControl w:val="0"/>
        <w:bidi/>
        <w:spacing w:after="0" w:line="460" w:lineRule="exact"/>
        <w:ind w:firstLine="510"/>
        <w:jc w:val="both"/>
        <w:rPr>
          <w:rFonts w:ascii="Brickletter" w:hAnsi="Brickletter" w:cs="KFGQPC Uthman Taha Naskh"/>
          <w:sz w:val="24"/>
          <w:szCs w:val="24"/>
          <w:lang w:bidi="bn-BD"/>
        </w:rPr>
      </w:pPr>
      <w:r w:rsidRPr="009D6DB9">
        <w:rPr>
          <w:rFonts w:ascii="Brickletter" w:hAnsi="Brickletter" w:cs="KFGQPC Uthman Taha Naskh" w:hint="cs"/>
          <w:b/>
          <w:bCs/>
          <w:sz w:val="24"/>
          <w:szCs w:val="24"/>
          <w:rtl/>
        </w:rPr>
        <w:t>«</w:t>
      </w:r>
      <w:r w:rsidRPr="009D6DB9">
        <w:rPr>
          <w:rFonts w:ascii="Brickletter" w:hAnsi="Brickletter" w:cs="KFGQPC Uthman Taha Naskh" w:hint="cs"/>
          <w:b/>
          <w:bCs/>
          <w:color w:val="000066"/>
          <w:sz w:val="24"/>
          <w:szCs w:val="24"/>
          <w:rtl/>
        </w:rPr>
        <w:t>من اغتسل يوم الجمعة، ومس من طيب إن كان عنده، ولبس من أحسن ثيابه، ثم خرج حتى يأتي المسجد، فيركع ما بدا له، ولم يؤذ أحدًا، ثم أنصت حتى يصلي، كان كفارة لما بينها وبين الجمعة الأخرى</w:t>
      </w:r>
      <w:r w:rsidRPr="009D6DB9">
        <w:rPr>
          <w:rFonts w:ascii="Brickletter" w:hAnsi="Brickletter" w:cs="KFGQPC Uthman Taha Naskh" w:hint="cs"/>
          <w:b/>
          <w:bCs/>
          <w:sz w:val="24"/>
          <w:szCs w:val="24"/>
          <w:rtl/>
        </w:rPr>
        <w:t>»</w:t>
      </w:r>
      <w:r w:rsidRPr="009D6DB9">
        <w:rPr>
          <w:rFonts w:ascii="Brickletter" w:hAnsi="Brickletter" w:cs="KFGQPC Uthman Taha Naskh" w:hint="cs"/>
          <w:sz w:val="24"/>
          <w:szCs w:val="24"/>
          <w:rtl/>
        </w:rPr>
        <w:t xml:space="preserve"> [صحيح. رواه أحمد، والطبراني، وابن خزيمة في صحيحه].</w:t>
      </w:r>
    </w:p>
    <w:p w:rsidR="00A71E53" w:rsidRPr="00BE7B5F"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DE6FBA">
        <w:rPr>
          <w:rFonts w:ascii="Kalpurush" w:hAnsi="Kalpurush" w:cs="Kalpurush" w:hint="cs"/>
          <w:sz w:val="24"/>
          <w:szCs w:val="24"/>
          <w:cs/>
          <w:lang w:bidi="bn-BD"/>
        </w:rPr>
        <w:t xml:space="preserve">যে ব্যক্তি </w:t>
      </w:r>
      <w:r w:rsidR="008D51E9">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DE6FBA">
        <w:rPr>
          <w:rFonts w:ascii="Kalpurush" w:hAnsi="Kalpurush" w:cs="Kalpurush" w:hint="cs"/>
          <w:sz w:val="24"/>
          <w:szCs w:val="24"/>
          <w:cs/>
          <w:lang w:bidi="bn-BD"/>
        </w:rPr>
        <w:t xml:space="preserve"> দিন গোসল করে, আতর-খোশবু লাগায়, যদি তার কাছে থাকে এবং সুন্দর জামা-কাপড় পরে, মসজিদে এসে সালাত আদায় করে এবং কাউকে সে কষ্ট না দেয়, তারপর সে </w:t>
      </w:r>
      <w:r w:rsidR="008D51E9">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DE6FBA">
        <w:rPr>
          <w:rFonts w:ascii="Kalpurush" w:hAnsi="Kalpurush" w:cs="Kalpurush" w:hint="cs"/>
          <w:sz w:val="24"/>
          <w:szCs w:val="24"/>
          <w:cs/>
          <w:lang w:bidi="bn-BD"/>
        </w:rPr>
        <w:t xml:space="preserve"> সালাত আদায় করা পর্যন্ত চুপ থাকে, তাহলে তা তার এ </w:t>
      </w:r>
      <w:r w:rsidR="00AA04B7">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DE6FBA">
        <w:rPr>
          <w:rFonts w:ascii="Kalpurush" w:hAnsi="Kalpurush" w:cs="Kalpurush" w:hint="cs"/>
          <w:sz w:val="24"/>
          <w:szCs w:val="24"/>
          <w:cs/>
          <w:lang w:bidi="bn-BD"/>
        </w:rPr>
        <w:t xml:space="preserve"> থেকে পরবর্তী </w:t>
      </w:r>
      <w:r w:rsidR="00AA04B7">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DE6FBA">
        <w:rPr>
          <w:rFonts w:ascii="Kalpurush" w:hAnsi="Kalpurush" w:cs="Kalpurush" w:hint="cs"/>
          <w:sz w:val="24"/>
          <w:szCs w:val="24"/>
          <w:cs/>
          <w:lang w:bidi="bn-BD"/>
        </w:rPr>
        <w:t xml:space="preserve"> পর্যন্ত সংঘটিত </w:t>
      </w:r>
      <w:r>
        <w:rPr>
          <w:rFonts w:ascii="Kalpurush" w:hAnsi="Kalpurush" w:cs="Kalpurush"/>
          <w:sz w:val="24"/>
          <w:szCs w:val="24"/>
          <w:cs/>
          <w:lang w:bidi="bn-BD"/>
        </w:rPr>
        <w:t>গুনাহ</w:t>
      </w:r>
      <w:r w:rsidRPr="00DE6FBA">
        <w:rPr>
          <w:rFonts w:ascii="Kalpurush" w:hAnsi="Kalpurush" w:cs="Kalpurush" w:hint="cs"/>
          <w:sz w:val="24"/>
          <w:szCs w:val="24"/>
          <w:cs/>
          <w:lang w:bidi="bn-BD"/>
        </w:rPr>
        <w:t xml:space="preserve"> সমূহের </w:t>
      </w:r>
      <w:r>
        <w:rPr>
          <w:rFonts w:ascii="Kalpurush" w:hAnsi="Kalpurush" w:cs="Kalpurush"/>
          <w:sz w:val="24"/>
          <w:szCs w:val="24"/>
          <w:cs/>
          <w:lang w:bidi="bn-BD"/>
        </w:rPr>
        <w:t>কাফফারা</w:t>
      </w:r>
      <w:r w:rsidRPr="00DE6FBA">
        <w:rPr>
          <w:rFonts w:ascii="Kalpurush" w:hAnsi="Kalpurush" w:cs="Kalpurush" w:hint="cs"/>
          <w:sz w:val="24"/>
          <w:szCs w:val="24"/>
          <w:cs/>
          <w:lang w:bidi="bn-BD"/>
        </w:rPr>
        <w:t xml:space="preserve"> হবে</w:t>
      </w:r>
      <w:r>
        <w:rPr>
          <w:rFonts w:ascii="Kalpurush" w:hAnsi="Kalpurush" w:cs="Kalpurush" w:hint="cs"/>
          <w:sz w:val="24"/>
          <w:szCs w:val="24"/>
          <w:cs/>
          <w:lang w:bidi="bn-BD"/>
        </w:rPr>
        <w:t>”</w:t>
      </w:r>
      <w:r w:rsidRPr="00DE6FBA">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19"/>
      </w:r>
    </w:p>
    <w:p w:rsidR="00A71E53" w:rsidRPr="00E92273" w:rsidRDefault="00A71E53" w:rsidP="00A71E53">
      <w:pPr>
        <w:widowControl w:val="0"/>
        <w:spacing w:after="0" w:line="460" w:lineRule="exact"/>
        <w:jc w:val="both"/>
        <w:rPr>
          <w:rFonts w:ascii="Brickletter" w:hAnsi="Brickletter" w:cs="Vrinda"/>
          <w:color w:val="943634" w:themeColor="accent2" w:themeShade="BF"/>
          <w:sz w:val="24"/>
          <w:szCs w:val="24"/>
          <w:cs/>
          <w:lang w:bidi="bn-BD"/>
        </w:rPr>
      </w:pPr>
      <w:r w:rsidRPr="00E92273">
        <w:rPr>
          <w:rFonts w:ascii="Kalpurush" w:hAnsi="Kalpurush" w:cs="Kalpurush" w:hint="cs"/>
          <w:b/>
          <w:bCs/>
          <w:color w:val="943634" w:themeColor="accent2" w:themeShade="BF"/>
          <w:sz w:val="24"/>
          <w:szCs w:val="24"/>
          <w:cs/>
          <w:lang w:bidi="bn-BD"/>
        </w:rPr>
        <w:t xml:space="preserve">তিন- আরও অতিরিক্ত তিন দিনের </w:t>
      </w:r>
      <w:r>
        <w:rPr>
          <w:rFonts w:ascii="Kalpurush" w:hAnsi="Kalpurush" w:cs="Kalpurush"/>
          <w:b/>
          <w:bCs/>
          <w:color w:val="943634" w:themeColor="accent2" w:themeShade="BF"/>
          <w:sz w:val="24"/>
          <w:szCs w:val="24"/>
          <w:cs/>
          <w:lang w:bidi="bn-BD"/>
        </w:rPr>
        <w:t>গুনাহ</w:t>
      </w:r>
      <w:r w:rsidRPr="00E92273">
        <w:rPr>
          <w:rFonts w:ascii="Kalpurush" w:hAnsi="Kalpurush" w:cs="Kalpurush" w:hint="cs"/>
          <w:b/>
          <w:bCs/>
          <w:color w:val="943634" w:themeColor="accent2" w:themeShade="BF"/>
          <w:sz w:val="24"/>
          <w:szCs w:val="24"/>
          <w:cs/>
          <w:lang w:bidi="bn-BD"/>
        </w:rPr>
        <w:t xml:space="preserve"> ক্ষমা করা হবে: </w:t>
      </w:r>
    </w:p>
    <w:p w:rsidR="00A71E53" w:rsidRPr="007B5C84" w:rsidRDefault="00A71E53" w:rsidP="00A71E53">
      <w:pPr>
        <w:widowControl w:val="0"/>
        <w:spacing w:after="0" w:line="460" w:lineRule="exact"/>
        <w:ind w:firstLine="510"/>
        <w:jc w:val="both"/>
        <w:rPr>
          <w:rFonts w:ascii="Kalpurush" w:hAnsi="Kalpurush" w:cs="Kalpurush"/>
          <w:sz w:val="24"/>
          <w:szCs w:val="24"/>
          <w:cs/>
          <w:lang w:bidi="bn-BD"/>
        </w:rPr>
      </w:pPr>
      <w:r w:rsidRPr="007B5C84">
        <w:rPr>
          <w:rFonts w:ascii="Kalpurush" w:hAnsi="Kalpurush" w:cs="Kalpurush" w:hint="cs"/>
          <w:sz w:val="24"/>
          <w:szCs w:val="24"/>
          <w:cs/>
          <w:lang w:bidi="bn-BD"/>
        </w:rPr>
        <w:lastRenderedPageBreak/>
        <w:t xml:space="preserve">আবু মালেক আল-আশআরী </w:t>
      </w:r>
      <w:r>
        <w:rPr>
          <w:rFonts w:ascii="Kalpurush" w:hAnsi="Kalpurush" w:cs="Kalpurush" w:hint="cs"/>
          <w:sz w:val="24"/>
          <w:szCs w:val="24"/>
          <w:cs/>
          <w:lang w:bidi="bn-BD"/>
        </w:rPr>
        <w:t>রাদিয়াল্লাহু আনহু</w:t>
      </w:r>
      <w:r w:rsidRPr="007B5C84">
        <w:rPr>
          <w:rFonts w:ascii="Kalpurush" w:hAnsi="Kalpurush" w:cs="Kalpurush" w:hint="cs"/>
          <w:sz w:val="24"/>
          <w:szCs w:val="24"/>
          <w:cs/>
          <w:lang w:bidi="bn-BD"/>
        </w:rPr>
        <w:t xml:space="preserve"> হতে বর্ণিত, রাসূল </w:t>
      </w:r>
      <w:r>
        <w:rPr>
          <w:rFonts w:ascii="Kalpurush" w:hAnsi="Kalpurush" w:cs="Kalpurush" w:hint="cs"/>
          <w:sz w:val="24"/>
          <w:szCs w:val="24"/>
          <w:cs/>
          <w:lang w:bidi="bn-BD"/>
        </w:rPr>
        <w:t>সাল্লাল্লাহু আলাইহি ওয়াসাল্লাম</w:t>
      </w:r>
      <w:r w:rsidRPr="007B5C84">
        <w:rPr>
          <w:rFonts w:ascii="Kalpurush" w:hAnsi="Kalpurush" w:cs="Kalpurush" w:hint="cs"/>
          <w:sz w:val="24"/>
          <w:szCs w:val="24"/>
          <w:cs/>
          <w:lang w:bidi="bn-BD"/>
        </w:rPr>
        <w:t xml:space="preserve"> বলেন, </w:t>
      </w:r>
    </w:p>
    <w:p w:rsidR="00A71E53" w:rsidRPr="00BE7B5F" w:rsidRDefault="00A71E53" w:rsidP="00A71E53">
      <w:pPr>
        <w:widowControl w:val="0"/>
        <w:bidi/>
        <w:spacing w:after="0" w:line="460" w:lineRule="exact"/>
        <w:ind w:firstLine="510"/>
        <w:jc w:val="both"/>
        <w:rPr>
          <w:rFonts w:ascii="Kalpurush" w:hAnsi="Kalpurush" w:cs="KFGQPC Uthman Taha Naskh"/>
          <w:sz w:val="24"/>
          <w:szCs w:val="24"/>
          <w:cs/>
          <w:lang w:bidi="bn-BD"/>
        </w:rPr>
      </w:pPr>
      <w:r w:rsidRPr="00BE7B5F">
        <w:rPr>
          <w:rFonts w:ascii="Brickletter" w:hAnsi="Brickletter" w:cs="KFGQPC Uthman Taha Naskh" w:hint="cs"/>
          <w:b/>
          <w:bCs/>
          <w:sz w:val="24"/>
          <w:szCs w:val="24"/>
          <w:rtl/>
        </w:rPr>
        <w:t>«</w:t>
      </w:r>
      <w:r w:rsidRPr="00BE7B5F">
        <w:rPr>
          <w:rFonts w:ascii="Brickletter" w:hAnsi="Brickletter" w:cs="KFGQPC Uthman Taha Naskh" w:hint="cs"/>
          <w:b/>
          <w:bCs/>
          <w:color w:val="000066"/>
          <w:sz w:val="24"/>
          <w:szCs w:val="24"/>
          <w:rtl/>
        </w:rPr>
        <w:t xml:space="preserve">الجمعة كفارة لما بينها وبين الجمعة التي تليها وزيادة ثلاثة أيام، وذلك بأن الله عز وجل قال: </w:t>
      </w:r>
      <w:r w:rsidRPr="00BE7B5F">
        <w:rPr>
          <w:rFonts w:cs="KFGQPC Uthman Taha Naskh" w:hint="cs"/>
          <w:color w:val="000066"/>
          <w:sz w:val="24"/>
          <w:szCs w:val="24"/>
          <w:rtl/>
        </w:rPr>
        <w:t>﴿</w:t>
      </w:r>
      <w:r w:rsidRPr="00BE7B5F">
        <w:rPr>
          <w:rFonts w:cs="KFGQPC Uthman Taha Naskh"/>
          <w:b/>
          <w:bCs/>
          <w:color w:val="000066"/>
          <w:sz w:val="24"/>
          <w:szCs w:val="24"/>
          <w:rtl/>
        </w:rPr>
        <w:t>مَنْ جَاءَ بِالْحَسَنَةِ فَلَهُ عَشْرُ أَمْثَالِهَا</w:t>
      </w:r>
      <w:r w:rsidRPr="00BE7B5F">
        <w:rPr>
          <w:rFonts w:ascii="Brickletter" w:hAnsi="Brickletter" w:cs="KFGQPC Uthman Taha Naskh" w:hint="cs"/>
          <w:sz w:val="24"/>
          <w:szCs w:val="24"/>
          <w:rtl/>
        </w:rPr>
        <w:t>﴾</w:t>
      </w:r>
      <w:r w:rsidRPr="00BE7B5F">
        <w:rPr>
          <w:rFonts w:ascii="Brickletter" w:hAnsi="Brickletter" w:cs="KFGQPC Uthman Taha Naskh" w:hint="cs"/>
          <w:b/>
          <w:bCs/>
          <w:sz w:val="24"/>
          <w:szCs w:val="24"/>
          <w:rtl/>
        </w:rPr>
        <w:t>»</w:t>
      </w:r>
      <w:r w:rsidRPr="00BE7B5F">
        <w:rPr>
          <w:rFonts w:ascii="Brickletter" w:hAnsi="Brickletter" w:cs="KFGQPC Uthman Taha Naskh" w:hint="cs"/>
          <w:sz w:val="24"/>
          <w:szCs w:val="24"/>
          <w:rtl/>
        </w:rPr>
        <w:t xml:space="preserve"> [رواه الطبراني في الكبير، صحيح الترغيب رقم 682].</w:t>
      </w:r>
    </w:p>
    <w:p w:rsidR="00A71E53" w:rsidRPr="00BE7B5F" w:rsidRDefault="00A71E53">
      <w:pPr>
        <w:widowControl w:val="0"/>
        <w:spacing w:after="0" w:line="460" w:lineRule="exact"/>
        <w:ind w:firstLine="510"/>
        <w:jc w:val="both"/>
        <w:rPr>
          <w:rFonts w:ascii="Kalpurush" w:hAnsi="Kalpurush" w:cs="Kalpurush"/>
          <w:sz w:val="24"/>
          <w:szCs w:val="24"/>
          <w:cs/>
          <w:lang w:bidi="bn-BD"/>
        </w:rPr>
      </w:pPr>
      <w:r w:rsidRPr="007B5C84">
        <w:rPr>
          <w:rFonts w:ascii="Kalpurush" w:hAnsi="Kalpurush" w:cs="Kalpurush" w:hint="cs"/>
          <w:sz w:val="24"/>
          <w:szCs w:val="24"/>
          <w:cs/>
          <w:lang w:bidi="bn-BD"/>
        </w:rPr>
        <w:t>“</w:t>
      </w:r>
      <w:r w:rsidR="008D51E9">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7B5C84">
        <w:rPr>
          <w:rFonts w:ascii="Kalpurush" w:hAnsi="Kalpurush" w:cs="Kalpurush" w:hint="cs"/>
          <w:sz w:val="24"/>
          <w:szCs w:val="24"/>
          <w:cs/>
          <w:lang w:bidi="bn-BD"/>
        </w:rPr>
        <w:t xml:space="preserve"> সালাত তার পরবর্তী </w:t>
      </w:r>
      <w:r w:rsidR="00AA04B7">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7B5C84">
        <w:rPr>
          <w:rFonts w:ascii="Kalpurush" w:hAnsi="Kalpurush" w:cs="Kalpurush" w:hint="cs"/>
          <w:sz w:val="24"/>
          <w:szCs w:val="24"/>
          <w:cs/>
          <w:lang w:bidi="bn-BD"/>
        </w:rPr>
        <w:t xml:space="preserve"> পর্যন্ত মধ্যবর্তী </w:t>
      </w:r>
      <w:r>
        <w:rPr>
          <w:rFonts w:ascii="Kalpurush" w:hAnsi="Kalpurush" w:cs="Kalpurush"/>
          <w:sz w:val="24"/>
          <w:szCs w:val="24"/>
          <w:cs/>
          <w:lang w:bidi="bn-BD"/>
        </w:rPr>
        <w:t>গুনাহসমূহের</w:t>
      </w:r>
      <w:r w:rsidRPr="007B5C84">
        <w:rPr>
          <w:rFonts w:ascii="Kalpurush" w:hAnsi="Kalpurush" w:cs="Kalpurush" w:hint="cs"/>
          <w:sz w:val="24"/>
          <w:szCs w:val="24"/>
          <w:cs/>
          <w:lang w:bidi="bn-BD"/>
        </w:rPr>
        <w:t xml:space="preserve"> এবং আরও অতিরিক্ত তিন দিনের </w:t>
      </w:r>
      <w:r>
        <w:rPr>
          <w:rFonts w:ascii="Kalpurush" w:hAnsi="Kalpurush" w:cs="Kalpurush"/>
          <w:sz w:val="24"/>
          <w:szCs w:val="24"/>
          <w:cs/>
          <w:lang w:bidi="bn-BD"/>
        </w:rPr>
        <w:t>গুনাহের</w:t>
      </w:r>
      <w:r w:rsidRPr="007B5C84">
        <w:rPr>
          <w:rFonts w:ascii="Kalpurush" w:hAnsi="Kalpurush" w:cs="Kalpurush" w:hint="cs"/>
          <w:sz w:val="24"/>
          <w:szCs w:val="24"/>
          <w:cs/>
          <w:lang w:bidi="bn-BD"/>
        </w:rPr>
        <w:t xml:space="preserve"> জন্য </w:t>
      </w:r>
      <w:r w:rsidRPr="007A6556">
        <w:rPr>
          <w:rFonts w:ascii="Kalpurush" w:hAnsi="Kalpurush" w:cs="Kalpurush"/>
          <w:sz w:val="24"/>
          <w:szCs w:val="24"/>
          <w:cs/>
          <w:lang w:bidi="bn-BD"/>
        </w:rPr>
        <w:t>কাফফারা</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কারণ</w:t>
      </w:r>
      <w:r w:rsidRPr="007A6556">
        <w:rPr>
          <w:rFonts w:ascii="Kalpurush" w:hAnsi="Kalpurush" w:cs="Kalpurush"/>
          <w:sz w:val="24"/>
          <w:szCs w:val="24"/>
          <w:lang w:bidi="bn-BD"/>
        </w:rPr>
        <w:t>,</w:t>
      </w:r>
      <w:r w:rsidRPr="007B5C84">
        <w:rPr>
          <w:rFonts w:ascii="Kalpurush" w:hAnsi="Kalpurush" w:cs="Kalpurush" w:hint="cs"/>
          <w:sz w:val="24"/>
          <w:szCs w:val="24"/>
          <w:cs/>
          <w:lang w:bidi="bn-BD"/>
        </w:rPr>
        <w:t xml:space="preserve">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Pr="007B5C84">
        <w:rPr>
          <w:rFonts w:ascii="Kalpurush" w:hAnsi="Kalpurush" w:cs="Kalpurush" w:hint="cs"/>
          <w:sz w:val="24"/>
          <w:szCs w:val="24"/>
          <w:cs/>
          <w:lang w:bidi="bn-BD"/>
        </w:rPr>
        <w:t xml:space="preserve"> বলেন, </w:t>
      </w:r>
      <w:r w:rsidRPr="007B5C84">
        <w:rPr>
          <w:rFonts w:cs="Traditional Arabic" w:hint="cs"/>
          <w:sz w:val="24"/>
          <w:szCs w:val="24"/>
          <w:rtl/>
        </w:rPr>
        <w:t>﴿</w:t>
      </w:r>
      <w:r w:rsidRPr="00EF61BE">
        <w:rPr>
          <w:rFonts w:cs="KFGQPC Uthman Taha Naskh"/>
          <w:sz w:val="24"/>
          <w:szCs w:val="24"/>
          <w:rtl/>
        </w:rPr>
        <w:t>مَنْ جَاءَ بِالْحَسَنَةِ فَلَهُ عَشْرُ أَمْثَالِهَا</w:t>
      </w:r>
      <w:r w:rsidRPr="00EF61BE">
        <w:rPr>
          <w:rFonts w:ascii="Brickletter" w:hAnsi="Brickletter" w:cs="KFGQPC Uthman Taha Naskh" w:hint="cs"/>
          <w:sz w:val="24"/>
          <w:szCs w:val="24"/>
          <w:rtl/>
        </w:rPr>
        <w:t>﴾»</w:t>
      </w:r>
      <w:r w:rsidRPr="00EF61BE">
        <w:rPr>
          <w:rFonts w:ascii="Brickletter" w:hAnsi="Brickletter" w:cs="KFGQPC Uthman Taha Naskh" w:hint="cs"/>
          <w:sz w:val="24"/>
          <w:szCs w:val="24"/>
          <w:cs/>
          <w:lang w:bidi="bn-BD"/>
        </w:rPr>
        <w:t xml:space="preserve"> </w:t>
      </w:r>
      <w:r w:rsidRPr="007B5C84">
        <w:rPr>
          <w:rFonts w:ascii="Kalpurush" w:hAnsi="Kalpurush" w:cs="Kalpurush"/>
          <w:sz w:val="24"/>
          <w:szCs w:val="24"/>
          <w:cs/>
          <w:lang w:bidi="bn-BD"/>
        </w:rPr>
        <w:t xml:space="preserve">যে </w:t>
      </w:r>
      <w:r w:rsidRPr="007B5C84">
        <w:rPr>
          <w:rFonts w:ascii="Kalpurush" w:hAnsi="Kalpurush" w:cs="Kalpurush" w:hint="cs"/>
          <w:sz w:val="24"/>
          <w:szCs w:val="24"/>
          <w:cs/>
          <w:lang w:bidi="bn-BD"/>
        </w:rPr>
        <w:t xml:space="preserve">কোন নেক আমল করে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Pr="007B5C84">
        <w:rPr>
          <w:rFonts w:ascii="Kalpurush" w:hAnsi="Kalpurush" w:cs="Kalpurush" w:hint="cs"/>
          <w:sz w:val="24"/>
          <w:szCs w:val="24"/>
          <w:cs/>
          <w:lang w:bidi="bn-BD"/>
        </w:rPr>
        <w:t xml:space="preserve"> তার সাওয়াবকে দশ গুণ বাড়িয়ে দেন”।</w:t>
      </w:r>
      <w:r w:rsidRPr="00DE6FBA">
        <w:rPr>
          <w:rStyle w:val="FootnoteReference"/>
          <w:rFonts w:ascii="Kalpurush" w:hAnsi="Kalpurush" w:cs="Kalpurush"/>
          <w:b/>
          <w:bCs/>
          <w:sz w:val="24"/>
          <w:szCs w:val="24"/>
          <w:cs/>
          <w:lang w:bidi="bn-BD"/>
        </w:rPr>
        <w:footnoteReference w:id="20"/>
      </w:r>
      <w:r w:rsidRPr="00DE6FBA">
        <w:rPr>
          <w:rFonts w:ascii="Kalpurush" w:hAnsi="Kalpurush" w:cs="Kalpurush" w:hint="cs"/>
          <w:b/>
          <w:bCs/>
          <w:sz w:val="24"/>
          <w:szCs w:val="24"/>
          <w:cs/>
          <w:lang w:bidi="bn-BD"/>
        </w:rPr>
        <w:t xml:space="preserve"> </w:t>
      </w:r>
    </w:p>
    <w:p w:rsidR="00A71E53" w:rsidRDefault="00A71E53">
      <w:pPr>
        <w:widowControl w:val="0"/>
        <w:spacing w:after="0" w:line="460" w:lineRule="exact"/>
        <w:jc w:val="both"/>
        <w:rPr>
          <w:rFonts w:ascii="Kalpurush" w:hAnsi="Kalpurush" w:cs="Kalpurush"/>
          <w:b/>
          <w:bCs/>
          <w:color w:val="943634" w:themeColor="accent2" w:themeShade="BF"/>
          <w:sz w:val="24"/>
          <w:szCs w:val="24"/>
          <w:cs/>
          <w:lang w:bidi="bn-BD"/>
        </w:rPr>
      </w:pPr>
      <w:r w:rsidRPr="00E92273">
        <w:rPr>
          <w:rFonts w:ascii="Kalpurush" w:hAnsi="Kalpurush" w:cs="Kalpurush" w:hint="cs"/>
          <w:b/>
          <w:bCs/>
          <w:color w:val="943634" w:themeColor="accent2" w:themeShade="BF"/>
          <w:sz w:val="24"/>
          <w:szCs w:val="24"/>
          <w:cs/>
          <w:lang w:bidi="bn-BD"/>
        </w:rPr>
        <w:t xml:space="preserve">চার- </w:t>
      </w:r>
      <w:r w:rsidR="008D51E9">
        <w:rPr>
          <w:rFonts w:ascii="Kalpurush" w:hAnsi="Kalpurush" w:cs="Kalpurush" w:hint="cs"/>
          <w:b/>
          <w:bCs/>
          <w:color w:val="943634" w:themeColor="accent2" w:themeShade="BF"/>
          <w:sz w:val="24"/>
          <w:szCs w:val="24"/>
          <w:cs/>
          <w:lang w:bidi="bn-BD"/>
        </w:rPr>
        <w:t>জু</w:t>
      </w:r>
      <w:r w:rsidR="007A6556">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Pr>
          <w:rFonts w:ascii="Kalpurush" w:hAnsi="Kalpurush" w:cs="Kalpurush" w:hint="cs"/>
          <w:b/>
          <w:bCs/>
          <w:color w:val="943634" w:themeColor="accent2" w:themeShade="BF"/>
          <w:sz w:val="24"/>
          <w:szCs w:val="24"/>
          <w:cs/>
          <w:lang w:bidi="bn-BD"/>
        </w:rPr>
        <w:t xml:space="preserve"> সালাত জান্নাত লাভের বিশেষ</w:t>
      </w:r>
      <w:r w:rsidRPr="00E92273">
        <w:rPr>
          <w:rFonts w:ascii="Kalpurush" w:hAnsi="Kalpurush" w:cs="Kalpurush" w:hint="cs"/>
          <w:b/>
          <w:bCs/>
          <w:color w:val="943634" w:themeColor="accent2" w:themeShade="BF"/>
          <w:sz w:val="24"/>
          <w:szCs w:val="24"/>
          <w:cs/>
          <w:lang w:bidi="bn-BD"/>
        </w:rPr>
        <w:t xml:space="preserve"> আমল: </w:t>
      </w:r>
    </w:p>
    <w:p w:rsidR="00A71E53" w:rsidRPr="00BE7B5F" w:rsidRDefault="008D51E9">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জু</w:t>
      </w:r>
      <w:r w:rsidR="007A6556">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সালাত আদায় দ্বারা জান্নাত লাভ করা যায়। </w:t>
      </w:r>
      <w:r w:rsidR="00A71E53" w:rsidRPr="00BE7B5F">
        <w:rPr>
          <w:rFonts w:ascii="Kalpurush" w:hAnsi="Kalpurush" w:cs="Kalpurush" w:hint="cs"/>
          <w:sz w:val="24"/>
          <w:szCs w:val="24"/>
          <w:cs/>
          <w:lang w:bidi="bn-BD"/>
        </w:rPr>
        <w:t xml:space="preserve">আবু সাঈদ খুদরী </w:t>
      </w:r>
      <w:r w:rsidR="00A71E53">
        <w:rPr>
          <w:rFonts w:ascii="Kalpurush" w:hAnsi="Kalpurush" w:cs="Kalpurush" w:hint="cs"/>
          <w:sz w:val="24"/>
          <w:szCs w:val="24"/>
          <w:cs/>
          <w:lang w:bidi="bn-BD"/>
        </w:rPr>
        <w:t>রাদিয়াল্লাহু আনহু</w:t>
      </w:r>
      <w:r w:rsidR="00A71E53" w:rsidRPr="00BE7B5F">
        <w:rPr>
          <w:rFonts w:ascii="Kalpurush" w:hAnsi="Kalpurush" w:cs="Kalpurush" w:hint="cs"/>
          <w:sz w:val="24"/>
          <w:szCs w:val="24"/>
          <w:cs/>
          <w:lang w:bidi="bn-BD"/>
        </w:rPr>
        <w:t xml:space="preserve"> হতে বর্ণিত, তিনি রাসূল </w:t>
      </w:r>
      <w:r w:rsidR="00A71E53">
        <w:rPr>
          <w:rFonts w:ascii="Kalpurush" w:hAnsi="Kalpurush" w:cs="Kalpurush" w:hint="cs"/>
          <w:sz w:val="24"/>
          <w:szCs w:val="24"/>
          <w:cs/>
          <w:lang w:bidi="bn-BD"/>
        </w:rPr>
        <w:t>সাল্লাল্লাহু আলাইহি ওয়াসাল্লাম</w:t>
      </w:r>
      <w:r w:rsidR="00A71E53" w:rsidRPr="00BE7B5F">
        <w:rPr>
          <w:rFonts w:ascii="Kalpurush" w:hAnsi="Kalpurush" w:cs="Kalpurush" w:hint="cs"/>
          <w:sz w:val="24"/>
          <w:szCs w:val="24"/>
          <w:cs/>
          <w:lang w:bidi="bn-BD"/>
        </w:rPr>
        <w:t>কে বলতে শুনেছেন</w:t>
      </w:r>
      <w:r w:rsidR="00EF61BE">
        <w:rPr>
          <w:rFonts w:ascii="Kalpurush" w:hAnsi="Kalpurush" w:cs="Kalpurush" w:hint="cs"/>
          <w:sz w:val="24"/>
          <w:szCs w:val="24"/>
          <w:cs/>
          <w:lang w:bidi="bn-BD"/>
        </w:rPr>
        <w:t>,</w:t>
      </w:r>
      <w:r w:rsidR="00A71E53" w:rsidRPr="00BE7B5F">
        <w:rPr>
          <w:rFonts w:ascii="Kalpurush" w:hAnsi="Kalpurush" w:cs="Kalpurush" w:hint="cs"/>
          <w:sz w:val="24"/>
          <w:szCs w:val="24"/>
          <w:cs/>
          <w:lang w:bidi="bn-BD"/>
        </w:rPr>
        <w:t xml:space="preserve"> তিনি বলেন, </w:t>
      </w:r>
    </w:p>
    <w:p w:rsidR="00A71E53" w:rsidRPr="00BE7B5F" w:rsidRDefault="00A71E53" w:rsidP="00A71E53">
      <w:pPr>
        <w:widowControl w:val="0"/>
        <w:bidi/>
        <w:spacing w:after="0" w:line="460" w:lineRule="exact"/>
        <w:ind w:firstLine="510"/>
        <w:jc w:val="both"/>
        <w:rPr>
          <w:rFonts w:ascii="Brickletter" w:hAnsi="Brickletter" w:cs="KFGQPC Uthman Taha Naskh"/>
          <w:sz w:val="24"/>
          <w:szCs w:val="24"/>
          <w:lang w:bidi="bn-BD"/>
        </w:rPr>
      </w:pPr>
      <w:r w:rsidRPr="00BE7B5F">
        <w:rPr>
          <w:rFonts w:ascii="Brickletter" w:hAnsi="Brickletter" w:cs="KFGQPC Uthman Taha Naskh" w:hint="cs"/>
          <w:b/>
          <w:bCs/>
          <w:sz w:val="24"/>
          <w:szCs w:val="24"/>
          <w:rtl/>
        </w:rPr>
        <w:t>«</w:t>
      </w:r>
      <w:r w:rsidRPr="00BE7B5F">
        <w:rPr>
          <w:rFonts w:ascii="Brickletter" w:hAnsi="Brickletter" w:cs="KFGQPC Uthman Taha Naskh" w:hint="cs"/>
          <w:b/>
          <w:bCs/>
          <w:color w:val="000066"/>
          <w:sz w:val="24"/>
          <w:szCs w:val="24"/>
          <w:rtl/>
        </w:rPr>
        <w:t xml:space="preserve">خمس من عملهن في يوم كتبه الله من أهل الجنة: من عاد مريضا، وشهد جنازة، وصام يوما، وراح </w:t>
      </w:r>
      <w:r w:rsidRPr="00BE7B5F">
        <w:rPr>
          <w:rFonts w:ascii="Brickletter" w:hAnsi="Brickletter" w:cs="KFGQPC Uthman Taha Naskh" w:hint="eastAsia"/>
          <w:b/>
          <w:bCs/>
          <w:color w:val="000066"/>
          <w:sz w:val="24"/>
          <w:szCs w:val="24"/>
          <w:rtl/>
        </w:rPr>
        <w:t>إلى</w:t>
      </w:r>
      <w:r w:rsidRPr="00BE7B5F">
        <w:rPr>
          <w:rFonts w:ascii="Brickletter" w:hAnsi="Brickletter" w:cs="KFGQPC Uthman Taha Naskh" w:hint="cs"/>
          <w:b/>
          <w:bCs/>
          <w:color w:val="000066"/>
          <w:sz w:val="24"/>
          <w:szCs w:val="24"/>
          <w:rtl/>
        </w:rPr>
        <w:t xml:space="preserve"> الجمعة، وأعتق رقبة</w:t>
      </w:r>
      <w:r w:rsidRPr="00BE7B5F">
        <w:rPr>
          <w:rFonts w:ascii="Brickletter" w:hAnsi="Brickletter" w:cs="KFGQPC Uthman Taha Naskh" w:hint="cs"/>
          <w:b/>
          <w:bCs/>
          <w:sz w:val="24"/>
          <w:szCs w:val="24"/>
          <w:rtl/>
        </w:rPr>
        <w:t>»</w:t>
      </w:r>
      <w:r w:rsidRPr="00BE7B5F">
        <w:rPr>
          <w:rFonts w:ascii="Brickletter" w:hAnsi="Brickletter" w:cs="KFGQPC Uthman Taha Naskh" w:hint="cs"/>
          <w:sz w:val="24"/>
          <w:szCs w:val="24"/>
          <w:rtl/>
        </w:rPr>
        <w:t xml:space="preserve"> [رواه ابن حبان في </w:t>
      </w:r>
      <w:r w:rsidRPr="00BE7B5F">
        <w:rPr>
          <w:rFonts w:ascii="Brickletter" w:hAnsi="Brickletter" w:cs="KFGQPC Uthman Taha Naskh" w:hint="cs"/>
          <w:sz w:val="24"/>
          <w:szCs w:val="24"/>
          <w:rtl/>
        </w:rPr>
        <w:lastRenderedPageBreak/>
        <w:t>صحيحه وهو حسن،</w:t>
      </w:r>
      <w:r w:rsidRPr="00BE7B5F">
        <w:rPr>
          <w:rFonts w:ascii="Traditional Arabic" w:eastAsiaTheme="minorHAnsi" w:hAnsi="Traditional Arabic" w:cs="KFGQPC Uthman Taha Naskh"/>
          <w:b/>
          <w:bCs/>
          <w:color w:val="FF0000"/>
          <w:sz w:val="24"/>
          <w:szCs w:val="24"/>
          <w:rtl/>
        </w:rPr>
        <w:t xml:space="preserve"> </w:t>
      </w:r>
      <w:r w:rsidRPr="00BE7B5F">
        <w:rPr>
          <w:rFonts w:ascii="Traditional Arabic" w:eastAsiaTheme="minorHAnsi" w:hAnsi="Traditional Arabic" w:cs="KFGQPC Uthman Taha Naskh"/>
          <w:sz w:val="24"/>
          <w:szCs w:val="24"/>
          <w:rtl/>
        </w:rPr>
        <w:t>2771</w:t>
      </w:r>
      <w:r w:rsidRPr="00BE7B5F">
        <w:rPr>
          <w:rFonts w:ascii="Brickletter" w:hAnsi="Brickletter" w:cs="KFGQPC Uthman Taha Naskh" w:hint="cs"/>
          <w:sz w:val="24"/>
          <w:szCs w:val="24"/>
          <w:rtl/>
        </w:rPr>
        <w:t xml:space="preserve"> صحيح الترغيب رقم 683].</w:t>
      </w:r>
    </w:p>
    <w:p w:rsidR="00A71E53" w:rsidRPr="00DE6FBA"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w:t>
      </w:r>
      <w:r w:rsidRPr="00DE6FBA">
        <w:rPr>
          <w:rFonts w:ascii="Kalpurush" w:hAnsi="Kalpurush" w:cs="Kalpurush" w:hint="cs"/>
          <w:sz w:val="24"/>
          <w:szCs w:val="24"/>
          <w:cs/>
          <w:lang w:bidi="bn-BD"/>
        </w:rPr>
        <w:t xml:space="preserve">যে ব্যক্তি কোন দিন পাঁচটি আমল করবে,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Pr="00DE6FBA">
        <w:rPr>
          <w:rFonts w:ascii="Kalpurush" w:hAnsi="Kalpurush" w:cs="Kalpurush" w:hint="cs"/>
          <w:sz w:val="24"/>
          <w:szCs w:val="24"/>
          <w:cs/>
          <w:lang w:bidi="bn-BD"/>
        </w:rPr>
        <w:t xml:space="preserve"> তার নাম জান্নাতীদের খাতায় লিপিবদ্ধ করবে</w:t>
      </w:r>
      <w:r w:rsidR="007A6556">
        <w:rPr>
          <w:rFonts w:ascii="Kalpurush" w:hAnsi="Kalpurush" w:cs="Kalpurush"/>
          <w:sz w:val="24"/>
          <w:szCs w:val="24"/>
          <w:cs/>
          <w:lang w:val="en-US" w:bidi="bn-BD"/>
        </w:rPr>
        <w:t>ন</w:t>
      </w:r>
      <w:r w:rsidRPr="00DE6FBA">
        <w:rPr>
          <w:rFonts w:ascii="Kalpurush" w:hAnsi="Kalpurush" w:cs="Kalpurush" w:hint="cs"/>
          <w:sz w:val="24"/>
          <w:szCs w:val="24"/>
          <w:cs/>
          <w:lang w:bidi="bn-BD"/>
        </w:rPr>
        <w:t xml:space="preserve">: </w:t>
      </w:r>
      <w:r>
        <w:rPr>
          <w:rFonts w:ascii="Kalpurush" w:hAnsi="Kalpurush" w:cs="Kalpurush"/>
          <w:sz w:val="24"/>
          <w:szCs w:val="24"/>
          <w:cs/>
          <w:lang w:bidi="bn-BD"/>
        </w:rPr>
        <w:t>রোগী</w:t>
      </w:r>
      <w:r w:rsidRPr="00DE6FBA">
        <w:rPr>
          <w:rFonts w:ascii="Kalpurush" w:hAnsi="Kalpurush" w:cs="Kalpurush" w:hint="cs"/>
          <w:sz w:val="24"/>
          <w:szCs w:val="24"/>
          <w:cs/>
          <w:lang w:bidi="bn-BD"/>
        </w:rPr>
        <w:t xml:space="preserve"> দেখতে যাবে, কারও জানাযায় উপস্থিত হবে, রোযা রাখবে, </w:t>
      </w:r>
      <w:r w:rsidR="008D51E9">
        <w:rPr>
          <w:rFonts w:ascii="Kalpurush" w:hAnsi="Kalpurush" w:cs="Kalpurush" w:hint="cs"/>
          <w:sz w:val="24"/>
          <w:szCs w:val="24"/>
          <w:cs/>
          <w:lang w:bidi="bn-BD"/>
        </w:rPr>
        <w:t>জু</w:t>
      </w:r>
      <w:r w:rsidR="007A6556">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DE6FBA">
        <w:rPr>
          <w:rFonts w:ascii="Kalpurush" w:hAnsi="Kalpurush" w:cs="Kalpurush" w:hint="cs"/>
          <w:sz w:val="24"/>
          <w:szCs w:val="24"/>
          <w:cs/>
          <w:lang w:bidi="bn-BD"/>
        </w:rPr>
        <w:t xml:space="preserve"> সালাতে গমন করবে এবং </w:t>
      </w:r>
      <w:r w:rsidR="007A6556" w:rsidRPr="00146D72">
        <w:rPr>
          <w:rFonts w:ascii="Kalpurush" w:hAnsi="Kalpurush" w:cs="Kalpurush"/>
          <w:sz w:val="24"/>
          <w:szCs w:val="24"/>
          <w:lang w:bidi="bn-BD"/>
        </w:rPr>
        <w:t xml:space="preserve"> </w:t>
      </w:r>
      <w:r w:rsidR="007A6556">
        <w:rPr>
          <w:rFonts w:ascii="Kalpurush" w:hAnsi="Kalpurush" w:cs="Kalpurush"/>
          <w:sz w:val="24"/>
          <w:szCs w:val="24"/>
          <w:cs/>
          <w:lang w:val="en-US" w:bidi="bn-BD"/>
        </w:rPr>
        <w:t>দাস</w:t>
      </w:r>
      <w:r w:rsidR="004319EE" w:rsidRPr="00146D72">
        <w:rPr>
          <w:rFonts w:ascii="Kalpurush" w:hAnsi="Kalpurush" w:cs="Kalpurush"/>
          <w:sz w:val="24"/>
          <w:szCs w:val="24"/>
          <w:lang w:bidi="bn-BD"/>
        </w:rPr>
        <w:t xml:space="preserve"> </w:t>
      </w:r>
      <w:r w:rsidR="004319EE">
        <w:rPr>
          <w:rFonts w:ascii="Kalpurush" w:hAnsi="Kalpurush" w:cs="Kalpurush"/>
          <w:sz w:val="24"/>
          <w:szCs w:val="24"/>
          <w:cs/>
          <w:lang w:val="en-US" w:bidi="bn-BD"/>
        </w:rPr>
        <w:t>মুক্ত</w:t>
      </w:r>
      <w:r w:rsidRPr="00DE6FBA">
        <w:rPr>
          <w:rFonts w:ascii="Kalpurush" w:hAnsi="Kalpurush" w:cs="Kalpurush" w:hint="cs"/>
          <w:sz w:val="24"/>
          <w:szCs w:val="24"/>
          <w:cs/>
          <w:lang w:bidi="bn-BD"/>
        </w:rPr>
        <w:t xml:space="preserve">  করবে</w:t>
      </w:r>
      <w:r>
        <w:rPr>
          <w:rFonts w:ascii="Kalpurush" w:hAnsi="Kalpurush" w:cs="Kalpurush" w:hint="cs"/>
          <w:sz w:val="24"/>
          <w:szCs w:val="24"/>
          <w:cs/>
          <w:lang w:bidi="bn-BD"/>
        </w:rPr>
        <w:t>”</w:t>
      </w:r>
      <w:r w:rsidRPr="00DE6FBA">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21"/>
      </w:r>
      <w:r w:rsidRPr="00DE6FBA">
        <w:rPr>
          <w:rFonts w:ascii="Kalpurush" w:hAnsi="Kalpurush" w:cs="Kalpurush" w:hint="cs"/>
          <w:sz w:val="24"/>
          <w:szCs w:val="24"/>
          <w:cs/>
          <w:lang w:bidi="bn-BD"/>
        </w:rPr>
        <w:t xml:space="preserve"> </w:t>
      </w:r>
    </w:p>
    <w:p w:rsidR="00A71E53" w:rsidRPr="007B5C84" w:rsidRDefault="00A71E53" w:rsidP="00A71E53">
      <w:pPr>
        <w:widowControl w:val="0"/>
        <w:spacing w:after="0" w:line="460" w:lineRule="exact"/>
        <w:jc w:val="both"/>
        <w:rPr>
          <w:rFonts w:ascii="Kalpurush" w:hAnsi="Kalpurush" w:cs="Kalpurush"/>
          <w:b/>
          <w:bCs/>
          <w:color w:val="943634" w:themeColor="accent2" w:themeShade="BF"/>
          <w:sz w:val="24"/>
          <w:szCs w:val="24"/>
          <w:cs/>
          <w:lang w:bidi="bn-BD"/>
        </w:rPr>
      </w:pPr>
      <w:r>
        <w:rPr>
          <w:rFonts w:ascii="Kalpurush" w:hAnsi="Kalpurush" w:cs="Kalpurush"/>
          <w:b/>
          <w:bCs/>
          <w:color w:val="943634" w:themeColor="accent2" w:themeShade="BF"/>
          <w:sz w:val="24"/>
          <w:szCs w:val="24"/>
          <w:cs/>
          <w:lang w:bidi="bn-BD"/>
        </w:rPr>
        <w:t>পাঁচ</w:t>
      </w:r>
      <w:r w:rsidRPr="007B5C84">
        <w:rPr>
          <w:rFonts w:ascii="Kalpurush" w:hAnsi="Kalpurush" w:cs="Kalpurush" w:hint="cs"/>
          <w:b/>
          <w:bCs/>
          <w:color w:val="943634" w:themeColor="accent2" w:themeShade="BF"/>
          <w:sz w:val="24"/>
          <w:szCs w:val="24"/>
          <w:cs/>
          <w:lang w:bidi="bn-BD"/>
        </w:rPr>
        <w:t xml:space="preserve">- </w:t>
      </w:r>
      <w:r w:rsidRPr="007B5C84">
        <w:rPr>
          <w:rFonts w:ascii="Kalpurush" w:hAnsi="Kalpurush" w:cs="Kalpurush"/>
          <w:b/>
          <w:bCs/>
          <w:color w:val="943634" w:themeColor="accent2" w:themeShade="BF"/>
          <w:sz w:val="24"/>
          <w:szCs w:val="24"/>
          <w:cs/>
          <w:lang w:bidi="bn-BD"/>
        </w:rPr>
        <w:t xml:space="preserve">প্রতিটি কদমে </w:t>
      </w:r>
      <w:r>
        <w:rPr>
          <w:rFonts w:ascii="Kalpurush" w:hAnsi="Kalpurush" w:cs="Kalpurush" w:hint="cs"/>
          <w:b/>
          <w:bCs/>
          <w:color w:val="943634" w:themeColor="accent2" w:themeShade="BF"/>
          <w:sz w:val="24"/>
          <w:szCs w:val="24"/>
          <w:cs/>
          <w:lang w:bidi="bn-BD"/>
        </w:rPr>
        <w:t xml:space="preserve">কদমে এক বছর রোজা রাখা ও কিয়ামুল লাইল করার </w:t>
      </w:r>
      <w:r w:rsidRPr="007B5C84">
        <w:rPr>
          <w:rFonts w:ascii="Kalpurush" w:hAnsi="Kalpurush" w:cs="Kalpurush" w:hint="cs"/>
          <w:b/>
          <w:bCs/>
          <w:color w:val="943634" w:themeColor="accent2" w:themeShade="BF"/>
          <w:sz w:val="24"/>
          <w:szCs w:val="24"/>
          <w:cs/>
          <w:lang w:bidi="bn-BD"/>
        </w:rPr>
        <w:t xml:space="preserve">সাওয়াব: </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পায়ে </w:t>
      </w:r>
      <w:r w:rsidR="004319EE">
        <w:rPr>
          <w:rFonts w:ascii="Kalpurush" w:hAnsi="Kalpurush" w:cs="Kalpurush"/>
          <w:sz w:val="24"/>
          <w:szCs w:val="24"/>
          <w:cs/>
          <w:lang w:val="en-US" w:bidi="bn-BD"/>
        </w:rPr>
        <w:t>হেঁ</w:t>
      </w:r>
      <w:r>
        <w:rPr>
          <w:rFonts w:ascii="Kalpurush" w:hAnsi="Kalpurush" w:cs="Kalpurush" w:hint="cs"/>
          <w:sz w:val="24"/>
          <w:szCs w:val="24"/>
          <w:cs/>
          <w:lang w:bidi="bn-BD"/>
        </w:rPr>
        <w:t xml:space="preserve">টে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গমন করলে, প্রতি কদমে </w:t>
      </w:r>
      <w:r w:rsidRPr="00C5420F">
        <w:rPr>
          <w:rFonts w:ascii="Kalpurush" w:hAnsi="Kalpurush" w:cs="Kalpurush"/>
          <w:sz w:val="24"/>
          <w:szCs w:val="24"/>
          <w:cs/>
          <w:lang w:bidi="bn-BD"/>
        </w:rPr>
        <w:t xml:space="preserve">এক বছর রোজা রাখা এবং এক বছর কিয়ামুল লাইল করার সাওয়াব পাবে। আউস ইবনে আওস আস-সাকাফী </w:t>
      </w:r>
      <w:r>
        <w:rPr>
          <w:rFonts w:ascii="Kalpurush" w:hAnsi="Kalpurush" w:cs="Kalpurush"/>
          <w:sz w:val="24"/>
          <w:szCs w:val="24"/>
          <w:cs/>
          <w:lang w:bidi="bn-BD"/>
        </w:rPr>
        <w:t>রাদিয়াল্লাহু আনহু</w:t>
      </w:r>
      <w:r w:rsidRPr="00C5420F">
        <w:rPr>
          <w:rFonts w:ascii="Kalpurush" w:hAnsi="Kalpurush" w:cs="Kalpurush"/>
          <w:sz w:val="24"/>
          <w:szCs w:val="24"/>
          <w:cs/>
          <w:lang w:bidi="bn-BD"/>
        </w:rPr>
        <w:t xml:space="preserve"> হতে বর্ণিত, তিনি বলেন, আমি রাসূল </w:t>
      </w:r>
      <w:r>
        <w:rPr>
          <w:rFonts w:ascii="Kalpurush" w:hAnsi="Kalpurush" w:cs="Kalpurush"/>
          <w:sz w:val="24"/>
          <w:szCs w:val="24"/>
          <w:cs/>
          <w:lang w:bidi="bn-BD"/>
        </w:rPr>
        <w:t>সাল্লাল্লাহু আলাইহি ওয়াসাল্লাম</w:t>
      </w:r>
      <w:r w:rsidRPr="00C5420F">
        <w:rPr>
          <w:rFonts w:ascii="Kalpurush" w:hAnsi="Kalpurush" w:cs="Kalpurush"/>
          <w:sz w:val="24"/>
          <w:szCs w:val="24"/>
          <w:cs/>
          <w:lang w:bidi="bn-BD"/>
        </w:rPr>
        <w:t xml:space="preserve"> কে বলতে শুনেছি, </w:t>
      </w:r>
    </w:p>
    <w:p w:rsidR="00A71E53" w:rsidRPr="007B5C84" w:rsidRDefault="00A71E53" w:rsidP="00A71E53">
      <w:pPr>
        <w:widowControl w:val="0"/>
        <w:bidi/>
        <w:spacing w:after="0" w:line="460" w:lineRule="exact"/>
        <w:ind w:firstLine="510"/>
        <w:jc w:val="both"/>
        <w:rPr>
          <w:rFonts w:ascii="Brickletter" w:hAnsi="Brickletter" w:cs="KFGQPC Uthman Taha Naskh"/>
          <w:sz w:val="24"/>
          <w:szCs w:val="24"/>
          <w:lang w:bidi="bn-BD"/>
        </w:rPr>
      </w:pPr>
      <w:r w:rsidRPr="007B5C84">
        <w:rPr>
          <w:rFonts w:ascii="Brickletter" w:hAnsi="Brickletter" w:cs="KFGQPC Uthman Taha Naskh" w:hint="cs"/>
          <w:b/>
          <w:bCs/>
          <w:color w:val="000066"/>
          <w:sz w:val="24"/>
          <w:szCs w:val="24"/>
          <w:rtl/>
        </w:rPr>
        <w:t>«من غسل يوم الجمعة واغتسل، وبكر وابتكر، ومشى ولم يركب، ودنا من الإمام فاستمع ولم يلغ، كان له بكل خطوة عمل سنة؛ أجر صيامها وقيامها»</w:t>
      </w:r>
      <w:r w:rsidRPr="007B5C84">
        <w:rPr>
          <w:rFonts w:ascii="Brickletter" w:hAnsi="Brickletter" w:cs="KFGQPC Uthman Taha Naskh" w:hint="cs"/>
          <w:sz w:val="24"/>
          <w:szCs w:val="24"/>
          <w:rtl/>
        </w:rPr>
        <w:t xml:space="preserve"> [رواه أحمد،</w:t>
      </w:r>
      <w:r w:rsidRPr="007B5C84">
        <w:rPr>
          <w:rFonts w:ascii="Simplified Arabic" w:eastAsiaTheme="minorHAnsi" w:hAnsi="Simplified Arabic" w:cs="KFGQPC Uthman Taha Naskh"/>
          <w:sz w:val="24"/>
          <w:szCs w:val="24"/>
          <w:rtl/>
        </w:rPr>
        <w:t xml:space="preserve"> </w:t>
      </w:r>
      <w:r w:rsidRPr="007B5C84">
        <w:rPr>
          <w:rFonts w:ascii="Brickletter" w:hAnsi="Brickletter" w:cs="KFGQPC Uthman Taha Naskh" w:hint="cs"/>
          <w:sz w:val="24"/>
          <w:szCs w:val="24"/>
          <w:rtl/>
        </w:rPr>
        <w:t>وأبو داود،</w:t>
      </w:r>
      <w:r w:rsidRPr="007B5C84">
        <w:rPr>
          <w:rFonts w:ascii="Simplified Arabic" w:eastAsiaTheme="minorHAnsi" w:hAnsi="Simplified Arabic" w:cs="KFGQPC Uthman Taha Naskh"/>
          <w:sz w:val="24"/>
          <w:szCs w:val="24"/>
          <w:rtl/>
        </w:rPr>
        <w:t xml:space="preserve"> </w:t>
      </w:r>
      <w:r w:rsidRPr="007B5C84">
        <w:rPr>
          <w:rFonts w:ascii="Brickletter" w:hAnsi="Brickletter" w:cs="KFGQPC Uthman Taha Naskh" w:hint="cs"/>
          <w:sz w:val="24"/>
          <w:szCs w:val="24"/>
          <w:rtl/>
        </w:rPr>
        <w:t xml:space="preserve">والترمذي </w:t>
      </w:r>
      <w:r w:rsidRPr="007B5C84">
        <w:rPr>
          <w:rFonts w:ascii="Simplified Arabic" w:eastAsiaTheme="minorHAnsi" w:hAnsi="Simplified Arabic" w:cs="KFGQPC Uthman Taha Naskh"/>
          <w:sz w:val="24"/>
          <w:szCs w:val="24"/>
          <w:rtl/>
        </w:rPr>
        <w:t>"</w:t>
      </w:r>
      <w:r w:rsidRPr="007B5C84">
        <w:rPr>
          <w:rFonts w:ascii="Brickletter" w:hAnsi="Brickletter" w:cs="KFGQPC Uthman Taha Naskh" w:hint="cs"/>
          <w:sz w:val="24"/>
          <w:szCs w:val="24"/>
          <w:rtl/>
        </w:rPr>
        <w:t xml:space="preserve"> وقال: حديث حسن، والنسائي، وابن ماجة،</w:t>
      </w:r>
      <w:r w:rsidRPr="007B5C84">
        <w:rPr>
          <w:rFonts w:ascii="Simplified Arabic" w:eastAsiaTheme="minorHAnsi" w:hAnsi="Simplified Arabic" w:cs="KFGQPC Uthman Taha Naskh"/>
          <w:sz w:val="24"/>
          <w:szCs w:val="24"/>
          <w:rtl/>
        </w:rPr>
        <w:t xml:space="preserve"> </w:t>
      </w:r>
      <w:r w:rsidRPr="007B5C84">
        <w:rPr>
          <w:rFonts w:ascii="Brickletter" w:hAnsi="Brickletter" w:cs="KFGQPC Uthman Taha Naskh" w:hint="cs"/>
          <w:sz w:val="24"/>
          <w:szCs w:val="24"/>
          <w:rtl/>
        </w:rPr>
        <w:t>وابن خزيمة</w:t>
      </w:r>
      <w:r w:rsidRPr="007B5C84">
        <w:rPr>
          <w:rFonts w:ascii="Simplified Arabic" w:eastAsiaTheme="minorHAnsi" w:hAnsi="Simplified Arabic" w:cs="KFGQPC Uthman Taha Naskh"/>
          <w:sz w:val="24"/>
          <w:szCs w:val="24"/>
          <w:rtl/>
        </w:rPr>
        <w:t xml:space="preserve"> "</w:t>
      </w:r>
      <w:r w:rsidRPr="007B5C84">
        <w:rPr>
          <w:rFonts w:ascii="Brickletter" w:hAnsi="Brickletter" w:cs="KFGQPC Uthman Taha Naskh" w:hint="cs"/>
          <w:sz w:val="24"/>
          <w:szCs w:val="24"/>
          <w:rtl/>
        </w:rPr>
        <w:t xml:space="preserve"> وابن حبان في صحيحيهما،</w:t>
      </w:r>
      <w:r w:rsidRPr="007B5C84">
        <w:rPr>
          <w:rFonts w:ascii="Traditional Arabic" w:eastAsiaTheme="minorHAnsi" w:hAnsi="Traditional Arabic" w:cs="KFGQPC Uthman Taha Naskh"/>
          <w:b/>
          <w:bCs/>
          <w:color w:val="FF0000"/>
          <w:sz w:val="24"/>
          <w:szCs w:val="24"/>
          <w:rtl/>
        </w:rPr>
        <w:t xml:space="preserve"> </w:t>
      </w:r>
      <w:r w:rsidRPr="007B5C84">
        <w:rPr>
          <w:rFonts w:ascii="Brickletter" w:hAnsi="Brickletter" w:cs="KFGQPC Uthman Taha Naskh" w:hint="cs"/>
          <w:sz w:val="24"/>
          <w:szCs w:val="24"/>
          <w:rtl/>
        </w:rPr>
        <w:t xml:space="preserve">والحاكم، وصححه </w:t>
      </w:r>
      <w:r w:rsidRPr="007B5C84">
        <w:rPr>
          <w:rFonts w:ascii="Brickletter" w:hAnsi="Brickletter" w:cs="KFGQPC Uthman Taha Naskh" w:hint="cs"/>
          <w:sz w:val="24"/>
          <w:szCs w:val="24"/>
          <w:rtl/>
        </w:rPr>
        <w:lastRenderedPageBreak/>
        <w:t>الألباني].</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C5420F">
        <w:rPr>
          <w:rFonts w:ascii="Kalpurush" w:hAnsi="Kalpurush" w:cs="Kalpurush"/>
          <w:sz w:val="24"/>
          <w:szCs w:val="24"/>
          <w:cs/>
          <w:lang w:bidi="bn-BD"/>
        </w:rPr>
        <w:t xml:space="preserve">যে </w:t>
      </w:r>
      <w:r w:rsidR="008D51E9">
        <w:rPr>
          <w:rFonts w:ascii="Kalpurush" w:hAnsi="Kalpurush" w:cs="Kalpurush"/>
          <w:sz w:val="24"/>
          <w:szCs w:val="24"/>
          <w:cs/>
          <w:lang w:bidi="bn-BD"/>
        </w:rPr>
        <w:t>জু</w:t>
      </w:r>
      <w:r w:rsidR="004319EE">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C5420F">
        <w:rPr>
          <w:rFonts w:ascii="Kalpurush" w:hAnsi="Kalpurush" w:cs="Kalpurush"/>
          <w:sz w:val="24"/>
          <w:szCs w:val="24"/>
          <w:cs/>
          <w:lang w:bidi="bn-BD"/>
        </w:rPr>
        <w:t xml:space="preserve"> দিন  গোসল</w:t>
      </w:r>
      <w:r w:rsidR="004319EE" w:rsidRPr="00146D72">
        <w:rPr>
          <w:rFonts w:ascii="Kalpurush" w:hAnsi="Kalpurush" w:cs="Kalpurush"/>
          <w:sz w:val="24"/>
          <w:szCs w:val="24"/>
          <w:lang w:bidi="bn-BD"/>
        </w:rPr>
        <w:t xml:space="preserve"> </w:t>
      </w:r>
      <w:r w:rsidR="004319EE">
        <w:rPr>
          <w:rFonts w:ascii="Kalpurush" w:hAnsi="Kalpurush" w:cs="Kalpurush"/>
          <w:sz w:val="24"/>
          <w:szCs w:val="24"/>
          <w:cs/>
          <w:lang w:val="en-US" w:bidi="bn-BD"/>
        </w:rPr>
        <w:t>করাল</w:t>
      </w:r>
      <w:r w:rsidR="004319EE" w:rsidRPr="00146D72">
        <w:rPr>
          <w:rFonts w:ascii="Kalpurush" w:hAnsi="Kalpurush" w:cs="Kalpurush"/>
          <w:sz w:val="24"/>
          <w:szCs w:val="24"/>
          <w:lang w:bidi="bn-BD"/>
        </w:rPr>
        <w:t xml:space="preserve"> </w:t>
      </w:r>
      <w:r w:rsidR="004319EE">
        <w:rPr>
          <w:rFonts w:ascii="Kalpurush" w:hAnsi="Kalpurush" w:cs="Kalpurush"/>
          <w:sz w:val="24"/>
          <w:szCs w:val="24"/>
          <w:cs/>
          <w:lang w:val="en-US" w:bidi="bn-BD"/>
        </w:rPr>
        <w:t>ও</w:t>
      </w:r>
      <w:r w:rsidRPr="00C5420F">
        <w:rPr>
          <w:rFonts w:ascii="Kalpurush" w:hAnsi="Kalpurush" w:cs="Kalpurush"/>
          <w:sz w:val="24"/>
          <w:szCs w:val="24"/>
          <w:cs/>
          <w:lang w:bidi="bn-BD"/>
        </w:rPr>
        <w:t xml:space="preserve"> করল, সকাল সকাল নিজে মসজিদে গ</w:t>
      </w:r>
      <w:r>
        <w:rPr>
          <w:rFonts w:ascii="Kalpurush" w:hAnsi="Kalpurush" w:cs="Kalpurush"/>
          <w:sz w:val="24"/>
          <w:szCs w:val="24"/>
          <w:cs/>
          <w:lang w:bidi="bn-BD"/>
        </w:rPr>
        <w:t>মন করল, অপরকে উৎসাহ দিল</w:t>
      </w:r>
      <w:r>
        <w:rPr>
          <w:rFonts w:ascii="Kalpurush" w:hAnsi="Kalpurush" w:cs="Kalpurush" w:hint="cs"/>
          <w:sz w:val="24"/>
          <w:szCs w:val="24"/>
          <w:cs/>
          <w:lang w:bidi="bn-BD"/>
        </w:rPr>
        <w:t xml:space="preserve"> এবং আরোহণ না করে </w:t>
      </w:r>
      <w:r>
        <w:rPr>
          <w:rFonts w:ascii="Kalpurush" w:hAnsi="Kalpurush" w:cs="Kalpurush"/>
          <w:sz w:val="24"/>
          <w:szCs w:val="24"/>
          <w:cs/>
          <w:lang w:bidi="bn-BD"/>
        </w:rPr>
        <w:t xml:space="preserve">পায়ে </w:t>
      </w:r>
      <w:r w:rsidR="004319EE">
        <w:rPr>
          <w:rFonts w:ascii="Kalpurush" w:hAnsi="Kalpurush" w:cs="Kalpurush"/>
          <w:sz w:val="24"/>
          <w:szCs w:val="24"/>
          <w:cs/>
          <w:lang w:val="en-US" w:bidi="bn-BD"/>
        </w:rPr>
        <w:t>হেঁ</w:t>
      </w:r>
      <w:r>
        <w:rPr>
          <w:rFonts w:ascii="Kalpurush" w:hAnsi="Kalpurush" w:cs="Kalpurush"/>
          <w:sz w:val="24"/>
          <w:szCs w:val="24"/>
          <w:cs/>
          <w:lang w:bidi="bn-BD"/>
        </w:rPr>
        <w:t xml:space="preserve">টে মসজিদে </w:t>
      </w:r>
      <w:r>
        <w:rPr>
          <w:rFonts w:ascii="Kalpurush" w:hAnsi="Kalpurush" w:cs="Kalpurush" w:hint="cs"/>
          <w:sz w:val="24"/>
          <w:szCs w:val="24"/>
          <w:cs/>
          <w:lang w:bidi="bn-BD"/>
        </w:rPr>
        <w:t>এসে</w:t>
      </w:r>
      <w:r w:rsidRPr="00C5420F">
        <w:rPr>
          <w:rFonts w:ascii="Kalpurush" w:hAnsi="Kalpurush" w:cs="Kalpurush"/>
          <w:sz w:val="24"/>
          <w:szCs w:val="24"/>
          <w:cs/>
          <w:lang w:bidi="bn-BD"/>
        </w:rPr>
        <w:t xml:space="preserve"> ইমামের কাছাকাছি বসল</w:t>
      </w:r>
      <w:r>
        <w:rPr>
          <w:rFonts w:ascii="Kalpurush" w:hAnsi="Kalpurush" w:cs="Kalpurush" w:hint="cs"/>
          <w:sz w:val="24"/>
          <w:szCs w:val="24"/>
          <w:cs/>
          <w:lang w:bidi="bn-BD"/>
        </w:rPr>
        <w:t>,</w:t>
      </w:r>
      <w:r w:rsidR="004319EE" w:rsidRPr="00146D72">
        <w:rPr>
          <w:rFonts w:ascii="Kalpurush" w:hAnsi="Kalpurush" w:cs="Kalpurush"/>
          <w:sz w:val="24"/>
          <w:szCs w:val="24"/>
          <w:lang w:bidi="bn-BD"/>
        </w:rPr>
        <w:t xml:space="preserve"> </w:t>
      </w:r>
      <w:r w:rsidR="004319EE">
        <w:rPr>
          <w:rFonts w:ascii="Kalpurush" w:hAnsi="Kalpurush" w:cs="Kalpurush"/>
          <w:sz w:val="24"/>
          <w:szCs w:val="24"/>
          <w:cs/>
          <w:lang w:val="en-US" w:bidi="bn-BD"/>
        </w:rPr>
        <w:t>অতঃপর</w:t>
      </w:r>
      <w:r w:rsidR="004319EE" w:rsidRPr="00146D72">
        <w:rPr>
          <w:rFonts w:ascii="Kalpurush" w:hAnsi="Kalpurush" w:cs="Kalpurush"/>
          <w:sz w:val="24"/>
          <w:szCs w:val="24"/>
          <w:lang w:bidi="bn-BD"/>
        </w:rPr>
        <w:t xml:space="preserve"> </w:t>
      </w:r>
      <w:r w:rsidR="004319EE">
        <w:rPr>
          <w:rFonts w:ascii="Kalpurush" w:hAnsi="Kalpurush" w:cs="Kalpurush"/>
          <w:sz w:val="24"/>
          <w:szCs w:val="24"/>
          <w:cs/>
          <w:lang w:val="en-US" w:bidi="bn-BD"/>
        </w:rPr>
        <w:t>শুনল</w:t>
      </w:r>
      <w:r w:rsidR="004319EE" w:rsidRPr="00146D72">
        <w:rPr>
          <w:rFonts w:ascii="Kalpurush" w:hAnsi="Kalpurush" w:cs="Kalpurush"/>
          <w:sz w:val="24"/>
          <w:szCs w:val="24"/>
          <w:lang w:bidi="bn-BD"/>
        </w:rPr>
        <w:t xml:space="preserve"> </w:t>
      </w:r>
      <w:r w:rsidR="004319EE">
        <w:rPr>
          <w:rFonts w:ascii="Kalpurush" w:hAnsi="Kalpurush" w:cs="Kalpurush"/>
          <w:sz w:val="24"/>
          <w:szCs w:val="24"/>
          <w:cs/>
          <w:lang w:val="en-US" w:bidi="bn-BD"/>
        </w:rPr>
        <w:t>এবং</w:t>
      </w:r>
      <w:r w:rsidRPr="00C5420F">
        <w:rPr>
          <w:rFonts w:ascii="Kalpurush" w:hAnsi="Kalpurush" w:cs="Kalpurush"/>
          <w:sz w:val="24"/>
          <w:szCs w:val="24"/>
          <w:cs/>
          <w:lang w:bidi="bn-BD"/>
        </w:rPr>
        <w:t xml:space="preserve"> কোন অনর্থক কর্ম করল না, সে প্রতিটি কদমে এক বছর রোজা রাখা এবং এক বছর কিয়ামুল লাইল করার সাওয়াব পাবে</w:t>
      </w:r>
      <w:r>
        <w:rPr>
          <w:rFonts w:ascii="Kalpurush" w:hAnsi="Kalpurush" w:cs="Kalpurush" w:hint="cs"/>
          <w:sz w:val="24"/>
          <w:szCs w:val="24"/>
          <w:cs/>
          <w:lang w:bidi="bn-BD"/>
        </w:rPr>
        <w:t>”</w:t>
      </w:r>
      <w:r w:rsidRPr="00C5420F">
        <w:rPr>
          <w:rFonts w:ascii="Kalpurush" w:hAnsi="Kalpurush" w:cs="Mangal"/>
          <w:sz w:val="24"/>
          <w:szCs w:val="24"/>
          <w:cs/>
          <w:lang w:bidi="hi-IN"/>
        </w:rPr>
        <w:t>।</w:t>
      </w:r>
      <w:r>
        <w:rPr>
          <w:rStyle w:val="FootnoteReference"/>
          <w:rFonts w:ascii="Kalpurush" w:hAnsi="Kalpurush" w:cs="Kalpurush"/>
          <w:sz w:val="24"/>
          <w:szCs w:val="24"/>
          <w:cs/>
          <w:lang w:bidi="bn-BD"/>
        </w:rPr>
        <w:footnoteReference w:id="22"/>
      </w:r>
      <w:r>
        <w:rPr>
          <w:rFonts w:ascii="Kalpurush" w:hAnsi="Kalpurush" w:cs="Kalpurush" w:hint="cs"/>
          <w:sz w:val="24"/>
          <w:szCs w:val="24"/>
          <w:cs/>
          <w:lang w:bidi="bn-BD"/>
        </w:rPr>
        <w:t xml:space="preserve">  </w:t>
      </w:r>
    </w:p>
    <w:p w:rsidR="00A71E53" w:rsidRPr="00EF61BE" w:rsidRDefault="00A71E53" w:rsidP="00A71E53">
      <w:pPr>
        <w:widowControl w:val="0"/>
        <w:spacing w:after="0" w:line="460" w:lineRule="exact"/>
        <w:jc w:val="both"/>
        <w:rPr>
          <w:rFonts w:ascii="Kalpurush" w:hAnsi="Kalpurush" w:cs="Kalpurush"/>
          <w:b/>
          <w:bCs/>
          <w:color w:val="943634" w:themeColor="accent2" w:themeShade="BF"/>
          <w:sz w:val="24"/>
          <w:szCs w:val="24"/>
          <w:cs/>
          <w:lang w:bidi="bn-BD"/>
        </w:rPr>
      </w:pPr>
      <w:r w:rsidRPr="00EF61BE">
        <w:rPr>
          <w:rFonts w:ascii="Kalpurush" w:hAnsi="Kalpurush" w:cs="Kalpurush" w:hint="cs"/>
          <w:b/>
          <w:bCs/>
          <w:color w:val="943634" w:themeColor="accent2" w:themeShade="BF"/>
          <w:sz w:val="24"/>
          <w:szCs w:val="24"/>
          <w:cs/>
          <w:lang w:bidi="bn-BD"/>
        </w:rPr>
        <w:t xml:space="preserve">ছয়- জন্তু </w:t>
      </w:r>
      <w:r w:rsidRPr="00EF61BE">
        <w:rPr>
          <w:rFonts w:ascii="Kalpurush" w:hAnsi="Kalpurush" w:cs="Kalpurush"/>
          <w:b/>
          <w:bCs/>
          <w:color w:val="943634" w:themeColor="accent2" w:themeShade="BF"/>
          <w:sz w:val="24"/>
          <w:szCs w:val="24"/>
          <w:cs/>
          <w:lang w:bidi="bn-BD"/>
        </w:rPr>
        <w:t>কুরবানি</w:t>
      </w:r>
      <w:r w:rsidRPr="00EF61BE">
        <w:rPr>
          <w:rFonts w:ascii="Kalpurush" w:hAnsi="Kalpurush" w:cs="Kalpurush" w:hint="cs"/>
          <w:b/>
          <w:bCs/>
          <w:color w:val="943634" w:themeColor="accent2" w:themeShade="BF"/>
          <w:sz w:val="24"/>
          <w:szCs w:val="24"/>
          <w:cs/>
          <w:lang w:bidi="bn-BD"/>
        </w:rPr>
        <w:t xml:space="preserve"> করার সাওয়াব: </w:t>
      </w:r>
    </w:p>
    <w:p w:rsidR="00A71E53" w:rsidRDefault="00A71E53">
      <w:pPr>
        <w:widowControl w:val="0"/>
        <w:spacing w:after="0" w:line="460" w:lineRule="exact"/>
        <w:jc w:val="both"/>
        <w:rPr>
          <w:rFonts w:ascii="Kalpurush" w:hAnsi="Kalpurush" w:cs="Kalpurush"/>
          <w:sz w:val="24"/>
          <w:szCs w:val="24"/>
          <w:cs/>
          <w:lang w:bidi="bn-BD"/>
        </w:rPr>
      </w:pPr>
      <w:r>
        <w:rPr>
          <w:rFonts w:ascii="Kalpurush" w:hAnsi="Kalpurush" w:cs="Kalpurush" w:hint="cs"/>
          <w:sz w:val="24"/>
          <w:szCs w:val="24"/>
          <w:cs/>
          <w:lang w:bidi="bn-BD"/>
        </w:rPr>
        <w:tab/>
      </w:r>
      <w:r w:rsidR="008D51E9">
        <w:rPr>
          <w:rFonts w:ascii="Kalpurush" w:hAnsi="Kalpurush" w:cs="Kalpurush" w:hint="cs"/>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যে ব্যক্তি যত আগে </w:t>
      </w:r>
      <w:r w:rsidR="008D51E9">
        <w:rPr>
          <w:rFonts w:ascii="Kalpurush" w:hAnsi="Kalpurush" w:cs="Kalpurush" w:hint="cs"/>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EF61BE">
        <w:rPr>
          <w:rFonts w:ascii="Kalpurush" w:hAnsi="Kalpurush" w:cs="Kalpurush" w:hint="cs"/>
          <w:sz w:val="24"/>
          <w:szCs w:val="24"/>
          <w:cs/>
          <w:lang w:bidi="bn-BD"/>
        </w:rPr>
        <w:t xml:space="preserve"> সালাতে </w:t>
      </w:r>
      <w:r>
        <w:rPr>
          <w:rFonts w:ascii="Kalpurush" w:hAnsi="Kalpurush" w:cs="Kalpurush" w:hint="cs"/>
          <w:sz w:val="24"/>
          <w:szCs w:val="24"/>
          <w:cs/>
          <w:lang w:bidi="bn-BD"/>
        </w:rPr>
        <w:t>আসবে</w:t>
      </w:r>
      <w:r w:rsidR="00EF61BE">
        <w:rPr>
          <w:rFonts w:ascii="Kalpurush" w:hAnsi="Kalpurush" w:cs="Kalpurush" w:hint="cs"/>
          <w:sz w:val="24"/>
          <w:szCs w:val="24"/>
          <w:cs/>
          <w:lang w:bidi="bn-BD"/>
        </w:rPr>
        <w:t>,</w:t>
      </w:r>
      <w:r>
        <w:rPr>
          <w:rFonts w:ascii="Kalpurush" w:hAnsi="Kalpurush" w:cs="Kalpurush" w:hint="cs"/>
          <w:sz w:val="24"/>
          <w:szCs w:val="24"/>
          <w:cs/>
          <w:lang w:bidi="bn-BD"/>
        </w:rPr>
        <w:t xml:space="preserve"> সে তত বেশি সাওয়াব লাভ করবে। </w:t>
      </w:r>
      <w:r w:rsidRPr="00FC3752">
        <w:rPr>
          <w:rFonts w:ascii="Kalpurush" w:hAnsi="Kalpurush" w:cs="Kalpurush"/>
          <w:sz w:val="24"/>
          <w:szCs w:val="24"/>
          <w:cs/>
          <w:lang w:bidi="bn-BD"/>
        </w:rPr>
        <w:t xml:space="preserve">আবু হুরাইরা </w:t>
      </w:r>
      <w:r>
        <w:rPr>
          <w:rFonts w:ascii="Kalpurush" w:hAnsi="Kalpurush" w:cs="Kalpurush"/>
          <w:sz w:val="24"/>
          <w:szCs w:val="24"/>
          <w:cs/>
          <w:lang w:bidi="bn-BD"/>
        </w:rPr>
        <w:t>রাদিয়াল্লাহু আনহু</w:t>
      </w:r>
      <w:r w:rsidRPr="00FC3752">
        <w:rPr>
          <w:rFonts w:ascii="Kalpurush" w:hAnsi="Kalpurush" w:cs="Kalpurush"/>
          <w:sz w:val="24"/>
          <w:szCs w:val="24"/>
          <w:cs/>
          <w:lang w:bidi="bn-BD"/>
        </w:rPr>
        <w:t xml:space="preserve"> হতে বর্ণিত,</w:t>
      </w:r>
      <w:r>
        <w:rPr>
          <w:rFonts w:ascii="Kalpurush" w:hAnsi="Kalpurush" w:cs="Kalpurush"/>
          <w:sz w:val="24"/>
          <w:szCs w:val="24"/>
          <w:cs/>
          <w:lang w:bidi="bn-BD"/>
        </w:rPr>
        <w:t xml:space="preserve"> রাসূল সাল্লাল্লাহু আলাইহি ওয়াসাল্লাম বলেন, </w:t>
      </w:r>
    </w:p>
    <w:p w:rsidR="00A71E53" w:rsidRPr="00824A39" w:rsidRDefault="00A71E53" w:rsidP="00A71E53">
      <w:pPr>
        <w:widowControl w:val="0"/>
        <w:bidi/>
        <w:spacing w:after="0" w:line="460" w:lineRule="exact"/>
        <w:ind w:firstLine="510"/>
        <w:jc w:val="both"/>
        <w:rPr>
          <w:rFonts w:ascii="Brickletter" w:hAnsi="Brickletter" w:cs="KFGQPC Uthman Taha Naskh"/>
          <w:sz w:val="24"/>
          <w:szCs w:val="30"/>
          <w:lang w:bidi="bn-BD"/>
        </w:rPr>
      </w:pPr>
      <w:r w:rsidRPr="00824A39">
        <w:rPr>
          <w:rFonts w:ascii="Brickletter" w:hAnsi="Brickletter" w:cs="KFGQPC Uthman Taha Naskh" w:hint="cs"/>
          <w:b/>
          <w:bCs/>
          <w:color w:val="000066"/>
          <w:sz w:val="24"/>
          <w:szCs w:val="24"/>
          <w:rtl/>
        </w:rPr>
        <w:t xml:space="preserve">«من اغتسل يوم الجمعة غسل الجنابة ثم راح في الساعة الأولى فكأنما </w:t>
      </w:r>
      <w:r w:rsidRPr="00824A39">
        <w:rPr>
          <w:rFonts w:ascii="Brickletter" w:hAnsi="Brickletter" w:cs="KFGQPC Uthman Taha Naskh" w:hint="cs"/>
          <w:b/>
          <w:bCs/>
          <w:color w:val="000066"/>
          <w:sz w:val="24"/>
          <w:szCs w:val="24"/>
          <w:rtl/>
        </w:rPr>
        <w:lastRenderedPageBreak/>
        <w:t>قرب بدنه،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824A39">
        <w:rPr>
          <w:rFonts w:ascii="Brickletter" w:hAnsi="Brickletter" w:cs="KFGQPC Uthman Taha Naskh" w:hint="cs"/>
          <w:sz w:val="24"/>
          <w:szCs w:val="24"/>
          <w:rtl/>
        </w:rPr>
        <w:t xml:space="preserve"> [رواه مالك</w:t>
      </w:r>
      <w:r w:rsidRPr="00824A39">
        <w:rPr>
          <w:rFonts w:ascii="Simplified Arabic" w:eastAsiaTheme="minorHAnsi" w:hAnsi="Simplified Arabic" w:cs="KFGQPC Uthman Taha Naskh"/>
          <w:sz w:val="24"/>
          <w:szCs w:val="24"/>
          <w:rtl/>
        </w:rPr>
        <w:t xml:space="preserve"> في "الموطأ" </w:t>
      </w:r>
      <w:r w:rsidRPr="00824A39">
        <w:rPr>
          <w:rFonts w:ascii="Brickletter" w:hAnsi="Brickletter" w:cs="KFGQPC Uthman Taha Naskh" w:hint="cs"/>
          <w:sz w:val="24"/>
          <w:szCs w:val="24"/>
          <w:rtl/>
        </w:rPr>
        <w:t>والبخاري،</w:t>
      </w:r>
      <w:r w:rsidRPr="00824A39">
        <w:rPr>
          <w:rFonts w:ascii="Simplified Arabic" w:eastAsiaTheme="minorHAnsi" w:hAnsi="Simplified Arabic" w:cs="KFGQPC Uthman Taha Naskh"/>
          <w:sz w:val="24"/>
          <w:szCs w:val="24"/>
          <w:rtl/>
        </w:rPr>
        <w:t xml:space="preserve"> </w:t>
      </w:r>
      <w:r w:rsidRPr="00824A39">
        <w:rPr>
          <w:rFonts w:ascii="Brickletter" w:hAnsi="Brickletter" w:cs="KFGQPC Uthman Taha Naskh" w:hint="cs"/>
          <w:sz w:val="24"/>
          <w:szCs w:val="24"/>
          <w:rtl/>
        </w:rPr>
        <w:t>ومسلم،</w:t>
      </w:r>
      <w:r w:rsidRPr="00824A39">
        <w:rPr>
          <w:rFonts w:ascii="Simplified Arabic" w:eastAsiaTheme="minorHAnsi" w:hAnsi="Simplified Arabic" w:cs="KFGQPC Uthman Taha Naskh"/>
          <w:sz w:val="24"/>
          <w:szCs w:val="24"/>
          <w:rtl/>
        </w:rPr>
        <w:t xml:space="preserve"> </w:t>
      </w:r>
      <w:r>
        <w:rPr>
          <w:rFonts w:ascii="Simplified Arabic" w:eastAsiaTheme="minorHAnsi" w:hAnsi="Simplified Arabic" w:cs="KFGQPC Uthman Taha Naskh"/>
          <w:sz w:val="24"/>
          <w:szCs w:val="24"/>
          <w:rtl/>
        </w:rPr>
        <w:t xml:space="preserve"> والترمذي</w:t>
      </w:r>
      <w:r w:rsidRPr="00824A39">
        <w:rPr>
          <w:rFonts w:ascii="Simplified Arabic" w:eastAsiaTheme="minorHAnsi" w:hAnsi="Simplified Arabic" w:cs="KFGQPC Uthman Taha Naskh"/>
          <w:sz w:val="24"/>
          <w:szCs w:val="24"/>
          <w:rtl/>
        </w:rPr>
        <w:t xml:space="preserve"> وأبو داود </w:t>
      </w:r>
      <w:r w:rsidRPr="00824A39">
        <w:rPr>
          <w:rFonts w:ascii="Brickletter" w:hAnsi="Brickletter" w:cs="KFGQPC Uthman Taha Naskh" w:hint="cs"/>
          <w:sz w:val="24"/>
          <w:szCs w:val="24"/>
          <w:rtl/>
        </w:rPr>
        <w:t xml:space="preserve"> وغيرهم].</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Pr>
          <w:rFonts w:ascii="Kalpurush" w:hAnsi="Kalpurush" w:cs="Kalpurush"/>
          <w:sz w:val="24"/>
          <w:szCs w:val="24"/>
          <w:cs/>
          <w:lang w:bidi="bn-BD"/>
        </w:rPr>
        <w:t xml:space="preserve">যে ব্যক্তি </w:t>
      </w:r>
      <w:r w:rsidR="008D51E9">
        <w:rPr>
          <w:rFonts w:ascii="Kalpurush" w:hAnsi="Kalpurush" w:cs="Kalpurush"/>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FC3752">
        <w:rPr>
          <w:rFonts w:ascii="Kalpurush" w:hAnsi="Kalpurush" w:cs="Kalpurush"/>
          <w:sz w:val="24"/>
          <w:szCs w:val="24"/>
          <w:cs/>
          <w:lang w:bidi="bn-BD"/>
        </w:rPr>
        <w:t xml:space="preserve"> দিন ফরয গোসলের মত গোসল করে, তারপর প্রথম সময়ে মসজিদে গমন করে, সে যেন আল্লাহর নৈকট্য লাভের উদ্দেশ্যে একটি </w:t>
      </w:r>
      <w:r w:rsidR="00B44CBB" w:rsidRPr="00146D72">
        <w:rPr>
          <w:rFonts w:ascii="Kalpurush" w:hAnsi="Kalpurush" w:cs="Kalpurush"/>
          <w:sz w:val="24"/>
          <w:szCs w:val="24"/>
          <w:lang w:bidi="bn-BD"/>
        </w:rPr>
        <w:t xml:space="preserve"> </w:t>
      </w:r>
      <w:r w:rsidR="00B44CBB">
        <w:rPr>
          <w:rFonts w:ascii="Kalpurush" w:hAnsi="Kalpurush" w:cs="Kalpurush"/>
          <w:sz w:val="24"/>
          <w:szCs w:val="24"/>
          <w:cs/>
          <w:lang w:val="en-US" w:bidi="bn-BD"/>
        </w:rPr>
        <w:t>উট</w:t>
      </w:r>
      <w:r w:rsidRPr="00FC3752">
        <w:rPr>
          <w:rFonts w:ascii="Kalpurush" w:hAnsi="Kalpurush" w:cs="Kalpurush"/>
          <w:sz w:val="24"/>
          <w:szCs w:val="24"/>
          <w:cs/>
          <w:lang w:bidi="bn-BD"/>
        </w:rPr>
        <w:t xml:space="preserve"> </w:t>
      </w:r>
      <w:r>
        <w:rPr>
          <w:rFonts w:ascii="Kalpurush" w:hAnsi="Kalpurush" w:cs="Kalpurush"/>
          <w:sz w:val="24"/>
          <w:szCs w:val="24"/>
          <w:cs/>
          <w:lang w:bidi="bn-BD"/>
        </w:rPr>
        <w:t>কুরবানি</w:t>
      </w:r>
      <w:r w:rsidRPr="00FC3752">
        <w:rPr>
          <w:rFonts w:ascii="Kalpurush" w:hAnsi="Kalpurush" w:cs="Kalpurush"/>
          <w:sz w:val="24"/>
          <w:szCs w:val="24"/>
          <w:cs/>
          <w:lang w:bidi="bn-BD"/>
        </w:rPr>
        <w:t xml:space="preserve"> করল। তারপর যে লোকটি মসজিদে গমন করল, সে যেন আল্লাহর নৈকট্য লাভের উদ্দেশ্যে একটি গরু </w:t>
      </w:r>
      <w:r>
        <w:rPr>
          <w:rFonts w:ascii="Kalpurush" w:hAnsi="Kalpurush" w:cs="Kalpurush"/>
          <w:sz w:val="24"/>
          <w:szCs w:val="24"/>
          <w:cs/>
          <w:lang w:bidi="bn-BD"/>
        </w:rPr>
        <w:t>কুরবানি</w:t>
      </w:r>
      <w:r w:rsidRPr="00FC3752">
        <w:rPr>
          <w:rFonts w:ascii="Kalpurush" w:hAnsi="Kalpurush" w:cs="Kalpurush"/>
          <w:sz w:val="24"/>
          <w:szCs w:val="24"/>
          <w:cs/>
          <w:lang w:bidi="bn-BD"/>
        </w:rPr>
        <w:t xml:space="preserve"> করল। তারপর যে লোকটি মসজিদে গমন করল, সে যেন আল্লাহর নৈকট্য লাভের উদ্দেশ্যে একটি ভেড়া </w:t>
      </w:r>
      <w:r>
        <w:rPr>
          <w:rFonts w:ascii="Kalpurush" w:hAnsi="Kalpurush" w:cs="Kalpurush"/>
          <w:sz w:val="24"/>
          <w:szCs w:val="24"/>
          <w:cs/>
          <w:lang w:bidi="bn-BD"/>
        </w:rPr>
        <w:t>কুরবানি</w:t>
      </w:r>
      <w:r w:rsidRPr="00FC3752">
        <w:rPr>
          <w:rFonts w:ascii="Kalpurush" w:hAnsi="Kalpurush" w:cs="Kalpurush"/>
          <w:sz w:val="24"/>
          <w:szCs w:val="24"/>
          <w:cs/>
          <w:lang w:bidi="bn-BD"/>
        </w:rPr>
        <w:t xml:space="preserve"> করল। তারপর যে লোকটি মসজিদে গমন করল, সে যেন আল্লাহর নৈকট্য লাভের উদ্দেশ্যে একটি মুরগী আল্লাহর রাস্তায় </w:t>
      </w:r>
      <w:r>
        <w:rPr>
          <w:rFonts w:ascii="Kalpurush" w:hAnsi="Kalpurush" w:cs="Kalpurush" w:hint="cs"/>
          <w:sz w:val="24"/>
          <w:szCs w:val="24"/>
          <w:cs/>
          <w:lang w:bidi="bn-BD"/>
        </w:rPr>
        <w:t xml:space="preserve">দান </w:t>
      </w:r>
      <w:r w:rsidRPr="00FC3752">
        <w:rPr>
          <w:rFonts w:ascii="Kalpurush" w:hAnsi="Kalpurush" w:cs="Kalpurush"/>
          <w:sz w:val="24"/>
          <w:szCs w:val="24"/>
          <w:cs/>
          <w:lang w:bidi="bn-BD"/>
        </w:rPr>
        <w:t>করল। তারপর যে লোকটি মসজিদে গমন করল, সে যেন আল্ল</w:t>
      </w:r>
      <w:r>
        <w:rPr>
          <w:rFonts w:ascii="Kalpurush" w:hAnsi="Kalpurush" w:cs="Kalpurush"/>
          <w:sz w:val="24"/>
          <w:szCs w:val="24"/>
          <w:cs/>
          <w:lang w:bidi="bn-BD"/>
        </w:rPr>
        <w:t>াহর নৈকট্য লাভের উদ্দেশ্যে একটি</w:t>
      </w:r>
      <w:r w:rsidRPr="00FC3752">
        <w:rPr>
          <w:rFonts w:ascii="Kalpurush" w:hAnsi="Kalpurush" w:cs="Kalpurush"/>
          <w:sz w:val="24"/>
          <w:szCs w:val="24"/>
          <w:cs/>
          <w:lang w:bidi="bn-BD"/>
        </w:rPr>
        <w:t xml:space="preserve"> ডিম </w:t>
      </w:r>
      <w:r>
        <w:rPr>
          <w:rFonts w:ascii="Kalpurush" w:hAnsi="Kalpurush" w:cs="Kalpurush" w:hint="cs"/>
          <w:sz w:val="24"/>
          <w:szCs w:val="24"/>
          <w:cs/>
          <w:lang w:bidi="bn-BD"/>
        </w:rPr>
        <w:t xml:space="preserve">আল্লাহর রাস্তায় </w:t>
      </w:r>
      <w:r w:rsidRPr="00FC3752">
        <w:rPr>
          <w:rFonts w:ascii="Kalpurush" w:hAnsi="Kalpurush" w:cs="Kalpurush"/>
          <w:sz w:val="24"/>
          <w:szCs w:val="24"/>
          <w:cs/>
          <w:lang w:bidi="bn-BD"/>
        </w:rPr>
        <w:t xml:space="preserve">দান করল। </w:t>
      </w:r>
      <w:r>
        <w:rPr>
          <w:rFonts w:ascii="Kalpurush" w:hAnsi="Kalpurush" w:cs="Kalpurush" w:hint="cs"/>
          <w:sz w:val="24"/>
          <w:szCs w:val="24"/>
          <w:cs/>
          <w:lang w:bidi="bn-BD"/>
        </w:rPr>
        <w:t xml:space="preserve">অত:পর </w:t>
      </w:r>
      <w:r w:rsidRPr="00FC3752">
        <w:rPr>
          <w:rFonts w:ascii="Kalpurush" w:hAnsi="Kalpurush" w:cs="Kalpurush"/>
          <w:sz w:val="24"/>
          <w:szCs w:val="24"/>
          <w:cs/>
          <w:lang w:bidi="bn-BD"/>
        </w:rPr>
        <w:t>যখন ইমাম উপস্থিত</w:t>
      </w:r>
      <w:r>
        <w:rPr>
          <w:rFonts w:ascii="Kalpurush" w:hAnsi="Kalpurush" w:cs="Kalpurush" w:hint="cs"/>
          <w:sz w:val="24"/>
          <w:szCs w:val="24"/>
          <w:cs/>
          <w:lang w:bidi="bn-BD"/>
        </w:rPr>
        <w:t xml:space="preserve"> হয়,</w:t>
      </w:r>
      <w:r w:rsidRPr="00FC3752">
        <w:rPr>
          <w:rFonts w:ascii="Kalpurush" w:hAnsi="Kalpurush" w:cs="Kalpurush"/>
          <w:sz w:val="24"/>
          <w:szCs w:val="24"/>
          <w:cs/>
          <w:lang w:bidi="bn-BD"/>
        </w:rPr>
        <w:t xml:space="preserve"> তখন ফেরেশতার</w:t>
      </w:r>
      <w:r>
        <w:rPr>
          <w:rFonts w:ascii="Kalpurush" w:hAnsi="Kalpurush" w:cs="Kalpurush" w:hint="cs"/>
          <w:sz w:val="24"/>
          <w:szCs w:val="24"/>
          <w:cs/>
          <w:lang w:bidi="bn-BD"/>
        </w:rPr>
        <w:t>া</w:t>
      </w:r>
      <w:r w:rsidRPr="00FC3752">
        <w:rPr>
          <w:rFonts w:ascii="Kalpurush" w:hAnsi="Kalpurush" w:cs="Kalpurush"/>
          <w:sz w:val="24"/>
          <w:szCs w:val="24"/>
          <w:cs/>
          <w:lang w:bidi="bn-BD"/>
        </w:rPr>
        <w:t xml:space="preserve">ও উপস্থিত হয় </w:t>
      </w:r>
      <w:r w:rsidRPr="00FC3752">
        <w:rPr>
          <w:rFonts w:ascii="Kalpurush" w:hAnsi="Kalpurush" w:cs="Kalpurush"/>
          <w:sz w:val="24"/>
          <w:szCs w:val="24"/>
          <w:cs/>
          <w:lang w:bidi="bn-BD"/>
        </w:rPr>
        <w:lastRenderedPageBreak/>
        <w:t>এবং</w:t>
      </w:r>
      <w:r>
        <w:rPr>
          <w:rFonts w:ascii="Kalpurush" w:hAnsi="Kalpurush" w:cs="Kalpurush" w:hint="cs"/>
          <w:sz w:val="24"/>
          <w:szCs w:val="24"/>
          <w:cs/>
          <w:lang w:bidi="bn-BD"/>
        </w:rPr>
        <w:t xml:space="preserve"> তার</w:t>
      </w:r>
      <w:r w:rsidRPr="00FC3752">
        <w:rPr>
          <w:rFonts w:ascii="Kalpurush" w:hAnsi="Kalpurush" w:cs="Kalpurush"/>
          <w:sz w:val="24"/>
          <w:szCs w:val="24"/>
          <w:cs/>
          <w:lang w:bidi="bn-BD"/>
        </w:rPr>
        <w:t xml:space="preserve"> খুতবা শ্রবণ করে</w:t>
      </w:r>
      <w:r>
        <w:rPr>
          <w:rFonts w:ascii="Kalpurush" w:hAnsi="Kalpurush" w:cs="Kalpurush" w:hint="cs"/>
          <w:sz w:val="24"/>
          <w:szCs w:val="24"/>
          <w:cs/>
          <w:lang w:bidi="bn-BD"/>
        </w:rPr>
        <w:t>”</w:t>
      </w:r>
      <w:r w:rsidRPr="00FC3752">
        <w:rPr>
          <w:rFonts w:ascii="Kalpurush" w:hAnsi="Kalpurush" w:cs="Mangal"/>
          <w:sz w:val="24"/>
          <w:szCs w:val="24"/>
          <w:cs/>
          <w:lang w:bidi="hi-IN"/>
        </w:rPr>
        <w:t>।</w:t>
      </w:r>
      <w:r>
        <w:rPr>
          <w:rStyle w:val="FootnoteReference"/>
          <w:rFonts w:ascii="Kalpurush" w:hAnsi="Kalpurush" w:cs="Kalpurush"/>
          <w:sz w:val="24"/>
          <w:szCs w:val="24"/>
          <w:cs/>
          <w:lang w:bidi="bn-BD"/>
        </w:rPr>
        <w:footnoteReference w:id="23"/>
      </w:r>
    </w:p>
    <w:p w:rsidR="00A71E53" w:rsidRPr="00824A39" w:rsidRDefault="008D51E9">
      <w:pPr>
        <w:widowControl w:val="0"/>
        <w:spacing w:after="0" w:line="460" w:lineRule="exact"/>
        <w:ind w:firstLine="510"/>
        <w:jc w:val="center"/>
        <w:rPr>
          <w:rFonts w:ascii="Kalpurush" w:hAnsi="Kalpurush" w:cs="Kalpurush"/>
          <w:b/>
          <w:bCs/>
          <w:color w:val="943634" w:themeColor="accent2" w:themeShade="BF"/>
          <w:sz w:val="24"/>
          <w:szCs w:val="24"/>
          <w:cs/>
          <w:lang w:bidi="bn-BD"/>
        </w:rPr>
      </w:pPr>
      <w:r>
        <w:rPr>
          <w:rFonts w:ascii="Kalpurush" w:hAnsi="Kalpurush" w:cs="Kalpurush"/>
          <w:b/>
          <w:bCs/>
          <w:color w:val="943634" w:themeColor="accent2" w:themeShade="BF"/>
          <w:sz w:val="24"/>
          <w:szCs w:val="24"/>
          <w:cs/>
          <w:lang w:bidi="bn-BD"/>
        </w:rPr>
        <w:t>জু</w:t>
      </w:r>
      <w:r w:rsidR="00B44CBB">
        <w:rPr>
          <w:rFonts w:ascii="Kalpurush" w:hAnsi="Kalpurush" w:cs="Kalpurush"/>
          <w:b/>
          <w:bCs/>
          <w:color w:val="943634" w:themeColor="accent2" w:themeShade="BF"/>
          <w:sz w:val="24"/>
          <w:szCs w:val="24"/>
          <w:cs/>
          <w:lang w:val="en-US" w:bidi="bn-BD"/>
        </w:rPr>
        <w:t>মু</w:t>
      </w:r>
      <w:r>
        <w:rPr>
          <w:rFonts w:ascii="Kalpurush" w:hAnsi="Kalpurush" w:cs="Kalpurush"/>
          <w:b/>
          <w:bCs/>
          <w:color w:val="943634" w:themeColor="accent2" w:themeShade="BF"/>
          <w:sz w:val="24"/>
          <w:szCs w:val="24"/>
          <w:lang w:bidi="bn-BD"/>
        </w:rPr>
        <w:t>‘</w:t>
      </w:r>
      <w:r>
        <w:rPr>
          <w:rFonts w:ascii="Kalpurush" w:hAnsi="Kalpurush" w:cs="Kalpurush"/>
          <w:b/>
          <w:bCs/>
          <w:color w:val="943634" w:themeColor="accent2" w:themeShade="BF"/>
          <w:sz w:val="24"/>
          <w:szCs w:val="24"/>
          <w:cs/>
          <w:lang w:bidi="bn-BD"/>
        </w:rPr>
        <w:t>আর</w:t>
      </w:r>
      <w:r w:rsidR="00A71E53" w:rsidRPr="00824A39">
        <w:rPr>
          <w:rFonts w:ascii="Kalpurush" w:hAnsi="Kalpurush" w:cs="Kalpurush"/>
          <w:b/>
          <w:bCs/>
          <w:color w:val="943634" w:themeColor="accent2" w:themeShade="BF"/>
          <w:sz w:val="24"/>
          <w:szCs w:val="24"/>
          <w:cs/>
          <w:lang w:bidi="bn-BD"/>
        </w:rPr>
        <w:t xml:space="preserve"> সালাতের হুকুম</w:t>
      </w:r>
    </w:p>
    <w:p w:rsidR="00A71E53" w:rsidRPr="00AE5BCB" w:rsidRDefault="00B44CBB">
      <w:pPr>
        <w:widowControl w:val="0"/>
        <w:spacing w:after="0" w:line="460" w:lineRule="exact"/>
        <w:ind w:firstLine="510"/>
        <w:jc w:val="both"/>
        <w:rPr>
          <w:rFonts w:ascii="Kalpurush" w:hAnsi="Kalpurush" w:cs="Kalpurush"/>
          <w:sz w:val="24"/>
          <w:szCs w:val="24"/>
          <w:lang w:bidi="bn-BD"/>
        </w:rPr>
      </w:pPr>
      <w:r>
        <w:rPr>
          <w:rFonts w:ascii="Kalpurush" w:hAnsi="Kalpurush" w:cs="Kalpurush"/>
          <w:sz w:val="24"/>
          <w:szCs w:val="24"/>
          <w:lang w:val="en-US" w:bidi="bn-BD"/>
        </w:rPr>
        <w:t xml:space="preserve"> </w:t>
      </w:r>
      <w:r>
        <w:rPr>
          <w:rFonts w:ascii="Kalpurush" w:hAnsi="Kalpurush" w:cs="Kalpurush"/>
          <w:sz w:val="24"/>
          <w:szCs w:val="24"/>
          <w:cs/>
          <w:lang w:val="en-US" w:bidi="bn-BD"/>
        </w:rPr>
        <w:t>প্রিয়</w:t>
      </w:r>
      <w:r w:rsidR="00A71E53" w:rsidRPr="00AE5BCB">
        <w:rPr>
          <w:rFonts w:ascii="Kalpurush" w:hAnsi="Kalpurush" w:cs="Kalpurush"/>
          <w:sz w:val="24"/>
          <w:szCs w:val="24"/>
          <w:cs/>
          <w:lang w:bidi="bn-BD"/>
        </w:rPr>
        <w:t xml:space="preserve"> মুসলিম ভাই! </w:t>
      </w:r>
      <w:r>
        <w:rPr>
          <w:rFonts w:ascii="Kalpurush" w:hAnsi="Kalpurush" w:cs="Kalpurush"/>
          <w:sz w:val="24"/>
          <w:szCs w:val="24"/>
          <w:lang w:val="en-US" w:bidi="bn-BD"/>
        </w:rPr>
        <w:t xml:space="preserve"> </w:t>
      </w:r>
      <w:r>
        <w:rPr>
          <w:rFonts w:ascii="Kalpurush" w:hAnsi="Kalpurush" w:cs="Kalpurush"/>
          <w:sz w:val="24"/>
          <w:szCs w:val="24"/>
          <w:cs/>
          <w:lang w:val="en-US" w:bidi="bn-BD"/>
        </w:rPr>
        <w:t>আপনি</w:t>
      </w:r>
      <w:r w:rsidR="00A71E53" w:rsidRPr="00AE5BCB">
        <w:rPr>
          <w:rFonts w:ascii="Kalpurush" w:hAnsi="Kalpurush" w:cs="Kalpurush"/>
          <w:sz w:val="24"/>
          <w:szCs w:val="24"/>
          <w:cs/>
          <w:lang w:bidi="bn-BD"/>
        </w:rPr>
        <w:t xml:space="preserve"> অবশ্যই মনে রাখবে</w:t>
      </w:r>
      <w:r>
        <w:rPr>
          <w:rFonts w:ascii="Kalpurush" w:hAnsi="Kalpurush" w:cs="Kalpurush"/>
          <w:sz w:val="24"/>
          <w:szCs w:val="24"/>
          <w:cs/>
          <w:lang w:val="en-US" w:bidi="bn-BD"/>
        </w:rPr>
        <w:t>ন</w:t>
      </w:r>
      <w:r w:rsidR="00A71E53" w:rsidRPr="00AE5BCB">
        <w:rPr>
          <w:rFonts w:ascii="Kalpurush" w:hAnsi="Kalpurush" w:cs="Kalpurush"/>
          <w:sz w:val="24"/>
          <w:szCs w:val="24"/>
          <w:cs/>
          <w:lang w:bidi="bn-BD"/>
        </w:rPr>
        <w:t xml:space="preserve">, </w:t>
      </w:r>
      <w:r w:rsidR="008D51E9">
        <w:rPr>
          <w:rFonts w:ascii="Kalpurush" w:hAnsi="Kalpurush" w:cs="Kalpurush"/>
          <w:sz w:val="24"/>
          <w:szCs w:val="24"/>
          <w:cs/>
          <w:lang w:bidi="bn-BD"/>
        </w:rPr>
        <w:t>জু</w:t>
      </w:r>
      <w:r>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00A71E53" w:rsidRPr="00AE5BCB">
        <w:rPr>
          <w:rFonts w:ascii="Kalpurush" w:hAnsi="Kalpurush" w:cs="Kalpurush"/>
          <w:sz w:val="24"/>
          <w:szCs w:val="24"/>
          <w:cs/>
          <w:lang w:bidi="bn-BD"/>
        </w:rPr>
        <w:t xml:space="preserve"> সালাত প্রত্যেক বালেগ মুসলিমের উপর ফরযে আইন। </w:t>
      </w:r>
      <w:r w:rsidR="008D51E9">
        <w:rPr>
          <w:rFonts w:ascii="Kalpurush" w:hAnsi="Kalpurush" w:cs="Kalpurush"/>
          <w:sz w:val="24"/>
          <w:szCs w:val="24"/>
          <w:cs/>
          <w:lang w:bidi="bn-BD"/>
        </w:rPr>
        <w:t>জু</w:t>
      </w:r>
      <w:r>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00A71E53" w:rsidRPr="00AE5BCB">
        <w:rPr>
          <w:rFonts w:ascii="Kalpurush" w:hAnsi="Kalpurush" w:cs="Kalpurush"/>
          <w:sz w:val="24"/>
          <w:szCs w:val="24"/>
          <w:cs/>
          <w:lang w:bidi="bn-BD"/>
        </w:rPr>
        <w:t xml:space="preserve"> সালাত ফরয হওয়া কুরআন হাদিস এবং উম্মতের ইজমা দ্বারা প্রমাণিত। </w:t>
      </w:r>
    </w:p>
    <w:p w:rsidR="00A71E53" w:rsidRPr="00AE5BCB" w:rsidRDefault="00A71E53" w:rsidP="00A71E53">
      <w:pPr>
        <w:widowControl w:val="0"/>
        <w:spacing w:after="0" w:line="460" w:lineRule="exact"/>
        <w:ind w:firstLine="510"/>
        <w:jc w:val="both"/>
        <w:rPr>
          <w:rFonts w:ascii="Kalpurush" w:hAnsi="Kalpurush" w:cs="Kalpurush"/>
          <w:sz w:val="24"/>
          <w:szCs w:val="24"/>
          <w:lang w:bidi="bn-BD"/>
        </w:rPr>
      </w:pPr>
      <w:r>
        <w:rPr>
          <w:rFonts w:ascii="Kalpurush" w:hAnsi="Kalpurush" w:cs="Kalpurush" w:hint="cs"/>
          <w:sz w:val="24"/>
          <w:szCs w:val="24"/>
          <w:cs/>
          <w:lang w:bidi="bn-BD"/>
        </w:rPr>
        <w:t xml:space="preserve">এক- </w:t>
      </w:r>
      <w:r>
        <w:rPr>
          <w:rFonts w:ascii="Kalpurush" w:hAnsi="Kalpurush" w:cs="Kalpurush"/>
          <w:sz w:val="24"/>
          <w:szCs w:val="24"/>
          <w:cs/>
          <w:lang w:bidi="bn-BD"/>
        </w:rPr>
        <w:t>কুরআন দ্বারা প্রমাণ</w:t>
      </w:r>
      <w:r>
        <w:rPr>
          <w:rFonts w:ascii="Kalpurush" w:hAnsi="Kalpurush" w:cs="Kalpurush" w:hint="cs"/>
          <w:sz w:val="24"/>
          <w:szCs w:val="24"/>
          <w:cs/>
          <w:lang w:bidi="bn-BD"/>
        </w:rPr>
        <w:t>-</w:t>
      </w:r>
      <w:r w:rsidRPr="00AE5BCB">
        <w:rPr>
          <w:rFonts w:ascii="Kalpurush" w:hAnsi="Kalpurush" w:cs="Kalpurush"/>
          <w:sz w:val="24"/>
          <w:szCs w:val="24"/>
          <w:cs/>
          <w:lang w:bidi="bn-BD"/>
        </w:rPr>
        <w:t xml:space="preserve">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AE5BCB">
        <w:rPr>
          <w:rFonts w:ascii="Kalpurush" w:hAnsi="Kalpurush" w:cs="Kalpurush"/>
          <w:sz w:val="24"/>
          <w:szCs w:val="24"/>
          <w:cs/>
          <w:lang w:bidi="bn-BD"/>
        </w:rPr>
        <w:t xml:space="preserve"> বলেন, </w:t>
      </w:r>
    </w:p>
    <w:p w:rsidR="00A71E53" w:rsidRPr="00AE5BCB" w:rsidRDefault="00A71E53" w:rsidP="00A71E53">
      <w:pPr>
        <w:widowControl w:val="0"/>
        <w:bidi/>
        <w:spacing w:after="0" w:line="460" w:lineRule="exact"/>
        <w:ind w:firstLine="510"/>
        <w:jc w:val="both"/>
        <w:rPr>
          <w:rFonts w:ascii="Kalpurush" w:hAnsi="Kalpurush" w:cs="Kalpurush"/>
          <w:sz w:val="24"/>
          <w:szCs w:val="24"/>
          <w:rtl/>
        </w:rPr>
      </w:pPr>
      <w:r>
        <w:rPr>
          <w:rFonts w:ascii="KFGQPC Uthman Taha Naskh" w:eastAsiaTheme="minorHAnsi" w:hAnsiTheme="minorHAnsi" w:cs="KFGQPC Uthman Taha Naskh" w:hint="cs"/>
          <w:color w:val="008000"/>
          <w:sz w:val="24"/>
          <w:szCs w:val="24"/>
          <w:rtl/>
        </w:rPr>
        <w:t>﴿</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يَٰٓأَيُّهَا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ٱلَّذِينَ</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ءَامَنُوٓاْ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إِذَا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نُودِيَ</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لِلصَّلَوٰةِ</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مِن</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يَوۡمِ</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ٱلۡجُمُعَةِ</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فَٱسۡعَوۡاْ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إِلَىٰ</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ذِكۡرِ</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ٱللَّهِ</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وَذَرُواْ</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ٱلۡبَيۡعَۚ</w:t>
      </w:r>
      <w:r>
        <w:rPr>
          <w:rFonts w:ascii="KFGQPC Uthmanic Script HAFS" w:eastAsiaTheme="minorHAnsi" w:hAnsiTheme="minorHAnsi" w:cs="KFGQPC Uthmanic Script HAFS"/>
          <w:color w:val="008000"/>
          <w:sz w:val="24"/>
          <w:szCs w:val="24"/>
          <w:rtl/>
        </w:rPr>
        <w:t xml:space="preserve"> </w:t>
      </w:r>
      <w:r>
        <w:rPr>
          <w:rFonts w:ascii="KFGQPC Uthmanic Script HAFS" w:eastAsiaTheme="minorHAnsi" w:hAnsiTheme="minorHAnsi" w:cs="KFGQPC Uthmanic Script HAFS" w:hint="cs"/>
          <w:color w:val="008000"/>
          <w:sz w:val="24"/>
          <w:szCs w:val="24"/>
          <w:rtl/>
        </w:rPr>
        <w:t>٩</w:t>
      </w:r>
      <w:r>
        <w:rPr>
          <w:rFonts w:ascii="KFGQPC Uthmanic Script HAFS" w:eastAsiaTheme="minorHAnsi" w:hAnsiTheme="minorHAnsi" w:cs="KFGQPC Uthmanic Script HAFS"/>
          <w:color w:val="008000"/>
          <w:sz w:val="24"/>
          <w:szCs w:val="24"/>
          <w:rtl/>
        </w:rPr>
        <w:t xml:space="preserve"> </w:t>
      </w:r>
      <w:r>
        <w:rPr>
          <w:rFonts w:ascii="KFGQPC Uthman Taha Naskh" w:eastAsiaTheme="minorHAnsi" w:hAnsiTheme="minorHAnsi" w:cs="KFGQPC Uthman Taha Naskh" w:hint="cs"/>
          <w:color w:val="008000"/>
          <w:sz w:val="24"/>
          <w:szCs w:val="24"/>
          <w:rtl/>
        </w:rPr>
        <w:t>﴾</w:t>
      </w:r>
      <w:r>
        <w:rPr>
          <w:rFonts w:ascii="KFGQPC Uthman Taha Naskh" w:eastAsiaTheme="minorHAnsi" w:hAnsiTheme="minorHAnsi" w:cs="KFGQPC Uthman Taha Naskh"/>
          <w:color w:val="008000"/>
          <w:sz w:val="24"/>
          <w:szCs w:val="24"/>
          <w:rtl/>
        </w:rPr>
        <w:t xml:space="preserve"> [</w:t>
      </w:r>
      <w:r>
        <w:rPr>
          <w:rFonts w:ascii="KFGQPC Uthman Taha Naskh" w:eastAsiaTheme="minorHAnsi" w:hAnsiTheme="minorHAnsi" w:cs="KFGQPC Uthman Taha Naskh" w:hint="cs"/>
          <w:color w:val="008000"/>
          <w:sz w:val="24"/>
          <w:szCs w:val="24"/>
          <w:rtl/>
        </w:rPr>
        <w:t>الجمعة</w:t>
      </w:r>
      <w:r>
        <w:rPr>
          <w:rFonts w:ascii="KFGQPC Uthman Taha Naskh" w:eastAsiaTheme="minorHAnsi" w:hAnsiTheme="minorHAnsi" w:cs="KFGQPC Uthman Taha Naskh"/>
          <w:color w:val="008000"/>
          <w:sz w:val="24"/>
          <w:szCs w:val="24"/>
          <w:rtl/>
        </w:rPr>
        <w:t xml:space="preserve">: </w:t>
      </w:r>
      <w:r>
        <w:rPr>
          <w:rFonts w:ascii="KFGQPC Uthman Taha Naskh" w:eastAsiaTheme="minorHAnsi" w:hAnsiTheme="minorHAnsi" w:cs="KFGQPC Uthman Taha Naskh" w:hint="cs"/>
          <w:color w:val="008000"/>
          <w:sz w:val="24"/>
          <w:szCs w:val="24"/>
          <w:rtl/>
        </w:rPr>
        <w:t>٩</w:t>
      </w:r>
      <w:r>
        <w:rPr>
          <w:rFonts w:ascii="KFGQPC Uthman Taha Naskh" w:eastAsiaTheme="minorHAnsi" w:hAnsiTheme="minorHAnsi" w:cs="KFGQPC Uthman Taha Naskh"/>
          <w:color w:val="008000"/>
          <w:sz w:val="24"/>
          <w:szCs w:val="24"/>
          <w:rtl/>
        </w:rPr>
        <w:t xml:space="preserve">]  </w:t>
      </w:r>
    </w:p>
    <w:p w:rsidR="00A71E53" w:rsidRPr="00C5420F" w:rsidRDefault="00A71E53">
      <w:pPr>
        <w:widowControl w:val="0"/>
        <w:spacing w:after="0" w:line="460" w:lineRule="exact"/>
        <w:ind w:firstLine="510"/>
        <w:jc w:val="both"/>
        <w:rPr>
          <w:rFonts w:ascii="Brickletter" w:hAnsi="Brickletter" w:cs="Vrinda"/>
          <w:sz w:val="24"/>
          <w:szCs w:val="30"/>
          <w:rtl/>
          <w:cs/>
          <w:lang w:bidi="bn-BD"/>
        </w:rPr>
      </w:pPr>
      <w:r w:rsidRPr="00AE5BCB">
        <w:rPr>
          <w:rFonts w:ascii="Kalpurush" w:hAnsi="Kalpurush" w:cs="Kalpurush"/>
          <w:sz w:val="24"/>
          <w:szCs w:val="24"/>
          <w:cs/>
          <w:lang w:bidi="bn-BD"/>
        </w:rPr>
        <w:t xml:space="preserve">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AE5BCB">
        <w:rPr>
          <w:rFonts w:ascii="Kalpurush" w:hAnsi="Kalpurush" w:cs="Kalpurush"/>
          <w:sz w:val="24"/>
          <w:szCs w:val="24"/>
          <w:cs/>
          <w:lang w:bidi="bn-BD"/>
        </w:rPr>
        <w:t xml:space="preserve"> মানুষকে </w:t>
      </w:r>
      <w:r w:rsidR="008D51E9">
        <w:rPr>
          <w:rFonts w:ascii="Kalpurush" w:hAnsi="Kalpurush" w:cs="Kalpurush"/>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AE5BCB">
        <w:rPr>
          <w:rFonts w:ascii="Kalpurush" w:hAnsi="Kalpurush" w:cs="Kalpurush"/>
          <w:sz w:val="24"/>
          <w:szCs w:val="24"/>
          <w:cs/>
          <w:lang w:bidi="bn-BD"/>
        </w:rPr>
        <w:t xml:space="preserve"> দিন আযানের পর আল্লাহর </w:t>
      </w:r>
      <w:r>
        <w:rPr>
          <w:rFonts w:ascii="Kalpurush" w:hAnsi="Kalpurush" w:cs="Kalpurush"/>
          <w:sz w:val="24"/>
          <w:szCs w:val="24"/>
          <w:cs/>
          <w:lang w:bidi="bn-BD"/>
        </w:rPr>
        <w:t>জিকিরের</w:t>
      </w:r>
      <w:r w:rsidRPr="00AE5BCB">
        <w:rPr>
          <w:rFonts w:ascii="Kalpurush" w:hAnsi="Kalpurush" w:cs="Kalpurush"/>
          <w:sz w:val="24"/>
          <w:szCs w:val="24"/>
          <w:cs/>
          <w:lang w:bidi="bn-BD"/>
        </w:rPr>
        <w:t xml:space="preserve"> দিক ছুটার নির্দেশ দেন। আল্লাহর নির্দেশ পালন</w:t>
      </w:r>
      <w:r>
        <w:rPr>
          <w:rFonts w:ascii="Brickletter" w:hAnsi="Brickletter" w:cs="Vrinda" w:hint="cs"/>
          <w:sz w:val="24"/>
          <w:szCs w:val="30"/>
          <w:cs/>
          <w:lang w:bidi="bn-BD"/>
        </w:rPr>
        <w:t xml:space="preserve"> </w:t>
      </w:r>
      <w:r w:rsidRPr="00AE5BCB">
        <w:rPr>
          <w:rFonts w:ascii="Kalpurush" w:hAnsi="Kalpurush" w:cs="Kalpurush"/>
          <w:sz w:val="24"/>
          <w:szCs w:val="24"/>
          <w:cs/>
          <w:lang w:bidi="bn-BD"/>
        </w:rPr>
        <w:t>করা ওয়াজিব।</w:t>
      </w:r>
      <w:r>
        <w:rPr>
          <w:rFonts w:ascii="Kalpurush" w:hAnsi="Kalpurush" w:cs="Kalpurush" w:hint="cs"/>
          <w:sz w:val="24"/>
          <w:szCs w:val="24"/>
          <w:cs/>
          <w:lang w:bidi="bn-BD"/>
        </w:rPr>
        <w:t xml:space="preserve"> সুতরাং, </w:t>
      </w:r>
      <w:r w:rsidR="008D51E9">
        <w:rPr>
          <w:rFonts w:ascii="Kalpurush" w:hAnsi="Kalpurush" w:cs="Kalpurush" w:hint="cs"/>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আযানের পর </w:t>
      </w:r>
      <w:r w:rsidR="008D51E9">
        <w:rPr>
          <w:rFonts w:ascii="Kalpurush" w:hAnsi="Kalpurush" w:cs="Kalpurush" w:hint="cs"/>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hint="cs"/>
          <w:sz w:val="24"/>
          <w:szCs w:val="24"/>
          <w:cs/>
          <w:lang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আদায়ের উদ্দেশ্যে মসজিদে গমন অবশ্যই ফরয।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w:t>
      </w:r>
      <w:r w:rsidR="008D51E9">
        <w:rPr>
          <w:rFonts w:ascii="Kalpurush" w:hAnsi="Kalpurush" w:cs="Kalpurush" w:hint="cs"/>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hint="cs"/>
          <w:sz w:val="24"/>
          <w:szCs w:val="24"/>
          <w:cs/>
          <w:lang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আযানের পর বেচা-কেনা করতে নিষেধ করেছেন যাতে </w:t>
      </w:r>
      <w:r w:rsidR="008D51E9">
        <w:rPr>
          <w:rFonts w:ascii="Kalpurush" w:hAnsi="Kalpurush" w:cs="Kalpurush" w:hint="cs"/>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w:t>
      </w:r>
      <w:r>
        <w:rPr>
          <w:rFonts w:ascii="Kalpurush" w:hAnsi="Kalpurush" w:cs="Kalpurush"/>
          <w:sz w:val="24"/>
          <w:szCs w:val="24"/>
          <w:cs/>
          <w:lang w:bidi="bn-BD"/>
        </w:rPr>
        <w:t>ছুটে</w:t>
      </w:r>
      <w:r>
        <w:rPr>
          <w:rFonts w:ascii="Kalpurush" w:hAnsi="Kalpurush" w:cs="Kalpurush" w:hint="cs"/>
          <w:sz w:val="24"/>
          <w:szCs w:val="24"/>
          <w:cs/>
          <w:lang w:bidi="bn-BD"/>
        </w:rPr>
        <w:t xml:space="preserve"> না যায়। যদি </w:t>
      </w:r>
      <w:r w:rsidR="008D51E9">
        <w:rPr>
          <w:rFonts w:ascii="Kalpurush" w:hAnsi="Kalpurush" w:cs="Kalpurush" w:hint="cs"/>
          <w:sz w:val="24"/>
          <w:szCs w:val="24"/>
          <w:cs/>
          <w:lang w:bidi="bn-BD"/>
        </w:rPr>
        <w:t>জু</w:t>
      </w:r>
      <w:r w:rsidR="00B44CB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w:t>
      </w:r>
      <w:r>
        <w:rPr>
          <w:rFonts w:ascii="Kalpurush" w:hAnsi="Kalpurush" w:cs="Kalpurush" w:hint="cs"/>
          <w:sz w:val="24"/>
          <w:szCs w:val="24"/>
          <w:cs/>
          <w:lang w:bidi="bn-BD"/>
        </w:rPr>
        <w:lastRenderedPageBreak/>
        <w:t xml:space="preserve">ফরয না </w:t>
      </w:r>
      <w:r w:rsidR="00B44CBB">
        <w:rPr>
          <w:rFonts w:ascii="Kalpurush" w:hAnsi="Kalpurush" w:cs="Kalpurush"/>
          <w:sz w:val="24"/>
          <w:szCs w:val="24"/>
          <w:cs/>
          <w:lang w:val="en-US" w:bidi="bn-BD"/>
        </w:rPr>
        <w:t>হত</w:t>
      </w:r>
      <w:r w:rsidR="00B44CBB">
        <w:rPr>
          <w:rFonts w:ascii="Kalpurush" w:hAnsi="Kalpurush" w:cs="Kalpurush"/>
          <w:sz w:val="24"/>
          <w:szCs w:val="24"/>
          <w:lang w:val="en-US" w:bidi="bn-BD"/>
        </w:rPr>
        <w:t xml:space="preserve">, </w:t>
      </w:r>
      <w:r>
        <w:rPr>
          <w:rFonts w:ascii="Kalpurush" w:hAnsi="Kalpurush" w:cs="Kalpurush" w:hint="cs"/>
          <w:sz w:val="24"/>
          <w:szCs w:val="24"/>
          <w:cs/>
          <w:lang w:bidi="bn-BD"/>
        </w:rPr>
        <w:t xml:space="preserve">তাহলে তিনি বেচা-কেনা করতে নিষেধ করতেন না। </w:t>
      </w:r>
      <w:r>
        <w:rPr>
          <w:rFonts w:ascii="Brickletter" w:hAnsi="Brickletter" w:cs="Vrinda" w:hint="cs"/>
          <w:sz w:val="24"/>
          <w:szCs w:val="30"/>
          <w:cs/>
          <w:lang w:bidi="bn-BD"/>
        </w:rPr>
        <w:t xml:space="preserve">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দুই- </w:t>
      </w:r>
      <w:r w:rsidRPr="00AE5BCB">
        <w:rPr>
          <w:rFonts w:ascii="Kalpurush" w:hAnsi="Kalpurush" w:cs="Kalpurush"/>
          <w:sz w:val="24"/>
          <w:szCs w:val="24"/>
          <w:cs/>
          <w:lang w:bidi="bn-BD"/>
        </w:rPr>
        <w:t>হাদিস দ্বারা প্রমাণ:</w:t>
      </w:r>
    </w:p>
    <w:p w:rsidR="00A71E53" w:rsidRDefault="00A71E53" w:rsidP="00A71E53">
      <w:pPr>
        <w:widowControl w:val="0"/>
        <w:spacing w:after="0" w:line="460" w:lineRule="exact"/>
        <w:jc w:val="both"/>
        <w:rPr>
          <w:rFonts w:ascii="Kalpurush" w:hAnsi="Kalpurush" w:cs="Kalpurush"/>
          <w:sz w:val="24"/>
          <w:szCs w:val="24"/>
          <w:cs/>
          <w:lang w:bidi="bn-BD"/>
        </w:rPr>
      </w:pPr>
      <w:r>
        <w:rPr>
          <w:rFonts w:ascii="Kalpurush" w:hAnsi="Kalpurush" w:cs="Kalpurush" w:hint="cs"/>
          <w:sz w:val="24"/>
          <w:szCs w:val="24"/>
          <w:cs/>
          <w:lang w:bidi="bn-BD"/>
        </w:rPr>
        <w:t xml:space="preserve">প্রথম হাদিস- </w:t>
      </w:r>
      <w:r w:rsidRPr="00AE5BCB">
        <w:rPr>
          <w:rFonts w:ascii="Kalpurush" w:hAnsi="Kalpurush" w:cs="Kalpurush"/>
          <w:sz w:val="24"/>
          <w:szCs w:val="24"/>
          <w:cs/>
          <w:lang w:bidi="bn-BD"/>
        </w:rPr>
        <w:t xml:space="preserve"> </w:t>
      </w:r>
    </w:p>
    <w:p w:rsidR="00A71E53" w:rsidRPr="009D6DB9" w:rsidRDefault="00A71E53" w:rsidP="00A71E53">
      <w:pPr>
        <w:widowControl w:val="0"/>
        <w:bidi/>
        <w:spacing w:after="0" w:line="460" w:lineRule="exact"/>
        <w:ind w:firstLine="510"/>
        <w:jc w:val="both"/>
        <w:rPr>
          <w:rFonts w:ascii="Brickletter" w:hAnsi="Brickletter" w:cs="KFGQPC Uthman Taha Naskh"/>
          <w:b/>
          <w:bCs/>
          <w:sz w:val="24"/>
          <w:szCs w:val="24"/>
          <w:cs/>
          <w:lang w:bidi="bn-BD"/>
        </w:rPr>
      </w:pPr>
      <w:r w:rsidRPr="009D6DB9">
        <w:rPr>
          <w:rFonts w:ascii="Brickletter" w:hAnsi="Brickletter" w:cs="KFGQPC Uthman Taha Naskh" w:hint="cs"/>
          <w:b/>
          <w:bCs/>
          <w:sz w:val="24"/>
          <w:szCs w:val="24"/>
          <w:rtl/>
        </w:rPr>
        <w:t xml:space="preserve">عن ابن مسعود - رضي الله عنه - أن النبي </w:t>
      </w:r>
      <w:r>
        <w:rPr>
          <w:rFonts w:ascii="Brickletter" w:hAnsi="Brickletter" w:cs="KFGQPC Uthman Taha Naskh"/>
          <w:b/>
          <w:bCs/>
          <w:sz w:val="24"/>
          <w:szCs w:val="24"/>
          <w:rtl/>
        </w:rPr>
        <w:t>صلى الله عليه وسلم</w:t>
      </w:r>
      <w:r w:rsidRPr="009D6DB9">
        <w:rPr>
          <w:rFonts w:ascii="Brickletter" w:hAnsi="Brickletter" w:cs="KFGQPC Uthman Taha Naskh" w:hint="cs"/>
          <w:b/>
          <w:bCs/>
          <w:sz w:val="24"/>
          <w:szCs w:val="24"/>
          <w:rtl/>
        </w:rPr>
        <w:t xml:space="preserve"> قال لقوم يتخلفون عن الجمعة: </w:t>
      </w:r>
      <w:r w:rsidRPr="009D6DB9">
        <w:rPr>
          <w:rFonts w:ascii="Brickletter" w:hAnsi="Brickletter" w:cs="KFGQPC Uthman Taha Naskh" w:hint="cs"/>
          <w:b/>
          <w:bCs/>
          <w:color w:val="000066"/>
          <w:sz w:val="24"/>
          <w:szCs w:val="24"/>
          <w:rtl/>
        </w:rPr>
        <w:t>«لقد هممت أن آمر رجلا يصلي بالناس ثم أحرق على رجال يتخلفون عن الجمعة بيوتهم»</w:t>
      </w:r>
      <w:r w:rsidRPr="009D6DB9">
        <w:rPr>
          <w:rFonts w:ascii="Brickletter" w:hAnsi="Brickletter" w:cs="KFGQPC Uthman Taha Naskh" w:hint="cs"/>
          <w:b/>
          <w:bCs/>
          <w:sz w:val="24"/>
          <w:szCs w:val="24"/>
          <w:rtl/>
        </w:rPr>
        <w:t xml:space="preserve"> [رواه أحمد</w:t>
      </w:r>
      <w:r>
        <w:rPr>
          <w:rFonts w:ascii="Brickletter" w:hAnsi="Brickletter" w:cstheme="minorBidi" w:hint="cs"/>
          <w:b/>
          <w:bCs/>
          <w:sz w:val="24"/>
          <w:szCs w:val="24"/>
          <w:rtl/>
        </w:rPr>
        <w:t>،</w:t>
      </w:r>
      <w:r w:rsidRPr="009D6DB9">
        <w:rPr>
          <w:rFonts w:ascii="Brickletter" w:hAnsi="Brickletter" w:cs="KFGQPC Uthman Taha Naskh" w:hint="cs"/>
          <w:b/>
          <w:bCs/>
          <w:sz w:val="24"/>
          <w:szCs w:val="24"/>
          <w:rtl/>
        </w:rPr>
        <w:t xml:space="preserve"> ومسلم].</w:t>
      </w:r>
      <w:r w:rsidRPr="009D6DB9">
        <w:rPr>
          <w:rFonts w:ascii="Simplified Arabic" w:eastAsiaTheme="minorHAnsi" w:hAnsi="Simplified Arabic" w:cs="KFGQPC Uthman Taha Naskh"/>
          <w:b/>
          <w:bCs/>
          <w:sz w:val="24"/>
          <w:szCs w:val="24"/>
          <w:rtl/>
        </w:rPr>
        <w:t xml:space="preserve"> </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আব্দুল্লাহ বিন মাসউদ রাদিয়াল্লাহু আনহু হতে বর্ণিত, রাসূল সাল্লাল্লাহু আলাইহি ওয়াসাল্লাম যারা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থেকে বিরত থাকে, তাদের সম্পর্কে বলেন, “আমার ইচ্ছে হয়, একজনকে সালাতের দায়িত্ব দেই যাতে সে </w:t>
      </w:r>
      <w:r>
        <w:rPr>
          <w:rFonts w:ascii="Kalpurush" w:hAnsi="Kalpurush" w:cs="Kalpurush"/>
          <w:sz w:val="24"/>
          <w:szCs w:val="24"/>
          <w:cs/>
          <w:lang w:bidi="bn-BD"/>
        </w:rPr>
        <w:t>মুসল্লিদের</w:t>
      </w:r>
      <w:r>
        <w:rPr>
          <w:rFonts w:ascii="Kalpurush" w:hAnsi="Kalpurush" w:cs="Kalpurush" w:hint="cs"/>
          <w:sz w:val="24"/>
          <w:szCs w:val="24"/>
          <w:cs/>
          <w:lang w:bidi="bn-BD"/>
        </w:rPr>
        <w:t xml:space="preserve"> নিয়ে সালাত আদায় করে। অত:পর আমি </w:t>
      </w:r>
      <w:r w:rsidR="0017167D">
        <w:rPr>
          <w:rFonts w:ascii="Kalpurush" w:hAnsi="Kalpurush" w:cs="Kalpurush"/>
          <w:sz w:val="24"/>
          <w:szCs w:val="24"/>
          <w:lang w:val="en-US" w:bidi="bn-BD"/>
        </w:rPr>
        <w:t xml:space="preserve"> </w:t>
      </w:r>
      <w:r w:rsidR="0017167D">
        <w:rPr>
          <w:rFonts w:ascii="Kalpurush" w:hAnsi="Kalpurush" w:cs="Kalpurush"/>
          <w:sz w:val="24"/>
          <w:szCs w:val="24"/>
          <w:cs/>
          <w:lang w:val="en-US" w:bidi="bn-BD"/>
        </w:rPr>
        <w:t>যারা</w:t>
      </w:r>
      <w:r>
        <w:rPr>
          <w:rFonts w:ascii="Kalpurush" w:hAnsi="Kalpurush" w:cs="Kalpurush" w:hint="cs"/>
          <w:sz w:val="24"/>
          <w:szCs w:val="24"/>
          <w:cs/>
          <w:lang w:bidi="bn-BD"/>
        </w:rPr>
        <w:t xml:space="preserve"> </w:t>
      </w:r>
      <w:r w:rsidR="008D51E9">
        <w:rPr>
          <w:rFonts w:ascii="Kalpurush" w:hAnsi="Kalpurush" w:cs="Kalpurush" w:hint="cs"/>
          <w:sz w:val="24"/>
          <w:szCs w:val="24"/>
          <w:cs/>
          <w:lang w:bidi="bn-BD"/>
        </w:rPr>
        <w:t>জু</w:t>
      </w:r>
      <w:r w:rsidR="0017167D">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থেকে বিরত থাকে তাদের বাড়ি ঘর জালিয়ে দেই”</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24"/>
      </w:r>
      <w:r>
        <w:rPr>
          <w:rFonts w:ascii="Kalpurush" w:hAnsi="Kalpurush" w:cs="Mangal" w:hint="cs"/>
          <w:sz w:val="24"/>
          <w:szCs w:val="24"/>
          <w:cs/>
          <w:lang w:bidi="hi-IN"/>
        </w:rPr>
        <w:t xml:space="preserve"> </w:t>
      </w:r>
    </w:p>
    <w:p w:rsidR="00A71E53" w:rsidRPr="00AE5BCB"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দ্বিতীয় হাদিস-</w:t>
      </w:r>
    </w:p>
    <w:p w:rsidR="00A71E53" w:rsidRPr="009D6DB9" w:rsidRDefault="00A71E53" w:rsidP="00A71E53">
      <w:pPr>
        <w:widowControl w:val="0"/>
        <w:bidi/>
        <w:spacing w:after="0" w:line="460" w:lineRule="exact"/>
        <w:ind w:firstLine="510"/>
        <w:jc w:val="both"/>
        <w:rPr>
          <w:rFonts w:ascii="Brickletter" w:hAnsi="Brickletter" w:cs="KFGQPC Uthman Taha Naskh"/>
          <w:b/>
          <w:bCs/>
          <w:sz w:val="24"/>
          <w:szCs w:val="30"/>
          <w:lang w:bidi="bn-BD"/>
        </w:rPr>
      </w:pPr>
      <w:r w:rsidRPr="009D6DB9">
        <w:rPr>
          <w:rFonts w:ascii="Brickletter" w:hAnsi="Brickletter" w:cs="KFGQPC Uthman Taha Naskh" w:hint="cs"/>
          <w:b/>
          <w:bCs/>
          <w:sz w:val="24"/>
          <w:szCs w:val="24"/>
          <w:rtl/>
        </w:rPr>
        <w:t xml:space="preserve">وعن أبي هريرة وابن عمر - رضي الله عنهما - أنهما سمعا النبي </w:t>
      </w:r>
      <w:r>
        <w:rPr>
          <w:rFonts w:ascii="Brickletter" w:hAnsi="Brickletter" w:cs="KFGQPC Uthman Taha Naskh"/>
          <w:b/>
          <w:bCs/>
          <w:sz w:val="24"/>
          <w:szCs w:val="24"/>
          <w:rtl/>
        </w:rPr>
        <w:t>صلى الله عليه وسلم</w:t>
      </w:r>
      <w:r w:rsidRPr="009D6DB9">
        <w:rPr>
          <w:rFonts w:ascii="Brickletter" w:hAnsi="Brickletter" w:cs="KFGQPC Uthman Taha Naskh" w:hint="cs"/>
          <w:b/>
          <w:bCs/>
          <w:sz w:val="24"/>
          <w:szCs w:val="24"/>
          <w:rtl/>
        </w:rPr>
        <w:t xml:space="preserve"> يقول على أعواد منبره: «لينتهين أقوام عن ودعهم الجمعات أو </w:t>
      </w:r>
      <w:r w:rsidRPr="009D6DB9">
        <w:rPr>
          <w:rFonts w:ascii="Brickletter" w:hAnsi="Brickletter" w:cs="KFGQPC Uthman Taha Naskh" w:hint="cs"/>
          <w:b/>
          <w:bCs/>
          <w:sz w:val="24"/>
          <w:szCs w:val="24"/>
          <w:rtl/>
        </w:rPr>
        <w:lastRenderedPageBreak/>
        <w:t>ليختمن الله على قلوبهم ثم ليكونن من الغافلين» [رواه مسلم، ورواه أحمد</w:t>
      </w:r>
      <w:r w:rsidRPr="009D6DB9">
        <w:rPr>
          <w:rFonts w:cs="KFGQPC Uthman Taha Naskh"/>
          <w:b/>
          <w:bCs/>
          <w:sz w:val="24"/>
          <w:szCs w:val="24"/>
          <w:rtl/>
        </w:rPr>
        <w:t xml:space="preserve"> </w:t>
      </w:r>
      <w:r w:rsidRPr="009D6DB9">
        <w:rPr>
          <w:rFonts w:ascii="Brickletter" w:hAnsi="Brickletter" w:cs="KFGQPC Uthman Taha Naskh" w:hint="cs"/>
          <w:b/>
          <w:bCs/>
          <w:sz w:val="24"/>
          <w:szCs w:val="24"/>
          <w:rtl/>
        </w:rPr>
        <w:t>والنسائي من حديث ابن عمر وابن عباس].</w:t>
      </w:r>
    </w:p>
    <w:p w:rsidR="00A71E53" w:rsidRPr="00EF61BE"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w:t>
      </w:r>
      <w:r w:rsidRPr="0069705A">
        <w:rPr>
          <w:rFonts w:ascii="Kalpurush" w:hAnsi="Kalpurush" w:cs="Kalpurush"/>
          <w:sz w:val="24"/>
          <w:szCs w:val="24"/>
          <w:cs/>
          <w:lang w:bidi="bn-BD"/>
        </w:rPr>
        <w:t>আবু হুরাইরা ও আব্দুল্লাহ ওমর উভয় সাহাবী থেকে বর্ণিত</w:t>
      </w:r>
      <w:r w:rsidR="00EF61BE">
        <w:rPr>
          <w:rFonts w:ascii="Kalpurush" w:hAnsi="Kalpurush" w:cs="Kalpurush" w:hint="cs"/>
          <w:sz w:val="24"/>
          <w:szCs w:val="24"/>
          <w:cs/>
          <w:lang w:bidi="bn-BD"/>
        </w:rPr>
        <w:t>,</w:t>
      </w:r>
      <w:r w:rsidRPr="0069705A">
        <w:rPr>
          <w:rFonts w:ascii="Kalpurush" w:hAnsi="Kalpurush" w:cs="Kalpurush"/>
          <w:sz w:val="24"/>
          <w:szCs w:val="24"/>
          <w:cs/>
          <w:lang w:bidi="bn-BD"/>
        </w:rPr>
        <w:t xml:space="preserve"> তারা দুই জন রাসূল </w:t>
      </w:r>
      <w:r>
        <w:rPr>
          <w:rFonts w:ascii="Kalpurush" w:hAnsi="Kalpurush" w:cs="Kalpurush"/>
          <w:sz w:val="24"/>
          <w:szCs w:val="24"/>
          <w:cs/>
          <w:lang w:bidi="bn-BD"/>
        </w:rPr>
        <w:t>সাল্লাল্লাহু আলাইহি ওয়াসাল্লাম</w:t>
      </w:r>
      <w:r w:rsidR="0017167D">
        <w:rPr>
          <w:rFonts w:ascii="Kalpurush" w:hAnsi="Kalpurush" w:cs="Kalpurush"/>
          <w:sz w:val="24"/>
          <w:szCs w:val="24"/>
          <w:cs/>
          <w:lang w:val="en-US" w:bidi="bn-BD"/>
        </w:rPr>
        <w:t>কে</w:t>
      </w:r>
      <w:r w:rsidRPr="0069705A">
        <w:rPr>
          <w:rFonts w:ascii="Kalpurush" w:hAnsi="Kalpurush" w:cs="Kalpurush"/>
          <w:sz w:val="24"/>
          <w:szCs w:val="24"/>
          <w:cs/>
          <w:lang w:bidi="bn-BD"/>
        </w:rPr>
        <w:t xml:space="preserve"> কাঠের মিম্বারের উপর আরোহণ করে বলতে </w:t>
      </w:r>
      <w:r>
        <w:rPr>
          <w:rFonts w:ascii="Kalpurush" w:hAnsi="Kalpurush" w:cs="Kalpurush"/>
          <w:sz w:val="24"/>
          <w:szCs w:val="24"/>
          <w:cs/>
          <w:lang w:bidi="bn-BD"/>
        </w:rPr>
        <w:t>শুনেছেন</w:t>
      </w:r>
      <w:r w:rsidRPr="0069705A">
        <w:rPr>
          <w:rFonts w:ascii="Kalpurush" w:hAnsi="Kalpurush" w:cs="Kalpurush"/>
          <w:sz w:val="24"/>
          <w:szCs w:val="24"/>
          <w:cs/>
          <w:lang w:bidi="bn-BD"/>
        </w:rPr>
        <w:t>,</w:t>
      </w:r>
      <w:r>
        <w:rPr>
          <w:rFonts w:ascii="Kalpurush" w:hAnsi="Kalpurush" w:cs="Kalpurush" w:hint="cs"/>
          <w:sz w:val="24"/>
          <w:szCs w:val="24"/>
          <w:cs/>
          <w:lang w:bidi="bn-BD"/>
        </w:rPr>
        <w:t xml:space="preserve"> তিনি বলেছেন, “</w:t>
      </w:r>
      <w:r w:rsidRPr="0069705A">
        <w:rPr>
          <w:rFonts w:ascii="Kalpurush" w:hAnsi="Kalpurush" w:cs="Kalpurush"/>
          <w:sz w:val="24"/>
          <w:szCs w:val="24"/>
          <w:cs/>
          <w:lang w:bidi="bn-BD"/>
        </w:rPr>
        <w:t>লোকের</w:t>
      </w:r>
      <w:r w:rsidR="00EF61BE">
        <w:rPr>
          <w:rFonts w:ascii="Kalpurush" w:hAnsi="Kalpurush" w:cs="Kalpurush" w:hint="cs"/>
          <w:sz w:val="24"/>
          <w:szCs w:val="24"/>
          <w:cs/>
          <w:lang w:bidi="bn-BD"/>
        </w:rPr>
        <w:t>া</w:t>
      </w:r>
      <w:r w:rsidRPr="0069705A">
        <w:rPr>
          <w:rFonts w:ascii="Kalpurush" w:hAnsi="Kalpurush" w:cs="Kalpurush"/>
          <w:sz w:val="24"/>
          <w:szCs w:val="24"/>
          <w:cs/>
          <w:lang w:bidi="bn-BD"/>
        </w:rPr>
        <w:t xml:space="preserve"> হয়ত </w:t>
      </w:r>
      <w:r w:rsidR="008D51E9">
        <w:rPr>
          <w:rFonts w:ascii="Kalpurush" w:hAnsi="Kalpurush" w:cs="Kalpurush"/>
          <w:sz w:val="24"/>
          <w:szCs w:val="24"/>
          <w:cs/>
          <w:lang w:bidi="bn-BD"/>
        </w:rPr>
        <w:t>জু</w:t>
      </w:r>
      <w:r w:rsidR="0017167D">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69705A">
        <w:rPr>
          <w:rFonts w:ascii="Kalpurush" w:hAnsi="Kalpurush" w:cs="Kalpurush"/>
          <w:sz w:val="24"/>
          <w:szCs w:val="24"/>
          <w:cs/>
          <w:lang w:bidi="bn-BD"/>
        </w:rPr>
        <w:t xml:space="preserve"> সালাত </w:t>
      </w:r>
      <w:r w:rsidR="0017167D">
        <w:rPr>
          <w:rFonts w:ascii="Kalpurush" w:hAnsi="Kalpurush" w:cs="Kalpurush"/>
          <w:sz w:val="24"/>
          <w:szCs w:val="24"/>
          <w:cs/>
          <w:lang w:val="en-US" w:bidi="bn-BD"/>
        </w:rPr>
        <w:t>প</w:t>
      </w:r>
      <w:r w:rsidRPr="0069705A">
        <w:rPr>
          <w:rFonts w:ascii="Kalpurush" w:hAnsi="Kalpurush" w:cs="Kalpurush"/>
          <w:sz w:val="24"/>
          <w:szCs w:val="24"/>
          <w:cs/>
          <w:lang w:bidi="bn-BD"/>
        </w:rPr>
        <w:t xml:space="preserve">ড়া থেকে বিরত থাকবে, অথবা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69705A">
        <w:rPr>
          <w:rFonts w:ascii="Kalpurush" w:hAnsi="Kalpurush" w:cs="Kalpurush"/>
          <w:sz w:val="24"/>
          <w:szCs w:val="24"/>
          <w:cs/>
          <w:lang w:bidi="bn-BD"/>
        </w:rPr>
        <w:t xml:space="preserve"> তাদের অন্তরে মোহর মেরে দেবে</w:t>
      </w:r>
      <w:r w:rsidR="002A6685">
        <w:rPr>
          <w:rFonts w:ascii="Kalpurush" w:hAnsi="Kalpurush" w:cs="Kalpurush"/>
          <w:sz w:val="24"/>
          <w:szCs w:val="24"/>
          <w:cs/>
          <w:lang w:val="en-US" w:bidi="bn-BD"/>
        </w:rPr>
        <w:t>ন</w:t>
      </w:r>
      <w:r w:rsidRPr="0069705A">
        <w:rPr>
          <w:rFonts w:ascii="Kalpurush" w:hAnsi="Kalpurush" w:cs="Mangal"/>
          <w:sz w:val="24"/>
          <w:szCs w:val="24"/>
          <w:cs/>
          <w:lang w:bidi="hi-IN"/>
        </w:rPr>
        <w:t xml:space="preserve">। </w:t>
      </w:r>
      <w:r w:rsidRPr="00EF61BE">
        <w:rPr>
          <w:rFonts w:ascii="Kalpurush" w:hAnsi="Kalpurush" w:cs="Kalpurush"/>
          <w:sz w:val="24"/>
          <w:szCs w:val="24"/>
          <w:cs/>
          <w:lang w:bidi="bn-IN"/>
        </w:rPr>
        <w:t>ফলে তারা গাফেলদের অন্তর্ভুক্ত হবে</w:t>
      </w:r>
      <w:r w:rsidRPr="00EF61BE">
        <w:rPr>
          <w:rFonts w:ascii="Kalpurush" w:hAnsi="Kalpurush" w:cs="Kalpurush"/>
          <w:sz w:val="24"/>
          <w:szCs w:val="24"/>
          <w:cs/>
          <w:lang w:bidi="bn-BD"/>
        </w:rPr>
        <w:t>”</w:t>
      </w:r>
      <w:r w:rsidRPr="00EF61BE">
        <w:rPr>
          <w:rFonts w:ascii="Kalpurush" w:hAnsi="Kalpurush" w:cs="Mangal"/>
          <w:sz w:val="24"/>
          <w:szCs w:val="24"/>
          <w:cs/>
          <w:lang w:bidi="hi-IN"/>
        </w:rPr>
        <w:t>।</w:t>
      </w:r>
      <w:r w:rsidRPr="00EF61BE">
        <w:rPr>
          <w:rStyle w:val="FootnoteReference"/>
          <w:rFonts w:ascii="Kalpurush" w:hAnsi="Kalpurush" w:cs="Kalpurush"/>
          <w:sz w:val="24"/>
          <w:szCs w:val="24"/>
          <w:cs/>
          <w:lang w:bidi="hi-IN"/>
        </w:rPr>
        <w:footnoteReference w:id="25"/>
      </w:r>
      <w:r w:rsidRPr="00EF61BE">
        <w:rPr>
          <w:rFonts w:ascii="Kalpurush" w:hAnsi="Kalpurush" w:cs="Kalpurush"/>
          <w:sz w:val="24"/>
          <w:szCs w:val="24"/>
          <w:cs/>
          <w:lang w:bidi="hi-IN"/>
        </w:rPr>
        <w:t xml:space="preserve"> </w:t>
      </w:r>
    </w:p>
    <w:p w:rsidR="00A71E53" w:rsidRPr="0069705A"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তৃতীয় হাদিস-</w:t>
      </w:r>
    </w:p>
    <w:p w:rsidR="00A71E53" w:rsidRPr="009D6DB9" w:rsidRDefault="00A71E53" w:rsidP="00A71E53">
      <w:pPr>
        <w:widowControl w:val="0"/>
        <w:bidi/>
        <w:spacing w:after="0" w:line="460" w:lineRule="exact"/>
        <w:ind w:firstLine="510"/>
        <w:jc w:val="both"/>
        <w:rPr>
          <w:rFonts w:ascii="Brickletter" w:hAnsi="Brickletter" w:cs="KFGQPC Uthman Taha Naskh"/>
          <w:b/>
          <w:bCs/>
          <w:sz w:val="24"/>
          <w:szCs w:val="30"/>
          <w:lang w:bidi="bn-BD"/>
        </w:rPr>
      </w:pPr>
      <w:r w:rsidRPr="009D6DB9">
        <w:rPr>
          <w:rFonts w:ascii="Brickletter" w:hAnsi="Brickletter" w:cs="KFGQPC Uthman Taha Naskh" w:hint="cs"/>
          <w:b/>
          <w:bCs/>
          <w:sz w:val="24"/>
          <w:szCs w:val="24"/>
          <w:rtl/>
        </w:rPr>
        <w:t xml:space="preserve">وعن أبي الجعد الضمري - وله صحبه - أن رسول الله </w:t>
      </w:r>
      <w:r>
        <w:rPr>
          <w:rFonts w:ascii="Brickletter" w:hAnsi="Brickletter" w:cs="KFGQPC Uthman Taha Naskh"/>
          <w:b/>
          <w:bCs/>
          <w:sz w:val="24"/>
          <w:szCs w:val="24"/>
          <w:rtl/>
        </w:rPr>
        <w:t>صلى الله عليه وسلم</w:t>
      </w:r>
      <w:r w:rsidRPr="009D6DB9">
        <w:rPr>
          <w:rFonts w:ascii="Brickletter" w:hAnsi="Brickletter" w:cs="KFGQPC Uthman Taha Naskh" w:hint="cs"/>
          <w:b/>
          <w:bCs/>
          <w:sz w:val="24"/>
          <w:szCs w:val="24"/>
          <w:rtl/>
        </w:rPr>
        <w:t xml:space="preserve"> قال: </w:t>
      </w:r>
      <w:r w:rsidRPr="009D6DB9">
        <w:rPr>
          <w:rFonts w:ascii="Brickletter" w:hAnsi="Brickletter" w:cs="KFGQPC Uthman Taha Naskh" w:hint="cs"/>
          <w:b/>
          <w:bCs/>
          <w:color w:val="000066"/>
          <w:sz w:val="24"/>
          <w:szCs w:val="24"/>
          <w:rtl/>
        </w:rPr>
        <w:t>«من ترك ثلاث جمع تهاونًا طبع الله قلبه»</w:t>
      </w:r>
      <w:r w:rsidRPr="009D6DB9">
        <w:rPr>
          <w:rFonts w:ascii="Brickletter" w:hAnsi="Brickletter" w:cs="KFGQPC Uthman Taha Naskh" w:hint="cs"/>
          <w:b/>
          <w:bCs/>
          <w:sz w:val="24"/>
          <w:szCs w:val="24"/>
          <w:rtl/>
        </w:rPr>
        <w:t xml:space="preserve"> [رواه الخمسة، ولأحمد </w:t>
      </w:r>
      <w:r>
        <w:rPr>
          <w:rFonts w:ascii="Brickletter" w:hAnsi="Brickletter" w:cs="KFGQPC Uthman Taha Naskh" w:hint="cs"/>
          <w:b/>
          <w:bCs/>
          <w:sz w:val="24"/>
          <w:szCs w:val="24"/>
          <w:rtl/>
        </w:rPr>
        <w:t xml:space="preserve">، </w:t>
      </w:r>
      <w:r w:rsidRPr="009D6DB9">
        <w:rPr>
          <w:rFonts w:ascii="Brickletter" w:hAnsi="Brickletter" w:cs="KFGQPC Uthman Taha Naskh" w:hint="cs"/>
          <w:b/>
          <w:bCs/>
          <w:sz w:val="24"/>
          <w:szCs w:val="24"/>
          <w:rtl/>
        </w:rPr>
        <w:t>وابن ماجة</w:t>
      </w:r>
      <w:r w:rsidRPr="009D6DB9">
        <w:rPr>
          <w:rFonts w:ascii="Simplified Arabic" w:eastAsiaTheme="minorHAnsi" w:hAnsi="Simplified Arabic" w:cs="KFGQPC Uthman Taha Naskh"/>
          <w:b/>
          <w:bCs/>
          <w:sz w:val="24"/>
          <w:szCs w:val="24"/>
          <w:rtl/>
        </w:rPr>
        <w:t xml:space="preserve"> </w:t>
      </w:r>
      <w:r>
        <w:rPr>
          <w:rFonts w:ascii="Simplified Arabic" w:eastAsiaTheme="minorHAnsi" w:hAnsi="Simplified Arabic" w:cs="KFGQPC Uthman Taha Naskh" w:hint="cs"/>
          <w:b/>
          <w:bCs/>
          <w:sz w:val="24"/>
          <w:szCs w:val="24"/>
          <w:rtl/>
        </w:rPr>
        <w:t>،</w:t>
      </w:r>
      <w:r w:rsidRPr="009D6DB9">
        <w:rPr>
          <w:rFonts w:ascii="Brickletter" w:hAnsi="Brickletter" w:cs="KFGQPC Uthman Taha Naskh" w:hint="cs"/>
          <w:b/>
          <w:bCs/>
          <w:sz w:val="24"/>
          <w:szCs w:val="24"/>
          <w:rtl/>
        </w:rPr>
        <w:t xml:space="preserve"> </w:t>
      </w:r>
      <w:r>
        <w:rPr>
          <w:rFonts w:ascii="Simplified Arabic" w:eastAsiaTheme="minorHAnsi" w:hAnsi="Simplified Arabic" w:cs="KFGQPC Uthman Taha Naskh"/>
          <w:b/>
          <w:bCs/>
          <w:sz w:val="24"/>
          <w:szCs w:val="24"/>
          <w:rtl/>
        </w:rPr>
        <w:t>وأخرجه أبو داود</w:t>
      </w:r>
      <w:r w:rsidRPr="009D6DB9">
        <w:rPr>
          <w:rFonts w:ascii="Brickletter" w:hAnsi="Brickletter" w:cs="KFGQPC Uthman Taha Naskh" w:hint="cs"/>
          <w:b/>
          <w:bCs/>
          <w:sz w:val="24"/>
          <w:szCs w:val="24"/>
          <w:rtl/>
        </w:rPr>
        <w:t xml:space="preserve"> من حديث جابر نحوه].</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w:t>
      </w:r>
      <w:r w:rsidR="006B587A">
        <w:rPr>
          <w:rFonts w:ascii="Kalpurush" w:hAnsi="Kalpurush" w:cs="Kalpurush"/>
          <w:sz w:val="24"/>
          <w:szCs w:val="24"/>
          <w:cs/>
          <w:lang w:bidi="bn-BD"/>
        </w:rPr>
        <w:t>আবুল জাআ</w:t>
      </w:r>
      <w:r w:rsidR="006B587A">
        <w:rPr>
          <w:rFonts w:ascii="Kalpurush" w:hAnsi="Kalpurush" w:cs="Kalpurush" w:hint="cs"/>
          <w:sz w:val="24"/>
          <w:szCs w:val="24"/>
          <w:cs/>
          <w:lang w:bidi="bn-BD"/>
        </w:rPr>
        <w:t>দ</w:t>
      </w:r>
      <w:r w:rsidRPr="0069705A">
        <w:rPr>
          <w:rFonts w:ascii="Kalpurush" w:hAnsi="Kalpurush" w:cs="Kalpurush"/>
          <w:sz w:val="24"/>
          <w:szCs w:val="24"/>
          <w:cs/>
          <w:lang w:bidi="bn-BD"/>
        </w:rPr>
        <w:t xml:space="preserve"> আদ-দামরী </w:t>
      </w:r>
      <w:r>
        <w:rPr>
          <w:rFonts w:ascii="Kalpurush" w:hAnsi="Kalpurush" w:cs="Kalpurush"/>
          <w:sz w:val="24"/>
          <w:szCs w:val="24"/>
          <w:cs/>
          <w:lang w:bidi="bn-BD"/>
        </w:rPr>
        <w:t>রাদিয়াল্লাহু আনহু</w:t>
      </w:r>
      <w:r w:rsidRPr="0069705A">
        <w:rPr>
          <w:rFonts w:ascii="Kalpurush" w:hAnsi="Kalpurush" w:cs="Kalpurush"/>
          <w:sz w:val="24"/>
          <w:szCs w:val="24"/>
          <w:cs/>
          <w:lang w:bidi="bn-BD"/>
        </w:rPr>
        <w:t xml:space="preserve"> হতে বর্ণিত</w:t>
      </w:r>
      <w:r>
        <w:rPr>
          <w:rFonts w:ascii="Kalpurush" w:hAnsi="Kalpurush" w:cs="Kalpurush" w:hint="cs"/>
          <w:sz w:val="24"/>
          <w:szCs w:val="24"/>
          <w:cs/>
          <w:lang w:bidi="bn-BD"/>
        </w:rPr>
        <w:t>,</w:t>
      </w:r>
      <w:r w:rsidRPr="0069705A">
        <w:rPr>
          <w:rFonts w:ascii="Kalpurush" w:hAnsi="Kalpurush" w:cs="Kalpurush"/>
          <w:sz w:val="24"/>
          <w:szCs w:val="24"/>
          <w:cs/>
          <w:lang w:bidi="bn-BD"/>
        </w:rPr>
        <w:t xml:space="preserve"> রাসূল </w:t>
      </w:r>
      <w:r>
        <w:rPr>
          <w:rFonts w:ascii="Kalpurush" w:hAnsi="Kalpurush" w:cs="Kalpurush"/>
          <w:sz w:val="24"/>
          <w:szCs w:val="24"/>
          <w:cs/>
          <w:lang w:bidi="bn-BD"/>
        </w:rPr>
        <w:t>সাল্লাল্লাহু আলাইহি ওয়াসাল্লাম</w:t>
      </w:r>
      <w:r w:rsidRPr="0069705A">
        <w:rPr>
          <w:rFonts w:ascii="Kalpurush" w:hAnsi="Kalpurush" w:cs="Kalpurush"/>
          <w:sz w:val="24"/>
          <w:szCs w:val="24"/>
          <w:cs/>
          <w:lang w:bidi="bn-BD"/>
        </w:rPr>
        <w:t xml:space="preserve"> বলেন, </w:t>
      </w:r>
      <w:r>
        <w:rPr>
          <w:rFonts w:ascii="Kalpurush" w:hAnsi="Kalpurush" w:cs="Kalpurush" w:hint="cs"/>
          <w:sz w:val="24"/>
          <w:szCs w:val="24"/>
          <w:cs/>
          <w:lang w:bidi="bn-BD"/>
        </w:rPr>
        <w:t>“</w:t>
      </w:r>
      <w:r w:rsidRPr="0069705A">
        <w:rPr>
          <w:rFonts w:ascii="Kalpurush" w:hAnsi="Kalpurush" w:cs="Kalpurush"/>
          <w:sz w:val="24"/>
          <w:szCs w:val="24"/>
          <w:cs/>
          <w:lang w:bidi="bn-BD"/>
        </w:rPr>
        <w:t xml:space="preserve">যে অলসতা বসত তিনটি </w:t>
      </w:r>
      <w:r w:rsidR="00AA04B7">
        <w:rPr>
          <w:rFonts w:ascii="Kalpurush" w:hAnsi="Kalpurush" w:cs="Kalpurush"/>
          <w:sz w:val="24"/>
          <w:szCs w:val="24"/>
          <w:cs/>
          <w:lang w:bidi="bn-BD"/>
        </w:rPr>
        <w:t>জু</w:t>
      </w:r>
      <w:r w:rsidR="002A6685">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69705A">
        <w:rPr>
          <w:rFonts w:ascii="Kalpurush" w:hAnsi="Kalpurush" w:cs="Kalpurush"/>
          <w:sz w:val="24"/>
          <w:szCs w:val="24"/>
          <w:cs/>
          <w:lang w:bidi="bn-BD"/>
        </w:rPr>
        <w:t xml:space="preserve"> ছেড়ে দেয়,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Pr>
          <w:rFonts w:ascii="Kalpurush" w:hAnsi="Kalpurush" w:cs="Kalpurush"/>
          <w:sz w:val="24"/>
          <w:szCs w:val="24"/>
          <w:cs/>
          <w:lang w:bidi="bn-BD"/>
        </w:rPr>
        <w:t xml:space="preserve"> তার অন্তরের উপর </w:t>
      </w:r>
      <w:r>
        <w:rPr>
          <w:rFonts w:ascii="Kalpurush" w:hAnsi="Kalpurush" w:cs="Kalpurush"/>
          <w:sz w:val="24"/>
          <w:szCs w:val="24"/>
          <w:cs/>
          <w:lang w:bidi="bn-BD"/>
        </w:rPr>
        <w:lastRenderedPageBreak/>
        <w:t>মোহর মেরে দে</w:t>
      </w:r>
      <w:r>
        <w:rPr>
          <w:rFonts w:ascii="Kalpurush" w:hAnsi="Kalpurush" w:cs="Kalpurush" w:hint="cs"/>
          <w:sz w:val="24"/>
          <w:szCs w:val="24"/>
          <w:cs/>
          <w:lang w:bidi="bn-BD"/>
        </w:rPr>
        <w:t>য়”</w:t>
      </w:r>
      <w:r w:rsidRPr="0069705A">
        <w:rPr>
          <w:rFonts w:ascii="Kalpurush" w:hAnsi="Kalpurush" w:cs="Mangal"/>
          <w:sz w:val="24"/>
          <w:szCs w:val="24"/>
          <w:cs/>
          <w:lang w:bidi="hi-IN"/>
        </w:rPr>
        <w:t>।</w:t>
      </w:r>
      <w:r w:rsidRPr="0069705A">
        <w:rPr>
          <w:rStyle w:val="FootnoteReference"/>
          <w:rFonts w:ascii="Kalpurush" w:hAnsi="Kalpurush" w:cs="Kalpurush"/>
          <w:sz w:val="24"/>
          <w:szCs w:val="24"/>
          <w:cs/>
          <w:lang w:bidi="bn-BD"/>
        </w:rPr>
        <w:footnoteReference w:id="26"/>
      </w:r>
    </w:p>
    <w:p w:rsidR="00A71E53" w:rsidRPr="00297145" w:rsidRDefault="00A71E53" w:rsidP="00A71E53">
      <w:pPr>
        <w:widowControl w:val="0"/>
        <w:spacing w:after="0" w:line="460" w:lineRule="exact"/>
        <w:ind w:firstLine="510"/>
        <w:jc w:val="both"/>
        <w:rPr>
          <w:rFonts w:ascii="Kalpurush" w:hAnsi="Kalpurush" w:cstheme="minorBidi"/>
          <w:sz w:val="24"/>
          <w:szCs w:val="24"/>
          <w:rtl/>
        </w:rPr>
      </w:pPr>
      <w:r>
        <w:rPr>
          <w:rFonts w:ascii="Kalpurush" w:hAnsi="Kalpurush" w:cs="Kalpurush" w:hint="cs"/>
          <w:sz w:val="24"/>
          <w:szCs w:val="24"/>
          <w:cs/>
          <w:lang w:bidi="bn-BD"/>
        </w:rPr>
        <w:t xml:space="preserve">চতুর্থ হাদিস- </w:t>
      </w:r>
      <w:r w:rsidRPr="00297145">
        <w:rPr>
          <w:rFonts w:ascii="Kalpurush" w:hAnsi="Kalpurush" w:cs="KFGQPC Uthman Taha Naskh" w:hint="cs"/>
          <w:sz w:val="24"/>
          <w:szCs w:val="24"/>
          <w:rtl/>
        </w:rPr>
        <w:t xml:space="preserve"> </w:t>
      </w:r>
    </w:p>
    <w:p w:rsidR="00A71E53" w:rsidRPr="00824A39" w:rsidRDefault="00A71E53" w:rsidP="00A71E53">
      <w:pPr>
        <w:widowControl w:val="0"/>
        <w:bidi/>
        <w:spacing w:after="0" w:line="460" w:lineRule="exact"/>
        <w:ind w:firstLine="510"/>
        <w:jc w:val="both"/>
        <w:rPr>
          <w:rFonts w:ascii="Brickletter" w:hAnsi="Brickletter" w:cs="KFGQPC Uthman Taha Naskh"/>
          <w:sz w:val="24"/>
          <w:szCs w:val="30"/>
          <w:lang w:bidi="bn-BD"/>
        </w:rPr>
      </w:pPr>
      <w:r w:rsidRPr="00824A39">
        <w:rPr>
          <w:rFonts w:ascii="Brickletter" w:hAnsi="Brickletter" w:cs="KFGQPC Uthman Taha Naskh" w:hint="cs"/>
          <w:sz w:val="24"/>
          <w:szCs w:val="24"/>
          <w:rtl/>
        </w:rPr>
        <w:t xml:space="preserve">عن حفصة زوج النبي </w:t>
      </w:r>
      <w:r>
        <w:rPr>
          <w:rFonts w:ascii="Brickletter" w:hAnsi="Brickletter" w:cs="KFGQPC Uthman Taha Naskh"/>
          <w:sz w:val="24"/>
          <w:szCs w:val="24"/>
          <w:rtl/>
        </w:rPr>
        <w:t>صلى الله عليه وسلم</w:t>
      </w:r>
      <w:r w:rsidRPr="00824A39">
        <w:rPr>
          <w:rFonts w:ascii="Brickletter" w:hAnsi="Brickletter" w:cs="KFGQPC Uthman Taha Naskh" w:hint="cs"/>
          <w:sz w:val="24"/>
          <w:szCs w:val="24"/>
          <w:rtl/>
        </w:rPr>
        <w:t xml:space="preserve"> أنه قال: </w:t>
      </w:r>
      <w:r w:rsidRPr="00824A39">
        <w:rPr>
          <w:rFonts w:ascii="Brickletter" w:hAnsi="Brickletter" w:cs="KFGQPC Uthman Taha Naskh" w:hint="cs"/>
          <w:b/>
          <w:bCs/>
          <w:color w:val="000066"/>
          <w:sz w:val="24"/>
          <w:szCs w:val="24"/>
          <w:rtl/>
        </w:rPr>
        <w:t>«رواح الجمعة واجب على كل محتلم</w:t>
      </w:r>
      <w:r w:rsidRPr="00824A39">
        <w:rPr>
          <w:rFonts w:ascii="Brickletter" w:hAnsi="Brickletter" w:cs="KFGQPC Uthman Taha Naskh" w:hint="cs"/>
          <w:b/>
          <w:bCs/>
          <w:sz w:val="24"/>
          <w:szCs w:val="24"/>
          <w:rtl/>
        </w:rPr>
        <w:t>»</w:t>
      </w:r>
      <w:r w:rsidRPr="00824A39">
        <w:rPr>
          <w:rFonts w:ascii="Brickletter" w:hAnsi="Brickletter" w:cs="KFGQPC Uthman Taha Naskh" w:hint="cs"/>
          <w:sz w:val="24"/>
          <w:szCs w:val="24"/>
          <w:rtl/>
        </w:rPr>
        <w:t xml:space="preserve"> [صحيح. رواه النسائي، وأبو داود،</w:t>
      </w:r>
      <w:r w:rsidRPr="00824A39">
        <w:rPr>
          <w:rFonts w:ascii="Simplified Arabic" w:eastAsiaTheme="minorHAnsi" w:hAnsi="Simplified Arabic" w:cs="KFGQPC Uthman Taha Naskh"/>
          <w:sz w:val="24"/>
          <w:szCs w:val="24"/>
          <w:rtl/>
        </w:rPr>
        <w:t xml:space="preserve"> </w:t>
      </w:r>
      <w:r w:rsidRPr="00824A39">
        <w:rPr>
          <w:rFonts w:ascii="Brickletter" w:hAnsi="Brickletter" w:cs="KFGQPC Uthman Taha Naskh" w:hint="cs"/>
          <w:sz w:val="24"/>
          <w:szCs w:val="24"/>
          <w:rtl/>
        </w:rPr>
        <w:t>وابن خزيمة].</w:t>
      </w:r>
    </w:p>
    <w:p w:rsidR="00A71E53" w:rsidRPr="004E6F4C" w:rsidRDefault="00A71E53">
      <w:pPr>
        <w:widowControl w:val="0"/>
        <w:spacing w:after="0" w:line="460" w:lineRule="exact"/>
        <w:ind w:firstLine="510"/>
        <w:jc w:val="both"/>
        <w:rPr>
          <w:rFonts w:ascii="Kalpurush" w:hAnsi="Kalpurush" w:cs="Kalpurush"/>
          <w:sz w:val="24"/>
          <w:szCs w:val="24"/>
          <w:lang w:bidi="bn-BD"/>
        </w:rPr>
      </w:pPr>
      <w:r>
        <w:rPr>
          <w:rFonts w:ascii="Kalpurush" w:hAnsi="Kalpurush" w:cs="Kalpurush" w:hint="cs"/>
          <w:sz w:val="24"/>
          <w:szCs w:val="24"/>
          <w:cs/>
          <w:lang w:bidi="bn-BD"/>
        </w:rPr>
        <w:t xml:space="preserve">অর্থ, </w:t>
      </w:r>
      <w:r w:rsidRPr="004E6F4C">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4E6F4C">
        <w:rPr>
          <w:rFonts w:ascii="Kalpurush" w:hAnsi="Kalpurush" w:cs="Kalpurush"/>
          <w:sz w:val="24"/>
          <w:szCs w:val="24"/>
          <w:cs/>
          <w:lang w:bidi="bn-BD"/>
        </w:rPr>
        <w:t xml:space="preserve"> এর স্ত্রী হাফসা </w:t>
      </w:r>
      <w:r>
        <w:rPr>
          <w:rFonts w:ascii="Kalpurush" w:hAnsi="Kalpurush" w:cs="Kalpurush"/>
          <w:sz w:val="24"/>
          <w:szCs w:val="24"/>
          <w:cs/>
          <w:lang w:bidi="bn-BD"/>
        </w:rPr>
        <w:t>রাদিয়াল্লাহু আনহু</w:t>
      </w:r>
      <w:r>
        <w:rPr>
          <w:rFonts w:ascii="Kalpurush" w:hAnsi="Kalpurush" w:cs="Kalpurush" w:hint="cs"/>
          <w:sz w:val="24"/>
          <w:szCs w:val="24"/>
          <w:cs/>
          <w:lang w:bidi="bn-BD"/>
        </w:rPr>
        <w:t xml:space="preserve"> হতে বর্ণিত রাসূল সাল্লাল্লাহু আলাইহি ওয়াসাল্লাম</w:t>
      </w:r>
      <w:r w:rsidRPr="004E6F4C">
        <w:rPr>
          <w:rFonts w:ascii="Kalpurush" w:hAnsi="Kalpurush" w:cs="Kalpurush"/>
          <w:sz w:val="24"/>
          <w:szCs w:val="24"/>
          <w:cs/>
          <w:lang w:bidi="bn-BD"/>
        </w:rPr>
        <w:t xml:space="preserve"> বলেন, </w:t>
      </w:r>
      <w:r>
        <w:rPr>
          <w:rFonts w:ascii="Kalpurush" w:hAnsi="Kalpurush" w:cs="Kalpurush" w:hint="cs"/>
          <w:sz w:val="24"/>
          <w:szCs w:val="24"/>
          <w:cs/>
          <w:lang w:bidi="bn-BD"/>
        </w:rPr>
        <w:t>“</w:t>
      </w:r>
      <w:r w:rsidR="008D51E9">
        <w:rPr>
          <w:rFonts w:ascii="Kalpurush" w:hAnsi="Kalpurush" w:cs="Kalpurush"/>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4E6F4C">
        <w:rPr>
          <w:rFonts w:ascii="Kalpurush" w:hAnsi="Kalpurush" w:cs="Kalpurush"/>
          <w:sz w:val="24"/>
          <w:szCs w:val="24"/>
          <w:cs/>
          <w:lang w:bidi="bn-BD"/>
        </w:rPr>
        <w:t xml:space="preserve"> সালাতে উপস্থিত হওয়া প্রত্যেক প্রাপ্ত বয়স্ক বালেগ ব্যক্তির উপর ফরয</w:t>
      </w:r>
      <w:r>
        <w:rPr>
          <w:rFonts w:ascii="Kalpurush" w:hAnsi="Kalpurush" w:cs="Kalpurush" w:hint="cs"/>
          <w:sz w:val="24"/>
          <w:szCs w:val="24"/>
          <w:cs/>
          <w:lang w:bidi="bn-BD"/>
        </w:rPr>
        <w:t>”</w:t>
      </w:r>
      <w:r w:rsidRPr="004E6F4C">
        <w:rPr>
          <w:rFonts w:ascii="Kalpurush" w:hAnsi="Kalpurush" w:cs="Mangal"/>
          <w:sz w:val="24"/>
          <w:szCs w:val="24"/>
          <w:cs/>
          <w:lang w:bidi="hi-IN"/>
        </w:rPr>
        <w:t>।</w:t>
      </w:r>
      <w:r>
        <w:rPr>
          <w:rStyle w:val="FootnoteReference"/>
          <w:rFonts w:ascii="Kalpurush" w:hAnsi="Kalpurush" w:cs="Kalpurush"/>
          <w:sz w:val="24"/>
          <w:szCs w:val="24"/>
          <w:cs/>
          <w:lang w:bidi="bn-BD"/>
        </w:rPr>
        <w:footnoteReference w:id="27"/>
      </w:r>
      <w:r>
        <w:rPr>
          <w:rFonts w:ascii="Kalpurush" w:hAnsi="Kalpurush" w:cs="Kalpurush" w:hint="cs"/>
          <w:sz w:val="24"/>
          <w:szCs w:val="24"/>
          <w:cs/>
          <w:lang w:bidi="bn-BD"/>
        </w:rPr>
        <w:t xml:space="preserve"> </w:t>
      </w:r>
    </w:p>
    <w:p w:rsidR="00A71E53" w:rsidRPr="00D77443" w:rsidRDefault="00A71E53" w:rsidP="00A71E53">
      <w:pPr>
        <w:widowControl w:val="0"/>
        <w:spacing w:after="0" w:line="460" w:lineRule="exact"/>
        <w:ind w:firstLine="510"/>
        <w:jc w:val="both"/>
        <w:rPr>
          <w:rFonts w:ascii="Kalpurush" w:hAnsi="Kalpurush" w:cs="Kalpurush"/>
          <w:b/>
          <w:bCs/>
          <w:color w:val="943634" w:themeColor="accent2" w:themeShade="BF"/>
          <w:sz w:val="24"/>
          <w:szCs w:val="24"/>
          <w:lang w:bidi="bn-BD"/>
        </w:rPr>
      </w:pPr>
      <w:r w:rsidRPr="00D77443">
        <w:rPr>
          <w:rFonts w:ascii="Kalpurush" w:hAnsi="Kalpurush" w:cs="Kalpurush" w:hint="cs"/>
          <w:b/>
          <w:bCs/>
          <w:color w:val="943634" w:themeColor="accent2" w:themeShade="BF"/>
          <w:sz w:val="24"/>
          <w:szCs w:val="24"/>
          <w:cs/>
          <w:lang w:bidi="bn-BD"/>
        </w:rPr>
        <w:t>তিন-</w:t>
      </w:r>
      <w:r>
        <w:rPr>
          <w:rFonts w:ascii="Kalpurush" w:hAnsi="Kalpurush" w:cs="Kalpurush"/>
          <w:b/>
          <w:bCs/>
          <w:color w:val="943634" w:themeColor="accent2" w:themeShade="BF"/>
          <w:sz w:val="24"/>
          <w:szCs w:val="24"/>
          <w:cs/>
          <w:lang w:bidi="bn-BD"/>
        </w:rPr>
        <w:t>উম্মতের</w:t>
      </w:r>
      <w:r w:rsidRPr="00D77443">
        <w:rPr>
          <w:rFonts w:ascii="Kalpurush" w:hAnsi="Kalpurush" w:cs="Kalpurush"/>
          <w:b/>
          <w:bCs/>
          <w:color w:val="943634" w:themeColor="accent2" w:themeShade="BF"/>
          <w:sz w:val="24"/>
          <w:szCs w:val="24"/>
          <w:cs/>
          <w:lang w:bidi="bn-BD"/>
        </w:rPr>
        <w:t xml:space="preserve"> ইজমা দ্বারা প্রমাণ: </w:t>
      </w:r>
    </w:p>
    <w:p w:rsidR="00A71E53" w:rsidRPr="004E6F4C" w:rsidRDefault="00A71E53">
      <w:pPr>
        <w:widowControl w:val="0"/>
        <w:spacing w:after="0" w:line="460" w:lineRule="exact"/>
        <w:ind w:firstLine="510"/>
        <w:jc w:val="both"/>
        <w:rPr>
          <w:rFonts w:ascii="Kalpurush" w:hAnsi="Kalpurush" w:cs="Kalpurush"/>
          <w:sz w:val="24"/>
          <w:szCs w:val="24"/>
          <w:lang w:bidi="bn-BD"/>
        </w:rPr>
      </w:pPr>
      <w:r w:rsidRPr="004E6F4C">
        <w:rPr>
          <w:rFonts w:ascii="Kalpurush" w:hAnsi="Kalpurush" w:cs="Kalpurush"/>
          <w:sz w:val="24"/>
          <w:szCs w:val="24"/>
          <w:cs/>
          <w:lang w:bidi="bn-BD"/>
        </w:rPr>
        <w:t xml:space="preserve">সমস্ত উম্মত এ ব্যাপারে একমত যে </w:t>
      </w:r>
      <w:r w:rsidR="008D51E9">
        <w:rPr>
          <w:rFonts w:ascii="Kalpurush" w:hAnsi="Kalpurush" w:cs="Kalpurush"/>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4E6F4C">
        <w:rPr>
          <w:rFonts w:ascii="Kalpurush" w:hAnsi="Kalpurush" w:cs="Kalpurush"/>
          <w:sz w:val="24"/>
          <w:szCs w:val="24"/>
          <w:cs/>
          <w:lang w:bidi="bn-BD"/>
        </w:rPr>
        <w:t xml:space="preserve"> সালাত প্রত্যেক প্রাপ্ত বয়স্ক বালেগ ব্যক্তির উপর ফরয। </w:t>
      </w:r>
    </w:p>
    <w:p w:rsidR="00A71E53" w:rsidRPr="004E6F4C" w:rsidRDefault="00A71E53">
      <w:pPr>
        <w:widowControl w:val="0"/>
        <w:spacing w:after="0" w:line="460" w:lineRule="exact"/>
        <w:ind w:firstLine="510"/>
        <w:jc w:val="both"/>
        <w:rPr>
          <w:rFonts w:ascii="Kalpurush" w:hAnsi="Kalpurush" w:cs="Kalpurush"/>
          <w:sz w:val="24"/>
          <w:szCs w:val="24"/>
          <w:lang w:bidi="bn-BD"/>
        </w:rPr>
      </w:pPr>
      <w:r>
        <w:rPr>
          <w:rFonts w:ascii="Kalpurush" w:hAnsi="Kalpurush" w:cs="Kalpurush"/>
          <w:sz w:val="24"/>
          <w:szCs w:val="24"/>
          <w:cs/>
          <w:lang w:bidi="bn-BD"/>
        </w:rPr>
        <w:t>আল্লামা</w:t>
      </w:r>
      <w:r w:rsidRPr="004E6F4C">
        <w:rPr>
          <w:rFonts w:ascii="Kalpurush" w:hAnsi="Kalpurush" w:cs="Kalpurush"/>
          <w:sz w:val="24"/>
          <w:szCs w:val="24"/>
          <w:cs/>
          <w:lang w:bidi="bn-BD"/>
        </w:rPr>
        <w:t xml:space="preserve"> ইবনুল </w:t>
      </w:r>
      <w:r>
        <w:rPr>
          <w:rFonts w:ascii="Kalpurush" w:hAnsi="Kalpurush" w:cs="Kalpurush"/>
          <w:sz w:val="24"/>
          <w:szCs w:val="24"/>
          <w:cs/>
          <w:lang w:bidi="bn-BD"/>
        </w:rPr>
        <w:t>মুনযির</w:t>
      </w:r>
      <w:r w:rsidRPr="004E6F4C">
        <w:rPr>
          <w:rFonts w:ascii="Kalpurush" w:hAnsi="Kalpurush" w:cs="Kalpurush"/>
          <w:sz w:val="24"/>
          <w:szCs w:val="24"/>
          <w:cs/>
          <w:lang w:bidi="bn-BD"/>
        </w:rPr>
        <w:t xml:space="preserve"> রহ. বর্ণনা করেন যে, সমস্ত উলামা এ বিষয়ে একমত যে, </w:t>
      </w:r>
      <w:r w:rsidR="008D51E9">
        <w:rPr>
          <w:rFonts w:ascii="Kalpurush" w:hAnsi="Kalpurush" w:cs="Kalpurush"/>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4E6F4C">
        <w:rPr>
          <w:rFonts w:ascii="Kalpurush" w:hAnsi="Kalpurush" w:cs="Kalpurush"/>
          <w:sz w:val="24"/>
          <w:szCs w:val="24"/>
          <w:cs/>
          <w:lang w:bidi="bn-BD"/>
        </w:rPr>
        <w:t xml:space="preserve"> সালাত আদায় করা ফরযে আইন। </w:t>
      </w:r>
    </w:p>
    <w:p w:rsidR="00A71E53" w:rsidRPr="004E6F4C" w:rsidRDefault="00A71E53">
      <w:pPr>
        <w:widowControl w:val="0"/>
        <w:spacing w:after="0" w:line="460" w:lineRule="exact"/>
        <w:jc w:val="both"/>
        <w:rPr>
          <w:rFonts w:ascii="Kalpurush" w:hAnsi="Kalpurush" w:cs="Kalpurush"/>
          <w:sz w:val="24"/>
          <w:szCs w:val="24"/>
          <w:lang w:bidi="bn-BD"/>
        </w:rPr>
      </w:pPr>
      <w:r w:rsidRPr="004E6F4C">
        <w:rPr>
          <w:rFonts w:ascii="Kalpurush" w:hAnsi="Kalpurush" w:cs="Kalpurush"/>
          <w:sz w:val="24"/>
          <w:szCs w:val="24"/>
          <w:cs/>
          <w:lang w:bidi="bn-BD"/>
        </w:rPr>
        <w:lastRenderedPageBreak/>
        <w:t xml:space="preserve">আল্লামা ইবনুল আরাবী আল-মালেকী রহ. বলেন, </w:t>
      </w:r>
      <w:r>
        <w:rPr>
          <w:rFonts w:ascii="Kalpurush" w:hAnsi="Kalpurush" w:cs="Kalpurush" w:hint="cs"/>
          <w:sz w:val="24"/>
          <w:szCs w:val="24"/>
          <w:cs/>
          <w:lang w:bidi="bn-BD"/>
        </w:rPr>
        <w:t>“</w:t>
      </w:r>
      <w:r w:rsidRPr="004E6F4C">
        <w:rPr>
          <w:rFonts w:ascii="Kalpurush" w:hAnsi="Kalpurush" w:cs="Kalpurush"/>
          <w:sz w:val="24"/>
          <w:szCs w:val="24"/>
          <w:cs/>
          <w:lang w:bidi="bn-BD"/>
        </w:rPr>
        <w:t>সমস্ত উম্মতে</w:t>
      </w:r>
      <w:r w:rsidR="006B587A">
        <w:rPr>
          <w:rFonts w:ascii="Kalpurush" w:hAnsi="Kalpurush" w:cs="Kalpurush" w:hint="cs"/>
          <w:sz w:val="24"/>
          <w:szCs w:val="24"/>
          <w:cs/>
          <w:lang w:bidi="bn-BD"/>
        </w:rPr>
        <w:t>র</w:t>
      </w:r>
      <w:r w:rsidRPr="004E6F4C">
        <w:rPr>
          <w:rFonts w:ascii="Kalpurush" w:hAnsi="Kalpurush" w:cs="Kalpurush"/>
          <w:sz w:val="24"/>
          <w:szCs w:val="24"/>
          <w:cs/>
          <w:lang w:bidi="bn-BD"/>
        </w:rPr>
        <w:t xml:space="preserve"> ঐকমত্যে </w:t>
      </w:r>
      <w:r w:rsidR="008D51E9">
        <w:rPr>
          <w:rFonts w:ascii="Kalpurush" w:hAnsi="Kalpurush" w:cs="Kalpurush"/>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4E6F4C">
        <w:rPr>
          <w:rFonts w:ascii="Kalpurush" w:hAnsi="Kalpurush" w:cs="Kalpurush"/>
          <w:sz w:val="24"/>
          <w:szCs w:val="24"/>
          <w:cs/>
          <w:lang w:bidi="bn-BD"/>
        </w:rPr>
        <w:t xml:space="preserve"> সালাত ফরয</w:t>
      </w:r>
      <w:r>
        <w:rPr>
          <w:rFonts w:ascii="Kalpurush" w:hAnsi="Kalpurush" w:cs="Kalpurush" w:hint="cs"/>
          <w:sz w:val="24"/>
          <w:szCs w:val="24"/>
          <w:cs/>
          <w:lang w:bidi="bn-BD"/>
        </w:rPr>
        <w:t>”</w:t>
      </w:r>
      <w:r w:rsidRPr="004E6F4C">
        <w:rPr>
          <w:rFonts w:ascii="Kalpurush" w:hAnsi="Kalpurush" w:cs="Mangal"/>
          <w:sz w:val="24"/>
          <w:szCs w:val="24"/>
          <w:cs/>
          <w:lang w:bidi="hi-IN"/>
        </w:rPr>
        <w:t xml:space="preserve">। </w:t>
      </w:r>
    </w:p>
    <w:p w:rsidR="00A71E53" w:rsidRPr="004E6F4C" w:rsidRDefault="00A71E53">
      <w:pPr>
        <w:widowControl w:val="0"/>
        <w:spacing w:after="0" w:line="460" w:lineRule="exact"/>
        <w:ind w:firstLine="510"/>
        <w:jc w:val="both"/>
        <w:rPr>
          <w:rFonts w:ascii="Kalpurush" w:hAnsi="Kalpurush" w:cs="Kalpurush"/>
          <w:sz w:val="24"/>
          <w:szCs w:val="24"/>
          <w:lang w:bidi="bn-BD"/>
        </w:rPr>
      </w:pPr>
      <w:r w:rsidRPr="004E6F4C">
        <w:rPr>
          <w:rFonts w:ascii="Kalpurush" w:hAnsi="Kalpurush" w:cs="Kalpurush"/>
          <w:sz w:val="24"/>
          <w:szCs w:val="24"/>
          <w:cs/>
          <w:lang w:bidi="bn-BD"/>
        </w:rPr>
        <w:t xml:space="preserve">আল্লামা ইবনু কুদামাহ মুগনীতে লিখেন, </w:t>
      </w:r>
      <w:r>
        <w:rPr>
          <w:rFonts w:ascii="Kalpurush" w:hAnsi="Kalpurush" w:cs="Kalpurush" w:hint="cs"/>
          <w:sz w:val="24"/>
          <w:szCs w:val="24"/>
          <w:cs/>
          <w:lang w:bidi="bn-BD"/>
        </w:rPr>
        <w:t>“</w:t>
      </w:r>
      <w:r w:rsidRPr="004E6F4C">
        <w:rPr>
          <w:rFonts w:ascii="Kalpurush" w:hAnsi="Kalpurush" w:cs="Kalpurush"/>
          <w:sz w:val="24"/>
          <w:szCs w:val="24"/>
          <w:cs/>
          <w:lang w:bidi="bn-BD"/>
        </w:rPr>
        <w:t xml:space="preserve">সমস্ত মুসলিম </w:t>
      </w:r>
      <w:r w:rsidR="008D51E9">
        <w:rPr>
          <w:rFonts w:ascii="Kalpurush" w:hAnsi="Kalpurush" w:cs="Kalpurush"/>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4E6F4C">
        <w:rPr>
          <w:rFonts w:ascii="Kalpurush" w:hAnsi="Kalpurush" w:cs="Kalpurush"/>
          <w:sz w:val="24"/>
          <w:szCs w:val="24"/>
          <w:cs/>
          <w:lang w:bidi="bn-BD"/>
        </w:rPr>
        <w:t xml:space="preserve"> সালাত ওয়াজিব হওয়া</w:t>
      </w:r>
      <w:r w:rsidR="002A6685">
        <w:rPr>
          <w:rFonts w:ascii="Kalpurush" w:hAnsi="Kalpurush" w:cs="Kalpurush"/>
          <w:sz w:val="24"/>
          <w:szCs w:val="24"/>
          <w:cs/>
          <w:lang w:val="en-US" w:bidi="bn-BD"/>
        </w:rPr>
        <w:t>র</w:t>
      </w:r>
      <w:r w:rsidRPr="004E6F4C">
        <w:rPr>
          <w:rFonts w:ascii="Kalpurush" w:hAnsi="Kalpurush" w:cs="Kalpurush"/>
          <w:sz w:val="24"/>
          <w:szCs w:val="24"/>
          <w:cs/>
          <w:lang w:bidi="bn-BD"/>
        </w:rPr>
        <w:t xml:space="preserve"> বিষয়ে একমত</w:t>
      </w:r>
      <w:r>
        <w:rPr>
          <w:rFonts w:ascii="Kalpurush" w:hAnsi="Kalpurush" w:cs="Kalpurush" w:hint="cs"/>
          <w:sz w:val="24"/>
          <w:szCs w:val="24"/>
          <w:cs/>
          <w:lang w:bidi="bn-BD"/>
        </w:rPr>
        <w:t>”</w:t>
      </w:r>
      <w:r w:rsidRPr="004E6F4C">
        <w:rPr>
          <w:rFonts w:ascii="Kalpurush" w:hAnsi="Kalpurush" w:cs="Mangal"/>
          <w:sz w:val="24"/>
          <w:szCs w:val="24"/>
          <w:cs/>
          <w:lang w:bidi="hi-IN"/>
        </w:rPr>
        <w:t xml:space="preserve">। </w:t>
      </w:r>
    </w:p>
    <w:p w:rsidR="00A71E53" w:rsidRDefault="00A71E53">
      <w:pPr>
        <w:widowControl w:val="0"/>
        <w:spacing w:after="0" w:line="460" w:lineRule="exact"/>
        <w:ind w:firstLine="510"/>
        <w:jc w:val="both"/>
        <w:rPr>
          <w:rFonts w:ascii="Kalpurush" w:hAnsi="Kalpurush" w:cs="Kalpurush"/>
          <w:sz w:val="24"/>
          <w:szCs w:val="24"/>
          <w:lang w:bidi="bn-BD"/>
        </w:rPr>
      </w:pPr>
      <w:r w:rsidRPr="004E6F4C">
        <w:rPr>
          <w:rFonts w:ascii="Kalpurush" w:hAnsi="Kalpurush" w:cs="Kalpurush"/>
          <w:sz w:val="24"/>
          <w:szCs w:val="24"/>
          <w:cs/>
          <w:lang w:bidi="bn-BD"/>
        </w:rPr>
        <w:t xml:space="preserve">আল্লামা আইনী রহ. বলেন, </w:t>
      </w:r>
      <w:r>
        <w:rPr>
          <w:rFonts w:ascii="Kalpurush" w:hAnsi="Kalpurush" w:cs="Kalpurush" w:hint="cs"/>
          <w:sz w:val="24"/>
          <w:szCs w:val="24"/>
          <w:cs/>
          <w:lang w:bidi="bn-BD"/>
        </w:rPr>
        <w:t>“</w:t>
      </w:r>
      <w:r w:rsidRPr="004E6F4C">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4E6F4C">
        <w:rPr>
          <w:rFonts w:ascii="Kalpurush" w:hAnsi="Kalpurush" w:cs="Kalpurush"/>
          <w:sz w:val="24"/>
          <w:szCs w:val="24"/>
          <w:cs/>
          <w:lang w:bidi="bn-BD"/>
        </w:rPr>
        <w:t xml:space="preserve"> এর যুগ থেকে আজ পর্যন্ত সমস্ত উম্মত </w:t>
      </w:r>
      <w:r w:rsidR="008D51E9">
        <w:rPr>
          <w:rFonts w:ascii="Kalpurush" w:hAnsi="Kalpurush" w:cs="Kalpurush"/>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4E6F4C">
        <w:rPr>
          <w:rFonts w:ascii="Kalpurush" w:hAnsi="Kalpurush" w:cs="Kalpurush"/>
          <w:sz w:val="24"/>
          <w:szCs w:val="24"/>
          <w:cs/>
          <w:lang w:bidi="bn-BD"/>
        </w:rPr>
        <w:t xml:space="preserve"> সালাত </w:t>
      </w:r>
      <w:r w:rsidR="006B587A">
        <w:rPr>
          <w:rFonts w:ascii="Kalpurush" w:hAnsi="Kalpurush" w:cs="Kalpurush"/>
          <w:sz w:val="24"/>
          <w:szCs w:val="24"/>
          <w:cs/>
          <w:lang w:bidi="bn-BD"/>
        </w:rPr>
        <w:t>ফরয হওয়ার ব্যাপারে এক</w:t>
      </w:r>
      <w:r w:rsidRPr="004E6F4C">
        <w:rPr>
          <w:rFonts w:ascii="Kalpurush" w:hAnsi="Kalpurush" w:cs="Kalpurush"/>
          <w:sz w:val="24"/>
          <w:szCs w:val="24"/>
          <w:cs/>
          <w:lang w:bidi="bn-BD"/>
        </w:rPr>
        <w:t>মত, কেউ এ বিষয়ে কোন ভিন্ন মত পোষণ করেননি</w:t>
      </w:r>
      <w:r>
        <w:rPr>
          <w:rFonts w:ascii="Kalpurush" w:hAnsi="Kalpurush" w:cs="Kalpurush" w:hint="cs"/>
          <w:sz w:val="24"/>
          <w:szCs w:val="24"/>
          <w:cs/>
          <w:lang w:bidi="bn-BD"/>
        </w:rPr>
        <w:t xml:space="preserve"> এবং </w:t>
      </w:r>
      <w:r w:rsidR="008D51E9">
        <w:rPr>
          <w:rFonts w:ascii="Kalpurush" w:hAnsi="Kalpurush" w:cs="Kalpurush" w:hint="cs"/>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সালাতের ফরয হওয়াকে অস্বীকার করেননি”</w:t>
      </w:r>
      <w:r w:rsidRPr="004E6F4C">
        <w:rPr>
          <w:rFonts w:ascii="Kalpurush" w:hAnsi="Kalpurush" w:cs="Mangal"/>
          <w:sz w:val="24"/>
          <w:szCs w:val="24"/>
          <w:cs/>
          <w:lang w:bidi="hi-IN"/>
        </w:rPr>
        <w:t xml:space="preserve">।  </w:t>
      </w:r>
    </w:p>
    <w:p w:rsidR="00A71E53" w:rsidRPr="004E6F4C" w:rsidRDefault="00A71E53">
      <w:pPr>
        <w:widowControl w:val="0"/>
        <w:spacing w:after="0" w:line="460" w:lineRule="exact"/>
        <w:ind w:firstLine="510"/>
        <w:jc w:val="both"/>
        <w:rPr>
          <w:rFonts w:ascii="Kalpurush" w:hAnsi="Kalpurush" w:cs="Kalpurush"/>
          <w:sz w:val="24"/>
          <w:szCs w:val="24"/>
          <w:rtl/>
        </w:rPr>
      </w:pPr>
      <w:r>
        <w:rPr>
          <w:rFonts w:ascii="Kalpurush" w:hAnsi="Kalpurush" w:cs="Kalpurush" w:hint="cs"/>
          <w:sz w:val="24"/>
          <w:szCs w:val="24"/>
          <w:cs/>
          <w:lang w:bidi="bn-BD"/>
        </w:rPr>
        <w:t xml:space="preserve">ইমাম নববী রহ. বলেন, “ইমাম শাফেয়ীর রহ. এর মতে </w:t>
      </w:r>
      <w:r w:rsidR="008D51E9">
        <w:rPr>
          <w:rFonts w:ascii="Kalpurush" w:hAnsi="Kalpurush" w:cs="Kalpurush" w:hint="cs"/>
          <w:sz w:val="24"/>
          <w:szCs w:val="24"/>
          <w:cs/>
          <w:lang w:bidi="bn-BD"/>
        </w:rPr>
        <w:t>জু</w:t>
      </w:r>
      <w:r w:rsidR="002A6685">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ফরযে আইন”</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28"/>
      </w:r>
      <w:r>
        <w:rPr>
          <w:rFonts w:ascii="Kalpurush" w:hAnsi="Kalpurush" w:cs="Kalpurush" w:hint="cs"/>
          <w:sz w:val="24"/>
          <w:szCs w:val="24"/>
          <w:cs/>
          <w:lang w:bidi="bn-BD"/>
        </w:rPr>
        <w:t xml:space="preserve"> </w:t>
      </w:r>
    </w:p>
    <w:p w:rsidR="00A71E53" w:rsidRPr="009D6DB9" w:rsidRDefault="008D51E9">
      <w:pPr>
        <w:widowControl w:val="0"/>
        <w:spacing w:after="0" w:line="460" w:lineRule="exact"/>
        <w:jc w:val="center"/>
        <w:rPr>
          <w:rFonts w:ascii="Kalpurush" w:hAnsi="Kalpurush" w:cs="Kalpurush"/>
          <w:b/>
          <w:bCs/>
          <w:color w:val="943634" w:themeColor="accent2" w:themeShade="BF"/>
          <w:sz w:val="24"/>
          <w:szCs w:val="24"/>
          <w:lang w:bidi="bn-BD"/>
        </w:rPr>
      </w:pPr>
      <w:r>
        <w:rPr>
          <w:rFonts w:ascii="Kalpurush" w:hAnsi="Kalpurush" w:cs="Kalpurush"/>
          <w:b/>
          <w:bCs/>
          <w:color w:val="943634" w:themeColor="accent2" w:themeShade="BF"/>
          <w:sz w:val="24"/>
          <w:szCs w:val="24"/>
          <w:cs/>
          <w:lang w:bidi="bn-BD"/>
        </w:rPr>
        <w:t>জু</w:t>
      </w:r>
      <w:r w:rsidR="002A6685">
        <w:rPr>
          <w:rFonts w:ascii="Kalpurush" w:hAnsi="Kalpurush" w:cs="Kalpurush"/>
          <w:b/>
          <w:bCs/>
          <w:color w:val="943634" w:themeColor="accent2" w:themeShade="BF"/>
          <w:sz w:val="24"/>
          <w:szCs w:val="24"/>
          <w:cs/>
          <w:lang w:val="en-US" w:bidi="bn-BD"/>
        </w:rPr>
        <w:t>মু</w:t>
      </w:r>
      <w:r>
        <w:rPr>
          <w:rFonts w:ascii="Kalpurush" w:hAnsi="Kalpurush" w:cs="Kalpurush"/>
          <w:b/>
          <w:bCs/>
          <w:color w:val="943634" w:themeColor="accent2" w:themeShade="BF"/>
          <w:sz w:val="24"/>
          <w:szCs w:val="24"/>
          <w:lang w:bidi="bn-BD"/>
        </w:rPr>
        <w:t>‘</w:t>
      </w:r>
      <w:r>
        <w:rPr>
          <w:rFonts w:ascii="Kalpurush" w:hAnsi="Kalpurush" w:cs="Kalpurush"/>
          <w:b/>
          <w:bCs/>
          <w:color w:val="943634" w:themeColor="accent2" w:themeShade="BF"/>
          <w:sz w:val="24"/>
          <w:szCs w:val="24"/>
          <w:cs/>
          <w:lang w:bidi="bn-BD"/>
        </w:rPr>
        <w:t>আর</w:t>
      </w:r>
      <w:r w:rsidR="00A71E53" w:rsidRPr="009D6DB9">
        <w:rPr>
          <w:rFonts w:ascii="Kalpurush" w:hAnsi="Kalpurush" w:cs="Kalpurush"/>
          <w:b/>
          <w:bCs/>
          <w:color w:val="943634" w:themeColor="accent2" w:themeShade="BF"/>
          <w:sz w:val="24"/>
          <w:szCs w:val="24"/>
          <w:cs/>
          <w:lang w:bidi="bn-BD"/>
        </w:rPr>
        <w:t xml:space="preserve"> সালাতের নিয়ম</w:t>
      </w:r>
    </w:p>
    <w:p w:rsidR="00A71E53" w:rsidRDefault="00A71E53">
      <w:pPr>
        <w:widowControl w:val="0"/>
        <w:spacing w:after="0" w:line="460" w:lineRule="exact"/>
        <w:ind w:firstLine="720"/>
        <w:jc w:val="both"/>
        <w:rPr>
          <w:rFonts w:ascii="Kalpurush" w:hAnsi="Kalpurush" w:cs="Kalpurush"/>
          <w:sz w:val="24"/>
          <w:szCs w:val="24"/>
          <w:lang w:bidi="bn-BD"/>
        </w:rPr>
      </w:pPr>
      <w:r w:rsidRPr="00076FC7">
        <w:rPr>
          <w:rFonts w:ascii="Kalpurush" w:hAnsi="Kalpurush" w:cs="Kalpurush"/>
          <w:sz w:val="24"/>
          <w:szCs w:val="24"/>
          <w:cs/>
          <w:lang w:bidi="bn-BD"/>
        </w:rPr>
        <w:t xml:space="preserve">এক- </w:t>
      </w:r>
      <w:r w:rsidR="008D51E9">
        <w:rPr>
          <w:rFonts w:ascii="Kalpurush" w:hAnsi="Kalpurush" w:cs="Kalpurush"/>
          <w:sz w:val="24"/>
          <w:szCs w:val="24"/>
          <w:cs/>
          <w:lang w:bidi="bn-BD"/>
        </w:rPr>
        <w:t>জু</w:t>
      </w:r>
      <w:r w:rsidR="0004472D">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076FC7">
        <w:rPr>
          <w:rFonts w:ascii="Kalpurush" w:hAnsi="Kalpurush" w:cs="Kalpurush"/>
          <w:sz w:val="24"/>
          <w:szCs w:val="24"/>
          <w:cs/>
          <w:lang w:bidi="bn-BD"/>
        </w:rPr>
        <w:t xml:space="preserve"> সালাত দুই </w:t>
      </w:r>
      <w:r w:rsidRPr="0004472D">
        <w:rPr>
          <w:rFonts w:ascii="Kalpurush" w:hAnsi="Kalpurush" w:cs="Kalpurush"/>
          <w:sz w:val="24"/>
          <w:szCs w:val="24"/>
          <w:cs/>
          <w:lang w:bidi="bn-BD"/>
        </w:rPr>
        <w:t>রাকআত</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উভয়</w:t>
      </w:r>
      <w:r w:rsidRPr="00076FC7">
        <w:rPr>
          <w:rFonts w:ascii="Kalpurush" w:hAnsi="Kalpurush" w:cs="Vrinda"/>
          <w:sz w:val="24"/>
          <w:szCs w:val="24"/>
          <w:cs/>
          <w:lang w:bidi="bn-IN"/>
        </w:rPr>
        <w:t xml:space="preserve"> </w:t>
      </w:r>
      <w:r>
        <w:rPr>
          <w:rFonts w:ascii="Kalpurush" w:hAnsi="Kalpurush" w:cs="Kalpurush"/>
          <w:sz w:val="24"/>
          <w:szCs w:val="24"/>
          <w:cs/>
          <w:lang w:bidi="bn-BD"/>
        </w:rPr>
        <w:t>রাকআতে</w:t>
      </w:r>
      <w:r w:rsidRPr="00076FC7">
        <w:rPr>
          <w:rFonts w:ascii="Kalpurush" w:hAnsi="Kalpurush" w:cs="Kalpurush"/>
          <w:sz w:val="24"/>
          <w:szCs w:val="24"/>
          <w:cs/>
          <w:lang w:bidi="bn-BD"/>
        </w:rPr>
        <w:t xml:space="preserve"> কিরাত বড় আওয়াজে তিলাওয়াত করবে।</w:t>
      </w:r>
    </w:p>
    <w:p w:rsidR="00A71E53" w:rsidRDefault="00A71E53" w:rsidP="00A71E53">
      <w:pPr>
        <w:widowControl w:val="0"/>
        <w:spacing w:after="0" w:line="460" w:lineRule="exact"/>
        <w:jc w:val="both"/>
        <w:rPr>
          <w:rFonts w:ascii="Kalpurush" w:hAnsi="Kalpurush" w:cs="Kalpurush"/>
          <w:sz w:val="24"/>
          <w:szCs w:val="24"/>
          <w:cs/>
          <w:lang w:bidi="bn-BD"/>
        </w:rPr>
      </w:pPr>
      <w:r>
        <w:rPr>
          <w:rFonts w:ascii="Kalpurush" w:hAnsi="Kalpurush" w:cs="Kalpurush" w:hint="cs"/>
          <w:sz w:val="24"/>
          <w:szCs w:val="24"/>
          <w:cs/>
          <w:lang w:bidi="bn-BD"/>
        </w:rPr>
        <w:t xml:space="preserve">আব্দুল্লাহ বিন ওমর রাদিয়াল্লাহু আনহু বলেন, </w:t>
      </w:r>
    </w:p>
    <w:p w:rsidR="00A71E53" w:rsidRPr="00AD4AC4" w:rsidRDefault="00A71E53" w:rsidP="00A71E53">
      <w:pPr>
        <w:widowControl w:val="0"/>
        <w:bidi/>
        <w:spacing w:after="0" w:line="460" w:lineRule="exact"/>
        <w:jc w:val="both"/>
        <w:rPr>
          <w:rFonts w:ascii="Kalpurush" w:hAnsi="Kalpurush" w:cs="KFGQPC Uthman Taha Naskh"/>
          <w:b/>
          <w:bCs/>
          <w:sz w:val="24"/>
          <w:szCs w:val="24"/>
          <w:cs/>
          <w:lang w:bidi="bn-BD"/>
        </w:rPr>
      </w:pPr>
      <w:r w:rsidRPr="00AD4AC4">
        <w:rPr>
          <w:rFonts w:ascii="Brickletter" w:hAnsi="Brickletter" w:cs="KFGQPC Uthman Taha Naskh" w:hint="cs"/>
          <w:b/>
          <w:bCs/>
          <w:sz w:val="24"/>
          <w:szCs w:val="24"/>
          <w:rtl/>
        </w:rPr>
        <w:lastRenderedPageBreak/>
        <w:t xml:space="preserve">صلاة الجمعة ركعتان، وصلاة الفطر ركعتان، وصلاة الأضحى ركعتان، وصلاة السفر ركعتان تمام غير قصر على لسان محمد </w:t>
      </w:r>
      <w:r w:rsidRPr="00AD4AC4">
        <w:rPr>
          <w:rFonts w:ascii="Brickletter" w:hAnsi="Brickletter" w:cs="KFGQPC Uthman Taha Naskh"/>
          <w:b/>
          <w:bCs/>
          <w:sz w:val="24"/>
          <w:szCs w:val="24"/>
          <w:rtl/>
        </w:rPr>
        <w:t>صلى الله عليه وسلم</w:t>
      </w:r>
      <w:r w:rsidRPr="00AD4AC4">
        <w:rPr>
          <w:rFonts w:ascii="Brickletter" w:hAnsi="Brickletter" w:cs="KFGQPC Uthman Taha Naskh" w:hint="cs"/>
          <w:b/>
          <w:bCs/>
          <w:sz w:val="24"/>
          <w:szCs w:val="24"/>
          <w:rtl/>
        </w:rPr>
        <w:t>. [صحيح. رواه النسائي،</w:t>
      </w:r>
      <w:r w:rsidRPr="00AD4AC4">
        <w:rPr>
          <w:rFonts w:cs="KFGQPC Uthman Taha Naskh"/>
          <w:b/>
          <w:bCs/>
          <w:sz w:val="24"/>
          <w:szCs w:val="24"/>
          <w:rtl/>
        </w:rPr>
        <w:t xml:space="preserve"> </w:t>
      </w:r>
      <w:r w:rsidRPr="00AD4AC4">
        <w:rPr>
          <w:rFonts w:ascii="Brickletter" w:hAnsi="Brickletter" w:cs="KFGQPC Uthman Taha Naskh" w:hint="cs"/>
          <w:b/>
          <w:bCs/>
          <w:sz w:val="24"/>
          <w:szCs w:val="24"/>
          <w:rtl/>
        </w:rPr>
        <w:t>وابن ماجة</w:t>
      </w:r>
      <w:r w:rsidRPr="00AD4AC4">
        <w:rPr>
          <w:rFonts w:ascii="Simplified Arabic" w:eastAsiaTheme="minorHAnsi" w:hAnsi="Simplified Arabic" w:cs="KFGQPC Uthman Taha Naskh"/>
          <w:b/>
          <w:bCs/>
          <w:sz w:val="24"/>
          <w:szCs w:val="24"/>
          <w:rtl/>
        </w:rPr>
        <w:t xml:space="preserve"> </w:t>
      </w:r>
      <w:r w:rsidRPr="00AD4AC4">
        <w:rPr>
          <w:rFonts w:ascii="Brickletter" w:hAnsi="Brickletter" w:cs="KFGQPC Uthman Taha Naskh" w:hint="cs"/>
          <w:b/>
          <w:bCs/>
          <w:sz w:val="24"/>
          <w:szCs w:val="24"/>
          <w:rtl/>
        </w:rPr>
        <w:t>.</w:t>
      </w:r>
      <w:r w:rsidRPr="00AD4AC4">
        <w:rPr>
          <w:rFonts w:ascii="Simplified Arabic" w:eastAsiaTheme="minorHAnsi" w:hAnsi="Simplified Arabic" w:cs="KFGQPC Uthman Taha Naskh"/>
          <w:b/>
          <w:bCs/>
          <w:color w:val="800000"/>
          <w:sz w:val="24"/>
          <w:szCs w:val="24"/>
          <w:rtl/>
        </w:rPr>
        <w:t xml:space="preserve"> [حكم الألباني]</w:t>
      </w:r>
      <w:r w:rsidRPr="00AD4AC4">
        <w:rPr>
          <w:rFonts w:ascii="Simplified Arabic" w:eastAsiaTheme="minorHAnsi" w:hAnsi="Simplified Arabic" w:cs="KFGQPC Uthman Taha Naskh"/>
          <w:b/>
          <w:bCs/>
          <w:sz w:val="24"/>
          <w:szCs w:val="24"/>
          <w:rtl/>
        </w:rPr>
        <w:t xml:space="preserve"> صحيح</w:t>
      </w:r>
    </w:p>
    <w:p w:rsidR="00A71E53" w:rsidRDefault="00A71E53">
      <w:pPr>
        <w:widowControl w:val="0"/>
        <w:spacing w:after="0" w:line="460" w:lineRule="exact"/>
        <w:jc w:val="both"/>
        <w:rPr>
          <w:rFonts w:ascii="Brickletter" w:hAnsi="Brickletter" w:cs="Vrinda"/>
          <w:sz w:val="24"/>
          <w:szCs w:val="30"/>
          <w:lang w:bidi="bn-BD"/>
        </w:rPr>
      </w:pPr>
      <w:r>
        <w:rPr>
          <w:rFonts w:ascii="Kalpurush" w:hAnsi="Kalpurush" w:cs="Kalpurush" w:hint="cs"/>
          <w:sz w:val="24"/>
          <w:szCs w:val="24"/>
          <w:cs/>
          <w:lang w:bidi="bn-BD"/>
        </w:rPr>
        <w:t>“</w:t>
      </w:r>
      <w:r>
        <w:rPr>
          <w:rFonts w:ascii="Kalpurush" w:hAnsi="Kalpurush" w:cs="Kalpurush"/>
          <w:sz w:val="24"/>
          <w:szCs w:val="24"/>
          <w:cs/>
          <w:lang w:bidi="bn-BD"/>
        </w:rPr>
        <w:t>মুহাম্মদ</w:t>
      </w:r>
      <w:r>
        <w:rPr>
          <w:rFonts w:ascii="Kalpurush" w:hAnsi="Kalpurush" w:cs="Kalpurush" w:hint="cs"/>
          <w:sz w:val="24"/>
          <w:szCs w:val="24"/>
          <w:cs/>
          <w:lang w:bidi="bn-BD"/>
        </w:rPr>
        <w:t xml:space="preserve"> সাল্লাল্লাহু আলাইহি ওয়াসাল্লাম এর জবানে </w:t>
      </w:r>
      <w:r w:rsidR="008D51E9">
        <w:rPr>
          <w:rFonts w:ascii="Kalpurush" w:hAnsi="Kalpurush" w:cs="Kalpurush" w:hint="cs"/>
          <w:sz w:val="24"/>
          <w:szCs w:val="24"/>
          <w:cs/>
          <w:lang w:bidi="bn-BD"/>
        </w:rPr>
        <w:t>জু</w:t>
      </w:r>
      <w:r w:rsidR="0004472D">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দুই </w:t>
      </w:r>
      <w:r>
        <w:rPr>
          <w:rFonts w:ascii="Kalpurush" w:hAnsi="Kalpurush" w:cs="Kalpurush"/>
          <w:sz w:val="24"/>
          <w:szCs w:val="24"/>
          <w:cs/>
          <w:lang w:bidi="bn-BD"/>
        </w:rPr>
        <w:t>রাকআত</w:t>
      </w:r>
      <w:r>
        <w:rPr>
          <w:rFonts w:ascii="Kalpurush" w:hAnsi="Kalpurush" w:cs="Kalpurush" w:hint="cs"/>
          <w:sz w:val="24"/>
          <w:szCs w:val="24"/>
          <w:cs/>
          <w:lang w:bidi="bn-BD"/>
        </w:rPr>
        <w:t xml:space="preserve">, ঈদুল ফিতরের সালাত দুই </w:t>
      </w:r>
      <w:r>
        <w:rPr>
          <w:rFonts w:ascii="Kalpurush" w:hAnsi="Kalpurush" w:cs="Kalpurush"/>
          <w:sz w:val="24"/>
          <w:szCs w:val="24"/>
          <w:cs/>
          <w:lang w:bidi="bn-BD"/>
        </w:rPr>
        <w:t>রাকআত</w:t>
      </w:r>
      <w:r>
        <w:rPr>
          <w:rFonts w:ascii="Kalpurush" w:hAnsi="Kalpurush" w:cs="Kalpurush" w:hint="cs"/>
          <w:sz w:val="24"/>
          <w:szCs w:val="24"/>
          <w:cs/>
          <w:lang w:bidi="bn-BD"/>
        </w:rPr>
        <w:t xml:space="preserve">, ঈদুল আযহার সালাত দুই </w:t>
      </w:r>
      <w:r>
        <w:rPr>
          <w:rFonts w:ascii="Kalpurush" w:hAnsi="Kalpurush" w:cs="Kalpurush"/>
          <w:sz w:val="24"/>
          <w:szCs w:val="24"/>
          <w:cs/>
          <w:lang w:bidi="bn-BD"/>
        </w:rPr>
        <w:t>রাকআত</w:t>
      </w:r>
      <w:r>
        <w:rPr>
          <w:rFonts w:ascii="Kalpurush" w:hAnsi="Kalpurush" w:cs="Kalpurush" w:hint="cs"/>
          <w:sz w:val="24"/>
          <w:szCs w:val="24"/>
          <w:cs/>
          <w:lang w:bidi="bn-BD"/>
        </w:rPr>
        <w:t xml:space="preserve">, সফর </w:t>
      </w:r>
      <w:r w:rsidRPr="003C635A">
        <w:rPr>
          <w:rFonts w:ascii="Kalpurush" w:hAnsi="Kalpurush" w:cs="Kalpurush"/>
          <w:sz w:val="24"/>
          <w:szCs w:val="24"/>
          <w:cs/>
          <w:lang w:bidi="bn-BD"/>
        </w:rPr>
        <w:t>অবস্থায় সালাত দুই রাকআত</w:t>
      </w:r>
      <w:r w:rsidR="0004472D" w:rsidRPr="003C635A">
        <w:rPr>
          <w:rFonts w:ascii="Kalpurush" w:hAnsi="Kalpurush" w:cs="Kalpurush"/>
          <w:sz w:val="24"/>
          <w:szCs w:val="24"/>
          <w:lang w:val="en-US" w:bidi="bn-BD"/>
        </w:rPr>
        <w:t xml:space="preserve">, </w:t>
      </w:r>
      <w:r w:rsidR="0004472D" w:rsidRPr="003C635A">
        <w:rPr>
          <w:rFonts w:ascii="Kalpurush" w:hAnsi="Kalpurush" w:cs="Kalpurush"/>
          <w:sz w:val="24"/>
          <w:szCs w:val="24"/>
          <w:cs/>
          <w:lang w:val="en-US" w:bidi="bn-BD"/>
        </w:rPr>
        <w:t>পূর্ণ</w:t>
      </w:r>
      <w:r w:rsidR="0004472D" w:rsidRPr="003C635A">
        <w:rPr>
          <w:rFonts w:ascii="Kalpurush" w:hAnsi="Kalpurush" w:cs="Kalpurush"/>
          <w:sz w:val="24"/>
          <w:szCs w:val="24"/>
          <w:lang w:val="en-US" w:bidi="bn-BD"/>
        </w:rPr>
        <w:t>,</w:t>
      </w:r>
      <w:r w:rsidRPr="00146D72">
        <w:rPr>
          <w:rFonts w:ascii="Kalpurush" w:hAnsi="Kalpurush" w:cs="Kalpurush"/>
          <w:sz w:val="24"/>
          <w:szCs w:val="24"/>
          <w:cs/>
          <w:lang w:bidi="hi-IN"/>
        </w:rPr>
        <w:t xml:space="preserve"> </w:t>
      </w:r>
      <w:r w:rsidRPr="00146D72">
        <w:rPr>
          <w:rFonts w:ascii="Kalpurush" w:hAnsi="Kalpurush" w:cs="Kalpurush"/>
          <w:sz w:val="24"/>
          <w:szCs w:val="24"/>
          <w:cs/>
          <w:lang w:bidi="bn-IN"/>
        </w:rPr>
        <w:t>তাতে কোন কছর নাই</w:t>
      </w:r>
      <w:r w:rsidR="0004472D" w:rsidRPr="00146D72">
        <w:rPr>
          <w:rFonts w:ascii="Kalpurush" w:hAnsi="Kalpurush" w:cs="Mangal"/>
          <w:sz w:val="24"/>
          <w:szCs w:val="24"/>
          <w:cs/>
          <w:lang w:val="en-US" w:bidi="hi-IN"/>
        </w:rPr>
        <w:t>।</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নবী</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সাল্লাল্লাহু</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আলাইহি</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ওয়া</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সাল্লামের</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বক্তব্য</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দ্বারা</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এটা</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সাব্যস্ত</w:t>
      </w:r>
      <w:r w:rsidR="0004472D">
        <w:rPr>
          <w:rFonts w:ascii="Kalpurush" w:hAnsi="Kalpurush" w:cs="Vrinda"/>
          <w:sz w:val="24"/>
          <w:szCs w:val="24"/>
          <w:lang w:val="en-US" w:bidi="bn-IN"/>
        </w:rPr>
        <w:t xml:space="preserve"> </w:t>
      </w:r>
      <w:r w:rsidR="0004472D">
        <w:rPr>
          <w:rFonts w:ascii="Kalpurush" w:hAnsi="Kalpurush" w:cs="Kalpurush"/>
          <w:sz w:val="24"/>
          <w:szCs w:val="24"/>
          <w:cs/>
          <w:lang w:val="en-US" w:bidi="bn-IN"/>
        </w:rPr>
        <w:t>হয়েছে</w:t>
      </w:r>
      <w:r>
        <w:rPr>
          <w:rFonts w:ascii="Kalpurush" w:hAnsi="Kalpurush" w:cs="Kalpurush" w:hint="cs"/>
          <w:sz w:val="24"/>
          <w:szCs w:val="24"/>
          <w:cs/>
          <w:lang w:bidi="bn-BD"/>
        </w:rPr>
        <w:t>”</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29"/>
      </w:r>
      <w:r>
        <w:rPr>
          <w:rFonts w:ascii="Kalpurush" w:hAnsi="Kalpurush" w:cs="Kalpurush" w:hint="cs"/>
          <w:sz w:val="24"/>
          <w:szCs w:val="24"/>
          <w:cs/>
          <w:lang w:bidi="bn-BD"/>
        </w:rPr>
        <w:t xml:space="preserve"> </w:t>
      </w:r>
      <w:r w:rsidRPr="00076FC7">
        <w:rPr>
          <w:rFonts w:ascii="Brickletter" w:hAnsi="Brickletter" w:cs="Vrinda" w:hint="cs"/>
          <w:sz w:val="24"/>
          <w:szCs w:val="30"/>
          <w:cs/>
          <w:lang w:bidi="bn-BD"/>
        </w:rPr>
        <w:t xml:space="preserve"> </w:t>
      </w:r>
    </w:p>
    <w:p w:rsidR="00A71E53" w:rsidRDefault="00A71E53">
      <w:pPr>
        <w:widowControl w:val="0"/>
        <w:spacing w:after="0" w:line="460" w:lineRule="exact"/>
        <w:ind w:firstLine="510"/>
        <w:jc w:val="both"/>
        <w:rPr>
          <w:rFonts w:ascii="Kalpurush" w:eastAsiaTheme="minorHAnsi" w:hAnsi="Kalpurush" w:cs="Kalpurush"/>
          <w:sz w:val="24"/>
          <w:szCs w:val="24"/>
          <w:cs/>
          <w:lang w:bidi="bn-BD"/>
        </w:rPr>
      </w:pPr>
      <w:r w:rsidRPr="00F956BD">
        <w:rPr>
          <w:rFonts w:ascii="Kalpurush" w:eastAsiaTheme="minorHAnsi" w:hAnsi="Kalpurush" w:cs="Kalpurush"/>
          <w:sz w:val="24"/>
          <w:szCs w:val="24"/>
          <w:cs/>
          <w:lang w:bidi="bn-BD"/>
        </w:rPr>
        <w:t xml:space="preserve">দুই- </w:t>
      </w:r>
      <w:r w:rsidR="008D51E9">
        <w:rPr>
          <w:rFonts w:ascii="Kalpurush" w:eastAsiaTheme="minorHAnsi" w:hAnsi="Kalpurush" w:cs="Kalpurush"/>
          <w:sz w:val="24"/>
          <w:szCs w:val="24"/>
          <w:cs/>
          <w:lang w:bidi="bn-BD"/>
        </w:rPr>
        <w:t>জু</w:t>
      </w:r>
      <w:r w:rsidR="0004472D">
        <w:rPr>
          <w:rFonts w:ascii="Kalpurush" w:eastAsiaTheme="minorHAnsi" w:hAnsi="Kalpurush" w:cs="Kalpurush"/>
          <w:sz w:val="24"/>
          <w:szCs w:val="24"/>
          <w:cs/>
          <w:lang w:val="en-US" w:bidi="bn-BD"/>
        </w:rPr>
        <w:t>মু</w:t>
      </w:r>
      <w:r w:rsidR="008D51E9">
        <w:rPr>
          <w:rFonts w:ascii="Kalpurush" w:eastAsiaTheme="minorHAnsi" w:hAnsi="Kalpurush" w:cs="Kalpurush"/>
          <w:sz w:val="24"/>
          <w:szCs w:val="24"/>
          <w:lang w:bidi="bn-BD"/>
        </w:rPr>
        <w:t>‘</w:t>
      </w:r>
      <w:r w:rsidR="008D51E9">
        <w:rPr>
          <w:rFonts w:ascii="Kalpurush" w:eastAsiaTheme="minorHAnsi" w:hAnsi="Kalpurush" w:cs="Kalpurush"/>
          <w:sz w:val="24"/>
          <w:szCs w:val="24"/>
          <w:cs/>
          <w:lang w:bidi="bn-BD"/>
        </w:rPr>
        <w:t>আর</w:t>
      </w:r>
      <w:r w:rsidRPr="00F956BD">
        <w:rPr>
          <w:rFonts w:ascii="Kalpurush" w:eastAsiaTheme="minorHAnsi" w:hAnsi="Kalpurush" w:cs="Kalpurush"/>
          <w:sz w:val="24"/>
          <w:szCs w:val="24"/>
          <w:cs/>
          <w:lang w:bidi="bn-BD"/>
        </w:rPr>
        <w:t xml:space="preserve"> সালাতের প্রতি </w:t>
      </w:r>
      <w:r>
        <w:rPr>
          <w:rFonts w:ascii="Kalpurush" w:eastAsiaTheme="minorHAnsi" w:hAnsi="Kalpurush" w:cs="Kalpurush"/>
          <w:sz w:val="24"/>
          <w:szCs w:val="24"/>
          <w:cs/>
          <w:lang w:bidi="bn-BD"/>
        </w:rPr>
        <w:t>রাকআতে</w:t>
      </w:r>
      <w:r w:rsidRPr="00F956BD">
        <w:rPr>
          <w:rFonts w:ascii="Kalpurush" w:eastAsiaTheme="minorHAnsi" w:hAnsi="Kalpurush" w:cs="Kalpurush"/>
          <w:sz w:val="24"/>
          <w:szCs w:val="24"/>
          <w:cs/>
          <w:lang w:bidi="bn-BD"/>
        </w:rPr>
        <w:t xml:space="preserve"> সূরা </w:t>
      </w:r>
      <w:r w:rsidR="003C635A">
        <w:rPr>
          <w:rFonts w:ascii="Kalpurush" w:eastAsiaTheme="minorHAnsi" w:hAnsi="Kalpurush" w:cs="Kalpurush"/>
          <w:sz w:val="24"/>
          <w:szCs w:val="24"/>
          <w:cs/>
          <w:lang w:val="en-US" w:bidi="bn-BD"/>
        </w:rPr>
        <w:t>আল</w:t>
      </w:r>
      <w:r w:rsidR="003C635A" w:rsidRPr="00146D72">
        <w:rPr>
          <w:rFonts w:ascii="Kalpurush" w:eastAsiaTheme="minorHAnsi" w:hAnsi="Kalpurush" w:cs="Kalpurush"/>
          <w:sz w:val="24"/>
          <w:szCs w:val="24"/>
          <w:lang w:bidi="bn-BD"/>
        </w:rPr>
        <w:t>-</w:t>
      </w:r>
      <w:r w:rsidRPr="00F956BD">
        <w:rPr>
          <w:rFonts w:ascii="Kalpurush" w:eastAsiaTheme="minorHAnsi" w:hAnsi="Kalpurush" w:cs="Kalpurush"/>
          <w:sz w:val="24"/>
          <w:szCs w:val="24"/>
          <w:cs/>
          <w:lang w:bidi="bn-BD"/>
        </w:rPr>
        <w:t xml:space="preserve">ফাতেহা পড়বে এবং তারপর যে কোন একটি সূরা পাঠ করবে। তবে </w:t>
      </w:r>
      <w:r>
        <w:rPr>
          <w:rFonts w:ascii="Kalpurush" w:eastAsiaTheme="minorHAnsi" w:hAnsi="Kalpurush" w:cs="Kalpurush"/>
          <w:sz w:val="24"/>
          <w:szCs w:val="24"/>
          <w:cs/>
          <w:lang w:bidi="bn-BD"/>
        </w:rPr>
        <w:t>সুন্নত</w:t>
      </w:r>
      <w:r w:rsidRPr="00F956BD">
        <w:rPr>
          <w:rFonts w:ascii="Kalpurush" w:eastAsiaTheme="minorHAnsi" w:hAnsi="Kalpurush" w:cs="Kalpurush"/>
          <w:sz w:val="24"/>
          <w:szCs w:val="24"/>
          <w:cs/>
          <w:lang w:bidi="bn-BD"/>
        </w:rPr>
        <w:t xml:space="preserve"> </w:t>
      </w:r>
      <w:r>
        <w:rPr>
          <w:rFonts w:ascii="Kalpurush" w:eastAsiaTheme="minorHAnsi" w:hAnsi="Kalpurush" w:cs="Kalpurush" w:hint="cs"/>
          <w:sz w:val="24"/>
          <w:szCs w:val="24"/>
          <w:cs/>
          <w:lang w:bidi="bn-BD"/>
        </w:rPr>
        <w:t xml:space="preserve">হল, </w:t>
      </w:r>
      <w:r w:rsidRPr="00F956BD">
        <w:rPr>
          <w:rFonts w:ascii="Kalpurush" w:eastAsiaTheme="minorHAnsi" w:hAnsi="Kalpurush" w:cs="Kalpurush"/>
          <w:sz w:val="24"/>
          <w:szCs w:val="24"/>
          <w:cs/>
          <w:lang w:bidi="bn-BD"/>
        </w:rPr>
        <w:t xml:space="preserve">প্রথম </w:t>
      </w:r>
      <w:r>
        <w:rPr>
          <w:rFonts w:ascii="Kalpurush" w:eastAsiaTheme="minorHAnsi" w:hAnsi="Kalpurush" w:cs="Kalpurush"/>
          <w:sz w:val="24"/>
          <w:szCs w:val="24"/>
          <w:cs/>
          <w:lang w:bidi="bn-BD"/>
        </w:rPr>
        <w:t>রাকআতে</w:t>
      </w:r>
      <w:r w:rsidRPr="00F956BD">
        <w:rPr>
          <w:rFonts w:ascii="Kalpurush" w:eastAsiaTheme="minorHAnsi" w:hAnsi="Kalpurush" w:cs="Kalpurush"/>
          <w:sz w:val="24"/>
          <w:szCs w:val="24"/>
          <w:cs/>
          <w:lang w:bidi="bn-BD"/>
        </w:rPr>
        <w:t xml:space="preserve"> সূরা </w:t>
      </w:r>
      <w:r w:rsidR="003C635A">
        <w:rPr>
          <w:rFonts w:ascii="Kalpurush" w:eastAsiaTheme="minorHAnsi" w:hAnsi="Kalpurush" w:cs="Kalpurush"/>
          <w:sz w:val="24"/>
          <w:szCs w:val="24"/>
          <w:cs/>
          <w:lang w:val="en-US" w:bidi="bn-BD"/>
        </w:rPr>
        <w:t>আল</w:t>
      </w:r>
      <w:r w:rsidR="003C635A" w:rsidRPr="00146D72">
        <w:rPr>
          <w:rFonts w:ascii="Kalpurush" w:eastAsiaTheme="minorHAnsi" w:hAnsi="Kalpurush" w:cs="Kalpurush"/>
          <w:sz w:val="24"/>
          <w:szCs w:val="24"/>
          <w:lang w:bidi="bn-BD"/>
        </w:rPr>
        <w:t>-</w:t>
      </w:r>
      <w:r w:rsidRPr="00F956BD">
        <w:rPr>
          <w:rFonts w:ascii="Kalpurush" w:eastAsiaTheme="minorHAnsi" w:hAnsi="Kalpurush" w:cs="Kalpurush"/>
          <w:sz w:val="24"/>
          <w:szCs w:val="24"/>
          <w:cs/>
          <w:lang w:bidi="bn-BD"/>
        </w:rPr>
        <w:t xml:space="preserve">ফাতেহার পর সূরাতুল </w:t>
      </w:r>
      <w:r w:rsidR="00AA04B7">
        <w:rPr>
          <w:rFonts w:ascii="Kalpurush" w:eastAsiaTheme="minorHAnsi" w:hAnsi="Kalpurush" w:cs="Kalpurush"/>
          <w:sz w:val="24"/>
          <w:szCs w:val="24"/>
          <w:cs/>
          <w:lang w:bidi="bn-BD"/>
        </w:rPr>
        <w:t>জু</w:t>
      </w:r>
      <w:r w:rsidR="003C635A">
        <w:rPr>
          <w:rFonts w:ascii="Kalpurush" w:eastAsiaTheme="minorHAnsi" w:hAnsi="Kalpurush" w:cs="Kalpurush"/>
          <w:sz w:val="24"/>
          <w:szCs w:val="24"/>
          <w:cs/>
          <w:lang w:val="en-US" w:bidi="bn-BD"/>
        </w:rPr>
        <w:t>মু</w:t>
      </w:r>
      <w:r w:rsidR="00AA04B7">
        <w:rPr>
          <w:rFonts w:ascii="Kalpurush" w:eastAsiaTheme="minorHAnsi" w:hAnsi="Kalpurush" w:cs="Kalpurush"/>
          <w:sz w:val="24"/>
          <w:szCs w:val="24"/>
          <w:lang w:bidi="bn-BD"/>
        </w:rPr>
        <w:t>‘</w:t>
      </w:r>
      <w:r w:rsidR="00AA04B7">
        <w:rPr>
          <w:rFonts w:ascii="Kalpurush" w:eastAsiaTheme="minorHAnsi" w:hAnsi="Kalpurush" w:cs="Kalpurush"/>
          <w:sz w:val="24"/>
          <w:szCs w:val="24"/>
          <w:cs/>
          <w:lang w:bidi="bn-BD"/>
        </w:rPr>
        <w:t>আ</w:t>
      </w:r>
      <w:r w:rsidRPr="00F956BD">
        <w:rPr>
          <w:rFonts w:ascii="Kalpurush" w:eastAsiaTheme="minorHAnsi" w:hAnsi="Kalpurush" w:cs="Kalpurush"/>
          <w:sz w:val="24"/>
          <w:szCs w:val="24"/>
          <w:cs/>
          <w:lang w:bidi="bn-BD"/>
        </w:rPr>
        <w:t xml:space="preserve"> এবং দ্বিতীয় </w:t>
      </w:r>
      <w:r>
        <w:rPr>
          <w:rFonts w:ascii="Kalpurush" w:eastAsiaTheme="minorHAnsi" w:hAnsi="Kalpurush" w:cs="Kalpurush"/>
          <w:sz w:val="24"/>
          <w:szCs w:val="24"/>
          <w:cs/>
          <w:lang w:bidi="bn-BD"/>
        </w:rPr>
        <w:t>রাকআতে</w:t>
      </w:r>
      <w:r w:rsidRPr="00F956BD">
        <w:rPr>
          <w:rFonts w:ascii="Kalpurush" w:eastAsiaTheme="minorHAnsi" w:hAnsi="Kalpurush" w:cs="Kalpurush"/>
          <w:sz w:val="24"/>
          <w:szCs w:val="24"/>
          <w:cs/>
          <w:lang w:bidi="bn-BD"/>
        </w:rPr>
        <w:t xml:space="preserve"> সূরাতুল মুনাফিকুন পড়া</w:t>
      </w:r>
      <w:r>
        <w:rPr>
          <w:rFonts w:ascii="Kalpurush" w:eastAsiaTheme="minorHAnsi" w:hAnsi="Kalpurush" w:cs="Kalpurush" w:hint="cs"/>
          <w:sz w:val="24"/>
          <w:szCs w:val="24"/>
          <w:cs/>
          <w:lang w:bidi="bn-BD"/>
        </w:rPr>
        <w:t xml:space="preserve"> অথবা প্রথম </w:t>
      </w:r>
      <w:r>
        <w:rPr>
          <w:rFonts w:ascii="Kalpurush" w:eastAsiaTheme="minorHAnsi" w:hAnsi="Kalpurush" w:cs="Kalpurush"/>
          <w:sz w:val="24"/>
          <w:szCs w:val="24"/>
          <w:cs/>
          <w:lang w:bidi="bn-BD"/>
        </w:rPr>
        <w:t>রাকআতে</w:t>
      </w:r>
      <w:r>
        <w:rPr>
          <w:rFonts w:ascii="Kalpurush" w:eastAsiaTheme="minorHAnsi" w:hAnsi="Kalpurush" w:cs="Kalpurush" w:hint="cs"/>
          <w:sz w:val="24"/>
          <w:szCs w:val="24"/>
          <w:cs/>
          <w:lang w:bidi="bn-BD"/>
        </w:rPr>
        <w:t xml:space="preserve"> সূরাতুল আ’লা এবং দ্বিতীয় </w:t>
      </w:r>
      <w:r>
        <w:rPr>
          <w:rFonts w:ascii="Kalpurush" w:eastAsiaTheme="minorHAnsi" w:hAnsi="Kalpurush" w:cs="Kalpurush"/>
          <w:sz w:val="24"/>
          <w:szCs w:val="24"/>
          <w:cs/>
          <w:lang w:bidi="bn-BD"/>
        </w:rPr>
        <w:t>রাকআতে</w:t>
      </w:r>
      <w:r>
        <w:rPr>
          <w:rFonts w:ascii="Kalpurush" w:eastAsiaTheme="minorHAnsi" w:hAnsi="Kalpurush" w:cs="Kalpurush" w:hint="cs"/>
          <w:sz w:val="24"/>
          <w:szCs w:val="24"/>
          <w:cs/>
          <w:lang w:bidi="bn-BD"/>
        </w:rPr>
        <w:t xml:space="preserve"> সূরা আল-গাশিয়াহ পড়া।</w:t>
      </w:r>
    </w:p>
    <w:p w:rsidR="00A71E53" w:rsidRDefault="00A71E53" w:rsidP="00A71E53">
      <w:pPr>
        <w:widowControl w:val="0"/>
        <w:spacing w:after="0" w:line="460" w:lineRule="exact"/>
        <w:ind w:firstLine="510"/>
        <w:jc w:val="both"/>
        <w:rPr>
          <w:rFonts w:ascii="Brickletter" w:hAnsi="Brickletter" w:cs="Vrinda"/>
          <w:sz w:val="24"/>
          <w:szCs w:val="30"/>
          <w:lang w:bidi="bn-BD"/>
        </w:rPr>
      </w:pPr>
      <w:r>
        <w:rPr>
          <w:rFonts w:ascii="Kalpurush" w:eastAsiaTheme="minorHAnsi" w:hAnsi="Kalpurush" w:cs="Kalpurush" w:hint="cs"/>
          <w:sz w:val="24"/>
          <w:szCs w:val="24"/>
          <w:cs/>
          <w:lang w:bidi="bn-BD"/>
        </w:rPr>
        <w:t xml:space="preserve">প্রমাণ-  </w:t>
      </w:r>
      <w:r w:rsidRPr="00F956BD">
        <w:rPr>
          <w:rFonts w:ascii="Brickletter" w:hAnsi="Brickletter" w:cs="Traditional Arabic"/>
          <w:sz w:val="24"/>
          <w:szCs w:val="24"/>
          <w:rtl/>
          <w:cs/>
        </w:rPr>
        <w:t xml:space="preserve"> </w:t>
      </w:r>
    </w:p>
    <w:p w:rsidR="00A71E53" w:rsidRPr="009D6DB9" w:rsidRDefault="00A71E53" w:rsidP="00A71E53">
      <w:pPr>
        <w:widowControl w:val="0"/>
        <w:bidi/>
        <w:spacing w:after="0" w:line="460" w:lineRule="exact"/>
        <w:ind w:firstLine="510"/>
        <w:jc w:val="both"/>
        <w:rPr>
          <w:rFonts w:ascii="Brickletter" w:hAnsi="Brickletter" w:cs="KFGQPC Uthman Taha Naskh"/>
          <w:b/>
          <w:bCs/>
          <w:sz w:val="24"/>
          <w:szCs w:val="30"/>
          <w:lang w:bidi="bn-BD"/>
        </w:rPr>
      </w:pPr>
      <w:r w:rsidRPr="009D6DB9">
        <w:rPr>
          <w:rFonts w:ascii="Brickletter" w:hAnsi="Brickletter" w:cs="KFGQPC Uthman Taha Naskh" w:hint="cs"/>
          <w:b/>
          <w:bCs/>
          <w:sz w:val="24"/>
          <w:szCs w:val="24"/>
          <w:rtl/>
        </w:rPr>
        <w:t xml:space="preserve">عن ابن عباس أن رسول الله </w:t>
      </w:r>
      <w:r>
        <w:rPr>
          <w:rFonts w:ascii="Brickletter" w:hAnsi="Brickletter" w:cs="KFGQPC Uthman Taha Naskh"/>
          <w:b/>
          <w:bCs/>
          <w:sz w:val="24"/>
          <w:szCs w:val="24"/>
          <w:rtl/>
        </w:rPr>
        <w:t>صلى الله عليه وسلم</w:t>
      </w:r>
      <w:r w:rsidRPr="009D6DB9">
        <w:rPr>
          <w:rFonts w:ascii="Brickletter" w:hAnsi="Brickletter" w:cs="KFGQPC Uthman Taha Naskh" w:hint="cs"/>
          <w:b/>
          <w:bCs/>
          <w:sz w:val="24"/>
          <w:szCs w:val="24"/>
          <w:rtl/>
        </w:rPr>
        <w:t xml:space="preserve"> كان يقرأ يوم الجمعة </w:t>
      </w:r>
      <w:r w:rsidRPr="009D6DB9">
        <w:rPr>
          <w:rFonts w:ascii="Brickletter" w:hAnsi="Brickletter" w:cs="KFGQPC Uthman Taha Naskh" w:hint="cs"/>
          <w:b/>
          <w:bCs/>
          <w:sz w:val="24"/>
          <w:szCs w:val="24"/>
          <w:rtl/>
        </w:rPr>
        <w:lastRenderedPageBreak/>
        <w:t>في صلاة الصبح (الم. تنزيل) و (هل أتى على الإنسان)، وفي صلاة الجمعة بسورتي الجمعة والمنافقين. [رواه مسلم، والنسائي، الترمذي، وابن ماجة].</w:t>
      </w:r>
    </w:p>
    <w:p w:rsidR="00A71E53" w:rsidRDefault="00A71E53">
      <w:pPr>
        <w:widowControl w:val="0"/>
        <w:spacing w:after="0" w:line="460" w:lineRule="exact"/>
        <w:ind w:firstLine="510"/>
        <w:jc w:val="both"/>
        <w:rPr>
          <w:rFonts w:ascii="Kalpurush" w:eastAsiaTheme="minorHAnsi" w:hAnsi="Kalpurush" w:cs="Kalpurush"/>
          <w:sz w:val="24"/>
          <w:szCs w:val="24"/>
          <w:cs/>
          <w:lang w:bidi="bn-BD"/>
        </w:rPr>
      </w:pPr>
      <w:r>
        <w:rPr>
          <w:rFonts w:ascii="Kalpurush" w:hAnsi="Kalpurush" w:cs="Kalpurush" w:hint="cs"/>
          <w:sz w:val="24"/>
          <w:szCs w:val="24"/>
          <w:cs/>
          <w:lang w:bidi="bn-BD"/>
        </w:rPr>
        <w:t xml:space="preserve">অর্থ, </w:t>
      </w:r>
      <w:r w:rsidRPr="00F956BD">
        <w:rPr>
          <w:rFonts w:ascii="Kalpurush" w:hAnsi="Kalpurush" w:cs="Kalpurush"/>
          <w:sz w:val="24"/>
          <w:szCs w:val="24"/>
          <w:cs/>
          <w:lang w:bidi="bn-BD"/>
        </w:rPr>
        <w:t xml:space="preserve">আব্দুল্লাহ বিন আব্বাস </w:t>
      </w:r>
      <w:r>
        <w:rPr>
          <w:rFonts w:ascii="Kalpurush" w:hAnsi="Kalpurush" w:cs="Kalpurush"/>
          <w:sz w:val="24"/>
          <w:szCs w:val="24"/>
          <w:cs/>
          <w:lang w:bidi="bn-BD"/>
        </w:rPr>
        <w:t>রাদিয়াল্লাহু আনহু</w:t>
      </w:r>
      <w:r w:rsidRPr="00F956BD">
        <w:rPr>
          <w:rFonts w:ascii="Kalpurush" w:hAnsi="Kalpurush" w:cs="Kalpurush"/>
          <w:sz w:val="24"/>
          <w:szCs w:val="24"/>
          <w:cs/>
          <w:lang w:bidi="bn-BD"/>
        </w:rPr>
        <w:t xml:space="preserve"> হতে বর্ণিত, রাসূল </w:t>
      </w:r>
      <w:r>
        <w:rPr>
          <w:rFonts w:ascii="Kalpurush" w:hAnsi="Kalpurush" w:cs="Kalpurush"/>
          <w:sz w:val="24"/>
          <w:szCs w:val="24"/>
          <w:cs/>
          <w:lang w:bidi="bn-BD"/>
        </w:rPr>
        <w:t>সাল্লাল্লাহু আলাইহি ওয়াসাল্লাম</w:t>
      </w:r>
      <w:r w:rsidRPr="00F956BD">
        <w:rPr>
          <w:rFonts w:ascii="Kalpurush" w:hAnsi="Kalpurush" w:cs="Kalpurush"/>
          <w:sz w:val="24"/>
          <w:szCs w:val="24"/>
          <w:cs/>
          <w:lang w:bidi="bn-BD"/>
        </w:rPr>
        <w:t xml:space="preserve"> </w:t>
      </w:r>
      <w:r w:rsidR="008D51E9">
        <w:rPr>
          <w:rFonts w:ascii="Kalpurush" w:hAnsi="Kalpurush" w:cs="Kalpurush"/>
          <w:sz w:val="24"/>
          <w:szCs w:val="24"/>
          <w:cs/>
          <w:lang w:bidi="bn-BD"/>
        </w:rPr>
        <w:t>জু</w:t>
      </w:r>
      <w:r w:rsidR="0004472D">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F956BD">
        <w:rPr>
          <w:rFonts w:ascii="Kalpurush" w:hAnsi="Kalpurush" w:cs="Kalpurush"/>
          <w:sz w:val="24"/>
          <w:szCs w:val="24"/>
          <w:cs/>
          <w:lang w:bidi="bn-BD"/>
        </w:rPr>
        <w:t xml:space="preserve"> দিন ফজরের সালাতে </w:t>
      </w:r>
      <w:r>
        <w:rPr>
          <w:rFonts w:ascii="Kalpurush" w:hAnsi="Kalpurush" w:cs="Kalpurush" w:hint="cs"/>
          <w:sz w:val="24"/>
          <w:szCs w:val="24"/>
          <w:cs/>
          <w:lang w:bidi="bn-BD"/>
        </w:rPr>
        <w:t>‘</w:t>
      </w:r>
      <w:r w:rsidRPr="00F956BD">
        <w:rPr>
          <w:rFonts w:ascii="Kalpurush" w:hAnsi="Kalpurush" w:cs="Kalpurush"/>
          <w:sz w:val="24"/>
          <w:szCs w:val="24"/>
          <w:cs/>
          <w:lang w:bidi="bn-BD"/>
        </w:rPr>
        <w:t>আলিফ মিম তানযীল</w:t>
      </w:r>
      <w:r>
        <w:rPr>
          <w:rFonts w:ascii="Kalpurush" w:hAnsi="Kalpurush" w:cs="Kalpurush" w:hint="cs"/>
          <w:sz w:val="24"/>
          <w:szCs w:val="24"/>
          <w:cs/>
          <w:lang w:bidi="bn-BD"/>
        </w:rPr>
        <w:t>’</w:t>
      </w:r>
      <w:r w:rsidRPr="00F956BD">
        <w:rPr>
          <w:rFonts w:ascii="Kalpurush" w:hAnsi="Kalpurush" w:cs="Kalpurush"/>
          <w:sz w:val="24"/>
          <w:szCs w:val="24"/>
          <w:cs/>
          <w:lang w:bidi="bn-BD"/>
        </w:rPr>
        <w:t xml:space="preserve"> এবং সুরা </w:t>
      </w:r>
      <w:r>
        <w:rPr>
          <w:rFonts w:ascii="Kalpurush" w:hAnsi="Kalpurush" w:cs="Kalpurush" w:hint="cs"/>
          <w:sz w:val="24"/>
          <w:szCs w:val="24"/>
          <w:cs/>
          <w:lang w:bidi="bn-BD"/>
        </w:rPr>
        <w:t>‘</w:t>
      </w:r>
      <w:r w:rsidRPr="00F956BD">
        <w:rPr>
          <w:rFonts w:ascii="Kalpurush" w:hAnsi="Kalpurush" w:cs="Kalpurush"/>
          <w:sz w:val="24"/>
          <w:szCs w:val="24"/>
          <w:cs/>
          <w:lang w:bidi="bn-BD"/>
        </w:rPr>
        <w:t>আদ-দাহার</w:t>
      </w:r>
      <w:r>
        <w:rPr>
          <w:rFonts w:ascii="Kalpurush" w:hAnsi="Kalpurush" w:cs="Kalpurush" w:hint="cs"/>
          <w:sz w:val="24"/>
          <w:szCs w:val="24"/>
          <w:cs/>
          <w:lang w:bidi="bn-BD"/>
        </w:rPr>
        <w:t>’</w:t>
      </w:r>
      <w:r w:rsidRPr="00F956BD">
        <w:rPr>
          <w:rFonts w:ascii="Kalpurush" w:hAnsi="Kalpurush" w:cs="Kalpurush"/>
          <w:sz w:val="24"/>
          <w:szCs w:val="24"/>
          <w:cs/>
          <w:lang w:bidi="bn-BD"/>
        </w:rPr>
        <w:t xml:space="preserve"> পড়তেন এবং </w:t>
      </w:r>
      <w:r w:rsidR="008D51E9">
        <w:rPr>
          <w:rFonts w:ascii="Kalpurush" w:hAnsi="Kalpurush" w:cs="Kalpurush"/>
          <w:sz w:val="24"/>
          <w:szCs w:val="24"/>
          <w:cs/>
          <w:lang w:bidi="bn-BD"/>
        </w:rPr>
        <w:t>জু</w:t>
      </w:r>
      <w:r w:rsidR="0004472D">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F956BD">
        <w:rPr>
          <w:rFonts w:ascii="Kalpurush" w:hAnsi="Kalpurush" w:cs="Kalpurush"/>
          <w:sz w:val="24"/>
          <w:szCs w:val="24"/>
          <w:cs/>
          <w:lang w:bidi="bn-BD"/>
        </w:rPr>
        <w:t xml:space="preserve"> সালাতে </w:t>
      </w:r>
      <w:r>
        <w:rPr>
          <w:rFonts w:ascii="Kalpurush" w:eastAsiaTheme="minorHAnsi" w:hAnsi="Kalpurush" w:cs="Kalpurush"/>
          <w:sz w:val="24"/>
          <w:szCs w:val="24"/>
          <w:cs/>
          <w:lang w:bidi="bn-BD"/>
        </w:rPr>
        <w:t xml:space="preserve">সূরাতুল </w:t>
      </w:r>
      <w:r w:rsidR="00AA04B7">
        <w:rPr>
          <w:rFonts w:ascii="Kalpurush" w:eastAsiaTheme="minorHAnsi" w:hAnsi="Kalpurush" w:cs="Kalpurush"/>
          <w:sz w:val="24"/>
          <w:szCs w:val="24"/>
          <w:cs/>
          <w:lang w:bidi="bn-BD"/>
        </w:rPr>
        <w:t>জু</w:t>
      </w:r>
      <w:r w:rsidR="0004472D">
        <w:rPr>
          <w:rFonts w:ascii="Kalpurush" w:eastAsiaTheme="minorHAnsi" w:hAnsi="Kalpurush" w:cs="Kalpurush"/>
          <w:sz w:val="24"/>
          <w:szCs w:val="24"/>
          <w:cs/>
          <w:lang w:val="en-US" w:bidi="bn-BD"/>
        </w:rPr>
        <w:t>মু</w:t>
      </w:r>
      <w:r w:rsidR="00AA04B7">
        <w:rPr>
          <w:rFonts w:ascii="Kalpurush" w:eastAsiaTheme="minorHAnsi" w:hAnsi="Kalpurush" w:cs="Kalpurush"/>
          <w:sz w:val="24"/>
          <w:szCs w:val="24"/>
          <w:lang w:bidi="bn-BD"/>
        </w:rPr>
        <w:t>‘</w:t>
      </w:r>
      <w:r w:rsidR="00AA04B7">
        <w:rPr>
          <w:rFonts w:ascii="Kalpurush" w:eastAsiaTheme="minorHAnsi" w:hAnsi="Kalpurush" w:cs="Kalpurush"/>
          <w:sz w:val="24"/>
          <w:szCs w:val="24"/>
          <w:cs/>
          <w:lang w:bidi="bn-BD"/>
        </w:rPr>
        <w:t>আ</w:t>
      </w:r>
      <w:r>
        <w:rPr>
          <w:rFonts w:ascii="Kalpurush" w:eastAsiaTheme="minorHAnsi" w:hAnsi="Kalpurush" w:cs="Kalpurush"/>
          <w:sz w:val="24"/>
          <w:szCs w:val="24"/>
          <w:cs/>
          <w:lang w:bidi="bn-BD"/>
        </w:rPr>
        <w:t xml:space="preserve"> এবং</w:t>
      </w:r>
      <w:r w:rsidRPr="00F956BD">
        <w:rPr>
          <w:rFonts w:ascii="Kalpurush" w:eastAsiaTheme="minorHAnsi" w:hAnsi="Kalpurush" w:cs="Kalpurush"/>
          <w:sz w:val="24"/>
          <w:szCs w:val="24"/>
          <w:cs/>
          <w:lang w:bidi="bn-BD"/>
        </w:rPr>
        <w:t xml:space="preserve"> সূরাতুল মুনাফিকুন</w:t>
      </w:r>
      <w:r>
        <w:rPr>
          <w:rFonts w:ascii="Kalpurush" w:eastAsiaTheme="minorHAnsi" w:hAnsi="Kalpurush" w:cs="Kalpurush" w:hint="cs"/>
          <w:sz w:val="24"/>
          <w:szCs w:val="24"/>
          <w:cs/>
          <w:lang w:bidi="bn-BD"/>
        </w:rPr>
        <w:t xml:space="preserve"> পড়তেন।</w:t>
      </w:r>
      <w:r>
        <w:rPr>
          <w:rStyle w:val="FootnoteReference"/>
          <w:rFonts w:ascii="Kalpurush" w:eastAsiaTheme="minorHAnsi" w:hAnsi="Kalpurush" w:cs="Kalpurush"/>
          <w:sz w:val="24"/>
          <w:szCs w:val="24"/>
          <w:cs/>
          <w:lang w:bidi="bn-BD"/>
        </w:rPr>
        <w:footnoteReference w:id="30"/>
      </w:r>
      <w:r>
        <w:rPr>
          <w:rFonts w:ascii="Kalpurush" w:eastAsiaTheme="minorHAnsi" w:hAnsi="Kalpurush" w:cs="Kalpurush" w:hint="cs"/>
          <w:sz w:val="24"/>
          <w:szCs w:val="24"/>
          <w:cs/>
          <w:lang w:bidi="bn-BD"/>
        </w:rPr>
        <w:t xml:space="preserve"> </w:t>
      </w:r>
    </w:p>
    <w:p w:rsidR="00A71E53" w:rsidRPr="00F956BD"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eastAsiaTheme="minorHAnsi" w:hAnsi="Kalpurush" w:cs="Kalpurush" w:hint="cs"/>
          <w:sz w:val="24"/>
          <w:szCs w:val="24"/>
          <w:cs/>
          <w:lang w:bidi="bn-BD"/>
        </w:rPr>
        <w:t xml:space="preserve">অপর একটি হাদিস সামুরা রাদিয়াল্লাহু আনহু হতে বর্ণিত তিনি বলেন, </w:t>
      </w:r>
    </w:p>
    <w:p w:rsidR="00A71E53" w:rsidRPr="00297145" w:rsidRDefault="00A71E53" w:rsidP="00A71E53">
      <w:pPr>
        <w:widowControl w:val="0"/>
        <w:bidi/>
        <w:spacing w:after="0" w:line="460" w:lineRule="exact"/>
        <w:ind w:firstLine="510"/>
        <w:jc w:val="both"/>
        <w:rPr>
          <w:rFonts w:ascii="Brickletter" w:hAnsi="Brickletter" w:cs="KFGQPC Uthman Taha Naskh"/>
          <w:b/>
          <w:bCs/>
          <w:sz w:val="24"/>
          <w:szCs w:val="30"/>
          <w:lang w:bidi="bn-BD"/>
        </w:rPr>
      </w:pPr>
      <w:r w:rsidRPr="00297145">
        <w:rPr>
          <w:rFonts w:ascii="Brickletter" w:hAnsi="Brickletter" w:cs="KFGQPC Uthman Taha Naskh" w:hint="cs"/>
          <w:b/>
          <w:bCs/>
          <w:sz w:val="24"/>
          <w:szCs w:val="24"/>
          <w:rtl/>
        </w:rPr>
        <w:t xml:space="preserve">كان رسول الله </w:t>
      </w:r>
      <w:r w:rsidRPr="00297145">
        <w:rPr>
          <w:rFonts w:ascii="Brickletter" w:hAnsi="Brickletter" w:cs="KFGQPC Uthman Taha Naskh"/>
          <w:b/>
          <w:bCs/>
          <w:sz w:val="24"/>
          <w:szCs w:val="24"/>
          <w:rtl/>
        </w:rPr>
        <w:t>صلى الله عليه وسلم</w:t>
      </w:r>
      <w:r w:rsidRPr="00297145">
        <w:rPr>
          <w:rFonts w:ascii="Brickletter" w:hAnsi="Brickletter" w:cs="KFGQPC Uthman Taha Naskh" w:hint="cs"/>
          <w:b/>
          <w:bCs/>
          <w:sz w:val="24"/>
          <w:szCs w:val="24"/>
          <w:rtl/>
        </w:rPr>
        <w:t xml:space="preserve"> يقرأ في صلاة الجمعة بـ (سبح اسم ربك الأعلى) و (هل أتاك حديث الغاشية). [صحيح. رواه أبو داود، والنسائي].</w:t>
      </w:r>
    </w:p>
    <w:p w:rsidR="00A71E53" w:rsidRPr="00F956BD"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w:t>
      </w:r>
      <w:r w:rsidRPr="00F956BD">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F956BD">
        <w:rPr>
          <w:rFonts w:ascii="Kalpurush" w:hAnsi="Kalpurush" w:cs="Kalpurush"/>
          <w:sz w:val="24"/>
          <w:szCs w:val="24"/>
          <w:cs/>
          <w:lang w:bidi="bn-BD"/>
        </w:rPr>
        <w:t xml:space="preserve"> </w:t>
      </w:r>
      <w:r w:rsidR="008D51E9">
        <w:rPr>
          <w:rFonts w:ascii="Kalpurush" w:hAnsi="Kalpurush" w:cs="Kalpurush"/>
          <w:sz w:val="24"/>
          <w:szCs w:val="24"/>
          <w:cs/>
          <w:lang w:bidi="bn-BD"/>
        </w:rPr>
        <w:t>জু</w:t>
      </w:r>
      <w:r w:rsidR="00815CC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F956BD">
        <w:rPr>
          <w:rFonts w:ascii="Kalpurush" w:hAnsi="Kalpurush" w:cs="Kalpurush"/>
          <w:sz w:val="24"/>
          <w:szCs w:val="24"/>
          <w:cs/>
          <w:lang w:bidi="bn-BD"/>
        </w:rPr>
        <w:t xml:space="preserve"> সালাতে </w:t>
      </w:r>
      <w:r w:rsidRPr="00F956BD">
        <w:rPr>
          <w:rFonts w:ascii="Kalpurush" w:hAnsi="Kalpurush" w:cs="Kalpurush"/>
          <w:sz w:val="24"/>
          <w:szCs w:val="24"/>
          <w:rtl/>
        </w:rPr>
        <w:t>(</w:t>
      </w:r>
      <w:r w:rsidRPr="00F956BD">
        <w:rPr>
          <w:rFonts w:ascii="Kalpurush" w:hAnsi="Kalpurush" w:cs="Traditional Arabic"/>
          <w:b/>
          <w:bCs/>
          <w:sz w:val="24"/>
          <w:szCs w:val="24"/>
          <w:rtl/>
        </w:rPr>
        <w:t>سبح</w:t>
      </w:r>
      <w:r w:rsidRPr="00F956BD">
        <w:rPr>
          <w:rFonts w:ascii="Kalpurush" w:hAnsi="Kalpurush" w:cs="Kalpurush"/>
          <w:b/>
          <w:bCs/>
          <w:sz w:val="24"/>
          <w:szCs w:val="24"/>
          <w:rtl/>
        </w:rPr>
        <w:t xml:space="preserve"> </w:t>
      </w:r>
      <w:r w:rsidRPr="00F956BD">
        <w:rPr>
          <w:rFonts w:ascii="Kalpurush" w:hAnsi="Kalpurush" w:cs="Traditional Arabic"/>
          <w:b/>
          <w:bCs/>
          <w:sz w:val="24"/>
          <w:szCs w:val="24"/>
          <w:rtl/>
        </w:rPr>
        <w:t>اسم</w:t>
      </w:r>
      <w:r w:rsidRPr="00F956BD">
        <w:rPr>
          <w:rFonts w:ascii="Kalpurush" w:hAnsi="Kalpurush" w:cs="Kalpurush"/>
          <w:b/>
          <w:bCs/>
          <w:sz w:val="24"/>
          <w:szCs w:val="24"/>
          <w:rtl/>
        </w:rPr>
        <w:t xml:space="preserve"> </w:t>
      </w:r>
      <w:r w:rsidRPr="00F956BD">
        <w:rPr>
          <w:rFonts w:ascii="Kalpurush" w:hAnsi="Kalpurush" w:cs="Traditional Arabic"/>
          <w:b/>
          <w:bCs/>
          <w:sz w:val="24"/>
          <w:szCs w:val="24"/>
          <w:rtl/>
        </w:rPr>
        <w:t>ربك</w:t>
      </w:r>
      <w:r w:rsidRPr="00F956BD">
        <w:rPr>
          <w:rFonts w:ascii="Kalpurush" w:hAnsi="Kalpurush" w:cs="Kalpurush"/>
          <w:b/>
          <w:bCs/>
          <w:sz w:val="24"/>
          <w:szCs w:val="24"/>
          <w:rtl/>
        </w:rPr>
        <w:t xml:space="preserve"> </w:t>
      </w:r>
      <w:r w:rsidRPr="00F956BD">
        <w:rPr>
          <w:rFonts w:ascii="Kalpurush" w:hAnsi="Kalpurush" w:cs="Traditional Arabic"/>
          <w:b/>
          <w:bCs/>
          <w:sz w:val="24"/>
          <w:szCs w:val="24"/>
          <w:rtl/>
        </w:rPr>
        <w:t>الأعلى</w:t>
      </w:r>
      <w:r w:rsidRPr="00F956BD">
        <w:rPr>
          <w:rFonts w:ascii="Kalpurush" w:hAnsi="Kalpurush" w:cs="Kalpurush"/>
          <w:sz w:val="24"/>
          <w:szCs w:val="24"/>
          <w:rtl/>
        </w:rPr>
        <w:t>)</w:t>
      </w:r>
      <w:r w:rsidRPr="00F956BD">
        <w:rPr>
          <w:rFonts w:ascii="Kalpurush" w:hAnsi="Kalpurush" w:cs="Kalpurush"/>
          <w:sz w:val="24"/>
          <w:szCs w:val="24"/>
          <w:cs/>
          <w:lang w:bidi="bn-BD"/>
        </w:rPr>
        <w:t xml:space="preserve"> এবং </w:t>
      </w:r>
      <w:r w:rsidRPr="00F956BD">
        <w:rPr>
          <w:rFonts w:ascii="Kalpurush" w:hAnsi="Kalpurush" w:cs="Kalpurush"/>
          <w:sz w:val="24"/>
          <w:szCs w:val="24"/>
          <w:rtl/>
        </w:rPr>
        <w:t>(</w:t>
      </w:r>
      <w:r w:rsidRPr="00F956BD">
        <w:rPr>
          <w:rFonts w:ascii="Kalpurush" w:hAnsi="Kalpurush" w:cs="Traditional Arabic"/>
          <w:b/>
          <w:bCs/>
          <w:sz w:val="24"/>
          <w:szCs w:val="24"/>
          <w:rtl/>
        </w:rPr>
        <w:t>هل</w:t>
      </w:r>
      <w:r w:rsidRPr="00F956BD">
        <w:rPr>
          <w:rFonts w:ascii="Kalpurush" w:hAnsi="Kalpurush" w:cs="Kalpurush"/>
          <w:b/>
          <w:bCs/>
          <w:sz w:val="24"/>
          <w:szCs w:val="24"/>
          <w:rtl/>
        </w:rPr>
        <w:t xml:space="preserve"> </w:t>
      </w:r>
      <w:r w:rsidRPr="00F956BD">
        <w:rPr>
          <w:rFonts w:ascii="Kalpurush" w:hAnsi="Kalpurush" w:cs="Traditional Arabic"/>
          <w:b/>
          <w:bCs/>
          <w:sz w:val="24"/>
          <w:szCs w:val="24"/>
          <w:rtl/>
        </w:rPr>
        <w:t>أتاك</w:t>
      </w:r>
      <w:r w:rsidRPr="00F956BD">
        <w:rPr>
          <w:rFonts w:ascii="Kalpurush" w:hAnsi="Kalpurush" w:cs="Kalpurush"/>
          <w:b/>
          <w:bCs/>
          <w:sz w:val="24"/>
          <w:szCs w:val="24"/>
          <w:rtl/>
        </w:rPr>
        <w:t xml:space="preserve"> </w:t>
      </w:r>
      <w:r w:rsidRPr="00F956BD">
        <w:rPr>
          <w:rFonts w:ascii="Kalpurush" w:hAnsi="Kalpurush" w:cs="Traditional Arabic"/>
          <w:b/>
          <w:bCs/>
          <w:sz w:val="24"/>
          <w:szCs w:val="24"/>
          <w:rtl/>
        </w:rPr>
        <w:t>حديث</w:t>
      </w:r>
      <w:r w:rsidRPr="00F956BD">
        <w:rPr>
          <w:rFonts w:ascii="Kalpurush" w:hAnsi="Kalpurush" w:cs="Kalpurush"/>
          <w:b/>
          <w:bCs/>
          <w:sz w:val="24"/>
          <w:szCs w:val="24"/>
          <w:rtl/>
        </w:rPr>
        <w:t xml:space="preserve"> </w:t>
      </w:r>
      <w:r w:rsidRPr="00F956BD">
        <w:rPr>
          <w:rFonts w:ascii="Kalpurush" w:hAnsi="Kalpurush" w:cs="Traditional Arabic"/>
          <w:b/>
          <w:bCs/>
          <w:sz w:val="24"/>
          <w:szCs w:val="24"/>
          <w:rtl/>
        </w:rPr>
        <w:t>الغاشية</w:t>
      </w:r>
      <w:r w:rsidRPr="00F956BD">
        <w:rPr>
          <w:rFonts w:ascii="Kalpurush" w:hAnsi="Kalpurush" w:cs="Kalpurush"/>
          <w:sz w:val="24"/>
          <w:szCs w:val="24"/>
          <w:rtl/>
        </w:rPr>
        <w:t>)</w:t>
      </w:r>
      <w:r w:rsidRPr="00F956BD">
        <w:rPr>
          <w:rFonts w:ascii="Kalpurush" w:hAnsi="Kalpurush" w:cs="Kalpurush"/>
          <w:sz w:val="24"/>
          <w:szCs w:val="24"/>
          <w:cs/>
          <w:lang w:bidi="bn-BD"/>
        </w:rPr>
        <w:t xml:space="preserve"> পড়তেন</w:t>
      </w:r>
      <w:r>
        <w:rPr>
          <w:rFonts w:ascii="Kalpurush" w:hAnsi="Kalpurush" w:cs="Kalpurush" w:hint="cs"/>
          <w:sz w:val="24"/>
          <w:szCs w:val="24"/>
          <w:cs/>
          <w:lang w:bidi="bn-BD"/>
        </w:rPr>
        <w:t>”</w:t>
      </w:r>
      <w:r w:rsidRPr="00F956BD">
        <w:rPr>
          <w:rFonts w:ascii="Kalpurush" w:hAnsi="Kalpurush" w:cs="Mangal"/>
          <w:sz w:val="24"/>
          <w:szCs w:val="24"/>
          <w:cs/>
          <w:lang w:bidi="hi-IN"/>
        </w:rPr>
        <w:t>।</w:t>
      </w:r>
      <w:r>
        <w:rPr>
          <w:rStyle w:val="FootnoteReference"/>
          <w:rFonts w:ascii="Kalpurush" w:hAnsi="Kalpurush" w:cs="Kalpurush"/>
          <w:sz w:val="24"/>
          <w:szCs w:val="24"/>
          <w:cs/>
          <w:lang w:bidi="bn-BD"/>
        </w:rPr>
        <w:footnoteReference w:id="31"/>
      </w:r>
      <w:r w:rsidRPr="00F956BD">
        <w:rPr>
          <w:rFonts w:ascii="Kalpurush" w:hAnsi="Kalpurush" w:cs="Kalpurush"/>
          <w:sz w:val="24"/>
          <w:szCs w:val="24"/>
          <w:cs/>
          <w:lang w:bidi="bn-BD"/>
        </w:rPr>
        <w:t xml:space="preserve"> </w:t>
      </w:r>
    </w:p>
    <w:p w:rsidR="00A71E53" w:rsidRDefault="00A71E53">
      <w:pPr>
        <w:widowControl w:val="0"/>
        <w:spacing w:after="0" w:line="460" w:lineRule="exact"/>
        <w:ind w:firstLine="510"/>
        <w:jc w:val="both"/>
        <w:rPr>
          <w:rFonts w:ascii="Kalpurush" w:hAnsi="Kalpurush" w:cs="Kalpurush"/>
          <w:sz w:val="24"/>
          <w:szCs w:val="24"/>
          <w:cs/>
          <w:lang w:bidi="bn-BD"/>
        </w:rPr>
      </w:pPr>
      <w:r w:rsidRPr="00327B92">
        <w:rPr>
          <w:rFonts w:ascii="Kalpurush" w:hAnsi="Kalpurush" w:cs="Kalpurush"/>
          <w:sz w:val="24"/>
          <w:szCs w:val="24"/>
          <w:cs/>
          <w:lang w:bidi="bn-BD"/>
        </w:rPr>
        <w:t>তিন-</w:t>
      </w:r>
      <w:r w:rsidR="008D51E9">
        <w:rPr>
          <w:rFonts w:ascii="Kalpurush" w:hAnsi="Kalpurush" w:cs="Kalpurush"/>
          <w:sz w:val="24"/>
          <w:szCs w:val="24"/>
          <w:cs/>
          <w:lang w:bidi="bn-BD"/>
        </w:rPr>
        <w:t>জু</w:t>
      </w:r>
      <w:r w:rsidR="00815CC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327B92">
        <w:rPr>
          <w:rFonts w:ascii="Kalpurush" w:hAnsi="Kalpurush" w:cs="Kalpurush"/>
          <w:sz w:val="24"/>
          <w:szCs w:val="24"/>
          <w:cs/>
          <w:lang w:bidi="bn-BD"/>
        </w:rPr>
        <w:t xml:space="preserve"> সালাতের পূর্বে কোন </w:t>
      </w:r>
      <w:r>
        <w:rPr>
          <w:rFonts w:ascii="Kalpurush" w:hAnsi="Kalpurush" w:cs="Kalpurush"/>
          <w:sz w:val="24"/>
          <w:szCs w:val="24"/>
          <w:cs/>
          <w:lang w:bidi="bn-BD"/>
        </w:rPr>
        <w:t>সুন্নত</w:t>
      </w:r>
      <w:r w:rsidRPr="00327B92">
        <w:rPr>
          <w:rFonts w:ascii="Kalpurush" w:hAnsi="Kalpurush" w:cs="Kalpurush"/>
          <w:sz w:val="24"/>
          <w:szCs w:val="24"/>
          <w:cs/>
          <w:lang w:bidi="bn-BD"/>
        </w:rPr>
        <w:t xml:space="preserve"> সালাত নাই। তবে </w:t>
      </w:r>
      <w:r w:rsidRPr="00327B92">
        <w:rPr>
          <w:rFonts w:ascii="Kalpurush" w:hAnsi="Kalpurush" w:cs="Kalpurush"/>
          <w:sz w:val="24"/>
          <w:szCs w:val="24"/>
          <w:cs/>
          <w:lang w:bidi="bn-BD"/>
        </w:rPr>
        <w:lastRenderedPageBreak/>
        <w:t xml:space="preserve">নফল সালাত যত চায় পড়তে পারবে। আর </w:t>
      </w:r>
      <w:r w:rsidR="008D51E9">
        <w:rPr>
          <w:rFonts w:ascii="Kalpurush" w:hAnsi="Kalpurush" w:cs="Kalpurush"/>
          <w:sz w:val="24"/>
          <w:szCs w:val="24"/>
          <w:cs/>
          <w:lang w:bidi="bn-BD"/>
        </w:rPr>
        <w:t>জু</w:t>
      </w:r>
      <w:r w:rsidR="00815CC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327B92">
        <w:rPr>
          <w:rFonts w:ascii="Kalpurush" w:hAnsi="Kalpurush" w:cs="Kalpurush"/>
          <w:sz w:val="24"/>
          <w:szCs w:val="24"/>
          <w:cs/>
          <w:lang w:bidi="bn-BD"/>
        </w:rPr>
        <w:t xml:space="preserve"> সালাতে পর </w:t>
      </w:r>
      <w:r>
        <w:rPr>
          <w:rFonts w:ascii="Kalpurush" w:hAnsi="Kalpurush" w:cs="Kalpurush"/>
          <w:sz w:val="24"/>
          <w:szCs w:val="24"/>
          <w:cs/>
          <w:lang w:bidi="bn-BD"/>
        </w:rPr>
        <w:t>সুন্নত</w:t>
      </w:r>
      <w:r w:rsidRPr="00327B92">
        <w:rPr>
          <w:rFonts w:ascii="Kalpurush" w:hAnsi="Kalpurush" w:cs="Kalpurush"/>
          <w:sz w:val="24"/>
          <w:szCs w:val="24"/>
          <w:cs/>
          <w:lang w:bidi="bn-BD"/>
        </w:rPr>
        <w:t xml:space="preserve"> </w:t>
      </w:r>
      <w:r>
        <w:rPr>
          <w:rFonts w:ascii="Kalpurush" w:hAnsi="Kalpurush" w:cs="Kalpurush"/>
          <w:sz w:val="24"/>
          <w:szCs w:val="24"/>
          <w:cs/>
          <w:lang w:bidi="bn-BD"/>
        </w:rPr>
        <w:t>সালাত দুই রাকআত বা চার রাকআত</w:t>
      </w:r>
      <w:r>
        <w:rPr>
          <w:rFonts w:ascii="Kalpurush" w:hAnsi="Kalpurush" w:cs="Mangal"/>
          <w:sz w:val="24"/>
          <w:szCs w:val="24"/>
          <w:cs/>
          <w:lang w:bidi="hi-IN"/>
        </w:rPr>
        <w:t>।</w:t>
      </w:r>
    </w:p>
    <w:p w:rsidR="00A71E53" w:rsidRPr="00327B92"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প্রমাণ-</w:t>
      </w:r>
    </w:p>
    <w:p w:rsidR="00A71E53" w:rsidRPr="006B587A" w:rsidRDefault="00A71E53" w:rsidP="00A71E53">
      <w:pPr>
        <w:widowControl w:val="0"/>
        <w:bidi/>
        <w:spacing w:after="0" w:line="460" w:lineRule="exact"/>
        <w:ind w:firstLine="510"/>
        <w:jc w:val="both"/>
        <w:rPr>
          <w:rFonts w:ascii="Brickletter" w:hAnsi="Brickletter" w:cs="KFGQPC Uthman Taha Naskh"/>
          <w:b/>
          <w:bCs/>
          <w:sz w:val="24"/>
          <w:szCs w:val="30"/>
          <w:lang w:bidi="bn-BD"/>
        </w:rPr>
      </w:pPr>
      <w:r w:rsidRPr="006B587A">
        <w:rPr>
          <w:rFonts w:ascii="Brickletter" w:hAnsi="Brickletter" w:cs="KFGQPC Uthman Taha Naskh" w:hint="cs"/>
          <w:b/>
          <w:bCs/>
          <w:sz w:val="24"/>
          <w:szCs w:val="24"/>
          <w:rtl/>
        </w:rPr>
        <w:t xml:space="preserve">عن أبي هريرة - رضي الله عنه - قال: قال رسول الله </w:t>
      </w:r>
      <w:r w:rsidRPr="006B587A">
        <w:rPr>
          <w:rFonts w:ascii="Brickletter" w:hAnsi="Brickletter" w:cs="KFGQPC Uthman Taha Naskh"/>
          <w:b/>
          <w:bCs/>
          <w:sz w:val="24"/>
          <w:szCs w:val="24"/>
          <w:rtl/>
        </w:rPr>
        <w:t>صلى الله عليه وسلم</w:t>
      </w:r>
      <w:r w:rsidRPr="006B587A">
        <w:rPr>
          <w:rFonts w:ascii="Brickletter" w:hAnsi="Brickletter" w:cs="KFGQPC Uthman Taha Naskh" w:hint="cs"/>
          <w:b/>
          <w:bCs/>
          <w:sz w:val="24"/>
          <w:szCs w:val="24"/>
          <w:rtl/>
        </w:rPr>
        <w:t>:: «</w:t>
      </w:r>
      <w:r w:rsidRPr="006B587A">
        <w:rPr>
          <w:rFonts w:ascii="Brickletter" w:hAnsi="Brickletter" w:cs="KFGQPC Uthman Taha Naskh" w:hint="eastAsia"/>
          <w:b/>
          <w:bCs/>
          <w:color w:val="000066"/>
          <w:sz w:val="24"/>
          <w:szCs w:val="24"/>
          <w:rtl/>
        </w:rPr>
        <w:t>إذا</w:t>
      </w:r>
      <w:r w:rsidRPr="006B587A">
        <w:rPr>
          <w:rFonts w:ascii="Brickletter" w:hAnsi="Brickletter" w:cs="KFGQPC Uthman Taha Naskh" w:hint="cs"/>
          <w:b/>
          <w:bCs/>
          <w:color w:val="000066"/>
          <w:sz w:val="24"/>
          <w:szCs w:val="24"/>
          <w:rtl/>
        </w:rPr>
        <w:t xml:space="preserve"> صلى أحدكم الجمعة فليصل بعدها أربعًا</w:t>
      </w:r>
      <w:r w:rsidRPr="006B587A">
        <w:rPr>
          <w:rFonts w:ascii="Brickletter" w:hAnsi="Brickletter" w:cs="KFGQPC Uthman Taha Naskh" w:hint="cs"/>
          <w:b/>
          <w:bCs/>
          <w:sz w:val="24"/>
          <w:szCs w:val="24"/>
          <w:rtl/>
        </w:rPr>
        <w:t>» [رواه مسلم، والنسائي، وابن ماجة].</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w:t>
      </w:r>
      <w:r w:rsidRPr="00327B92">
        <w:rPr>
          <w:rFonts w:ascii="Kalpurush" w:hAnsi="Kalpurush" w:cs="Kalpurush"/>
          <w:sz w:val="24"/>
          <w:szCs w:val="24"/>
          <w:cs/>
          <w:lang w:bidi="bn-BD"/>
        </w:rPr>
        <w:t xml:space="preserve">আবু হুরাইরা </w:t>
      </w:r>
      <w:r>
        <w:rPr>
          <w:rFonts w:ascii="Kalpurush" w:hAnsi="Kalpurush" w:cs="Kalpurush"/>
          <w:sz w:val="24"/>
          <w:szCs w:val="24"/>
          <w:cs/>
          <w:lang w:bidi="bn-BD"/>
        </w:rPr>
        <w:t>রাদিয়াল্লাহু আনহু</w:t>
      </w:r>
      <w:r w:rsidRPr="00327B92">
        <w:rPr>
          <w:rFonts w:ascii="Kalpurush" w:hAnsi="Kalpurush" w:cs="Kalpurush"/>
          <w:sz w:val="24"/>
          <w:szCs w:val="24"/>
          <w:cs/>
          <w:lang w:bidi="bn-BD"/>
        </w:rPr>
        <w:t xml:space="preserve"> হতে বর্ণিত রাসূল </w:t>
      </w:r>
      <w:r>
        <w:rPr>
          <w:rFonts w:ascii="Kalpurush" w:hAnsi="Kalpurush" w:cs="Kalpurush"/>
          <w:sz w:val="24"/>
          <w:szCs w:val="24"/>
          <w:cs/>
          <w:lang w:bidi="bn-BD"/>
        </w:rPr>
        <w:t>সাল্লাল্লাহু আলাইহি ওয়াসাল্লাম</w:t>
      </w:r>
      <w:r w:rsidRPr="00327B92">
        <w:rPr>
          <w:rFonts w:ascii="Kalpurush" w:hAnsi="Kalpurush" w:cs="Kalpurush"/>
          <w:sz w:val="24"/>
          <w:szCs w:val="24"/>
          <w:cs/>
          <w:lang w:bidi="bn-BD"/>
        </w:rPr>
        <w:t xml:space="preserve"> বলেন, </w:t>
      </w:r>
      <w:r>
        <w:rPr>
          <w:rFonts w:ascii="Kalpurush" w:hAnsi="Kalpurush" w:cs="Kalpurush" w:hint="cs"/>
          <w:sz w:val="24"/>
          <w:szCs w:val="24"/>
          <w:cs/>
          <w:lang w:bidi="bn-BD"/>
        </w:rPr>
        <w:t>“</w:t>
      </w:r>
      <w:r w:rsidRPr="00327B92">
        <w:rPr>
          <w:rFonts w:ascii="Kalpurush" w:hAnsi="Kalpurush" w:cs="Kalpurush"/>
          <w:sz w:val="24"/>
          <w:szCs w:val="24"/>
          <w:cs/>
          <w:lang w:bidi="bn-BD"/>
        </w:rPr>
        <w:t xml:space="preserve">যখন তোমাদের কেউ </w:t>
      </w:r>
      <w:r w:rsidR="008D51E9">
        <w:rPr>
          <w:rFonts w:ascii="Kalpurush" w:hAnsi="Kalpurush" w:cs="Kalpurush"/>
          <w:sz w:val="24"/>
          <w:szCs w:val="24"/>
          <w:cs/>
          <w:lang w:bidi="bn-BD"/>
        </w:rPr>
        <w:t>জু</w:t>
      </w:r>
      <w:r w:rsidR="00815CC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Pr>
          <w:rFonts w:ascii="Kalpurush" w:hAnsi="Kalpurush" w:cs="Kalpurush"/>
          <w:sz w:val="24"/>
          <w:szCs w:val="24"/>
          <w:cs/>
          <w:lang w:bidi="bn-BD"/>
        </w:rPr>
        <w:t xml:space="preserve"> সালাত আদায় করে, সে যেন তার</w:t>
      </w:r>
      <w:r w:rsidRPr="00327B92">
        <w:rPr>
          <w:rFonts w:ascii="Kalpurush" w:hAnsi="Kalpurush" w:cs="Kalpurush"/>
          <w:sz w:val="24"/>
          <w:szCs w:val="24"/>
          <w:cs/>
          <w:lang w:bidi="bn-BD"/>
        </w:rPr>
        <w:t xml:space="preserve">পর চার </w:t>
      </w:r>
      <w:r>
        <w:rPr>
          <w:rFonts w:ascii="Kalpurush" w:hAnsi="Kalpurush" w:cs="Kalpurush"/>
          <w:sz w:val="24"/>
          <w:szCs w:val="24"/>
          <w:cs/>
          <w:lang w:bidi="bn-BD"/>
        </w:rPr>
        <w:t>রাকআত</w:t>
      </w:r>
      <w:r w:rsidRPr="00327B92">
        <w:rPr>
          <w:rFonts w:ascii="Kalpurush" w:hAnsi="Kalpurush" w:cs="Kalpurush"/>
          <w:sz w:val="24"/>
          <w:szCs w:val="24"/>
          <w:cs/>
          <w:lang w:bidi="bn-BD"/>
        </w:rPr>
        <w:t xml:space="preserve"> সালাত আদায় করে</w:t>
      </w:r>
      <w:r>
        <w:rPr>
          <w:rFonts w:ascii="Kalpurush" w:hAnsi="Kalpurush" w:cs="Kalpurush" w:hint="cs"/>
          <w:sz w:val="24"/>
          <w:szCs w:val="24"/>
          <w:cs/>
          <w:lang w:bidi="bn-BD"/>
        </w:rPr>
        <w:t>”</w:t>
      </w:r>
      <w:r w:rsidRPr="00327B92">
        <w:rPr>
          <w:rFonts w:ascii="Kalpurush" w:hAnsi="Kalpurush" w:cs="Mangal"/>
          <w:sz w:val="24"/>
          <w:szCs w:val="24"/>
          <w:cs/>
          <w:lang w:bidi="hi-IN"/>
        </w:rPr>
        <w:t>।</w:t>
      </w:r>
      <w:r>
        <w:rPr>
          <w:rStyle w:val="FootnoteReference"/>
          <w:rFonts w:ascii="Kalpurush" w:hAnsi="Kalpurush" w:cs="Kalpurush"/>
          <w:sz w:val="24"/>
          <w:szCs w:val="24"/>
          <w:cs/>
          <w:lang w:bidi="bn-BD"/>
        </w:rPr>
        <w:footnoteReference w:id="32"/>
      </w:r>
      <w:r>
        <w:rPr>
          <w:rFonts w:ascii="Kalpurush" w:hAnsi="Kalpurush" w:cs="Kalpurush" w:hint="cs"/>
          <w:sz w:val="24"/>
          <w:szCs w:val="24"/>
          <w:cs/>
          <w:lang w:bidi="bn-BD"/>
        </w:rPr>
        <w:t xml:space="preserve"> </w:t>
      </w:r>
    </w:p>
    <w:p w:rsidR="00A71E53" w:rsidRPr="00327B92"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অপর একটি হাদিসে আব্দুল্লাহ বিন ওমর রাদিয়াল্লাহু আনহু হতে বর্ণিত, তিনি বলেন, </w:t>
      </w:r>
    </w:p>
    <w:p w:rsidR="00A71E53" w:rsidRPr="0003778D" w:rsidRDefault="00A71E53" w:rsidP="00A71E53">
      <w:pPr>
        <w:widowControl w:val="0"/>
        <w:bidi/>
        <w:spacing w:after="0" w:line="460" w:lineRule="exact"/>
        <w:ind w:firstLine="510"/>
        <w:jc w:val="both"/>
        <w:rPr>
          <w:rFonts w:ascii="Brickletter" w:hAnsi="Brickletter" w:cs="KFGQPC Uthman Taha Naskh"/>
          <w:b/>
          <w:bCs/>
          <w:sz w:val="20"/>
          <w:szCs w:val="20"/>
          <w:lang w:bidi="bn-BD"/>
        </w:rPr>
      </w:pPr>
      <w:r w:rsidRPr="00FE3B41">
        <w:rPr>
          <w:rFonts w:ascii="Brickletter" w:hAnsi="Brickletter" w:cs="KFGQPC Uthman Taha Naskh" w:hint="cs"/>
          <w:b/>
          <w:bCs/>
          <w:sz w:val="24"/>
          <w:szCs w:val="24"/>
          <w:rtl/>
        </w:rPr>
        <w:t xml:space="preserve">أن رسول الله </w:t>
      </w:r>
      <w:r>
        <w:rPr>
          <w:rFonts w:ascii="Brickletter" w:hAnsi="Brickletter" w:cs="KFGQPC Uthman Taha Naskh"/>
          <w:b/>
          <w:bCs/>
          <w:sz w:val="24"/>
          <w:szCs w:val="24"/>
          <w:rtl/>
        </w:rPr>
        <w:t>صلى الله عليه وسلم</w:t>
      </w:r>
      <w:r w:rsidRPr="00FE3B41">
        <w:rPr>
          <w:rFonts w:ascii="Brickletter" w:hAnsi="Brickletter" w:cs="KFGQPC Uthman Taha Naskh" w:hint="cs"/>
          <w:b/>
          <w:bCs/>
          <w:sz w:val="24"/>
          <w:szCs w:val="24"/>
          <w:rtl/>
        </w:rPr>
        <w:t xml:space="preserve"> كان لا يصلي بعد الجمعة حتى ينصرف فيصلي ركعتين. [رواه البخاري، ومسلم، والنسائي، وابن ماجة].</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F302A8">
        <w:rPr>
          <w:rFonts w:ascii="Kalpurush" w:hAnsi="Kalpurush" w:cs="Kalpurush"/>
          <w:sz w:val="24"/>
          <w:szCs w:val="24"/>
          <w:cs/>
          <w:lang w:bidi="bn-BD"/>
        </w:rPr>
        <w:t xml:space="preserve">রাসূল </w:t>
      </w:r>
      <w:r>
        <w:rPr>
          <w:rFonts w:ascii="Kalpurush" w:hAnsi="Kalpurush" w:cs="Kalpurush"/>
          <w:sz w:val="24"/>
          <w:szCs w:val="24"/>
          <w:cs/>
          <w:lang w:bidi="bn-BD"/>
        </w:rPr>
        <w:t>রাদিয়াল্লাহু আনহু</w:t>
      </w:r>
      <w:r w:rsidRPr="00F302A8">
        <w:rPr>
          <w:rFonts w:ascii="Kalpurush" w:hAnsi="Kalpurush" w:cs="Kalpurush"/>
          <w:sz w:val="24"/>
          <w:szCs w:val="24"/>
          <w:cs/>
          <w:lang w:bidi="bn-BD"/>
        </w:rPr>
        <w:t xml:space="preserve"> </w:t>
      </w:r>
      <w:r w:rsidR="008D51E9">
        <w:rPr>
          <w:rFonts w:ascii="Kalpurush" w:hAnsi="Kalpurush" w:cs="Kalpurush"/>
          <w:sz w:val="24"/>
          <w:szCs w:val="24"/>
          <w:cs/>
          <w:lang w:bidi="bn-BD"/>
        </w:rPr>
        <w:t>জুম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F302A8">
        <w:rPr>
          <w:rFonts w:ascii="Kalpurush" w:hAnsi="Kalpurush" w:cs="Kalpurush"/>
          <w:sz w:val="24"/>
          <w:szCs w:val="24"/>
          <w:cs/>
          <w:lang w:bidi="bn-BD"/>
        </w:rPr>
        <w:t xml:space="preserve"> সালাত আদায় করার পর কোন সালাত আদায় করতেন না। তিনি চলে যেতেন এবং </w:t>
      </w:r>
      <w:r w:rsidR="00815CC1" w:rsidRPr="00146D72">
        <w:rPr>
          <w:rFonts w:ascii="Kalpurush" w:hAnsi="Kalpurush" w:cs="Kalpurush"/>
          <w:sz w:val="24"/>
          <w:szCs w:val="24"/>
          <w:lang w:bidi="bn-BD"/>
        </w:rPr>
        <w:t xml:space="preserve"> </w:t>
      </w:r>
      <w:r w:rsidR="00815CC1">
        <w:rPr>
          <w:rFonts w:ascii="Kalpurush" w:hAnsi="Kalpurush" w:cs="Kalpurush"/>
          <w:sz w:val="24"/>
          <w:szCs w:val="24"/>
          <w:cs/>
          <w:lang w:val="en-US" w:bidi="bn-BD"/>
        </w:rPr>
        <w:t>তারপর</w:t>
      </w:r>
      <w:r w:rsidRPr="00F302A8">
        <w:rPr>
          <w:rFonts w:ascii="Kalpurush" w:hAnsi="Kalpurush" w:cs="Kalpurush"/>
          <w:sz w:val="24"/>
          <w:szCs w:val="24"/>
          <w:cs/>
          <w:lang w:bidi="bn-BD"/>
        </w:rPr>
        <w:t xml:space="preserve"> </w:t>
      </w:r>
      <w:r w:rsidRPr="00F302A8">
        <w:rPr>
          <w:rFonts w:ascii="Kalpurush" w:hAnsi="Kalpurush" w:cs="Kalpurush"/>
          <w:sz w:val="24"/>
          <w:szCs w:val="24"/>
          <w:cs/>
          <w:lang w:bidi="bn-BD"/>
        </w:rPr>
        <w:lastRenderedPageBreak/>
        <w:t xml:space="preserve">দুই </w:t>
      </w:r>
      <w:r>
        <w:rPr>
          <w:rFonts w:ascii="Kalpurush" w:hAnsi="Kalpurush" w:cs="Kalpurush"/>
          <w:sz w:val="24"/>
          <w:szCs w:val="24"/>
          <w:cs/>
          <w:lang w:bidi="bn-BD"/>
        </w:rPr>
        <w:t>রাকআত</w:t>
      </w:r>
      <w:r w:rsidRPr="00F302A8">
        <w:rPr>
          <w:rFonts w:ascii="Kalpurush" w:hAnsi="Kalpurush" w:cs="Kalpurush"/>
          <w:sz w:val="24"/>
          <w:szCs w:val="24"/>
          <w:cs/>
          <w:lang w:bidi="bn-BD"/>
        </w:rPr>
        <w:t xml:space="preserve"> সালাত আদায় করতেন</w:t>
      </w:r>
      <w:r>
        <w:rPr>
          <w:rFonts w:ascii="Kalpurush" w:hAnsi="Kalpurush" w:cs="Kalpurush" w:hint="cs"/>
          <w:sz w:val="24"/>
          <w:szCs w:val="24"/>
          <w:cs/>
          <w:lang w:bidi="bn-BD"/>
        </w:rPr>
        <w:t>”</w:t>
      </w:r>
      <w:r w:rsidRPr="00F302A8">
        <w:rPr>
          <w:rFonts w:ascii="Kalpurush" w:hAnsi="Kalpurush" w:cs="Mangal"/>
          <w:sz w:val="24"/>
          <w:szCs w:val="24"/>
          <w:cs/>
          <w:lang w:bidi="hi-IN"/>
        </w:rPr>
        <w:t>।</w:t>
      </w:r>
    </w:p>
    <w:p w:rsidR="00A71E53" w:rsidRPr="00327B92"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অপর একটি হাদিসে আব্দুল্লাহ বিন ওমর রাদিয়াল্লাহু আনহু হতে বর্ণিত, তিনি বলেন, </w:t>
      </w:r>
    </w:p>
    <w:p w:rsidR="00A71E53" w:rsidRPr="0003778D" w:rsidRDefault="00A71E53" w:rsidP="00A71E53">
      <w:pPr>
        <w:widowControl w:val="0"/>
        <w:bidi/>
        <w:spacing w:after="0" w:line="460" w:lineRule="exact"/>
        <w:ind w:firstLine="510"/>
        <w:jc w:val="both"/>
        <w:rPr>
          <w:rFonts w:ascii="Brickletter" w:hAnsi="Brickletter" w:cs="Vrinda"/>
          <w:b/>
          <w:bCs/>
          <w:sz w:val="24"/>
          <w:szCs w:val="30"/>
          <w:cs/>
          <w:lang w:bidi="bn-BD"/>
        </w:rPr>
      </w:pPr>
      <w:r w:rsidRPr="00297145">
        <w:rPr>
          <w:rFonts w:ascii="Brickletter" w:hAnsi="Brickletter" w:cs="KFGQPC Uthman Taha Naskh" w:hint="cs"/>
          <w:b/>
          <w:bCs/>
          <w:sz w:val="24"/>
          <w:szCs w:val="24"/>
          <w:rtl/>
        </w:rPr>
        <w:t xml:space="preserve">كان رسول الله </w:t>
      </w:r>
      <w:r w:rsidRPr="00297145">
        <w:rPr>
          <w:rFonts w:ascii="Brickletter" w:hAnsi="Brickletter" w:cs="KFGQPC Uthman Taha Naskh"/>
          <w:b/>
          <w:bCs/>
          <w:sz w:val="24"/>
          <w:szCs w:val="24"/>
          <w:rtl/>
        </w:rPr>
        <w:t>صلى الله عليه وسلم</w:t>
      </w:r>
      <w:r w:rsidRPr="00297145">
        <w:rPr>
          <w:rFonts w:ascii="Brickletter" w:hAnsi="Brickletter" w:cs="KFGQPC Uthman Taha Naskh" w:hint="cs"/>
          <w:b/>
          <w:bCs/>
          <w:sz w:val="24"/>
          <w:szCs w:val="24"/>
          <w:rtl/>
        </w:rPr>
        <w:t xml:space="preserve"> يصلي بعد الجمعة ركعتين في بيته. [رواه البخاري، ومسلم، والنسائي، وابن ماجة].</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F302A8">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F302A8">
        <w:rPr>
          <w:rFonts w:ascii="Kalpurush" w:hAnsi="Kalpurush" w:cs="Kalpurush"/>
          <w:sz w:val="24"/>
          <w:szCs w:val="24"/>
          <w:cs/>
          <w:lang w:bidi="bn-BD"/>
        </w:rPr>
        <w:t xml:space="preserve"> </w:t>
      </w:r>
      <w:r w:rsidR="008D51E9">
        <w:rPr>
          <w:rFonts w:ascii="Kalpurush" w:hAnsi="Kalpurush" w:cs="Kalpurush"/>
          <w:sz w:val="24"/>
          <w:szCs w:val="24"/>
          <w:cs/>
          <w:lang w:bidi="bn-BD"/>
        </w:rPr>
        <w:t>জু</w:t>
      </w:r>
      <w:r w:rsidR="00815CC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F302A8">
        <w:rPr>
          <w:rFonts w:ascii="Kalpurush" w:hAnsi="Kalpurush" w:cs="Kalpurush"/>
          <w:sz w:val="24"/>
          <w:szCs w:val="24"/>
          <w:cs/>
          <w:lang w:bidi="bn-BD"/>
        </w:rPr>
        <w:t xml:space="preserve"> সালাত আদায় করার পর স্বীয় ঘরে দুই </w:t>
      </w:r>
      <w:r>
        <w:rPr>
          <w:rFonts w:ascii="Kalpurush" w:hAnsi="Kalpurush" w:cs="Kalpurush"/>
          <w:sz w:val="24"/>
          <w:szCs w:val="24"/>
          <w:cs/>
          <w:lang w:bidi="bn-BD"/>
        </w:rPr>
        <w:t>রাকআত</w:t>
      </w:r>
      <w:r w:rsidRPr="00F302A8">
        <w:rPr>
          <w:rFonts w:ascii="Kalpurush" w:hAnsi="Kalpurush" w:cs="Kalpurush"/>
          <w:sz w:val="24"/>
          <w:szCs w:val="24"/>
          <w:cs/>
          <w:lang w:bidi="bn-BD"/>
        </w:rPr>
        <w:t xml:space="preserve"> সালাত আদায় করতেন</w:t>
      </w:r>
      <w:r>
        <w:rPr>
          <w:rFonts w:ascii="Kalpurush" w:hAnsi="Kalpurush" w:cs="Kalpurush" w:hint="cs"/>
          <w:sz w:val="24"/>
          <w:szCs w:val="24"/>
          <w:cs/>
          <w:lang w:bidi="bn-BD"/>
        </w:rPr>
        <w:t>”</w:t>
      </w:r>
      <w:r w:rsidRPr="00F302A8">
        <w:rPr>
          <w:rFonts w:ascii="Kalpurush" w:hAnsi="Kalpurush" w:cs="Mangal"/>
          <w:sz w:val="24"/>
          <w:szCs w:val="24"/>
          <w:cs/>
          <w:lang w:bidi="hi-IN"/>
        </w:rPr>
        <w:t>।</w:t>
      </w:r>
      <w:r>
        <w:rPr>
          <w:rStyle w:val="FootnoteReference"/>
          <w:rFonts w:ascii="Kalpurush" w:hAnsi="Kalpurush" w:cs="Mangal"/>
          <w:sz w:val="24"/>
          <w:szCs w:val="24"/>
          <w:cs/>
          <w:lang w:bidi="hi-IN"/>
        </w:rPr>
        <w:footnoteReference w:id="33"/>
      </w:r>
      <w:r>
        <w:rPr>
          <w:rFonts w:ascii="Kalpurush" w:hAnsi="Kalpurush" w:cs="Kalpurush" w:hint="cs"/>
          <w:sz w:val="24"/>
          <w:szCs w:val="24"/>
          <w:cs/>
          <w:lang w:bidi="bn-BD"/>
        </w:rPr>
        <w:t xml:space="preserve"> </w:t>
      </w:r>
    </w:p>
    <w:p w:rsidR="00A71E53" w:rsidRPr="006B587A" w:rsidRDefault="00A71E53" w:rsidP="006B587A">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সুন্নাত হল, ফরয সালাত শেষ করার সাথে সাথে কোন প্রকার কথা-বার্তা বলা ও স্থান পরিবর্তন করা ছাড়া সুন্নাত সালাত </w:t>
      </w:r>
      <w:r w:rsidRPr="006B587A">
        <w:rPr>
          <w:rFonts w:ascii="Kalpurush" w:hAnsi="Kalpurush" w:cs="Kalpurush"/>
          <w:sz w:val="24"/>
          <w:szCs w:val="24"/>
          <w:cs/>
          <w:lang w:bidi="bn-BD"/>
        </w:rPr>
        <w:t>আদায়ের জন্য না দাঁড়ানো</w:t>
      </w:r>
      <w:r w:rsidR="006B587A" w:rsidRPr="006B587A">
        <w:rPr>
          <w:rFonts w:ascii="Kalpurush" w:hAnsi="Kalpurush" w:cs="Mangal"/>
          <w:sz w:val="24"/>
          <w:szCs w:val="24"/>
          <w:cs/>
          <w:lang w:bidi="hi-IN"/>
        </w:rPr>
        <w:t>।</w:t>
      </w:r>
      <w:r w:rsidRPr="006B587A">
        <w:rPr>
          <w:rFonts w:ascii="Kalpurush" w:hAnsi="Kalpurush" w:cs="Kalpurush"/>
          <w:sz w:val="24"/>
          <w:szCs w:val="24"/>
          <w:cs/>
          <w:lang w:bidi="hi-IN"/>
        </w:rPr>
        <w:t xml:space="preserve"> </w:t>
      </w:r>
      <w:r w:rsidRPr="006B587A">
        <w:rPr>
          <w:rFonts w:ascii="Kalpurush" w:hAnsi="Kalpurush" w:cs="Kalpurush"/>
          <w:sz w:val="24"/>
          <w:szCs w:val="24"/>
          <w:cs/>
          <w:lang w:bidi="bn-IN"/>
        </w:rPr>
        <w:t>ফরয ও সুন্নাতে</w:t>
      </w:r>
      <w:r w:rsidR="00815CC1">
        <w:rPr>
          <w:rFonts w:ascii="Kalpurush" w:hAnsi="Kalpurush" w:cs="Kalpurush"/>
          <w:sz w:val="24"/>
          <w:szCs w:val="24"/>
          <w:cs/>
          <w:lang w:val="en-US" w:bidi="bn-IN"/>
        </w:rPr>
        <w:t>র</w:t>
      </w:r>
      <w:r w:rsidRPr="006B587A">
        <w:rPr>
          <w:rFonts w:ascii="Kalpurush" w:hAnsi="Kalpurush" w:cs="Kalpurush"/>
          <w:sz w:val="24"/>
          <w:szCs w:val="24"/>
          <w:cs/>
          <w:lang w:bidi="bn-IN"/>
        </w:rPr>
        <w:t xml:space="preserve"> মাঝখানে স্থান</w:t>
      </w:r>
      <w:r>
        <w:rPr>
          <w:rFonts w:ascii="Kalpurush" w:hAnsi="Kalpurush" w:cs="Vrinda" w:hint="cs"/>
          <w:sz w:val="24"/>
          <w:szCs w:val="24"/>
          <w:cs/>
          <w:lang w:bidi="bn-IN"/>
        </w:rPr>
        <w:t xml:space="preserve"> </w:t>
      </w:r>
      <w:r w:rsidRPr="006B587A">
        <w:rPr>
          <w:rFonts w:ascii="Kalpurush" w:hAnsi="Kalpurush" w:cs="Kalpurush"/>
          <w:sz w:val="24"/>
          <w:szCs w:val="24"/>
          <w:cs/>
          <w:lang w:bidi="bn-IN"/>
        </w:rPr>
        <w:t>পরিবর্তন বা কথা</w:t>
      </w:r>
      <w:r w:rsidRPr="006B587A">
        <w:rPr>
          <w:rFonts w:ascii="Kalpurush" w:hAnsi="Kalpurush" w:cs="Kalpurush"/>
          <w:sz w:val="24"/>
          <w:szCs w:val="24"/>
          <w:cs/>
          <w:lang w:bidi="bn-BD"/>
        </w:rPr>
        <w:t xml:space="preserve">-বার্তা বলে বিরত নেয়া সুন্নাত।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প্রমাণ- </w:t>
      </w:r>
    </w:p>
    <w:p w:rsidR="00A71E53" w:rsidRPr="008972CB" w:rsidRDefault="00A71E53" w:rsidP="00A71E53">
      <w:pPr>
        <w:widowControl w:val="0"/>
        <w:bidi/>
        <w:spacing w:after="0" w:line="460" w:lineRule="exact"/>
        <w:ind w:firstLine="510"/>
        <w:jc w:val="both"/>
        <w:rPr>
          <w:rFonts w:ascii="Brickletter" w:hAnsi="Brickletter" w:cs="KFGQPC Uthman Taha Naskh"/>
          <w:b/>
          <w:bCs/>
          <w:sz w:val="24"/>
          <w:szCs w:val="24"/>
          <w:rtl/>
        </w:rPr>
      </w:pPr>
      <w:r w:rsidRPr="008972CB">
        <w:rPr>
          <w:rFonts w:ascii="Brickletter" w:hAnsi="Brickletter" w:cs="KFGQPC Uthman Taha Naskh" w:hint="cs"/>
          <w:b/>
          <w:bCs/>
          <w:sz w:val="24"/>
          <w:szCs w:val="24"/>
          <w:rtl/>
        </w:rPr>
        <w:t xml:space="preserve">فعن عمر بن عطاء أن نافع بن جبير أرسله </w:t>
      </w:r>
      <w:r w:rsidRPr="008972CB">
        <w:rPr>
          <w:rFonts w:ascii="Brickletter" w:hAnsi="Brickletter" w:cs="KFGQPC Uthman Taha Naskh" w:hint="eastAsia"/>
          <w:b/>
          <w:bCs/>
          <w:sz w:val="24"/>
          <w:szCs w:val="24"/>
          <w:rtl/>
        </w:rPr>
        <w:t>إلى</w:t>
      </w:r>
      <w:r w:rsidRPr="008972CB">
        <w:rPr>
          <w:rFonts w:ascii="Brickletter" w:hAnsi="Brickletter" w:cs="KFGQPC Uthman Taha Naskh" w:hint="cs"/>
          <w:b/>
          <w:bCs/>
          <w:sz w:val="24"/>
          <w:szCs w:val="24"/>
          <w:rtl/>
        </w:rPr>
        <w:t xml:space="preserve"> السائب ابن أخت نمر يسأله عن شيء رآه من معاوية في الصلاة، فقال: نعم صليت معه الجمعة في المقصورة، فلما سلم الإمام قمت في مقامي فصليت، فلما دخل أرسل </w:t>
      </w:r>
      <w:r w:rsidRPr="008972CB">
        <w:rPr>
          <w:rFonts w:ascii="Brickletter" w:hAnsi="Brickletter" w:cs="KFGQPC Uthman Taha Naskh" w:hint="eastAsia"/>
          <w:b/>
          <w:bCs/>
          <w:sz w:val="24"/>
          <w:szCs w:val="24"/>
          <w:rtl/>
        </w:rPr>
        <w:t>إل</w:t>
      </w:r>
      <w:r w:rsidRPr="008972CB">
        <w:rPr>
          <w:rFonts w:ascii="Brickletter" w:hAnsi="Brickletter" w:cs="KFGQPC Uthman Taha Naskh" w:hint="cs"/>
          <w:b/>
          <w:bCs/>
          <w:sz w:val="24"/>
          <w:szCs w:val="24"/>
          <w:rtl/>
        </w:rPr>
        <w:t xml:space="preserve">ي فقال: </w:t>
      </w:r>
      <w:r w:rsidRPr="008972CB">
        <w:rPr>
          <w:rFonts w:ascii="Brickletter" w:hAnsi="Brickletter" w:cs="KFGQPC Uthman Taha Naskh" w:hint="cs"/>
          <w:b/>
          <w:bCs/>
          <w:sz w:val="24"/>
          <w:szCs w:val="24"/>
          <w:rtl/>
        </w:rPr>
        <w:lastRenderedPageBreak/>
        <w:t xml:space="preserve">لا تعد لما فعلت، </w:t>
      </w:r>
      <w:r w:rsidRPr="008972CB">
        <w:rPr>
          <w:rFonts w:ascii="Brickletter" w:hAnsi="Brickletter" w:cs="KFGQPC Uthman Taha Naskh" w:hint="eastAsia"/>
          <w:b/>
          <w:bCs/>
          <w:sz w:val="24"/>
          <w:szCs w:val="24"/>
          <w:rtl/>
        </w:rPr>
        <w:t>إذا</w:t>
      </w:r>
      <w:r w:rsidRPr="008972CB">
        <w:rPr>
          <w:rFonts w:ascii="Brickletter" w:hAnsi="Brickletter" w:cs="KFGQPC Uthman Taha Naskh" w:hint="cs"/>
          <w:b/>
          <w:bCs/>
          <w:sz w:val="24"/>
          <w:szCs w:val="24"/>
          <w:rtl/>
        </w:rPr>
        <w:t xml:space="preserve"> صليت الجمعة فلا تصلها بصلاة حتى تكلم أو تخرج، فإن رسول الله </w:t>
      </w:r>
      <w:r>
        <w:rPr>
          <w:rFonts w:ascii="Brickletter" w:hAnsi="Brickletter" w:cs="KFGQPC Uthman Taha Naskh"/>
          <w:b/>
          <w:bCs/>
          <w:sz w:val="24"/>
          <w:szCs w:val="24"/>
          <w:rtl/>
        </w:rPr>
        <w:t>صلى الله عليه وسلم</w:t>
      </w:r>
      <w:r w:rsidRPr="008972CB">
        <w:rPr>
          <w:rFonts w:ascii="Brickletter" w:hAnsi="Brickletter" w:cs="KFGQPC Uthman Taha Naskh" w:hint="cs"/>
          <w:b/>
          <w:bCs/>
          <w:sz w:val="24"/>
          <w:szCs w:val="24"/>
          <w:rtl/>
        </w:rPr>
        <w:t xml:space="preserve"> أمرنا بذلك أن لا نواصل صلاة بصلاة حتى نتكلم أو نخرج. [رواه مسلم].</w:t>
      </w:r>
    </w:p>
    <w:p w:rsidR="00A71E53" w:rsidRPr="00F302A8"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ওমর বিন আতা হতে বর্ণিত, তিনি বলেন, নাফে বিন জুবাইর তাকে সায়েব এর নিকট পাঠালেন, যাতে সে মুয়াবিয়া রাদিয়াল্লাহু আনহু তাকে সালাতে যা করতে দেখছেন সে সম্পর্কে সংবাদ দেন। তখন তিনি বললেন, আমি তার সাথে মাকসুরা- মসজিদে নির্মিত ছোট কামরা-তে </w:t>
      </w:r>
      <w:r w:rsidR="008D51E9">
        <w:rPr>
          <w:rFonts w:ascii="Kalpurush" w:hAnsi="Kalpurush" w:cs="Kalpurush" w:hint="cs"/>
          <w:sz w:val="24"/>
          <w:szCs w:val="24"/>
          <w:cs/>
          <w:lang w:bidi="bn-BD"/>
        </w:rPr>
        <w:t>জু</w:t>
      </w:r>
      <w:r w:rsidR="00815CC1">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আদায় </w:t>
      </w:r>
      <w:r w:rsidRPr="00815CC1">
        <w:rPr>
          <w:rFonts w:ascii="Kalpurush" w:hAnsi="Kalpurush" w:cs="Kalpurush"/>
          <w:sz w:val="24"/>
          <w:szCs w:val="24"/>
          <w:cs/>
          <w:lang w:bidi="bn-BD"/>
        </w:rPr>
        <w:t>করি</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 xml:space="preserve">ইমাম সালাম ফেরানোর পর আমি আমার স্বীয় স্থানে </w:t>
      </w:r>
      <w:r w:rsidR="00815CC1" w:rsidRPr="00146D72">
        <w:rPr>
          <w:rFonts w:ascii="Kalpurush" w:hAnsi="Kalpurush" w:cs="Kalpurush"/>
          <w:sz w:val="24"/>
          <w:szCs w:val="24"/>
          <w:cs/>
          <w:lang w:val="en-US" w:bidi="bn-IN"/>
        </w:rPr>
        <w:t>দাঁ</w:t>
      </w:r>
      <w:r w:rsidRPr="00146D72">
        <w:rPr>
          <w:rFonts w:ascii="Kalpurush" w:hAnsi="Kalpurush" w:cs="Kalpurush"/>
          <w:sz w:val="24"/>
          <w:szCs w:val="24"/>
          <w:cs/>
          <w:lang w:bidi="bn-IN"/>
        </w:rPr>
        <w:t xml:space="preserve">ড়িয়ে সালাত আদায় করি। তারপর যখন </w:t>
      </w:r>
      <w:r w:rsidR="00815CC1" w:rsidRPr="00146D72">
        <w:rPr>
          <w:rFonts w:ascii="Kalpurush" w:hAnsi="Kalpurush" w:cs="Kalpurush"/>
          <w:sz w:val="24"/>
          <w:szCs w:val="24"/>
          <w:cs/>
          <w:lang w:val="en-US" w:bidi="bn-IN"/>
        </w:rPr>
        <w:t xml:space="preserve"> তিনি</w:t>
      </w:r>
      <w:r w:rsidRPr="00146D72">
        <w:rPr>
          <w:rFonts w:ascii="Kalpurush" w:hAnsi="Kalpurush" w:cs="Kalpurush"/>
          <w:sz w:val="24"/>
          <w:szCs w:val="24"/>
          <w:cs/>
          <w:lang w:bidi="bn-IN"/>
        </w:rPr>
        <w:t xml:space="preserve"> সালাত শেষ করে</w:t>
      </w:r>
      <w:r w:rsidR="00815CC1" w:rsidRPr="00146D72">
        <w:rPr>
          <w:rFonts w:ascii="Kalpurush" w:hAnsi="Kalpurush" w:cs="Kalpurush"/>
          <w:sz w:val="24"/>
          <w:szCs w:val="24"/>
          <w:cs/>
          <w:lang w:val="en-US" w:bidi="bn-IN"/>
        </w:rPr>
        <w:t>ন</w:t>
      </w:r>
      <w:r w:rsidRPr="00815CC1">
        <w:rPr>
          <w:rFonts w:ascii="Kalpurush" w:hAnsi="Kalpurush" w:cs="Kalpurush"/>
          <w:sz w:val="24"/>
          <w:szCs w:val="24"/>
          <w:lang w:bidi="bn-BD"/>
        </w:rPr>
        <w:t xml:space="preserve">, </w:t>
      </w:r>
      <w:r w:rsidRPr="00815CC1">
        <w:rPr>
          <w:rFonts w:ascii="Kalpurush" w:hAnsi="Kalpurush" w:cs="Kalpurush"/>
          <w:sz w:val="24"/>
          <w:szCs w:val="24"/>
          <w:cs/>
          <w:lang w:bidi="bn-BD"/>
        </w:rPr>
        <w:t>তখন  স্বীয়</w:t>
      </w:r>
      <w:r>
        <w:rPr>
          <w:rFonts w:ascii="Kalpurush" w:hAnsi="Kalpurush" w:cs="Kalpurush" w:hint="cs"/>
          <w:sz w:val="24"/>
          <w:szCs w:val="24"/>
          <w:cs/>
          <w:lang w:bidi="bn-BD"/>
        </w:rPr>
        <w:t xml:space="preserve"> ঘরে প্রবেশ করে আমাকে ডেকে পাঠালেন এবং </w:t>
      </w:r>
      <w:r w:rsidRPr="006B587A">
        <w:rPr>
          <w:rFonts w:ascii="Kalpurush" w:hAnsi="Kalpurush" w:cs="Kalpurush"/>
          <w:sz w:val="24"/>
          <w:szCs w:val="24"/>
          <w:cs/>
          <w:lang w:bidi="bn-BD"/>
        </w:rPr>
        <w:t>বললেন, এমন কাজ তুমি দ্বিতীয় বার করবে না</w:t>
      </w:r>
      <w:r w:rsidRPr="006B587A">
        <w:rPr>
          <w:rFonts w:ascii="Kalpurush" w:hAnsi="Kalpurush" w:cs="Mangal"/>
          <w:sz w:val="24"/>
          <w:szCs w:val="24"/>
          <w:cs/>
          <w:lang w:bidi="hi-IN"/>
        </w:rPr>
        <w:t xml:space="preserve">। </w:t>
      </w:r>
      <w:r w:rsidRPr="006B587A">
        <w:rPr>
          <w:rFonts w:ascii="Kalpurush" w:hAnsi="Kalpurush" w:cs="Kalpurush"/>
          <w:sz w:val="24"/>
          <w:szCs w:val="24"/>
          <w:cs/>
          <w:lang w:bidi="bn-IN"/>
        </w:rPr>
        <w:t xml:space="preserve">যখন তুমি </w:t>
      </w:r>
      <w:r w:rsidR="008D51E9">
        <w:rPr>
          <w:rFonts w:ascii="Kalpurush" w:hAnsi="Kalpurush" w:cs="Kalpurush"/>
          <w:sz w:val="24"/>
          <w:szCs w:val="24"/>
          <w:cs/>
          <w:lang w:bidi="bn-IN"/>
        </w:rPr>
        <w:t>জু</w:t>
      </w:r>
      <w:r w:rsidR="00815CC1">
        <w:rPr>
          <w:rFonts w:ascii="Kalpurush" w:hAnsi="Kalpurush" w:cs="Kalpurush"/>
          <w:sz w:val="24"/>
          <w:szCs w:val="24"/>
          <w:cs/>
          <w:lang w:val="en-US" w:bidi="bn-IN"/>
        </w:rPr>
        <w:t>মু</w:t>
      </w:r>
      <w:r w:rsidR="008D51E9">
        <w:rPr>
          <w:rFonts w:ascii="Kalpurush" w:hAnsi="Kalpurush" w:cs="Kalpurush"/>
          <w:sz w:val="24"/>
          <w:szCs w:val="24"/>
          <w:lang w:bidi="bn-IN"/>
        </w:rPr>
        <w:t>‘</w:t>
      </w:r>
      <w:r w:rsidR="008D51E9">
        <w:rPr>
          <w:rFonts w:ascii="Kalpurush" w:hAnsi="Kalpurush" w:cs="Kalpurush"/>
          <w:sz w:val="24"/>
          <w:szCs w:val="24"/>
          <w:cs/>
          <w:lang w:bidi="bn-IN"/>
        </w:rPr>
        <w:t>আর</w:t>
      </w:r>
      <w:r w:rsidRPr="006B587A">
        <w:rPr>
          <w:rFonts w:ascii="Kalpurush" w:hAnsi="Kalpurush" w:cs="Kalpurush"/>
          <w:sz w:val="24"/>
          <w:szCs w:val="24"/>
          <w:cs/>
          <w:lang w:bidi="bn-IN"/>
        </w:rPr>
        <w:t xml:space="preserve"> সালাত আদায় কর</w:t>
      </w:r>
      <w:r w:rsidRPr="006B587A">
        <w:rPr>
          <w:rFonts w:ascii="Kalpurush" w:hAnsi="Kalpurush" w:cs="Kalpurush"/>
          <w:sz w:val="24"/>
          <w:szCs w:val="24"/>
          <w:cs/>
          <w:lang w:bidi="bn-BD"/>
        </w:rPr>
        <w:t>, তখন তুমি কথা-বার্তা বলা ছাড়া</w:t>
      </w:r>
      <w:r>
        <w:rPr>
          <w:rFonts w:ascii="Kalpurush" w:hAnsi="Kalpurush" w:cs="Kalpurush" w:hint="cs"/>
          <w:sz w:val="24"/>
          <w:szCs w:val="24"/>
          <w:cs/>
          <w:lang w:bidi="bn-BD"/>
        </w:rPr>
        <w:t xml:space="preserve"> অথবা মসজিদ থেকে বের হওয়া ছাড়া কোন সালাত আদায় করবে না। কারণ, রাসূল সাল্লাল্লাহু আলাইহি ওয়াসাল্লাম আমাদের এ বিষয়ে </w:t>
      </w:r>
      <w:r>
        <w:rPr>
          <w:rFonts w:ascii="Kalpurush" w:hAnsi="Kalpurush" w:cs="Kalpurush"/>
          <w:sz w:val="24"/>
          <w:szCs w:val="24"/>
          <w:cs/>
          <w:lang w:bidi="bn-BD"/>
        </w:rPr>
        <w:t>নির্দেশ</w:t>
      </w:r>
      <w:r>
        <w:rPr>
          <w:rFonts w:ascii="Kalpurush" w:hAnsi="Kalpurush" w:cs="Kalpurush" w:hint="cs"/>
          <w:sz w:val="24"/>
          <w:szCs w:val="24"/>
          <w:cs/>
          <w:lang w:bidi="bn-BD"/>
        </w:rPr>
        <w:t xml:space="preserve"> দেন যে, আমরা যেন কোন কথা-বার্তা বলা বা মসজিদ থেকে বের হওয়া </w:t>
      </w:r>
      <w:r>
        <w:rPr>
          <w:rFonts w:ascii="Kalpurush" w:hAnsi="Kalpurush" w:cs="Kalpurush" w:hint="cs"/>
          <w:sz w:val="24"/>
          <w:szCs w:val="24"/>
          <w:cs/>
          <w:lang w:bidi="bn-BD"/>
        </w:rPr>
        <w:lastRenderedPageBreak/>
        <w:t>ছাড়া ফরযের সাথে মিলিয়ে কোন সালাত আদায় না করি”</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34"/>
      </w:r>
    </w:p>
    <w:p w:rsidR="00A71E53" w:rsidRPr="006520B7" w:rsidRDefault="008D51E9">
      <w:pPr>
        <w:widowControl w:val="0"/>
        <w:spacing w:after="0" w:line="460" w:lineRule="exact"/>
        <w:jc w:val="center"/>
        <w:rPr>
          <w:rFonts w:ascii="Kalpurush" w:hAnsi="Kalpurush" w:cs="Kalpurush"/>
          <w:b/>
          <w:bCs/>
          <w:color w:val="943634" w:themeColor="accent2" w:themeShade="BF"/>
          <w:sz w:val="24"/>
          <w:szCs w:val="24"/>
          <w:lang w:bidi="bn-BD"/>
        </w:rPr>
      </w:pPr>
      <w:r>
        <w:rPr>
          <w:rFonts w:ascii="Kalpurush" w:hAnsi="Kalpurush" w:cs="Kalpurush"/>
          <w:b/>
          <w:bCs/>
          <w:color w:val="943634" w:themeColor="accent2" w:themeShade="BF"/>
          <w:sz w:val="24"/>
          <w:szCs w:val="24"/>
          <w:cs/>
          <w:lang w:bidi="bn-BD"/>
        </w:rPr>
        <w:t>জু</w:t>
      </w:r>
      <w:r w:rsidR="00815CC1">
        <w:rPr>
          <w:rFonts w:ascii="Kalpurush" w:hAnsi="Kalpurush" w:cs="Kalpurush"/>
          <w:b/>
          <w:bCs/>
          <w:color w:val="943634" w:themeColor="accent2" w:themeShade="BF"/>
          <w:sz w:val="24"/>
          <w:szCs w:val="24"/>
          <w:cs/>
          <w:lang w:val="en-US" w:bidi="bn-BD"/>
        </w:rPr>
        <w:t>মু</w:t>
      </w:r>
      <w:r>
        <w:rPr>
          <w:rFonts w:ascii="Kalpurush" w:hAnsi="Kalpurush" w:cs="Kalpurush"/>
          <w:b/>
          <w:bCs/>
          <w:color w:val="943634" w:themeColor="accent2" w:themeShade="BF"/>
          <w:sz w:val="24"/>
          <w:szCs w:val="24"/>
          <w:lang w:bidi="bn-BD"/>
        </w:rPr>
        <w:t>‘</w:t>
      </w:r>
      <w:r>
        <w:rPr>
          <w:rFonts w:ascii="Kalpurush" w:hAnsi="Kalpurush" w:cs="Kalpurush"/>
          <w:b/>
          <w:bCs/>
          <w:color w:val="943634" w:themeColor="accent2" w:themeShade="BF"/>
          <w:sz w:val="24"/>
          <w:szCs w:val="24"/>
          <w:cs/>
          <w:lang w:bidi="bn-BD"/>
        </w:rPr>
        <w:t>আর</w:t>
      </w:r>
      <w:r w:rsidR="00A71E53" w:rsidRPr="006520B7">
        <w:rPr>
          <w:rFonts w:ascii="Kalpurush" w:hAnsi="Kalpurush" w:cs="Kalpurush"/>
          <w:b/>
          <w:bCs/>
          <w:color w:val="943634" w:themeColor="accent2" w:themeShade="BF"/>
          <w:sz w:val="24"/>
          <w:szCs w:val="24"/>
          <w:cs/>
          <w:lang w:bidi="bn-BD"/>
        </w:rPr>
        <w:t xml:space="preserve"> খুতবা</w:t>
      </w:r>
    </w:p>
    <w:p w:rsidR="00A71E53" w:rsidRPr="00AD4AC4" w:rsidRDefault="00A71E53">
      <w:pPr>
        <w:widowControl w:val="0"/>
        <w:spacing w:after="0" w:line="460" w:lineRule="exact"/>
        <w:ind w:firstLine="720"/>
        <w:jc w:val="both"/>
        <w:rPr>
          <w:rFonts w:ascii="Kalpurush" w:hAnsi="Kalpurush" w:cs="Kalpurush"/>
          <w:sz w:val="24"/>
          <w:szCs w:val="24"/>
          <w:cs/>
          <w:lang w:bidi="bn-BD"/>
        </w:rPr>
      </w:pPr>
      <w:r w:rsidRPr="006B587A">
        <w:rPr>
          <w:rFonts w:ascii="Kalpurush" w:hAnsi="Kalpurush" w:cs="Kalpurush"/>
          <w:b/>
          <w:bCs/>
          <w:color w:val="943634" w:themeColor="accent2" w:themeShade="BF"/>
          <w:sz w:val="24"/>
          <w:szCs w:val="24"/>
          <w:cs/>
          <w:lang w:bidi="bn-BD"/>
        </w:rPr>
        <w:t>এক</w:t>
      </w:r>
      <w:r w:rsidR="006B587A">
        <w:rPr>
          <w:rFonts w:ascii="Kalpurush" w:hAnsi="Kalpurush" w:cs="Kalpurush"/>
          <w:sz w:val="24"/>
          <w:szCs w:val="24"/>
          <w:cs/>
          <w:lang w:bidi="bn-BD"/>
        </w:rPr>
        <w:t xml:space="preserve">- </w:t>
      </w:r>
      <w:r w:rsidR="008D51E9">
        <w:rPr>
          <w:rFonts w:ascii="Kalpurush" w:hAnsi="Kalpurush" w:cs="Kalpurush"/>
          <w:sz w:val="24"/>
          <w:szCs w:val="24"/>
          <w:cs/>
          <w:lang w:bidi="bn-BD"/>
        </w:rPr>
        <w:t>জু</w:t>
      </w:r>
      <w:r w:rsidR="00815CC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006B587A">
        <w:rPr>
          <w:rFonts w:ascii="Kalpurush" w:hAnsi="Kalpurush" w:cs="Kalpurush"/>
          <w:sz w:val="24"/>
          <w:szCs w:val="24"/>
          <w:cs/>
          <w:lang w:bidi="bn-BD"/>
        </w:rPr>
        <w:t xml:space="preserve"> সালাতের</w:t>
      </w:r>
      <w:r w:rsidR="006B587A">
        <w:rPr>
          <w:rFonts w:ascii="Kalpurush" w:hAnsi="Kalpurush" w:cs="Kalpurush" w:hint="cs"/>
          <w:sz w:val="24"/>
          <w:szCs w:val="24"/>
          <w:cs/>
          <w:lang w:bidi="bn-BD"/>
        </w:rPr>
        <w:t xml:space="preserve"> </w:t>
      </w:r>
      <w:r w:rsidRPr="00AD4AC4">
        <w:rPr>
          <w:rFonts w:ascii="Kalpurush" w:hAnsi="Kalpurush" w:cs="Kalpurush"/>
          <w:sz w:val="24"/>
          <w:szCs w:val="24"/>
          <w:cs/>
          <w:lang w:bidi="bn-BD"/>
        </w:rPr>
        <w:t xml:space="preserve">পূর্বে </w:t>
      </w:r>
      <w:r w:rsidR="00815CC1" w:rsidRPr="00AD4AC4">
        <w:rPr>
          <w:rFonts w:ascii="Kalpurush" w:hAnsi="Kalpurush" w:cs="Kalpurush"/>
          <w:sz w:val="24"/>
          <w:szCs w:val="24"/>
          <w:cs/>
          <w:lang w:bidi="bn-BD"/>
        </w:rPr>
        <w:t xml:space="preserve">খতিব </w:t>
      </w:r>
      <w:r w:rsidRPr="00AD4AC4">
        <w:rPr>
          <w:rFonts w:ascii="Kalpurush" w:hAnsi="Kalpurush" w:cs="Kalpurush"/>
          <w:sz w:val="24"/>
          <w:szCs w:val="24"/>
          <w:cs/>
          <w:lang w:bidi="bn-BD"/>
        </w:rPr>
        <w:t>দুটি</w:t>
      </w:r>
      <w:r w:rsidR="006B587A">
        <w:rPr>
          <w:rFonts w:ascii="Kalpurush" w:hAnsi="Kalpurush" w:cs="Kalpurush" w:hint="cs"/>
          <w:sz w:val="24"/>
          <w:szCs w:val="24"/>
          <w:cs/>
          <w:lang w:bidi="bn-BD"/>
        </w:rPr>
        <w:t xml:space="preserve"> </w:t>
      </w:r>
      <w:r w:rsidRPr="00AD4AC4">
        <w:rPr>
          <w:rFonts w:ascii="Kalpurush" w:hAnsi="Kalpurush" w:cs="Kalpurush"/>
          <w:sz w:val="24"/>
          <w:szCs w:val="24"/>
          <w:cs/>
          <w:lang w:bidi="bn-BD"/>
        </w:rPr>
        <w:t>খুতবা দিবে। উভয় খুতবাতে খতিব ঈমানের মৌলিক বিষয়গুলো আলোচনা করবে</w:t>
      </w:r>
      <w:r w:rsidRPr="00815CC1">
        <w:rPr>
          <w:rFonts w:ascii="Kalpurush" w:hAnsi="Kalpurush" w:cs="Kalpurush"/>
          <w:sz w:val="24"/>
          <w:szCs w:val="24"/>
          <w:cs/>
          <w:lang w:bidi="bn-BD"/>
        </w:rPr>
        <w:t>ন</w:t>
      </w:r>
      <w:r w:rsidRPr="00146D72">
        <w:rPr>
          <w:rFonts w:ascii="Kalpurush" w:hAnsi="Kalpurush" w:cs="Mangal"/>
          <w:sz w:val="24"/>
          <w:szCs w:val="24"/>
          <w:cs/>
          <w:lang w:bidi="hi-IN"/>
        </w:rPr>
        <w:t xml:space="preserve">। </w:t>
      </w:r>
      <w:r w:rsidRPr="00AD4AC4">
        <w:rPr>
          <w:rFonts w:ascii="Kalpurush" w:hAnsi="Kalpurush" w:cs="Kalpurush"/>
          <w:sz w:val="24"/>
          <w:szCs w:val="24"/>
          <w:cs/>
          <w:lang w:bidi="bn-IN"/>
        </w:rPr>
        <w:t>আল্লাহর প্রতি ঈমান</w:t>
      </w:r>
      <w:r w:rsidRPr="00AD4AC4">
        <w:rPr>
          <w:rFonts w:ascii="Kalpurush" w:hAnsi="Kalpurush" w:cs="Kalpurush"/>
          <w:sz w:val="24"/>
          <w:szCs w:val="24"/>
          <w:cs/>
          <w:lang w:bidi="bn-BD"/>
        </w:rPr>
        <w:t xml:space="preserve">, </w:t>
      </w:r>
      <w:r>
        <w:rPr>
          <w:rFonts w:ascii="Kalpurush" w:hAnsi="Kalpurush" w:cs="Kalpurush"/>
          <w:sz w:val="24"/>
          <w:szCs w:val="24"/>
          <w:cs/>
          <w:lang w:bidi="bn-BD"/>
        </w:rPr>
        <w:t>ফেরেশতা</w:t>
      </w:r>
      <w:r w:rsidRPr="00AD4AC4">
        <w:rPr>
          <w:rFonts w:ascii="Kalpurush" w:hAnsi="Kalpurush" w:cs="Kalpurush"/>
          <w:sz w:val="24"/>
          <w:szCs w:val="24"/>
          <w:cs/>
          <w:lang w:bidi="bn-BD"/>
        </w:rPr>
        <w:t xml:space="preserve">, </w:t>
      </w:r>
      <w:r>
        <w:rPr>
          <w:rFonts w:ascii="Kalpurush" w:hAnsi="Kalpurush" w:cs="Kalpurush"/>
          <w:sz w:val="24"/>
          <w:szCs w:val="24"/>
          <w:cs/>
          <w:lang w:bidi="bn-BD"/>
        </w:rPr>
        <w:t>আসমানি</w:t>
      </w:r>
      <w:r w:rsidRPr="00AD4AC4">
        <w:rPr>
          <w:rFonts w:ascii="Kalpurush" w:hAnsi="Kalpurush" w:cs="Kalpurush"/>
          <w:sz w:val="24"/>
          <w:szCs w:val="24"/>
          <w:cs/>
          <w:lang w:bidi="bn-BD"/>
        </w:rPr>
        <w:t xml:space="preserve"> কিতাব, নবী, রাসূল ও </w:t>
      </w:r>
      <w:r>
        <w:rPr>
          <w:rFonts w:ascii="Kalpurush" w:hAnsi="Kalpurush" w:cs="Kalpurush"/>
          <w:sz w:val="24"/>
          <w:szCs w:val="24"/>
          <w:cs/>
          <w:lang w:bidi="bn-BD"/>
        </w:rPr>
        <w:t>আখিরাত</w:t>
      </w:r>
      <w:r w:rsidRPr="00AD4AC4">
        <w:rPr>
          <w:rFonts w:ascii="Kalpurush" w:hAnsi="Kalpurush" w:cs="Kalpurush"/>
          <w:sz w:val="24"/>
          <w:szCs w:val="24"/>
          <w:cs/>
          <w:lang w:bidi="bn-BD"/>
        </w:rPr>
        <w:t xml:space="preserve"> দিবসের প্রতি ঈমানের বিষয়গুলো </w:t>
      </w:r>
      <w:r w:rsidRPr="00815CC1">
        <w:rPr>
          <w:rFonts w:ascii="Kalpurush" w:hAnsi="Kalpurush" w:cs="Kalpurush"/>
          <w:sz w:val="24"/>
          <w:szCs w:val="24"/>
          <w:cs/>
          <w:lang w:bidi="bn-BD"/>
        </w:rPr>
        <w:t>আলোচনা করবেন</w:t>
      </w:r>
      <w:r w:rsidRPr="00146D72">
        <w:rPr>
          <w:rFonts w:ascii="Kalpurush" w:hAnsi="Kalpurush" w:cs="Mangal"/>
          <w:sz w:val="24"/>
          <w:szCs w:val="24"/>
          <w:cs/>
          <w:lang w:bidi="hi-IN"/>
        </w:rPr>
        <w:t xml:space="preserve">। </w:t>
      </w:r>
      <w:r w:rsidRPr="00815CC1">
        <w:rPr>
          <w:rFonts w:ascii="Kalpurush" w:hAnsi="Kalpurush" w:cs="Kalpurush"/>
          <w:sz w:val="24"/>
          <w:szCs w:val="24"/>
          <w:cs/>
          <w:lang w:bidi="bn-IN"/>
        </w:rPr>
        <w:t>জান্নাত</w:t>
      </w:r>
      <w:r w:rsidRPr="00815CC1">
        <w:rPr>
          <w:rFonts w:ascii="Kalpurush" w:hAnsi="Kalpurush" w:cs="Kalpurush"/>
          <w:sz w:val="24"/>
          <w:szCs w:val="24"/>
          <w:cs/>
          <w:lang w:bidi="bn-BD"/>
        </w:rPr>
        <w:t>-জাহান্নাম সম্পর্কে আলোচনা করবেন</w:t>
      </w:r>
      <w:r w:rsidRPr="00146D72">
        <w:rPr>
          <w:rFonts w:ascii="Kalpurush" w:hAnsi="Kalpurush" w:cs="Mangal"/>
          <w:sz w:val="24"/>
          <w:szCs w:val="24"/>
          <w:cs/>
          <w:lang w:bidi="hi-IN"/>
        </w:rPr>
        <w:t xml:space="preserve">। </w:t>
      </w:r>
      <w:r w:rsidRPr="00815CC1">
        <w:rPr>
          <w:rFonts w:ascii="Kalpurush" w:hAnsi="Kalpurush" w:cs="Kalpurush"/>
          <w:sz w:val="24"/>
          <w:szCs w:val="24"/>
          <w:cs/>
          <w:lang w:bidi="bn-IN"/>
        </w:rPr>
        <w:t xml:space="preserve">আল্লাহ </w:t>
      </w:r>
      <w:r w:rsidR="00A203A8" w:rsidRPr="00815CC1">
        <w:rPr>
          <w:rFonts w:ascii="Kalpurush" w:hAnsi="Kalpurush" w:cs="Kalpurush"/>
          <w:sz w:val="24"/>
          <w:szCs w:val="24"/>
          <w:cs/>
          <w:lang w:bidi="bn-IN"/>
        </w:rPr>
        <w:t>তা</w:t>
      </w:r>
      <w:r w:rsidR="00A203A8" w:rsidRPr="00815CC1">
        <w:rPr>
          <w:rFonts w:ascii="Kalpurush" w:hAnsi="Kalpurush" w:cs="Kalpurush"/>
          <w:sz w:val="24"/>
          <w:szCs w:val="24"/>
          <w:lang w:bidi="bn-IN"/>
        </w:rPr>
        <w:t>‘</w:t>
      </w:r>
      <w:r w:rsidR="00A203A8" w:rsidRPr="00815CC1">
        <w:rPr>
          <w:rFonts w:ascii="Kalpurush" w:hAnsi="Kalpurush" w:cs="Kalpurush"/>
          <w:sz w:val="24"/>
          <w:szCs w:val="24"/>
          <w:cs/>
          <w:lang w:bidi="bn-IN"/>
        </w:rPr>
        <w:t>আলা</w:t>
      </w:r>
      <w:r w:rsidRPr="00815CC1">
        <w:rPr>
          <w:rFonts w:ascii="Kalpurush" w:hAnsi="Kalpurush" w:cs="Kalpurush"/>
          <w:sz w:val="24"/>
          <w:szCs w:val="24"/>
          <w:cs/>
          <w:lang w:bidi="bn-BD"/>
        </w:rPr>
        <w:t xml:space="preserve"> তার </w:t>
      </w:r>
      <w:r w:rsidR="00815CC1" w:rsidRPr="00146D72">
        <w:rPr>
          <w:rFonts w:ascii="Kalpurush" w:hAnsi="Kalpurush" w:cs="Kalpurush"/>
          <w:sz w:val="24"/>
          <w:szCs w:val="24"/>
          <w:lang w:bidi="bn-BD"/>
        </w:rPr>
        <w:t xml:space="preserve"> </w:t>
      </w:r>
      <w:r w:rsidR="00815CC1">
        <w:rPr>
          <w:rFonts w:ascii="Kalpurush" w:hAnsi="Kalpurush" w:cs="Kalpurush"/>
          <w:sz w:val="24"/>
          <w:szCs w:val="24"/>
          <w:cs/>
          <w:lang w:bidi="bn-BD"/>
        </w:rPr>
        <w:t>প্রিয়</w:t>
      </w:r>
      <w:r w:rsidR="00815CC1">
        <w:rPr>
          <w:rFonts w:ascii="Kalpurush" w:hAnsi="Kalpurush" w:cs="Kalpurush"/>
          <w:sz w:val="24"/>
          <w:szCs w:val="24"/>
          <w:lang w:bidi="bn-BD"/>
        </w:rPr>
        <w:t xml:space="preserve"> </w:t>
      </w:r>
      <w:r w:rsidR="00815CC1">
        <w:rPr>
          <w:rFonts w:ascii="Kalpurush" w:hAnsi="Kalpurush" w:cs="Kalpurush"/>
          <w:sz w:val="24"/>
          <w:szCs w:val="24"/>
          <w:cs/>
          <w:lang w:val="en-US" w:bidi="bn-BD"/>
        </w:rPr>
        <w:t>বান্দাদের</w:t>
      </w:r>
      <w:r w:rsidRPr="00815CC1">
        <w:rPr>
          <w:rFonts w:ascii="Kalpurush" w:hAnsi="Kalpurush" w:cs="Kalpurush"/>
          <w:sz w:val="24"/>
          <w:szCs w:val="24"/>
          <w:cs/>
          <w:lang w:bidi="bn-BD"/>
        </w:rPr>
        <w:t xml:space="preserve"> জন্য যে সব নেয়ামতের কথা বলেছেন এবং দুশমনদের জন্য যে সব শাস্তির কথা বলেছেন তা স্মরণ করিয়ে দিবেন</w:t>
      </w:r>
      <w:r w:rsidRPr="00146D72">
        <w:rPr>
          <w:rFonts w:ascii="Kalpurush" w:hAnsi="Kalpurush" w:cs="Mangal"/>
          <w:sz w:val="24"/>
          <w:szCs w:val="24"/>
          <w:cs/>
          <w:lang w:bidi="hi-IN"/>
        </w:rPr>
        <w:t>।</w:t>
      </w:r>
      <w:r w:rsidRPr="00AD4AC4">
        <w:rPr>
          <w:rFonts w:ascii="Kalpurush" w:hAnsi="Kalpurush" w:cs="Kalpurush"/>
          <w:sz w:val="24"/>
          <w:szCs w:val="24"/>
          <w:cs/>
          <w:lang w:bidi="hi-IN"/>
        </w:rPr>
        <w:t xml:space="preserve"> </w:t>
      </w:r>
      <w:r w:rsidRPr="00AD4AC4">
        <w:rPr>
          <w:rFonts w:ascii="Kalpurush" w:hAnsi="Kalpurush" w:cs="Kalpurush"/>
          <w:sz w:val="24"/>
          <w:szCs w:val="24"/>
          <w:cs/>
          <w:lang w:bidi="bn-IN"/>
        </w:rPr>
        <w:t xml:space="preserve">আল্লাহর দিকে মানুষকে </w:t>
      </w:r>
      <w:r w:rsidRPr="00815CC1">
        <w:rPr>
          <w:rFonts w:ascii="Kalpurush" w:hAnsi="Kalpurush" w:cs="Kalpurush"/>
          <w:sz w:val="24"/>
          <w:szCs w:val="24"/>
          <w:cs/>
          <w:lang w:bidi="bn-IN"/>
        </w:rPr>
        <w:t>ডাকবে</w:t>
      </w:r>
      <w:r w:rsidRPr="00815CC1">
        <w:rPr>
          <w:rFonts w:ascii="Kalpurush" w:hAnsi="Kalpurush" w:cs="Kalpurush"/>
          <w:sz w:val="24"/>
          <w:szCs w:val="24"/>
          <w:cs/>
          <w:lang w:bidi="bn-BD"/>
        </w:rPr>
        <w:t>ন</w:t>
      </w:r>
      <w:r w:rsidRPr="00146D72">
        <w:rPr>
          <w:rFonts w:ascii="Kalpurush" w:hAnsi="Kalpurush" w:cs="Mangal"/>
          <w:sz w:val="24"/>
          <w:szCs w:val="24"/>
          <w:cs/>
          <w:lang w:bidi="hi-IN"/>
        </w:rPr>
        <w:t xml:space="preserve">। </w:t>
      </w:r>
      <w:r w:rsidRPr="00815CC1">
        <w:rPr>
          <w:rFonts w:ascii="Kalpurush" w:hAnsi="Kalpurush" w:cs="Kalpurush"/>
          <w:sz w:val="24"/>
          <w:szCs w:val="24"/>
          <w:cs/>
          <w:lang w:bidi="bn-IN"/>
        </w:rPr>
        <w:t>যে সব আয়াতে আল্লাহর জিকির এবং শুকরিয়া আদায় করার নির্দেশ রয়েছে</w:t>
      </w:r>
      <w:r w:rsidRPr="00815CC1">
        <w:rPr>
          <w:rFonts w:ascii="Kalpurush" w:hAnsi="Kalpurush" w:cs="Kalpurush"/>
          <w:sz w:val="24"/>
          <w:szCs w:val="24"/>
          <w:lang w:bidi="bn-BD"/>
        </w:rPr>
        <w:t>,</w:t>
      </w:r>
      <w:r w:rsidRPr="00815CC1">
        <w:rPr>
          <w:rFonts w:ascii="Kalpurush" w:hAnsi="Kalpurush" w:cs="Kalpurush"/>
          <w:sz w:val="24"/>
          <w:szCs w:val="24"/>
          <w:cs/>
          <w:lang w:bidi="bn-BD"/>
        </w:rPr>
        <w:t xml:space="preserve"> সে সব আয়াত স্মরণ করিয়ে দিবেন</w:t>
      </w:r>
      <w:r w:rsidRPr="00146D72">
        <w:rPr>
          <w:rFonts w:ascii="Kalpurush" w:hAnsi="Kalpurush" w:cs="Mangal"/>
          <w:sz w:val="24"/>
          <w:szCs w:val="24"/>
          <w:cs/>
          <w:lang w:bidi="hi-IN"/>
        </w:rPr>
        <w:t xml:space="preserve">। </w:t>
      </w:r>
      <w:r w:rsidRPr="00815CC1">
        <w:rPr>
          <w:rFonts w:ascii="Kalpurush" w:hAnsi="Kalpurush" w:cs="Kalpurush"/>
          <w:sz w:val="24"/>
          <w:szCs w:val="24"/>
          <w:cs/>
          <w:lang w:bidi="bn-IN"/>
        </w:rPr>
        <w:t xml:space="preserve">যে সব আয়াত আল্লাহকে মানুষের নিকট প্রিয় করে তুলে সে </w:t>
      </w:r>
      <w:r w:rsidRPr="00815CC1">
        <w:rPr>
          <w:rFonts w:ascii="Kalpurush" w:hAnsi="Kalpurush" w:cs="Kalpurush"/>
          <w:sz w:val="24"/>
          <w:szCs w:val="24"/>
          <w:cs/>
          <w:lang w:bidi="bn-BD"/>
        </w:rPr>
        <w:t>সব আয়াত সম্পর্কে আলোচনা করবেন</w:t>
      </w:r>
      <w:r w:rsidRPr="00146D72">
        <w:rPr>
          <w:rFonts w:ascii="Kalpurush" w:hAnsi="Kalpurush" w:cs="Mangal"/>
          <w:sz w:val="24"/>
          <w:szCs w:val="24"/>
          <w:cs/>
          <w:lang w:bidi="hi-IN"/>
        </w:rPr>
        <w:t>।</w:t>
      </w:r>
      <w:r w:rsidRPr="00AD4AC4">
        <w:rPr>
          <w:rFonts w:ascii="Kalpurush" w:hAnsi="Kalpurush" w:cs="Kalpurush"/>
          <w:sz w:val="24"/>
          <w:szCs w:val="24"/>
          <w:cs/>
          <w:lang w:bidi="hi-IN"/>
        </w:rPr>
        <w:t xml:space="preserve"> </w:t>
      </w:r>
      <w:r w:rsidRPr="00AD4AC4">
        <w:rPr>
          <w:rFonts w:ascii="Kalpurush" w:hAnsi="Kalpurush" w:cs="Kalpurush"/>
          <w:sz w:val="24"/>
          <w:szCs w:val="24"/>
          <w:cs/>
          <w:lang w:bidi="bn-IN"/>
        </w:rPr>
        <w:t>যাতে মানুষের অন্ত</w:t>
      </w:r>
      <w:r w:rsidR="006B587A">
        <w:rPr>
          <w:rFonts w:ascii="Kalpurush" w:hAnsi="Kalpurush" w:cs="Kalpurush"/>
          <w:sz w:val="24"/>
          <w:szCs w:val="24"/>
          <w:cs/>
          <w:lang w:bidi="bn-IN"/>
        </w:rPr>
        <w:t>র ঈমান ও তাওহীদের আলোতে ভরে যায়</w:t>
      </w:r>
      <w:r w:rsidRPr="00AD4AC4">
        <w:rPr>
          <w:rFonts w:ascii="Kalpurush" w:hAnsi="Kalpurush" w:cs="Kalpurush"/>
          <w:sz w:val="24"/>
          <w:szCs w:val="24"/>
          <w:cs/>
          <w:lang w:bidi="bn-IN"/>
        </w:rPr>
        <w:t xml:space="preserve"> এবং শ্রোতারা এমনভাবে বাড়ীতে ফিরে</w:t>
      </w:r>
      <w:r w:rsidRPr="00AD4AC4">
        <w:rPr>
          <w:rFonts w:ascii="Kalpurush" w:hAnsi="Kalpurush" w:cs="Kalpurush"/>
          <w:sz w:val="24"/>
          <w:szCs w:val="24"/>
          <w:cs/>
          <w:lang w:bidi="bn-BD"/>
        </w:rPr>
        <w:t xml:space="preserve">, যেন তারা আল্লাহকে ভালো বাসছেন এবং আল্লাহও তাদের ভালো </w:t>
      </w:r>
      <w:r w:rsidRPr="00AD4AC4">
        <w:rPr>
          <w:rFonts w:ascii="Kalpurush" w:hAnsi="Kalpurush" w:cs="Kalpurush"/>
          <w:sz w:val="24"/>
          <w:szCs w:val="24"/>
          <w:cs/>
          <w:lang w:bidi="bn-BD"/>
        </w:rPr>
        <w:lastRenderedPageBreak/>
        <w:t xml:space="preserve">বাসছেন। </w:t>
      </w:r>
    </w:p>
    <w:p w:rsidR="00A71E53" w:rsidRDefault="00A71E53">
      <w:pPr>
        <w:widowControl w:val="0"/>
        <w:spacing w:after="0" w:line="460" w:lineRule="exact"/>
        <w:ind w:firstLine="720"/>
        <w:jc w:val="both"/>
        <w:rPr>
          <w:rFonts w:ascii="Kalpurush" w:hAnsi="Kalpurush" w:cs="Kalpurush"/>
          <w:sz w:val="24"/>
          <w:szCs w:val="24"/>
          <w:lang w:bidi="bn-BD"/>
        </w:rPr>
      </w:pPr>
      <w:r w:rsidRPr="006B587A">
        <w:rPr>
          <w:rFonts w:ascii="Kalpurush" w:hAnsi="Kalpurush" w:cs="Kalpurush" w:hint="cs"/>
          <w:b/>
          <w:bCs/>
          <w:color w:val="943634" w:themeColor="accent2" w:themeShade="BF"/>
          <w:sz w:val="24"/>
          <w:szCs w:val="24"/>
          <w:cs/>
          <w:lang w:bidi="bn-BD"/>
        </w:rPr>
        <w:t>দুই-</w:t>
      </w:r>
      <w:r>
        <w:rPr>
          <w:rFonts w:ascii="Kalpurush" w:hAnsi="Kalpurush" w:cs="Kalpurush" w:hint="cs"/>
          <w:sz w:val="24"/>
          <w:szCs w:val="24"/>
          <w:cs/>
          <w:lang w:bidi="bn-BD"/>
        </w:rPr>
        <w:t xml:space="preserve"> খুতবা এমন দীর্ঘ না হয় যাতে মানুষ বিরক্ত হয়ে যায় আবার এত বেশি সংক্ষিপ্ত না হয় যাতে বুঝতে কষ্ট হয়। খুতবার লক্ষ্য উদ্দেশ্য যাতে হাসিল হয় সে ব্যাপারে লক্ষ্য রাখতে হবে। কারণ, খুতবা দেয়ার উদ্দেশ্য হল, মানুষকে নছিহত করা, আযাব ও গজব সম্পর্কে ভয় দেখানো এবং সতর্ক করা। খতীব যিনি হবেন তাকে অবশ্যই সমাজের অবস্থা সম্পর্কে অবগত হতে হবে। খুতবায় সমাজের বিভিন্ন </w:t>
      </w:r>
      <w:r w:rsidR="00815CC1">
        <w:rPr>
          <w:rFonts w:ascii="Kalpurush" w:hAnsi="Kalpurush" w:cs="Kalpurush"/>
          <w:sz w:val="24"/>
          <w:szCs w:val="24"/>
          <w:cs/>
          <w:lang w:val="en-US" w:bidi="bn-BD"/>
        </w:rPr>
        <w:t>প্রে</w:t>
      </w:r>
      <w:r>
        <w:rPr>
          <w:rFonts w:ascii="Kalpurush" w:hAnsi="Kalpurush" w:cs="Kalpurush" w:hint="cs"/>
          <w:sz w:val="24"/>
          <w:szCs w:val="24"/>
          <w:cs/>
          <w:lang w:bidi="bn-BD"/>
        </w:rPr>
        <w:t xml:space="preserve">ক্ষাপটের উপর খুতবা দিতে চেষ্টা করবে। সমাজে যে বিষয়টি খুব প্রয়োজন সে বিষয়ের উপর খুতবা দিবে। সময়ের প্রতিও যত্নবান হতে হবে এবং মুসল্লিদের প্রয়োজনের প্রতি গুরুত্ব দিতে হবে। </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আম্মার ইবনে ইয়াসার রাদিয়াল্লাহু আনহু হতে বর্ণিত, তিনি বলেন, আমি রাসূল সাল্লাল্লাহু আলাইহি ওয়াসাল্লামকে বলতে শুনেছি, তিনি বলেন, </w:t>
      </w:r>
    </w:p>
    <w:p w:rsidR="00A71E53" w:rsidRPr="00297145"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297145">
        <w:rPr>
          <w:rFonts w:ascii="Brickletter" w:hAnsi="Brickletter" w:cs="KFGQPC Uthman Taha Naskh" w:hint="cs"/>
          <w:b/>
          <w:bCs/>
          <w:sz w:val="24"/>
          <w:szCs w:val="24"/>
          <w:rtl/>
        </w:rPr>
        <w:t>«إن طول صلاة الرجل وقصر خطبته مئنة من فقهه، فأطيلوا الصلاة واقصروا الخطبة، وإن من البيان لسحرًا» [رواه مسلم].</w:t>
      </w:r>
    </w:p>
    <w:p w:rsidR="00A71E53" w:rsidRPr="00AD4AC4"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“সালাতকে দীর্ঘ করা এবং খুতবাকে সংক্ষিপ্ত করা একজন </w:t>
      </w:r>
      <w:r>
        <w:rPr>
          <w:rFonts w:ascii="Kalpurush" w:hAnsi="Kalpurush" w:cs="Kalpurush" w:hint="cs"/>
          <w:sz w:val="24"/>
          <w:szCs w:val="24"/>
          <w:cs/>
          <w:lang w:bidi="bn-BD"/>
        </w:rPr>
        <w:lastRenderedPageBreak/>
        <w:t>মানুষের জ্ঞানী হওয়ার সুফল</w:t>
      </w:r>
      <w:r>
        <w:rPr>
          <w:rFonts w:ascii="Kalpurush" w:hAnsi="Kalpurush" w:cs="Mangal" w:hint="cs"/>
          <w:sz w:val="24"/>
          <w:szCs w:val="24"/>
          <w:cs/>
          <w:lang w:bidi="hi-IN"/>
        </w:rPr>
        <w:t xml:space="preserve">। </w:t>
      </w:r>
      <w:r w:rsidRPr="00AD4AC4">
        <w:rPr>
          <w:rFonts w:ascii="Kalpurush" w:hAnsi="Kalpurush" w:cs="Kalpurush"/>
          <w:sz w:val="24"/>
          <w:szCs w:val="24"/>
          <w:cs/>
          <w:lang w:bidi="bn-IN"/>
        </w:rPr>
        <w:t xml:space="preserve">সুতরাং তোমরা সালাতকে দীর্ঘ কর এবং খুতবাকে সংক্ষেপ কর। অনেক </w:t>
      </w:r>
      <w:r>
        <w:rPr>
          <w:rFonts w:ascii="Kalpurush" w:hAnsi="Kalpurush" w:cs="Kalpurush"/>
          <w:sz w:val="24"/>
          <w:szCs w:val="24"/>
          <w:cs/>
          <w:lang w:bidi="bn-IN"/>
        </w:rPr>
        <w:t>বক্তৃতা</w:t>
      </w:r>
      <w:r w:rsidRPr="00AD4AC4">
        <w:rPr>
          <w:rFonts w:ascii="Kalpurush" w:hAnsi="Kalpurush" w:cs="Kalpurush"/>
          <w:sz w:val="24"/>
          <w:szCs w:val="24"/>
          <w:cs/>
          <w:lang w:bidi="bn-IN"/>
        </w:rPr>
        <w:t xml:space="preserve"> যাদুর সমতুল্য</w:t>
      </w:r>
      <w:r w:rsidRPr="00AD4AC4">
        <w:rPr>
          <w:rFonts w:ascii="Kalpurush" w:hAnsi="Kalpurush" w:cs="Kalpurush"/>
          <w:sz w:val="24"/>
          <w:szCs w:val="24"/>
          <w:cs/>
          <w:lang w:bidi="bn-BD"/>
        </w:rPr>
        <w:t>”</w:t>
      </w:r>
      <w:r w:rsidRPr="00AD4AC4">
        <w:rPr>
          <w:rFonts w:ascii="Kalpurush" w:hAnsi="Kalpurush" w:cs="Mangal"/>
          <w:sz w:val="24"/>
          <w:szCs w:val="24"/>
          <w:cs/>
          <w:lang w:bidi="hi-IN"/>
        </w:rPr>
        <w:t>।</w:t>
      </w:r>
      <w:r>
        <w:rPr>
          <w:rStyle w:val="FootnoteReference"/>
          <w:rFonts w:ascii="Kalpurush" w:hAnsi="Kalpurush" w:cs="Mangal"/>
          <w:sz w:val="24"/>
          <w:szCs w:val="24"/>
          <w:cs/>
          <w:lang w:bidi="hi-IN"/>
        </w:rPr>
        <w:footnoteReference w:id="35"/>
      </w:r>
      <w:r w:rsidRPr="00AD4AC4">
        <w:rPr>
          <w:rFonts w:ascii="Kalpurush" w:hAnsi="Kalpurush" w:cs="Mangal"/>
          <w:sz w:val="24"/>
          <w:szCs w:val="24"/>
          <w:cs/>
          <w:lang w:bidi="hi-IN"/>
        </w:rPr>
        <w:t xml:space="preserve"> </w:t>
      </w:r>
    </w:p>
    <w:p w:rsidR="00A71E53" w:rsidRPr="00AB54B1"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অপর একটি হাদিসে বর্ণিত-</w:t>
      </w:r>
    </w:p>
    <w:p w:rsidR="00A71E53" w:rsidRPr="00297145"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297145">
        <w:rPr>
          <w:rFonts w:ascii="Brickletter" w:hAnsi="Brickletter" w:cs="KFGQPC Uthman Taha Naskh" w:hint="cs"/>
          <w:b/>
          <w:bCs/>
          <w:sz w:val="24"/>
          <w:szCs w:val="24"/>
          <w:rtl/>
        </w:rPr>
        <w:t xml:space="preserve">وعن جابر بن سمرة - رضي الله عنه - قال: كنت أصلي مع رسول الله </w:t>
      </w:r>
      <w:r w:rsidRPr="00297145">
        <w:rPr>
          <w:rFonts w:ascii="Brickletter" w:hAnsi="Brickletter" w:cs="KFGQPC Uthman Taha Naskh"/>
          <w:b/>
          <w:bCs/>
          <w:sz w:val="24"/>
          <w:szCs w:val="24"/>
          <w:rtl/>
        </w:rPr>
        <w:t>صلى الله عليه وسلم</w:t>
      </w:r>
      <w:r w:rsidRPr="00297145">
        <w:rPr>
          <w:rFonts w:ascii="Brickletter" w:hAnsi="Brickletter" w:cs="KFGQPC Uthman Taha Naskh" w:hint="cs"/>
          <w:b/>
          <w:bCs/>
          <w:sz w:val="24"/>
          <w:szCs w:val="24"/>
          <w:rtl/>
        </w:rPr>
        <w:t>، فكانت صلاته قصدًا وخطبته قصدًا. [رواه مسلم].</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w:t>
      </w:r>
      <w:r w:rsidRPr="005E3BEF">
        <w:rPr>
          <w:rFonts w:ascii="Kalpurush" w:hAnsi="Kalpurush" w:cs="Kalpurush"/>
          <w:sz w:val="24"/>
          <w:szCs w:val="24"/>
          <w:cs/>
          <w:lang w:bidi="bn-BD"/>
        </w:rPr>
        <w:t xml:space="preserve">জাবের বিন সামুরা </w:t>
      </w:r>
      <w:r>
        <w:rPr>
          <w:rFonts w:ascii="Kalpurush" w:hAnsi="Kalpurush" w:cs="Kalpurush"/>
          <w:sz w:val="24"/>
          <w:szCs w:val="24"/>
          <w:cs/>
          <w:lang w:bidi="bn-BD"/>
        </w:rPr>
        <w:t>রাদিয়াল্লাহু আনহু</w:t>
      </w:r>
      <w:r w:rsidRPr="005E3BEF">
        <w:rPr>
          <w:rFonts w:ascii="Kalpurush" w:hAnsi="Kalpurush" w:cs="Kalpurush"/>
          <w:sz w:val="24"/>
          <w:szCs w:val="24"/>
          <w:cs/>
          <w:lang w:bidi="bn-BD"/>
        </w:rPr>
        <w:t xml:space="preserve"> হতে বর্ণিত তিনি বলেন, আমি র</w:t>
      </w:r>
      <w:r>
        <w:rPr>
          <w:rFonts w:ascii="Kalpurush" w:hAnsi="Kalpurush" w:cs="Kalpurush"/>
          <w:sz w:val="24"/>
          <w:szCs w:val="24"/>
          <w:cs/>
          <w:lang w:bidi="bn-BD"/>
        </w:rPr>
        <w:t>াসূল সাল্লাল্লাহু আলাইহি ওয়াসাল্লাম এর সাথে সালাত আদায় ক</w:t>
      </w:r>
      <w:r>
        <w:rPr>
          <w:rFonts w:ascii="Kalpurush" w:hAnsi="Kalpurush" w:cs="Kalpurush" w:hint="cs"/>
          <w:sz w:val="24"/>
          <w:szCs w:val="24"/>
          <w:cs/>
          <w:lang w:bidi="bn-BD"/>
        </w:rPr>
        <w:t>রি,</w:t>
      </w:r>
      <w:r w:rsidRPr="005E3BEF">
        <w:rPr>
          <w:rFonts w:ascii="Kalpurush" w:hAnsi="Kalpurush" w:cs="Kalpurush"/>
          <w:sz w:val="24"/>
          <w:szCs w:val="24"/>
          <w:cs/>
          <w:lang w:bidi="bn-BD"/>
        </w:rPr>
        <w:t xml:space="preserve"> তার সালাত ছিল মধ্য পন্থার এবং তার খুতবা ছিল মধ্য পন্থার।</w:t>
      </w:r>
      <w:r>
        <w:rPr>
          <w:rStyle w:val="FootnoteReference"/>
          <w:rFonts w:ascii="Kalpurush" w:hAnsi="Kalpurush" w:cs="Kalpurush"/>
          <w:sz w:val="24"/>
          <w:szCs w:val="24"/>
          <w:cs/>
          <w:lang w:bidi="bn-BD"/>
        </w:rPr>
        <w:footnoteReference w:id="36"/>
      </w:r>
      <w:r w:rsidRPr="005E3BEF">
        <w:rPr>
          <w:rFonts w:ascii="Kalpurush" w:hAnsi="Kalpurush" w:cs="Kalpurush"/>
          <w:sz w:val="24"/>
          <w:szCs w:val="24"/>
          <w:cs/>
          <w:lang w:bidi="bn-BD"/>
        </w:rPr>
        <w:t xml:space="preserve"> </w:t>
      </w:r>
    </w:p>
    <w:p w:rsidR="00A71E53" w:rsidRDefault="00A71E53">
      <w:pPr>
        <w:widowControl w:val="0"/>
        <w:spacing w:after="0" w:line="460" w:lineRule="exact"/>
        <w:ind w:firstLine="510"/>
        <w:jc w:val="both"/>
        <w:rPr>
          <w:rFonts w:ascii="Kalpurush" w:hAnsi="Kalpurush" w:cs="Kalpurush"/>
          <w:sz w:val="24"/>
          <w:szCs w:val="24"/>
          <w:cs/>
          <w:lang w:bidi="bn-BD"/>
        </w:rPr>
      </w:pPr>
      <w:r w:rsidRPr="006520B7">
        <w:rPr>
          <w:rFonts w:ascii="Kalpurush" w:hAnsi="Kalpurush" w:cs="Kalpurush" w:hint="cs"/>
          <w:b/>
          <w:bCs/>
          <w:color w:val="943634" w:themeColor="accent2" w:themeShade="BF"/>
          <w:sz w:val="24"/>
          <w:szCs w:val="24"/>
          <w:cs/>
          <w:lang w:bidi="bn-BD"/>
        </w:rPr>
        <w:t xml:space="preserve">তিন- </w:t>
      </w:r>
      <w:r>
        <w:rPr>
          <w:rFonts w:ascii="Kalpurush" w:hAnsi="Kalpurush" w:cs="Kalpurush" w:hint="cs"/>
          <w:sz w:val="24"/>
          <w:szCs w:val="24"/>
          <w:cs/>
          <w:lang w:bidi="bn-BD"/>
        </w:rPr>
        <w:t xml:space="preserve">খতিব </w:t>
      </w:r>
      <w:r w:rsidR="008D51E9">
        <w:rPr>
          <w:rFonts w:ascii="Kalpurush" w:hAnsi="Kalpurush" w:cs="Kalpurush" w:hint="cs"/>
          <w:sz w:val="24"/>
          <w:szCs w:val="24"/>
          <w:cs/>
          <w:lang w:bidi="bn-BD"/>
        </w:rPr>
        <w:t>জু</w:t>
      </w:r>
      <w:r w:rsidR="00171751">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w:t>
      </w:r>
      <w:r w:rsidR="008D51E9">
        <w:rPr>
          <w:rFonts w:ascii="Kalpurush" w:hAnsi="Kalpurush" w:cs="Kalpurush" w:hint="cs"/>
          <w:sz w:val="24"/>
          <w:szCs w:val="24"/>
          <w:cs/>
          <w:lang w:bidi="bn-BD"/>
        </w:rPr>
        <w:t>জু</w:t>
      </w:r>
      <w:r w:rsidR="00171751">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খুতবা দেয়ার জন্য ওয়াক্ত হওয়ার পর সাথে সাথে কাল ক্ষেপণ না করে মসজিদে চলে আসবে। খতীব জায়গায় পৌছার পর মিম্বারকে সামনে নিয়ে আসবে</w:t>
      </w:r>
      <w:r w:rsidR="006B587A">
        <w:rPr>
          <w:rFonts w:ascii="Kalpurush" w:hAnsi="Kalpurush" w:cs="Mangal" w:hint="cs"/>
          <w:sz w:val="24"/>
          <w:szCs w:val="24"/>
          <w:cs/>
          <w:lang w:bidi="hi-IN"/>
        </w:rPr>
        <w:t>।</w:t>
      </w:r>
      <w:r>
        <w:rPr>
          <w:rFonts w:ascii="Kalpurush" w:hAnsi="Kalpurush" w:cs="Mangal" w:hint="cs"/>
          <w:sz w:val="24"/>
          <w:szCs w:val="24"/>
          <w:cs/>
          <w:lang w:bidi="hi-IN"/>
        </w:rPr>
        <w:t xml:space="preserve"> </w:t>
      </w:r>
      <w:r w:rsidRPr="006B587A">
        <w:rPr>
          <w:rFonts w:ascii="Kalpurush" w:hAnsi="Kalpurush" w:cs="Kalpurush"/>
          <w:sz w:val="24"/>
          <w:szCs w:val="24"/>
          <w:cs/>
          <w:lang w:bidi="bn-IN"/>
        </w:rPr>
        <w:t>খতীব তাহিইয়্যাতুল মসজিদ পড়বে না। কারণ</w:t>
      </w:r>
      <w:r w:rsidRPr="006B587A">
        <w:rPr>
          <w:rFonts w:ascii="Kalpurush" w:hAnsi="Kalpurush" w:cs="Kalpurush"/>
          <w:sz w:val="24"/>
          <w:szCs w:val="24"/>
          <w:cs/>
          <w:lang w:bidi="bn-BD"/>
        </w:rPr>
        <w:t xml:space="preserve">, রাসূল সাল্লাল্লাহু </w:t>
      </w:r>
      <w:r>
        <w:rPr>
          <w:rFonts w:ascii="Kalpurush" w:hAnsi="Kalpurush" w:cs="Kalpurush" w:hint="cs"/>
          <w:sz w:val="24"/>
          <w:szCs w:val="24"/>
          <w:cs/>
          <w:lang w:bidi="bn-BD"/>
        </w:rPr>
        <w:t xml:space="preserve">আলাইহি ওয়াসাল্লাম সরাসরি মিম্বারের উপর আরোহণ করতেন। </w:t>
      </w:r>
    </w:p>
    <w:p w:rsidR="00A71E53" w:rsidRPr="005E3BEF"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lastRenderedPageBreak/>
        <w:t xml:space="preserve">রাসূল সাল্লাল্লাহু আলাইহি ওয়াসাল্লাম খুতবা দিতে এসে তাহিয়্যাতুল মসজিদ পড়েছেন এমন কোন প্রমাণ নাই। খতীব প্রথমে মুসল্লিদের সালাম দেবেন, তারপর আযান শেষ না হওয়া পর্যন্ত মিম্বারে বসবেন। মুয়াজ্জিন যখন আযান শেষ করবে তখন খুতবা দেয়ার জন্য </w:t>
      </w:r>
      <w:r>
        <w:rPr>
          <w:rFonts w:ascii="Kalpurush" w:hAnsi="Kalpurush" w:cs="Kalpurush"/>
          <w:sz w:val="24"/>
          <w:szCs w:val="24"/>
          <w:cs/>
          <w:lang w:bidi="bn-BD"/>
        </w:rPr>
        <w:t>দাঁড়াবে</w:t>
      </w:r>
      <w:r>
        <w:rPr>
          <w:rFonts w:ascii="Kalpurush" w:hAnsi="Kalpurush" w:cs="Kalpurush" w:hint="cs"/>
          <w:sz w:val="24"/>
          <w:szCs w:val="24"/>
          <w:cs/>
          <w:lang w:bidi="bn-BD"/>
        </w:rPr>
        <w:t xml:space="preserve"> এবং খুতবা আরম্ভ করবে</w:t>
      </w:r>
      <w:r w:rsidR="006B587A">
        <w:rPr>
          <w:rFonts w:ascii="Kalpurush" w:hAnsi="Kalpurush" w:cs="Kalpurush" w:hint="cs"/>
          <w:sz w:val="24"/>
          <w:szCs w:val="24"/>
          <w:cs/>
          <w:lang w:bidi="bn-BD"/>
        </w:rPr>
        <w:t>ন</w:t>
      </w:r>
      <w:r>
        <w:rPr>
          <w:rFonts w:ascii="Kalpurush" w:hAnsi="Kalpurush" w:cs="Mangal" w:hint="cs"/>
          <w:sz w:val="24"/>
          <w:szCs w:val="24"/>
          <w:cs/>
          <w:lang w:bidi="hi-IN"/>
        </w:rPr>
        <w:t xml:space="preserve">।  </w:t>
      </w:r>
    </w:p>
    <w:p w:rsidR="00A71E53" w:rsidRPr="009048DE"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9048DE">
        <w:rPr>
          <w:rFonts w:ascii="Brickletter" w:hAnsi="Brickletter" w:cs="KFGQPC Uthman Taha Naskh" w:hint="cs"/>
          <w:b/>
          <w:bCs/>
          <w:sz w:val="24"/>
          <w:szCs w:val="24"/>
          <w:rtl/>
        </w:rPr>
        <w:t xml:space="preserve">عن السائب بن يزيد - رضي الله عنه - قال: إن الأذان يوم الجمعة كان أوله حين يجلس الإمام يوم الجمعة على المنبر في عهد رسول الله </w:t>
      </w:r>
      <w:r>
        <w:rPr>
          <w:rFonts w:ascii="Brickletter" w:hAnsi="Brickletter" w:cs="KFGQPC Uthman Taha Naskh"/>
          <w:b/>
          <w:bCs/>
          <w:sz w:val="24"/>
          <w:szCs w:val="24"/>
          <w:rtl/>
        </w:rPr>
        <w:t>صلى الله عليه وسلم</w:t>
      </w:r>
      <w:r w:rsidRPr="009048DE">
        <w:rPr>
          <w:rFonts w:ascii="Brickletter" w:hAnsi="Brickletter" w:cs="KFGQPC Uthman Taha Naskh" w:hint="cs"/>
          <w:b/>
          <w:bCs/>
          <w:sz w:val="24"/>
          <w:szCs w:val="24"/>
          <w:rtl/>
        </w:rPr>
        <w:t xml:space="preserve"> وأبي بكر وعمر رضي الله عنهما، فلما كان في خلافة عثمان - رضي الله عنه - وكَثُرُوا أمر عثمان يوم الجمعة بالأذان الثالث فأذن على الزوراء، فثبت الأمر على ذلك. [رواه البخاري].</w:t>
      </w:r>
    </w:p>
    <w:p w:rsidR="00A71E53" w:rsidRPr="000D5D7D" w:rsidRDefault="00A71E53">
      <w:pPr>
        <w:widowControl w:val="0"/>
        <w:spacing w:after="0" w:line="460" w:lineRule="exact"/>
        <w:ind w:firstLine="510"/>
        <w:jc w:val="both"/>
        <w:rPr>
          <w:rFonts w:ascii="Kalpurush" w:hAnsi="Kalpurush" w:cs="Kalpurush"/>
          <w:sz w:val="24"/>
          <w:szCs w:val="24"/>
          <w:rtl/>
          <w:cs/>
          <w:lang w:bidi="bn-BD"/>
        </w:rPr>
      </w:pPr>
      <w:r w:rsidRPr="000D5D7D">
        <w:rPr>
          <w:rFonts w:ascii="Kalpurush" w:hAnsi="Kalpurush" w:cs="Kalpurush"/>
          <w:sz w:val="24"/>
          <w:szCs w:val="24"/>
          <w:cs/>
          <w:lang w:bidi="bn-BD"/>
        </w:rPr>
        <w:t xml:space="preserve">সায়েব বিন ইয়াযিদ </w:t>
      </w:r>
      <w:r>
        <w:rPr>
          <w:rFonts w:ascii="Kalpurush" w:hAnsi="Kalpurush" w:cs="Kalpurush"/>
          <w:sz w:val="24"/>
          <w:szCs w:val="24"/>
          <w:cs/>
          <w:lang w:bidi="bn-BD"/>
        </w:rPr>
        <w:t>রাদিয়াল্লাহু আনহু</w:t>
      </w:r>
      <w:r w:rsidRPr="000D5D7D">
        <w:rPr>
          <w:rFonts w:ascii="Kalpurush" w:hAnsi="Kalpurush" w:cs="Kalpurush"/>
          <w:sz w:val="24"/>
          <w:szCs w:val="24"/>
          <w:cs/>
          <w:lang w:bidi="bn-BD"/>
        </w:rPr>
        <w:t xml:space="preserve"> হতে বর্ণিত, তিনি বলেন, </w:t>
      </w:r>
      <w:r w:rsidR="006B587A">
        <w:rPr>
          <w:rFonts w:ascii="Kalpurush" w:hAnsi="Kalpurush" w:cs="Kalpurush" w:hint="cs"/>
          <w:sz w:val="24"/>
          <w:szCs w:val="24"/>
          <w:cs/>
          <w:lang w:bidi="bn-BD"/>
        </w:rPr>
        <w:t>“</w:t>
      </w:r>
      <w:r w:rsidRPr="000D5D7D">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0D5D7D">
        <w:rPr>
          <w:rFonts w:ascii="Kalpurush" w:hAnsi="Kalpurush" w:cs="Kalpurush"/>
          <w:sz w:val="24"/>
          <w:szCs w:val="24"/>
          <w:cs/>
          <w:lang w:bidi="bn-BD"/>
        </w:rPr>
        <w:t xml:space="preserve"> এর যুগ, আবু বকর ও ওমরের যুগে </w:t>
      </w:r>
      <w:r w:rsidR="008D51E9">
        <w:rPr>
          <w:rFonts w:ascii="Kalpurush" w:hAnsi="Kalpurush" w:cs="Kalpurush"/>
          <w:sz w:val="24"/>
          <w:szCs w:val="24"/>
          <w:cs/>
          <w:lang w:bidi="bn-BD"/>
        </w:rPr>
        <w:t>জু</w:t>
      </w:r>
      <w:r w:rsidR="00171751">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006B587A">
        <w:rPr>
          <w:rFonts w:ascii="Kalpurush" w:hAnsi="Kalpurush" w:cs="Kalpurush"/>
          <w:sz w:val="24"/>
          <w:szCs w:val="24"/>
          <w:cs/>
          <w:lang w:bidi="bn-BD"/>
        </w:rPr>
        <w:t xml:space="preserve"> দিন ইমাম যখন মিম্বারে বসত তখন</w:t>
      </w:r>
      <w:r w:rsidRPr="000D5D7D">
        <w:rPr>
          <w:rFonts w:ascii="Kalpurush" w:hAnsi="Kalpurush" w:cs="Kalpurush"/>
          <w:sz w:val="24"/>
          <w:szCs w:val="24"/>
          <w:cs/>
          <w:lang w:bidi="bn-BD"/>
        </w:rPr>
        <w:t xml:space="preserve"> প্রথম আযান দেয়া হত। </w:t>
      </w:r>
      <w:r w:rsidR="006E1823">
        <w:rPr>
          <w:rFonts w:ascii="Kalpurush" w:hAnsi="Kalpurush" w:cs="Kalpurush" w:hint="cs"/>
          <w:sz w:val="24"/>
          <w:szCs w:val="24"/>
          <w:cs/>
          <w:lang w:bidi="bn-BD"/>
        </w:rPr>
        <w:t xml:space="preserve">উসমান রাদিয়াল্লাহু আনহুর যুগে যখন মানুষের সংখ্যা বেড়ে গেল, তখন তিনি অপর একটি আযানের নির্দেশ দিলেন। তারপর আরেকটি আযানের প্রচলন। এখন সমস্ত মুসলিম দেশে দুই আযান একটি একামত দ্বারা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6E1823">
        <w:rPr>
          <w:rFonts w:ascii="Kalpurush" w:hAnsi="Kalpurush" w:cs="Kalpurush" w:hint="cs"/>
          <w:sz w:val="24"/>
          <w:szCs w:val="24"/>
          <w:cs/>
          <w:lang w:bidi="bn-BD"/>
        </w:rPr>
        <w:t xml:space="preserve"> সালাত আদায় করা </w:t>
      </w:r>
      <w:r w:rsidR="006E1823">
        <w:rPr>
          <w:rFonts w:ascii="Kalpurush" w:hAnsi="Kalpurush" w:cs="Kalpurush" w:hint="cs"/>
          <w:sz w:val="24"/>
          <w:szCs w:val="24"/>
          <w:cs/>
          <w:lang w:bidi="bn-BD"/>
        </w:rPr>
        <w:lastRenderedPageBreak/>
        <w:t>হয়।</w:t>
      </w:r>
      <w:r w:rsidR="006E1823">
        <w:rPr>
          <w:rStyle w:val="FootnoteReference"/>
          <w:rFonts w:ascii="Kalpurush" w:hAnsi="Kalpurush" w:cs="Kalpurush"/>
          <w:sz w:val="24"/>
          <w:szCs w:val="24"/>
          <w:cs/>
          <w:lang w:bidi="bn-BD"/>
        </w:rPr>
        <w:footnoteReference w:id="37"/>
      </w:r>
    </w:p>
    <w:p w:rsidR="00A71E53" w:rsidRDefault="00A71E53">
      <w:pPr>
        <w:widowControl w:val="0"/>
        <w:spacing w:after="0" w:line="460" w:lineRule="exact"/>
        <w:ind w:firstLine="510"/>
        <w:jc w:val="both"/>
        <w:rPr>
          <w:rFonts w:ascii="Kalpurush" w:hAnsi="Kalpurush" w:cs="Kalpurush"/>
          <w:sz w:val="24"/>
          <w:szCs w:val="24"/>
          <w:lang w:bidi="bn-BD"/>
        </w:rPr>
      </w:pPr>
      <w:r w:rsidRPr="009048DE">
        <w:rPr>
          <w:rFonts w:ascii="Kalpurush" w:hAnsi="Kalpurush" w:cs="Kalpurush" w:hint="cs"/>
          <w:b/>
          <w:bCs/>
          <w:color w:val="943634" w:themeColor="accent2" w:themeShade="BF"/>
          <w:sz w:val="24"/>
          <w:szCs w:val="24"/>
          <w:cs/>
          <w:lang w:bidi="bn-BD"/>
        </w:rPr>
        <w:t>চার-</w:t>
      </w:r>
      <w:r>
        <w:rPr>
          <w:rFonts w:ascii="Kalpurush" w:hAnsi="Kalpurush" w:cs="Kalpurush" w:hint="cs"/>
          <w:sz w:val="24"/>
          <w:szCs w:val="24"/>
          <w:cs/>
          <w:lang w:bidi="bn-BD"/>
        </w:rPr>
        <w:t xml:space="preserve"> </w:t>
      </w:r>
      <w:r w:rsidRPr="009F626E">
        <w:rPr>
          <w:rFonts w:ascii="Kalpurush" w:hAnsi="Kalpurush" w:cs="Kalpurush" w:hint="cs"/>
          <w:sz w:val="24"/>
          <w:szCs w:val="24"/>
          <w:cs/>
          <w:lang w:bidi="bn-BD"/>
        </w:rPr>
        <w:t>খুতবা</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মিম্বারের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উপর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উঠে</w:t>
      </w:r>
      <w:r w:rsidRPr="009F626E">
        <w:rPr>
          <w:rFonts w:ascii="Kalpurush" w:hAnsi="Kalpurush" w:cs="Kalpurush"/>
          <w:sz w:val="24"/>
          <w:szCs w:val="24"/>
          <w:cs/>
          <w:lang w:bidi="bn-BD"/>
        </w:rPr>
        <w:t xml:space="preserve"> </w:t>
      </w:r>
      <w:r w:rsidR="00171751">
        <w:rPr>
          <w:rFonts w:ascii="Kalpurush" w:hAnsi="Kalpurush" w:cs="Kalpurush"/>
          <w:sz w:val="24"/>
          <w:szCs w:val="24"/>
          <w:cs/>
          <w:lang w:val="en-US" w:bidi="bn-BD"/>
        </w:rPr>
        <w:t>দাঁ</w:t>
      </w:r>
      <w:r w:rsidRPr="009F626E">
        <w:rPr>
          <w:rFonts w:ascii="Kalpurush" w:hAnsi="Kalpurush" w:cs="Kalpurush" w:hint="cs"/>
          <w:sz w:val="24"/>
          <w:szCs w:val="24"/>
          <w:cs/>
          <w:lang w:bidi="bn-BD"/>
        </w:rPr>
        <w:t>ড়িয়ে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দেবে।</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যদি</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মিম্বার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না</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থাকে</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তাহলে</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উঁচা</w:t>
      </w:r>
      <w:r w:rsidRPr="009F626E">
        <w:rPr>
          <w:rFonts w:ascii="Kalpurush" w:hAnsi="Kalpurush" w:cs="Kalpurush"/>
          <w:sz w:val="24"/>
          <w:szCs w:val="24"/>
          <w:cs/>
          <w:lang w:bidi="bn-BD"/>
        </w:rPr>
        <w:t xml:space="preserve"> </w:t>
      </w:r>
      <w:r>
        <w:rPr>
          <w:rFonts w:ascii="Kalpurush" w:hAnsi="Kalpurush" w:cs="Kalpurush" w:hint="cs"/>
          <w:sz w:val="24"/>
          <w:szCs w:val="24"/>
          <w:cs/>
          <w:lang w:bidi="bn-BD"/>
        </w:rPr>
        <w:t>জা</w:t>
      </w:r>
      <w:r w:rsidRPr="009F626E">
        <w:rPr>
          <w:rFonts w:ascii="Kalpurush" w:hAnsi="Kalpurush" w:cs="Kalpurush" w:hint="cs"/>
          <w:sz w:val="24"/>
          <w:szCs w:val="24"/>
          <w:cs/>
          <w:lang w:bidi="bn-BD"/>
        </w:rPr>
        <w:t>য়গায়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দা</w:t>
      </w:r>
      <w:r>
        <w:rPr>
          <w:rFonts w:ascii="Kalpurush" w:hAnsi="Kalpurush" w:cs="Kalpurush" w:hint="cs"/>
          <w:sz w:val="24"/>
          <w:szCs w:val="24"/>
          <w:cs/>
          <w:lang w:bidi="bn-BD"/>
        </w:rPr>
        <w:t>ঁ</w:t>
      </w:r>
      <w:r w:rsidRPr="009F626E">
        <w:rPr>
          <w:rFonts w:ascii="Kalpurush" w:hAnsi="Kalpurush" w:cs="Kalpurush" w:hint="cs"/>
          <w:sz w:val="24"/>
          <w:szCs w:val="24"/>
          <w:cs/>
          <w:lang w:bidi="bn-BD"/>
        </w:rPr>
        <w:t>ড়িয়ে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খুতবা</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দিবে।</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যাতে</w:t>
      </w:r>
      <w:r w:rsidRPr="009F626E">
        <w:rPr>
          <w:rFonts w:ascii="Kalpurush" w:hAnsi="Kalpurush" w:cs="Kalpurush"/>
          <w:sz w:val="24"/>
          <w:szCs w:val="24"/>
          <w:cs/>
          <w:lang w:bidi="bn-BD"/>
        </w:rPr>
        <w:t xml:space="preserve"> </w:t>
      </w:r>
      <w:r>
        <w:rPr>
          <w:rFonts w:ascii="Kalpurush" w:hAnsi="Kalpurush" w:cs="Kalpurush" w:hint="cs"/>
          <w:sz w:val="24"/>
          <w:szCs w:val="24"/>
          <w:cs/>
          <w:lang w:bidi="bn-BD"/>
        </w:rPr>
        <w:t xml:space="preserve">সব </w:t>
      </w:r>
      <w:r>
        <w:rPr>
          <w:rFonts w:ascii="Kalpurush" w:hAnsi="Kalpurush" w:cs="Kalpurush"/>
          <w:sz w:val="24"/>
          <w:szCs w:val="24"/>
          <w:cs/>
          <w:lang w:bidi="bn-BD"/>
        </w:rPr>
        <w:t>মুসল্লি</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খতিবের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আওয়াজ</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শুনতে</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পায়।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আনাস</w:t>
      </w:r>
      <w:r w:rsidRPr="009F626E">
        <w:rPr>
          <w:rFonts w:ascii="Kalpurush" w:hAnsi="Kalpurush" w:cs="Kalpurush"/>
          <w:sz w:val="24"/>
          <w:szCs w:val="24"/>
          <w:cs/>
          <w:lang w:bidi="bn-BD"/>
        </w:rPr>
        <w:t xml:space="preserve"> </w:t>
      </w:r>
      <w:r>
        <w:rPr>
          <w:rFonts w:ascii="Kalpurush" w:hAnsi="Kalpurush" w:cs="Kalpurush" w:hint="cs"/>
          <w:sz w:val="24"/>
          <w:szCs w:val="24"/>
          <w:cs/>
          <w:lang w:bidi="bn-BD"/>
        </w:rPr>
        <w:t>রাদিয়াল্লাহু আনহু</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বলেন</w:t>
      </w:r>
      <w:r w:rsidRPr="009F626E">
        <w:rPr>
          <w:rFonts w:ascii="Kalpurush" w:hAnsi="Kalpurush" w:cs="Kalpurush"/>
          <w:sz w:val="24"/>
          <w:szCs w:val="24"/>
          <w:lang w:bidi="bn-BD"/>
        </w:rPr>
        <w:t xml:space="preserve">, </w:t>
      </w:r>
    </w:p>
    <w:p w:rsidR="00A71E53" w:rsidRPr="00297145" w:rsidRDefault="00A71E53" w:rsidP="00A71E53">
      <w:pPr>
        <w:widowControl w:val="0"/>
        <w:bidi/>
        <w:spacing w:after="0" w:line="460" w:lineRule="exact"/>
        <w:ind w:firstLine="510"/>
        <w:jc w:val="both"/>
        <w:rPr>
          <w:rFonts w:ascii="Kalpurush" w:hAnsi="Kalpurush" w:cs="KFGQPC Uthman Taha Naskh"/>
          <w:b/>
          <w:bCs/>
          <w:sz w:val="24"/>
          <w:szCs w:val="24"/>
          <w:lang w:bidi="bn-BD"/>
        </w:rPr>
      </w:pPr>
      <w:r w:rsidRPr="00297145">
        <w:rPr>
          <w:rFonts w:ascii="Brickletter" w:hAnsi="Brickletter" w:cs="KFGQPC Uthman Taha Naskh" w:hint="cs"/>
          <w:b/>
          <w:bCs/>
          <w:sz w:val="24"/>
          <w:szCs w:val="24"/>
          <w:rtl/>
        </w:rPr>
        <w:t xml:space="preserve">كان النبي </w:t>
      </w:r>
      <w:r w:rsidRPr="00297145">
        <w:rPr>
          <w:rFonts w:ascii="Brickletter" w:hAnsi="Brickletter" w:cs="KFGQPC Uthman Taha Naskh"/>
          <w:b/>
          <w:bCs/>
          <w:sz w:val="24"/>
          <w:szCs w:val="24"/>
          <w:rtl/>
        </w:rPr>
        <w:t>صلى الله عليه وسلم</w:t>
      </w:r>
      <w:r w:rsidRPr="00297145">
        <w:rPr>
          <w:rFonts w:ascii="Brickletter" w:hAnsi="Brickletter" w:cs="KFGQPC Uthman Taha Naskh" w:hint="cs"/>
          <w:b/>
          <w:bCs/>
          <w:sz w:val="24"/>
          <w:szCs w:val="24"/>
          <w:rtl/>
        </w:rPr>
        <w:t xml:space="preserve"> يخطب على المنبر. [رواه البخاري].</w:t>
      </w:r>
    </w:p>
    <w:p w:rsidR="00A71E53" w:rsidRDefault="00A71E53">
      <w:pPr>
        <w:widowControl w:val="0"/>
        <w:spacing w:after="0" w:line="460" w:lineRule="exact"/>
        <w:ind w:firstLine="510"/>
        <w:jc w:val="both"/>
        <w:rPr>
          <w:rFonts w:ascii="Kalpurush" w:hAnsi="Kalpurush" w:cs="Kalpurush"/>
          <w:sz w:val="24"/>
          <w:szCs w:val="24"/>
          <w:cs/>
          <w:lang w:bidi="bn-BD"/>
        </w:rPr>
      </w:pPr>
      <w:r w:rsidRPr="009F626E">
        <w:rPr>
          <w:rFonts w:ascii="Kalpurush" w:hAnsi="Kalpurush" w:cs="Kalpurush" w:hint="cs"/>
          <w:sz w:val="24"/>
          <w:szCs w:val="24"/>
          <w:cs/>
          <w:lang w:bidi="bn-BD"/>
        </w:rPr>
        <w:t>রাসূল</w:t>
      </w:r>
      <w:r w:rsidRPr="009F626E">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মিম্বারের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উপর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উঠে</w:t>
      </w:r>
      <w:r w:rsidRPr="009F626E">
        <w:rPr>
          <w:rFonts w:ascii="Kalpurush" w:hAnsi="Kalpurush" w:cs="Kalpurush"/>
          <w:sz w:val="24"/>
          <w:szCs w:val="24"/>
          <w:cs/>
          <w:lang w:bidi="bn-BD"/>
        </w:rPr>
        <w:t xml:space="preserve"> </w:t>
      </w:r>
      <w:r w:rsidR="00171751">
        <w:rPr>
          <w:rFonts w:ascii="Kalpurush" w:hAnsi="Kalpurush" w:cs="Kalpurush"/>
          <w:sz w:val="24"/>
          <w:szCs w:val="24"/>
          <w:cs/>
          <w:lang w:val="en-US" w:bidi="bn-BD"/>
        </w:rPr>
        <w:t>দাঁ</w:t>
      </w:r>
      <w:r w:rsidRPr="009F626E">
        <w:rPr>
          <w:rFonts w:ascii="Kalpurush" w:hAnsi="Kalpurush" w:cs="Kalpurush" w:hint="cs"/>
          <w:sz w:val="24"/>
          <w:szCs w:val="24"/>
          <w:cs/>
          <w:lang w:bidi="bn-BD"/>
        </w:rPr>
        <w:t>ড়িয়ে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খুতবা</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দিতেন।</w:t>
      </w:r>
      <w:r>
        <w:rPr>
          <w:rStyle w:val="FootnoteReference"/>
          <w:rFonts w:ascii="Kalpurush" w:hAnsi="Kalpurush" w:cs="Kalpurush"/>
          <w:sz w:val="24"/>
          <w:szCs w:val="24"/>
          <w:cs/>
          <w:lang w:bidi="bn-BD"/>
        </w:rPr>
        <w:footnoteReference w:id="38"/>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মিম্বারটি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এমনভাবে</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স্থাপন</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করবে</w:t>
      </w:r>
      <w:r w:rsidRPr="009F626E">
        <w:rPr>
          <w:rFonts w:ascii="Kalpurush" w:hAnsi="Kalpurush" w:cs="Kalpurush"/>
          <w:sz w:val="24"/>
          <w:szCs w:val="24"/>
          <w:lang w:bidi="bn-BD"/>
        </w:rPr>
        <w:t xml:space="preserve">, </w:t>
      </w:r>
      <w:r w:rsidRPr="009F626E">
        <w:rPr>
          <w:rFonts w:ascii="Kalpurush" w:hAnsi="Kalpurush" w:cs="Kalpurush" w:hint="cs"/>
          <w:sz w:val="24"/>
          <w:szCs w:val="24"/>
          <w:cs/>
          <w:lang w:bidi="bn-BD"/>
        </w:rPr>
        <w:t>যাতে</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ইমাম</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যখন</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মেহরাবে</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কিবলামুখি</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হয়ে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দাড়ায়</w:t>
      </w:r>
      <w:r w:rsidRPr="009F626E">
        <w:rPr>
          <w:rFonts w:ascii="Kalpurush" w:hAnsi="Kalpurush" w:cs="Kalpurush"/>
          <w:sz w:val="24"/>
          <w:szCs w:val="24"/>
          <w:lang w:bidi="bn-BD"/>
        </w:rPr>
        <w:t xml:space="preserve">, </w:t>
      </w:r>
      <w:r w:rsidRPr="009F626E">
        <w:rPr>
          <w:rFonts w:ascii="Kalpurush" w:hAnsi="Kalpurush" w:cs="Kalpurush" w:hint="cs"/>
          <w:sz w:val="24"/>
          <w:szCs w:val="24"/>
          <w:cs/>
          <w:lang w:bidi="bn-BD"/>
        </w:rPr>
        <w:t>তখন</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মিম্বারটি</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তার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হাতের</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ডানে</w:t>
      </w:r>
      <w:r w:rsidRPr="009F626E">
        <w:rPr>
          <w:rFonts w:ascii="Kalpurush" w:hAnsi="Kalpurush" w:cs="Kalpurush"/>
          <w:sz w:val="24"/>
          <w:szCs w:val="24"/>
          <w:cs/>
          <w:lang w:bidi="bn-BD"/>
        </w:rPr>
        <w:t xml:space="preserve"> </w:t>
      </w:r>
      <w:r w:rsidRPr="009F626E">
        <w:rPr>
          <w:rFonts w:ascii="Kalpurush" w:hAnsi="Kalpurush" w:cs="Kalpurush" w:hint="cs"/>
          <w:sz w:val="24"/>
          <w:szCs w:val="24"/>
          <w:cs/>
          <w:lang w:bidi="bn-BD"/>
        </w:rPr>
        <w:t>থাকে।</w:t>
      </w:r>
      <w:r>
        <w:rPr>
          <w:rStyle w:val="FootnoteReference"/>
          <w:rFonts w:ascii="Kalpurush" w:hAnsi="Kalpurush" w:cs="Kalpurush"/>
          <w:sz w:val="24"/>
          <w:szCs w:val="24"/>
          <w:cs/>
          <w:lang w:bidi="bn-BD"/>
        </w:rPr>
        <w:footnoteReference w:id="39"/>
      </w:r>
    </w:p>
    <w:p w:rsidR="00A71E53" w:rsidRPr="00922980" w:rsidRDefault="00A71E53" w:rsidP="00A71E53">
      <w:pPr>
        <w:widowControl w:val="0"/>
        <w:spacing w:after="0" w:line="460" w:lineRule="exact"/>
        <w:ind w:firstLine="510"/>
        <w:jc w:val="both"/>
        <w:rPr>
          <w:rFonts w:ascii="Kalpurush" w:hAnsi="Kalpurush" w:cs="Kalpurush"/>
          <w:sz w:val="24"/>
          <w:szCs w:val="24"/>
          <w:rtl/>
          <w:cs/>
          <w:lang w:bidi="bn-BD"/>
        </w:rPr>
      </w:pPr>
      <w:r w:rsidRPr="009048DE">
        <w:rPr>
          <w:rFonts w:ascii="Kalpurush" w:hAnsi="Kalpurush" w:cs="Kalpurush" w:hint="cs"/>
          <w:b/>
          <w:bCs/>
          <w:color w:val="943634" w:themeColor="accent2" w:themeShade="BF"/>
          <w:sz w:val="24"/>
          <w:szCs w:val="24"/>
          <w:cs/>
          <w:lang w:bidi="bn-BD"/>
        </w:rPr>
        <w:t>পাঁচ-</w:t>
      </w:r>
      <w:r>
        <w:rPr>
          <w:rFonts w:ascii="Kalpurush" w:hAnsi="Kalpurush" w:cs="Kalpurush" w:hint="cs"/>
          <w:sz w:val="24"/>
          <w:szCs w:val="24"/>
          <w:cs/>
          <w:lang w:bidi="bn-BD"/>
        </w:rPr>
        <w:t xml:space="preserve"> দাড়িয়ে খুতবা দেয়া </w:t>
      </w:r>
      <w:r w:rsidRPr="00171751">
        <w:rPr>
          <w:rFonts w:ascii="Kalpurush" w:hAnsi="Kalpurush" w:cs="Kalpurush"/>
          <w:sz w:val="24"/>
          <w:szCs w:val="24"/>
          <w:cs/>
          <w:lang w:bidi="bn-BD"/>
        </w:rPr>
        <w:t>সুন্নত</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 xml:space="preserve">প্রথম খুতবা দেয়ার পর কিছু সময় বসবে। তারপর আবার </w:t>
      </w:r>
      <w:r w:rsidRPr="00171751">
        <w:rPr>
          <w:rFonts w:ascii="Kalpurush" w:hAnsi="Kalpurush" w:cs="Kalpurush"/>
          <w:sz w:val="24"/>
          <w:szCs w:val="24"/>
          <w:cs/>
          <w:lang w:bidi="bn-BD"/>
        </w:rPr>
        <w:t>দাঁড়াবে এবং দাঁড়িয়ে দ্বিতীয় খুতবা দিবে</w:t>
      </w:r>
      <w:r>
        <w:rPr>
          <w:rFonts w:ascii="Kalpurush" w:hAnsi="Kalpurush" w:cs="Mangal" w:hint="cs"/>
          <w:sz w:val="24"/>
          <w:szCs w:val="24"/>
          <w:cs/>
          <w:lang w:bidi="hi-IN"/>
        </w:rPr>
        <w:t xml:space="preserve">। </w:t>
      </w:r>
      <w:r>
        <w:rPr>
          <w:rFonts w:ascii="Kalpurush" w:hAnsi="Kalpurush" w:cs="Vrinda" w:hint="cs"/>
          <w:sz w:val="24"/>
          <w:szCs w:val="24"/>
          <w:cs/>
          <w:lang w:bidi="bn-IN"/>
        </w:rPr>
        <w:t>প্রমাণ</w:t>
      </w:r>
      <w:r>
        <w:rPr>
          <w:rFonts w:ascii="Kalpurush" w:hAnsi="Kalpurush" w:cs="Kalpurush" w:hint="cs"/>
          <w:sz w:val="24"/>
          <w:szCs w:val="24"/>
          <w:cs/>
          <w:lang w:bidi="bn-BD"/>
        </w:rPr>
        <w:t>-</w:t>
      </w:r>
    </w:p>
    <w:p w:rsidR="00A71E53" w:rsidRPr="009048DE"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9048DE">
        <w:rPr>
          <w:rFonts w:ascii="Brickletter" w:hAnsi="Brickletter" w:cs="KFGQPC Uthman Taha Naskh" w:hint="cs"/>
          <w:b/>
          <w:bCs/>
          <w:sz w:val="24"/>
          <w:szCs w:val="24"/>
          <w:rtl/>
        </w:rPr>
        <w:t xml:space="preserve">فعن جابر بن سمرة - رضي الله عنه - أن رسول الله </w:t>
      </w:r>
      <w:r>
        <w:rPr>
          <w:rFonts w:ascii="Brickletter" w:hAnsi="Brickletter" w:cs="KFGQPC Uthman Taha Naskh"/>
          <w:b/>
          <w:bCs/>
          <w:sz w:val="24"/>
          <w:szCs w:val="24"/>
          <w:rtl/>
        </w:rPr>
        <w:t>صلى الله عليه وسلم</w:t>
      </w:r>
      <w:r w:rsidRPr="009048DE">
        <w:rPr>
          <w:rFonts w:ascii="Brickletter" w:hAnsi="Brickletter" w:cs="KFGQPC Uthman Taha Naskh" w:hint="cs"/>
          <w:b/>
          <w:bCs/>
          <w:sz w:val="24"/>
          <w:szCs w:val="24"/>
          <w:rtl/>
        </w:rPr>
        <w:t xml:space="preserve"> كان يخطب قائما ثم يجلس، ثم يقوم فيخطب قائما، فمن أنبأك أنه كان </w:t>
      </w:r>
      <w:r w:rsidRPr="009048DE">
        <w:rPr>
          <w:rFonts w:ascii="Brickletter" w:hAnsi="Brickletter" w:cs="KFGQPC Uthman Taha Naskh" w:hint="cs"/>
          <w:b/>
          <w:bCs/>
          <w:sz w:val="24"/>
          <w:szCs w:val="24"/>
          <w:rtl/>
        </w:rPr>
        <w:lastRenderedPageBreak/>
        <w:t>يخطب جالسًا فقد كذب، فقد والله صليت معه أكثر من ألفي صلاة. [رواه مسلم].</w:t>
      </w:r>
    </w:p>
    <w:p w:rsidR="00A71E53" w:rsidRPr="009F626E"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অর্থ, </w:t>
      </w:r>
      <w:r w:rsidRPr="009F626E">
        <w:rPr>
          <w:rFonts w:ascii="Kalpurush" w:hAnsi="Kalpurush" w:cs="Kalpurush"/>
          <w:sz w:val="24"/>
          <w:szCs w:val="24"/>
          <w:cs/>
          <w:lang w:bidi="bn-BD"/>
        </w:rPr>
        <w:t xml:space="preserve">জাবের ইবনে সামুরা </w:t>
      </w:r>
      <w:r>
        <w:rPr>
          <w:rFonts w:ascii="Kalpurush" w:hAnsi="Kalpurush" w:cs="Kalpurush"/>
          <w:sz w:val="24"/>
          <w:szCs w:val="24"/>
          <w:cs/>
          <w:lang w:bidi="bn-BD"/>
        </w:rPr>
        <w:t>রাদিয়াল্লাহু আনহু</w:t>
      </w:r>
      <w:r w:rsidRPr="009F626E">
        <w:rPr>
          <w:rFonts w:ascii="Kalpurush" w:hAnsi="Kalpurush" w:cs="Kalpurush"/>
          <w:sz w:val="24"/>
          <w:szCs w:val="24"/>
          <w:cs/>
          <w:lang w:bidi="bn-BD"/>
        </w:rPr>
        <w:t xml:space="preserve"> হতে বর্ণিত</w:t>
      </w:r>
      <w:r>
        <w:rPr>
          <w:rFonts w:ascii="Kalpurush" w:hAnsi="Kalpurush" w:cs="Kalpurush" w:hint="cs"/>
          <w:sz w:val="24"/>
          <w:szCs w:val="24"/>
          <w:cs/>
          <w:lang w:bidi="bn-BD"/>
        </w:rPr>
        <w:t>,</w:t>
      </w:r>
      <w:r w:rsidRPr="009F626E">
        <w:rPr>
          <w:rFonts w:ascii="Kalpurush" w:hAnsi="Kalpurush" w:cs="Kalpurush"/>
          <w:sz w:val="24"/>
          <w:szCs w:val="24"/>
          <w:cs/>
          <w:lang w:bidi="bn-BD"/>
        </w:rPr>
        <w:t xml:space="preserve"> তিনি বলেন, </w:t>
      </w:r>
      <w:r w:rsidR="006E1823">
        <w:rPr>
          <w:rFonts w:ascii="Kalpurush" w:hAnsi="Kalpurush" w:cs="Kalpurush" w:hint="cs"/>
          <w:sz w:val="24"/>
          <w:szCs w:val="24"/>
          <w:cs/>
          <w:lang w:bidi="bn-BD"/>
        </w:rPr>
        <w:t>“</w:t>
      </w:r>
      <w:r w:rsidRPr="009F626E">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9F626E">
        <w:rPr>
          <w:rFonts w:ascii="Kalpurush" w:hAnsi="Kalpurush" w:cs="Kalpurush"/>
          <w:sz w:val="24"/>
          <w:szCs w:val="24"/>
          <w:cs/>
          <w:lang w:bidi="bn-BD"/>
        </w:rPr>
        <w:t xml:space="preserve"> প্রথমে </w:t>
      </w:r>
      <w:r w:rsidR="00171751">
        <w:rPr>
          <w:rFonts w:ascii="Kalpurush" w:hAnsi="Kalpurush" w:cs="Kalpurush"/>
          <w:sz w:val="24"/>
          <w:szCs w:val="24"/>
          <w:cs/>
          <w:lang w:val="en-US" w:bidi="bn-BD"/>
        </w:rPr>
        <w:t>দাঁ</w:t>
      </w:r>
      <w:r w:rsidRPr="009F626E">
        <w:rPr>
          <w:rFonts w:ascii="Kalpurush" w:hAnsi="Kalpurush" w:cs="Kalpurush"/>
          <w:sz w:val="24"/>
          <w:szCs w:val="24"/>
          <w:cs/>
          <w:lang w:bidi="bn-BD"/>
        </w:rPr>
        <w:t xml:space="preserve">ড়িয়ে খুতবা দিতেন তারপর তিনি কিছু সময় বসতেন। তারপর তিনি আবার </w:t>
      </w:r>
      <w:r>
        <w:rPr>
          <w:rFonts w:ascii="Kalpurush" w:hAnsi="Kalpurush" w:cs="Kalpurush"/>
          <w:sz w:val="24"/>
          <w:szCs w:val="24"/>
          <w:cs/>
          <w:lang w:bidi="bn-BD"/>
        </w:rPr>
        <w:t>দাঁড়াতেন</w:t>
      </w:r>
      <w:r w:rsidRPr="009F626E">
        <w:rPr>
          <w:rFonts w:ascii="Kalpurush" w:hAnsi="Kalpurush" w:cs="Kalpurush"/>
          <w:sz w:val="24"/>
          <w:szCs w:val="24"/>
          <w:cs/>
          <w:lang w:bidi="bn-BD"/>
        </w:rPr>
        <w:t xml:space="preserve"> এবং দ্বিতীয় খুতবা দিতেন। যে বলে</w:t>
      </w:r>
      <w:r w:rsidR="00171751">
        <w:rPr>
          <w:rFonts w:ascii="Kalpurush" w:hAnsi="Kalpurush" w:cs="Kalpurush"/>
          <w:sz w:val="24"/>
          <w:szCs w:val="24"/>
          <w:lang w:val="en-US" w:bidi="bn-BD"/>
        </w:rPr>
        <w:t>,</w:t>
      </w:r>
      <w:r w:rsidRPr="009F626E">
        <w:rPr>
          <w:rFonts w:ascii="Kalpurush" w:hAnsi="Kalpurush" w:cs="Kalpurush"/>
          <w:sz w:val="24"/>
          <w:szCs w:val="24"/>
          <w:cs/>
          <w:lang w:bidi="bn-BD"/>
        </w:rPr>
        <w:t xml:space="preserve"> তিনি বসে খুতবা দিতেন সে মিথ্যা বলল। আল্লাহর শপথ আমি তার সাথে দুই হাজারের অধিক সালাত আদায় করছি</w:t>
      </w:r>
      <w:r w:rsidR="006E1823">
        <w:rPr>
          <w:rFonts w:ascii="Kalpurush" w:hAnsi="Kalpurush" w:cs="Kalpurush" w:hint="cs"/>
          <w:sz w:val="24"/>
          <w:szCs w:val="24"/>
          <w:cs/>
          <w:lang w:bidi="bn-BD"/>
        </w:rPr>
        <w:t>”</w:t>
      </w:r>
      <w:r w:rsidRPr="009F626E">
        <w:rPr>
          <w:rFonts w:ascii="Kalpurush" w:hAnsi="Kalpurush" w:cs="Mangal"/>
          <w:sz w:val="24"/>
          <w:szCs w:val="24"/>
          <w:cs/>
          <w:lang w:bidi="hi-IN"/>
        </w:rPr>
        <w:t>।</w:t>
      </w:r>
      <w:r>
        <w:rPr>
          <w:rStyle w:val="FootnoteReference"/>
          <w:rFonts w:ascii="Kalpurush" w:hAnsi="Kalpurush" w:cs="Mangal"/>
          <w:sz w:val="24"/>
          <w:szCs w:val="24"/>
          <w:cs/>
          <w:lang w:bidi="hi-IN"/>
        </w:rPr>
        <w:footnoteReference w:id="40"/>
      </w:r>
      <w:r w:rsidRPr="009F626E">
        <w:rPr>
          <w:rFonts w:ascii="Kalpurush" w:hAnsi="Kalpurush" w:cs="Mangal"/>
          <w:sz w:val="24"/>
          <w:szCs w:val="24"/>
          <w:cs/>
          <w:lang w:bidi="hi-IN"/>
        </w:rPr>
        <w:t xml:space="preserve"> </w:t>
      </w:r>
    </w:p>
    <w:p w:rsidR="00A71E53" w:rsidRPr="00C6595D"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C6595D">
        <w:rPr>
          <w:rFonts w:ascii="Brickletter" w:hAnsi="Brickletter" w:cs="KFGQPC Uthman Taha Naskh" w:hint="cs"/>
          <w:b/>
          <w:bCs/>
          <w:sz w:val="24"/>
          <w:szCs w:val="24"/>
          <w:rtl/>
        </w:rPr>
        <w:t xml:space="preserve">عن جابر بن عبد الله - رضي الله عنه - قال: كان رسول الله </w:t>
      </w:r>
      <w:r w:rsidRPr="00C6595D">
        <w:rPr>
          <w:rFonts w:ascii="Brickletter" w:hAnsi="Brickletter" w:cs="KFGQPC Uthman Taha Naskh"/>
          <w:b/>
          <w:bCs/>
          <w:sz w:val="24"/>
          <w:szCs w:val="24"/>
          <w:rtl/>
        </w:rPr>
        <w:t>صلى الله عليه وسلم</w:t>
      </w:r>
      <w:r w:rsidRPr="00C6595D">
        <w:rPr>
          <w:rFonts w:ascii="Brickletter" w:hAnsi="Brickletter" w:cs="KFGQPC Uthman Taha Naskh" w:hint="cs"/>
          <w:b/>
          <w:bCs/>
          <w:sz w:val="24"/>
          <w:szCs w:val="24"/>
          <w:rtl/>
        </w:rPr>
        <w:t xml:space="preserve"> </w:t>
      </w:r>
      <w:r w:rsidRPr="00C6595D">
        <w:rPr>
          <w:rFonts w:ascii="Brickletter" w:hAnsi="Brickletter" w:cs="KFGQPC Uthman Taha Naskh" w:hint="eastAsia"/>
          <w:b/>
          <w:bCs/>
          <w:sz w:val="24"/>
          <w:szCs w:val="24"/>
          <w:rtl/>
        </w:rPr>
        <w:t>إذا</w:t>
      </w:r>
      <w:r w:rsidRPr="00C6595D">
        <w:rPr>
          <w:rFonts w:ascii="Brickletter" w:hAnsi="Brickletter" w:cs="KFGQPC Uthman Taha Naskh" w:hint="cs"/>
          <w:b/>
          <w:bCs/>
          <w:sz w:val="24"/>
          <w:szCs w:val="24"/>
          <w:rtl/>
        </w:rPr>
        <w:t xml:space="preserve"> خطب احمرَّت عيناه وعلا صوته واشتد غضبه حتى كأنه منذر جيش، يقول: «</w:t>
      </w:r>
      <w:r w:rsidRPr="00141DAE">
        <w:rPr>
          <w:rFonts w:ascii="Brickletter" w:hAnsi="Brickletter" w:cs="KFGQPC Uthman Taha Naskh" w:hint="cs"/>
          <w:b/>
          <w:bCs/>
          <w:color w:val="000066"/>
          <w:sz w:val="24"/>
          <w:szCs w:val="24"/>
          <w:rtl/>
        </w:rPr>
        <w:t>صبحكم ومساكم</w:t>
      </w:r>
      <w:r w:rsidRPr="00C6595D">
        <w:rPr>
          <w:rFonts w:ascii="Brickletter" w:hAnsi="Brickletter" w:cs="KFGQPC Uthman Taha Naskh" w:hint="cs"/>
          <w:b/>
          <w:bCs/>
          <w:sz w:val="24"/>
          <w:szCs w:val="24"/>
          <w:rtl/>
        </w:rPr>
        <w:t>»، ويقول: «</w:t>
      </w:r>
      <w:r w:rsidRPr="00141DAE">
        <w:rPr>
          <w:rFonts w:ascii="Brickletter" w:hAnsi="Brickletter" w:cs="KFGQPC Uthman Taha Naskh" w:hint="cs"/>
          <w:b/>
          <w:bCs/>
          <w:color w:val="000066"/>
          <w:sz w:val="24"/>
          <w:szCs w:val="24"/>
          <w:rtl/>
        </w:rPr>
        <w:t>بُعثت أنا والساعة كهاتين</w:t>
      </w:r>
      <w:r w:rsidRPr="00C6595D">
        <w:rPr>
          <w:rFonts w:ascii="Brickletter" w:hAnsi="Brickletter" w:cs="KFGQPC Uthman Taha Naskh" w:hint="cs"/>
          <w:b/>
          <w:bCs/>
          <w:sz w:val="24"/>
          <w:szCs w:val="24"/>
          <w:rtl/>
        </w:rPr>
        <w:t xml:space="preserve">» ويقرن بين أصابعه السبابة والوسطى، ويقول: </w:t>
      </w:r>
      <w:r w:rsidRPr="00C6595D">
        <w:rPr>
          <w:rFonts w:ascii="Brickletter" w:hAnsi="Brickletter" w:cs="KFGQPC Uthman Taha Naskh" w:hint="cs"/>
          <w:b/>
          <w:bCs/>
          <w:color w:val="000066"/>
          <w:sz w:val="24"/>
          <w:szCs w:val="24"/>
          <w:rtl/>
        </w:rPr>
        <w:t>«أما بعد، فان خير الحديث كتاب الله، وخير الهدي هدي محمد، وشر الأمور محدثاتها، وكل بدعة ضلالة»</w:t>
      </w:r>
      <w:r w:rsidRPr="00C6595D">
        <w:rPr>
          <w:rFonts w:ascii="Brickletter" w:hAnsi="Brickletter" w:cs="KFGQPC Uthman Taha Naskh" w:hint="cs"/>
          <w:b/>
          <w:bCs/>
          <w:sz w:val="24"/>
          <w:szCs w:val="24"/>
          <w:rtl/>
        </w:rPr>
        <w:t>، ثم يقول: «أ</w:t>
      </w:r>
      <w:r w:rsidRPr="00141DAE">
        <w:rPr>
          <w:rFonts w:ascii="Brickletter" w:hAnsi="Brickletter" w:cs="KFGQPC Uthman Taha Naskh" w:hint="cs"/>
          <w:b/>
          <w:bCs/>
          <w:color w:val="000066"/>
          <w:sz w:val="24"/>
          <w:szCs w:val="24"/>
          <w:rtl/>
        </w:rPr>
        <w:t>نا أولى بكل مؤمن من نفسه، ومن ترك مالا فلأهله، ومن ترك دَيْنا أو ضَيَاعا فإليَّ وعليَّ</w:t>
      </w:r>
      <w:r w:rsidRPr="00C6595D">
        <w:rPr>
          <w:rFonts w:ascii="Brickletter" w:hAnsi="Brickletter" w:cs="KFGQPC Uthman Taha Naskh" w:hint="cs"/>
          <w:b/>
          <w:bCs/>
          <w:sz w:val="24"/>
          <w:szCs w:val="24"/>
          <w:rtl/>
        </w:rPr>
        <w:t>» [رواه مسلم].</w:t>
      </w:r>
    </w:p>
    <w:p w:rsidR="00A71E53" w:rsidRPr="00001EA8"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w:t>
      </w:r>
      <w:r w:rsidRPr="00001EA8">
        <w:rPr>
          <w:rFonts w:ascii="Kalpurush" w:hAnsi="Kalpurush" w:cs="Kalpurush"/>
          <w:sz w:val="24"/>
          <w:szCs w:val="24"/>
          <w:cs/>
          <w:lang w:bidi="bn-BD"/>
        </w:rPr>
        <w:t xml:space="preserve">জাবের ইবনে আব্দুল্লাহ </w:t>
      </w:r>
      <w:r>
        <w:rPr>
          <w:rFonts w:ascii="Kalpurush" w:hAnsi="Kalpurush" w:cs="Kalpurush"/>
          <w:sz w:val="24"/>
          <w:szCs w:val="24"/>
          <w:cs/>
          <w:lang w:bidi="bn-BD"/>
        </w:rPr>
        <w:t>রাদিয়াল্লাহু আনহু</w:t>
      </w:r>
      <w:r w:rsidRPr="00001EA8">
        <w:rPr>
          <w:rFonts w:ascii="Kalpurush" w:hAnsi="Kalpurush" w:cs="Kalpurush"/>
          <w:sz w:val="24"/>
          <w:szCs w:val="24"/>
          <w:cs/>
          <w:lang w:bidi="bn-BD"/>
        </w:rPr>
        <w:t xml:space="preserve"> হতে বর্ণিত</w:t>
      </w:r>
      <w:r>
        <w:rPr>
          <w:rFonts w:ascii="Kalpurush" w:hAnsi="Kalpurush" w:cs="Kalpurush" w:hint="cs"/>
          <w:sz w:val="24"/>
          <w:szCs w:val="24"/>
          <w:cs/>
          <w:lang w:bidi="bn-BD"/>
        </w:rPr>
        <w:t>,</w:t>
      </w:r>
      <w:r w:rsidRPr="00001EA8">
        <w:rPr>
          <w:rFonts w:ascii="Kalpurush" w:hAnsi="Kalpurush" w:cs="Kalpurush"/>
          <w:sz w:val="24"/>
          <w:szCs w:val="24"/>
          <w:cs/>
          <w:lang w:bidi="bn-BD"/>
        </w:rPr>
        <w:t xml:space="preserve"> </w:t>
      </w:r>
      <w:r w:rsidRPr="00001EA8">
        <w:rPr>
          <w:rFonts w:ascii="Kalpurush" w:hAnsi="Kalpurush" w:cs="Kalpurush"/>
          <w:sz w:val="24"/>
          <w:szCs w:val="24"/>
          <w:cs/>
          <w:lang w:bidi="bn-BD"/>
        </w:rPr>
        <w:lastRenderedPageBreak/>
        <w:t xml:space="preserve">তিনি বলেন, </w:t>
      </w:r>
      <w:r>
        <w:rPr>
          <w:rFonts w:ascii="Kalpurush" w:hAnsi="Kalpurush" w:cs="Kalpurush" w:hint="cs"/>
          <w:sz w:val="24"/>
          <w:szCs w:val="24"/>
          <w:cs/>
          <w:lang w:bidi="bn-BD"/>
        </w:rPr>
        <w:t>“</w:t>
      </w:r>
      <w:r w:rsidRPr="00001EA8">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001EA8">
        <w:rPr>
          <w:rFonts w:ascii="Kalpurush" w:hAnsi="Kalpurush" w:cs="Kalpurush"/>
          <w:sz w:val="24"/>
          <w:szCs w:val="24"/>
          <w:cs/>
          <w:lang w:bidi="bn-BD"/>
        </w:rPr>
        <w:t xml:space="preserve"> যখন খুতবা দিতেন তখন তার চেহারা লাল হয়ে যেত, আওয়াজ উঁচা হত এবং খুব ক্ষুব্ধ হতেন। যেন তিনি সৈন্য বাহিনীকে </w:t>
      </w:r>
      <w:r>
        <w:rPr>
          <w:rFonts w:ascii="Kalpurush" w:hAnsi="Kalpurush" w:cs="Kalpurush" w:hint="cs"/>
          <w:sz w:val="24"/>
          <w:szCs w:val="24"/>
          <w:cs/>
          <w:lang w:bidi="bn-BD"/>
        </w:rPr>
        <w:t xml:space="preserve">এ বলে </w:t>
      </w:r>
      <w:r>
        <w:rPr>
          <w:rFonts w:ascii="Kalpurush" w:hAnsi="Kalpurush" w:cs="Kalpurush"/>
          <w:sz w:val="24"/>
          <w:szCs w:val="24"/>
          <w:cs/>
          <w:lang w:bidi="bn-BD"/>
        </w:rPr>
        <w:t>ভয় দেখাচ্ছেন</w:t>
      </w:r>
      <w:r>
        <w:rPr>
          <w:rFonts w:ascii="Kalpurush" w:hAnsi="Kalpurush" w:cs="Kalpurush" w:hint="cs"/>
          <w:sz w:val="24"/>
          <w:szCs w:val="24"/>
          <w:cs/>
          <w:lang w:bidi="bn-BD"/>
        </w:rPr>
        <w:t>, সকাল বেলা</w:t>
      </w:r>
      <w:r w:rsidRPr="00001EA8">
        <w:rPr>
          <w:rFonts w:ascii="Kalpurush" w:hAnsi="Kalpurush" w:cs="Kalpurush"/>
          <w:sz w:val="24"/>
          <w:szCs w:val="24"/>
          <w:cs/>
          <w:lang w:bidi="bn-BD"/>
        </w:rPr>
        <w:t xml:space="preserve"> তোমাদের </w:t>
      </w:r>
      <w:r>
        <w:rPr>
          <w:rFonts w:ascii="Kalpurush" w:hAnsi="Kalpurush" w:cs="Kalpurush" w:hint="cs"/>
          <w:sz w:val="24"/>
          <w:szCs w:val="24"/>
          <w:cs/>
          <w:lang w:bidi="bn-BD"/>
        </w:rPr>
        <w:t>উপর আক্রমণ হবে বা বিকালে তোমাদের উপর আক্রমণ হবে। তিনি দুটি আ</w:t>
      </w:r>
      <w:r w:rsidR="00577874">
        <w:rPr>
          <w:rFonts w:ascii="Kalpurush" w:hAnsi="Kalpurush" w:cs="Kalpurush"/>
          <w:sz w:val="24"/>
          <w:szCs w:val="24"/>
          <w:cs/>
          <w:lang w:val="en-US" w:bidi="bn-BD"/>
        </w:rPr>
        <w:t>ঙ্গু</w:t>
      </w:r>
      <w:r>
        <w:rPr>
          <w:rFonts w:ascii="Kalpurush" w:hAnsi="Kalpurush" w:cs="Kalpurush" w:hint="cs"/>
          <w:sz w:val="24"/>
          <w:szCs w:val="24"/>
          <w:cs/>
          <w:lang w:bidi="bn-BD"/>
        </w:rPr>
        <w:t>লকে একত্রে মিলিয়ে দেখাতেন এবং বলতেন, যে অবস্থায় কেয়ামত খুব কাছাকাছি। অত:পর, মনে রাখবে, উত্তম হাদিস হল, আল্লাহর কিতাব, আর সবোত্তম আদর্শ মুহাম্মদ সা</w:t>
      </w:r>
      <w:r w:rsidR="00577874">
        <w:rPr>
          <w:rFonts w:ascii="Kalpurush" w:hAnsi="Kalpurush" w:cs="Kalpurush"/>
          <w:sz w:val="24"/>
          <w:szCs w:val="24"/>
          <w:cs/>
          <w:lang w:val="en-US" w:bidi="bn-BD"/>
        </w:rPr>
        <w:t>ল্লাল্লাহু</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আলাইহি</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ওয়া</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সাল্লামের</w:t>
      </w:r>
      <w:r>
        <w:rPr>
          <w:rFonts w:ascii="Kalpurush" w:hAnsi="Kalpurush" w:cs="Kalpurush" w:hint="cs"/>
          <w:sz w:val="24"/>
          <w:szCs w:val="24"/>
          <w:cs/>
          <w:lang w:bidi="bn-BD"/>
        </w:rPr>
        <w:t xml:space="preserve"> এর আদর্শ। আর সবচেয়ে নিকৃষ্ট বস্তু হল, নব আবিস্কৃত বিষয়, আর সমস্ত নতুন আবিস্কৃত বস্তু গোমরাহী। তারপর তিনি বলেন, আমি </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মুমিনের</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জন্য</w:t>
      </w:r>
      <w:r>
        <w:rPr>
          <w:rFonts w:ascii="Kalpurush" w:hAnsi="Kalpurush" w:cs="Kalpurush" w:hint="cs"/>
          <w:sz w:val="24"/>
          <w:szCs w:val="24"/>
          <w:cs/>
          <w:lang w:bidi="bn-BD"/>
        </w:rPr>
        <w:t xml:space="preserve"> তার জীবন থেকেও অধিক উত্তম। যে ব্যক্তি সম্পদ রেখে গে</w:t>
      </w:r>
      <w:r w:rsidR="00577874">
        <w:rPr>
          <w:rFonts w:ascii="Kalpurush" w:hAnsi="Kalpurush" w:cs="Kalpurush"/>
          <w:sz w:val="24"/>
          <w:szCs w:val="24"/>
          <w:cs/>
          <w:lang w:val="en-US" w:bidi="bn-BD"/>
        </w:rPr>
        <w:t>ল</w:t>
      </w:r>
      <w:r>
        <w:rPr>
          <w:rFonts w:ascii="Kalpurush" w:hAnsi="Kalpurush" w:cs="Kalpurush" w:hint="cs"/>
          <w:sz w:val="24"/>
          <w:szCs w:val="24"/>
          <w:cs/>
          <w:lang w:bidi="bn-BD"/>
        </w:rPr>
        <w:t xml:space="preserve">, তা তার পরিবারের জন্য, আর যে ব্যক্তি ঋণ রেখে </w:t>
      </w:r>
      <w:r w:rsidR="00577874">
        <w:rPr>
          <w:rFonts w:ascii="Kalpurush" w:hAnsi="Kalpurush" w:cs="Kalpurush"/>
          <w:sz w:val="24"/>
          <w:szCs w:val="24"/>
          <w:cs/>
          <w:lang w:val="en-US" w:bidi="bn-BD"/>
        </w:rPr>
        <w:t>যায়</w:t>
      </w:r>
      <w:r w:rsidR="00577874">
        <w:rPr>
          <w:rFonts w:ascii="Kalpurush" w:hAnsi="Kalpurush" w:cs="Kalpurush"/>
          <w:sz w:val="24"/>
          <w:szCs w:val="24"/>
          <w:lang w:val="en-US" w:bidi="bn-BD"/>
        </w:rPr>
        <w:t xml:space="preserve"> </w:t>
      </w:r>
      <w:r>
        <w:rPr>
          <w:rFonts w:ascii="Kalpurush" w:hAnsi="Kalpurush" w:cs="Kalpurush" w:hint="cs"/>
          <w:sz w:val="24"/>
          <w:szCs w:val="24"/>
          <w:cs/>
          <w:lang w:bidi="bn-BD"/>
        </w:rPr>
        <w:t>তার দায়িত্ব আমার উপর”</w:t>
      </w:r>
      <w:r w:rsidRPr="00001EA8">
        <w:rPr>
          <w:rFonts w:ascii="Kalpurush" w:hAnsi="Kalpurush" w:cs="Mangal"/>
          <w:sz w:val="24"/>
          <w:szCs w:val="24"/>
          <w:cs/>
          <w:lang w:bidi="hi-IN"/>
        </w:rPr>
        <w:t>।</w:t>
      </w:r>
      <w:r>
        <w:rPr>
          <w:rStyle w:val="FootnoteReference"/>
          <w:rFonts w:ascii="Kalpurush" w:hAnsi="Kalpurush" w:cs="Kalpurush"/>
          <w:sz w:val="24"/>
          <w:szCs w:val="24"/>
          <w:cs/>
          <w:lang w:bidi="bn-BD"/>
        </w:rPr>
        <w:footnoteReference w:id="41"/>
      </w:r>
      <w:r w:rsidRPr="00001EA8">
        <w:rPr>
          <w:rFonts w:ascii="Kalpurush" w:hAnsi="Kalpurush" w:cs="Kalpurush"/>
          <w:sz w:val="24"/>
          <w:szCs w:val="24"/>
          <w:cs/>
          <w:lang w:bidi="bn-BD"/>
        </w:rPr>
        <w:t xml:space="preserve">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sidRPr="00914A86">
        <w:rPr>
          <w:rFonts w:ascii="Kalpurush" w:hAnsi="Kalpurush" w:cs="Kalpurush"/>
          <w:b/>
          <w:bCs/>
          <w:color w:val="943634" w:themeColor="accent2" w:themeShade="BF"/>
          <w:sz w:val="24"/>
          <w:szCs w:val="24"/>
          <w:cs/>
          <w:lang w:bidi="bn-BD"/>
        </w:rPr>
        <w:t>সাত-</w:t>
      </w:r>
      <w:r>
        <w:rPr>
          <w:rFonts w:ascii="Kalpurush" w:hAnsi="Kalpurush" w:cs="Kalpurush" w:hint="cs"/>
          <w:sz w:val="24"/>
          <w:szCs w:val="24"/>
          <w:cs/>
          <w:lang w:bidi="bn-BD"/>
        </w:rPr>
        <w:t xml:space="preserve"> </w:t>
      </w:r>
      <w:r w:rsidRPr="00001EA8">
        <w:rPr>
          <w:rFonts w:ascii="Kalpurush" w:hAnsi="Kalpurush" w:cs="Kalpurush"/>
          <w:sz w:val="24"/>
          <w:szCs w:val="24"/>
          <w:cs/>
          <w:lang w:bidi="bn-BD"/>
        </w:rPr>
        <w:t xml:space="preserve">যখন খতীব কোন বিষয়ে মুসল্লিদের সতর্ক করার প্রয়োজন মনে করবে, তখন সে মিম্বার থেকে তাদের সতর্ক করতে পারবে। তাদের কোন </w:t>
      </w:r>
      <w:r>
        <w:rPr>
          <w:rFonts w:ascii="Kalpurush" w:hAnsi="Kalpurush" w:cs="Kalpurush"/>
          <w:sz w:val="24"/>
          <w:szCs w:val="24"/>
          <w:cs/>
          <w:lang w:bidi="bn-BD"/>
        </w:rPr>
        <w:t>ভুল</w:t>
      </w:r>
      <w:r w:rsidRPr="00001EA8">
        <w:rPr>
          <w:rFonts w:ascii="Kalpurush" w:hAnsi="Kalpurush" w:cs="Kalpurush"/>
          <w:sz w:val="24"/>
          <w:szCs w:val="24"/>
          <w:cs/>
          <w:lang w:bidi="bn-BD"/>
        </w:rPr>
        <w:t xml:space="preserve">-ভ্রান্তি দেখলে তিনি তাদের সংশোধন </w:t>
      </w:r>
      <w:r w:rsidRPr="00001EA8">
        <w:rPr>
          <w:rFonts w:ascii="Kalpurush" w:hAnsi="Kalpurush" w:cs="Kalpurush"/>
          <w:sz w:val="24"/>
          <w:szCs w:val="24"/>
          <w:cs/>
          <w:lang w:bidi="bn-BD"/>
        </w:rPr>
        <w:lastRenderedPageBreak/>
        <w:t xml:space="preserve">করে দিবেন। </w:t>
      </w:r>
      <w:r>
        <w:rPr>
          <w:rFonts w:ascii="Kalpurush" w:hAnsi="Kalpurush" w:cs="Kalpurush" w:hint="cs"/>
          <w:sz w:val="24"/>
          <w:szCs w:val="24"/>
          <w:cs/>
          <w:lang w:bidi="bn-BD"/>
        </w:rPr>
        <w:t>প্রমাণ-</w:t>
      </w:r>
    </w:p>
    <w:p w:rsidR="00A71E53" w:rsidRPr="009048DE" w:rsidRDefault="00A71E53" w:rsidP="00A71E53">
      <w:pPr>
        <w:widowControl w:val="0"/>
        <w:bidi/>
        <w:spacing w:after="0" w:line="460" w:lineRule="exact"/>
        <w:ind w:firstLine="510"/>
        <w:jc w:val="both"/>
        <w:rPr>
          <w:rFonts w:ascii="Brickletter" w:hAnsi="Brickletter" w:cs="KFGQPC Uthman Taha Naskh"/>
          <w:b/>
          <w:bCs/>
          <w:sz w:val="24"/>
          <w:szCs w:val="24"/>
          <w:rtl/>
        </w:rPr>
      </w:pPr>
      <w:r w:rsidRPr="009048DE">
        <w:rPr>
          <w:rFonts w:ascii="Brickletter" w:hAnsi="Brickletter" w:cs="KFGQPC Uthman Taha Naskh" w:hint="cs"/>
          <w:b/>
          <w:bCs/>
          <w:sz w:val="24"/>
          <w:szCs w:val="24"/>
          <w:rtl/>
        </w:rPr>
        <w:t xml:space="preserve">فعن جابر بن عبد الله قال: بينما النبي </w:t>
      </w:r>
      <w:r>
        <w:rPr>
          <w:rFonts w:ascii="Brickletter" w:hAnsi="Brickletter" w:cs="KFGQPC Uthman Taha Naskh"/>
          <w:b/>
          <w:bCs/>
          <w:sz w:val="24"/>
          <w:szCs w:val="24"/>
          <w:rtl/>
        </w:rPr>
        <w:t>صلى الله عليه وسلم</w:t>
      </w:r>
      <w:r w:rsidRPr="009048DE">
        <w:rPr>
          <w:rFonts w:ascii="Brickletter" w:hAnsi="Brickletter" w:cs="KFGQPC Uthman Taha Naskh" w:hint="cs"/>
          <w:b/>
          <w:bCs/>
          <w:sz w:val="24"/>
          <w:szCs w:val="24"/>
          <w:rtl/>
        </w:rPr>
        <w:t xml:space="preserve"> يخطب يوم الجمعة إذ جاء رجل، فقال له النبي </w:t>
      </w:r>
      <w:r>
        <w:rPr>
          <w:rFonts w:ascii="Brickletter" w:hAnsi="Brickletter" w:cs="KFGQPC Uthman Taha Naskh"/>
          <w:b/>
          <w:bCs/>
          <w:sz w:val="24"/>
          <w:szCs w:val="24"/>
          <w:rtl/>
        </w:rPr>
        <w:t>صلى الله عليه وسلم</w:t>
      </w:r>
      <w:r w:rsidRPr="009048DE">
        <w:rPr>
          <w:rFonts w:ascii="Brickletter" w:hAnsi="Brickletter" w:cs="KFGQPC Uthman Taha Naskh" w:hint="cs"/>
          <w:b/>
          <w:bCs/>
          <w:sz w:val="24"/>
          <w:szCs w:val="24"/>
          <w:rtl/>
        </w:rPr>
        <w:t>: «</w:t>
      </w:r>
      <w:r w:rsidRPr="00141DAE">
        <w:rPr>
          <w:rFonts w:ascii="Brickletter" w:hAnsi="Brickletter" w:cs="KFGQPC Uthman Taha Naskh" w:hint="cs"/>
          <w:b/>
          <w:bCs/>
          <w:color w:val="000066"/>
          <w:sz w:val="24"/>
          <w:szCs w:val="24"/>
          <w:rtl/>
        </w:rPr>
        <w:t>صليت</w:t>
      </w:r>
      <w:r w:rsidRPr="009048DE">
        <w:rPr>
          <w:rFonts w:ascii="Brickletter" w:hAnsi="Brickletter" w:cs="KFGQPC Uthman Taha Naskh" w:hint="cs"/>
          <w:b/>
          <w:bCs/>
          <w:sz w:val="24"/>
          <w:szCs w:val="24"/>
          <w:rtl/>
        </w:rPr>
        <w:t>؟» قال: لا، قال: «</w:t>
      </w:r>
      <w:r w:rsidRPr="00141DAE">
        <w:rPr>
          <w:rFonts w:ascii="Brickletter" w:hAnsi="Brickletter" w:cs="KFGQPC Uthman Taha Naskh" w:hint="cs"/>
          <w:b/>
          <w:bCs/>
          <w:color w:val="000066"/>
          <w:sz w:val="24"/>
          <w:szCs w:val="24"/>
          <w:rtl/>
        </w:rPr>
        <w:t>قم فاركع</w:t>
      </w:r>
      <w:r w:rsidRPr="009048DE">
        <w:rPr>
          <w:rFonts w:ascii="Brickletter" w:hAnsi="Brickletter" w:cs="KFGQPC Uthman Taha Naskh" w:hint="cs"/>
          <w:b/>
          <w:bCs/>
          <w:sz w:val="24"/>
          <w:szCs w:val="24"/>
          <w:rtl/>
        </w:rPr>
        <w:t>» [رواه البخاري، ومسلم، والنسائي، وابن ماجة].</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w:t>
      </w:r>
      <w:r w:rsidRPr="00001EA8">
        <w:rPr>
          <w:rFonts w:ascii="Kalpurush" w:hAnsi="Kalpurush" w:cs="Kalpurush"/>
          <w:sz w:val="24"/>
          <w:szCs w:val="24"/>
          <w:cs/>
          <w:lang w:bidi="bn-BD"/>
        </w:rPr>
        <w:t xml:space="preserve">জাবের </w:t>
      </w:r>
      <w:r>
        <w:rPr>
          <w:rFonts w:ascii="Kalpurush" w:hAnsi="Kalpurush" w:cs="Kalpurush"/>
          <w:sz w:val="24"/>
          <w:szCs w:val="24"/>
          <w:cs/>
          <w:lang w:bidi="bn-BD"/>
        </w:rPr>
        <w:t>রাদিয়াল্লাহু আনহু</w:t>
      </w:r>
      <w:r w:rsidRPr="00001EA8">
        <w:rPr>
          <w:rFonts w:ascii="Kalpurush" w:hAnsi="Kalpurush" w:cs="Kalpurush"/>
          <w:sz w:val="24"/>
          <w:szCs w:val="24"/>
          <w:cs/>
          <w:lang w:bidi="bn-BD"/>
        </w:rPr>
        <w:t xml:space="preserve"> হতে বর্ণিত, তিনি বলেন, </w:t>
      </w:r>
      <w:r w:rsidR="006E1823">
        <w:rPr>
          <w:rFonts w:ascii="Kalpurush" w:hAnsi="Kalpurush" w:cs="Kalpurush" w:hint="cs"/>
          <w:sz w:val="24"/>
          <w:szCs w:val="24"/>
          <w:cs/>
          <w:lang w:bidi="bn-BD"/>
        </w:rPr>
        <w:t>“</w:t>
      </w:r>
      <w:r w:rsidRPr="00001EA8">
        <w:rPr>
          <w:rFonts w:ascii="Kalpurush" w:hAnsi="Kalpurush" w:cs="Kalpurush"/>
          <w:sz w:val="24"/>
          <w:szCs w:val="24"/>
          <w:cs/>
          <w:lang w:bidi="bn-BD"/>
        </w:rPr>
        <w:t xml:space="preserve">একদিন রাসূল </w:t>
      </w:r>
      <w:r>
        <w:rPr>
          <w:rFonts w:ascii="Kalpurush" w:hAnsi="Kalpurush" w:cs="Kalpurush"/>
          <w:sz w:val="24"/>
          <w:szCs w:val="24"/>
          <w:cs/>
          <w:lang w:bidi="bn-BD"/>
        </w:rPr>
        <w:t>সাল্লাল্লাহু আলাইহি ওয়াসাল্লাম</w:t>
      </w:r>
      <w:r w:rsidRPr="00001EA8">
        <w:rPr>
          <w:rFonts w:ascii="Kalpurush" w:hAnsi="Kalpurush" w:cs="Kalpurush"/>
          <w:sz w:val="24"/>
          <w:szCs w:val="24"/>
          <w:cs/>
          <w:lang w:bidi="bn-BD"/>
        </w:rPr>
        <w:t xml:space="preserve"> খুতবা দিচ্ছি</w:t>
      </w:r>
      <w:r w:rsidR="00577874">
        <w:rPr>
          <w:rFonts w:ascii="Kalpurush" w:hAnsi="Kalpurush" w:cs="Kalpurush"/>
          <w:sz w:val="24"/>
          <w:szCs w:val="24"/>
          <w:cs/>
          <w:lang w:val="en-US" w:bidi="bn-BD"/>
        </w:rPr>
        <w:t>লেন</w:t>
      </w:r>
      <w:r w:rsidRPr="00001EA8">
        <w:rPr>
          <w:rFonts w:ascii="Kalpurush" w:hAnsi="Kalpurush" w:cs="Mangal"/>
          <w:sz w:val="24"/>
          <w:szCs w:val="24"/>
          <w:cs/>
          <w:lang w:bidi="hi-IN"/>
        </w:rPr>
        <w:t xml:space="preserve">। </w:t>
      </w:r>
      <w:r w:rsidRPr="00001EA8">
        <w:rPr>
          <w:rFonts w:ascii="Kalpurush" w:hAnsi="Kalpurush" w:cs="Vrinda"/>
          <w:sz w:val="24"/>
          <w:szCs w:val="24"/>
          <w:cs/>
          <w:lang w:bidi="bn-IN"/>
        </w:rPr>
        <w:t xml:space="preserve">এমন সময় একলোক মসজিদে প্রবেশ করে বসে পড়ল। রাসূল </w:t>
      </w:r>
      <w:r>
        <w:rPr>
          <w:rFonts w:ascii="Kalpurush" w:hAnsi="Kalpurush" w:cs="Kalpurush"/>
          <w:sz w:val="24"/>
          <w:szCs w:val="24"/>
          <w:cs/>
          <w:lang w:bidi="bn-BD"/>
        </w:rPr>
        <w:t>সাল্লাল্লাহু আলাইহি ওয়াসাল্লাম</w:t>
      </w:r>
      <w:r w:rsidRPr="00001EA8">
        <w:rPr>
          <w:rFonts w:ascii="Kalpurush" w:hAnsi="Kalpurush" w:cs="Kalpurush"/>
          <w:sz w:val="24"/>
          <w:szCs w:val="24"/>
          <w:cs/>
          <w:lang w:bidi="bn-BD"/>
        </w:rPr>
        <w:t xml:space="preserve"> তাকে জিজ্ঞাসা করল, তুমি সালাত আদায় করছ? লোকটি বলল, না। রাসূল </w:t>
      </w:r>
      <w:r>
        <w:rPr>
          <w:rFonts w:ascii="Kalpurush" w:hAnsi="Kalpurush" w:cs="Kalpurush"/>
          <w:sz w:val="24"/>
          <w:szCs w:val="24"/>
          <w:cs/>
          <w:lang w:bidi="bn-BD"/>
        </w:rPr>
        <w:t>সাল্লাল্লাহু আলাইহি ওয়াসাল্লাম</w:t>
      </w:r>
      <w:r w:rsidRPr="00001EA8">
        <w:rPr>
          <w:rFonts w:ascii="Kalpurush" w:hAnsi="Kalpurush" w:cs="Kalpurush"/>
          <w:sz w:val="24"/>
          <w:szCs w:val="24"/>
          <w:cs/>
          <w:lang w:bidi="bn-BD"/>
        </w:rPr>
        <w:t xml:space="preserve"> তাকে বললেন, তুমি </w:t>
      </w:r>
      <w:r w:rsidR="00577874">
        <w:rPr>
          <w:rFonts w:ascii="Kalpurush" w:hAnsi="Kalpurush" w:cs="Kalpurush"/>
          <w:sz w:val="24"/>
          <w:szCs w:val="24"/>
          <w:cs/>
          <w:lang w:val="en-US" w:bidi="bn-BD"/>
        </w:rPr>
        <w:t>দাঁ</w:t>
      </w:r>
      <w:r w:rsidRPr="00001EA8">
        <w:rPr>
          <w:rFonts w:ascii="Kalpurush" w:hAnsi="Kalpurush" w:cs="Kalpurush"/>
          <w:sz w:val="24"/>
          <w:szCs w:val="24"/>
          <w:cs/>
          <w:lang w:bidi="bn-BD"/>
        </w:rPr>
        <w:t>ড়াও এবং সালাত আদায় কর</w:t>
      </w:r>
      <w:r>
        <w:rPr>
          <w:rFonts w:ascii="Kalpurush" w:hAnsi="Kalpurush" w:cs="Kalpurush" w:hint="cs"/>
          <w:sz w:val="24"/>
          <w:szCs w:val="24"/>
          <w:cs/>
          <w:lang w:bidi="bn-BD"/>
        </w:rPr>
        <w:t>”</w:t>
      </w:r>
      <w:r w:rsidRPr="00001EA8">
        <w:rPr>
          <w:rFonts w:ascii="Kalpurush" w:hAnsi="Kalpurush" w:cs="Mangal"/>
          <w:sz w:val="24"/>
          <w:szCs w:val="24"/>
          <w:cs/>
          <w:lang w:bidi="hi-IN"/>
        </w:rPr>
        <w:t>।</w:t>
      </w:r>
      <w:r>
        <w:rPr>
          <w:rStyle w:val="FootnoteReference"/>
          <w:rFonts w:ascii="Kalpurush" w:hAnsi="Kalpurush" w:cs="Kalpurush"/>
          <w:sz w:val="24"/>
          <w:szCs w:val="24"/>
          <w:cs/>
          <w:lang w:bidi="bn-BD"/>
        </w:rPr>
        <w:footnoteReference w:id="42"/>
      </w:r>
      <w:r w:rsidRPr="00001EA8">
        <w:rPr>
          <w:rFonts w:ascii="Kalpurush" w:hAnsi="Kalpurush" w:cs="Kalpurush"/>
          <w:sz w:val="24"/>
          <w:szCs w:val="24"/>
          <w:cs/>
          <w:lang w:bidi="bn-BD"/>
        </w:rPr>
        <w:t xml:space="preserve"> </w:t>
      </w:r>
    </w:p>
    <w:p w:rsidR="00A71E53" w:rsidRPr="00001EA8" w:rsidRDefault="006E182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আট-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মসজিদে এসে কাউকে কষ্ট দেবে না। </w:t>
      </w:r>
      <w:r w:rsidRPr="00001EA8">
        <w:rPr>
          <w:rFonts w:ascii="Kalpurush" w:hAnsi="Kalpurush" w:cs="Kalpurush"/>
          <w:sz w:val="24"/>
          <w:szCs w:val="24"/>
          <w:cs/>
          <w:lang w:bidi="bn-BD"/>
        </w:rPr>
        <w:t xml:space="preserve">আব্দুল্লাহ বিন বছর </w:t>
      </w:r>
      <w:r>
        <w:rPr>
          <w:rFonts w:ascii="Kalpurush" w:hAnsi="Kalpurush" w:cs="Kalpurush"/>
          <w:sz w:val="24"/>
          <w:szCs w:val="24"/>
          <w:cs/>
          <w:lang w:bidi="bn-BD"/>
        </w:rPr>
        <w:t>রাদিয়াল্লাহু আনহু</w:t>
      </w:r>
      <w:r w:rsidRPr="00001EA8">
        <w:rPr>
          <w:rFonts w:ascii="Kalpurush" w:hAnsi="Kalpurush" w:cs="Kalpurush"/>
          <w:sz w:val="24"/>
          <w:szCs w:val="24"/>
          <w:cs/>
          <w:lang w:bidi="bn-BD"/>
        </w:rPr>
        <w:t xml:space="preserve"> হতে বর্ণিত, তিনি বলেন,</w:t>
      </w:r>
    </w:p>
    <w:p w:rsidR="00A71E53" w:rsidRPr="009048DE"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9048DE">
        <w:rPr>
          <w:rFonts w:ascii="Brickletter" w:hAnsi="Brickletter" w:cs="KFGQPC Uthman Taha Naskh" w:hint="cs"/>
          <w:b/>
          <w:bCs/>
          <w:sz w:val="24"/>
          <w:szCs w:val="24"/>
          <w:rtl/>
        </w:rPr>
        <w:t xml:space="preserve">كنت جالسًا إلى جانبه يوم الجمعة، جاء رجل يتخطى رقاب الناس، فقال رسول الله </w:t>
      </w:r>
      <w:r>
        <w:rPr>
          <w:rFonts w:ascii="Brickletter" w:hAnsi="Brickletter" w:cs="KFGQPC Uthman Taha Naskh"/>
          <w:b/>
          <w:bCs/>
          <w:sz w:val="24"/>
          <w:szCs w:val="24"/>
          <w:rtl/>
        </w:rPr>
        <w:t>صلى الله عليه وسلم</w:t>
      </w:r>
      <w:r w:rsidRPr="009048DE">
        <w:rPr>
          <w:rFonts w:ascii="Brickletter" w:hAnsi="Brickletter" w:cs="KFGQPC Uthman Taha Naskh" w:hint="cs"/>
          <w:b/>
          <w:bCs/>
          <w:sz w:val="24"/>
          <w:szCs w:val="24"/>
          <w:rtl/>
        </w:rPr>
        <w:t xml:space="preserve">: </w:t>
      </w:r>
      <w:r w:rsidRPr="009048DE">
        <w:rPr>
          <w:rFonts w:ascii="Brickletter" w:hAnsi="Brickletter" w:cs="KFGQPC Uthman Taha Naskh" w:hint="cs"/>
          <w:b/>
          <w:bCs/>
          <w:color w:val="000066"/>
          <w:sz w:val="24"/>
          <w:szCs w:val="24"/>
          <w:rtl/>
        </w:rPr>
        <w:t>«أي أجلس فقد آذيت</w:t>
      </w:r>
      <w:r w:rsidRPr="009048DE">
        <w:rPr>
          <w:rFonts w:ascii="Brickletter" w:hAnsi="Brickletter" w:cs="KFGQPC Uthman Taha Naskh" w:hint="cs"/>
          <w:b/>
          <w:bCs/>
          <w:sz w:val="24"/>
          <w:szCs w:val="24"/>
          <w:rtl/>
        </w:rPr>
        <w:t>» [صحيح. رواه أبو داود، والنسائي].</w:t>
      </w:r>
      <w:r w:rsidRPr="009048DE">
        <w:rPr>
          <w:rFonts w:ascii="Brickletter" w:hAnsi="Brickletter" w:cs="KFGQPC Uthman Taha Naskh" w:hint="cs"/>
          <w:b/>
          <w:bCs/>
          <w:sz w:val="24"/>
          <w:szCs w:val="30"/>
          <w:cs/>
          <w:lang w:bidi="bn-BD"/>
        </w:rPr>
        <w:t xml:space="preserve"> </w:t>
      </w:r>
    </w:p>
    <w:p w:rsidR="00A71E53" w:rsidRPr="00001EA8" w:rsidRDefault="006E182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lastRenderedPageBreak/>
        <w:t>“</w:t>
      </w:r>
      <w:r w:rsidR="00A71E53" w:rsidRPr="00001EA8">
        <w:rPr>
          <w:rFonts w:ascii="Kalpurush" w:hAnsi="Kalpurush" w:cs="Kalpurush"/>
          <w:sz w:val="24"/>
          <w:szCs w:val="24"/>
          <w:cs/>
          <w:lang w:bidi="bn-BD"/>
        </w:rPr>
        <w:t xml:space="preserve">একদিন আমি রাসূল </w:t>
      </w:r>
      <w:r w:rsidR="00A71E53">
        <w:rPr>
          <w:rFonts w:ascii="Kalpurush" w:hAnsi="Kalpurush" w:cs="Kalpurush"/>
          <w:sz w:val="24"/>
          <w:szCs w:val="24"/>
          <w:cs/>
          <w:lang w:bidi="bn-BD"/>
        </w:rPr>
        <w:t>সাল্লাল্লাহু আলাইহি ওয়াসাল্লা</w:t>
      </w:r>
      <w:r w:rsidR="00577874">
        <w:rPr>
          <w:rFonts w:ascii="Kalpurush" w:hAnsi="Kalpurush" w:cs="Kalpurush"/>
          <w:sz w:val="24"/>
          <w:szCs w:val="24"/>
          <w:cs/>
          <w:lang w:val="en-US" w:bidi="bn-BD"/>
        </w:rPr>
        <w:t>মের</w:t>
      </w:r>
      <w:r w:rsidR="00A71E53" w:rsidRPr="00001EA8">
        <w:rPr>
          <w:rFonts w:ascii="Kalpurush" w:hAnsi="Kalpurush" w:cs="Kalpurush"/>
          <w:sz w:val="24"/>
          <w:szCs w:val="24"/>
          <w:cs/>
          <w:lang w:bidi="bn-BD"/>
        </w:rPr>
        <w:t xml:space="preserve"> পাশে বসা ছিলাম এমন </w:t>
      </w:r>
      <w:r w:rsidR="00A71E53">
        <w:rPr>
          <w:rFonts w:ascii="Kalpurush" w:hAnsi="Kalpurush" w:cs="Kalpurush" w:hint="cs"/>
          <w:sz w:val="24"/>
          <w:szCs w:val="24"/>
          <w:cs/>
          <w:lang w:bidi="bn-BD"/>
        </w:rPr>
        <w:t xml:space="preserve">সময় </w:t>
      </w:r>
      <w:r w:rsidR="00A71E53" w:rsidRPr="00001EA8">
        <w:rPr>
          <w:rFonts w:ascii="Kalpurush" w:hAnsi="Kalpurush" w:cs="Kalpurush"/>
          <w:sz w:val="24"/>
          <w:szCs w:val="24"/>
          <w:cs/>
          <w:lang w:bidi="bn-BD"/>
        </w:rPr>
        <w:t xml:space="preserve">এক লোক এসে </w:t>
      </w:r>
      <w:r w:rsidR="00577874">
        <w:rPr>
          <w:rFonts w:ascii="Kalpurush" w:hAnsi="Kalpurush" w:cs="Kalpurush"/>
          <w:sz w:val="24"/>
          <w:szCs w:val="24"/>
          <w:cs/>
          <w:lang w:val="en-US" w:bidi="bn-BD"/>
        </w:rPr>
        <w:t>ঘাড়ে</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হাত</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দিয়ে</w:t>
      </w:r>
      <w:r w:rsidR="00577874">
        <w:rPr>
          <w:rFonts w:ascii="Kalpurush" w:hAnsi="Kalpurush" w:cs="Kalpurush"/>
          <w:sz w:val="24"/>
          <w:szCs w:val="24"/>
          <w:lang w:val="en-US" w:bidi="bn-BD"/>
        </w:rPr>
        <w:t xml:space="preserve"> </w:t>
      </w:r>
      <w:r w:rsidR="00A71E53" w:rsidRPr="00001EA8">
        <w:rPr>
          <w:rFonts w:ascii="Kalpurush" w:hAnsi="Kalpurush" w:cs="Kalpurush"/>
          <w:sz w:val="24"/>
          <w:szCs w:val="24"/>
          <w:cs/>
          <w:lang w:bidi="bn-BD"/>
        </w:rPr>
        <w:t xml:space="preserve">মানুষদের ফাঁক করা আরম্ভ করল। রাসূল </w:t>
      </w:r>
      <w:r w:rsidR="00A71E53">
        <w:rPr>
          <w:rFonts w:ascii="Kalpurush" w:hAnsi="Kalpurush" w:cs="Kalpurush"/>
          <w:sz w:val="24"/>
          <w:szCs w:val="24"/>
          <w:cs/>
          <w:lang w:bidi="bn-BD"/>
        </w:rPr>
        <w:t>সাল্লাল্লাহু আলাইহি ওয়াসাল্লাম</w:t>
      </w:r>
      <w:r w:rsidR="00A71E53" w:rsidRPr="00001EA8">
        <w:rPr>
          <w:rFonts w:ascii="Kalpurush" w:hAnsi="Kalpurush" w:cs="Kalpurush"/>
          <w:sz w:val="24"/>
          <w:szCs w:val="24"/>
          <w:cs/>
          <w:lang w:bidi="bn-BD"/>
        </w:rPr>
        <w:t xml:space="preserve"> তাকে বললেন, হে লোক! তুমি বস, তুমি লোকদের কষ্ট দিচ্ছ</w:t>
      </w:r>
      <w:r>
        <w:rPr>
          <w:rFonts w:ascii="Kalpurush" w:hAnsi="Kalpurush" w:cs="Kalpurush" w:hint="cs"/>
          <w:sz w:val="24"/>
          <w:szCs w:val="24"/>
          <w:cs/>
          <w:lang w:bidi="bn-BD"/>
        </w:rPr>
        <w:t>”</w:t>
      </w:r>
      <w:r w:rsidR="00A71E53" w:rsidRPr="00001EA8">
        <w:rPr>
          <w:rFonts w:ascii="Kalpurush" w:hAnsi="Kalpurush" w:cs="Mangal"/>
          <w:sz w:val="24"/>
          <w:szCs w:val="24"/>
          <w:cs/>
          <w:lang w:bidi="hi-IN"/>
        </w:rPr>
        <w:t>।</w:t>
      </w:r>
      <w:r w:rsidR="00A71E53">
        <w:rPr>
          <w:rStyle w:val="FootnoteReference"/>
          <w:rFonts w:ascii="Kalpurush" w:hAnsi="Kalpurush" w:cs="Kalpurush"/>
          <w:sz w:val="24"/>
          <w:szCs w:val="24"/>
          <w:cs/>
          <w:lang w:bidi="bn-BD"/>
        </w:rPr>
        <w:footnoteReference w:id="43"/>
      </w:r>
      <w:r w:rsidR="00A71E53" w:rsidRPr="00001EA8">
        <w:rPr>
          <w:rFonts w:ascii="Kalpurush" w:hAnsi="Kalpurush" w:cs="Kalpurush"/>
          <w:sz w:val="24"/>
          <w:szCs w:val="24"/>
          <w:cs/>
          <w:lang w:bidi="bn-BD"/>
        </w:rPr>
        <w:t xml:space="preserve"> </w:t>
      </w:r>
    </w:p>
    <w:p w:rsidR="00A71E53" w:rsidRPr="009048DE" w:rsidRDefault="00A71E53" w:rsidP="00A71E53">
      <w:pPr>
        <w:widowControl w:val="0"/>
        <w:spacing w:after="0" w:line="460" w:lineRule="exact"/>
        <w:jc w:val="center"/>
        <w:rPr>
          <w:rFonts w:ascii="Kalpurush" w:hAnsi="Kalpurush" w:cs="Kalpurush"/>
          <w:b/>
          <w:bCs/>
          <w:color w:val="943634" w:themeColor="accent2" w:themeShade="BF"/>
          <w:sz w:val="24"/>
          <w:szCs w:val="24"/>
          <w:rtl/>
          <w:cs/>
          <w:lang w:bidi="bn-BD"/>
        </w:rPr>
      </w:pPr>
      <w:r w:rsidRPr="009048DE">
        <w:rPr>
          <w:rFonts w:ascii="Kalpurush" w:hAnsi="Kalpurush" w:cs="Kalpurush"/>
          <w:b/>
          <w:bCs/>
          <w:color w:val="943634" w:themeColor="accent2" w:themeShade="BF"/>
          <w:sz w:val="24"/>
          <w:szCs w:val="24"/>
          <w:cs/>
          <w:lang w:bidi="bn-BD"/>
        </w:rPr>
        <w:t>খতীবের জন্য উপদেশ ও খতীব হওয়ার যোগ্যতা</w:t>
      </w:r>
    </w:p>
    <w:p w:rsidR="00A71E53" w:rsidRPr="00F607BF" w:rsidRDefault="00A71E53" w:rsidP="00A71E53">
      <w:pPr>
        <w:widowControl w:val="0"/>
        <w:spacing w:after="0" w:line="460" w:lineRule="exact"/>
        <w:jc w:val="both"/>
        <w:rPr>
          <w:rFonts w:ascii="Kalpurush" w:hAnsi="Kalpurush" w:cs="Kalpurush"/>
          <w:sz w:val="24"/>
          <w:szCs w:val="24"/>
          <w:cs/>
          <w:lang w:bidi="bn-BD"/>
        </w:rPr>
      </w:pPr>
      <w:r w:rsidRPr="006E1823">
        <w:rPr>
          <w:rFonts w:ascii="Kalpurush" w:hAnsi="Kalpurush" w:cs="Kalpurush"/>
          <w:b/>
          <w:bCs/>
          <w:color w:val="943634" w:themeColor="accent2" w:themeShade="BF"/>
          <w:sz w:val="24"/>
          <w:szCs w:val="24"/>
          <w:cs/>
          <w:lang w:bidi="bn-BD"/>
        </w:rPr>
        <w:t>এক-</w:t>
      </w:r>
      <w:r w:rsidRPr="00F607BF">
        <w:rPr>
          <w:rFonts w:ascii="Kalpurush" w:hAnsi="Kalpurush" w:cs="Kalpurush"/>
          <w:sz w:val="24"/>
          <w:szCs w:val="24"/>
          <w:cs/>
          <w:lang w:bidi="bn-BD"/>
        </w:rPr>
        <w:t xml:space="preserve"> খুতবা দেয়া দ্বারা আল্লাহর সন্তুষ্টি অর্জন করাই যেন লক্ষ্য হয়।</w:t>
      </w:r>
    </w:p>
    <w:p w:rsidR="00A71E53" w:rsidRPr="00F607BF" w:rsidRDefault="00A71E53" w:rsidP="00A71E53">
      <w:pPr>
        <w:widowControl w:val="0"/>
        <w:spacing w:after="0" w:line="460" w:lineRule="exact"/>
        <w:jc w:val="both"/>
        <w:rPr>
          <w:rFonts w:ascii="Kalpurush" w:hAnsi="Kalpurush" w:cs="Kalpurush"/>
          <w:sz w:val="24"/>
          <w:szCs w:val="24"/>
          <w:cs/>
          <w:lang w:bidi="bn-BD"/>
        </w:rPr>
      </w:pPr>
      <w:r w:rsidRPr="006E1823">
        <w:rPr>
          <w:rFonts w:ascii="Kalpurush" w:hAnsi="Kalpurush" w:cs="Kalpurush"/>
          <w:b/>
          <w:bCs/>
          <w:color w:val="943634" w:themeColor="accent2" w:themeShade="BF"/>
          <w:sz w:val="24"/>
          <w:szCs w:val="24"/>
          <w:cs/>
          <w:lang w:bidi="bn-BD"/>
        </w:rPr>
        <w:t>দুই-</w:t>
      </w:r>
      <w:r w:rsidRPr="00F607BF">
        <w:rPr>
          <w:rFonts w:ascii="Kalpurush" w:hAnsi="Kalpurush" w:cs="Kalpurush"/>
          <w:sz w:val="24"/>
          <w:szCs w:val="24"/>
          <w:cs/>
          <w:lang w:bidi="bn-BD"/>
        </w:rPr>
        <w:t xml:space="preserve"> খতীবকে অবশ্যই আখলাকে হাসানা- সুন্দর চরিত্রের-</w:t>
      </w:r>
      <w:r>
        <w:rPr>
          <w:rFonts w:ascii="Kalpurush" w:hAnsi="Kalpurush" w:cs="Kalpurush" w:hint="cs"/>
          <w:sz w:val="24"/>
          <w:szCs w:val="24"/>
          <w:cs/>
          <w:lang w:bidi="bn-BD"/>
        </w:rPr>
        <w:t xml:space="preserve"> </w:t>
      </w:r>
      <w:r w:rsidRPr="00F607BF">
        <w:rPr>
          <w:rFonts w:ascii="Kalpurush" w:hAnsi="Kalpurush" w:cs="Kalpurush"/>
          <w:sz w:val="24"/>
          <w:szCs w:val="24"/>
          <w:cs/>
          <w:lang w:bidi="bn-BD"/>
        </w:rPr>
        <w:t>অধিকারী হতে হবে এবং ইসলামী শরীয়তের অনুসারী হতে হবে।</w:t>
      </w:r>
    </w:p>
    <w:p w:rsidR="00A71E53" w:rsidRPr="00F607BF" w:rsidRDefault="00A71E53" w:rsidP="00A71E53">
      <w:pPr>
        <w:widowControl w:val="0"/>
        <w:spacing w:after="0" w:line="460" w:lineRule="exact"/>
        <w:jc w:val="both"/>
        <w:rPr>
          <w:rFonts w:ascii="Kalpurush" w:hAnsi="Kalpurush" w:cs="Kalpurush"/>
          <w:sz w:val="24"/>
          <w:szCs w:val="24"/>
          <w:cs/>
          <w:lang w:bidi="bn-BD"/>
        </w:rPr>
      </w:pPr>
      <w:r w:rsidRPr="006E1823">
        <w:rPr>
          <w:rFonts w:ascii="Kalpurush" w:hAnsi="Kalpurush" w:cs="Kalpurush"/>
          <w:b/>
          <w:bCs/>
          <w:color w:val="943634" w:themeColor="accent2" w:themeShade="BF"/>
          <w:sz w:val="24"/>
          <w:szCs w:val="24"/>
          <w:cs/>
          <w:lang w:bidi="bn-BD"/>
        </w:rPr>
        <w:t>তিন</w:t>
      </w:r>
      <w:r w:rsidRPr="00F607BF">
        <w:rPr>
          <w:rFonts w:ascii="Kalpurush" w:hAnsi="Kalpurush" w:cs="Kalpurush"/>
          <w:sz w:val="24"/>
          <w:szCs w:val="24"/>
          <w:cs/>
          <w:lang w:bidi="bn-BD"/>
        </w:rPr>
        <w:t>-</w:t>
      </w:r>
      <w:r w:rsidR="006E1823">
        <w:rPr>
          <w:rFonts w:ascii="Kalpurush" w:hAnsi="Kalpurush" w:cs="Kalpurush" w:hint="cs"/>
          <w:sz w:val="24"/>
          <w:szCs w:val="24"/>
          <w:cs/>
          <w:lang w:bidi="bn-BD"/>
        </w:rPr>
        <w:t xml:space="preserve"> </w:t>
      </w:r>
      <w:r w:rsidRPr="00F607BF">
        <w:rPr>
          <w:rFonts w:ascii="Kalpurush" w:hAnsi="Kalpurush" w:cs="Kalpurush"/>
          <w:sz w:val="24"/>
          <w:szCs w:val="24"/>
          <w:cs/>
          <w:lang w:bidi="bn-BD"/>
        </w:rPr>
        <w:t xml:space="preserve">মানুষকে যে সব বিষয়ে ওয়াজ করবেন তার উপর </w:t>
      </w:r>
      <w:r>
        <w:rPr>
          <w:rFonts w:ascii="Kalpurush" w:hAnsi="Kalpurush" w:cs="Kalpurush" w:hint="cs"/>
          <w:sz w:val="24"/>
          <w:szCs w:val="24"/>
          <w:cs/>
          <w:lang w:bidi="bn-BD"/>
        </w:rPr>
        <w:t xml:space="preserve">নিজে </w:t>
      </w:r>
      <w:r w:rsidRPr="00F607BF">
        <w:rPr>
          <w:rFonts w:ascii="Kalpurush" w:hAnsi="Kalpurush" w:cs="Kalpurush"/>
          <w:sz w:val="24"/>
          <w:szCs w:val="24"/>
          <w:cs/>
          <w:lang w:bidi="bn-BD"/>
        </w:rPr>
        <w:t xml:space="preserve">আমল করার চেষ্টা করবে। </w:t>
      </w:r>
    </w:p>
    <w:p w:rsidR="00A71E53" w:rsidRPr="00F607BF" w:rsidRDefault="00A71E53">
      <w:pPr>
        <w:widowControl w:val="0"/>
        <w:spacing w:after="0" w:line="460" w:lineRule="exact"/>
        <w:jc w:val="both"/>
        <w:rPr>
          <w:rFonts w:ascii="Kalpurush" w:hAnsi="Kalpurush" w:cs="Kalpurush"/>
          <w:sz w:val="24"/>
          <w:szCs w:val="24"/>
          <w:cs/>
          <w:lang w:bidi="bn-BD"/>
        </w:rPr>
      </w:pPr>
      <w:r w:rsidRPr="006E1823">
        <w:rPr>
          <w:rFonts w:ascii="Kalpurush" w:hAnsi="Kalpurush" w:cs="Kalpurush"/>
          <w:b/>
          <w:bCs/>
          <w:sz w:val="24"/>
          <w:szCs w:val="24"/>
          <w:cs/>
          <w:lang w:bidi="bn-BD"/>
        </w:rPr>
        <w:t>চার-</w:t>
      </w:r>
      <w:r w:rsidRPr="00F607BF">
        <w:rPr>
          <w:rFonts w:ascii="Kalpurush" w:hAnsi="Kalpurush" w:cs="Kalpurush"/>
          <w:sz w:val="24"/>
          <w:szCs w:val="24"/>
          <w:cs/>
          <w:lang w:bidi="bn-BD"/>
        </w:rPr>
        <w:t xml:space="preserve"> তাকে অবশ্যই সহীহ আকীদা সম্পর্কে অভিজ্ঞ হতে হবে। যাতে আকীদা গত কোন বিষয়ে তার পদস্খলন না হয় এবং তার </w:t>
      </w:r>
      <w:r w:rsidR="00577874">
        <w:rPr>
          <w:rFonts w:ascii="Kalpurush" w:hAnsi="Kalpurush" w:cs="Kalpurush"/>
          <w:sz w:val="24"/>
          <w:szCs w:val="24"/>
          <w:cs/>
          <w:lang w:val="en-US" w:bidi="bn-BD"/>
        </w:rPr>
        <w:t>থেকে</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কোন</w:t>
      </w:r>
      <w:r w:rsidR="00577874">
        <w:rPr>
          <w:rFonts w:ascii="Kalpurush" w:hAnsi="Kalpurush" w:cs="Kalpurush"/>
          <w:sz w:val="24"/>
          <w:szCs w:val="24"/>
          <w:lang w:val="en-US" w:bidi="bn-BD"/>
        </w:rPr>
        <w:t xml:space="preserve"> </w:t>
      </w:r>
      <w:r w:rsidRPr="00F607BF">
        <w:rPr>
          <w:rFonts w:ascii="Kalpurush" w:hAnsi="Kalpurush" w:cs="Kalpurush"/>
          <w:sz w:val="24"/>
          <w:szCs w:val="24"/>
          <w:cs/>
          <w:lang w:bidi="bn-BD"/>
        </w:rPr>
        <w:t>খারা</w:t>
      </w:r>
      <w:r w:rsidR="00577874">
        <w:rPr>
          <w:rFonts w:ascii="Kalpurush" w:hAnsi="Kalpurush" w:cs="Kalpurush"/>
          <w:sz w:val="24"/>
          <w:szCs w:val="24"/>
          <w:cs/>
          <w:lang w:val="en-US" w:bidi="bn-BD"/>
        </w:rPr>
        <w:t>প</w:t>
      </w:r>
      <w:r w:rsidRPr="00F607BF">
        <w:rPr>
          <w:rFonts w:ascii="Kalpurush" w:hAnsi="Kalpurush" w:cs="Kalpurush"/>
          <w:sz w:val="24"/>
          <w:szCs w:val="24"/>
          <w:cs/>
          <w:lang w:bidi="bn-BD"/>
        </w:rPr>
        <w:t xml:space="preserve"> আকীদা মানুষের মধ্যে </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প্রসারিত</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না</w:t>
      </w:r>
      <w:r w:rsidR="00577874">
        <w:rPr>
          <w:rFonts w:ascii="Kalpurush" w:hAnsi="Kalpurush" w:cs="Kalpurush"/>
          <w:sz w:val="24"/>
          <w:szCs w:val="24"/>
          <w:lang w:val="en-US" w:bidi="bn-BD"/>
        </w:rPr>
        <w:t xml:space="preserve"> </w:t>
      </w:r>
      <w:r w:rsidR="00577874">
        <w:rPr>
          <w:rFonts w:ascii="Kalpurush" w:hAnsi="Kalpurush" w:cs="Kalpurush"/>
          <w:sz w:val="24"/>
          <w:szCs w:val="24"/>
          <w:cs/>
          <w:lang w:val="en-US" w:bidi="bn-BD"/>
        </w:rPr>
        <w:t>হয়</w:t>
      </w:r>
      <w:r w:rsidRPr="00F607BF">
        <w:rPr>
          <w:rFonts w:ascii="Kalpurush" w:hAnsi="Kalpurush" w:cs="Mangal"/>
          <w:sz w:val="24"/>
          <w:szCs w:val="24"/>
          <w:cs/>
          <w:lang w:bidi="hi-IN"/>
        </w:rPr>
        <w:t xml:space="preserve">। </w:t>
      </w:r>
    </w:p>
    <w:p w:rsidR="00A71E53" w:rsidRPr="00F607BF" w:rsidRDefault="00A71E53" w:rsidP="00A71E53">
      <w:pPr>
        <w:widowControl w:val="0"/>
        <w:spacing w:after="0" w:line="460" w:lineRule="exact"/>
        <w:jc w:val="both"/>
        <w:rPr>
          <w:rFonts w:ascii="Kalpurush" w:hAnsi="Kalpurush" w:cs="Kalpurush"/>
          <w:sz w:val="24"/>
          <w:szCs w:val="24"/>
          <w:cs/>
          <w:lang w:bidi="bn-BD"/>
        </w:rPr>
      </w:pPr>
      <w:r w:rsidRPr="006E1823">
        <w:rPr>
          <w:rFonts w:ascii="Kalpurush" w:hAnsi="Kalpurush" w:cs="Kalpurush"/>
          <w:b/>
          <w:bCs/>
          <w:color w:val="943634" w:themeColor="accent2" w:themeShade="BF"/>
          <w:sz w:val="24"/>
          <w:szCs w:val="24"/>
          <w:cs/>
          <w:lang w:bidi="bn-BD"/>
        </w:rPr>
        <w:t>পাঁচ-</w:t>
      </w:r>
      <w:r w:rsidR="006E1823">
        <w:rPr>
          <w:rFonts w:ascii="Kalpurush" w:hAnsi="Kalpurush" w:cs="Kalpurush" w:hint="cs"/>
          <w:sz w:val="24"/>
          <w:szCs w:val="24"/>
          <w:cs/>
          <w:lang w:bidi="bn-BD"/>
        </w:rPr>
        <w:t xml:space="preserve"> </w:t>
      </w:r>
      <w:r w:rsidRPr="00F607BF">
        <w:rPr>
          <w:rFonts w:ascii="Kalpurush" w:hAnsi="Kalpurush" w:cs="Kalpurush"/>
          <w:sz w:val="24"/>
          <w:szCs w:val="24"/>
          <w:cs/>
          <w:lang w:bidi="bn-BD"/>
        </w:rPr>
        <w:t xml:space="preserve">হাদিস সম্পর্কে তার জ্ঞান থাকতে হবে। কোন হাদিসটি সহীহ এবং কোন হাদিসটি </w:t>
      </w:r>
      <w:r>
        <w:rPr>
          <w:rFonts w:ascii="Kalpurush" w:hAnsi="Kalpurush" w:cs="Kalpurush"/>
          <w:sz w:val="24"/>
          <w:szCs w:val="24"/>
          <w:cs/>
          <w:lang w:bidi="bn-BD"/>
        </w:rPr>
        <w:t>দুর্বল</w:t>
      </w:r>
      <w:r w:rsidRPr="00F607BF">
        <w:rPr>
          <w:rFonts w:ascii="Kalpurush" w:hAnsi="Kalpurush" w:cs="Kalpurush"/>
          <w:sz w:val="24"/>
          <w:szCs w:val="24"/>
          <w:cs/>
          <w:lang w:bidi="bn-BD"/>
        </w:rPr>
        <w:t xml:space="preserve"> বা বানোয়াট সে সম্পর্কে </w:t>
      </w:r>
      <w:r>
        <w:rPr>
          <w:rFonts w:ascii="Kalpurush" w:hAnsi="Kalpurush" w:cs="Kalpurush"/>
          <w:sz w:val="24"/>
          <w:szCs w:val="24"/>
          <w:cs/>
          <w:lang w:bidi="bn-BD"/>
        </w:rPr>
        <w:t>সম্যক</w:t>
      </w:r>
      <w:r w:rsidRPr="00F607BF">
        <w:rPr>
          <w:rFonts w:ascii="Kalpurush" w:hAnsi="Kalpurush" w:cs="Kalpurush"/>
          <w:sz w:val="24"/>
          <w:szCs w:val="24"/>
          <w:cs/>
          <w:lang w:bidi="bn-BD"/>
        </w:rPr>
        <w:t xml:space="preserve"> ধারণা </w:t>
      </w:r>
      <w:r w:rsidRPr="00F607BF">
        <w:rPr>
          <w:rFonts w:ascii="Kalpurush" w:hAnsi="Kalpurush" w:cs="Kalpurush"/>
          <w:sz w:val="24"/>
          <w:szCs w:val="24"/>
          <w:cs/>
          <w:lang w:bidi="bn-BD"/>
        </w:rPr>
        <w:lastRenderedPageBreak/>
        <w:t xml:space="preserve">থাকা খুবই জরুরি। যাতে তার খুতবা </w:t>
      </w:r>
      <w:r>
        <w:rPr>
          <w:rFonts w:ascii="Kalpurush" w:hAnsi="Kalpurush" w:cs="Kalpurush"/>
          <w:sz w:val="24"/>
          <w:szCs w:val="24"/>
          <w:cs/>
          <w:lang w:bidi="bn-BD"/>
        </w:rPr>
        <w:t>দুর্বল</w:t>
      </w:r>
      <w:r w:rsidRPr="00F607BF">
        <w:rPr>
          <w:rFonts w:ascii="Kalpurush" w:hAnsi="Kalpurush" w:cs="Kalpurush"/>
          <w:sz w:val="24"/>
          <w:szCs w:val="24"/>
          <w:cs/>
          <w:lang w:bidi="bn-BD"/>
        </w:rPr>
        <w:t xml:space="preserve"> ও বানোয়াট হাদিস প্রচারের মাধ্যম না হয়।</w:t>
      </w:r>
    </w:p>
    <w:p w:rsidR="00A71E53" w:rsidRPr="00F607BF" w:rsidRDefault="00A71E53" w:rsidP="00A71E53">
      <w:pPr>
        <w:widowControl w:val="0"/>
        <w:spacing w:after="0" w:line="460" w:lineRule="exact"/>
        <w:jc w:val="both"/>
        <w:rPr>
          <w:rFonts w:ascii="Kalpurush" w:hAnsi="Kalpurush" w:cs="Kalpurush"/>
          <w:sz w:val="24"/>
          <w:szCs w:val="24"/>
          <w:cs/>
          <w:lang w:bidi="bn-BD"/>
        </w:rPr>
      </w:pPr>
      <w:r w:rsidRPr="006E1823">
        <w:rPr>
          <w:rFonts w:ascii="Kalpurush" w:hAnsi="Kalpurush" w:cs="Kalpurush"/>
          <w:b/>
          <w:bCs/>
          <w:color w:val="943634" w:themeColor="accent2" w:themeShade="BF"/>
          <w:sz w:val="24"/>
          <w:szCs w:val="24"/>
          <w:cs/>
          <w:lang w:bidi="bn-BD"/>
        </w:rPr>
        <w:t>ছয়-</w:t>
      </w:r>
      <w:r w:rsidR="006E1823">
        <w:rPr>
          <w:rFonts w:ascii="Kalpurush" w:hAnsi="Kalpurush" w:cs="Kalpurush" w:hint="cs"/>
          <w:sz w:val="24"/>
          <w:szCs w:val="24"/>
          <w:cs/>
          <w:lang w:bidi="bn-BD"/>
        </w:rPr>
        <w:t xml:space="preserve"> </w:t>
      </w:r>
      <w:r>
        <w:rPr>
          <w:rFonts w:ascii="Kalpurush" w:hAnsi="Kalpurush" w:cs="Kalpurush"/>
          <w:sz w:val="24"/>
          <w:szCs w:val="24"/>
          <w:cs/>
          <w:lang w:bidi="bn-BD"/>
        </w:rPr>
        <w:t>ইবাদত</w:t>
      </w:r>
      <w:r w:rsidRPr="00F607BF">
        <w:rPr>
          <w:rFonts w:ascii="Kalpurush" w:hAnsi="Kalpurush" w:cs="Kalpurush"/>
          <w:sz w:val="24"/>
          <w:szCs w:val="24"/>
          <w:cs/>
          <w:lang w:bidi="bn-BD"/>
        </w:rPr>
        <w:t xml:space="preserve">, মুয়ামালাত এবং আখলাকী বিষয়ে রাসূল </w:t>
      </w:r>
      <w:r>
        <w:rPr>
          <w:rFonts w:ascii="Kalpurush" w:hAnsi="Kalpurush" w:cs="Kalpurush"/>
          <w:sz w:val="24"/>
          <w:szCs w:val="24"/>
          <w:cs/>
          <w:lang w:bidi="bn-BD"/>
        </w:rPr>
        <w:t>সাল্লাল্লাহু আলাইহি ওয়াসাল্লাম</w:t>
      </w:r>
      <w:r w:rsidRPr="00F607BF">
        <w:rPr>
          <w:rFonts w:ascii="Kalpurush" w:hAnsi="Kalpurush" w:cs="Kalpurush"/>
          <w:sz w:val="24"/>
          <w:szCs w:val="24"/>
          <w:cs/>
          <w:lang w:bidi="bn-BD"/>
        </w:rPr>
        <w:t xml:space="preserve"> হতে যে সব হাদিস প্রমাণিত সে সম্পর্কে অবশ্যই </w:t>
      </w:r>
      <w:r>
        <w:rPr>
          <w:rFonts w:ascii="Kalpurush" w:hAnsi="Kalpurush" w:cs="Kalpurush" w:hint="cs"/>
          <w:sz w:val="24"/>
          <w:szCs w:val="24"/>
          <w:cs/>
          <w:lang w:bidi="bn-BD"/>
        </w:rPr>
        <w:t xml:space="preserve">জ্ঞান </w:t>
      </w:r>
      <w:r w:rsidRPr="00F607BF">
        <w:rPr>
          <w:rFonts w:ascii="Kalpurush" w:hAnsi="Kalpurush" w:cs="Kalpurush"/>
          <w:sz w:val="24"/>
          <w:szCs w:val="24"/>
          <w:cs/>
          <w:lang w:bidi="bn-BD"/>
        </w:rPr>
        <w:t xml:space="preserve">থাকতে হবে। </w:t>
      </w:r>
    </w:p>
    <w:p w:rsidR="00A71E53" w:rsidRDefault="00A71E53" w:rsidP="00A71E53">
      <w:pPr>
        <w:widowControl w:val="0"/>
        <w:spacing w:after="0" w:line="460" w:lineRule="exact"/>
        <w:jc w:val="both"/>
        <w:rPr>
          <w:rFonts w:ascii="Kalpurush" w:hAnsi="Kalpurush" w:cs="Kalpurush"/>
          <w:sz w:val="24"/>
          <w:szCs w:val="24"/>
          <w:cs/>
          <w:lang w:bidi="bn-BD"/>
        </w:rPr>
      </w:pPr>
      <w:r w:rsidRPr="006E1823">
        <w:rPr>
          <w:rFonts w:ascii="Kalpurush" w:hAnsi="Kalpurush" w:cs="Kalpurush"/>
          <w:b/>
          <w:bCs/>
          <w:color w:val="943634" w:themeColor="accent2" w:themeShade="BF"/>
          <w:sz w:val="24"/>
          <w:szCs w:val="24"/>
          <w:cs/>
          <w:lang w:bidi="bn-BD"/>
        </w:rPr>
        <w:t>সাত-</w:t>
      </w:r>
      <w:r>
        <w:rPr>
          <w:rFonts w:ascii="Kalpurush" w:hAnsi="Kalpurush" w:cs="Kalpurush"/>
          <w:sz w:val="24"/>
          <w:szCs w:val="24"/>
          <w:cs/>
          <w:lang w:bidi="bn-BD"/>
        </w:rPr>
        <w:t xml:space="preserve"> আরবী ভাষা সম্পর্কে</w:t>
      </w:r>
      <w:r w:rsidRPr="00F607BF">
        <w:rPr>
          <w:rFonts w:ascii="Kalpurush" w:hAnsi="Kalpurush" w:cs="Kalpurush"/>
          <w:sz w:val="24"/>
          <w:szCs w:val="24"/>
          <w:cs/>
          <w:lang w:bidi="bn-BD"/>
        </w:rPr>
        <w:t xml:space="preserve"> জানা থাকতে হবে। বিশুদ্ধভাবে আরবী ভাসা পড়তে, বুঝতে এবং লিখতে জানতে হবে।</w:t>
      </w:r>
    </w:p>
    <w:p w:rsidR="00A71E53" w:rsidRPr="00173DB7" w:rsidRDefault="008D51E9">
      <w:pPr>
        <w:widowControl w:val="0"/>
        <w:spacing w:after="0" w:line="460" w:lineRule="exact"/>
        <w:jc w:val="center"/>
        <w:rPr>
          <w:rFonts w:ascii="Kalpurush" w:hAnsi="Kalpurush" w:cs="Kalpurush"/>
          <w:b/>
          <w:bCs/>
          <w:color w:val="943634" w:themeColor="accent2" w:themeShade="BF"/>
          <w:sz w:val="24"/>
          <w:szCs w:val="24"/>
          <w:cs/>
          <w:lang w:bidi="bn-BD"/>
        </w:rPr>
      </w:pPr>
      <w:r>
        <w:rPr>
          <w:rFonts w:ascii="Kalpurush" w:hAnsi="Kalpurush" w:cs="Kalpurush" w:hint="cs"/>
          <w:b/>
          <w:bCs/>
          <w:color w:val="943634" w:themeColor="accent2" w:themeShade="BF"/>
          <w:sz w:val="24"/>
          <w:szCs w:val="24"/>
          <w:cs/>
          <w:lang w:bidi="bn-BD"/>
        </w:rPr>
        <w:t>জু</w:t>
      </w:r>
      <w:r w:rsidR="00577874">
        <w:rPr>
          <w:rFonts w:ascii="Kalpurush" w:hAnsi="Kalpurush" w:cs="Kalpurush"/>
          <w:b/>
          <w:bCs/>
          <w:color w:val="943634" w:themeColor="accent2" w:themeShade="BF"/>
          <w:sz w:val="24"/>
          <w:szCs w:val="24"/>
          <w:cs/>
          <w:lang w:val="en-US" w:bidi="bn-BD"/>
        </w:rPr>
        <w:t>মু</w:t>
      </w:r>
      <w:r>
        <w:rPr>
          <w:rFonts w:ascii="Kalpurush" w:hAnsi="Kalpurush" w:cs="Kalpurush" w:hint="cs"/>
          <w:b/>
          <w:bCs/>
          <w:color w:val="943634" w:themeColor="accent2" w:themeShade="BF"/>
          <w:sz w:val="24"/>
          <w:szCs w:val="24"/>
          <w:lang w:bidi="bn-BD"/>
        </w:rPr>
        <w:t>‘</w:t>
      </w:r>
      <w:r>
        <w:rPr>
          <w:rFonts w:ascii="Kalpurush" w:hAnsi="Kalpurush" w:cs="Kalpurush" w:hint="cs"/>
          <w:b/>
          <w:bCs/>
          <w:color w:val="943634" w:themeColor="accent2" w:themeShade="BF"/>
          <w:sz w:val="24"/>
          <w:szCs w:val="24"/>
          <w:cs/>
          <w:lang w:bidi="bn-BD"/>
        </w:rPr>
        <w:t>আর</w:t>
      </w:r>
      <w:r w:rsidR="00A71E53" w:rsidRPr="00173DB7">
        <w:rPr>
          <w:rFonts w:ascii="Kalpurush" w:hAnsi="Kalpurush" w:cs="Kalpurush" w:hint="cs"/>
          <w:b/>
          <w:bCs/>
          <w:color w:val="943634" w:themeColor="accent2" w:themeShade="BF"/>
          <w:sz w:val="24"/>
          <w:szCs w:val="24"/>
          <w:cs/>
          <w:lang w:bidi="bn-BD"/>
        </w:rPr>
        <w:t xml:space="preserve"> সালাতের আদবসমূহ</w:t>
      </w:r>
    </w:p>
    <w:p w:rsidR="00A71E53" w:rsidRPr="006E1823" w:rsidRDefault="00A71E53" w:rsidP="00A71E53">
      <w:pPr>
        <w:widowControl w:val="0"/>
        <w:spacing w:after="0" w:line="460" w:lineRule="exact"/>
        <w:jc w:val="both"/>
        <w:rPr>
          <w:rFonts w:ascii="Kalpurush" w:hAnsi="Kalpurush" w:cs="Kalpurush"/>
          <w:b/>
          <w:bCs/>
          <w:color w:val="943634" w:themeColor="accent2" w:themeShade="BF"/>
          <w:sz w:val="24"/>
          <w:szCs w:val="24"/>
          <w:cs/>
          <w:lang w:bidi="bn-BD"/>
        </w:rPr>
      </w:pPr>
      <w:r w:rsidRPr="006E1823">
        <w:rPr>
          <w:rFonts w:ascii="Kalpurush" w:hAnsi="Kalpurush" w:cs="Kalpurush" w:hint="cs"/>
          <w:b/>
          <w:bCs/>
          <w:color w:val="943634" w:themeColor="accent2" w:themeShade="BF"/>
          <w:sz w:val="24"/>
          <w:szCs w:val="24"/>
          <w:cs/>
          <w:lang w:bidi="bn-BD"/>
        </w:rPr>
        <w:t xml:space="preserve">এক- গোসল করা। </w:t>
      </w:r>
    </w:p>
    <w:p w:rsidR="00A71E53" w:rsidRDefault="008D51E9">
      <w:pPr>
        <w:widowControl w:val="0"/>
        <w:spacing w:after="0" w:line="460" w:lineRule="exact"/>
        <w:ind w:firstLine="720"/>
        <w:jc w:val="both"/>
        <w:rPr>
          <w:rFonts w:ascii="Kalpurush" w:hAnsi="Kalpurush" w:cs="Kalpurush"/>
          <w:sz w:val="24"/>
          <w:szCs w:val="24"/>
          <w:cs/>
          <w:lang w:bidi="bn-BD"/>
        </w:rPr>
      </w:pPr>
      <w:r>
        <w:rPr>
          <w:rFonts w:ascii="Kalpurush" w:hAnsi="Kalpurush" w:cs="Kalpurush" w:hint="cs"/>
          <w:sz w:val="24"/>
          <w:szCs w:val="24"/>
          <w:cs/>
          <w:lang w:bidi="bn-BD"/>
        </w:rPr>
        <w:t>জু</w:t>
      </w:r>
      <w:r w:rsidR="00577874">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w:t>
      </w:r>
      <w:r>
        <w:rPr>
          <w:rFonts w:ascii="Kalpurush" w:hAnsi="Kalpurush" w:cs="Kalpurush" w:hint="cs"/>
          <w:sz w:val="24"/>
          <w:szCs w:val="24"/>
          <w:cs/>
          <w:lang w:bidi="bn-BD"/>
        </w:rPr>
        <w:t>জু</w:t>
      </w:r>
      <w:r w:rsidR="00577874">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সালাতের উদ্দেশ্যে গোসল করা সুন্নাত। আবু সাঈদ খুদরী রাদিয়াল্লাহু আনহু হতে বর্ণিত, রাসূল সাল্লাল্লাহু আলাইহি ওয়াসাল্লাম বলেছেন,</w:t>
      </w:r>
    </w:p>
    <w:p w:rsidR="00A71E53" w:rsidRPr="00AD4AC4" w:rsidRDefault="00A71E53" w:rsidP="00A71E53">
      <w:pPr>
        <w:widowControl w:val="0"/>
        <w:bidi/>
        <w:spacing w:after="0" w:line="460" w:lineRule="exact"/>
        <w:jc w:val="both"/>
        <w:rPr>
          <w:rFonts w:ascii="Kalpurush" w:hAnsi="Kalpurush" w:cs="KFGQPC Uthman Taha Naskh"/>
          <w:sz w:val="24"/>
          <w:szCs w:val="24"/>
          <w:cs/>
          <w:lang w:bidi="bn-BD"/>
        </w:rPr>
      </w:pPr>
      <w:r w:rsidRPr="00AD4AC4">
        <w:rPr>
          <w:rFonts w:ascii="Brickletter" w:hAnsi="Brickletter" w:cs="KFGQPC Uthman Taha Naskh" w:hint="cs"/>
          <w:b/>
          <w:bCs/>
          <w:color w:val="000066"/>
          <w:sz w:val="24"/>
          <w:szCs w:val="24"/>
          <w:rtl/>
        </w:rPr>
        <w:t>«غسل الجمعة واجب على كل محتلم، وسواك، ويمس من الطيب ما قدر عليه»</w:t>
      </w:r>
      <w:r w:rsidRPr="00AD4AC4">
        <w:rPr>
          <w:rFonts w:ascii="Brickletter" w:hAnsi="Brickletter" w:cs="KFGQPC Uthman Taha Naskh" w:hint="cs"/>
          <w:sz w:val="24"/>
          <w:szCs w:val="24"/>
          <w:rtl/>
        </w:rPr>
        <w:t xml:space="preserve"> [رواه مسلم وغيره].</w:t>
      </w:r>
    </w:p>
    <w:p w:rsidR="00A71E53" w:rsidRPr="00F607BF" w:rsidRDefault="00A71E53" w:rsidP="00A71E53">
      <w:pPr>
        <w:widowControl w:val="0"/>
        <w:spacing w:after="0" w:line="460" w:lineRule="exact"/>
        <w:jc w:val="both"/>
        <w:rPr>
          <w:rFonts w:ascii="Brickletter" w:hAnsi="Brickletter" w:cs="Vrinda"/>
          <w:sz w:val="24"/>
          <w:szCs w:val="30"/>
          <w:rtl/>
          <w:cs/>
          <w:lang w:bidi="bn-BD"/>
        </w:rPr>
      </w:pPr>
      <w:r>
        <w:rPr>
          <w:rFonts w:ascii="Kalpurush" w:hAnsi="Kalpurush" w:cs="Kalpurush" w:hint="cs"/>
          <w:sz w:val="24"/>
          <w:szCs w:val="24"/>
          <w:cs/>
          <w:lang w:bidi="bn-BD"/>
        </w:rPr>
        <w:t xml:space="preserve">“প্রত্যেক বালেগ প্রাপ্ত বয়স্ক </w:t>
      </w:r>
      <w:r>
        <w:rPr>
          <w:rFonts w:ascii="Kalpurush" w:hAnsi="Kalpurush" w:cs="Kalpurush"/>
          <w:sz w:val="24"/>
          <w:szCs w:val="24"/>
          <w:cs/>
          <w:lang w:bidi="bn-BD"/>
        </w:rPr>
        <w:t>পুরুষের</w:t>
      </w:r>
      <w:r>
        <w:rPr>
          <w:rFonts w:ascii="Kalpurush" w:hAnsi="Kalpurush" w:cs="Kalpurush" w:hint="cs"/>
          <w:sz w:val="24"/>
          <w:szCs w:val="24"/>
          <w:cs/>
          <w:lang w:bidi="bn-BD"/>
        </w:rPr>
        <w:t xml:space="preserve"> উপর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গোসল করা, মিসওয়াক করা ওয়াজিব। যদি সম্ভব হয় খোশবু বা আতর </w:t>
      </w:r>
      <w:r>
        <w:rPr>
          <w:rFonts w:ascii="Kalpurush" w:hAnsi="Kalpurush" w:cs="Kalpurush" w:hint="cs"/>
          <w:sz w:val="24"/>
          <w:szCs w:val="24"/>
          <w:cs/>
          <w:lang w:bidi="bn-BD"/>
        </w:rPr>
        <w:lastRenderedPageBreak/>
        <w:t>ব্যবহার করবে”</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44"/>
      </w:r>
      <w:r>
        <w:rPr>
          <w:rFonts w:ascii="Kalpurush" w:hAnsi="Kalpurush" w:cs="Mangal" w:hint="cs"/>
          <w:sz w:val="24"/>
          <w:szCs w:val="24"/>
          <w:cs/>
          <w:lang w:bidi="hi-IN"/>
        </w:rPr>
        <w:t xml:space="preserve"> </w:t>
      </w:r>
      <w:r>
        <w:rPr>
          <w:rFonts w:ascii="Kalpurush" w:hAnsi="Kalpurush" w:cs="Kalpurush" w:hint="cs"/>
          <w:sz w:val="24"/>
          <w:szCs w:val="24"/>
          <w:cs/>
          <w:lang w:bidi="bn-BD"/>
        </w:rPr>
        <w:t xml:space="preserve">অপর একটি হাদিস </w:t>
      </w:r>
      <w:r w:rsidRPr="00B85B8A">
        <w:rPr>
          <w:rFonts w:ascii="Kalpurush" w:hAnsi="Kalpurush" w:cs="Kalpurush"/>
          <w:sz w:val="24"/>
          <w:szCs w:val="24"/>
          <w:cs/>
          <w:lang w:bidi="bn-BD"/>
        </w:rPr>
        <w:t xml:space="preserve">আব্দুল্লাহ বিন আব্বাস </w:t>
      </w:r>
      <w:r>
        <w:rPr>
          <w:rFonts w:ascii="Kalpurush" w:hAnsi="Kalpurush" w:cs="Kalpurush"/>
          <w:sz w:val="24"/>
          <w:szCs w:val="24"/>
          <w:cs/>
          <w:lang w:bidi="bn-BD"/>
        </w:rPr>
        <w:t>রাদিয়াল্লাহু আনহু</w:t>
      </w:r>
      <w:r w:rsidRPr="00B85B8A">
        <w:rPr>
          <w:rFonts w:ascii="Kalpurush" w:hAnsi="Kalpurush" w:cs="Kalpurush"/>
          <w:sz w:val="24"/>
          <w:szCs w:val="24"/>
          <w:cs/>
          <w:lang w:bidi="bn-BD"/>
        </w:rPr>
        <w:t xml:space="preserve"> হতে বর্ণিত</w:t>
      </w:r>
      <w:r>
        <w:rPr>
          <w:rFonts w:ascii="Kalpurush" w:hAnsi="Kalpurush" w:cs="Kalpurush" w:hint="cs"/>
          <w:sz w:val="24"/>
          <w:szCs w:val="24"/>
          <w:cs/>
          <w:lang w:bidi="bn-BD"/>
        </w:rPr>
        <w:t>,</w:t>
      </w:r>
      <w:r w:rsidRPr="00B85B8A">
        <w:rPr>
          <w:rFonts w:ascii="Kalpurush" w:hAnsi="Kalpurush" w:cs="Kalpurush"/>
          <w:sz w:val="24"/>
          <w:szCs w:val="24"/>
          <w:cs/>
          <w:lang w:bidi="bn-BD"/>
        </w:rPr>
        <w:t xml:space="preserve"> রাসূল </w:t>
      </w:r>
      <w:r>
        <w:rPr>
          <w:rFonts w:ascii="Kalpurush" w:hAnsi="Kalpurush" w:cs="Kalpurush"/>
          <w:sz w:val="24"/>
          <w:szCs w:val="24"/>
          <w:cs/>
          <w:lang w:bidi="bn-BD"/>
        </w:rPr>
        <w:t>সাল্লাল্লাহু আলাইহি ওয়াসাল্লাম</w:t>
      </w:r>
      <w:r w:rsidRPr="00B85B8A">
        <w:rPr>
          <w:rFonts w:ascii="Kalpurush" w:hAnsi="Kalpurush" w:cs="Kalpurush"/>
          <w:sz w:val="24"/>
          <w:szCs w:val="24"/>
          <w:cs/>
          <w:lang w:bidi="bn-BD"/>
        </w:rPr>
        <w:t xml:space="preserve"> বলেন,</w:t>
      </w:r>
    </w:p>
    <w:p w:rsidR="00A71E53" w:rsidRPr="00AD4AC4" w:rsidRDefault="00A71E53" w:rsidP="00A71E53">
      <w:pPr>
        <w:widowControl w:val="0"/>
        <w:bidi/>
        <w:spacing w:after="0" w:line="460" w:lineRule="exact"/>
        <w:ind w:firstLine="510"/>
        <w:jc w:val="both"/>
        <w:rPr>
          <w:rFonts w:ascii="Brickletter" w:hAnsi="Brickletter" w:cs="KFGQPC Uthman Taha Naskh"/>
          <w:sz w:val="24"/>
          <w:szCs w:val="30"/>
          <w:cs/>
          <w:lang w:bidi="bn-BD"/>
        </w:rPr>
      </w:pPr>
      <w:r w:rsidRPr="00AD4AC4">
        <w:rPr>
          <w:rFonts w:ascii="Brickletter" w:hAnsi="Brickletter" w:cs="KFGQPC Uthman Taha Naskh" w:hint="cs"/>
          <w:b/>
          <w:bCs/>
          <w:color w:val="000066"/>
          <w:sz w:val="24"/>
          <w:szCs w:val="24"/>
          <w:rtl/>
        </w:rPr>
        <w:t>«إن هذا يوم عيد جعله الله للمسلمين، فمن جاء الجمعة فليغتسل، وإن كان طيب فليمس منه، وعليكم بالسواك»</w:t>
      </w:r>
      <w:r w:rsidRPr="00AD4AC4">
        <w:rPr>
          <w:rFonts w:ascii="Brickletter" w:hAnsi="Brickletter" w:cs="KFGQPC Uthman Taha Naskh" w:hint="cs"/>
          <w:color w:val="000066"/>
          <w:sz w:val="24"/>
          <w:szCs w:val="24"/>
          <w:rtl/>
        </w:rPr>
        <w:t xml:space="preserve"> </w:t>
      </w:r>
      <w:r w:rsidRPr="00AD4AC4">
        <w:rPr>
          <w:rFonts w:ascii="Brickletter" w:hAnsi="Brickletter" w:cs="KFGQPC Uthman Taha Naskh" w:hint="cs"/>
          <w:sz w:val="24"/>
          <w:szCs w:val="24"/>
          <w:rtl/>
        </w:rPr>
        <w:t>[رواه ابن ماجة بإسناد حسن].</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B85B8A">
        <w:rPr>
          <w:rFonts w:ascii="Kalpurush" w:hAnsi="Kalpurush" w:cs="Kalpurush"/>
          <w:sz w:val="24"/>
          <w:szCs w:val="24"/>
          <w:cs/>
          <w:lang w:bidi="bn-BD"/>
        </w:rPr>
        <w:t xml:space="preserve">এটি ঈদের দিন।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B85B8A">
        <w:rPr>
          <w:rFonts w:ascii="Kalpurush" w:hAnsi="Kalpurush" w:cs="Kalpurush"/>
          <w:sz w:val="24"/>
          <w:szCs w:val="24"/>
          <w:cs/>
          <w:lang w:bidi="bn-BD"/>
        </w:rPr>
        <w:t xml:space="preserve"> এটিকে মুসলিমদের জন্য </w:t>
      </w:r>
      <w:r>
        <w:rPr>
          <w:rFonts w:ascii="Kalpurush" w:hAnsi="Kalpurush" w:cs="Kalpurush" w:hint="cs"/>
          <w:sz w:val="24"/>
          <w:szCs w:val="24"/>
          <w:cs/>
          <w:lang w:bidi="bn-BD"/>
        </w:rPr>
        <w:t xml:space="preserve">ঈদের দিন হিসেবে </w:t>
      </w:r>
      <w:r w:rsidRPr="00B85B8A">
        <w:rPr>
          <w:rFonts w:ascii="Kalpurush" w:hAnsi="Kalpurush" w:cs="Kalpurush"/>
          <w:sz w:val="24"/>
          <w:szCs w:val="24"/>
          <w:cs/>
          <w:lang w:bidi="bn-BD"/>
        </w:rPr>
        <w:t xml:space="preserve">নির্ধারণ করে দিয়েছেন। </w:t>
      </w:r>
      <w:r>
        <w:rPr>
          <w:rFonts w:ascii="Kalpurush" w:hAnsi="Kalpurush" w:cs="Kalpurush" w:hint="cs"/>
          <w:sz w:val="24"/>
          <w:szCs w:val="24"/>
          <w:cs/>
          <w:lang w:bidi="bn-BD"/>
        </w:rPr>
        <w:t xml:space="preserve">যে ব্যক্তি </w:t>
      </w:r>
      <w:r w:rsidR="008D51E9">
        <w:rPr>
          <w:rFonts w:ascii="Kalpurush" w:hAnsi="Kalpurush" w:cs="Kalpurush" w:hint="cs"/>
          <w:sz w:val="24"/>
          <w:szCs w:val="24"/>
          <w:cs/>
          <w:lang w:bidi="bn-BD"/>
        </w:rPr>
        <w:t>জু</w:t>
      </w:r>
      <w:r w:rsidR="0057787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উপস্থিত হয়, সে যেন গোসল করে নেয়। আর যদি খোশবু থাকে তা থেকে শরীরে লাগাবে। আর অবশ্যই তোমরা মিসওয়াক করবে”</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45"/>
      </w:r>
    </w:p>
    <w:p w:rsidR="00A71E53" w:rsidRPr="00173DB7"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দুই- শরীরকে ময়লা আবর্জনা থেকে </w:t>
      </w:r>
      <w:r>
        <w:rPr>
          <w:rFonts w:ascii="Kalpurush" w:hAnsi="Kalpurush" w:cs="Kalpurush"/>
          <w:sz w:val="24"/>
          <w:szCs w:val="24"/>
          <w:cs/>
          <w:lang w:bidi="bn-BD"/>
        </w:rPr>
        <w:t>পরিষ্কার</w:t>
      </w:r>
      <w:r>
        <w:rPr>
          <w:rFonts w:ascii="Kalpurush" w:hAnsi="Kalpurush" w:cs="Kalpurush" w:hint="cs"/>
          <w:sz w:val="24"/>
          <w:szCs w:val="24"/>
          <w:cs/>
          <w:lang w:bidi="bn-BD"/>
        </w:rPr>
        <w:t xml:space="preserve"> এবং </w:t>
      </w:r>
      <w:r>
        <w:rPr>
          <w:rFonts w:ascii="Kalpurush" w:hAnsi="Kalpurush" w:cs="Kalpurush"/>
          <w:sz w:val="24"/>
          <w:szCs w:val="24"/>
          <w:cs/>
          <w:lang w:bidi="bn-BD"/>
        </w:rPr>
        <w:t>দুর্গন্ধ</w:t>
      </w:r>
      <w:r>
        <w:rPr>
          <w:rFonts w:ascii="Kalpurush" w:hAnsi="Kalpurush" w:cs="Kalpurush" w:hint="cs"/>
          <w:sz w:val="24"/>
          <w:szCs w:val="24"/>
          <w:cs/>
          <w:lang w:bidi="bn-BD"/>
        </w:rPr>
        <w:t xml:space="preserve"> মুক্ত </w:t>
      </w:r>
      <w:r w:rsidRPr="0019059B">
        <w:rPr>
          <w:rFonts w:ascii="Kalpurush" w:hAnsi="Kalpurush" w:cs="Kalpurush"/>
          <w:sz w:val="24"/>
          <w:szCs w:val="24"/>
          <w:cs/>
          <w:lang w:bidi="bn-BD"/>
        </w:rPr>
        <w:t>করবে</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শরীরে তেল</w:t>
      </w:r>
      <w:r w:rsidRPr="0019059B">
        <w:rPr>
          <w:rFonts w:ascii="Kalpurush" w:hAnsi="Kalpurush" w:cs="Kalpurush"/>
          <w:sz w:val="24"/>
          <w:szCs w:val="24"/>
          <w:lang w:bidi="bn-BD"/>
        </w:rPr>
        <w:t>,</w:t>
      </w:r>
      <w:r w:rsidRPr="0019059B">
        <w:rPr>
          <w:rFonts w:ascii="Kalpurush" w:hAnsi="Kalpurush" w:cs="Kalpurush"/>
          <w:sz w:val="24"/>
          <w:szCs w:val="24"/>
          <w:cs/>
          <w:lang w:bidi="bn-BD"/>
        </w:rPr>
        <w:t xml:space="preserve"> আতর ও খোশবু</w:t>
      </w:r>
      <w:r>
        <w:rPr>
          <w:rFonts w:ascii="Kalpurush" w:hAnsi="Kalpurush" w:cs="Kalpurush" w:hint="cs"/>
          <w:sz w:val="24"/>
          <w:szCs w:val="24"/>
          <w:cs/>
          <w:lang w:bidi="bn-BD"/>
        </w:rPr>
        <w:t xml:space="preserve"> লাগাবে। </w:t>
      </w:r>
      <w:r w:rsidRPr="005252EF">
        <w:rPr>
          <w:rFonts w:ascii="Kalpurush" w:hAnsi="Kalpurush" w:cs="Kalpurush"/>
          <w:sz w:val="24"/>
          <w:szCs w:val="24"/>
          <w:cs/>
          <w:lang w:bidi="bn-BD"/>
        </w:rPr>
        <w:t xml:space="preserve">আবু হুরাইরা </w:t>
      </w:r>
      <w:r>
        <w:rPr>
          <w:rFonts w:ascii="Kalpurush" w:hAnsi="Kalpurush" w:cs="Kalpurush"/>
          <w:sz w:val="24"/>
          <w:szCs w:val="24"/>
          <w:cs/>
          <w:lang w:bidi="bn-BD"/>
        </w:rPr>
        <w:t>রাদিয়াল্লাহু আনহু</w:t>
      </w:r>
      <w:r w:rsidRPr="005252EF">
        <w:rPr>
          <w:rFonts w:ascii="Kalpurush" w:hAnsi="Kalpurush" w:cs="Kalpurush"/>
          <w:sz w:val="24"/>
          <w:szCs w:val="24"/>
          <w:cs/>
          <w:lang w:bidi="bn-BD"/>
        </w:rPr>
        <w:t xml:space="preserve"> হতে বর্ণিত</w:t>
      </w:r>
      <w:r>
        <w:rPr>
          <w:rFonts w:ascii="Kalpurush" w:hAnsi="Kalpurush" w:cs="Kalpurush" w:hint="cs"/>
          <w:sz w:val="24"/>
          <w:szCs w:val="24"/>
          <w:cs/>
          <w:lang w:bidi="bn-BD"/>
        </w:rPr>
        <w:t>,</w:t>
      </w:r>
      <w:r w:rsidRPr="005252EF">
        <w:rPr>
          <w:rFonts w:ascii="Kalpurush" w:hAnsi="Kalpurush" w:cs="Kalpurush"/>
          <w:sz w:val="24"/>
          <w:szCs w:val="24"/>
          <w:cs/>
          <w:lang w:bidi="bn-BD"/>
        </w:rPr>
        <w:t xml:space="preserve"> রাসূল </w:t>
      </w:r>
      <w:r>
        <w:rPr>
          <w:rFonts w:ascii="Kalpurush" w:hAnsi="Kalpurush" w:cs="Kalpurush"/>
          <w:sz w:val="24"/>
          <w:szCs w:val="24"/>
          <w:cs/>
          <w:lang w:bidi="bn-BD"/>
        </w:rPr>
        <w:t>সাল্লাল্লাহু আলাইহি ওয়াসাল্লাম</w:t>
      </w:r>
      <w:r w:rsidRPr="005252EF">
        <w:rPr>
          <w:rFonts w:ascii="Kalpurush" w:hAnsi="Kalpurush" w:cs="Kalpurush"/>
          <w:sz w:val="24"/>
          <w:szCs w:val="24"/>
          <w:cs/>
          <w:lang w:bidi="bn-BD"/>
        </w:rPr>
        <w:t xml:space="preserve"> বলেন,</w:t>
      </w:r>
    </w:p>
    <w:p w:rsidR="00A71E53" w:rsidRPr="00173DB7"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173DB7">
        <w:rPr>
          <w:rFonts w:ascii="Brickletter" w:hAnsi="Brickletter" w:cs="KFGQPC Uthman Taha Naskh" w:hint="cs"/>
          <w:b/>
          <w:bCs/>
          <w:sz w:val="24"/>
          <w:szCs w:val="24"/>
          <w:rtl/>
        </w:rPr>
        <w:t>«</w:t>
      </w:r>
      <w:r w:rsidRPr="00173DB7">
        <w:rPr>
          <w:rFonts w:ascii="Brickletter" w:hAnsi="Brickletter" w:cs="KFGQPC Uthman Taha Naskh" w:hint="eastAsia"/>
          <w:b/>
          <w:bCs/>
          <w:color w:val="000066"/>
          <w:sz w:val="24"/>
          <w:szCs w:val="24"/>
          <w:rtl/>
        </w:rPr>
        <w:t>إذا</w:t>
      </w:r>
      <w:r w:rsidRPr="00173DB7">
        <w:rPr>
          <w:rFonts w:ascii="Brickletter" w:hAnsi="Brickletter" w:cs="KFGQPC Uthman Taha Naskh" w:hint="cs"/>
          <w:b/>
          <w:bCs/>
          <w:color w:val="000066"/>
          <w:sz w:val="24"/>
          <w:szCs w:val="24"/>
          <w:rtl/>
        </w:rPr>
        <w:t xml:space="preserve"> كان يوم الجمعة فاغتسل الرجل وغسل رأسه، ثم تطيب من أطيب </w:t>
      </w:r>
      <w:r w:rsidRPr="00173DB7">
        <w:rPr>
          <w:rFonts w:ascii="Brickletter" w:hAnsi="Brickletter" w:cs="KFGQPC Uthman Taha Naskh" w:hint="cs"/>
          <w:b/>
          <w:bCs/>
          <w:color w:val="000066"/>
          <w:sz w:val="24"/>
          <w:szCs w:val="24"/>
          <w:rtl/>
        </w:rPr>
        <w:lastRenderedPageBreak/>
        <w:t xml:space="preserve">طيبه، ولبس من صالح ثيابه، ثم خرج </w:t>
      </w:r>
      <w:r w:rsidRPr="00173DB7">
        <w:rPr>
          <w:rFonts w:ascii="Brickletter" w:hAnsi="Brickletter" w:cs="KFGQPC Uthman Taha Naskh" w:hint="eastAsia"/>
          <w:b/>
          <w:bCs/>
          <w:color w:val="000066"/>
          <w:sz w:val="24"/>
          <w:szCs w:val="24"/>
          <w:rtl/>
        </w:rPr>
        <w:t>إلى</w:t>
      </w:r>
      <w:r w:rsidRPr="00173DB7">
        <w:rPr>
          <w:rFonts w:ascii="Brickletter" w:hAnsi="Brickletter" w:cs="KFGQPC Uthman Taha Naskh" w:hint="cs"/>
          <w:b/>
          <w:bCs/>
          <w:color w:val="000066"/>
          <w:sz w:val="24"/>
          <w:szCs w:val="24"/>
          <w:rtl/>
        </w:rPr>
        <w:t xml:space="preserve"> الصلاة ولم يفرق بين اثنين، ثم استمع </w:t>
      </w:r>
      <w:r w:rsidRPr="00173DB7">
        <w:rPr>
          <w:rFonts w:ascii="Brickletter" w:hAnsi="Brickletter" w:cs="KFGQPC Uthman Taha Naskh" w:hint="eastAsia"/>
          <w:b/>
          <w:bCs/>
          <w:color w:val="000066"/>
          <w:sz w:val="24"/>
          <w:szCs w:val="24"/>
          <w:rtl/>
        </w:rPr>
        <w:t>إلى</w:t>
      </w:r>
      <w:r w:rsidRPr="00173DB7">
        <w:rPr>
          <w:rFonts w:ascii="Brickletter" w:hAnsi="Brickletter" w:cs="KFGQPC Uthman Taha Naskh" w:hint="cs"/>
          <w:b/>
          <w:bCs/>
          <w:color w:val="000066"/>
          <w:sz w:val="24"/>
          <w:szCs w:val="24"/>
          <w:rtl/>
        </w:rPr>
        <w:t xml:space="preserve"> الإمام غفر له من الجمعة </w:t>
      </w:r>
      <w:r w:rsidRPr="00173DB7">
        <w:rPr>
          <w:rFonts w:ascii="Brickletter" w:hAnsi="Brickletter" w:cs="KFGQPC Uthman Taha Naskh" w:hint="eastAsia"/>
          <w:b/>
          <w:bCs/>
          <w:color w:val="000066"/>
          <w:sz w:val="24"/>
          <w:szCs w:val="24"/>
          <w:rtl/>
        </w:rPr>
        <w:t>إلى</w:t>
      </w:r>
      <w:r w:rsidRPr="00173DB7">
        <w:rPr>
          <w:rFonts w:ascii="Brickletter" w:hAnsi="Brickletter" w:cs="KFGQPC Uthman Taha Naskh" w:hint="cs"/>
          <w:b/>
          <w:bCs/>
          <w:color w:val="000066"/>
          <w:sz w:val="24"/>
          <w:szCs w:val="24"/>
          <w:rtl/>
        </w:rPr>
        <w:t xml:space="preserve"> الجمعة وزيادة ثلاثة أيام</w:t>
      </w:r>
      <w:r w:rsidRPr="00173DB7">
        <w:rPr>
          <w:rFonts w:ascii="Brickletter" w:hAnsi="Brickletter" w:cs="KFGQPC Uthman Taha Naskh" w:hint="cs"/>
          <w:b/>
          <w:bCs/>
          <w:sz w:val="24"/>
          <w:szCs w:val="24"/>
          <w:rtl/>
        </w:rPr>
        <w:t>» [حسن. رواه بن خزيمة في صحيحه].</w:t>
      </w:r>
    </w:p>
    <w:p w:rsidR="00A71E53" w:rsidRPr="005252EF"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w:t>
      </w:r>
      <w:r w:rsidRPr="005252EF">
        <w:rPr>
          <w:rFonts w:ascii="Kalpurush" w:hAnsi="Kalpurush" w:cs="Kalpurush"/>
          <w:sz w:val="24"/>
          <w:szCs w:val="24"/>
          <w:cs/>
          <w:lang w:bidi="bn-BD"/>
        </w:rPr>
        <w:t xml:space="preserve">যখন কোন ব্যক্তি </w:t>
      </w:r>
      <w:r w:rsidR="008D51E9">
        <w:rPr>
          <w:rFonts w:ascii="Kalpurush" w:hAnsi="Kalpurush" w:cs="Kalpurush"/>
          <w:sz w:val="24"/>
          <w:szCs w:val="24"/>
          <w:cs/>
          <w:lang w:bidi="bn-BD"/>
        </w:rPr>
        <w:t>জু</w:t>
      </w:r>
      <w:r w:rsidR="0019059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5252EF">
        <w:rPr>
          <w:rFonts w:ascii="Kalpurush" w:hAnsi="Kalpurush" w:cs="Kalpurush"/>
          <w:sz w:val="24"/>
          <w:szCs w:val="24"/>
          <w:cs/>
          <w:lang w:bidi="bn-BD"/>
        </w:rPr>
        <w:t xml:space="preserve"> দিন </w:t>
      </w:r>
      <w:r w:rsidR="00F926FA">
        <w:rPr>
          <w:rFonts w:ascii="Kalpurush" w:hAnsi="Kalpurush" w:cs="Kalpurush" w:hint="cs"/>
          <w:sz w:val="24"/>
          <w:szCs w:val="24"/>
          <w:cs/>
          <w:lang w:bidi="bn-BD"/>
        </w:rPr>
        <w:t xml:space="preserve">সুন্দর করে </w:t>
      </w:r>
      <w:r w:rsidRPr="005252EF">
        <w:rPr>
          <w:rFonts w:ascii="Kalpurush" w:hAnsi="Kalpurush" w:cs="Kalpurush"/>
          <w:sz w:val="24"/>
          <w:szCs w:val="24"/>
          <w:cs/>
          <w:lang w:bidi="bn-BD"/>
        </w:rPr>
        <w:t xml:space="preserve">গোসল করে, ভালোভাবে মাথা ধোয়, উত্তম সু-গন্ধি ব্যবহার করে, সুন্দর কাপড় </w:t>
      </w:r>
      <w:r>
        <w:rPr>
          <w:rFonts w:ascii="Kalpurush" w:hAnsi="Kalpurush" w:cs="Kalpurush" w:hint="cs"/>
          <w:sz w:val="24"/>
          <w:szCs w:val="24"/>
          <w:cs/>
          <w:lang w:bidi="bn-BD"/>
        </w:rPr>
        <w:t>পরিধান</w:t>
      </w:r>
      <w:r w:rsidRPr="005252EF">
        <w:rPr>
          <w:rFonts w:ascii="Kalpurush" w:hAnsi="Kalpurush" w:cs="Kalpurush"/>
          <w:sz w:val="24"/>
          <w:szCs w:val="24"/>
          <w:cs/>
          <w:lang w:bidi="bn-BD"/>
        </w:rPr>
        <w:t xml:space="preserve"> করে, অত:পর সে সালাত</w:t>
      </w:r>
      <w:r w:rsidR="00F926FA">
        <w:rPr>
          <w:rFonts w:ascii="Kalpurush" w:hAnsi="Kalpurush" w:cs="Kalpurush"/>
          <w:sz w:val="24"/>
          <w:szCs w:val="24"/>
          <w:cs/>
          <w:lang w:bidi="bn-BD"/>
        </w:rPr>
        <w:t>ের উদ্দেশ্যে ঘর থেকে বের হয়</w:t>
      </w:r>
      <w:r w:rsidR="00F926FA">
        <w:rPr>
          <w:rFonts w:ascii="Kalpurush" w:hAnsi="Kalpurush" w:cs="Kalpurush" w:hint="cs"/>
          <w:sz w:val="24"/>
          <w:szCs w:val="24"/>
          <w:cs/>
          <w:lang w:bidi="bn-BD"/>
        </w:rPr>
        <w:t>,</w:t>
      </w:r>
      <w:r w:rsidR="00F926FA">
        <w:rPr>
          <w:rFonts w:ascii="Kalpurush" w:hAnsi="Kalpurush" w:cs="Kalpurush"/>
          <w:sz w:val="24"/>
          <w:szCs w:val="24"/>
          <w:cs/>
          <w:lang w:bidi="bn-BD"/>
        </w:rPr>
        <w:t xml:space="preserve"> </w:t>
      </w:r>
      <w:r>
        <w:rPr>
          <w:rFonts w:ascii="Kalpurush" w:hAnsi="Kalpurush" w:cs="Kalpurush" w:hint="cs"/>
          <w:sz w:val="24"/>
          <w:szCs w:val="24"/>
          <w:cs/>
          <w:lang w:bidi="bn-BD"/>
        </w:rPr>
        <w:t>দুই ব্যক্তির মাঝে</w:t>
      </w:r>
      <w:r w:rsidRPr="005252EF">
        <w:rPr>
          <w:rFonts w:ascii="Kalpurush" w:hAnsi="Kalpurush" w:cs="Kalpurush"/>
          <w:sz w:val="24"/>
          <w:szCs w:val="24"/>
          <w:cs/>
          <w:lang w:bidi="bn-BD"/>
        </w:rPr>
        <w:t xml:space="preserve"> ফাঁক করে</w:t>
      </w:r>
      <w:r>
        <w:rPr>
          <w:rFonts w:ascii="Kalpurush" w:hAnsi="Kalpurush" w:cs="Kalpurush" w:hint="cs"/>
          <w:sz w:val="24"/>
          <w:szCs w:val="24"/>
          <w:cs/>
          <w:lang w:bidi="bn-BD"/>
        </w:rPr>
        <w:t xml:space="preserve"> সামনে যায়</w:t>
      </w:r>
      <w:r w:rsidR="00F926FA">
        <w:rPr>
          <w:rFonts w:ascii="Kalpurush" w:hAnsi="Kalpurush" w:cs="Kalpurush"/>
          <w:sz w:val="24"/>
          <w:szCs w:val="24"/>
          <w:cs/>
          <w:lang w:bidi="bn-BD"/>
        </w:rPr>
        <w:t xml:space="preserve"> না</w:t>
      </w:r>
      <w:r w:rsidR="00F926FA">
        <w:rPr>
          <w:rFonts w:ascii="Kalpurush" w:hAnsi="Kalpurush" w:cs="Kalpurush" w:hint="cs"/>
          <w:sz w:val="24"/>
          <w:szCs w:val="24"/>
          <w:cs/>
          <w:lang w:bidi="bn-BD"/>
        </w:rPr>
        <w:t xml:space="preserve"> এবং</w:t>
      </w:r>
      <w:r w:rsidRPr="005252EF">
        <w:rPr>
          <w:rFonts w:ascii="Kalpurush" w:hAnsi="Kalpurush" w:cs="Kalpurush"/>
          <w:sz w:val="24"/>
          <w:szCs w:val="24"/>
          <w:cs/>
          <w:lang w:bidi="bn-BD"/>
        </w:rPr>
        <w:t xml:space="preserve"> সে ইমামের খুতবা মনোযোগ সহকারে শ্রবণ করে,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5252EF">
        <w:rPr>
          <w:rFonts w:ascii="Kalpurush" w:hAnsi="Kalpurush" w:cs="Kalpurush"/>
          <w:sz w:val="24"/>
          <w:szCs w:val="24"/>
          <w:cs/>
          <w:lang w:bidi="bn-BD"/>
        </w:rPr>
        <w:t xml:space="preserve"> তার </w:t>
      </w:r>
      <w:r>
        <w:rPr>
          <w:rFonts w:ascii="Kalpurush" w:hAnsi="Kalpurush" w:cs="Kalpurush" w:hint="cs"/>
          <w:sz w:val="24"/>
          <w:szCs w:val="24"/>
          <w:cs/>
          <w:lang w:bidi="bn-BD"/>
        </w:rPr>
        <w:t>এ</w:t>
      </w:r>
      <w:r w:rsidR="0019059B">
        <w:rPr>
          <w:rFonts w:ascii="Kalpurush" w:hAnsi="Kalpurush" w:cs="Kalpurush"/>
          <w:sz w:val="24"/>
          <w:szCs w:val="24"/>
          <w:cs/>
          <w:lang w:val="en-US" w:bidi="bn-BD"/>
        </w:rPr>
        <w:t>ক</w:t>
      </w:r>
      <w:r w:rsidRPr="005252EF">
        <w:rPr>
          <w:rFonts w:ascii="Kalpurush" w:hAnsi="Kalpurush" w:cs="Kalpurush"/>
          <w:sz w:val="24"/>
          <w:szCs w:val="24"/>
          <w:cs/>
          <w:lang w:bidi="bn-BD"/>
        </w:rPr>
        <w:t xml:space="preserve"> </w:t>
      </w:r>
      <w:r w:rsidR="00AA04B7">
        <w:rPr>
          <w:rFonts w:ascii="Kalpurush" w:hAnsi="Kalpurush" w:cs="Kalpurush"/>
          <w:sz w:val="24"/>
          <w:szCs w:val="24"/>
          <w:cs/>
          <w:lang w:bidi="bn-BD"/>
        </w:rPr>
        <w:t>জু</w:t>
      </w:r>
      <w:r w:rsidR="0019059B">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5252EF">
        <w:rPr>
          <w:rFonts w:ascii="Kalpurush" w:hAnsi="Kalpurush" w:cs="Kalpurush"/>
          <w:sz w:val="24"/>
          <w:szCs w:val="24"/>
          <w:cs/>
          <w:lang w:bidi="bn-BD"/>
        </w:rPr>
        <w:t xml:space="preserve"> হতে অপর </w:t>
      </w:r>
      <w:r w:rsidR="00AA04B7">
        <w:rPr>
          <w:rFonts w:ascii="Kalpurush" w:hAnsi="Kalpurush" w:cs="Kalpurush"/>
          <w:sz w:val="24"/>
          <w:szCs w:val="24"/>
          <w:cs/>
          <w:lang w:bidi="bn-BD"/>
        </w:rPr>
        <w:t>জু</w:t>
      </w:r>
      <w:r w:rsidR="0019059B">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5252EF">
        <w:rPr>
          <w:rFonts w:ascii="Kalpurush" w:hAnsi="Kalpurush" w:cs="Kalpurush"/>
          <w:sz w:val="24"/>
          <w:szCs w:val="24"/>
          <w:cs/>
          <w:lang w:bidi="bn-BD"/>
        </w:rPr>
        <w:t xml:space="preserve"> পর্যন্ত মধ্যবর্তী</w:t>
      </w:r>
      <w:r>
        <w:rPr>
          <w:rFonts w:ascii="Kalpurush" w:hAnsi="Kalpurush" w:cs="Kalpurush"/>
          <w:sz w:val="24"/>
          <w:szCs w:val="24"/>
          <w:cs/>
          <w:lang w:bidi="bn-BD"/>
        </w:rPr>
        <w:t xml:space="preserve"> সময়ের গুনাহগুলো ক্ষমা করে দেন</w:t>
      </w:r>
      <w:r>
        <w:rPr>
          <w:rFonts w:ascii="Kalpurush" w:hAnsi="Kalpurush" w:cs="Kalpurush" w:hint="cs"/>
          <w:sz w:val="24"/>
          <w:szCs w:val="24"/>
          <w:cs/>
          <w:lang w:bidi="bn-BD"/>
        </w:rPr>
        <w:t xml:space="preserve"> এবং আরও অতিরিক্ত তিন দিনের </w:t>
      </w:r>
      <w:r>
        <w:rPr>
          <w:rFonts w:ascii="Kalpurush" w:hAnsi="Kalpurush" w:cs="Kalpurush"/>
          <w:sz w:val="24"/>
          <w:szCs w:val="24"/>
          <w:cs/>
          <w:lang w:bidi="bn-BD"/>
        </w:rPr>
        <w:t>গুনাহ</w:t>
      </w:r>
      <w:r>
        <w:rPr>
          <w:rFonts w:ascii="Kalpurush" w:hAnsi="Kalpurush" w:cs="Kalpurush" w:hint="cs"/>
          <w:sz w:val="24"/>
          <w:szCs w:val="24"/>
          <w:cs/>
          <w:lang w:bidi="bn-BD"/>
        </w:rPr>
        <w:t xml:space="preserve"> ক্ষমা করে দেন”</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46"/>
      </w:r>
      <w:r>
        <w:rPr>
          <w:rFonts w:ascii="Kalpurush" w:hAnsi="Kalpurush" w:cs="Mangal" w:hint="cs"/>
          <w:sz w:val="24"/>
          <w:szCs w:val="24"/>
          <w:cs/>
          <w:lang w:bidi="hi-IN"/>
        </w:rPr>
        <w:t xml:space="preserve"> </w:t>
      </w:r>
    </w:p>
    <w:p w:rsidR="00A71E53" w:rsidRPr="00AD4AC4" w:rsidRDefault="00A71E53">
      <w:pPr>
        <w:widowControl w:val="0"/>
        <w:spacing w:after="0" w:line="460" w:lineRule="exact"/>
        <w:jc w:val="both"/>
        <w:rPr>
          <w:rFonts w:ascii="Kalpurush" w:hAnsi="Kalpurush" w:cs="Kalpurush"/>
          <w:b/>
          <w:bCs/>
          <w:color w:val="943634" w:themeColor="accent2" w:themeShade="BF"/>
          <w:sz w:val="24"/>
          <w:szCs w:val="24"/>
          <w:cs/>
          <w:lang w:bidi="bn-BD"/>
        </w:rPr>
      </w:pPr>
      <w:r w:rsidRPr="00AD4AC4">
        <w:rPr>
          <w:rFonts w:ascii="Kalpurush" w:hAnsi="Kalpurush" w:cs="Kalpurush"/>
          <w:b/>
          <w:bCs/>
          <w:color w:val="943634" w:themeColor="accent2" w:themeShade="BF"/>
          <w:sz w:val="24"/>
          <w:szCs w:val="24"/>
          <w:cs/>
          <w:lang w:bidi="bn-BD"/>
        </w:rPr>
        <w:t>তিন- দুই ব্যক</w:t>
      </w:r>
      <w:r w:rsidR="00F926FA">
        <w:rPr>
          <w:rFonts w:ascii="Kalpurush" w:hAnsi="Kalpurush" w:cs="Kalpurush"/>
          <w:b/>
          <w:bCs/>
          <w:color w:val="943634" w:themeColor="accent2" w:themeShade="BF"/>
          <w:sz w:val="24"/>
          <w:szCs w:val="24"/>
          <w:cs/>
          <w:lang w:bidi="bn-BD"/>
        </w:rPr>
        <w:t xml:space="preserve">্তির মাঝে </w:t>
      </w:r>
      <w:r w:rsidR="0019059B">
        <w:rPr>
          <w:rFonts w:ascii="Kalpurush" w:hAnsi="Kalpurush" w:cs="Kalpurush"/>
          <w:b/>
          <w:bCs/>
          <w:color w:val="943634" w:themeColor="accent2" w:themeShade="BF"/>
          <w:sz w:val="24"/>
          <w:szCs w:val="24"/>
          <w:lang w:val="en-US" w:bidi="bn-BD"/>
        </w:rPr>
        <w:t xml:space="preserve"> </w:t>
      </w:r>
      <w:r w:rsidR="0019059B">
        <w:rPr>
          <w:rFonts w:ascii="Kalpurush" w:hAnsi="Kalpurush" w:cs="Kalpurush"/>
          <w:b/>
          <w:bCs/>
          <w:color w:val="943634" w:themeColor="accent2" w:themeShade="BF"/>
          <w:sz w:val="24"/>
          <w:szCs w:val="24"/>
          <w:cs/>
          <w:lang w:val="en-US" w:bidi="bn-BD"/>
        </w:rPr>
        <w:t>ফাঁক</w:t>
      </w:r>
      <w:r w:rsidR="00F926FA">
        <w:rPr>
          <w:rFonts w:ascii="Kalpurush" w:hAnsi="Kalpurush" w:cs="Kalpurush"/>
          <w:b/>
          <w:bCs/>
          <w:color w:val="943634" w:themeColor="accent2" w:themeShade="BF"/>
          <w:sz w:val="24"/>
          <w:szCs w:val="24"/>
          <w:cs/>
          <w:lang w:bidi="bn-BD"/>
        </w:rPr>
        <w:t xml:space="preserve"> অন্বেষণ করবে না</w:t>
      </w:r>
      <w:r w:rsidR="00F926FA">
        <w:rPr>
          <w:rFonts w:ascii="Kalpurush" w:hAnsi="Kalpurush" w:cs="Kalpurush" w:hint="cs"/>
          <w:b/>
          <w:bCs/>
          <w:color w:val="943634" w:themeColor="accent2" w:themeShade="BF"/>
          <w:sz w:val="24"/>
          <w:szCs w:val="24"/>
          <w:cs/>
          <w:lang w:bidi="bn-BD"/>
        </w:rPr>
        <w:t>:</w:t>
      </w:r>
      <w:r w:rsidRPr="00AD4AC4">
        <w:rPr>
          <w:rFonts w:ascii="Kalpurush" w:hAnsi="Kalpurush" w:cs="Kalpurush"/>
          <w:b/>
          <w:bCs/>
          <w:color w:val="943634" w:themeColor="accent2" w:themeShade="BF"/>
          <w:sz w:val="24"/>
          <w:szCs w:val="24"/>
          <w:cs/>
          <w:lang w:bidi="bn-BD"/>
        </w:rPr>
        <w:t xml:space="preserve">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sidRPr="001E5BCB">
        <w:rPr>
          <w:rFonts w:ascii="Kalpurush" w:hAnsi="Kalpurush" w:cs="Kalpurush"/>
          <w:sz w:val="24"/>
          <w:szCs w:val="24"/>
          <w:cs/>
          <w:lang w:bidi="bn-BD"/>
        </w:rPr>
        <w:t xml:space="preserve">সালমান ফারসী </w:t>
      </w:r>
      <w:r>
        <w:rPr>
          <w:rFonts w:ascii="Kalpurush" w:hAnsi="Kalpurush" w:cs="Kalpurush"/>
          <w:sz w:val="24"/>
          <w:szCs w:val="24"/>
          <w:cs/>
          <w:lang w:bidi="bn-BD"/>
        </w:rPr>
        <w:t>রাদিয়াল্লাহু আনহু</w:t>
      </w:r>
      <w:r w:rsidRPr="001E5BCB">
        <w:rPr>
          <w:rFonts w:ascii="Kalpurush" w:hAnsi="Kalpurush" w:cs="Kalpurush"/>
          <w:sz w:val="24"/>
          <w:szCs w:val="24"/>
          <w:cs/>
          <w:lang w:bidi="bn-BD"/>
        </w:rPr>
        <w:t xml:space="preserve"> হতে বর্ণিত</w:t>
      </w:r>
      <w:r>
        <w:rPr>
          <w:rFonts w:ascii="Kalpurush" w:hAnsi="Kalpurush" w:cs="Kalpurush" w:hint="cs"/>
          <w:sz w:val="24"/>
          <w:szCs w:val="24"/>
          <w:cs/>
          <w:lang w:bidi="bn-BD"/>
        </w:rPr>
        <w:t>,</w:t>
      </w:r>
      <w:r w:rsidRPr="001E5BCB">
        <w:rPr>
          <w:rFonts w:ascii="Kalpurush" w:hAnsi="Kalpurush" w:cs="Kalpurush"/>
          <w:sz w:val="24"/>
          <w:szCs w:val="24"/>
          <w:cs/>
          <w:lang w:bidi="bn-BD"/>
        </w:rPr>
        <w:t xml:space="preserve"> রাসূল </w:t>
      </w:r>
      <w:r>
        <w:rPr>
          <w:rFonts w:ascii="Kalpurush" w:hAnsi="Kalpurush" w:cs="Kalpurush"/>
          <w:sz w:val="24"/>
          <w:szCs w:val="24"/>
          <w:cs/>
          <w:lang w:bidi="bn-BD"/>
        </w:rPr>
        <w:t>সাল্লাল্লাহু আলাইহি ওয়াসাল্লাম</w:t>
      </w:r>
      <w:r w:rsidRPr="001E5BCB">
        <w:rPr>
          <w:rFonts w:ascii="Kalpurush" w:hAnsi="Kalpurush" w:cs="Kalpurush"/>
          <w:sz w:val="24"/>
          <w:szCs w:val="24"/>
          <w:cs/>
          <w:lang w:bidi="bn-BD"/>
        </w:rPr>
        <w:t xml:space="preserve"> বলেন, </w:t>
      </w:r>
    </w:p>
    <w:p w:rsidR="00A71E53" w:rsidRPr="00FF7224" w:rsidRDefault="00A71E53" w:rsidP="00A71E53">
      <w:pPr>
        <w:widowControl w:val="0"/>
        <w:bidi/>
        <w:spacing w:after="0" w:line="460" w:lineRule="exact"/>
        <w:ind w:firstLine="510"/>
        <w:jc w:val="both"/>
        <w:rPr>
          <w:rFonts w:ascii="Brickletter" w:hAnsi="Brickletter" w:cs="KFGQPC Uthman Taha Naskh"/>
          <w:sz w:val="24"/>
          <w:szCs w:val="30"/>
          <w:cs/>
          <w:lang w:bidi="bn-BD"/>
        </w:rPr>
      </w:pPr>
      <w:r w:rsidRPr="00FF7224">
        <w:rPr>
          <w:rFonts w:ascii="Brickletter" w:hAnsi="Brickletter" w:cs="KFGQPC Uthman Taha Naskh" w:hint="cs"/>
          <w:b/>
          <w:bCs/>
          <w:color w:val="000066"/>
          <w:sz w:val="24"/>
          <w:szCs w:val="24"/>
          <w:rtl/>
        </w:rPr>
        <w:t>«من اغتسل يوم الجمعة، وتطهر بما استطاع من طهر، ثم ادَّهن أو مس من طيب، ثم راح فلم يفرق بين اثنين، فصلى ما كتب له، ثم إذا خرج الإمام أنصت غفر له ما بينه وبين الجمعة الأخرى</w:t>
      </w:r>
      <w:r w:rsidRPr="00FF7224">
        <w:rPr>
          <w:rFonts w:ascii="Brickletter" w:hAnsi="Brickletter" w:cs="KFGQPC Uthman Taha Naskh" w:hint="cs"/>
          <w:b/>
          <w:bCs/>
          <w:sz w:val="24"/>
          <w:szCs w:val="24"/>
          <w:rtl/>
        </w:rPr>
        <w:t>»</w:t>
      </w:r>
      <w:r w:rsidRPr="00FF7224">
        <w:rPr>
          <w:rFonts w:ascii="Brickletter" w:hAnsi="Brickletter" w:cs="KFGQPC Uthman Taha Naskh" w:hint="cs"/>
          <w:sz w:val="24"/>
          <w:szCs w:val="24"/>
          <w:rtl/>
        </w:rPr>
        <w:t xml:space="preserve"> [رواه البخاري].</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“যে ব্যক্তি </w:t>
      </w:r>
      <w:r w:rsidR="008D51E9">
        <w:rPr>
          <w:rFonts w:ascii="Kalpurush" w:hAnsi="Kalpurush" w:cs="Kalpurush" w:hint="cs"/>
          <w:sz w:val="24"/>
          <w:szCs w:val="24"/>
          <w:cs/>
          <w:lang w:bidi="bn-BD"/>
        </w:rPr>
        <w:t>জু</w:t>
      </w:r>
      <w:r w:rsidR="0019059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গোসল করে এবং সাধ্য অনুযায়ী পবিত্রতা অর্জন করে, তারপর তেল ও খোশবু ব্যবহার করে মসজিদে গমন করে- দুই লোকের মাঝখানে কোন প্রকার ফাঁক করে না, তাওফীক অনুযায়ী যতটুকু সম্ভব সালাত আদায় করে অত:পর যখন ইমাম বের হয়, তার খুতবা শোনার প্রতি মনোযোগী হয়,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তা</w:t>
      </w:r>
      <w:r w:rsidR="00FB1F9B">
        <w:rPr>
          <w:rFonts w:ascii="Kalpurush" w:hAnsi="Kalpurush" w:cs="Kalpurush"/>
          <w:sz w:val="24"/>
          <w:szCs w:val="24"/>
          <w:cs/>
          <w:lang w:val="en-US" w:bidi="bn-BD"/>
        </w:rPr>
        <w:t>কে</w:t>
      </w:r>
      <w:r>
        <w:rPr>
          <w:rFonts w:ascii="Kalpurush" w:hAnsi="Kalpurush" w:cs="Kalpurush" w:hint="cs"/>
          <w:sz w:val="24"/>
          <w:szCs w:val="24"/>
          <w:cs/>
          <w:lang w:bidi="bn-BD"/>
        </w:rPr>
        <w:t xml:space="preserve"> এ</w:t>
      </w:r>
      <w:r w:rsidR="00FB1F9B">
        <w:rPr>
          <w:rFonts w:ascii="Kalpurush" w:hAnsi="Kalpurush" w:cs="Kalpurush"/>
          <w:sz w:val="24"/>
          <w:szCs w:val="24"/>
          <w:cs/>
          <w:lang w:val="en-US" w:bidi="bn-BD"/>
        </w:rPr>
        <w:t>ক</w:t>
      </w:r>
      <w:r>
        <w:rPr>
          <w:rFonts w:ascii="Kalpurush" w:hAnsi="Kalpurush" w:cs="Kalpurush" w:hint="cs"/>
          <w:sz w:val="24"/>
          <w:szCs w:val="24"/>
          <w:cs/>
          <w:lang w:bidi="bn-BD"/>
        </w:rPr>
        <w:t xml:space="preserve"> </w:t>
      </w:r>
      <w:r w:rsidR="00AA04B7">
        <w:rPr>
          <w:rFonts w:ascii="Kalpurush" w:hAnsi="Kalpurush" w:cs="Kalpurush" w:hint="cs"/>
          <w:sz w:val="24"/>
          <w:szCs w:val="24"/>
          <w:cs/>
          <w:lang w:bidi="bn-BD"/>
        </w:rPr>
        <w:t>জু</w:t>
      </w:r>
      <w:r w:rsidR="0019059B">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 xml:space="preserve"> থে</w:t>
      </w:r>
      <w:r w:rsidR="00FB1F9B">
        <w:rPr>
          <w:rFonts w:ascii="Kalpurush" w:hAnsi="Kalpurush" w:cs="Kalpurush"/>
          <w:sz w:val="24"/>
          <w:szCs w:val="24"/>
          <w:cs/>
          <w:lang w:val="en-US" w:bidi="bn-BD"/>
        </w:rPr>
        <w:t>কে</w:t>
      </w:r>
      <w:r>
        <w:rPr>
          <w:rFonts w:ascii="Kalpurush" w:hAnsi="Kalpurush" w:cs="Kalpurush" w:hint="cs"/>
          <w:sz w:val="24"/>
          <w:szCs w:val="24"/>
          <w:cs/>
          <w:lang w:bidi="bn-BD"/>
        </w:rPr>
        <w:t xml:space="preserve"> নিয়ে অপর </w:t>
      </w:r>
      <w:r w:rsidR="00AA04B7">
        <w:rPr>
          <w:rFonts w:ascii="Kalpurush" w:hAnsi="Kalpurush" w:cs="Kalpurush" w:hint="cs"/>
          <w:sz w:val="24"/>
          <w:szCs w:val="24"/>
          <w:cs/>
          <w:lang w:bidi="bn-BD"/>
        </w:rPr>
        <w:t>জু</w:t>
      </w:r>
      <w:r w:rsidR="00FB1F9B">
        <w:rPr>
          <w:rFonts w:ascii="Kalpurush" w:hAnsi="Kalpurush" w:cs="Kalpurush"/>
          <w:sz w:val="24"/>
          <w:szCs w:val="24"/>
          <w:cs/>
          <w:lang w:val="en-US" w:bidi="bn-BD"/>
        </w:rPr>
        <w:t>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 xml:space="preserve"> পর্যন্ত মধ্যবর্তী সময়ের </w:t>
      </w:r>
      <w:r>
        <w:rPr>
          <w:rFonts w:ascii="Kalpurush" w:hAnsi="Kalpurush" w:cs="Kalpurush"/>
          <w:sz w:val="24"/>
          <w:szCs w:val="24"/>
          <w:cs/>
          <w:lang w:bidi="bn-BD"/>
        </w:rPr>
        <w:t>গুনাহগুলো</w:t>
      </w:r>
      <w:r>
        <w:rPr>
          <w:rFonts w:ascii="Kalpurush" w:hAnsi="Kalpurush" w:cs="Kalpurush" w:hint="cs"/>
          <w:sz w:val="24"/>
          <w:szCs w:val="24"/>
          <w:cs/>
          <w:lang w:bidi="bn-BD"/>
        </w:rPr>
        <w:t xml:space="preserve"> ক্ষমা করে দেন”</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47"/>
      </w:r>
      <w:r>
        <w:rPr>
          <w:rFonts w:ascii="Kalpurush" w:hAnsi="Kalpurush" w:cs="Mangal" w:hint="cs"/>
          <w:sz w:val="24"/>
          <w:szCs w:val="24"/>
          <w:cs/>
          <w:lang w:bidi="hi-IN"/>
        </w:rPr>
        <w:t xml:space="preserve"> </w:t>
      </w:r>
    </w:p>
    <w:p w:rsidR="00A71E53" w:rsidRPr="00F926FA" w:rsidRDefault="00A71E53" w:rsidP="00A71E53">
      <w:pPr>
        <w:widowControl w:val="0"/>
        <w:spacing w:after="0" w:line="460" w:lineRule="exact"/>
        <w:ind w:firstLine="510"/>
        <w:jc w:val="both"/>
        <w:rPr>
          <w:rFonts w:ascii="Kalpurush" w:hAnsi="Kalpurush" w:cs="Kalpurush"/>
          <w:b/>
          <w:bCs/>
          <w:color w:val="943634" w:themeColor="accent2" w:themeShade="BF"/>
          <w:sz w:val="24"/>
          <w:szCs w:val="24"/>
          <w:cs/>
          <w:lang w:bidi="bn-BD"/>
        </w:rPr>
      </w:pPr>
      <w:r w:rsidRPr="00F926FA">
        <w:rPr>
          <w:rFonts w:ascii="Kalpurush" w:hAnsi="Kalpurush" w:cs="Kalpurush" w:hint="cs"/>
          <w:b/>
          <w:bCs/>
          <w:color w:val="943634" w:themeColor="accent2" w:themeShade="BF"/>
          <w:sz w:val="24"/>
          <w:szCs w:val="24"/>
          <w:cs/>
          <w:lang w:bidi="bn-BD"/>
        </w:rPr>
        <w:t xml:space="preserve">চার- সুন্দর কাপড় পরিধান করা: </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আব্দুল্লাহ বিন সালাম রাদিয়াল্লাহু আনহু হতে বর্ণিত</w:t>
      </w:r>
      <w:r w:rsidR="00F926FA">
        <w:rPr>
          <w:rFonts w:ascii="Kalpurush" w:hAnsi="Kalpurush" w:cs="Kalpurush" w:hint="cs"/>
          <w:sz w:val="24"/>
          <w:szCs w:val="24"/>
          <w:cs/>
          <w:lang w:bidi="bn-BD"/>
        </w:rPr>
        <w:t>,</w:t>
      </w:r>
      <w:r>
        <w:rPr>
          <w:rFonts w:ascii="Kalpurush" w:hAnsi="Kalpurush" w:cs="Kalpurush" w:hint="cs"/>
          <w:sz w:val="24"/>
          <w:szCs w:val="24"/>
          <w:cs/>
          <w:lang w:bidi="bn-BD"/>
        </w:rPr>
        <w:t xml:space="preserve"> তিনি রাসূল</w:t>
      </w:r>
      <w:r w:rsidR="00F926FA">
        <w:rPr>
          <w:rFonts w:ascii="Kalpurush" w:hAnsi="Kalpurush" w:cs="Kalpurush" w:hint="cs"/>
          <w:sz w:val="24"/>
          <w:szCs w:val="24"/>
          <w:cs/>
          <w:lang w:bidi="bn-BD"/>
        </w:rPr>
        <w:t xml:space="preserve"> সাল্লাল্লাহু আলাইহি ওয়াসাল্লাম</w:t>
      </w:r>
      <w:r>
        <w:rPr>
          <w:rFonts w:ascii="Kalpurush" w:hAnsi="Kalpurush" w:cs="Kalpurush" w:hint="cs"/>
          <w:sz w:val="24"/>
          <w:szCs w:val="24"/>
          <w:cs/>
          <w:lang w:bidi="bn-BD"/>
        </w:rPr>
        <w:t xml:space="preserve">কে </w:t>
      </w:r>
      <w:r w:rsidR="008D51E9">
        <w:rPr>
          <w:rFonts w:ascii="Kalpurush" w:hAnsi="Kalpurush" w:cs="Kalpurush" w:hint="cs"/>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w:t>
      </w:r>
      <w:r w:rsidR="00F926FA">
        <w:rPr>
          <w:rFonts w:ascii="Kalpurush" w:hAnsi="Kalpurush" w:cs="Kalpurush" w:hint="cs"/>
          <w:sz w:val="24"/>
          <w:szCs w:val="24"/>
          <w:cs/>
          <w:lang w:bidi="bn-BD"/>
        </w:rPr>
        <w:t xml:space="preserve">িন মিম্বারে </w:t>
      </w:r>
      <w:r w:rsidR="00FB1F9B">
        <w:rPr>
          <w:rFonts w:ascii="Kalpurush" w:hAnsi="Kalpurush" w:cs="Kalpurush"/>
          <w:sz w:val="24"/>
          <w:szCs w:val="24"/>
          <w:cs/>
          <w:lang w:val="en-US" w:bidi="bn-BD"/>
        </w:rPr>
        <w:t>দাঁ</w:t>
      </w:r>
      <w:r w:rsidR="00F926FA">
        <w:rPr>
          <w:rFonts w:ascii="Kalpurush" w:hAnsi="Kalpurush" w:cs="Kalpurush" w:hint="cs"/>
          <w:sz w:val="24"/>
          <w:szCs w:val="24"/>
          <w:cs/>
          <w:lang w:bidi="bn-BD"/>
        </w:rPr>
        <w:t>ড়িয়ে বলতে শুনেছেন,</w:t>
      </w:r>
      <w:r>
        <w:rPr>
          <w:rFonts w:ascii="Kalpurush" w:hAnsi="Kalpurush" w:cs="Kalpurush" w:hint="cs"/>
          <w:sz w:val="24"/>
          <w:szCs w:val="24"/>
          <w:cs/>
          <w:lang w:bidi="bn-BD"/>
        </w:rPr>
        <w:t xml:space="preserve"> তিনি বলেন,</w:t>
      </w:r>
    </w:p>
    <w:p w:rsidR="00A71E53" w:rsidRPr="00AD4AC4" w:rsidRDefault="00A71E53" w:rsidP="00A71E53">
      <w:pPr>
        <w:widowControl w:val="0"/>
        <w:bidi/>
        <w:spacing w:after="0" w:line="460" w:lineRule="exact"/>
        <w:ind w:firstLine="510"/>
        <w:jc w:val="both"/>
        <w:rPr>
          <w:rFonts w:ascii="Kalpurush" w:hAnsi="Kalpurush" w:cs="KFGQPC Uthman Taha Naskh"/>
          <w:sz w:val="24"/>
          <w:szCs w:val="24"/>
          <w:cs/>
          <w:lang w:bidi="bn-BD"/>
        </w:rPr>
      </w:pPr>
      <w:r w:rsidRPr="00AD4AC4">
        <w:rPr>
          <w:rFonts w:ascii="Brickletter" w:hAnsi="Brickletter" w:cs="KFGQPC Uthman Taha Naskh" w:hint="cs"/>
          <w:b/>
          <w:bCs/>
          <w:color w:val="000066"/>
          <w:sz w:val="24"/>
          <w:szCs w:val="24"/>
          <w:rtl/>
        </w:rPr>
        <w:t>«ما على أحدكم لو اشترى ثوبين ليوم الجمعة سوى ثوب مهنته»</w:t>
      </w:r>
      <w:r w:rsidRPr="00AD4AC4">
        <w:rPr>
          <w:rFonts w:ascii="Brickletter" w:hAnsi="Brickletter" w:cs="KFGQPC Uthman Taha Naskh" w:hint="cs"/>
          <w:sz w:val="24"/>
          <w:szCs w:val="24"/>
          <w:rtl/>
        </w:rPr>
        <w:t xml:space="preserve"> [صحيح. رواه أبو داود وابن ماجة].</w:t>
      </w:r>
    </w:p>
    <w:p w:rsidR="00A71E53" w:rsidRPr="001E5BCB"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“তোমাদের কেউ যদি কর্মস্থলের পোশাক বাদ দিয়ে </w:t>
      </w:r>
      <w:r w:rsidR="008D51E9">
        <w:rPr>
          <w:rFonts w:ascii="Kalpurush" w:hAnsi="Kalpurush" w:cs="Kalpurush" w:hint="cs"/>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দিনের জন্য দুটি কাপড় ক্রয় করে, তাতে কোন অসুবিধা নাই”</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48"/>
      </w:r>
      <w:r>
        <w:rPr>
          <w:rFonts w:ascii="Kalpurush" w:hAnsi="Kalpurush" w:cs="Kalpurush" w:hint="cs"/>
          <w:sz w:val="24"/>
          <w:szCs w:val="24"/>
          <w:cs/>
          <w:lang w:bidi="bn-BD"/>
        </w:rPr>
        <w:t xml:space="preserve">  </w:t>
      </w:r>
    </w:p>
    <w:p w:rsidR="00F926FA" w:rsidRPr="00F926FA" w:rsidRDefault="00A71E53" w:rsidP="00A71E53">
      <w:pPr>
        <w:widowControl w:val="0"/>
        <w:spacing w:after="0" w:line="460" w:lineRule="exact"/>
        <w:ind w:firstLine="510"/>
        <w:jc w:val="both"/>
        <w:rPr>
          <w:rFonts w:ascii="Kalpurush" w:hAnsi="Kalpurush" w:cs="Kalpurush"/>
          <w:b/>
          <w:bCs/>
          <w:color w:val="943634" w:themeColor="accent2" w:themeShade="BF"/>
          <w:sz w:val="24"/>
          <w:szCs w:val="24"/>
          <w:cs/>
          <w:lang w:bidi="bn-BD"/>
        </w:rPr>
      </w:pPr>
      <w:r w:rsidRPr="00F926FA">
        <w:rPr>
          <w:rFonts w:ascii="Kalpurush" w:hAnsi="Kalpurush" w:cs="Kalpurush"/>
          <w:b/>
          <w:bCs/>
          <w:color w:val="943634" w:themeColor="accent2" w:themeShade="BF"/>
          <w:sz w:val="24"/>
          <w:szCs w:val="24"/>
          <w:cs/>
          <w:lang w:bidi="bn-BD"/>
        </w:rPr>
        <w:lastRenderedPageBreak/>
        <w:t>পাঁচ-</w:t>
      </w:r>
      <w:r w:rsidRPr="00F926FA">
        <w:rPr>
          <w:rFonts w:ascii="Kalpurush" w:hAnsi="Kalpurush" w:cs="Kalpurush" w:hint="cs"/>
          <w:b/>
          <w:bCs/>
          <w:color w:val="943634" w:themeColor="accent2" w:themeShade="BF"/>
          <w:sz w:val="24"/>
          <w:szCs w:val="24"/>
          <w:cs/>
          <w:lang w:bidi="bn-BD"/>
        </w:rPr>
        <w:t xml:space="preserve"> </w:t>
      </w:r>
      <w:r w:rsidR="00F926FA" w:rsidRPr="00F926FA">
        <w:rPr>
          <w:rFonts w:ascii="Kalpurush" w:hAnsi="Kalpurush" w:cs="Kalpurush" w:hint="cs"/>
          <w:b/>
          <w:bCs/>
          <w:color w:val="943634" w:themeColor="accent2" w:themeShade="BF"/>
          <w:sz w:val="24"/>
          <w:szCs w:val="24"/>
          <w:cs/>
          <w:lang w:bidi="bn-BD"/>
        </w:rPr>
        <w:t xml:space="preserve">জায়গা থেকে উঠানো যাবে না: </w:t>
      </w:r>
    </w:p>
    <w:p w:rsidR="00A71E53" w:rsidRDefault="008D51E9">
      <w:pPr>
        <w:widowControl w:val="0"/>
        <w:spacing w:after="0" w:line="460" w:lineRule="exact"/>
        <w:ind w:firstLine="510"/>
        <w:jc w:val="both"/>
        <w:rPr>
          <w:rFonts w:ascii="Kalpurush" w:hAnsi="Kalpurush" w:cs="Kalpurush"/>
          <w:sz w:val="24"/>
          <w:szCs w:val="24"/>
          <w:cs/>
          <w:lang w:bidi="bn-BD"/>
        </w:rPr>
      </w:pPr>
      <w:r>
        <w:rPr>
          <w:rFonts w:ascii="Kalpurush" w:hAnsi="Kalpurush" w:cs="Kalpurush"/>
          <w:sz w:val="24"/>
          <w:szCs w:val="24"/>
          <w:cs/>
          <w:lang w:bidi="bn-BD"/>
        </w:rPr>
        <w:t>জু</w:t>
      </w:r>
      <w:r w:rsidR="00FB1F9B">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C8100D">
        <w:rPr>
          <w:rFonts w:ascii="Kalpurush" w:hAnsi="Kalpurush" w:cs="Kalpurush"/>
          <w:sz w:val="24"/>
          <w:szCs w:val="24"/>
          <w:cs/>
          <w:lang w:bidi="bn-BD"/>
        </w:rPr>
        <w:t xml:space="preserve"> দিন একজনকে তার জায়গা থেকে উঠিয়ে সে জায়গা</w:t>
      </w:r>
      <w:r w:rsidR="00A71E53">
        <w:rPr>
          <w:rFonts w:ascii="Kalpurush" w:hAnsi="Kalpurush" w:cs="Kalpurush" w:hint="cs"/>
          <w:sz w:val="24"/>
          <w:szCs w:val="24"/>
          <w:cs/>
          <w:lang w:bidi="bn-BD"/>
        </w:rPr>
        <w:t>য়</w:t>
      </w:r>
      <w:r w:rsidR="00A71E53" w:rsidRPr="00C8100D">
        <w:rPr>
          <w:rFonts w:ascii="Kalpurush" w:hAnsi="Kalpurush" w:cs="Kalpurush"/>
          <w:sz w:val="24"/>
          <w:szCs w:val="24"/>
          <w:cs/>
          <w:lang w:bidi="bn-BD"/>
        </w:rPr>
        <w:t xml:space="preserve"> বসবে না। </w:t>
      </w:r>
      <w:r w:rsidR="00A71E53">
        <w:rPr>
          <w:rFonts w:ascii="Kalpurush" w:hAnsi="Kalpurush" w:cs="Kalpurush" w:hint="cs"/>
          <w:sz w:val="24"/>
          <w:szCs w:val="24"/>
          <w:cs/>
          <w:lang w:bidi="bn-BD"/>
        </w:rPr>
        <w:t xml:space="preserve">এ ধরনের কর্ম থেকে আল্লাহর রাসূল সাল্লাল্লাহু আলাইহি ওয়াসাল্লাম নিষেধ করেছেন। </w:t>
      </w:r>
      <w:r w:rsidR="00A71E53" w:rsidRPr="008500C2">
        <w:rPr>
          <w:rFonts w:ascii="Kalpurush" w:hAnsi="Kalpurush" w:cs="Kalpurush"/>
          <w:sz w:val="24"/>
          <w:szCs w:val="24"/>
          <w:cs/>
          <w:lang w:bidi="bn-BD"/>
        </w:rPr>
        <w:t xml:space="preserve">আব্দুল্লাহ বিন ওমর </w:t>
      </w:r>
      <w:r w:rsidR="00A71E53">
        <w:rPr>
          <w:rFonts w:ascii="Kalpurush" w:hAnsi="Kalpurush" w:cs="Kalpurush"/>
          <w:sz w:val="24"/>
          <w:szCs w:val="24"/>
          <w:cs/>
          <w:lang w:bidi="bn-BD"/>
        </w:rPr>
        <w:t>রাদিয়াল্লাহু আনহু</w:t>
      </w:r>
      <w:r w:rsidR="00A71E53" w:rsidRPr="008500C2">
        <w:rPr>
          <w:rFonts w:ascii="Kalpurush" w:hAnsi="Kalpurush" w:cs="Kalpurush"/>
          <w:sz w:val="24"/>
          <w:szCs w:val="24"/>
          <w:cs/>
          <w:lang w:bidi="bn-BD"/>
        </w:rPr>
        <w:t xml:space="preserve"> হতে বর্ণিত, তিনি বলেন, </w:t>
      </w:r>
    </w:p>
    <w:p w:rsidR="00A71E53" w:rsidRPr="008939EC"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8939EC">
        <w:rPr>
          <w:rFonts w:ascii="Brickletter" w:hAnsi="Brickletter" w:cs="KFGQPC Uthman Taha Naskh" w:hint="cs"/>
          <w:b/>
          <w:bCs/>
          <w:sz w:val="24"/>
          <w:szCs w:val="24"/>
          <w:rtl/>
        </w:rPr>
        <w:t>نهى النبي أن يقيم الرجل أخاه من مقعده ويجلس فيه. قال الراوي عن نافع: قلت لنافع: الجمعة؟ قال: الجمعة وغيرها. [رواه البخاري].</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8500C2">
        <w:rPr>
          <w:rFonts w:ascii="Kalpurush" w:hAnsi="Kalpurush" w:cs="Kalpurush"/>
          <w:sz w:val="24"/>
          <w:szCs w:val="24"/>
          <w:cs/>
          <w:lang w:bidi="bn-BD"/>
        </w:rPr>
        <w:t xml:space="preserve">রাসূল </w:t>
      </w:r>
      <w:r>
        <w:rPr>
          <w:rFonts w:ascii="Kalpurush" w:hAnsi="Kalpurush" w:cs="Kalpurush"/>
          <w:sz w:val="24"/>
          <w:szCs w:val="24"/>
          <w:cs/>
          <w:lang w:bidi="bn-BD"/>
        </w:rPr>
        <w:t>সাল্লাল্লাহু আলাইহি ওয়াসাল্লাম</w:t>
      </w:r>
      <w:r w:rsidRPr="008500C2">
        <w:rPr>
          <w:rFonts w:ascii="Kalpurush" w:hAnsi="Kalpurush" w:cs="Kalpurush"/>
          <w:sz w:val="24"/>
          <w:szCs w:val="24"/>
          <w:cs/>
          <w:lang w:bidi="bn-BD"/>
        </w:rPr>
        <w:t xml:space="preserve"> কাউকে তার স্থান থেকে সরিয়ে দিয়ে সেখানে বসা থেকে নিষেধ </w:t>
      </w:r>
      <w:r w:rsidRPr="00FB1F9B">
        <w:rPr>
          <w:rFonts w:ascii="Kalpurush" w:hAnsi="Kalpurush" w:cs="Kalpurush"/>
          <w:sz w:val="24"/>
          <w:szCs w:val="24"/>
          <w:cs/>
          <w:lang w:bidi="bn-BD"/>
        </w:rPr>
        <w:t>করেন</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নাফে রহ</w:t>
      </w:r>
      <w:r w:rsidRPr="00FB1F9B">
        <w:rPr>
          <w:rFonts w:ascii="Kalpurush" w:hAnsi="Kalpurush" w:cs="Kalpurush"/>
          <w:sz w:val="24"/>
          <w:szCs w:val="24"/>
          <w:cs/>
          <w:lang w:bidi="bn-BD"/>
        </w:rPr>
        <w:t>. থেকে</w:t>
      </w:r>
      <w:r w:rsidRPr="008500C2">
        <w:rPr>
          <w:rFonts w:ascii="Kalpurush" w:hAnsi="Kalpurush" w:cs="Kalpurush"/>
          <w:sz w:val="24"/>
          <w:szCs w:val="24"/>
          <w:cs/>
          <w:lang w:bidi="bn-BD"/>
        </w:rPr>
        <w:t xml:space="preserve"> বর্ণনাকারী বলেন, আমি নাফে রহ. কে জিজ্ঞাসা করলাম, এটি কি </w:t>
      </w:r>
      <w:r w:rsidR="008D51E9">
        <w:rPr>
          <w:rFonts w:ascii="Kalpurush" w:hAnsi="Kalpurush" w:cs="Kalpurush"/>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8500C2">
        <w:rPr>
          <w:rFonts w:ascii="Kalpurush" w:hAnsi="Kalpurush" w:cs="Kalpurush"/>
          <w:sz w:val="24"/>
          <w:szCs w:val="24"/>
          <w:cs/>
          <w:lang w:bidi="bn-BD"/>
        </w:rPr>
        <w:t xml:space="preserve"> দিন? তিনি বললেন, </w:t>
      </w:r>
      <w:r w:rsidR="00AA04B7">
        <w:rPr>
          <w:rFonts w:ascii="Kalpurush" w:hAnsi="Kalpurush" w:cs="Kalpurush"/>
          <w:sz w:val="24"/>
          <w:szCs w:val="24"/>
          <w:cs/>
          <w:lang w:bidi="bn-BD"/>
        </w:rPr>
        <w:t>জু</w:t>
      </w:r>
      <w:r w:rsidR="00FB1F9B">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8500C2">
        <w:rPr>
          <w:rFonts w:ascii="Kalpurush" w:hAnsi="Kalpurush" w:cs="Kalpurush"/>
          <w:sz w:val="24"/>
          <w:szCs w:val="24"/>
          <w:cs/>
          <w:lang w:bidi="bn-BD"/>
        </w:rPr>
        <w:t xml:space="preserve"> ও অন্য যে কোন দিন</w:t>
      </w:r>
      <w:r>
        <w:rPr>
          <w:rFonts w:ascii="Kalpurush" w:hAnsi="Kalpurush" w:cs="Kalpurush" w:hint="cs"/>
          <w:sz w:val="24"/>
          <w:szCs w:val="24"/>
          <w:cs/>
          <w:lang w:bidi="bn-BD"/>
        </w:rPr>
        <w:t>”</w:t>
      </w:r>
      <w:r w:rsidRPr="008500C2">
        <w:rPr>
          <w:rFonts w:ascii="Kalpurush" w:hAnsi="Kalpurush" w:cs="Mangal"/>
          <w:sz w:val="24"/>
          <w:szCs w:val="24"/>
          <w:cs/>
          <w:lang w:bidi="hi-IN"/>
        </w:rPr>
        <w:t>।</w:t>
      </w:r>
      <w:r>
        <w:rPr>
          <w:rStyle w:val="FootnoteReference"/>
          <w:rFonts w:ascii="Kalpurush" w:hAnsi="Kalpurush" w:cs="Kalpurush"/>
          <w:sz w:val="24"/>
          <w:szCs w:val="24"/>
          <w:cs/>
          <w:lang w:bidi="bn-BD"/>
        </w:rPr>
        <w:footnoteReference w:id="49"/>
      </w:r>
    </w:p>
    <w:p w:rsidR="00F926FA" w:rsidRPr="00F926FA" w:rsidRDefault="00A71E53" w:rsidP="00A71E53">
      <w:pPr>
        <w:widowControl w:val="0"/>
        <w:spacing w:after="0" w:line="460" w:lineRule="exact"/>
        <w:ind w:firstLine="510"/>
        <w:jc w:val="both"/>
        <w:rPr>
          <w:rFonts w:ascii="Kalpurush" w:hAnsi="Kalpurush" w:cs="Kalpurush"/>
          <w:b/>
          <w:bCs/>
          <w:color w:val="943634" w:themeColor="accent2" w:themeShade="BF"/>
          <w:sz w:val="24"/>
          <w:szCs w:val="24"/>
          <w:cs/>
          <w:lang w:bidi="bn-BD"/>
        </w:rPr>
      </w:pPr>
      <w:r w:rsidRPr="00F926FA">
        <w:rPr>
          <w:rFonts w:ascii="Kalpurush" w:hAnsi="Kalpurush" w:cs="Kalpurush" w:hint="cs"/>
          <w:b/>
          <w:bCs/>
          <w:color w:val="943634" w:themeColor="accent2" w:themeShade="BF"/>
          <w:sz w:val="24"/>
          <w:szCs w:val="24"/>
          <w:cs/>
          <w:lang w:bidi="bn-BD"/>
        </w:rPr>
        <w:t xml:space="preserve">ছয়- </w:t>
      </w:r>
      <w:r w:rsidR="00F926FA" w:rsidRPr="00F926FA">
        <w:rPr>
          <w:rFonts w:ascii="Kalpurush" w:hAnsi="Kalpurush" w:cs="Kalpurush" w:hint="cs"/>
          <w:b/>
          <w:bCs/>
          <w:color w:val="943634" w:themeColor="accent2" w:themeShade="BF"/>
          <w:sz w:val="24"/>
          <w:szCs w:val="24"/>
          <w:cs/>
          <w:lang w:bidi="bn-BD"/>
        </w:rPr>
        <w:t xml:space="preserve">মসজিদে ঘুম আসলে স্থান পরিবর্তন করা: </w:t>
      </w:r>
    </w:p>
    <w:p w:rsidR="00A71E53" w:rsidRPr="008500C2" w:rsidRDefault="008D51E9">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জু</w:t>
      </w:r>
      <w:r w:rsidR="00FB1F9B">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তন্দ্রা আসলে স্থান পরিবর্তন করা</w:t>
      </w:r>
      <w:r w:rsidR="00A71E53">
        <w:rPr>
          <w:rFonts w:ascii="Kalpurush" w:hAnsi="Kalpurush" w:cs="Mangal" w:hint="cs"/>
          <w:sz w:val="24"/>
          <w:szCs w:val="24"/>
          <w:cs/>
          <w:lang w:bidi="hi-IN"/>
        </w:rPr>
        <w:t xml:space="preserve">। </w:t>
      </w:r>
      <w:r w:rsidR="00A71E53">
        <w:rPr>
          <w:rFonts w:ascii="Kalpurush" w:hAnsi="Kalpurush" w:cs="Kalpurush" w:hint="cs"/>
          <w:sz w:val="24"/>
          <w:szCs w:val="24"/>
          <w:cs/>
          <w:lang w:bidi="bn-BD"/>
        </w:rPr>
        <w:t xml:space="preserve">অনেককে দেখা যায় মসজিদে এসে ঘুমায়। </w:t>
      </w:r>
      <w:r w:rsidR="00A71E53" w:rsidRPr="008500C2">
        <w:rPr>
          <w:rFonts w:ascii="Kalpurush" w:hAnsi="Kalpurush" w:cs="Kalpurush"/>
          <w:sz w:val="24"/>
          <w:szCs w:val="24"/>
          <w:cs/>
          <w:lang w:bidi="bn-BD"/>
        </w:rPr>
        <w:t xml:space="preserve">আব্দুল্লাহ বিন ওমর </w:t>
      </w:r>
      <w:r w:rsidR="00A71E53">
        <w:rPr>
          <w:rFonts w:ascii="Kalpurush" w:hAnsi="Kalpurush" w:cs="Kalpurush"/>
          <w:sz w:val="24"/>
          <w:szCs w:val="24"/>
          <w:cs/>
          <w:lang w:bidi="bn-BD"/>
        </w:rPr>
        <w:t>রাদিয়াল্লাহু আনহু</w:t>
      </w:r>
      <w:r w:rsidR="00A71E53" w:rsidRPr="008500C2">
        <w:rPr>
          <w:rFonts w:ascii="Kalpurush" w:hAnsi="Kalpurush" w:cs="Kalpurush"/>
          <w:sz w:val="24"/>
          <w:szCs w:val="24"/>
          <w:cs/>
          <w:lang w:bidi="bn-BD"/>
        </w:rPr>
        <w:t xml:space="preserve"> হতে বর্ণিত, রাসূল </w:t>
      </w:r>
      <w:r w:rsidR="00A71E53">
        <w:rPr>
          <w:rFonts w:ascii="Kalpurush" w:hAnsi="Kalpurush" w:cs="Kalpurush"/>
          <w:sz w:val="24"/>
          <w:szCs w:val="24"/>
          <w:cs/>
          <w:lang w:bidi="bn-BD"/>
        </w:rPr>
        <w:t>সাল্লাল্লাহু আলাইহি ওয়াসাল্লাম</w:t>
      </w:r>
      <w:r w:rsidR="00A71E53" w:rsidRPr="008500C2">
        <w:rPr>
          <w:rFonts w:ascii="Kalpurush" w:hAnsi="Kalpurush" w:cs="Kalpurush"/>
          <w:sz w:val="24"/>
          <w:szCs w:val="24"/>
          <w:cs/>
          <w:lang w:bidi="bn-BD"/>
        </w:rPr>
        <w:t xml:space="preserve"> বলেন, </w:t>
      </w:r>
      <w:r w:rsidR="00A71E53">
        <w:rPr>
          <w:rFonts w:ascii="Kalpurush" w:hAnsi="Kalpurush" w:cs="Kalpurush" w:hint="cs"/>
          <w:sz w:val="24"/>
          <w:szCs w:val="24"/>
          <w:cs/>
          <w:lang w:bidi="bn-BD"/>
        </w:rPr>
        <w:t xml:space="preserve"> </w:t>
      </w:r>
    </w:p>
    <w:p w:rsidR="00A71E53" w:rsidRPr="008939EC"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8939EC">
        <w:rPr>
          <w:rFonts w:ascii="Brickletter" w:hAnsi="Brickletter" w:cs="KFGQPC Uthman Taha Naskh" w:hint="cs"/>
          <w:b/>
          <w:bCs/>
          <w:sz w:val="24"/>
          <w:szCs w:val="24"/>
          <w:rtl/>
        </w:rPr>
        <w:t>«</w:t>
      </w:r>
      <w:r w:rsidRPr="008939EC">
        <w:rPr>
          <w:rFonts w:ascii="Brickletter" w:hAnsi="Brickletter" w:cs="KFGQPC Uthman Taha Naskh" w:hint="eastAsia"/>
          <w:b/>
          <w:bCs/>
          <w:color w:val="000066"/>
          <w:sz w:val="24"/>
          <w:szCs w:val="24"/>
          <w:rtl/>
        </w:rPr>
        <w:t>إذا</w:t>
      </w:r>
      <w:r w:rsidRPr="008939EC">
        <w:rPr>
          <w:rFonts w:ascii="Brickletter" w:hAnsi="Brickletter" w:cs="KFGQPC Uthman Taha Naskh" w:hint="cs"/>
          <w:b/>
          <w:bCs/>
          <w:color w:val="000066"/>
          <w:sz w:val="24"/>
          <w:szCs w:val="24"/>
          <w:rtl/>
        </w:rPr>
        <w:t xml:space="preserve"> نعس أحدكم يوم الجمعة فليتحول عن محله ذلك</w:t>
      </w:r>
      <w:r w:rsidRPr="008939EC">
        <w:rPr>
          <w:rFonts w:ascii="Brickletter" w:hAnsi="Brickletter" w:cs="KFGQPC Uthman Taha Naskh" w:hint="cs"/>
          <w:b/>
          <w:bCs/>
          <w:sz w:val="24"/>
          <w:szCs w:val="24"/>
          <w:rtl/>
        </w:rPr>
        <w:t xml:space="preserve">» [صحيح. رواه </w:t>
      </w:r>
      <w:r w:rsidRPr="008939EC">
        <w:rPr>
          <w:rFonts w:ascii="Brickletter" w:hAnsi="Brickletter" w:cs="KFGQPC Uthman Taha Naskh" w:hint="cs"/>
          <w:b/>
          <w:bCs/>
          <w:sz w:val="24"/>
          <w:szCs w:val="24"/>
          <w:rtl/>
        </w:rPr>
        <w:lastRenderedPageBreak/>
        <w:t>أبو داود، والترمذي، وابن خزيمة].</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8500C2">
        <w:rPr>
          <w:rFonts w:ascii="Kalpurush" w:hAnsi="Kalpurush" w:cs="Kalpurush"/>
          <w:sz w:val="24"/>
          <w:szCs w:val="24"/>
          <w:cs/>
          <w:lang w:bidi="bn-BD"/>
        </w:rPr>
        <w:t xml:space="preserve">যখন তোমাদের কেউ </w:t>
      </w:r>
      <w:r w:rsidR="008D51E9">
        <w:rPr>
          <w:rFonts w:ascii="Kalpurush" w:hAnsi="Kalpurush" w:cs="Kalpurush"/>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8500C2">
        <w:rPr>
          <w:rFonts w:ascii="Kalpurush" w:hAnsi="Kalpurush" w:cs="Kalpurush"/>
          <w:sz w:val="24"/>
          <w:szCs w:val="24"/>
          <w:cs/>
          <w:lang w:bidi="bn-BD"/>
        </w:rPr>
        <w:t xml:space="preserve"> দিন তন্দ্রা</w:t>
      </w:r>
      <w:r w:rsidR="00FB1F9B">
        <w:rPr>
          <w:rFonts w:ascii="Kalpurush" w:hAnsi="Kalpurush" w:cs="Kalpurush"/>
          <w:sz w:val="24"/>
          <w:szCs w:val="24"/>
          <w:cs/>
          <w:lang w:val="en-US" w:bidi="bn-BD"/>
        </w:rPr>
        <w:t>চ্ছন্ন</w:t>
      </w:r>
      <w:r w:rsidR="00FB1F9B">
        <w:rPr>
          <w:rFonts w:ascii="Kalpurush" w:hAnsi="Kalpurush" w:cs="Kalpurush"/>
          <w:sz w:val="24"/>
          <w:szCs w:val="24"/>
          <w:lang w:val="en-US" w:bidi="bn-BD"/>
        </w:rPr>
        <w:t xml:space="preserve"> </w:t>
      </w:r>
      <w:r w:rsidR="00FB1F9B">
        <w:rPr>
          <w:rFonts w:ascii="Kalpurush" w:hAnsi="Kalpurush" w:cs="Kalpurush"/>
          <w:sz w:val="24"/>
          <w:szCs w:val="24"/>
          <w:cs/>
          <w:lang w:val="en-US" w:bidi="bn-BD"/>
        </w:rPr>
        <w:t>হ</w:t>
      </w:r>
      <w:r w:rsidRPr="008500C2">
        <w:rPr>
          <w:rFonts w:ascii="Kalpurush" w:hAnsi="Kalpurush" w:cs="Kalpurush"/>
          <w:sz w:val="24"/>
          <w:szCs w:val="24"/>
          <w:cs/>
          <w:lang w:bidi="bn-BD"/>
        </w:rPr>
        <w:t>য় সে যেন স্থান পরিবর্তন করে নেয়</w:t>
      </w:r>
      <w:r>
        <w:rPr>
          <w:rFonts w:ascii="Kalpurush" w:hAnsi="Kalpurush" w:cs="Kalpurush" w:hint="cs"/>
          <w:sz w:val="24"/>
          <w:szCs w:val="24"/>
          <w:cs/>
          <w:lang w:bidi="bn-BD"/>
        </w:rPr>
        <w:t>”</w:t>
      </w:r>
      <w:r w:rsidRPr="008500C2">
        <w:rPr>
          <w:rFonts w:ascii="Kalpurush" w:hAnsi="Kalpurush" w:cs="Mangal"/>
          <w:sz w:val="24"/>
          <w:szCs w:val="24"/>
          <w:cs/>
          <w:lang w:bidi="hi-IN"/>
        </w:rPr>
        <w:t>।</w:t>
      </w:r>
      <w:r>
        <w:rPr>
          <w:rStyle w:val="FootnoteReference"/>
          <w:rFonts w:ascii="Kalpurush" w:hAnsi="Kalpurush" w:cs="Kalpurush"/>
          <w:sz w:val="24"/>
          <w:szCs w:val="24"/>
          <w:cs/>
          <w:lang w:bidi="bn-BD"/>
        </w:rPr>
        <w:footnoteReference w:id="50"/>
      </w:r>
      <w:r w:rsidRPr="008500C2">
        <w:rPr>
          <w:rFonts w:ascii="Kalpurush" w:hAnsi="Kalpurush" w:cs="Kalpurush"/>
          <w:sz w:val="24"/>
          <w:szCs w:val="24"/>
          <w:cs/>
          <w:lang w:bidi="bn-BD"/>
        </w:rPr>
        <w:t xml:space="preserve"> </w:t>
      </w:r>
    </w:p>
    <w:p w:rsidR="00F926FA" w:rsidRPr="00F926FA" w:rsidRDefault="00A71E53" w:rsidP="00A71E53">
      <w:pPr>
        <w:widowControl w:val="0"/>
        <w:spacing w:after="0" w:line="460" w:lineRule="exact"/>
        <w:ind w:firstLine="510"/>
        <w:jc w:val="both"/>
        <w:rPr>
          <w:rFonts w:ascii="Kalpurush" w:hAnsi="Kalpurush" w:cs="Kalpurush"/>
          <w:b/>
          <w:bCs/>
          <w:color w:val="943634" w:themeColor="accent2" w:themeShade="BF"/>
          <w:sz w:val="24"/>
          <w:szCs w:val="24"/>
          <w:cs/>
          <w:lang w:bidi="bn-BD"/>
        </w:rPr>
      </w:pPr>
      <w:r w:rsidRPr="00F926FA">
        <w:rPr>
          <w:rFonts w:ascii="Kalpurush" w:hAnsi="Kalpurush" w:cs="Kalpurush" w:hint="cs"/>
          <w:b/>
          <w:bCs/>
          <w:color w:val="943634" w:themeColor="accent2" w:themeShade="BF"/>
          <w:sz w:val="24"/>
          <w:szCs w:val="24"/>
          <w:cs/>
          <w:lang w:bidi="bn-BD"/>
        </w:rPr>
        <w:t xml:space="preserve">সাত- মসজিদে তাড়াতাড়ি যাওয়া: </w:t>
      </w:r>
    </w:p>
    <w:p w:rsidR="00A71E53" w:rsidRPr="008500C2" w:rsidRDefault="008D51E9"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জুম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যত তাড়াতাড়ি সম্ভব মসজিদে চলে যাওয়া। যে ব্যক্তি মসজিদে যত আগে যাবে সে তত বেশি সাওয়াব পাবে। </w:t>
      </w:r>
      <w:r w:rsidR="00A71E53" w:rsidRPr="00FC3752">
        <w:rPr>
          <w:rFonts w:ascii="Kalpurush" w:hAnsi="Kalpurush" w:cs="Kalpurush"/>
          <w:sz w:val="24"/>
          <w:szCs w:val="24"/>
          <w:cs/>
          <w:lang w:bidi="bn-BD"/>
        </w:rPr>
        <w:t xml:space="preserve">আবু হুরাইরা </w:t>
      </w:r>
      <w:r w:rsidR="00A71E53">
        <w:rPr>
          <w:rFonts w:ascii="Kalpurush" w:hAnsi="Kalpurush" w:cs="Kalpurush"/>
          <w:sz w:val="24"/>
          <w:szCs w:val="24"/>
          <w:cs/>
          <w:lang w:bidi="bn-BD"/>
        </w:rPr>
        <w:t>রাদিয়াল্লাহু আনহু</w:t>
      </w:r>
      <w:r w:rsidR="00A71E53" w:rsidRPr="00FC3752">
        <w:rPr>
          <w:rFonts w:ascii="Kalpurush" w:hAnsi="Kalpurush" w:cs="Kalpurush"/>
          <w:sz w:val="24"/>
          <w:szCs w:val="24"/>
          <w:cs/>
          <w:lang w:bidi="bn-BD"/>
        </w:rPr>
        <w:t xml:space="preserve"> হতে বর্ণিত,</w:t>
      </w:r>
      <w:r w:rsidR="00A71E53">
        <w:rPr>
          <w:rFonts w:ascii="Kalpurush" w:hAnsi="Kalpurush" w:cs="Kalpurush"/>
          <w:sz w:val="24"/>
          <w:szCs w:val="24"/>
          <w:cs/>
          <w:lang w:bidi="bn-BD"/>
        </w:rPr>
        <w:t xml:space="preserve"> রাসূল সাল্লাল্লাহু আলাইহি ওয়াসাল্লাম বলে</w:t>
      </w:r>
      <w:r w:rsidR="00A71E53">
        <w:rPr>
          <w:rFonts w:ascii="Kalpurush" w:hAnsi="Kalpurush" w:cs="Kalpurush" w:hint="cs"/>
          <w:sz w:val="24"/>
          <w:szCs w:val="24"/>
          <w:cs/>
          <w:lang w:bidi="bn-BD"/>
        </w:rPr>
        <w:t>ছে</w:t>
      </w:r>
      <w:r w:rsidR="00A71E53">
        <w:rPr>
          <w:rFonts w:ascii="Kalpurush" w:hAnsi="Kalpurush" w:cs="Kalpurush"/>
          <w:sz w:val="24"/>
          <w:szCs w:val="24"/>
          <w:cs/>
          <w:lang w:bidi="bn-BD"/>
        </w:rPr>
        <w:t>ন,</w:t>
      </w:r>
    </w:p>
    <w:p w:rsidR="00A71E53" w:rsidRPr="008939EC" w:rsidRDefault="00A71E53" w:rsidP="00A71E53">
      <w:pPr>
        <w:widowControl w:val="0"/>
        <w:bidi/>
        <w:spacing w:after="0" w:line="460" w:lineRule="exact"/>
        <w:ind w:firstLine="510"/>
        <w:jc w:val="both"/>
        <w:rPr>
          <w:rFonts w:ascii="Brickletter" w:hAnsi="Brickletter" w:cs="KFGQPC Uthman Taha Naskh"/>
          <w:sz w:val="24"/>
          <w:szCs w:val="30"/>
          <w:lang w:bidi="bn-BD"/>
        </w:rPr>
      </w:pPr>
      <w:r w:rsidRPr="008939EC">
        <w:rPr>
          <w:rFonts w:ascii="Brickletter" w:hAnsi="Brickletter" w:cs="KFGQPC Uthman Taha Naskh" w:hint="cs"/>
          <w:b/>
          <w:bCs/>
          <w:color w:val="000066"/>
          <w:sz w:val="24"/>
          <w:szCs w:val="24"/>
          <w:rtl/>
        </w:rPr>
        <w:t>«من اغتسل يوم الجمعة غسل الجنابة ثم راح في الساعة الأولى فكأنما قرب بدنه،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8939EC">
        <w:rPr>
          <w:rFonts w:ascii="Brickletter" w:hAnsi="Brickletter" w:cs="KFGQPC Uthman Taha Naskh" w:hint="cs"/>
          <w:sz w:val="24"/>
          <w:szCs w:val="24"/>
          <w:rtl/>
        </w:rPr>
        <w:t xml:space="preserve"> [رواه مالك</w:t>
      </w:r>
      <w:r w:rsidRPr="008939EC">
        <w:rPr>
          <w:rFonts w:ascii="Simplified Arabic" w:eastAsiaTheme="minorHAnsi" w:hAnsi="Simplified Arabic" w:cs="KFGQPC Uthman Taha Naskh"/>
          <w:sz w:val="24"/>
          <w:szCs w:val="24"/>
          <w:rtl/>
        </w:rPr>
        <w:t xml:space="preserve"> في "الموطأ</w:t>
      </w:r>
      <w:r>
        <w:rPr>
          <w:rFonts w:ascii="Simplified Arabic" w:eastAsiaTheme="minorHAnsi" w:hAnsi="Simplified Arabic" w:cs="KFGQPC Uthman Taha Naskh" w:hint="cs"/>
          <w:sz w:val="24"/>
          <w:szCs w:val="24"/>
          <w:rtl/>
        </w:rPr>
        <w:t xml:space="preserve">، </w:t>
      </w:r>
      <w:r w:rsidRPr="008939EC">
        <w:rPr>
          <w:rFonts w:ascii="Brickletter" w:hAnsi="Brickletter" w:cs="KFGQPC Uthman Taha Naskh" w:hint="cs"/>
          <w:sz w:val="24"/>
          <w:szCs w:val="24"/>
          <w:rtl/>
        </w:rPr>
        <w:t>والبخاري،</w:t>
      </w:r>
      <w:r w:rsidRPr="008939EC">
        <w:rPr>
          <w:rFonts w:ascii="Simplified Arabic" w:eastAsiaTheme="minorHAnsi" w:hAnsi="Simplified Arabic" w:cs="KFGQPC Uthman Taha Naskh"/>
          <w:sz w:val="24"/>
          <w:szCs w:val="24"/>
          <w:rtl/>
        </w:rPr>
        <w:t xml:space="preserve"> </w:t>
      </w:r>
      <w:r w:rsidRPr="008939EC">
        <w:rPr>
          <w:rFonts w:ascii="Brickletter" w:hAnsi="Brickletter" w:cs="KFGQPC Uthman Taha Naskh" w:hint="cs"/>
          <w:sz w:val="24"/>
          <w:szCs w:val="24"/>
          <w:rtl/>
        </w:rPr>
        <w:t>ومسلم،</w:t>
      </w:r>
      <w:r>
        <w:rPr>
          <w:rFonts w:ascii="Simplified Arabic" w:eastAsiaTheme="minorHAnsi" w:hAnsi="Simplified Arabic" w:cs="KFGQPC Uthman Taha Naskh"/>
          <w:sz w:val="24"/>
          <w:szCs w:val="24"/>
          <w:rtl/>
        </w:rPr>
        <w:t xml:space="preserve"> والترمذي </w:t>
      </w:r>
      <w:r>
        <w:rPr>
          <w:rFonts w:ascii="Simplified Arabic" w:eastAsiaTheme="minorHAnsi" w:hAnsi="Simplified Arabic" w:cs="KFGQPC Uthman Taha Naskh" w:hint="cs"/>
          <w:sz w:val="24"/>
          <w:szCs w:val="24"/>
          <w:rtl/>
        </w:rPr>
        <w:t xml:space="preserve">، </w:t>
      </w:r>
      <w:r w:rsidRPr="008939EC">
        <w:rPr>
          <w:rFonts w:ascii="Simplified Arabic" w:eastAsiaTheme="minorHAnsi" w:hAnsi="Simplified Arabic" w:cs="KFGQPC Uthman Taha Naskh"/>
          <w:sz w:val="24"/>
          <w:szCs w:val="24"/>
          <w:rtl/>
        </w:rPr>
        <w:t>وأبو داود</w:t>
      </w:r>
      <w:r w:rsidRPr="008939EC">
        <w:rPr>
          <w:rFonts w:ascii="Brickletter" w:hAnsi="Brickletter" w:cs="KFGQPC Uthman Taha Naskh" w:hint="cs"/>
          <w:sz w:val="24"/>
          <w:szCs w:val="24"/>
          <w:rtl/>
        </w:rPr>
        <w:t xml:space="preserve"> وغيرهم].</w:t>
      </w:r>
    </w:p>
    <w:p w:rsidR="00A71E53" w:rsidRPr="00F478E7" w:rsidRDefault="00A71E53">
      <w:pPr>
        <w:widowControl w:val="0"/>
        <w:spacing w:after="0" w:line="460" w:lineRule="exact"/>
        <w:ind w:firstLine="510"/>
        <w:jc w:val="both"/>
        <w:rPr>
          <w:rFonts w:ascii="Kalpurush" w:hAnsi="Kalpurush" w:cs="Vrinda"/>
          <w:sz w:val="24"/>
          <w:szCs w:val="24"/>
          <w:lang w:bidi="bn-BD"/>
        </w:rPr>
      </w:pPr>
      <w:r>
        <w:rPr>
          <w:rFonts w:ascii="Kalpurush" w:hAnsi="Kalpurush" w:cs="Kalpurush" w:hint="cs"/>
          <w:sz w:val="24"/>
          <w:szCs w:val="24"/>
          <w:cs/>
          <w:lang w:bidi="bn-BD"/>
        </w:rPr>
        <w:t>“</w:t>
      </w:r>
      <w:r>
        <w:rPr>
          <w:rFonts w:ascii="Kalpurush" w:hAnsi="Kalpurush" w:cs="Kalpurush"/>
          <w:sz w:val="24"/>
          <w:szCs w:val="24"/>
          <w:cs/>
          <w:lang w:bidi="bn-BD"/>
        </w:rPr>
        <w:t xml:space="preserve">যে ব্যক্তি </w:t>
      </w:r>
      <w:r w:rsidR="008D51E9">
        <w:rPr>
          <w:rFonts w:ascii="Kalpurush" w:hAnsi="Kalpurush" w:cs="Kalpurush"/>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FC3752">
        <w:rPr>
          <w:rFonts w:ascii="Kalpurush" w:hAnsi="Kalpurush" w:cs="Kalpurush"/>
          <w:sz w:val="24"/>
          <w:szCs w:val="24"/>
          <w:cs/>
          <w:lang w:bidi="bn-BD"/>
        </w:rPr>
        <w:t xml:space="preserve"> দিন ফরয গোসলের মত গোসল করে, তারপর প্রথম সময়ে মসজিদে গমন করে, সে যেন আল্লাহর নৈকট্য </w:t>
      </w:r>
      <w:r w:rsidRPr="00FC3752">
        <w:rPr>
          <w:rFonts w:ascii="Kalpurush" w:hAnsi="Kalpurush" w:cs="Kalpurush"/>
          <w:sz w:val="24"/>
          <w:szCs w:val="24"/>
          <w:cs/>
          <w:lang w:bidi="bn-BD"/>
        </w:rPr>
        <w:lastRenderedPageBreak/>
        <w:t xml:space="preserve">লাভের উদ্দেশ্যে একটি </w:t>
      </w:r>
      <w:r w:rsidR="00FB1F9B" w:rsidRPr="00146D72">
        <w:rPr>
          <w:rFonts w:ascii="Kalpurush" w:hAnsi="Kalpurush" w:cs="Kalpurush"/>
          <w:sz w:val="24"/>
          <w:szCs w:val="24"/>
          <w:lang w:bidi="bn-BD"/>
        </w:rPr>
        <w:t xml:space="preserve"> </w:t>
      </w:r>
      <w:r w:rsidR="00FB1F9B">
        <w:rPr>
          <w:rFonts w:ascii="Kalpurush" w:hAnsi="Kalpurush" w:cs="Kalpurush"/>
          <w:sz w:val="24"/>
          <w:szCs w:val="24"/>
          <w:cs/>
          <w:lang w:val="en-US" w:bidi="bn-BD"/>
        </w:rPr>
        <w:t>উট</w:t>
      </w:r>
      <w:r w:rsidRPr="00FC3752">
        <w:rPr>
          <w:rFonts w:ascii="Kalpurush" w:hAnsi="Kalpurush" w:cs="Kalpurush"/>
          <w:sz w:val="24"/>
          <w:szCs w:val="24"/>
          <w:cs/>
          <w:lang w:bidi="bn-BD"/>
        </w:rPr>
        <w:t xml:space="preserve"> </w:t>
      </w:r>
      <w:r>
        <w:rPr>
          <w:rFonts w:ascii="Kalpurush" w:hAnsi="Kalpurush" w:cs="Kalpurush"/>
          <w:sz w:val="24"/>
          <w:szCs w:val="24"/>
          <w:cs/>
          <w:lang w:bidi="bn-BD"/>
        </w:rPr>
        <w:t>কুরবানি</w:t>
      </w:r>
      <w:r w:rsidRPr="00FC3752">
        <w:rPr>
          <w:rFonts w:ascii="Kalpurush" w:hAnsi="Kalpurush" w:cs="Kalpurush"/>
          <w:sz w:val="24"/>
          <w:szCs w:val="24"/>
          <w:cs/>
          <w:lang w:bidi="bn-BD"/>
        </w:rPr>
        <w:t xml:space="preserve"> করল। তারপর যে লোকটি মসজিদে গমন করল, সে যেন আল্লাহর নৈকট্য লাভের উদ্দেশ্যে একটি গরু </w:t>
      </w:r>
      <w:r>
        <w:rPr>
          <w:rFonts w:ascii="Kalpurush" w:hAnsi="Kalpurush" w:cs="Kalpurush"/>
          <w:sz w:val="24"/>
          <w:szCs w:val="24"/>
          <w:cs/>
          <w:lang w:bidi="bn-BD"/>
        </w:rPr>
        <w:t>কুরবানি</w:t>
      </w:r>
      <w:r w:rsidRPr="00FC3752">
        <w:rPr>
          <w:rFonts w:ascii="Kalpurush" w:hAnsi="Kalpurush" w:cs="Kalpurush"/>
          <w:sz w:val="24"/>
          <w:szCs w:val="24"/>
          <w:cs/>
          <w:lang w:bidi="bn-BD"/>
        </w:rPr>
        <w:t xml:space="preserve"> করল। তারপর যে লোকটি মসজিদে গমন করল, সে যেন আল্লাহর নৈকট্য লাভের উদ্দেশ্যে একটি ভেড়া </w:t>
      </w:r>
      <w:r>
        <w:rPr>
          <w:rFonts w:ascii="Kalpurush" w:hAnsi="Kalpurush" w:cs="Kalpurush"/>
          <w:sz w:val="24"/>
          <w:szCs w:val="24"/>
          <w:cs/>
          <w:lang w:bidi="bn-BD"/>
        </w:rPr>
        <w:t>কুরবানি</w:t>
      </w:r>
      <w:r w:rsidRPr="00FC3752">
        <w:rPr>
          <w:rFonts w:ascii="Kalpurush" w:hAnsi="Kalpurush" w:cs="Kalpurush"/>
          <w:sz w:val="24"/>
          <w:szCs w:val="24"/>
          <w:cs/>
          <w:lang w:bidi="bn-BD"/>
        </w:rPr>
        <w:t xml:space="preserve"> করল। তারপর যে লোকটি মসজিদে গমন করল, সে যেন আল্লাহর নৈকট্য লাভের উদ্দেশ্যে একটি মুরগী আল্লাহর রাস্তায় </w:t>
      </w:r>
      <w:r>
        <w:rPr>
          <w:rFonts w:ascii="Kalpurush" w:hAnsi="Kalpurush" w:cs="Kalpurush" w:hint="cs"/>
          <w:sz w:val="24"/>
          <w:szCs w:val="24"/>
          <w:cs/>
          <w:lang w:bidi="bn-BD"/>
        </w:rPr>
        <w:t xml:space="preserve">দান </w:t>
      </w:r>
      <w:r w:rsidRPr="00FC3752">
        <w:rPr>
          <w:rFonts w:ascii="Kalpurush" w:hAnsi="Kalpurush" w:cs="Kalpurush"/>
          <w:sz w:val="24"/>
          <w:szCs w:val="24"/>
          <w:cs/>
          <w:lang w:bidi="bn-BD"/>
        </w:rPr>
        <w:t>করল। তারপর যে লোকটি মসজিদে গমন করল, সে যেন আল্ল</w:t>
      </w:r>
      <w:r>
        <w:rPr>
          <w:rFonts w:ascii="Kalpurush" w:hAnsi="Kalpurush" w:cs="Kalpurush"/>
          <w:sz w:val="24"/>
          <w:szCs w:val="24"/>
          <w:cs/>
          <w:lang w:bidi="bn-BD"/>
        </w:rPr>
        <w:t>াহর নৈকট্য লাভের উদ্দেশ্যে একটি</w:t>
      </w:r>
      <w:r w:rsidRPr="00FC3752">
        <w:rPr>
          <w:rFonts w:ascii="Kalpurush" w:hAnsi="Kalpurush" w:cs="Kalpurush"/>
          <w:sz w:val="24"/>
          <w:szCs w:val="24"/>
          <w:cs/>
          <w:lang w:bidi="bn-BD"/>
        </w:rPr>
        <w:t xml:space="preserve"> ডিম </w:t>
      </w:r>
      <w:r>
        <w:rPr>
          <w:rFonts w:ascii="Kalpurush" w:hAnsi="Kalpurush" w:cs="Kalpurush" w:hint="cs"/>
          <w:sz w:val="24"/>
          <w:szCs w:val="24"/>
          <w:cs/>
          <w:lang w:bidi="bn-BD"/>
        </w:rPr>
        <w:t xml:space="preserve">আল্লাহর রাস্তায় </w:t>
      </w:r>
      <w:r w:rsidRPr="00FC3752">
        <w:rPr>
          <w:rFonts w:ascii="Kalpurush" w:hAnsi="Kalpurush" w:cs="Kalpurush"/>
          <w:sz w:val="24"/>
          <w:szCs w:val="24"/>
          <w:cs/>
          <w:lang w:bidi="bn-BD"/>
        </w:rPr>
        <w:t xml:space="preserve">দান করল। </w:t>
      </w:r>
      <w:r>
        <w:rPr>
          <w:rFonts w:ascii="Kalpurush" w:hAnsi="Kalpurush" w:cs="Kalpurush" w:hint="cs"/>
          <w:sz w:val="24"/>
          <w:szCs w:val="24"/>
          <w:cs/>
          <w:lang w:bidi="bn-BD"/>
        </w:rPr>
        <w:t xml:space="preserve">অত:পর </w:t>
      </w:r>
      <w:r w:rsidRPr="00FC3752">
        <w:rPr>
          <w:rFonts w:ascii="Kalpurush" w:hAnsi="Kalpurush" w:cs="Kalpurush"/>
          <w:sz w:val="24"/>
          <w:szCs w:val="24"/>
          <w:cs/>
          <w:lang w:bidi="bn-BD"/>
        </w:rPr>
        <w:t>যখন ইমাম উপস্থিত</w:t>
      </w:r>
      <w:r>
        <w:rPr>
          <w:rFonts w:ascii="Kalpurush" w:hAnsi="Kalpurush" w:cs="Kalpurush" w:hint="cs"/>
          <w:sz w:val="24"/>
          <w:szCs w:val="24"/>
          <w:cs/>
          <w:lang w:bidi="bn-BD"/>
        </w:rPr>
        <w:t xml:space="preserve"> হয়,</w:t>
      </w:r>
      <w:r w:rsidRPr="00FC3752">
        <w:rPr>
          <w:rFonts w:ascii="Kalpurush" w:hAnsi="Kalpurush" w:cs="Kalpurush"/>
          <w:sz w:val="24"/>
          <w:szCs w:val="24"/>
          <w:cs/>
          <w:lang w:bidi="bn-BD"/>
        </w:rPr>
        <w:t xml:space="preserve"> তখন ফেরেশতার</w:t>
      </w:r>
      <w:r>
        <w:rPr>
          <w:rFonts w:ascii="Kalpurush" w:hAnsi="Kalpurush" w:cs="Kalpurush" w:hint="cs"/>
          <w:sz w:val="24"/>
          <w:szCs w:val="24"/>
          <w:cs/>
          <w:lang w:bidi="bn-BD"/>
        </w:rPr>
        <w:t>া</w:t>
      </w:r>
      <w:r w:rsidRPr="00FC3752">
        <w:rPr>
          <w:rFonts w:ascii="Kalpurush" w:hAnsi="Kalpurush" w:cs="Kalpurush"/>
          <w:sz w:val="24"/>
          <w:szCs w:val="24"/>
          <w:cs/>
          <w:lang w:bidi="bn-BD"/>
        </w:rPr>
        <w:t>ও উপস্থিত হয় এবং</w:t>
      </w:r>
      <w:r>
        <w:rPr>
          <w:rFonts w:ascii="Kalpurush" w:hAnsi="Kalpurush" w:cs="Kalpurush" w:hint="cs"/>
          <w:sz w:val="24"/>
          <w:szCs w:val="24"/>
          <w:cs/>
          <w:lang w:bidi="bn-BD"/>
        </w:rPr>
        <w:t xml:space="preserve"> তার</w:t>
      </w:r>
      <w:r w:rsidRPr="00FC3752">
        <w:rPr>
          <w:rFonts w:ascii="Kalpurush" w:hAnsi="Kalpurush" w:cs="Kalpurush"/>
          <w:sz w:val="24"/>
          <w:szCs w:val="24"/>
          <w:cs/>
          <w:lang w:bidi="bn-BD"/>
        </w:rPr>
        <w:t xml:space="preserve"> খুতবা শ্রবণ করে</w:t>
      </w:r>
      <w:r>
        <w:rPr>
          <w:rFonts w:ascii="Kalpurush" w:hAnsi="Kalpurush" w:cs="Kalpurush" w:hint="cs"/>
          <w:sz w:val="24"/>
          <w:szCs w:val="24"/>
          <w:cs/>
          <w:lang w:bidi="bn-BD"/>
        </w:rPr>
        <w:t>”</w:t>
      </w:r>
      <w:r w:rsidRPr="00FC3752">
        <w:rPr>
          <w:rFonts w:ascii="Kalpurush" w:hAnsi="Kalpurush" w:cs="Mangal"/>
          <w:sz w:val="24"/>
          <w:szCs w:val="24"/>
          <w:cs/>
          <w:lang w:bidi="hi-IN"/>
        </w:rPr>
        <w:t>।</w:t>
      </w:r>
      <w:r>
        <w:rPr>
          <w:rStyle w:val="FootnoteReference"/>
          <w:rFonts w:ascii="Kalpurush" w:hAnsi="Kalpurush" w:cs="Mangal"/>
          <w:sz w:val="24"/>
          <w:szCs w:val="24"/>
          <w:cs/>
          <w:lang w:bidi="hi-IN"/>
        </w:rPr>
        <w:footnoteReference w:id="51"/>
      </w:r>
      <w:r>
        <w:rPr>
          <w:rFonts w:ascii="Kalpurush" w:hAnsi="Kalpurush" w:cs="Vrinda" w:hint="cs"/>
          <w:sz w:val="24"/>
          <w:szCs w:val="24"/>
          <w:cs/>
          <w:lang w:bidi="bn-BD"/>
        </w:rPr>
        <w:t xml:space="preserve"> </w:t>
      </w:r>
    </w:p>
    <w:p w:rsidR="00F926FA" w:rsidRPr="00F926FA" w:rsidRDefault="00A71E53" w:rsidP="00F926FA">
      <w:pPr>
        <w:widowControl w:val="0"/>
        <w:spacing w:after="0" w:line="460" w:lineRule="exact"/>
        <w:ind w:firstLine="510"/>
        <w:jc w:val="both"/>
        <w:rPr>
          <w:rFonts w:ascii="Kalpurush" w:hAnsi="Kalpurush" w:cs="Kalpurush"/>
          <w:b/>
          <w:bCs/>
          <w:color w:val="943634" w:themeColor="accent2" w:themeShade="BF"/>
          <w:sz w:val="24"/>
          <w:szCs w:val="24"/>
          <w:cs/>
          <w:lang w:bidi="bn-BD"/>
        </w:rPr>
      </w:pPr>
      <w:r w:rsidRPr="00F926FA">
        <w:rPr>
          <w:rFonts w:ascii="Kalpurush" w:hAnsi="Kalpurush" w:cs="Kalpurush" w:hint="cs"/>
          <w:b/>
          <w:bCs/>
          <w:color w:val="943634" w:themeColor="accent2" w:themeShade="BF"/>
          <w:sz w:val="24"/>
          <w:szCs w:val="24"/>
          <w:cs/>
          <w:lang w:bidi="bn-BD"/>
        </w:rPr>
        <w:t xml:space="preserve">আট- মসজিদে প্রবেশ করে দুই রাকাত তাহিয়্যাতুল মসজিদ সালাত আদায় করা: </w:t>
      </w:r>
    </w:p>
    <w:p w:rsidR="00A71E53" w:rsidRPr="00FC3752" w:rsidRDefault="00A71E53" w:rsidP="00F926FA">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তাহিয়্যাতুল মসজিদ দুই </w:t>
      </w:r>
      <w:r>
        <w:rPr>
          <w:rFonts w:ascii="Kalpurush" w:hAnsi="Kalpurush" w:cs="Kalpurush"/>
          <w:sz w:val="24"/>
          <w:szCs w:val="24"/>
          <w:cs/>
          <w:lang w:bidi="bn-BD"/>
        </w:rPr>
        <w:t>রাকআত</w:t>
      </w:r>
      <w:r>
        <w:rPr>
          <w:rFonts w:ascii="Kalpurush" w:hAnsi="Kalpurush" w:cs="Kalpurush" w:hint="cs"/>
          <w:sz w:val="24"/>
          <w:szCs w:val="24"/>
          <w:cs/>
          <w:lang w:bidi="bn-BD"/>
        </w:rPr>
        <w:t xml:space="preserve"> সালাত আদায় করা খুবই জরুরি। রাসূল সাল্লাল্লাহু আলাইহি ওয়াসাল্লাম এ দুই সালাত বিষয়ে </w:t>
      </w:r>
      <w:r>
        <w:rPr>
          <w:rFonts w:ascii="Kalpurush" w:hAnsi="Kalpurush" w:cs="Kalpurush" w:hint="cs"/>
          <w:sz w:val="24"/>
          <w:szCs w:val="24"/>
          <w:cs/>
          <w:lang w:bidi="bn-BD"/>
        </w:rPr>
        <w:lastRenderedPageBreak/>
        <w:t>খুব গুরুত্ব প্রদান করেছেন। আবু কাতাদাহ রাদিয়াল্লাহু আনহু হতে বর্ণিত</w:t>
      </w:r>
      <w:r w:rsidR="00F926FA">
        <w:rPr>
          <w:rFonts w:ascii="Kalpurush" w:hAnsi="Kalpurush" w:cs="Kalpurush" w:hint="cs"/>
          <w:sz w:val="24"/>
          <w:szCs w:val="24"/>
          <w:cs/>
          <w:lang w:bidi="bn-BD"/>
        </w:rPr>
        <w:t>,</w:t>
      </w:r>
      <w:r>
        <w:rPr>
          <w:rFonts w:ascii="Kalpurush" w:hAnsi="Kalpurush" w:cs="Kalpurush" w:hint="cs"/>
          <w:sz w:val="24"/>
          <w:szCs w:val="24"/>
          <w:cs/>
          <w:lang w:bidi="bn-BD"/>
        </w:rPr>
        <w:t xml:space="preserve"> রাসূল সাল্লাল্লাহু আলাইহি ওয়াসাল্লাম বলেছেন,</w:t>
      </w:r>
    </w:p>
    <w:p w:rsidR="00A71E53" w:rsidRPr="008939EC" w:rsidRDefault="00A71E53" w:rsidP="00A71E53">
      <w:pPr>
        <w:widowControl w:val="0"/>
        <w:bidi/>
        <w:spacing w:after="0" w:line="460" w:lineRule="exact"/>
        <w:ind w:firstLine="510"/>
        <w:jc w:val="both"/>
        <w:rPr>
          <w:rFonts w:ascii="Brickletter" w:hAnsi="Brickletter" w:cs="KFGQPC Uthman Taha Naskh"/>
          <w:sz w:val="24"/>
          <w:szCs w:val="24"/>
        </w:rPr>
      </w:pPr>
      <w:r w:rsidRPr="008939EC">
        <w:rPr>
          <w:rFonts w:ascii="Brickletter" w:hAnsi="Brickletter" w:cs="KFGQPC Uthman Taha Naskh" w:hint="cs"/>
          <w:b/>
          <w:bCs/>
          <w:color w:val="000066"/>
          <w:sz w:val="24"/>
          <w:szCs w:val="24"/>
          <w:rtl/>
        </w:rPr>
        <w:t>«إذا دخل أحدكم المسجد فلا يجلس حتى يصلي ركعتين»</w:t>
      </w:r>
      <w:r w:rsidRPr="008939EC">
        <w:rPr>
          <w:rFonts w:ascii="Brickletter" w:hAnsi="Brickletter" w:cs="KFGQPC Uthman Taha Naskh" w:hint="cs"/>
          <w:sz w:val="24"/>
          <w:szCs w:val="24"/>
          <w:rtl/>
        </w:rPr>
        <w:t xml:space="preserve"> [متفق عليه].</w:t>
      </w:r>
    </w:p>
    <w:p w:rsidR="00A71E53" w:rsidRPr="001F6C42" w:rsidRDefault="00A71E53">
      <w:pPr>
        <w:widowControl w:val="0"/>
        <w:spacing w:after="0" w:line="460" w:lineRule="exact"/>
        <w:ind w:firstLine="510"/>
        <w:jc w:val="both"/>
        <w:rPr>
          <w:rFonts w:ascii="Kalpurush" w:hAnsi="Kalpurush" w:cs="Vrinda"/>
          <w:sz w:val="24"/>
          <w:szCs w:val="24"/>
          <w:cs/>
          <w:lang w:bidi="bn-BD"/>
        </w:rPr>
      </w:pPr>
      <w:r>
        <w:rPr>
          <w:rFonts w:ascii="Kalpurush" w:hAnsi="Kalpurush" w:cs="Kalpurush" w:hint="cs"/>
          <w:sz w:val="24"/>
          <w:szCs w:val="24"/>
          <w:cs/>
          <w:lang w:bidi="bn-BD"/>
        </w:rPr>
        <w:t>“যখন তোমাদের কেউ মসজিদে প্রবেশ করে, সে যেন দুই রা</w:t>
      </w:r>
      <w:r w:rsidR="00FB1F9B">
        <w:rPr>
          <w:rFonts w:ascii="Kalpurush" w:hAnsi="Kalpurush" w:cs="Kalpurush"/>
          <w:sz w:val="24"/>
          <w:szCs w:val="24"/>
          <w:cs/>
          <w:lang w:val="en-US" w:bidi="bn-BD"/>
        </w:rPr>
        <w:t>ক</w:t>
      </w:r>
      <w:r w:rsidR="00FB1F9B" w:rsidRPr="00146D72">
        <w:rPr>
          <w:rFonts w:ascii="Kalpurush" w:hAnsi="Kalpurush" w:cs="Kalpurush"/>
          <w:sz w:val="24"/>
          <w:szCs w:val="24"/>
          <w:lang w:bidi="bn-BD"/>
        </w:rPr>
        <w:t>’</w:t>
      </w:r>
      <w:r w:rsidR="00FB1F9B">
        <w:rPr>
          <w:rFonts w:ascii="Kalpurush" w:hAnsi="Kalpurush" w:cs="Kalpurush"/>
          <w:sz w:val="24"/>
          <w:szCs w:val="24"/>
          <w:cs/>
          <w:lang w:val="en-US" w:bidi="bn-BD"/>
        </w:rPr>
        <w:t>আ</w:t>
      </w:r>
      <w:r>
        <w:rPr>
          <w:rFonts w:ascii="Kalpurush" w:hAnsi="Kalpurush" w:cs="Kalpurush" w:hint="cs"/>
          <w:sz w:val="24"/>
          <w:szCs w:val="24"/>
          <w:cs/>
          <w:lang w:bidi="bn-BD"/>
        </w:rPr>
        <w:t>ত সালাত আদা</w:t>
      </w:r>
      <w:r w:rsidR="00FB1F9B">
        <w:rPr>
          <w:rFonts w:ascii="Kalpurush" w:hAnsi="Kalpurush" w:cs="Kalpurush"/>
          <w:sz w:val="24"/>
          <w:szCs w:val="24"/>
          <w:cs/>
          <w:lang w:val="en-US" w:bidi="bn-BD"/>
        </w:rPr>
        <w:t>য়</w:t>
      </w:r>
      <w:r>
        <w:rPr>
          <w:rFonts w:ascii="Kalpurush" w:hAnsi="Kalpurush" w:cs="Kalpurush" w:hint="cs"/>
          <w:sz w:val="24"/>
          <w:szCs w:val="24"/>
          <w:cs/>
          <w:lang w:bidi="bn-BD"/>
        </w:rPr>
        <w:t xml:space="preserve"> করা ছাড়া না বসে”</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52"/>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অপর একটি বর্ণনায় জাবের রাদিয়াল্লাহু আনহু হতে বর্ণিত, </w:t>
      </w:r>
    </w:p>
    <w:p w:rsidR="00A71E53" w:rsidRPr="002B4F3D" w:rsidRDefault="00A71E53" w:rsidP="00A71E53">
      <w:pPr>
        <w:widowControl w:val="0"/>
        <w:bidi/>
        <w:spacing w:after="0" w:line="460" w:lineRule="exact"/>
        <w:ind w:firstLine="510"/>
        <w:jc w:val="both"/>
        <w:rPr>
          <w:rFonts w:ascii="Brickletter" w:hAnsi="Brickletter" w:cs="KFGQPC Uthman Taha Naskh"/>
          <w:sz w:val="24"/>
          <w:szCs w:val="24"/>
        </w:rPr>
      </w:pPr>
      <w:r w:rsidRPr="002B4F3D">
        <w:rPr>
          <w:rFonts w:ascii="Brickletter" w:hAnsi="Brickletter" w:cs="KFGQPC Uthman Taha Naskh" w:hint="cs"/>
          <w:sz w:val="24"/>
          <w:szCs w:val="24"/>
          <w:rtl/>
        </w:rPr>
        <w:t xml:space="preserve">وعن جابر - رضي الله عنه - قال: أتيت النبي </w:t>
      </w:r>
      <w:r>
        <w:rPr>
          <w:rFonts w:ascii="Brickletter" w:hAnsi="Brickletter" w:cs="KFGQPC Uthman Taha Naskh"/>
          <w:sz w:val="24"/>
          <w:szCs w:val="24"/>
          <w:rtl/>
        </w:rPr>
        <w:t>صلى الله عليه وسلم</w:t>
      </w:r>
      <w:r w:rsidRPr="002B4F3D">
        <w:rPr>
          <w:rFonts w:ascii="Brickletter" w:hAnsi="Brickletter" w:cs="KFGQPC Uthman Taha Naskh" w:hint="cs"/>
          <w:sz w:val="24"/>
          <w:szCs w:val="24"/>
          <w:rtl/>
        </w:rPr>
        <w:t xml:space="preserve"> وهو في المسجد فقال: </w:t>
      </w:r>
      <w:r w:rsidRPr="002B4F3D">
        <w:rPr>
          <w:rFonts w:ascii="Brickletter" w:hAnsi="Brickletter" w:cs="KFGQPC Uthman Taha Naskh" w:hint="cs"/>
          <w:b/>
          <w:bCs/>
          <w:sz w:val="24"/>
          <w:szCs w:val="24"/>
          <w:rtl/>
        </w:rPr>
        <w:t>«</w:t>
      </w:r>
      <w:r w:rsidRPr="00141DAE">
        <w:rPr>
          <w:rFonts w:ascii="Brickletter" w:hAnsi="Brickletter" w:cs="KFGQPC Uthman Taha Naskh" w:hint="cs"/>
          <w:b/>
          <w:bCs/>
          <w:color w:val="000066"/>
          <w:sz w:val="24"/>
          <w:szCs w:val="24"/>
          <w:rtl/>
        </w:rPr>
        <w:t>صل ركعتين</w:t>
      </w:r>
      <w:r w:rsidRPr="002B4F3D">
        <w:rPr>
          <w:rFonts w:ascii="Brickletter" w:hAnsi="Brickletter" w:cs="KFGQPC Uthman Taha Naskh" w:hint="cs"/>
          <w:b/>
          <w:bCs/>
          <w:sz w:val="24"/>
          <w:szCs w:val="24"/>
          <w:rtl/>
        </w:rPr>
        <w:t>»</w:t>
      </w:r>
      <w:r w:rsidRPr="002B4F3D">
        <w:rPr>
          <w:rFonts w:ascii="Brickletter" w:hAnsi="Brickletter" w:cs="KFGQPC Uthman Taha Naskh" w:hint="cs"/>
          <w:sz w:val="24"/>
          <w:szCs w:val="24"/>
          <w:rtl/>
        </w:rPr>
        <w:t xml:space="preserve"> [متفق عليه].</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জাবের রাদিয়াল্লাহু আনহু হতে বর্ণিত, তিনি বলেন, </w:t>
      </w:r>
      <w:r w:rsidR="00F926FA">
        <w:rPr>
          <w:rFonts w:ascii="Kalpurush" w:hAnsi="Kalpurush" w:cs="Kalpurush" w:hint="cs"/>
          <w:sz w:val="24"/>
          <w:szCs w:val="24"/>
          <w:cs/>
          <w:lang w:bidi="bn-BD"/>
        </w:rPr>
        <w:t>“</w:t>
      </w:r>
      <w:r>
        <w:rPr>
          <w:rFonts w:ascii="Kalpurush" w:hAnsi="Kalpurush" w:cs="Kalpurush" w:hint="cs"/>
          <w:sz w:val="24"/>
          <w:szCs w:val="24"/>
          <w:cs/>
          <w:lang w:bidi="bn-BD"/>
        </w:rPr>
        <w:t xml:space="preserve">আমি রাসূল সাল্লাল্লাহু আলাইহি ওয়াসাল্লাম এর কাছে আসলাম যখন তিনি মসজিদে ছিলেন, তিনি বললেন, </w:t>
      </w:r>
      <w:r w:rsidR="00F926FA">
        <w:rPr>
          <w:rFonts w:ascii="Kalpurush" w:hAnsi="Kalpurush" w:cs="Kalpurush" w:hint="cs"/>
          <w:sz w:val="24"/>
          <w:szCs w:val="24"/>
          <w:cs/>
          <w:lang w:bidi="bn-BD"/>
        </w:rPr>
        <w:t>“</w:t>
      </w:r>
      <w:r>
        <w:rPr>
          <w:rFonts w:ascii="Kalpurush" w:hAnsi="Kalpurush" w:cs="Kalpurush" w:hint="cs"/>
          <w:sz w:val="24"/>
          <w:szCs w:val="24"/>
          <w:cs/>
          <w:lang w:bidi="bn-BD"/>
        </w:rPr>
        <w:t xml:space="preserve">দুই </w:t>
      </w:r>
      <w:r>
        <w:rPr>
          <w:rFonts w:ascii="Kalpurush" w:hAnsi="Kalpurush" w:cs="Kalpurush"/>
          <w:sz w:val="24"/>
          <w:szCs w:val="24"/>
          <w:cs/>
          <w:lang w:bidi="bn-BD"/>
        </w:rPr>
        <w:t>রাকআত</w:t>
      </w:r>
      <w:r>
        <w:rPr>
          <w:rFonts w:ascii="Kalpurush" w:hAnsi="Kalpurush" w:cs="Kalpurush" w:hint="cs"/>
          <w:sz w:val="24"/>
          <w:szCs w:val="24"/>
          <w:cs/>
          <w:lang w:bidi="bn-BD"/>
        </w:rPr>
        <w:t xml:space="preserve"> সালাত আদায় কর</w:t>
      </w:r>
      <w:r w:rsidR="00F926FA">
        <w:rPr>
          <w:rFonts w:ascii="Kalpurush" w:hAnsi="Kalpurush" w:cs="Kalpurush" w:hint="cs"/>
          <w:sz w:val="24"/>
          <w:szCs w:val="24"/>
          <w:cs/>
          <w:lang w:bidi="bn-BD"/>
        </w:rPr>
        <w:t>”</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53"/>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অনুরূপভাবে ইমাম যখন খুতবা দিচ্ছে তখন তুমি মসজিদে প্রবেশ করছ, তাহলেও দুই রাকাত সালাত আদায় করে নিবে। </w:t>
      </w:r>
      <w:r>
        <w:rPr>
          <w:rFonts w:ascii="Kalpurush" w:hAnsi="Kalpurush" w:cs="Kalpurush" w:hint="cs"/>
          <w:sz w:val="24"/>
          <w:szCs w:val="24"/>
          <w:cs/>
          <w:lang w:bidi="bn-BD"/>
        </w:rPr>
        <w:lastRenderedPageBreak/>
        <w:t>প্রমাণ-</w:t>
      </w:r>
    </w:p>
    <w:p w:rsidR="00A71E53" w:rsidRPr="002B4F3D" w:rsidRDefault="00A71E53" w:rsidP="00A71E53">
      <w:pPr>
        <w:widowControl w:val="0"/>
        <w:bidi/>
        <w:spacing w:after="0" w:line="460" w:lineRule="exact"/>
        <w:ind w:firstLine="510"/>
        <w:jc w:val="both"/>
        <w:rPr>
          <w:rFonts w:ascii="Brickletter" w:hAnsi="Brickletter" w:cs="KFGQPC Uthman Taha Naskh"/>
          <w:b/>
          <w:bCs/>
          <w:sz w:val="24"/>
          <w:szCs w:val="24"/>
          <w:rtl/>
        </w:rPr>
      </w:pPr>
      <w:r w:rsidRPr="002B4F3D">
        <w:rPr>
          <w:rFonts w:ascii="Brickletter" w:hAnsi="Brickletter" w:cs="KFGQPC Uthman Taha Naskh" w:hint="cs"/>
          <w:b/>
          <w:bCs/>
          <w:sz w:val="24"/>
          <w:szCs w:val="24"/>
          <w:rtl/>
        </w:rPr>
        <w:t xml:space="preserve">فعن جابر بن عبد الله قال: جاء رجل والنبي </w:t>
      </w:r>
      <w:r>
        <w:rPr>
          <w:rFonts w:ascii="Brickletter" w:hAnsi="Brickletter" w:cs="KFGQPC Uthman Taha Naskh"/>
          <w:b/>
          <w:bCs/>
          <w:sz w:val="24"/>
          <w:szCs w:val="24"/>
          <w:rtl/>
        </w:rPr>
        <w:t>صلى الله عليه وسلم</w:t>
      </w:r>
      <w:r w:rsidRPr="002B4F3D">
        <w:rPr>
          <w:rFonts w:ascii="Brickletter" w:hAnsi="Brickletter" w:cs="KFGQPC Uthman Taha Naskh" w:hint="cs"/>
          <w:b/>
          <w:bCs/>
          <w:sz w:val="24"/>
          <w:szCs w:val="24"/>
          <w:rtl/>
        </w:rPr>
        <w:t xml:space="preserve"> يخطب الناس يوم الجمعة، فقال: «</w:t>
      </w:r>
      <w:r w:rsidRPr="00141DAE">
        <w:rPr>
          <w:rFonts w:ascii="Brickletter" w:hAnsi="Brickletter" w:cs="KFGQPC Uthman Taha Naskh" w:hint="cs"/>
          <w:b/>
          <w:bCs/>
          <w:color w:val="000066"/>
          <w:sz w:val="24"/>
          <w:szCs w:val="24"/>
          <w:rtl/>
        </w:rPr>
        <w:t>أصليت يا فلان؟»</w:t>
      </w:r>
      <w:r w:rsidRPr="002B4F3D">
        <w:rPr>
          <w:rFonts w:ascii="Brickletter" w:hAnsi="Brickletter" w:cs="KFGQPC Uthman Taha Naskh" w:hint="cs"/>
          <w:b/>
          <w:bCs/>
          <w:sz w:val="24"/>
          <w:szCs w:val="24"/>
          <w:rtl/>
        </w:rPr>
        <w:t xml:space="preserve"> قال: لا، قال: «</w:t>
      </w:r>
      <w:r w:rsidRPr="00141DAE">
        <w:rPr>
          <w:rFonts w:ascii="Brickletter" w:hAnsi="Brickletter" w:cs="KFGQPC Uthman Taha Naskh" w:hint="cs"/>
          <w:b/>
          <w:bCs/>
          <w:color w:val="000066"/>
          <w:sz w:val="24"/>
          <w:szCs w:val="24"/>
          <w:rtl/>
        </w:rPr>
        <w:t>قم فأركع</w:t>
      </w:r>
      <w:r w:rsidRPr="002B4F3D">
        <w:rPr>
          <w:rFonts w:ascii="Brickletter" w:hAnsi="Brickletter" w:cs="KFGQPC Uthman Taha Naskh" w:hint="cs"/>
          <w:b/>
          <w:bCs/>
          <w:sz w:val="24"/>
          <w:szCs w:val="24"/>
          <w:rtl/>
        </w:rPr>
        <w:t>» [رواه البخاري].</w:t>
      </w:r>
    </w:p>
    <w:p w:rsidR="00A71E53" w:rsidRDefault="00F926FA">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অর্থ, </w:t>
      </w:r>
      <w:r w:rsidR="00A71E53">
        <w:rPr>
          <w:rFonts w:ascii="Kalpurush" w:hAnsi="Kalpurush" w:cs="Kalpurush" w:hint="cs"/>
          <w:sz w:val="24"/>
          <w:szCs w:val="24"/>
          <w:cs/>
          <w:lang w:bidi="bn-BD"/>
        </w:rPr>
        <w:t xml:space="preserve">জাবের ইবনে আব্দুল্লাহ রাদিয়াল্লাহু আনহু হতে বর্ণিত, তিনি বলেন, </w:t>
      </w:r>
      <w:r w:rsidR="008D51E9">
        <w:rPr>
          <w:rFonts w:ascii="Kalpurush" w:hAnsi="Kalpurush" w:cs="Kalpurush" w:hint="cs"/>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এক ব্যক্তি মসজিদে প্রবেশ করে বসে পড়ল, তখন রাসূল সাল্লাল্লাহু আলাইহি ওয়াসাল্লাম খুতবা দিচ্ছি</w:t>
      </w:r>
      <w:r w:rsidR="00FB1F9B">
        <w:rPr>
          <w:rFonts w:ascii="Kalpurush" w:hAnsi="Kalpurush" w:cs="Kalpurush"/>
          <w:sz w:val="24"/>
          <w:szCs w:val="24"/>
          <w:cs/>
          <w:lang w:val="en-US" w:bidi="bn-BD"/>
        </w:rPr>
        <w:t>লেন</w:t>
      </w:r>
      <w:r w:rsidR="00A71E53">
        <w:rPr>
          <w:rFonts w:ascii="Kalpurush" w:hAnsi="Kalpurush" w:cs="Mangal" w:hint="cs"/>
          <w:sz w:val="24"/>
          <w:szCs w:val="24"/>
          <w:cs/>
          <w:lang w:bidi="hi-IN"/>
        </w:rPr>
        <w:t xml:space="preserve">। </w:t>
      </w:r>
      <w:r w:rsidR="00A71E53">
        <w:rPr>
          <w:rFonts w:ascii="Kalpurush" w:hAnsi="Kalpurush" w:cs="Vrinda" w:hint="cs"/>
          <w:sz w:val="24"/>
          <w:szCs w:val="24"/>
          <w:cs/>
          <w:lang w:bidi="bn-IN"/>
        </w:rPr>
        <w:t>তাকে দেখে রাসূল সাল্লাল্লাহ</w:t>
      </w:r>
      <w:r>
        <w:rPr>
          <w:rFonts w:ascii="Kalpurush" w:hAnsi="Kalpurush" w:cs="Kalpurush" w:hint="cs"/>
          <w:sz w:val="24"/>
          <w:szCs w:val="24"/>
          <w:cs/>
          <w:lang w:bidi="bn-BD"/>
        </w:rPr>
        <w:t>ু আলাইহি ওয়াসাল্লাম জিজ্ঞাসা করলেন</w:t>
      </w:r>
      <w:r w:rsidR="00A71E53">
        <w:rPr>
          <w:rFonts w:ascii="Kalpurush" w:hAnsi="Kalpurush" w:cs="Kalpurush" w:hint="cs"/>
          <w:sz w:val="24"/>
          <w:szCs w:val="24"/>
          <w:cs/>
          <w:lang w:bidi="bn-BD"/>
        </w:rPr>
        <w:t xml:space="preserve">, হে </w:t>
      </w:r>
      <w:r w:rsidR="00FB1F9B">
        <w:rPr>
          <w:rFonts w:ascii="Kalpurush" w:hAnsi="Kalpurush" w:cs="Kalpurush"/>
          <w:sz w:val="24"/>
          <w:szCs w:val="24"/>
          <w:lang w:val="en-US" w:bidi="bn-BD"/>
        </w:rPr>
        <w:t xml:space="preserve"> </w:t>
      </w:r>
      <w:r w:rsidR="00FB1F9B">
        <w:rPr>
          <w:rFonts w:ascii="Kalpurush" w:hAnsi="Kalpurush" w:cs="Kalpurush"/>
          <w:sz w:val="24"/>
          <w:szCs w:val="24"/>
          <w:cs/>
          <w:lang w:val="en-US" w:bidi="bn-BD"/>
        </w:rPr>
        <w:t>অমুক</w:t>
      </w:r>
      <w:r w:rsidR="00FB1F9B">
        <w:rPr>
          <w:rFonts w:ascii="Kalpurush" w:hAnsi="Kalpurush" w:cs="Kalpurush"/>
          <w:sz w:val="24"/>
          <w:szCs w:val="24"/>
          <w:lang w:val="en-US" w:bidi="bn-BD"/>
        </w:rPr>
        <w:t>,</w:t>
      </w:r>
      <w:r w:rsidR="00A71E53">
        <w:rPr>
          <w:rFonts w:ascii="Kalpurush" w:hAnsi="Kalpurush" w:cs="Kalpurush" w:hint="cs"/>
          <w:sz w:val="24"/>
          <w:szCs w:val="24"/>
          <w:cs/>
          <w:lang w:bidi="bn-BD"/>
        </w:rPr>
        <w:t xml:space="preserve"> তুমি সালাত আদায় করছ? লোকটি বলল, না, আল্লাহর রাসূল বললেন, “তুমি </w:t>
      </w:r>
      <w:r w:rsidR="00FB1F9B">
        <w:rPr>
          <w:rFonts w:ascii="Kalpurush" w:hAnsi="Kalpurush" w:cs="Kalpurush"/>
          <w:sz w:val="24"/>
          <w:szCs w:val="24"/>
          <w:cs/>
          <w:lang w:val="en-US" w:bidi="bn-BD"/>
        </w:rPr>
        <w:t>দাঁ</w:t>
      </w:r>
      <w:r w:rsidR="00A71E53">
        <w:rPr>
          <w:rFonts w:ascii="Kalpurush" w:hAnsi="Kalpurush" w:cs="Kalpurush" w:hint="cs"/>
          <w:sz w:val="24"/>
          <w:szCs w:val="24"/>
          <w:cs/>
          <w:lang w:bidi="bn-BD"/>
        </w:rPr>
        <w:t>ড়াও এবং সালাত আদায় কর”</w:t>
      </w:r>
      <w:r w:rsidR="00A71E53">
        <w:rPr>
          <w:rFonts w:ascii="Kalpurush" w:hAnsi="Kalpurush" w:cs="Mangal" w:hint="cs"/>
          <w:sz w:val="24"/>
          <w:szCs w:val="24"/>
          <w:cs/>
          <w:lang w:bidi="hi-IN"/>
        </w:rPr>
        <w:t>।</w:t>
      </w:r>
      <w:r w:rsidR="00A71E53">
        <w:rPr>
          <w:rStyle w:val="FootnoteReference"/>
          <w:rFonts w:ascii="Kalpurush" w:hAnsi="Kalpurush" w:cs="Kalpurush"/>
          <w:sz w:val="24"/>
          <w:szCs w:val="24"/>
          <w:cs/>
          <w:lang w:bidi="bn-BD"/>
        </w:rPr>
        <w:footnoteReference w:id="54"/>
      </w:r>
    </w:p>
    <w:p w:rsidR="00F926FA" w:rsidRPr="00F926FA" w:rsidRDefault="00A71E53">
      <w:pPr>
        <w:widowControl w:val="0"/>
        <w:spacing w:after="0" w:line="460" w:lineRule="exact"/>
        <w:ind w:firstLine="510"/>
        <w:jc w:val="both"/>
        <w:rPr>
          <w:rFonts w:ascii="Kalpurush" w:hAnsi="Kalpurush" w:cs="Kalpurush"/>
          <w:b/>
          <w:bCs/>
          <w:color w:val="943634" w:themeColor="accent2" w:themeShade="BF"/>
          <w:sz w:val="24"/>
          <w:szCs w:val="24"/>
          <w:cs/>
          <w:lang w:bidi="bn-BD"/>
        </w:rPr>
      </w:pPr>
      <w:r w:rsidRPr="00F926FA">
        <w:rPr>
          <w:rFonts w:ascii="Kalpurush" w:hAnsi="Kalpurush" w:cs="Kalpurush" w:hint="cs"/>
          <w:b/>
          <w:bCs/>
          <w:color w:val="943634" w:themeColor="accent2" w:themeShade="BF"/>
          <w:sz w:val="24"/>
          <w:szCs w:val="24"/>
          <w:cs/>
          <w:lang w:bidi="bn-BD"/>
        </w:rPr>
        <w:t>নয়- শান্ত-</w:t>
      </w:r>
      <w:r w:rsidRPr="00F926FA">
        <w:rPr>
          <w:rFonts w:ascii="Kalpurush" w:hAnsi="Kalpurush" w:cs="Kalpurush"/>
          <w:b/>
          <w:bCs/>
          <w:color w:val="943634" w:themeColor="accent2" w:themeShade="BF"/>
          <w:sz w:val="24"/>
          <w:szCs w:val="24"/>
          <w:cs/>
          <w:lang w:bidi="bn-BD"/>
        </w:rPr>
        <w:t>সৃষ্ট ভাবে</w:t>
      </w:r>
      <w:r w:rsidRPr="00F926FA">
        <w:rPr>
          <w:rFonts w:ascii="Kalpurush" w:hAnsi="Kalpurush" w:cs="Kalpurush" w:hint="cs"/>
          <w:b/>
          <w:bCs/>
          <w:color w:val="943634" w:themeColor="accent2" w:themeShade="BF"/>
          <w:sz w:val="24"/>
          <w:szCs w:val="24"/>
          <w:cs/>
          <w:lang w:bidi="bn-BD"/>
        </w:rPr>
        <w:t xml:space="preserve"> </w:t>
      </w:r>
      <w:r w:rsidR="008D51E9">
        <w:rPr>
          <w:rFonts w:ascii="Kalpurush" w:hAnsi="Kalpurush" w:cs="Kalpurush" w:hint="cs"/>
          <w:b/>
          <w:bCs/>
          <w:color w:val="943634" w:themeColor="accent2" w:themeShade="BF"/>
          <w:sz w:val="24"/>
          <w:szCs w:val="24"/>
          <w:cs/>
          <w:lang w:bidi="bn-BD"/>
        </w:rPr>
        <w:t>জু</w:t>
      </w:r>
      <w:r w:rsidR="00FB1F9B">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F926FA">
        <w:rPr>
          <w:rFonts w:ascii="Kalpurush" w:hAnsi="Kalpurush" w:cs="Kalpurush" w:hint="cs"/>
          <w:b/>
          <w:bCs/>
          <w:color w:val="943634" w:themeColor="accent2" w:themeShade="BF"/>
          <w:sz w:val="24"/>
          <w:szCs w:val="24"/>
          <w:cs/>
          <w:lang w:bidi="bn-BD"/>
        </w:rPr>
        <w:t xml:space="preserve"> সালাতে উপস্থিত হওয়া: </w:t>
      </w:r>
    </w:p>
    <w:p w:rsidR="00A71E53" w:rsidRDefault="008D51E9">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জু</w:t>
      </w:r>
      <w:r w:rsidR="00FB1F9B">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সালাতে উপস্থিত হতে তাড়াহুড়া করবে না। ভাব </w:t>
      </w:r>
      <w:r w:rsidR="00A71E53">
        <w:rPr>
          <w:rFonts w:ascii="Kalpurush" w:hAnsi="Kalpurush" w:cs="Kalpurush"/>
          <w:sz w:val="24"/>
          <w:szCs w:val="24"/>
          <w:cs/>
          <w:lang w:bidi="bn-BD"/>
        </w:rPr>
        <w:t>গাম্ভীর্যের</w:t>
      </w:r>
      <w:r w:rsidR="00A71E53">
        <w:rPr>
          <w:rFonts w:ascii="Kalpurush" w:hAnsi="Kalpurush" w:cs="Kalpurush" w:hint="cs"/>
          <w:sz w:val="24"/>
          <w:szCs w:val="24"/>
          <w:cs/>
          <w:lang w:bidi="bn-BD"/>
        </w:rPr>
        <w:t xml:space="preserve"> সাথে সালাতে উপস্থিত হবে। আবু হুরাইরা রাদিয়াল্লাহু আনহু হতে বর্ণিত</w:t>
      </w:r>
      <w:r w:rsidR="00F926FA">
        <w:rPr>
          <w:rFonts w:ascii="Kalpurush" w:hAnsi="Kalpurush" w:cs="Kalpurush" w:hint="cs"/>
          <w:sz w:val="24"/>
          <w:szCs w:val="24"/>
          <w:cs/>
          <w:lang w:bidi="bn-BD"/>
        </w:rPr>
        <w:t>,</w:t>
      </w:r>
      <w:r w:rsidR="00A71E53">
        <w:rPr>
          <w:rFonts w:ascii="Kalpurush" w:hAnsi="Kalpurush" w:cs="Kalpurush" w:hint="cs"/>
          <w:sz w:val="24"/>
          <w:szCs w:val="24"/>
          <w:cs/>
          <w:lang w:bidi="bn-BD"/>
        </w:rPr>
        <w:t xml:space="preserve"> তিনি বলেন, আমি রাসূল সাল্লাল্লাহু আলাইহি ওয়াসাল্লাম কে বলতে শুনেছি, তিনি বলেন,</w:t>
      </w:r>
    </w:p>
    <w:p w:rsidR="00A71E53" w:rsidRPr="002B4F3D" w:rsidRDefault="00A71E53" w:rsidP="00A71E53">
      <w:pPr>
        <w:widowControl w:val="0"/>
        <w:bidi/>
        <w:spacing w:after="0" w:line="460" w:lineRule="exact"/>
        <w:ind w:firstLine="510"/>
        <w:jc w:val="both"/>
        <w:rPr>
          <w:rFonts w:ascii="Brickletter" w:hAnsi="Brickletter" w:cs="KFGQPC Uthman Taha Naskh"/>
          <w:sz w:val="24"/>
          <w:szCs w:val="24"/>
          <w:rtl/>
        </w:rPr>
      </w:pPr>
      <w:r w:rsidRPr="002B4F3D">
        <w:rPr>
          <w:rFonts w:ascii="Brickletter" w:hAnsi="Brickletter" w:cs="KFGQPC Uthman Taha Naskh" w:hint="cs"/>
          <w:b/>
          <w:bCs/>
          <w:color w:val="000066"/>
          <w:sz w:val="24"/>
          <w:szCs w:val="24"/>
          <w:rtl/>
        </w:rPr>
        <w:t xml:space="preserve">«إذا أقيمت الصلاة فلا تأتوها تسعون، وأتوها تمشون عليكم السكينة، </w:t>
      </w:r>
      <w:r w:rsidRPr="002B4F3D">
        <w:rPr>
          <w:rFonts w:ascii="Brickletter" w:hAnsi="Brickletter" w:cs="KFGQPC Uthman Taha Naskh" w:hint="cs"/>
          <w:b/>
          <w:bCs/>
          <w:color w:val="000066"/>
          <w:sz w:val="24"/>
          <w:szCs w:val="24"/>
          <w:rtl/>
        </w:rPr>
        <w:lastRenderedPageBreak/>
        <w:t>فما أدركتم فصلوا، وما فاتكم فأتِموا»</w:t>
      </w:r>
      <w:r w:rsidRPr="002B4F3D">
        <w:rPr>
          <w:rFonts w:ascii="Brickletter" w:hAnsi="Brickletter" w:cs="KFGQPC Uthman Taha Naskh" w:hint="cs"/>
          <w:color w:val="000066"/>
          <w:sz w:val="24"/>
          <w:szCs w:val="24"/>
          <w:rtl/>
        </w:rPr>
        <w:t xml:space="preserve"> [</w:t>
      </w:r>
      <w:r w:rsidRPr="002B4F3D">
        <w:rPr>
          <w:rFonts w:ascii="Brickletter" w:hAnsi="Brickletter" w:cs="KFGQPC Uthman Taha Naskh" w:hint="cs"/>
          <w:sz w:val="24"/>
          <w:szCs w:val="24"/>
          <w:rtl/>
        </w:rPr>
        <w:t>رواه البخاري].</w:t>
      </w:r>
    </w:p>
    <w:p w:rsidR="00A71E53" w:rsidRPr="001F6C42" w:rsidRDefault="00A71E53">
      <w:pPr>
        <w:widowControl w:val="0"/>
        <w:spacing w:after="0" w:line="460" w:lineRule="exact"/>
        <w:ind w:firstLine="510"/>
        <w:jc w:val="both"/>
        <w:rPr>
          <w:rFonts w:ascii="Kalpurush" w:hAnsi="Kalpurush" w:cs="Vrinda"/>
          <w:sz w:val="24"/>
          <w:szCs w:val="24"/>
          <w:cs/>
          <w:lang w:bidi="bn-BD"/>
        </w:rPr>
      </w:pPr>
      <w:r>
        <w:rPr>
          <w:rFonts w:ascii="Kalpurush" w:hAnsi="Kalpurush" w:cs="Kalpurush" w:hint="cs"/>
          <w:sz w:val="24"/>
          <w:szCs w:val="24"/>
          <w:cs/>
          <w:lang w:bidi="bn-BD"/>
        </w:rPr>
        <w:t xml:space="preserve">“যখন সালাতের একামত হয়, তখন তোমরা সালাতে দৌড়ে এসো না। তোমরা পায়ে </w:t>
      </w:r>
      <w:r w:rsidR="00FB1F9B">
        <w:rPr>
          <w:rFonts w:ascii="Kalpurush" w:hAnsi="Kalpurush" w:cs="Kalpurush"/>
          <w:sz w:val="24"/>
          <w:szCs w:val="24"/>
          <w:cs/>
          <w:lang w:val="en-US" w:bidi="bn-BD"/>
        </w:rPr>
        <w:t>হেঁ</w:t>
      </w:r>
      <w:r>
        <w:rPr>
          <w:rFonts w:ascii="Kalpurush" w:hAnsi="Kalpurush" w:cs="Kalpurush" w:hint="cs"/>
          <w:sz w:val="24"/>
          <w:szCs w:val="24"/>
          <w:cs/>
          <w:lang w:bidi="bn-BD"/>
        </w:rPr>
        <w:t>টে ধীরে ধীরে সালাতে উপস্থিত হও। সালাতের যতটুকু ইমামের সাথে পেলে, ততটুকু পড় আর যতটুকু ছুটে গেল তা পূর্ণ কর”</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55"/>
      </w:r>
    </w:p>
    <w:p w:rsidR="00A71E53" w:rsidRPr="00F926FA" w:rsidRDefault="00A71E53">
      <w:pPr>
        <w:widowControl w:val="0"/>
        <w:spacing w:after="0" w:line="460" w:lineRule="exact"/>
        <w:jc w:val="both"/>
        <w:rPr>
          <w:rFonts w:ascii="Kalpurush" w:hAnsi="Kalpurush" w:cs="Kalpurush"/>
          <w:b/>
          <w:bCs/>
          <w:color w:val="943634" w:themeColor="accent2" w:themeShade="BF"/>
          <w:sz w:val="24"/>
          <w:szCs w:val="24"/>
          <w:cs/>
          <w:lang w:bidi="bn-BD"/>
        </w:rPr>
      </w:pPr>
      <w:r w:rsidRPr="00F926FA">
        <w:rPr>
          <w:rFonts w:ascii="Kalpurush" w:hAnsi="Kalpurush" w:cs="Kalpurush" w:hint="cs"/>
          <w:b/>
          <w:bCs/>
          <w:color w:val="943634" w:themeColor="accent2" w:themeShade="BF"/>
          <w:sz w:val="24"/>
          <w:szCs w:val="24"/>
          <w:cs/>
          <w:lang w:bidi="bn-BD"/>
        </w:rPr>
        <w:t xml:space="preserve">দশ- </w:t>
      </w:r>
      <w:r w:rsidR="008D51E9">
        <w:rPr>
          <w:rFonts w:ascii="Kalpurush" w:hAnsi="Kalpurush" w:cs="Kalpurush" w:hint="cs"/>
          <w:b/>
          <w:bCs/>
          <w:color w:val="943634" w:themeColor="accent2" w:themeShade="BF"/>
          <w:sz w:val="24"/>
          <w:szCs w:val="24"/>
          <w:cs/>
          <w:lang w:bidi="bn-BD"/>
        </w:rPr>
        <w:t>জু</w:t>
      </w:r>
      <w:r w:rsidR="00FB1F9B">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F926FA">
        <w:rPr>
          <w:rFonts w:ascii="Kalpurush" w:hAnsi="Kalpurush" w:cs="Kalpurush" w:hint="cs"/>
          <w:b/>
          <w:bCs/>
          <w:color w:val="943634" w:themeColor="accent2" w:themeShade="BF"/>
          <w:sz w:val="24"/>
          <w:szCs w:val="24"/>
          <w:cs/>
          <w:lang w:bidi="bn-BD"/>
        </w:rPr>
        <w:t xml:space="preserve"> সালাতের পূর্বে মসজিদে জড়ো-গোলাকার-হয়ে বসা নিষিদ্ধ:</w:t>
      </w:r>
    </w:p>
    <w:p w:rsidR="00A71E53" w:rsidRDefault="00A71E53">
      <w:pPr>
        <w:widowControl w:val="0"/>
        <w:spacing w:after="0" w:line="460" w:lineRule="exact"/>
        <w:jc w:val="both"/>
        <w:rPr>
          <w:rFonts w:ascii="Kalpurush" w:hAnsi="Kalpurush" w:cs="Kalpurush"/>
          <w:sz w:val="24"/>
          <w:szCs w:val="24"/>
          <w:cs/>
          <w:lang w:bidi="bn-BD"/>
        </w:rPr>
      </w:pPr>
      <w:r>
        <w:rPr>
          <w:rFonts w:ascii="Kalpurush" w:hAnsi="Kalpurush" w:cs="Kalpurush" w:hint="cs"/>
          <w:sz w:val="24"/>
          <w:szCs w:val="24"/>
          <w:cs/>
          <w:lang w:bidi="bn-BD"/>
        </w:rPr>
        <w:tab/>
      </w:r>
      <w:r w:rsidR="008D51E9">
        <w:rPr>
          <w:rFonts w:ascii="Kalpurush" w:hAnsi="Kalpurush" w:cs="Kalpurush" w:hint="cs"/>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w:t>
      </w:r>
      <w:r w:rsidR="008D51E9">
        <w:rPr>
          <w:rFonts w:ascii="Kalpurush" w:hAnsi="Kalpurush" w:cs="Kalpurush" w:hint="cs"/>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মসজিদের সালাতের পূর্বে </w:t>
      </w:r>
      <w:r w:rsidR="008D51E9">
        <w:rPr>
          <w:rFonts w:ascii="Kalpurush" w:hAnsi="Kalpurush" w:cs="Kalpurush" w:hint="cs"/>
          <w:sz w:val="24"/>
          <w:szCs w:val="24"/>
          <w:cs/>
          <w:lang w:bidi="bn-BD"/>
        </w:rPr>
        <w:t>জু</w:t>
      </w:r>
      <w:r w:rsidR="00FB1F9B">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সালাতের বিঘ্ন ঘটায় এ ধরনের কোন হালাকা কায়েম করা  নিষিদ্ধ। রাসূল সাল্লাল্লাহু আলাইহি ওয়াসাল্লাম এ ব্যাপারে নিষেধ করেছেন।</w:t>
      </w:r>
    </w:p>
    <w:p w:rsidR="00A71E53" w:rsidRDefault="00A71E53" w:rsidP="00A71E53">
      <w:pPr>
        <w:widowControl w:val="0"/>
        <w:spacing w:after="0" w:line="460" w:lineRule="exact"/>
        <w:jc w:val="both"/>
        <w:rPr>
          <w:rFonts w:ascii="Kalpurush" w:hAnsi="Kalpurush" w:cs="Kalpurush"/>
          <w:sz w:val="24"/>
          <w:szCs w:val="24"/>
          <w:cs/>
          <w:lang w:bidi="bn-BD"/>
        </w:rPr>
      </w:pPr>
      <w:r>
        <w:rPr>
          <w:rFonts w:ascii="Kalpurush" w:hAnsi="Kalpurush" w:cs="Kalpurush" w:hint="cs"/>
          <w:sz w:val="24"/>
          <w:szCs w:val="24"/>
          <w:cs/>
          <w:lang w:bidi="bn-BD"/>
        </w:rPr>
        <w:t>প্রমাণ-</w:t>
      </w:r>
    </w:p>
    <w:p w:rsidR="00A71E53" w:rsidRPr="00283D5A" w:rsidRDefault="00A71E53" w:rsidP="00A71E53">
      <w:pPr>
        <w:widowControl w:val="0"/>
        <w:bidi/>
        <w:spacing w:after="0" w:line="460" w:lineRule="exact"/>
        <w:ind w:firstLine="510"/>
        <w:jc w:val="both"/>
        <w:rPr>
          <w:rFonts w:ascii="Brickletter" w:hAnsi="Brickletter" w:cs="KFGQPC Uthman Taha Naskh"/>
          <w:b/>
          <w:bCs/>
          <w:sz w:val="24"/>
          <w:szCs w:val="24"/>
          <w:rtl/>
        </w:rPr>
      </w:pPr>
      <w:r w:rsidRPr="00283D5A">
        <w:rPr>
          <w:rFonts w:ascii="Brickletter" w:hAnsi="Brickletter" w:cs="KFGQPC Uthman Taha Naskh" w:hint="cs"/>
          <w:b/>
          <w:bCs/>
          <w:sz w:val="24"/>
          <w:szCs w:val="24"/>
          <w:rtl/>
        </w:rPr>
        <w:t xml:space="preserve">عن عمرو بن شعيب عن أبيه عن جده أن رسول الله </w:t>
      </w:r>
      <w:r w:rsidRPr="00283D5A">
        <w:rPr>
          <w:rFonts w:ascii="Brickletter" w:hAnsi="Brickletter" w:cs="KFGQPC Uthman Taha Naskh"/>
          <w:b/>
          <w:bCs/>
          <w:sz w:val="24"/>
          <w:szCs w:val="24"/>
          <w:rtl/>
        </w:rPr>
        <w:t>صلى الله عليه وسلم</w:t>
      </w:r>
      <w:r w:rsidRPr="00283D5A">
        <w:rPr>
          <w:rFonts w:ascii="Brickletter" w:hAnsi="Brickletter" w:cs="KFGQPC Uthman Taha Naskh" w:hint="cs"/>
          <w:b/>
          <w:bCs/>
          <w:sz w:val="24"/>
          <w:szCs w:val="24"/>
          <w:rtl/>
        </w:rPr>
        <w:t xml:space="preserve"> نهى أن يحلق في المسجد يوم الجمعة قبل الصلاة. [حسن. رواه أبو داود، والترمذي، وابن خزيمة].</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অর্থ, আম</w:t>
      </w:r>
      <w:r w:rsidR="00ED1914">
        <w:rPr>
          <w:rFonts w:ascii="Kalpurush" w:hAnsi="Kalpurush" w:cs="Kalpurush"/>
          <w:sz w:val="24"/>
          <w:szCs w:val="24"/>
          <w:cs/>
          <w:lang w:val="en-US" w:bidi="bn-BD"/>
        </w:rPr>
        <w:t>র</w:t>
      </w:r>
      <w:r>
        <w:rPr>
          <w:rFonts w:ascii="Kalpurush" w:hAnsi="Kalpurush" w:cs="Kalpurush" w:hint="cs"/>
          <w:sz w:val="24"/>
          <w:szCs w:val="24"/>
          <w:cs/>
          <w:lang w:bidi="bn-BD"/>
        </w:rPr>
        <w:t xml:space="preserve"> ইবনে শুয়াইব, তার পিতা থেকে এবং তিনি তার দাদা থেকে হাদিস বর্ণনা করেন, “রাসূল সাল্লাল্লাহু আলাইহি </w:t>
      </w:r>
      <w:r>
        <w:rPr>
          <w:rFonts w:ascii="Kalpurush" w:hAnsi="Kalpurush" w:cs="Kalpurush" w:hint="cs"/>
          <w:sz w:val="24"/>
          <w:szCs w:val="24"/>
          <w:cs/>
          <w:lang w:bidi="bn-BD"/>
        </w:rPr>
        <w:lastRenderedPageBreak/>
        <w:t xml:space="preserve">ওয়াসাল্লাম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সালাতের পূর্বে মসজিদে গোল হয়ে বসা থেকে নিষেধ করেছেন”</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56"/>
      </w:r>
      <w:r>
        <w:rPr>
          <w:rFonts w:ascii="Kalpurush" w:hAnsi="Kalpurush" w:cs="Kalpurush" w:hint="cs"/>
          <w:sz w:val="24"/>
          <w:szCs w:val="24"/>
          <w:cs/>
          <w:lang w:bidi="bn-BD"/>
        </w:rPr>
        <w:t xml:space="preserve"> </w:t>
      </w:r>
    </w:p>
    <w:p w:rsidR="00A71E53" w:rsidRPr="00F926FA" w:rsidRDefault="00A71E53" w:rsidP="00A71E53">
      <w:pPr>
        <w:widowControl w:val="0"/>
        <w:spacing w:after="0" w:line="460" w:lineRule="exact"/>
        <w:jc w:val="both"/>
        <w:rPr>
          <w:rFonts w:ascii="Kalpurush" w:hAnsi="Kalpurush" w:cs="Kalpurush"/>
          <w:b/>
          <w:bCs/>
          <w:color w:val="943634" w:themeColor="accent2" w:themeShade="BF"/>
          <w:sz w:val="24"/>
          <w:szCs w:val="24"/>
          <w:cs/>
          <w:lang w:bidi="bn-BD"/>
        </w:rPr>
      </w:pPr>
      <w:r w:rsidRPr="00F926FA">
        <w:rPr>
          <w:rFonts w:ascii="Kalpurush" w:hAnsi="Kalpurush" w:cs="Kalpurush" w:hint="cs"/>
          <w:b/>
          <w:bCs/>
          <w:color w:val="943634" w:themeColor="accent2" w:themeShade="BF"/>
          <w:sz w:val="24"/>
          <w:szCs w:val="24"/>
          <w:cs/>
          <w:lang w:bidi="bn-BD"/>
        </w:rPr>
        <w:t xml:space="preserve">এগারো- উভয় খুতবা মনোযোগ দিয়ে শ্রবণ করা: </w:t>
      </w:r>
    </w:p>
    <w:p w:rsidR="00A71E53" w:rsidRDefault="008D51E9">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জু</w:t>
      </w:r>
      <w:r w:rsidR="00ED1914">
        <w:rPr>
          <w:rFonts w:ascii="Kalpurush" w:hAnsi="Kalpurush" w:cs="Kalpurush"/>
          <w:sz w:val="24"/>
          <w:szCs w:val="24"/>
          <w:cs/>
          <w:lang w:val="en-US" w:bidi="bn-BD"/>
        </w:rPr>
        <w:t>মু</w:t>
      </w:r>
      <w:r>
        <w:rPr>
          <w:rFonts w:ascii="Kalpurush" w:hAnsi="Kalpurush" w:cs="Kalpurush" w:hint="cs"/>
          <w:sz w:val="24"/>
          <w:szCs w:val="24"/>
          <w:cs/>
          <w:lang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দুটি খুতবাই মনোযোগ দিয়ে শুনতে হবে। অনেকেই মনে করে প্রথম খুতবা শোনা জরুরি দ্বিতীয় খুতবা শোনা জরুরী নয়। এটি </w:t>
      </w:r>
      <w:r w:rsidR="00AA04B7">
        <w:rPr>
          <w:rFonts w:ascii="Kalpurush" w:hAnsi="Kalpurush" w:cs="Kalpurush" w:hint="cs"/>
          <w:sz w:val="24"/>
          <w:szCs w:val="24"/>
          <w:cs/>
          <w:lang w:bidi="bn-BD"/>
        </w:rPr>
        <w:t xml:space="preserve">সম্পূর্ণ </w:t>
      </w:r>
      <w:r w:rsidR="00A71E53">
        <w:rPr>
          <w:rFonts w:ascii="Kalpurush" w:hAnsi="Kalpurush" w:cs="Kalpurush"/>
          <w:sz w:val="24"/>
          <w:szCs w:val="24"/>
          <w:cs/>
          <w:lang w:bidi="bn-BD"/>
        </w:rPr>
        <w:t>ভুল</w:t>
      </w:r>
      <w:r w:rsidR="00AA04B7">
        <w:rPr>
          <w:rFonts w:ascii="Kalpurush" w:hAnsi="Kalpurush" w:cs="Mangal" w:hint="cs"/>
          <w:sz w:val="24"/>
          <w:szCs w:val="24"/>
          <w:cs/>
          <w:lang w:bidi="hi-IN"/>
        </w:rPr>
        <w:t>।</w:t>
      </w:r>
      <w:r w:rsidR="00A71E53">
        <w:rPr>
          <w:rFonts w:ascii="Kalpurush" w:hAnsi="Kalpurush" w:cs="Kalpurush" w:hint="cs"/>
          <w:sz w:val="24"/>
          <w:szCs w:val="24"/>
          <w:cs/>
          <w:lang w:bidi="bn-BD"/>
        </w:rPr>
        <w:t xml:space="preserve"> উভয় খুতবাই মনোযোগ দিয়ে শুনতে হবে।</w:t>
      </w:r>
      <w:r w:rsidR="00AA04B7">
        <w:rPr>
          <w:rFonts w:ascii="Kalpurush" w:hAnsi="Kalpurush" w:cs="Kalpurush" w:hint="cs"/>
          <w:sz w:val="24"/>
          <w:szCs w:val="24"/>
          <w:cs/>
          <w:lang w:bidi="bn-BD"/>
        </w:rPr>
        <w:t xml:space="preserve"> </w:t>
      </w:r>
      <w:r w:rsidR="00A71E53">
        <w:rPr>
          <w:rFonts w:ascii="Kalpurush" w:hAnsi="Kalpurush" w:cs="Kalpurush" w:hint="cs"/>
          <w:sz w:val="24"/>
          <w:szCs w:val="24"/>
          <w:cs/>
          <w:lang w:bidi="bn-BD"/>
        </w:rPr>
        <w:t>খুতবা চলা কালীন সময় কোন প্রকার কথা বলা যাবে না। এমনকি কাউকে কথা বলতে দেখে ‘চুপ কর’ এ কথাও বলা যাবে না। কারণ, হাদিসে এ ব্যাপারে নিষেধ এসেছে। আবু হুরাই</w:t>
      </w:r>
      <w:r w:rsidR="00ED1914">
        <w:rPr>
          <w:rFonts w:ascii="Kalpurush" w:hAnsi="Kalpurush" w:cs="Kalpurush"/>
          <w:sz w:val="24"/>
          <w:szCs w:val="24"/>
          <w:cs/>
          <w:lang w:val="en-US" w:bidi="bn-BD"/>
        </w:rPr>
        <w:t>রা</w:t>
      </w:r>
      <w:r w:rsidR="00A71E53">
        <w:rPr>
          <w:rFonts w:ascii="Kalpurush" w:hAnsi="Kalpurush" w:cs="Kalpurush" w:hint="cs"/>
          <w:sz w:val="24"/>
          <w:szCs w:val="24"/>
          <w:cs/>
          <w:lang w:bidi="bn-BD"/>
        </w:rPr>
        <w:t xml:space="preserve"> রাদিয়াল্লাহু আনহু হতে বর্ণিত রাসূল সাল্লাল্লাহু আলাইহি ওয়াসাল্লাম বলেন,  </w:t>
      </w:r>
    </w:p>
    <w:p w:rsidR="00A71E53" w:rsidRPr="007F3D44" w:rsidRDefault="00A71E53" w:rsidP="00A71E53">
      <w:pPr>
        <w:widowControl w:val="0"/>
        <w:bidi/>
        <w:spacing w:after="0" w:line="460" w:lineRule="exact"/>
        <w:ind w:firstLine="510"/>
        <w:jc w:val="both"/>
        <w:rPr>
          <w:rFonts w:ascii="Kalpurush" w:hAnsi="Kalpurush" w:cs="Vrinda"/>
          <w:b/>
          <w:bCs/>
          <w:sz w:val="24"/>
          <w:szCs w:val="30"/>
          <w:cs/>
          <w:lang w:bidi="bn-BD"/>
        </w:rPr>
      </w:pPr>
      <w:r w:rsidRPr="00A777BB">
        <w:rPr>
          <w:rFonts w:ascii="Brickletter" w:hAnsi="Brickletter" w:cs="KFGQPC Uthman Taha Naskh" w:hint="cs"/>
          <w:b/>
          <w:bCs/>
          <w:sz w:val="24"/>
          <w:szCs w:val="24"/>
          <w:rtl/>
        </w:rPr>
        <w:t>«</w:t>
      </w:r>
      <w:r w:rsidRPr="00141DAE">
        <w:rPr>
          <w:rFonts w:ascii="Brickletter" w:hAnsi="Brickletter" w:cs="KFGQPC Uthman Taha Naskh" w:hint="cs"/>
          <w:b/>
          <w:bCs/>
          <w:color w:val="000066"/>
          <w:sz w:val="24"/>
          <w:szCs w:val="24"/>
          <w:rtl/>
        </w:rPr>
        <w:t>إذا قلت لصاحبك يوم الجمعة أنصت والإمام يخطب فقد لغوت</w:t>
      </w:r>
      <w:r w:rsidRPr="00A777BB">
        <w:rPr>
          <w:rFonts w:ascii="Brickletter" w:hAnsi="Brickletter" w:cs="KFGQPC Uthman Taha Naskh" w:hint="cs"/>
          <w:b/>
          <w:bCs/>
          <w:sz w:val="24"/>
          <w:szCs w:val="24"/>
          <w:rtl/>
        </w:rPr>
        <w:t>» [رواه البخاري ومسلم].</w:t>
      </w:r>
      <w:r w:rsidRPr="00A777BB">
        <w:rPr>
          <w:rFonts w:ascii="Brickletter" w:hAnsi="Brickletter" w:cs="KFGQPC Uthman Taha Naskh" w:hint="cs"/>
          <w:b/>
          <w:bCs/>
          <w:sz w:val="24"/>
          <w:szCs w:val="30"/>
          <w:cs/>
          <w:lang w:bidi="bn-BD"/>
        </w:rPr>
        <w:t xml:space="preserve"> </w:t>
      </w:r>
      <w:r w:rsidRPr="00A777BB">
        <w:rPr>
          <w:rFonts w:ascii="Brickletter" w:hAnsi="Brickletter" w:cs="KFGQPC Uthman Taha Naskh"/>
          <w:b/>
          <w:bCs/>
          <w:sz w:val="24"/>
          <w:szCs w:val="24"/>
          <w:rtl/>
        </w:rPr>
        <w:t>وزاد أحمد في روايته: «</w:t>
      </w:r>
      <w:r w:rsidRPr="00141DAE">
        <w:rPr>
          <w:rFonts w:ascii="Brickletter" w:hAnsi="Brickletter" w:cs="KFGQPC Uthman Taha Naskh"/>
          <w:b/>
          <w:bCs/>
          <w:color w:val="000066"/>
          <w:sz w:val="24"/>
          <w:szCs w:val="24"/>
          <w:rtl/>
        </w:rPr>
        <w:t>ومن لغا فليس له في جمعته تلك شيء</w:t>
      </w:r>
      <w:r w:rsidRPr="00A777BB">
        <w:rPr>
          <w:rFonts w:ascii="Brickletter" w:hAnsi="Brickletter" w:cs="KFGQPC Uthman Taha Naskh"/>
          <w:b/>
          <w:bCs/>
          <w:sz w:val="24"/>
          <w:szCs w:val="24"/>
          <w:rtl/>
        </w:rPr>
        <w:t>».</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“ইমামের খুতবা দেয়া অবস্থায় তুমি যদি তোমার সাথীকে বল, </w:t>
      </w:r>
      <w:r>
        <w:rPr>
          <w:rFonts w:ascii="Kalpurush" w:hAnsi="Kalpurush" w:cs="Kalpurush" w:hint="cs"/>
          <w:sz w:val="24"/>
          <w:szCs w:val="24"/>
          <w:cs/>
          <w:lang w:bidi="bn-BD"/>
        </w:rPr>
        <w:lastRenderedPageBreak/>
        <w:t>তুমি চুপ কর, তাহলে তুমি অনর্থক কথা বললে”</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57"/>
      </w:r>
      <w:r>
        <w:rPr>
          <w:rFonts w:ascii="Kalpurush" w:hAnsi="Kalpurush" w:cs="Kalpurush" w:hint="cs"/>
          <w:sz w:val="24"/>
          <w:szCs w:val="24"/>
          <w:cs/>
          <w:lang w:bidi="bn-BD"/>
        </w:rPr>
        <w:t xml:space="preserve"> ইমাম আহমদ তার বর্ণনাতে হাদিসে আরও বর্ধিত করেন, অর্থাৎ রাসূল সাল্লাল্লাহু আলাইহি ওয়াসাল্লাম বলেন, যে ব্যক্তি কোন অনর্থক কর্ম করল, তার জন্য ঐ জুমু</w:t>
      </w:r>
      <w:r w:rsidR="00ED1914">
        <w:rPr>
          <w:rFonts w:ascii="Kalpurush" w:hAnsi="Kalpurush" w:cs="Kalpurush"/>
          <w:sz w:val="24"/>
          <w:szCs w:val="24"/>
          <w:lang w:val="en-US" w:bidi="bn-BD"/>
        </w:rPr>
        <w:t>’</w:t>
      </w:r>
      <w:r>
        <w:rPr>
          <w:rFonts w:ascii="Kalpurush" w:hAnsi="Kalpurush" w:cs="Kalpurush" w:hint="cs"/>
          <w:sz w:val="24"/>
          <w:szCs w:val="24"/>
          <w:cs/>
          <w:lang w:bidi="bn-BD"/>
        </w:rPr>
        <w:t>আতে আর কিছু রইল না।</w:t>
      </w:r>
    </w:p>
    <w:p w:rsidR="00A71E53" w:rsidRPr="001F253C" w:rsidRDefault="00A71E53" w:rsidP="00A71E53">
      <w:pPr>
        <w:widowControl w:val="0"/>
        <w:spacing w:after="0" w:line="460" w:lineRule="exact"/>
        <w:jc w:val="both"/>
        <w:rPr>
          <w:rFonts w:ascii="Kalpurush" w:hAnsi="Kalpurush" w:cs="Kalpurush"/>
          <w:b/>
          <w:bCs/>
          <w:color w:val="943634" w:themeColor="accent2" w:themeShade="BF"/>
          <w:sz w:val="24"/>
          <w:szCs w:val="24"/>
          <w:cs/>
          <w:lang w:bidi="bn-BD"/>
        </w:rPr>
      </w:pPr>
      <w:r w:rsidRPr="001F253C">
        <w:rPr>
          <w:rFonts w:ascii="Kalpurush" w:hAnsi="Kalpurush" w:cs="Kalpurush" w:hint="cs"/>
          <w:b/>
          <w:bCs/>
          <w:color w:val="943634" w:themeColor="accent2" w:themeShade="BF"/>
          <w:sz w:val="24"/>
          <w:szCs w:val="24"/>
          <w:cs/>
          <w:lang w:bidi="bn-BD"/>
        </w:rPr>
        <w:t xml:space="preserve">বার- দুই জনের মাঝে ফাঁকা করবে না: </w:t>
      </w:r>
    </w:p>
    <w:p w:rsidR="00A71E53" w:rsidRDefault="008D51E9">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জু</w:t>
      </w:r>
      <w:r w:rsidR="00ED1914">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hint="cs"/>
          <w:sz w:val="24"/>
          <w:szCs w:val="24"/>
          <w:cs/>
          <w:lang w:bidi="bn-BD"/>
        </w:rPr>
        <w:t xml:space="preserve"> দিন অনেক লোককে দেখা যায়, মসজিদে দেরীতে আসে। কিন্তু সে সামনে গিয়ে বসার জন্য মানুষের মাঝে ফাঁক করে সামনে যায়। এতে মানুষের কষ্ট হয়। মানুষকে কষ্ট দেয়া সম্পূর্ণ নিষিদ্ধ। যে লোক পরে আসবে সে যেখানে যায়গা পাবে সেখানে বসে পড়বে। কাউকে কষ্ট দেবে না এবং সামনে যাওয়ার চেষ্টা করবে না। প্রমাণ- </w:t>
      </w:r>
      <w:r w:rsidR="00A71E53" w:rsidRPr="00001EA8">
        <w:rPr>
          <w:rFonts w:ascii="Kalpurush" w:hAnsi="Kalpurush" w:cs="Kalpurush"/>
          <w:sz w:val="24"/>
          <w:szCs w:val="24"/>
          <w:cs/>
          <w:lang w:bidi="bn-BD"/>
        </w:rPr>
        <w:t xml:space="preserve">আব্দুল্লাহ বিন বছর </w:t>
      </w:r>
      <w:r w:rsidR="00A71E53">
        <w:rPr>
          <w:rFonts w:ascii="Kalpurush" w:hAnsi="Kalpurush" w:cs="Kalpurush"/>
          <w:sz w:val="24"/>
          <w:szCs w:val="24"/>
          <w:cs/>
          <w:lang w:bidi="bn-BD"/>
        </w:rPr>
        <w:t>রাদিয়াল্লাহু আনহু হতে বর্ণিত, তিনি বলেন,</w:t>
      </w:r>
    </w:p>
    <w:p w:rsidR="00A71E53" w:rsidRPr="00E8380A" w:rsidRDefault="00A71E53" w:rsidP="00A71E53">
      <w:pPr>
        <w:widowControl w:val="0"/>
        <w:bidi/>
        <w:spacing w:after="0" w:line="460" w:lineRule="exact"/>
        <w:jc w:val="both"/>
        <w:rPr>
          <w:rFonts w:ascii="Brickletter" w:hAnsi="Brickletter" w:cs="KFGQPC Uthman Taha Naskh"/>
          <w:b/>
          <w:bCs/>
          <w:sz w:val="24"/>
          <w:szCs w:val="24"/>
          <w:rtl/>
        </w:rPr>
      </w:pPr>
      <w:r w:rsidRPr="00DE6FBA">
        <w:rPr>
          <w:rFonts w:ascii="Brickletter" w:hAnsi="Brickletter" w:cs="Traditional Arabic" w:hint="cs"/>
          <w:sz w:val="24"/>
          <w:szCs w:val="24"/>
          <w:rtl/>
        </w:rPr>
        <w:t xml:space="preserve"> </w:t>
      </w:r>
      <w:r w:rsidRPr="00E8380A">
        <w:rPr>
          <w:rFonts w:ascii="Brickletter" w:hAnsi="Brickletter" w:cs="KFGQPC Uthman Taha Naskh" w:hint="cs"/>
          <w:b/>
          <w:bCs/>
          <w:sz w:val="24"/>
          <w:szCs w:val="24"/>
          <w:rtl/>
        </w:rPr>
        <w:t xml:space="preserve">جاء رجل يتخطى رقاب الناس يوم الجمعة والنبي </w:t>
      </w:r>
      <w:r w:rsidRPr="00E8380A">
        <w:rPr>
          <w:rFonts w:ascii="Brickletter" w:hAnsi="Brickletter" w:cs="KFGQPC Uthman Taha Naskh"/>
          <w:b/>
          <w:bCs/>
          <w:sz w:val="24"/>
          <w:szCs w:val="24"/>
          <w:rtl/>
        </w:rPr>
        <w:t>صلى الله عليه وسلم</w:t>
      </w:r>
      <w:r w:rsidRPr="00E8380A">
        <w:rPr>
          <w:rFonts w:ascii="Brickletter" w:hAnsi="Brickletter" w:cs="KFGQPC Uthman Taha Naskh" w:hint="cs"/>
          <w:b/>
          <w:bCs/>
          <w:sz w:val="24"/>
          <w:szCs w:val="24"/>
          <w:rtl/>
        </w:rPr>
        <w:t xml:space="preserve"> يخطب، فقال النبي </w:t>
      </w:r>
      <w:r w:rsidRPr="00E8380A">
        <w:rPr>
          <w:rFonts w:ascii="Brickletter" w:hAnsi="Brickletter" w:cs="KFGQPC Uthman Taha Naskh"/>
          <w:b/>
          <w:bCs/>
          <w:sz w:val="24"/>
          <w:szCs w:val="24"/>
          <w:rtl/>
        </w:rPr>
        <w:t>صلى الله عليه وسلم</w:t>
      </w:r>
      <w:r w:rsidRPr="00E8380A">
        <w:rPr>
          <w:rFonts w:ascii="Brickletter" w:hAnsi="Brickletter" w:cs="KFGQPC Uthman Taha Naskh" w:hint="cs"/>
          <w:b/>
          <w:bCs/>
          <w:sz w:val="24"/>
          <w:szCs w:val="24"/>
          <w:rtl/>
        </w:rPr>
        <w:t>: «</w:t>
      </w:r>
      <w:r w:rsidRPr="00E8380A">
        <w:rPr>
          <w:rFonts w:ascii="Brickletter" w:hAnsi="Brickletter" w:cs="KFGQPC Uthman Taha Naskh" w:hint="cs"/>
          <w:b/>
          <w:bCs/>
          <w:color w:val="000066"/>
          <w:sz w:val="24"/>
          <w:szCs w:val="24"/>
          <w:rtl/>
        </w:rPr>
        <w:t>اجلس فقد آذيت وآنيت</w:t>
      </w:r>
      <w:r w:rsidRPr="00E8380A">
        <w:rPr>
          <w:rFonts w:ascii="Brickletter" w:hAnsi="Brickletter" w:cs="KFGQPC Uthman Taha Naskh" w:hint="cs"/>
          <w:b/>
          <w:bCs/>
          <w:sz w:val="24"/>
          <w:szCs w:val="24"/>
          <w:rtl/>
        </w:rPr>
        <w:t xml:space="preserve">» [صحيح. رواه أحمد، وأبو داود، والنسائي، وابن خزيمة، وابن حبان، وليس عند أبي داود والنسائي وآنيت، وعند ابن خزيمة: فقد آذيت وأوذيت، ورواه ابن ماجة من </w:t>
      </w:r>
      <w:r w:rsidRPr="00E8380A">
        <w:rPr>
          <w:rFonts w:ascii="Brickletter" w:hAnsi="Brickletter" w:cs="KFGQPC Uthman Taha Naskh" w:hint="cs"/>
          <w:b/>
          <w:bCs/>
          <w:sz w:val="24"/>
          <w:szCs w:val="24"/>
          <w:rtl/>
        </w:rPr>
        <w:lastRenderedPageBreak/>
        <w:t>حديث جابر بن عبد الله].</w:t>
      </w:r>
    </w:p>
    <w:p w:rsidR="00A71E53" w:rsidRPr="00E8380A"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রাসূল সাল্লাল্লাহু আলাইহি ওয়াসাল্লাম খুতবা দিচ্ছিল এমন সময় </w:t>
      </w:r>
      <w:r w:rsidRPr="00001EA8">
        <w:rPr>
          <w:rFonts w:ascii="Kalpurush" w:hAnsi="Kalpurush" w:cs="Kalpurush"/>
          <w:sz w:val="24"/>
          <w:szCs w:val="24"/>
          <w:cs/>
          <w:lang w:bidi="bn-BD"/>
        </w:rPr>
        <w:t>এক লোক এসে মানুষদের ফাঁক করা আরম</w:t>
      </w:r>
      <w:r>
        <w:rPr>
          <w:rFonts w:ascii="Kalpurush" w:hAnsi="Kalpurush" w:cs="Kalpurush"/>
          <w:sz w:val="24"/>
          <w:szCs w:val="24"/>
          <w:cs/>
          <w:lang w:bidi="bn-BD"/>
        </w:rPr>
        <w:t>্ভ করল। রাসূল সাল্লাল্লাহু আলাইহি ওয়াসাল্লাম তাকে বললেন,</w:t>
      </w:r>
      <w:r w:rsidRPr="00001EA8">
        <w:rPr>
          <w:rFonts w:ascii="Kalpurush" w:hAnsi="Kalpurush" w:cs="Kalpurush"/>
          <w:sz w:val="24"/>
          <w:szCs w:val="24"/>
          <w:cs/>
          <w:lang w:bidi="bn-BD"/>
        </w:rPr>
        <w:t xml:space="preserve"> তুমি বস, তুমি লোকদের কষ্ট দিচ্ছ</w:t>
      </w:r>
      <w:r>
        <w:rPr>
          <w:rFonts w:ascii="Kalpurush" w:hAnsi="Kalpurush" w:cs="Kalpurush" w:hint="cs"/>
          <w:sz w:val="24"/>
          <w:szCs w:val="24"/>
          <w:cs/>
          <w:lang w:bidi="bn-BD"/>
        </w:rPr>
        <w:t xml:space="preserve"> ও নিজেও কষ্ট করছ”</w:t>
      </w:r>
      <w:r w:rsidRPr="00001EA8">
        <w:rPr>
          <w:rFonts w:ascii="Kalpurush" w:hAnsi="Kalpurush" w:cs="Mangal"/>
          <w:sz w:val="24"/>
          <w:szCs w:val="24"/>
          <w:cs/>
          <w:lang w:bidi="hi-IN"/>
        </w:rPr>
        <w:t>।</w:t>
      </w:r>
      <w:r>
        <w:rPr>
          <w:rStyle w:val="FootnoteReference"/>
          <w:rFonts w:ascii="Kalpurush" w:hAnsi="Kalpurush" w:cs="Mangal"/>
          <w:sz w:val="24"/>
          <w:szCs w:val="24"/>
          <w:cs/>
          <w:lang w:bidi="hi-IN"/>
        </w:rPr>
        <w:footnoteReference w:id="58"/>
      </w:r>
      <w:r>
        <w:rPr>
          <w:rFonts w:ascii="Kalpurush" w:hAnsi="Kalpurush" w:cs="Vrinda" w:hint="cs"/>
          <w:sz w:val="24"/>
          <w:szCs w:val="24"/>
          <w:cs/>
          <w:lang w:bidi="bn-BD"/>
        </w:rPr>
        <w:t xml:space="preserve"> </w:t>
      </w:r>
    </w:p>
    <w:p w:rsidR="001F253C" w:rsidRPr="001F253C" w:rsidRDefault="00A71E53" w:rsidP="001F253C">
      <w:pPr>
        <w:widowControl w:val="0"/>
        <w:spacing w:after="0" w:line="460" w:lineRule="exact"/>
        <w:jc w:val="both"/>
        <w:rPr>
          <w:rFonts w:ascii="Kalpurush" w:hAnsi="Kalpurush" w:cs="Kalpurush"/>
          <w:b/>
          <w:bCs/>
          <w:color w:val="943634" w:themeColor="accent2" w:themeShade="BF"/>
          <w:sz w:val="24"/>
          <w:szCs w:val="24"/>
          <w:cs/>
          <w:lang w:bidi="bn-BD"/>
        </w:rPr>
      </w:pPr>
      <w:r w:rsidRPr="001F253C">
        <w:rPr>
          <w:rFonts w:ascii="Kalpurush" w:hAnsi="Kalpurush" w:cs="Kalpurush" w:hint="cs"/>
          <w:b/>
          <w:bCs/>
          <w:color w:val="943634" w:themeColor="accent2" w:themeShade="BF"/>
          <w:sz w:val="24"/>
          <w:szCs w:val="24"/>
          <w:cs/>
          <w:lang w:bidi="bn-BD"/>
        </w:rPr>
        <w:t>তের- সালাত আদায় কারীর সামনে দিয়ে অতিক্রম করবে না</w:t>
      </w:r>
      <w:r w:rsidR="001F253C" w:rsidRPr="001F253C">
        <w:rPr>
          <w:rFonts w:ascii="Kalpurush" w:hAnsi="Kalpurush" w:cs="Kalpurush" w:hint="cs"/>
          <w:b/>
          <w:bCs/>
          <w:color w:val="943634" w:themeColor="accent2" w:themeShade="BF"/>
          <w:sz w:val="24"/>
          <w:szCs w:val="24"/>
          <w:cs/>
          <w:lang w:bidi="bn-BD"/>
        </w:rPr>
        <w:t>:</w:t>
      </w:r>
    </w:p>
    <w:p w:rsidR="00A71E53" w:rsidRDefault="00A71E53" w:rsidP="001F253C">
      <w:pPr>
        <w:widowControl w:val="0"/>
        <w:spacing w:after="0" w:line="460" w:lineRule="exact"/>
        <w:jc w:val="both"/>
        <w:rPr>
          <w:rFonts w:ascii="Kalpurush" w:hAnsi="Kalpurush" w:cs="Kalpurush"/>
          <w:sz w:val="24"/>
          <w:szCs w:val="24"/>
          <w:cs/>
          <w:lang w:bidi="bn-BD"/>
        </w:rPr>
      </w:pPr>
      <w:r>
        <w:rPr>
          <w:rFonts w:ascii="Kalpurush" w:hAnsi="Kalpurush" w:cs="Kalpurush" w:hint="cs"/>
          <w:sz w:val="24"/>
          <w:szCs w:val="24"/>
          <w:cs/>
          <w:lang w:bidi="bn-BD"/>
        </w:rPr>
        <w:t xml:space="preserve"> </w:t>
      </w:r>
      <w:r w:rsidR="001F253C">
        <w:rPr>
          <w:rFonts w:ascii="Kalpurush" w:hAnsi="Kalpurush" w:cs="Kalpurush" w:hint="cs"/>
          <w:sz w:val="24"/>
          <w:szCs w:val="24"/>
          <w:cs/>
          <w:lang w:bidi="bn-BD"/>
        </w:rPr>
        <w:tab/>
      </w:r>
      <w:r>
        <w:rPr>
          <w:rFonts w:ascii="Kalpurush" w:hAnsi="Kalpurush" w:cs="Kalpurush" w:hint="cs"/>
          <w:sz w:val="24"/>
          <w:szCs w:val="24"/>
          <w:cs/>
          <w:lang w:bidi="bn-BD"/>
        </w:rPr>
        <w:t>সালাত আদায়কারীর সামনে দিয়ে অতিক্রম করা মারাত্মক অপরাধ। আল্লাহ রাসূল সাল্লাল্লাহু আলাইহি ওয়াসাল্লাম এ ব্যাপারে কঠিন হুসিয়ারী উচ্চারণ করেন। আবু জাহাম আব্দুল্লাহ বিন হারেস বিন আস-সাম্মাতুল আনসারী রাদিয়াল্লাহু আনহু হতে বর্ণিত, রাসূল সাল্লাল্লাহু আলাইহি ওয়াসাল্লাম বলেন,</w:t>
      </w:r>
    </w:p>
    <w:p w:rsidR="00A71E53" w:rsidRPr="00157D93" w:rsidRDefault="00A71E53" w:rsidP="00A71E53">
      <w:pPr>
        <w:widowControl w:val="0"/>
        <w:bidi/>
        <w:spacing w:after="0" w:line="460" w:lineRule="exact"/>
        <w:ind w:firstLine="510"/>
        <w:jc w:val="both"/>
        <w:rPr>
          <w:rFonts w:ascii="Kalpurush" w:hAnsi="Kalpurush" w:cs="KFGQPC Uthman Taha Naskh"/>
          <w:sz w:val="24"/>
          <w:szCs w:val="30"/>
          <w:cs/>
          <w:lang w:bidi="bn-BD"/>
        </w:rPr>
      </w:pPr>
      <w:r w:rsidRPr="00157D93">
        <w:rPr>
          <w:rFonts w:ascii="Brickletter" w:hAnsi="Brickletter" w:cs="KFGQPC Uthman Taha Naskh" w:hint="cs"/>
          <w:b/>
          <w:bCs/>
          <w:color w:val="000066"/>
          <w:sz w:val="24"/>
          <w:szCs w:val="24"/>
          <w:rtl/>
        </w:rPr>
        <w:lastRenderedPageBreak/>
        <w:t>«لو يعلم المار بين يدي المصلي ماذا عليه لكان أن يقف أربعين خيرًا له من أن يمر بين يديه»</w:t>
      </w:r>
      <w:r w:rsidRPr="00157D93">
        <w:rPr>
          <w:rFonts w:ascii="Brickletter" w:hAnsi="Brickletter" w:cs="KFGQPC Uthman Taha Naskh" w:hint="cs"/>
          <w:sz w:val="24"/>
          <w:szCs w:val="24"/>
          <w:rtl/>
        </w:rPr>
        <w:t xml:space="preserve"> (قال أبو النضر: لا أدري قال أربعين يوما </w:t>
      </w:r>
      <w:r w:rsidRPr="00157D93">
        <w:rPr>
          <w:rFonts w:ascii="Brickletter" w:hAnsi="Brickletter" w:cs="KFGQPC Uthman Taha Naskh" w:hint="eastAsia"/>
          <w:sz w:val="24"/>
          <w:szCs w:val="24"/>
          <w:rtl/>
        </w:rPr>
        <w:t>أو</w:t>
      </w:r>
      <w:r w:rsidRPr="00157D93">
        <w:rPr>
          <w:rFonts w:ascii="Brickletter" w:hAnsi="Brickletter" w:cs="KFGQPC Uthman Taha Naskh" w:hint="cs"/>
          <w:sz w:val="24"/>
          <w:szCs w:val="24"/>
          <w:rtl/>
        </w:rPr>
        <w:t xml:space="preserve"> شهرا </w:t>
      </w:r>
      <w:r w:rsidRPr="00157D93">
        <w:rPr>
          <w:rFonts w:ascii="Brickletter" w:hAnsi="Brickletter" w:cs="KFGQPC Uthman Taha Naskh" w:hint="eastAsia"/>
          <w:sz w:val="24"/>
          <w:szCs w:val="24"/>
          <w:rtl/>
        </w:rPr>
        <w:t>أو</w:t>
      </w:r>
      <w:r w:rsidRPr="00157D93">
        <w:rPr>
          <w:rFonts w:ascii="Brickletter" w:hAnsi="Brickletter" w:cs="KFGQPC Uthman Taha Naskh" w:hint="cs"/>
          <w:sz w:val="24"/>
          <w:szCs w:val="24"/>
          <w:rtl/>
        </w:rPr>
        <w:t xml:space="preserve"> سنة). [رواه البخاري، ومسلم، وأبو داود، والترمذي، والنسائي، وابن ماجة].</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“সালাত আদায়কারী</w:t>
      </w:r>
      <w:r w:rsidR="00ED1914">
        <w:rPr>
          <w:rFonts w:ascii="Kalpurush" w:hAnsi="Kalpurush" w:cs="Kalpurush"/>
          <w:sz w:val="24"/>
          <w:szCs w:val="24"/>
          <w:cs/>
          <w:lang w:val="en-US" w:bidi="bn-BD"/>
        </w:rPr>
        <w:t>র</w:t>
      </w:r>
      <w:r>
        <w:rPr>
          <w:rFonts w:ascii="Kalpurush" w:hAnsi="Kalpurush" w:cs="Kalpurush" w:hint="cs"/>
          <w:sz w:val="24"/>
          <w:szCs w:val="24"/>
          <w:cs/>
          <w:lang w:bidi="bn-BD"/>
        </w:rPr>
        <w:t xml:space="preserve"> সামনে দিয়ে অতিক্রম করা যে কত বড় অপরাধ তা যদি অতিক্রমকারী জানতে পারত, তাহলে চল্লিশ </w:t>
      </w:r>
      <w:r w:rsidR="00ED1914">
        <w:rPr>
          <w:rFonts w:ascii="Kalpurush" w:hAnsi="Kalpurush" w:cs="Kalpurush"/>
          <w:sz w:val="24"/>
          <w:szCs w:val="24"/>
          <w:lang w:val="en-US" w:bidi="bn-BD"/>
        </w:rPr>
        <w:t>(</w:t>
      </w:r>
      <w:r>
        <w:rPr>
          <w:rFonts w:ascii="Kalpurush" w:hAnsi="Kalpurush" w:cs="Kalpurush" w:hint="cs"/>
          <w:sz w:val="24"/>
          <w:szCs w:val="24"/>
          <w:cs/>
          <w:lang w:bidi="bn-BD"/>
        </w:rPr>
        <w:t>দিন</w:t>
      </w:r>
      <w:r w:rsidR="00ED1914">
        <w:rPr>
          <w:rFonts w:ascii="Kalpurush" w:hAnsi="Kalpurush" w:cs="Kalpurush"/>
          <w:sz w:val="24"/>
          <w:szCs w:val="24"/>
          <w:lang w:val="en-US" w:bidi="bn-BD"/>
        </w:rPr>
        <w:t>)</w:t>
      </w:r>
      <w:r>
        <w:rPr>
          <w:rFonts w:ascii="Kalpurush" w:hAnsi="Kalpurush" w:cs="Kalpurush" w:hint="cs"/>
          <w:sz w:val="24"/>
          <w:szCs w:val="24"/>
          <w:cs/>
          <w:lang w:bidi="bn-BD"/>
        </w:rPr>
        <w:t xml:space="preserve"> পর্যন্ত অপেক্ষা তার অতিক্রম করার </w:t>
      </w:r>
      <w:r w:rsidR="00ED1914">
        <w:rPr>
          <w:rFonts w:ascii="Kalpurush" w:hAnsi="Kalpurush" w:cs="Kalpurush"/>
          <w:sz w:val="24"/>
          <w:szCs w:val="24"/>
          <w:cs/>
          <w:lang w:val="en-US" w:bidi="bn-BD"/>
        </w:rPr>
        <w:t>চে</w:t>
      </w:r>
      <w:r>
        <w:rPr>
          <w:rFonts w:ascii="Kalpurush" w:hAnsi="Kalpurush" w:cs="Kalpurush" w:hint="cs"/>
          <w:sz w:val="24"/>
          <w:szCs w:val="24"/>
          <w:cs/>
          <w:lang w:bidi="bn-BD"/>
        </w:rPr>
        <w:t>য়ে উত্তম হত”</w:t>
      </w:r>
      <w:r>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59"/>
      </w:r>
    </w:p>
    <w:p w:rsidR="001F253C" w:rsidRPr="001F253C" w:rsidRDefault="00A71E53" w:rsidP="001F253C">
      <w:pPr>
        <w:widowControl w:val="0"/>
        <w:spacing w:after="0" w:line="460" w:lineRule="exact"/>
        <w:ind w:firstLine="510"/>
        <w:jc w:val="both"/>
        <w:rPr>
          <w:rFonts w:ascii="Kalpurush" w:hAnsi="Kalpurush" w:cs="Kalpurush"/>
          <w:color w:val="943634" w:themeColor="accent2" w:themeShade="BF"/>
          <w:sz w:val="24"/>
          <w:szCs w:val="24"/>
          <w:cs/>
          <w:lang w:bidi="bn-BD"/>
        </w:rPr>
      </w:pPr>
      <w:r w:rsidRPr="001F253C">
        <w:rPr>
          <w:rFonts w:ascii="Kalpurush" w:hAnsi="Kalpurush" w:cs="Kalpurush" w:hint="cs"/>
          <w:color w:val="943634" w:themeColor="accent2" w:themeShade="BF"/>
          <w:sz w:val="24"/>
          <w:szCs w:val="24"/>
          <w:cs/>
          <w:lang w:bidi="bn-BD"/>
        </w:rPr>
        <w:t xml:space="preserve">চৌদ্দ- </w:t>
      </w:r>
      <w:r w:rsidR="001F253C" w:rsidRPr="001F253C">
        <w:rPr>
          <w:rFonts w:ascii="Kalpurush" w:hAnsi="Kalpurush" w:cs="Kalpurush" w:hint="cs"/>
          <w:color w:val="943634" w:themeColor="accent2" w:themeShade="BF"/>
          <w:sz w:val="24"/>
          <w:szCs w:val="24"/>
          <w:cs/>
          <w:lang w:bidi="bn-BD"/>
        </w:rPr>
        <w:t>ইমাম</w:t>
      </w:r>
      <w:r w:rsidR="001F253C">
        <w:rPr>
          <w:rFonts w:ascii="Kalpurush" w:hAnsi="Kalpurush" w:cs="Kalpurush" w:hint="cs"/>
          <w:color w:val="943634" w:themeColor="accent2" w:themeShade="BF"/>
          <w:sz w:val="24"/>
          <w:szCs w:val="24"/>
          <w:cs/>
          <w:lang w:bidi="bn-BD"/>
        </w:rPr>
        <w:t xml:space="preserve"> মসজিদে প্রবেশের পর</w:t>
      </w:r>
      <w:r w:rsidR="001F253C" w:rsidRPr="001F253C">
        <w:rPr>
          <w:rFonts w:ascii="Kalpurush" w:hAnsi="Kalpurush" w:cs="Kalpurush" w:hint="cs"/>
          <w:color w:val="943634" w:themeColor="accent2" w:themeShade="BF"/>
          <w:sz w:val="24"/>
          <w:szCs w:val="24"/>
          <w:cs/>
          <w:lang w:bidi="bn-BD"/>
        </w:rPr>
        <w:t xml:space="preserve"> কোন নফল সালাত পড়বে না: </w:t>
      </w:r>
    </w:p>
    <w:p w:rsidR="00A71E53" w:rsidRDefault="00A71E53" w:rsidP="001F253C">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ইমাম সাহেব মসজিদে প্রবেশ করার সাথে কোন প্রকার নফল সালাত, </w:t>
      </w:r>
      <w:r>
        <w:rPr>
          <w:rFonts w:ascii="Kalpurush" w:hAnsi="Kalpurush" w:cs="Kalpurush"/>
          <w:sz w:val="24"/>
          <w:szCs w:val="24"/>
          <w:cs/>
          <w:lang w:bidi="bn-BD"/>
        </w:rPr>
        <w:t>জিকির</w:t>
      </w:r>
      <w:r>
        <w:rPr>
          <w:rFonts w:ascii="Kalpurush" w:hAnsi="Kalpurush" w:cs="Kalpurush" w:hint="cs"/>
          <w:sz w:val="24"/>
          <w:szCs w:val="24"/>
          <w:cs/>
          <w:lang w:bidi="bn-BD"/>
        </w:rPr>
        <w:t xml:space="preserve">-আযকার করবে না। </w:t>
      </w:r>
      <w:r>
        <w:rPr>
          <w:rFonts w:ascii="Kalpurush" w:hAnsi="Kalpurush" w:cs="Kalpurush"/>
          <w:sz w:val="24"/>
          <w:szCs w:val="24"/>
          <w:cs/>
          <w:lang w:bidi="bn-BD"/>
        </w:rPr>
        <w:t>মুয়াজ্জিনের</w:t>
      </w:r>
      <w:r>
        <w:rPr>
          <w:rFonts w:ascii="Kalpurush" w:hAnsi="Kalpurush" w:cs="Kalpurush" w:hint="cs"/>
          <w:sz w:val="24"/>
          <w:szCs w:val="24"/>
          <w:cs/>
          <w:lang w:bidi="bn-BD"/>
        </w:rPr>
        <w:t xml:space="preserve"> আযানের উত্তর দেয়ার পর ইমামের খুতবা শোনায় মনোযোগী হবে। আব্দুল্লাহ বিন আমর হতে বর্ণিত রাসূল সাল্লাল্লাহু আলাইহি ওয়াসাল্লাম বলেছেন,</w:t>
      </w:r>
    </w:p>
    <w:p w:rsidR="00A71E53" w:rsidRPr="00157D93" w:rsidRDefault="00A71E53" w:rsidP="00A71E53">
      <w:pPr>
        <w:widowControl w:val="0"/>
        <w:bidi/>
        <w:spacing w:after="0" w:line="460" w:lineRule="exact"/>
        <w:ind w:firstLine="510"/>
        <w:jc w:val="both"/>
        <w:rPr>
          <w:rFonts w:ascii="Kalpurush" w:hAnsi="Kalpurush" w:cs="KFGQPC Uthman Taha Naskh"/>
          <w:sz w:val="24"/>
          <w:szCs w:val="24"/>
          <w:cs/>
          <w:lang w:bidi="bn-BD"/>
        </w:rPr>
      </w:pPr>
      <w:r w:rsidRPr="00A777BB">
        <w:rPr>
          <w:rFonts w:ascii="Brickletter" w:hAnsi="Brickletter" w:cs="KFGQPC Uthman Taha Naskh" w:hint="cs"/>
          <w:b/>
          <w:bCs/>
          <w:color w:val="000066"/>
          <w:sz w:val="24"/>
          <w:szCs w:val="24"/>
          <w:rtl/>
        </w:rPr>
        <w:t xml:space="preserve">«يحضر الجمعة ثلاثة نفر؛ فرجل حضرها يلغو، فذلك حظه منها، ورجل حضرها بدعاء، فهو رجل دعا الله إن شاء أعطاه وإن شاء منعه، ورجل حضرها بإنصات وسكوت، ولم يتخط رقبة مسلم، ولم يؤذ أحدا، فهي كفارة له </w:t>
      </w:r>
      <w:r w:rsidRPr="00A777BB">
        <w:rPr>
          <w:rFonts w:ascii="Brickletter" w:hAnsi="Brickletter" w:cs="KFGQPC Uthman Taha Naskh" w:hint="eastAsia"/>
          <w:b/>
          <w:bCs/>
          <w:color w:val="000066"/>
          <w:sz w:val="24"/>
          <w:szCs w:val="24"/>
          <w:rtl/>
        </w:rPr>
        <w:t>إلى</w:t>
      </w:r>
      <w:r w:rsidRPr="00A777BB">
        <w:rPr>
          <w:rFonts w:ascii="Brickletter" w:hAnsi="Brickletter" w:cs="KFGQPC Uthman Taha Naskh" w:hint="cs"/>
          <w:b/>
          <w:bCs/>
          <w:color w:val="000066"/>
          <w:sz w:val="24"/>
          <w:szCs w:val="24"/>
          <w:rtl/>
        </w:rPr>
        <w:t xml:space="preserve"> يوم </w:t>
      </w:r>
      <w:r w:rsidRPr="00A777BB">
        <w:rPr>
          <w:rFonts w:ascii="Brickletter" w:hAnsi="Brickletter" w:cs="KFGQPC Uthman Taha Naskh" w:hint="cs"/>
          <w:b/>
          <w:bCs/>
          <w:color w:val="000066"/>
          <w:sz w:val="24"/>
          <w:szCs w:val="24"/>
          <w:rtl/>
        </w:rPr>
        <w:lastRenderedPageBreak/>
        <w:t>الجمعة التي تليها وزيادة ثلاثة أيام، وذلك أن الله يقول</w:t>
      </w:r>
      <w:r w:rsidRPr="00157D93">
        <w:rPr>
          <w:rFonts w:ascii="Brickletter" w:hAnsi="Brickletter" w:cs="KFGQPC Uthman Taha Naskh" w:hint="cs"/>
          <w:b/>
          <w:bCs/>
          <w:sz w:val="24"/>
          <w:szCs w:val="24"/>
          <w:rtl/>
        </w:rPr>
        <w:t xml:space="preserve">: </w:t>
      </w:r>
      <w:r w:rsidRPr="00157D93">
        <w:rPr>
          <w:rFonts w:cs="KFGQPC Uthman Taha Naskh" w:hint="cs"/>
          <w:sz w:val="24"/>
          <w:szCs w:val="24"/>
          <w:rtl/>
        </w:rPr>
        <w:t>﴿</w:t>
      </w:r>
      <w:r w:rsidRPr="00157D93">
        <w:rPr>
          <w:rFonts w:cs="KFGQPC Uthman Taha Naskh"/>
          <w:b/>
          <w:bCs/>
          <w:sz w:val="24"/>
          <w:szCs w:val="24"/>
          <w:rtl/>
        </w:rPr>
        <w:t>مَنْ جَاءَ بِالْحَسَنَةِ فَلَهُ عَشْرُ أَمْثَالِهَا</w:t>
      </w:r>
      <w:r w:rsidRPr="00157D93">
        <w:rPr>
          <w:rFonts w:ascii="Brickletter" w:hAnsi="Brickletter" w:cs="KFGQPC Uthman Taha Naskh" w:hint="cs"/>
          <w:sz w:val="24"/>
          <w:szCs w:val="24"/>
          <w:rtl/>
        </w:rPr>
        <w:t>﴾</w:t>
      </w:r>
      <w:r w:rsidRPr="00157D93">
        <w:rPr>
          <w:rFonts w:ascii="Brickletter" w:hAnsi="Brickletter" w:cs="KFGQPC Uthman Taha Naskh" w:hint="cs"/>
          <w:b/>
          <w:bCs/>
          <w:sz w:val="24"/>
          <w:szCs w:val="24"/>
          <w:rtl/>
        </w:rPr>
        <w:t>»</w:t>
      </w:r>
      <w:r w:rsidRPr="00157D93">
        <w:rPr>
          <w:rFonts w:ascii="Brickletter" w:hAnsi="Brickletter" w:cs="KFGQPC Uthman Taha Naskh" w:hint="cs"/>
          <w:sz w:val="24"/>
          <w:szCs w:val="24"/>
          <w:rtl/>
        </w:rPr>
        <w:t xml:space="preserve"> [حسن. رواه أبو داود، وابن خزيمة في صحيحه].</w:t>
      </w:r>
    </w:p>
    <w:p w:rsidR="00A71E53" w:rsidRPr="001F253C"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“তিন ধরনের মানুষ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মসজিদে উপস্থিত হয়ে থাকে। এক ধরনের মানুষ যারা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মসজিদে এসে কথাবার্তা বলে অনর্থক কাজ করে। তারা অবশ্যই তাদের কর্মের পরিণাম ভোগ করবে। আরেক ধরনের লোক যারা মসজিদে এসে </w:t>
      </w:r>
      <w:r w:rsidR="00AA04B7">
        <w:rPr>
          <w:rFonts w:ascii="Kalpurush" w:hAnsi="Kalpurush" w:cs="Kalpurush" w:hint="cs"/>
          <w:sz w:val="24"/>
          <w:szCs w:val="24"/>
          <w:cs/>
          <w:lang w:bidi="bn-BD"/>
        </w:rPr>
        <w:t xml:space="preserve"> 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 xml:space="preserve">আ </w:t>
      </w:r>
      <w:r>
        <w:rPr>
          <w:rFonts w:ascii="Kalpurush" w:hAnsi="Kalpurush" w:cs="Kalpurush" w:hint="cs"/>
          <w:sz w:val="24"/>
          <w:szCs w:val="24"/>
          <w:cs/>
          <w:lang w:bidi="bn-BD"/>
        </w:rPr>
        <w:t xml:space="preserve">মুনাজাতে লিপ্ত থাকে। আল্লাহ চাইলে লোকটির </w:t>
      </w:r>
      <w:r w:rsidR="00AA04B7">
        <w:rPr>
          <w:rFonts w:ascii="Kalpurush" w:hAnsi="Kalpurush" w:cs="Kalpurush" w:hint="cs"/>
          <w:sz w:val="24"/>
          <w:szCs w:val="24"/>
          <w:cs/>
          <w:lang w:bidi="bn-BD"/>
        </w:rPr>
        <w:t>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 xml:space="preserve"> কবুল করবেন অথবা </w:t>
      </w:r>
      <w:r w:rsidR="00AA04B7">
        <w:rPr>
          <w:rFonts w:ascii="Kalpurush" w:hAnsi="Kalpurush" w:cs="Kalpurush" w:hint="cs"/>
          <w:sz w:val="24"/>
          <w:szCs w:val="24"/>
          <w:cs/>
          <w:lang w:bidi="bn-BD"/>
        </w:rPr>
        <w:t>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 xml:space="preserve"> কবুল করবেন না। আরেক ধরনের লোক যারা চুপ-চাপ করে মসজিদে উপস্থিত হয়, দুই লোকের মাঝে ফা</w:t>
      </w:r>
      <w:r w:rsidR="001F253C">
        <w:rPr>
          <w:rFonts w:ascii="Kalpurush" w:hAnsi="Kalpurush" w:cs="Kalpurush" w:hint="cs"/>
          <w:sz w:val="24"/>
          <w:szCs w:val="24"/>
          <w:cs/>
          <w:lang w:bidi="bn-BD"/>
        </w:rPr>
        <w:t>ঁ</w:t>
      </w:r>
      <w:r>
        <w:rPr>
          <w:rFonts w:ascii="Kalpurush" w:hAnsi="Kalpurush" w:cs="Kalpurush" w:hint="cs"/>
          <w:sz w:val="24"/>
          <w:szCs w:val="24"/>
          <w:cs/>
          <w:lang w:bidi="bn-BD"/>
        </w:rPr>
        <w:t xml:space="preserve">কা করে না এবং কাউকে কষ্ট দেয় না। </w:t>
      </w:r>
      <w:r w:rsidR="00ED1914">
        <w:rPr>
          <w:rFonts w:ascii="Kalpurush" w:hAnsi="Kalpurush" w:cs="Kalpurush"/>
          <w:sz w:val="24"/>
          <w:szCs w:val="24"/>
          <w:cs/>
          <w:lang w:val="en-US" w:bidi="bn-BD"/>
        </w:rPr>
        <w:t>এটা</w:t>
      </w:r>
      <w:r w:rsidR="00ED1914">
        <w:rPr>
          <w:rFonts w:ascii="Kalpurush" w:hAnsi="Kalpurush" w:cs="Kalpurush"/>
          <w:sz w:val="24"/>
          <w:szCs w:val="24"/>
          <w:lang w:val="en-US" w:bidi="bn-BD"/>
        </w:rPr>
        <w:t xml:space="preserve"> </w:t>
      </w:r>
      <w:r>
        <w:rPr>
          <w:rFonts w:ascii="Kalpurush" w:hAnsi="Kalpurush" w:cs="Kalpurush" w:hint="cs"/>
          <w:sz w:val="24"/>
          <w:szCs w:val="24"/>
          <w:cs/>
          <w:lang w:bidi="bn-BD"/>
        </w:rPr>
        <w:t xml:space="preserve">তার জন্য </w:t>
      </w:r>
      <w:r w:rsidR="00AA04B7">
        <w:rPr>
          <w:rFonts w:ascii="Kalpurush" w:hAnsi="Kalpurush" w:cs="Kalpurush" w:hint="cs"/>
          <w:sz w:val="24"/>
          <w:szCs w:val="24"/>
          <w:cs/>
          <w:lang w:bidi="bn-BD"/>
        </w:rPr>
        <w:t>এ জুম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1F253C">
        <w:rPr>
          <w:rFonts w:ascii="Kalpurush" w:hAnsi="Kalpurush" w:cs="Kalpurush" w:hint="cs"/>
          <w:sz w:val="24"/>
          <w:szCs w:val="24"/>
          <w:cs/>
          <w:lang w:bidi="bn-BD"/>
        </w:rPr>
        <w:t xml:space="preserve"> থেকে নিয়ে পরবর্তী </w:t>
      </w:r>
      <w:r w:rsidR="00AA04B7">
        <w:rPr>
          <w:rFonts w:ascii="Kalpurush" w:hAnsi="Kalpurush" w:cs="Kalpurush" w:hint="cs"/>
          <w:sz w:val="24"/>
          <w:szCs w:val="24"/>
          <w:cs/>
          <w:lang w:bidi="bn-BD"/>
        </w:rPr>
        <w:t>জুম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Pr="001F253C">
        <w:rPr>
          <w:rFonts w:ascii="Kalpurush" w:hAnsi="Kalpurush" w:cs="Kalpurush" w:hint="cs"/>
          <w:sz w:val="24"/>
          <w:szCs w:val="24"/>
          <w:cs/>
          <w:lang w:bidi="bn-BD"/>
        </w:rPr>
        <w:t xml:space="preserve"> পর্যন্ত মধ্যবর্তী </w:t>
      </w:r>
      <w:r w:rsidRPr="001F253C">
        <w:rPr>
          <w:rFonts w:ascii="Kalpurush" w:hAnsi="Kalpurush" w:cs="Kalpurush"/>
          <w:sz w:val="24"/>
          <w:szCs w:val="24"/>
          <w:cs/>
          <w:lang w:bidi="bn-BD"/>
        </w:rPr>
        <w:t>গুনাহসমূহ</w:t>
      </w:r>
      <w:r w:rsidRPr="001F253C">
        <w:rPr>
          <w:rFonts w:ascii="Kalpurush" w:hAnsi="Kalpurush" w:cs="Kalpurush" w:hint="cs"/>
          <w:sz w:val="24"/>
          <w:szCs w:val="24"/>
          <w:cs/>
          <w:lang w:bidi="bn-BD"/>
        </w:rPr>
        <w:t xml:space="preserve"> এবং আরও অতিরিক্ত তিন দিনের </w:t>
      </w:r>
      <w:r w:rsidRPr="00ED1914">
        <w:rPr>
          <w:rFonts w:ascii="Kalpurush" w:hAnsi="Kalpurush" w:cs="Kalpurush"/>
          <w:sz w:val="24"/>
          <w:szCs w:val="24"/>
          <w:cs/>
          <w:lang w:bidi="bn-BD"/>
        </w:rPr>
        <w:t>গুনাহের জন্য কাফফারা হবে</w:t>
      </w:r>
      <w:r w:rsidRPr="00146D72">
        <w:rPr>
          <w:rFonts w:ascii="Kalpurush" w:hAnsi="Kalpurush" w:cs="Mangal"/>
          <w:sz w:val="24"/>
          <w:szCs w:val="24"/>
          <w:cs/>
          <w:lang w:bidi="hi-IN"/>
        </w:rPr>
        <w:t xml:space="preserve">। </w:t>
      </w:r>
      <w:r w:rsidRPr="00146D72">
        <w:rPr>
          <w:rFonts w:ascii="Kalpurush" w:hAnsi="Kalpurush" w:cs="Kalpurush"/>
          <w:sz w:val="24"/>
          <w:szCs w:val="24"/>
          <w:cs/>
          <w:lang w:bidi="bn-IN"/>
        </w:rPr>
        <w:t>কারণ</w:t>
      </w:r>
      <w:r w:rsidRPr="00ED1914">
        <w:rPr>
          <w:rFonts w:ascii="Kalpurush" w:hAnsi="Kalpurush" w:cs="Kalpurush"/>
          <w:sz w:val="24"/>
          <w:szCs w:val="24"/>
          <w:lang w:bidi="bn-BD"/>
        </w:rPr>
        <w:t xml:space="preserve">, </w:t>
      </w:r>
      <w:r w:rsidRPr="001F253C">
        <w:rPr>
          <w:rFonts w:ascii="Kalpurush" w:hAnsi="Kalpurush" w:cs="Kalpurush" w:hint="cs"/>
          <w:sz w:val="24"/>
          <w:szCs w:val="24"/>
          <w:cs/>
          <w:lang w:bidi="bn-BD"/>
        </w:rPr>
        <w:t xml:space="preserve">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Pr="001F253C">
        <w:rPr>
          <w:rFonts w:ascii="Kalpurush" w:hAnsi="Kalpurush" w:cs="Kalpurush" w:hint="cs"/>
          <w:sz w:val="24"/>
          <w:szCs w:val="24"/>
          <w:cs/>
          <w:lang w:bidi="bn-BD"/>
        </w:rPr>
        <w:t xml:space="preserve"> বলেন, </w:t>
      </w:r>
      <w:r w:rsidRPr="001F253C">
        <w:rPr>
          <w:rFonts w:cs="Traditional Arabic" w:hint="cs"/>
          <w:sz w:val="24"/>
          <w:szCs w:val="24"/>
          <w:rtl/>
        </w:rPr>
        <w:t>﴿</w:t>
      </w:r>
      <w:r w:rsidRPr="001F253C">
        <w:rPr>
          <w:rFonts w:cs="KFGQPC Uthman Taha Naskh"/>
          <w:sz w:val="24"/>
          <w:szCs w:val="24"/>
          <w:rtl/>
        </w:rPr>
        <w:t>مَنْ جَاءَ بِالْحَسَنَةِ فَلَهُ عَشْرُ أَمْثَالِهَا</w:t>
      </w:r>
      <w:r w:rsidRPr="001F253C">
        <w:rPr>
          <w:rFonts w:ascii="Brickletter" w:hAnsi="Brickletter" w:cs="KFGQPC Uthman Taha Naskh" w:hint="cs"/>
          <w:sz w:val="24"/>
          <w:szCs w:val="24"/>
          <w:rtl/>
        </w:rPr>
        <w:t>﴾</w:t>
      </w:r>
      <w:r w:rsidRPr="001F253C">
        <w:rPr>
          <w:rFonts w:ascii="Brickletter" w:hAnsi="Brickletter" w:cs="Traditional Arabic" w:hint="cs"/>
          <w:sz w:val="24"/>
          <w:szCs w:val="24"/>
          <w:rtl/>
        </w:rPr>
        <w:t>»</w:t>
      </w:r>
      <w:r w:rsidRPr="001F253C">
        <w:rPr>
          <w:rFonts w:ascii="Brickletter" w:hAnsi="Brickletter" w:cs="Vrinda" w:hint="cs"/>
          <w:sz w:val="24"/>
          <w:szCs w:val="24"/>
          <w:cs/>
          <w:lang w:bidi="bn-BD"/>
        </w:rPr>
        <w:t xml:space="preserve"> </w:t>
      </w:r>
      <w:r w:rsidRPr="001F253C">
        <w:rPr>
          <w:rFonts w:ascii="Kalpurush" w:hAnsi="Kalpurush" w:cs="Kalpurush"/>
          <w:sz w:val="24"/>
          <w:szCs w:val="24"/>
          <w:cs/>
          <w:lang w:bidi="bn-BD"/>
        </w:rPr>
        <w:t xml:space="preserve">যে </w:t>
      </w:r>
      <w:r w:rsidRPr="001F253C">
        <w:rPr>
          <w:rFonts w:ascii="Kalpurush" w:hAnsi="Kalpurush" w:cs="Kalpurush" w:hint="cs"/>
          <w:sz w:val="24"/>
          <w:szCs w:val="24"/>
          <w:cs/>
          <w:lang w:bidi="bn-BD"/>
        </w:rPr>
        <w:t xml:space="preserve">কোন নেক আমল করে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sidRPr="001F253C">
        <w:rPr>
          <w:rFonts w:ascii="Kalpurush" w:hAnsi="Kalpurush" w:cs="Kalpurush" w:hint="cs"/>
          <w:sz w:val="24"/>
          <w:szCs w:val="24"/>
          <w:cs/>
          <w:lang w:bidi="bn-BD"/>
        </w:rPr>
        <w:t xml:space="preserve"> তার সাওয়াবকে দশ গুণ বাড়িয়ে দেন”।</w:t>
      </w:r>
      <w:r w:rsidRPr="001F253C">
        <w:rPr>
          <w:rStyle w:val="FootnoteReference"/>
          <w:rFonts w:ascii="Kalpurush" w:hAnsi="Kalpurush" w:cs="Kalpurush"/>
          <w:sz w:val="24"/>
          <w:szCs w:val="24"/>
          <w:cs/>
          <w:lang w:bidi="bn-BD"/>
        </w:rPr>
        <w:footnoteReference w:id="60"/>
      </w:r>
    </w:p>
    <w:p w:rsidR="00A71E53" w:rsidRPr="000B3576" w:rsidRDefault="00A71E53">
      <w:pPr>
        <w:widowControl w:val="0"/>
        <w:spacing w:after="0" w:line="460" w:lineRule="exact"/>
        <w:jc w:val="both"/>
        <w:rPr>
          <w:rFonts w:ascii="Kalpurush" w:hAnsi="Kalpurush" w:cs="Kalpurush"/>
          <w:b/>
          <w:bCs/>
          <w:color w:val="943634" w:themeColor="accent2" w:themeShade="BF"/>
          <w:sz w:val="24"/>
          <w:szCs w:val="24"/>
          <w:cs/>
          <w:lang w:bidi="bn-BD"/>
        </w:rPr>
      </w:pPr>
      <w:r w:rsidRPr="000B3576">
        <w:rPr>
          <w:rFonts w:ascii="Kalpurush" w:hAnsi="Kalpurush" w:cs="Kalpurush" w:hint="cs"/>
          <w:b/>
          <w:bCs/>
          <w:color w:val="943634" w:themeColor="accent2" w:themeShade="BF"/>
          <w:sz w:val="24"/>
          <w:szCs w:val="24"/>
          <w:cs/>
          <w:lang w:bidi="bn-BD"/>
        </w:rPr>
        <w:t xml:space="preserve">পনের-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0B3576">
        <w:rPr>
          <w:rFonts w:ascii="Kalpurush" w:hAnsi="Kalpurush" w:cs="Kalpurush" w:hint="cs"/>
          <w:b/>
          <w:bCs/>
          <w:color w:val="943634" w:themeColor="accent2" w:themeShade="BF"/>
          <w:sz w:val="24"/>
          <w:szCs w:val="24"/>
          <w:cs/>
          <w:lang w:bidi="bn-BD"/>
        </w:rPr>
        <w:t xml:space="preserve"> দিন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0B3576">
        <w:rPr>
          <w:rFonts w:ascii="Kalpurush" w:hAnsi="Kalpurush" w:cs="Kalpurush" w:hint="cs"/>
          <w:b/>
          <w:bCs/>
          <w:color w:val="943634" w:themeColor="accent2" w:themeShade="BF"/>
          <w:sz w:val="24"/>
          <w:szCs w:val="24"/>
          <w:cs/>
          <w:lang w:bidi="bn-BD"/>
        </w:rPr>
        <w:t xml:space="preserve"> সালাতের পূর্বে ইহতেবা করে বসা </w:t>
      </w:r>
      <w:r w:rsidRPr="000B3576">
        <w:rPr>
          <w:rFonts w:ascii="Kalpurush" w:hAnsi="Kalpurush" w:cs="Kalpurush" w:hint="cs"/>
          <w:b/>
          <w:bCs/>
          <w:color w:val="943634" w:themeColor="accent2" w:themeShade="BF"/>
          <w:sz w:val="24"/>
          <w:szCs w:val="24"/>
          <w:cs/>
          <w:lang w:bidi="bn-BD"/>
        </w:rPr>
        <w:lastRenderedPageBreak/>
        <w:t xml:space="preserve">মাকরূহ: </w:t>
      </w:r>
    </w:p>
    <w:p w:rsidR="00A71E53" w:rsidRPr="000B3576" w:rsidRDefault="00A71E53" w:rsidP="00A71E53">
      <w:pPr>
        <w:widowControl w:val="0"/>
        <w:spacing w:after="0" w:line="460" w:lineRule="exact"/>
        <w:jc w:val="both"/>
        <w:rPr>
          <w:rFonts w:ascii="Kalpurush" w:hAnsi="Kalpurush" w:cs="Vrinda"/>
          <w:b/>
          <w:bCs/>
          <w:sz w:val="24"/>
          <w:szCs w:val="56"/>
          <w:cs/>
          <w:lang w:bidi="bn-BD"/>
        </w:rPr>
      </w:pPr>
      <w:r>
        <w:rPr>
          <w:rFonts w:ascii="Kalpurush" w:hAnsi="Kalpurush" w:cs="Kalpurush" w:hint="cs"/>
          <w:b/>
          <w:bCs/>
          <w:sz w:val="24"/>
          <w:szCs w:val="24"/>
          <w:cs/>
          <w:lang w:bidi="bn-BD"/>
        </w:rPr>
        <w:tab/>
      </w:r>
      <w:r w:rsidR="008D51E9">
        <w:rPr>
          <w:rFonts w:ascii="Kalpurush" w:hAnsi="Kalpurush" w:cs="Kalpurush" w:hint="cs"/>
          <w:b/>
          <w:bCs/>
          <w:sz w:val="24"/>
          <w:szCs w:val="24"/>
          <w:cs/>
          <w:lang w:bidi="bn-BD"/>
        </w:rPr>
        <w:t>জুম</w:t>
      </w:r>
      <w:r w:rsidR="008D51E9">
        <w:rPr>
          <w:rFonts w:ascii="Kalpurush" w:hAnsi="Kalpurush" w:cs="Kalpurush" w:hint="cs"/>
          <w:b/>
          <w:bCs/>
          <w:sz w:val="24"/>
          <w:szCs w:val="24"/>
          <w:lang w:bidi="bn-BD"/>
        </w:rPr>
        <w:t>‘</w:t>
      </w:r>
      <w:r w:rsidR="008D51E9">
        <w:rPr>
          <w:rFonts w:ascii="Kalpurush" w:hAnsi="Kalpurush" w:cs="Kalpurush" w:hint="cs"/>
          <w:b/>
          <w:bCs/>
          <w:sz w:val="24"/>
          <w:szCs w:val="24"/>
          <w:cs/>
          <w:lang w:bidi="bn-BD"/>
        </w:rPr>
        <w:t>আর</w:t>
      </w:r>
      <w:r>
        <w:rPr>
          <w:rFonts w:ascii="Kalpurush" w:hAnsi="Kalpurush" w:cs="Kalpurush" w:hint="cs"/>
          <w:b/>
          <w:bCs/>
          <w:sz w:val="24"/>
          <w:szCs w:val="24"/>
          <w:cs/>
          <w:lang w:bidi="bn-BD"/>
        </w:rPr>
        <w:t xml:space="preserve"> দিন মসজিদে </w:t>
      </w:r>
      <w:r w:rsidRPr="000B3576">
        <w:rPr>
          <w:rFonts w:ascii="Kalpurush" w:hAnsi="Kalpurush" w:cs="Kalpurush" w:hint="cs"/>
          <w:sz w:val="24"/>
          <w:szCs w:val="24"/>
          <w:cs/>
          <w:lang w:bidi="bn-BD"/>
        </w:rPr>
        <w:t>ইহতেবা করে বসা নিষিদ্ধ। ইহতেবা বলা হয়, নিতম্বের উপর বসে দুই হাঁটু খাড়া করে দেয়া এবং তার উপর কাপড় পরে দুই হাত দিয়ে</w:t>
      </w:r>
      <w:r>
        <w:rPr>
          <w:rFonts w:ascii="Kalpurush" w:hAnsi="Kalpurush" w:cs="Kalpurush" w:hint="cs"/>
          <w:sz w:val="24"/>
          <w:szCs w:val="24"/>
          <w:cs/>
          <w:lang w:bidi="bn-BD"/>
        </w:rPr>
        <w:t xml:space="preserve"> কাপড় পেঁচিয়ে</w:t>
      </w:r>
      <w:r w:rsidRPr="000B3576">
        <w:rPr>
          <w:rFonts w:ascii="Kalpurush" w:hAnsi="Kalpurush" w:cs="Kalpurush" w:hint="cs"/>
          <w:sz w:val="24"/>
          <w:szCs w:val="24"/>
          <w:cs/>
          <w:lang w:bidi="bn-BD"/>
        </w:rPr>
        <w:t xml:space="preserve"> হাঁটুর নিচে ধরে </w:t>
      </w:r>
      <w:r w:rsidRPr="00ED1914">
        <w:rPr>
          <w:rFonts w:ascii="Kalpurush" w:hAnsi="Kalpurush" w:cs="Kalpurush"/>
          <w:sz w:val="24"/>
          <w:szCs w:val="24"/>
          <w:cs/>
          <w:lang w:bidi="bn-BD"/>
        </w:rPr>
        <w:t>রাখা</w:t>
      </w:r>
      <w:r w:rsidRPr="00146D72">
        <w:rPr>
          <w:rFonts w:ascii="Kalpurush" w:hAnsi="Kalpurush" w:cs="Mangal"/>
          <w:b/>
          <w:bCs/>
          <w:sz w:val="24"/>
          <w:szCs w:val="24"/>
          <w:cs/>
          <w:lang w:bidi="hi-IN"/>
        </w:rPr>
        <w:t>।</w:t>
      </w:r>
      <w:r w:rsidRPr="00ED1914">
        <w:rPr>
          <w:rStyle w:val="FootnoteReference"/>
          <w:rFonts w:ascii="Kalpurush" w:hAnsi="Kalpurush" w:cs="Kalpurush"/>
          <w:b/>
          <w:bCs/>
          <w:sz w:val="24"/>
          <w:szCs w:val="24"/>
          <w:cs/>
          <w:lang w:bidi="bn-BD"/>
        </w:rPr>
        <w:footnoteReference w:id="61"/>
      </w:r>
      <w:r>
        <w:rPr>
          <w:rFonts w:ascii="Kalpurush" w:hAnsi="Kalpurush" w:cs="Kalpurush" w:hint="cs"/>
          <w:b/>
          <w:bCs/>
          <w:sz w:val="24"/>
          <w:szCs w:val="24"/>
          <w:cs/>
          <w:lang w:bidi="bn-BD"/>
        </w:rPr>
        <w:t xml:space="preserve"> প্রমাণ- </w:t>
      </w:r>
    </w:p>
    <w:p w:rsidR="00A71E53" w:rsidRPr="00E14385" w:rsidRDefault="00A71E53" w:rsidP="00A71E53">
      <w:pPr>
        <w:widowControl w:val="0"/>
        <w:bidi/>
        <w:spacing w:after="0" w:line="460" w:lineRule="exact"/>
        <w:ind w:firstLine="510"/>
        <w:jc w:val="both"/>
        <w:rPr>
          <w:rFonts w:ascii="Brickletter" w:hAnsi="Brickletter" w:cs="Vrinda"/>
          <w:b/>
          <w:bCs/>
          <w:sz w:val="24"/>
          <w:szCs w:val="30"/>
          <w:cs/>
          <w:lang w:bidi="bn-BD"/>
        </w:rPr>
      </w:pPr>
      <w:r w:rsidRPr="000B3576">
        <w:rPr>
          <w:rFonts w:ascii="Brickletter" w:hAnsi="Brickletter" w:cs="KFGQPC Uthman Taha Naskh" w:hint="cs"/>
          <w:b/>
          <w:bCs/>
          <w:sz w:val="24"/>
          <w:szCs w:val="24"/>
          <w:rtl/>
        </w:rPr>
        <w:t xml:space="preserve">عن سهل بن معاذ عن أبيه أن النبي </w:t>
      </w:r>
      <w:r w:rsidRPr="000B3576">
        <w:rPr>
          <w:rFonts w:ascii="Brickletter" w:hAnsi="Brickletter" w:cs="KFGQPC Uthman Taha Naskh"/>
          <w:b/>
          <w:bCs/>
          <w:sz w:val="24"/>
          <w:szCs w:val="24"/>
          <w:rtl/>
        </w:rPr>
        <w:t>صلى الله عليه وسلم</w:t>
      </w:r>
      <w:r w:rsidRPr="000B3576">
        <w:rPr>
          <w:rFonts w:ascii="Brickletter" w:hAnsi="Brickletter" w:cs="KFGQPC Uthman Taha Naskh" w:hint="cs"/>
          <w:b/>
          <w:bCs/>
          <w:sz w:val="24"/>
          <w:szCs w:val="24"/>
          <w:rtl/>
        </w:rPr>
        <w:t xml:space="preserve"> نهى عن الحبوة يوم الجمعة والإمام يخطب. [حسن. رواه أبو داود، والترمذي].</w:t>
      </w:r>
    </w:p>
    <w:p w:rsidR="00A71E53" w:rsidRDefault="00A71E53" w:rsidP="00A71E53">
      <w:pPr>
        <w:widowControl w:val="0"/>
        <w:spacing w:after="0" w:line="460" w:lineRule="exact"/>
        <w:ind w:firstLine="510"/>
        <w:jc w:val="both"/>
        <w:rPr>
          <w:rFonts w:ascii="Kalpurush" w:hAnsi="Kalpurush" w:cs="Kalpurush"/>
          <w:sz w:val="24"/>
          <w:szCs w:val="24"/>
          <w:cs/>
          <w:lang w:bidi="bn-BD"/>
        </w:rPr>
      </w:pPr>
      <w:r w:rsidRPr="000B3576">
        <w:rPr>
          <w:rFonts w:ascii="Kalpurush" w:hAnsi="Kalpurush" w:cs="Kalpurush" w:hint="cs"/>
          <w:sz w:val="24"/>
          <w:szCs w:val="24"/>
          <w:cs/>
          <w:lang w:bidi="bn-BD"/>
        </w:rPr>
        <w:t xml:space="preserve">অর্থ, সাহাল ইবনে মুয়ায রহ. তার পিতা থেকে বর্ণনা করেন, রাসূল সাল্লাল্লাহু আলাইহি ওয়াসাল্লাম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0B3576">
        <w:rPr>
          <w:rFonts w:ascii="Kalpurush" w:hAnsi="Kalpurush" w:cs="Kalpurush" w:hint="cs"/>
          <w:sz w:val="24"/>
          <w:szCs w:val="24"/>
          <w:cs/>
          <w:lang w:bidi="bn-BD"/>
        </w:rPr>
        <w:t xml:space="preserve"> দিন ইমামের খুতবা দেয়ার সময় ইহতেবা করা থেকে নিষেধ করেছেন।</w:t>
      </w:r>
      <w:r>
        <w:rPr>
          <w:rStyle w:val="FootnoteReference"/>
          <w:rFonts w:ascii="Kalpurush" w:hAnsi="Kalpurush" w:cs="Kalpurush"/>
          <w:sz w:val="24"/>
          <w:szCs w:val="24"/>
          <w:cs/>
          <w:lang w:bidi="bn-BD"/>
        </w:rPr>
        <w:footnoteReference w:id="62"/>
      </w:r>
    </w:p>
    <w:p w:rsidR="00A71E53" w:rsidRPr="000B3576" w:rsidRDefault="00A71E53">
      <w:pPr>
        <w:widowControl w:val="0"/>
        <w:spacing w:after="0" w:line="460" w:lineRule="exact"/>
        <w:ind w:firstLine="510"/>
        <w:jc w:val="both"/>
        <w:rPr>
          <w:rFonts w:ascii="Kalpurush" w:hAnsi="Kalpurush" w:cs="Kalpurush"/>
          <w:sz w:val="24"/>
          <w:szCs w:val="24"/>
          <w:cs/>
          <w:lang w:bidi="bn-BD"/>
        </w:rPr>
      </w:pPr>
      <w:r w:rsidRPr="001F253C">
        <w:rPr>
          <w:rFonts w:ascii="Kalpurush" w:hAnsi="Kalpurush" w:cs="Kalpurush" w:hint="cs"/>
          <w:b/>
          <w:bCs/>
          <w:color w:val="943634" w:themeColor="accent2" w:themeShade="BF"/>
          <w:sz w:val="24"/>
          <w:szCs w:val="24"/>
          <w:cs/>
          <w:lang w:bidi="bn-BD"/>
        </w:rPr>
        <w:t xml:space="preserve">ষোল-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1F253C">
        <w:rPr>
          <w:rFonts w:ascii="Kalpurush" w:hAnsi="Kalpurush" w:cs="Kalpurush" w:hint="cs"/>
          <w:b/>
          <w:bCs/>
          <w:color w:val="943634" w:themeColor="accent2" w:themeShade="BF"/>
          <w:sz w:val="24"/>
          <w:szCs w:val="24"/>
          <w:cs/>
          <w:lang w:bidi="bn-BD"/>
        </w:rPr>
        <w:t xml:space="preserve"> সালাতে সূরা</w:t>
      </w:r>
      <w:r w:rsidR="00ED1914">
        <w:rPr>
          <w:rFonts w:ascii="Kalpurush" w:hAnsi="Kalpurush" w:cs="Kalpurush"/>
          <w:b/>
          <w:bCs/>
          <w:color w:val="943634" w:themeColor="accent2" w:themeShade="BF"/>
          <w:sz w:val="24"/>
          <w:szCs w:val="24"/>
          <w:cs/>
          <w:lang w:val="en-US" w:bidi="bn-BD"/>
        </w:rPr>
        <w:t>তুল</w:t>
      </w:r>
      <w:r w:rsidRPr="001F253C">
        <w:rPr>
          <w:rFonts w:ascii="Kalpurush" w:hAnsi="Kalpurush" w:cs="Kalpurush" w:hint="cs"/>
          <w:b/>
          <w:bCs/>
          <w:color w:val="943634" w:themeColor="accent2" w:themeShade="BF"/>
          <w:sz w:val="24"/>
          <w:szCs w:val="24"/>
          <w:cs/>
          <w:lang w:bidi="bn-BD"/>
        </w:rPr>
        <w:t xml:space="preserve">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w:t>
      </w:r>
      <w:r w:rsidRPr="001F253C">
        <w:rPr>
          <w:rFonts w:ascii="Kalpurush" w:hAnsi="Kalpurush" w:cs="Kalpurush" w:hint="cs"/>
          <w:b/>
          <w:bCs/>
          <w:color w:val="943634" w:themeColor="accent2" w:themeShade="BF"/>
          <w:sz w:val="24"/>
          <w:szCs w:val="24"/>
          <w:cs/>
          <w:lang w:bidi="bn-BD"/>
        </w:rPr>
        <w:t xml:space="preserve"> ও </w:t>
      </w:r>
      <w:r w:rsidR="00ED1914">
        <w:rPr>
          <w:rFonts w:ascii="Kalpurush" w:hAnsi="Kalpurush" w:cs="Kalpurush"/>
          <w:b/>
          <w:bCs/>
          <w:color w:val="943634" w:themeColor="accent2" w:themeShade="BF"/>
          <w:sz w:val="24"/>
          <w:szCs w:val="24"/>
          <w:cs/>
          <w:lang w:val="en-US" w:bidi="bn-BD"/>
        </w:rPr>
        <w:t>আল</w:t>
      </w:r>
      <w:r w:rsidR="00ED1914">
        <w:rPr>
          <w:rFonts w:ascii="Kalpurush" w:hAnsi="Kalpurush" w:cs="Kalpurush"/>
          <w:b/>
          <w:bCs/>
          <w:color w:val="943634" w:themeColor="accent2" w:themeShade="BF"/>
          <w:sz w:val="24"/>
          <w:szCs w:val="24"/>
          <w:lang w:val="en-US" w:bidi="bn-BD"/>
        </w:rPr>
        <w:t>-</w:t>
      </w:r>
      <w:r w:rsidRPr="001F253C">
        <w:rPr>
          <w:rFonts w:ascii="Kalpurush" w:hAnsi="Kalpurush" w:cs="Kalpurush" w:hint="cs"/>
          <w:b/>
          <w:bCs/>
          <w:color w:val="943634" w:themeColor="accent2" w:themeShade="BF"/>
          <w:sz w:val="24"/>
          <w:szCs w:val="24"/>
          <w:cs/>
          <w:lang w:bidi="bn-BD"/>
        </w:rPr>
        <w:t xml:space="preserve">মুনাফিকুন অথবা সূরা </w:t>
      </w:r>
      <w:r w:rsidR="00ED1914">
        <w:rPr>
          <w:rFonts w:ascii="Kalpurush" w:hAnsi="Kalpurush" w:cs="Kalpurush"/>
          <w:b/>
          <w:bCs/>
          <w:color w:val="943634" w:themeColor="accent2" w:themeShade="BF"/>
          <w:sz w:val="24"/>
          <w:szCs w:val="24"/>
          <w:cs/>
          <w:lang w:val="en-US" w:bidi="bn-BD"/>
        </w:rPr>
        <w:t>আল</w:t>
      </w:r>
      <w:r w:rsidR="00ED1914">
        <w:rPr>
          <w:rFonts w:ascii="Kalpurush" w:hAnsi="Kalpurush" w:cs="Kalpurush"/>
          <w:b/>
          <w:bCs/>
          <w:color w:val="943634" w:themeColor="accent2" w:themeShade="BF"/>
          <w:sz w:val="24"/>
          <w:szCs w:val="24"/>
          <w:lang w:val="en-US" w:bidi="bn-BD"/>
        </w:rPr>
        <w:t>-</w:t>
      </w:r>
      <w:r w:rsidRPr="001F253C">
        <w:rPr>
          <w:rFonts w:ascii="Kalpurush" w:hAnsi="Kalpurush" w:cs="Kalpurush" w:hint="cs"/>
          <w:b/>
          <w:bCs/>
          <w:color w:val="943634" w:themeColor="accent2" w:themeShade="BF"/>
          <w:sz w:val="24"/>
          <w:szCs w:val="24"/>
          <w:cs/>
          <w:lang w:bidi="bn-BD"/>
        </w:rPr>
        <w:t>আ</w:t>
      </w:r>
      <w:r w:rsidR="00ED1914">
        <w:rPr>
          <w:rFonts w:ascii="Kalpurush" w:hAnsi="Kalpurush" w:cs="Kalpurush"/>
          <w:b/>
          <w:bCs/>
          <w:color w:val="943634" w:themeColor="accent2" w:themeShade="BF"/>
          <w:sz w:val="24"/>
          <w:szCs w:val="24"/>
          <w:lang w:val="en-US" w:bidi="bn-BD"/>
        </w:rPr>
        <w:t>’</w:t>
      </w:r>
      <w:r w:rsidRPr="001F253C">
        <w:rPr>
          <w:rFonts w:ascii="Kalpurush" w:hAnsi="Kalpurush" w:cs="Kalpurush" w:hint="cs"/>
          <w:b/>
          <w:bCs/>
          <w:color w:val="943634" w:themeColor="accent2" w:themeShade="BF"/>
          <w:sz w:val="24"/>
          <w:szCs w:val="24"/>
          <w:cs/>
          <w:lang w:bidi="bn-BD"/>
        </w:rPr>
        <w:t xml:space="preserve">লা ও </w:t>
      </w:r>
      <w:r w:rsidR="00ED1914">
        <w:rPr>
          <w:rFonts w:ascii="Kalpurush" w:hAnsi="Kalpurush" w:cs="Kalpurush"/>
          <w:b/>
          <w:bCs/>
          <w:color w:val="943634" w:themeColor="accent2" w:themeShade="BF"/>
          <w:sz w:val="24"/>
          <w:szCs w:val="24"/>
          <w:cs/>
          <w:lang w:val="en-US" w:bidi="bn-BD"/>
        </w:rPr>
        <w:t>আল</w:t>
      </w:r>
      <w:r w:rsidR="00ED1914">
        <w:rPr>
          <w:rFonts w:ascii="Kalpurush" w:hAnsi="Kalpurush" w:cs="Kalpurush"/>
          <w:b/>
          <w:bCs/>
          <w:color w:val="943634" w:themeColor="accent2" w:themeShade="BF"/>
          <w:sz w:val="24"/>
          <w:szCs w:val="24"/>
          <w:lang w:val="en-US" w:bidi="bn-BD"/>
        </w:rPr>
        <w:t>-</w:t>
      </w:r>
      <w:r w:rsidRPr="001F253C">
        <w:rPr>
          <w:rFonts w:ascii="Kalpurush" w:hAnsi="Kalpurush" w:cs="Kalpurush" w:hint="cs"/>
          <w:b/>
          <w:bCs/>
          <w:color w:val="943634" w:themeColor="accent2" w:themeShade="BF"/>
          <w:sz w:val="24"/>
          <w:szCs w:val="24"/>
          <w:cs/>
          <w:lang w:bidi="bn-BD"/>
        </w:rPr>
        <w:t>গাশিয়া পড়া</w:t>
      </w:r>
      <w:r>
        <w:rPr>
          <w:rFonts w:ascii="Kalpurush" w:hAnsi="Kalpurush" w:cs="Kalpurush" w:hint="cs"/>
          <w:sz w:val="24"/>
          <w:szCs w:val="24"/>
          <w:cs/>
          <w:lang w:bidi="bn-BD"/>
        </w:rPr>
        <w:t xml:space="preserve">: </w:t>
      </w:r>
    </w:p>
    <w:p w:rsidR="00A71E53" w:rsidRPr="00A777BB" w:rsidRDefault="008D51E9">
      <w:pPr>
        <w:widowControl w:val="0"/>
        <w:spacing w:after="0" w:line="460" w:lineRule="exact"/>
        <w:ind w:firstLine="510"/>
        <w:jc w:val="both"/>
        <w:rPr>
          <w:rFonts w:ascii="Kalpurush" w:hAnsi="Kalpurush" w:cs="Vrinda"/>
          <w:sz w:val="24"/>
          <w:szCs w:val="35"/>
          <w:cs/>
          <w:lang w:bidi="bn-BD"/>
        </w:rPr>
      </w:pPr>
      <w:r>
        <w:rPr>
          <w:rFonts w:ascii="Kalpurush" w:hAnsi="Kalpurush" w:cs="Kalpurush" w:hint="cs"/>
          <w:sz w:val="24"/>
          <w:szCs w:val="24"/>
          <w:cs/>
          <w:lang w:bidi="bn-BD"/>
        </w:rPr>
        <w:t>জু</w:t>
      </w:r>
      <w:r w:rsidR="00ED1914">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sidRPr="00A777BB">
        <w:rPr>
          <w:rFonts w:ascii="Kalpurush" w:hAnsi="Kalpurush" w:cs="Kalpurush" w:hint="cs"/>
          <w:sz w:val="24"/>
          <w:szCs w:val="24"/>
          <w:cs/>
          <w:lang w:bidi="bn-BD"/>
        </w:rPr>
        <w:t xml:space="preserve"> সালাতে ইমামের জন্য সূরা</w:t>
      </w:r>
      <w:r w:rsidR="00ED1914">
        <w:rPr>
          <w:rFonts w:ascii="Kalpurush" w:hAnsi="Kalpurush" w:cs="Kalpurush"/>
          <w:sz w:val="24"/>
          <w:szCs w:val="24"/>
          <w:cs/>
          <w:lang w:val="en-US" w:bidi="bn-BD"/>
        </w:rPr>
        <w:t>তুল</w:t>
      </w:r>
      <w:r w:rsidR="00A71E53" w:rsidRPr="00A777BB">
        <w:rPr>
          <w:rFonts w:ascii="Kalpurush" w:hAnsi="Kalpurush" w:cs="Kalpurush" w:hint="cs"/>
          <w:sz w:val="24"/>
          <w:szCs w:val="24"/>
          <w:cs/>
          <w:lang w:bidi="bn-BD"/>
        </w:rPr>
        <w:t xml:space="preserve"> </w:t>
      </w:r>
      <w:r w:rsidR="00AA04B7">
        <w:rPr>
          <w:rFonts w:ascii="Kalpurush" w:hAnsi="Kalpurush" w:cs="Kalpurush" w:hint="cs"/>
          <w:sz w:val="24"/>
          <w:szCs w:val="24"/>
          <w:cs/>
          <w:lang w:bidi="bn-BD"/>
        </w:rPr>
        <w:t>জুম</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sidR="001F253C">
        <w:rPr>
          <w:rFonts w:ascii="Kalpurush" w:hAnsi="Kalpurush" w:cs="Kalpurush" w:hint="cs"/>
          <w:sz w:val="24"/>
          <w:szCs w:val="24"/>
          <w:cs/>
          <w:lang w:bidi="bn-BD"/>
        </w:rPr>
        <w:t xml:space="preserve"> </w:t>
      </w:r>
      <w:r w:rsidR="00A71E53" w:rsidRPr="00A777BB">
        <w:rPr>
          <w:rFonts w:ascii="Kalpurush" w:hAnsi="Kalpurush" w:cs="Kalpurush" w:hint="cs"/>
          <w:sz w:val="24"/>
          <w:szCs w:val="24"/>
          <w:cs/>
          <w:lang w:bidi="bn-BD"/>
        </w:rPr>
        <w:t xml:space="preserve">ও </w:t>
      </w:r>
      <w:r w:rsidR="00ED1914">
        <w:rPr>
          <w:rFonts w:ascii="Kalpurush" w:hAnsi="Kalpurush" w:cs="Kalpurush"/>
          <w:sz w:val="24"/>
          <w:szCs w:val="24"/>
          <w:cs/>
          <w:lang w:val="en-US" w:bidi="bn-BD"/>
        </w:rPr>
        <w:t>আল</w:t>
      </w:r>
      <w:r w:rsidR="00ED1914">
        <w:rPr>
          <w:rFonts w:ascii="Kalpurush" w:hAnsi="Kalpurush" w:cs="Kalpurush"/>
          <w:sz w:val="24"/>
          <w:szCs w:val="24"/>
          <w:lang w:val="en-US" w:bidi="bn-BD"/>
        </w:rPr>
        <w:t>-</w:t>
      </w:r>
      <w:r w:rsidR="00A71E53" w:rsidRPr="00A777BB">
        <w:rPr>
          <w:rFonts w:ascii="Kalpurush" w:hAnsi="Kalpurush" w:cs="Kalpurush" w:hint="cs"/>
          <w:sz w:val="24"/>
          <w:szCs w:val="24"/>
          <w:cs/>
          <w:lang w:bidi="bn-BD"/>
        </w:rPr>
        <w:t xml:space="preserve">মুনাফিকুন বা সূরা </w:t>
      </w:r>
      <w:r w:rsidR="00ED1914">
        <w:rPr>
          <w:rFonts w:ascii="Kalpurush" w:hAnsi="Kalpurush" w:cs="Kalpurush"/>
          <w:sz w:val="24"/>
          <w:szCs w:val="24"/>
          <w:cs/>
          <w:lang w:val="en-US" w:bidi="bn-BD"/>
        </w:rPr>
        <w:t>আল</w:t>
      </w:r>
      <w:r w:rsidR="00ED1914">
        <w:rPr>
          <w:rFonts w:ascii="Kalpurush" w:hAnsi="Kalpurush" w:cs="Kalpurush"/>
          <w:sz w:val="24"/>
          <w:szCs w:val="24"/>
          <w:lang w:val="en-US" w:bidi="bn-BD"/>
        </w:rPr>
        <w:t>-</w:t>
      </w:r>
      <w:r w:rsidR="00A71E53" w:rsidRPr="00A777BB">
        <w:rPr>
          <w:rFonts w:ascii="Kalpurush" w:hAnsi="Kalpurush" w:cs="Kalpurush" w:hint="cs"/>
          <w:sz w:val="24"/>
          <w:szCs w:val="24"/>
          <w:cs/>
          <w:lang w:bidi="bn-BD"/>
        </w:rPr>
        <w:t xml:space="preserve">আ’লা বা </w:t>
      </w:r>
      <w:r w:rsidR="00ED1914">
        <w:rPr>
          <w:rFonts w:ascii="Kalpurush" w:hAnsi="Kalpurush" w:cs="Kalpurush"/>
          <w:sz w:val="24"/>
          <w:szCs w:val="24"/>
          <w:cs/>
          <w:lang w:val="en-US" w:bidi="bn-BD"/>
        </w:rPr>
        <w:t>আল</w:t>
      </w:r>
      <w:r w:rsidR="00ED1914">
        <w:rPr>
          <w:rFonts w:ascii="Kalpurush" w:hAnsi="Kalpurush" w:cs="Kalpurush"/>
          <w:sz w:val="24"/>
          <w:szCs w:val="24"/>
          <w:lang w:val="en-US" w:bidi="bn-BD"/>
        </w:rPr>
        <w:t>-</w:t>
      </w:r>
      <w:r w:rsidR="00A71E53" w:rsidRPr="00A777BB">
        <w:rPr>
          <w:rFonts w:ascii="Kalpurush" w:hAnsi="Kalpurush" w:cs="Kalpurush" w:hint="cs"/>
          <w:sz w:val="24"/>
          <w:szCs w:val="24"/>
          <w:cs/>
          <w:lang w:bidi="bn-BD"/>
        </w:rPr>
        <w:t xml:space="preserve">গাশিয়া পড়া </w:t>
      </w:r>
      <w:r w:rsidR="00A71E53" w:rsidRPr="00ED1914">
        <w:rPr>
          <w:rFonts w:ascii="Kalpurush" w:hAnsi="Kalpurush" w:cs="Kalpurush"/>
          <w:sz w:val="24"/>
          <w:szCs w:val="24"/>
          <w:cs/>
          <w:lang w:bidi="bn-BD"/>
        </w:rPr>
        <w:t>মোস্তাহাব</w:t>
      </w:r>
      <w:r w:rsidR="00A71E53" w:rsidRPr="00146D72">
        <w:rPr>
          <w:rFonts w:ascii="Kalpurush" w:hAnsi="Kalpurush" w:cs="Mangal"/>
          <w:sz w:val="24"/>
          <w:szCs w:val="24"/>
          <w:cs/>
          <w:lang w:bidi="hi-IN"/>
        </w:rPr>
        <w:t xml:space="preserve">। </w:t>
      </w:r>
      <w:r w:rsidR="00A71E53" w:rsidRPr="00146D72">
        <w:rPr>
          <w:rFonts w:ascii="Kalpurush" w:hAnsi="Kalpurush" w:cs="Kalpurush"/>
          <w:sz w:val="24"/>
          <w:szCs w:val="24"/>
          <w:cs/>
          <w:lang w:bidi="bn-IN"/>
        </w:rPr>
        <w:t xml:space="preserve">রাসূল </w:t>
      </w:r>
      <w:r w:rsidR="00A71E53" w:rsidRPr="00ED1914">
        <w:rPr>
          <w:rFonts w:ascii="Kalpurush" w:hAnsi="Kalpurush" w:cs="Kalpurush"/>
          <w:sz w:val="24"/>
          <w:szCs w:val="24"/>
          <w:cs/>
          <w:lang w:bidi="bn-BD"/>
        </w:rPr>
        <w:t>সাল্লা</w:t>
      </w:r>
      <w:r w:rsidR="00A71E53" w:rsidRPr="00A777BB">
        <w:rPr>
          <w:rFonts w:ascii="Kalpurush" w:hAnsi="Kalpurush" w:cs="Kalpurush" w:hint="cs"/>
          <w:sz w:val="24"/>
          <w:szCs w:val="24"/>
          <w:cs/>
          <w:lang w:bidi="bn-BD"/>
        </w:rPr>
        <w:t xml:space="preserve">ল্লাহু আলাইহি ওয়াসাল্লাম এ সূরা গুলো </w:t>
      </w:r>
      <w:r>
        <w:rPr>
          <w:rFonts w:ascii="Kalpurush" w:hAnsi="Kalpurush" w:cs="Kalpurush" w:hint="cs"/>
          <w:sz w:val="24"/>
          <w:szCs w:val="24"/>
          <w:cs/>
          <w:lang w:bidi="bn-BD"/>
        </w:rPr>
        <w:t>জু</w:t>
      </w:r>
      <w:r w:rsidR="00ED1914">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w:t>
      </w:r>
      <w:r w:rsidR="00A71E53" w:rsidRPr="00A777BB">
        <w:rPr>
          <w:rFonts w:ascii="Kalpurush" w:hAnsi="Kalpurush" w:cs="Kalpurush" w:hint="cs"/>
          <w:sz w:val="24"/>
          <w:szCs w:val="24"/>
          <w:cs/>
          <w:lang w:bidi="bn-BD"/>
        </w:rPr>
        <w:t xml:space="preserve"> ও ঈদের </w:t>
      </w:r>
      <w:r w:rsidR="00A71E53" w:rsidRPr="00A777BB">
        <w:rPr>
          <w:rFonts w:ascii="Kalpurush" w:hAnsi="Kalpurush" w:cs="Kalpurush" w:hint="cs"/>
          <w:sz w:val="24"/>
          <w:szCs w:val="24"/>
          <w:cs/>
          <w:lang w:bidi="bn-BD"/>
        </w:rPr>
        <w:lastRenderedPageBreak/>
        <w:t>সালাতে পড়তেন।</w:t>
      </w:r>
      <w:r w:rsidR="00A71E53" w:rsidRPr="00A777BB">
        <w:rPr>
          <w:rStyle w:val="FootnoteReference"/>
          <w:rFonts w:ascii="Kalpurush" w:hAnsi="Kalpurush" w:cs="Kalpurush"/>
          <w:sz w:val="24"/>
          <w:szCs w:val="24"/>
          <w:cs/>
          <w:lang w:bidi="bn-BD"/>
        </w:rPr>
        <w:footnoteReference w:id="63"/>
      </w:r>
      <w:r w:rsidR="00A71E53" w:rsidRPr="00A777BB">
        <w:rPr>
          <w:rFonts w:ascii="Kalpurush" w:hAnsi="Kalpurush" w:cs="Kalpurush" w:hint="cs"/>
          <w:sz w:val="24"/>
          <w:szCs w:val="24"/>
          <w:cs/>
          <w:lang w:bidi="bn-BD"/>
        </w:rPr>
        <w:t xml:space="preserve"> </w:t>
      </w:r>
    </w:p>
    <w:p w:rsidR="00A71E53" w:rsidRPr="00F34520" w:rsidRDefault="00A71E53">
      <w:pPr>
        <w:widowControl w:val="0"/>
        <w:spacing w:after="0" w:line="480" w:lineRule="exact"/>
        <w:jc w:val="both"/>
        <w:rPr>
          <w:rFonts w:ascii="Kalpurush" w:hAnsi="Kalpurush" w:cs="Kalpurush"/>
          <w:b/>
          <w:bCs/>
          <w:color w:val="943634" w:themeColor="accent2" w:themeShade="BF"/>
          <w:sz w:val="24"/>
          <w:szCs w:val="24"/>
          <w:cs/>
          <w:lang w:bidi="bn-BD"/>
        </w:rPr>
      </w:pPr>
      <w:r>
        <w:rPr>
          <w:rFonts w:ascii="Kalpurush" w:hAnsi="Kalpurush" w:cs="Kalpurush" w:hint="cs"/>
          <w:b/>
          <w:bCs/>
          <w:color w:val="943634" w:themeColor="accent2" w:themeShade="BF"/>
          <w:sz w:val="24"/>
          <w:szCs w:val="24"/>
          <w:cs/>
          <w:lang w:bidi="bn-BD"/>
        </w:rPr>
        <w:t xml:space="preserve">সতের-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Pr>
          <w:rFonts w:ascii="Kalpurush" w:hAnsi="Kalpurush" w:cs="Kalpurush" w:hint="cs"/>
          <w:b/>
          <w:bCs/>
          <w:color w:val="943634" w:themeColor="accent2" w:themeShade="BF"/>
          <w:sz w:val="24"/>
          <w:szCs w:val="24"/>
          <w:cs/>
          <w:lang w:bidi="bn-BD"/>
        </w:rPr>
        <w:t xml:space="preserve"> দিনকে রোযা</w:t>
      </w:r>
      <w:r w:rsidRPr="00F34520">
        <w:rPr>
          <w:rFonts w:ascii="Kalpurush" w:hAnsi="Kalpurush" w:cs="Kalpurush" w:hint="cs"/>
          <w:b/>
          <w:bCs/>
          <w:color w:val="943634" w:themeColor="accent2" w:themeShade="BF"/>
          <w:sz w:val="24"/>
          <w:szCs w:val="24"/>
          <w:cs/>
          <w:lang w:bidi="bn-BD"/>
        </w:rPr>
        <w:t xml:space="preserve">র জন্য খাস করা: </w:t>
      </w:r>
    </w:p>
    <w:p w:rsidR="00A71E53" w:rsidRDefault="008D51E9">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জু</w:t>
      </w:r>
      <w:r w:rsidR="00ED1914">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Pr>
          <w:rFonts w:ascii="Kalpurush" w:hAnsi="Kalpurush" w:cs="Kalpurush"/>
          <w:sz w:val="24"/>
          <w:szCs w:val="24"/>
          <w:cs/>
          <w:lang w:bidi="bn-BD"/>
        </w:rPr>
        <w:t xml:space="preserve"> দিনকে রোজার জন্য খাস কর</w:t>
      </w:r>
      <w:r w:rsidR="00A71E53">
        <w:rPr>
          <w:rFonts w:ascii="Kalpurush" w:hAnsi="Kalpurush" w:cs="Kalpurush" w:hint="cs"/>
          <w:sz w:val="24"/>
          <w:szCs w:val="24"/>
          <w:cs/>
          <w:lang w:bidi="bn-BD"/>
        </w:rPr>
        <w:t>া যাবে</w:t>
      </w:r>
      <w:r w:rsidR="00A71E53" w:rsidRPr="00656105">
        <w:rPr>
          <w:rFonts w:ascii="Kalpurush" w:hAnsi="Kalpurush" w:cs="Kalpurush"/>
          <w:sz w:val="24"/>
          <w:szCs w:val="24"/>
          <w:cs/>
          <w:lang w:bidi="bn-BD"/>
        </w:rPr>
        <w:t xml:space="preserve"> না। তবে যদি </w:t>
      </w:r>
      <w:r w:rsidR="00A71E53">
        <w:rPr>
          <w:rFonts w:ascii="Kalpurush" w:hAnsi="Kalpurush" w:cs="Kalpurush" w:hint="cs"/>
          <w:sz w:val="24"/>
          <w:szCs w:val="24"/>
          <w:cs/>
          <w:lang w:bidi="bn-BD"/>
        </w:rPr>
        <w:t xml:space="preserve">রোযা </w:t>
      </w:r>
      <w:r w:rsidR="00A71E53" w:rsidRPr="00656105">
        <w:rPr>
          <w:rFonts w:ascii="Kalpurush" w:hAnsi="Kalpurush" w:cs="Kalpurush"/>
          <w:sz w:val="24"/>
          <w:szCs w:val="24"/>
          <w:cs/>
          <w:lang w:bidi="bn-BD"/>
        </w:rPr>
        <w:t>রাখতে চা</w:t>
      </w:r>
      <w:r w:rsidR="00ED1914">
        <w:rPr>
          <w:rFonts w:ascii="Kalpurush" w:hAnsi="Kalpurush" w:cs="Kalpurush"/>
          <w:sz w:val="24"/>
          <w:szCs w:val="24"/>
          <w:cs/>
          <w:lang w:val="en-US" w:bidi="bn-BD"/>
        </w:rPr>
        <w:t>য়</w:t>
      </w:r>
      <w:r w:rsidR="00A71E53" w:rsidRPr="00656105">
        <w:rPr>
          <w:rFonts w:ascii="Kalpurush" w:hAnsi="Kalpurush" w:cs="Kalpurush"/>
          <w:sz w:val="24"/>
          <w:szCs w:val="24"/>
          <w:cs/>
          <w:lang w:bidi="bn-BD"/>
        </w:rPr>
        <w:t xml:space="preserve"> তবে </w:t>
      </w:r>
      <w:r>
        <w:rPr>
          <w:rFonts w:ascii="Kalpurush" w:hAnsi="Kalpurush" w:cs="Kalpurush"/>
          <w:sz w:val="24"/>
          <w:szCs w:val="24"/>
          <w:cs/>
          <w:lang w:bidi="bn-BD"/>
        </w:rPr>
        <w:t>জুম</w:t>
      </w:r>
      <w:r>
        <w:rPr>
          <w:rFonts w:ascii="Kalpurush" w:hAnsi="Kalpurush" w:cs="Kalpurush"/>
          <w:sz w:val="24"/>
          <w:szCs w:val="24"/>
          <w:lang w:bidi="bn-BD"/>
        </w:rPr>
        <w:t>‘</w:t>
      </w:r>
      <w:r>
        <w:rPr>
          <w:rFonts w:ascii="Kalpurush" w:hAnsi="Kalpurush" w:cs="Kalpurush"/>
          <w:sz w:val="24"/>
          <w:szCs w:val="24"/>
          <w:cs/>
          <w:lang w:bidi="bn-BD"/>
        </w:rPr>
        <w:t>আর</w:t>
      </w:r>
      <w:r w:rsidR="00AA04B7">
        <w:rPr>
          <w:rFonts w:ascii="Kalpurush" w:hAnsi="Kalpurush" w:cs="Kalpurush"/>
          <w:sz w:val="24"/>
          <w:szCs w:val="24"/>
          <w:cs/>
          <w:lang w:bidi="bn-BD"/>
        </w:rPr>
        <w:t xml:space="preserve"> দিনের আগে বা প</w:t>
      </w:r>
      <w:r w:rsidR="00AA04B7">
        <w:rPr>
          <w:rFonts w:ascii="Kalpurush" w:hAnsi="Kalpurush" w:cs="Kalpurush" w:hint="cs"/>
          <w:sz w:val="24"/>
          <w:szCs w:val="24"/>
          <w:cs/>
          <w:lang w:bidi="bn-BD"/>
        </w:rPr>
        <w:t>রে</w:t>
      </w:r>
      <w:r w:rsidR="00A71E53" w:rsidRPr="00656105">
        <w:rPr>
          <w:rFonts w:ascii="Kalpurush" w:hAnsi="Kalpurush" w:cs="Kalpurush"/>
          <w:sz w:val="24"/>
          <w:szCs w:val="24"/>
          <w:cs/>
          <w:lang w:bidi="bn-BD"/>
        </w:rPr>
        <w:t xml:space="preserve"> রোযা রাখবে। </w:t>
      </w:r>
      <w:r w:rsidR="00A71E53">
        <w:rPr>
          <w:rFonts w:ascii="Kalpurush" w:hAnsi="Kalpurush" w:cs="Kalpurush" w:hint="cs"/>
          <w:sz w:val="24"/>
          <w:szCs w:val="24"/>
          <w:cs/>
          <w:lang w:bidi="bn-BD"/>
        </w:rPr>
        <w:t xml:space="preserve">কারণ, হাদিসে এ ব্যাপারে নিষেধ করা হয়েছে। আবু হুরাইরাহ রাদিয়াল্লাহু আনহু হতে হাদিস বর্ণিত রাসূল সাল্লাল্লাহু আলাইহি ওয়াসাল্লাম বলেন, </w:t>
      </w:r>
    </w:p>
    <w:p w:rsidR="00A71E53" w:rsidRPr="00F34520" w:rsidRDefault="00A71E53" w:rsidP="00A71E53">
      <w:pPr>
        <w:widowControl w:val="0"/>
        <w:bidi/>
        <w:spacing w:after="0" w:line="480" w:lineRule="exact"/>
        <w:ind w:firstLine="425"/>
        <w:jc w:val="both"/>
        <w:rPr>
          <w:rFonts w:ascii="Kalpurush" w:hAnsi="Kalpurush" w:cs="KFGQPC Uthman Taha Naskh"/>
          <w:b/>
          <w:bCs/>
          <w:sz w:val="24"/>
          <w:szCs w:val="24"/>
          <w:rtl/>
          <w:cs/>
          <w:lang w:bidi="bn-BD"/>
        </w:rPr>
      </w:pPr>
      <w:r w:rsidRPr="00F34520">
        <w:rPr>
          <w:rFonts w:ascii="Brickletter" w:hAnsi="Brickletter" w:cs="KFGQPC Uthman Taha Naskh"/>
          <w:b/>
          <w:bCs/>
          <w:sz w:val="24"/>
          <w:szCs w:val="24"/>
          <w:rtl/>
        </w:rPr>
        <w:t>«</w:t>
      </w:r>
      <w:r w:rsidRPr="00F34520">
        <w:rPr>
          <w:rFonts w:ascii="Brickletter" w:hAnsi="Brickletter" w:cs="KFGQPC Uthman Taha Naskh"/>
          <w:b/>
          <w:bCs/>
          <w:color w:val="000066"/>
          <w:sz w:val="24"/>
          <w:szCs w:val="24"/>
          <w:rtl/>
        </w:rPr>
        <w:t>لا يصومن أحدكم يوم الجمعة، إلا أن يصوم يوما قبله أو يوما بعده»</w:t>
      </w:r>
      <w:r w:rsidRPr="00F34520">
        <w:rPr>
          <w:rFonts w:ascii="Brickletter" w:hAnsi="Brickletter" w:cs="KFGQPC Uthman Taha Naskh"/>
          <w:b/>
          <w:bCs/>
          <w:sz w:val="24"/>
          <w:szCs w:val="24"/>
          <w:rtl/>
        </w:rPr>
        <w:t xml:space="preserve"> [متفق عليه واللفظ للبخاري].</w:t>
      </w:r>
    </w:p>
    <w:p w:rsidR="00A71E53" w:rsidRPr="00563AEF" w:rsidRDefault="00A71E53">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w:t>
      </w:r>
      <w:r w:rsidRPr="00563AEF">
        <w:rPr>
          <w:rFonts w:ascii="Kalpurush" w:hAnsi="Kalpurush" w:cs="Kalpurush" w:hint="cs"/>
          <w:sz w:val="24"/>
          <w:szCs w:val="24"/>
          <w:cs/>
          <w:lang w:bidi="bn-BD"/>
        </w:rPr>
        <w:t xml:space="preserve">তোমাদের কেউ যেন শুধু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563AEF">
        <w:rPr>
          <w:rFonts w:ascii="Kalpurush" w:hAnsi="Kalpurush" w:cs="Kalpurush" w:hint="cs"/>
          <w:sz w:val="24"/>
          <w:szCs w:val="24"/>
          <w:cs/>
          <w:lang w:bidi="bn-BD"/>
        </w:rPr>
        <w:t xml:space="preserve"> দিন রোজা না রাখে।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563AEF">
        <w:rPr>
          <w:rFonts w:ascii="Kalpurush" w:hAnsi="Kalpurush" w:cs="Kalpurush" w:hint="cs"/>
          <w:sz w:val="24"/>
          <w:szCs w:val="24"/>
          <w:cs/>
          <w:lang w:bidi="bn-BD"/>
        </w:rPr>
        <w:t xml:space="preserve"> একদিন আগে বা পরে মিলিয়ে রোজা রাখবে</w:t>
      </w:r>
      <w:r>
        <w:rPr>
          <w:rFonts w:ascii="Kalpurush" w:hAnsi="Kalpurush" w:cs="Kalpurush" w:hint="cs"/>
          <w:sz w:val="24"/>
          <w:szCs w:val="24"/>
          <w:cs/>
          <w:lang w:bidi="bn-BD"/>
        </w:rPr>
        <w:t>”</w:t>
      </w:r>
      <w:r w:rsidRPr="00563AEF">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64"/>
      </w:r>
      <w:r w:rsidRPr="00563AEF">
        <w:rPr>
          <w:rFonts w:ascii="Kalpurush" w:hAnsi="Kalpurush" w:cs="Kalpurush" w:hint="cs"/>
          <w:sz w:val="24"/>
          <w:szCs w:val="24"/>
          <w:cs/>
          <w:lang w:bidi="bn-BD"/>
        </w:rPr>
        <w:t xml:space="preserve"> </w:t>
      </w:r>
    </w:p>
    <w:p w:rsidR="00A71E53" w:rsidRPr="00F34520" w:rsidRDefault="00A71E53">
      <w:pPr>
        <w:widowControl w:val="0"/>
        <w:spacing w:after="0" w:line="480" w:lineRule="exact"/>
        <w:ind w:firstLine="425"/>
        <w:jc w:val="both"/>
        <w:rPr>
          <w:rFonts w:ascii="Kalpurush" w:hAnsi="Kalpurush" w:cs="Kalpurush"/>
          <w:b/>
          <w:bCs/>
          <w:color w:val="943634" w:themeColor="accent2" w:themeShade="BF"/>
          <w:sz w:val="24"/>
          <w:szCs w:val="24"/>
          <w:cs/>
          <w:lang w:bidi="bn-BD"/>
        </w:rPr>
      </w:pPr>
      <w:r>
        <w:rPr>
          <w:rFonts w:ascii="Kalpurush" w:hAnsi="Kalpurush" w:cs="Kalpurush" w:hint="cs"/>
          <w:b/>
          <w:bCs/>
          <w:color w:val="943634" w:themeColor="accent2" w:themeShade="BF"/>
          <w:sz w:val="24"/>
          <w:szCs w:val="24"/>
          <w:cs/>
          <w:lang w:bidi="bn-BD"/>
        </w:rPr>
        <w:t xml:space="preserve">আঠারো-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F34520">
        <w:rPr>
          <w:rFonts w:ascii="Kalpurush" w:hAnsi="Kalpurush" w:cs="Kalpurush" w:hint="cs"/>
          <w:b/>
          <w:bCs/>
          <w:color w:val="943634" w:themeColor="accent2" w:themeShade="BF"/>
          <w:sz w:val="24"/>
          <w:szCs w:val="24"/>
          <w:cs/>
          <w:lang w:bidi="bn-BD"/>
        </w:rPr>
        <w:t xml:space="preserve"> রাতে ইবাদত করা: </w:t>
      </w:r>
    </w:p>
    <w:p w:rsidR="00A71E53" w:rsidRDefault="00A71E53">
      <w:pPr>
        <w:widowControl w:val="0"/>
        <w:spacing w:after="0" w:line="480" w:lineRule="exact"/>
        <w:ind w:firstLine="425"/>
        <w:jc w:val="both"/>
        <w:rPr>
          <w:rFonts w:ascii="Kalpurush" w:hAnsi="Kalpurush" w:cs="Kalpurush"/>
          <w:sz w:val="24"/>
          <w:szCs w:val="24"/>
          <w:cs/>
          <w:lang w:bidi="bn-BD"/>
        </w:rPr>
      </w:pPr>
      <w:r w:rsidRPr="00656105">
        <w:rPr>
          <w:rFonts w:ascii="Kalpurush" w:hAnsi="Kalpurush" w:cs="Kalpurush"/>
          <w:sz w:val="24"/>
          <w:szCs w:val="24"/>
          <w:cs/>
          <w:lang w:bidi="bn-BD"/>
        </w:rPr>
        <w:t xml:space="preserve">শুধু </w:t>
      </w:r>
      <w:r w:rsidR="008D51E9">
        <w:rPr>
          <w:rFonts w:ascii="Kalpurush" w:hAnsi="Kalpurush" w:cs="Kalpurush"/>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656105">
        <w:rPr>
          <w:rFonts w:ascii="Kalpurush" w:hAnsi="Kalpurush" w:cs="Kalpurush"/>
          <w:sz w:val="24"/>
          <w:szCs w:val="24"/>
          <w:cs/>
          <w:lang w:bidi="bn-BD"/>
        </w:rPr>
        <w:t xml:space="preserve"> দিন রোজা রাখা এবং </w:t>
      </w:r>
      <w:r w:rsidR="008D51E9">
        <w:rPr>
          <w:rFonts w:ascii="Kalpurush" w:hAnsi="Kalpurush" w:cs="Kalpurush"/>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656105">
        <w:rPr>
          <w:rFonts w:ascii="Kalpurush" w:hAnsi="Kalpurush" w:cs="Kalpurush"/>
          <w:sz w:val="24"/>
          <w:szCs w:val="24"/>
          <w:cs/>
          <w:lang w:bidi="bn-BD"/>
        </w:rPr>
        <w:t xml:space="preserve"> রাতে জাগ্রত থেকে ইবাদত করা মাকরুহ। আবু হুরাইর </w:t>
      </w:r>
      <w:r>
        <w:rPr>
          <w:rFonts w:ascii="Kalpurush" w:hAnsi="Kalpurush" w:cs="Kalpurush"/>
          <w:sz w:val="24"/>
          <w:szCs w:val="24"/>
          <w:cs/>
          <w:lang w:bidi="bn-BD"/>
        </w:rPr>
        <w:t>রাদিয়াল্লাহু আনহু</w:t>
      </w:r>
      <w:r w:rsidRPr="00656105">
        <w:rPr>
          <w:rFonts w:ascii="Kalpurush" w:hAnsi="Kalpurush" w:cs="Kalpurush"/>
          <w:sz w:val="24"/>
          <w:szCs w:val="24"/>
          <w:cs/>
          <w:lang w:bidi="bn-BD"/>
        </w:rPr>
        <w:t xml:space="preserve"> হতে </w:t>
      </w:r>
      <w:r w:rsidRPr="00656105">
        <w:rPr>
          <w:rFonts w:ascii="Kalpurush" w:hAnsi="Kalpurush" w:cs="Kalpurush"/>
          <w:sz w:val="24"/>
          <w:szCs w:val="24"/>
          <w:cs/>
          <w:lang w:bidi="bn-BD"/>
        </w:rPr>
        <w:lastRenderedPageBreak/>
        <w:t xml:space="preserve">বর্ণিত, রাসূল </w:t>
      </w:r>
      <w:r>
        <w:rPr>
          <w:rFonts w:ascii="Kalpurush" w:hAnsi="Kalpurush" w:cs="Kalpurush"/>
          <w:sz w:val="24"/>
          <w:szCs w:val="24"/>
          <w:cs/>
          <w:lang w:bidi="bn-BD"/>
        </w:rPr>
        <w:t>সাল্লাল্লাহু আলাইহি ওয়াসাল্লাম</w:t>
      </w:r>
      <w:r w:rsidRPr="00656105">
        <w:rPr>
          <w:rFonts w:ascii="Kalpurush" w:hAnsi="Kalpurush" w:cs="Kalpurush"/>
          <w:sz w:val="24"/>
          <w:szCs w:val="24"/>
          <w:cs/>
          <w:lang w:bidi="bn-BD"/>
        </w:rPr>
        <w:t xml:space="preserve"> বলেন, </w:t>
      </w:r>
    </w:p>
    <w:p w:rsidR="00A71E53" w:rsidRDefault="00A71E53" w:rsidP="00A71E53">
      <w:pPr>
        <w:widowControl w:val="0"/>
        <w:bidi/>
        <w:spacing w:after="0" w:line="480" w:lineRule="exact"/>
        <w:ind w:firstLine="425"/>
        <w:jc w:val="both"/>
        <w:rPr>
          <w:rFonts w:ascii="Brickletter" w:hAnsi="Brickletter" w:cs="Vrinda"/>
          <w:sz w:val="24"/>
          <w:szCs w:val="30"/>
          <w:cs/>
          <w:lang w:bidi="bn-BD"/>
        </w:rPr>
      </w:pPr>
      <w:r w:rsidRPr="00F34520">
        <w:rPr>
          <w:rFonts w:ascii="Brickletter" w:hAnsi="Brickletter" w:cs="KFGQPC Uthman Taha Naskh"/>
          <w:b/>
          <w:bCs/>
          <w:sz w:val="24"/>
          <w:szCs w:val="24"/>
          <w:rtl/>
        </w:rPr>
        <w:t>«</w:t>
      </w:r>
      <w:r w:rsidRPr="00F34520">
        <w:rPr>
          <w:rFonts w:ascii="Brickletter" w:hAnsi="Brickletter" w:cs="KFGQPC Uthman Taha Naskh"/>
          <w:b/>
          <w:bCs/>
          <w:color w:val="000066"/>
          <w:sz w:val="24"/>
          <w:szCs w:val="24"/>
          <w:rtl/>
        </w:rPr>
        <w:t>لا تخصوا ليلة الجمعة بقيام، ولا تخصوا يوم الجمعة بصيام من بين الأيام، إلا أن يكون في صوم يصومه أحدكم</w:t>
      </w:r>
      <w:r w:rsidRPr="00F34520">
        <w:rPr>
          <w:rFonts w:ascii="Brickletter" w:hAnsi="Brickletter" w:cs="KFGQPC Uthman Taha Naskh"/>
          <w:b/>
          <w:bCs/>
          <w:sz w:val="24"/>
          <w:szCs w:val="24"/>
          <w:rtl/>
        </w:rPr>
        <w:t>»</w:t>
      </w:r>
      <w:r w:rsidRPr="00F34520">
        <w:rPr>
          <w:rFonts w:ascii="Brickletter" w:hAnsi="Brickletter" w:cs="KFGQPC Uthman Taha Naskh"/>
          <w:sz w:val="24"/>
          <w:szCs w:val="24"/>
          <w:rtl/>
        </w:rPr>
        <w:t xml:space="preserve"> [مسلم].</w:t>
      </w:r>
    </w:p>
    <w:p w:rsidR="00A71E53" w:rsidRPr="00563AEF" w:rsidRDefault="00A71E53">
      <w:pPr>
        <w:widowControl w:val="0"/>
        <w:spacing w:after="0" w:line="480" w:lineRule="exact"/>
        <w:jc w:val="both"/>
        <w:rPr>
          <w:rFonts w:ascii="Kalpurush" w:hAnsi="Kalpurush" w:cs="Kalpurush"/>
          <w:sz w:val="24"/>
          <w:szCs w:val="24"/>
          <w:cs/>
          <w:lang w:bidi="bn-BD"/>
        </w:rPr>
      </w:pPr>
      <w:r>
        <w:rPr>
          <w:rFonts w:ascii="Kalpurush" w:hAnsi="Kalpurush" w:cs="Kalpurush" w:hint="cs"/>
          <w:sz w:val="24"/>
          <w:szCs w:val="24"/>
          <w:cs/>
          <w:lang w:bidi="bn-BD"/>
        </w:rPr>
        <w:t>“</w:t>
      </w:r>
      <w:r w:rsidRPr="00563AEF">
        <w:rPr>
          <w:rFonts w:ascii="Kalpurush" w:hAnsi="Kalpurush" w:cs="Kalpurush" w:hint="cs"/>
          <w:sz w:val="24"/>
          <w:szCs w:val="24"/>
          <w:cs/>
          <w:lang w:bidi="bn-BD"/>
        </w:rPr>
        <w:t xml:space="preserve">তোমার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563AEF">
        <w:rPr>
          <w:rFonts w:ascii="Kalpurush" w:hAnsi="Kalpurush" w:cs="Kalpurush" w:hint="cs"/>
          <w:sz w:val="24"/>
          <w:szCs w:val="24"/>
          <w:cs/>
          <w:lang w:bidi="bn-BD"/>
        </w:rPr>
        <w:t xml:space="preserve"> রাতকে কিয়ামুল লাইলের জন্য খাস করো না এবং রোজার রাখার জন্য তোমরা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563AEF">
        <w:rPr>
          <w:rFonts w:ascii="Kalpurush" w:hAnsi="Kalpurush" w:cs="Kalpurush" w:hint="cs"/>
          <w:sz w:val="24"/>
          <w:szCs w:val="24"/>
          <w:cs/>
          <w:lang w:bidi="bn-BD"/>
        </w:rPr>
        <w:t xml:space="preserve"> দিনকে অন্যান্য দিন বাদ দিয়ে খাস করো না। তবে কারো যদি নির্ধারিত তারিখে রোজার রাখার অভ্যাস থাকে সে ঐ দিন রোজা রাখতে পারবে</w:t>
      </w:r>
      <w:r>
        <w:rPr>
          <w:rFonts w:ascii="Kalpurush" w:hAnsi="Kalpurush" w:cs="Kalpurush" w:hint="cs"/>
          <w:sz w:val="24"/>
          <w:szCs w:val="24"/>
          <w:cs/>
          <w:lang w:bidi="bn-BD"/>
        </w:rPr>
        <w:t>”</w:t>
      </w:r>
      <w:r w:rsidRPr="00563AEF">
        <w:rPr>
          <w:rFonts w:ascii="Kalpurush" w:hAnsi="Kalpurush" w:cs="Mangal" w:hint="cs"/>
          <w:sz w:val="24"/>
          <w:szCs w:val="24"/>
          <w:cs/>
          <w:lang w:bidi="hi-IN"/>
        </w:rPr>
        <w:t>।</w:t>
      </w:r>
      <w:r>
        <w:rPr>
          <w:rStyle w:val="FootnoteReference"/>
          <w:rFonts w:ascii="Kalpurush" w:hAnsi="Kalpurush" w:cs="Kalpurush"/>
          <w:sz w:val="24"/>
          <w:szCs w:val="24"/>
          <w:cs/>
          <w:lang w:bidi="bn-BD"/>
        </w:rPr>
        <w:footnoteReference w:id="65"/>
      </w:r>
      <w:r w:rsidRPr="00563AEF">
        <w:rPr>
          <w:rFonts w:ascii="Kalpurush" w:hAnsi="Kalpurush" w:cs="Kalpurush" w:hint="cs"/>
          <w:sz w:val="24"/>
          <w:szCs w:val="24"/>
          <w:cs/>
          <w:lang w:bidi="bn-BD"/>
        </w:rPr>
        <w:t xml:space="preserve"> </w:t>
      </w:r>
    </w:p>
    <w:p w:rsidR="00A71E53" w:rsidRDefault="00A71E53">
      <w:pPr>
        <w:widowControl w:val="0"/>
        <w:spacing w:after="0" w:line="480" w:lineRule="exact"/>
        <w:jc w:val="both"/>
        <w:rPr>
          <w:rFonts w:ascii="Kalpurush" w:hAnsi="Kalpurush" w:cs="Kalpurush"/>
          <w:b/>
          <w:bCs/>
          <w:color w:val="943634" w:themeColor="accent2" w:themeShade="BF"/>
          <w:sz w:val="24"/>
          <w:szCs w:val="24"/>
          <w:cs/>
          <w:lang w:bidi="bn-BD"/>
        </w:rPr>
      </w:pPr>
      <w:r w:rsidRPr="00F34520">
        <w:rPr>
          <w:rFonts w:ascii="Kalpurush" w:hAnsi="Kalpurush" w:cs="Kalpurush"/>
          <w:b/>
          <w:bCs/>
          <w:color w:val="943634" w:themeColor="accent2" w:themeShade="BF"/>
          <w:sz w:val="24"/>
          <w:szCs w:val="24"/>
          <w:cs/>
          <w:lang w:bidi="bn-BD"/>
        </w:rPr>
        <w:t xml:space="preserve">উনিশ- </w:t>
      </w:r>
      <w:r w:rsidR="008D51E9">
        <w:rPr>
          <w:rFonts w:ascii="Kalpurush" w:hAnsi="Kalpurush" w:cs="Kalpurush"/>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b/>
          <w:bCs/>
          <w:color w:val="943634" w:themeColor="accent2" w:themeShade="BF"/>
          <w:sz w:val="24"/>
          <w:szCs w:val="24"/>
          <w:lang w:bidi="bn-BD"/>
        </w:rPr>
        <w:t>‘</w:t>
      </w:r>
      <w:r w:rsidR="008D51E9">
        <w:rPr>
          <w:rFonts w:ascii="Kalpurush" w:hAnsi="Kalpurush" w:cs="Kalpurush"/>
          <w:b/>
          <w:bCs/>
          <w:color w:val="943634" w:themeColor="accent2" w:themeShade="BF"/>
          <w:sz w:val="24"/>
          <w:szCs w:val="24"/>
          <w:cs/>
          <w:lang w:bidi="bn-BD"/>
        </w:rPr>
        <w:t>আর</w:t>
      </w:r>
      <w:r w:rsidRPr="00F34520">
        <w:rPr>
          <w:rFonts w:ascii="Kalpurush" w:hAnsi="Kalpurush" w:cs="Kalpurush"/>
          <w:b/>
          <w:bCs/>
          <w:color w:val="943634" w:themeColor="accent2" w:themeShade="BF"/>
          <w:sz w:val="24"/>
          <w:szCs w:val="24"/>
          <w:cs/>
          <w:lang w:bidi="bn-BD"/>
        </w:rPr>
        <w:t xml:space="preserve"> দিন সূরা কাহাফ তিলাওয়াত করা </w:t>
      </w:r>
      <w:r>
        <w:rPr>
          <w:rFonts w:ascii="Kalpurush" w:hAnsi="Kalpurush" w:cs="Kalpurush"/>
          <w:b/>
          <w:bCs/>
          <w:color w:val="943634" w:themeColor="accent2" w:themeShade="BF"/>
          <w:sz w:val="24"/>
          <w:szCs w:val="24"/>
          <w:cs/>
          <w:lang w:bidi="bn-BD"/>
        </w:rPr>
        <w:t>সুন্নত</w:t>
      </w:r>
      <w:r w:rsidRPr="00F34520">
        <w:rPr>
          <w:rFonts w:ascii="Kalpurush" w:hAnsi="Kalpurush" w:cs="Kalpurush"/>
          <w:b/>
          <w:bCs/>
          <w:color w:val="943634" w:themeColor="accent2" w:themeShade="BF"/>
          <w:sz w:val="24"/>
          <w:szCs w:val="24"/>
          <w:cs/>
          <w:lang w:bidi="bn-BD"/>
        </w:rPr>
        <w:t>:</w:t>
      </w:r>
    </w:p>
    <w:p w:rsidR="00A71E53" w:rsidRPr="00A777BB" w:rsidRDefault="008D51E9">
      <w:pPr>
        <w:widowControl w:val="0"/>
        <w:spacing w:after="0" w:line="480" w:lineRule="exact"/>
        <w:ind w:firstLine="425"/>
        <w:jc w:val="both"/>
        <w:rPr>
          <w:rFonts w:ascii="Kalpurush" w:hAnsi="Kalpurush" w:cs="Kalpurush"/>
          <w:sz w:val="24"/>
          <w:szCs w:val="24"/>
          <w:cs/>
          <w:lang w:bidi="bn-BD"/>
        </w:rPr>
      </w:pPr>
      <w:r>
        <w:rPr>
          <w:rFonts w:ascii="Kalpurush" w:hAnsi="Kalpurush" w:cs="Kalpurush" w:hint="cs"/>
          <w:sz w:val="24"/>
          <w:szCs w:val="24"/>
          <w:cs/>
          <w:lang w:bidi="bn-BD"/>
        </w:rPr>
        <w:t>জু</w:t>
      </w:r>
      <w:r w:rsidR="00ED1914">
        <w:rPr>
          <w:rFonts w:ascii="Kalpurush" w:hAnsi="Kalpurush" w:cs="Kalpurush"/>
          <w:sz w:val="24"/>
          <w:szCs w:val="24"/>
          <w:cs/>
          <w:lang w:val="en-US" w:bidi="bn-BD"/>
        </w:rPr>
        <w:t>মু</w:t>
      </w:r>
      <w:r>
        <w:rPr>
          <w:rFonts w:ascii="Kalpurush" w:hAnsi="Kalpurush" w:cs="Kalpurush" w:hint="cs"/>
          <w:sz w:val="24"/>
          <w:szCs w:val="24"/>
          <w:lang w:bidi="bn-BD"/>
        </w:rPr>
        <w:t>‘</w:t>
      </w:r>
      <w:r>
        <w:rPr>
          <w:rFonts w:ascii="Kalpurush" w:hAnsi="Kalpurush" w:cs="Kalpurush" w:hint="cs"/>
          <w:sz w:val="24"/>
          <w:szCs w:val="24"/>
          <w:cs/>
          <w:lang w:bidi="bn-BD"/>
        </w:rPr>
        <w:t>আর</w:t>
      </w:r>
      <w:r w:rsidR="00A71E53" w:rsidRPr="00A777BB">
        <w:rPr>
          <w:rFonts w:ascii="Kalpurush" w:hAnsi="Kalpurush" w:cs="Kalpurush" w:hint="cs"/>
          <w:sz w:val="24"/>
          <w:szCs w:val="24"/>
          <w:cs/>
          <w:lang w:bidi="bn-BD"/>
        </w:rPr>
        <w:t xml:space="preserve"> দিন সূরা কাহাফ তিলাওয়াত করা </w:t>
      </w:r>
      <w:r w:rsidR="00A71E53">
        <w:rPr>
          <w:rFonts w:ascii="Kalpurush" w:hAnsi="Kalpurush" w:cs="Kalpurush"/>
          <w:sz w:val="24"/>
          <w:szCs w:val="24"/>
          <w:cs/>
          <w:lang w:bidi="bn-BD"/>
        </w:rPr>
        <w:t>মোস্তাহাব</w:t>
      </w:r>
      <w:r w:rsidR="00A71E53" w:rsidRPr="00A777BB">
        <w:rPr>
          <w:rFonts w:ascii="Kalpurush" w:hAnsi="Kalpurush" w:cs="Mangal" w:hint="cs"/>
          <w:sz w:val="24"/>
          <w:szCs w:val="24"/>
          <w:cs/>
          <w:lang w:bidi="hi-IN"/>
        </w:rPr>
        <w:t xml:space="preserve">। </w:t>
      </w:r>
      <w:r w:rsidR="00A71E53" w:rsidRPr="00A777BB">
        <w:rPr>
          <w:rFonts w:ascii="Kalpurush" w:hAnsi="Kalpurush" w:cs="Kalpurush"/>
          <w:sz w:val="24"/>
          <w:szCs w:val="24"/>
          <w:cs/>
          <w:lang w:bidi="bn-BD"/>
        </w:rPr>
        <w:t xml:space="preserve">আবু সাইদ খুদরী রাদিয়াল্লাহু আনহু হতে বর্ণিত রাসূল সাল্লাল্লাহু আলাইহি ওয়াসাল্লাম বলেন, </w:t>
      </w:r>
    </w:p>
    <w:p w:rsidR="00A71E53" w:rsidRPr="00F34520" w:rsidRDefault="00A71E53" w:rsidP="00A71E53">
      <w:pPr>
        <w:widowControl w:val="0"/>
        <w:bidi/>
        <w:spacing w:after="0" w:line="480" w:lineRule="exact"/>
        <w:ind w:firstLine="425"/>
        <w:jc w:val="both"/>
        <w:rPr>
          <w:rFonts w:ascii="Kalpurush" w:hAnsi="Kalpurush" w:cs="KFGQPC Uthman Taha Naskh"/>
          <w:sz w:val="24"/>
          <w:szCs w:val="24"/>
          <w:cs/>
          <w:lang w:bidi="bn-BD"/>
        </w:rPr>
      </w:pPr>
      <w:r w:rsidRPr="00F34520">
        <w:rPr>
          <w:rFonts w:ascii="Kalpurush" w:hAnsi="Kalpurush" w:cs="KFGQPC Uthman Taha Naskh"/>
          <w:b/>
          <w:bCs/>
          <w:color w:val="000066"/>
          <w:sz w:val="24"/>
          <w:szCs w:val="24"/>
          <w:rtl/>
        </w:rPr>
        <w:t>«من قرأ سورة الكهف يوم الجمعة أضاء له من النور ما بين الجمعتين»</w:t>
      </w:r>
      <w:r w:rsidRPr="00F34520">
        <w:rPr>
          <w:rFonts w:ascii="Kalpurush" w:hAnsi="Kalpurush" w:cs="KFGQPC Uthman Taha Naskh"/>
          <w:color w:val="000066"/>
          <w:sz w:val="24"/>
          <w:szCs w:val="24"/>
          <w:rtl/>
        </w:rPr>
        <w:t>[</w:t>
      </w:r>
      <w:r w:rsidRPr="00F34520">
        <w:rPr>
          <w:rFonts w:ascii="Kalpurush" w:hAnsi="Kalpurush" w:cs="KFGQPC Uthman Taha Naskh"/>
          <w:sz w:val="24"/>
          <w:szCs w:val="24"/>
          <w:rtl/>
        </w:rPr>
        <w:t xml:space="preserve">الحاكم والبيهقي وصححه الألباني]. </w:t>
      </w:r>
    </w:p>
    <w:p w:rsidR="00A71E53" w:rsidRPr="00DA145A" w:rsidRDefault="00A71E53">
      <w:pPr>
        <w:widowControl w:val="0"/>
        <w:spacing w:after="0" w:line="480" w:lineRule="exact"/>
        <w:ind w:firstLine="425"/>
        <w:jc w:val="both"/>
        <w:rPr>
          <w:rFonts w:ascii="Kalpurush" w:hAnsi="Kalpurush" w:cs="Kalpurush"/>
          <w:sz w:val="24"/>
          <w:szCs w:val="24"/>
          <w:rtl/>
          <w:cs/>
          <w:lang w:bidi="bn-BD"/>
        </w:rPr>
      </w:pPr>
      <w:r>
        <w:rPr>
          <w:rFonts w:ascii="Kalpurush" w:hAnsi="Kalpurush" w:cs="Kalpurush" w:hint="cs"/>
          <w:sz w:val="24"/>
          <w:szCs w:val="24"/>
          <w:cs/>
          <w:lang w:bidi="bn-BD"/>
        </w:rPr>
        <w:t>“</w:t>
      </w:r>
      <w:r w:rsidRPr="00DA145A">
        <w:rPr>
          <w:rFonts w:ascii="Kalpurush" w:hAnsi="Kalpurush" w:cs="Kalpurush"/>
          <w:sz w:val="24"/>
          <w:szCs w:val="24"/>
          <w:cs/>
          <w:lang w:bidi="bn-BD"/>
        </w:rPr>
        <w:t xml:space="preserve">যে ব্যক্তি </w:t>
      </w:r>
      <w:r w:rsidR="008D51E9">
        <w:rPr>
          <w:rFonts w:ascii="Kalpurush" w:hAnsi="Kalpurush" w:cs="Kalpurush"/>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DA145A">
        <w:rPr>
          <w:rFonts w:ascii="Kalpurush" w:hAnsi="Kalpurush" w:cs="Kalpurush"/>
          <w:sz w:val="24"/>
          <w:szCs w:val="24"/>
          <w:cs/>
          <w:lang w:bidi="bn-BD"/>
        </w:rPr>
        <w:t xml:space="preserve"> দিন সূরা কাহাফ </w:t>
      </w:r>
      <w:r>
        <w:rPr>
          <w:rFonts w:ascii="Kalpurush" w:hAnsi="Kalpurush" w:cs="Kalpurush"/>
          <w:sz w:val="24"/>
          <w:szCs w:val="24"/>
          <w:cs/>
          <w:lang w:bidi="bn-BD"/>
        </w:rPr>
        <w:t>তিলাও</w:t>
      </w:r>
      <w:r w:rsidR="00ED1914">
        <w:rPr>
          <w:rFonts w:ascii="Kalpurush" w:hAnsi="Kalpurush" w:cs="Kalpurush"/>
          <w:sz w:val="24"/>
          <w:szCs w:val="24"/>
          <w:cs/>
          <w:lang w:val="en-US" w:bidi="bn-BD"/>
        </w:rPr>
        <w:t>য়া</w:t>
      </w:r>
      <w:r>
        <w:rPr>
          <w:rFonts w:ascii="Kalpurush" w:hAnsi="Kalpurush" w:cs="Kalpurush"/>
          <w:sz w:val="24"/>
          <w:szCs w:val="24"/>
          <w:cs/>
          <w:lang w:bidi="bn-BD"/>
        </w:rPr>
        <w:t>ত</w:t>
      </w:r>
      <w:r w:rsidRPr="00DA145A">
        <w:rPr>
          <w:rFonts w:ascii="Kalpurush" w:hAnsi="Kalpurush" w:cs="Kalpurush"/>
          <w:sz w:val="24"/>
          <w:szCs w:val="24"/>
          <w:cs/>
          <w:lang w:bidi="bn-BD"/>
        </w:rPr>
        <w:t xml:space="preserve"> করবে,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DA145A">
        <w:rPr>
          <w:rFonts w:ascii="Kalpurush" w:hAnsi="Kalpurush" w:cs="Kalpurush"/>
          <w:sz w:val="24"/>
          <w:szCs w:val="24"/>
          <w:cs/>
          <w:lang w:bidi="bn-BD"/>
        </w:rPr>
        <w:t xml:space="preserve"> এ </w:t>
      </w:r>
      <w:r w:rsidR="008D51E9">
        <w:rPr>
          <w:rFonts w:ascii="Kalpurush" w:hAnsi="Kalpurush" w:cs="Kalpurush"/>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w:t>
      </w:r>
      <w:r w:rsidRPr="00DA145A">
        <w:rPr>
          <w:rFonts w:ascii="Kalpurush" w:hAnsi="Kalpurush" w:cs="Kalpurush"/>
          <w:sz w:val="24"/>
          <w:szCs w:val="24"/>
          <w:cs/>
          <w:lang w:bidi="bn-BD"/>
        </w:rPr>
        <w:t xml:space="preserve"> থেকে পরবর্তী </w:t>
      </w:r>
      <w:r w:rsidR="00AA04B7">
        <w:rPr>
          <w:rFonts w:ascii="Kalpurush" w:hAnsi="Kalpurush" w:cs="Kalpurush"/>
          <w:sz w:val="24"/>
          <w:szCs w:val="24"/>
          <w:cs/>
          <w:lang w:bidi="bn-BD"/>
        </w:rPr>
        <w:t>জু</w:t>
      </w:r>
      <w:r w:rsidR="00ED1914">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DA145A">
        <w:rPr>
          <w:rFonts w:ascii="Kalpurush" w:hAnsi="Kalpurush" w:cs="Kalpurush"/>
          <w:sz w:val="24"/>
          <w:szCs w:val="24"/>
          <w:cs/>
          <w:lang w:bidi="bn-BD"/>
        </w:rPr>
        <w:t xml:space="preserve"> </w:t>
      </w:r>
      <w:r>
        <w:rPr>
          <w:rFonts w:ascii="Kalpurush" w:hAnsi="Kalpurush" w:cs="Kalpurush"/>
          <w:sz w:val="24"/>
          <w:szCs w:val="24"/>
          <w:cs/>
          <w:lang w:bidi="bn-BD"/>
        </w:rPr>
        <w:t>পর্যন্ত</w:t>
      </w:r>
      <w:r w:rsidR="00AA04B7">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তার জন্য </w:t>
      </w:r>
      <w:r>
        <w:rPr>
          <w:rFonts w:ascii="Kalpurush" w:hAnsi="Kalpurush" w:cs="Kalpurush" w:hint="cs"/>
          <w:sz w:val="24"/>
          <w:szCs w:val="24"/>
          <w:cs/>
          <w:lang w:bidi="bn-BD"/>
        </w:rPr>
        <w:lastRenderedPageBreak/>
        <w:t>নূরের আলো দ্বারা আলোকিত করে রাখবে”</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66"/>
      </w:r>
      <w:r>
        <w:rPr>
          <w:rFonts w:ascii="Kalpurush" w:hAnsi="Kalpurush" w:cs="Mangal" w:hint="cs"/>
          <w:sz w:val="24"/>
          <w:szCs w:val="24"/>
          <w:cs/>
          <w:lang w:bidi="hi-IN"/>
        </w:rPr>
        <w:t xml:space="preserve"> </w:t>
      </w:r>
      <w:r w:rsidRPr="00DA145A">
        <w:rPr>
          <w:rFonts w:ascii="Kalpurush" w:hAnsi="Kalpurush" w:cs="Kalpurush"/>
          <w:sz w:val="24"/>
          <w:szCs w:val="24"/>
          <w:cs/>
          <w:lang w:bidi="bn-BD"/>
        </w:rPr>
        <w:t xml:space="preserve"> </w:t>
      </w:r>
    </w:p>
    <w:p w:rsidR="00A71E53" w:rsidRPr="001F253C" w:rsidRDefault="00A71E53">
      <w:pPr>
        <w:widowControl w:val="0"/>
        <w:spacing w:after="0" w:line="460" w:lineRule="exact"/>
        <w:jc w:val="both"/>
        <w:rPr>
          <w:rFonts w:ascii="Kalpurush" w:hAnsi="Kalpurush" w:cs="Kalpurush"/>
          <w:b/>
          <w:bCs/>
          <w:color w:val="943634" w:themeColor="accent2" w:themeShade="BF"/>
          <w:sz w:val="24"/>
          <w:szCs w:val="24"/>
          <w:cs/>
          <w:lang w:bidi="bn-BD"/>
        </w:rPr>
      </w:pPr>
      <w:r w:rsidRPr="001F253C">
        <w:rPr>
          <w:rFonts w:ascii="Kalpurush" w:hAnsi="Kalpurush" w:cs="Kalpurush" w:hint="cs"/>
          <w:b/>
          <w:bCs/>
          <w:color w:val="943634" w:themeColor="accent2" w:themeShade="BF"/>
          <w:sz w:val="24"/>
          <w:szCs w:val="24"/>
          <w:cs/>
          <w:lang w:bidi="bn-BD"/>
        </w:rPr>
        <w:t xml:space="preserve">২০-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1F253C">
        <w:rPr>
          <w:rFonts w:ascii="Kalpurush" w:hAnsi="Kalpurush" w:cs="Kalpurush" w:hint="cs"/>
          <w:b/>
          <w:bCs/>
          <w:color w:val="943634" w:themeColor="accent2" w:themeShade="BF"/>
          <w:sz w:val="24"/>
          <w:szCs w:val="24"/>
          <w:cs/>
          <w:lang w:bidi="bn-BD"/>
        </w:rPr>
        <w:t xml:space="preserve"> দিন রাসূল সাল্লাল্লাহু আলাইহি ওয়াসাল্লাম এর উপর অধিক হারে দুরূদ পড়া: </w:t>
      </w:r>
    </w:p>
    <w:p w:rsidR="00A71E53" w:rsidRDefault="00A71E53" w:rsidP="00A71E53">
      <w:pPr>
        <w:widowControl w:val="0"/>
        <w:spacing w:after="0" w:line="460" w:lineRule="exact"/>
        <w:ind w:firstLine="510"/>
        <w:jc w:val="both"/>
        <w:rPr>
          <w:rFonts w:ascii="Kalpurush" w:hAnsi="Kalpurush" w:cs="Kalpurush"/>
          <w:b/>
          <w:bCs/>
          <w:sz w:val="24"/>
          <w:szCs w:val="24"/>
          <w:cs/>
          <w:lang w:bidi="bn-BD"/>
        </w:rPr>
      </w:pPr>
      <w:r w:rsidRPr="001F253C">
        <w:rPr>
          <w:rFonts w:ascii="Kalpurush" w:hAnsi="Kalpurush" w:cs="Kalpurush" w:hint="cs"/>
          <w:sz w:val="24"/>
          <w:szCs w:val="24"/>
          <w:cs/>
          <w:lang w:bidi="bn-BD"/>
        </w:rPr>
        <w:t>আউস বিন আওস রাদিয়াল্লাহু আনহু হতে, বর্ণিত তিনি বলেন, রাসূল সাল্লাল্লাহু আলাইহি ওয়াসাল্লাম বলেছেন</w:t>
      </w:r>
      <w:r>
        <w:rPr>
          <w:rFonts w:ascii="Kalpurush" w:hAnsi="Kalpurush" w:cs="Kalpurush" w:hint="cs"/>
          <w:b/>
          <w:bCs/>
          <w:sz w:val="24"/>
          <w:szCs w:val="24"/>
          <w:cs/>
          <w:lang w:bidi="bn-BD"/>
        </w:rPr>
        <w:t xml:space="preserve">,  </w:t>
      </w:r>
    </w:p>
    <w:p w:rsidR="00A71E53" w:rsidRPr="004B4B14" w:rsidRDefault="00A71E53" w:rsidP="00A71E53">
      <w:pPr>
        <w:widowControl w:val="0"/>
        <w:bidi/>
        <w:spacing w:after="0" w:line="460" w:lineRule="exact"/>
        <w:ind w:firstLine="510"/>
        <w:jc w:val="both"/>
        <w:rPr>
          <w:rFonts w:ascii="Kalpurush" w:hAnsi="Kalpurush" w:cs="KFGQPC Uthman Taha Naskh"/>
          <w:b/>
          <w:bCs/>
          <w:sz w:val="24"/>
          <w:szCs w:val="24"/>
          <w:cs/>
          <w:lang w:bidi="bn-BD"/>
        </w:rPr>
      </w:pPr>
      <w:r w:rsidRPr="004B4B14">
        <w:rPr>
          <w:rFonts w:ascii="Brickletter" w:hAnsi="Brickletter" w:cs="KFGQPC Uthman Taha Naskh"/>
          <w:b/>
          <w:bCs/>
          <w:sz w:val="24"/>
          <w:szCs w:val="24"/>
          <w:rtl/>
        </w:rPr>
        <w:t>«</w:t>
      </w:r>
      <w:r w:rsidRPr="00141DAE">
        <w:rPr>
          <w:rFonts w:ascii="Brickletter" w:hAnsi="Brickletter" w:cs="KFGQPC Uthman Taha Naskh"/>
          <w:b/>
          <w:bCs/>
          <w:color w:val="000066"/>
          <w:sz w:val="24"/>
          <w:szCs w:val="24"/>
          <w:rtl/>
        </w:rPr>
        <w:t>إن من أفضل أيامكم يوم الجمعة، فيه خلق آدم، وفيه قبض، وفيه النفخة، وفيه الصعقة، فأكثروا علي من الصلاة فيه، فإن صلاتكم معروضة علي</w:t>
      </w:r>
      <w:r w:rsidRPr="004B4B14">
        <w:rPr>
          <w:rFonts w:ascii="Brickletter" w:hAnsi="Brickletter" w:cs="KFGQPC Uthman Taha Naskh"/>
          <w:b/>
          <w:bCs/>
          <w:sz w:val="24"/>
          <w:szCs w:val="24"/>
          <w:rtl/>
        </w:rPr>
        <w:t>»</w:t>
      </w:r>
      <w:r w:rsidRPr="004B4B14">
        <w:rPr>
          <w:rFonts w:ascii="Brickletter" w:hAnsi="Brickletter" w:cs="KFGQPC Uthman Taha Naskh"/>
          <w:sz w:val="24"/>
          <w:szCs w:val="24"/>
          <w:rtl/>
        </w:rPr>
        <w:t xml:space="preserve"> [أحمد وأصحاب السنن وصححه النووي وحسنه المنذري].</w:t>
      </w:r>
    </w:p>
    <w:p w:rsidR="00A71E53" w:rsidRPr="001F253C" w:rsidRDefault="00A71E53">
      <w:pPr>
        <w:widowControl w:val="0"/>
        <w:spacing w:after="0" w:line="460" w:lineRule="exact"/>
        <w:ind w:firstLine="510"/>
        <w:jc w:val="both"/>
        <w:rPr>
          <w:rFonts w:ascii="Kalpurush" w:hAnsi="Kalpurush" w:cs="Kalpurush"/>
          <w:sz w:val="24"/>
          <w:szCs w:val="24"/>
          <w:cs/>
          <w:lang w:bidi="bn-BD"/>
        </w:rPr>
      </w:pPr>
      <w:r w:rsidRPr="001F253C">
        <w:rPr>
          <w:rFonts w:ascii="Kalpurush" w:hAnsi="Kalpurush" w:cs="Kalpurush" w:hint="cs"/>
          <w:sz w:val="24"/>
          <w:szCs w:val="24"/>
          <w:cs/>
          <w:lang w:bidi="bn-BD"/>
        </w:rPr>
        <w:t xml:space="preserve">“সবচেয়ে উত্তম দিন </w:t>
      </w:r>
      <w:r w:rsidR="008D51E9">
        <w:rPr>
          <w:rFonts w:ascii="Kalpurush" w:hAnsi="Kalpurush" w:cs="Kalpurush" w:hint="cs"/>
          <w:sz w:val="24"/>
          <w:szCs w:val="24"/>
          <w:cs/>
          <w:lang w:bidi="bn-BD"/>
        </w:rPr>
        <w:t>জু</w:t>
      </w:r>
      <w:r w:rsidR="00ED1914">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1F253C">
        <w:rPr>
          <w:rFonts w:ascii="Kalpurush" w:hAnsi="Kalpurush" w:cs="Kalpurush" w:hint="cs"/>
          <w:sz w:val="24"/>
          <w:szCs w:val="24"/>
          <w:cs/>
          <w:lang w:bidi="bn-BD"/>
        </w:rPr>
        <w:t xml:space="preserve"> দিন। এ দিন আদম আ. কে </w:t>
      </w:r>
      <w:r w:rsidRPr="001F253C">
        <w:rPr>
          <w:rFonts w:ascii="Kalpurush" w:hAnsi="Kalpurush" w:cs="Kalpurush"/>
          <w:sz w:val="24"/>
          <w:szCs w:val="24"/>
          <w:cs/>
          <w:lang w:bidi="bn-BD"/>
        </w:rPr>
        <w:t>সৃষ্টি</w:t>
      </w:r>
      <w:r w:rsidRPr="001F253C">
        <w:rPr>
          <w:rFonts w:ascii="Kalpurush" w:hAnsi="Kalpurush" w:cs="Kalpurush" w:hint="cs"/>
          <w:sz w:val="24"/>
          <w:szCs w:val="24"/>
          <w:cs/>
          <w:lang w:bidi="bn-BD"/>
        </w:rPr>
        <w:t xml:space="preserve"> করা হয়েছে এবং তার রূহ কবজ করা হয়েছে। এ দিন কিয়ামত সংঘটিত হবে এবং এ দিনই </w:t>
      </w:r>
      <w:r w:rsidRPr="001F253C">
        <w:rPr>
          <w:rFonts w:ascii="Kalpurush" w:hAnsi="Kalpurush" w:cs="Kalpurush"/>
          <w:sz w:val="24"/>
          <w:szCs w:val="24"/>
          <w:cs/>
          <w:lang w:bidi="bn-BD"/>
        </w:rPr>
        <w:t>পুনরুত্থান</w:t>
      </w:r>
      <w:r w:rsidRPr="001F253C">
        <w:rPr>
          <w:rFonts w:ascii="Kalpurush" w:hAnsi="Kalpurush" w:cs="Kalpurush" w:hint="cs"/>
          <w:sz w:val="24"/>
          <w:szCs w:val="24"/>
          <w:cs/>
          <w:lang w:bidi="bn-BD"/>
        </w:rPr>
        <w:t xml:space="preserve"> হবে। তোমরা </w:t>
      </w:r>
      <w:r w:rsidR="00A203A8">
        <w:rPr>
          <w:rFonts w:ascii="Kalpurush" w:hAnsi="Kalpurush" w:cs="Kalpurush" w:hint="cs"/>
          <w:sz w:val="24"/>
          <w:szCs w:val="24"/>
          <w:cs/>
          <w:lang w:bidi="bn-BD"/>
        </w:rPr>
        <w:t>এ দিন আমার উপর বেশি বেশি করে দুরূ</w:t>
      </w:r>
      <w:r w:rsidRPr="001F253C">
        <w:rPr>
          <w:rFonts w:ascii="Kalpurush" w:hAnsi="Kalpurush" w:cs="Kalpurush" w:hint="cs"/>
          <w:sz w:val="24"/>
          <w:szCs w:val="24"/>
          <w:cs/>
          <w:lang w:bidi="bn-BD"/>
        </w:rPr>
        <w:t>দ পড়। কারণ, তোমাদের দ</w:t>
      </w:r>
      <w:r w:rsidR="00A203A8">
        <w:rPr>
          <w:rFonts w:ascii="Kalpurush" w:hAnsi="Kalpurush" w:cs="Kalpurush" w:hint="cs"/>
          <w:sz w:val="24"/>
          <w:szCs w:val="24"/>
          <w:cs/>
          <w:lang w:bidi="bn-BD"/>
        </w:rPr>
        <w:t>ু</w:t>
      </w:r>
      <w:r w:rsidRPr="001F253C">
        <w:rPr>
          <w:rFonts w:ascii="Kalpurush" w:hAnsi="Kalpurush" w:cs="Kalpurush" w:hint="cs"/>
          <w:sz w:val="24"/>
          <w:szCs w:val="24"/>
          <w:cs/>
          <w:lang w:bidi="bn-BD"/>
        </w:rPr>
        <w:t>রূদ আমার নিকট পেশ করা হয়”</w:t>
      </w:r>
      <w:r w:rsidRPr="001F253C">
        <w:rPr>
          <w:rFonts w:ascii="Kalpurush" w:hAnsi="Kalpurush" w:cs="Mangal" w:hint="cs"/>
          <w:sz w:val="24"/>
          <w:szCs w:val="24"/>
          <w:cs/>
          <w:lang w:bidi="hi-IN"/>
        </w:rPr>
        <w:t>।</w:t>
      </w:r>
      <w:r w:rsidRPr="001F253C">
        <w:rPr>
          <w:rStyle w:val="FootnoteReference"/>
          <w:rFonts w:ascii="Kalpurush" w:hAnsi="Kalpurush" w:cs="Mangal"/>
          <w:sz w:val="24"/>
          <w:szCs w:val="24"/>
          <w:cs/>
          <w:lang w:bidi="hi-IN"/>
        </w:rPr>
        <w:footnoteReference w:id="67"/>
      </w:r>
      <w:r w:rsidRPr="001F253C">
        <w:rPr>
          <w:rFonts w:ascii="Kalpurush" w:hAnsi="Kalpurush" w:cs="Mangal" w:hint="cs"/>
          <w:sz w:val="24"/>
          <w:szCs w:val="24"/>
          <w:cs/>
          <w:lang w:bidi="hi-IN"/>
        </w:rPr>
        <w:t xml:space="preserve"> </w:t>
      </w:r>
    </w:p>
    <w:p w:rsidR="00A71E53" w:rsidRDefault="00A71E53">
      <w:pPr>
        <w:widowControl w:val="0"/>
        <w:spacing w:after="0" w:line="460" w:lineRule="exact"/>
        <w:ind w:firstLine="510"/>
        <w:jc w:val="center"/>
        <w:rPr>
          <w:rFonts w:ascii="Kalpurush" w:hAnsi="Kalpurush" w:cs="Kalpurush"/>
          <w:b/>
          <w:bCs/>
          <w:color w:val="943634" w:themeColor="accent2" w:themeShade="BF"/>
          <w:sz w:val="24"/>
          <w:szCs w:val="24"/>
          <w:cs/>
          <w:lang w:bidi="bn-BD"/>
        </w:rPr>
      </w:pPr>
      <w:r w:rsidRPr="00AF6486">
        <w:rPr>
          <w:rFonts w:ascii="Kalpurush" w:hAnsi="Kalpurush" w:cs="Kalpurush" w:hint="cs"/>
          <w:b/>
          <w:bCs/>
          <w:color w:val="943634" w:themeColor="accent2" w:themeShade="BF"/>
          <w:sz w:val="24"/>
          <w:szCs w:val="24"/>
          <w:cs/>
          <w:lang w:bidi="bn-BD"/>
        </w:rPr>
        <w:t xml:space="preserve">বিনা ওজরে </w:t>
      </w:r>
      <w:r w:rsidR="008D51E9">
        <w:rPr>
          <w:rFonts w:ascii="Kalpurush" w:hAnsi="Kalpurush" w:cs="Kalpurush" w:hint="cs"/>
          <w:b/>
          <w:bCs/>
          <w:color w:val="943634" w:themeColor="accent2" w:themeShade="BF"/>
          <w:sz w:val="24"/>
          <w:szCs w:val="24"/>
          <w:cs/>
          <w:lang w:bidi="bn-BD"/>
        </w:rPr>
        <w:t>জু</w:t>
      </w:r>
      <w:r w:rsidR="00ED1914">
        <w:rPr>
          <w:rFonts w:ascii="Kalpurush" w:hAnsi="Kalpurush" w:cs="Kalpurush"/>
          <w:b/>
          <w:bCs/>
          <w:color w:val="943634" w:themeColor="accent2" w:themeShade="BF"/>
          <w:sz w:val="24"/>
          <w:szCs w:val="24"/>
          <w:cs/>
          <w:lang w:val="en-US" w:bidi="bn-BD"/>
        </w:rPr>
        <w:t>মু</w:t>
      </w:r>
      <w:r w:rsidR="008D51E9">
        <w:rPr>
          <w:rFonts w:ascii="Kalpurush" w:hAnsi="Kalpurush" w:cs="Kalpurush" w:hint="cs"/>
          <w:b/>
          <w:bCs/>
          <w:color w:val="943634" w:themeColor="accent2" w:themeShade="BF"/>
          <w:sz w:val="24"/>
          <w:szCs w:val="24"/>
          <w:lang w:bidi="bn-BD"/>
        </w:rPr>
        <w:t>‘</w:t>
      </w:r>
      <w:r w:rsidR="008D51E9">
        <w:rPr>
          <w:rFonts w:ascii="Kalpurush" w:hAnsi="Kalpurush" w:cs="Kalpurush" w:hint="cs"/>
          <w:b/>
          <w:bCs/>
          <w:color w:val="943634" w:themeColor="accent2" w:themeShade="BF"/>
          <w:sz w:val="24"/>
          <w:szCs w:val="24"/>
          <w:cs/>
          <w:lang w:bidi="bn-BD"/>
        </w:rPr>
        <w:t>আর</w:t>
      </w:r>
      <w:r w:rsidRPr="00AF6486">
        <w:rPr>
          <w:rFonts w:ascii="Kalpurush" w:hAnsi="Kalpurush" w:cs="Kalpurush" w:hint="cs"/>
          <w:b/>
          <w:bCs/>
          <w:color w:val="943634" w:themeColor="accent2" w:themeShade="BF"/>
          <w:sz w:val="24"/>
          <w:szCs w:val="24"/>
          <w:cs/>
          <w:lang w:bidi="bn-BD"/>
        </w:rPr>
        <w:t xml:space="preserve"> সালাত ছেড়ে দেয়ার পরিণতি</w:t>
      </w:r>
    </w:p>
    <w:p w:rsidR="00A71E53" w:rsidRPr="00A71E53" w:rsidRDefault="00A71E53">
      <w:pPr>
        <w:widowControl w:val="0"/>
        <w:spacing w:after="0" w:line="460" w:lineRule="exact"/>
        <w:ind w:firstLine="510"/>
        <w:jc w:val="both"/>
        <w:rPr>
          <w:rFonts w:ascii="Kalpurush" w:hAnsi="Kalpurush" w:cs="Kalpurush"/>
          <w:sz w:val="24"/>
          <w:szCs w:val="24"/>
          <w:cs/>
          <w:lang w:bidi="bn-BD"/>
        </w:rPr>
      </w:pPr>
      <w:r w:rsidRPr="00A71E53">
        <w:rPr>
          <w:rFonts w:ascii="Kalpurush" w:hAnsi="Kalpurush" w:cs="Kalpurush" w:hint="cs"/>
          <w:sz w:val="24"/>
          <w:szCs w:val="24"/>
          <w:cs/>
          <w:lang w:bidi="bn-BD"/>
        </w:rPr>
        <w:t xml:space="preserve">কোন প্রকার ওজর আপত্তি ছাড়া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A71E53">
        <w:rPr>
          <w:rFonts w:ascii="Kalpurush" w:hAnsi="Kalpurush" w:cs="Kalpurush" w:hint="cs"/>
          <w:sz w:val="24"/>
          <w:szCs w:val="24"/>
          <w:cs/>
          <w:lang w:bidi="bn-BD"/>
        </w:rPr>
        <w:t xml:space="preserve"> সালাত ছেড়ে দেয়া </w:t>
      </w:r>
      <w:r w:rsidRPr="00A71E53">
        <w:rPr>
          <w:rFonts w:ascii="Kalpurush" w:hAnsi="Kalpurush" w:cs="Kalpurush"/>
          <w:sz w:val="24"/>
          <w:szCs w:val="24"/>
          <w:cs/>
          <w:lang w:bidi="bn-BD"/>
        </w:rPr>
        <w:lastRenderedPageBreak/>
        <w:t>কবিরা</w:t>
      </w:r>
      <w:r w:rsidRPr="00A71E53">
        <w:rPr>
          <w:rFonts w:ascii="Kalpurush" w:hAnsi="Kalpurush" w:cs="Kalpurush" w:hint="cs"/>
          <w:sz w:val="24"/>
          <w:szCs w:val="24"/>
          <w:cs/>
          <w:lang w:bidi="bn-BD"/>
        </w:rPr>
        <w:t xml:space="preserve"> গুনাহ। আল্লাহর রাসূল যারা কোন প্রকার ওজর ছাড়া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A71E53">
        <w:rPr>
          <w:rFonts w:ascii="Kalpurush" w:hAnsi="Kalpurush" w:cs="Kalpurush" w:hint="cs"/>
          <w:sz w:val="24"/>
          <w:szCs w:val="24"/>
          <w:cs/>
          <w:lang w:bidi="bn-BD"/>
        </w:rPr>
        <w:t xml:space="preserve"> সালাত ছেড়ে দেয় তাদের ব্যাপারে খুব খারাপ পরিণতি</w:t>
      </w:r>
      <w:r w:rsidR="00A203A8">
        <w:rPr>
          <w:rFonts w:ascii="Kalpurush" w:hAnsi="Kalpurush" w:cs="Kalpurush" w:hint="cs"/>
          <w:sz w:val="24"/>
          <w:szCs w:val="24"/>
          <w:cs/>
          <w:lang w:bidi="bn-BD"/>
        </w:rPr>
        <w:t>র</w:t>
      </w:r>
      <w:r w:rsidRPr="00A71E53">
        <w:rPr>
          <w:rFonts w:ascii="Kalpurush" w:hAnsi="Kalpurush" w:cs="Kalpurush" w:hint="cs"/>
          <w:sz w:val="24"/>
          <w:szCs w:val="24"/>
          <w:cs/>
          <w:lang w:bidi="bn-BD"/>
        </w:rPr>
        <w:t xml:space="preserve"> কথার উম্মতকে জানিয়ে দেন। </w:t>
      </w:r>
    </w:p>
    <w:p w:rsidR="00A71E53" w:rsidRPr="00A71E53" w:rsidRDefault="00A71E53">
      <w:pPr>
        <w:widowControl w:val="0"/>
        <w:spacing w:after="0" w:line="460" w:lineRule="exact"/>
        <w:ind w:firstLine="510"/>
        <w:jc w:val="both"/>
        <w:rPr>
          <w:rFonts w:ascii="Kalpurush" w:hAnsi="Kalpurush" w:cs="Kalpurush"/>
          <w:sz w:val="24"/>
          <w:szCs w:val="24"/>
          <w:rtl/>
          <w:cs/>
          <w:lang w:bidi="bn-BD"/>
        </w:rPr>
      </w:pPr>
      <w:r w:rsidRPr="001F253C">
        <w:rPr>
          <w:rFonts w:ascii="Kalpurush" w:hAnsi="Kalpurush" w:cs="Kalpurush" w:hint="cs"/>
          <w:b/>
          <w:bCs/>
          <w:color w:val="943634" w:themeColor="accent2" w:themeShade="BF"/>
          <w:sz w:val="24"/>
          <w:szCs w:val="24"/>
          <w:cs/>
          <w:lang w:bidi="bn-BD"/>
        </w:rPr>
        <w:t>এক-</w:t>
      </w:r>
      <w:r w:rsidRPr="00A71E53">
        <w:rPr>
          <w:rFonts w:ascii="Kalpurush" w:hAnsi="Kalpurush" w:cs="Kalpurush" w:hint="cs"/>
          <w:sz w:val="24"/>
          <w:szCs w:val="24"/>
          <w:cs/>
          <w:lang w:bidi="bn-BD"/>
        </w:rPr>
        <w:t xml:space="preserve"> আল্লাহর রাসূল সাল্লাল্লাহু আলাইহি ওয়াসাল্লাম যারা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A71E53">
        <w:rPr>
          <w:rFonts w:ascii="Kalpurush" w:hAnsi="Kalpurush" w:cs="Kalpurush" w:hint="cs"/>
          <w:sz w:val="24"/>
          <w:szCs w:val="24"/>
          <w:cs/>
          <w:lang w:bidi="bn-BD"/>
        </w:rPr>
        <w:t xml:space="preserve"> সালাতে উপস্থিত হয় না তাদের বাড়ী-ঘর জালিয়ে দ</w:t>
      </w:r>
      <w:r>
        <w:rPr>
          <w:rFonts w:ascii="Kalpurush" w:hAnsi="Kalpurush" w:cs="Kalpurush" w:hint="cs"/>
          <w:sz w:val="24"/>
          <w:szCs w:val="24"/>
          <w:cs/>
          <w:lang w:bidi="bn-BD"/>
        </w:rPr>
        <w:t xml:space="preserve">েয়ার কথা বলেন। </w:t>
      </w:r>
      <w:r w:rsidRPr="00A71E53">
        <w:rPr>
          <w:rFonts w:ascii="Kalpurush" w:hAnsi="Kalpurush" w:cs="Kalpurush" w:hint="cs"/>
          <w:sz w:val="24"/>
          <w:szCs w:val="24"/>
          <w:cs/>
          <w:lang w:bidi="bn-BD"/>
        </w:rPr>
        <w:t xml:space="preserve">আব্দুল্লাহ বিন মাসউদ রাদিয়াল্লাহু আনহু হতে বর্ণিত, রাসূল সাল্লাল্লাহু আলাইহি ওয়াসাল্লাম যারা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Pr="00A71E53">
        <w:rPr>
          <w:rFonts w:ascii="Kalpurush" w:hAnsi="Kalpurush" w:cs="Kalpurush" w:hint="cs"/>
          <w:sz w:val="24"/>
          <w:szCs w:val="24"/>
          <w:cs/>
          <w:lang w:bidi="bn-BD"/>
        </w:rPr>
        <w:t xml:space="preserve"> সালাত থেকে বিরত থাকে, তাদের সম্পর্কে বলেন,</w:t>
      </w:r>
    </w:p>
    <w:p w:rsidR="00A71E53" w:rsidRPr="00A71E53" w:rsidRDefault="00A71E53" w:rsidP="00A71E53">
      <w:pPr>
        <w:widowControl w:val="0"/>
        <w:bidi/>
        <w:spacing w:after="0" w:line="460" w:lineRule="exact"/>
        <w:ind w:firstLine="510"/>
        <w:jc w:val="both"/>
        <w:rPr>
          <w:rFonts w:ascii="Brickletter" w:hAnsi="Brickletter" w:cs="KFGQPC Uthman Taha Naskh"/>
          <w:sz w:val="24"/>
          <w:szCs w:val="30"/>
          <w:cs/>
          <w:lang w:bidi="bn-BD"/>
        </w:rPr>
      </w:pPr>
      <w:r w:rsidRPr="00A71E53">
        <w:rPr>
          <w:rFonts w:ascii="Brickletter" w:hAnsi="Brickletter" w:cs="KFGQPC Uthman Taha Naskh" w:hint="cs"/>
          <w:b/>
          <w:bCs/>
          <w:sz w:val="24"/>
          <w:szCs w:val="24"/>
          <w:rtl/>
        </w:rPr>
        <w:t>«</w:t>
      </w:r>
      <w:r w:rsidRPr="00A71E53">
        <w:rPr>
          <w:rFonts w:ascii="Brickletter" w:hAnsi="Brickletter" w:cs="KFGQPC Uthman Taha Naskh" w:hint="cs"/>
          <w:b/>
          <w:bCs/>
          <w:color w:val="000066"/>
          <w:sz w:val="24"/>
          <w:szCs w:val="24"/>
          <w:rtl/>
        </w:rPr>
        <w:t>لقد هممت أن آمر رجلا يصلي بالناس ثم أحرق على رجال يتخلفون عن الجمعة بيوتهم</w:t>
      </w:r>
      <w:r w:rsidRPr="00A71E53">
        <w:rPr>
          <w:rFonts w:ascii="Brickletter" w:hAnsi="Brickletter" w:cs="KFGQPC Uthman Taha Naskh" w:hint="cs"/>
          <w:b/>
          <w:bCs/>
          <w:sz w:val="24"/>
          <w:szCs w:val="24"/>
          <w:rtl/>
        </w:rPr>
        <w:t>»</w:t>
      </w:r>
      <w:r w:rsidRPr="00A71E53">
        <w:rPr>
          <w:rFonts w:ascii="Brickletter" w:hAnsi="Brickletter" w:cs="KFGQPC Uthman Taha Naskh" w:hint="cs"/>
          <w:sz w:val="24"/>
          <w:szCs w:val="24"/>
          <w:rtl/>
        </w:rPr>
        <w:t xml:space="preserve"> [رواه أحمد ومسلم].</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“আমার ইচ্ছে হয়, একজনকে সালাতের দায়িত্ব দেই</w:t>
      </w:r>
      <w:r w:rsidR="00A203A8">
        <w:rPr>
          <w:rFonts w:ascii="Kalpurush" w:hAnsi="Kalpurush" w:cs="Kalpurush" w:hint="cs"/>
          <w:sz w:val="24"/>
          <w:szCs w:val="24"/>
          <w:cs/>
          <w:lang w:bidi="bn-BD"/>
        </w:rPr>
        <w:t>,</w:t>
      </w:r>
      <w:r>
        <w:rPr>
          <w:rFonts w:ascii="Kalpurush" w:hAnsi="Kalpurush" w:cs="Kalpurush" w:hint="cs"/>
          <w:sz w:val="24"/>
          <w:szCs w:val="24"/>
          <w:cs/>
          <w:lang w:bidi="bn-BD"/>
        </w:rPr>
        <w:t xml:space="preserve"> যাতে সে </w:t>
      </w:r>
      <w:r>
        <w:rPr>
          <w:rFonts w:ascii="Kalpurush" w:hAnsi="Kalpurush" w:cs="Kalpurush"/>
          <w:sz w:val="24"/>
          <w:szCs w:val="24"/>
          <w:cs/>
          <w:lang w:bidi="bn-BD"/>
        </w:rPr>
        <w:t>মুসল্লিদের</w:t>
      </w:r>
      <w:r>
        <w:rPr>
          <w:rFonts w:ascii="Kalpurush" w:hAnsi="Kalpurush" w:cs="Kalpurush" w:hint="cs"/>
          <w:sz w:val="24"/>
          <w:szCs w:val="24"/>
          <w:cs/>
          <w:lang w:bidi="bn-BD"/>
        </w:rPr>
        <w:t xml:space="preserve"> নিয়ে সালাত আদায় করে। অত:পর আমি যার</w:t>
      </w:r>
      <w:r w:rsidR="00A203A8">
        <w:rPr>
          <w:rFonts w:ascii="Kalpurush" w:hAnsi="Kalpurush" w:cs="Kalpurush" w:hint="cs"/>
          <w:sz w:val="24"/>
          <w:szCs w:val="24"/>
          <w:cs/>
          <w:lang w:bidi="bn-BD"/>
        </w:rPr>
        <w:t>া</w:t>
      </w:r>
      <w:r>
        <w:rPr>
          <w:rFonts w:ascii="Kalpurush" w:hAnsi="Kalpurush" w:cs="Kalpurush" w:hint="cs"/>
          <w:sz w:val="24"/>
          <w:szCs w:val="24"/>
          <w:cs/>
          <w:lang w:bidi="bn-BD"/>
        </w:rPr>
        <w:t xml:space="preserve">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থেকে বিরত থাকে তাদের বাড়ি ঘর জালিয়ে দেই”</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68"/>
      </w:r>
      <w:r>
        <w:rPr>
          <w:rFonts w:ascii="Kalpurush" w:hAnsi="Kalpurush" w:cs="Mangal" w:hint="cs"/>
          <w:sz w:val="24"/>
          <w:szCs w:val="24"/>
          <w:cs/>
          <w:lang w:bidi="hi-IN"/>
        </w:rPr>
        <w:t xml:space="preserve"> </w:t>
      </w:r>
    </w:p>
    <w:p w:rsidR="00A71E53" w:rsidRDefault="00A71E53">
      <w:pPr>
        <w:widowControl w:val="0"/>
        <w:spacing w:after="0" w:line="460" w:lineRule="exact"/>
        <w:ind w:firstLine="510"/>
        <w:jc w:val="both"/>
        <w:rPr>
          <w:rFonts w:ascii="Kalpurush" w:hAnsi="Kalpurush" w:cs="Kalpurush"/>
          <w:sz w:val="24"/>
          <w:szCs w:val="24"/>
          <w:cs/>
          <w:lang w:bidi="bn-BD"/>
        </w:rPr>
      </w:pPr>
      <w:r w:rsidRPr="001F253C">
        <w:rPr>
          <w:rFonts w:ascii="Kalpurush" w:hAnsi="Kalpurush" w:cs="Kalpurush" w:hint="cs"/>
          <w:b/>
          <w:bCs/>
          <w:color w:val="943634" w:themeColor="accent2" w:themeShade="BF"/>
          <w:sz w:val="24"/>
          <w:szCs w:val="24"/>
          <w:cs/>
          <w:lang w:bidi="bn-BD"/>
        </w:rPr>
        <w:t>দুই-</w:t>
      </w:r>
      <w:r>
        <w:rPr>
          <w:rFonts w:ascii="Kalpurush" w:hAnsi="Kalpurush" w:cs="Kalpurush" w:hint="cs"/>
          <w:sz w:val="24"/>
          <w:szCs w:val="24"/>
          <w:cs/>
          <w:lang w:bidi="bn-BD"/>
        </w:rPr>
        <w:t xml:space="preserve"> যারা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আদায় করে না,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তাদের অন্তরে মোহর লাগিয়ে দেবেন। ফলে তারা হেদায়েতের </w:t>
      </w:r>
      <w:r>
        <w:rPr>
          <w:rFonts w:ascii="Kalpurush" w:hAnsi="Kalpurush" w:cs="Kalpurush" w:hint="cs"/>
          <w:sz w:val="24"/>
          <w:szCs w:val="24"/>
          <w:cs/>
          <w:lang w:bidi="bn-BD"/>
        </w:rPr>
        <w:lastRenderedPageBreak/>
        <w:t xml:space="preserve">আলো হতে বঞ্চিত হবে। </w:t>
      </w:r>
      <w:r w:rsidRPr="0069705A">
        <w:rPr>
          <w:rFonts w:ascii="Kalpurush" w:hAnsi="Kalpurush" w:cs="Kalpurush"/>
          <w:sz w:val="24"/>
          <w:szCs w:val="24"/>
          <w:cs/>
          <w:lang w:bidi="bn-BD"/>
        </w:rPr>
        <w:t xml:space="preserve">আবু হুরাইরা ও আব্দুল্লাহ ওমর উভয় সাহাবী থেকে বর্ণিত তারা দুই জন রাসূল </w:t>
      </w:r>
      <w:r>
        <w:rPr>
          <w:rFonts w:ascii="Kalpurush" w:hAnsi="Kalpurush" w:cs="Kalpurush"/>
          <w:sz w:val="24"/>
          <w:szCs w:val="24"/>
          <w:cs/>
          <w:lang w:bidi="bn-BD"/>
        </w:rPr>
        <w:t>সাল্লাল্লাহু আলাইহি ওয়াসাল্লাম</w:t>
      </w:r>
      <w:r w:rsidRPr="0069705A">
        <w:rPr>
          <w:rFonts w:ascii="Kalpurush" w:hAnsi="Kalpurush" w:cs="Kalpurush"/>
          <w:sz w:val="24"/>
          <w:szCs w:val="24"/>
          <w:cs/>
          <w:lang w:bidi="bn-BD"/>
        </w:rPr>
        <w:t xml:space="preserve"> কাঠের মিম্বারের উপর আরোহণ করে বলতে </w:t>
      </w:r>
      <w:r>
        <w:rPr>
          <w:rFonts w:ascii="Kalpurush" w:hAnsi="Kalpurush" w:cs="Kalpurush"/>
          <w:sz w:val="24"/>
          <w:szCs w:val="24"/>
          <w:cs/>
          <w:lang w:bidi="bn-BD"/>
        </w:rPr>
        <w:t>শুনেছেন</w:t>
      </w:r>
      <w:r w:rsidRPr="0069705A">
        <w:rPr>
          <w:rFonts w:ascii="Kalpurush" w:hAnsi="Kalpurush" w:cs="Kalpurush"/>
          <w:sz w:val="24"/>
          <w:szCs w:val="24"/>
          <w:cs/>
          <w:lang w:bidi="bn-BD"/>
        </w:rPr>
        <w:t>,</w:t>
      </w:r>
      <w:r>
        <w:rPr>
          <w:rFonts w:ascii="Kalpurush" w:hAnsi="Kalpurush" w:cs="Kalpurush" w:hint="cs"/>
          <w:sz w:val="24"/>
          <w:szCs w:val="24"/>
          <w:cs/>
          <w:lang w:bidi="bn-BD"/>
        </w:rPr>
        <w:t xml:space="preserve"> তিনি বলেছেন, </w:t>
      </w:r>
    </w:p>
    <w:p w:rsidR="00A71E53" w:rsidRPr="000968BC" w:rsidRDefault="00A71E53" w:rsidP="00A71E53">
      <w:pPr>
        <w:widowControl w:val="0"/>
        <w:bidi/>
        <w:spacing w:after="0" w:line="460" w:lineRule="exact"/>
        <w:ind w:firstLine="510"/>
        <w:jc w:val="both"/>
        <w:rPr>
          <w:rFonts w:ascii="Brickletter" w:hAnsi="Brickletter" w:cs="KFGQPC Uthman Taha Naskh"/>
          <w:sz w:val="24"/>
          <w:szCs w:val="30"/>
          <w:lang w:bidi="bn-BD"/>
        </w:rPr>
      </w:pPr>
      <w:r w:rsidRPr="00141DAE">
        <w:rPr>
          <w:rFonts w:ascii="Brickletter" w:hAnsi="Brickletter" w:cs="KFGQPC Uthman Taha Naskh" w:hint="cs"/>
          <w:b/>
          <w:bCs/>
          <w:color w:val="000066"/>
          <w:sz w:val="24"/>
          <w:szCs w:val="24"/>
          <w:rtl/>
        </w:rPr>
        <w:t>«لينتهين أقوام عن ودعهم الجمعات أو ليختمن الله على قلوبهم ثم ليكونن من الغافلين</w:t>
      </w:r>
      <w:r w:rsidRPr="000968BC">
        <w:rPr>
          <w:rFonts w:ascii="Brickletter" w:hAnsi="Brickletter" w:cs="KFGQPC Uthman Taha Naskh" w:hint="cs"/>
          <w:b/>
          <w:bCs/>
          <w:sz w:val="24"/>
          <w:szCs w:val="24"/>
          <w:rtl/>
        </w:rPr>
        <w:t>»</w:t>
      </w:r>
      <w:r w:rsidRPr="000968BC">
        <w:rPr>
          <w:rFonts w:ascii="Brickletter" w:hAnsi="Brickletter" w:cs="KFGQPC Uthman Taha Naskh" w:hint="cs"/>
          <w:sz w:val="24"/>
          <w:szCs w:val="24"/>
          <w:rtl/>
        </w:rPr>
        <w:t xml:space="preserve"> [رواه مسلم،</w:t>
      </w:r>
      <w:r w:rsidRPr="000968BC">
        <w:rPr>
          <w:rFonts w:ascii="Simplified Arabic" w:eastAsiaTheme="minorHAnsi" w:hAnsi="Simplified Arabic" w:cs="KFGQPC Uthman Taha Naskh"/>
          <w:sz w:val="24"/>
          <w:szCs w:val="24"/>
          <w:rtl/>
        </w:rPr>
        <w:t xml:space="preserve"> </w:t>
      </w:r>
      <w:r w:rsidRPr="000968BC">
        <w:rPr>
          <w:rFonts w:ascii="Brickletter" w:hAnsi="Brickletter" w:cs="KFGQPC Uthman Taha Naskh" w:hint="cs"/>
          <w:sz w:val="24"/>
          <w:szCs w:val="24"/>
          <w:rtl/>
        </w:rPr>
        <w:t>ورواه أحمد</w:t>
      </w:r>
      <w:r w:rsidRPr="000968BC">
        <w:rPr>
          <w:rFonts w:cs="KFGQPC Uthman Taha Naskh"/>
          <w:sz w:val="24"/>
          <w:szCs w:val="24"/>
          <w:rtl/>
        </w:rPr>
        <w:t xml:space="preserve"> </w:t>
      </w:r>
      <w:r>
        <w:rPr>
          <w:rFonts w:cs="KFGQPC Uthman Taha Naskh" w:hint="cs"/>
          <w:sz w:val="24"/>
          <w:szCs w:val="24"/>
          <w:rtl/>
        </w:rPr>
        <w:t xml:space="preserve">، </w:t>
      </w:r>
      <w:r w:rsidRPr="000968BC">
        <w:rPr>
          <w:rFonts w:ascii="Brickletter" w:hAnsi="Brickletter" w:cs="KFGQPC Uthman Taha Naskh" w:hint="cs"/>
          <w:sz w:val="24"/>
          <w:szCs w:val="24"/>
          <w:rtl/>
        </w:rPr>
        <w:t>والنسائي من حديث ابن عمر وابن عباس].</w:t>
      </w:r>
    </w:p>
    <w:p w:rsidR="00A71E53" w:rsidRPr="0069705A"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w:t>
      </w:r>
      <w:r w:rsidRPr="0069705A">
        <w:rPr>
          <w:rFonts w:ascii="Kalpurush" w:hAnsi="Kalpurush" w:cs="Kalpurush"/>
          <w:sz w:val="24"/>
          <w:szCs w:val="24"/>
          <w:cs/>
          <w:lang w:bidi="bn-BD"/>
        </w:rPr>
        <w:t>লোকের</w:t>
      </w:r>
      <w:r>
        <w:rPr>
          <w:rFonts w:ascii="Kalpurush" w:hAnsi="Kalpurush" w:cs="Kalpurush" w:hint="cs"/>
          <w:sz w:val="24"/>
          <w:szCs w:val="24"/>
          <w:cs/>
          <w:lang w:bidi="bn-BD"/>
        </w:rPr>
        <w:t>া</w:t>
      </w:r>
      <w:r w:rsidRPr="0069705A">
        <w:rPr>
          <w:rFonts w:ascii="Kalpurush" w:hAnsi="Kalpurush" w:cs="Kalpurush"/>
          <w:sz w:val="24"/>
          <w:szCs w:val="24"/>
          <w:cs/>
          <w:lang w:bidi="bn-BD"/>
        </w:rPr>
        <w:t xml:space="preserve"> হয়ত </w:t>
      </w:r>
      <w:r w:rsidR="008D51E9">
        <w:rPr>
          <w:rFonts w:ascii="Kalpurush" w:hAnsi="Kalpurush" w:cs="Kalpurush"/>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69705A">
        <w:rPr>
          <w:rFonts w:ascii="Kalpurush" w:hAnsi="Kalpurush" w:cs="Kalpurush"/>
          <w:sz w:val="24"/>
          <w:szCs w:val="24"/>
          <w:cs/>
          <w:lang w:bidi="bn-BD"/>
        </w:rPr>
        <w:t xml:space="preserve"> সালাত </w:t>
      </w:r>
      <w:r w:rsidR="00CB4503" w:rsidRPr="00146D72">
        <w:rPr>
          <w:rFonts w:ascii="Kalpurush" w:hAnsi="Kalpurush" w:cs="Kalpurush"/>
          <w:sz w:val="24"/>
          <w:szCs w:val="24"/>
          <w:lang w:bidi="bn-BD"/>
        </w:rPr>
        <w:t xml:space="preserve"> </w:t>
      </w:r>
      <w:r w:rsidR="00CB4503">
        <w:rPr>
          <w:rFonts w:ascii="Kalpurush" w:hAnsi="Kalpurush" w:cs="Kalpurush"/>
          <w:sz w:val="24"/>
          <w:szCs w:val="24"/>
          <w:cs/>
          <w:lang w:val="en-US" w:bidi="bn-BD"/>
        </w:rPr>
        <w:t>ত্যাগ</w:t>
      </w:r>
      <w:r w:rsidR="00CB4503" w:rsidRPr="00146D72">
        <w:rPr>
          <w:rFonts w:ascii="Kalpurush" w:hAnsi="Kalpurush" w:cs="Kalpurush"/>
          <w:sz w:val="24"/>
          <w:szCs w:val="24"/>
          <w:lang w:bidi="bn-BD"/>
        </w:rPr>
        <w:t xml:space="preserve"> </w:t>
      </w:r>
      <w:r w:rsidR="00CB4503">
        <w:rPr>
          <w:rFonts w:ascii="Kalpurush" w:hAnsi="Kalpurush" w:cs="Kalpurush"/>
          <w:sz w:val="24"/>
          <w:szCs w:val="24"/>
          <w:cs/>
          <w:lang w:val="en-US" w:bidi="bn-BD"/>
        </w:rPr>
        <w:t>করা</w:t>
      </w:r>
      <w:r w:rsidRPr="0069705A">
        <w:rPr>
          <w:rFonts w:ascii="Kalpurush" w:hAnsi="Kalpurush" w:cs="Kalpurush"/>
          <w:sz w:val="24"/>
          <w:szCs w:val="24"/>
          <w:cs/>
          <w:lang w:bidi="bn-BD"/>
        </w:rPr>
        <w:t xml:space="preserve"> থেকে বিরত থাকবে, অথবা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69705A">
        <w:rPr>
          <w:rFonts w:ascii="Kalpurush" w:hAnsi="Kalpurush" w:cs="Kalpurush"/>
          <w:sz w:val="24"/>
          <w:szCs w:val="24"/>
          <w:cs/>
          <w:lang w:bidi="bn-BD"/>
        </w:rPr>
        <w:t xml:space="preserve"> তাদের অন্তরে মোহর মেরে দেবে। ফলে তারা গাফেলদের </w:t>
      </w:r>
      <w:r>
        <w:rPr>
          <w:rFonts w:ascii="Kalpurush" w:hAnsi="Kalpurush" w:cs="Kalpurush"/>
          <w:sz w:val="24"/>
          <w:szCs w:val="24"/>
          <w:cs/>
          <w:lang w:bidi="bn-BD"/>
        </w:rPr>
        <w:t>অন্তর্ভুক্ত</w:t>
      </w:r>
      <w:r w:rsidRPr="0069705A">
        <w:rPr>
          <w:rFonts w:ascii="Kalpurush" w:hAnsi="Kalpurush" w:cs="Kalpurush"/>
          <w:sz w:val="24"/>
          <w:szCs w:val="24"/>
          <w:cs/>
          <w:lang w:bidi="bn-BD"/>
        </w:rPr>
        <w:t xml:space="preserve"> হবে</w:t>
      </w:r>
      <w:r>
        <w:rPr>
          <w:rFonts w:ascii="Kalpurush" w:hAnsi="Kalpurush" w:cs="Kalpurush" w:hint="cs"/>
          <w:sz w:val="24"/>
          <w:szCs w:val="24"/>
          <w:cs/>
          <w:lang w:bidi="bn-BD"/>
        </w:rPr>
        <w:t>”</w:t>
      </w:r>
      <w:r w:rsidRPr="0069705A">
        <w:rPr>
          <w:rFonts w:ascii="Kalpurush" w:hAnsi="Kalpurush" w:cs="Mangal"/>
          <w:sz w:val="24"/>
          <w:szCs w:val="24"/>
          <w:cs/>
          <w:lang w:bidi="hi-IN"/>
        </w:rPr>
        <w:t>।</w:t>
      </w:r>
      <w:r>
        <w:rPr>
          <w:rStyle w:val="FootnoteReference"/>
          <w:rFonts w:ascii="Kalpurush" w:hAnsi="Kalpurush" w:cs="Mangal"/>
          <w:sz w:val="24"/>
          <w:szCs w:val="24"/>
          <w:cs/>
          <w:lang w:bidi="hi-IN"/>
        </w:rPr>
        <w:footnoteReference w:id="69"/>
      </w:r>
      <w:r>
        <w:rPr>
          <w:rFonts w:ascii="Kalpurush" w:hAnsi="Kalpurush" w:cs="Vrinda" w:hint="cs"/>
          <w:sz w:val="24"/>
          <w:szCs w:val="24"/>
          <w:cs/>
          <w:lang w:bidi="bn-BD"/>
        </w:rPr>
        <w:t xml:space="preserve"> </w:t>
      </w:r>
      <w:r>
        <w:rPr>
          <w:rFonts w:ascii="Kalpurush" w:hAnsi="Kalpurush" w:cs="Kalpurush" w:hint="cs"/>
          <w:sz w:val="24"/>
          <w:szCs w:val="24"/>
          <w:cs/>
          <w:lang w:bidi="bn-BD"/>
        </w:rPr>
        <w:t xml:space="preserve">অপর একটি হাদিস </w:t>
      </w:r>
      <w:r w:rsidR="00A203A8">
        <w:rPr>
          <w:rFonts w:ascii="Kalpurush" w:hAnsi="Kalpurush" w:cs="Kalpurush"/>
          <w:sz w:val="24"/>
          <w:szCs w:val="24"/>
          <w:cs/>
          <w:lang w:bidi="bn-BD"/>
        </w:rPr>
        <w:t>আবুল জা</w:t>
      </w:r>
      <w:r w:rsidR="00CB4503" w:rsidRPr="00146D72">
        <w:rPr>
          <w:rFonts w:ascii="Kalpurush" w:hAnsi="Kalpurush" w:cs="Kalpurush"/>
          <w:sz w:val="24"/>
          <w:szCs w:val="24"/>
          <w:lang w:bidi="bn-BD"/>
        </w:rPr>
        <w:t>’</w:t>
      </w:r>
      <w:r w:rsidR="00A203A8">
        <w:rPr>
          <w:rFonts w:ascii="Kalpurush" w:hAnsi="Kalpurush" w:cs="Kalpurush"/>
          <w:sz w:val="24"/>
          <w:szCs w:val="24"/>
          <w:cs/>
          <w:lang w:bidi="bn-BD"/>
        </w:rPr>
        <w:t>আ</w:t>
      </w:r>
      <w:r w:rsidR="00A203A8">
        <w:rPr>
          <w:rFonts w:ascii="Kalpurush" w:hAnsi="Kalpurush" w:cs="Kalpurush" w:hint="cs"/>
          <w:sz w:val="24"/>
          <w:szCs w:val="24"/>
          <w:cs/>
          <w:lang w:bidi="bn-BD"/>
        </w:rPr>
        <w:t>দ</w:t>
      </w:r>
      <w:r w:rsidRPr="0069705A">
        <w:rPr>
          <w:rFonts w:ascii="Kalpurush" w:hAnsi="Kalpurush" w:cs="Kalpurush"/>
          <w:sz w:val="24"/>
          <w:szCs w:val="24"/>
          <w:cs/>
          <w:lang w:bidi="bn-BD"/>
        </w:rPr>
        <w:t xml:space="preserve"> আদ-দামরী </w:t>
      </w:r>
      <w:r>
        <w:rPr>
          <w:rFonts w:ascii="Kalpurush" w:hAnsi="Kalpurush" w:cs="Kalpurush"/>
          <w:sz w:val="24"/>
          <w:szCs w:val="24"/>
          <w:cs/>
          <w:lang w:bidi="bn-BD"/>
        </w:rPr>
        <w:t>রাদিয়াল্লাহু আনহু</w:t>
      </w:r>
      <w:r w:rsidRPr="0069705A">
        <w:rPr>
          <w:rFonts w:ascii="Kalpurush" w:hAnsi="Kalpurush" w:cs="Kalpurush"/>
          <w:sz w:val="24"/>
          <w:szCs w:val="24"/>
          <w:cs/>
          <w:lang w:bidi="bn-BD"/>
        </w:rPr>
        <w:t xml:space="preserve"> হতে বর্ণিত রাসূল </w:t>
      </w:r>
      <w:r>
        <w:rPr>
          <w:rFonts w:ascii="Kalpurush" w:hAnsi="Kalpurush" w:cs="Kalpurush"/>
          <w:sz w:val="24"/>
          <w:szCs w:val="24"/>
          <w:cs/>
          <w:lang w:bidi="bn-BD"/>
        </w:rPr>
        <w:t>সাল্লাল্লাহু আলাইহি ওয়াসাল্লাম</w:t>
      </w:r>
      <w:r w:rsidRPr="0069705A">
        <w:rPr>
          <w:rFonts w:ascii="Kalpurush" w:hAnsi="Kalpurush" w:cs="Kalpurush"/>
          <w:sz w:val="24"/>
          <w:szCs w:val="24"/>
          <w:cs/>
          <w:lang w:bidi="bn-BD"/>
        </w:rPr>
        <w:t xml:space="preserve"> বলেন,</w:t>
      </w:r>
    </w:p>
    <w:p w:rsidR="00A71E53" w:rsidRPr="000968BC" w:rsidRDefault="00A71E53" w:rsidP="00A71E53">
      <w:pPr>
        <w:widowControl w:val="0"/>
        <w:bidi/>
        <w:spacing w:after="0" w:line="460" w:lineRule="exact"/>
        <w:ind w:firstLine="510"/>
        <w:jc w:val="both"/>
        <w:rPr>
          <w:rFonts w:ascii="Brickletter" w:hAnsi="Brickletter" w:cs="KFGQPC Uthman Taha Naskh"/>
          <w:sz w:val="24"/>
          <w:szCs w:val="30"/>
          <w:lang w:bidi="bn-BD"/>
        </w:rPr>
      </w:pPr>
      <w:r w:rsidRPr="00141DAE">
        <w:rPr>
          <w:rFonts w:ascii="Brickletter" w:hAnsi="Brickletter" w:cs="KFGQPC Uthman Taha Naskh" w:hint="cs"/>
          <w:b/>
          <w:bCs/>
          <w:color w:val="000066"/>
          <w:sz w:val="24"/>
          <w:szCs w:val="24"/>
          <w:rtl/>
        </w:rPr>
        <w:t>«من ترك ثلاث جمع تهاونًا طبع الله قلبه</w:t>
      </w:r>
      <w:r w:rsidRPr="000968BC">
        <w:rPr>
          <w:rFonts w:ascii="Brickletter" w:hAnsi="Brickletter" w:cs="KFGQPC Uthman Taha Naskh" w:hint="cs"/>
          <w:b/>
          <w:bCs/>
          <w:sz w:val="24"/>
          <w:szCs w:val="24"/>
          <w:rtl/>
        </w:rPr>
        <w:t>»</w:t>
      </w:r>
      <w:r w:rsidRPr="000968BC">
        <w:rPr>
          <w:rFonts w:ascii="Brickletter" w:hAnsi="Brickletter" w:cs="KFGQPC Uthman Taha Naskh" w:hint="cs"/>
          <w:sz w:val="24"/>
          <w:szCs w:val="24"/>
          <w:rtl/>
        </w:rPr>
        <w:t xml:space="preserve"> [ولأحمد </w:t>
      </w:r>
      <w:r>
        <w:rPr>
          <w:rFonts w:ascii="Brickletter" w:hAnsi="Brickletter" w:cs="KFGQPC Uthman Taha Naskh" w:hint="cs"/>
          <w:sz w:val="24"/>
          <w:szCs w:val="24"/>
          <w:rtl/>
        </w:rPr>
        <w:t xml:space="preserve">، </w:t>
      </w:r>
      <w:r w:rsidRPr="000968BC">
        <w:rPr>
          <w:rFonts w:ascii="Brickletter" w:hAnsi="Brickletter" w:cs="KFGQPC Uthman Taha Naskh" w:hint="cs"/>
          <w:sz w:val="24"/>
          <w:szCs w:val="24"/>
          <w:rtl/>
        </w:rPr>
        <w:t>وابن ماجة</w:t>
      </w:r>
      <w:r w:rsidRPr="000968BC">
        <w:rPr>
          <w:rFonts w:ascii="Simplified Arabic" w:eastAsiaTheme="minorHAnsi" w:hAnsi="Simplified Arabic" w:cs="KFGQPC Uthman Taha Naskh"/>
          <w:sz w:val="24"/>
          <w:szCs w:val="24"/>
          <w:rtl/>
        </w:rPr>
        <w:t xml:space="preserve"> </w:t>
      </w:r>
      <w:r>
        <w:rPr>
          <w:rFonts w:ascii="Simplified Arabic" w:eastAsiaTheme="minorHAnsi" w:hAnsi="Simplified Arabic" w:cs="KFGQPC Uthman Taha Naskh" w:hint="cs"/>
          <w:sz w:val="24"/>
          <w:szCs w:val="24"/>
          <w:rtl/>
        </w:rPr>
        <w:t xml:space="preserve">، </w:t>
      </w:r>
      <w:r>
        <w:rPr>
          <w:rFonts w:ascii="Simplified Arabic" w:eastAsiaTheme="minorHAnsi" w:hAnsi="Simplified Arabic" w:cs="KFGQPC Uthman Taha Naskh"/>
          <w:sz w:val="24"/>
          <w:szCs w:val="24"/>
          <w:rtl/>
        </w:rPr>
        <w:t>وأخرجه أبو داود</w:t>
      </w:r>
      <w:r>
        <w:rPr>
          <w:rFonts w:ascii="Simplified Arabic" w:eastAsiaTheme="minorHAnsi" w:hAnsi="Simplified Arabic" w:cs="KFGQPC Uthman Taha Naskh" w:hint="cs"/>
          <w:sz w:val="24"/>
          <w:szCs w:val="24"/>
          <w:rtl/>
        </w:rPr>
        <w:t>،</w:t>
      </w:r>
      <w:r w:rsidRPr="000968BC">
        <w:rPr>
          <w:rFonts w:ascii="Brickletter" w:hAnsi="Brickletter" w:cs="KFGQPC Uthman Taha Naskh" w:hint="cs"/>
          <w:sz w:val="24"/>
          <w:szCs w:val="24"/>
          <w:rtl/>
        </w:rPr>
        <w:t xml:space="preserve"> والنسائي، والترمذي وحسنه، وابن خزيمة، وابن حبان، والحاكم من حديث جابر نحوه].</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 “</w:t>
      </w:r>
      <w:r w:rsidRPr="0069705A">
        <w:rPr>
          <w:rFonts w:ascii="Kalpurush" w:hAnsi="Kalpurush" w:cs="Kalpurush"/>
          <w:sz w:val="24"/>
          <w:szCs w:val="24"/>
          <w:cs/>
          <w:lang w:bidi="bn-BD"/>
        </w:rPr>
        <w:t xml:space="preserve">যে অলসতা বসত তিনটি </w:t>
      </w:r>
      <w:r w:rsidR="00AA04B7">
        <w:rPr>
          <w:rFonts w:ascii="Kalpurush" w:hAnsi="Kalpurush" w:cs="Kalpurush"/>
          <w:sz w:val="24"/>
          <w:szCs w:val="24"/>
          <w:cs/>
          <w:lang w:bidi="bn-BD"/>
        </w:rPr>
        <w:t>জু</w:t>
      </w:r>
      <w:r w:rsidR="00CB4503">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69705A">
        <w:rPr>
          <w:rFonts w:ascii="Kalpurush" w:hAnsi="Kalpurush" w:cs="Kalpurush"/>
          <w:sz w:val="24"/>
          <w:szCs w:val="24"/>
          <w:cs/>
          <w:lang w:bidi="bn-BD"/>
        </w:rPr>
        <w:t xml:space="preserve"> ছেড়ে দেয়, আল্লাহ </w:t>
      </w:r>
      <w:r w:rsidR="00A203A8">
        <w:rPr>
          <w:rFonts w:ascii="Kalpurush" w:hAnsi="Kalpurush" w:cs="Kalpurush"/>
          <w:sz w:val="24"/>
          <w:szCs w:val="24"/>
          <w:cs/>
          <w:lang w:bidi="bn-BD"/>
        </w:rPr>
        <w:t>তা</w:t>
      </w:r>
      <w:r w:rsidR="00A203A8">
        <w:rPr>
          <w:rFonts w:ascii="Kalpurush" w:hAnsi="Kalpurush" w:cs="Kalpurush"/>
          <w:sz w:val="24"/>
          <w:szCs w:val="24"/>
          <w:lang w:bidi="bn-BD"/>
        </w:rPr>
        <w:t>‘</w:t>
      </w:r>
      <w:r w:rsidR="00A203A8">
        <w:rPr>
          <w:rFonts w:ascii="Kalpurush" w:hAnsi="Kalpurush" w:cs="Kalpurush"/>
          <w:sz w:val="24"/>
          <w:szCs w:val="24"/>
          <w:cs/>
          <w:lang w:bidi="bn-BD"/>
        </w:rPr>
        <w:t>আলা</w:t>
      </w:r>
      <w:r w:rsidRPr="0069705A">
        <w:rPr>
          <w:rFonts w:ascii="Kalpurush" w:hAnsi="Kalpurush" w:cs="Kalpurush"/>
          <w:sz w:val="24"/>
          <w:szCs w:val="24"/>
          <w:cs/>
          <w:lang w:bidi="bn-BD"/>
        </w:rPr>
        <w:t xml:space="preserve"> তার অন্তরের উপর মোহর মেরে দেন</w:t>
      </w:r>
      <w:r>
        <w:rPr>
          <w:rFonts w:ascii="Kalpurush" w:hAnsi="Kalpurush" w:cs="Kalpurush" w:hint="cs"/>
          <w:sz w:val="24"/>
          <w:szCs w:val="24"/>
          <w:cs/>
          <w:lang w:bidi="bn-BD"/>
        </w:rPr>
        <w:t>”</w:t>
      </w:r>
      <w:r w:rsidRPr="0069705A">
        <w:rPr>
          <w:rFonts w:ascii="Kalpurush" w:hAnsi="Kalpurush" w:cs="Mangal"/>
          <w:sz w:val="24"/>
          <w:szCs w:val="24"/>
          <w:cs/>
          <w:lang w:bidi="hi-IN"/>
        </w:rPr>
        <w:t>।</w:t>
      </w:r>
      <w:r w:rsidRPr="0069705A">
        <w:rPr>
          <w:rStyle w:val="FootnoteReference"/>
          <w:rFonts w:ascii="Kalpurush" w:hAnsi="Kalpurush" w:cs="Kalpurush"/>
          <w:sz w:val="24"/>
          <w:szCs w:val="24"/>
          <w:cs/>
          <w:lang w:bidi="bn-BD"/>
        </w:rPr>
        <w:footnoteReference w:id="70"/>
      </w:r>
      <w:r w:rsidRPr="0069705A">
        <w:rPr>
          <w:rFonts w:ascii="Kalpurush" w:hAnsi="Kalpurush" w:cs="Kalpurush"/>
          <w:sz w:val="24"/>
          <w:szCs w:val="24"/>
          <w:cs/>
          <w:lang w:bidi="bn-BD"/>
        </w:rPr>
        <w:t xml:space="preserve"> </w:t>
      </w:r>
    </w:p>
    <w:p w:rsidR="00A71E53" w:rsidRPr="004D64E3" w:rsidRDefault="00A71E53">
      <w:pPr>
        <w:widowControl w:val="0"/>
        <w:spacing w:after="0" w:line="460" w:lineRule="exact"/>
        <w:ind w:firstLine="510"/>
        <w:jc w:val="both"/>
        <w:rPr>
          <w:rFonts w:ascii="Kalpurush" w:hAnsi="Kalpurush" w:cs="Vrinda"/>
          <w:sz w:val="24"/>
          <w:szCs w:val="30"/>
          <w:cs/>
          <w:lang w:bidi="bn-BD"/>
        </w:rPr>
      </w:pPr>
      <w:r w:rsidRPr="001F253C">
        <w:rPr>
          <w:rFonts w:ascii="Kalpurush" w:hAnsi="Kalpurush" w:cs="Kalpurush" w:hint="cs"/>
          <w:b/>
          <w:bCs/>
          <w:color w:val="943634" w:themeColor="accent2" w:themeShade="BF"/>
          <w:sz w:val="24"/>
          <w:szCs w:val="24"/>
          <w:cs/>
          <w:lang w:bidi="bn-BD"/>
        </w:rPr>
        <w:t>তিন-</w:t>
      </w:r>
      <w:r>
        <w:rPr>
          <w:rFonts w:ascii="Kalpurush" w:hAnsi="Kalpurush" w:cs="Kalpurush" w:hint="cs"/>
          <w:sz w:val="24"/>
          <w:szCs w:val="24"/>
          <w:cs/>
          <w:lang w:bidi="bn-BD"/>
        </w:rPr>
        <w:t xml:space="preserve"> যারা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ছেড়ে দেবেন,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তাদের গাফেলদের </w:t>
      </w:r>
      <w:r>
        <w:rPr>
          <w:rFonts w:ascii="Kalpurush" w:hAnsi="Kalpurush" w:cs="Kalpurush"/>
          <w:sz w:val="24"/>
          <w:szCs w:val="24"/>
          <w:cs/>
          <w:lang w:bidi="bn-BD"/>
        </w:rPr>
        <w:t>অন্তর্ভুক্ত</w:t>
      </w:r>
      <w:r>
        <w:rPr>
          <w:rFonts w:ascii="Kalpurush" w:hAnsi="Kalpurush" w:cs="Kalpurush" w:hint="cs"/>
          <w:sz w:val="24"/>
          <w:szCs w:val="24"/>
          <w:cs/>
          <w:lang w:bidi="bn-BD"/>
        </w:rPr>
        <w:t xml:space="preserve"> করে দেবেন। কা</w:t>
      </w:r>
      <w:r w:rsidR="00A203A8">
        <w:rPr>
          <w:rFonts w:ascii="Kalpurush" w:hAnsi="Kalpurush" w:cs="Kalpurush" w:hint="cs"/>
          <w:sz w:val="24"/>
          <w:szCs w:val="24"/>
          <w:cs/>
          <w:lang w:bidi="bn-BD"/>
        </w:rPr>
        <w:t>‌</w:t>
      </w:r>
      <w:r w:rsidR="00CB4503">
        <w:rPr>
          <w:rFonts w:ascii="Kalpurush" w:hAnsi="Kalpurush" w:cs="Kalpurush"/>
          <w:sz w:val="24"/>
          <w:szCs w:val="24"/>
          <w:lang w:val="en-US" w:bidi="bn-BD"/>
        </w:rPr>
        <w:t>’</w:t>
      </w:r>
      <w:r>
        <w:rPr>
          <w:rFonts w:ascii="Kalpurush" w:hAnsi="Kalpurush" w:cs="Kalpurush" w:hint="cs"/>
          <w:sz w:val="24"/>
          <w:szCs w:val="24"/>
          <w:cs/>
          <w:lang w:bidi="bn-BD"/>
        </w:rPr>
        <w:t>আব বিন মালেক রাদিয়াল্লাহু আনহু রাসূল সাল্লাল্লাহু আলাইহি ওয়াসাল্লাম হতে বর্ণনা করেন, তিনি বলেন,</w:t>
      </w:r>
    </w:p>
    <w:p w:rsidR="00A71E53" w:rsidRPr="000968BC" w:rsidRDefault="00A71E53" w:rsidP="00A71E53">
      <w:pPr>
        <w:widowControl w:val="0"/>
        <w:bidi/>
        <w:spacing w:after="0" w:line="460" w:lineRule="exact"/>
        <w:ind w:firstLine="510"/>
        <w:jc w:val="both"/>
        <w:rPr>
          <w:rFonts w:ascii="Kalpurush" w:hAnsi="Kalpurush" w:cs="KFGQPC Uthman Taha Naskh"/>
          <w:sz w:val="24"/>
          <w:szCs w:val="24"/>
          <w:cs/>
          <w:lang w:bidi="bn-BD"/>
        </w:rPr>
      </w:pPr>
      <w:r w:rsidRPr="000968BC">
        <w:rPr>
          <w:rFonts w:ascii="Brickletter" w:hAnsi="Brickletter" w:cs="KFGQPC Uthman Taha Naskh" w:hint="cs"/>
          <w:b/>
          <w:bCs/>
          <w:color w:val="000066"/>
          <w:sz w:val="24"/>
          <w:szCs w:val="24"/>
          <w:rtl/>
        </w:rPr>
        <w:t>«لينتهين أقوام يسمعون النداء يوم الجمعة لا يأتونها أو ليطبعن الله على قلوبهم ثم ليكونن من الغافلين</w:t>
      </w:r>
      <w:r w:rsidRPr="000968BC">
        <w:rPr>
          <w:rFonts w:ascii="Brickletter" w:hAnsi="Brickletter" w:cs="KFGQPC Uthman Taha Naskh" w:hint="cs"/>
          <w:b/>
          <w:bCs/>
          <w:sz w:val="24"/>
          <w:szCs w:val="24"/>
          <w:rtl/>
        </w:rPr>
        <w:t>»</w:t>
      </w:r>
      <w:r w:rsidRPr="000968BC">
        <w:rPr>
          <w:rFonts w:ascii="Brickletter" w:hAnsi="Brickletter" w:cs="KFGQPC Uthman Taha Naskh" w:hint="cs"/>
          <w:sz w:val="24"/>
          <w:szCs w:val="24"/>
          <w:rtl/>
        </w:rPr>
        <w:t xml:space="preserve"> [رواه الطبراني في الكبير بإسناد حسن].</w:t>
      </w:r>
    </w:p>
    <w:p w:rsidR="00A71E53" w:rsidRDefault="00A71E53">
      <w:pPr>
        <w:widowControl w:val="0"/>
        <w:spacing w:after="0" w:line="460" w:lineRule="exact"/>
        <w:ind w:firstLine="510"/>
        <w:jc w:val="both"/>
        <w:rPr>
          <w:rFonts w:ascii="Kalpurush" w:hAnsi="Kalpurush" w:cs="Kalpurush"/>
          <w:sz w:val="24"/>
          <w:szCs w:val="24"/>
          <w:lang w:bidi="bn-BD"/>
        </w:rPr>
      </w:pPr>
      <w:r>
        <w:rPr>
          <w:rFonts w:ascii="Kalpurush" w:hAnsi="Kalpurush" w:cs="Kalpurush" w:hint="cs"/>
          <w:sz w:val="24"/>
          <w:szCs w:val="24"/>
          <w:cs/>
          <w:lang w:bidi="bn-BD"/>
        </w:rPr>
        <w:t xml:space="preserve">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যারা আযান শোনে, তারা হয়ত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উপস্থিত না হওয়া থেকে ফিরে আসবে অন্যথায় আল্লাহ </w:t>
      </w:r>
      <w:r w:rsidR="00A203A8">
        <w:rPr>
          <w:rFonts w:ascii="Kalpurush" w:hAnsi="Kalpurush" w:cs="Kalpurush" w:hint="cs"/>
          <w:sz w:val="24"/>
          <w:szCs w:val="24"/>
          <w:cs/>
          <w:lang w:bidi="bn-BD"/>
        </w:rPr>
        <w:t>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আলা</w:t>
      </w:r>
      <w:r>
        <w:rPr>
          <w:rFonts w:ascii="Kalpurush" w:hAnsi="Kalpurush" w:cs="Kalpurush" w:hint="cs"/>
          <w:sz w:val="24"/>
          <w:szCs w:val="24"/>
          <w:cs/>
          <w:lang w:bidi="bn-BD"/>
        </w:rPr>
        <w:t xml:space="preserve"> তাদের অন্তরে মোহর মেরে দেবে- ফলে তারা গাফেলদের </w:t>
      </w:r>
      <w:r>
        <w:rPr>
          <w:rFonts w:ascii="Kalpurush" w:hAnsi="Kalpurush" w:cs="Kalpurush"/>
          <w:sz w:val="24"/>
          <w:szCs w:val="24"/>
          <w:cs/>
          <w:lang w:bidi="bn-BD"/>
        </w:rPr>
        <w:t>অন্তর্ভুক্ত</w:t>
      </w:r>
      <w:r>
        <w:rPr>
          <w:rFonts w:ascii="Kalpurush" w:hAnsi="Kalpurush" w:cs="Kalpurush" w:hint="cs"/>
          <w:sz w:val="24"/>
          <w:szCs w:val="24"/>
          <w:cs/>
          <w:lang w:bidi="bn-BD"/>
        </w:rPr>
        <w:t xml:space="preserve"> হয়ে যাবে”</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71"/>
      </w:r>
      <w:r>
        <w:rPr>
          <w:rFonts w:ascii="Kalpurush" w:hAnsi="Kalpurush" w:cs="Mangal" w:hint="cs"/>
          <w:sz w:val="24"/>
          <w:szCs w:val="24"/>
          <w:cs/>
          <w:lang w:bidi="hi-IN"/>
        </w:rPr>
        <w:t xml:space="preserve"> </w:t>
      </w:r>
    </w:p>
    <w:p w:rsidR="00A71E53" w:rsidRDefault="00A71E53">
      <w:pPr>
        <w:widowControl w:val="0"/>
        <w:spacing w:after="0" w:line="460" w:lineRule="exact"/>
        <w:ind w:firstLine="510"/>
        <w:jc w:val="both"/>
        <w:rPr>
          <w:rFonts w:ascii="Kalpurush" w:hAnsi="Kalpurush" w:cs="Kalpurush"/>
          <w:sz w:val="24"/>
          <w:szCs w:val="24"/>
          <w:cs/>
          <w:lang w:bidi="bn-BD"/>
        </w:rPr>
      </w:pPr>
      <w:r w:rsidRPr="001F253C">
        <w:rPr>
          <w:rFonts w:ascii="Kalpurush" w:hAnsi="Kalpurush" w:cs="Kalpurush" w:hint="cs"/>
          <w:b/>
          <w:bCs/>
          <w:color w:val="943634" w:themeColor="accent2" w:themeShade="BF"/>
          <w:sz w:val="24"/>
          <w:szCs w:val="24"/>
          <w:cs/>
          <w:lang w:bidi="bn-BD"/>
        </w:rPr>
        <w:t>চার-</w:t>
      </w:r>
      <w:r w:rsidR="001F253C">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যারা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sidR="00A203A8">
        <w:rPr>
          <w:rFonts w:ascii="Kalpurush" w:hAnsi="Kalpurush" w:cs="Kalpurush" w:hint="cs"/>
          <w:sz w:val="24"/>
          <w:szCs w:val="24"/>
          <w:cs/>
          <w:lang w:bidi="bn-BD"/>
        </w:rPr>
        <w:t xml:space="preserve"> সাথে উপস্থিত হয়না আল্লাহ তা</w:t>
      </w:r>
      <w:r w:rsidR="00A203A8">
        <w:rPr>
          <w:rFonts w:ascii="Kalpurush" w:hAnsi="Kalpurush" w:cs="Kalpurush" w:hint="cs"/>
          <w:sz w:val="24"/>
          <w:szCs w:val="24"/>
          <w:lang w:bidi="bn-BD"/>
        </w:rPr>
        <w:t>‘</w:t>
      </w:r>
      <w:r w:rsidR="00A203A8">
        <w:rPr>
          <w:rFonts w:ascii="Kalpurush" w:hAnsi="Kalpurush" w:cs="Kalpurush" w:hint="cs"/>
          <w:sz w:val="24"/>
          <w:szCs w:val="24"/>
          <w:cs/>
          <w:lang w:bidi="bn-BD"/>
        </w:rPr>
        <w:t>আ</w:t>
      </w:r>
      <w:r>
        <w:rPr>
          <w:rFonts w:ascii="Kalpurush" w:hAnsi="Kalpurush" w:cs="Kalpurush" w:hint="cs"/>
          <w:sz w:val="24"/>
          <w:szCs w:val="24"/>
          <w:cs/>
          <w:lang w:bidi="bn-BD"/>
        </w:rPr>
        <w:t xml:space="preserve">লা তাদের অন্তরকে মুনাফেকের অন্তরে পরিণত করে দেন। যেমন- </w:t>
      </w:r>
      <w:r>
        <w:rPr>
          <w:rFonts w:ascii="Kalpurush" w:hAnsi="Kalpurush" w:cs="Kalpurush" w:hint="cs"/>
          <w:sz w:val="24"/>
          <w:szCs w:val="24"/>
          <w:cs/>
          <w:lang w:bidi="bn-BD"/>
        </w:rPr>
        <w:lastRenderedPageBreak/>
        <w:t xml:space="preserve">মুহাম্মদ বিন আব্দুর রহমান বিন যুরারাহ রাদিয়াল্লাহু আনহু হতে বর্ণিত তিনি বলেন, রাসূল সাল্লাল্লাহু আলাইহি ওয়াসাল্লাম বলেন, </w:t>
      </w:r>
    </w:p>
    <w:p w:rsidR="00A71E53" w:rsidRPr="00BA6E8F" w:rsidRDefault="00A71E53" w:rsidP="00A71E53">
      <w:pPr>
        <w:widowControl w:val="0"/>
        <w:bidi/>
        <w:spacing w:after="0" w:line="460" w:lineRule="exact"/>
        <w:ind w:firstLine="510"/>
        <w:jc w:val="both"/>
        <w:rPr>
          <w:rFonts w:ascii="Brickletter" w:hAnsi="Brickletter" w:cs="KFGQPC Uthman Taha Naskh"/>
          <w:sz w:val="24"/>
          <w:szCs w:val="24"/>
          <w:rtl/>
        </w:rPr>
      </w:pPr>
      <w:r w:rsidRPr="00BA6E8F">
        <w:rPr>
          <w:rFonts w:ascii="Brickletter" w:hAnsi="Brickletter" w:cs="KFGQPC Uthman Taha Naskh" w:hint="cs"/>
          <w:b/>
          <w:bCs/>
          <w:sz w:val="24"/>
          <w:szCs w:val="24"/>
          <w:rtl/>
        </w:rPr>
        <w:t>«من سمع النداء يوم الجمعة فلم يأتها، ثم سمعه فلم يأتها، ثم سمعه فلم يأتها، طبع الله على قلبه، وجعل قلبه قلب منافق»</w:t>
      </w:r>
      <w:r w:rsidRPr="00BA6E8F">
        <w:rPr>
          <w:rFonts w:ascii="Brickletter" w:hAnsi="Brickletter" w:cs="KFGQPC Uthman Taha Naskh" w:hint="cs"/>
          <w:sz w:val="24"/>
          <w:szCs w:val="24"/>
          <w:rtl/>
        </w:rPr>
        <w:t xml:space="preserve"> [حسن. رواه البيهقي].</w:t>
      </w:r>
    </w:p>
    <w:p w:rsidR="00A71E53" w:rsidRPr="00273043" w:rsidRDefault="00A71E53">
      <w:pPr>
        <w:widowControl w:val="0"/>
        <w:spacing w:after="0" w:line="460" w:lineRule="exact"/>
        <w:ind w:firstLine="510"/>
        <w:jc w:val="both"/>
        <w:rPr>
          <w:rFonts w:ascii="Brickletter" w:hAnsi="Brickletter" w:cs="Vrinda"/>
          <w:sz w:val="24"/>
          <w:szCs w:val="30"/>
          <w:cs/>
          <w:lang w:bidi="bn-BD"/>
        </w:rPr>
      </w:pPr>
      <w:r>
        <w:rPr>
          <w:rFonts w:ascii="Kalpurush" w:hAnsi="Kalpurush" w:cs="Kalpurush" w:hint="cs"/>
          <w:sz w:val="24"/>
          <w:szCs w:val="24"/>
          <w:cs/>
          <w:lang w:bidi="bn-BD"/>
        </w:rPr>
        <w:t xml:space="preserve">“যে একদিন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আযান শোনে মসজিদে আসে নাই, তারপর আবারও আযান শোনার পর মসজিদে আসল না, আবারও আযান শোনার পর মসজিদে আসল না। আল্লাহ তার অন্তরে মোহর মেরে দেবেন এবং তার অন্তরকে মুনাফেকের অন্তরে </w:t>
      </w:r>
      <w:r>
        <w:rPr>
          <w:rFonts w:ascii="Kalpurush" w:hAnsi="Kalpurush" w:cs="Kalpurush"/>
          <w:sz w:val="24"/>
          <w:szCs w:val="24"/>
          <w:cs/>
          <w:lang w:bidi="bn-BD"/>
        </w:rPr>
        <w:t>রূপান্তর</w:t>
      </w:r>
      <w:r>
        <w:rPr>
          <w:rFonts w:ascii="Kalpurush" w:hAnsi="Kalpurush" w:cs="Kalpurush" w:hint="cs"/>
          <w:sz w:val="24"/>
          <w:szCs w:val="24"/>
          <w:cs/>
          <w:lang w:bidi="bn-BD"/>
        </w:rPr>
        <w:t xml:space="preserve"> করবেন”</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72"/>
      </w:r>
      <w:r>
        <w:rPr>
          <w:rFonts w:ascii="Kalpurush" w:hAnsi="Kalpurush" w:cs="Mangal" w:hint="cs"/>
          <w:sz w:val="24"/>
          <w:szCs w:val="24"/>
          <w:cs/>
          <w:lang w:bidi="hi-IN"/>
        </w:rPr>
        <w:t xml:space="preserve"> </w:t>
      </w:r>
    </w:p>
    <w:p w:rsidR="00A71E53" w:rsidRPr="00EB6D90" w:rsidRDefault="008D51E9">
      <w:pPr>
        <w:widowControl w:val="0"/>
        <w:spacing w:after="0" w:line="460" w:lineRule="exact"/>
        <w:jc w:val="center"/>
        <w:rPr>
          <w:rFonts w:ascii="Kalpurush" w:hAnsi="Kalpurush" w:cs="Kalpurush"/>
          <w:b/>
          <w:bCs/>
          <w:color w:val="943634" w:themeColor="accent2" w:themeShade="BF"/>
          <w:sz w:val="24"/>
          <w:szCs w:val="24"/>
          <w:rtl/>
          <w:cs/>
          <w:lang w:bidi="bn-BD"/>
        </w:rPr>
      </w:pPr>
      <w:r>
        <w:rPr>
          <w:rFonts w:ascii="Kalpurush" w:hAnsi="Kalpurush" w:cs="Kalpurush"/>
          <w:b/>
          <w:bCs/>
          <w:color w:val="943634" w:themeColor="accent2" w:themeShade="BF"/>
          <w:sz w:val="24"/>
          <w:szCs w:val="24"/>
          <w:cs/>
          <w:lang w:bidi="bn-BD"/>
        </w:rPr>
        <w:t>জু</w:t>
      </w:r>
      <w:r w:rsidR="00CB4503">
        <w:rPr>
          <w:rFonts w:ascii="Kalpurush" w:hAnsi="Kalpurush" w:cs="Kalpurush"/>
          <w:b/>
          <w:bCs/>
          <w:color w:val="943634" w:themeColor="accent2" w:themeShade="BF"/>
          <w:sz w:val="24"/>
          <w:szCs w:val="24"/>
          <w:cs/>
          <w:lang w:val="en-US" w:bidi="bn-BD"/>
        </w:rPr>
        <w:t>মু</w:t>
      </w:r>
      <w:r>
        <w:rPr>
          <w:rFonts w:ascii="Kalpurush" w:hAnsi="Kalpurush" w:cs="Kalpurush"/>
          <w:b/>
          <w:bCs/>
          <w:color w:val="943634" w:themeColor="accent2" w:themeShade="BF"/>
          <w:sz w:val="24"/>
          <w:szCs w:val="24"/>
          <w:lang w:bidi="bn-BD"/>
        </w:rPr>
        <w:t>‘</w:t>
      </w:r>
      <w:r>
        <w:rPr>
          <w:rFonts w:ascii="Kalpurush" w:hAnsi="Kalpurush" w:cs="Kalpurush"/>
          <w:b/>
          <w:bCs/>
          <w:color w:val="943634" w:themeColor="accent2" w:themeShade="BF"/>
          <w:sz w:val="24"/>
          <w:szCs w:val="24"/>
          <w:cs/>
          <w:lang w:bidi="bn-BD"/>
        </w:rPr>
        <w:t>আর</w:t>
      </w:r>
      <w:r w:rsidR="00A71E53" w:rsidRPr="00EB6D90">
        <w:rPr>
          <w:rFonts w:ascii="Kalpurush" w:hAnsi="Kalpurush" w:cs="Kalpurush"/>
          <w:b/>
          <w:bCs/>
          <w:color w:val="943634" w:themeColor="accent2" w:themeShade="BF"/>
          <w:sz w:val="24"/>
          <w:szCs w:val="24"/>
          <w:cs/>
          <w:lang w:bidi="bn-BD"/>
        </w:rPr>
        <w:t xml:space="preserve"> দিনের বিদআত</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বিভি</w:t>
      </w:r>
      <w:r w:rsidRPr="007F053B">
        <w:rPr>
          <w:rFonts w:ascii="Kalpurush" w:hAnsi="Kalpurush" w:cs="Kalpurush"/>
          <w:sz w:val="24"/>
          <w:szCs w:val="24"/>
          <w:cs/>
          <w:lang w:bidi="bn-BD"/>
        </w:rPr>
        <w:t xml:space="preserve">ন্ন মুসলিম দেশে এবং বিভিন্ন এলাকায় মুসলিমদের মধ্যে </w:t>
      </w:r>
      <w:r w:rsidR="008D51E9">
        <w:rPr>
          <w:rFonts w:ascii="Kalpurush" w:hAnsi="Kalpurush" w:cs="Kalpurush"/>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7F053B">
        <w:rPr>
          <w:rFonts w:ascii="Kalpurush" w:hAnsi="Kalpurush" w:cs="Kalpurush"/>
          <w:sz w:val="24"/>
          <w:szCs w:val="24"/>
          <w:cs/>
          <w:lang w:bidi="bn-BD"/>
        </w:rPr>
        <w:t xml:space="preserve"> দিন নানান ধরনের বিদআতের প্রচলন রয়েছে। এ ব্যাপারে বর্তমান ও পূর্বের আলেমগণ তাদের </w:t>
      </w:r>
      <w:r>
        <w:rPr>
          <w:rFonts w:ascii="Kalpurush" w:hAnsi="Kalpurush" w:cs="Kalpurush"/>
          <w:sz w:val="24"/>
          <w:szCs w:val="24"/>
          <w:cs/>
          <w:lang w:bidi="bn-BD"/>
        </w:rPr>
        <w:t>লিখনিতে</w:t>
      </w:r>
      <w:r w:rsidRPr="007F053B">
        <w:rPr>
          <w:rFonts w:ascii="Kalpurush" w:hAnsi="Kalpurush" w:cs="Kalpurush"/>
          <w:sz w:val="24"/>
          <w:szCs w:val="24"/>
          <w:cs/>
          <w:lang w:bidi="bn-BD"/>
        </w:rPr>
        <w:t xml:space="preserve"> বিভিন্নভাবে উম্মতকে সতর্ক করেছেন এবং বিদআত থেকে </w:t>
      </w:r>
      <w:r w:rsidR="00CB4503">
        <w:rPr>
          <w:rFonts w:ascii="Kalpurush" w:hAnsi="Kalpurush" w:cs="Kalpurush"/>
          <w:sz w:val="24"/>
          <w:szCs w:val="24"/>
          <w:cs/>
          <w:lang w:val="en-US" w:bidi="bn-BD"/>
        </w:rPr>
        <w:t>বেঁ</w:t>
      </w:r>
      <w:r w:rsidRPr="007F053B">
        <w:rPr>
          <w:rFonts w:ascii="Kalpurush" w:hAnsi="Kalpurush" w:cs="Kalpurush"/>
          <w:sz w:val="24"/>
          <w:szCs w:val="24"/>
          <w:cs/>
          <w:lang w:bidi="bn-BD"/>
        </w:rPr>
        <w:t xml:space="preserve">চে থাকার দাওয়াত দিয়েছেন। আমরা আমাদের এ বইয়ে কিছু বিদআত ও </w:t>
      </w:r>
      <w:r>
        <w:rPr>
          <w:rFonts w:ascii="Kalpurush" w:hAnsi="Kalpurush" w:cs="Kalpurush"/>
          <w:sz w:val="24"/>
          <w:szCs w:val="24"/>
          <w:cs/>
          <w:lang w:bidi="bn-BD"/>
        </w:rPr>
        <w:t>ভুল</w:t>
      </w:r>
      <w:r w:rsidRPr="007F053B">
        <w:rPr>
          <w:rFonts w:ascii="Kalpurush" w:hAnsi="Kalpurush" w:cs="Kalpurush"/>
          <w:sz w:val="24"/>
          <w:szCs w:val="24"/>
          <w:cs/>
          <w:lang w:bidi="bn-BD"/>
        </w:rPr>
        <w:t xml:space="preserve">-ভ্রান্তি তুলে ধরবো যাতে মুসলিমরা এ সব বিদআত থেকে ফিরে আসে </w:t>
      </w:r>
      <w:r w:rsidRPr="007F053B">
        <w:rPr>
          <w:rFonts w:ascii="Kalpurush" w:hAnsi="Kalpurush" w:cs="Kalpurush"/>
          <w:sz w:val="24"/>
          <w:szCs w:val="24"/>
          <w:cs/>
          <w:lang w:bidi="bn-BD"/>
        </w:rPr>
        <w:lastRenderedPageBreak/>
        <w:t xml:space="preserve">এবং সঠিক দ্বীনের উপর আমল করে। </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এক-</w:t>
      </w:r>
      <w:r w:rsidR="001F253C">
        <w:rPr>
          <w:rFonts w:ascii="Kalpurush" w:hAnsi="Kalpurush" w:cs="Kalpurush" w:hint="cs"/>
          <w:sz w:val="24"/>
          <w:szCs w:val="24"/>
          <w:cs/>
          <w:lang w:bidi="bn-BD"/>
        </w:rPr>
        <w:t xml:space="preserve"> </w:t>
      </w:r>
      <w:r>
        <w:rPr>
          <w:rFonts w:ascii="Kalpurush" w:hAnsi="Kalpurush" w:cs="Kalpurush" w:hint="cs"/>
          <w:sz w:val="24"/>
          <w:szCs w:val="24"/>
          <w:cs/>
          <w:lang w:bidi="bn-BD"/>
        </w:rPr>
        <w:t>শরীয়ত নিষিদ্ধ বিষয়গুলো দ্বারা</w:t>
      </w:r>
      <w:r w:rsidRPr="007F053B">
        <w:rPr>
          <w:rFonts w:ascii="Kalpurush" w:hAnsi="Kalpurush" w:cs="Kalpurush"/>
          <w:sz w:val="24"/>
          <w:szCs w:val="24"/>
          <w:cs/>
          <w:lang w:bidi="bn-BD"/>
        </w:rPr>
        <w:t xml:space="preserve"> </w:t>
      </w:r>
      <w:r>
        <w:rPr>
          <w:rFonts w:ascii="Kalpurush" w:hAnsi="Kalpurush" w:cs="Kalpurush" w:hint="cs"/>
          <w:sz w:val="24"/>
          <w:szCs w:val="24"/>
          <w:cs/>
          <w:lang w:bidi="bn-BD"/>
        </w:rPr>
        <w:t>সাজ-সজ্জা অবলম্বন করা: যেমন দাড়ি সে</w:t>
      </w:r>
      <w:r w:rsidR="00CB4503">
        <w:rPr>
          <w:rFonts w:ascii="Kalpurush" w:hAnsi="Kalpurush" w:cs="Kalpurush"/>
          <w:sz w:val="24"/>
          <w:szCs w:val="24"/>
          <w:cs/>
          <w:lang w:val="en-US" w:bidi="bn-BD"/>
        </w:rPr>
        <w:t>ভ</w:t>
      </w:r>
      <w:r>
        <w:rPr>
          <w:rFonts w:ascii="Kalpurush" w:hAnsi="Kalpurush" w:cs="Kalpurush" w:hint="cs"/>
          <w:sz w:val="24"/>
          <w:szCs w:val="24"/>
          <w:cs/>
          <w:lang w:bidi="bn-BD"/>
        </w:rPr>
        <w:t xml:space="preserve"> করা, স্বর্ণ-অলংকার পরিধান করা, রেশমি কাপড় পরিধা</w:t>
      </w:r>
      <w:r w:rsidR="00CB4503">
        <w:rPr>
          <w:rFonts w:ascii="Kalpurush" w:hAnsi="Kalpurush" w:cs="Kalpurush"/>
          <w:sz w:val="24"/>
          <w:szCs w:val="24"/>
          <w:cs/>
          <w:lang w:val="en-US" w:bidi="bn-BD"/>
        </w:rPr>
        <w:t>ন</w:t>
      </w:r>
      <w:r>
        <w:rPr>
          <w:rFonts w:ascii="Kalpurush" w:hAnsi="Kalpurush" w:cs="Kalpurush" w:hint="cs"/>
          <w:sz w:val="24"/>
          <w:szCs w:val="24"/>
          <w:cs/>
          <w:lang w:bidi="bn-BD"/>
        </w:rPr>
        <w:t xml:space="preserve"> করা, কালো </w:t>
      </w:r>
      <w:r>
        <w:rPr>
          <w:rFonts w:ascii="Kalpurush" w:hAnsi="Kalpurush" w:cs="Kalpurush"/>
          <w:sz w:val="24"/>
          <w:szCs w:val="24"/>
          <w:cs/>
          <w:lang w:bidi="bn-BD"/>
        </w:rPr>
        <w:t>খেজাব</w:t>
      </w:r>
      <w:r>
        <w:rPr>
          <w:rFonts w:ascii="Kalpurush" w:hAnsi="Kalpurush" w:cs="Kalpurush" w:hint="cs"/>
          <w:sz w:val="24"/>
          <w:szCs w:val="24"/>
          <w:cs/>
          <w:lang w:bidi="bn-BD"/>
        </w:rPr>
        <w:t xml:space="preserve"> ব্যবহার করা ইত্যাদি।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দুই- </w:t>
      </w:r>
      <w:r w:rsidR="008D51E9">
        <w:rPr>
          <w:rFonts w:ascii="Kalpurush" w:hAnsi="Kalpurush" w:cs="Kalpurush" w:hint="cs"/>
          <w:sz w:val="24"/>
          <w:szCs w:val="24"/>
          <w:cs/>
          <w:lang w:bidi="bn-BD"/>
        </w:rPr>
        <w:t>জুম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দিন মসজিদে যাওয়ার পূর্বে কাউকে দিয়ে স্থান দখল করার জন্য জায়নামায পাঠিয়ে দেয়া।</w:t>
      </w:r>
    </w:p>
    <w:p w:rsidR="00A71E53" w:rsidRDefault="001F253C">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তিন</w:t>
      </w:r>
      <w:r w:rsidR="00A71E53">
        <w:rPr>
          <w:rFonts w:ascii="Kalpurush" w:hAnsi="Kalpurush" w:cs="Kalpurush" w:hint="cs"/>
          <w:sz w:val="24"/>
          <w:szCs w:val="24"/>
          <w:cs/>
          <w:lang w:bidi="bn-BD"/>
        </w:rPr>
        <w:t xml:space="preserve">-খুতবার মাঝখানে অথবা দ্বিতীয় খুতবার সময় নফল সালাত আদায়ের জন্য </w:t>
      </w:r>
      <w:r w:rsidR="00CB4503">
        <w:rPr>
          <w:rFonts w:ascii="Kalpurush" w:hAnsi="Kalpurush" w:cs="Kalpurush"/>
          <w:sz w:val="24"/>
          <w:szCs w:val="24"/>
          <w:cs/>
          <w:lang w:val="en-US" w:bidi="bn-BD"/>
        </w:rPr>
        <w:t>দাঁ</w:t>
      </w:r>
      <w:r w:rsidR="00A71E53">
        <w:rPr>
          <w:rFonts w:ascii="Kalpurush" w:hAnsi="Kalpurush" w:cs="Kalpurush" w:hint="cs"/>
          <w:sz w:val="24"/>
          <w:szCs w:val="24"/>
          <w:cs/>
          <w:lang w:bidi="bn-BD"/>
        </w:rPr>
        <w:t xml:space="preserve">ড়িয়ে যাওয়া। </w:t>
      </w:r>
    </w:p>
    <w:p w:rsidR="00A71E53" w:rsidRDefault="001F253C">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চার</w:t>
      </w:r>
      <w:r w:rsidR="00A71E53">
        <w:rPr>
          <w:rFonts w:ascii="Kalpurush" w:hAnsi="Kalpurush" w:cs="Kalpurush" w:hint="cs"/>
          <w:sz w:val="24"/>
          <w:szCs w:val="24"/>
          <w:cs/>
          <w:lang w:bidi="bn-BD"/>
        </w:rPr>
        <w:t xml:space="preserve">-অনেক মানুষকে দেখা যায় ইমামের খুতবা দেয়ার সময় মসজিদে প্রবেশ করলে, তখন তাহিয়্যাতুল মসজিদ দুই </w:t>
      </w:r>
      <w:r w:rsidR="00A71E53">
        <w:rPr>
          <w:rFonts w:ascii="Kalpurush" w:hAnsi="Kalpurush" w:cs="Kalpurush"/>
          <w:sz w:val="24"/>
          <w:szCs w:val="24"/>
          <w:cs/>
          <w:lang w:bidi="bn-BD"/>
        </w:rPr>
        <w:t>রাকআত</w:t>
      </w:r>
      <w:r w:rsidR="00A71E53">
        <w:rPr>
          <w:rFonts w:ascii="Kalpurush" w:hAnsi="Kalpurush" w:cs="Kalpurush" w:hint="cs"/>
          <w:sz w:val="24"/>
          <w:szCs w:val="24"/>
          <w:cs/>
          <w:lang w:bidi="bn-BD"/>
        </w:rPr>
        <w:t xml:space="preserve"> সালাত আদায় না করে বসে পড়ে। এটি সম্পূর্ণ </w:t>
      </w:r>
      <w:r w:rsidR="00CB4503">
        <w:rPr>
          <w:rFonts w:ascii="Kalpurush" w:hAnsi="Kalpurush" w:cs="Kalpurush"/>
          <w:sz w:val="24"/>
          <w:szCs w:val="24"/>
          <w:cs/>
          <w:lang w:val="en-US" w:bidi="bn-BD"/>
        </w:rPr>
        <w:t>সু</w:t>
      </w:r>
      <w:r w:rsidR="00A71E53">
        <w:rPr>
          <w:rFonts w:ascii="Kalpurush" w:hAnsi="Kalpurush" w:cs="Kalpurush"/>
          <w:sz w:val="24"/>
          <w:szCs w:val="24"/>
          <w:cs/>
          <w:lang w:bidi="bn-BD"/>
        </w:rPr>
        <w:t>ন্নাহ</w:t>
      </w:r>
      <w:r w:rsidR="00A71E53">
        <w:rPr>
          <w:rFonts w:ascii="Kalpurush" w:hAnsi="Kalpurush" w:cs="Kalpurush" w:hint="cs"/>
          <w:sz w:val="24"/>
          <w:szCs w:val="24"/>
          <w:cs/>
          <w:lang w:bidi="bn-BD"/>
        </w:rPr>
        <w:t xml:space="preserve"> পরিপন্থী। </w:t>
      </w:r>
      <w:r w:rsidR="00A71E53">
        <w:rPr>
          <w:rFonts w:ascii="Kalpurush" w:hAnsi="Kalpurush" w:cs="Kalpurush"/>
          <w:sz w:val="24"/>
          <w:szCs w:val="24"/>
          <w:cs/>
          <w:lang w:bidi="bn-BD"/>
        </w:rPr>
        <w:t>সুন্নত</w:t>
      </w:r>
      <w:r w:rsidR="00A71E53">
        <w:rPr>
          <w:rFonts w:ascii="Kalpurush" w:hAnsi="Kalpurush" w:cs="Kalpurush" w:hint="cs"/>
          <w:sz w:val="24"/>
          <w:szCs w:val="24"/>
          <w:cs/>
          <w:lang w:bidi="bn-BD"/>
        </w:rPr>
        <w:t xml:space="preserve"> হল, ইমামের খুতবা অবস্থায়ও দুই </w:t>
      </w:r>
      <w:r w:rsidR="00A71E53">
        <w:rPr>
          <w:rFonts w:ascii="Kalpurush" w:hAnsi="Kalpurush" w:cs="Kalpurush"/>
          <w:sz w:val="24"/>
          <w:szCs w:val="24"/>
          <w:cs/>
          <w:lang w:bidi="bn-BD"/>
        </w:rPr>
        <w:t>রাকআত</w:t>
      </w:r>
      <w:r w:rsidR="00A71E53">
        <w:rPr>
          <w:rFonts w:ascii="Kalpurush" w:hAnsi="Kalpurush" w:cs="Kalpurush" w:hint="cs"/>
          <w:sz w:val="24"/>
          <w:szCs w:val="24"/>
          <w:cs/>
          <w:lang w:bidi="bn-BD"/>
        </w:rPr>
        <w:t xml:space="preserve"> তাহিয়্যাতুল মসজিদ সালাত আদায় করে নেবে। </w:t>
      </w:r>
    </w:p>
    <w:p w:rsidR="00A71E53"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৫- </w:t>
      </w:r>
      <w:r w:rsidR="00AA04B7">
        <w:rPr>
          <w:rFonts w:ascii="Kalpurush" w:hAnsi="Kalpurush" w:cs="Kalpurush" w:hint="cs"/>
          <w:sz w:val="24"/>
          <w:szCs w:val="24"/>
          <w:cs/>
          <w:lang w:bidi="bn-BD"/>
        </w:rPr>
        <w:t>দু‌</w:t>
      </w:r>
      <w:r w:rsidR="00AA04B7">
        <w:rPr>
          <w:rFonts w:ascii="Kalpurush" w:hAnsi="Kalpurush" w:cs="Kalpurush" w:hint="cs"/>
          <w:sz w:val="24"/>
          <w:szCs w:val="24"/>
          <w:lang w:bidi="bn-BD"/>
        </w:rPr>
        <w:t>‘</w:t>
      </w:r>
      <w:r w:rsidR="00AA04B7">
        <w:rPr>
          <w:rFonts w:ascii="Kalpurush" w:hAnsi="Kalpurush" w:cs="Kalpurush" w:hint="cs"/>
          <w:sz w:val="24"/>
          <w:szCs w:val="24"/>
          <w:cs/>
          <w:lang w:bidi="bn-BD"/>
        </w:rPr>
        <w:t>আ</w:t>
      </w:r>
      <w:r>
        <w:rPr>
          <w:rFonts w:ascii="Kalpurush" w:hAnsi="Kalpurush" w:cs="Kalpurush" w:hint="cs"/>
          <w:sz w:val="24"/>
          <w:szCs w:val="24"/>
          <w:cs/>
          <w:lang w:bidi="bn-BD"/>
        </w:rPr>
        <w:t>র সময় ইমামের হাত উঠানো এবং ইমামের দু</w:t>
      </w:r>
      <w:r w:rsidR="00CB4503">
        <w:rPr>
          <w:rFonts w:ascii="Kalpurush" w:hAnsi="Kalpurush" w:cs="Kalpurush"/>
          <w:sz w:val="24"/>
          <w:szCs w:val="24"/>
          <w:lang w:val="en-US" w:bidi="bn-BD"/>
        </w:rPr>
        <w:t>’</w:t>
      </w:r>
      <w:r>
        <w:rPr>
          <w:rFonts w:ascii="Kalpurush" w:hAnsi="Kalpurush" w:cs="Kalpurush" w:hint="cs"/>
          <w:sz w:val="24"/>
          <w:szCs w:val="24"/>
          <w:cs/>
          <w:lang w:bidi="bn-BD"/>
        </w:rPr>
        <w:t>আর সময় মুক্তাদিদের হাত উঠানো।</w:t>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৬- </w:t>
      </w:r>
      <w:r w:rsidR="00CB4503">
        <w:rPr>
          <w:rFonts w:ascii="Kalpurush" w:hAnsi="Kalpurush" w:cs="Kalpurush"/>
          <w:sz w:val="24"/>
          <w:szCs w:val="24"/>
          <w:cs/>
          <w:lang w:val="en-US" w:bidi="bn-BD"/>
        </w:rPr>
        <w:t>জামা</w:t>
      </w:r>
      <w:r w:rsidR="00CB4503">
        <w:rPr>
          <w:rFonts w:ascii="Kalpurush" w:hAnsi="Kalpurush" w:cs="Kalpurush"/>
          <w:sz w:val="24"/>
          <w:szCs w:val="24"/>
          <w:lang w:val="en-US" w:bidi="bn-BD"/>
        </w:rPr>
        <w:t>’</w:t>
      </w:r>
      <w:r w:rsidR="00CB4503">
        <w:rPr>
          <w:rFonts w:ascii="Kalpurush" w:hAnsi="Kalpurush" w:cs="Kalpurush"/>
          <w:sz w:val="24"/>
          <w:szCs w:val="24"/>
          <w:cs/>
          <w:lang w:val="en-US" w:bidi="bn-BD"/>
        </w:rPr>
        <w:t>আতে</w:t>
      </w:r>
      <w:r w:rsidR="00CB4503">
        <w:rPr>
          <w:rFonts w:ascii="Kalpurush" w:hAnsi="Kalpurush" w:cs="Kalpurush"/>
          <w:sz w:val="24"/>
          <w:szCs w:val="24"/>
          <w:lang w:val="en-US" w:bidi="bn-BD"/>
        </w:rPr>
        <w:t xml:space="preserve">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আদায়ের পর</w:t>
      </w:r>
      <w:r w:rsidR="00CB4503">
        <w:rPr>
          <w:rFonts w:ascii="Kalpurush" w:hAnsi="Kalpurush" w:cs="Kalpurush"/>
          <w:sz w:val="24"/>
          <w:szCs w:val="24"/>
          <w:lang w:val="en-US" w:bidi="bn-BD"/>
        </w:rPr>
        <w:t xml:space="preserve"> </w:t>
      </w:r>
      <w:r w:rsidR="00CB4503">
        <w:rPr>
          <w:rFonts w:ascii="Kalpurush" w:hAnsi="Kalpurush" w:cs="Kalpurush"/>
          <w:sz w:val="24"/>
          <w:szCs w:val="24"/>
          <w:cs/>
          <w:lang w:val="en-US" w:bidi="bn-BD"/>
        </w:rPr>
        <w:t>এককভাবে</w:t>
      </w:r>
      <w:r w:rsidR="00CB4503">
        <w:rPr>
          <w:rFonts w:ascii="Kalpurush" w:hAnsi="Kalpurush" w:cs="Kalpurush"/>
          <w:sz w:val="24"/>
          <w:szCs w:val="24"/>
          <w:lang w:val="en-US" w:bidi="bn-BD"/>
        </w:rPr>
        <w:t xml:space="preserve"> </w:t>
      </w:r>
      <w:r w:rsidR="00CB4503">
        <w:rPr>
          <w:rFonts w:ascii="Kalpurush" w:hAnsi="Kalpurush" w:cs="Kalpurush"/>
          <w:sz w:val="24"/>
          <w:szCs w:val="24"/>
          <w:cs/>
          <w:lang w:val="en-US" w:bidi="bn-BD"/>
        </w:rPr>
        <w:t>আবার</w:t>
      </w:r>
      <w:r>
        <w:rPr>
          <w:rFonts w:ascii="Kalpurush" w:hAnsi="Kalpurush" w:cs="Kalpurush" w:hint="cs"/>
          <w:sz w:val="24"/>
          <w:szCs w:val="24"/>
          <w:cs/>
          <w:lang w:bidi="bn-BD"/>
        </w:rPr>
        <w:t xml:space="preserve">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আদায় করা।  </w:t>
      </w:r>
    </w:p>
    <w:p w:rsidR="00A71E53" w:rsidRPr="004508AF"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৭-সালাতের সালাম ফিরানোর একে অপরের সাথে মুসাফাহা করা এবং কোলাকুলি করা। </w:t>
      </w:r>
    </w:p>
    <w:p w:rsidR="00A71E53" w:rsidRPr="00EB6D90" w:rsidRDefault="008D51E9">
      <w:pPr>
        <w:widowControl w:val="0"/>
        <w:spacing w:after="0" w:line="460" w:lineRule="exact"/>
        <w:jc w:val="center"/>
        <w:rPr>
          <w:rFonts w:ascii="Kalpurush" w:hAnsi="Kalpurush" w:cs="Kalpurush"/>
          <w:b/>
          <w:bCs/>
          <w:sz w:val="24"/>
          <w:szCs w:val="24"/>
          <w:cs/>
          <w:lang w:bidi="bn-BD"/>
        </w:rPr>
      </w:pPr>
      <w:r>
        <w:rPr>
          <w:rFonts w:ascii="Kalpurush" w:hAnsi="Kalpurush" w:cs="Kalpurush"/>
          <w:b/>
          <w:bCs/>
          <w:sz w:val="24"/>
          <w:szCs w:val="24"/>
          <w:cs/>
          <w:lang w:bidi="bn-BD"/>
        </w:rPr>
        <w:t>জু</w:t>
      </w:r>
      <w:r w:rsidR="00CB4503">
        <w:rPr>
          <w:rFonts w:ascii="Kalpurush" w:hAnsi="Kalpurush" w:cs="Kalpurush"/>
          <w:b/>
          <w:bCs/>
          <w:sz w:val="24"/>
          <w:szCs w:val="24"/>
          <w:cs/>
          <w:lang w:val="en-US" w:bidi="bn-BD"/>
        </w:rPr>
        <w:t>মু</w:t>
      </w:r>
      <w:r>
        <w:rPr>
          <w:rFonts w:ascii="Kalpurush" w:hAnsi="Kalpurush" w:cs="Kalpurush"/>
          <w:b/>
          <w:bCs/>
          <w:sz w:val="24"/>
          <w:szCs w:val="24"/>
          <w:lang w:bidi="bn-BD"/>
        </w:rPr>
        <w:t>‘</w:t>
      </w:r>
      <w:r>
        <w:rPr>
          <w:rFonts w:ascii="Kalpurush" w:hAnsi="Kalpurush" w:cs="Kalpurush"/>
          <w:b/>
          <w:bCs/>
          <w:sz w:val="24"/>
          <w:szCs w:val="24"/>
          <w:cs/>
          <w:lang w:bidi="bn-BD"/>
        </w:rPr>
        <w:t>আর</w:t>
      </w:r>
      <w:r w:rsidR="00A71E53" w:rsidRPr="00EB6D90">
        <w:rPr>
          <w:rFonts w:ascii="Kalpurush" w:hAnsi="Kalpurush" w:cs="Kalpurush"/>
          <w:b/>
          <w:bCs/>
          <w:sz w:val="24"/>
          <w:szCs w:val="24"/>
          <w:cs/>
          <w:lang w:bidi="bn-BD"/>
        </w:rPr>
        <w:t xml:space="preserve"> সালাতের বিধান</w:t>
      </w:r>
    </w:p>
    <w:p w:rsidR="00A71E53" w:rsidRDefault="008D51E9">
      <w:pPr>
        <w:widowControl w:val="0"/>
        <w:spacing w:after="0" w:line="460" w:lineRule="exact"/>
        <w:ind w:firstLine="510"/>
        <w:jc w:val="both"/>
        <w:rPr>
          <w:rFonts w:ascii="Kalpurush" w:hAnsi="Kalpurush" w:cs="Kalpurush"/>
          <w:sz w:val="24"/>
          <w:szCs w:val="24"/>
          <w:cs/>
          <w:lang w:bidi="bn-BD"/>
        </w:rPr>
      </w:pPr>
      <w:r>
        <w:rPr>
          <w:rFonts w:ascii="Kalpurush" w:hAnsi="Kalpurush" w:cs="Kalpurush"/>
          <w:sz w:val="24"/>
          <w:szCs w:val="24"/>
          <w:cs/>
          <w:lang w:bidi="bn-BD"/>
        </w:rPr>
        <w:t>জু</w:t>
      </w:r>
      <w:r w:rsidR="00CB4503">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CB3C08">
        <w:rPr>
          <w:rFonts w:ascii="Kalpurush" w:hAnsi="Kalpurush" w:cs="Kalpurush"/>
          <w:sz w:val="24"/>
          <w:szCs w:val="24"/>
          <w:cs/>
          <w:lang w:bidi="bn-BD"/>
        </w:rPr>
        <w:t xml:space="preserve"> সালাত ফরযে আইন। প্রত্যেক বালেগ, মুসলিম, স্বাধীন ও মুকীম ব্যক্তির উপর </w:t>
      </w:r>
      <w:r>
        <w:rPr>
          <w:rFonts w:ascii="Kalpurush" w:hAnsi="Kalpurush" w:cs="Kalpurush"/>
          <w:sz w:val="24"/>
          <w:szCs w:val="24"/>
          <w:cs/>
          <w:lang w:bidi="bn-BD"/>
        </w:rPr>
        <w:t>জু</w:t>
      </w:r>
      <w:r w:rsidR="00CB4503">
        <w:rPr>
          <w:rFonts w:ascii="Kalpurush" w:hAnsi="Kalpurush" w:cs="Kalpurush"/>
          <w:sz w:val="24"/>
          <w:szCs w:val="24"/>
          <w:cs/>
          <w:lang w:val="en-US" w:bidi="bn-BD"/>
        </w:rPr>
        <w:t>মু</w:t>
      </w:r>
      <w:r>
        <w:rPr>
          <w:rFonts w:ascii="Kalpurush" w:hAnsi="Kalpurush" w:cs="Kalpurush"/>
          <w:sz w:val="24"/>
          <w:szCs w:val="24"/>
          <w:lang w:bidi="bn-BD"/>
        </w:rPr>
        <w:t>‘</w:t>
      </w:r>
      <w:r>
        <w:rPr>
          <w:rFonts w:ascii="Kalpurush" w:hAnsi="Kalpurush" w:cs="Kalpurush"/>
          <w:sz w:val="24"/>
          <w:szCs w:val="24"/>
          <w:cs/>
          <w:lang w:bidi="bn-BD"/>
        </w:rPr>
        <w:t>আর</w:t>
      </w:r>
      <w:r w:rsidR="00A71E53" w:rsidRPr="00CB3C08">
        <w:rPr>
          <w:rFonts w:ascii="Kalpurush" w:hAnsi="Kalpurush" w:cs="Kalpurush"/>
          <w:sz w:val="24"/>
          <w:szCs w:val="24"/>
          <w:cs/>
          <w:lang w:bidi="bn-BD"/>
        </w:rPr>
        <w:t xml:space="preserve"> সালাত আদায় করা ফরয। আবু দাউদে হাদিস বর্ণিত রাসূল </w:t>
      </w:r>
      <w:r w:rsidR="00A71E53">
        <w:rPr>
          <w:rFonts w:ascii="Kalpurush" w:hAnsi="Kalpurush" w:cs="Kalpurush"/>
          <w:sz w:val="24"/>
          <w:szCs w:val="24"/>
          <w:cs/>
          <w:lang w:bidi="bn-BD"/>
        </w:rPr>
        <w:t>সাল্লাল্লাহু আলাইহি ওয়াসাল্লাম</w:t>
      </w:r>
      <w:r w:rsidR="00A71E53" w:rsidRPr="00CB3C08">
        <w:rPr>
          <w:rFonts w:ascii="Kalpurush" w:hAnsi="Kalpurush" w:cs="Kalpurush"/>
          <w:sz w:val="24"/>
          <w:szCs w:val="24"/>
          <w:cs/>
          <w:lang w:bidi="bn-BD"/>
        </w:rPr>
        <w:t xml:space="preserve"> বলেন, </w:t>
      </w:r>
    </w:p>
    <w:p w:rsidR="00A71E53" w:rsidRPr="00EB6D90" w:rsidRDefault="00A71E53" w:rsidP="00A71E53">
      <w:pPr>
        <w:widowControl w:val="0"/>
        <w:bidi/>
        <w:spacing w:after="0" w:line="460" w:lineRule="exact"/>
        <w:ind w:firstLine="510"/>
        <w:jc w:val="both"/>
        <w:rPr>
          <w:rFonts w:ascii="Brickletter" w:hAnsi="Brickletter" w:cs="KFGQPC Uthman Taha Naskh"/>
          <w:sz w:val="24"/>
          <w:szCs w:val="30"/>
          <w:cs/>
          <w:lang w:bidi="bn-BD"/>
        </w:rPr>
      </w:pPr>
      <w:r w:rsidRPr="00FF7224">
        <w:rPr>
          <w:rFonts w:ascii="Brickletter" w:hAnsi="Brickletter" w:cs="KFGQPC Uthman Taha Naskh" w:hint="cs"/>
          <w:b/>
          <w:bCs/>
          <w:color w:val="000066"/>
          <w:sz w:val="24"/>
          <w:szCs w:val="24"/>
          <w:rtl/>
        </w:rPr>
        <w:t>«الجماعة حق واجب على كل مسلم إلا أربعة: عبد مملوك، أو امرأة، أو صبي، أو مريض</w:t>
      </w:r>
      <w:r w:rsidRPr="00EB6D90">
        <w:rPr>
          <w:rFonts w:ascii="Brickletter" w:hAnsi="Brickletter" w:cs="KFGQPC Uthman Taha Naskh" w:hint="cs"/>
          <w:b/>
          <w:bCs/>
          <w:sz w:val="24"/>
          <w:szCs w:val="24"/>
          <w:rtl/>
        </w:rPr>
        <w:t>»</w:t>
      </w:r>
      <w:r w:rsidRPr="00EB6D90">
        <w:rPr>
          <w:rFonts w:ascii="Brickletter" w:hAnsi="Brickletter" w:cs="KFGQPC Uthman Taha Naskh" w:hint="cs"/>
          <w:sz w:val="24"/>
          <w:szCs w:val="24"/>
          <w:rtl/>
        </w:rPr>
        <w:t xml:space="preserve"> [صحيح الإرواء رقم 592، ص54، ج3].</w:t>
      </w:r>
    </w:p>
    <w:p w:rsidR="00A71E53" w:rsidRPr="00CB3C08"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w:t>
      </w:r>
      <w:r w:rsidRPr="00CB3C08">
        <w:rPr>
          <w:rFonts w:ascii="Kalpurush" w:hAnsi="Kalpurush" w:cs="Kalpurush"/>
          <w:sz w:val="24"/>
          <w:szCs w:val="24"/>
          <w:cs/>
          <w:lang w:bidi="bn-BD"/>
        </w:rPr>
        <w:t>চার ব্যক্তি ছাড়া বাকী সব মুসলিমের জামা</w:t>
      </w:r>
      <w:r w:rsidR="00CB4503">
        <w:rPr>
          <w:rFonts w:ascii="Kalpurush" w:hAnsi="Kalpurush" w:cs="Kalpurush"/>
          <w:sz w:val="24"/>
          <w:szCs w:val="24"/>
          <w:lang w:val="en-US" w:bidi="bn-BD"/>
        </w:rPr>
        <w:t>’</w:t>
      </w:r>
      <w:r w:rsidR="00CB4503">
        <w:rPr>
          <w:rFonts w:ascii="Kalpurush" w:hAnsi="Kalpurush" w:cs="Kalpurush"/>
          <w:sz w:val="24"/>
          <w:szCs w:val="24"/>
          <w:cs/>
          <w:lang w:val="en-US" w:bidi="bn-BD"/>
        </w:rPr>
        <w:t>আ</w:t>
      </w:r>
      <w:r w:rsidRPr="00CB3C08">
        <w:rPr>
          <w:rFonts w:ascii="Kalpurush" w:hAnsi="Kalpurush" w:cs="Kalpurush"/>
          <w:sz w:val="24"/>
          <w:szCs w:val="24"/>
          <w:cs/>
          <w:lang w:bidi="bn-BD"/>
        </w:rPr>
        <w:t>ত ফরয। অসুস্থ, অপ্রাপ্ত বয়স্ক বাচ্চা, মহিলা ও পরাধীন গোলামের উপর জামা</w:t>
      </w:r>
      <w:r w:rsidR="00CB4503">
        <w:rPr>
          <w:rFonts w:ascii="Kalpurush" w:hAnsi="Kalpurush" w:cs="Kalpurush"/>
          <w:sz w:val="24"/>
          <w:szCs w:val="24"/>
          <w:lang w:val="en-US" w:bidi="bn-BD"/>
        </w:rPr>
        <w:t>’</w:t>
      </w:r>
      <w:r w:rsidR="00CB4503">
        <w:rPr>
          <w:rFonts w:ascii="Kalpurush" w:hAnsi="Kalpurush" w:cs="Kalpurush"/>
          <w:sz w:val="24"/>
          <w:szCs w:val="24"/>
          <w:cs/>
          <w:lang w:val="en-US" w:bidi="bn-BD"/>
        </w:rPr>
        <w:t>আতের</w:t>
      </w:r>
      <w:r w:rsidR="00CB4503">
        <w:rPr>
          <w:rFonts w:ascii="Kalpurush" w:hAnsi="Kalpurush" w:cs="Kalpurush"/>
          <w:sz w:val="24"/>
          <w:szCs w:val="24"/>
          <w:lang w:val="en-US" w:bidi="bn-BD"/>
        </w:rPr>
        <w:t xml:space="preserve"> </w:t>
      </w:r>
      <w:r w:rsidR="00CB4503">
        <w:rPr>
          <w:rFonts w:ascii="Kalpurush" w:hAnsi="Kalpurush" w:cs="Kalpurush"/>
          <w:sz w:val="24"/>
          <w:szCs w:val="24"/>
          <w:cs/>
          <w:lang w:val="en-US" w:bidi="bn-BD"/>
        </w:rPr>
        <w:t>সাথে</w:t>
      </w:r>
      <w:r w:rsidR="00CB4503">
        <w:rPr>
          <w:rFonts w:ascii="Kalpurush" w:hAnsi="Kalpurush" w:cs="Kalpurush"/>
          <w:sz w:val="24"/>
          <w:szCs w:val="24"/>
          <w:lang w:val="en-US" w:bidi="bn-BD"/>
        </w:rPr>
        <w:t xml:space="preserve"> </w:t>
      </w:r>
      <w:r w:rsidR="00CB4503">
        <w:rPr>
          <w:rFonts w:ascii="Kalpurush" w:hAnsi="Kalpurush" w:cs="Kalpurush"/>
          <w:sz w:val="24"/>
          <w:szCs w:val="24"/>
          <w:cs/>
          <w:lang w:val="en-US" w:bidi="bn-BD"/>
        </w:rPr>
        <w:t>নামায</w:t>
      </w:r>
      <w:r w:rsidRPr="00CB3C08">
        <w:rPr>
          <w:rFonts w:ascii="Kalpurush" w:hAnsi="Kalpurush" w:cs="Kalpurush"/>
          <w:sz w:val="24"/>
          <w:szCs w:val="24"/>
          <w:cs/>
          <w:lang w:bidi="bn-BD"/>
        </w:rPr>
        <w:t xml:space="preserve"> ফরয নয়</w:t>
      </w:r>
      <w:r>
        <w:rPr>
          <w:rFonts w:ascii="Kalpurush" w:hAnsi="Kalpurush" w:cs="Kalpurush" w:hint="cs"/>
          <w:sz w:val="24"/>
          <w:szCs w:val="24"/>
          <w:cs/>
          <w:lang w:bidi="bn-BD"/>
        </w:rPr>
        <w:t>”</w:t>
      </w:r>
      <w:r w:rsidRPr="00CB3C08">
        <w:rPr>
          <w:rFonts w:ascii="Kalpurush" w:hAnsi="Kalpurush" w:cs="Mangal"/>
          <w:sz w:val="24"/>
          <w:szCs w:val="24"/>
          <w:cs/>
          <w:lang w:bidi="hi-IN"/>
        </w:rPr>
        <w:t xml:space="preserve">। </w:t>
      </w:r>
      <w:r>
        <w:rPr>
          <w:rFonts w:ascii="Kalpurush" w:hAnsi="Kalpurush" w:cs="Kalpurush" w:hint="cs"/>
          <w:sz w:val="24"/>
          <w:szCs w:val="24"/>
          <w:cs/>
          <w:lang w:bidi="bn-BD"/>
        </w:rPr>
        <w:t xml:space="preserve">আব্দুল্লাহ বিন আমর রাদিয়াল্লাহু আনহু ইমাম আবু দাউদ আরও একটি হাদিস বর্ণনা করেন, রাসূল সাল্লাল্লাহু আলাইহি ওয়াসাল্লাম বলেন, </w:t>
      </w:r>
    </w:p>
    <w:p w:rsidR="00A71E53" w:rsidRPr="00EB6D90" w:rsidRDefault="00A71E53" w:rsidP="00A71E53">
      <w:pPr>
        <w:widowControl w:val="0"/>
        <w:bidi/>
        <w:spacing w:after="0" w:line="460" w:lineRule="exact"/>
        <w:ind w:firstLine="510"/>
        <w:jc w:val="both"/>
        <w:rPr>
          <w:rFonts w:ascii="Brickletter" w:hAnsi="Brickletter" w:cs="Vrinda"/>
          <w:sz w:val="24"/>
          <w:szCs w:val="30"/>
          <w:cs/>
          <w:lang w:bidi="bn-BD"/>
        </w:rPr>
      </w:pPr>
      <w:r w:rsidRPr="00EB6D90">
        <w:rPr>
          <w:rFonts w:ascii="Brickletter" w:hAnsi="Brickletter" w:cs="KFGQPC Uthman Taha Naskh" w:hint="cs"/>
          <w:sz w:val="24"/>
          <w:szCs w:val="24"/>
          <w:rtl/>
        </w:rPr>
        <w:t xml:space="preserve"> </w:t>
      </w:r>
      <w:r w:rsidRPr="00FF7224">
        <w:rPr>
          <w:rFonts w:ascii="Brickletter" w:hAnsi="Brickletter" w:cs="KFGQPC Uthman Taha Naskh" w:hint="cs"/>
          <w:b/>
          <w:bCs/>
          <w:color w:val="000066"/>
          <w:sz w:val="24"/>
          <w:szCs w:val="24"/>
          <w:rtl/>
        </w:rPr>
        <w:t>«الجمعة على من سمع النداء</w:t>
      </w:r>
      <w:r w:rsidRPr="00EB6D90">
        <w:rPr>
          <w:rFonts w:ascii="Brickletter" w:hAnsi="Brickletter" w:cs="KFGQPC Uthman Taha Naskh" w:hint="cs"/>
          <w:b/>
          <w:bCs/>
          <w:sz w:val="24"/>
          <w:szCs w:val="24"/>
          <w:rtl/>
        </w:rPr>
        <w:t>»</w:t>
      </w:r>
      <w:r w:rsidRPr="00EB6D90">
        <w:rPr>
          <w:rFonts w:ascii="Brickletter" w:hAnsi="Brickletter" w:cs="KFGQPC Uthman Taha Naskh" w:hint="cs"/>
          <w:sz w:val="24"/>
          <w:szCs w:val="24"/>
          <w:rtl/>
        </w:rPr>
        <w:t xml:space="preserve"> [حسن. الإرواء رقم 593، ص58، </w:t>
      </w:r>
      <w:r w:rsidRPr="00EB6D90">
        <w:rPr>
          <w:rFonts w:ascii="Brickletter" w:hAnsi="Brickletter" w:cs="KFGQPC Uthman Taha Naskh" w:hint="cs"/>
          <w:sz w:val="24"/>
          <w:szCs w:val="24"/>
          <w:rtl/>
        </w:rPr>
        <w:lastRenderedPageBreak/>
        <w:t>ج3].</w:t>
      </w:r>
    </w:p>
    <w:p w:rsidR="00A71E53" w:rsidRPr="00B10649" w:rsidRDefault="00A71E53">
      <w:pPr>
        <w:widowControl w:val="0"/>
        <w:spacing w:after="0" w:line="460" w:lineRule="exact"/>
        <w:ind w:firstLine="510"/>
        <w:jc w:val="both"/>
        <w:rPr>
          <w:rFonts w:ascii="Kalpurush" w:hAnsi="Kalpurush" w:cs="Kalpurush"/>
          <w:sz w:val="24"/>
          <w:szCs w:val="24"/>
          <w:rtl/>
          <w:cs/>
          <w:lang w:bidi="bn-BD"/>
        </w:rPr>
      </w:pPr>
      <w:r w:rsidRPr="00CB3C08">
        <w:rPr>
          <w:rFonts w:ascii="Kalpurush" w:hAnsi="Kalpurush" w:cs="Kalpurush"/>
          <w:sz w:val="24"/>
          <w:szCs w:val="24"/>
          <w:cs/>
          <w:lang w:bidi="bn-BD"/>
        </w:rPr>
        <w:t xml:space="preserve">দুই- মুসাফিরের উপর </w:t>
      </w:r>
      <w:r w:rsidR="008D51E9">
        <w:rPr>
          <w:rFonts w:ascii="Kalpurush" w:hAnsi="Kalpurush" w:cs="Kalpurush"/>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CB3C08">
        <w:rPr>
          <w:rFonts w:ascii="Kalpurush" w:hAnsi="Kalpurush" w:cs="Kalpurush"/>
          <w:sz w:val="24"/>
          <w:szCs w:val="24"/>
          <w:cs/>
          <w:lang w:bidi="bn-BD"/>
        </w:rPr>
        <w:t xml:space="preserve"> সালাত ফরয নয়। </w:t>
      </w:r>
      <w:r>
        <w:rPr>
          <w:rFonts w:ascii="Kalpurush" w:hAnsi="Kalpurush" w:cs="Kalpurush" w:hint="cs"/>
          <w:sz w:val="24"/>
          <w:szCs w:val="24"/>
          <w:cs/>
          <w:lang w:bidi="bn-BD"/>
        </w:rPr>
        <w:t xml:space="preserve">কারণ, রাসূল সাল্লাল্লাহু আলাইহি ওয়াসাল্লাম ও তার সাথীরা হজ ও অন্যান্য </w:t>
      </w:r>
      <w:r>
        <w:rPr>
          <w:rFonts w:ascii="Kalpurush" w:hAnsi="Kalpurush" w:cs="Kalpurush" w:hint="cs"/>
          <w:sz w:val="24"/>
          <w:szCs w:val="24"/>
          <w:cs/>
          <w:lang w:bidi="bn-BD"/>
        </w:rPr>
        <w:lastRenderedPageBreak/>
        <w:t xml:space="preserve">সময় সফর করেছেন, তবে তাদের কেউ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আদায় করেননি। অথচ তাদের সাথে অনেক মানুষ ছিল। আল্লামা আলবানী রহ. এরওয়াউল গালীল কিতাবে লিখেন, অনুসন্ধানে প্রমাণিত হয় যে, রাসূল সাল্লাল্লাহু আলাইহি ওয়াসাল্লাম সফরে </w:t>
      </w:r>
      <w:r w:rsidR="008D51E9">
        <w:rPr>
          <w:rFonts w:ascii="Kalpurush" w:hAnsi="Kalpurush" w:cs="Kalpurush" w:hint="cs"/>
          <w:sz w:val="24"/>
          <w:szCs w:val="24"/>
          <w:cs/>
          <w:lang w:bidi="bn-BD"/>
        </w:rPr>
        <w:t>জু</w:t>
      </w:r>
      <w:r w:rsidR="00CB4503">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 আদায় করেননি। রাসূল সাল্লাল্লাহু আলাইহি ওয়াসাল্লাম এর হজের বর্ণনায় যাবের রাদিয়াল্লাহু আনহু বলেন, </w:t>
      </w:r>
      <w:r w:rsidRPr="00FF7224">
        <w:rPr>
          <w:rFonts w:ascii="Brickletter" w:hAnsi="Brickletter" w:cs="KFGQPC Uthman Taha Naskh" w:hint="cs"/>
          <w:sz w:val="24"/>
          <w:szCs w:val="24"/>
          <w:rtl/>
        </w:rPr>
        <w:t>حتى أتى عرفه، فصلى الظهر، ثم أقام فصلى العصر</w:t>
      </w:r>
      <w:r>
        <w:rPr>
          <w:rFonts w:ascii="Brickletter" w:hAnsi="Brickletter" w:cs="Vrinda" w:hint="cs"/>
          <w:sz w:val="24"/>
          <w:szCs w:val="30"/>
          <w:cs/>
          <w:lang w:bidi="bn-BD"/>
        </w:rPr>
        <w:t xml:space="preserve"> </w:t>
      </w:r>
      <w:r w:rsidRPr="00B10649">
        <w:rPr>
          <w:rFonts w:ascii="Kalpurush" w:hAnsi="Kalpurush" w:cs="Kalpurush"/>
          <w:sz w:val="24"/>
          <w:szCs w:val="24"/>
          <w:cs/>
          <w:lang w:bidi="bn-BD"/>
        </w:rPr>
        <w:t xml:space="preserve">অত:পর তিনি আরাফায় গমন করলেন, তারপর যোহরের সালাত আদায় করলেন, তারপর আবার একামত দিলেন এবং আসরের সালাত আদায় করলেন। অথচ সেদিন </w:t>
      </w:r>
      <w:r w:rsidR="008D51E9">
        <w:rPr>
          <w:rFonts w:ascii="Kalpurush" w:hAnsi="Kalpurush" w:cs="Kalpurush"/>
          <w:sz w:val="24"/>
          <w:szCs w:val="24"/>
          <w:cs/>
          <w:lang w:bidi="bn-BD"/>
        </w:rPr>
        <w:t>জু</w:t>
      </w:r>
      <w:r w:rsidR="008100BA">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B10649">
        <w:rPr>
          <w:rFonts w:ascii="Kalpurush" w:hAnsi="Kalpurush" w:cs="Kalpurush"/>
          <w:sz w:val="24"/>
          <w:szCs w:val="24"/>
          <w:cs/>
          <w:lang w:bidi="bn-BD"/>
        </w:rPr>
        <w:t xml:space="preserve"> দিন</w:t>
      </w:r>
      <w:r w:rsidR="00646CC3">
        <w:rPr>
          <w:rFonts w:ascii="Kalpurush" w:hAnsi="Kalpurush" w:cs="Kalpurush" w:hint="cs"/>
          <w:sz w:val="24"/>
          <w:szCs w:val="24"/>
          <w:cs/>
          <w:lang w:bidi="bn-BD"/>
        </w:rPr>
        <w:t xml:space="preserve"> ছিল</w:t>
      </w:r>
      <w:r w:rsidRPr="00B10649">
        <w:rPr>
          <w:rFonts w:ascii="Kalpurush" w:hAnsi="Kalpurush" w:cs="Mangal"/>
          <w:sz w:val="24"/>
          <w:szCs w:val="24"/>
          <w:cs/>
          <w:lang w:bidi="hi-IN"/>
        </w:rPr>
        <w:t>।</w:t>
      </w:r>
      <w:r>
        <w:rPr>
          <w:rStyle w:val="FootnoteReference"/>
          <w:rFonts w:ascii="Kalpurush" w:hAnsi="Kalpurush" w:cs="Kalpurush"/>
          <w:sz w:val="24"/>
          <w:szCs w:val="24"/>
          <w:cs/>
          <w:lang w:bidi="bn-BD"/>
        </w:rPr>
        <w:footnoteReference w:id="73"/>
      </w:r>
      <w:r w:rsidRPr="00B10649">
        <w:rPr>
          <w:rFonts w:ascii="Kalpurush" w:hAnsi="Kalpurush" w:cs="Kalpurush"/>
          <w:sz w:val="24"/>
          <w:szCs w:val="24"/>
          <w:cs/>
          <w:lang w:bidi="bn-BD"/>
        </w:rPr>
        <w:t xml:space="preserve">  </w:t>
      </w:r>
    </w:p>
    <w:p w:rsidR="00A71E53" w:rsidRDefault="00A71E53">
      <w:pPr>
        <w:widowControl w:val="0"/>
        <w:spacing w:after="0" w:line="460" w:lineRule="exact"/>
        <w:ind w:firstLine="510"/>
        <w:jc w:val="both"/>
        <w:rPr>
          <w:rFonts w:ascii="Kalpurush" w:hAnsi="Kalpurush" w:cs="Kalpurush"/>
          <w:sz w:val="24"/>
          <w:szCs w:val="24"/>
          <w:cs/>
          <w:lang w:bidi="bn-BD"/>
        </w:rPr>
      </w:pPr>
      <w:r w:rsidRPr="00CB3C08">
        <w:rPr>
          <w:rFonts w:ascii="Kalpurush" w:hAnsi="Kalpurush" w:cs="Kalpurush"/>
          <w:sz w:val="24"/>
          <w:szCs w:val="24"/>
          <w:cs/>
          <w:lang w:bidi="bn-BD"/>
        </w:rPr>
        <w:t xml:space="preserve">তিন- ইমামের সাথে এক </w:t>
      </w:r>
      <w:r>
        <w:rPr>
          <w:rFonts w:ascii="Kalpurush" w:hAnsi="Kalpurush" w:cs="Kalpurush"/>
          <w:sz w:val="24"/>
          <w:szCs w:val="24"/>
          <w:cs/>
          <w:lang w:bidi="bn-BD"/>
        </w:rPr>
        <w:t>রাকআত</w:t>
      </w:r>
      <w:r w:rsidRPr="00CB3C08">
        <w:rPr>
          <w:rFonts w:ascii="Kalpurush" w:hAnsi="Kalpurush" w:cs="Kalpurush"/>
          <w:sz w:val="24"/>
          <w:szCs w:val="24"/>
          <w:cs/>
          <w:lang w:bidi="bn-BD"/>
        </w:rPr>
        <w:t xml:space="preserve"> সালাত পাওয়া দ্বারা </w:t>
      </w:r>
      <w:r w:rsidR="008D51E9">
        <w:rPr>
          <w:rFonts w:ascii="Kalpurush" w:hAnsi="Kalpurush" w:cs="Kalpurush"/>
          <w:sz w:val="24"/>
          <w:szCs w:val="24"/>
          <w:cs/>
          <w:lang w:bidi="bn-BD"/>
        </w:rPr>
        <w:t>জু</w:t>
      </w:r>
      <w:r w:rsidR="008100BA">
        <w:rPr>
          <w:rFonts w:ascii="Kalpurush" w:hAnsi="Kalpurush" w:cs="Kalpurush"/>
          <w:sz w:val="24"/>
          <w:szCs w:val="24"/>
          <w:cs/>
          <w:lang w:val="en-US" w:bidi="bn-BD"/>
        </w:rPr>
        <w:t>মু</w:t>
      </w:r>
      <w:r w:rsidR="008D51E9">
        <w:rPr>
          <w:rFonts w:ascii="Kalpurush" w:hAnsi="Kalpurush" w:cs="Kalpurush"/>
          <w:sz w:val="24"/>
          <w:szCs w:val="24"/>
          <w:lang w:bidi="bn-BD"/>
        </w:rPr>
        <w:t>‘</w:t>
      </w:r>
      <w:r w:rsidR="008D51E9">
        <w:rPr>
          <w:rFonts w:ascii="Kalpurush" w:hAnsi="Kalpurush" w:cs="Kalpurush"/>
          <w:sz w:val="24"/>
          <w:szCs w:val="24"/>
          <w:cs/>
          <w:lang w:bidi="bn-BD"/>
        </w:rPr>
        <w:t>আর</w:t>
      </w:r>
      <w:r w:rsidRPr="00CB3C08">
        <w:rPr>
          <w:rFonts w:ascii="Kalpurush" w:hAnsi="Kalpurush" w:cs="Kalpurush"/>
          <w:sz w:val="24"/>
          <w:szCs w:val="24"/>
          <w:cs/>
          <w:lang w:bidi="bn-BD"/>
        </w:rPr>
        <w:t xml:space="preserve"> সালাত পেয়েছে বলে গণ্য  হবে। কারণ, রাসূল </w:t>
      </w:r>
      <w:r>
        <w:rPr>
          <w:rFonts w:ascii="Kalpurush" w:hAnsi="Kalpurush" w:cs="Kalpurush"/>
          <w:sz w:val="24"/>
          <w:szCs w:val="24"/>
          <w:cs/>
          <w:lang w:bidi="bn-BD"/>
        </w:rPr>
        <w:t>সাল্লাল্লাহু আলাইহি ওয়াসাল্লাম</w:t>
      </w:r>
      <w:r w:rsidRPr="00CB3C08">
        <w:rPr>
          <w:rFonts w:ascii="Kalpurush" w:hAnsi="Kalpurush" w:cs="Kalpurush"/>
          <w:sz w:val="24"/>
          <w:szCs w:val="24"/>
          <w:cs/>
          <w:lang w:bidi="bn-BD"/>
        </w:rPr>
        <w:t xml:space="preserve"> বলেন,</w:t>
      </w:r>
    </w:p>
    <w:p w:rsidR="00A71E53" w:rsidRPr="00FF7224" w:rsidRDefault="00A71E53" w:rsidP="00A71E53">
      <w:pPr>
        <w:widowControl w:val="0"/>
        <w:bidi/>
        <w:spacing w:after="0" w:line="460" w:lineRule="exact"/>
        <w:ind w:firstLine="510"/>
        <w:jc w:val="both"/>
        <w:rPr>
          <w:rFonts w:ascii="Brickletter" w:hAnsi="Brickletter" w:cs="KFGQPC Uthman Taha Naskh"/>
          <w:sz w:val="24"/>
          <w:szCs w:val="24"/>
          <w:rtl/>
        </w:rPr>
      </w:pPr>
      <w:r w:rsidRPr="00FF7224">
        <w:rPr>
          <w:rFonts w:ascii="Brickletter" w:hAnsi="Brickletter" w:cs="KFGQPC Uthman Taha Naskh" w:hint="cs"/>
          <w:b/>
          <w:bCs/>
          <w:sz w:val="24"/>
          <w:szCs w:val="24"/>
          <w:rtl/>
        </w:rPr>
        <w:lastRenderedPageBreak/>
        <w:t>«</w:t>
      </w:r>
      <w:r w:rsidRPr="004D64E3">
        <w:rPr>
          <w:rFonts w:ascii="Brickletter" w:hAnsi="Brickletter" w:cs="KFGQPC Uthman Taha Naskh" w:hint="cs"/>
          <w:b/>
          <w:bCs/>
          <w:color w:val="000066"/>
          <w:sz w:val="24"/>
          <w:szCs w:val="24"/>
          <w:rtl/>
        </w:rPr>
        <w:t>من أدرك ركعة من الصلاة مع الإمام فقد أدرك الصلاة</w:t>
      </w:r>
      <w:r w:rsidRPr="00FF7224">
        <w:rPr>
          <w:rFonts w:ascii="Brickletter" w:hAnsi="Brickletter" w:cs="KFGQPC Uthman Taha Naskh" w:hint="cs"/>
          <w:b/>
          <w:bCs/>
          <w:sz w:val="24"/>
          <w:szCs w:val="24"/>
          <w:rtl/>
        </w:rPr>
        <w:t>»</w:t>
      </w:r>
      <w:r w:rsidRPr="00FF7224">
        <w:rPr>
          <w:rFonts w:ascii="Brickletter" w:hAnsi="Brickletter" w:cs="KFGQPC Uthman Taha Naskh" w:hint="cs"/>
          <w:sz w:val="24"/>
          <w:szCs w:val="24"/>
          <w:rtl/>
        </w:rPr>
        <w:t xml:space="preserve"> [متفق عليه، ولكن دون قوله: مع الإمام، فإنها زيادة تفرَّد بها مسلم].</w:t>
      </w:r>
    </w:p>
    <w:p w:rsidR="00A71E53" w:rsidRDefault="00A71E53" w:rsidP="00A71E53">
      <w:pPr>
        <w:widowControl w:val="0"/>
        <w:spacing w:after="0" w:line="460" w:lineRule="exact"/>
        <w:ind w:firstLine="510"/>
        <w:jc w:val="both"/>
        <w:rPr>
          <w:rFonts w:ascii="Kalpurush" w:hAnsi="Kalpurush" w:cs="Kalpurush"/>
          <w:sz w:val="24"/>
          <w:szCs w:val="24"/>
          <w:cs/>
          <w:lang w:bidi="bn-BD"/>
        </w:rPr>
      </w:pPr>
      <w:r w:rsidRPr="00CB3C08">
        <w:rPr>
          <w:rFonts w:ascii="Kalpurush" w:hAnsi="Kalpurush" w:cs="Kalpurush"/>
          <w:sz w:val="24"/>
          <w:szCs w:val="24"/>
          <w:cs/>
          <w:lang w:bidi="bn-BD"/>
        </w:rPr>
        <w:t xml:space="preserve"> </w:t>
      </w:r>
      <w:r>
        <w:rPr>
          <w:rFonts w:ascii="Kalpurush" w:hAnsi="Kalpurush" w:cs="Kalpurush" w:hint="cs"/>
          <w:sz w:val="24"/>
          <w:szCs w:val="24"/>
          <w:cs/>
          <w:lang w:bidi="bn-BD"/>
        </w:rPr>
        <w:t xml:space="preserve">যে ব্যক্তি ইমামের সাথে এক </w:t>
      </w:r>
      <w:r>
        <w:rPr>
          <w:rFonts w:ascii="Kalpurush" w:hAnsi="Kalpurush" w:cs="Kalpurush"/>
          <w:sz w:val="24"/>
          <w:szCs w:val="24"/>
          <w:cs/>
          <w:lang w:bidi="bn-BD"/>
        </w:rPr>
        <w:t>রাকআত</w:t>
      </w:r>
      <w:r>
        <w:rPr>
          <w:rFonts w:ascii="Kalpurush" w:hAnsi="Kalpurush" w:cs="Kalpurush" w:hint="cs"/>
          <w:sz w:val="24"/>
          <w:szCs w:val="24"/>
          <w:cs/>
          <w:lang w:bidi="bn-BD"/>
        </w:rPr>
        <w:t xml:space="preserve"> সালাত পেল সে পুরো </w:t>
      </w:r>
      <w:r>
        <w:rPr>
          <w:rFonts w:ascii="Kalpurush" w:hAnsi="Kalpurush" w:cs="Kalpurush" w:hint="cs"/>
          <w:sz w:val="24"/>
          <w:szCs w:val="24"/>
          <w:cs/>
          <w:lang w:bidi="bn-BD"/>
        </w:rPr>
        <w:lastRenderedPageBreak/>
        <w:t>সালাতই পেল। বুখারি ও মুসলিম- তবে বুখারির বর্ণনায় ইমামের সাথে কথাটি নাই। এ অংশটুকু কেবল ইমাম মুসলিম বর্ণনা করেছেন।</w:t>
      </w:r>
      <w:r>
        <w:rPr>
          <w:rStyle w:val="FootnoteReference"/>
          <w:rFonts w:ascii="Kalpurush" w:hAnsi="Kalpurush" w:cs="Kalpurush"/>
          <w:sz w:val="24"/>
          <w:szCs w:val="24"/>
          <w:cs/>
          <w:lang w:bidi="bn-BD"/>
        </w:rPr>
        <w:footnoteReference w:id="74"/>
      </w:r>
    </w:p>
    <w:p w:rsidR="00A71E53" w:rsidRDefault="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 xml:space="preserve">আবু হুরাইরা রাদিয়াল্লাহু আনহু হতে বর্ণিত অপর একটি বর্ণনায় </w:t>
      </w:r>
      <w:r w:rsidR="008D51E9">
        <w:rPr>
          <w:rFonts w:ascii="Kalpurush" w:hAnsi="Kalpurush" w:cs="Kalpurush" w:hint="cs"/>
          <w:sz w:val="24"/>
          <w:szCs w:val="24"/>
          <w:cs/>
          <w:lang w:bidi="bn-BD"/>
        </w:rPr>
        <w:t>জু</w:t>
      </w:r>
      <w:r w:rsidR="008100BA">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সালাতের কথা উল্লেখ করা হয়েছে। যেমন-</w:t>
      </w:r>
    </w:p>
    <w:p w:rsidR="00A71E53" w:rsidRPr="00FF7224" w:rsidRDefault="00A71E53" w:rsidP="00A71E53">
      <w:pPr>
        <w:widowControl w:val="0"/>
        <w:bidi/>
        <w:spacing w:after="0" w:line="460" w:lineRule="exact"/>
        <w:ind w:firstLine="510"/>
        <w:jc w:val="both"/>
        <w:rPr>
          <w:rFonts w:ascii="Kalpurush" w:hAnsi="Kalpurush" w:cs="KFGQPC Uthman Taha Naskh"/>
          <w:b/>
          <w:bCs/>
          <w:sz w:val="24"/>
          <w:szCs w:val="24"/>
          <w:cs/>
          <w:lang w:bidi="bn-BD"/>
        </w:rPr>
      </w:pPr>
      <w:r w:rsidRPr="00FF7224">
        <w:rPr>
          <w:rFonts w:ascii="Brickletter" w:hAnsi="Brickletter" w:cs="KFGQPC Uthman Taha Naskh" w:hint="cs"/>
          <w:b/>
          <w:bCs/>
          <w:sz w:val="24"/>
          <w:szCs w:val="24"/>
          <w:rtl/>
        </w:rPr>
        <w:t>وعن أبي هريرة مرفوعا:</w:t>
      </w:r>
      <w:r w:rsidRPr="00FF7224">
        <w:rPr>
          <w:rFonts w:ascii="Brickletter" w:hAnsi="Brickletter" w:cs="KFGQPC Uthman Taha Naskh" w:hint="cs"/>
          <w:b/>
          <w:bCs/>
          <w:sz w:val="24"/>
          <w:szCs w:val="24"/>
          <w:rtl/>
          <w:lang w:bidi="ar-EG"/>
        </w:rPr>
        <w:t xml:space="preserve"> </w:t>
      </w:r>
      <w:r w:rsidRPr="00FF7224">
        <w:rPr>
          <w:rFonts w:ascii="Brickletter" w:hAnsi="Brickletter" w:cs="KFGQPC Uthman Taha Naskh" w:hint="cs"/>
          <w:b/>
          <w:bCs/>
          <w:sz w:val="24"/>
          <w:szCs w:val="24"/>
          <w:rtl/>
        </w:rPr>
        <w:t>«</w:t>
      </w:r>
      <w:r w:rsidRPr="00FF7224">
        <w:rPr>
          <w:rFonts w:ascii="Brickletter" w:hAnsi="Brickletter" w:cs="KFGQPC Uthman Taha Naskh" w:hint="cs"/>
          <w:b/>
          <w:bCs/>
          <w:color w:val="000066"/>
          <w:sz w:val="24"/>
          <w:szCs w:val="24"/>
          <w:rtl/>
        </w:rPr>
        <w:t>من أدرك ركعة من الجمعة فقد أدرك الصلاة</w:t>
      </w:r>
      <w:r w:rsidRPr="00FF7224">
        <w:rPr>
          <w:rFonts w:ascii="Brickletter" w:hAnsi="Brickletter" w:cs="KFGQPC Uthman Taha Naskh" w:hint="cs"/>
          <w:b/>
          <w:bCs/>
          <w:sz w:val="24"/>
          <w:szCs w:val="24"/>
          <w:rtl/>
        </w:rPr>
        <w:t>» [رواه النسائي، وابن ماجة ولفظه: فليضف إليها أخرى، صحيح. الإرواء رقم 622].</w:t>
      </w:r>
    </w:p>
    <w:p w:rsidR="00A71E53" w:rsidRPr="00CB3C08" w:rsidRDefault="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অর্থ, আবু হুরাইরা রাদিয়াল্লাহু আনহু হতে বর্ণিত, রাসূল সাল্লাল্লাহু আলাইহি ওয়াসাল্লাম বলেন, “যে ব্যক্তি </w:t>
      </w:r>
      <w:r w:rsidR="008D51E9">
        <w:rPr>
          <w:rFonts w:ascii="Kalpurush" w:hAnsi="Kalpurush" w:cs="Kalpurush" w:hint="cs"/>
          <w:sz w:val="24"/>
          <w:szCs w:val="24"/>
          <w:cs/>
          <w:lang w:bidi="bn-BD"/>
        </w:rPr>
        <w:t>জু</w:t>
      </w:r>
      <w:r w:rsidR="008100BA">
        <w:rPr>
          <w:rFonts w:ascii="Kalpurush" w:hAnsi="Kalpurush" w:cs="Kalpurush"/>
          <w:sz w:val="24"/>
          <w:szCs w:val="24"/>
          <w:cs/>
          <w:lang w:val="en-US" w:bidi="bn-BD"/>
        </w:rPr>
        <w:t>মু</w:t>
      </w:r>
      <w:r w:rsidR="008D51E9">
        <w:rPr>
          <w:rFonts w:ascii="Kalpurush" w:hAnsi="Kalpurush" w:cs="Kalpurush" w:hint="cs"/>
          <w:sz w:val="24"/>
          <w:szCs w:val="24"/>
          <w:lang w:bidi="bn-BD"/>
        </w:rPr>
        <w:t>‘</w:t>
      </w:r>
      <w:r w:rsidR="008D51E9">
        <w:rPr>
          <w:rFonts w:ascii="Kalpurush" w:hAnsi="Kalpurush" w:cs="Kalpurush" w:hint="cs"/>
          <w:sz w:val="24"/>
          <w:szCs w:val="24"/>
          <w:cs/>
          <w:lang w:bidi="bn-BD"/>
        </w:rPr>
        <w:t>আর</w:t>
      </w:r>
      <w:r>
        <w:rPr>
          <w:rFonts w:ascii="Kalpurush" w:hAnsi="Kalpurush" w:cs="Kalpurush" w:hint="cs"/>
          <w:sz w:val="24"/>
          <w:szCs w:val="24"/>
          <w:cs/>
          <w:lang w:bidi="bn-BD"/>
        </w:rPr>
        <w:t xml:space="preserve"> সালাতের এক </w:t>
      </w:r>
      <w:r>
        <w:rPr>
          <w:rFonts w:ascii="Kalpurush" w:hAnsi="Kalpurush" w:cs="Kalpurush"/>
          <w:sz w:val="24"/>
          <w:szCs w:val="24"/>
          <w:cs/>
          <w:lang w:bidi="bn-BD"/>
        </w:rPr>
        <w:t>রাকআত</w:t>
      </w:r>
      <w:r>
        <w:rPr>
          <w:rFonts w:ascii="Kalpurush" w:hAnsi="Kalpurush" w:cs="Kalpurush" w:hint="cs"/>
          <w:sz w:val="24"/>
          <w:szCs w:val="24"/>
          <w:cs/>
          <w:lang w:bidi="bn-BD"/>
        </w:rPr>
        <w:t xml:space="preserve"> পেল সে পুরো সালাত পেল”</w:t>
      </w:r>
      <w:r>
        <w:rPr>
          <w:rFonts w:ascii="Kalpurush" w:hAnsi="Kalpurush" w:cs="Mangal" w:hint="cs"/>
          <w:sz w:val="24"/>
          <w:szCs w:val="24"/>
          <w:cs/>
          <w:lang w:bidi="hi-IN"/>
        </w:rPr>
        <w:t>।</w:t>
      </w:r>
      <w:r>
        <w:rPr>
          <w:rStyle w:val="FootnoteReference"/>
          <w:rFonts w:ascii="Kalpurush" w:hAnsi="Kalpurush" w:cs="Mangal"/>
          <w:sz w:val="24"/>
          <w:szCs w:val="24"/>
          <w:cs/>
          <w:lang w:bidi="hi-IN"/>
        </w:rPr>
        <w:footnoteReference w:id="75"/>
      </w:r>
      <w:r>
        <w:rPr>
          <w:rFonts w:ascii="Kalpurush" w:hAnsi="Kalpurush" w:cs="Mangal" w:hint="cs"/>
          <w:sz w:val="24"/>
          <w:szCs w:val="24"/>
          <w:cs/>
          <w:lang w:bidi="hi-IN"/>
        </w:rPr>
        <w:t xml:space="preserve">  </w:t>
      </w:r>
    </w:p>
    <w:p w:rsidR="00A71E53" w:rsidRDefault="00A71E53">
      <w:pPr>
        <w:widowControl w:val="0"/>
        <w:spacing w:after="0" w:line="460" w:lineRule="exact"/>
        <w:ind w:firstLine="510"/>
        <w:jc w:val="both"/>
        <w:rPr>
          <w:rFonts w:ascii="Kalpurush" w:hAnsi="Kalpurush" w:cs="Kalpurush"/>
          <w:sz w:val="24"/>
          <w:szCs w:val="24"/>
          <w:cs/>
          <w:lang w:bidi="bn-BD"/>
        </w:rPr>
      </w:pPr>
      <w:r w:rsidRPr="00A365E6">
        <w:rPr>
          <w:rFonts w:ascii="Kalpurush" w:hAnsi="Kalpurush" w:cs="Kalpurush"/>
          <w:sz w:val="24"/>
          <w:szCs w:val="24"/>
          <w:cs/>
          <w:lang w:bidi="bn-BD"/>
        </w:rPr>
        <w:t xml:space="preserve">আর যে ব্যক্তি এক </w:t>
      </w:r>
      <w:r>
        <w:rPr>
          <w:rFonts w:ascii="Kalpurush" w:hAnsi="Kalpurush" w:cs="Kalpurush"/>
          <w:sz w:val="24"/>
          <w:szCs w:val="24"/>
          <w:cs/>
          <w:lang w:bidi="bn-BD"/>
        </w:rPr>
        <w:t>রাকআতও</w:t>
      </w:r>
      <w:r w:rsidRPr="00A365E6">
        <w:rPr>
          <w:rFonts w:ascii="Kalpurush" w:hAnsi="Kalpurush" w:cs="Kalpurush"/>
          <w:sz w:val="24"/>
          <w:szCs w:val="24"/>
          <w:cs/>
          <w:lang w:bidi="bn-BD"/>
        </w:rPr>
        <w:t xml:space="preserve"> </w:t>
      </w:r>
      <w:r w:rsidR="008100BA">
        <w:rPr>
          <w:rFonts w:ascii="Kalpurush" w:hAnsi="Kalpurush" w:cs="Kalpurush"/>
          <w:sz w:val="24"/>
          <w:szCs w:val="24"/>
          <w:cs/>
          <w:lang w:val="en-US" w:bidi="bn-BD"/>
        </w:rPr>
        <w:t>পে</w:t>
      </w:r>
      <w:r w:rsidRPr="00A365E6">
        <w:rPr>
          <w:rFonts w:ascii="Kalpurush" w:hAnsi="Kalpurush" w:cs="Kalpurush"/>
          <w:sz w:val="24"/>
          <w:szCs w:val="24"/>
          <w:cs/>
          <w:lang w:bidi="bn-BD"/>
        </w:rPr>
        <w:t xml:space="preserve">ল না সে </w:t>
      </w:r>
      <w:r w:rsidR="00AA04B7">
        <w:rPr>
          <w:rFonts w:ascii="Kalpurush" w:hAnsi="Kalpurush" w:cs="Kalpurush"/>
          <w:sz w:val="24"/>
          <w:szCs w:val="24"/>
          <w:cs/>
          <w:lang w:bidi="bn-BD"/>
        </w:rPr>
        <w:t>জু</w:t>
      </w:r>
      <w:r w:rsidR="008100BA">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A365E6">
        <w:rPr>
          <w:rFonts w:ascii="Kalpurush" w:hAnsi="Kalpurush" w:cs="Kalpurush"/>
          <w:sz w:val="24"/>
          <w:szCs w:val="24"/>
          <w:cs/>
          <w:lang w:bidi="bn-BD"/>
        </w:rPr>
        <w:t xml:space="preserve"> পেল </w:t>
      </w:r>
      <w:r w:rsidRPr="00A365E6">
        <w:rPr>
          <w:rFonts w:ascii="Kalpurush" w:hAnsi="Kalpurush" w:cs="Kalpurush"/>
          <w:sz w:val="24"/>
          <w:szCs w:val="24"/>
          <w:cs/>
          <w:lang w:bidi="bn-BD"/>
        </w:rPr>
        <w:lastRenderedPageBreak/>
        <w:t xml:space="preserve">না। সে চার </w:t>
      </w:r>
      <w:r>
        <w:rPr>
          <w:rFonts w:ascii="Kalpurush" w:hAnsi="Kalpurush" w:cs="Kalpurush"/>
          <w:sz w:val="24"/>
          <w:szCs w:val="24"/>
          <w:cs/>
          <w:lang w:bidi="bn-BD"/>
        </w:rPr>
        <w:t>রাকআত</w:t>
      </w:r>
      <w:r w:rsidRPr="00A365E6">
        <w:rPr>
          <w:rFonts w:ascii="Kalpurush" w:hAnsi="Kalpurush" w:cs="Kalpurush"/>
          <w:sz w:val="24"/>
          <w:szCs w:val="24"/>
          <w:cs/>
          <w:lang w:bidi="bn-BD"/>
        </w:rPr>
        <w:t xml:space="preserve"> পড়বে।</w:t>
      </w:r>
    </w:p>
    <w:p w:rsidR="00A71E53" w:rsidRDefault="00A71E53" w:rsidP="00A71E53">
      <w:pPr>
        <w:widowControl w:val="0"/>
        <w:spacing w:after="0" w:line="460" w:lineRule="exact"/>
        <w:ind w:firstLine="510"/>
        <w:jc w:val="both"/>
        <w:rPr>
          <w:rFonts w:ascii="Kalpurush" w:hAnsi="Kalpurush" w:cs="Kalpurush"/>
          <w:sz w:val="24"/>
          <w:szCs w:val="24"/>
          <w:cs/>
          <w:lang w:bidi="bn-BD"/>
        </w:rPr>
      </w:pPr>
      <w:r w:rsidRPr="00646CC3">
        <w:rPr>
          <w:rFonts w:ascii="Kalpurush" w:hAnsi="Kalpurush" w:cs="Kalpurush" w:hint="cs"/>
          <w:b/>
          <w:bCs/>
          <w:color w:val="943634" w:themeColor="accent2" w:themeShade="BF"/>
          <w:sz w:val="24"/>
          <w:szCs w:val="24"/>
          <w:cs/>
          <w:lang w:bidi="bn-BD"/>
        </w:rPr>
        <w:t>চার-</w:t>
      </w:r>
      <w:r>
        <w:rPr>
          <w:rFonts w:ascii="Kalpurush" w:hAnsi="Kalpurush" w:cs="Kalpurush" w:hint="cs"/>
          <w:sz w:val="24"/>
          <w:szCs w:val="24"/>
          <w:cs/>
          <w:lang w:bidi="bn-BD"/>
        </w:rPr>
        <w:t xml:space="preserve"> ইমাম মিম্বারের </w:t>
      </w:r>
      <w:r w:rsidR="008100BA">
        <w:rPr>
          <w:rFonts w:ascii="Kalpurush" w:hAnsi="Kalpurush" w:cs="Kalpurush"/>
          <w:sz w:val="24"/>
          <w:szCs w:val="24"/>
          <w:cs/>
          <w:lang w:val="en-US" w:bidi="bn-BD"/>
        </w:rPr>
        <w:t>উপর</w:t>
      </w:r>
      <w:r w:rsidR="008100BA">
        <w:rPr>
          <w:rFonts w:ascii="Kalpurush" w:hAnsi="Kalpurush" w:cs="Kalpurush"/>
          <w:sz w:val="24"/>
          <w:szCs w:val="24"/>
          <w:lang w:val="en-US" w:bidi="bn-BD"/>
        </w:rPr>
        <w:t xml:space="preserve"> </w:t>
      </w:r>
      <w:r>
        <w:rPr>
          <w:rFonts w:ascii="Kalpurush" w:hAnsi="Kalpurush" w:cs="Kalpurush" w:hint="cs"/>
          <w:sz w:val="24"/>
          <w:szCs w:val="24"/>
          <w:cs/>
          <w:lang w:bidi="bn-BD"/>
        </w:rPr>
        <w:t xml:space="preserve">থাকা অবস্থায় মুয়াজ্জিন আযান দিবে এবং ইমাম মুয়াজ্জিনের আযানের উত্তর দিবে। </w:t>
      </w:r>
      <w:r>
        <w:rPr>
          <w:rFonts w:ascii="Kalpurush" w:hAnsi="Kalpurush" w:cs="Kalpurush"/>
          <w:sz w:val="24"/>
          <w:szCs w:val="24"/>
          <w:cs/>
          <w:lang w:bidi="bn-BD"/>
        </w:rPr>
        <w:t>প্রমাণ</w:t>
      </w:r>
      <w:r>
        <w:rPr>
          <w:rFonts w:ascii="Kalpurush" w:hAnsi="Kalpurush" w:cs="Kalpurush" w:hint="cs"/>
          <w:sz w:val="24"/>
          <w:szCs w:val="24"/>
          <w:cs/>
          <w:lang w:bidi="bn-BD"/>
        </w:rPr>
        <w:t>-</w:t>
      </w:r>
    </w:p>
    <w:p w:rsidR="00A71E53" w:rsidRPr="004D64E3" w:rsidRDefault="00A71E53" w:rsidP="00A71E53">
      <w:pPr>
        <w:widowControl w:val="0"/>
        <w:bidi/>
        <w:spacing w:after="0" w:line="460" w:lineRule="exact"/>
        <w:ind w:firstLine="510"/>
        <w:jc w:val="both"/>
        <w:rPr>
          <w:rFonts w:ascii="Brickletter" w:hAnsi="Brickletter" w:cs="KFGQPC Uthman Taha Naskh"/>
          <w:b/>
          <w:bCs/>
          <w:sz w:val="24"/>
          <w:szCs w:val="30"/>
          <w:cs/>
          <w:lang w:bidi="bn-BD"/>
        </w:rPr>
      </w:pPr>
      <w:r w:rsidRPr="004D64E3">
        <w:rPr>
          <w:rFonts w:ascii="Brickletter" w:hAnsi="Brickletter" w:cs="KFGQPC Uthman Taha Naskh" w:hint="cs"/>
          <w:b/>
          <w:bCs/>
          <w:sz w:val="24"/>
          <w:szCs w:val="24"/>
          <w:rtl/>
        </w:rPr>
        <w:t xml:space="preserve">فعن أبي أمامة سهل بن حنيف قال: سمعت معاوية بن أبي سفيان وهو جالس على المنبر أذن المؤذن قال: الله أكبر الله أكبر، فقال معاوية: الله أكبر الله أكبر، قال: أشهد أن لا إله إلا الله، فقال معاوية: وأنا، فقال: أشهد أن محمدا رسول الله، فقال معاوية: وأنا، فلما قضى التأذين قال: يا أيها الناس، إني سمعت رسول الله </w:t>
      </w:r>
      <w:r w:rsidRPr="004D64E3">
        <w:rPr>
          <w:rFonts w:ascii="Brickletter" w:hAnsi="Brickletter" w:cs="KFGQPC Uthman Taha Naskh"/>
          <w:b/>
          <w:bCs/>
          <w:sz w:val="24"/>
          <w:szCs w:val="24"/>
          <w:rtl/>
        </w:rPr>
        <w:t>صلى الله عليه وسلم</w:t>
      </w:r>
      <w:r w:rsidRPr="004D64E3">
        <w:rPr>
          <w:rFonts w:ascii="Brickletter" w:hAnsi="Brickletter" w:cs="KFGQPC Uthman Taha Naskh" w:hint="cs"/>
          <w:b/>
          <w:bCs/>
          <w:sz w:val="24"/>
          <w:szCs w:val="24"/>
          <w:rtl/>
        </w:rPr>
        <w:t xml:space="preserve"> على هذا المجلس حين أذن المؤذن يقول: ما سمعتم من مقالتي. [رواه البخاري].</w:t>
      </w:r>
    </w:p>
    <w:p w:rsidR="00A71E53" w:rsidRPr="00A365E6" w:rsidRDefault="00A71E53" w:rsidP="00A71E53">
      <w:pPr>
        <w:widowControl w:val="0"/>
        <w:spacing w:after="0" w:line="460" w:lineRule="exact"/>
        <w:ind w:firstLine="510"/>
        <w:jc w:val="both"/>
        <w:rPr>
          <w:rFonts w:ascii="Kalpurush" w:hAnsi="Kalpurush" w:cs="Kalpurush"/>
          <w:sz w:val="24"/>
          <w:szCs w:val="24"/>
          <w:rtl/>
          <w:cs/>
          <w:lang w:bidi="bn-BD"/>
        </w:rPr>
      </w:pPr>
      <w:r>
        <w:rPr>
          <w:rFonts w:ascii="Kalpurush" w:hAnsi="Kalpurush" w:cs="Kalpurush" w:hint="cs"/>
          <w:sz w:val="24"/>
          <w:szCs w:val="24"/>
          <w:cs/>
          <w:lang w:bidi="bn-BD"/>
        </w:rPr>
        <w:t xml:space="preserve">অর্থ, আবু উমামাহ সাহাল বিন হানিফ হতে বর্ণিত, তিনি বলেন, আমি মুয়াবিয়্যাহ বিন আবু সুফিয়ান রাদিয়াল্লাহু আনহু কে মুয়াজ্জিন যখন আল্লাহু আকবর, আল্লাহু আকবর বলে, তখন তিনিও মিম্বারে বসে আল্লাহু আকবর আল্লাহু আকবর বলতে শুনেছি। মুয়াজ্জিন যখন </w:t>
      </w:r>
      <w:r w:rsidRPr="00DE6FBA">
        <w:rPr>
          <w:rFonts w:ascii="Brickletter" w:hAnsi="Brickletter" w:cs="Traditional Arabic" w:hint="cs"/>
          <w:sz w:val="24"/>
          <w:szCs w:val="24"/>
          <w:rtl/>
        </w:rPr>
        <w:t>أشهد أن لا إله إلا الله</w:t>
      </w:r>
      <w:r w:rsidRPr="00A365E6">
        <w:rPr>
          <w:rFonts w:ascii="Kalpurush" w:hAnsi="Kalpurush" w:cs="Kalpurush"/>
          <w:sz w:val="24"/>
          <w:szCs w:val="24"/>
          <w:cs/>
          <w:lang w:bidi="bn-BD"/>
        </w:rPr>
        <w:t xml:space="preserve"> </w:t>
      </w:r>
      <w:r>
        <w:rPr>
          <w:rFonts w:ascii="Kalpurush" w:hAnsi="Kalpurush" w:cs="Kalpurush"/>
          <w:sz w:val="24"/>
          <w:szCs w:val="24"/>
          <w:cs/>
          <w:lang w:bidi="bn-BD"/>
        </w:rPr>
        <w:t>–</w:t>
      </w:r>
      <w:r>
        <w:rPr>
          <w:rFonts w:ascii="Kalpurush" w:hAnsi="Kalpurush" w:cs="Kalpurush" w:hint="cs"/>
          <w:sz w:val="24"/>
          <w:szCs w:val="24"/>
          <w:cs/>
          <w:lang w:bidi="bn-BD"/>
        </w:rPr>
        <w:t xml:space="preserve"> আমি সাক্ষ্য দিচ্ছি যে, ‘আল্লাহ ছাড়া কোন ইলাহ নাই’-বলেন, তখন মুয়াবিয়্যা রাদিয়াল্লাহু আনহু বলেন আমিও </w:t>
      </w:r>
      <w:r>
        <w:rPr>
          <w:rFonts w:ascii="Kalpurush" w:hAnsi="Kalpurush" w:cs="Kalpurush"/>
          <w:sz w:val="24"/>
          <w:szCs w:val="24"/>
          <w:cs/>
          <w:lang w:bidi="bn-BD"/>
        </w:rPr>
        <w:t>সাক্ষী</w:t>
      </w:r>
      <w:r>
        <w:rPr>
          <w:rFonts w:ascii="Kalpurush" w:hAnsi="Kalpurush" w:cs="Kalpurush" w:hint="cs"/>
          <w:sz w:val="24"/>
          <w:szCs w:val="24"/>
          <w:cs/>
          <w:lang w:bidi="bn-BD"/>
        </w:rPr>
        <w:t xml:space="preserve"> দিচ্ছি। তারপর মুয়াজ্জিন যখন বলেন, </w:t>
      </w:r>
      <w:r w:rsidRPr="00DE6FBA">
        <w:rPr>
          <w:rFonts w:ascii="Brickletter" w:hAnsi="Brickletter" w:cs="Traditional Arabic" w:hint="cs"/>
          <w:sz w:val="24"/>
          <w:szCs w:val="24"/>
          <w:rtl/>
        </w:rPr>
        <w:t>أشهد أن محمدا رسول الله،</w:t>
      </w:r>
      <w:r>
        <w:rPr>
          <w:rFonts w:ascii="Brickletter" w:hAnsi="Brickletter" w:cs="Vrinda" w:hint="cs"/>
          <w:sz w:val="24"/>
          <w:szCs w:val="30"/>
          <w:cs/>
          <w:lang w:bidi="bn-BD"/>
        </w:rPr>
        <w:t xml:space="preserve"> ‘</w:t>
      </w:r>
      <w:r>
        <w:rPr>
          <w:rFonts w:ascii="Kalpurush" w:hAnsi="Kalpurush" w:cs="Kalpurush" w:hint="cs"/>
          <w:sz w:val="24"/>
          <w:szCs w:val="24"/>
          <w:cs/>
          <w:lang w:bidi="bn-BD"/>
        </w:rPr>
        <w:t xml:space="preserve">আমি সাক্ষ্য দিচ্ছি যে মুহাম্মদ আল্লাহর </w:t>
      </w:r>
      <w:r>
        <w:rPr>
          <w:rFonts w:ascii="Kalpurush" w:hAnsi="Kalpurush" w:cs="Kalpurush" w:hint="cs"/>
          <w:sz w:val="24"/>
          <w:szCs w:val="24"/>
          <w:cs/>
          <w:lang w:bidi="bn-BD"/>
        </w:rPr>
        <w:lastRenderedPageBreak/>
        <w:t>রাসূল’ তখন মুয়াবিয়্যাহ রাদিয়াল্লাহু আনহু বললেন, আমিও সাক্ষ্য দিচ্ছি। মুয়াজ্জিন যখন আযান শেষ করল, তখন তিনি বললেন, হে মানুষ! আমি রাসূল সাল্লাল্লাহু আলাইহি ওয়াসাল্লাম কে এ মজলিসে মুয়াজ্জিনের আযানের সাথে আমি যেভাবে বলেছি এভাবে বলতে শুনেছি।</w:t>
      </w:r>
      <w:r>
        <w:rPr>
          <w:rStyle w:val="FootnoteReference"/>
          <w:rFonts w:ascii="Kalpurush" w:hAnsi="Kalpurush" w:cs="Kalpurush"/>
          <w:sz w:val="24"/>
          <w:szCs w:val="24"/>
          <w:cs/>
          <w:lang w:bidi="bn-BD"/>
        </w:rPr>
        <w:footnoteReference w:id="76"/>
      </w:r>
      <w:r>
        <w:rPr>
          <w:rFonts w:ascii="Kalpurush" w:hAnsi="Kalpurush" w:cs="Kalpurush" w:hint="cs"/>
          <w:sz w:val="24"/>
          <w:szCs w:val="24"/>
          <w:cs/>
          <w:lang w:bidi="bn-BD"/>
        </w:rPr>
        <w:t xml:space="preserve"> </w:t>
      </w:r>
    </w:p>
    <w:p w:rsidR="00A71E53" w:rsidRPr="00B10649" w:rsidRDefault="00A71E53" w:rsidP="00A71E53">
      <w:pPr>
        <w:widowControl w:val="0"/>
        <w:spacing w:after="0" w:line="460" w:lineRule="exact"/>
        <w:jc w:val="both"/>
        <w:rPr>
          <w:rFonts w:ascii="Brickletter" w:hAnsi="Brickletter" w:cs="Vrinda"/>
          <w:sz w:val="24"/>
          <w:szCs w:val="30"/>
          <w:cs/>
          <w:lang w:bidi="bn-BD"/>
        </w:rPr>
      </w:pPr>
    </w:p>
    <w:p w:rsidR="00A71E53" w:rsidRDefault="00A71E53" w:rsidP="00A71E53">
      <w:pPr>
        <w:widowControl w:val="0"/>
        <w:spacing w:after="0" w:line="460" w:lineRule="exact"/>
        <w:ind w:firstLine="510"/>
        <w:jc w:val="both"/>
        <w:rPr>
          <w:rFonts w:ascii="Brickletter" w:hAnsi="Brickletter" w:cs="Vrinda"/>
          <w:sz w:val="24"/>
          <w:szCs w:val="30"/>
          <w:cs/>
          <w:lang w:bidi="bn-BD"/>
        </w:rPr>
      </w:pPr>
    </w:p>
    <w:p w:rsidR="00A71E53" w:rsidRDefault="00A71E53" w:rsidP="00A71E53">
      <w:pPr>
        <w:widowControl w:val="0"/>
        <w:spacing w:after="0" w:line="460" w:lineRule="exact"/>
        <w:ind w:firstLine="510"/>
        <w:jc w:val="both"/>
        <w:rPr>
          <w:rFonts w:ascii="Brickletter" w:hAnsi="Brickletter" w:cs="Vrinda"/>
          <w:sz w:val="24"/>
          <w:szCs w:val="30"/>
          <w:cs/>
          <w:lang w:bidi="bn-BD"/>
        </w:rPr>
      </w:pPr>
    </w:p>
    <w:p w:rsidR="00A71E53" w:rsidRDefault="00A71E53" w:rsidP="00A71E53">
      <w:pPr>
        <w:widowControl w:val="0"/>
        <w:spacing w:after="0" w:line="460" w:lineRule="exact"/>
        <w:ind w:firstLine="510"/>
        <w:jc w:val="both"/>
        <w:rPr>
          <w:rFonts w:ascii="Brickletter" w:hAnsi="Brickletter" w:cs="Vrinda"/>
          <w:sz w:val="24"/>
          <w:szCs w:val="30"/>
          <w:cs/>
          <w:lang w:bidi="bn-BD"/>
        </w:rPr>
      </w:pPr>
    </w:p>
    <w:p w:rsidR="00A71E53" w:rsidRDefault="00A71E53" w:rsidP="00A71E53">
      <w:pPr>
        <w:widowControl w:val="0"/>
        <w:spacing w:after="0" w:line="460" w:lineRule="exact"/>
        <w:ind w:firstLine="510"/>
        <w:jc w:val="both"/>
        <w:rPr>
          <w:rFonts w:ascii="Brickletter" w:hAnsi="Brickletter" w:cs="Vrinda"/>
          <w:sz w:val="24"/>
          <w:szCs w:val="30"/>
          <w:cs/>
          <w:lang w:bidi="bn-BD"/>
        </w:rPr>
      </w:pPr>
    </w:p>
    <w:p w:rsidR="00A71E53" w:rsidRPr="00A9192E" w:rsidRDefault="00A71E53" w:rsidP="00A71E53">
      <w:pPr>
        <w:widowControl w:val="0"/>
        <w:spacing w:after="0" w:line="460" w:lineRule="exact"/>
        <w:ind w:firstLine="510"/>
        <w:jc w:val="both"/>
        <w:rPr>
          <w:rFonts w:ascii="Kalpurush" w:hAnsi="Kalpurush" w:cs="Kalpurush"/>
          <w:b/>
          <w:bCs/>
          <w:sz w:val="24"/>
          <w:szCs w:val="24"/>
          <w:cs/>
          <w:lang w:bidi="bn-BD"/>
        </w:rPr>
      </w:pPr>
      <w:r w:rsidRPr="00A9192E">
        <w:rPr>
          <w:rFonts w:ascii="Kalpurush" w:hAnsi="Kalpurush" w:cs="Kalpurush"/>
          <w:b/>
          <w:bCs/>
          <w:sz w:val="24"/>
          <w:szCs w:val="24"/>
          <w:cs/>
          <w:lang w:bidi="bn-BD"/>
        </w:rPr>
        <w:t xml:space="preserve">তথ্য </w:t>
      </w:r>
      <w:r>
        <w:rPr>
          <w:rFonts w:ascii="Kalpurush" w:hAnsi="Kalpurush" w:cs="Kalpurush"/>
          <w:b/>
          <w:bCs/>
          <w:sz w:val="24"/>
          <w:szCs w:val="24"/>
          <w:cs/>
          <w:lang w:bidi="bn-BD"/>
        </w:rPr>
        <w:t>সূত্র</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কুরআনুল কারীম</w:t>
      </w:r>
    </w:p>
    <w:p w:rsidR="00A71E53"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ফতহুল বারী</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বুখারি</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মুসলিম</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সূনানে আবু দাউদ</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lastRenderedPageBreak/>
        <w:t xml:space="preserve">সহীহ </w:t>
      </w:r>
      <w:r>
        <w:rPr>
          <w:rFonts w:ascii="Kalpurush" w:hAnsi="Kalpurush" w:cs="Kalpurush" w:hint="cs"/>
          <w:sz w:val="24"/>
          <w:szCs w:val="24"/>
          <w:cs/>
          <w:lang w:bidi="bn-BD"/>
        </w:rPr>
        <w:t>আত-</w:t>
      </w:r>
      <w:r w:rsidRPr="00E72234">
        <w:rPr>
          <w:rFonts w:ascii="Kalpurush" w:hAnsi="Kalpurush" w:cs="Kalpurush"/>
          <w:sz w:val="24"/>
          <w:szCs w:val="24"/>
          <w:cs/>
          <w:lang w:bidi="bn-BD"/>
        </w:rPr>
        <w:t>তিরমিযি</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সহীহ</w:t>
      </w:r>
      <w:r>
        <w:rPr>
          <w:rFonts w:ascii="Kalpurush" w:hAnsi="Kalpurush" w:cs="Kalpurush" w:hint="cs"/>
          <w:sz w:val="24"/>
          <w:szCs w:val="24"/>
          <w:cs/>
          <w:lang w:bidi="bn-BD"/>
        </w:rPr>
        <w:t xml:space="preserve">  আন-</w:t>
      </w:r>
      <w:r w:rsidRPr="00E72234">
        <w:rPr>
          <w:rFonts w:ascii="Kalpurush" w:hAnsi="Kalpurush" w:cs="Kalpurush"/>
          <w:sz w:val="24"/>
          <w:szCs w:val="24"/>
          <w:cs/>
          <w:lang w:bidi="bn-BD"/>
        </w:rPr>
        <w:t>নাসায়ী</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সহী</w:t>
      </w:r>
      <w:r>
        <w:rPr>
          <w:rFonts w:ascii="Kalpurush" w:hAnsi="Kalpurush" w:cs="Kalpurush" w:hint="cs"/>
          <w:sz w:val="24"/>
          <w:szCs w:val="24"/>
          <w:cs/>
          <w:lang w:bidi="bn-BD"/>
        </w:rPr>
        <w:t>হ</w:t>
      </w:r>
      <w:r w:rsidRPr="00E72234">
        <w:rPr>
          <w:rFonts w:ascii="Kalpurush" w:hAnsi="Kalpurush" w:cs="Kalpurush"/>
          <w:sz w:val="24"/>
          <w:szCs w:val="24"/>
          <w:cs/>
          <w:lang w:bidi="bn-BD"/>
        </w:rPr>
        <w:t xml:space="preserve"> আত-তারগীব</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এরওয়াউল গালীল</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sidRPr="00E72234">
        <w:rPr>
          <w:rFonts w:ascii="Kalpurush" w:hAnsi="Kalpurush" w:cs="Kalpurush"/>
          <w:sz w:val="24"/>
          <w:szCs w:val="24"/>
          <w:cs/>
          <w:lang w:bidi="bn-BD"/>
        </w:rPr>
        <w:t>মানারুস সাবীল</w:t>
      </w:r>
    </w:p>
    <w:p w:rsidR="00A71E53" w:rsidRPr="00E72234" w:rsidRDefault="00A71E53" w:rsidP="00A71E53">
      <w:pPr>
        <w:widowControl w:val="0"/>
        <w:spacing w:after="0" w:line="460" w:lineRule="exact"/>
        <w:ind w:firstLine="510"/>
        <w:jc w:val="both"/>
        <w:rPr>
          <w:rFonts w:ascii="Kalpurush" w:hAnsi="Kalpurush" w:cs="Kalpurush"/>
          <w:sz w:val="24"/>
          <w:szCs w:val="24"/>
          <w:rtl/>
          <w:cs/>
          <w:lang w:bidi="bn-BD"/>
        </w:rPr>
      </w:pPr>
      <w:r w:rsidRPr="00E72234">
        <w:rPr>
          <w:rFonts w:ascii="Kalpurush" w:hAnsi="Kalpurush" w:cs="Kalpurush"/>
          <w:sz w:val="24"/>
          <w:szCs w:val="24"/>
          <w:cs/>
          <w:lang w:bidi="bn-BD"/>
        </w:rPr>
        <w:t xml:space="preserve">ইবনে কুদামাহ রহ. এর </w:t>
      </w:r>
      <w:r>
        <w:rPr>
          <w:rFonts w:ascii="Kalpurush" w:hAnsi="Kalpurush" w:cs="Kalpurush" w:hint="cs"/>
          <w:sz w:val="24"/>
          <w:szCs w:val="24"/>
          <w:cs/>
          <w:lang w:bidi="bn-BD"/>
        </w:rPr>
        <w:t>‘</w:t>
      </w:r>
      <w:r w:rsidRPr="00E72234">
        <w:rPr>
          <w:rFonts w:ascii="Kalpurush" w:hAnsi="Kalpurush" w:cs="Kalpurush"/>
          <w:sz w:val="24"/>
          <w:szCs w:val="24"/>
          <w:cs/>
          <w:lang w:bidi="bn-BD"/>
        </w:rPr>
        <w:t>ইখতিয়ারাতুল ফিকহিয়্যাহ</w:t>
      </w:r>
      <w:r>
        <w:rPr>
          <w:rFonts w:ascii="Kalpurush" w:hAnsi="Kalpurush" w:cs="Kalpurush" w:hint="cs"/>
          <w:sz w:val="24"/>
          <w:szCs w:val="24"/>
          <w:cs/>
          <w:lang w:bidi="bn-BD"/>
        </w:rPr>
        <w:t>’</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E72234">
        <w:rPr>
          <w:rFonts w:ascii="Kalpurush" w:hAnsi="Kalpurush" w:cs="Kalpurush"/>
          <w:sz w:val="24"/>
          <w:szCs w:val="24"/>
          <w:cs/>
          <w:lang w:bidi="bn-BD"/>
        </w:rPr>
        <w:t>আল-আজবিবাতুন নাফিয়্যা</w:t>
      </w:r>
      <w:r>
        <w:rPr>
          <w:rFonts w:ascii="Kalpurush" w:hAnsi="Kalpurush" w:cs="Kalpurush" w:hint="cs"/>
          <w:sz w:val="24"/>
          <w:szCs w:val="24"/>
          <w:cs/>
          <w:lang w:bidi="bn-BD"/>
        </w:rPr>
        <w:t>’</w:t>
      </w:r>
      <w:r w:rsidRPr="00E72234">
        <w:rPr>
          <w:rFonts w:ascii="Kalpurush" w:hAnsi="Kalpurush" w:cs="Kalpurush"/>
          <w:sz w:val="24"/>
          <w:szCs w:val="24"/>
          <w:cs/>
          <w:lang w:bidi="bn-BD"/>
        </w:rPr>
        <w:t xml:space="preserve"> লিল আলবানী</w:t>
      </w:r>
    </w:p>
    <w:p w:rsidR="00A71E53" w:rsidRPr="00E72234" w:rsidRDefault="00A71E53" w:rsidP="00A71E53">
      <w:pPr>
        <w:widowControl w:val="0"/>
        <w:spacing w:after="0" w:line="460" w:lineRule="exact"/>
        <w:ind w:firstLine="510"/>
        <w:jc w:val="both"/>
        <w:rPr>
          <w:rFonts w:ascii="Kalpurush" w:hAnsi="Kalpurush" w:cs="Kalpurush"/>
          <w:sz w:val="24"/>
          <w:szCs w:val="24"/>
          <w:cs/>
          <w:lang w:bidi="bn-BD"/>
        </w:rPr>
      </w:pPr>
      <w:r>
        <w:rPr>
          <w:rFonts w:ascii="Kalpurush" w:hAnsi="Kalpurush" w:cs="Kalpurush" w:hint="cs"/>
          <w:sz w:val="24"/>
          <w:szCs w:val="24"/>
          <w:cs/>
          <w:lang w:bidi="bn-BD"/>
        </w:rPr>
        <w:t>‘</w:t>
      </w:r>
      <w:r w:rsidRPr="00E72234">
        <w:rPr>
          <w:rFonts w:ascii="Kalpurush" w:hAnsi="Kalpurush" w:cs="Kalpurush"/>
          <w:sz w:val="24"/>
          <w:szCs w:val="24"/>
          <w:cs/>
          <w:lang w:bidi="bn-BD"/>
        </w:rPr>
        <w:t>তুহাফাতুল ওয়ায়েজ</w:t>
      </w:r>
      <w:r>
        <w:rPr>
          <w:rFonts w:ascii="Kalpurush" w:hAnsi="Kalpurush" w:cs="Kalpurush" w:hint="cs"/>
          <w:sz w:val="24"/>
          <w:szCs w:val="24"/>
          <w:cs/>
          <w:lang w:bidi="bn-BD"/>
        </w:rPr>
        <w:t>’</w:t>
      </w:r>
      <w:r w:rsidRPr="00E72234">
        <w:rPr>
          <w:rFonts w:ascii="Kalpurush" w:hAnsi="Kalpurush" w:cs="Kalpurush"/>
          <w:sz w:val="24"/>
          <w:szCs w:val="24"/>
          <w:cs/>
          <w:lang w:bidi="bn-BD"/>
        </w:rPr>
        <w:t xml:space="preserve"> লি আহমদ ফরিদ</w:t>
      </w:r>
    </w:p>
    <w:p w:rsidR="00A71E53" w:rsidRPr="00DE6FBA" w:rsidRDefault="00A71E53" w:rsidP="00A71E53">
      <w:pPr>
        <w:widowControl w:val="0"/>
        <w:spacing w:after="0" w:line="460" w:lineRule="exact"/>
        <w:ind w:firstLine="510"/>
        <w:jc w:val="both"/>
        <w:rPr>
          <w:rFonts w:cs="Traditional Arabic"/>
          <w:sz w:val="24"/>
          <w:szCs w:val="24"/>
          <w:rtl/>
        </w:rPr>
      </w:pPr>
      <w:r w:rsidRPr="00CB3C08">
        <w:rPr>
          <w:rFonts w:ascii="Kalpurush" w:hAnsi="Kalpurush" w:cs="Kalpurush"/>
          <w:sz w:val="24"/>
          <w:szCs w:val="24"/>
          <w:cs/>
          <w:lang w:bidi="bn-BD"/>
        </w:rPr>
        <w:t xml:space="preserve">মুহাম্মাদ জামালুদ্দিন আল কাসেমীর </w:t>
      </w:r>
      <w:r>
        <w:rPr>
          <w:rFonts w:ascii="Kalpurush" w:hAnsi="Kalpurush" w:cs="Kalpurush" w:hint="cs"/>
          <w:sz w:val="24"/>
          <w:szCs w:val="24"/>
          <w:cs/>
          <w:lang w:bidi="bn-BD"/>
        </w:rPr>
        <w:t>‘</w:t>
      </w:r>
      <w:r w:rsidRPr="00CB3C08">
        <w:rPr>
          <w:rFonts w:ascii="Kalpurush" w:hAnsi="Kalpurush" w:cs="Kalpurush"/>
          <w:sz w:val="24"/>
          <w:szCs w:val="24"/>
          <w:cs/>
          <w:lang w:bidi="bn-BD"/>
        </w:rPr>
        <w:t>ইসলাহুল মাসাজিদ মিনার বিদয়ে ওয়াল আওয়ায়েদ</w:t>
      </w:r>
      <w:r>
        <w:rPr>
          <w:rFonts w:ascii="Kalpurush" w:hAnsi="Kalpurush" w:cs="Kalpurush" w:hint="cs"/>
          <w:sz w:val="24"/>
          <w:szCs w:val="24"/>
          <w:cs/>
          <w:lang w:bidi="bn-BD"/>
        </w:rPr>
        <w:t>’</w:t>
      </w:r>
      <w:r w:rsidRPr="00CB3C08">
        <w:rPr>
          <w:rFonts w:ascii="Kalpurush" w:hAnsi="Kalpurush" w:cs="Mangal"/>
          <w:sz w:val="24"/>
          <w:szCs w:val="24"/>
          <w:cs/>
          <w:lang w:bidi="hi-IN"/>
        </w:rPr>
        <w:t xml:space="preserve">। </w:t>
      </w:r>
      <w:r w:rsidRPr="00DE6FBA">
        <w:rPr>
          <w:rFonts w:cs="Traditional Arabic" w:hint="cs"/>
          <w:sz w:val="24"/>
          <w:szCs w:val="24"/>
          <w:rtl/>
        </w:rPr>
        <w:t xml:space="preserve"> </w:t>
      </w:r>
    </w:p>
    <w:p w:rsidR="00A71E53" w:rsidRPr="00CB3C08" w:rsidRDefault="00A71E53">
      <w:pPr>
        <w:widowControl w:val="0"/>
        <w:spacing w:after="0" w:line="460" w:lineRule="exact"/>
        <w:ind w:firstLine="510"/>
        <w:jc w:val="both"/>
        <w:rPr>
          <w:rFonts w:ascii="Kalpurush" w:hAnsi="Kalpurush" w:cs="Kalpurush"/>
          <w:sz w:val="24"/>
          <w:szCs w:val="24"/>
          <w:rtl/>
          <w:cs/>
          <w:lang w:bidi="bn-BD"/>
        </w:rPr>
      </w:pPr>
      <w:r w:rsidRPr="00CB3C08">
        <w:rPr>
          <w:rFonts w:ascii="Kalpurush" w:hAnsi="Kalpurush" w:cs="Kalpurush"/>
          <w:sz w:val="24"/>
          <w:szCs w:val="24"/>
          <w:cs/>
          <w:lang w:bidi="bn-BD"/>
        </w:rPr>
        <w:t xml:space="preserve">আহমদ ইবনে হাজারের ‘কিতাবুল </w:t>
      </w:r>
      <w:r w:rsidR="00AA04B7">
        <w:rPr>
          <w:rFonts w:ascii="Kalpurush" w:hAnsi="Kalpurush" w:cs="Kalpurush"/>
          <w:sz w:val="24"/>
          <w:szCs w:val="24"/>
          <w:cs/>
          <w:lang w:bidi="bn-BD"/>
        </w:rPr>
        <w:t>জু</w:t>
      </w:r>
      <w:r w:rsidR="008100BA">
        <w:rPr>
          <w:rFonts w:ascii="Kalpurush" w:hAnsi="Kalpurush" w:cs="Kalpurush"/>
          <w:sz w:val="24"/>
          <w:szCs w:val="24"/>
          <w:cs/>
          <w:lang w:val="en-US" w:bidi="bn-BD"/>
        </w:rPr>
        <w:t>মু</w:t>
      </w:r>
      <w:r w:rsidR="00AA04B7">
        <w:rPr>
          <w:rFonts w:ascii="Kalpurush" w:hAnsi="Kalpurush" w:cs="Kalpurush"/>
          <w:sz w:val="24"/>
          <w:szCs w:val="24"/>
          <w:lang w:bidi="bn-BD"/>
        </w:rPr>
        <w:t>‘</w:t>
      </w:r>
      <w:r w:rsidR="00AA04B7">
        <w:rPr>
          <w:rFonts w:ascii="Kalpurush" w:hAnsi="Kalpurush" w:cs="Kalpurush"/>
          <w:sz w:val="24"/>
          <w:szCs w:val="24"/>
          <w:cs/>
          <w:lang w:bidi="bn-BD"/>
        </w:rPr>
        <w:t>আ</w:t>
      </w:r>
      <w:r w:rsidRPr="00CB3C08">
        <w:rPr>
          <w:rFonts w:ascii="Kalpurush" w:hAnsi="Kalpurush" w:cs="Kalpurush"/>
          <w:sz w:val="24"/>
          <w:szCs w:val="24"/>
          <w:cs/>
          <w:lang w:bidi="bn-BD"/>
        </w:rPr>
        <w:t>’</w:t>
      </w:r>
    </w:p>
    <w:p w:rsidR="00896ADE" w:rsidRDefault="00896ADE" w:rsidP="00A71E53">
      <w:pPr>
        <w:spacing w:after="0"/>
        <w:ind w:firstLine="720"/>
        <w:jc w:val="both"/>
        <w:rPr>
          <w:rFonts w:ascii="Kalpurush" w:hAnsi="Kalpurush" w:cs="Kalpurush"/>
          <w:sz w:val="24"/>
          <w:szCs w:val="24"/>
          <w:cs/>
          <w:lang w:bidi="bn-BD"/>
        </w:rPr>
      </w:pPr>
    </w:p>
    <w:sectPr w:rsidR="00896ADE" w:rsidSect="00716A5E">
      <w:pgSz w:w="6804" w:h="963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9EA" w:rsidRDefault="004069EA" w:rsidP="00BF14C4">
      <w:pPr>
        <w:spacing w:after="0" w:line="240" w:lineRule="auto"/>
      </w:pPr>
      <w:r>
        <w:separator/>
      </w:r>
    </w:p>
  </w:endnote>
  <w:endnote w:type="continuationSeparator" w:id="0">
    <w:p w:rsidR="004069EA" w:rsidRDefault="004069EA" w:rsidP="00BF1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6F8C57ED-1BE5-49DE-B739-68288E75A8AE}"/>
    <w:embedBold r:id="rId2" w:fontKey="{6F80A9C8-A332-46BE-AEC0-2901D65EA0C9}"/>
    <w:embedItalic r:id="rId3" w:fontKey="{A1556AD4-0E3A-466A-85C6-CFF0ADDBCCA9}"/>
  </w:font>
  <w:font w:name="Symbol">
    <w:panose1 w:val="020B7200000000000000"/>
    <w:charset w:val="00"/>
    <w:family w:val="swiss"/>
    <w:pitch w:val="variable"/>
    <w:sig w:usb0="00000203" w:usb1="10000000" w:usb2="00000000" w:usb3="00000000" w:csb0="80000005" w:csb1="00000000"/>
    <w:embedRegular r:id="rId4" w:fontKey="{27ADCD0A-1399-4917-A74B-2CB084F9BFD4}"/>
  </w:font>
  <w:font w:name="Courier New">
    <w:panose1 w:val="02070309020205020404"/>
    <w:charset w:val="00"/>
    <w:family w:val="modern"/>
    <w:pitch w:val="fixed"/>
    <w:sig w:usb0="E0002AFF" w:usb1="C0007843" w:usb2="00000009" w:usb3="00000000" w:csb0="000001FF" w:csb1="00000000"/>
    <w:embedRegular r:id="rId5" w:fontKey="{CE2AB2C0-555D-494B-98CF-3255DC4BB2BC}"/>
  </w:font>
  <w:font w:name="Wingdings">
    <w:panose1 w:val="05000000000000000000"/>
    <w:charset w:val="02"/>
    <w:family w:val="auto"/>
    <w:pitch w:val="variable"/>
    <w:sig w:usb0="00000000" w:usb1="10000000" w:usb2="00000000" w:usb3="00000000" w:csb0="80000000" w:csb1="00000000"/>
    <w:embedRegular r:id="rId6" w:fontKey="{AD3935C6-643D-4393-B9AC-CCE989351DDB}"/>
  </w:font>
  <w:font w:name="Kalpurush">
    <w:panose1 w:val="02000600000000000000"/>
    <w:charset w:val="00"/>
    <w:family w:val="auto"/>
    <w:pitch w:val="variable"/>
    <w:sig w:usb0="00010003" w:usb1="00000000" w:usb2="00000000" w:usb3="00000000" w:csb0="00000001" w:csb1="00000000"/>
    <w:embedRegular r:id="rId7" w:fontKey="{9D3E4FE3-E642-4EBB-835D-DD138C741063}"/>
    <w:embedBold r:id="rId8" w:fontKey="{370D4F36-F6D6-4691-949B-F1F3DAE17577}"/>
  </w:font>
  <w:font w:name="Traditional Arabic">
    <w:panose1 w:val="02020603050405020304"/>
    <w:charset w:val="00"/>
    <w:family w:val="roman"/>
    <w:pitch w:val="variable"/>
    <w:sig w:usb0="00002003" w:usb1="80000000" w:usb2="00000008" w:usb3="00000000" w:csb0="00000041" w:csb1="00000000"/>
    <w:embedRegular r:id="rId9" w:fontKey="{7269E539-AEC5-45D5-9A7B-50EDF246F019}"/>
    <w:embedBold r:id="rId10" w:fontKey="{E61589FD-DD71-4959-8ED3-B4502D9158AA}"/>
  </w:font>
  <w:font w:name="NikoshBAN">
    <w:altName w:val="Times New Roman"/>
    <w:charset w:val="00"/>
    <w:family w:val="auto"/>
    <w:pitch w:val="variable"/>
    <w:sig w:usb0="00018003" w:usb1="00000000" w:usb2="00000000" w:usb3="00000000" w:csb0="00000001" w:csb1="00000000"/>
    <w:embedRegular r:id="rId11" w:fontKey="{8038E2D0-9605-458B-80A9-5C5CD37C2BBA}"/>
  </w:font>
  <w:font w:name="SutonnyMJ">
    <w:panose1 w:val="00000000000000000000"/>
    <w:charset w:val="00"/>
    <w:family w:val="auto"/>
    <w:pitch w:val="variable"/>
    <w:sig w:usb0="80000AAF" w:usb1="00000048" w:usb2="00000000" w:usb3="00000000" w:csb0="0000003F" w:csb1="00000000"/>
    <w:embedRegular r:id="rId12" w:fontKey="{AB1CC9C6-C882-4B0A-A68E-A0523C1CA7C2}"/>
    <w:embedBold r:id="rId13" w:fontKey="{ABDCB580-8CAE-42D8-843D-93C9EEAA774A}"/>
  </w:font>
  <w:font w:name="Calibri">
    <w:panose1 w:val="020F0502020204030204"/>
    <w:charset w:val="00"/>
    <w:family w:val="swiss"/>
    <w:pitch w:val="variable"/>
    <w:sig w:usb0="E10002FF" w:usb1="4000ACFF" w:usb2="00000009" w:usb3="00000000" w:csb0="0000019F" w:csb1="00000000"/>
    <w:embedRegular r:id="rId14" w:fontKey="{FB645C24-201B-4839-9BF0-6C023EEC0690}"/>
    <w:embedBold r:id="rId15" w:fontKey="{B08A1851-0F5B-4156-99A0-2397296B3754}"/>
  </w:font>
  <w:font w:name="Arial">
    <w:panose1 w:val="020B0604020202020204"/>
    <w:charset w:val="00"/>
    <w:family w:val="swiss"/>
    <w:pitch w:val="variable"/>
    <w:sig w:usb0="E0002AFF" w:usb1="C0007843" w:usb2="00000009" w:usb3="00000000" w:csb0="000001FF" w:csb1="00000000"/>
    <w:embedRegular r:id="rId16" w:fontKey="{70F408BF-0518-411F-81DE-C00A757736F3}"/>
    <w:embedBold r:id="rId17" w:fontKey="{0DCD8FAC-CA5B-477D-B9E5-555EB73915DB}"/>
  </w:font>
  <w:font w:name="Garamond">
    <w:panose1 w:val="02020404030301010803"/>
    <w:charset w:val="EE"/>
    <w:family w:val="roman"/>
    <w:pitch w:val="variable"/>
    <w:sig w:usb0="00000287" w:usb1="00000000" w:usb2="00000000" w:usb3="00000000" w:csb0="0000009F" w:csb1="00000000"/>
    <w:embedBold r:id="rId18" w:fontKey="{00C6AC0A-9509-49D4-8722-43660B924E59}"/>
  </w:font>
  <w:font w:name="SutonnyEMJ">
    <w:altName w:val="Times New Roman"/>
    <w:panose1 w:val="00000000000000000000"/>
    <w:charset w:val="00"/>
    <w:family w:val="auto"/>
    <w:pitch w:val="variable"/>
    <w:sig w:usb0="00000003" w:usb1="00000000" w:usb2="00000000" w:usb3="00000000" w:csb0="00000001" w:csb1="00000000"/>
    <w:embedRegular r:id="rId19" w:fontKey="{FA95DF1E-2E9C-40F5-B6AB-9BBCE956DAC7}"/>
  </w:font>
  <w:font w:name="Cambria">
    <w:panose1 w:val="02040503050406030204"/>
    <w:charset w:val="00"/>
    <w:family w:val="roman"/>
    <w:pitch w:val="variable"/>
    <w:sig w:usb0="E00002FF" w:usb1="400004FF" w:usb2="00000000" w:usb3="00000000" w:csb0="0000019F" w:csb1="00000000"/>
    <w:embedRegular r:id="rId20" w:fontKey="{70DC1B87-FD22-4181-96F0-1E066C161F19}"/>
    <w:embedBold r:id="rId21" w:fontKey="{06497CD6-0332-455F-9FD0-94BD390C627F}"/>
    <w:embedItalic r:id="rId22" w:fontKey="{D6B7A285-B208-4E59-BFC0-F23B8CF1F680}"/>
  </w:font>
  <w:font w:name="Tahoma">
    <w:panose1 w:val="020B0604030504040204"/>
    <w:charset w:val="00"/>
    <w:family w:val="swiss"/>
    <w:pitch w:val="variable"/>
    <w:sig w:usb0="E1002EFF" w:usb1="C000605B" w:usb2="00000029" w:usb3="00000000" w:csb0="000101FF" w:csb1="00000000"/>
    <w:embedRegular r:id="rId23" w:fontKey="{BDDFCF9F-287C-48D8-8ECD-49A0E8810A7B}"/>
  </w:font>
  <w:font w:name="ParashMJ">
    <w:altName w:val="Times New Roman"/>
    <w:panose1 w:val="00000000000000000000"/>
    <w:charset w:val="00"/>
    <w:family w:val="auto"/>
    <w:pitch w:val="variable"/>
    <w:sig w:usb0="00000003" w:usb1="00000000" w:usb2="00000000" w:usb3="00000000" w:csb0="00000001" w:csb1="00000000"/>
    <w:embedRegular r:id="rId24" w:fontKey="{5BEBCDDD-DEA7-4314-90BF-ADEB5DA1FCC3}"/>
  </w:font>
  <w:font w:name="Nikosh">
    <w:altName w:val="Times New Roman"/>
    <w:charset w:val="00"/>
    <w:family w:val="auto"/>
    <w:pitch w:val="variable"/>
    <w:sig w:usb0="00018003" w:usb1="00000000" w:usb2="00000000" w:usb3="00000000" w:csb0="00000001" w:csb1="00000000"/>
    <w:embedRegular r:id="rId25" w:fontKey="{623E4D21-50B8-4274-BE98-405180C6422D}"/>
    <w:embedBold r:id="rId26" w:fontKey="{B93669F7-2635-4A9C-904C-D7EAFBAE21D8}"/>
  </w:font>
  <w:font w:name="MS UI Gothic">
    <w:panose1 w:val="020B0600070205080204"/>
    <w:charset w:val="80"/>
    <w:family w:val="swiss"/>
    <w:pitch w:val="variable"/>
    <w:sig w:usb0="E00002FF" w:usb1="6AC7FDFB" w:usb2="00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27" w:fontKey="{01369329-B16C-4E5F-B2FF-9B2EAA6569DA}"/>
    <w:embedBold r:id="rId28" w:fontKey="{2802D67B-AF15-45D2-A762-8D66566F9A3F}"/>
  </w:font>
  <w:font w:name="Vrinda">
    <w:panose1 w:val="020B0502040204020203"/>
    <w:charset w:val="00"/>
    <w:family w:val="swiss"/>
    <w:pitch w:val="variable"/>
    <w:sig w:usb0="00010003" w:usb1="00000000" w:usb2="00000000" w:usb3="00000000" w:csb0="00000001" w:csb1="00000000"/>
    <w:embedRegular r:id="rId29" w:fontKey="{BABA4C77-BA9B-4E70-8BC8-4620E8DCC6CF}"/>
    <w:embedBold r:id="rId30" w:fontKey="{44872FFF-FDCF-4AB0-8537-292E53360C3F}"/>
  </w:font>
  <w:font w:name="Mangal">
    <w:panose1 w:val="02040503050203030202"/>
    <w:charset w:val="00"/>
    <w:family w:val="roman"/>
    <w:pitch w:val="variable"/>
    <w:sig w:usb0="00008003" w:usb1="00000000" w:usb2="00000000" w:usb3="00000000" w:csb0="00000001" w:csb1="00000000"/>
    <w:embedRegular r:id="rId31" w:fontKey="{94A5050B-B647-4FB3-B047-CDA12FFEF82A}"/>
    <w:embedBold r:id="rId32" w:fontKey="{59172D3C-EF74-4FD5-A36E-81A29C0DD4D4}"/>
  </w:font>
  <w:font w:name="Brickletter">
    <w:altName w:val="Courier New"/>
    <w:charset w:val="00"/>
    <w:family w:val="auto"/>
    <w:pitch w:val="variable"/>
    <w:sig w:usb0="00000003" w:usb1="00000000" w:usb2="00000000" w:usb3="00000000" w:csb0="00000001" w:csb1="00000000"/>
    <w:embedRegular r:id="rId33" w:fontKey="{0831387B-7C0E-4DB1-9723-3EEA71E31258}"/>
    <w:embedBold r:id="rId34" w:fontKey="{6A86774F-E808-4658-9208-A62A0BABA1D4}"/>
  </w:font>
  <w:font w:name="KFGQPC Uthmanic Script HAFS">
    <w:panose1 w:val="02000000000000000000"/>
    <w:charset w:val="B2"/>
    <w:family w:val="auto"/>
    <w:pitch w:val="variable"/>
    <w:sig w:usb0="00002001" w:usb1="00000000" w:usb2="00000000" w:usb3="00000000" w:csb0="00000040" w:csb1="00000000"/>
    <w:embedRegular r:id="rId35" w:fontKey="{5B7A5A94-94C1-41D9-BAF7-8D2054FB9E22}"/>
  </w:font>
  <w:font w:name="Simplified Arabic">
    <w:panose1 w:val="02020603050405020304"/>
    <w:charset w:val="00"/>
    <w:family w:val="roman"/>
    <w:pitch w:val="variable"/>
    <w:sig w:usb0="00002003" w:usb1="00000000" w:usb2="00000000" w:usb3="00000000" w:csb0="00000041" w:csb1="00000000"/>
    <w:embedRegular r:id="rId36" w:fontKey="{11B55BE0-E622-428D-8369-FF4F68BA24CE}"/>
    <w:embedBold r:id="rId37" w:fontKey="{61203241-A2C2-45E2-BFFB-8937A22C142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503" w:rsidRPr="00716A5E" w:rsidRDefault="00E1439B" w:rsidP="00716A5E">
    <w:pPr>
      <w:pStyle w:val="Footer"/>
      <w:bidi/>
      <w:spacing w:after="0" w:line="240" w:lineRule="auto"/>
      <w:jc w:val="center"/>
      <w:rPr>
        <w:rFonts w:ascii="Times New Roman" w:hAnsi="Times New Roman" w:cs="Times New Roman"/>
        <w:sz w:val="20"/>
        <w:szCs w:val="18"/>
        <w:lang w:val="en-US" w:bidi="ar-EG"/>
      </w:rPr>
    </w:pPr>
    <w:r w:rsidRPr="00716A5E">
      <w:rPr>
        <w:rFonts w:ascii="Times New Roman" w:hAnsi="Times New Roman" w:cs="Times New Roman"/>
        <w:sz w:val="20"/>
        <w:szCs w:val="18"/>
      </w:rPr>
      <w:fldChar w:fldCharType="begin"/>
    </w:r>
    <w:r w:rsidR="00CB4503" w:rsidRPr="00716A5E">
      <w:rPr>
        <w:rFonts w:ascii="Times New Roman" w:hAnsi="Times New Roman" w:cs="Times New Roman"/>
        <w:sz w:val="20"/>
        <w:szCs w:val="18"/>
      </w:rPr>
      <w:instrText xml:space="preserve"> PAGE  \* Arabic  \* MERGEFORMAT </w:instrText>
    </w:r>
    <w:r w:rsidRPr="00716A5E">
      <w:rPr>
        <w:rFonts w:ascii="Times New Roman" w:hAnsi="Times New Roman" w:cs="Times New Roman"/>
        <w:sz w:val="20"/>
        <w:szCs w:val="18"/>
      </w:rPr>
      <w:fldChar w:fldCharType="separate"/>
    </w:r>
    <w:r w:rsidR="00540F4B" w:rsidRPr="00540F4B">
      <w:rPr>
        <w:rFonts w:ascii="Times New Roman" w:hAnsi="Times New Roman" w:cs="Times New Roman"/>
        <w:noProof/>
        <w:sz w:val="20"/>
        <w:szCs w:val="18"/>
        <w:lang w:val="en-US"/>
      </w:rPr>
      <w:t>68</w:t>
    </w:r>
    <w:r w:rsidRPr="00716A5E">
      <w:rPr>
        <w:rFonts w:ascii="Times New Roman" w:hAnsi="Times New Roman" w:cs="Times New Roman"/>
        <w:sz w:val="20"/>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9715"/>
      <w:docPartObj>
        <w:docPartGallery w:val="Page Numbers (Bottom of Page)"/>
        <w:docPartUnique/>
      </w:docPartObj>
    </w:sdtPr>
    <w:sdtContent>
      <w:p w:rsidR="00CB4503" w:rsidRDefault="00E1439B">
        <w:pPr>
          <w:pStyle w:val="Footer"/>
        </w:pPr>
        <w:r>
          <w:fldChar w:fldCharType="begin"/>
        </w:r>
        <w:r w:rsidR="00CB4503">
          <w:instrText xml:space="preserve"> PAGE   \* MERGEFORMAT </w:instrText>
        </w:r>
        <w:r>
          <w:fldChar w:fldCharType="separate"/>
        </w:r>
        <w:r w:rsidR="00540F4B">
          <w:rPr>
            <w:noProof/>
          </w:rPr>
          <w:t>2</w:t>
        </w:r>
        <w:r>
          <w:rPr>
            <w:noProof/>
          </w:rPr>
          <w:fldChar w:fldCharType="end"/>
        </w:r>
      </w:p>
    </w:sdtContent>
  </w:sdt>
  <w:p w:rsidR="00CB4503" w:rsidRPr="00EB4F0F" w:rsidRDefault="00CB4503" w:rsidP="00716A5E">
    <w:pPr>
      <w:pStyle w:val="Footer"/>
      <w:spacing w:after="0" w:line="240" w:lineRule="auto"/>
      <w:jc w:val="center"/>
      <w:rPr>
        <w:rFonts w:ascii="Kalpurush" w:hAnsi="Kalpurush" w:cs="Times New Roman"/>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9EA" w:rsidRDefault="004069EA" w:rsidP="00BF14C4">
      <w:pPr>
        <w:spacing w:after="0" w:line="240" w:lineRule="auto"/>
      </w:pPr>
      <w:r>
        <w:separator/>
      </w:r>
    </w:p>
  </w:footnote>
  <w:footnote w:type="continuationSeparator" w:id="0">
    <w:p w:rsidR="004069EA" w:rsidRDefault="004069EA" w:rsidP="00BF14C4">
      <w:pPr>
        <w:spacing w:after="0" w:line="240" w:lineRule="auto"/>
      </w:pPr>
      <w:r>
        <w:continuationSeparator/>
      </w:r>
    </w:p>
  </w:footnote>
  <w:footnote w:id="1">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মুসলিম, হাদিস: ৮৫৬; নাসায়ী, হাদিস: ১৩৬৮; ইবনু মাযা, হাদিস: ১০৮৩ </w:t>
      </w:r>
    </w:p>
  </w:footnote>
  <w:footnote w:id="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মুসলিম, হাদিস: ৮৫৪; হাদিস: ৮৫৪,১৮; তিরমিযি, হাদিস: ৪৮৮; নাসায়ী, হাদিস: ৮৯/৩</w:t>
      </w:r>
    </w:p>
  </w:footnote>
  <w:footnote w:id="3">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rFonts w:eastAsia="Nikosh"/>
          <w:cs/>
          <w:lang w:bidi="bn-BD"/>
        </w:rPr>
        <w:t>সূরা আল্-জুমু</w:t>
      </w:r>
      <w:r w:rsidRPr="00141DAE">
        <w:rPr>
          <w:rFonts w:eastAsia="Nikosh"/>
          <w:lang w:bidi="bn-BD"/>
        </w:rPr>
        <w:t>‘</w:t>
      </w:r>
      <w:r w:rsidRPr="00141DAE">
        <w:rPr>
          <w:rFonts w:eastAsia="Nikosh"/>
          <w:cs/>
          <w:lang w:bidi="bn-BD"/>
        </w:rPr>
        <w:t>আ, আয়াত: ৯</w:t>
      </w:r>
    </w:p>
  </w:footnote>
  <w:footnote w:id="4">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দেখুন, তাফসীরে ইবনে কাসীর: ৩৮৫/৩৮৬/৪</w:t>
      </w:r>
    </w:p>
  </w:footnote>
  <w:footnote w:id="5">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দেখুন, যাদুল মা’আদ: ৩৯৮/১</w:t>
      </w:r>
    </w:p>
  </w:footnote>
  <w:footnote w:id="6">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মুসলিম, হাদিস: ৮৫৪, ১৮; তিরমিযি, হাদিস: ৪৮৮; নাসায়ী, হাদিস: ৮৯/৩ </w:t>
      </w:r>
    </w:p>
  </w:footnote>
  <w:footnote w:id="7">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মুসলিম, হাদিস নং ৮৬৫ </w:t>
      </w:r>
    </w:p>
  </w:footnote>
  <w:footnote w:id="8">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বুখারি, হাদিস: ৯৩৫ মুসলিম, হাদিস: ৮৫২ </w:t>
      </w:r>
    </w:p>
  </w:footnote>
  <w:footnote w:id="9">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৮৫৩; সহীহ ইবনু খুজাইমা, ১৭৩৯; বাইহাকী, হাদিস: ৫৯৯৯</w:t>
      </w:r>
    </w:p>
  </w:footnote>
  <w:footnote w:id="10">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দেখুন, যাদুল মা’আদ: ৩৯০, ৩৮৯/১</w:t>
      </w:r>
    </w:p>
  </w:footnote>
  <w:footnote w:id="11">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মুসলিম, হাদিস: </w:t>
      </w:r>
    </w:p>
  </w:footnote>
  <w:footnote w:id="1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ইবনু মাযা, হাদিস: ১০৯৮; সহীহ আত-তারগীব: ২৯৮/১; আলবানী হাদিসটিকে হাসান বলেছেন। </w:t>
      </w:r>
    </w:p>
  </w:footnote>
  <w:footnote w:id="13">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বুখারি, হাদিস: ৯১০, ৮৮৩</w:t>
      </w:r>
    </w:p>
  </w:footnote>
  <w:footnote w:id="14">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আহমদ, হাদিস: ১৬১৭৩</w:t>
      </w:r>
    </w:p>
  </w:footnote>
  <w:footnote w:id="15">
    <w:p w:rsidR="00CB4503" w:rsidRPr="00141DAE" w:rsidRDefault="00CB4503" w:rsidP="00A71E53">
      <w:pPr>
        <w:pStyle w:val="FootnoteText"/>
        <w:rPr>
          <w:cs/>
          <w:lang w:bidi="bn-BD"/>
        </w:rPr>
      </w:pPr>
      <w:r w:rsidRPr="00141DAE">
        <w:rPr>
          <w:rStyle w:val="FootnoteReference"/>
        </w:rPr>
        <w:footnoteRef/>
      </w:r>
      <w:r w:rsidRPr="00141DAE">
        <w:rPr>
          <w:cs/>
          <w:lang w:bidi="bn-BD"/>
        </w:rPr>
        <w:t xml:space="preserve"> যাদুল মা’আদ: ৩৮৭/১</w:t>
      </w:r>
    </w:p>
  </w:footnote>
  <w:footnote w:id="16">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বর্ণনায়, আহমদ ৬৫৮২; তিরমিযি, হাদিস: ১০৭৪ আলবানী হাদিসটিকে সহীহ বলেছেন। </w:t>
      </w:r>
    </w:p>
  </w:footnote>
  <w:footnote w:id="17">
    <w:p w:rsidR="00CB4503" w:rsidRPr="00141DAE" w:rsidRDefault="00CB4503" w:rsidP="00A71E53">
      <w:pPr>
        <w:pStyle w:val="FootnoteText"/>
        <w:rPr>
          <w:rtl/>
          <w:cs/>
        </w:rPr>
      </w:pPr>
      <w:r w:rsidRPr="00141DAE">
        <w:rPr>
          <w:rStyle w:val="FootnoteReference"/>
        </w:rPr>
        <w:footnoteRef/>
      </w:r>
      <w:r w:rsidRPr="00141DAE">
        <w:rPr>
          <w:rtl/>
        </w:rPr>
        <w:t xml:space="preserve"> </w:t>
      </w:r>
      <w:r w:rsidRPr="00141DAE">
        <w:rPr>
          <w:cs/>
          <w:lang w:bidi="bn-BD"/>
        </w:rPr>
        <w:t>মুসলিম, হাদিস: ৮৫৭, ২৭; আবু দাউদ, হাদিস: ১০৫০ তিরমিযি, হাদিস: ৪৯৮ ইবনু মাযা, হাদিস: ১০২৫, ১০৯০।</w:t>
      </w:r>
    </w:p>
  </w:footnote>
  <w:footnote w:id="18">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২৩৩</w:t>
      </w:r>
    </w:p>
  </w:footnote>
  <w:footnote w:id="19">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আহমদ, হাদিস: ২৩৫৭১; ইবনু খুজাইম, হাদিস: ১৭৬২</w:t>
      </w:r>
    </w:p>
  </w:footnote>
  <w:footnote w:id="20">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বর্ণনায় সহীহ তাবরানী কবীর গ্রন্থে; সহীহ আত-তারগীব, হাদিস: ৬৮২</w:t>
      </w:r>
    </w:p>
  </w:footnote>
  <w:footnote w:id="21">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সহীহ ইবনে হিব্বান, হাদিস: ২৭৭১; সহীহ আত-তারগীব, হাদিস: ৬৮৩</w:t>
      </w:r>
    </w:p>
  </w:footnote>
  <w:footnote w:id="2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আহমদ, হাদিস: ১৬১৭৬; আবু দাউদ, হাদিস: ৩৪৫; তিরমিযি, হাদিস: ৪৯৬; নাসায়ী, হাদিস: ৯৫/৩; ইবনু মাযা, হাদিস: ১০৮৭; ইবনু খুজাইমাহ, হাদিস: ১৭৬৭; ইবনু হিব্বান, হাদিস: ২৭৮১; আল্লামা আলবানী হাদিসটি সহীহ বলে আখ্যায়িত করেন।</w:t>
      </w:r>
    </w:p>
  </w:footnote>
  <w:footnote w:id="23">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বর্ণনায় বুখারি, হাদিস: ৮৮১; মুসলিম, হাদিস: ৮৫০; তিরমিযি, হাদিস: ৪৯৯; আবু দাউদ, হাদিস: ৩৫১।</w:t>
      </w:r>
    </w:p>
  </w:footnote>
  <w:footnote w:id="24">
    <w:p w:rsidR="00CB4503" w:rsidRPr="00141DAE" w:rsidRDefault="00CB4503" w:rsidP="00A71E53">
      <w:pPr>
        <w:widowControl w:val="0"/>
        <w:spacing w:after="0" w:line="460" w:lineRule="exact"/>
        <w:jc w:val="both"/>
        <w:rPr>
          <w:rFonts w:ascii="Kalpurush" w:hAnsi="Kalpurush" w:cs="Kalpurush"/>
          <w:sz w:val="20"/>
          <w:szCs w:val="20"/>
          <w:cs/>
          <w:lang w:bidi="bn-BD"/>
        </w:rPr>
      </w:pPr>
      <w:r w:rsidRPr="00141DAE">
        <w:rPr>
          <w:rStyle w:val="FootnoteReference"/>
          <w:rFonts w:ascii="Kalpurush" w:hAnsi="Kalpurush" w:cs="Kalpurush"/>
          <w:sz w:val="20"/>
          <w:szCs w:val="20"/>
        </w:rPr>
        <w:footnoteRef/>
      </w:r>
      <w:r w:rsidRPr="00141DAE">
        <w:rPr>
          <w:rFonts w:ascii="Kalpurush" w:hAnsi="Kalpurush" w:cs="Kalpurush"/>
          <w:sz w:val="20"/>
          <w:szCs w:val="20"/>
          <w:cs/>
          <w:lang w:bidi="bn-BD"/>
        </w:rPr>
        <w:t xml:space="preserve"> মুসলিম, হাদিস: ৬৫২, ২৫৪; আহমদ, হাদিস: ৩৮১৬</w:t>
      </w:r>
      <w:r w:rsidRPr="00141DAE">
        <w:rPr>
          <w:rFonts w:ascii="Kalpurush" w:hAnsi="Kalpurush" w:cs="Kalpurush"/>
          <w:sz w:val="20"/>
          <w:szCs w:val="20"/>
          <w:rtl/>
        </w:rPr>
        <w:t xml:space="preserve"> </w:t>
      </w:r>
    </w:p>
  </w:footnote>
  <w:footnote w:id="25">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৮৬৫; আহমদ, হাদিস: ২২৯০; নাসায়ী, হাদিস: ১৩৭০</w:t>
      </w:r>
    </w:p>
  </w:footnote>
  <w:footnote w:id="26">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বর্ণনায়- আহমদ, হাদিস: ১৫৪৯৮; ইবনু মাযা, হাদিস: ১১২৫; আবু দাউদ, হাদিস: ১০৫২; জাবের রা. হতেও অনুরূপ বর্ণনা পাওয়া যায়। </w:t>
      </w:r>
    </w:p>
  </w:footnote>
  <w:footnote w:id="27">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নাসায়ী, হাদিস: ১৩৭১; আবু দাউদ, হাদিস: ৩৪২; ইবনু খুজাইমাহ, হাদিস: ১৭২১</w:t>
      </w:r>
    </w:p>
  </w:footnote>
  <w:footnote w:id="28">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বিস্তারিত জানার জন্য দেখুন, আহমদ ইবনে হাজার রহ. এর রিসালাতুল জুমআ</w:t>
      </w:r>
      <w:r w:rsidRPr="00141DAE">
        <w:rPr>
          <w:rFonts w:cs="Mangal"/>
          <w:cs/>
          <w:lang w:bidi="hi-IN"/>
        </w:rPr>
        <w:t>।</w:t>
      </w:r>
    </w:p>
  </w:footnote>
  <w:footnote w:id="29">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নাসায়ী হাদিস: ১৪২০; ইবনু মাযা, হাদিস: ১০৬৪; আল্লামা আলবানী হাদিসটিকে সহীহ বলে আখ্যায়িত করেন। </w:t>
      </w:r>
    </w:p>
  </w:footnote>
  <w:footnote w:id="30">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৩০৯৬; নাসায়ী হাদিস: ১৪২১; বাইহাকী: ৫৭২৭</w:t>
      </w:r>
    </w:p>
  </w:footnote>
  <w:footnote w:id="31">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আবু দাউদ, হাদিস: ১১২২; নাসায়ী হাদিস: ১৮৪/৩; মুসলিম, হাদিস: ৮৭৮; তিরমিযি, হাদিস: ৫৩৩ আহমদ: 18388 </w:t>
      </w:r>
    </w:p>
  </w:footnote>
  <w:footnote w:id="3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৮৮১ নাসায়ী, হাদিস: ১৪২৬; ইবনু মাযা, হাদিস: ১১৩২</w:t>
      </w:r>
    </w:p>
  </w:footnote>
  <w:footnote w:id="33">
    <w:p w:rsidR="00CB4503" w:rsidRPr="00141DAE" w:rsidRDefault="00CB4503" w:rsidP="00A71E53">
      <w:pPr>
        <w:pStyle w:val="FootnoteText"/>
      </w:pPr>
      <w:r w:rsidRPr="00141DAE">
        <w:rPr>
          <w:rStyle w:val="FootnoteReference"/>
        </w:rPr>
        <w:footnoteRef/>
      </w:r>
      <w:r w:rsidRPr="00141DAE">
        <w:rPr>
          <w:rtl/>
        </w:rPr>
        <w:t xml:space="preserve"> </w:t>
      </w:r>
      <w:r w:rsidRPr="00141DAE">
        <w:rPr>
          <w:cs/>
          <w:lang w:bidi="bn-BD"/>
        </w:rPr>
        <w:t>বুখারি, হাদিস: ৯৩৭; মুসলিম, হাদিস: ৮৮২; নাসায়ী, হাদিস: ১৪২৮; আবু দাউদ, হাদিস: ১১৩২; ইবনু মাযা, হাদিস: ১১৩১, তিরমিযি, হাদিস: ৫২১</w:t>
      </w:r>
      <w:r w:rsidRPr="00141DAE">
        <w:rPr>
          <w:rFonts w:cs="Mangal"/>
          <w:cs/>
          <w:lang w:bidi="hi-IN"/>
        </w:rPr>
        <w:t>।</w:t>
      </w:r>
    </w:p>
  </w:footnote>
  <w:footnote w:id="34">
    <w:p w:rsidR="00CB4503" w:rsidRPr="00141DAE" w:rsidRDefault="00CB4503" w:rsidP="00A71E53">
      <w:pPr>
        <w:pStyle w:val="FootnoteText"/>
        <w:rPr>
          <w:cs/>
          <w:lang w:bidi="bn-BD"/>
        </w:rPr>
      </w:pPr>
      <w:r w:rsidRPr="00141DAE">
        <w:rPr>
          <w:rStyle w:val="FootnoteReference"/>
        </w:rPr>
        <w:footnoteRef/>
      </w:r>
      <w:r w:rsidRPr="00141DAE">
        <w:rPr>
          <w:rStyle w:val="FootnoteReference"/>
        </w:rPr>
        <w:footnoteRef/>
      </w:r>
      <w:r w:rsidRPr="00141DAE">
        <w:rPr>
          <w:rtl/>
        </w:rPr>
        <w:t xml:space="preserve"> </w:t>
      </w:r>
      <w:r w:rsidRPr="00141DAE">
        <w:rPr>
          <w:cs/>
          <w:lang w:bidi="bn-BD"/>
        </w:rPr>
        <w:t xml:space="preserve"> মুসলিম, হাদিস: ৮৮৩</w:t>
      </w:r>
    </w:p>
  </w:footnote>
  <w:footnote w:id="35">
    <w:p w:rsidR="00CB4503" w:rsidRPr="00141DAE" w:rsidRDefault="00CB4503" w:rsidP="00A71E53">
      <w:pPr>
        <w:pStyle w:val="FootnoteText"/>
        <w:rPr>
          <w:cs/>
          <w:lang w:bidi="bn-BD"/>
        </w:rPr>
      </w:pPr>
      <w:r w:rsidRPr="00141DAE">
        <w:rPr>
          <w:rStyle w:val="FootnoteReference"/>
        </w:rPr>
        <w:footnoteRef/>
      </w:r>
      <w:r w:rsidRPr="00141DAE">
        <w:rPr>
          <w:rStyle w:val="FootnoteReference"/>
        </w:rPr>
        <w:footnoteRef/>
      </w:r>
      <w:r w:rsidRPr="00141DAE">
        <w:rPr>
          <w:rtl/>
        </w:rPr>
        <w:t xml:space="preserve"> </w:t>
      </w:r>
      <w:r w:rsidRPr="00141DAE">
        <w:rPr>
          <w:cs/>
          <w:lang w:bidi="bn-BD"/>
        </w:rPr>
        <w:t xml:space="preserve"> মুসলিম, হাদিস: ৮৬৯</w:t>
      </w:r>
    </w:p>
  </w:footnote>
  <w:footnote w:id="36">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মুসলিম,হাদিস: ৮৬৬; নাসায়ী, হাদিস: ১৫৮২; তিরমিযি, হাদিস: ৫০৭ </w:t>
      </w:r>
    </w:p>
  </w:footnote>
  <w:footnote w:id="37">
    <w:p w:rsidR="00CB4503" w:rsidRDefault="00CB4503">
      <w:pPr>
        <w:pStyle w:val="FootnoteText"/>
        <w:rPr>
          <w:cs/>
          <w:lang w:bidi="bn-BD"/>
        </w:rPr>
      </w:pPr>
      <w:r>
        <w:rPr>
          <w:rStyle w:val="FootnoteReference"/>
        </w:rPr>
        <w:footnoteRef/>
      </w:r>
      <w:r>
        <w:t xml:space="preserve"> </w:t>
      </w:r>
      <w:r>
        <w:rPr>
          <w:rFonts w:hint="cs"/>
          <w:cs/>
          <w:lang w:bidi="bn-BD"/>
        </w:rPr>
        <w:t>বুখারি, হাদিস: ৯১৬</w:t>
      </w:r>
    </w:p>
  </w:footnote>
  <w:footnote w:id="38">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বুখারি, হাদিস: ৯১৯</w:t>
      </w:r>
    </w:p>
  </w:footnote>
  <w:footnote w:id="39">
    <w:p w:rsidR="00CB4503" w:rsidRPr="00141DAE" w:rsidRDefault="00CB4503" w:rsidP="00A71E53">
      <w:pPr>
        <w:pStyle w:val="FootnoteText"/>
        <w:rPr>
          <w:cs/>
          <w:lang w:bidi="bn-BD"/>
        </w:rPr>
      </w:pPr>
    </w:p>
  </w:footnote>
  <w:footnote w:id="40">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৮৬২, আবু দাউদ, হাদিস: ১০৯৩</w:t>
      </w:r>
    </w:p>
  </w:footnote>
  <w:footnote w:id="41">
    <w:p w:rsidR="00CB4503" w:rsidRPr="00141DAE" w:rsidRDefault="00CB4503" w:rsidP="00A71E53">
      <w:pPr>
        <w:pStyle w:val="FootnoteText"/>
        <w:tabs>
          <w:tab w:val="left" w:pos="710"/>
        </w:tabs>
        <w:rPr>
          <w:cs/>
          <w:lang w:bidi="bn-BD"/>
        </w:rPr>
      </w:pPr>
      <w:r w:rsidRPr="00141DAE">
        <w:rPr>
          <w:rStyle w:val="FootnoteReference"/>
        </w:rPr>
        <w:footnoteRef/>
      </w:r>
      <w:r w:rsidRPr="00141DAE">
        <w:rPr>
          <w:rtl/>
        </w:rPr>
        <w:t xml:space="preserve"> </w:t>
      </w:r>
      <w:r w:rsidRPr="00141DAE">
        <w:rPr>
          <w:cs/>
          <w:lang w:bidi="bn-BD"/>
        </w:rPr>
        <w:t>মুসিলিম, হাদিস: ৮৬৭, ইবনু মাযা, হাদিস: ৪৫</w:t>
      </w:r>
    </w:p>
  </w:footnote>
  <w:footnote w:id="4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বুখারি, হাদিস: ৯৩০; মুসলিম, হাদিস: ৮৭৫; নাসায়ী, হাদিস: ১৪০৯; তিরমিযি, ৫১০; ইবনু মাযা।</w:t>
      </w:r>
    </w:p>
  </w:footnote>
  <w:footnote w:id="43">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আবু দাউদ, হাদিস: ১১১৮; নাসায়ী, হাদিস: ১৩৯৯; ইবনু মাযা, হাদিস: ১১১৫ </w:t>
      </w:r>
    </w:p>
  </w:footnote>
  <w:footnote w:id="44">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IN"/>
        </w:rPr>
        <w:t>মুসলিম</w:t>
      </w:r>
      <w:r w:rsidRPr="00141DAE">
        <w:rPr>
          <w:cs/>
          <w:lang w:bidi="bn-BD"/>
        </w:rPr>
        <w:t>, হাদিস: ৮৪৬; বুখারি, হাদিস: ৮৫৮</w:t>
      </w:r>
    </w:p>
  </w:footnote>
  <w:footnote w:id="45">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ইবনে মাযা, হাদিস: ১০৯৮</w:t>
      </w:r>
    </w:p>
  </w:footnote>
  <w:footnote w:id="46">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ইবনু খুজাইমাহ, হাদিস: ১৮০৩</w:t>
      </w:r>
    </w:p>
  </w:footnote>
  <w:footnote w:id="47">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IN"/>
        </w:rPr>
        <w:t>বর্</w:t>
      </w:r>
      <w:r w:rsidRPr="00141DAE">
        <w:rPr>
          <w:cs/>
          <w:lang w:bidi="bn-BD"/>
        </w:rPr>
        <w:t>ণনায় বুখারি, হাদিস: ৯১০</w:t>
      </w:r>
    </w:p>
  </w:footnote>
  <w:footnote w:id="48">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আবু দাউদ, ইবনু মাযা, হাদিস: ১০৯৫</w:t>
      </w:r>
    </w:p>
  </w:footnote>
  <w:footnote w:id="49">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বর্ণনায় বুখারি, হাদিস: ৯১১</w:t>
      </w:r>
    </w:p>
  </w:footnote>
  <w:footnote w:id="50">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বর্ণনায় ইবনু খুজাইমাহ, হাদিস: ১৮১৯ তিরমিযি, হাদিস: ৫২৬</w:t>
      </w:r>
    </w:p>
  </w:footnote>
  <w:footnote w:id="51">
    <w:p w:rsidR="00CB4503" w:rsidRPr="00141DAE" w:rsidRDefault="00CB4503" w:rsidP="00A71E53">
      <w:pPr>
        <w:widowControl w:val="0"/>
        <w:spacing w:after="0" w:line="460" w:lineRule="exact"/>
        <w:jc w:val="both"/>
        <w:rPr>
          <w:rFonts w:ascii="Kalpurush" w:hAnsi="Kalpurush" w:cs="Kalpurush"/>
          <w:sz w:val="20"/>
          <w:szCs w:val="20"/>
          <w:lang w:bidi="bn-BD"/>
        </w:rPr>
      </w:pPr>
      <w:r w:rsidRPr="00141DAE">
        <w:rPr>
          <w:rStyle w:val="FootnoteReference"/>
          <w:rFonts w:ascii="Kalpurush" w:hAnsi="Kalpurush" w:cs="Kalpurush"/>
          <w:sz w:val="20"/>
          <w:szCs w:val="20"/>
        </w:rPr>
        <w:footnoteRef/>
      </w:r>
      <w:r w:rsidRPr="00141DAE">
        <w:rPr>
          <w:rFonts w:ascii="Kalpurush" w:hAnsi="Kalpurush" w:cs="Kalpurush"/>
          <w:sz w:val="20"/>
          <w:szCs w:val="20"/>
          <w:rtl/>
        </w:rPr>
        <w:t xml:space="preserve"> </w:t>
      </w:r>
      <w:r w:rsidRPr="00141DAE">
        <w:rPr>
          <w:rFonts w:ascii="Kalpurush" w:hAnsi="Kalpurush" w:cs="Kalpurush"/>
          <w:sz w:val="20"/>
          <w:szCs w:val="20"/>
          <w:cs/>
          <w:lang w:bidi="bn-BD"/>
        </w:rPr>
        <w:t>মালেক স্বীয় মুয়াত্তা, হাদিস: ১০১/১; বুখারি, হাদিস: ৮৮১; মুসলিম, হাদিস: ৮৫০; তিরমিযি, হাদিস: ৪৯৯; আবু দাউদ, হাদিস: ৩৫১</w:t>
      </w:r>
    </w:p>
    <w:p w:rsidR="00CB4503" w:rsidRPr="00141DAE" w:rsidRDefault="00CB4503" w:rsidP="00A71E53">
      <w:pPr>
        <w:pStyle w:val="FootnoteText"/>
        <w:rPr>
          <w:cs/>
          <w:lang w:bidi="bn-BD"/>
        </w:rPr>
      </w:pPr>
    </w:p>
  </w:footnote>
  <w:footnote w:id="5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IN"/>
        </w:rPr>
        <w:t>বুখারি</w:t>
      </w:r>
      <w:r w:rsidRPr="00141DAE">
        <w:rPr>
          <w:cs/>
          <w:lang w:bidi="bn-BD"/>
        </w:rPr>
        <w:t>, হাদিস: ৪৪৪; মুসলিম, হাদিস: ৭১৪</w:t>
      </w:r>
    </w:p>
  </w:footnote>
  <w:footnote w:id="53">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বুখারি, হাদিস: ৪৪৩; মুসলিম, হাদিস: ৭১৫।</w:t>
      </w:r>
    </w:p>
  </w:footnote>
  <w:footnote w:id="54">
    <w:p w:rsidR="00CB4503" w:rsidRPr="00141DAE" w:rsidRDefault="00CB4503" w:rsidP="00A71E53">
      <w:pPr>
        <w:pStyle w:val="FootnoteText"/>
        <w:rPr>
          <w:cs/>
          <w:lang w:bidi="bn-BD"/>
        </w:rPr>
      </w:pPr>
      <w:r w:rsidRPr="00141DAE">
        <w:rPr>
          <w:rStyle w:val="FootnoteReference"/>
        </w:rPr>
        <w:footnoteRef/>
      </w:r>
      <w:r w:rsidRPr="00141DAE">
        <w:rPr>
          <w:cs/>
          <w:lang w:bidi="bn-BD"/>
        </w:rPr>
        <w:t xml:space="preserve"> বুখারি, হাদিস:৯৩০; মুসলিম, হাদিস: ৮৭৫; আবু দাউদ, হাদিস: ১১১৫ </w:t>
      </w:r>
    </w:p>
  </w:footnote>
  <w:footnote w:id="55">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বুখারি, হাদিস:৯০৮; মুসলিম, হাদিস: ৬০২</w:t>
      </w:r>
    </w:p>
  </w:footnote>
  <w:footnote w:id="56">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আবু দাউদ, হাদিস: ১০৭৯; তিরমিযি, হাদিস: ৩২২; ইবনু খজাইমাহ, হাদিস: ১৩০৪; ইবনু মাযা, হাদিস: ১১৩৩</w:t>
      </w:r>
    </w:p>
  </w:footnote>
  <w:footnote w:id="57">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বুখারি, হাদিস: ১৮০৪; মুসলিম, হাদিস: ৮৫১</w:t>
      </w:r>
    </w:p>
  </w:footnote>
  <w:footnote w:id="58">
    <w:p w:rsidR="00CB4503" w:rsidRPr="00141DAE" w:rsidRDefault="00CB4503" w:rsidP="00A71E53">
      <w:pPr>
        <w:widowControl w:val="0"/>
        <w:spacing w:after="0" w:line="460" w:lineRule="exact"/>
        <w:ind w:firstLine="510"/>
        <w:jc w:val="both"/>
        <w:rPr>
          <w:rFonts w:ascii="Kalpurush" w:hAnsi="Kalpurush" w:cs="Kalpurush"/>
          <w:sz w:val="20"/>
          <w:szCs w:val="20"/>
          <w:cs/>
          <w:lang w:bidi="bn-BD"/>
        </w:rPr>
      </w:pPr>
      <w:r w:rsidRPr="00141DAE">
        <w:rPr>
          <w:rStyle w:val="FootnoteReference"/>
          <w:rFonts w:ascii="Kalpurush" w:hAnsi="Kalpurush" w:cs="Kalpurush"/>
          <w:sz w:val="20"/>
          <w:szCs w:val="20"/>
        </w:rPr>
        <w:footnoteRef/>
      </w:r>
      <w:r w:rsidRPr="00141DAE">
        <w:rPr>
          <w:rFonts w:ascii="Kalpurush" w:hAnsi="Kalpurush" w:cs="Kalpurush"/>
          <w:sz w:val="20"/>
          <w:szCs w:val="20"/>
          <w:rtl/>
        </w:rPr>
        <w:t xml:space="preserve"> </w:t>
      </w:r>
      <w:r w:rsidRPr="00141DAE">
        <w:rPr>
          <w:rFonts w:ascii="Kalpurush" w:hAnsi="Kalpurush" w:cs="Kalpurush"/>
          <w:sz w:val="20"/>
          <w:szCs w:val="20"/>
          <w:cs/>
          <w:lang w:bidi="bn-BD"/>
        </w:rPr>
        <w:t xml:space="preserve">হাদিসটি সহীহ, বর্ণনায় আহমদ, আবু দাউদ, হাদিস: ১১১৮; নাসায়ী, হাদিস: ১৩৯৯; ও ইবনু খুজাইমা এবং ইবনু হিব্বান। তবে আবু দাউদ ও নাসায়ীতে </w:t>
      </w:r>
      <w:r w:rsidRPr="00141DAE">
        <w:rPr>
          <w:rFonts w:ascii="Kalpurush" w:hAnsi="Kalpurush" w:cs="KFGQPC Uthman Taha Naskh"/>
          <w:sz w:val="20"/>
          <w:szCs w:val="20"/>
          <w:rtl/>
        </w:rPr>
        <w:t>وآنيت</w:t>
      </w:r>
      <w:r w:rsidRPr="00141DAE">
        <w:rPr>
          <w:rFonts w:ascii="Kalpurush" w:hAnsi="Kalpurush" w:cs="Kalpurush"/>
          <w:sz w:val="20"/>
          <w:szCs w:val="20"/>
          <w:cs/>
          <w:lang w:bidi="bn-BD"/>
        </w:rPr>
        <w:t xml:space="preserve"> শব্দটি নাই। আর ইবনে খুজাইমার এ শব্দে</w:t>
      </w:r>
      <w:r w:rsidRPr="00141DAE">
        <w:rPr>
          <w:rFonts w:ascii="Kalpurush" w:hAnsi="Kalpurush" w:cs="KFGQPC Uthman Taha Naskh"/>
          <w:sz w:val="20"/>
          <w:szCs w:val="20"/>
          <w:rtl/>
        </w:rPr>
        <w:t>فقد</w:t>
      </w:r>
      <w:r w:rsidRPr="00141DAE">
        <w:rPr>
          <w:rFonts w:ascii="Kalpurush" w:hAnsi="Kalpurush" w:cs="Kalpurush"/>
          <w:sz w:val="20"/>
          <w:szCs w:val="20"/>
          <w:rtl/>
        </w:rPr>
        <w:t xml:space="preserve"> </w:t>
      </w:r>
      <w:r w:rsidRPr="00141DAE">
        <w:rPr>
          <w:rFonts w:ascii="Kalpurush" w:hAnsi="Kalpurush" w:cs="KFGQPC Uthman Taha Naskh"/>
          <w:sz w:val="20"/>
          <w:szCs w:val="20"/>
          <w:rtl/>
        </w:rPr>
        <w:t>آذيت</w:t>
      </w:r>
      <w:r w:rsidRPr="00141DAE">
        <w:rPr>
          <w:rFonts w:ascii="Kalpurush" w:hAnsi="Kalpurush" w:cs="Kalpurush"/>
          <w:sz w:val="20"/>
          <w:szCs w:val="20"/>
          <w:rtl/>
        </w:rPr>
        <w:t xml:space="preserve"> </w:t>
      </w:r>
      <w:r w:rsidRPr="00141DAE">
        <w:rPr>
          <w:rFonts w:ascii="Kalpurush" w:hAnsi="Kalpurush" w:cs="KFGQPC Uthman Taha Naskh"/>
          <w:sz w:val="20"/>
          <w:szCs w:val="20"/>
          <w:rtl/>
        </w:rPr>
        <w:t>وأوذيت،</w:t>
      </w:r>
      <w:r w:rsidRPr="00141DAE">
        <w:rPr>
          <w:rFonts w:ascii="Kalpurush" w:hAnsi="Kalpurush" w:cs="Kalpurush"/>
          <w:sz w:val="20"/>
          <w:szCs w:val="20"/>
          <w:rtl/>
        </w:rPr>
        <w:t xml:space="preserve"> </w:t>
      </w:r>
      <w:r w:rsidRPr="00141DAE">
        <w:rPr>
          <w:rFonts w:ascii="Kalpurush" w:hAnsi="Kalpurush" w:cs="Kalpurush"/>
          <w:sz w:val="20"/>
          <w:szCs w:val="20"/>
          <w:cs/>
          <w:lang w:bidi="bn-BD"/>
        </w:rPr>
        <w:t xml:space="preserve"> হাদিসটি বর্ণনা করেন। ইবনে মাজা, হাদিস নং ১১১৫- হাদিসটি জাবের ইবনে আব্দুল্লাহ থেকে হাদিসটি বর্ণনা করেন</w:t>
      </w:r>
      <w:r w:rsidRPr="00141DAE">
        <w:rPr>
          <w:rFonts w:ascii="Kalpurush" w:hAnsi="Kalpurush" w:cs="Mangal"/>
          <w:sz w:val="20"/>
          <w:szCs w:val="20"/>
          <w:cs/>
          <w:lang w:bidi="hi-IN"/>
        </w:rPr>
        <w:t>।</w:t>
      </w:r>
    </w:p>
  </w:footnote>
  <w:footnote w:id="59">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বুখারি, হাদিস: ৫১০; মুসলিম, হাদিস: ৫০৭; আবু দাউদ, হাদিস: ৭০১; তিরমিযি, হাদিস: ৩৩৬; নাসায়ী, হাদিস: ৭৫।</w:t>
      </w:r>
    </w:p>
  </w:footnote>
  <w:footnote w:id="60">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আবু দাউদ, হাদিস: ১১১৩ ও ইবনু খুজাইমা, হাদিস: ১৮১৩ স্বীয় সহীহতে। </w:t>
      </w:r>
    </w:p>
  </w:footnote>
  <w:footnote w:id="61">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দেখুন, ফতহুল বারী।</w:t>
      </w:r>
    </w:p>
  </w:footnote>
  <w:footnote w:id="6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আবু দাউদ, হাদিস: ১১১০; তিরমিযি, হাদিস: ৫১৪ </w:t>
      </w:r>
    </w:p>
  </w:footnote>
  <w:footnote w:id="63">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মুসলিম হাদিস: ১৫, ৮৯১</w:t>
      </w:r>
    </w:p>
  </w:footnote>
  <w:footnote w:id="64">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বুখারি, হাদিস: ১৯৮৫</w:t>
      </w:r>
    </w:p>
  </w:footnote>
  <w:footnote w:id="65">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১১১৪</w:t>
      </w:r>
    </w:p>
  </w:footnote>
  <w:footnote w:id="66">
    <w:p w:rsidR="00CB4503" w:rsidRPr="00141DAE" w:rsidRDefault="00CB4503" w:rsidP="00A71E53">
      <w:pPr>
        <w:pStyle w:val="FootnoteText"/>
        <w:rPr>
          <w:cs/>
          <w:lang w:bidi="bn-BD"/>
        </w:rPr>
      </w:pPr>
      <w:r w:rsidRPr="00141DAE">
        <w:rPr>
          <w:rStyle w:val="FootnoteReference"/>
        </w:rPr>
        <w:footnoteRef/>
      </w:r>
      <w:r w:rsidRPr="00141DAE">
        <w:rPr>
          <w:cs/>
          <w:lang w:bidi="bn-BD"/>
        </w:rPr>
        <w:t xml:space="preserve"> বাইহাকী, হাদিস: ৬০৬, আল্লামা আলবানী হাদিসটিকে সহীহ বলেন। </w:t>
      </w:r>
    </w:p>
  </w:footnote>
  <w:footnote w:id="67">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আবুদ দাউদ, হাদিস:১০৪৭ নাসায়ী, হাদিস:১৩৪৫ ইবনু মাযা, হাদিস: ১০৮৫</w:t>
      </w:r>
    </w:p>
  </w:footnote>
  <w:footnote w:id="68">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৬৫২, ২৫৪ আহমদ, হাদিস: ৩৮১৬</w:t>
      </w:r>
    </w:p>
  </w:footnote>
  <w:footnote w:id="69">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মুসলিম, হাদিস: ৮৬৫; আহমদ, হাদিস: ২২৯০; নাসায়ী, হাদিস: ১৩৭০; ইবনু মাযা, হাদিস: ৭৯৪</w:t>
      </w:r>
    </w:p>
  </w:footnote>
  <w:footnote w:id="70">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বর্ণনায়- আহমদ, হাদিস: ১৫৪৯৮; ইবনু মাযা, হাদিস: ১১২৫; আবু দাউদ, হাদিস: ১০৫২ নাসায়ী হাদিস: ১৩৬৯</w:t>
      </w:r>
    </w:p>
  </w:footnote>
  <w:footnote w:id="71">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মুজামুল কবীর, হাদিস: ১৯৭</w:t>
      </w:r>
    </w:p>
  </w:footnote>
  <w:footnote w:id="72">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আল বাইহাকী, হাদিস: ২৭৪৫</w:t>
      </w:r>
    </w:p>
  </w:footnote>
  <w:footnote w:id="73">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বিস্তারিত জানার জন্য দেখুন-বুখারি ও মুসলিম, হাদিস: ১২১৮</w:t>
      </w:r>
      <w:r w:rsidRPr="00141DAE">
        <w:rPr>
          <w:rFonts w:cs="Mangal"/>
          <w:cs/>
          <w:lang w:bidi="hi-IN"/>
        </w:rPr>
        <w:t xml:space="preserve">। </w:t>
      </w:r>
    </w:p>
  </w:footnote>
  <w:footnote w:id="74">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 xml:space="preserve"> মুসলিম, হাদিস: ৬০৭; বুখারি, হাদিস: ৫৮০</w:t>
      </w:r>
    </w:p>
  </w:footnote>
  <w:footnote w:id="75">
    <w:p w:rsidR="00CB4503" w:rsidRPr="00141DAE" w:rsidRDefault="00CB4503" w:rsidP="00A71E53">
      <w:pPr>
        <w:pStyle w:val="FootnoteText"/>
        <w:rPr>
          <w:cs/>
          <w:lang w:bidi="bn-BD"/>
        </w:rPr>
      </w:pPr>
      <w:r w:rsidRPr="00141DAE">
        <w:rPr>
          <w:rStyle w:val="FootnoteReference"/>
        </w:rPr>
        <w:footnoteRef/>
      </w:r>
      <w:r w:rsidRPr="00141DAE">
        <w:rPr>
          <w:rtl/>
        </w:rPr>
        <w:t xml:space="preserve"> </w:t>
      </w:r>
      <w:r w:rsidRPr="00141DAE">
        <w:rPr>
          <w:cs/>
          <w:lang w:bidi="bn-BD"/>
        </w:rPr>
        <w:t>নাসায়ী হাদিস: ৫৫৭</w:t>
      </w:r>
    </w:p>
  </w:footnote>
  <w:footnote w:id="76">
    <w:p w:rsidR="00CB4503" w:rsidRPr="00141DAE" w:rsidRDefault="00CB4503" w:rsidP="00A71E53">
      <w:pPr>
        <w:pStyle w:val="FootnoteText"/>
        <w:tabs>
          <w:tab w:val="left" w:pos="842"/>
        </w:tabs>
        <w:rPr>
          <w:cs/>
          <w:lang w:bidi="bn-BD"/>
        </w:rPr>
      </w:pPr>
      <w:r w:rsidRPr="00141DAE">
        <w:rPr>
          <w:rStyle w:val="FootnoteReference"/>
        </w:rPr>
        <w:footnoteRef/>
      </w:r>
      <w:r w:rsidRPr="00141DAE">
        <w:rPr>
          <w:rtl/>
        </w:rPr>
        <w:t xml:space="preserve"> </w:t>
      </w:r>
      <w:r w:rsidRPr="00141DAE">
        <w:rPr>
          <w:cs/>
          <w:lang w:bidi="bn-BD"/>
        </w:rPr>
        <w:t>বুখারি, হাদিস: ৯১৪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503" w:rsidRPr="00940BD9" w:rsidRDefault="00CB4503" w:rsidP="006729D9">
    <w:pPr>
      <w:pStyle w:val="Header"/>
      <w:jc w:val="center"/>
    </w:pPr>
    <w:r w:rsidRPr="00940BD9">
      <w:rPr>
        <w:rFonts w:ascii="Kalpurush" w:hAnsi="Kalpurush" w:cs="Kalpurush" w:hint="cs"/>
        <w:color w:val="943634" w:themeColor="accent2" w:themeShade="BF"/>
        <w:sz w:val="24"/>
        <w:szCs w:val="24"/>
        <w:cs/>
        <w:lang w:bidi="bn-BD"/>
      </w:rPr>
      <w:t>জু</w:t>
    </w:r>
    <w:r>
      <w:rPr>
        <w:rFonts w:ascii="Kalpurush" w:eastAsia="Nikosh" w:hAnsi="Kalpurush" w:cs="Kalpurush"/>
        <w:color w:val="943634" w:themeColor="accent2" w:themeShade="BF"/>
        <w:sz w:val="24"/>
        <w:szCs w:val="24"/>
        <w:cs/>
        <w:lang w:val="en-US" w:bidi="bn-BD"/>
      </w:rPr>
      <w:t>মু</w:t>
    </w:r>
    <w:r w:rsidRPr="00940BD9">
      <w:rPr>
        <w:rFonts w:ascii="Kalpurush" w:eastAsia="Nikosh" w:hAnsi="Kalpurush" w:cs="Kalpurush"/>
        <w:color w:val="943634" w:themeColor="accent2" w:themeShade="BF"/>
        <w:sz w:val="24"/>
        <w:szCs w:val="24"/>
        <w:lang w:bidi="bn-BD"/>
      </w:rPr>
      <w:t>‘</w:t>
    </w:r>
    <w:r w:rsidRPr="00940BD9">
      <w:rPr>
        <w:rFonts w:ascii="Kalpurush" w:eastAsia="Nikosh" w:hAnsi="Kalpurush" w:cs="Kalpurush"/>
        <w:color w:val="943634" w:themeColor="accent2" w:themeShade="BF"/>
        <w:sz w:val="24"/>
        <w:szCs w:val="24"/>
        <w:cs/>
        <w:lang w:bidi="bn-BD"/>
      </w:rPr>
      <w:t>আ</w:t>
    </w:r>
    <w:r w:rsidRPr="00940BD9">
      <w:rPr>
        <w:rFonts w:ascii="Kalpurush" w:eastAsia="Nikosh" w:hAnsi="Kalpurush" w:cs="Kalpurush" w:hint="cs"/>
        <w:color w:val="943634" w:themeColor="accent2" w:themeShade="BF"/>
        <w:sz w:val="24"/>
        <w:szCs w:val="24"/>
        <w:cs/>
        <w:lang w:bidi="bn-BD"/>
      </w:rPr>
      <w:t>র দিনের বিধান</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F50"/>
    <w:multiLevelType w:val="hybridMultilevel"/>
    <w:tmpl w:val="F014C9B8"/>
    <w:lvl w:ilvl="0" w:tplc="F0BABD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168A9"/>
    <w:multiLevelType w:val="multilevel"/>
    <w:tmpl w:val="C2BC1CA2"/>
    <w:lvl w:ilvl="0">
      <w:start w:val="1"/>
      <w:numFmt w:val="decimal"/>
      <w:lvlText w:val="(%1)"/>
      <w:lvlJc w:val="left"/>
      <w:pPr>
        <w:tabs>
          <w:tab w:val="num" w:pos="1155"/>
        </w:tabs>
        <w:ind w:left="1155" w:hanging="795"/>
      </w:pPr>
      <w:rPr>
        <w:rFonts w:hint="default"/>
        <w:b/>
      </w:rPr>
    </w:lvl>
    <w:lvl w:ilvl="1">
      <w:start w:val="11"/>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0A3D1F"/>
    <w:multiLevelType w:val="hybridMultilevel"/>
    <w:tmpl w:val="EE46AE80"/>
    <w:lvl w:ilvl="0" w:tplc="5948B62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507389"/>
    <w:multiLevelType w:val="hybridMultilevel"/>
    <w:tmpl w:val="6F520414"/>
    <w:lvl w:ilvl="0" w:tplc="F5706BF6">
      <w:start w:val="1"/>
      <w:numFmt w:val="decimal"/>
      <w:lvlText w:val="(%1)"/>
      <w:lvlJc w:val="left"/>
      <w:pPr>
        <w:tabs>
          <w:tab w:val="num" w:pos="735"/>
        </w:tabs>
        <w:ind w:left="735" w:hanging="375"/>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000815"/>
    <w:multiLevelType w:val="hybridMultilevel"/>
    <w:tmpl w:val="A8508B5C"/>
    <w:lvl w:ilvl="0" w:tplc="0409000F">
      <w:start w:val="1"/>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D358DF"/>
    <w:multiLevelType w:val="multilevel"/>
    <w:tmpl w:val="C2BC1CA2"/>
    <w:lvl w:ilvl="0">
      <w:start w:val="1"/>
      <w:numFmt w:val="decimal"/>
      <w:lvlText w:val="(%1)"/>
      <w:lvlJc w:val="left"/>
      <w:pPr>
        <w:tabs>
          <w:tab w:val="num" w:pos="1155"/>
        </w:tabs>
        <w:ind w:left="1155" w:hanging="795"/>
      </w:pPr>
      <w:rPr>
        <w:rFonts w:hint="default"/>
        <w:b/>
      </w:rPr>
    </w:lvl>
    <w:lvl w:ilvl="1">
      <w:start w:val="11"/>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F251F40"/>
    <w:multiLevelType w:val="hybridMultilevel"/>
    <w:tmpl w:val="E3805BBC"/>
    <w:lvl w:ilvl="0" w:tplc="55725616">
      <w:start w:val="13"/>
      <w:numFmt w:val="upp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0FE8692F"/>
    <w:multiLevelType w:val="hybridMultilevel"/>
    <w:tmpl w:val="3BB26D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E36ABC"/>
    <w:multiLevelType w:val="hybridMultilevel"/>
    <w:tmpl w:val="100E45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D102B6"/>
    <w:multiLevelType w:val="multilevel"/>
    <w:tmpl w:val="EE46AE80"/>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46D55FC"/>
    <w:multiLevelType w:val="multilevel"/>
    <w:tmpl w:val="BAC0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43107B"/>
    <w:multiLevelType w:val="multilevel"/>
    <w:tmpl w:val="C2BC1CA2"/>
    <w:lvl w:ilvl="0">
      <w:start w:val="1"/>
      <w:numFmt w:val="decimal"/>
      <w:lvlText w:val="(%1)"/>
      <w:lvlJc w:val="left"/>
      <w:pPr>
        <w:tabs>
          <w:tab w:val="num" w:pos="1155"/>
        </w:tabs>
        <w:ind w:left="1155" w:hanging="795"/>
      </w:pPr>
      <w:rPr>
        <w:rFonts w:hint="default"/>
        <w:b/>
      </w:rPr>
    </w:lvl>
    <w:lvl w:ilvl="1">
      <w:start w:val="11"/>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780D5B"/>
    <w:multiLevelType w:val="hybridMultilevel"/>
    <w:tmpl w:val="B03C7C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8011D2"/>
    <w:multiLevelType w:val="hybridMultilevel"/>
    <w:tmpl w:val="C2BC1CA2"/>
    <w:lvl w:ilvl="0" w:tplc="A454DE1A">
      <w:start w:val="1"/>
      <w:numFmt w:val="decimal"/>
      <w:lvlText w:val="(%1)"/>
      <w:lvlJc w:val="left"/>
      <w:pPr>
        <w:tabs>
          <w:tab w:val="num" w:pos="1155"/>
        </w:tabs>
        <w:ind w:left="1155" w:hanging="795"/>
      </w:pPr>
      <w:rPr>
        <w:rFonts w:hint="default"/>
        <w:b/>
      </w:rPr>
    </w:lvl>
    <w:lvl w:ilvl="1" w:tplc="DBCCD0D8">
      <w:start w:val="11"/>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8B6B1D"/>
    <w:multiLevelType w:val="hybridMultilevel"/>
    <w:tmpl w:val="7A524188"/>
    <w:lvl w:ilvl="0" w:tplc="A9EEABBA">
      <w:start w:val="1"/>
      <w:numFmt w:val="decimal"/>
      <w:lvlText w:val="%1."/>
      <w:lvlJc w:val="left"/>
      <w:pPr>
        <w:tabs>
          <w:tab w:val="num" w:pos="1035"/>
        </w:tabs>
        <w:ind w:left="1035" w:hanging="6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0B5388"/>
    <w:multiLevelType w:val="multilevel"/>
    <w:tmpl w:val="C46E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6B6B4F"/>
    <w:multiLevelType w:val="hybridMultilevel"/>
    <w:tmpl w:val="D370F6F2"/>
    <w:lvl w:ilvl="0" w:tplc="1D9C326E">
      <w:start w:val="2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9D7BEB"/>
    <w:multiLevelType w:val="multilevel"/>
    <w:tmpl w:val="6150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CA0C38"/>
    <w:multiLevelType w:val="hybridMultilevel"/>
    <w:tmpl w:val="88D4A4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9875D7A"/>
    <w:multiLevelType w:val="hybridMultilevel"/>
    <w:tmpl w:val="1EE6A2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9A335D"/>
    <w:multiLevelType w:val="multilevel"/>
    <w:tmpl w:val="C2BC1CA2"/>
    <w:lvl w:ilvl="0">
      <w:start w:val="1"/>
      <w:numFmt w:val="decimal"/>
      <w:lvlText w:val="(%1)"/>
      <w:lvlJc w:val="left"/>
      <w:pPr>
        <w:tabs>
          <w:tab w:val="num" w:pos="1155"/>
        </w:tabs>
        <w:ind w:left="1155" w:hanging="795"/>
      </w:pPr>
      <w:rPr>
        <w:rFonts w:hint="default"/>
        <w:b/>
      </w:rPr>
    </w:lvl>
    <w:lvl w:ilvl="1">
      <w:start w:val="11"/>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CEB6153"/>
    <w:multiLevelType w:val="hybridMultilevel"/>
    <w:tmpl w:val="A6F81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7758E9"/>
    <w:multiLevelType w:val="hybridMultilevel"/>
    <w:tmpl w:val="85CE93EC"/>
    <w:lvl w:ilvl="0" w:tplc="2F74D8E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17251D"/>
    <w:multiLevelType w:val="multilevel"/>
    <w:tmpl w:val="6F520414"/>
    <w:lvl w:ilvl="0">
      <w:start w:val="1"/>
      <w:numFmt w:val="decimal"/>
      <w:lvlText w:val="(%1)"/>
      <w:lvlJc w:val="left"/>
      <w:pPr>
        <w:tabs>
          <w:tab w:val="num" w:pos="735"/>
        </w:tabs>
        <w:ind w:left="735" w:hanging="375"/>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CF67B7"/>
    <w:multiLevelType w:val="multilevel"/>
    <w:tmpl w:val="571C1DEE"/>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01C09BC"/>
    <w:multiLevelType w:val="hybridMultilevel"/>
    <w:tmpl w:val="EB7820E6"/>
    <w:lvl w:ilvl="0" w:tplc="06B470AC">
      <w:start w:val="1"/>
      <w:numFmt w:val="decimal"/>
      <w:lvlText w:val="(%1)"/>
      <w:lvlJc w:val="left"/>
      <w:pPr>
        <w:tabs>
          <w:tab w:val="num" w:pos="1170"/>
        </w:tabs>
        <w:ind w:left="1170" w:hanging="8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6F0969"/>
    <w:multiLevelType w:val="hybridMultilevel"/>
    <w:tmpl w:val="0C685656"/>
    <w:lvl w:ilvl="0" w:tplc="204E940C">
      <w:start w:val="1"/>
      <w:numFmt w:val="decimal"/>
      <w:lvlText w:val="%1-"/>
      <w:lvlJc w:val="left"/>
      <w:pPr>
        <w:ind w:left="870" w:hanging="360"/>
      </w:pPr>
      <w:rPr>
        <w:rFonts w:cs="Traditional Arabic" w:hint="default"/>
        <w:sz w:val="24"/>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8">
    <w:nsid w:val="53F22C22"/>
    <w:multiLevelType w:val="hybridMultilevel"/>
    <w:tmpl w:val="8D1E3E6E"/>
    <w:lvl w:ilvl="0" w:tplc="98FA51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92824F2"/>
    <w:multiLevelType w:val="hybridMultilevel"/>
    <w:tmpl w:val="00AAD6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443F4B"/>
    <w:multiLevelType w:val="hybridMultilevel"/>
    <w:tmpl w:val="037E56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16061B"/>
    <w:multiLevelType w:val="multilevel"/>
    <w:tmpl w:val="C2BC1CA2"/>
    <w:lvl w:ilvl="0">
      <w:start w:val="1"/>
      <w:numFmt w:val="decimal"/>
      <w:lvlText w:val="(%1)"/>
      <w:lvlJc w:val="left"/>
      <w:pPr>
        <w:tabs>
          <w:tab w:val="num" w:pos="1155"/>
        </w:tabs>
        <w:ind w:left="1155" w:hanging="795"/>
      </w:pPr>
      <w:rPr>
        <w:rFonts w:hint="default"/>
        <w:b/>
      </w:rPr>
    </w:lvl>
    <w:lvl w:ilvl="1">
      <w:start w:val="11"/>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EA52397"/>
    <w:multiLevelType w:val="hybridMultilevel"/>
    <w:tmpl w:val="1966B56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04B77CB"/>
    <w:multiLevelType w:val="multilevel"/>
    <w:tmpl w:val="3BB26DA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4DF0E81"/>
    <w:multiLevelType w:val="multilevel"/>
    <w:tmpl w:val="2C2E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011532"/>
    <w:multiLevelType w:val="hybridMultilevel"/>
    <w:tmpl w:val="927AE0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D9E25AE"/>
    <w:multiLevelType w:val="multilevel"/>
    <w:tmpl w:val="C2BC1CA2"/>
    <w:lvl w:ilvl="0">
      <w:start w:val="1"/>
      <w:numFmt w:val="decimal"/>
      <w:lvlText w:val="(%1)"/>
      <w:lvlJc w:val="left"/>
      <w:pPr>
        <w:tabs>
          <w:tab w:val="num" w:pos="1155"/>
        </w:tabs>
        <w:ind w:left="1155" w:hanging="795"/>
      </w:pPr>
      <w:rPr>
        <w:rFonts w:hint="default"/>
        <w:b/>
      </w:rPr>
    </w:lvl>
    <w:lvl w:ilvl="1">
      <w:start w:val="11"/>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EBA1E3B"/>
    <w:multiLevelType w:val="hybridMultilevel"/>
    <w:tmpl w:val="571C1DEE"/>
    <w:lvl w:ilvl="0" w:tplc="7416CA2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0511F1F"/>
    <w:multiLevelType w:val="hybridMultilevel"/>
    <w:tmpl w:val="4DF407C4"/>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266088C"/>
    <w:multiLevelType w:val="multilevel"/>
    <w:tmpl w:val="4D60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4B7D88"/>
    <w:multiLevelType w:val="hybridMultilevel"/>
    <w:tmpl w:val="A3F6C804"/>
    <w:lvl w:ilvl="0" w:tplc="E86ADA56">
      <w:start w:val="1"/>
      <w:numFmt w:val="decimal"/>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8702666"/>
    <w:multiLevelType w:val="hybridMultilevel"/>
    <w:tmpl w:val="AC388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9230CAD"/>
    <w:multiLevelType w:val="multilevel"/>
    <w:tmpl w:val="C2BC1CA2"/>
    <w:lvl w:ilvl="0">
      <w:start w:val="1"/>
      <w:numFmt w:val="decimal"/>
      <w:lvlText w:val="(%1)"/>
      <w:lvlJc w:val="left"/>
      <w:pPr>
        <w:tabs>
          <w:tab w:val="num" w:pos="1155"/>
        </w:tabs>
        <w:ind w:left="1155" w:hanging="795"/>
      </w:pPr>
      <w:rPr>
        <w:rFonts w:hint="default"/>
        <w:b/>
      </w:rPr>
    </w:lvl>
    <w:lvl w:ilvl="1">
      <w:start w:val="11"/>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A0018D8"/>
    <w:multiLevelType w:val="hybridMultilevel"/>
    <w:tmpl w:val="0F801A0C"/>
    <w:lvl w:ilvl="0" w:tplc="C3E2439C">
      <w:start w:val="6"/>
      <w:numFmt w:val="bullet"/>
      <w:lvlText w:val="-"/>
      <w:lvlJc w:val="left"/>
      <w:pPr>
        <w:ind w:left="720" w:hanging="360"/>
      </w:pPr>
      <w:rPr>
        <w:rFonts w:ascii="SutonnyMJ" w:eastAsiaTheme="minorEastAsia"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103E80"/>
    <w:multiLevelType w:val="hybridMultilevel"/>
    <w:tmpl w:val="6EA41D4E"/>
    <w:lvl w:ilvl="0" w:tplc="FFFFFFFF">
      <w:start w:val="31"/>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5">
    <w:nsid w:val="7DB00D92"/>
    <w:multiLevelType w:val="hybridMultilevel"/>
    <w:tmpl w:val="058E66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8"/>
  </w:num>
  <w:num w:numId="3">
    <w:abstractNumId w:val="1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num>
  <w:num w:numId="6">
    <w:abstractNumId w:val="0"/>
  </w:num>
  <w:num w:numId="7">
    <w:abstractNumId w:val="13"/>
  </w:num>
  <w:num w:numId="8">
    <w:abstractNumId w:val="37"/>
  </w:num>
  <w:num w:numId="9">
    <w:abstractNumId w:val="28"/>
  </w:num>
  <w:num w:numId="10">
    <w:abstractNumId w:val="26"/>
  </w:num>
  <w:num w:numId="11">
    <w:abstractNumId w:val="22"/>
  </w:num>
  <w:num w:numId="12">
    <w:abstractNumId w:val="2"/>
  </w:num>
  <w:num w:numId="13">
    <w:abstractNumId w:val="3"/>
  </w:num>
  <w:num w:numId="14">
    <w:abstractNumId w:val="40"/>
  </w:num>
  <w:num w:numId="15">
    <w:abstractNumId w:val="7"/>
  </w:num>
  <w:num w:numId="16">
    <w:abstractNumId w:val="29"/>
  </w:num>
  <w:num w:numId="17">
    <w:abstractNumId w:val="12"/>
  </w:num>
  <w:num w:numId="18">
    <w:abstractNumId w:val="35"/>
  </w:num>
  <w:num w:numId="19">
    <w:abstractNumId w:val="45"/>
  </w:num>
  <w:num w:numId="20">
    <w:abstractNumId w:val="14"/>
  </w:num>
  <w:num w:numId="21">
    <w:abstractNumId w:val="21"/>
  </w:num>
  <w:num w:numId="22">
    <w:abstractNumId w:val="19"/>
  </w:num>
  <w:num w:numId="23">
    <w:abstractNumId w:val="41"/>
  </w:num>
  <w:num w:numId="24">
    <w:abstractNumId w:val="25"/>
  </w:num>
  <w:num w:numId="25">
    <w:abstractNumId w:val="23"/>
  </w:num>
  <w:num w:numId="26">
    <w:abstractNumId w:val="36"/>
  </w:num>
  <w:num w:numId="27">
    <w:abstractNumId w:val="42"/>
  </w:num>
  <w:num w:numId="28">
    <w:abstractNumId w:val="1"/>
  </w:num>
  <w:num w:numId="29">
    <w:abstractNumId w:val="20"/>
  </w:num>
  <w:num w:numId="30">
    <w:abstractNumId w:val="31"/>
  </w:num>
  <w:num w:numId="31">
    <w:abstractNumId w:val="11"/>
  </w:num>
  <w:num w:numId="32">
    <w:abstractNumId w:val="5"/>
  </w:num>
  <w:num w:numId="33">
    <w:abstractNumId w:val="6"/>
  </w:num>
  <w:num w:numId="34">
    <w:abstractNumId w:val="33"/>
  </w:num>
  <w:num w:numId="35">
    <w:abstractNumId w:val="9"/>
  </w:num>
  <w:num w:numId="36">
    <w:abstractNumId w:val="30"/>
  </w:num>
  <w:num w:numId="37">
    <w:abstractNumId w:val="18"/>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9"/>
  </w:num>
  <w:num w:numId="41">
    <w:abstractNumId w:val="15"/>
  </w:num>
  <w:num w:numId="42">
    <w:abstractNumId w:val="10"/>
  </w:num>
  <w:num w:numId="43">
    <w:abstractNumId w:val="17"/>
  </w:num>
  <w:num w:numId="44">
    <w:abstractNumId w:val="38"/>
  </w:num>
  <w:num w:numId="45">
    <w:abstractNumId w:val="4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embedSystemFonts/>
  <w:hideSpellingErrors/>
  <w:attachedTemplate r:id="rId1"/>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wpJustification/>
  </w:compat>
  <w:rsids>
    <w:rsidRoot w:val="00332B28"/>
    <w:rsid w:val="00007C34"/>
    <w:rsid w:val="00010359"/>
    <w:rsid w:val="0001163E"/>
    <w:rsid w:val="000177B3"/>
    <w:rsid w:val="00022FC8"/>
    <w:rsid w:val="000235BE"/>
    <w:rsid w:val="00026B3E"/>
    <w:rsid w:val="00027BCD"/>
    <w:rsid w:val="00032F1C"/>
    <w:rsid w:val="00033538"/>
    <w:rsid w:val="0003424B"/>
    <w:rsid w:val="00042095"/>
    <w:rsid w:val="0004472D"/>
    <w:rsid w:val="00045322"/>
    <w:rsid w:val="00046445"/>
    <w:rsid w:val="00050952"/>
    <w:rsid w:val="0005638C"/>
    <w:rsid w:val="00057144"/>
    <w:rsid w:val="0005718C"/>
    <w:rsid w:val="000616E8"/>
    <w:rsid w:val="00070863"/>
    <w:rsid w:val="00081084"/>
    <w:rsid w:val="00083939"/>
    <w:rsid w:val="000857BE"/>
    <w:rsid w:val="000909F7"/>
    <w:rsid w:val="000A087D"/>
    <w:rsid w:val="000A3E77"/>
    <w:rsid w:val="000B57A5"/>
    <w:rsid w:val="000B72E5"/>
    <w:rsid w:val="000C0CE2"/>
    <w:rsid w:val="000D2F74"/>
    <w:rsid w:val="000D4E52"/>
    <w:rsid w:val="000E0620"/>
    <w:rsid w:val="000E468A"/>
    <w:rsid w:val="000E73C0"/>
    <w:rsid w:val="000F14BE"/>
    <w:rsid w:val="000F19B9"/>
    <w:rsid w:val="000F28F1"/>
    <w:rsid w:val="000F5938"/>
    <w:rsid w:val="000F6B46"/>
    <w:rsid w:val="00100FC7"/>
    <w:rsid w:val="00102093"/>
    <w:rsid w:val="00102316"/>
    <w:rsid w:val="00103B01"/>
    <w:rsid w:val="001120E9"/>
    <w:rsid w:val="001151D7"/>
    <w:rsid w:val="00125C6D"/>
    <w:rsid w:val="00126807"/>
    <w:rsid w:val="001277F7"/>
    <w:rsid w:val="00127890"/>
    <w:rsid w:val="001359C2"/>
    <w:rsid w:val="00141F7D"/>
    <w:rsid w:val="00145780"/>
    <w:rsid w:val="00146D72"/>
    <w:rsid w:val="0015364B"/>
    <w:rsid w:val="00161F75"/>
    <w:rsid w:val="0017167D"/>
    <w:rsid w:val="00171751"/>
    <w:rsid w:val="001717C9"/>
    <w:rsid w:val="00173EE9"/>
    <w:rsid w:val="001742DF"/>
    <w:rsid w:val="001745CF"/>
    <w:rsid w:val="0019059B"/>
    <w:rsid w:val="001A15EA"/>
    <w:rsid w:val="001A4D97"/>
    <w:rsid w:val="001A607A"/>
    <w:rsid w:val="001B21C7"/>
    <w:rsid w:val="001B23DC"/>
    <w:rsid w:val="001B2F1E"/>
    <w:rsid w:val="001B5ACE"/>
    <w:rsid w:val="001C19F1"/>
    <w:rsid w:val="001C6C61"/>
    <w:rsid w:val="001C700C"/>
    <w:rsid w:val="001C79B8"/>
    <w:rsid w:val="001D259E"/>
    <w:rsid w:val="001D72B3"/>
    <w:rsid w:val="001E4205"/>
    <w:rsid w:val="001E7681"/>
    <w:rsid w:val="001F0201"/>
    <w:rsid w:val="001F253C"/>
    <w:rsid w:val="002004D4"/>
    <w:rsid w:val="00203D68"/>
    <w:rsid w:val="002129A8"/>
    <w:rsid w:val="00212B8A"/>
    <w:rsid w:val="00217994"/>
    <w:rsid w:val="002207CC"/>
    <w:rsid w:val="00222D2F"/>
    <w:rsid w:val="00223331"/>
    <w:rsid w:val="00232881"/>
    <w:rsid w:val="002330B0"/>
    <w:rsid w:val="00235D8B"/>
    <w:rsid w:val="002362AE"/>
    <w:rsid w:val="00237729"/>
    <w:rsid w:val="00240F8D"/>
    <w:rsid w:val="00241B97"/>
    <w:rsid w:val="00250D8B"/>
    <w:rsid w:val="002522B9"/>
    <w:rsid w:val="002528F3"/>
    <w:rsid w:val="0025431C"/>
    <w:rsid w:val="00255F5F"/>
    <w:rsid w:val="00261CCF"/>
    <w:rsid w:val="0026781C"/>
    <w:rsid w:val="00272F89"/>
    <w:rsid w:val="002767CD"/>
    <w:rsid w:val="0028270F"/>
    <w:rsid w:val="00294348"/>
    <w:rsid w:val="00296BB1"/>
    <w:rsid w:val="002A09AF"/>
    <w:rsid w:val="002A1986"/>
    <w:rsid w:val="002A1EBD"/>
    <w:rsid w:val="002A2849"/>
    <w:rsid w:val="002A6685"/>
    <w:rsid w:val="002A68A9"/>
    <w:rsid w:val="002A6A34"/>
    <w:rsid w:val="002B2A32"/>
    <w:rsid w:val="002B36AB"/>
    <w:rsid w:val="002B403B"/>
    <w:rsid w:val="002B6131"/>
    <w:rsid w:val="002B777A"/>
    <w:rsid w:val="002B7F02"/>
    <w:rsid w:val="002C228D"/>
    <w:rsid w:val="002C2911"/>
    <w:rsid w:val="002D0D67"/>
    <w:rsid w:val="002D1981"/>
    <w:rsid w:val="002D68C4"/>
    <w:rsid w:val="002D6968"/>
    <w:rsid w:val="002D7314"/>
    <w:rsid w:val="002E20B5"/>
    <w:rsid w:val="002E44FA"/>
    <w:rsid w:val="002E53BC"/>
    <w:rsid w:val="002F28FD"/>
    <w:rsid w:val="002F2963"/>
    <w:rsid w:val="0030353B"/>
    <w:rsid w:val="00314D33"/>
    <w:rsid w:val="003163E8"/>
    <w:rsid w:val="00320C31"/>
    <w:rsid w:val="003225B3"/>
    <w:rsid w:val="00332B28"/>
    <w:rsid w:val="00334B6B"/>
    <w:rsid w:val="00335827"/>
    <w:rsid w:val="003413D1"/>
    <w:rsid w:val="00343D3F"/>
    <w:rsid w:val="00352FFB"/>
    <w:rsid w:val="00357F09"/>
    <w:rsid w:val="0036323F"/>
    <w:rsid w:val="00366406"/>
    <w:rsid w:val="003670CA"/>
    <w:rsid w:val="0037196C"/>
    <w:rsid w:val="003725A0"/>
    <w:rsid w:val="0037374B"/>
    <w:rsid w:val="003762A1"/>
    <w:rsid w:val="00377120"/>
    <w:rsid w:val="00381D68"/>
    <w:rsid w:val="00382AC7"/>
    <w:rsid w:val="00385FE1"/>
    <w:rsid w:val="00386781"/>
    <w:rsid w:val="00387A3E"/>
    <w:rsid w:val="0039231C"/>
    <w:rsid w:val="00395EDE"/>
    <w:rsid w:val="0039697F"/>
    <w:rsid w:val="003A4D2C"/>
    <w:rsid w:val="003A567F"/>
    <w:rsid w:val="003A5841"/>
    <w:rsid w:val="003B1249"/>
    <w:rsid w:val="003B3000"/>
    <w:rsid w:val="003B41F5"/>
    <w:rsid w:val="003B5DD1"/>
    <w:rsid w:val="003C3039"/>
    <w:rsid w:val="003C635A"/>
    <w:rsid w:val="003C7A40"/>
    <w:rsid w:val="003D36BD"/>
    <w:rsid w:val="003D579E"/>
    <w:rsid w:val="003D60AD"/>
    <w:rsid w:val="003D67CA"/>
    <w:rsid w:val="003E2275"/>
    <w:rsid w:val="003E2493"/>
    <w:rsid w:val="003E68F6"/>
    <w:rsid w:val="003E6CB8"/>
    <w:rsid w:val="003F18A1"/>
    <w:rsid w:val="003F1E47"/>
    <w:rsid w:val="003F229A"/>
    <w:rsid w:val="003F2D50"/>
    <w:rsid w:val="003F3906"/>
    <w:rsid w:val="003F4ED2"/>
    <w:rsid w:val="003F6D8D"/>
    <w:rsid w:val="00404BB5"/>
    <w:rsid w:val="00406461"/>
    <w:rsid w:val="004069EA"/>
    <w:rsid w:val="004116E5"/>
    <w:rsid w:val="00411AF9"/>
    <w:rsid w:val="00415DFD"/>
    <w:rsid w:val="00421353"/>
    <w:rsid w:val="0042299E"/>
    <w:rsid w:val="004319EE"/>
    <w:rsid w:val="00440950"/>
    <w:rsid w:val="00441043"/>
    <w:rsid w:val="00441945"/>
    <w:rsid w:val="00442686"/>
    <w:rsid w:val="00444FFC"/>
    <w:rsid w:val="00446E3A"/>
    <w:rsid w:val="0044729B"/>
    <w:rsid w:val="004476B1"/>
    <w:rsid w:val="004512BD"/>
    <w:rsid w:val="004521F1"/>
    <w:rsid w:val="00453979"/>
    <w:rsid w:val="00455A83"/>
    <w:rsid w:val="0046160A"/>
    <w:rsid w:val="0046555A"/>
    <w:rsid w:val="00465BF6"/>
    <w:rsid w:val="00467E57"/>
    <w:rsid w:val="0047016E"/>
    <w:rsid w:val="00472B9B"/>
    <w:rsid w:val="00474C01"/>
    <w:rsid w:val="00475874"/>
    <w:rsid w:val="004807CD"/>
    <w:rsid w:val="00481167"/>
    <w:rsid w:val="0048263B"/>
    <w:rsid w:val="00484D00"/>
    <w:rsid w:val="00487E20"/>
    <w:rsid w:val="00491AF6"/>
    <w:rsid w:val="00492B5C"/>
    <w:rsid w:val="004937E5"/>
    <w:rsid w:val="00493BAC"/>
    <w:rsid w:val="00496AE2"/>
    <w:rsid w:val="004A11F6"/>
    <w:rsid w:val="004B4DA7"/>
    <w:rsid w:val="004B62B3"/>
    <w:rsid w:val="004C05AB"/>
    <w:rsid w:val="004C2337"/>
    <w:rsid w:val="004C52D3"/>
    <w:rsid w:val="004D14AA"/>
    <w:rsid w:val="004D3904"/>
    <w:rsid w:val="004F1880"/>
    <w:rsid w:val="004F252B"/>
    <w:rsid w:val="004F5CBD"/>
    <w:rsid w:val="00502745"/>
    <w:rsid w:val="00503301"/>
    <w:rsid w:val="00503D5D"/>
    <w:rsid w:val="00505FBA"/>
    <w:rsid w:val="00511728"/>
    <w:rsid w:val="00511756"/>
    <w:rsid w:val="005126FE"/>
    <w:rsid w:val="00515B80"/>
    <w:rsid w:val="00520881"/>
    <w:rsid w:val="005229B7"/>
    <w:rsid w:val="00525B4A"/>
    <w:rsid w:val="0052670C"/>
    <w:rsid w:val="005268FB"/>
    <w:rsid w:val="00530D8C"/>
    <w:rsid w:val="00535A72"/>
    <w:rsid w:val="00536943"/>
    <w:rsid w:val="00540676"/>
    <w:rsid w:val="00540F4B"/>
    <w:rsid w:val="00555967"/>
    <w:rsid w:val="00555BDF"/>
    <w:rsid w:val="00563E0B"/>
    <w:rsid w:val="00572761"/>
    <w:rsid w:val="00575194"/>
    <w:rsid w:val="00577874"/>
    <w:rsid w:val="00577E20"/>
    <w:rsid w:val="005808FC"/>
    <w:rsid w:val="00580EEF"/>
    <w:rsid w:val="005840D4"/>
    <w:rsid w:val="00594044"/>
    <w:rsid w:val="00594613"/>
    <w:rsid w:val="00595522"/>
    <w:rsid w:val="005A01A7"/>
    <w:rsid w:val="005A190A"/>
    <w:rsid w:val="005A36B4"/>
    <w:rsid w:val="005B0D47"/>
    <w:rsid w:val="005B1475"/>
    <w:rsid w:val="005B2612"/>
    <w:rsid w:val="005B656A"/>
    <w:rsid w:val="005B723A"/>
    <w:rsid w:val="005D18EE"/>
    <w:rsid w:val="005E2F3C"/>
    <w:rsid w:val="005E41F7"/>
    <w:rsid w:val="005E7152"/>
    <w:rsid w:val="005E7B5F"/>
    <w:rsid w:val="005F563A"/>
    <w:rsid w:val="005F66F5"/>
    <w:rsid w:val="005F7097"/>
    <w:rsid w:val="005F76B5"/>
    <w:rsid w:val="0060234B"/>
    <w:rsid w:val="00602844"/>
    <w:rsid w:val="0060595A"/>
    <w:rsid w:val="00610944"/>
    <w:rsid w:val="00611C77"/>
    <w:rsid w:val="00612762"/>
    <w:rsid w:val="00612E04"/>
    <w:rsid w:val="00615FCF"/>
    <w:rsid w:val="006170E2"/>
    <w:rsid w:val="006310FC"/>
    <w:rsid w:val="00631B88"/>
    <w:rsid w:val="00633E6C"/>
    <w:rsid w:val="006357C3"/>
    <w:rsid w:val="00637425"/>
    <w:rsid w:val="00642CA0"/>
    <w:rsid w:val="00644FE9"/>
    <w:rsid w:val="00646CC3"/>
    <w:rsid w:val="00651512"/>
    <w:rsid w:val="00660A5D"/>
    <w:rsid w:val="00660DDF"/>
    <w:rsid w:val="00664506"/>
    <w:rsid w:val="00671708"/>
    <w:rsid w:val="006729D9"/>
    <w:rsid w:val="00683BF7"/>
    <w:rsid w:val="006847ED"/>
    <w:rsid w:val="00685905"/>
    <w:rsid w:val="00686555"/>
    <w:rsid w:val="0069026B"/>
    <w:rsid w:val="00694689"/>
    <w:rsid w:val="006A0CD7"/>
    <w:rsid w:val="006B266C"/>
    <w:rsid w:val="006B48B0"/>
    <w:rsid w:val="006B587A"/>
    <w:rsid w:val="006C0B62"/>
    <w:rsid w:val="006E1823"/>
    <w:rsid w:val="006E2F6E"/>
    <w:rsid w:val="006E682F"/>
    <w:rsid w:val="006F2831"/>
    <w:rsid w:val="006F4A04"/>
    <w:rsid w:val="00700289"/>
    <w:rsid w:val="00705448"/>
    <w:rsid w:val="00706892"/>
    <w:rsid w:val="00707EFB"/>
    <w:rsid w:val="00712527"/>
    <w:rsid w:val="00714224"/>
    <w:rsid w:val="00714690"/>
    <w:rsid w:val="00716A5E"/>
    <w:rsid w:val="00716BA5"/>
    <w:rsid w:val="0071794B"/>
    <w:rsid w:val="00717A64"/>
    <w:rsid w:val="00721070"/>
    <w:rsid w:val="00721F31"/>
    <w:rsid w:val="007220DD"/>
    <w:rsid w:val="00724D8B"/>
    <w:rsid w:val="007304AB"/>
    <w:rsid w:val="00735082"/>
    <w:rsid w:val="0073601D"/>
    <w:rsid w:val="007365B6"/>
    <w:rsid w:val="00737F72"/>
    <w:rsid w:val="00740029"/>
    <w:rsid w:val="007403EC"/>
    <w:rsid w:val="00741E76"/>
    <w:rsid w:val="007458FE"/>
    <w:rsid w:val="00750BC5"/>
    <w:rsid w:val="0075223D"/>
    <w:rsid w:val="00754794"/>
    <w:rsid w:val="0075684C"/>
    <w:rsid w:val="007604AB"/>
    <w:rsid w:val="00761308"/>
    <w:rsid w:val="00763673"/>
    <w:rsid w:val="00771893"/>
    <w:rsid w:val="0077434B"/>
    <w:rsid w:val="0077439F"/>
    <w:rsid w:val="00780749"/>
    <w:rsid w:val="00781A84"/>
    <w:rsid w:val="00782C0E"/>
    <w:rsid w:val="0078478F"/>
    <w:rsid w:val="00787257"/>
    <w:rsid w:val="00790CFD"/>
    <w:rsid w:val="00793AD8"/>
    <w:rsid w:val="00794234"/>
    <w:rsid w:val="0079718D"/>
    <w:rsid w:val="007A263E"/>
    <w:rsid w:val="007A2959"/>
    <w:rsid w:val="007A3FDB"/>
    <w:rsid w:val="007A46EC"/>
    <w:rsid w:val="007A4D3A"/>
    <w:rsid w:val="007A6556"/>
    <w:rsid w:val="007A71D8"/>
    <w:rsid w:val="007B0E48"/>
    <w:rsid w:val="007B2F8C"/>
    <w:rsid w:val="007B5CC9"/>
    <w:rsid w:val="007B5D54"/>
    <w:rsid w:val="007B60C0"/>
    <w:rsid w:val="007C3FE2"/>
    <w:rsid w:val="007C4907"/>
    <w:rsid w:val="007C6B74"/>
    <w:rsid w:val="007C70A6"/>
    <w:rsid w:val="007D64C8"/>
    <w:rsid w:val="007D7079"/>
    <w:rsid w:val="007E011C"/>
    <w:rsid w:val="007F0354"/>
    <w:rsid w:val="007F4BD7"/>
    <w:rsid w:val="007F5484"/>
    <w:rsid w:val="00801344"/>
    <w:rsid w:val="008100BA"/>
    <w:rsid w:val="00810C26"/>
    <w:rsid w:val="00814CCA"/>
    <w:rsid w:val="00815CC1"/>
    <w:rsid w:val="008163BC"/>
    <w:rsid w:val="00816561"/>
    <w:rsid w:val="008166A0"/>
    <w:rsid w:val="00817329"/>
    <w:rsid w:val="00823FD8"/>
    <w:rsid w:val="00831EAE"/>
    <w:rsid w:val="008323ED"/>
    <w:rsid w:val="00832D40"/>
    <w:rsid w:val="00832E7C"/>
    <w:rsid w:val="00836D3D"/>
    <w:rsid w:val="00837503"/>
    <w:rsid w:val="0084201E"/>
    <w:rsid w:val="008467FB"/>
    <w:rsid w:val="008470F1"/>
    <w:rsid w:val="00855F4A"/>
    <w:rsid w:val="00856DA6"/>
    <w:rsid w:val="00857009"/>
    <w:rsid w:val="0086078C"/>
    <w:rsid w:val="00864144"/>
    <w:rsid w:val="008653C7"/>
    <w:rsid w:val="008675BE"/>
    <w:rsid w:val="008705B1"/>
    <w:rsid w:val="00870A0F"/>
    <w:rsid w:val="00870CC6"/>
    <w:rsid w:val="00870D3A"/>
    <w:rsid w:val="00870EFF"/>
    <w:rsid w:val="008716D7"/>
    <w:rsid w:val="008757FE"/>
    <w:rsid w:val="00875DC3"/>
    <w:rsid w:val="00881847"/>
    <w:rsid w:val="008841CD"/>
    <w:rsid w:val="00884F3F"/>
    <w:rsid w:val="0089128F"/>
    <w:rsid w:val="00895CA8"/>
    <w:rsid w:val="00896ADE"/>
    <w:rsid w:val="008A2B5A"/>
    <w:rsid w:val="008A54E7"/>
    <w:rsid w:val="008B21A7"/>
    <w:rsid w:val="008B222A"/>
    <w:rsid w:val="008B4DAF"/>
    <w:rsid w:val="008B543F"/>
    <w:rsid w:val="008C3071"/>
    <w:rsid w:val="008C3B8A"/>
    <w:rsid w:val="008C6E5D"/>
    <w:rsid w:val="008D340B"/>
    <w:rsid w:val="008D3784"/>
    <w:rsid w:val="008D51E9"/>
    <w:rsid w:val="008D5671"/>
    <w:rsid w:val="008D6CF4"/>
    <w:rsid w:val="008D72D3"/>
    <w:rsid w:val="008E3E5D"/>
    <w:rsid w:val="008E461C"/>
    <w:rsid w:val="008E61A1"/>
    <w:rsid w:val="008E7A3A"/>
    <w:rsid w:val="008F065C"/>
    <w:rsid w:val="008F4781"/>
    <w:rsid w:val="009111D0"/>
    <w:rsid w:val="009140B9"/>
    <w:rsid w:val="009220A1"/>
    <w:rsid w:val="00924CB7"/>
    <w:rsid w:val="00926188"/>
    <w:rsid w:val="00927F0F"/>
    <w:rsid w:val="00934C2A"/>
    <w:rsid w:val="009405E9"/>
    <w:rsid w:val="00940BD9"/>
    <w:rsid w:val="00947F20"/>
    <w:rsid w:val="0095091B"/>
    <w:rsid w:val="009512A9"/>
    <w:rsid w:val="00951358"/>
    <w:rsid w:val="00951EA8"/>
    <w:rsid w:val="0095323E"/>
    <w:rsid w:val="00953B46"/>
    <w:rsid w:val="00956F1B"/>
    <w:rsid w:val="009637E1"/>
    <w:rsid w:val="0096754A"/>
    <w:rsid w:val="0096760C"/>
    <w:rsid w:val="009725A0"/>
    <w:rsid w:val="00972731"/>
    <w:rsid w:val="00976370"/>
    <w:rsid w:val="00976B2C"/>
    <w:rsid w:val="00977753"/>
    <w:rsid w:val="00981966"/>
    <w:rsid w:val="0098359A"/>
    <w:rsid w:val="009853D8"/>
    <w:rsid w:val="00985D45"/>
    <w:rsid w:val="00987FE4"/>
    <w:rsid w:val="00995C9C"/>
    <w:rsid w:val="00997635"/>
    <w:rsid w:val="00997C8F"/>
    <w:rsid w:val="009A18F9"/>
    <w:rsid w:val="009A2710"/>
    <w:rsid w:val="009A2797"/>
    <w:rsid w:val="009C5AD5"/>
    <w:rsid w:val="009D0FD1"/>
    <w:rsid w:val="009D2F4D"/>
    <w:rsid w:val="009D3431"/>
    <w:rsid w:val="009D3D79"/>
    <w:rsid w:val="009D67C3"/>
    <w:rsid w:val="009E196E"/>
    <w:rsid w:val="009F1B8F"/>
    <w:rsid w:val="009F241E"/>
    <w:rsid w:val="009F652C"/>
    <w:rsid w:val="00A027AA"/>
    <w:rsid w:val="00A05937"/>
    <w:rsid w:val="00A07126"/>
    <w:rsid w:val="00A14944"/>
    <w:rsid w:val="00A203A8"/>
    <w:rsid w:val="00A233C4"/>
    <w:rsid w:val="00A23E2E"/>
    <w:rsid w:val="00A307E7"/>
    <w:rsid w:val="00A314E3"/>
    <w:rsid w:val="00A31D64"/>
    <w:rsid w:val="00A32404"/>
    <w:rsid w:val="00A562E4"/>
    <w:rsid w:val="00A60092"/>
    <w:rsid w:val="00A6453B"/>
    <w:rsid w:val="00A7047E"/>
    <w:rsid w:val="00A71E53"/>
    <w:rsid w:val="00A73A9C"/>
    <w:rsid w:val="00A74DB4"/>
    <w:rsid w:val="00A753D2"/>
    <w:rsid w:val="00A75D3A"/>
    <w:rsid w:val="00A7681F"/>
    <w:rsid w:val="00A81C5E"/>
    <w:rsid w:val="00A84AEA"/>
    <w:rsid w:val="00A852E0"/>
    <w:rsid w:val="00A8651C"/>
    <w:rsid w:val="00A86C05"/>
    <w:rsid w:val="00AA04B7"/>
    <w:rsid w:val="00AA51BF"/>
    <w:rsid w:val="00AB331B"/>
    <w:rsid w:val="00AB3C13"/>
    <w:rsid w:val="00AB3EB8"/>
    <w:rsid w:val="00AB5BEB"/>
    <w:rsid w:val="00AB67BD"/>
    <w:rsid w:val="00AC6F4A"/>
    <w:rsid w:val="00AD4D70"/>
    <w:rsid w:val="00AE32DC"/>
    <w:rsid w:val="00AE3ED1"/>
    <w:rsid w:val="00AE4876"/>
    <w:rsid w:val="00AE71FB"/>
    <w:rsid w:val="00AF185C"/>
    <w:rsid w:val="00AF7940"/>
    <w:rsid w:val="00B02961"/>
    <w:rsid w:val="00B03D8E"/>
    <w:rsid w:val="00B04834"/>
    <w:rsid w:val="00B10076"/>
    <w:rsid w:val="00B1295D"/>
    <w:rsid w:val="00B13EC5"/>
    <w:rsid w:val="00B13F66"/>
    <w:rsid w:val="00B21AE9"/>
    <w:rsid w:val="00B24C6D"/>
    <w:rsid w:val="00B26E3D"/>
    <w:rsid w:val="00B26E44"/>
    <w:rsid w:val="00B27F4A"/>
    <w:rsid w:val="00B3574E"/>
    <w:rsid w:val="00B41BA3"/>
    <w:rsid w:val="00B41E33"/>
    <w:rsid w:val="00B428C5"/>
    <w:rsid w:val="00B44CBB"/>
    <w:rsid w:val="00B51960"/>
    <w:rsid w:val="00B56468"/>
    <w:rsid w:val="00B56F1B"/>
    <w:rsid w:val="00B571FA"/>
    <w:rsid w:val="00B61E13"/>
    <w:rsid w:val="00B71DE9"/>
    <w:rsid w:val="00B73294"/>
    <w:rsid w:val="00B73F0D"/>
    <w:rsid w:val="00B8147D"/>
    <w:rsid w:val="00B83DFA"/>
    <w:rsid w:val="00B84EC5"/>
    <w:rsid w:val="00B85893"/>
    <w:rsid w:val="00B914A1"/>
    <w:rsid w:val="00B94281"/>
    <w:rsid w:val="00B96326"/>
    <w:rsid w:val="00BA54F6"/>
    <w:rsid w:val="00BC1A84"/>
    <w:rsid w:val="00BC615A"/>
    <w:rsid w:val="00BD1B32"/>
    <w:rsid w:val="00BD236D"/>
    <w:rsid w:val="00BD78A2"/>
    <w:rsid w:val="00BE1BFC"/>
    <w:rsid w:val="00BE53C1"/>
    <w:rsid w:val="00BE5B27"/>
    <w:rsid w:val="00BE6EB4"/>
    <w:rsid w:val="00BF14C4"/>
    <w:rsid w:val="00BF23C6"/>
    <w:rsid w:val="00BF3FF0"/>
    <w:rsid w:val="00C014AC"/>
    <w:rsid w:val="00C032ED"/>
    <w:rsid w:val="00C04428"/>
    <w:rsid w:val="00C1034C"/>
    <w:rsid w:val="00C11424"/>
    <w:rsid w:val="00C1234C"/>
    <w:rsid w:val="00C14A81"/>
    <w:rsid w:val="00C152A5"/>
    <w:rsid w:val="00C17DC5"/>
    <w:rsid w:val="00C23CBA"/>
    <w:rsid w:val="00C2560A"/>
    <w:rsid w:val="00C272D6"/>
    <w:rsid w:val="00C27EF9"/>
    <w:rsid w:val="00C312DA"/>
    <w:rsid w:val="00C321D0"/>
    <w:rsid w:val="00C34927"/>
    <w:rsid w:val="00C3688B"/>
    <w:rsid w:val="00C42049"/>
    <w:rsid w:val="00C43955"/>
    <w:rsid w:val="00C43CDB"/>
    <w:rsid w:val="00C47393"/>
    <w:rsid w:val="00C47FBA"/>
    <w:rsid w:val="00C50118"/>
    <w:rsid w:val="00C50CBB"/>
    <w:rsid w:val="00C50EC4"/>
    <w:rsid w:val="00C543E7"/>
    <w:rsid w:val="00C56F67"/>
    <w:rsid w:val="00C661EB"/>
    <w:rsid w:val="00C702B7"/>
    <w:rsid w:val="00C73C90"/>
    <w:rsid w:val="00C75E06"/>
    <w:rsid w:val="00C82337"/>
    <w:rsid w:val="00C853DB"/>
    <w:rsid w:val="00C93BBA"/>
    <w:rsid w:val="00CA079B"/>
    <w:rsid w:val="00CA2355"/>
    <w:rsid w:val="00CA377A"/>
    <w:rsid w:val="00CB0C16"/>
    <w:rsid w:val="00CB4503"/>
    <w:rsid w:val="00CB6357"/>
    <w:rsid w:val="00CB67F6"/>
    <w:rsid w:val="00CB7DBE"/>
    <w:rsid w:val="00CC7744"/>
    <w:rsid w:val="00CD2765"/>
    <w:rsid w:val="00CD35DA"/>
    <w:rsid w:val="00CD4FD8"/>
    <w:rsid w:val="00CD5F4A"/>
    <w:rsid w:val="00CD7B4E"/>
    <w:rsid w:val="00CE1DDC"/>
    <w:rsid w:val="00CE2AEE"/>
    <w:rsid w:val="00CF0B24"/>
    <w:rsid w:val="00CF2CC7"/>
    <w:rsid w:val="00CF332C"/>
    <w:rsid w:val="00CF7EA2"/>
    <w:rsid w:val="00D03579"/>
    <w:rsid w:val="00D05EC8"/>
    <w:rsid w:val="00D11F25"/>
    <w:rsid w:val="00D12A03"/>
    <w:rsid w:val="00D25D5C"/>
    <w:rsid w:val="00D268EB"/>
    <w:rsid w:val="00D32A48"/>
    <w:rsid w:val="00D33D46"/>
    <w:rsid w:val="00D33D73"/>
    <w:rsid w:val="00D4213F"/>
    <w:rsid w:val="00D46167"/>
    <w:rsid w:val="00D516A2"/>
    <w:rsid w:val="00D51D92"/>
    <w:rsid w:val="00D54BCC"/>
    <w:rsid w:val="00D75248"/>
    <w:rsid w:val="00D76ACD"/>
    <w:rsid w:val="00D775BD"/>
    <w:rsid w:val="00D84FEB"/>
    <w:rsid w:val="00D85140"/>
    <w:rsid w:val="00D86834"/>
    <w:rsid w:val="00D903A2"/>
    <w:rsid w:val="00D96CB0"/>
    <w:rsid w:val="00D9747D"/>
    <w:rsid w:val="00DA2E94"/>
    <w:rsid w:val="00DA404D"/>
    <w:rsid w:val="00DB2016"/>
    <w:rsid w:val="00DB37E3"/>
    <w:rsid w:val="00DB6D7D"/>
    <w:rsid w:val="00DC02B5"/>
    <w:rsid w:val="00DC154F"/>
    <w:rsid w:val="00DC35DA"/>
    <w:rsid w:val="00DC7A39"/>
    <w:rsid w:val="00DD0914"/>
    <w:rsid w:val="00DD3E92"/>
    <w:rsid w:val="00DD3FF0"/>
    <w:rsid w:val="00DD5986"/>
    <w:rsid w:val="00DD72CF"/>
    <w:rsid w:val="00DD773F"/>
    <w:rsid w:val="00DD7FFC"/>
    <w:rsid w:val="00DE0420"/>
    <w:rsid w:val="00DE1C92"/>
    <w:rsid w:val="00DE4C32"/>
    <w:rsid w:val="00DE7B4C"/>
    <w:rsid w:val="00DE7C94"/>
    <w:rsid w:val="00DF03CE"/>
    <w:rsid w:val="00DF3B02"/>
    <w:rsid w:val="00DF46E4"/>
    <w:rsid w:val="00DF4783"/>
    <w:rsid w:val="00DF5FF2"/>
    <w:rsid w:val="00E046DF"/>
    <w:rsid w:val="00E04E94"/>
    <w:rsid w:val="00E0599E"/>
    <w:rsid w:val="00E07871"/>
    <w:rsid w:val="00E1439B"/>
    <w:rsid w:val="00E22E88"/>
    <w:rsid w:val="00E262F6"/>
    <w:rsid w:val="00E340F9"/>
    <w:rsid w:val="00E4252C"/>
    <w:rsid w:val="00E46CB1"/>
    <w:rsid w:val="00E526AF"/>
    <w:rsid w:val="00E5789D"/>
    <w:rsid w:val="00E602C0"/>
    <w:rsid w:val="00E60FDF"/>
    <w:rsid w:val="00E62B04"/>
    <w:rsid w:val="00E65813"/>
    <w:rsid w:val="00E667A3"/>
    <w:rsid w:val="00E66B2A"/>
    <w:rsid w:val="00E73675"/>
    <w:rsid w:val="00E753F4"/>
    <w:rsid w:val="00E75EB7"/>
    <w:rsid w:val="00E7608B"/>
    <w:rsid w:val="00E763C5"/>
    <w:rsid w:val="00E76417"/>
    <w:rsid w:val="00E845BB"/>
    <w:rsid w:val="00E85461"/>
    <w:rsid w:val="00E85ACE"/>
    <w:rsid w:val="00E9155B"/>
    <w:rsid w:val="00E91C3A"/>
    <w:rsid w:val="00E935AA"/>
    <w:rsid w:val="00EA1E7E"/>
    <w:rsid w:val="00EA54A3"/>
    <w:rsid w:val="00EA634F"/>
    <w:rsid w:val="00EA71F5"/>
    <w:rsid w:val="00EA7E05"/>
    <w:rsid w:val="00EB2380"/>
    <w:rsid w:val="00EB4F0F"/>
    <w:rsid w:val="00EB6871"/>
    <w:rsid w:val="00EB72AB"/>
    <w:rsid w:val="00EC1169"/>
    <w:rsid w:val="00EC21C6"/>
    <w:rsid w:val="00EC48D0"/>
    <w:rsid w:val="00EC4912"/>
    <w:rsid w:val="00EC62AB"/>
    <w:rsid w:val="00ED1914"/>
    <w:rsid w:val="00ED48AD"/>
    <w:rsid w:val="00ED4EAA"/>
    <w:rsid w:val="00ED55CC"/>
    <w:rsid w:val="00ED5BB7"/>
    <w:rsid w:val="00EE40A0"/>
    <w:rsid w:val="00EE5F32"/>
    <w:rsid w:val="00EE710C"/>
    <w:rsid w:val="00EF076E"/>
    <w:rsid w:val="00EF36A2"/>
    <w:rsid w:val="00EF61BE"/>
    <w:rsid w:val="00F00B29"/>
    <w:rsid w:val="00F02FA4"/>
    <w:rsid w:val="00F04E4C"/>
    <w:rsid w:val="00F111B8"/>
    <w:rsid w:val="00F113F2"/>
    <w:rsid w:val="00F15FDB"/>
    <w:rsid w:val="00F20AE4"/>
    <w:rsid w:val="00F235D1"/>
    <w:rsid w:val="00F23AA2"/>
    <w:rsid w:val="00F3209A"/>
    <w:rsid w:val="00F33C63"/>
    <w:rsid w:val="00F366F7"/>
    <w:rsid w:val="00F37B02"/>
    <w:rsid w:val="00F40EB9"/>
    <w:rsid w:val="00F44219"/>
    <w:rsid w:val="00F45226"/>
    <w:rsid w:val="00F57463"/>
    <w:rsid w:val="00F65723"/>
    <w:rsid w:val="00F67590"/>
    <w:rsid w:val="00F72DB9"/>
    <w:rsid w:val="00F74C28"/>
    <w:rsid w:val="00F83CB8"/>
    <w:rsid w:val="00F8701C"/>
    <w:rsid w:val="00F926FA"/>
    <w:rsid w:val="00F94459"/>
    <w:rsid w:val="00FA4A44"/>
    <w:rsid w:val="00FB1406"/>
    <w:rsid w:val="00FB1F9B"/>
    <w:rsid w:val="00FB5CA3"/>
    <w:rsid w:val="00FD3248"/>
    <w:rsid w:val="00FD52A2"/>
    <w:rsid w:val="00FE193E"/>
    <w:rsid w:val="00FE25AB"/>
    <w:rsid w:val="00FF080E"/>
    <w:rsid w:val="00FF1323"/>
    <w:rsid w:val="00FF62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uiPriority w:val="9"/>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paragraph" w:styleId="Heading2">
    <w:name w:val="heading 2"/>
    <w:basedOn w:val="Normal"/>
    <w:next w:val="Normal"/>
    <w:link w:val="Heading2Char"/>
    <w:uiPriority w:val="9"/>
    <w:unhideWhenUsed/>
    <w:qFormat/>
    <w:rsid w:val="009A2797"/>
    <w:pPr>
      <w:keepNext/>
      <w:spacing w:after="0" w:line="360" w:lineRule="auto"/>
      <w:ind w:left="720"/>
      <w:outlineLvl w:val="1"/>
    </w:pPr>
    <w:rPr>
      <w:rFonts w:ascii="SutonnyEMJ" w:eastAsia="Times New Roman" w:hAnsi="SutonnyEMJ" w:cs="Times New Roman"/>
      <w:color w:val="FF00FF"/>
      <w:sz w:val="24"/>
      <w:szCs w:val="24"/>
      <w:u w:val="single"/>
      <w:lang w:val="en-US"/>
    </w:rPr>
  </w:style>
  <w:style w:type="paragraph" w:styleId="Heading3">
    <w:name w:val="heading 3"/>
    <w:basedOn w:val="Normal"/>
    <w:next w:val="Normal"/>
    <w:link w:val="Heading3Char"/>
    <w:unhideWhenUsed/>
    <w:qFormat/>
    <w:rsid w:val="009512A9"/>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5">
    <w:name w:val="heading 5"/>
    <w:basedOn w:val="Normal"/>
    <w:link w:val="Heading5Char"/>
    <w:qFormat/>
    <w:rsid w:val="009512A9"/>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paragraph" w:styleId="Heading6">
    <w:name w:val="heading 6"/>
    <w:basedOn w:val="Normal"/>
    <w:next w:val="Normal"/>
    <w:link w:val="Heading6Char"/>
    <w:unhideWhenUsed/>
    <w:qFormat/>
    <w:rsid w:val="00357F09"/>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Heading8">
    <w:name w:val="heading 8"/>
    <w:basedOn w:val="Normal"/>
    <w:next w:val="Normal"/>
    <w:link w:val="Heading8Char"/>
    <w:semiHidden/>
    <w:unhideWhenUsed/>
    <w:qFormat/>
    <w:rsid w:val="009A2797"/>
    <w:pPr>
      <w:keepNext/>
      <w:spacing w:before="20" w:after="20" w:line="310" w:lineRule="exact"/>
      <w:jc w:val="center"/>
      <w:outlineLvl w:val="7"/>
    </w:pPr>
    <w:rPr>
      <w:rFonts w:ascii="SutonnyMJ" w:eastAsia="Times New Roman" w:hAnsi="SutonnyMJ" w:cs="SutonnyMJ"/>
      <w:b/>
      <w:bCs/>
      <w:sz w:val="34"/>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4C4"/>
    <w:rPr>
      <w:rFonts w:ascii="Garamond" w:eastAsia="Times New Roman" w:hAnsi="Garamond" w:cs="Times New Roman"/>
      <w:b/>
      <w:bCs/>
      <w:kern w:val="28"/>
      <w:sz w:val="26"/>
      <w:szCs w:val="26"/>
      <w:lang w:val="fr-FR" w:eastAsia="fr-FR"/>
    </w:rPr>
  </w:style>
  <w:style w:type="character" w:customStyle="1" w:styleId="Heading3Char">
    <w:name w:val="Heading 3 Char"/>
    <w:basedOn w:val="DefaultParagraphFont"/>
    <w:link w:val="Heading3"/>
    <w:rsid w:val="009512A9"/>
    <w:rPr>
      <w:rFonts w:asciiTheme="majorHAnsi" w:eastAsiaTheme="majorEastAsia" w:hAnsiTheme="majorHAnsi" w:cstheme="majorBidi"/>
      <w:b/>
      <w:bCs/>
      <w:color w:val="4F81BD" w:themeColor="accent1"/>
      <w:sz w:val="22"/>
      <w:szCs w:val="22"/>
    </w:rPr>
  </w:style>
  <w:style w:type="character" w:customStyle="1" w:styleId="Heading5Char">
    <w:name w:val="Heading 5 Char"/>
    <w:basedOn w:val="DefaultParagraphFont"/>
    <w:link w:val="Heading5"/>
    <w:rsid w:val="009512A9"/>
    <w:rPr>
      <w:rFonts w:ascii="Times New Roman" w:eastAsia="Times New Roman" w:hAnsi="Times New Roman" w:cs="Times New Roman"/>
      <w:b/>
      <w:bCs/>
    </w:rPr>
  </w:style>
  <w:style w:type="paragraph" w:styleId="FootnoteText">
    <w:name w:val="footnote text"/>
    <w:aliases w:val="Char"/>
    <w:basedOn w:val="Normal"/>
    <w:link w:val="FootnoteTextChar"/>
    <w:autoRedefine/>
    <w:uiPriority w:val="99"/>
    <w:unhideWhenUsed/>
    <w:qFormat/>
    <w:rsid w:val="003413D1"/>
    <w:pPr>
      <w:spacing w:after="0" w:line="240" w:lineRule="auto"/>
    </w:pPr>
    <w:rPr>
      <w:rFonts w:ascii="Kalpurush" w:hAnsi="Kalpurush" w:cs="Kalpurush"/>
      <w:sz w:val="20"/>
      <w:szCs w:val="20"/>
    </w:rPr>
  </w:style>
  <w:style w:type="character" w:customStyle="1" w:styleId="FootnoteTextChar">
    <w:name w:val="Footnote Text Char"/>
    <w:aliases w:val="Char Char"/>
    <w:basedOn w:val="DefaultParagraphFont"/>
    <w:link w:val="FootnoteText"/>
    <w:uiPriority w:val="99"/>
    <w:rsid w:val="003413D1"/>
    <w:rPr>
      <w:rFonts w:ascii="Kalpurush" w:hAnsi="Kalpurush" w:cs="Kalpurush"/>
      <w:lang w:val="fr-FR"/>
    </w:rPr>
  </w:style>
  <w:style w:type="character" w:styleId="FootnoteReference">
    <w:name w:val="footnote reference"/>
    <w:basedOn w:val="DefaultParagraphFont"/>
    <w:uiPriority w:val="99"/>
    <w:semiHidden/>
    <w:unhideWhenUsed/>
    <w:rsid w:val="00BF14C4"/>
    <w:rPr>
      <w:vertAlign w:val="superscript"/>
    </w:rPr>
  </w:style>
  <w:style w:type="paragraph" w:styleId="Footer">
    <w:name w:val="footer"/>
    <w:basedOn w:val="Normal"/>
    <w:link w:val="FooterChar"/>
    <w:uiPriority w:val="99"/>
    <w:rsid w:val="00BF14C4"/>
    <w:pPr>
      <w:tabs>
        <w:tab w:val="center" w:pos="4153"/>
        <w:tab w:val="right" w:pos="8306"/>
      </w:tabs>
    </w:pPr>
  </w:style>
  <w:style w:type="character" w:customStyle="1" w:styleId="FooterChar">
    <w:name w:val="Footer Char"/>
    <w:basedOn w:val="DefaultParagraphFont"/>
    <w:link w:val="Footer"/>
    <w:uiPriority w:val="99"/>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uiPriority w:val="99"/>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4C4"/>
    <w:rPr>
      <w:rFonts w:ascii="Tahoma" w:eastAsia="Calibri" w:hAnsi="Tahoma" w:cs="Tahoma"/>
      <w:sz w:val="16"/>
      <w:szCs w:val="16"/>
      <w:lang w:val="fr-FR"/>
    </w:rPr>
  </w:style>
  <w:style w:type="paragraph" w:styleId="Header">
    <w:name w:val="header"/>
    <w:basedOn w:val="Normal"/>
    <w:link w:val="HeaderChar"/>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rsid w:val="00BF14C4"/>
    <w:rPr>
      <w:rFonts w:ascii="Calibri" w:eastAsia="Calibri" w:hAnsi="Calibri" w:cs="Arial"/>
      <w:lang w:val="fr-FR"/>
    </w:rPr>
  </w:style>
  <w:style w:type="character" w:styleId="Hyperlink">
    <w:name w:val="Hyperlink"/>
    <w:basedOn w:val="DefaultParagraphFont"/>
    <w:uiPriority w:val="99"/>
    <w:unhideWhenUsed/>
    <w:rsid w:val="00A7681F"/>
    <w:rPr>
      <w:color w:val="0000FF"/>
      <w:u w:val="single"/>
    </w:rPr>
  </w:style>
  <w:style w:type="table" w:styleId="TableGrid">
    <w:name w:val="Table Grid"/>
    <w:basedOn w:val="TableNormal"/>
    <w:rsid w:val="00E046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86834"/>
    <w:pPr>
      <w:ind w:left="720"/>
      <w:contextualSpacing/>
    </w:pPr>
  </w:style>
  <w:style w:type="paragraph" w:styleId="Title">
    <w:name w:val="Title"/>
    <w:basedOn w:val="Normal"/>
    <w:link w:val="TitleChar"/>
    <w:qFormat/>
    <w:rsid w:val="00651512"/>
    <w:pPr>
      <w:bidi/>
      <w:spacing w:after="0" w:line="240" w:lineRule="auto"/>
      <w:jc w:val="center"/>
    </w:pPr>
    <w:rPr>
      <w:rFonts w:ascii="ParashMJ" w:eastAsia="Times New Roman" w:hAnsi="ParashMJ" w:cs="Traditional Arabic"/>
      <w:sz w:val="28"/>
      <w:szCs w:val="28"/>
      <w:lang w:val="en-US" w:eastAsia="ar-SA"/>
    </w:rPr>
  </w:style>
  <w:style w:type="character" w:customStyle="1" w:styleId="TitleChar">
    <w:name w:val="Title Char"/>
    <w:basedOn w:val="DefaultParagraphFont"/>
    <w:link w:val="Title"/>
    <w:rsid w:val="00651512"/>
    <w:rPr>
      <w:rFonts w:ascii="ParashMJ" w:eastAsia="Times New Roman" w:hAnsi="ParashMJ" w:cs="Traditional Arabic"/>
      <w:sz w:val="28"/>
      <w:szCs w:val="28"/>
      <w:lang w:eastAsia="ar-SA"/>
    </w:rPr>
  </w:style>
  <w:style w:type="paragraph" w:styleId="BodyText">
    <w:name w:val="Body Text"/>
    <w:basedOn w:val="Normal"/>
    <w:link w:val="BodyTextChar"/>
    <w:rsid w:val="00651512"/>
    <w:pPr>
      <w:snapToGrid w:val="0"/>
      <w:spacing w:after="0" w:line="240" w:lineRule="auto"/>
      <w:jc w:val="lowKashida"/>
    </w:pPr>
    <w:rPr>
      <w:rFonts w:ascii="ParashMJ" w:eastAsia="Times New Roman" w:hAnsi="Times New Roman" w:cs="Traditional Arabic"/>
      <w:sz w:val="24"/>
      <w:szCs w:val="28"/>
      <w:lang w:val="en-US" w:eastAsia="ar-SA"/>
    </w:rPr>
  </w:style>
  <w:style w:type="character" w:customStyle="1" w:styleId="BodyTextChar">
    <w:name w:val="Body Text Char"/>
    <w:basedOn w:val="DefaultParagraphFont"/>
    <w:link w:val="BodyText"/>
    <w:rsid w:val="00651512"/>
    <w:rPr>
      <w:rFonts w:ascii="ParashMJ" w:eastAsia="Times New Roman" w:hAnsi="Times New Roman" w:cs="Traditional Arabic"/>
      <w:sz w:val="24"/>
      <w:szCs w:val="28"/>
      <w:lang w:eastAsia="ar-SA"/>
    </w:rPr>
  </w:style>
  <w:style w:type="paragraph" w:styleId="NormalWeb">
    <w:name w:val="Normal (Web)"/>
    <w:basedOn w:val="Normal"/>
    <w:uiPriority w:val="99"/>
    <w:unhideWhenUsed/>
    <w:rsid w:val="009512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9512A9"/>
    <w:rPr>
      <w:b/>
      <w:bCs/>
    </w:rPr>
  </w:style>
  <w:style w:type="paragraph" w:styleId="EndnoteText">
    <w:name w:val="endnote text"/>
    <w:basedOn w:val="Normal"/>
    <w:link w:val="EndnoteTextChar"/>
    <w:semiHidden/>
    <w:unhideWhenUsed/>
    <w:rsid w:val="009512A9"/>
    <w:pPr>
      <w:spacing w:after="0" w:line="240" w:lineRule="auto"/>
    </w:pPr>
    <w:rPr>
      <w:rFonts w:asciiTheme="minorHAnsi" w:eastAsiaTheme="minorEastAsia" w:hAnsiTheme="minorHAnsi" w:cstheme="minorBidi"/>
      <w:sz w:val="20"/>
      <w:szCs w:val="20"/>
      <w:lang w:val="en-US"/>
    </w:rPr>
  </w:style>
  <w:style w:type="character" w:customStyle="1" w:styleId="EndnoteTextChar">
    <w:name w:val="Endnote Text Char"/>
    <w:basedOn w:val="DefaultParagraphFont"/>
    <w:link w:val="EndnoteText"/>
    <w:semiHidden/>
    <w:rsid w:val="009512A9"/>
    <w:rPr>
      <w:rFonts w:asciiTheme="minorHAnsi" w:eastAsiaTheme="minorEastAsia" w:hAnsiTheme="minorHAnsi" w:cstheme="minorBidi"/>
    </w:rPr>
  </w:style>
  <w:style w:type="character" w:styleId="EndnoteReference">
    <w:name w:val="endnote reference"/>
    <w:basedOn w:val="DefaultParagraphFont"/>
    <w:uiPriority w:val="99"/>
    <w:semiHidden/>
    <w:unhideWhenUsed/>
    <w:rsid w:val="009512A9"/>
    <w:rPr>
      <w:vertAlign w:val="superscript"/>
    </w:rPr>
  </w:style>
  <w:style w:type="character" w:customStyle="1" w:styleId="BodyText3Char">
    <w:name w:val="Body Text 3 Char"/>
    <w:basedOn w:val="DefaultParagraphFont"/>
    <w:link w:val="BodyText3"/>
    <w:semiHidden/>
    <w:rsid w:val="001E7681"/>
    <w:rPr>
      <w:rFonts w:ascii="Times New Roman" w:eastAsia="Times New Roman" w:hAnsi="Times New Roman" w:cs="Times New Roman"/>
      <w:sz w:val="16"/>
      <w:szCs w:val="16"/>
    </w:rPr>
  </w:style>
  <w:style w:type="paragraph" w:styleId="BodyText3">
    <w:name w:val="Body Text 3"/>
    <w:basedOn w:val="Normal"/>
    <w:link w:val="BodyText3Char"/>
    <w:semiHidden/>
    <w:unhideWhenUsed/>
    <w:rsid w:val="001E7681"/>
    <w:pPr>
      <w:spacing w:after="120" w:line="240" w:lineRule="auto"/>
    </w:pPr>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rsid w:val="00357F09"/>
    <w:rPr>
      <w:rFonts w:asciiTheme="majorHAnsi" w:eastAsiaTheme="majorEastAsia" w:hAnsiTheme="majorHAnsi" w:cstheme="majorBidi"/>
      <w:i/>
      <w:iCs/>
      <w:color w:val="243F60" w:themeColor="accent1" w:themeShade="7F"/>
      <w:sz w:val="22"/>
      <w:szCs w:val="22"/>
    </w:rPr>
  </w:style>
  <w:style w:type="paragraph" w:styleId="BodyText2">
    <w:name w:val="Body Text 2"/>
    <w:basedOn w:val="Normal"/>
    <w:link w:val="BodyText2Char"/>
    <w:semiHidden/>
    <w:unhideWhenUsed/>
    <w:rsid w:val="00357F09"/>
    <w:pPr>
      <w:spacing w:after="0" w:line="240" w:lineRule="auto"/>
      <w:jc w:val="lowKashida"/>
    </w:pPr>
    <w:rPr>
      <w:rFonts w:ascii="SutonnyMJ" w:eastAsia="Times New Roman" w:hAnsi="SutonnyMJ" w:cs="Traditional Arabic"/>
      <w:noProof/>
      <w:sz w:val="28"/>
      <w:szCs w:val="33"/>
      <w:lang w:val="en-US"/>
    </w:rPr>
  </w:style>
  <w:style w:type="character" w:customStyle="1" w:styleId="BodyText2Char">
    <w:name w:val="Body Text 2 Char"/>
    <w:basedOn w:val="DefaultParagraphFont"/>
    <w:link w:val="BodyText2"/>
    <w:semiHidden/>
    <w:rsid w:val="00357F09"/>
    <w:rPr>
      <w:rFonts w:ascii="SutonnyMJ" w:eastAsia="Times New Roman" w:hAnsi="SutonnyMJ" w:cs="Traditional Arabic"/>
      <w:noProof/>
      <w:sz w:val="28"/>
      <w:szCs w:val="33"/>
    </w:rPr>
  </w:style>
  <w:style w:type="paragraph" w:styleId="BodyTextIndent3">
    <w:name w:val="Body Text Indent 3"/>
    <w:basedOn w:val="Normal"/>
    <w:link w:val="BodyTextIndent3Char"/>
    <w:semiHidden/>
    <w:unhideWhenUsed/>
    <w:rsid w:val="00357F09"/>
    <w:pPr>
      <w:spacing w:after="0" w:line="240" w:lineRule="auto"/>
      <w:ind w:firstLine="720"/>
      <w:jc w:val="both"/>
    </w:pPr>
    <w:rPr>
      <w:rFonts w:ascii="SutonnyMJ" w:eastAsia="Times New Roman" w:hAnsi="SutonnyMJ" w:cs="Traditional Arabic"/>
      <w:noProof/>
      <w:sz w:val="28"/>
      <w:szCs w:val="28"/>
      <w:lang w:val="en-US"/>
    </w:rPr>
  </w:style>
  <w:style w:type="character" w:customStyle="1" w:styleId="BodyTextIndent3Char">
    <w:name w:val="Body Text Indent 3 Char"/>
    <w:basedOn w:val="DefaultParagraphFont"/>
    <w:link w:val="BodyTextIndent3"/>
    <w:semiHidden/>
    <w:rsid w:val="00357F09"/>
    <w:rPr>
      <w:rFonts w:ascii="SutonnyMJ" w:eastAsia="Times New Roman" w:hAnsi="SutonnyMJ" w:cs="Traditional Arabic"/>
      <w:noProof/>
      <w:sz w:val="28"/>
      <w:szCs w:val="28"/>
    </w:rPr>
  </w:style>
  <w:style w:type="character" w:styleId="PageNumber">
    <w:name w:val="page number"/>
    <w:basedOn w:val="DefaultParagraphFont"/>
    <w:rsid w:val="00C56F67"/>
  </w:style>
  <w:style w:type="paragraph" w:customStyle="1" w:styleId="NormalSutonnyMJ">
    <w:name w:val="Normal + SutonnyMJ"/>
    <w:aliases w:val="14 pt,Justified"/>
    <w:basedOn w:val="Normal"/>
    <w:rsid w:val="00C56F67"/>
    <w:pPr>
      <w:spacing w:after="0" w:line="240" w:lineRule="auto"/>
      <w:jc w:val="both"/>
    </w:pPr>
    <w:rPr>
      <w:rFonts w:ascii="SutonnyMJ" w:eastAsia="Times New Roman" w:hAnsi="SutonnyMJ" w:cs="Times New Roman"/>
      <w:sz w:val="28"/>
      <w:szCs w:val="28"/>
      <w:lang w:val="en-US" w:bidi="he-IL"/>
    </w:rPr>
  </w:style>
  <w:style w:type="character" w:styleId="FollowedHyperlink">
    <w:name w:val="FollowedHyperlink"/>
    <w:basedOn w:val="DefaultParagraphFont"/>
    <w:uiPriority w:val="99"/>
    <w:rsid w:val="00C56F67"/>
    <w:rPr>
      <w:color w:val="800080"/>
      <w:u w:val="single"/>
    </w:rPr>
  </w:style>
  <w:style w:type="paragraph" w:styleId="DocumentMap">
    <w:name w:val="Document Map"/>
    <w:basedOn w:val="Normal"/>
    <w:link w:val="DocumentMapChar"/>
    <w:semiHidden/>
    <w:rsid w:val="00C56F67"/>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C56F67"/>
    <w:rPr>
      <w:rFonts w:ascii="Tahoma" w:eastAsia="Times New Roman" w:hAnsi="Tahoma" w:cs="Tahoma"/>
      <w:shd w:val="clear" w:color="auto" w:fill="000080"/>
    </w:rPr>
  </w:style>
  <w:style w:type="character" w:customStyle="1" w:styleId="Heading2Char">
    <w:name w:val="Heading 2 Char"/>
    <w:basedOn w:val="DefaultParagraphFont"/>
    <w:link w:val="Heading2"/>
    <w:uiPriority w:val="9"/>
    <w:rsid w:val="009A2797"/>
    <w:rPr>
      <w:rFonts w:ascii="SutonnyEMJ" w:eastAsia="Times New Roman" w:hAnsi="SutonnyEMJ" w:cs="Times New Roman"/>
      <w:color w:val="FF00FF"/>
      <w:sz w:val="24"/>
      <w:szCs w:val="24"/>
      <w:u w:val="single"/>
    </w:rPr>
  </w:style>
  <w:style w:type="character" w:customStyle="1" w:styleId="Heading8Char">
    <w:name w:val="Heading 8 Char"/>
    <w:basedOn w:val="DefaultParagraphFont"/>
    <w:link w:val="Heading8"/>
    <w:semiHidden/>
    <w:rsid w:val="009A2797"/>
    <w:rPr>
      <w:rFonts w:ascii="SutonnyMJ" w:eastAsia="Times New Roman" w:hAnsi="SutonnyMJ" w:cs="SutonnyMJ"/>
      <w:b/>
      <w:bCs/>
      <w:sz w:val="34"/>
      <w:szCs w:val="36"/>
    </w:rPr>
  </w:style>
  <w:style w:type="character" w:customStyle="1" w:styleId="FootnoteTextChar1">
    <w:name w:val="Footnote Text Char1"/>
    <w:aliases w:val="Char Char1"/>
    <w:basedOn w:val="DefaultParagraphFont"/>
    <w:semiHidden/>
    <w:rsid w:val="009A2797"/>
    <w:rPr>
      <w:sz w:val="20"/>
      <w:szCs w:val="20"/>
    </w:rPr>
  </w:style>
  <w:style w:type="character" w:customStyle="1" w:styleId="BodyTextIndentChar">
    <w:name w:val="Body Text Indent Char"/>
    <w:basedOn w:val="DefaultParagraphFont"/>
    <w:link w:val="BodyTextIndent"/>
    <w:semiHidden/>
    <w:rsid w:val="009A2797"/>
    <w:rPr>
      <w:rFonts w:ascii="SutonnyEMJ" w:eastAsia="Times New Roman" w:hAnsi="SutonnyEMJ" w:cs="Times New Roman"/>
      <w:color w:val="FF00FF"/>
      <w:sz w:val="24"/>
      <w:szCs w:val="24"/>
      <w:u w:val="single"/>
    </w:rPr>
  </w:style>
  <w:style w:type="paragraph" w:styleId="BodyTextIndent">
    <w:name w:val="Body Text Indent"/>
    <w:basedOn w:val="Normal"/>
    <w:link w:val="BodyTextIndentChar"/>
    <w:semiHidden/>
    <w:unhideWhenUsed/>
    <w:rsid w:val="009A2797"/>
    <w:pPr>
      <w:spacing w:after="0" w:line="360" w:lineRule="auto"/>
      <w:ind w:firstLine="720"/>
    </w:pPr>
    <w:rPr>
      <w:rFonts w:ascii="SutonnyEMJ" w:eastAsia="Times New Roman" w:hAnsi="SutonnyEMJ" w:cs="Times New Roman"/>
      <w:color w:val="FF00FF"/>
      <w:sz w:val="24"/>
      <w:szCs w:val="24"/>
      <w:u w:val="single"/>
      <w:lang w:val="en-US"/>
    </w:rPr>
  </w:style>
  <w:style w:type="character" w:customStyle="1" w:styleId="BodyTextIndentChar1">
    <w:name w:val="Body Text Indent Char1"/>
    <w:basedOn w:val="DefaultParagraphFont"/>
    <w:uiPriority w:val="99"/>
    <w:semiHidden/>
    <w:rsid w:val="009A2797"/>
    <w:rPr>
      <w:sz w:val="22"/>
      <w:szCs w:val="22"/>
      <w:lang w:val="fr-FR"/>
    </w:rPr>
  </w:style>
  <w:style w:type="character" w:customStyle="1" w:styleId="BodyTextIndent2Char">
    <w:name w:val="Body Text Indent 2 Char"/>
    <w:basedOn w:val="DefaultParagraphFont"/>
    <w:link w:val="BodyTextIndent2"/>
    <w:semiHidden/>
    <w:rsid w:val="009A2797"/>
    <w:rPr>
      <w:rFonts w:ascii="SutonnyEMJ" w:eastAsia="Times New Roman" w:hAnsi="SutonnyEMJ" w:cs="Times New Roman"/>
      <w:color w:val="FF00FF"/>
      <w:sz w:val="24"/>
      <w:szCs w:val="24"/>
    </w:rPr>
  </w:style>
  <w:style w:type="paragraph" w:styleId="BodyTextIndent2">
    <w:name w:val="Body Text Indent 2"/>
    <w:basedOn w:val="Normal"/>
    <w:link w:val="BodyTextIndent2Char"/>
    <w:unhideWhenUsed/>
    <w:rsid w:val="009A2797"/>
    <w:pPr>
      <w:spacing w:after="0" w:line="360" w:lineRule="auto"/>
      <w:ind w:firstLine="720"/>
    </w:pPr>
    <w:rPr>
      <w:rFonts w:ascii="SutonnyEMJ" w:eastAsia="Times New Roman" w:hAnsi="SutonnyEMJ" w:cs="Times New Roman"/>
      <w:color w:val="FF00FF"/>
      <w:sz w:val="24"/>
      <w:szCs w:val="24"/>
      <w:lang w:val="en-US"/>
    </w:rPr>
  </w:style>
  <w:style w:type="character" w:customStyle="1" w:styleId="BodyTextIndent2Char1">
    <w:name w:val="Body Text Indent 2 Char1"/>
    <w:basedOn w:val="DefaultParagraphFont"/>
    <w:uiPriority w:val="99"/>
    <w:semiHidden/>
    <w:rsid w:val="009A2797"/>
    <w:rPr>
      <w:sz w:val="22"/>
      <w:szCs w:val="22"/>
      <w:lang w:val="fr-FR"/>
    </w:rPr>
  </w:style>
  <w:style w:type="paragraph" w:customStyle="1" w:styleId="byline">
    <w:name w:val="byline"/>
    <w:basedOn w:val="Normal"/>
    <w:rsid w:val="006374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E1C92"/>
    <w:rPr>
      <w:i/>
      <w:iCs/>
    </w:rPr>
  </w:style>
  <w:style w:type="character" w:styleId="CommentReference">
    <w:name w:val="annotation reference"/>
    <w:basedOn w:val="DefaultParagraphFont"/>
    <w:uiPriority w:val="99"/>
    <w:semiHidden/>
    <w:unhideWhenUsed/>
    <w:rsid w:val="0046160A"/>
    <w:rPr>
      <w:sz w:val="16"/>
      <w:szCs w:val="16"/>
    </w:rPr>
  </w:style>
  <w:style w:type="paragraph" w:styleId="CommentText">
    <w:name w:val="annotation text"/>
    <w:basedOn w:val="Normal"/>
    <w:link w:val="CommentTextChar"/>
    <w:uiPriority w:val="99"/>
    <w:semiHidden/>
    <w:unhideWhenUsed/>
    <w:rsid w:val="0046160A"/>
    <w:pPr>
      <w:spacing w:line="240" w:lineRule="auto"/>
    </w:pPr>
    <w:rPr>
      <w:sz w:val="20"/>
      <w:szCs w:val="20"/>
    </w:rPr>
  </w:style>
  <w:style w:type="character" w:customStyle="1" w:styleId="CommentTextChar">
    <w:name w:val="Comment Text Char"/>
    <w:basedOn w:val="DefaultParagraphFont"/>
    <w:link w:val="CommentText"/>
    <w:uiPriority w:val="99"/>
    <w:semiHidden/>
    <w:rsid w:val="0046160A"/>
    <w:rPr>
      <w:lang w:val="fr-FR"/>
    </w:rPr>
  </w:style>
  <w:style w:type="paragraph" w:styleId="CommentSubject">
    <w:name w:val="annotation subject"/>
    <w:basedOn w:val="CommentText"/>
    <w:next w:val="CommentText"/>
    <w:link w:val="CommentSubjectChar"/>
    <w:uiPriority w:val="99"/>
    <w:semiHidden/>
    <w:unhideWhenUsed/>
    <w:rsid w:val="0046160A"/>
    <w:rPr>
      <w:b/>
      <w:bCs/>
    </w:rPr>
  </w:style>
  <w:style w:type="character" w:customStyle="1" w:styleId="CommentSubjectChar">
    <w:name w:val="Comment Subject Char"/>
    <w:basedOn w:val="CommentTextChar"/>
    <w:link w:val="CommentSubject"/>
    <w:uiPriority w:val="99"/>
    <w:semiHidden/>
    <w:rsid w:val="0046160A"/>
    <w:rPr>
      <w:b/>
      <w:bCs/>
      <w:lang w:val="fr-FR"/>
    </w:rPr>
  </w:style>
  <w:style w:type="paragraph" w:styleId="Revision">
    <w:name w:val="Revision"/>
    <w:hidden/>
    <w:uiPriority w:val="99"/>
    <w:semiHidden/>
    <w:rsid w:val="0046160A"/>
    <w:rPr>
      <w:sz w:val="22"/>
      <w:szCs w:val="2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uiPriority w:val="9"/>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paragraph" w:styleId="Heading2">
    <w:name w:val="heading 2"/>
    <w:basedOn w:val="Normal"/>
    <w:next w:val="Normal"/>
    <w:link w:val="Heading2Char"/>
    <w:uiPriority w:val="9"/>
    <w:unhideWhenUsed/>
    <w:qFormat/>
    <w:rsid w:val="009A2797"/>
    <w:pPr>
      <w:keepNext/>
      <w:spacing w:after="0" w:line="360" w:lineRule="auto"/>
      <w:ind w:left="720"/>
      <w:outlineLvl w:val="1"/>
    </w:pPr>
    <w:rPr>
      <w:rFonts w:ascii="SutonnyEMJ" w:eastAsia="Times New Roman" w:hAnsi="SutonnyEMJ" w:cs="Times New Roman"/>
      <w:color w:val="FF00FF"/>
      <w:sz w:val="24"/>
      <w:szCs w:val="24"/>
      <w:u w:val="single"/>
      <w:lang w:val="en-US"/>
    </w:rPr>
  </w:style>
  <w:style w:type="paragraph" w:styleId="Heading3">
    <w:name w:val="heading 3"/>
    <w:basedOn w:val="Normal"/>
    <w:next w:val="Normal"/>
    <w:link w:val="Heading3Char"/>
    <w:unhideWhenUsed/>
    <w:qFormat/>
    <w:rsid w:val="009512A9"/>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5">
    <w:name w:val="heading 5"/>
    <w:basedOn w:val="Normal"/>
    <w:link w:val="Heading5Char"/>
    <w:qFormat/>
    <w:rsid w:val="009512A9"/>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paragraph" w:styleId="Heading6">
    <w:name w:val="heading 6"/>
    <w:basedOn w:val="Normal"/>
    <w:next w:val="Normal"/>
    <w:link w:val="Heading6Char"/>
    <w:unhideWhenUsed/>
    <w:qFormat/>
    <w:rsid w:val="00357F09"/>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Heading8">
    <w:name w:val="heading 8"/>
    <w:basedOn w:val="Normal"/>
    <w:next w:val="Normal"/>
    <w:link w:val="Heading8Char"/>
    <w:semiHidden/>
    <w:unhideWhenUsed/>
    <w:qFormat/>
    <w:rsid w:val="009A2797"/>
    <w:pPr>
      <w:keepNext/>
      <w:spacing w:before="20" w:after="20" w:line="310" w:lineRule="exact"/>
      <w:jc w:val="center"/>
      <w:outlineLvl w:val="7"/>
    </w:pPr>
    <w:rPr>
      <w:rFonts w:ascii="SutonnyMJ" w:eastAsia="Times New Roman" w:hAnsi="SutonnyMJ" w:cs="SutonnyMJ"/>
      <w:b/>
      <w:bCs/>
      <w:sz w:val="34"/>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4C4"/>
    <w:rPr>
      <w:rFonts w:ascii="Garamond" w:eastAsia="Times New Roman" w:hAnsi="Garamond" w:cs="Times New Roman"/>
      <w:b/>
      <w:bCs/>
      <w:kern w:val="28"/>
      <w:sz w:val="26"/>
      <w:szCs w:val="26"/>
      <w:lang w:val="fr-FR" w:eastAsia="fr-FR"/>
    </w:rPr>
  </w:style>
  <w:style w:type="character" w:customStyle="1" w:styleId="Heading3Char">
    <w:name w:val="Heading 3 Char"/>
    <w:basedOn w:val="DefaultParagraphFont"/>
    <w:link w:val="Heading3"/>
    <w:rsid w:val="009512A9"/>
    <w:rPr>
      <w:rFonts w:asciiTheme="majorHAnsi" w:eastAsiaTheme="majorEastAsia" w:hAnsiTheme="majorHAnsi" w:cstheme="majorBidi"/>
      <w:b/>
      <w:bCs/>
      <w:color w:val="4F81BD" w:themeColor="accent1"/>
      <w:sz w:val="22"/>
      <w:szCs w:val="22"/>
    </w:rPr>
  </w:style>
  <w:style w:type="character" w:customStyle="1" w:styleId="Heading5Char">
    <w:name w:val="Heading 5 Char"/>
    <w:basedOn w:val="DefaultParagraphFont"/>
    <w:link w:val="Heading5"/>
    <w:rsid w:val="009512A9"/>
    <w:rPr>
      <w:rFonts w:ascii="Times New Roman" w:eastAsia="Times New Roman" w:hAnsi="Times New Roman" w:cs="Times New Roman"/>
      <w:b/>
      <w:bCs/>
    </w:rPr>
  </w:style>
  <w:style w:type="paragraph" w:styleId="FootnoteText">
    <w:name w:val="footnote text"/>
    <w:aliases w:val="Char"/>
    <w:basedOn w:val="Normal"/>
    <w:link w:val="FootnoteTextChar"/>
    <w:autoRedefine/>
    <w:uiPriority w:val="99"/>
    <w:unhideWhenUsed/>
    <w:qFormat/>
    <w:rsid w:val="003413D1"/>
    <w:pPr>
      <w:spacing w:after="0" w:line="240" w:lineRule="auto"/>
    </w:pPr>
    <w:rPr>
      <w:rFonts w:ascii="Kalpurush" w:hAnsi="Kalpurush" w:cs="Kalpurush"/>
      <w:sz w:val="20"/>
      <w:szCs w:val="20"/>
    </w:rPr>
  </w:style>
  <w:style w:type="character" w:customStyle="1" w:styleId="FootnoteTextChar">
    <w:name w:val="Footnote Text Char"/>
    <w:aliases w:val="Char Char"/>
    <w:basedOn w:val="DefaultParagraphFont"/>
    <w:link w:val="FootnoteText"/>
    <w:uiPriority w:val="99"/>
    <w:rsid w:val="003413D1"/>
    <w:rPr>
      <w:rFonts w:ascii="Kalpurush" w:hAnsi="Kalpurush" w:cs="Kalpurush"/>
      <w:lang w:val="fr-FR"/>
    </w:rPr>
  </w:style>
  <w:style w:type="character" w:styleId="FootnoteReference">
    <w:name w:val="footnote reference"/>
    <w:basedOn w:val="DefaultParagraphFont"/>
    <w:uiPriority w:val="99"/>
    <w:semiHidden/>
    <w:unhideWhenUsed/>
    <w:rsid w:val="00BF14C4"/>
    <w:rPr>
      <w:vertAlign w:val="superscript"/>
    </w:rPr>
  </w:style>
  <w:style w:type="paragraph" w:styleId="Footer">
    <w:name w:val="footer"/>
    <w:basedOn w:val="Normal"/>
    <w:link w:val="FooterChar"/>
    <w:uiPriority w:val="99"/>
    <w:rsid w:val="00BF14C4"/>
    <w:pPr>
      <w:tabs>
        <w:tab w:val="center" w:pos="4153"/>
        <w:tab w:val="right" w:pos="8306"/>
      </w:tabs>
    </w:pPr>
  </w:style>
  <w:style w:type="character" w:customStyle="1" w:styleId="FooterChar">
    <w:name w:val="Footer Char"/>
    <w:basedOn w:val="DefaultParagraphFont"/>
    <w:link w:val="Footer"/>
    <w:uiPriority w:val="99"/>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uiPriority w:val="99"/>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4C4"/>
    <w:rPr>
      <w:rFonts w:ascii="Tahoma" w:eastAsia="Calibri" w:hAnsi="Tahoma" w:cs="Tahoma"/>
      <w:sz w:val="16"/>
      <w:szCs w:val="16"/>
      <w:lang w:val="fr-FR"/>
    </w:rPr>
  </w:style>
  <w:style w:type="paragraph" w:styleId="Header">
    <w:name w:val="header"/>
    <w:basedOn w:val="Normal"/>
    <w:link w:val="HeaderChar"/>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rsid w:val="00BF14C4"/>
    <w:rPr>
      <w:rFonts w:ascii="Calibri" w:eastAsia="Calibri" w:hAnsi="Calibri" w:cs="Arial"/>
      <w:lang w:val="fr-FR"/>
    </w:rPr>
  </w:style>
  <w:style w:type="character" w:styleId="Hyperlink">
    <w:name w:val="Hyperlink"/>
    <w:basedOn w:val="DefaultParagraphFont"/>
    <w:uiPriority w:val="99"/>
    <w:unhideWhenUsed/>
    <w:rsid w:val="00A7681F"/>
    <w:rPr>
      <w:color w:val="0000FF"/>
      <w:u w:val="single"/>
    </w:rPr>
  </w:style>
  <w:style w:type="table" w:styleId="TableGrid">
    <w:name w:val="Table Grid"/>
    <w:basedOn w:val="TableNormal"/>
    <w:rsid w:val="00E046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86834"/>
    <w:pPr>
      <w:ind w:left="720"/>
      <w:contextualSpacing/>
    </w:pPr>
  </w:style>
  <w:style w:type="paragraph" w:styleId="Title">
    <w:name w:val="Title"/>
    <w:basedOn w:val="Normal"/>
    <w:link w:val="TitleChar"/>
    <w:qFormat/>
    <w:rsid w:val="00651512"/>
    <w:pPr>
      <w:bidi/>
      <w:spacing w:after="0" w:line="240" w:lineRule="auto"/>
      <w:jc w:val="center"/>
    </w:pPr>
    <w:rPr>
      <w:rFonts w:ascii="ParashMJ" w:eastAsia="Times New Roman" w:hAnsi="ParashMJ" w:cs="Traditional Arabic"/>
      <w:sz w:val="28"/>
      <w:szCs w:val="28"/>
      <w:lang w:val="en-US" w:eastAsia="ar-SA"/>
    </w:rPr>
  </w:style>
  <w:style w:type="character" w:customStyle="1" w:styleId="TitleChar">
    <w:name w:val="Title Char"/>
    <w:basedOn w:val="DefaultParagraphFont"/>
    <w:link w:val="Title"/>
    <w:rsid w:val="00651512"/>
    <w:rPr>
      <w:rFonts w:ascii="ParashMJ" w:eastAsia="Times New Roman" w:hAnsi="ParashMJ" w:cs="Traditional Arabic"/>
      <w:sz w:val="28"/>
      <w:szCs w:val="28"/>
      <w:lang w:eastAsia="ar-SA"/>
    </w:rPr>
  </w:style>
  <w:style w:type="paragraph" w:styleId="BodyText">
    <w:name w:val="Body Text"/>
    <w:basedOn w:val="Normal"/>
    <w:link w:val="BodyTextChar"/>
    <w:rsid w:val="00651512"/>
    <w:pPr>
      <w:snapToGrid w:val="0"/>
      <w:spacing w:after="0" w:line="240" w:lineRule="auto"/>
      <w:jc w:val="lowKashida"/>
    </w:pPr>
    <w:rPr>
      <w:rFonts w:ascii="ParashMJ" w:eastAsia="Times New Roman" w:hAnsi="Times New Roman" w:cs="Traditional Arabic"/>
      <w:sz w:val="24"/>
      <w:szCs w:val="28"/>
      <w:lang w:val="en-US" w:eastAsia="ar-SA"/>
    </w:rPr>
  </w:style>
  <w:style w:type="character" w:customStyle="1" w:styleId="BodyTextChar">
    <w:name w:val="Body Text Char"/>
    <w:basedOn w:val="DefaultParagraphFont"/>
    <w:link w:val="BodyText"/>
    <w:rsid w:val="00651512"/>
    <w:rPr>
      <w:rFonts w:ascii="ParashMJ" w:eastAsia="Times New Roman" w:hAnsi="Times New Roman" w:cs="Traditional Arabic"/>
      <w:sz w:val="24"/>
      <w:szCs w:val="28"/>
      <w:lang w:eastAsia="ar-SA"/>
    </w:rPr>
  </w:style>
  <w:style w:type="paragraph" w:styleId="NormalWeb">
    <w:name w:val="Normal (Web)"/>
    <w:basedOn w:val="Normal"/>
    <w:uiPriority w:val="99"/>
    <w:unhideWhenUsed/>
    <w:rsid w:val="009512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9512A9"/>
    <w:rPr>
      <w:b/>
      <w:bCs/>
    </w:rPr>
  </w:style>
  <w:style w:type="paragraph" w:styleId="EndnoteText">
    <w:name w:val="endnote text"/>
    <w:basedOn w:val="Normal"/>
    <w:link w:val="EndnoteTextChar"/>
    <w:semiHidden/>
    <w:unhideWhenUsed/>
    <w:rsid w:val="009512A9"/>
    <w:pPr>
      <w:spacing w:after="0" w:line="240" w:lineRule="auto"/>
    </w:pPr>
    <w:rPr>
      <w:rFonts w:asciiTheme="minorHAnsi" w:eastAsiaTheme="minorEastAsia" w:hAnsiTheme="minorHAnsi" w:cstheme="minorBidi"/>
      <w:sz w:val="20"/>
      <w:szCs w:val="20"/>
      <w:lang w:val="en-US"/>
    </w:rPr>
  </w:style>
  <w:style w:type="character" w:customStyle="1" w:styleId="EndnoteTextChar">
    <w:name w:val="Endnote Text Char"/>
    <w:basedOn w:val="DefaultParagraphFont"/>
    <w:link w:val="EndnoteText"/>
    <w:semiHidden/>
    <w:rsid w:val="009512A9"/>
    <w:rPr>
      <w:rFonts w:asciiTheme="minorHAnsi" w:eastAsiaTheme="minorEastAsia" w:hAnsiTheme="minorHAnsi" w:cstheme="minorBidi"/>
    </w:rPr>
  </w:style>
  <w:style w:type="character" w:styleId="EndnoteReference">
    <w:name w:val="endnote reference"/>
    <w:basedOn w:val="DefaultParagraphFont"/>
    <w:uiPriority w:val="99"/>
    <w:semiHidden/>
    <w:unhideWhenUsed/>
    <w:rsid w:val="009512A9"/>
    <w:rPr>
      <w:vertAlign w:val="superscript"/>
    </w:rPr>
  </w:style>
  <w:style w:type="character" w:customStyle="1" w:styleId="BodyText3Char">
    <w:name w:val="Body Text 3 Char"/>
    <w:basedOn w:val="DefaultParagraphFont"/>
    <w:link w:val="BodyText3"/>
    <w:semiHidden/>
    <w:rsid w:val="001E7681"/>
    <w:rPr>
      <w:rFonts w:ascii="Times New Roman" w:eastAsia="Times New Roman" w:hAnsi="Times New Roman" w:cs="Times New Roman"/>
      <w:sz w:val="16"/>
      <w:szCs w:val="16"/>
    </w:rPr>
  </w:style>
  <w:style w:type="paragraph" w:styleId="BodyText3">
    <w:name w:val="Body Text 3"/>
    <w:basedOn w:val="Normal"/>
    <w:link w:val="BodyText3Char"/>
    <w:semiHidden/>
    <w:unhideWhenUsed/>
    <w:rsid w:val="001E7681"/>
    <w:pPr>
      <w:spacing w:after="120" w:line="240" w:lineRule="auto"/>
    </w:pPr>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rsid w:val="00357F09"/>
    <w:rPr>
      <w:rFonts w:asciiTheme="majorHAnsi" w:eastAsiaTheme="majorEastAsia" w:hAnsiTheme="majorHAnsi" w:cstheme="majorBidi"/>
      <w:i/>
      <w:iCs/>
      <w:color w:val="243F60" w:themeColor="accent1" w:themeShade="7F"/>
      <w:sz w:val="22"/>
      <w:szCs w:val="22"/>
    </w:rPr>
  </w:style>
  <w:style w:type="paragraph" w:styleId="BodyText2">
    <w:name w:val="Body Text 2"/>
    <w:basedOn w:val="Normal"/>
    <w:link w:val="BodyText2Char"/>
    <w:semiHidden/>
    <w:unhideWhenUsed/>
    <w:rsid w:val="00357F09"/>
    <w:pPr>
      <w:spacing w:after="0" w:line="240" w:lineRule="auto"/>
      <w:jc w:val="lowKashida"/>
    </w:pPr>
    <w:rPr>
      <w:rFonts w:ascii="SutonnyMJ" w:eastAsia="Times New Roman" w:hAnsi="SutonnyMJ" w:cs="Traditional Arabic"/>
      <w:noProof/>
      <w:sz w:val="28"/>
      <w:szCs w:val="33"/>
      <w:lang w:val="en-US"/>
    </w:rPr>
  </w:style>
  <w:style w:type="character" w:customStyle="1" w:styleId="BodyText2Char">
    <w:name w:val="Body Text 2 Char"/>
    <w:basedOn w:val="DefaultParagraphFont"/>
    <w:link w:val="BodyText2"/>
    <w:semiHidden/>
    <w:rsid w:val="00357F09"/>
    <w:rPr>
      <w:rFonts w:ascii="SutonnyMJ" w:eastAsia="Times New Roman" w:hAnsi="SutonnyMJ" w:cs="Traditional Arabic"/>
      <w:noProof/>
      <w:sz w:val="28"/>
      <w:szCs w:val="33"/>
    </w:rPr>
  </w:style>
  <w:style w:type="paragraph" w:styleId="BodyTextIndent3">
    <w:name w:val="Body Text Indent 3"/>
    <w:basedOn w:val="Normal"/>
    <w:link w:val="BodyTextIndent3Char"/>
    <w:semiHidden/>
    <w:unhideWhenUsed/>
    <w:rsid w:val="00357F09"/>
    <w:pPr>
      <w:spacing w:after="0" w:line="240" w:lineRule="auto"/>
      <w:ind w:firstLine="720"/>
      <w:jc w:val="both"/>
    </w:pPr>
    <w:rPr>
      <w:rFonts w:ascii="SutonnyMJ" w:eastAsia="Times New Roman" w:hAnsi="SutonnyMJ" w:cs="Traditional Arabic"/>
      <w:noProof/>
      <w:sz w:val="28"/>
      <w:szCs w:val="28"/>
      <w:lang w:val="en-US"/>
    </w:rPr>
  </w:style>
  <w:style w:type="character" w:customStyle="1" w:styleId="BodyTextIndent3Char">
    <w:name w:val="Body Text Indent 3 Char"/>
    <w:basedOn w:val="DefaultParagraphFont"/>
    <w:link w:val="BodyTextIndent3"/>
    <w:semiHidden/>
    <w:rsid w:val="00357F09"/>
    <w:rPr>
      <w:rFonts w:ascii="SutonnyMJ" w:eastAsia="Times New Roman" w:hAnsi="SutonnyMJ" w:cs="Traditional Arabic"/>
      <w:noProof/>
      <w:sz w:val="28"/>
      <w:szCs w:val="28"/>
    </w:rPr>
  </w:style>
  <w:style w:type="character" w:styleId="PageNumber">
    <w:name w:val="page number"/>
    <w:basedOn w:val="DefaultParagraphFont"/>
    <w:rsid w:val="00C56F67"/>
  </w:style>
  <w:style w:type="paragraph" w:customStyle="1" w:styleId="NormalSutonnyMJ">
    <w:name w:val="Normal + SutonnyMJ"/>
    <w:aliases w:val="14 pt,Justified"/>
    <w:basedOn w:val="Normal"/>
    <w:rsid w:val="00C56F67"/>
    <w:pPr>
      <w:spacing w:after="0" w:line="240" w:lineRule="auto"/>
      <w:jc w:val="both"/>
    </w:pPr>
    <w:rPr>
      <w:rFonts w:ascii="SutonnyMJ" w:eastAsia="Times New Roman" w:hAnsi="SutonnyMJ" w:cs="Times New Roman"/>
      <w:sz w:val="28"/>
      <w:szCs w:val="28"/>
      <w:lang w:val="en-US" w:bidi="he-IL"/>
    </w:rPr>
  </w:style>
  <w:style w:type="character" w:styleId="FollowedHyperlink">
    <w:name w:val="FollowedHyperlink"/>
    <w:basedOn w:val="DefaultParagraphFont"/>
    <w:uiPriority w:val="99"/>
    <w:rsid w:val="00C56F67"/>
    <w:rPr>
      <w:color w:val="800080"/>
      <w:u w:val="single"/>
    </w:rPr>
  </w:style>
  <w:style w:type="paragraph" w:styleId="DocumentMap">
    <w:name w:val="Document Map"/>
    <w:basedOn w:val="Normal"/>
    <w:link w:val="DocumentMapChar"/>
    <w:semiHidden/>
    <w:rsid w:val="00C56F67"/>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C56F67"/>
    <w:rPr>
      <w:rFonts w:ascii="Tahoma" w:eastAsia="Times New Roman" w:hAnsi="Tahoma" w:cs="Tahoma"/>
      <w:shd w:val="clear" w:color="auto" w:fill="000080"/>
    </w:rPr>
  </w:style>
  <w:style w:type="character" w:customStyle="1" w:styleId="Heading2Char">
    <w:name w:val="Heading 2 Char"/>
    <w:basedOn w:val="DefaultParagraphFont"/>
    <w:link w:val="Heading2"/>
    <w:uiPriority w:val="9"/>
    <w:rsid w:val="009A2797"/>
    <w:rPr>
      <w:rFonts w:ascii="SutonnyEMJ" w:eastAsia="Times New Roman" w:hAnsi="SutonnyEMJ" w:cs="Times New Roman"/>
      <w:color w:val="FF00FF"/>
      <w:sz w:val="24"/>
      <w:szCs w:val="24"/>
      <w:u w:val="single"/>
    </w:rPr>
  </w:style>
  <w:style w:type="character" w:customStyle="1" w:styleId="Heading8Char">
    <w:name w:val="Heading 8 Char"/>
    <w:basedOn w:val="DefaultParagraphFont"/>
    <w:link w:val="Heading8"/>
    <w:semiHidden/>
    <w:rsid w:val="009A2797"/>
    <w:rPr>
      <w:rFonts w:ascii="SutonnyMJ" w:eastAsia="Times New Roman" w:hAnsi="SutonnyMJ" w:cs="SutonnyMJ"/>
      <w:b/>
      <w:bCs/>
      <w:sz w:val="34"/>
      <w:szCs w:val="36"/>
    </w:rPr>
  </w:style>
  <w:style w:type="character" w:customStyle="1" w:styleId="FootnoteTextChar1">
    <w:name w:val="Footnote Text Char1"/>
    <w:aliases w:val="Char Char1"/>
    <w:basedOn w:val="DefaultParagraphFont"/>
    <w:semiHidden/>
    <w:rsid w:val="009A2797"/>
    <w:rPr>
      <w:sz w:val="20"/>
      <w:szCs w:val="20"/>
    </w:rPr>
  </w:style>
  <w:style w:type="character" w:customStyle="1" w:styleId="BodyTextIndentChar">
    <w:name w:val="Body Text Indent Char"/>
    <w:basedOn w:val="DefaultParagraphFont"/>
    <w:link w:val="BodyTextIndent"/>
    <w:semiHidden/>
    <w:rsid w:val="009A2797"/>
    <w:rPr>
      <w:rFonts w:ascii="SutonnyEMJ" w:eastAsia="Times New Roman" w:hAnsi="SutonnyEMJ" w:cs="Times New Roman"/>
      <w:color w:val="FF00FF"/>
      <w:sz w:val="24"/>
      <w:szCs w:val="24"/>
      <w:u w:val="single"/>
    </w:rPr>
  </w:style>
  <w:style w:type="paragraph" w:styleId="BodyTextIndent">
    <w:name w:val="Body Text Indent"/>
    <w:basedOn w:val="Normal"/>
    <w:link w:val="BodyTextIndentChar"/>
    <w:semiHidden/>
    <w:unhideWhenUsed/>
    <w:rsid w:val="009A2797"/>
    <w:pPr>
      <w:spacing w:after="0" w:line="360" w:lineRule="auto"/>
      <w:ind w:firstLine="720"/>
    </w:pPr>
    <w:rPr>
      <w:rFonts w:ascii="SutonnyEMJ" w:eastAsia="Times New Roman" w:hAnsi="SutonnyEMJ" w:cs="Times New Roman"/>
      <w:color w:val="FF00FF"/>
      <w:sz w:val="24"/>
      <w:szCs w:val="24"/>
      <w:u w:val="single"/>
      <w:lang w:val="en-US"/>
    </w:rPr>
  </w:style>
  <w:style w:type="character" w:customStyle="1" w:styleId="BodyTextIndentChar1">
    <w:name w:val="Body Text Indent Char1"/>
    <w:basedOn w:val="DefaultParagraphFont"/>
    <w:uiPriority w:val="99"/>
    <w:semiHidden/>
    <w:rsid w:val="009A2797"/>
    <w:rPr>
      <w:sz w:val="22"/>
      <w:szCs w:val="22"/>
      <w:lang w:val="fr-FR"/>
    </w:rPr>
  </w:style>
  <w:style w:type="character" w:customStyle="1" w:styleId="BodyTextIndent2Char">
    <w:name w:val="Body Text Indent 2 Char"/>
    <w:basedOn w:val="DefaultParagraphFont"/>
    <w:link w:val="BodyTextIndent2"/>
    <w:semiHidden/>
    <w:rsid w:val="009A2797"/>
    <w:rPr>
      <w:rFonts w:ascii="SutonnyEMJ" w:eastAsia="Times New Roman" w:hAnsi="SutonnyEMJ" w:cs="Times New Roman"/>
      <w:color w:val="FF00FF"/>
      <w:sz w:val="24"/>
      <w:szCs w:val="24"/>
    </w:rPr>
  </w:style>
  <w:style w:type="paragraph" w:styleId="BodyTextIndent2">
    <w:name w:val="Body Text Indent 2"/>
    <w:basedOn w:val="Normal"/>
    <w:link w:val="BodyTextIndent2Char"/>
    <w:unhideWhenUsed/>
    <w:rsid w:val="009A2797"/>
    <w:pPr>
      <w:spacing w:after="0" w:line="360" w:lineRule="auto"/>
      <w:ind w:firstLine="720"/>
    </w:pPr>
    <w:rPr>
      <w:rFonts w:ascii="SutonnyEMJ" w:eastAsia="Times New Roman" w:hAnsi="SutonnyEMJ" w:cs="Times New Roman"/>
      <w:color w:val="FF00FF"/>
      <w:sz w:val="24"/>
      <w:szCs w:val="24"/>
      <w:lang w:val="en-US"/>
    </w:rPr>
  </w:style>
  <w:style w:type="character" w:customStyle="1" w:styleId="BodyTextIndent2Char1">
    <w:name w:val="Body Text Indent 2 Char1"/>
    <w:basedOn w:val="DefaultParagraphFont"/>
    <w:uiPriority w:val="99"/>
    <w:semiHidden/>
    <w:rsid w:val="009A2797"/>
    <w:rPr>
      <w:sz w:val="22"/>
      <w:szCs w:val="22"/>
      <w:lang w:val="fr-FR"/>
    </w:rPr>
  </w:style>
  <w:style w:type="paragraph" w:customStyle="1" w:styleId="byline">
    <w:name w:val="byline"/>
    <w:basedOn w:val="Normal"/>
    <w:rsid w:val="006374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E1C92"/>
    <w:rPr>
      <w:i/>
      <w:iCs/>
    </w:rPr>
  </w:style>
  <w:style w:type="character" w:styleId="CommentReference">
    <w:name w:val="annotation reference"/>
    <w:basedOn w:val="DefaultParagraphFont"/>
    <w:uiPriority w:val="99"/>
    <w:semiHidden/>
    <w:unhideWhenUsed/>
    <w:rsid w:val="0046160A"/>
    <w:rPr>
      <w:sz w:val="16"/>
      <w:szCs w:val="16"/>
    </w:rPr>
  </w:style>
  <w:style w:type="paragraph" w:styleId="CommentText">
    <w:name w:val="annotation text"/>
    <w:basedOn w:val="Normal"/>
    <w:link w:val="CommentTextChar"/>
    <w:uiPriority w:val="99"/>
    <w:semiHidden/>
    <w:unhideWhenUsed/>
    <w:rsid w:val="0046160A"/>
    <w:pPr>
      <w:spacing w:line="240" w:lineRule="auto"/>
    </w:pPr>
    <w:rPr>
      <w:sz w:val="20"/>
      <w:szCs w:val="20"/>
    </w:rPr>
  </w:style>
  <w:style w:type="character" w:customStyle="1" w:styleId="CommentTextChar">
    <w:name w:val="Comment Text Char"/>
    <w:basedOn w:val="DefaultParagraphFont"/>
    <w:link w:val="CommentText"/>
    <w:uiPriority w:val="99"/>
    <w:semiHidden/>
    <w:rsid w:val="0046160A"/>
    <w:rPr>
      <w:lang w:val="fr-FR"/>
    </w:rPr>
  </w:style>
  <w:style w:type="paragraph" w:styleId="CommentSubject">
    <w:name w:val="annotation subject"/>
    <w:basedOn w:val="CommentText"/>
    <w:next w:val="CommentText"/>
    <w:link w:val="CommentSubjectChar"/>
    <w:uiPriority w:val="99"/>
    <w:semiHidden/>
    <w:unhideWhenUsed/>
    <w:rsid w:val="0046160A"/>
    <w:rPr>
      <w:b/>
      <w:bCs/>
    </w:rPr>
  </w:style>
  <w:style w:type="character" w:customStyle="1" w:styleId="CommentSubjectChar">
    <w:name w:val="Comment Subject Char"/>
    <w:basedOn w:val="CommentTextChar"/>
    <w:link w:val="CommentSubject"/>
    <w:uiPriority w:val="99"/>
    <w:semiHidden/>
    <w:rsid w:val="0046160A"/>
    <w:rPr>
      <w:b/>
      <w:bCs/>
      <w:lang w:val="fr-FR"/>
    </w:rPr>
  </w:style>
  <w:style w:type="paragraph" w:styleId="Revision">
    <w:name w:val="Revision"/>
    <w:hidden/>
    <w:uiPriority w:val="99"/>
    <w:semiHidden/>
    <w:rsid w:val="0046160A"/>
    <w:rPr>
      <w:sz w:val="22"/>
      <w:szCs w:val="22"/>
      <w:lang w:val="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esktop\&#1594;&#1604;&#1575;&#1601;%20&#1576;&#1606;&#1594;&#1575;&#1604;&#16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E5981-5FDC-4329-A069-C2CA6E0D9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غلاف بنغالي.dotx</Template>
  <TotalTime>874</TotalTime>
  <Pages>74</Pages>
  <Words>8783</Words>
  <Characters>43218</Characters>
  <Application>Microsoft Office Word</Application>
  <DocSecurity>0</DocSecurity>
  <Lines>1168</Lines>
  <Paragraphs>403</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1</vt:i4>
      </vt:variant>
    </vt:vector>
  </HeadingPairs>
  <TitlesOfParts>
    <vt:vector size="3" baseType="lpstr">
      <vt:lpstr>পর্দা-হীনতার পরিণতি</vt:lpstr>
      <vt:lpstr>একগুচ্ছ মুক্তাদানা :দ্বীনে ইসলামীর সৌন্দর্য</vt:lpstr>
      <vt:lpstr/>
    </vt:vector>
  </TitlesOfParts>
  <Manager/>
  <Company>islamhouse.com</Company>
  <LinksUpToDate>false</LinksUpToDate>
  <CharactersWithSpaces>51598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জুমু‘আর দিনের বিধান</dc:title>
  <dc:subject>জুমু‘আর দিনের বিধান</dc:subject>
  <dc:creator>জাকেরুল্লাহ আবুল খায়ের</dc:creator>
  <cp:keywords>জুমু‘আর দিনের বিধান</cp:keywords>
  <dc:description>জুমু‘আর দিনের বিধান</dc:description>
  <cp:lastModifiedBy>Al-Hashemy</cp:lastModifiedBy>
  <cp:revision>20</cp:revision>
  <cp:lastPrinted>2011-05-17T22:44:00Z</cp:lastPrinted>
  <dcterms:created xsi:type="dcterms:W3CDTF">2014-12-19T16:40:00Z</dcterms:created>
  <dcterms:modified xsi:type="dcterms:W3CDTF">2015-01-07T11:05:00Z</dcterms:modified>
  <cp:category/>
</cp:coreProperties>
</file>