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E4A" w:rsidRPr="006518FC" w:rsidRDefault="00FF2E4A" w:rsidP="009600AF">
      <w:pPr>
        <w:spacing w:after="0" w:line="240" w:lineRule="auto"/>
        <w:jc w:val="center"/>
        <w:rPr>
          <w:rFonts w:ascii="Kalpurush" w:hAnsi="Kalpurush" w:cs="Kalpurush"/>
          <w:b/>
          <w:bCs/>
          <w:color w:val="800000"/>
          <w:sz w:val="36"/>
          <w:szCs w:val="36"/>
          <w:lang w:val="en-US" w:bidi="bn-BD"/>
        </w:rPr>
      </w:pPr>
      <w:bookmarkStart w:id="0" w:name="OLE_LINK1"/>
      <w:bookmarkStart w:id="1" w:name="OLE_LINK2"/>
      <w:bookmarkStart w:id="2" w:name="OLE_LINK9"/>
      <w:bookmarkStart w:id="3" w:name="OLE_LINK10"/>
      <w:r w:rsidRPr="006518FC">
        <w:rPr>
          <w:rFonts w:ascii="Kalpurush" w:hAnsi="Kalpurush" w:cs="Kalpurush"/>
          <w:b/>
          <w:bCs/>
          <w:color w:val="800000"/>
          <w:sz w:val="36"/>
          <w:szCs w:val="36"/>
          <w:cs/>
          <w:lang w:val="en-US" w:bidi="bn-BD"/>
        </w:rPr>
        <w:t>প্রতিবন্ধী</w:t>
      </w:r>
      <w:r w:rsidRPr="006518FC">
        <w:rPr>
          <w:rFonts w:ascii="Kalpurush" w:hAnsi="Kalpurush" w:cs="Kalpurush" w:hint="cs"/>
          <w:b/>
          <w:bCs/>
          <w:color w:val="800000"/>
          <w:sz w:val="36"/>
          <w:szCs w:val="36"/>
          <w:cs/>
          <w:lang w:val="en-US" w:bidi="bn-BD"/>
        </w:rPr>
        <w:t xml:space="preserve">: </w:t>
      </w:r>
      <w:r w:rsidRPr="006518FC">
        <w:rPr>
          <w:rFonts w:ascii="Kalpurush" w:hAnsi="Kalpurush" w:cs="Kalpurush"/>
          <w:b/>
          <w:bCs/>
          <w:color w:val="800000"/>
          <w:sz w:val="36"/>
          <w:szCs w:val="36"/>
          <w:cs/>
          <w:lang w:val="en-US" w:bidi="bn-BD"/>
        </w:rPr>
        <w:t>ইসলামের দৃষ্টিভঙ্গি</w:t>
      </w:r>
    </w:p>
    <w:p w:rsidR="00CD4FD8" w:rsidRPr="006F4A04" w:rsidRDefault="00CD4FD8" w:rsidP="009600AF">
      <w:pPr>
        <w:tabs>
          <w:tab w:val="left" w:pos="-2790"/>
        </w:tabs>
        <w:spacing w:after="0" w:line="216" w:lineRule="auto"/>
        <w:jc w:val="center"/>
        <w:rPr>
          <w:rFonts w:ascii="Kalpurush" w:hAnsi="Kalpurush" w:cs="KFGQPC Uthman Taha Naskh"/>
          <w:b/>
          <w:bCs/>
          <w:color w:val="800000"/>
          <w:sz w:val="36"/>
          <w:szCs w:val="36"/>
          <w:rtl/>
          <w:cs/>
          <w:lang w:val="en-US" w:bidi="bn-BD"/>
        </w:rPr>
      </w:pPr>
      <w:bookmarkStart w:id="4" w:name="_GoBack"/>
      <w:bookmarkEnd w:id="4"/>
    </w:p>
    <w:bookmarkEnd w:id="0"/>
    <w:bookmarkEnd w:id="1"/>
    <w:bookmarkEnd w:id="2"/>
    <w:bookmarkEnd w:id="3"/>
    <w:p w:rsidR="00BF14C4" w:rsidRPr="00716A5E" w:rsidRDefault="00DB2016" w:rsidP="009600AF">
      <w:pPr>
        <w:spacing w:after="0" w:line="240" w:lineRule="auto"/>
        <w:jc w:val="center"/>
        <w:rPr>
          <w:rFonts w:ascii="Kalpurush" w:eastAsia="MS UI Gothic" w:hAnsi="Kalpurush" w:cs="Kalpurush"/>
          <w:sz w:val="14"/>
          <w:szCs w:val="14"/>
          <w:lang w:val="en-US"/>
        </w:rPr>
      </w:pPr>
      <w:r w:rsidRPr="00716A5E">
        <w:rPr>
          <w:rFonts w:ascii="Kalpurush" w:eastAsia="MS UI Gothic" w:hAnsi="Kalpurush" w:cs="Kalpurush"/>
          <w:cs/>
          <w:lang w:val="en-US" w:bidi="bn-BD"/>
        </w:rPr>
        <w:t>[</w:t>
      </w:r>
      <w:r w:rsidR="00CD4FD8" w:rsidRPr="00716A5E">
        <w:rPr>
          <w:rFonts w:ascii="Kalpurush" w:eastAsia="MS UI Gothic" w:hAnsi="Kalpurush" w:cs="Kalpurush"/>
          <w:cs/>
          <w:lang w:val="en-US" w:bidi="bn-BD"/>
        </w:rPr>
        <w:t xml:space="preserve"> </w:t>
      </w:r>
      <w:r w:rsidR="00484D00" w:rsidRPr="00716A5E">
        <w:rPr>
          <w:rFonts w:ascii="Kalpurush" w:eastAsia="MS UI Gothic" w:hAnsi="Kalpurush" w:cs="Kalpurush"/>
          <w:cs/>
          <w:lang w:val="en-US" w:bidi="bn-BD"/>
        </w:rPr>
        <w:t>বাংলা</w:t>
      </w:r>
      <w:r w:rsidR="00484D00" w:rsidRPr="00716A5E">
        <w:rPr>
          <w:rFonts w:ascii="Kalpurush" w:eastAsia="MS UI Gothic" w:hAnsi="Kalpurush" w:cs="Kalpurush"/>
          <w:szCs w:val="28"/>
          <w:cs/>
          <w:lang w:val="en-US" w:bidi="bn-BD"/>
        </w:rPr>
        <w:t xml:space="preserve"> </w:t>
      </w:r>
      <w:r w:rsidR="00CD4FD8" w:rsidRPr="00716A5E">
        <w:rPr>
          <w:rFonts w:ascii="Kalpurush" w:eastAsia="MS UI Gothic" w:hAnsi="Kalpurush" w:cs="Kalpurush"/>
          <w:lang w:val="en-US" w:bidi="bn-BD"/>
        </w:rPr>
        <w:t xml:space="preserve">– </w:t>
      </w:r>
      <w:r w:rsidR="00484D00" w:rsidRPr="00716A5E">
        <w:rPr>
          <w:rFonts w:ascii="Kalpurush" w:eastAsia="MS UI Gothic" w:hAnsi="Kalpurush" w:cs="Kalpurush"/>
          <w:lang w:val="en-US" w:bidi="bn-BD"/>
        </w:rPr>
        <w:t>Bengali</w:t>
      </w:r>
      <w:r w:rsidR="00CD4FD8" w:rsidRPr="00716A5E">
        <w:rPr>
          <w:rFonts w:ascii="Kalpurush" w:eastAsia="MS UI Gothic" w:hAnsi="Kalpurush" w:cs="Kalpurush"/>
          <w:lang w:val="en-US" w:bidi="bn-BD"/>
        </w:rPr>
        <w:t xml:space="preserve"> – </w:t>
      </w:r>
      <w:r w:rsidR="00484D00" w:rsidRPr="006F4A04">
        <w:rPr>
          <w:rFonts w:ascii="Kalpurush" w:eastAsia="MS UI Gothic" w:hAnsi="Kalpurush" w:cs="KFGQPC Uthman Taha Naskh"/>
          <w:rtl/>
          <w:lang w:val="en-US"/>
        </w:rPr>
        <w:t>بنغالي</w:t>
      </w:r>
      <w:r w:rsidRPr="00716A5E">
        <w:rPr>
          <w:rFonts w:ascii="Kalpurush" w:eastAsia="MS UI Gothic" w:hAnsi="Kalpurush" w:cs="Kalpurush"/>
          <w:cs/>
          <w:lang w:val="en-US" w:bidi="bn-BD"/>
        </w:rPr>
        <w:t xml:space="preserve"> ]</w:t>
      </w:r>
    </w:p>
    <w:p w:rsidR="00BF14C4" w:rsidRPr="006F4A04" w:rsidRDefault="00BF14C4" w:rsidP="009600AF">
      <w:pPr>
        <w:pStyle w:val="Heading1"/>
        <w:rPr>
          <w:rFonts w:ascii="Times New Roman" w:hAnsi="Times New Roman"/>
          <w:smallCaps/>
          <w:sz w:val="40"/>
          <w:szCs w:val="40"/>
          <w:rtl/>
          <w:cs/>
          <w:lang w:val="en-US" w:bidi="bn-BD"/>
        </w:rPr>
      </w:pPr>
    </w:p>
    <w:p w:rsidR="00A7681F" w:rsidRPr="006F4A04" w:rsidRDefault="00A7681F" w:rsidP="009600AF">
      <w:pPr>
        <w:spacing w:after="0"/>
        <w:jc w:val="center"/>
        <w:rPr>
          <w:rFonts w:ascii="Times New Roman" w:hAnsi="Times New Roman" w:cs="Times New Roman"/>
          <w:rtl/>
          <w:lang w:val="en-US" w:eastAsia="fr-FR" w:bidi="ar-EG"/>
        </w:rPr>
      </w:pPr>
    </w:p>
    <w:p w:rsidR="00716A5E" w:rsidRPr="006F4A04" w:rsidRDefault="00716A5E" w:rsidP="009600AF">
      <w:pPr>
        <w:spacing w:after="0"/>
        <w:jc w:val="center"/>
        <w:rPr>
          <w:rFonts w:ascii="Times New Roman" w:hAnsi="Times New Roman" w:cs="Times New Roman"/>
          <w:rtl/>
          <w:lang w:val="en-US" w:eastAsia="fr-FR" w:bidi="ar-EG"/>
        </w:rPr>
      </w:pPr>
    </w:p>
    <w:p w:rsidR="00716A5E" w:rsidRPr="006F4A04" w:rsidRDefault="00716A5E" w:rsidP="009600AF">
      <w:pPr>
        <w:spacing w:after="0"/>
        <w:jc w:val="center"/>
        <w:rPr>
          <w:rFonts w:ascii="Times New Roman" w:hAnsi="Times New Roman" w:cs="Times New Roman"/>
          <w:rtl/>
          <w:lang w:val="en-US" w:eastAsia="fr-FR" w:bidi="ar-EG"/>
        </w:rPr>
      </w:pPr>
    </w:p>
    <w:p w:rsidR="00716A5E" w:rsidRPr="006F4A04" w:rsidRDefault="00716A5E" w:rsidP="009600AF">
      <w:pPr>
        <w:spacing w:after="0"/>
        <w:jc w:val="center"/>
        <w:rPr>
          <w:rFonts w:ascii="Times New Roman" w:hAnsi="Times New Roman" w:cs="Times New Roman"/>
          <w:rtl/>
          <w:cs/>
          <w:lang w:val="en-US" w:eastAsia="fr-FR" w:bidi="ar-EG"/>
        </w:rPr>
      </w:pPr>
    </w:p>
    <w:p w:rsidR="00CD4FD8" w:rsidRPr="00EB4F0F" w:rsidRDefault="00CD4FD8" w:rsidP="009600AF">
      <w:pPr>
        <w:spacing w:after="0" w:line="240" w:lineRule="auto"/>
        <w:jc w:val="center"/>
        <w:rPr>
          <w:rFonts w:ascii="Times New Roman" w:hAnsi="Times New Roman" w:cs="Times New Roman"/>
          <w:sz w:val="16"/>
          <w:szCs w:val="20"/>
          <w:lang w:val="en-US"/>
        </w:rPr>
      </w:pPr>
    </w:p>
    <w:p w:rsidR="00716A5E" w:rsidRPr="00EB4F0F" w:rsidRDefault="00716A5E" w:rsidP="009600AF">
      <w:pPr>
        <w:spacing w:after="0" w:line="240" w:lineRule="auto"/>
        <w:jc w:val="center"/>
        <w:rPr>
          <w:rFonts w:ascii="Times New Roman" w:hAnsi="Times New Roman" w:cs="Times New Roman"/>
          <w:sz w:val="16"/>
          <w:szCs w:val="20"/>
          <w:lang w:val="en-US"/>
        </w:rPr>
      </w:pPr>
    </w:p>
    <w:p w:rsidR="00CD4FD8" w:rsidRPr="006F4A04" w:rsidRDefault="00CD4FD8" w:rsidP="009600AF">
      <w:pPr>
        <w:spacing w:after="0" w:line="240" w:lineRule="auto"/>
        <w:jc w:val="center"/>
        <w:rPr>
          <w:rFonts w:ascii="Times New Roman" w:hAnsi="Times New Roman" w:cs="Times New Roman"/>
          <w:sz w:val="16"/>
          <w:szCs w:val="20"/>
          <w:rtl/>
          <w:cs/>
          <w:lang w:val="en-US" w:bidi="bn-BD"/>
        </w:rPr>
      </w:pPr>
    </w:p>
    <w:p w:rsidR="00CD4FD8" w:rsidRPr="00706892" w:rsidRDefault="00702EB7" w:rsidP="009600AF">
      <w:pPr>
        <w:spacing w:after="0" w:line="284" w:lineRule="atLeast"/>
        <w:jc w:val="center"/>
        <w:rPr>
          <w:rFonts w:ascii="Kalpurush" w:hAnsi="Kalpurush" w:cs="Kalpurush"/>
          <w:sz w:val="20"/>
          <w:szCs w:val="20"/>
          <w:lang w:val="en-US" w:bidi="bn-BD"/>
        </w:rPr>
      </w:pPr>
      <w:r>
        <w:rPr>
          <w:rFonts w:ascii="Kalpurush" w:hAnsi="Kalpurush" w:cs="Kalpurush" w:hint="cs"/>
          <w:sz w:val="20"/>
          <w:szCs w:val="20"/>
          <w:cs/>
          <w:lang w:val="en-US" w:bidi="bn-BD"/>
        </w:rPr>
        <w:t>আব্দুল্লাহ আল মামুন</w:t>
      </w:r>
      <w:r w:rsidR="004F2D50">
        <w:rPr>
          <w:rFonts w:ascii="Kalpurush" w:hAnsi="Kalpurush" w:cs="Kalpurush" w:hint="cs"/>
          <w:sz w:val="20"/>
          <w:szCs w:val="20"/>
          <w:cs/>
          <w:lang w:val="en-US" w:bidi="bn-BD"/>
        </w:rPr>
        <w:t xml:space="preserve"> আল-</w:t>
      </w:r>
      <w:r w:rsidR="007F444C">
        <w:rPr>
          <w:rFonts w:ascii="Kalpurush" w:hAnsi="Kalpurush" w:cs="Kalpurush" w:hint="cs"/>
          <w:sz w:val="20"/>
          <w:szCs w:val="20"/>
          <w:cs/>
          <w:lang w:val="en-US" w:bidi="bn-BD"/>
        </w:rPr>
        <w:t>আযহারী</w:t>
      </w:r>
    </w:p>
    <w:p w:rsidR="00CD4FD8" w:rsidRDefault="00CD4FD8" w:rsidP="009600AF">
      <w:pPr>
        <w:spacing w:after="0" w:line="284" w:lineRule="atLeast"/>
        <w:jc w:val="center"/>
        <w:rPr>
          <w:rFonts w:ascii="Kalpurush" w:hAnsi="Kalpurush" w:cs="Kalpurush"/>
          <w:b/>
          <w:bCs/>
          <w:sz w:val="20"/>
          <w:szCs w:val="20"/>
          <w:lang w:val="en-US" w:bidi="bn-BD"/>
        </w:rPr>
      </w:pPr>
    </w:p>
    <w:p w:rsidR="003E4F01" w:rsidRDefault="003E4F01" w:rsidP="009600AF">
      <w:pPr>
        <w:spacing w:after="0" w:line="284" w:lineRule="atLeast"/>
        <w:jc w:val="center"/>
        <w:rPr>
          <w:rFonts w:ascii="Kalpurush" w:hAnsi="Kalpurush" w:cs="Kalpurush"/>
          <w:b/>
          <w:bCs/>
          <w:sz w:val="20"/>
          <w:szCs w:val="20"/>
          <w:lang w:val="en-US" w:bidi="bn-BD"/>
        </w:rPr>
      </w:pPr>
    </w:p>
    <w:p w:rsidR="003E4F01" w:rsidRPr="00706892" w:rsidRDefault="003E4F01" w:rsidP="009600AF">
      <w:pPr>
        <w:spacing w:after="0" w:line="284" w:lineRule="atLeast"/>
        <w:jc w:val="center"/>
        <w:rPr>
          <w:rFonts w:ascii="Kalpurush" w:hAnsi="Kalpurush" w:cs="Kalpurush"/>
          <w:b/>
          <w:bCs/>
          <w:sz w:val="20"/>
          <w:szCs w:val="20"/>
          <w:rtl/>
          <w:cs/>
          <w:lang w:val="en-US" w:bidi="bn-BD"/>
        </w:rPr>
      </w:pPr>
    </w:p>
    <w:p w:rsidR="009405E9" w:rsidRPr="00706892" w:rsidRDefault="00484D00" w:rsidP="009600AF">
      <w:pPr>
        <w:spacing w:after="0" w:line="284" w:lineRule="atLeast"/>
        <w:jc w:val="center"/>
        <w:rPr>
          <w:rFonts w:ascii="Kalpurush" w:hAnsi="Kalpurush" w:cs="Kalpurush"/>
          <w:b/>
          <w:bCs/>
          <w:sz w:val="20"/>
          <w:szCs w:val="20"/>
          <w:lang w:val="en-US" w:bidi="bn-BD"/>
        </w:rPr>
      </w:pPr>
      <w:r w:rsidRPr="00706892">
        <w:rPr>
          <w:rFonts w:ascii="Kalpurush" w:hAnsi="Kalpurush" w:cs="Kalpurush"/>
          <w:b/>
          <w:bCs/>
          <w:color w:val="800000"/>
          <w:sz w:val="20"/>
          <w:szCs w:val="20"/>
          <w:cs/>
          <w:lang w:val="en-US" w:bidi="bn-BD"/>
        </w:rPr>
        <w:t xml:space="preserve">সম্পাদনা : </w:t>
      </w:r>
      <w:r w:rsidR="002D7314">
        <w:rPr>
          <w:rFonts w:ascii="Kalpurush" w:hAnsi="Kalpurush" w:cs="Kalpurush" w:hint="cs"/>
          <w:sz w:val="20"/>
          <w:szCs w:val="20"/>
          <w:cs/>
          <w:lang w:val="en-US" w:bidi="bn-BD"/>
        </w:rPr>
        <w:t>ড. আবু বকর মুহাম্মাদ যাকারিয়া</w:t>
      </w:r>
    </w:p>
    <w:p w:rsidR="00CD4FD8" w:rsidRDefault="00CD4FD8" w:rsidP="009600AF">
      <w:pPr>
        <w:spacing w:after="0" w:line="240" w:lineRule="auto"/>
        <w:jc w:val="center"/>
        <w:rPr>
          <w:rFonts w:ascii="Kalpurush" w:hAnsi="Kalpurush" w:cs="Kalpurush"/>
          <w:b/>
          <w:bCs/>
          <w:sz w:val="16"/>
          <w:szCs w:val="20"/>
          <w:lang w:val="en-US" w:bidi="bn-BD"/>
        </w:rPr>
      </w:pPr>
    </w:p>
    <w:p w:rsidR="00D9747D" w:rsidRPr="00706892" w:rsidRDefault="00D9747D" w:rsidP="009600AF">
      <w:pPr>
        <w:spacing w:after="0" w:line="240" w:lineRule="auto"/>
        <w:jc w:val="center"/>
        <w:rPr>
          <w:rFonts w:ascii="Kalpurush" w:hAnsi="Kalpurush" w:cs="Kalpurush"/>
          <w:b/>
          <w:bCs/>
          <w:sz w:val="16"/>
          <w:szCs w:val="20"/>
          <w:lang w:val="en-US" w:bidi="bn-BD"/>
        </w:rPr>
      </w:pPr>
    </w:p>
    <w:p w:rsidR="00CD4FD8" w:rsidRPr="00706892" w:rsidRDefault="00CD4FD8" w:rsidP="009600AF">
      <w:pPr>
        <w:spacing w:after="0" w:line="240" w:lineRule="auto"/>
        <w:jc w:val="center"/>
        <w:rPr>
          <w:rFonts w:ascii="Kalpurush" w:hAnsi="Kalpurush" w:cs="Kalpurush"/>
          <w:b/>
          <w:bCs/>
          <w:sz w:val="16"/>
          <w:szCs w:val="20"/>
          <w:lang w:val="en-US" w:bidi="bn-BD"/>
        </w:rPr>
      </w:pPr>
    </w:p>
    <w:p w:rsidR="00CD4FD8" w:rsidRPr="00706892" w:rsidRDefault="00CD4FD8" w:rsidP="009600AF">
      <w:pPr>
        <w:spacing w:after="0" w:line="240" w:lineRule="auto"/>
        <w:jc w:val="center"/>
        <w:rPr>
          <w:rFonts w:ascii="Kalpurush" w:hAnsi="Kalpurush" w:cs="Kalpurush"/>
          <w:b/>
          <w:bCs/>
          <w:sz w:val="16"/>
          <w:szCs w:val="20"/>
          <w:lang w:val="en-US" w:bidi="bn-BD"/>
        </w:rPr>
      </w:pPr>
    </w:p>
    <w:p w:rsidR="00D03579" w:rsidRPr="006F4A04" w:rsidRDefault="00D03579" w:rsidP="009600AF">
      <w:pPr>
        <w:spacing w:after="0" w:line="240" w:lineRule="auto"/>
        <w:jc w:val="center"/>
        <w:rPr>
          <w:rFonts w:ascii="Times New Roman" w:hAnsi="Times New Roman" w:cs="Times New Roman"/>
          <w:sz w:val="20"/>
          <w:szCs w:val="25"/>
          <w:lang w:val="en-US" w:bidi="bn-BD"/>
        </w:rPr>
      </w:pPr>
    </w:p>
    <w:p w:rsidR="00BF14C4" w:rsidRPr="00716A5E" w:rsidRDefault="00DB2016" w:rsidP="009600AF">
      <w:pPr>
        <w:spacing w:after="0" w:line="240" w:lineRule="auto"/>
        <w:jc w:val="center"/>
        <w:rPr>
          <w:rFonts w:ascii="Times New Roman" w:hAnsi="Times New Roman" w:cs="Times New Roman"/>
          <w:color w:val="800000"/>
          <w:sz w:val="24"/>
          <w:szCs w:val="32"/>
          <w:lang w:val="en-US" w:bidi="bn-BD"/>
        </w:rPr>
      </w:pPr>
      <w:r w:rsidRPr="00716A5E">
        <w:rPr>
          <w:rFonts w:ascii="Times New Roman" w:hAnsi="Times New Roman" w:cs="Times New Roman"/>
          <w:sz w:val="24"/>
          <w:szCs w:val="32"/>
          <w:lang w:val="en-US" w:bidi="bn-BD"/>
        </w:rPr>
        <w:t>201</w:t>
      </w:r>
      <w:r w:rsidR="00B91FD4">
        <w:rPr>
          <w:rFonts w:ascii="Times New Roman" w:hAnsi="Times New Roman" w:cs="Times New Roman"/>
          <w:sz w:val="24"/>
          <w:szCs w:val="32"/>
          <w:lang w:val="en-US" w:bidi="bn-BD"/>
        </w:rPr>
        <w:t>4</w:t>
      </w:r>
      <w:r w:rsidR="00D03579" w:rsidRPr="00716A5E">
        <w:rPr>
          <w:rFonts w:ascii="Times New Roman" w:hAnsi="Times New Roman" w:cs="Times New Roman"/>
          <w:sz w:val="24"/>
          <w:szCs w:val="32"/>
          <w:lang w:val="en-US" w:bidi="bn-BD"/>
        </w:rPr>
        <w:t xml:space="preserve"> </w:t>
      </w:r>
      <w:r w:rsidRPr="00716A5E">
        <w:rPr>
          <w:rFonts w:ascii="Times New Roman" w:hAnsi="Times New Roman" w:cs="Times New Roman"/>
          <w:sz w:val="24"/>
          <w:szCs w:val="32"/>
          <w:lang w:val="en-US" w:bidi="bn-BD"/>
        </w:rPr>
        <w:t>-</w:t>
      </w:r>
      <w:r w:rsidR="00D03579" w:rsidRPr="00716A5E">
        <w:rPr>
          <w:rFonts w:ascii="Times New Roman" w:hAnsi="Times New Roman" w:cs="Times New Roman"/>
          <w:sz w:val="24"/>
          <w:szCs w:val="32"/>
          <w:lang w:val="en-US" w:bidi="bn-BD"/>
        </w:rPr>
        <w:t xml:space="preserve"> </w:t>
      </w:r>
      <w:r w:rsidRPr="00716A5E">
        <w:rPr>
          <w:rFonts w:ascii="Times New Roman" w:hAnsi="Times New Roman" w:cs="Times New Roman"/>
          <w:sz w:val="24"/>
          <w:szCs w:val="32"/>
          <w:lang w:val="en-US" w:bidi="bn-BD"/>
        </w:rPr>
        <w:t>143</w:t>
      </w:r>
      <w:r w:rsidR="00B91FD4">
        <w:rPr>
          <w:rFonts w:ascii="Times New Roman" w:hAnsi="Times New Roman" w:cs="Times New Roman"/>
          <w:sz w:val="24"/>
          <w:szCs w:val="32"/>
          <w:lang w:val="en-US" w:bidi="bn-BD"/>
        </w:rPr>
        <w:t>5</w:t>
      </w:r>
    </w:p>
    <w:p w:rsidR="00BF14C4" w:rsidRPr="00716A5E" w:rsidRDefault="00C11424" w:rsidP="009600AF">
      <w:pPr>
        <w:bidi/>
        <w:spacing w:after="0" w:line="240" w:lineRule="auto"/>
        <w:jc w:val="center"/>
        <w:rPr>
          <w:rFonts w:ascii="Times New Roman" w:hAnsi="Times New Roman" w:cs="Times New Roman"/>
          <w:b/>
          <w:bCs/>
          <w:color w:val="800000"/>
          <w:sz w:val="24"/>
          <w:szCs w:val="28"/>
          <w:rtl/>
          <w:lang w:val="en-US" w:bidi="ar-EG"/>
        </w:rPr>
      </w:pPr>
      <w:r>
        <w:rPr>
          <w:rFonts w:ascii="Times New Roman" w:hAnsi="Times New Roman" w:cs="Times New Roman"/>
          <w:b/>
          <w:bCs/>
          <w:noProof/>
          <w:color w:val="800000"/>
          <w:sz w:val="24"/>
          <w:szCs w:val="48"/>
          <w:lang w:val="en-US"/>
        </w:rPr>
        <w:drawing>
          <wp:inline distT="0" distB="0" distL="0" distR="0">
            <wp:extent cx="1771015" cy="334645"/>
            <wp:effectExtent l="19050" t="0" r="635" b="0"/>
            <wp:docPr id="1"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A7681F" w:rsidRPr="00706892" w:rsidRDefault="00A7681F" w:rsidP="009600AF">
      <w:pPr>
        <w:spacing w:after="0" w:line="240" w:lineRule="auto"/>
        <w:jc w:val="center"/>
        <w:rPr>
          <w:rFonts w:ascii="Kalpurush" w:hAnsi="Kalpurush" w:cs="Kalpurush"/>
          <w:b/>
          <w:bCs/>
          <w:sz w:val="16"/>
          <w:szCs w:val="20"/>
          <w:cs/>
          <w:lang w:val="en-US" w:bidi="bn-BD"/>
        </w:rPr>
        <w:sectPr w:rsidR="00A7681F" w:rsidRPr="00706892" w:rsidSect="00716A5E">
          <w:headerReference w:type="default" r:id="rId10"/>
          <w:footerReference w:type="default" r:id="rId11"/>
          <w:headerReference w:type="first" r:id="rId12"/>
          <w:footerReference w:type="first" r:id="rId13"/>
          <w:pgSz w:w="6804" w:h="9639"/>
          <w:pgMar w:top="567" w:right="567" w:bottom="567" w:left="850" w:header="567" w:footer="425" w:gutter="0"/>
          <w:cols w:space="708"/>
          <w:titlePg/>
          <w:docGrid w:linePitch="360"/>
        </w:sectPr>
      </w:pPr>
    </w:p>
    <w:p w:rsidR="00D03579" w:rsidRPr="00D03579" w:rsidRDefault="00D03579" w:rsidP="009600AF">
      <w:pPr>
        <w:tabs>
          <w:tab w:val="left" w:pos="-3150"/>
        </w:tabs>
        <w:bidi/>
        <w:spacing w:after="0" w:line="240" w:lineRule="auto"/>
        <w:jc w:val="center"/>
        <w:rPr>
          <w:rFonts w:ascii="KFGQPC Uthman Taha Naskh" w:hAnsi="KFGQPC Uthman Taha Naskh" w:cs="KFGQPC Uthman Taha Naskh"/>
          <w:sz w:val="36"/>
          <w:szCs w:val="36"/>
          <w:lang w:val="en-US"/>
        </w:rPr>
      </w:pPr>
      <w:r>
        <w:rPr>
          <w:rFonts w:ascii="KFGQPC Uthman Taha Naskh" w:hAnsi="KFGQPC Uthman Taha Naskh" w:cs="KFGQPC Uthman Taha Naskh"/>
          <w:sz w:val="36"/>
          <w:szCs w:val="36"/>
          <w:rtl/>
          <w:lang w:val="en-US"/>
        </w:rPr>
        <w:lastRenderedPageBreak/>
        <w:t>﴿</w:t>
      </w:r>
      <w:r w:rsidR="00F2057E">
        <w:rPr>
          <w:rFonts w:ascii="KFGQPC Uthman Taha Naskh" w:hAnsi="KFGQPC Uthman Taha Naskh" w:cs="KFGQPC Uthman Taha Naskh"/>
          <w:sz w:val="36"/>
          <w:szCs w:val="36"/>
          <w:rtl/>
          <w:lang w:val="en-US"/>
        </w:rPr>
        <w:t>نظرة إسلامية على ذوى ال</w:t>
      </w:r>
      <w:r w:rsidR="00F2057E">
        <w:rPr>
          <w:rFonts w:ascii="KFGQPC Uthman Taha Naskh" w:hAnsi="KFGQPC Uthman Taha Naskh" w:cs="KFGQPC Uthman Taha Naskh" w:hint="cs"/>
          <w:sz w:val="36"/>
          <w:szCs w:val="36"/>
          <w:rtl/>
          <w:lang w:val="en-US"/>
        </w:rPr>
        <w:t>ا</w:t>
      </w:r>
      <w:r w:rsidR="00745D4A" w:rsidRPr="00745D4A">
        <w:rPr>
          <w:rFonts w:ascii="KFGQPC Uthman Taha Naskh" w:hAnsi="KFGQPC Uthman Taha Naskh" w:cs="KFGQPC Uthman Taha Naskh"/>
          <w:sz w:val="36"/>
          <w:szCs w:val="36"/>
          <w:rtl/>
          <w:lang w:val="en-US"/>
        </w:rPr>
        <w:t>حتياجات الخاصة</w:t>
      </w:r>
      <w:r w:rsidR="00CD4FD8" w:rsidRPr="00706892">
        <w:rPr>
          <w:rFonts w:ascii="KFGQPC Uthman Taha Naskh" w:hAnsi="KFGQPC Uthman Taha Naskh" w:cs="KFGQPC Uthman Taha Naskh"/>
          <w:sz w:val="36"/>
          <w:szCs w:val="36"/>
          <w:rtl/>
          <w:lang w:val="en-US"/>
        </w:rPr>
        <w:t>﴾</w:t>
      </w:r>
    </w:p>
    <w:p w:rsidR="00CD4FD8" w:rsidRPr="00716A5E" w:rsidRDefault="00CD4FD8" w:rsidP="009600AF">
      <w:pPr>
        <w:bidi/>
        <w:spacing w:after="0"/>
        <w:jc w:val="center"/>
        <w:rPr>
          <w:rFonts w:ascii="Kalpurush" w:hAnsi="Kalpurush" w:cs="Kalpurush"/>
          <w:b/>
          <w:bCs/>
          <w:sz w:val="24"/>
          <w:szCs w:val="24"/>
          <w:lang w:val="en-US"/>
        </w:rPr>
      </w:pPr>
      <w:r w:rsidRPr="00716A5E">
        <w:rPr>
          <w:rFonts w:ascii="KFGQPC Uthman Taha Naskh" w:hAnsi="KFGQPC Uthman Taha Naskh" w:cs="KFGQPC Uthman Taha Naskh"/>
          <w:sz w:val="24"/>
          <w:szCs w:val="24"/>
          <w:rtl/>
          <w:lang w:val="en-US"/>
        </w:rPr>
        <w:t>« باللغة ال</w:t>
      </w:r>
      <w:r w:rsidR="00484D00" w:rsidRPr="00716A5E">
        <w:rPr>
          <w:rFonts w:ascii="KFGQPC Uthman Taha Naskh" w:hAnsi="KFGQPC Uthman Taha Naskh" w:cs="KFGQPC Uthman Taha Naskh"/>
          <w:sz w:val="24"/>
          <w:szCs w:val="24"/>
          <w:rtl/>
          <w:lang w:val="en-US"/>
        </w:rPr>
        <w:t>بنغالي</w:t>
      </w:r>
      <w:r w:rsidRPr="00716A5E">
        <w:rPr>
          <w:rFonts w:ascii="KFGQPC Uthman Taha Naskh" w:hAnsi="KFGQPC Uthman Taha Naskh" w:cs="KFGQPC Uthman Taha Naskh"/>
          <w:sz w:val="24"/>
          <w:szCs w:val="24"/>
          <w:rtl/>
          <w:lang w:val="en-US"/>
        </w:rPr>
        <w:t>ة »</w:t>
      </w:r>
    </w:p>
    <w:p w:rsidR="00CD4FD8" w:rsidRPr="00706892" w:rsidRDefault="00CD4FD8" w:rsidP="009600AF">
      <w:pPr>
        <w:bidi/>
        <w:spacing w:after="0" w:line="284" w:lineRule="atLeast"/>
        <w:jc w:val="center"/>
        <w:rPr>
          <w:rStyle w:val="divx11"/>
          <w:rFonts w:ascii="KFGQPC Uthman Taha Naskh" w:hAnsi="KFGQPC Uthman Taha Naskh" w:cs="KFGQPC Uthman Taha Naskh"/>
          <w:b/>
          <w:bCs/>
          <w:sz w:val="28"/>
          <w:szCs w:val="28"/>
          <w:rtl/>
          <w:lang w:val="en-US"/>
        </w:rPr>
      </w:pPr>
    </w:p>
    <w:p w:rsidR="00CD4FD8" w:rsidRPr="00706892" w:rsidRDefault="00CD4FD8" w:rsidP="009600AF">
      <w:pPr>
        <w:bidi/>
        <w:spacing w:after="0" w:line="284" w:lineRule="atLeast"/>
        <w:jc w:val="center"/>
        <w:rPr>
          <w:rStyle w:val="divx11"/>
          <w:rFonts w:ascii="Kalpurush" w:hAnsi="Kalpurush" w:cs="Kalpurush"/>
          <w:b/>
          <w:bCs/>
          <w:sz w:val="28"/>
          <w:szCs w:val="28"/>
          <w:lang w:val="en-US"/>
        </w:rPr>
      </w:pPr>
    </w:p>
    <w:p w:rsidR="00CD4FD8" w:rsidRPr="00706892" w:rsidRDefault="00CD4FD8" w:rsidP="009600AF">
      <w:pPr>
        <w:bidi/>
        <w:spacing w:after="0" w:line="284" w:lineRule="atLeast"/>
        <w:jc w:val="center"/>
        <w:rPr>
          <w:rStyle w:val="divx11"/>
          <w:rFonts w:ascii="Kalpurush" w:hAnsi="Kalpurush" w:cs="Kalpurush"/>
          <w:b/>
          <w:bCs/>
          <w:sz w:val="14"/>
          <w:szCs w:val="14"/>
          <w:lang w:val="en-US"/>
        </w:rPr>
      </w:pPr>
    </w:p>
    <w:p w:rsidR="00CD4FD8" w:rsidRPr="006F4A04" w:rsidRDefault="00CD4FD8" w:rsidP="009600AF">
      <w:pPr>
        <w:bidi/>
        <w:spacing w:after="0" w:line="284" w:lineRule="atLeast"/>
        <w:jc w:val="center"/>
        <w:rPr>
          <w:rStyle w:val="divx11"/>
          <w:rFonts w:ascii="Times New Roman" w:hAnsi="Times New Roman" w:cs="Times New Roman"/>
          <w:b/>
          <w:bCs/>
          <w:sz w:val="16"/>
          <w:szCs w:val="16"/>
          <w:lang w:val="en-US" w:bidi="ar-EG"/>
        </w:rPr>
      </w:pPr>
    </w:p>
    <w:p w:rsidR="00CD4FD8" w:rsidRPr="007F444C" w:rsidRDefault="00484A0D" w:rsidP="009600AF">
      <w:pPr>
        <w:bidi/>
        <w:spacing w:after="0" w:line="284" w:lineRule="atLeast"/>
        <w:jc w:val="center"/>
        <w:rPr>
          <w:rFonts w:ascii="Kalpurush" w:hAnsi="Kalpurush" w:cstheme="minorBidi"/>
          <w:sz w:val="14"/>
          <w:rtl/>
          <w:lang w:val="en-US" w:bidi="ar-EG"/>
        </w:rPr>
      </w:pPr>
      <w:r>
        <w:rPr>
          <w:rFonts w:ascii="KFGQPC Uthman Taha Naskh" w:hAnsi="KFGQPC Uthman Taha Naskh" w:cs="KFGQPC Uthman Taha Naskh" w:hint="cs"/>
          <w:rtl/>
          <w:lang w:val="en-US"/>
        </w:rPr>
        <w:t>عبد الله المأمون</w:t>
      </w:r>
      <w:r w:rsidR="007F444C" w:rsidRPr="000E0D1F">
        <w:rPr>
          <w:rFonts w:ascii="KFGQPC Uthman Taha Naskh" w:hAnsi="KFGQPC Uthman Taha Naskh" w:cs="KFGQPC Uthman Taha Naskh" w:hint="cs"/>
          <w:rtl/>
          <w:lang w:val="en-US"/>
        </w:rPr>
        <w:t xml:space="preserve"> الأزهري</w:t>
      </w:r>
    </w:p>
    <w:p w:rsidR="003E4F01" w:rsidRDefault="003E4F01" w:rsidP="009600AF">
      <w:pPr>
        <w:bidi/>
        <w:spacing w:after="0" w:line="284" w:lineRule="atLeast"/>
        <w:jc w:val="center"/>
        <w:rPr>
          <w:rFonts w:ascii="KFGQPC Uthman Taha Naskh" w:hAnsi="KFGQPC Uthman Taha Naskh" w:cs="Vrinda"/>
          <w:color w:val="800000"/>
          <w:szCs w:val="28"/>
          <w:lang w:val="en-US" w:bidi="bn-BD"/>
        </w:rPr>
      </w:pPr>
    </w:p>
    <w:p w:rsidR="003E4F01" w:rsidRDefault="003E4F01" w:rsidP="009600AF">
      <w:pPr>
        <w:bidi/>
        <w:spacing w:after="0" w:line="284" w:lineRule="atLeast"/>
        <w:jc w:val="center"/>
        <w:rPr>
          <w:rFonts w:ascii="KFGQPC Uthman Taha Naskh" w:hAnsi="KFGQPC Uthman Taha Naskh" w:cs="Vrinda"/>
          <w:color w:val="800000"/>
          <w:szCs w:val="28"/>
          <w:lang w:val="en-US" w:bidi="bn-BD"/>
        </w:rPr>
      </w:pPr>
    </w:p>
    <w:p w:rsidR="003E4F01" w:rsidRDefault="003E4F01" w:rsidP="009600AF">
      <w:pPr>
        <w:bidi/>
        <w:spacing w:after="0" w:line="284" w:lineRule="atLeast"/>
        <w:jc w:val="center"/>
        <w:rPr>
          <w:rFonts w:ascii="KFGQPC Uthman Taha Naskh" w:hAnsi="KFGQPC Uthman Taha Naskh" w:cs="Vrinda"/>
          <w:color w:val="800000"/>
          <w:szCs w:val="28"/>
          <w:lang w:val="en-US" w:bidi="bn-BD"/>
        </w:rPr>
      </w:pPr>
    </w:p>
    <w:p w:rsidR="003E4F01" w:rsidRDefault="003E4F01" w:rsidP="009600AF">
      <w:pPr>
        <w:bidi/>
        <w:spacing w:after="0" w:line="284" w:lineRule="atLeast"/>
        <w:jc w:val="center"/>
        <w:rPr>
          <w:rFonts w:ascii="KFGQPC Uthman Taha Naskh" w:hAnsi="KFGQPC Uthman Taha Naskh" w:cs="Vrinda"/>
          <w:color w:val="800000"/>
          <w:szCs w:val="28"/>
          <w:lang w:val="en-US" w:bidi="bn-BD"/>
        </w:rPr>
      </w:pPr>
    </w:p>
    <w:p w:rsidR="009405E9" w:rsidRPr="006F4A04" w:rsidRDefault="00CD4FD8" w:rsidP="009600AF">
      <w:pPr>
        <w:bidi/>
        <w:spacing w:after="0" w:line="284" w:lineRule="atLeast"/>
        <w:jc w:val="center"/>
        <w:rPr>
          <w:rFonts w:ascii="KFGQPC Uthman Taha Naskh" w:hAnsi="KFGQPC Uthman Taha Naskh" w:cs="Kalpurush"/>
          <w:szCs w:val="28"/>
          <w:rtl/>
          <w:cs/>
          <w:lang w:val="en-US" w:bidi="bn-BD"/>
        </w:rPr>
      </w:pPr>
      <w:r w:rsidRPr="00706892">
        <w:rPr>
          <w:rFonts w:ascii="KFGQPC Uthman Taha Naskh" w:hAnsi="KFGQPC Uthman Taha Naskh" w:cs="KFGQPC Uthman Taha Naskh"/>
          <w:color w:val="800000"/>
          <w:rtl/>
          <w:lang w:val="en-US"/>
        </w:rPr>
        <w:t>مراجعة:</w:t>
      </w:r>
      <w:r w:rsidRPr="00706892">
        <w:rPr>
          <w:rFonts w:ascii="KFGQPC Uthman Taha Naskh" w:hAnsi="KFGQPC Uthman Taha Naskh" w:cs="KFGQPC Uthman Taha Naskh"/>
          <w:rtl/>
          <w:lang w:val="en-US"/>
        </w:rPr>
        <w:t xml:space="preserve"> </w:t>
      </w:r>
      <w:r w:rsidR="002D7314">
        <w:rPr>
          <w:rFonts w:ascii="KFGQPC Uthman Taha Naskh" w:hAnsi="KFGQPC Uthman Taha Naskh" w:cs="KFGQPC Uthman Taha Naskh" w:hint="cs"/>
          <w:rtl/>
          <w:lang w:val="en-US"/>
        </w:rPr>
        <w:t>د/ أبو بكر محمد زكريا</w:t>
      </w:r>
    </w:p>
    <w:p w:rsidR="00386781" w:rsidRPr="007C70A6" w:rsidRDefault="00386781" w:rsidP="009600AF">
      <w:pPr>
        <w:bidi/>
        <w:spacing w:after="0" w:line="240" w:lineRule="auto"/>
        <w:jc w:val="center"/>
        <w:rPr>
          <w:rFonts w:ascii="Kalpurush" w:hAnsi="Kalpurush" w:cs="Kalpurush"/>
          <w:sz w:val="20"/>
          <w:szCs w:val="25"/>
          <w:lang w:val="en-US" w:bidi="bn-BD"/>
        </w:rPr>
      </w:pPr>
    </w:p>
    <w:p w:rsidR="00D9747D" w:rsidRDefault="00D9747D" w:rsidP="009600AF">
      <w:pPr>
        <w:bidi/>
        <w:spacing w:after="0" w:line="240" w:lineRule="auto"/>
        <w:jc w:val="center"/>
        <w:rPr>
          <w:rFonts w:ascii="Kalpurush" w:hAnsi="Kalpurush" w:cs="Kalpurush"/>
          <w:sz w:val="20"/>
          <w:szCs w:val="25"/>
          <w:lang w:val="en-US" w:bidi="bn-BD"/>
        </w:rPr>
      </w:pPr>
    </w:p>
    <w:p w:rsidR="00931F5E" w:rsidRPr="007C70A6" w:rsidRDefault="00931F5E" w:rsidP="009600AF">
      <w:pPr>
        <w:bidi/>
        <w:spacing w:after="0" w:line="240" w:lineRule="auto"/>
        <w:jc w:val="center"/>
        <w:rPr>
          <w:rFonts w:ascii="Kalpurush" w:hAnsi="Kalpurush" w:cs="Kalpurush"/>
          <w:sz w:val="20"/>
          <w:szCs w:val="25"/>
          <w:lang w:val="en-US" w:bidi="bn-BD"/>
        </w:rPr>
      </w:pPr>
    </w:p>
    <w:p w:rsidR="00CD4FD8" w:rsidRPr="00706892" w:rsidRDefault="00CD4FD8" w:rsidP="009600AF">
      <w:pPr>
        <w:bidi/>
        <w:spacing w:after="0" w:line="240" w:lineRule="auto"/>
        <w:jc w:val="center"/>
        <w:rPr>
          <w:rFonts w:ascii="KFGQPC Uthman Taha Naskh" w:hAnsi="KFGQPC Uthman Taha Naskh" w:cs="KFGQPC Uthman Taha Naskh"/>
          <w:sz w:val="20"/>
          <w:szCs w:val="20"/>
          <w:rtl/>
          <w:lang w:val="en-US" w:bidi="ar-EG"/>
        </w:rPr>
      </w:pPr>
    </w:p>
    <w:p w:rsidR="00BF14C4" w:rsidRPr="00716A5E" w:rsidRDefault="00535A72" w:rsidP="009600AF">
      <w:pPr>
        <w:bidi/>
        <w:spacing w:after="0" w:line="240" w:lineRule="auto"/>
        <w:jc w:val="center"/>
        <w:rPr>
          <w:rFonts w:ascii="Times New Roman" w:hAnsi="Times New Roman" w:cs="Times New Roman"/>
          <w:color w:val="800000"/>
          <w:sz w:val="24"/>
          <w:szCs w:val="24"/>
          <w:lang w:val="en-US"/>
        </w:rPr>
      </w:pPr>
      <w:r w:rsidRPr="00716A5E">
        <w:rPr>
          <w:rFonts w:ascii="Times New Roman" w:hAnsi="Times New Roman" w:cs="Times New Roman"/>
          <w:sz w:val="24"/>
          <w:szCs w:val="24"/>
          <w:lang w:val="en-US"/>
        </w:rPr>
        <w:t>201</w:t>
      </w:r>
      <w:r w:rsidR="00B91FD4">
        <w:rPr>
          <w:rFonts w:ascii="Times New Roman" w:hAnsi="Times New Roman" w:cs="Times New Roman"/>
          <w:sz w:val="24"/>
          <w:szCs w:val="24"/>
          <w:lang w:val="en-US"/>
        </w:rPr>
        <w:t>4</w:t>
      </w:r>
      <w:r w:rsidRPr="00716A5E">
        <w:rPr>
          <w:rFonts w:ascii="Times New Roman" w:hAnsi="Times New Roman" w:cs="Times New Roman"/>
          <w:sz w:val="24"/>
          <w:szCs w:val="24"/>
          <w:lang w:val="en-US"/>
        </w:rPr>
        <w:t xml:space="preserve"> - 143</w:t>
      </w:r>
      <w:r w:rsidR="00B91FD4">
        <w:rPr>
          <w:rFonts w:ascii="Times New Roman" w:hAnsi="Times New Roman" w:cs="Times New Roman"/>
          <w:sz w:val="24"/>
          <w:szCs w:val="24"/>
          <w:lang w:val="en-US"/>
        </w:rPr>
        <w:t>5</w:t>
      </w:r>
    </w:p>
    <w:p w:rsidR="00B24C6D" w:rsidRPr="00716A5E" w:rsidRDefault="00C11424" w:rsidP="009600AF">
      <w:pPr>
        <w:bidi/>
        <w:spacing w:after="0" w:line="240" w:lineRule="auto"/>
        <w:jc w:val="center"/>
        <w:rPr>
          <w:rFonts w:ascii="Times New Roman" w:hAnsi="Times New Roman" w:cs="Times New Roman"/>
          <w:b/>
          <w:bCs/>
          <w:color w:val="800000"/>
          <w:sz w:val="24"/>
          <w:szCs w:val="36"/>
          <w:lang w:val="en-US" w:bidi="bn-BD"/>
        </w:rPr>
      </w:pPr>
      <w:r>
        <w:rPr>
          <w:rFonts w:ascii="Times New Roman" w:hAnsi="Times New Roman" w:cs="Times New Roman"/>
          <w:b/>
          <w:bCs/>
          <w:noProof/>
          <w:color w:val="800000"/>
          <w:sz w:val="24"/>
          <w:szCs w:val="48"/>
          <w:lang w:val="en-US"/>
        </w:rPr>
        <w:drawing>
          <wp:inline distT="0" distB="0" distL="0" distR="0">
            <wp:extent cx="1771015" cy="334645"/>
            <wp:effectExtent l="19050" t="0" r="635" b="0"/>
            <wp:docPr id="2"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AA3732" w:rsidRDefault="00D66C6A" w:rsidP="00B26E6B">
      <w:pPr>
        <w:spacing w:after="0" w:line="240" w:lineRule="auto"/>
        <w:jc w:val="both"/>
        <w:rPr>
          <w:rFonts w:ascii="Kalpurush" w:hAnsi="Kalpurush" w:cs="Kalpurush"/>
          <w:b/>
          <w:bCs/>
          <w:color w:val="800000"/>
          <w:sz w:val="18"/>
          <w:szCs w:val="24"/>
          <w:lang w:val="en-US" w:bidi="bn-BD"/>
        </w:rPr>
      </w:pPr>
      <w:r w:rsidRPr="00811F71">
        <w:rPr>
          <w:rFonts w:ascii="Kalpurush" w:hAnsi="Kalpurush" w:cs="Kalpurush"/>
          <w:szCs w:val="24"/>
          <w:cs/>
          <w:lang w:bidi="bn-BD"/>
        </w:rPr>
        <w:t>সব প্রশংসা আল্লাহর,</w:t>
      </w:r>
      <w:r>
        <w:rPr>
          <w:rFonts w:ascii="Kalpurush" w:hAnsi="Kalpurush" w:cs="Kalpurush" w:hint="cs"/>
          <w:szCs w:val="24"/>
          <w:cs/>
          <w:lang w:bidi="bn-BD"/>
        </w:rPr>
        <w:t xml:space="preserve"> </w:t>
      </w:r>
      <w:r w:rsidRPr="00811F71">
        <w:rPr>
          <w:rFonts w:ascii="Kalpurush" w:hAnsi="Kalpurush" w:cs="Kalpurush"/>
          <w:szCs w:val="24"/>
          <w:cs/>
          <w:lang w:bidi="bn-BD"/>
        </w:rPr>
        <w:t xml:space="preserve">অসংখ্য সালাত ও সালাম </w:t>
      </w:r>
      <w:r>
        <w:rPr>
          <w:rFonts w:ascii="Kalpurush" w:hAnsi="Kalpurush" w:cs="Kalpurush" w:hint="cs"/>
          <w:szCs w:val="24"/>
          <w:cs/>
          <w:lang w:bidi="bn-BD"/>
        </w:rPr>
        <w:t>রাসূলুল্লাহ সাল্লাল্লাহু ‘আলাইহি ওয়াসাল্লামের</w:t>
      </w:r>
      <w:r w:rsidRPr="00811F71">
        <w:rPr>
          <w:rFonts w:ascii="Kalpurush" w:hAnsi="Kalpurush" w:cs="Kalpurush"/>
          <w:szCs w:val="24"/>
          <w:cs/>
          <w:lang w:bidi="bn-BD"/>
        </w:rPr>
        <w:t xml:space="preserve"> উপর, তাঁর পরিবার পরিজন, সাহাবীগণ ও কিয়ামত পর্যন্ত একনিষ্ঠার সাথে তাঁর অনুসরণকারী সকলের উপর বর্ষিত হোক।</w:t>
      </w:r>
    </w:p>
    <w:p w:rsidR="00C01BAF" w:rsidRPr="001F16DC" w:rsidRDefault="00C01BAF" w:rsidP="00E83ED1">
      <w:pPr>
        <w:spacing w:after="0" w:line="240" w:lineRule="auto"/>
        <w:ind w:firstLine="720"/>
        <w:jc w:val="both"/>
        <w:rPr>
          <w:rFonts w:ascii="Kalpurush" w:hAnsi="Kalpurush" w:cs="Kalpurush"/>
          <w:sz w:val="24"/>
          <w:szCs w:val="24"/>
          <w:lang w:bidi="bn-BD"/>
        </w:rPr>
      </w:pPr>
      <w:r w:rsidRPr="001F16DC">
        <w:rPr>
          <w:rFonts w:ascii="Kalpurush" w:hAnsi="Kalpurush" w:cs="Kalpurush"/>
          <w:sz w:val="24"/>
          <w:szCs w:val="24"/>
          <w:cs/>
          <w:lang w:bidi="bn-BD"/>
        </w:rPr>
        <w:t>প্রতিবন্ধী</w:t>
      </w:r>
      <w:r w:rsidRPr="001F16DC">
        <w:rPr>
          <w:rFonts w:ascii="Kalpurush" w:hAnsi="Kalpurush" w:cs="Kalpurush" w:hint="cs"/>
          <w:sz w:val="24"/>
          <w:szCs w:val="24"/>
          <w:cs/>
          <w:lang w:bidi="bn-BD"/>
        </w:rPr>
        <w:t>র মান-সম্মান সংরক্ষণ, মানুষ হিসেবে তাদের অধিকার প্রদান ও তাদের সাথে কোমল ও সদাচরণ</w:t>
      </w:r>
      <w:r w:rsidRPr="001F16DC">
        <w:rPr>
          <w:rFonts w:ascii="Kalpurush" w:hAnsi="Kalpurush" w:cs="Kalpurush"/>
          <w:sz w:val="24"/>
          <w:szCs w:val="24"/>
          <w:cs/>
          <w:lang w:bidi="bn-BD"/>
        </w:rPr>
        <w:t xml:space="preserve"> </w:t>
      </w:r>
      <w:r w:rsidRPr="001F16DC">
        <w:rPr>
          <w:rFonts w:ascii="Kalpurush" w:hAnsi="Kalpurush" w:cs="Kalpurush" w:hint="cs"/>
          <w:sz w:val="24"/>
          <w:szCs w:val="24"/>
          <w:cs/>
          <w:lang w:bidi="bn-BD"/>
        </w:rPr>
        <w:t xml:space="preserve">করতে ইসলাম চৌদ্দশত বছর আগেই সবার প্রতি আহ্বান করেছে। অবহেলা ও অবজ্ঞার স্বীকার না হয়ে সমাজে একজন সফল নাগরিক হিসেবে তাদেরকে জীবন যাপনের ব্যবস্থা করেছে। বাস্তবে দেখা গেছে তাদের কেউ কেউ সফলতার এমন পূর্ণ শিখরে আরোহণ করেছে যা অন্যদের জন্য মডেল হয়ে রয়েছে। ইসলাম </w:t>
      </w:r>
      <w:r w:rsidRPr="001F16DC">
        <w:rPr>
          <w:rFonts w:ascii="Kalpurush" w:hAnsi="Kalpurush" w:cs="Kalpurush"/>
          <w:sz w:val="24"/>
          <w:szCs w:val="24"/>
          <w:cs/>
          <w:lang w:bidi="bn-BD"/>
        </w:rPr>
        <w:t>প্রতিবন্ধী</w:t>
      </w:r>
      <w:r w:rsidRPr="001F16DC">
        <w:rPr>
          <w:rFonts w:ascii="Kalpurush" w:hAnsi="Kalpurush" w:cs="Kalpurush" w:hint="cs"/>
          <w:sz w:val="24"/>
          <w:szCs w:val="24"/>
          <w:cs/>
          <w:lang w:bidi="bn-BD"/>
        </w:rPr>
        <w:t>র প্রতি শুধু মানবিক আহ্বানই করে ক্ষান্ত হয়নি, বরং সব ধরণের অসু</w:t>
      </w:r>
      <w:r w:rsidR="00CF37FF">
        <w:rPr>
          <w:rFonts w:ascii="Kalpurush" w:hAnsi="Kalpurush" w:cs="Kalpurush" w:hint="cs"/>
          <w:sz w:val="24"/>
          <w:szCs w:val="24"/>
          <w:cs/>
          <w:lang w:bidi="bn-BD"/>
        </w:rPr>
        <w:t>স্থ ও রোগাক্রান্ত মানুষ এ আহ্বা</w:t>
      </w:r>
      <w:r w:rsidRPr="001F16DC">
        <w:rPr>
          <w:rFonts w:ascii="Kalpurush" w:hAnsi="Kalpurush" w:cs="Kalpurush" w:hint="cs"/>
          <w:sz w:val="24"/>
          <w:szCs w:val="24"/>
          <w:cs/>
          <w:lang w:bidi="bn-BD"/>
        </w:rPr>
        <w:t>নের মধ্যে শামিল। যে কোন</w:t>
      </w:r>
      <w:r w:rsidR="00CF37FF">
        <w:rPr>
          <w:rFonts w:ascii="Kalpurush" w:hAnsi="Kalpurush" w:cs="Kalpurush" w:hint="cs"/>
          <w:sz w:val="24"/>
          <w:szCs w:val="24"/>
          <w:cs/>
          <w:lang w:bidi="bn-BD"/>
        </w:rPr>
        <w:t>ো</w:t>
      </w:r>
      <w:r w:rsidRPr="001F16DC">
        <w:rPr>
          <w:rFonts w:ascii="Kalpurush" w:hAnsi="Kalpurush" w:cs="Kalpurush" w:hint="cs"/>
          <w:sz w:val="24"/>
          <w:szCs w:val="24"/>
          <w:cs/>
          <w:lang w:bidi="bn-BD"/>
        </w:rPr>
        <w:t xml:space="preserve"> ধরণের রোগী ইসলামের পতাকাতলে অনুকম্পা, রহমত, দয়া ও কল্যাণ পেতে পারেন এবং ইজ্জত ও সম্মানের সাথে জীবন যাপন করতে পারেন। তাছাড়া</w:t>
      </w:r>
      <w:r w:rsidRPr="001F16DC">
        <w:rPr>
          <w:rFonts w:ascii="Kalpurush" w:hAnsi="Kalpurush" w:cs="Kalpurush"/>
          <w:sz w:val="24"/>
          <w:szCs w:val="24"/>
          <w:cs/>
          <w:lang w:bidi="bn-BD"/>
        </w:rPr>
        <w:t xml:space="preserve"> প্রতিবন্ধী</w:t>
      </w:r>
      <w:r w:rsidRPr="001F16DC">
        <w:rPr>
          <w:rFonts w:ascii="Kalpurush" w:hAnsi="Kalpurush" w:cs="Kalpurush" w:hint="cs"/>
          <w:sz w:val="24"/>
          <w:szCs w:val="24"/>
          <w:cs/>
          <w:lang w:bidi="bn-BD"/>
        </w:rPr>
        <w:t>র প্রতি ইসলামের এ আহ্বান কোন</w:t>
      </w:r>
      <w:r w:rsidR="00CF37FF">
        <w:rPr>
          <w:rFonts w:ascii="Kalpurush" w:hAnsi="Kalpurush" w:cs="Kalpurush" w:hint="cs"/>
          <w:sz w:val="24"/>
          <w:szCs w:val="24"/>
          <w:cs/>
          <w:lang w:bidi="bn-BD"/>
        </w:rPr>
        <w:t>ো</w:t>
      </w:r>
      <w:r w:rsidRPr="001F16DC">
        <w:rPr>
          <w:rFonts w:ascii="Kalpurush" w:hAnsi="Kalpurush" w:cs="Kalpurush" w:hint="cs"/>
          <w:sz w:val="24"/>
          <w:szCs w:val="24"/>
          <w:cs/>
          <w:lang w:bidi="bn-BD"/>
        </w:rPr>
        <w:t xml:space="preserve"> মৌসুম বা উপলক্ষ্যের সাথে নির্দিষ্ট নয়, বরং এ বিধান রাসূল সাল্লাল্লাহু আলাইহি ওয়াসাল্লামের নবুওতের মিশন থেকে শুরু হয়ে কিয়ামত পর্যন্ত চলতে থাকবে।</w:t>
      </w:r>
    </w:p>
    <w:p w:rsidR="00C50A92" w:rsidRDefault="00C50A92">
      <w:pPr>
        <w:spacing w:after="0" w:line="240" w:lineRule="auto"/>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C01BAF" w:rsidRPr="001F16DC" w:rsidRDefault="00C01BAF" w:rsidP="00CD4384">
      <w:pPr>
        <w:spacing w:after="0" w:line="240" w:lineRule="auto"/>
        <w:jc w:val="both"/>
        <w:rPr>
          <w:rFonts w:ascii="Kalpurush" w:hAnsi="Kalpurush" w:cs="Kalpurush"/>
          <w:b/>
          <w:bCs/>
          <w:color w:val="C00000"/>
          <w:sz w:val="24"/>
          <w:szCs w:val="24"/>
          <w:lang w:bidi="bn-BD"/>
        </w:rPr>
      </w:pPr>
      <w:r w:rsidRPr="001F16DC">
        <w:rPr>
          <w:rFonts w:ascii="Kalpurush" w:hAnsi="Kalpurush" w:cs="Kalpurush"/>
          <w:b/>
          <w:bCs/>
          <w:color w:val="C00000"/>
          <w:sz w:val="24"/>
          <w:szCs w:val="24"/>
          <w:cs/>
          <w:lang w:bidi="bn-BD"/>
        </w:rPr>
        <w:t>প্রতিবন্ধী কাকে বলে</w:t>
      </w:r>
      <w:r w:rsidRPr="001F16DC">
        <w:rPr>
          <w:rFonts w:ascii="Kalpurush" w:hAnsi="Kalpurush" w:cs="Kalpurush"/>
          <w:b/>
          <w:bCs/>
          <w:color w:val="C00000"/>
          <w:sz w:val="24"/>
          <w:szCs w:val="24"/>
          <w:lang w:bidi="bn-BD"/>
        </w:rPr>
        <w:t>? </w:t>
      </w:r>
    </w:p>
    <w:p w:rsidR="00C01BAF" w:rsidRPr="001F16DC" w:rsidRDefault="00C01BAF" w:rsidP="00CF37FF">
      <w:pPr>
        <w:spacing w:after="0" w:line="240" w:lineRule="auto"/>
        <w:jc w:val="both"/>
        <w:rPr>
          <w:rFonts w:ascii="Kalpurush" w:hAnsi="Kalpurush" w:cs="Vrinda"/>
          <w:sz w:val="24"/>
          <w:szCs w:val="24"/>
          <w:cs/>
          <w:lang w:bidi="bn-BD"/>
        </w:rPr>
      </w:pPr>
      <w:r w:rsidRPr="001F16DC">
        <w:rPr>
          <w:rFonts w:ascii="Kalpurush" w:hAnsi="Kalpurush" w:cs="Kalpurush"/>
          <w:sz w:val="24"/>
          <w:szCs w:val="24"/>
          <w:cs/>
          <w:lang w:bidi="bn-BD"/>
        </w:rPr>
        <w:t>আভিধানিক অর্থে প্রতিবন্ধী হচ্ছে</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দৈহিক শক্তির একান্ত অভাব বা অঙ্গহানি হেতু যাহারা আশৈশব বাধাপ্রাপ্ত</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মূকবধির</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অন্ধ</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খঞ্জ ইত্যাদি।</w:t>
      </w:r>
      <w:r w:rsidRPr="001F16DC">
        <w:rPr>
          <w:rFonts w:ascii="Times New Roman" w:hAnsi="Times New Roman" w:cs="Times New Roman"/>
          <w:sz w:val="24"/>
          <w:szCs w:val="24"/>
          <w:lang w:bidi="bn-BD"/>
        </w:rPr>
        <w:t> </w:t>
      </w:r>
      <w:r w:rsidRPr="001F16DC">
        <w:rPr>
          <w:rStyle w:val="FootnoteReference"/>
          <w:rFonts w:ascii="Times New Roman" w:hAnsi="Times New Roman" w:cs="Times New Roman"/>
          <w:sz w:val="24"/>
          <w:szCs w:val="24"/>
          <w:lang w:bidi="bn-BD"/>
        </w:rPr>
        <w:footnoteReference w:id="1"/>
      </w:r>
    </w:p>
    <w:p w:rsidR="00C01BAF" w:rsidRPr="001F16DC" w:rsidRDefault="00C01BAF" w:rsidP="00CF37FF">
      <w:pPr>
        <w:spacing w:after="0" w:line="240" w:lineRule="auto"/>
        <w:jc w:val="both"/>
        <w:rPr>
          <w:rFonts w:ascii="Kalpurush" w:hAnsi="Kalpurush" w:cs="Vrinda"/>
          <w:sz w:val="24"/>
          <w:szCs w:val="24"/>
          <w:cs/>
          <w:lang w:bidi="bn-BD"/>
        </w:rPr>
      </w:pPr>
      <w:r w:rsidRPr="001F16DC">
        <w:rPr>
          <w:rFonts w:ascii="Kalpurush" w:hAnsi="Kalpurush" w:cs="Kalpurush"/>
          <w:sz w:val="24"/>
          <w:szCs w:val="24"/>
          <w:cs/>
          <w:lang w:bidi="bn-BD"/>
        </w:rPr>
        <w:t>পারিভাষিক অর্থে প্রতিবন্ধী হচ্ছে</w:t>
      </w:r>
      <w:r w:rsidRPr="001F16DC">
        <w:rPr>
          <w:rFonts w:ascii="Kalpurush" w:hAnsi="Kalpurush" w:cs="Kalpurush"/>
          <w:sz w:val="24"/>
          <w:szCs w:val="24"/>
          <w:lang w:bidi="bn-BD"/>
        </w:rPr>
        <w:t>,</w:t>
      </w:r>
      <w:r w:rsidRPr="001F16DC">
        <w:rPr>
          <w:rFonts w:ascii="Times New Roman" w:hAnsi="Times New Roman" w:cs="Times New Roman"/>
          <w:sz w:val="24"/>
          <w:szCs w:val="24"/>
          <w:lang w:bidi="bn-BD"/>
        </w:rPr>
        <w:t> </w:t>
      </w:r>
      <w:r w:rsidRPr="001F16DC">
        <w:rPr>
          <w:rFonts w:ascii="Kalpurush" w:hAnsi="Kalpurush" w:cs="Kalpurush"/>
          <w:sz w:val="24"/>
          <w:szCs w:val="24"/>
          <w:cs/>
          <w:lang w:bidi="bn-BD"/>
        </w:rPr>
        <w:t>দেহের কোন</w:t>
      </w:r>
      <w:r w:rsidR="00CF37FF">
        <w:rPr>
          <w:rFonts w:ascii="Kalpurush" w:hAnsi="Kalpurush" w:cs="Kalpurush" w:hint="cs"/>
          <w:sz w:val="24"/>
          <w:szCs w:val="24"/>
          <w:cs/>
          <w:lang w:bidi="bn-BD"/>
        </w:rPr>
        <w:t>ো</w:t>
      </w:r>
      <w:r w:rsidRPr="001F16DC">
        <w:rPr>
          <w:rFonts w:ascii="Kalpurush" w:hAnsi="Kalpurush" w:cs="Kalpurush"/>
          <w:sz w:val="24"/>
          <w:szCs w:val="24"/>
          <w:cs/>
          <w:lang w:bidi="bn-BD"/>
        </w:rPr>
        <w:t xml:space="preserve"> অংশ বা তন্ত্র আংশিক বা সম্পূর্ণভাবে</w:t>
      </w:r>
      <w:r w:rsidRPr="001F16DC">
        <w:rPr>
          <w:rFonts w:ascii="Kalpurush" w:hAnsi="Kalpurush" w:cs="Kalpurush"/>
          <w:sz w:val="24"/>
          <w:szCs w:val="24"/>
          <w:lang w:bidi="bn-BD"/>
        </w:rPr>
        <w:t xml:space="preserve">, </w:t>
      </w:r>
      <w:r w:rsidR="001D0B7E">
        <w:rPr>
          <w:rFonts w:ascii="Kalpurush" w:hAnsi="Kalpurush" w:cs="Kalpurush" w:hint="cs"/>
          <w:sz w:val="24"/>
          <w:szCs w:val="24"/>
          <w:cs/>
          <w:lang w:bidi="bn-BD"/>
        </w:rPr>
        <w:t>ক্ষণ</w:t>
      </w:r>
      <w:r w:rsidR="001D0B7E" w:rsidRPr="001D0B7E">
        <w:rPr>
          <w:rFonts w:ascii="Kalpurush" w:hAnsi="Kalpurush" w:cs="Kalpurush" w:hint="cs"/>
          <w:sz w:val="24"/>
          <w:szCs w:val="24"/>
          <w:cs/>
          <w:lang w:bidi="bn-BD"/>
        </w:rPr>
        <w:t>স্থায়ী</w:t>
      </w:r>
      <w:r w:rsidR="001D0B7E" w:rsidRPr="001D0B7E">
        <w:rPr>
          <w:rFonts w:ascii="Kalpurush" w:hAnsi="Kalpurush" w:cs="Kalpurush"/>
          <w:sz w:val="24"/>
          <w:szCs w:val="24"/>
          <w:cs/>
          <w:lang w:bidi="bn-BD"/>
        </w:rPr>
        <w:t xml:space="preserve"> </w:t>
      </w:r>
      <w:r w:rsidRPr="001F16DC">
        <w:rPr>
          <w:rFonts w:ascii="Kalpurush" w:hAnsi="Kalpurush" w:cs="Kalpurush"/>
          <w:sz w:val="24"/>
          <w:szCs w:val="24"/>
          <w:cs/>
          <w:lang w:bidi="bn-BD"/>
        </w:rPr>
        <w:t>বা চিরস্থায়ীভাবে তার স্বাভাবিক কার্যক্ষমতা হারিয়ে ফেলা।</w:t>
      </w:r>
      <w:r w:rsidRPr="001F16DC">
        <w:rPr>
          <w:rFonts w:ascii="Times New Roman" w:hAnsi="Times New Roman" w:cs="Times New Roman"/>
          <w:sz w:val="24"/>
          <w:szCs w:val="24"/>
          <w:lang w:bidi="bn-BD"/>
        </w:rPr>
        <w:t> </w:t>
      </w:r>
      <w:r w:rsidRPr="001F16DC">
        <w:rPr>
          <w:rStyle w:val="FootnoteReference"/>
          <w:rFonts w:ascii="Times New Roman" w:hAnsi="Times New Roman" w:cs="Times New Roman"/>
          <w:sz w:val="24"/>
          <w:szCs w:val="24"/>
          <w:lang w:bidi="bn-BD"/>
        </w:rPr>
        <w:footnoteReference w:id="2"/>
      </w:r>
    </w:p>
    <w:p w:rsidR="00C01BAF" w:rsidRPr="001F16DC" w:rsidRDefault="00C01BAF" w:rsidP="00CD4384">
      <w:pPr>
        <w:spacing w:after="0" w:line="240" w:lineRule="auto"/>
        <w:jc w:val="both"/>
        <w:rPr>
          <w:rFonts w:ascii="Kalpurush" w:hAnsi="Kalpurush" w:cs="Kalpurush"/>
          <w:b/>
          <w:bCs/>
          <w:color w:val="C00000"/>
          <w:sz w:val="24"/>
          <w:szCs w:val="24"/>
          <w:lang w:bidi="bn-BD"/>
        </w:rPr>
      </w:pPr>
      <w:r w:rsidRPr="001F16DC">
        <w:rPr>
          <w:rFonts w:ascii="Kalpurush" w:hAnsi="Kalpurush" w:cs="Kalpurush"/>
          <w:b/>
          <w:bCs/>
          <w:color w:val="C00000"/>
          <w:sz w:val="24"/>
          <w:szCs w:val="24"/>
          <w:cs/>
          <w:lang w:bidi="bn-BD"/>
        </w:rPr>
        <w:t>অস্বাভাবিক সৃষ্টির রহস্য</w:t>
      </w:r>
      <w:r w:rsidRPr="001F16DC">
        <w:rPr>
          <w:rFonts w:ascii="Kalpurush" w:hAnsi="Kalpurush" w:cs="Kalpurush" w:hint="cs"/>
          <w:b/>
          <w:bCs/>
          <w:color w:val="C00000"/>
          <w:sz w:val="24"/>
          <w:szCs w:val="24"/>
          <w:cs/>
          <w:lang w:bidi="bn-BD"/>
        </w:rPr>
        <w:t>:</w:t>
      </w:r>
    </w:p>
    <w:p w:rsidR="00C01BAF" w:rsidRPr="001F16DC" w:rsidRDefault="00C01BAF" w:rsidP="00CF37FF">
      <w:pPr>
        <w:spacing w:after="0" w:line="240" w:lineRule="auto"/>
        <w:jc w:val="both"/>
        <w:rPr>
          <w:rFonts w:ascii="Kalpurush" w:hAnsi="Kalpurush" w:cs="Kalpurush"/>
          <w:sz w:val="24"/>
          <w:szCs w:val="24"/>
          <w:lang w:bidi="bn-BD"/>
        </w:rPr>
      </w:pPr>
      <w:r w:rsidRPr="001F16DC">
        <w:rPr>
          <w:rFonts w:ascii="Kalpurush" w:hAnsi="Kalpurush" w:cs="Kalpurush"/>
          <w:sz w:val="24"/>
          <w:szCs w:val="24"/>
          <w:cs/>
          <w:lang w:bidi="bn-BD"/>
        </w:rPr>
        <w:t>মহান আল্লাহ সবকিছুর সৃষ্টিকর্তা। তিনি ভাল-মন্দেরও সৃষ্টিকর্তা। কিন্তু তাঁর সৃষ্টিকুলের মধ্যে কিছু সৃষ্টিকে আমরা অনেক সময় অস্বাভাবিক ও বিকৃত দেখতে পাই। অনেকে এর দোষটা স্বয়ং সৃষ্টিকর্তাকে দেয়</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 xml:space="preserve">অথচ তিনি </w:t>
      </w:r>
      <w:r w:rsidR="00CF37FF">
        <w:rPr>
          <w:rFonts w:ascii="Kalpurush" w:hAnsi="Kalpurush" w:cs="Kalpurush" w:hint="cs"/>
          <w:sz w:val="24"/>
          <w:szCs w:val="24"/>
          <w:cs/>
          <w:lang w:bidi="bn-BD"/>
        </w:rPr>
        <w:t xml:space="preserve">সম্পূর্ণ </w:t>
      </w:r>
      <w:r w:rsidRPr="001F16DC">
        <w:rPr>
          <w:rFonts w:ascii="Kalpurush" w:hAnsi="Kalpurush" w:cs="Kalpurush"/>
          <w:sz w:val="24"/>
          <w:szCs w:val="24"/>
          <w:cs/>
          <w:lang w:bidi="bn-BD"/>
        </w:rPr>
        <w:t>পবিত্র দোষমুক্ত</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 xml:space="preserve">আবার অনেকে সেই সৃষ্টিকেই দোষারোপ করে। </w:t>
      </w:r>
      <w:r w:rsidR="00CF37FF">
        <w:rPr>
          <w:rFonts w:ascii="Kalpurush" w:hAnsi="Kalpurush" w:cs="Kalpurush" w:hint="cs"/>
          <w:sz w:val="24"/>
          <w:szCs w:val="24"/>
          <w:cs/>
          <w:lang w:bidi="bn-BD"/>
        </w:rPr>
        <w:t xml:space="preserve">বাস্তবে </w:t>
      </w:r>
      <w:r w:rsidR="00CF37FF">
        <w:rPr>
          <w:rFonts w:ascii="Kalpurush" w:hAnsi="Kalpurush" w:cs="Kalpurush"/>
          <w:sz w:val="24"/>
          <w:szCs w:val="24"/>
          <w:cs/>
          <w:lang w:bidi="bn-BD"/>
        </w:rPr>
        <w:t>এ</w:t>
      </w:r>
      <w:r w:rsidR="00CF37FF">
        <w:rPr>
          <w:rFonts w:ascii="Kalpurush" w:hAnsi="Kalpurush" w:cs="Kalpurush" w:hint="cs"/>
          <w:sz w:val="24"/>
          <w:szCs w:val="24"/>
          <w:cs/>
          <w:lang w:bidi="bn-BD"/>
        </w:rPr>
        <w:t>দের সৃষ্টির</w:t>
      </w:r>
      <w:r w:rsidRPr="001F16DC">
        <w:rPr>
          <w:rFonts w:ascii="Kalpurush" w:hAnsi="Kalpurush" w:cs="Kalpurush"/>
          <w:sz w:val="24"/>
          <w:szCs w:val="24"/>
          <w:cs/>
          <w:lang w:bidi="bn-BD"/>
        </w:rPr>
        <w:t xml:space="preserve"> পিছনে তাঁর উদ্দেশ্য ও রহস্য মহান।</w:t>
      </w:r>
      <w:r w:rsidRPr="001F16DC">
        <w:rPr>
          <w:rFonts w:ascii="Times New Roman" w:hAnsi="Times New Roman" w:cs="Times New Roman"/>
          <w:sz w:val="24"/>
          <w:szCs w:val="24"/>
          <w:lang w:bidi="bn-BD"/>
        </w:rPr>
        <w:t> </w:t>
      </w:r>
      <w:r w:rsidR="00CF37FF">
        <w:rPr>
          <w:rFonts w:ascii="Kalpurush" w:hAnsi="Kalpurush" w:cs="Kalpurush"/>
          <w:sz w:val="24"/>
          <w:szCs w:val="24"/>
          <w:cs/>
          <w:lang w:bidi="bn-BD"/>
        </w:rPr>
        <w:t>সেটা এক</w:t>
      </w:r>
      <w:r w:rsidRPr="001F16DC">
        <w:rPr>
          <w:rFonts w:ascii="Kalpurush" w:hAnsi="Kalpurush" w:cs="Kalpurush"/>
          <w:sz w:val="24"/>
          <w:szCs w:val="24"/>
          <w:cs/>
          <w:lang w:bidi="bn-BD"/>
        </w:rPr>
        <w:t>মাত্র তিনিই জানেন।</w:t>
      </w:r>
      <w:r w:rsidRPr="001F16DC">
        <w:rPr>
          <w:rFonts w:ascii="Times New Roman" w:hAnsi="Times New Roman" w:cs="Times New Roman"/>
          <w:sz w:val="24"/>
          <w:szCs w:val="24"/>
          <w:lang w:bidi="bn-BD"/>
        </w:rPr>
        <w:t> </w:t>
      </w:r>
      <w:r w:rsidRPr="001F16DC">
        <w:rPr>
          <w:rFonts w:ascii="Kalpurush" w:hAnsi="Kalpurush" w:cs="Kalpurush"/>
          <w:sz w:val="24"/>
          <w:szCs w:val="24"/>
          <w:cs/>
          <w:lang w:bidi="bn-BD"/>
        </w:rPr>
        <w:t>তবে কিছু কারণ অনুমান করা যেতে পারে যেমন</w:t>
      </w:r>
      <w:r w:rsidRPr="001F16DC">
        <w:rPr>
          <w:rFonts w:ascii="Kalpurush" w:hAnsi="Kalpurush" w:cs="Kalpurush" w:hint="cs"/>
          <w:sz w:val="24"/>
          <w:szCs w:val="24"/>
          <w:cs/>
          <w:lang w:bidi="bn-BD"/>
        </w:rPr>
        <w:t>:</w:t>
      </w:r>
    </w:p>
    <w:p w:rsidR="00C01BAF" w:rsidRPr="00CF37FF" w:rsidRDefault="00C01BAF" w:rsidP="00CF37FF">
      <w:pPr>
        <w:pStyle w:val="ListParagraph"/>
        <w:numPr>
          <w:ilvl w:val="0"/>
          <w:numId w:val="2"/>
        </w:numPr>
        <w:spacing w:after="0" w:line="240" w:lineRule="auto"/>
        <w:ind w:left="180" w:hanging="180"/>
        <w:jc w:val="both"/>
        <w:rPr>
          <w:rFonts w:ascii="Kalpurush" w:hAnsi="Kalpurush" w:cs="Kalpurush"/>
          <w:sz w:val="24"/>
          <w:szCs w:val="24"/>
          <w:lang w:bidi="bn-BD"/>
        </w:rPr>
      </w:pPr>
      <w:r w:rsidRPr="00CF37FF">
        <w:rPr>
          <w:rFonts w:ascii="Kalpurush" w:hAnsi="Kalpurush" w:cs="Kalpurush" w:hint="cs"/>
          <w:sz w:val="24"/>
          <w:szCs w:val="24"/>
          <w:cs/>
          <w:lang w:bidi="bn-BD"/>
        </w:rPr>
        <w:t>বান্দা</w:t>
      </w:r>
      <w:r w:rsidRPr="00CF37FF">
        <w:rPr>
          <w:rFonts w:ascii="Kalpurush" w:hAnsi="Kalpurush" w:cs="Kalpurush"/>
          <w:sz w:val="24"/>
          <w:szCs w:val="24"/>
          <w:cs/>
          <w:lang w:bidi="bn-BD"/>
        </w:rPr>
        <w:t xml:space="preserve"> </w:t>
      </w:r>
      <w:r w:rsidRPr="00CF37FF">
        <w:rPr>
          <w:rFonts w:ascii="Kalpurush" w:hAnsi="Kalpurush" w:cs="Kalpurush" w:hint="cs"/>
          <w:sz w:val="24"/>
          <w:szCs w:val="24"/>
          <w:cs/>
          <w:lang w:bidi="bn-BD"/>
        </w:rPr>
        <w:t xml:space="preserve">যেন </w:t>
      </w:r>
      <w:r w:rsidR="00CF37FF" w:rsidRPr="00CF37FF">
        <w:rPr>
          <w:rFonts w:ascii="Kalpurush" w:hAnsi="Kalpurush" w:cs="Kalpurush" w:hint="cs"/>
          <w:sz w:val="24"/>
          <w:szCs w:val="24"/>
          <w:cs/>
          <w:lang w:bidi="bn-BD"/>
        </w:rPr>
        <w:t>মহান আল্লাহর</w:t>
      </w:r>
      <w:r w:rsidRPr="00CF37FF">
        <w:rPr>
          <w:rFonts w:ascii="Kalpurush" w:hAnsi="Kalpurush" w:cs="Kalpurush"/>
          <w:sz w:val="24"/>
          <w:szCs w:val="24"/>
          <w:cs/>
          <w:lang w:bidi="bn-BD"/>
        </w:rPr>
        <w:t xml:space="preserve"> একচ্ছত্র ক্ষমতা সম্পর্কে জানতে পারে যে</w:t>
      </w:r>
      <w:r w:rsidRPr="00CF37FF">
        <w:rPr>
          <w:rFonts w:ascii="Kalpurush" w:hAnsi="Kalpurush" w:cs="Kalpurush"/>
          <w:sz w:val="24"/>
          <w:szCs w:val="24"/>
          <w:lang w:bidi="bn-BD"/>
        </w:rPr>
        <w:t xml:space="preserve">, </w:t>
      </w:r>
      <w:r w:rsidRPr="00CF37FF">
        <w:rPr>
          <w:rFonts w:ascii="Kalpurush" w:hAnsi="Kalpurush" w:cs="Kalpurush"/>
          <w:sz w:val="24"/>
          <w:szCs w:val="24"/>
          <w:cs/>
          <w:lang w:bidi="bn-BD"/>
        </w:rPr>
        <w:t>তিনি সব বিষয়ে ক্ষমতাবান। তিনি যেমন স্বাভাবিক সুন্দর সৃষ্টি করতে সক্ষম</w:t>
      </w:r>
      <w:r w:rsidRPr="00CF37FF">
        <w:rPr>
          <w:rFonts w:ascii="Kalpurush" w:hAnsi="Kalpurush" w:cs="Kalpurush"/>
          <w:sz w:val="24"/>
          <w:szCs w:val="24"/>
          <w:lang w:bidi="bn-BD"/>
        </w:rPr>
        <w:t xml:space="preserve">, </w:t>
      </w:r>
      <w:r w:rsidRPr="00CF37FF">
        <w:rPr>
          <w:rFonts w:ascii="Kalpurush" w:hAnsi="Kalpurush" w:cs="Kalpurush"/>
          <w:sz w:val="24"/>
          <w:szCs w:val="24"/>
          <w:cs/>
          <w:lang w:bidi="bn-BD"/>
        </w:rPr>
        <w:t>তেমন তিনি এর ব্যতিক্রমও করতে সক্ষম।</w:t>
      </w:r>
      <w:r w:rsidRPr="00CF37FF">
        <w:rPr>
          <w:rFonts w:ascii="Kalpurush" w:hAnsi="Kalpurush" w:cs="Kalpurush" w:hint="cs"/>
          <w:sz w:val="24"/>
          <w:szCs w:val="24"/>
          <w:cs/>
          <w:lang w:bidi="bn-BD"/>
        </w:rPr>
        <w:t xml:space="preserve"> </w:t>
      </w:r>
    </w:p>
    <w:p w:rsidR="00C01BAF" w:rsidRPr="001F16DC" w:rsidRDefault="00C01BAF" w:rsidP="00CF37FF">
      <w:pPr>
        <w:pStyle w:val="ListParagraph"/>
        <w:numPr>
          <w:ilvl w:val="0"/>
          <w:numId w:val="2"/>
        </w:numPr>
        <w:spacing w:after="0" w:line="240" w:lineRule="auto"/>
        <w:ind w:left="180" w:hanging="180"/>
        <w:jc w:val="both"/>
        <w:rPr>
          <w:rFonts w:ascii="Kalpurush" w:hAnsi="Kalpurush" w:cs="Kalpurush"/>
          <w:sz w:val="24"/>
          <w:szCs w:val="24"/>
          <w:lang w:bidi="bn-BD"/>
        </w:rPr>
      </w:pPr>
      <w:r w:rsidRPr="001F16DC">
        <w:rPr>
          <w:rFonts w:ascii="Kalpurush" w:hAnsi="Kalpurush" w:cs="Kalpurush"/>
          <w:sz w:val="24"/>
          <w:szCs w:val="24"/>
          <w:cs/>
          <w:lang w:bidi="bn-BD"/>
        </w:rPr>
        <w:t>আল্লাহ যাকে এই আপদ থেকে নিরাপদে রেখেছেন সে যেন নিজের প্রতি আল্লাহর দয়া ও অনুকম্পাকে স্মরণ করে</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অতঃপর তাঁর কৃতজ্ঞতা প্রকাশ করে। কারণ আল্লাহ চাইলে তার ক্ষেত্রেও সেইরকম করতে পারতেন</w:t>
      </w:r>
      <w:r w:rsidR="00CF37FF">
        <w:rPr>
          <w:rFonts w:ascii="Kalpurush" w:hAnsi="Kalpurush" w:cs="Mangal" w:hint="cs"/>
          <w:sz w:val="24"/>
          <w:szCs w:val="24"/>
          <w:cs/>
          <w:lang w:bidi="hi-IN"/>
        </w:rPr>
        <w:t>।</w:t>
      </w:r>
    </w:p>
    <w:p w:rsidR="00C01BAF" w:rsidRPr="001F16DC" w:rsidRDefault="00C01BAF" w:rsidP="00CF37FF">
      <w:pPr>
        <w:pStyle w:val="ListParagraph"/>
        <w:numPr>
          <w:ilvl w:val="0"/>
          <w:numId w:val="2"/>
        </w:numPr>
        <w:spacing w:after="0" w:line="240" w:lineRule="auto"/>
        <w:ind w:left="180" w:hanging="180"/>
        <w:jc w:val="both"/>
        <w:rPr>
          <w:rFonts w:ascii="Kalpurush" w:hAnsi="Kalpurush" w:cs="Kalpurush"/>
          <w:sz w:val="24"/>
          <w:szCs w:val="24"/>
          <w:lang w:bidi="bn-BD"/>
        </w:rPr>
      </w:pPr>
      <w:r w:rsidRPr="001F16DC">
        <w:rPr>
          <w:rFonts w:ascii="Kalpurush" w:hAnsi="Kalpurush" w:cs="Kalpurush"/>
          <w:sz w:val="24"/>
          <w:szCs w:val="24"/>
          <w:cs/>
          <w:lang w:bidi="bn-BD"/>
        </w:rPr>
        <w:t>প্রতিবন্ধীকে আল্লাহ তা</w:t>
      </w:r>
      <w:r w:rsidRPr="001F16DC">
        <w:rPr>
          <w:rFonts w:ascii="Kalpurush" w:hAnsi="Kalpurush" w:cs="Kalpurush" w:hint="cs"/>
          <w:sz w:val="24"/>
          <w:szCs w:val="24"/>
          <w:cs/>
          <w:lang w:bidi="bn-BD"/>
        </w:rPr>
        <w:t>‘</w:t>
      </w:r>
      <w:r w:rsidRPr="001F16DC">
        <w:rPr>
          <w:rFonts w:ascii="Kalpurush" w:hAnsi="Kalpurush" w:cs="Kalpurush"/>
          <w:sz w:val="24"/>
          <w:szCs w:val="24"/>
          <w:cs/>
          <w:lang w:bidi="bn-BD"/>
        </w:rPr>
        <w:t>আলা এই বিপদের বিনিময়ে তাঁর সন্তুষ্টি</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দয়া</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ক্ষমা এবং জান্নাত দিতে চান।</w:t>
      </w:r>
      <w:r w:rsidRPr="001F16DC">
        <w:rPr>
          <w:rFonts w:ascii="Times New Roman" w:hAnsi="Times New Roman" w:cs="Times New Roman"/>
          <w:sz w:val="24"/>
          <w:szCs w:val="24"/>
          <w:lang w:bidi="bn-BD"/>
        </w:rPr>
        <w:t> </w:t>
      </w:r>
      <w:r w:rsidRPr="001F16DC">
        <w:rPr>
          <w:rFonts w:ascii="Kalpurush" w:hAnsi="Kalpurush" w:cs="Kalpurush"/>
          <w:sz w:val="24"/>
          <w:szCs w:val="24"/>
          <w:cs/>
          <w:lang w:bidi="bn-BD"/>
        </w:rPr>
        <w:t xml:space="preserve">নবী </w:t>
      </w:r>
      <w:r w:rsidRPr="001F16DC">
        <w:rPr>
          <w:rFonts w:ascii="Kalpurush" w:hAnsi="Kalpurush" w:cs="Kalpurush" w:hint="cs"/>
          <w:sz w:val="24"/>
          <w:szCs w:val="24"/>
          <w:cs/>
          <w:lang w:bidi="bn-BD"/>
        </w:rPr>
        <w:t xml:space="preserve">সাল্লাল্লাহু আলাইহি ওয়াসাল্লাম বলেছেন, </w:t>
      </w:r>
    </w:p>
    <w:p w:rsidR="00C01BAF" w:rsidRPr="001F16DC" w:rsidRDefault="00C01BAF" w:rsidP="00CD4384">
      <w:pPr>
        <w:bidi/>
        <w:spacing w:after="0" w:line="240" w:lineRule="auto"/>
        <w:jc w:val="both"/>
        <w:rPr>
          <w:rFonts w:ascii="Traditional Arabic" w:cs="KFGQPC Uthman Taha Naskh"/>
          <w:color w:val="0000CC"/>
          <w:sz w:val="24"/>
          <w:szCs w:val="24"/>
          <w:rtl/>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هُرَيْرَةَ،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رَفَعَهُ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النَّبِيِّ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يَقُولُ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عَزَّ</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وَجَلَّ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أَذْهَبْتُ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حَبِيبَتَيْهِ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فَصَبَرَ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وَاحْتَسَبَ</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أَرْضَ</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ثَوَابًا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دُونَ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الجَنَّةِ</w:t>
      </w:r>
      <w:r w:rsidRPr="001F16DC">
        <w:rPr>
          <w:rFonts w:ascii="Traditional Arabic" w:cs="KFGQPC Uthman Taha Naskh"/>
          <w:color w:val="0000CC"/>
          <w:sz w:val="24"/>
          <w:szCs w:val="24"/>
          <w:rtl/>
          <w:lang w:bidi="ar-EG"/>
        </w:rPr>
        <w:t>.</w:t>
      </w:r>
    </w:p>
    <w:p w:rsidR="00C01BAF" w:rsidRPr="001F16DC" w:rsidRDefault="00C01BAF" w:rsidP="00CF37FF">
      <w:pPr>
        <w:spacing w:after="0" w:line="240" w:lineRule="auto"/>
        <w:jc w:val="both"/>
        <w:rPr>
          <w:rFonts w:ascii="Kalpurush" w:hAnsi="Kalpurush" w:cs="Kalpurush"/>
          <w:sz w:val="24"/>
          <w:szCs w:val="24"/>
          <w:lang w:bidi="bn-IN"/>
        </w:rPr>
      </w:pPr>
      <w:r w:rsidRPr="001F16DC">
        <w:rPr>
          <w:rFonts w:ascii="Kalpurush" w:hAnsi="Kalpurush" w:cs="Kalpurush"/>
          <w:sz w:val="24"/>
          <w:szCs w:val="24"/>
          <w:lang w:bidi="bn-BD"/>
        </w:rPr>
        <w:t>‘‘</w:t>
      </w:r>
      <w:r w:rsidRPr="001F16DC">
        <w:rPr>
          <w:rFonts w:ascii="Kalpurush" w:hAnsi="Kalpurush" w:cs="Kalpurush"/>
          <w:sz w:val="24"/>
          <w:szCs w:val="24"/>
          <w:cs/>
          <w:lang w:bidi="bn-BD"/>
        </w:rPr>
        <w:t>আমি যার দুই প্রিয়কে (দুই চোখকে) নিয়ে নিই</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অতঃপর সে ধৈর্য ধরে ও নেকীর আশা করে</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তাহলে আমি তার জন্য এর বিনিময়ে জান্নাত ছাড়া অন্য কিছুতে সন্তুষ্ট হই না</w:t>
      </w:r>
      <w:r w:rsidRPr="001F16DC">
        <w:rPr>
          <w:rFonts w:ascii="Kalpurush" w:hAnsi="Kalpurush" w:cs="Kalpurush"/>
          <w:sz w:val="24"/>
          <w:szCs w:val="24"/>
          <w:lang w:bidi="bn-BD"/>
        </w:rPr>
        <w:t>’’</w:t>
      </w:r>
      <w:r w:rsidRPr="001F16DC">
        <w:rPr>
          <w:rStyle w:val="FootnoteReference"/>
          <w:rFonts w:ascii="Kalpurush" w:hAnsi="Kalpurush" w:cs="Kalpurush"/>
          <w:sz w:val="24"/>
          <w:szCs w:val="24"/>
          <w:lang w:bidi="bn-BD"/>
        </w:rPr>
        <w:footnoteReference w:id="3"/>
      </w:r>
      <w:r w:rsidR="00CF37FF">
        <w:rPr>
          <w:rFonts w:ascii="Kalpurush" w:hAnsi="Kalpurush" w:cs="Mangal" w:hint="cs"/>
          <w:sz w:val="24"/>
          <w:szCs w:val="24"/>
          <w:cs/>
          <w:lang w:bidi="hi-IN"/>
        </w:rPr>
        <w:t>।</w:t>
      </w:r>
    </w:p>
    <w:p w:rsidR="00C01BAF" w:rsidRPr="001F16DC" w:rsidRDefault="00C01BAF" w:rsidP="00CD4384">
      <w:pPr>
        <w:spacing w:after="0" w:line="240" w:lineRule="auto"/>
        <w:jc w:val="both"/>
        <w:rPr>
          <w:rFonts w:ascii="Kalpurush" w:hAnsi="Kalpurush" w:cs="Kalpurush"/>
          <w:b/>
          <w:bCs/>
          <w:color w:val="C00000"/>
          <w:sz w:val="24"/>
          <w:szCs w:val="24"/>
          <w:lang w:bidi="bn-BD"/>
        </w:rPr>
      </w:pPr>
      <w:r w:rsidRPr="001F16DC">
        <w:rPr>
          <w:rFonts w:ascii="Kalpurush" w:hAnsi="Kalpurush" w:cs="Kalpurush"/>
          <w:b/>
          <w:bCs/>
          <w:color w:val="C00000"/>
          <w:sz w:val="24"/>
          <w:szCs w:val="24"/>
          <w:cs/>
          <w:lang w:bidi="bn-BD"/>
        </w:rPr>
        <w:t>প্রতিবন্ধী</w:t>
      </w:r>
      <w:r w:rsidRPr="001F16DC">
        <w:rPr>
          <w:rFonts w:ascii="Kalpurush" w:hAnsi="Kalpurush" w:cs="Kalpurush" w:hint="cs"/>
          <w:b/>
          <w:bCs/>
          <w:color w:val="C00000"/>
          <w:sz w:val="24"/>
          <w:szCs w:val="24"/>
          <w:cs/>
          <w:lang w:bidi="bn-BD"/>
        </w:rPr>
        <w:t xml:space="preserve">র প্রতি </w:t>
      </w:r>
      <w:r w:rsidRPr="001F16DC">
        <w:rPr>
          <w:rFonts w:ascii="Kalpurush" w:hAnsi="Kalpurush" w:cs="Kalpurush"/>
          <w:b/>
          <w:bCs/>
          <w:color w:val="C00000"/>
          <w:sz w:val="24"/>
          <w:szCs w:val="24"/>
          <w:cs/>
          <w:lang w:bidi="bn-BD"/>
        </w:rPr>
        <w:t>ইসলামের দৃষ্টিভঙ্গি</w:t>
      </w:r>
    </w:p>
    <w:p w:rsidR="00C01BAF" w:rsidRPr="001F16DC" w:rsidRDefault="00C01BAF" w:rsidP="00CF37FF">
      <w:pPr>
        <w:spacing w:after="0" w:line="240" w:lineRule="auto"/>
        <w:jc w:val="both"/>
        <w:rPr>
          <w:rFonts w:ascii="Kalpurush" w:hAnsi="Kalpurush" w:cs="Kalpurush"/>
          <w:sz w:val="24"/>
          <w:szCs w:val="24"/>
          <w:lang w:bidi="bn-BD"/>
        </w:rPr>
      </w:pPr>
      <w:r w:rsidRPr="001F16DC">
        <w:rPr>
          <w:rFonts w:ascii="Kalpurush" w:hAnsi="Kalpurush" w:cs="Kalpurush" w:hint="cs"/>
          <w:sz w:val="24"/>
          <w:szCs w:val="24"/>
          <w:cs/>
          <w:lang w:bidi="bn-BD"/>
        </w:rPr>
        <w:t xml:space="preserve">ডঃ আব্দুল্লাহ নাসেহ ‘উলওয়ান ‘তাকাফুল ইজতিমা‘য়ী ফিল ইসলাম’ কিতাবে বলেন, </w:t>
      </w:r>
      <w:r w:rsidRPr="001F16DC">
        <w:rPr>
          <w:rFonts w:ascii="Kalpurush" w:hAnsi="Kalpurush" w:cs="Kalpurush"/>
          <w:sz w:val="24"/>
          <w:szCs w:val="24"/>
          <w:cs/>
          <w:lang w:bidi="bn-BD"/>
        </w:rPr>
        <w:t>প্রতিবন্ধী</w:t>
      </w:r>
      <w:r w:rsidRPr="001F16DC">
        <w:rPr>
          <w:rFonts w:ascii="Kalpurush" w:hAnsi="Kalpurush" w:cs="Kalpurush" w:hint="cs"/>
          <w:sz w:val="24"/>
          <w:szCs w:val="24"/>
          <w:cs/>
          <w:lang w:bidi="bn-BD"/>
        </w:rPr>
        <w:t xml:space="preserve">র প্রতি ইসলামের দৃষ্টিভঙ্গি পাশ্চাত্য চিন্তাধারার থেকে সম্পূর্ণ আলাদা। এ সব শারীরিক অক্ষম ও  </w:t>
      </w:r>
      <w:r w:rsidRPr="001F16DC">
        <w:rPr>
          <w:rFonts w:ascii="Kalpurush" w:hAnsi="Kalpurush" w:cs="Kalpurush"/>
          <w:sz w:val="24"/>
          <w:szCs w:val="24"/>
          <w:cs/>
          <w:lang w:bidi="bn-BD"/>
        </w:rPr>
        <w:t>প্রতিবন্ধী</w:t>
      </w:r>
      <w:r w:rsidRPr="001F16DC">
        <w:rPr>
          <w:rFonts w:ascii="Kalpurush" w:hAnsi="Kalpurush" w:cs="Kalpurush" w:hint="cs"/>
          <w:sz w:val="24"/>
          <w:szCs w:val="24"/>
          <w:cs/>
          <w:lang w:bidi="bn-BD"/>
        </w:rPr>
        <w:t>রা রাষ্ট্র, স</w:t>
      </w:r>
      <w:r w:rsidR="00CF37FF">
        <w:rPr>
          <w:rFonts w:ascii="Kalpurush" w:hAnsi="Kalpurush" w:cs="Kalpurush" w:hint="cs"/>
          <w:sz w:val="24"/>
          <w:szCs w:val="24"/>
          <w:cs/>
          <w:lang w:bidi="bn-BD"/>
        </w:rPr>
        <w:t>মাজ ও ধনীদের থেকে সাহায্য সহযোগি</w:t>
      </w:r>
      <w:r w:rsidRPr="001F16DC">
        <w:rPr>
          <w:rFonts w:ascii="Kalpurush" w:hAnsi="Kalpurush" w:cs="Kalpurush" w:hint="cs"/>
          <w:sz w:val="24"/>
          <w:szCs w:val="24"/>
          <w:cs/>
          <w:lang w:bidi="bn-BD"/>
        </w:rPr>
        <w:t>তা, ভালবাসা ও রহমত পাবে। হাদীসে এসেছে,</w:t>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عَبْدِ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عَمْرٍو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eastAsia"/>
          <w:color w:val="0000CC"/>
          <w:sz w:val="24"/>
          <w:szCs w:val="24"/>
          <w:rtl/>
          <w:lang w:bidi="ar-EG"/>
        </w:rPr>
        <w:t>«</w:t>
      </w:r>
      <w:r w:rsidRPr="001F16DC">
        <w:rPr>
          <w:rFonts w:ascii="Traditional Arabic" w:cs="KFGQPC Uthman Taha Naskh" w:hint="cs"/>
          <w:color w:val="0000CC"/>
          <w:sz w:val="24"/>
          <w:szCs w:val="24"/>
          <w:rtl/>
          <w:lang w:bidi="ar-EG"/>
        </w:rPr>
        <w:t>الرَّاحِمُونَ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يَرْحَمُهُمُ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الرَّحْمَنُ،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ارْحَمُوا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الأَرْضِ</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يَرْحَمْكُمْ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السَّمَاءِ،</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الرَّحِمُ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شُجْنَةٌ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الرَّحْمَنِ،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وَصَلَهَا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وَصَلَهُ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قَطَعَهَا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قَطَعَهُ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hint="eastAsia"/>
          <w:color w:val="0000CC"/>
          <w:sz w:val="24"/>
          <w:szCs w:val="24"/>
          <w:rtl/>
          <w:lang w:bidi="ar-EG"/>
        </w:rPr>
        <w:t>»</w:t>
      </w:r>
    </w:p>
    <w:p w:rsidR="00C01BAF" w:rsidRPr="001F16DC" w:rsidRDefault="00C01BAF" w:rsidP="00CD4384">
      <w:pPr>
        <w:spacing w:after="0" w:line="240" w:lineRule="auto"/>
        <w:jc w:val="both"/>
        <w:rPr>
          <w:rStyle w:val="rvts19"/>
          <w:rFonts w:cs="Vrinda"/>
          <w:sz w:val="24"/>
          <w:szCs w:val="24"/>
          <w:lang w:bidi="bn-BD"/>
        </w:rPr>
      </w:pPr>
      <w:r w:rsidRPr="001F16DC">
        <w:rPr>
          <w:rFonts w:ascii="Kalpurush" w:hAnsi="Kalpurush" w:cs="Kalpurush"/>
          <w:sz w:val="24"/>
          <w:szCs w:val="24"/>
          <w:cs/>
          <w:lang w:bidi="bn-BD"/>
        </w:rPr>
        <w:t xml:space="preserve">আবদুল্লাহ ইবন আমর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হতে ব</w:t>
      </w:r>
      <w:r w:rsidRPr="001F16DC">
        <w:rPr>
          <w:rFonts w:ascii="Kalpurush" w:hAnsi="Kalpurush" w:cs="Kalpurush" w:hint="cs"/>
          <w:sz w:val="24"/>
          <w:szCs w:val="24"/>
          <w:cs/>
          <w:lang w:bidi="bn-BD"/>
        </w:rPr>
        <w:t>র্ণি</w:t>
      </w:r>
      <w:r w:rsidRPr="001F16DC">
        <w:rPr>
          <w:rFonts w:ascii="Kalpurush" w:hAnsi="Kalpurush" w:cs="Kalpurush"/>
          <w:sz w:val="24"/>
          <w:szCs w:val="24"/>
          <w:cs/>
          <w:lang w:bidi="bn-BD"/>
        </w:rPr>
        <w:t>ত</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তিনি বলেন</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রাসূলুল্লাহ সাল্লাল্লাহু</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 xml:space="preserve">আলাইহি ওয়াসাল্লাম বলেছেন: </w:t>
      </w:r>
      <w:r w:rsidRPr="001F16DC">
        <w:rPr>
          <w:rFonts w:ascii="Kalpurush" w:hAnsi="Kalpurush" w:cs="Kalpurush" w:hint="cs"/>
          <w:sz w:val="24"/>
          <w:szCs w:val="24"/>
          <w:cs/>
          <w:lang w:bidi="bn-BD"/>
        </w:rPr>
        <w:t>“</w:t>
      </w:r>
      <w:r w:rsidRPr="001F16DC">
        <w:rPr>
          <w:rFonts w:ascii="Kalpurush" w:hAnsi="Kalpurush" w:cs="Kalpurush"/>
          <w:sz w:val="24"/>
          <w:szCs w:val="24"/>
          <w:cs/>
          <w:lang w:bidi="bn-BD"/>
        </w:rPr>
        <w:t>আল্লাহ দয়ালুদের উপর দয়া ও</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অনুগ্রহ করেন। যারা যমীনে বসবাস করছে তাদের প্রতি তোমরা দয়া কর</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তাহলে যিনি আকাশে</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আছেন</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 xml:space="preserve">তিনি তোমাদের প্রতি দয়া করবেন। </w:t>
      </w:r>
      <w:r w:rsidR="00CF37FF">
        <w:rPr>
          <w:rFonts w:ascii="Kalpurush" w:hAnsi="Kalpurush" w:cs="Kalpurush" w:hint="cs"/>
          <w:sz w:val="24"/>
          <w:szCs w:val="24"/>
          <w:cs/>
          <w:lang w:bidi="bn-BD"/>
        </w:rPr>
        <w:t>রাহেম শব্দটি (</w:t>
      </w:r>
      <w:r w:rsidRPr="001F16DC">
        <w:rPr>
          <w:rFonts w:ascii="Kalpurush" w:hAnsi="Kalpurush" w:cs="Kalpurush"/>
          <w:sz w:val="24"/>
          <w:szCs w:val="24"/>
          <w:cs/>
          <w:lang w:bidi="bn-BD"/>
        </w:rPr>
        <w:t>দয়া</w:t>
      </w:r>
      <w:r w:rsidR="00CF37FF">
        <w:rPr>
          <w:rFonts w:ascii="Kalpurush" w:hAnsi="Kalpurush" w:cs="Kalpurush" w:hint="cs"/>
          <w:sz w:val="24"/>
          <w:szCs w:val="24"/>
          <w:cs/>
          <w:lang w:bidi="bn-BD"/>
        </w:rPr>
        <w:t>)</w:t>
      </w:r>
      <w:r w:rsidRPr="001F16DC">
        <w:rPr>
          <w:rFonts w:ascii="Kalpurush" w:hAnsi="Kalpurush" w:cs="Kalpurush"/>
          <w:sz w:val="24"/>
          <w:szCs w:val="24"/>
          <w:cs/>
          <w:lang w:bidi="bn-BD"/>
        </w:rPr>
        <w:t xml:space="preserve"> রাহমান হতে উদ্গত। যে লোক দয়ার সম্পর্ক</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বজায় রাখে</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আল্লাহও তার সাথে নিজ সম্পর্ক বজায় রাখেন। যে লোক</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দয়ার সম্পর্ক ছিন্ন করে</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আল্লাহও তার সাথে দয়ার সম্পর্ক</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ছিন্ন করেন</w:t>
      </w:r>
      <w:r w:rsidRPr="001F16DC">
        <w:rPr>
          <w:rFonts w:ascii="Kalpurush" w:hAnsi="Kalpurush" w:cs="Kalpurush" w:hint="cs"/>
          <w:sz w:val="24"/>
          <w:szCs w:val="24"/>
          <w:cs/>
          <w:lang w:bidi="bn-BD"/>
        </w:rPr>
        <w:t>”</w:t>
      </w:r>
      <w:r w:rsidRPr="001F16DC">
        <w:rPr>
          <w:rStyle w:val="FootnoteReference"/>
          <w:rFonts w:cs="Vrinda"/>
          <w:sz w:val="24"/>
          <w:szCs w:val="24"/>
          <w:cs/>
          <w:lang w:bidi="bn-IN"/>
        </w:rPr>
        <w:footnoteReference w:id="4"/>
      </w:r>
      <w:r w:rsidR="00CF37FF">
        <w:rPr>
          <w:rFonts w:ascii="Kalpurush" w:hAnsi="Kalpurush" w:cs="Mangal" w:hint="cs"/>
          <w:sz w:val="24"/>
          <w:szCs w:val="24"/>
          <w:cs/>
          <w:lang w:bidi="hi-IN"/>
        </w:rPr>
        <w:t>।</w:t>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النُّعْمَان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بَشِيرٍ،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يَقُولُ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eastAsia"/>
          <w:color w:val="0000CC"/>
          <w:sz w:val="24"/>
          <w:szCs w:val="24"/>
          <w:rtl/>
          <w:lang w:bidi="ar-EG"/>
        </w:rPr>
        <w:t>«</w:t>
      </w:r>
      <w:r w:rsidRPr="001F16DC">
        <w:rPr>
          <w:rFonts w:ascii="Traditional Arabic" w:cs="KFGQPC Uthman Taha Naskh" w:hint="cs"/>
          <w:color w:val="0000CC"/>
          <w:sz w:val="24"/>
          <w:szCs w:val="24"/>
          <w:rtl/>
          <w:lang w:bidi="ar-EG"/>
        </w:rPr>
        <w:t>تَرَى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المُؤْمِنِينَ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تَرَاحُمِهِمْ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وَتَوَادِّهِمْ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وَتَعَاطُفِهِمْ،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كَمَثَلِ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الجَسَدِ،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إِذَا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اشْتَكَى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عُضْوًا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تَدَاعَى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سَائِرُ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جَسَدِهِ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بِالسَّهَرِ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وَالحُمَّى</w:t>
      </w:r>
      <w:r w:rsidRPr="001F16DC">
        <w:rPr>
          <w:rFonts w:ascii="Traditional Arabic" w:cs="KFGQPC Uthman Taha Naskh" w:hint="eastAsia"/>
          <w:color w:val="0000CC"/>
          <w:sz w:val="24"/>
          <w:szCs w:val="24"/>
          <w:rtl/>
          <w:lang w:bidi="ar-EG"/>
        </w:rPr>
        <w:t>»</w:t>
      </w:r>
    </w:p>
    <w:p w:rsidR="00C01BAF" w:rsidRPr="001F16DC" w:rsidRDefault="00C01BAF" w:rsidP="00CD4384">
      <w:pPr>
        <w:spacing w:after="0" w:line="240" w:lineRule="auto"/>
        <w:jc w:val="both"/>
        <w:rPr>
          <w:rStyle w:val="rvts21"/>
          <w:rFonts w:cs="Vrinda"/>
          <w:sz w:val="24"/>
          <w:szCs w:val="24"/>
          <w:lang w:bidi="bn-IN"/>
        </w:rPr>
      </w:pPr>
      <w:r w:rsidRPr="001F16DC">
        <w:rPr>
          <w:rFonts w:ascii="Kalpurush" w:hAnsi="Kalpurush" w:cs="Kalpurush"/>
          <w:sz w:val="24"/>
          <w:szCs w:val="24"/>
          <w:cs/>
          <w:lang w:bidi="bn-BD"/>
        </w:rPr>
        <w:t>নু</w:t>
      </w:r>
      <w:r w:rsidRPr="001F16DC">
        <w:rPr>
          <w:rFonts w:ascii="Kalpurush" w:hAnsi="Kalpurush" w:cs="Kalpurush"/>
          <w:sz w:val="24"/>
          <w:szCs w:val="24"/>
          <w:lang w:bidi="bn-BD"/>
        </w:rPr>
        <w:t>‘</w:t>
      </w:r>
      <w:r w:rsidRPr="001F16DC">
        <w:rPr>
          <w:rFonts w:ascii="Kalpurush" w:hAnsi="Kalpurush" w:cs="Kalpurush"/>
          <w:sz w:val="24"/>
          <w:szCs w:val="24"/>
          <w:cs/>
          <w:lang w:bidi="bn-BD"/>
        </w:rPr>
        <w:t xml:space="preserve">মান </w:t>
      </w:r>
      <w:r w:rsidRPr="001F16DC">
        <w:rPr>
          <w:rFonts w:ascii="Kalpurush" w:hAnsi="Kalpurush" w:cs="Kalpurush" w:hint="cs"/>
          <w:sz w:val="24"/>
          <w:szCs w:val="24"/>
          <w:cs/>
          <w:lang w:bidi="bn-BD"/>
        </w:rPr>
        <w:t>ইবন</w:t>
      </w:r>
      <w:r w:rsidRPr="001F16DC">
        <w:rPr>
          <w:rFonts w:ascii="Kalpurush" w:hAnsi="Kalpurush" w:cs="Kalpurush"/>
          <w:sz w:val="24"/>
          <w:szCs w:val="24"/>
          <w:cs/>
          <w:lang w:bidi="bn-BD"/>
        </w:rPr>
        <w:t xml:space="preserve"> বশীর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থেকে</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বর্ণিত। তিনি বলেন</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রাসূলুল্লাহ সাল্লাল্লাহু</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আলাইহি ওয়াসাল্লাম বলেছেন</w:t>
      </w:r>
      <w:r w:rsidRPr="001F16DC">
        <w:rPr>
          <w:rFonts w:ascii="Kalpurush" w:hAnsi="Kalpurush" w:cs="Kalpurush" w:hint="cs"/>
          <w:sz w:val="24"/>
          <w:szCs w:val="24"/>
          <w:cs/>
          <w:lang w:bidi="bn-BD"/>
        </w:rPr>
        <w:t>, “</w:t>
      </w:r>
      <w:r w:rsidRPr="001F16DC">
        <w:rPr>
          <w:rFonts w:ascii="Kalpurush" w:hAnsi="Kalpurush" w:cs="Kalpurush"/>
          <w:sz w:val="24"/>
          <w:szCs w:val="24"/>
          <w:cs/>
          <w:lang w:bidi="bn-BD"/>
        </w:rPr>
        <w:t>তুমি মু</w:t>
      </w:r>
      <w:r w:rsidRPr="001F16DC">
        <w:rPr>
          <w:rFonts w:ascii="Kalpurush" w:hAnsi="Kalpurush" w:cs="Kalpurush"/>
          <w:sz w:val="24"/>
          <w:szCs w:val="24"/>
          <w:lang w:bidi="bn-BD"/>
        </w:rPr>
        <w:t>‘</w:t>
      </w:r>
      <w:r w:rsidR="00CF37FF">
        <w:rPr>
          <w:rFonts w:ascii="Kalpurush" w:hAnsi="Kalpurush" w:cs="Kalpurush"/>
          <w:sz w:val="24"/>
          <w:szCs w:val="24"/>
          <w:cs/>
          <w:lang w:bidi="bn-BD"/>
        </w:rPr>
        <w:t>মিনদের পারস্প</w:t>
      </w:r>
      <w:r w:rsidRPr="001F16DC">
        <w:rPr>
          <w:rFonts w:ascii="Kalpurush" w:hAnsi="Kalpurush" w:cs="Kalpurush"/>
          <w:sz w:val="24"/>
          <w:szCs w:val="24"/>
          <w:cs/>
          <w:lang w:bidi="bn-BD"/>
        </w:rPr>
        <w:t>রিক দয়া</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ভাল</w:t>
      </w:r>
      <w:r w:rsidR="00CF37FF">
        <w:rPr>
          <w:rFonts w:ascii="Kalpurush" w:hAnsi="Kalpurush" w:cs="Kalpurush" w:hint="cs"/>
          <w:sz w:val="24"/>
          <w:szCs w:val="24"/>
          <w:cs/>
          <w:lang w:bidi="bn-BD"/>
        </w:rPr>
        <w:t>ো</w:t>
      </w:r>
      <w:r w:rsidRPr="001F16DC">
        <w:rPr>
          <w:rFonts w:ascii="Kalpurush" w:hAnsi="Kalpurush" w:cs="Kalpurush"/>
          <w:sz w:val="24"/>
          <w:szCs w:val="24"/>
          <w:cs/>
          <w:lang w:bidi="bn-BD"/>
        </w:rPr>
        <w:t>বাসা ও সহানুভূতি প্রদর্শনে একটি</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দেহের ন্যায় দেখতে পাবে। যখন দেহের একটি অঙ্গ রোগে আক্রা</w:t>
      </w:r>
      <w:r w:rsidRPr="001F16DC">
        <w:rPr>
          <w:rFonts w:ascii="Kalpurush" w:hAnsi="Kalpurush" w:cs="Kalpurush" w:hint="cs"/>
          <w:sz w:val="24"/>
          <w:szCs w:val="24"/>
          <w:cs/>
          <w:lang w:bidi="bn-BD"/>
        </w:rPr>
        <w:t>ন্ত</w:t>
      </w:r>
      <w:r w:rsidRPr="001F16DC">
        <w:rPr>
          <w:rFonts w:ascii="Kalpurush" w:hAnsi="Kalpurush" w:cs="Kalpurush"/>
          <w:sz w:val="24"/>
          <w:szCs w:val="24"/>
          <w:cs/>
          <w:lang w:bidi="bn-BD"/>
        </w:rPr>
        <w:t xml:space="preserve"> হয়</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 xml:space="preserve">তখন শরীরের </w:t>
      </w:r>
      <w:r w:rsidRPr="001F16DC">
        <w:rPr>
          <w:rFonts w:ascii="Kalpurush" w:hAnsi="Kalpurush" w:cs="Kalpurush" w:hint="cs"/>
          <w:sz w:val="24"/>
          <w:szCs w:val="24"/>
          <w:cs/>
          <w:lang w:bidi="bn-BD"/>
        </w:rPr>
        <w:t>সমস্ত</w:t>
      </w:r>
      <w:r w:rsidRPr="001F16DC">
        <w:rPr>
          <w:rFonts w:ascii="Kalpurush" w:hAnsi="Kalpurush" w:cs="Kalpurush"/>
          <w:sz w:val="24"/>
          <w:szCs w:val="24"/>
          <w:cs/>
          <w:lang w:bidi="bn-BD"/>
        </w:rPr>
        <w:t xml:space="preserve"> অঙ্গ-প্রতঙ্গ রাত জাগে</w:t>
      </w:r>
      <w:r w:rsidRPr="001F16DC">
        <w:rPr>
          <w:rFonts w:ascii="Kalpurush" w:hAnsi="Kalpurush" w:cs="Kalpurush"/>
          <w:sz w:val="24"/>
          <w:szCs w:val="24"/>
          <w:lang w:bidi="bn-BD"/>
        </w:rPr>
        <w:t xml:space="preserve"> </w:t>
      </w:r>
      <w:r w:rsidRPr="001F16DC">
        <w:rPr>
          <w:rFonts w:ascii="Kalpurush" w:hAnsi="Kalpurush" w:cs="Kalpurush"/>
          <w:sz w:val="24"/>
          <w:szCs w:val="24"/>
          <w:cs/>
          <w:lang w:bidi="bn-BD"/>
        </w:rPr>
        <w:t>এবং জ্বরে অংশ গ্রহণ করে</w:t>
      </w:r>
      <w:r w:rsidRPr="001F16DC">
        <w:rPr>
          <w:rFonts w:ascii="Kalpurush" w:hAnsi="Kalpurush" w:cs="Kalpurush" w:hint="cs"/>
          <w:sz w:val="24"/>
          <w:szCs w:val="24"/>
          <w:cs/>
          <w:lang w:bidi="bn-BD"/>
        </w:rPr>
        <w:t>”</w:t>
      </w:r>
      <w:r w:rsidRPr="001F16DC">
        <w:rPr>
          <w:rStyle w:val="FootnoteReference"/>
          <w:rFonts w:cs="Vrinda"/>
          <w:sz w:val="24"/>
          <w:szCs w:val="24"/>
          <w:cs/>
          <w:lang w:bidi="bn-IN"/>
        </w:rPr>
        <w:footnoteReference w:id="5"/>
      </w:r>
      <w:r w:rsidR="00CF37FF">
        <w:rPr>
          <w:rFonts w:ascii="Kalpurush" w:hAnsi="Kalpurush" w:cs="Mangal" w:hint="cs"/>
          <w:sz w:val="24"/>
          <w:szCs w:val="24"/>
          <w:cs/>
          <w:lang w:bidi="hi-IN"/>
        </w:rPr>
        <w:t>।</w:t>
      </w:r>
    </w:p>
    <w:p w:rsidR="00C01BAF" w:rsidRPr="001F16DC" w:rsidRDefault="00C01BAF" w:rsidP="00B416C5">
      <w:pPr>
        <w:spacing w:after="0" w:line="240" w:lineRule="auto"/>
        <w:jc w:val="both"/>
        <w:rPr>
          <w:rFonts w:ascii="Kalpurush" w:hAnsi="Kalpurush" w:cs="Kalpurush"/>
          <w:sz w:val="24"/>
          <w:szCs w:val="24"/>
        </w:rPr>
      </w:pPr>
      <w:r w:rsidRPr="001F16DC">
        <w:rPr>
          <w:rFonts w:ascii="Kalpurush" w:hAnsi="Kalpurush" w:cs="Kalpurush" w:hint="cs"/>
          <w:sz w:val="24"/>
          <w:szCs w:val="24"/>
          <w:cs/>
          <w:lang w:bidi="bn-BD"/>
        </w:rPr>
        <w:t>আমরা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একথা</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নির্দ্বিধায়</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দাবী</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করতে</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পারি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যে</w:t>
      </w:r>
      <w:r w:rsidR="00CF37FF">
        <w:rPr>
          <w:rFonts w:ascii="Kalpurush" w:hAnsi="Kalpurush" w:cs="Kalpurush" w:hint="cs"/>
          <w:sz w:val="24"/>
          <w:szCs w:val="24"/>
          <w:cs/>
          <w:lang w:bidi="bn-BD"/>
        </w:rPr>
        <w:t>,</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ইসলামের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ছায়াতলে</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প্রতিবন্ধীরা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সর্বোচ্চ</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সম্মান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ও</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মর্যাদার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আসনে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অধিষ্ঠিত</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হয়েছেন</w:t>
      </w:r>
      <w:r w:rsidR="00CF37FF">
        <w:rPr>
          <w:rFonts w:ascii="Kalpurush" w:hAnsi="Kalpurush" w:cs="Mangal" w:hint="cs"/>
          <w:sz w:val="24"/>
          <w:szCs w:val="24"/>
          <w:cs/>
          <w:lang w:bidi="hi-IN"/>
        </w:rPr>
        <w:t xml:space="preserve">। </w:t>
      </w:r>
      <w:r w:rsidRPr="001F16DC">
        <w:rPr>
          <w:rFonts w:ascii="Kalpurush" w:hAnsi="Kalpurush" w:cs="Kalpurush" w:hint="cs"/>
          <w:sz w:val="24"/>
          <w:szCs w:val="24"/>
          <w:cs/>
          <w:lang w:bidi="bn-BD"/>
        </w:rPr>
        <w:t>তাদের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মধ্যে</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অনেকেই</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বিখ্যাত</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আলেম</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ও</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মুহাদ্দিস</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ছিলেন</w:t>
      </w:r>
      <w:r w:rsidR="00CF37FF">
        <w:rPr>
          <w:rFonts w:ascii="Kalpurush" w:hAnsi="Kalpurush" w:cs="Mangal" w:hint="cs"/>
          <w:sz w:val="24"/>
          <w:szCs w:val="24"/>
          <w:cs/>
          <w:lang w:bidi="hi-IN"/>
        </w:rPr>
        <w:t xml:space="preserve">। </w:t>
      </w:r>
      <w:r w:rsidRPr="001F16DC">
        <w:rPr>
          <w:rFonts w:ascii="Kalpurush" w:hAnsi="Kalpurush" w:cs="Kalpurush" w:hint="cs"/>
          <w:sz w:val="24"/>
          <w:szCs w:val="24"/>
          <w:cs/>
          <w:lang w:bidi="bn-BD"/>
        </w:rPr>
        <w:t>যেমন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ইবন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আব্বাস</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রাদিয়াল্লাহু</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আনহু</w:t>
      </w:r>
      <w:r w:rsidR="00B416C5">
        <w:rPr>
          <w:rFonts w:ascii="Kalpurush" w:hAnsi="Kalpurush" w:cs="Kalpurush" w:hint="cs"/>
          <w:sz w:val="24"/>
          <w:szCs w:val="24"/>
          <w:cs/>
          <w:lang w:bidi="bn-BD"/>
        </w:rPr>
        <w:t>, ‘</w:t>
      </w:r>
      <w:r w:rsidRPr="001F16DC">
        <w:rPr>
          <w:rFonts w:ascii="Kalpurush" w:hAnsi="Kalpurush" w:cs="Kalpurush" w:hint="cs"/>
          <w:sz w:val="24"/>
          <w:szCs w:val="24"/>
          <w:cs/>
          <w:lang w:bidi="bn-BD"/>
        </w:rPr>
        <w:t>আসিম</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আল</w:t>
      </w:r>
      <w:r w:rsidRPr="001F16DC">
        <w:rPr>
          <w:rFonts w:ascii="Kalpurush" w:hAnsi="Kalpurush" w:cs="Kalpurush" w:hint="cs"/>
          <w:sz w:val="24"/>
          <w:szCs w:val="24"/>
          <w:rtl/>
          <w:cs/>
        </w:rPr>
        <w:t>-</w:t>
      </w:r>
      <w:r w:rsidR="00B416C5">
        <w:rPr>
          <w:rFonts w:ascii="Kalpurush" w:hAnsi="Kalpurush" w:cs="Kalpurush" w:hint="cs"/>
          <w:sz w:val="24"/>
          <w:szCs w:val="24"/>
          <w:cs/>
          <w:lang w:bidi="bn-BD"/>
        </w:rPr>
        <w:t xml:space="preserve">আহওয়াল, </w:t>
      </w:r>
      <w:r w:rsidRPr="001F16DC">
        <w:rPr>
          <w:rFonts w:ascii="Kalpurush" w:hAnsi="Kalpurush" w:cs="Kalpurush" w:hint="cs"/>
          <w:sz w:val="24"/>
          <w:szCs w:val="24"/>
          <w:rtl/>
          <w:cs/>
        </w:rPr>
        <w:t xml:space="preserve"> </w:t>
      </w:r>
      <w:r w:rsidR="00B416C5">
        <w:rPr>
          <w:rFonts w:ascii="Kalpurush" w:hAnsi="Kalpurush" w:cs="Kalpurush" w:hint="cs"/>
          <w:sz w:val="24"/>
          <w:szCs w:val="24"/>
          <w:cs/>
          <w:lang w:bidi="bn-BD"/>
        </w:rPr>
        <w:t>‘আ</w:t>
      </w:r>
      <w:r w:rsidRPr="001F16DC">
        <w:rPr>
          <w:rFonts w:ascii="Kalpurush" w:hAnsi="Kalpurush" w:cs="Kalpurush" w:hint="cs"/>
          <w:sz w:val="24"/>
          <w:szCs w:val="24"/>
          <w:cs/>
          <w:lang w:bidi="bn-BD"/>
        </w:rPr>
        <w:t>মর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ইবন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আখতাব</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আল</w:t>
      </w:r>
      <w:r w:rsidRPr="001F16DC">
        <w:rPr>
          <w:rFonts w:ascii="Kalpurush" w:hAnsi="Kalpurush" w:cs="Kalpurush" w:hint="cs"/>
          <w:sz w:val="24"/>
          <w:szCs w:val="24"/>
          <w:rtl/>
          <w:cs/>
        </w:rPr>
        <w:t>-</w:t>
      </w:r>
      <w:r w:rsidRPr="001F16DC">
        <w:rPr>
          <w:rFonts w:ascii="Kalpurush" w:hAnsi="Kalpurush" w:cs="Kalpurush" w:hint="cs"/>
          <w:sz w:val="24"/>
          <w:szCs w:val="24"/>
          <w:cs/>
          <w:lang w:bidi="bn-BD"/>
        </w:rPr>
        <w:t>আ‘রাজ</w:t>
      </w:r>
      <w:r w:rsidR="00B416C5">
        <w:rPr>
          <w:rFonts w:ascii="Kalpurush" w:hAnsi="Kalpurush" w:cs="Kalpurush" w:hint="cs"/>
          <w:sz w:val="24"/>
          <w:szCs w:val="24"/>
          <w:rtl/>
          <w:cs/>
        </w:rPr>
        <w:t>,</w:t>
      </w:r>
      <w:r w:rsidR="00B416C5">
        <w:rPr>
          <w:rFonts w:ascii="Kalpurush" w:hAnsi="Kalpurush" w:cs="Kalpurush" w:hint="cs"/>
          <w:sz w:val="24"/>
          <w:szCs w:val="24"/>
          <w:cs/>
          <w:lang w:bidi="bn-BD"/>
        </w:rPr>
        <w:t xml:space="preserve"> ‘</w:t>
      </w:r>
      <w:r w:rsidRPr="001F16DC">
        <w:rPr>
          <w:rFonts w:ascii="Kalpurush" w:hAnsi="Kalpurush" w:cs="Kalpurush" w:hint="cs"/>
          <w:sz w:val="24"/>
          <w:szCs w:val="24"/>
          <w:cs/>
          <w:lang w:bidi="bn-BD"/>
        </w:rPr>
        <w:t>আব্দুর</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রহমান</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আল</w:t>
      </w:r>
      <w:r w:rsidRPr="001F16DC">
        <w:rPr>
          <w:rFonts w:ascii="Kalpurush" w:hAnsi="Kalpurush" w:cs="Kalpurush" w:hint="cs"/>
          <w:sz w:val="24"/>
          <w:szCs w:val="24"/>
          <w:rtl/>
          <w:cs/>
        </w:rPr>
        <w:t>-</w:t>
      </w:r>
      <w:r w:rsidRPr="001F16DC">
        <w:rPr>
          <w:rFonts w:ascii="Kalpurush" w:hAnsi="Kalpurush" w:cs="Kalpurush" w:hint="cs"/>
          <w:sz w:val="24"/>
          <w:szCs w:val="24"/>
          <w:cs/>
          <w:lang w:bidi="bn-BD"/>
        </w:rPr>
        <w:t>আ</w:t>
      </w:r>
      <w:r w:rsidR="00B416C5">
        <w:rPr>
          <w:rFonts w:ascii="Kalpurush" w:hAnsi="Kalpurush" w:cs="Kalpurush" w:hint="cs"/>
          <w:sz w:val="24"/>
          <w:szCs w:val="24"/>
          <w:cs/>
          <w:lang w:bidi="bn-BD"/>
        </w:rPr>
        <w:t>‘</w:t>
      </w:r>
      <w:r w:rsidRPr="001F16DC">
        <w:rPr>
          <w:rFonts w:ascii="Kalpurush" w:hAnsi="Kalpurush" w:cs="Kalpurush" w:hint="cs"/>
          <w:sz w:val="24"/>
          <w:szCs w:val="24"/>
          <w:cs/>
          <w:lang w:bidi="bn-BD"/>
        </w:rPr>
        <w:t>সম</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ও</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আ‘মাশ</w:t>
      </w:r>
      <w:r w:rsidRPr="001F16DC">
        <w:rPr>
          <w:rFonts w:ascii="Kalpurush" w:hAnsi="Kalpurush" w:cs="Kalpurush" w:hint="cs"/>
          <w:sz w:val="24"/>
          <w:szCs w:val="24"/>
          <w:rtl/>
          <w:cs/>
        </w:rPr>
        <w:t xml:space="preserve"> </w:t>
      </w:r>
      <w:r w:rsidRPr="001F16DC">
        <w:rPr>
          <w:rFonts w:ascii="Kalpurush" w:hAnsi="Kalpurush" w:cs="Kalpurush" w:hint="cs"/>
          <w:sz w:val="24"/>
          <w:szCs w:val="24"/>
          <w:cs/>
          <w:lang w:bidi="bn-BD"/>
        </w:rPr>
        <w:t>প্রমূখ</w:t>
      </w:r>
      <w:r w:rsidRPr="001F16DC">
        <w:rPr>
          <w:rFonts w:ascii="Kalpurush" w:hAnsi="Kalpurush" w:cs="Mangal" w:hint="cs"/>
          <w:sz w:val="24"/>
          <w:szCs w:val="24"/>
          <w:cs/>
          <w:lang w:bidi="hi-IN"/>
        </w:rPr>
        <w:t xml:space="preserve">। </w:t>
      </w:r>
    </w:p>
    <w:p w:rsidR="00C01BAF" w:rsidRPr="001F16DC" w:rsidRDefault="00C01BAF" w:rsidP="00CD4384">
      <w:pPr>
        <w:spacing w:after="0" w:line="240" w:lineRule="auto"/>
        <w:jc w:val="both"/>
        <w:rPr>
          <w:rFonts w:ascii="Kalpurush" w:hAnsi="Kalpurush" w:cs="Kalpurush"/>
          <w:b/>
          <w:bCs/>
          <w:color w:val="C00000"/>
          <w:sz w:val="24"/>
          <w:szCs w:val="24"/>
        </w:rPr>
      </w:pPr>
      <w:r w:rsidRPr="001F16DC">
        <w:rPr>
          <w:rFonts w:ascii="Kalpurush" w:hAnsi="Kalpurush" w:cs="Kalpurush" w:hint="cs"/>
          <w:b/>
          <w:bCs/>
          <w:color w:val="C00000"/>
          <w:sz w:val="24"/>
          <w:szCs w:val="24"/>
          <w:cs/>
          <w:lang w:bidi="bn-IN"/>
        </w:rPr>
        <w:t>নবী সাল্লাল্লাহু আলাইহি ওয়াসাল্লাম কর্তৃক তাদেরকে সম্মান ও সহমর্মিতা</w:t>
      </w:r>
      <w:r w:rsidRPr="001F16DC">
        <w:rPr>
          <w:rFonts w:ascii="Kalpurush" w:hAnsi="Kalpurush" w:cs="Kalpurush" w:hint="cs"/>
          <w:b/>
          <w:bCs/>
          <w:color w:val="C00000"/>
          <w:sz w:val="24"/>
          <w:szCs w:val="24"/>
          <w:rtl/>
          <w:cs/>
        </w:rPr>
        <w:t xml:space="preserve">: </w:t>
      </w:r>
    </w:p>
    <w:p w:rsidR="00C01BAF" w:rsidRPr="001F16DC" w:rsidRDefault="00C01BAF" w:rsidP="00CD4384">
      <w:pPr>
        <w:bidi/>
        <w:spacing w:after="0" w:line="240" w:lineRule="auto"/>
        <w:jc w:val="both"/>
        <w:rPr>
          <w:rFonts w:ascii="Traditional Arabic" w:cs="KFGQPC Uthman Taha Naskh"/>
          <w:color w:val="0000CC"/>
          <w:sz w:val="24"/>
          <w:szCs w:val="24"/>
          <w:rtl/>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أَنَسٍ،</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امْرَأَةً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كَانَ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عَقْلِهَا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شَيْءٌ،</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إِلَيْكَ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حَاجَةً،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eastAsia"/>
          <w:color w:val="0000CC"/>
          <w:sz w:val="24"/>
          <w:szCs w:val="24"/>
          <w:rtl/>
          <w:lang w:bidi="ar-EG"/>
        </w:rPr>
        <w:t>«</w:t>
      </w:r>
      <w:r w:rsidRPr="001F16DC">
        <w:rPr>
          <w:rFonts w:ascii="Traditional Arabic" w:cs="KFGQPC Uthman Taha Naskh" w:hint="cs"/>
          <w:color w:val="0000CC"/>
          <w:sz w:val="24"/>
          <w:szCs w:val="24"/>
          <w:rtl/>
          <w:lang w:bidi="ar-EG"/>
        </w:rPr>
        <w:t>يَا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فُلَانٍ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انْظُرِي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السِّكَكِ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شِئْتِ،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أَقْضِيَ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حَاجَتَكِ</w:t>
      </w:r>
      <w:r w:rsidRPr="001F16DC">
        <w:rPr>
          <w:rFonts w:ascii="Traditional Arabic" w:cs="KFGQPC Uthman Taha Naskh" w:hint="eastAsia"/>
          <w:color w:val="0000CC"/>
          <w:sz w:val="24"/>
          <w:szCs w:val="24"/>
          <w:rtl/>
          <w:lang w:bidi="ar-EG"/>
        </w:rPr>
        <w:t>»</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فَخَلَا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مَعَهَا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بَعْضِ</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الطُّرُقِ،</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فَرَغَتْ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حَاجَتِهَا</w:t>
      </w:r>
    </w:p>
    <w:p w:rsidR="00C01BAF" w:rsidRPr="001F16DC" w:rsidRDefault="00C01BAF" w:rsidP="00B416C5">
      <w:pPr>
        <w:spacing w:after="0" w:line="240" w:lineRule="auto"/>
        <w:jc w:val="both"/>
        <w:rPr>
          <w:rStyle w:val="rvts22"/>
          <w:rFonts w:cs="Vrinda"/>
          <w:sz w:val="24"/>
          <w:szCs w:val="24"/>
          <w:lang w:bidi="bn-BD"/>
        </w:rPr>
      </w:pPr>
      <w:r w:rsidRPr="001F16DC">
        <w:rPr>
          <w:rFonts w:ascii="Kalpurush" w:hAnsi="Kalpurush" w:cs="Kalpurush"/>
          <w:sz w:val="24"/>
          <w:szCs w:val="24"/>
          <w:cs/>
          <w:lang w:bidi="bn-IN"/>
        </w:rPr>
        <w:t xml:space="preserve">আনাস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w:t>
      </w:r>
      <w:r w:rsidRPr="001F16DC">
        <w:rPr>
          <w:rFonts w:ascii="Kalpurush" w:hAnsi="Kalpurush" w:cs="Kalpurush"/>
          <w:sz w:val="24"/>
          <w:szCs w:val="24"/>
          <w:cs/>
          <w:lang w:bidi="bn-IN"/>
        </w:rPr>
        <w:t>থেকে বর্ণিত যে</w:t>
      </w:r>
      <w:r w:rsidRPr="001F16DC">
        <w:rPr>
          <w:rFonts w:ascii="Kalpurush" w:hAnsi="Kalpurush" w:cs="Kalpurush"/>
          <w:sz w:val="24"/>
          <w:szCs w:val="24"/>
        </w:rPr>
        <w:t xml:space="preserve">, </w:t>
      </w:r>
      <w:r w:rsidRPr="001F16DC">
        <w:rPr>
          <w:rFonts w:ascii="Kalpurush" w:hAnsi="Kalpurush" w:cs="Kalpurush"/>
          <w:sz w:val="24"/>
          <w:szCs w:val="24"/>
          <w:cs/>
          <w:lang w:bidi="bn-IN"/>
        </w:rPr>
        <w:t xml:space="preserve">এক মহিলার বুদ্ধিতে কিছু </w:t>
      </w:r>
      <w:r w:rsidR="00B416C5">
        <w:rPr>
          <w:rFonts w:ascii="Kalpurush" w:hAnsi="Kalpurush" w:cs="Kalpurush" w:hint="cs"/>
          <w:sz w:val="24"/>
          <w:szCs w:val="24"/>
          <w:cs/>
          <w:lang w:bidi="bn-BD"/>
        </w:rPr>
        <w:t>ত্রু</w:t>
      </w:r>
      <w:r w:rsidRPr="001F16DC">
        <w:rPr>
          <w:rFonts w:ascii="Kalpurush" w:hAnsi="Kalpurush" w:cs="Kalpurush"/>
          <w:sz w:val="24"/>
          <w:szCs w:val="24"/>
          <w:cs/>
          <w:lang w:bidi="bn-IN"/>
        </w:rPr>
        <w:t>টি</w:t>
      </w:r>
      <w:r w:rsidRPr="001F16DC">
        <w:rPr>
          <w:rFonts w:ascii="Kalpurush" w:hAnsi="Kalpurush" w:cs="Kalpurush" w:hint="cs"/>
          <w:sz w:val="24"/>
          <w:szCs w:val="24"/>
          <w:cs/>
          <w:lang w:bidi="bn-BD"/>
        </w:rPr>
        <w:t xml:space="preserve"> </w:t>
      </w:r>
      <w:r w:rsidRPr="001F16DC">
        <w:rPr>
          <w:rFonts w:ascii="Kalpurush" w:hAnsi="Kalpurush" w:cs="Kalpurush"/>
          <w:sz w:val="24"/>
          <w:szCs w:val="24"/>
          <w:cs/>
          <w:lang w:bidi="bn-IN"/>
        </w:rPr>
        <w:t>ছিল। সে বললো</w:t>
      </w:r>
      <w:r w:rsidRPr="001F16DC">
        <w:rPr>
          <w:rFonts w:ascii="Kalpurush" w:hAnsi="Kalpurush" w:cs="Kalpurush"/>
          <w:sz w:val="24"/>
          <w:szCs w:val="24"/>
        </w:rPr>
        <w:t xml:space="preserve">, </w:t>
      </w:r>
      <w:r w:rsidRPr="001F16DC">
        <w:rPr>
          <w:rFonts w:ascii="Kalpurush" w:hAnsi="Kalpurush" w:cs="Kalpurush"/>
          <w:sz w:val="24"/>
          <w:szCs w:val="24"/>
          <w:cs/>
          <w:lang w:bidi="bn-IN"/>
        </w:rPr>
        <w:t>ইয়া</w:t>
      </w:r>
      <w:r w:rsidRPr="001F16DC">
        <w:rPr>
          <w:rFonts w:ascii="Kalpurush" w:hAnsi="Kalpurush" w:cs="Kalpurush"/>
          <w:sz w:val="24"/>
          <w:szCs w:val="24"/>
        </w:rPr>
        <w:t xml:space="preserve"> </w:t>
      </w:r>
      <w:r w:rsidR="00B416C5">
        <w:rPr>
          <w:rFonts w:ascii="Kalpurush" w:hAnsi="Kalpurush" w:cs="Kalpurush"/>
          <w:sz w:val="24"/>
          <w:szCs w:val="24"/>
          <w:cs/>
          <w:lang w:bidi="bn-IN"/>
        </w:rPr>
        <w:t>রাস</w:t>
      </w:r>
      <w:r w:rsidR="00B416C5">
        <w:rPr>
          <w:rFonts w:ascii="Kalpurush" w:hAnsi="Kalpurush" w:cs="Kalpurush" w:hint="cs"/>
          <w:sz w:val="24"/>
          <w:szCs w:val="24"/>
          <w:cs/>
          <w:lang w:bidi="bn-BD"/>
        </w:rPr>
        <w:t>ূ</w:t>
      </w:r>
      <w:r w:rsidR="00B416C5">
        <w:rPr>
          <w:rFonts w:ascii="Kalpurush" w:hAnsi="Kalpurush" w:cs="Kalpurush"/>
          <w:sz w:val="24"/>
          <w:szCs w:val="24"/>
          <w:cs/>
          <w:lang w:bidi="bn-IN"/>
        </w:rPr>
        <w:t>লাল্লাহ</w:t>
      </w:r>
      <w:r w:rsidR="00B416C5">
        <w:rPr>
          <w:rFonts w:ascii="Kalpurush" w:hAnsi="Kalpurush" w:cs="Kalpurush" w:hint="cs"/>
          <w:sz w:val="24"/>
          <w:szCs w:val="24"/>
          <w:cs/>
          <w:lang w:bidi="bn-BD"/>
        </w:rPr>
        <w:t xml:space="preserve">, আপনার সাথে </w:t>
      </w:r>
      <w:r w:rsidR="00B416C5">
        <w:rPr>
          <w:rFonts w:ascii="Kalpurush" w:hAnsi="Kalpurush" w:cs="Kalpurush" w:hint="cs"/>
          <w:sz w:val="24"/>
          <w:szCs w:val="24"/>
          <w:cs/>
          <w:lang w:bidi="bn-IN"/>
        </w:rPr>
        <w:t>আমার</w:t>
      </w:r>
      <w:r w:rsidR="00B416C5">
        <w:rPr>
          <w:rFonts w:ascii="Kalpurush" w:hAnsi="Kalpurush" w:cs="Kalpurush" w:hint="cs"/>
          <w:sz w:val="24"/>
          <w:szCs w:val="24"/>
          <w:cs/>
          <w:lang w:bidi="bn-BD"/>
        </w:rPr>
        <w:t xml:space="preserve"> প্রয়োজন আছে। </w:t>
      </w:r>
      <w:r w:rsidR="00B416C5">
        <w:rPr>
          <w:rFonts w:ascii="Kalpurush" w:hAnsi="Kalpurush" w:cs="Kalpurush"/>
          <w:sz w:val="24"/>
          <w:szCs w:val="24"/>
          <w:cs/>
          <w:lang w:bidi="bn-BD"/>
        </w:rPr>
        <w:t>রাসূলুল্লাহ সাল্লাল্লাহু আলাইহি ওয়াসাল্লাম</w:t>
      </w:r>
      <w:r w:rsidR="00B416C5">
        <w:rPr>
          <w:rFonts w:ascii="Kalpurush" w:hAnsi="Kalpurush" w:cs="Kalpurush" w:hint="cs"/>
          <w:sz w:val="24"/>
          <w:szCs w:val="24"/>
          <w:cs/>
          <w:lang w:bidi="bn-BD"/>
        </w:rPr>
        <w:t xml:space="preserve"> বললেন, </w:t>
      </w:r>
      <w:r w:rsidRPr="00B416C5">
        <w:rPr>
          <w:rFonts w:ascii="Kalpurush" w:hAnsi="Kalpurush" w:cs="Kalpurush" w:hint="cs"/>
          <w:sz w:val="24"/>
          <w:szCs w:val="24"/>
          <w:rtl/>
          <w:cs/>
        </w:rPr>
        <w:t> </w:t>
      </w:r>
      <w:r w:rsidRPr="001F16DC">
        <w:rPr>
          <w:rFonts w:ascii="Kalpurush" w:hAnsi="Kalpurush" w:cs="Kalpurush" w:hint="cs"/>
          <w:sz w:val="24"/>
          <w:szCs w:val="24"/>
          <w:cs/>
          <w:lang w:bidi="bn-IN"/>
        </w:rPr>
        <w:t>হে</w:t>
      </w:r>
      <w:r w:rsidRPr="001F16DC">
        <w:rPr>
          <w:rFonts w:ascii="Kalpurush" w:hAnsi="Kalpurush" w:cs="Kalpurush"/>
          <w:sz w:val="24"/>
          <w:szCs w:val="24"/>
          <w:rtl/>
          <w:cs/>
        </w:rPr>
        <w:t xml:space="preserve"> </w:t>
      </w:r>
      <w:r w:rsidRPr="001F16DC">
        <w:rPr>
          <w:rFonts w:ascii="Kalpurush" w:hAnsi="Kalpurush" w:cs="Kalpurush" w:hint="cs"/>
          <w:sz w:val="24"/>
          <w:szCs w:val="24"/>
          <w:cs/>
          <w:lang w:bidi="bn-IN"/>
        </w:rPr>
        <w:t>অমুকের</w:t>
      </w:r>
      <w:r w:rsidRPr="001F16DC">
        <w:rPr>
          <w:rFonts w:ascii="Kalpurush" w:hAnsi="Kalpurush" w:cs="Kalpurush"/>
          <w:sz w:val="24"/>
          <w:szCs w:val="24"/>
          <w:lang w:bidi="bn-IN"/>
        </w:rPr>
        <w:t xml:space="preserve"> </w:t>
      </w:r>
      <w:r w:rsidRPr="001F16DC">
        <w:rPr>
          <w:rFonts w:ascii="Kalpurush" w:hAnsi="Kalpurush" w:cs="Kalpurush"/>
          <w:sz w:val="24"/>
          <w:szCs w:val="24"/>
          <w:cs/>
          <w:lang w:bidi="bn-IN"/>
        </w:rPr>
        <w:t>মা</w:t>
      </w:r>
      <w:r w:rsidR="00B416C5">
        <w:rPr>
          <w:rFonts w:ascii="Kalpurush" w:hAnsi="Kalpurush" w:cs="Kalpurush" w:hint="cs"/>
          <w:sz w:val="24"/>
          <w:szCs w:val="24"/>
          <w:cs/>
          <w:lang w:bidi="bn-BD"/>
        </w:rPr>
        <w:t xml:space="preserve">, তুমি কোনো রাস্তা দেখে নাও, </w:t>
      </w:r>
      <w:r w:rsidRPr="001F16DC">
        <w:rPr>
          <w:rFonts w:ascii="Kalpurush" w:hAnsi="Kalpurush" w:cs="Kalpurush"/>
          <w:sz w:val="24"/>
          <w:szCs w:val="24"/>
          <w:cs/>
          <w:lang w:bidi="bn-IN"/>
        </w:rPr>
        <w:t>আমি তোমার কাজ করে দেব। তারপর তিনি কোন</w:t>
      </w:r>
      <w:r w:rsidR="00B416C5">
        <w:rPr>
          <w:rFonts w:ascii="Kalpurush" w:hAnsi="Kalpurush" w:cs="Kalpurush" w:hint="cs"/>
          <w:sz w:val="24"/>
          <w:szCs w:val="24"/>
          <w:cs/>
          <w:lang w:bidi="bn-BD"/>
        </w:rPr>
        <w:t>ো</w:t>
      </w:r>
      <w:r w:rsidRPr="001F16DC">
        <w:rPr>
          <w:rFonts w:ascii="Kalpurush" w:hAnsi="Kalpurush" w:cs="Kalpurush"/>
          <w:sz w:val="24"/>
          <w:szCs w:val="24"/>
          <w:cs/>
          <w:lang w:bidi="bn-IN"/>
        </w:rPr>
        <w:t xml:space="preserve"> পথের মধ্যে তার</w:t>
      </w:r>
      <w:r w:rsidRPr="001F16DC">
        <w:rPr>
          <w:rFonts w:ascii="Kalpurush" w:hAnsi="Kalpurush" w:cs="Kalpurush"/>
          <w:sz w:val="24"/>
          <w:szCs w:val="24"/>
          <w:lang w:bidi="bn-IN"/>
        </w:rPr>
        <w:t xml:space="preserve"> </w:t>
      </w:r>
      <w:r w:rsidRPr="001F16DC">
        <w:rPr>
          <w:rFonts w:ascii="Kalpurush" w:hAnsi="Kalpurush" w:cs="Kalpurush"/>
          <w:sz w:val="24"/>
          <w:szCs w:val="24"/>
          <w:cs/>
          <w:lang w:bidi="bn-IN"/>
        </w:rPr>
        <w:t>সাথে দেখা করলে সে তার কাজ সেরে নিল।</w:t>
      </w:r>
      <w:r w:rsidRPr="001F16DC">
        <w:rPr>
          <w:rStyle w:val="FootnoteReference"/>
          <w:rFonts w:cs="Vrinda"/>
          <w:sz w:val="24"/>
          <w:szCs w:val="24"/>
          <w:cs/>
          <w:lang w:bidi="bn-IN"/>
        </w:rPr>
        <w:footnoteReference w:id="6"/>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عَائِشَةَ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سَمِعْتُ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يَقُولُ</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إِنَّ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عَزَّ</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وَجَلَّ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أَوْحَى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مَسْلَكًا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طَلَبِ</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الْعِلْمِ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سَهَّلْتُ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طَرِيقَ</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الْجَنَّةِ،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سَلَبْتُ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كَرِيمَتَيْهِ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أَثَبْتُهُ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عَلَيْهِمَا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الْجَنَّةَ</w:t>
      </w:r>
    </w:p>
    <w:p w:rsidR="00C01BAF" w:rsidRPr="001F16DC" w:rsidRDefault="00C01BAF" w:rsidP="00B416C5">
      <w:pPr>
        <w:spacing w:after="0" w:line="240" w:lineRule="auto"/>
        <w:jc w:val="both"/>
        <w:rPr>
          <w:rFonts w:ascii="Kalpurush" w:hAnsi="Kalpurush" w:cs="Kalpurush"/>
          <w:color w:val="000000"/>
          <w:sz w:val="24"/>
          <w:szCs w:val="24"/>
          <w:lang w:bidi="bn-BD"/>
        </w:rPr>
      </w:pPr>
      <w:r w:rsidRPr="001F16DC">
        <w:rPr>
          <w:rFonts w:ascii="Kalpurush" w:hAnsi="Kalpurush" w:cs="Kalpurush"/>
          <w:color w:val="000000"/>
          <w:sz w:val="24"/>
          <w:szCs w:val="24"/>
          <w:cs/>
          <w:lang w:bidi="bn-BD"/>
        </w:rPr>
        <w:t xml:space="preserve">আয়েশা রাদিয়াল্লাহু ‘আনহা থেকে বর্ণিত, </w:t>
      </w:r>
      <w:r w:rsidRPr="001F16DC">
        <w:rPr>
          <w:rFonts w:ascii="Kalpurush" w:hAnsi="Kalpurush" w:cs="Kalpurush" w:hint="cs"/>
          <w:color w:val="000000"/>
          <w:sz w:val="24"/>
          <w:szCs w:val="24"/>
          <w:cs/>
          <w:lang w:bidi="bn-BD"/>
        </w:rPr>
        <w:t>তিনি বলেন, আমি রাসূলুল্লাহ সাল্লাল্লাহু ‘আলাইহি ওয়াসাল্লামকে বল</w:t>
      </w:r>
      <w:r w:rsidR="00B416C5">
        <w:rPr>
          <w:rFonts w:ascii="Kalpurush" w:hAnsi="Kalpurush" w:cs="Kalpurush" w:hint="cs"/>
          <w:color w:val="000000"/>
          <w:sz w:val="24"/>
          <w:szCs w:val="24"/>
          <w:cs/>
          <w:lang w:bidi="bn-BD"/>
        </w:rPr>
        <w:t>তে শুনেছি, তিনি বলেন, আল্লাহ তা‘আ</w:t>
      </w:r>
      <w:r w:rsidRPr="001F16DC">
        <w:rPr>
          <w:rFonts w:ascii="Kalpurush" w:hAnsi="Kalpurush" w:cs="Kalpurush" w:hint="cs"/>
          <w:color w:val="000000"/>
          <w:sz w:val="24"/>
          <w:szCs w:val="24"/>
          <w:cs/>
          <w:lang w:bidi="bn-BD"/>
        </w:rPr>
        <w:t xml:space="preserve">লা আমার কাছে অহী পাঠিয়েছেন যে, যে ব্যক্তি ইলম অন্বেষণের রাস্তায় চলবে আল্লাহ তার জান্নাতের রাস্তা সহজ করে দিবেন। আর আমি (আল্লাহ) যার দুপ্রিয় জিনিস (দু’চোখ) নিয়ে নিয়েছি তার জন্য জান্নাত রেখে দিয়েছি। </w:t>
      </w:r>
      <w:r w:rsidRPr="001F16DC">
        <w:rPr>
          <w:rStyle w:val="FootnoteReference"/>
          <w:rFonts w:ascii="Kalpurush" w:hAnsi="Kalpurush" w:cs="Kalpurush"/>
          <w:color w:val="000000"/>
          <w:sz w:val="24"/>
          <w:szCs w:val="24"/>
          <w:cs/>
          <w:lang w:bidi="bn-BD"/>
        </w:rPr>
        <w:footnoteReference w:id="7"/>
      </w:r>
    </w:p>
    <w:p w:rsidR="00C01BAF" w:rsidRPr="001F16DC" w:rsidRDefault="00C01BAF" w:rsidP="00B416C5">
      <w:pPr>
        <w:spacing w:after="0" w:line="240" w:lineRule="auto"/>
        <w:jc w:val="both"/>
        <w:rPr>
          <w:rFonts w:ascii="Kalpurush" w:hAnsi="Kalpurush" w:cs="Kalpurush"/>
          <w:color w:val="000000"/>
          <w:sz w:val="24"/>
          <w:szCs w:val="24"/>
          <w:lang w:bidi="bn-BD"/>
        </w:rPr>
      </w:pPr>
      <w:r w:rsidRPr="001F16DC">
        <w:rPr>
          <w:rFonts w:ascii="Kalpurush" w:hAnsi="Kalpurush" w:cs="Kalpurush" w:hint="cs"/>
          <w:color w:val="000000"/>
          <w:sz w:val="24"/>
          <w:szCs w:val="24"/>
          <w:cs/>
          <w:lang w:bidi="bn-BD"/>
        </w:rPr>
        <w:t>ইসলাম তাদের জন্য অনেক কঠিন কাজ সহজ করে দিয়েছ</w:t>
      </w:r>
      <w:r w:rsidR="00B416C5">
        <w:rPr>
          <w:rFonts w:ascii="Kalpurush" w:hAnsi="Kalpurush" w:cs="Kalpurush" w:hint="cs"/>
          <w:color w:val="000000"/>
          <w:sz w:val="24"/>
          <w:szCs w:val="24"/>
          <w:cs/>
          <w:lang w:bidi="bn-BD"/>
        </w:rPr>
        <w:t>ে এবং তাদের থেকে কষ্ট দূর করেছে:</w:t>
      </w:r>
      <w:r w:rsidRPr="001F16DC">
        <w:rPr>
          <w:rFonts w:ascii="Kalpurush" w:hAnsi="Kalpurush" w:cs="Kalpurush" w:hint="cs"/>
          <w:color w:val="000000"/>
          <w:sz w:val="24"/>
          <w:szCs w:val="24"/>
          <w:cs/>
          <w:lang w:bidi="bn-BD"/>
        </w:rPr>
        <w:t xml:space="preserve"> </w:t>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eastAsiaTheme="minorHAnsi" w:hAnsiTheme="minorHAnsi" w:cs="KFGQPC Uthman Taha Naskh"/>
          <w:color w:val="0000CC"/>
          <w:sz w:val="24"/>
          <w:szCs w:val="24"/>
          <w:rtl/>
          <w:lang w:bidi="ar-EG"/>
        </w:rPr>
        <w:t xml:space="preserve">عن زيد بن ثابت رضي الله عنه </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أَمْلَى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لاَ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يَسْتَوِي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القَاعِدُونَ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المُؤْمِنِينَ</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 {</w:t>
      </w:r>
      <w:r w:rsidRPr="001F16DC">
        <w:rPr>
          <w:rFonts w:ascii="Traditional Arabic" w:cs="KFGQPC Uthman Taha Naskh" w:hint="cs"/>
          <w:color w:val="0000CC"/>
          <w:sz w:val="24"/>
          <w:szCs w:val="24"/>
          <w:rtl/>
          <w:lang w:bidi="ar-EG"/>
        </w:rPr>
        <w:t>وَالمُجَاهِدُونَ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سَبِيلِ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 "</w:t>
      </w:r>
      <w:r w:rsidRPr="001F16DC">
        <w:rPr>
          <w:rFonts w:ascii="Traditional Arabic" w:cs="KFGQPC Uthman Taha Naskh" w:hint="cs"/>
          <w:color w:val="0000CC"/>
          <w:sz w:val="24"/>
          <w:szCs w:val="24"/>
          <w:rtl/>
          <w:lang w:bidi="ar-EG"/>
        </w:rPr>
        <w:t>،</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فَجَاءَهُ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مَكْتُومٍ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وَهُوَ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يُمِلُّهَا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أَسْتَطِيعُ</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الجِهَادَ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لَجَاهَدْتُ</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وَكَانَ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رَجُلًا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أَعْمَى</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فَأَنْزَلَ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تَبَارَكَ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وَتَعَالَى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وَفَخِذُهُ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فَخِذِي،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فَثَقُلَتْ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خِفْتُ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تَرُضَّ</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فَخِذِي،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ثُمَّ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سُرِّيَ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عَنْهُ،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فَأَنْزَلَ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عَزَّ</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وَجَلَّ</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غَيْرُ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أُولِي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الضَّرَرِ</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w:t>
      </w:r>
    </w:p>
    <w:p w:rsidR="00C01BAF" w:rsidRPr="001F16DC" w:rsidRDefault="00C01BAF" w:rsidP="00CD4384">
      <w:pPr>
        <w:spacing w:after="0" w:line="240" w:lineRule="auto"/>
        <w:jc w:val="both"/>
        <w:rPr>
          <w:rFonts w:ascii="Kalpurush" w:hAnsi="Kalpurush" w:cs="Kalpurush"/>
          <w:color w:val="000000"/>
          <w:sz w:val="24"/>
          <w:szCs w:val="24"/>
          <w:lang w:bidi="bn-BD"/>
        </w:rPr>
      </w:pPr>
      <w:r w:rsidRPr="001F16DC">
        <w:rPr>
          <w:rFonts w:ascii="Kalpurush" w:hAnsi="Kalpurush" w:cs="Kalpurush"/>
          <w:color w:val="000000"/>
          <w:sz w:val="24"/>
          <w:szCs w:val="24"/>
          <w:cs/>
          <w:lang w:bidi="bn-BD"/>
        </w:rPr>
        <w:t xml:space="preserve">সাহল </w:t>
      </w:r>
      <w:r w:rsidRPr="001F16DC">
        <w:rPr>
          <w:rFonts w:ascii="Kalpurush" w:hAnsi="Kalpurush" w:cs="Kalpurush" w:hint="cs"/>
          <w:color w:val="000000"/>
          <w:sz w:val="24"/>
          <w:szCs w:val="24"/>
          <w:cs/>
          <w:lang w:bidi="bn-BD"/>
        </w:rPr>
        <w:t>ইবন</w:t>
      </w:r>
      <w:r w:rsidRPr="001F16DC">
        <w:rPr>
          <w:rFonts w:ascii="Kalpurush" w:hAnsi="Kalpurush" w:cs="Kalpurush"/>
          <w:color w:val="000000"/>
          <w:sz w:val="24"/>
          <w:szCs w:val="24"/>
          <w:cs/>
          <w:lang w:bidi="bn-BD"/>
        </w:rPr>
        <w:t xml:space="preserve"> সা</w:t>
      </w:r>
      <w:r w:rsidRPr="001F16DC">
        <w:rPr>
          <w:rFonts w:ascii="Kalpurush" w:hAnsi="Kalpurush" w:cs="Kalpurush" w:hint="cs"/>
          <w:color w:val="000000"/>
          <w:sz w:val="24"/>
          <w:szCs w:val="24"/>
          <w:cs/>
          <w:lang w:bidi="bn-BD"/>
        </w:rPr>
        <w:t>‘</w:t>
      </w:r>
      <w:r w:rsidRPr="001F16DC">
        <w:rPr>
          <w:rFonts w:ascii="Kalpurush" w:hAnsi="Kalpurush" w:cs="Kalpurush"/>
          <w:color w:val="000000"/>
          <w:sz w:val="24"/>
          <w:szCs w:val="24"/>
          <w:cs/>
          <w:lang w:bidi="bn-BD"/>
        </w:rPr>
        <w:t xml:space="preserve">দ সাঈদী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w:t>
      </w:r>
      <w:r w:rsidRPr="001F16DC">
        <w:rPr>
          <w:rFonts w:ascii="Kalpurush" w:hAnsi="Kalpurush" w:cs="Kalpurush"/>
          <w:color w:val="000000"/>
          <w:sz w:val="24"/>
          <w:szCs w:val="24"/>
          <w:cs/>
          <w:lang w:bidi="bn-BD"/>
        </w:rPr>
        <w:t>থেকে বর্ণিত</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তিনি বলেন</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যে</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 xml:space="preserve">আমি মারওয়ান </w:t>
      </w:r>
      <w:r w:rsidRPr="001F16DC">
        <w:rPr>
          <w:rFonts w:ascii="Kalpurush" w:hAnsi="Kalpurush" w:cs="Kalpurush" w:hint="cs"/>
          <w:color w:val="000000"/>
          <w:sz w:val="24"/>
          <w:szCs w:val="24"/>
          <w:cs/>
          <w:lang w:bidi="bn-BD"/>
        </w:rPr>
        <w:t>ইবন</w:t>
      </w:r>
      <w:r w:rsidRPr="001F16DC">
        <w:rPr>
          <w:rFonts w:ascii="Kalpurush" w:hAnsi="Kalpurush" w:cs="Kalpurush"/>
          <w:color w:val="000000"/>
          <w:sz w:val="24"/>
          <w:szCs w:val="24"/>
          <w:cs/>
          <w:lang w:bidi="bn-BD"/>
        </w:rPr>
        <w:t xml:space="preserve"> হাকামকে</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মসজিদে বসা অবস্থায় দেখলাম। তারপর আমি তাঁর দিকে এগিয়ে গেলাম এবং তাঁর পাশে গিয়ে</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বসলাম। তিনি আমাকে বর্ণনা করেন যে</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 xml:space="preserve">যায়দ </w:t>
      </w:r>
      <w:r w:rsidRPr="001F16DC">
        <w:rPr>
          <w:rFonts w:ascii="Kalpurush" w:hAnsi="Kalpurush" w:cs="Kalpurush" w:hint="cs"/>
          <w:color w:val="000000"/>
          <w:sz w:val="24"/>
          <w:szCs w:val="24"/>
          <w:cs/>
          <w:lang w:bidi="bn-BD"/>
        </w:rPr>
        <w:t>ইবন</w:t>
      </w:r>
      <w:r w:rsidRPr="001F16DC">
        <w:rPr>
          <w:rFonts w:ascii="Kalpurush" w:hAnsi="Kalpurush" w:cs="Kalpurush"/>
          <w:color w:val="000000"/>
          <w:sz w:val="24"/>
          <w:szCs w:val="24"/>
          <w:cs/>
          <w:lang w:bidi="bn-BD"/>
        </w:rPr>
        <w:t xml:space="preserve"> সাবিত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w:t>
      </w:r>
      <w:r w:rsidRPr="001F16DC">
        <w:rPr>
          <w:rFonts w:ascii="Kalpurush" w:hAnsi="Kalpurush" w:cs="Kalpurush"/>
          <w:color w:val="000000"/>
          <w:sz w:val="24"/>
          <w:szCs w:val="24"/>
          <w:cs/>
          <w:lang w:bidi="bn-BD"/>
        </w:rPr>
        <w:t>তাঁকে জানিয়েছেন</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 xml:space="preserve">রাসূলুল্লাহ </w:t>
      </w:r>
      <w:r w:rsidRPr="001F16DC">
        <w:rPr>
          <w:rFonts w:ascii="Kalpurush" w:hAnsi="Kalpurush" w:cs="Kalpurush" w:hint="cs"/>
          <w:color w:val="000000"/>
          <w:sz w:val="24"/>
          <w:szCs w:val="24"/>
          <w:cs/>
          <w:lang w:bidi="bn-BD"/>
        </w:rPr>
        <w:t xml:space="preserve">সাল্লাল্লাহু ‘আলাইহি ওয়াসাল্লাম </w:t>
      </w:r>
      <w:r w:rsidRPr="001F16DC">
        <w:rPr>
          <w:rFonts w:ascii="Kalpurush" w:hAnsi="Kalpurush" w:cs="Kalpurush"/>
          <w:color w:val="000000"/>
          <w:sz w:val="24"/>
          <w:szCs w:val="24"/>
          <w:cs/>
          <w:lang w:bidi="bn-BD"/>
        </w:rPr>
        <w:t>তাঁর উপর অবতীর্ণ আয়াত</w:t>
      </w:r>
      <w:r w:rsidRPr="001F16DC">
        <w:rPr>
          <w:rFonts w:ascii="Kalpurush" w:hAnsi="Kalpurush" w:cs="Kalpurush"/>
          <w:color w:val="000000"/>
          <w:sz w:val="24"/>
          <w:szCs w:val="24"/>
          <w:lang w:bidi="bn-BD"/>
        </w:rPr>
        <w:t>,</w:t>
      </w:r>
    </w:p>
    <w:p w:rsidR="00C01BAF" w:rsidRPr="00B416C5" w:rsidRDefault="00C01BAF" w:rsidP="00CD4384">
      <w:pPr>
        <w:bidi/>
        <w:spacing w:after="0" w:line="240" w:lineRule="auto"/>
        <w:jc w:val="both"/>
        <w:rPr>
          <w:rFonts w:ascii="Kalpurush" w:hAnsi="Kalpurush" w:cs="Vrinda"/>
          <w:color w:val="000000"/>
          <w:sz w:val="24"/>
          <w:szCs w:val="30"/>
          <w:lang w:bidi="bn-BD"/>
        </w:rPr>
      </w:pPr>
      <w:r w:rsidRPr="001F16DC">
        <w:rPr>
          <w:rFonts w:ascii="Traditional Arabic" w:cs="KFGQPC Uthman Taha Naskh"/>
          <w:color w:val="0000CC"/>
          <w:sz w:val="24"/>
          <w:szCs w:val="24"/>
          <w:rtl/>
          <w:lang w:bidi="ar-EG"/>
        </w:rPr>
        <w:t>{</w:t>
      </w:r>
      <w:r w:rsidRPr="001F16DC">
        <w:rPr>
          <w:rFonts w:ascii="Traditional Arabic" w:cs="KFGQPC Uthman Taha Naskh" w:hint="cs"/>
          <w:color w:val="0000CC"/>
          <w:sz w:val="24"/>
          <w:szCs w:val="24"/>
          <w:rtl/>
          <w:lang w:bidi="ar-EG"/>
        </w:rPr>
        <w:t>لاَ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يَسْتَوِي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القَاعِدُونَ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المُؤْمِنِينَ</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 {</w:t>
      </w:r>
      <w:r w:rsidRPr="001F16DC">
        <w:rPr>
          <w:rFonts w:ascii="Traditional Arabic" w:cs="KFGQPC Uthman Taha Naskh" w:hint="cs"/>
          <w:color w:val="0000CC"/>
          <w:sz w:val="24"/>
          <w:szCs w:val="24"/>
          <w:rtl/>
          <w:lang w:bidi="ar-EG"/>
        </w:rPr>
        <w:t>وَالمُجَاهِدُونَ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سَبِيلِ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w:t>
      </w:r>
    </w:p>
    <w:p w:rsidR="00C01BAF" w:rsidRPr="001F16DC" w:rsidRDefault="00C01BAF" w:rsidP="00CD4384">
      <w:pPr>
        <w:spacing w:after="0" w:line="240" w:lineRule="auto"/>
        <w:jc w:val="both"/>
        <w:rPr>
          <w:rFonts w:ascii="Kalpurush" w:hAnsi="Kalpurush" w:cs="Kalpurush"/>
          <w:color w:val="000000"/>
          <w:sz w:val="24"/>
          <w:szCs w:val="24"/>
          <w:lang w:bidi="bn-BD"/>
        </w:rPr>
      </w:pPr>
      <w:r w:rsidRPr="001F16DC">
        <w:rPr>
          <w:rFonts w:ascii="Kalpurush" w:hAnsi="Kalpurush" w:cs="Kalpurush"/>
          <w:color w:val="000000"/>
          <w:sz w:val="24"/>
          <w:szCs w:val="24"/>
          <w:lang w:bidi="bn-BD"/>
        </w:rPr>
        <w:t>(</w:t>
      </w:r>
      <w:r w:rsidRPr="001F16DC">
        <w:rPr>
          <w:rFonts w:ascii="Kalpurush" w:hAnsi="Kalpurush" w:cs="Kalpurush"/>
          <w:color w:val="000000"/>
          <w:sz w:val="24"/>
          <w:szCs w:val="24"/>
          <w:cs/>
          <w:lang w:bidi="bn-BD"/>
        </w:rPr>
        <w:t>মুসলমানদের মধ্যে</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যারা ঘরে বসে থাকে এবং আল্লাহর পথে জিহাদ করে তারা পরস্প</w:t>
      </w:r>
      <w:r w:rsidR="00B416C5">
        <w:rPr>
          <w:rFonts w:ascii="Kalpurush" w:hAnsi="Kalpurush" w:cs="Kalpurush" w:hint="cs"/>
          <w:color w:val="000000"/>
          <w:sz w:val="24"/>
          <w:szCs w:val="24"/>
          <w:cs/>
          <w:lang w:bidi="bn-BD"/>
        </w:rPr>
        <w:t>র</w:t>
      </w:r>
      <w:r w:rsidRPr="001F16DC">
        <w:rPr>
          <w:rFonts w:ascii="Kalpurush" w:hAnsi="Kalpurush" w:cs="Kalpurush"/>
          <w:color w:val="000000"/>
          <w:sz w:val="24"/>
          <w:szCs w:val="24"/>
          <w:cs/>
          <w:lang w:bidi="bn-BD"/>
        </w:rPr>
        <w:t xml:space="preserve"> সমান নয়) যখন তাকে দিয়ে</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লিখিয়েছিলেন</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ঠিক সে সময় অন্ধ</w:t>
      </w:r>
      <w:r w:rsidRPr="001F16DC">
        <w:rPr>
          <w:rFonts w:ascii="Kalpurush" w:hAnsi="Kalpurush" w:cs="Kalpurush"/>
          <w:color w:val="000000"/>
          <w:sz w:val="24"/>
          <w:szCs w:val="24"/>
          <w:lang w:bidi="bn-BD"/>
        </w:rPr>
        <w:t xml:space="preserve"> </w:t>
      </w:r>
      <w:r w:rsidRPr="001F16DC">
        <w:rPr>
          <w:rFonts w:ascii="Kalpurush" w:hAnsi="Kalpurush" w:cs="Kalpurush" w:hint="cs"/>
          <w:color w:val="000000"/>
          <w:sz w:val="24"/>
          <w:szCs w:val="24"/>
          <w:cs/>
          <w:lang w:bidi="bn-BD"/>
        </w:rPr>
        <w:t>ইবন</w:t>
      </w:r>
      <w:r w:rsidRPr="001F16DC">
        <w:rPr>
          <w:rFonts w:ascii="Kalpurush" w:hAnsi="Kalpurush" w:cs="Kalpurush"/>
          <w:color w:val="000000"/>
          <w:sz w:val="24"/>
          <w:szCs w:val="24"/>
          <w:cs/>
          <w:lang w:bidi="bn-BD"/>
        </w:rPr>
        <w:t xml:space="preserve"> উম্মে মাকতুম </w:t>
      </w:r>
      <w:r w:rsidRPr="001F16DC">
        <w:rPr>
          <w:rFonts w:ascii="Kalpurush" w:hAnsi="Kalpurush" w:cs="Kalpurush" w:hint="cs"/>
          <w:sz w:val="24"/>
          <w:szCs w:val="24"/>
          <w:cs/>
          <w:lang w:bidi="bn-BD"/>
        </w:rPr>
        <w:t>রাদিয়াল্লাহু ‘আনহু</w:t>
      </w:r>
      <w:r w:rsidRPr="001F16DC">
        <w:rPr>
          <w:rFonts w:ascii="Kalpurush" w:hAnsi="Kalpurush" w:cs="Kalpurush"/>
          <w:sz w:val="24"/>
          <w:szCs w:val="24"/>
          <w:cs/>
          <w:lang w:bidi="bn-BD"/>
        </w:rPr>
        <w:t xml:space="preserve"> </w:t>
      </w:r>
      <w:r w:rsidRPr="001F16DC">
        <w:rPr>
          <w:rFonts w:ascii="Kalpurush" w:hAnsi="Kalpurush" w:cs="Kalpurush"/>
          <w:color w:val="000000"/>
          <w:sz w:val="24"/>
          <w:szCs w:val="24"/>
          <w:cs/>
          <w:lang w:bidi="bn-BD"/>
        </w:rPr>
        <w:t>সেখানে উপস্থিত হয়ে বললেন</w:t>
      </w:r>
      <w:r w:rsidRPr="001F16DC">
        <w:rPr>
          <w:rFonts w:ascii="Kalpurush" w:hAnsi="Kalpurush" w:cs="Kalpurush"/>
          <w:color w:val="000000"/>
          <w:sz w:val="24"/>
          <w:szCs w:val="24"/>
          <w:lang w:bidi="bn-BD"/>
        </w:rPr>
        <w:t>, ‘</w:t>
      </w:r>
      <w:r w:rsidRPr="001F16DC">
        <w:rPr>
          <w:rFonts w:ascii="Kalpurush" w:hAnsi="Kalpurush" w:cs="Kalpurush"/>
          <w:color w:val="000000"/>
          <w:sz w:val="24"/>
          <w:szCs w:val="24"/>
          <w:cs/>
          <w:lang w:bidi="bn-BD"/>
        </w:rPr>
        <w:t>ইয়া রাসূলুল্লাহ! আমি যদি জিহাদে যেতে সক্ষম</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হতাম</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তবে অবশ্যই অংশ গ্রহণ</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করতাম।</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সে সময় আল্লাহ তাআলা</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 xml:space="preserve">তাঁর রাসূলের উপর ওহী নাযিল করেন। তখন রাসূলুল্লাহ </w:t>
      </w:r>
      <w:r w:rsidRPr="001F16DC">
        <w:rPr>
          <w:rFonts w:ascii="Kalpurush" w:hAnsi="Kalpurush" w:cs="Kalpurush" w:hint="cs"/>
          <w:color w:val="000000"/>
          <w:sz w:val="24"/>
          <w:szCs w:val="24"/>
          <w:cs/>
          <w:lang w:bidi="bn-BD"/>
        </w:rPr>
        <w:t>সাল্লাল্লাহু ‘আলাইহি ওয়াসাল্লামের</w:t>
      </w:r>
      <w:r w:rsidRPr="001F16DC">
        <w:rPr>
          <w:rFonts w:ascii="Kalpurush" w:hAnsi="Kalpurush" w:cs="Kalpurush"/>
          <w:color w:val="000000"/>
          <w:sz w:val="24"/>
          <w:szCs w:val="24"/>
          <w:cs/>
          <w:lang w:bidi="bn-BD"/>
        </w:rPr>
        <w:t xml:space="preserve"> উরু আমার উরুর উপর রাখা</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ছিল এবং তা আমার কাছে এতই ভারী মনে হচ্ছিল যে</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আমি আমার উরু ভেঙ্গে যাওয়ার আশংকা করছিলাম। এরপর ওহী</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অবতীর্ণ হওয়ার অবস্থা কেটে গেল</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এ সময়</w:t>
      </w:r>
      <w:r w:rsidR="00B416C5">
        <w:rPr>
          <w:rFonts w:ascii="Kalpurush" w:hAnsi="Kalpurush" w:cs="Kalpurush" w:hint="cs"/>
          <w:color w:val="000000"/>
          <w:sz w:val="24"/>
          <w:szCs w:val="24"/>
          <w:cs/>
          <w:lang w:bidi="bn-BD"/>
        </w:rPr>
        <w:t xml:space="preserve"> আল্লাহ তা‘আলা</w:t>
      </w:r>
      <w:r w:rsidRPr="001F16DC">
        <w:rPr>
          <w:rFonts w:ascii="Kalpurush" w:hAnsi="Kalpurush" w:cs="Kalpurush"/>
          <w:color w:val="000000"/>
          <w:sz w:val="24"/>
          <w:szCs w:val="24"/>
          <w:cs/>
          <w:lang w:bidi="bn-BD"/>
        </w:rPr>
        <w:t xml:space="preserve"> </w:t>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color w:val="0000CC"/>
          <w:sz w:val="24"/>
          <w:szCs w:val="24"/>
          <w:rtl/>
          <w:lang w:bidi="ar-EG"/>
        </w:rPr>
        <w:t>{</w:t>
      </w:r>
      <w:r w:rsidRPr="001F16DC">
        <w:rPr>
          <w:rFonts w:ascii="Traditional Arabic" w:cs="KFGQPC Uthman Taha Naskh" w:hint="cs"/>
          <w:color w:val="0000CC"/>
          <w:sz w:val="24"/>
          <w:szCs w:val="24"/>
          <w:rtl/>
          <w:lang w:bidi="ar-EG"/>
        </w:rPr>
        <w:t>غَيْرُ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أُولِي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الضَّرَرِ</w:t>
      </w:r>
      <w:r w:rsidRPr="001F16DC">
        <w:rPr>
          <w:rFonts w:ascii="Traditional Arabic" w:cs="KFGQPC Uthman Taha Naskh"/>
          <w:color w:val="0000CC"/>
          <w:sz w:val="24"/>
          <w:szCs w:val="24"/>
          <w:rtl/>
          <w:lang w:bidi="ar-EG"/>
        </w:rPr>
        <w:t>} [</w:t>
      </w:r>
      <w:r w:rsidRPr="001F16DC">
        <w:rPr>
          <w:rFonts w:ascii="Traditional Arabic" w:cs="KFGQPC Uthman Taha Naskh" w:hint="cs"/>
          <w:color w:val="0000CC"/>
          <w:sz w:val="24"/>
          <w:szCs w:val="24"/>
          <w:rtl/>
          <w:lang w:bidi="ar-EG"/>
        </w:rPr>
        <w:t>النساء</w:t>
      </w:r>
      <w:r w:rsidRPr="001F16DC">
        <w:rPr>
          <w:rFonts w:ascii="Traditional Arabic" w:cs="KFGQPC Uthman Taha Naskh"/>
          <w:color w:val="0000CC"/>
          <w:sz w:val="24"/>
          <w:szCs w:val="24"/>
          <w:rtl/>
          <w:lang w:bidi="ar-EG"/>
        </w:rPr>
        <w:t>: 95]</w:t>
      </w:r>
    </w:p>
    <w:p w:rsidR="00C01BAF" w:rsidRPr="001F16DC" w:rsidRDefault="00B416C5" w:rsidP="00CD4384">
      <w:pPr>
        <w:spacing w:after="0" w:line="240" w:lineRule="auto"/>
        <w:jc w:val="both"/>
        <w:rPr>
          <w:rStyle w:val="rvts21"/>
          <w:rFonts w:cs="Vrinda"/>
          <w:sz w:val="24"/>
          <w:szCs w:val="24"/>
          <w:lang w:bidi="bn-IN"/>
        </w:rPr>
      </w:pPr>
      <w:r>
        <w:rPr>
          <w:rFonts w:ascii="Kalpurush" w:hAnsi="Kalpurush" w:cs="Kalpurush" w:hint="cs"/>
          <w:color w:val="000000"/>
          <w:sz w:val="24"/>
          <w:szCs w:val="24"/>
          <w:cs/>
          <w:lang w:bidi="bn-BD"/>
        </w:rPr>
        <w:t xml:space="preserve">“তবে যাদের সমস্যা রয়েছে তার ব্যতীত” এ </w:t>
      </w:r>
      <w:r w:rsidR="00C01BAF" w:rsidRPr="001F16DC">
        <w:rPr>
          <w:rFonts w:ascii="Kalpurush" w:hAnsi="Kalpurush" w:cs="Kalpurush"/>
          <w:color w:val="000000"/>
          <w:sz w:val="24"/>
          <w:szCs w:val="24"/>
          <w:cs/>
          <w:lang w:bidi="bn-BD"/>
        </w:rPr>
        <w:t>আয়াত</w:t>
      </w:r>
      <w:r>
        <w:rPr>
          <w:rFonts w:ascii="Kalpurush" w:hAnsi="Kalpurush" w:cs="Kalpurush" w:hint="cs"/>
          <w:color w:val="000000"/>
          <w:sz w:val="24"/>
          <w:szCs w:val="24"/>
          <w:cs/>
          <w:lang w:bidi="bn-BD"/>
        </w:rPr>
        <w:t>াংশ</w:t>
      </w:r>
      <w:r w:rsidR="00C01BAF" w:rsidRPr="001F16DC">
        <w:rPr>
          <w:rFonts w:ascii="Kalpurush" w:hAnsi="Kalpurush" w:cs="Kalpurush"/>
          <w:color w:val="000000"/>
          <w:sz w:val="24"/>
          <w:szCs w:val="24"/>
          <w:cs/>
          <w:lang w:bidi="bn-BD"/>
        </w:rPr>
        <w:t>টি নাযিল করেন।</w:t>
      </w:r>
      <w:r w:rsidR="00C01BAF" w:rsidRPr="001F16DC">
        <w:rPr>
          <w:rStyle w:val="FootnoteReference"/>
          <w:rFonts w:cs="Vrinda"/>
          <w:sz w:val="24"/>
          <w:szCs w:val="24"/>
          <w:cs/>
          <w:lang w:bidi="bn-IN"/>
        </w:rPr>
        <w:footnoteReference w:id="8"/>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عَائِشَةَ،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رُفِعَ</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الْقَلَمُ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ثَلَاثَةٍ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النَّائِمِ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يَسْتَيْقِظَ،</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الصَّغِيرِ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يَكْبَرَ،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الْمَجْنُونِ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يَعْقِلَ،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يُفِيقَ</w:t>
      </w:r>
      <w:r w:rsidRPr="001F16DC">
        <w:rPr>
          <w:rFonts w:ascii="Traditional Arabic" w:cs="KFGQPC Uthman Taha Naskh"/>
          <w:color w:val="0000CC"/>
          <w:sz w:val="24"/>
          <w:szCs w:val="24"/>
          <w:rtl/>
          <w:lang w:bidi="ar-EG"/>
        </w:rPr>
        <w:t xml:space="preserve"> "</w:t>
      </w:r>
    </w:p>
    <w:p w:rsidR="00B416C5" w:rsidRDefault="00C01BAF" w:rsidP="00CD4384">
      <w:pPr>
        <w:spacing w:after="0" w:line="240" w:lineRule="auto"/>
        <w:jc w:val="both"/>
        <w:rPr>
          <w:rFonts w:ascii="Kalpurush" w:hAnsi="Kalpurush" w:cs="Kalpurush"/>
          <w:color w:val="000000"/>
          <w:sz w:val="24"/>
          <w:szCs w:val="24"/>
          <w:lang w:bidi="bn-BD"/>
        </w:rPr>
      </w:pPr>
      <w:r w:rsidRPr="001F16DC">
        <w:rPr>
          <w:rFonts w:ascii="Kalpurush" w:hAnsi="Kalpurush" w:cs="Kalpurush"/>
          <w:color w:val="000000"/>
          <w:sz w:val="24"/>
          <w:szCs w:val="24"/>
          <w:lang w:bidi="bn-BD"/>
        </w:rPr>
        <w:t>‘</w:t>
      </w:r>
      <w:r w:rsidRPr="001F16DC">
        <w:rPr>
          <w:rFonts w:ascii="Kalpurush" w:hAnsi="Kalpurush" w:cs="Kalpurush"/>
          <w:color w:val="000000"/>
          <w:sz w:val="24"/>
          <w:szCs w:val="24"/>
          <w:cs/>
          <w:lang w:bidi="bn-BD"/>
        </w:rPr>
        <w:t xml:space="preserve">আয়িশা </w:t>
      </w:r>
      <w:r w:rsidRPr="001F16DC">
        <w:rPr>
          <w:rFonts w:ascii="Kalpurush" w:hAnsi="Kalpurush" w:cs="Kalpurush" w:hint="cs"/>
          <w:color w:val="000000"/>
          <w:sz w:val="24"/>
          <w:szCs w:val="24"/>
          <w:cs/>
          <w:lang w:bidi="bn-BD"/>
        </w:rPr>
        <w:t>রাদিয়াল্লাহু ‘আনহা</w:t>
      </w:r>
      <w:r w:rsidRPr="001F16DC">
        <w:rPr>
          <w:rFonts w:ascii="Kalpurush" w:hAnsi="Kalpurush" w:cs="Kalpurush"/>
          <w:color w:val="000000"/>
          <w:sz w:val="24"/>
          <w:szCs w:val="24"/>
          <w:cs/>
          <w:lang w:bidi="bn-BD"/>
        </w:rPr>
        <w:t xml:space="preserve"> থেকে বর্ণিত</w:t>
      </w:r>
      <w:r w:rsidRPr="001F16DC">
        <w:rPr>
          <w:rFonts w:ascii="Kalpurush" w:hAnsi="Kalpurush" w:cs="Kalpurush" w:hint="cs"/>
          <w:color w:val="000000"/>
          <w:sz w:val="24"/>
          <w:szCs w:val="24"/>
          <w:cs/>
          <w:lang w:bidi="bn-BD"/>
        </w:rPr>
        <w:t>, রা</w:t>
      </w:r>
      <w:r w:rsidRPr="001F16DC">
        <w:rPr>
          <w:rFonts w:ascii="Kalpurush" w:hAnsi="Kalpurush" w:cs="Kalpurush"/>
          <w:color w:val="000000"/>
          <w:sz w:val="24"/>
          <w:szCs w:val="24"/>
          <w:cs/>
          <w:lang w:bidi="bn-BD"/>
        </w:rPr>
        <w:t>সূলুল্লাহ</w:t>
      </w:r>
      <w:r w:rsidRPr="001F16DC">
        <w:rPr>
          <w:rFonts w:ascii="Kalpurush" w:hAnsi="Kalpurush" w:cs="Kalpurush"/>
          <w:color w:val="000000"/>
          <w:sz w:val="24"/>
          <w:szCs w:val="24"/>
          <w:lang w:bidi="bn-BD"/>
        </w:rPr>
        <w:t xml:space="preserve"> </w:t>
      </w:r>
      <w:r w:rsidRPr="001F16DC">
        <w:rPr>
          <w:rFonts w:ascii="Kalpurush" w:hAnsi="Kalpurush" w:cs="Kalpurush" w:hint="cs"/>
          <w:color w:val="000000"/>
          <w:sz w:val="24"/>
          <w:szCs w:val="24"/>
          <w:cs/>
          <w:lang w:bidi="bn-BD"/>
        </w:rPr>
        <w:t>সাল্লাল্লাহু ‘আলাইহি ওয়াসাল্লাম</w:t>
      </w:r>
      <w:r w:rsidRPr="001F16DC">
        <w:rPr>
          <w:rFonts w:ascii="Kalpurush" w:hAnsi="Kalpurush" w:cs="Kalpurush" w:hint="cs"/>
          <w:color w:val="000000"/>
          <w:sz w:val="24"/>
          <w:szCs w:val="24"/>
          <w:rtl/>
          <w:cs/>
        </w:rPr>
        <w:t xml:space="preserve"> </w:t>
      </w:r>
      <w:r w:rsidRPr="001F16DC">
        <w:rPr>
          <w:rFonts w:ascii="Kalpurush" w:hAnsi="Kalpurush" w:cs="Kalpurush"/>
          <w:color w:val="000000"/>
          <w:sz w:val="24"/>
          <w:szCs w:val="24"/>
          <w:cs/>
          <w:lang w:bidi="bn-BD"/>
        </w:rPr>
        <w:t xml:space="preserve">বলেন: </w:t>
      </w:r>
      <w:r w:rsidRPr="001F16DC">
        <w:rPr>
          <w:rFonts w:ascii="Kalpurush" w:hAnsi="Kalpurush" w:cs="Kalpurush" w:hint="cs"/>
          <w:color w:val="000000"/>
          <w:sz w:val="24"/>
          <w:szCs w:val="24"/>
          <w:cs/>
          <w:lang w:bidi="bn-BD"/>
        </w:rPr>
        <w:t>“</w:t>
      </w:r>
      <w:r w:rsidRPr="001F16DC">
        <w:rPr>
          <w:rFonts w:ascii="Kalpurush" w:hAnsi="Kalpurush" w:cs="Kalpurush"/>
          <w:color w:val="000000"/>
          <w:sz w:val="24"/>
          <w:szCs w:val="24"/>
          <w:cs/>
          <w:lang w:bidi="bn-BD"/>
        </w:rPr>
        <w:t>তিন ব্যক্তি থেকে কলম উঠিয়ে রাখা</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হয়েছে</w:t>
      </w:r>
      <w:r w:rsidRPr="001F16DC">
        <w:rPr>
          <w:rFonts w:ascii="Kalpurush" w:hAnsi="Kalpurush" w:cs="Kalpurush" w:hint="cs"/>
          <w:color w:val="000000"/>
          <w:sz w:val="24"/>
          <w:szCs w:val="24"/>
          <w:cs/>
          <w:lang w:bidi="bn-BD"/>
        </w:rPr>
        <w:t>,</w:t>
      </w:r>
      <w:r w:rsidRPr="001F16DC">
        <w:rPr>
          <w:rFonts w:ascii="Kalpurush" w:hAnsi="Kalpurush" w:cs="Kalpurush"/>
          <w:color w:val="000000"/>
          <w:sz w:val="24"/>
          <w:szCs w:val="24"/>
          <w:cs/>
          <w:lang w:bidi="bn-BD"/>
        </w:rPr>
        <w:t xml:space="preserve"> ঘুমন্ত ব্যক্তি যতক্ষণ না সে জাগ্রত হয়</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নাবালেগ</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যতক্ষণ না সে বালেগ হয়</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এবং পাগল</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 xml:space="preserve">যতক্ষণ না সে জ্ঞান ফিরে পায় বা সুস্থ হয়। </w:t>
      </w:r>
    </w:p>
    <w:p w:rsidR="00C01BAF" w:rsidRPr="001F16DC" w:rsidRDefault="00C01BAF" w:rsidP="00CD4384">
      <w:pPr>
        <w:spacing w:after="0" w:line="240" w:lineRule="auto"/>
        <w:jc w:val="both"/>
        <w:rPr>
          <w:rStyle w:val="rvts23"/>
          <w:rFonts w:cs="Vrinda"/>
          <w:sz w:val="24"/>
          <w:szCs w:val="24"/>
          <w:lang w:bidi="bn-BD"/>
        </w:rPr>
      </w:pPr>
      <w:r w:rsidRPr="001F16DC">
        <w:rPr>
          <w:rFonts w:ascii="Kalpurush" w:hAnsi="Kalpurush" w:cs="Kalpurush"/>
          <w:color w:val="000000"/>
          <w:sz w:val="24"/>
          <w:szCs w:val="24"/>
          <w:cs/>
          <w:lang w:bidi="bn-BD"/>
        </w:rPr>
        <w:t>অধস্তন রাবী আবূ বাকর (রহ.)-এর</w:t>
      </w:r>
      <w:r w:rsidRPr="001F16DC">
        <w:rPr>
          <w:rFonts w:ascii="Kalpurush" w:hAnsi="Kalpurush" w:cs="Kalpurush"/>
          <w:color w:val="000000"/>
          <w:sz w:val="24"/>
          <w:szCs w:val="24"/>
          <w:lang w:bidi="bn-BD"/>
        </w:rPr>
        <w:t xml:space="preserve"> </w:t>
      </w:r>
      <w:r w:rsidRPr="001F16DC">
        <w:rPr>
          <w:rFonts w:ascii="Kalpurush" w:hAnsi="Kalpurush" w:cs="Kalpurush"/>
          <w:color w:val="000000"/>
          <w:sz w:val="24"/>
          <w:szCs w:val="24"/>
          <w:cs/>
          <w:lang w:bidi="bn-BD"/>
        </w:rPr>
        <w:t>বর্ণনায় আছে : বেহুঁশ ব্যক্তি যতক্ষণ না সে হুঁশ ফিরে পায়</w:t>
      </w:r>
      <w:r w:rsidRPr="001F16DC">
        <w:rPr>
          <w:rFonts w:ascii="Kalpurush" w:hAnsi="Kalpurush" w:cs="Kalpurush" w:hint="cs"/>
          <w:color w:val="000000"/>
          <w:sz w:val="24"/>
          <w:szCs w:val="24"/>
          <w:cs/>
          <w:lang w:bidi="bn-BD"/>
        </w:rPr>
        <w:t>”</w:t>
      </w:r>
      <w:r w:rsidRPr="001F16DC">
        <w:rPr>
          <w:rStyle w:val="FootnoteReference"/>
          <w:rFonts w:cs="Vrinda"/>
          <w:sz w:val="24"/>
          <w:szCs w:val="24"/>
          <w:cs/>
          <w:lang w:bidi="bn-IN"/>
        </w:rPr>
        <w:footnoteReference w:id="9"/>
      </w:r>
      <w:r w:rsidR="00121DEC">
        <w:rPr>
          <w:rFonts w:ascii="Kalpurush" w:hAnsi="Kalpurush" w:cs="Mangal" w:hint="cs"/>
          <w:color w:val="000000"/>
          <w:sz w:val="24"/>
          <w:szCs w:val="24"/>
          <w:cs/>
          <w:lang w:bidi="hi-IN"/>
        </w:rPr>
        <w:t>।</w:t>
      </w:r>
    </w:p>
    <w:p w:rsidR="00C01BAF" w:rsidRPr="00121DEC" w:rsidRDefault="00C01BAF" w:rsidP="00121DEC">
      <w:pPr>
        <w:spacing w:after="0" w:line="240" w:lineRule="auto"/>
        <w:jc w:val="both"/>
        <w:rPr>
          <w:rFonts w:ascii="Kalpurush" w:hAnsi="Kalpurush" w:cs="Vrinda"/>
          <w:color w:val="000000"/>
          <w:sz w:val="24"/>
          <w:szCs w:val="24"/>
          <w:lang w:bidi="bn-BD"/>
        </w:rPr>
      </w:pPr>
      <w:r w:rsidRPr="001F16DC">
        <w:rPr>
          <w:rFonts w:ascii="Kalpurush" w:hAnsi="Kalpurush" w:cs="Kalpurush" w:hint="cs"/>
          <w:color w:val="000000"/>
          <w:sz w:val="24"/>
          <w:szCs w:val="24"/>
          <w:cs/>
          <w:lang w:bidi="bn-BD"/>
        </w:rPr>
        <w:t>অন্ধ</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লোককে</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পথ</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দেখিয়ে</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বিপথগামী</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করা</w:t>
      </w:r>
      <w:r w:rsidR="00121DEC">
        <w:rPr>
          <w:rFonts w:ascii="Kalpurush" w:hAnsi="Kalpurush" w:cs="Kalpurush" w:hint="cs"/>
          <w:color w:val="000000"/>
          <w:sz w:val="24"/>
          <w:szCs w:val="24"/>
          <w:cs/>
          <w:lang w:bidi="bn-BD"/>
        </w:rPr>
        <w:t xml:space="preserve">, </w:t>
      </w:r>
      <w:r w:rsidRPr="001F16DC">
        <w:rPr>
          <w:rFonts w:ascii="Kalpurush" w:hAnsi="Kalpurush" w:cs="Kalpurush" w:hint="cs"/>
          <w:color w:val="000000"/>
          <w:sz w:val="24"/>
          <w:szCs w:val="24"/>
          <w:cs/>
          <w:lang w:bidi="bn-BD"/>
        </w:rPr>
        <w:t>তাদেরকে</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অনর্থক</w:t>
      </w:r>
      <w:r w:rsidRPr="001F16DC">
        <w:rPr>
          <w:rFonts w:ascii="Kalpurush" w:hAnsi="Kalpurush" w:cs="Kalpurush" w:hint="cs"/>
          <w:color w:val="000000"/>
          <w:sz w:val="24"/>
          <w:szCs w:val="24"/>
          <w:rtl/>
          <w:cs/>
        </w:rPr>
        <w:t xml:space="preserve"> </w:t>
      </w:r>
      <w:r w:rsidR="00121DEC">
        <w:rPr>
          <w:rFonts w:ascii="Kalpurush" w:hAnsi="Kalpurush" w:cs="Kalpurush" w:hint="cs"/>
          <w:color w:val="000000"/>
          <w:sz w:val="24"/>
          <w:szCs w:val="24"/>
          <w:cs/>
          <w:lang w:bidi="bn-BD"/>
        </w:rPr>
        <w:t xml:space="preserve">কষ্ট দেওয়া ও </w:t>
      </w:r>
      <w:r w:rsidRPr="001F16DC">
        <w:rPr>
          <w:rFonts w:ascii="Kalpurush" w:hAnsi="Kalpurush" w:cs="Kalpurush" w:hint="cs"/>
          <w:color w:val="000000"/>
          <w:sz w:val="24"/>
          <w:szCs w:val="24"/>
          <w:cs/>
          <w:lang w:bidi="bn-BD"/>
        </w:rPr>
        <w:t>উপহাস</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থেকে</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নবী</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সাল্লাল্লাহু</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আলাইহি</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ওয়াসাল্লাম</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কঠরভাবে</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সতর্ক</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করেছেন</w:t>
      </w:r>
      <w:r w:rsidR="00121DEC">
        <w:rPr>
          <w:rFonts w:ascii="Kalpurush" w:hAnsi="Kalpurush" w:cs="Mangal" w:hint="cs"/>
          <w:color w:val="000000"/>
          <w:sz w:val="24"/>
          <w:szCs w:val="24"/>
          <w:cs/>
          <w:lang w:bidi="hi-IN"/>
        </w:rPr>
        <w:t xml:space="preserve">। </w:t>
      </w:r>
      <w:r w:rsidR="00121DEC">
        <w:rPr>
          <w:rFonts w:ascii="Kalpurush" w:hAnsi="Kalpurush" w:cs="Vrinda" w:hint="cs"/>
          <w:color w:val="000000"/>
          <w:sz w:val="24"/>
          <w:szCs w:val="24"/>
          <w:cs/>
          <w:lang w:bidi="bn-IN"/>
        </w:rPr>
        <w:t>তিনি বলেন</w:t>
      </w:r>
      <w:r w:rsidR="00121DEC">
        <w:rPr>
          <w:rFonts w:ascii="Kalpurush" w:hAnsi="Kalpurush" w:cs="Kalpurush" w:hint="cs"/>
          <w:color w:val="000000"/>
          <w:sz w:val="24"/>
          <w:szCs w:val="24"/>
          <w:cs/>
          <w:lang w:bidi="bn-BD"/>
        </w:rPr>
        <w:t>,</w:t>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مَلْعُونٌ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كَمَهَ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أَعْمَى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طَرِيقٍ</w:t>
      </w:r>
    </w:p>
    <w:p w:rsidR="00C01BAF" w:rsidRPr="001F16DC" w:rsidRDefault="00121DEC" w:rsidP="00121DEC">
      <w:pPr>
        <w:spacing w:after="0" w:line="240" w:lineRule="auto"/>
        <w:jc w:val="both"/>
        <w:rPr>
          <w:rStyle w:val="rvts23"/>
          <w:rFonts w:cs="Vrinda"/>
          <w:sz w:val="24"/>
          <w:szCs w:val="24"/>
          <w:lang w:bidi="bn-BD"/>
        </w:rPr>
      </w:pPr>
      <w:r>
        <w:rPr>
          <w:rFonts w:ascii="Kalpurush" w:hAnsi="Kalpurush" w:cs="Kalpurush" w:hint="cs"/>
          <w:color w:val="000000"/>
          <w:sz w:val="24"/>
          <w:szCs w:val="24"/>
          <w:cs/>
          <w:lang w:bidi="bn-BD"/>
        </w:rPr>
        <w:t>“সে ব্যক্তি অভিশপ্ত যে অন্ধকে পথভুলিয়ে দি</w:t>
      </w:r>
      <w:r w:rsidR="00C01BAF" w:rsidRPr="001F16DC">
        <w:rPr>
          <w:rFonts w:ascii="Kalpurush" w:hAnsi="Kalpurush" w:cs="Kalpurush" w:hint="cs"/>
          <w:color w:val="000000"/>
          <w:sz w:val="24"/>
          <w:szCs w:val="24"/>
          <w:cs/>
          <w:lang w:bidi="bn-BD"/>
        </w:rPr>
        <w:t>ল।</w:t>
      </w:r>
      <w:r>
        <w:rPr>
          <w:rFonts w:ascii="Kalpurush" w:hAnsi="Kalpurush" w:cs="Kalpurush" w:hint="cs"/>
          <w:color w:val="000000"/>
          <w:sz w:val="24"/>
          <w:szCs w:val="24"/>
          <w:cs/>
          <w:lang w:bidi="bn-BD"/>
        </w:rPr>
        <w:t>”</w:t>
      </w:r>
      <w:r w:rsidR="00C01BAF" w:rsidRPr="001F16DC">
        <w:rPr>
          <w:rStyle w:val="FootnoteReference"/>
          <w:sz w:val="24"/>
          <w:szCs w:val="24"/>
          <w:cs/>
          <w:lang w:bidi="bn-IN"/>
        </w:rPr>
        <w:footnoteReference w:id="10"/>
      </w:r>
      <w:r w:rsidR="00C01BAF" w:rsidRPr="001F16DC">
        <w:rPr>
          <w:rStyle w:val="rvts23"/>
          <w:rFonts w:hint="cs"/>
          <w:sz w:val="24"/>
          <w:szCs w:val="24"/>
          <w:cs/>
          <w:lang w:bidi="bn-IN"/>
        </w:rPr>
        <w:t xml:space="preserve"> </w:t>
      </w:r>
    </w:p>
    <w:p w:rsidR="00C01BAF" w:rsidRPr="001F16DC" w:rsidRDefault="00C01BAF" w:rsidP="00121DEC">
      <w:pPr>
        <w:spacing w:after="0" w:line="240" w:lineRule="auto"/>
        <w:jc w:val="both"/>
        <w:rPr>
          <w:rFonts w:ascii="Kalpurush" w:hAnsi="Kalpurush" w:cs="Kalpurush"/>
          <w:color w:val="000000"/>
          <w:sz w:val="24"/>
          <w:szCs w:val="24"/>
        </w:rPr>
      </w:pPr>
      <w:r w:rsidRPr="001F16DC">
        <w:rPr>
          <w:rFonts w:ascii="Kalpurush" w:hAnsi="Kalpurush" w:cs="Kalpurush" w:hint="cs"/>
          <w:color w:val="000000"/>
          <w:sz w:val="24"/>
          <w:szCs w:val="24"/>
          <w:cs/>
          <w:lang w:bidi="bn-BD"/>
        </w:rPr>
        <w:t>প্রতিবন্ধীদের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প্রতি</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ইসলামের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নবীর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রহমত</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আরো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স্পষ্ট</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হয়</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যখন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তিনি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তাদের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কষ্ট</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লাগবে</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শান্তনা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ও</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বিপদে</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ধৈর্য</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ধারণের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জন্য</w:t>
      </w:r>
      <w:r w:rsidRPr="001F16DC">
        <w:rPr>
          <w:rFonts w:ascii="Kalpurush" w:hAnsi="Kalpurush" w:cs="Kalpurush" w:hint="cs"/>
          <w:color w:val="000000"/>
          <w:sz w:val="24"/>
          <w:szCs w:val="24"/>
          <w:rtl/>
          <w:cs/>
        </w:rPr>
        <w:t xml:space="preserve"> </w:t>
      </w:r>
      <w:r w:rsidR="00121DEC">
        <w:rPr>
          <w:rFonts w:ascii="Kalpurush" w:hAnsi="Kalpurush" w:cs="Kalpurush" w:hint="cs"/>
          <w:color w:val="000000"/>
          <w:sz w:val="24"/>
          <w:szCs w:val="24"/>
          <w:cs/>
          <w:lang w:bidi="bn-BD"/>
        </w:rPr>
        <w:t>দো</w:t>
      </w:r>
      <w:r w:rsidR="00121DEC">
        <w:rPr>
          <w:rFonts w:ascii="Kalpurush" w:hAnsi="Kalpurush" w:cs="Kalpurush" w:hint="cs"/>
          <w:color w:val="000000"/>
          <w:sz w:val="24"/>
          <w:szCs w:val="24"/>
          <w:lang w:bidi="bn-BD"/>
        </w:rPr>
        <w:t>‘</w:t>
      </w:r>
      <w:r w:rsidR="00121DEC">
        <w:rPr>
          <w:rFonts w:ascii="Kalpurush" w:hAnsi="Kalpurush" w:cs="Kalpurush" w:hint="cs"/>
          <w:color w:val="000000"/>
          <w:sz w:val="24"/>
          <w:szCs w:val="24"/>
          <w:cs/>
          <w:lang w:bidi="bn-BD"/>
        </w:rPr>
        <w:t>আ</w:t>
      </w:r>
      <w:r w:rsidRPr="001F16DC">
        <w:rPr>
          <w:rFonts w:ascii="Kalpurush" w:hAnsi="Kalpurush" w:cs="Kalpurush" w:hint="cs"/>
          <w:color w:val="000000"/>
          <w:sz w:val="24"/>
          <w:szCs w:val="24"/>
          <w:cs/>
          <w:lang w:bidi="bn-BD"/>
        </w:rPr>
        <w:t>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প্রচলন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করেছেন</w:t>
      </w:r>
      <w:r w:rsidR="00121DEC">
        <w:rPr>
          <w:rFonts w:ascii="Kalpurush" w:hAnsi="Kalpurush" w:cs="Mangal" w:hint="cs"/>
          <w:color w:val="000000"/>
          <w:sz w:val="24"/>
          <w:szCs w:val="24"/>
          <w:cs/>
          <w:lang w:bidi="hi-IN"/>
        </w:rPr>
        <w:t xml:space="preserve">। </w:t>
      </w:r>
      <w:r w:rsidRPr="001F16DC">
        <w:rPr>
          <w:rFonts w:ascii="Kalpurush" w:hAnsi="Kalpurush" w:cs="Kalpurush" w:hint="cs"/>
          <w:color w:val="000000"/>
          <w:sz w:val="24"/>
          <w:szCs w:val="24"/>
          <w:cs/>
          <w:lang w:bidi="bn-BD"/>
        </w:rPr>
        <w:t>এতে</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তাদের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মনের</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শক্তি</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ও</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চেতনা</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বৃদ্ধি</w:t>
      </w:r>
      <w:r w:rsidRPr="001F16DC">
        <w:rPr>
          <w:rFonts w:ascii="Kalpurush" w:hAnsi="Kalpurush" w:cs="Kalpurush" w:hint="cs"/>
          <w:color w:val="000000"/>
          <w:sz w:val="24"/>
          <w:szCs w:val="24"/>
          <w:rtl/>
          <w:cs/>
        </w:rPr>
        <w:t xml:space="preserve"> </w:t>
      </w:r>
      <w:r w:rsidRPr="001F16DC">
        <w:rPr>
          <w:rFonts w:ascii="Kalpurush" w:hAnsi="Kalpurush" w:cs="Kalpurush" w:hint="cs"/>
          <w:color w:val="000000"/>
          <w:sz w:val="24"/>
          <w:szCs w:val="24"/>
          <w:cs/>
          <w:lang w:bidi="bn-BD"/>
        </w:rPr>
        <w:t>পায়</w:t>
      </w:r>
      <w:r w:rsidRPr="00121DEC">
        <w:rPr>
          <w:rFonts w:ascii="SolaimanLipi" w:hAnsi="SolaimanLipi" w:cs="SolaimanLipi"/>
          <w:color w:val="000000"/>
          <w:sz w:val="24"/>
          <w:szCs w:val="24"/>
          <w:cs/>
          <w:lang w:bidi="hi-IN"/>
        </w:rPr>
        <w:t xml:space="preserve">। </w:t>
      </w:r>
      <w:r w:rsidRPr="001F16DC">
        <w:rPr>
          <w:rFonts w:ascii="Kalpurush" w:hAnsi="Kalpurush" w:cs="Kalpurush" w:hint="cs"/>
          <w:color w:val="000000"/>
          <w:sz w:val="24"/>
          <w:szCs w:val="24"/>
          <w:cs/>
          <w:lang w:bidi="bn-BD"/>
        </w:rPr>
        <w:t>যেমন</w:t>
      </w:r>
      <w:r w:rsidRPr="001F16DC">
        <w:rPr>
          <w:rFonts w:ascii="Kalpurush" w:hAnsi="Kalpurush" w:cs="Kalpurush" w:hint="cs"/>
          <w:color w:val="000000"/>
          <w:sz w:val="24"/>
          <w:szCs w:val="24"/>
          <w:rtl/>
          <w:cs/>
        </w:rPr>
        <w:t xml:space="preserve">, </w:t>
      </w:r>
    </w:p>
    <w:p w:rsidR="00C01BAF" w:rsidRPr="001F16DC" w:rsidRDefault="00C01BAF" w:rsidP="00CD4384">
      <w:pPr>
        <w:bidi/>
        <w:spacing w:after="0" w:line="240" w:lineRule="auto"/>
        <w:jc w:val="both"/>
        <w:rPr>
          <w:rFonts w:ascii="Traditional Arabic" w:cs="KFGQPC Uthman Taha Naskh"/>
          <w:color w:val="0000CC"/>
          <w:sz w:val="24"/>
          <w:szCs w:val="24"/>
          <w:rtl/>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عُثْمَانَ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حُنَيْفٍ،</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رَجُلاً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ضَرِيرَ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البَصَرِ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النَّبِيَّ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ادْعُ</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يُعَافِيَنِي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شِئْتَ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دَعَوْتُ،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وَإِنْ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شِئْتَ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صَبَرْتَ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فَهُوَ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خَيْرٌ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فَادْعُهْ،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فَأَمَرَهُ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يَتَوَضَّأَ</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فَيُحْسِنَ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وُضُوءَهُ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وَيَدْعُوَ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بِهَذَا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الدُّعَاءِ</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إِنِّي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أَسْأَلُكَ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وَأَتَوَجَّهُ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إِلَيْكَ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بِنَبِيِّكَ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مُحَمَّدٍ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نَبِيِّ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الرَّحْمَةِ،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إِنِّي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تَوَجَّهْتُ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حَاجَتِي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هَذِهِ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لِتُقْضَى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فَشَفِّعْهُ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w:t>
      </w:r>
    </w:p>
    <w:p w:rsidR="00C01BAF" w:rsidRPr="001F16DC" w:rsidRDefault="00C01BAF" w:rsidP="00121DEC">
      <w:pPr>
        <w:spacing w:after="0" w:line="240" w:lineRule="auto"/>
        <w:jc w:val="both"/>
        <w:rPr>
          <w:rStyle w:val="rvts23"/>
          <w:rFonts w:cs="Vrinda"/>
          <w:sz w:val="24"/>
          <w:szCs w:val="24"/>
          <w:cs/>
          <w:lang w:bidi="bn-BD"/>
        </w:rPr>
      </w:pPr>
      <w:r w:rsidRPr="001F16DC">
        <w:rPr>
          <w:rFonts w:ascii="Kalpurush" w:hAnsi="Kalpurush" w:cs="Kalpurush"/>
          <w:color w:val="000000"/>
          <w:sz w:val="24"/>
          <w:szCs w:val="24"/>
          <w:cs/>
          <w:lang w:bidi="bn-IN"/>
        </w:rPr>
        <w:t>উসমান ইবনু হুনাইফ</w:t>
      </w:r>
      <w:r w:rsidRPr="001F16DC">
        <w:rPr>
          <w:rFonts w:ascii="Kalpurush" w:hAnsi="Kalpurush" w:cs="Kalpurush" w:hint="cs"/>
          <w:sz w:val="24"/>
          <w:szCs w:val="24"/>
          <w:cs/>
          <w:lang w:bidi="bn-BD"/>
        </w:rPr>
        <w:t xml:space="preserve"> রাদিয়াল্লাহু ‘আনহু</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থেকে বর্ণিত</w:t>
      </w:r>
      <w:r w:rsidRPr="001F16DC">
        <w:rPr>
          <w:rFonts w:ascii="Kalpurush" w:hAnsi="Kalpurush" w:cs="Kalpurush" w:hint="cs"/>
          <w:color w:val="000000"/>
          <w:sz w:val="24"/>
          <w:szCs w:val="24"/>
          <w:cs/>
          <w:lang w:bidi="bn-BD"/>
        </w:rPr>
        <w:t>,</w:t>
      </w:r>
      <w:r w:rsidR="00121DEC">
        <w:rPr>
          <w:rFonts w:ascii="Kalpurush" w:hAnsi="Kalpurush" w:cs="Kalpurush"/>
          <w:color w:val="000000"/>
          <w:sz w:val="24"/>
          <w:szCs w:val="24"/>
          <w:cs/>
          <w:lang w:bidi="bn-IN"/>
        </w:rPr>
        <w:t xml:space="preserve"> এক অন্ধ লোক </w:t>
      </w:r>
      <w:r w:rsidR="00121DEC">
        <w:rPr>
          <w:rFonts w:ascii="Kalpurush" w:hAnsi="Kalpurush" w:cs="Kalpurush" w:hint="cs"/>
          <w:color w:val="000000"/>
          <w:sz w:val="24"/>
          <w:szCs w:val="24"/>
          <w:cs/>
          <w:lang w:bidi="bn-BD"/>
        </w:rPr>
        <w:t>ন</w:t>
      </w:r>
      <w:r w:rsidRPr="001F16DC">
        <w:rPr>
          <w:rFonts w:ascii="Kalpurush" w:hAnsi="Kalpurush" w:cs="Kalpurush"/>
          <w:color w:val="000000"/>
          <w:sz w:val="24"/>
          <w:szCs w:val="24"/>
          <w:cs/>
          <w:lang w:bidi="bn-IN"/>
        </w:rPr>
        <w:t>বী</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সাল্লাল্লাহু </w:t>
      </w:r>
      <w:r w:rsidRPr="001F16DC">
        <w:rPr>
          <w:rFonts w:ascii="Kalpurush" w:hAnsi="Kalpurush" w:cs="Kalpurush"/>
          <w:color w:val="000000"/>
          <w:sz w:val="24"/>
          <w:szCs w:val="24"/>
        </w:rPr>
        <w:t>‘</w:t>
      </w:r>
      <w:r w:rsidRPr="001F16DC">
        <w:rPr>
          <w:rFonts w:ascii="Kalpurush" w:hAnsi="Kalpurush" w:cs="Kalpurush"/>
          <w:color w:val="000000"/>
          <w:sz w:val="24"/>
          <w:szCs w:val="24"/>
          <w:cs/>
          <w:lang w:bidi="bn-IN"/>
        </w:rPr>
        <w:t>আলাইহি ওয়াসাল্লা</w:t>
      </w:r>
      <w:r w:rsidRPr="001F16DC">
        <w:rPr>
          <w:rFonts w:ascii="Kalpurush" w:hAnsi="Kalpurush" w:cs="Kalpurush" w:hint="cs"/>
          <w:color w:val="000000"/>
          <w:sz w:val="24"/>
          <w:szCs w:val="24"/>
          <w:cs/>
          <w:lang w:bidi="bn-BD"/>
        </w:rPr>
        <w:t>মের</w:t>
      </w:r>
      <w:r w:rsidRPr="001F16DC">
        <w:rPr>
          <w:rFonts w:ascii="Kalpurush" w:hAnsi="Kalpurush" w:cs="Kalpurush"/>
          <w:color w:val="000000"/>
          <w:sz w:val="24"/>
          <w:szCs w:val="24"/>
          <w:cs/>
          <w:lang w:bidi="bn-IN"/>
        </w:rPr>
        <w:t xml:space="preserve"> নিকট এসে বললো</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আপনি আল্লাহ</w:t>
      </w:r>
      <w:r w:rsidRPr="001F16DC">
        <w:rPr>
          <w:rFonts w:ascii="Kalpurush" w:hAnsi="Kalpurush" w:cs="Kalpurush" w:hint="cs"/>
          <w:color w:val="000000"/>
          <w:sz w:val="24"/>
          <w:szCs w:val="24"/>
          <w:cs/>
          <w:lang w:bidi="bn-BD"/>
        </w:rPr>
        <w:t>র</w:t>
      </w:r>
      <w:r w:rsidRPr="001F16DC">
        <w:rPr>
          <w:rFonts w:ascii="Kalpurush" w:hAnsi="Kalpurush" w:cs="Kalpurush"/>
          <w:color w:val="000000"/>
          <w:sz w:val="24"/>
          <w:szCs w:val="24"/>
          <w:cs/>
          <w:lang w:bidi="bn-IN"/>
        </w:rPr>
        <w:t xml:space="preserve"> কাছে আমার জন্য</w:t>
      </w:r>
      <w:r w:rsidRPr="001F16DC">
        <w:rPr>
          <w:rFonts w:ascii="Kalpurush" w:hAnsi="Kalpurush" w:cs="Kalpurush"/>
          <w:color w:val="000000"/>
          <w:sz w:val="24"/>
          <w:szCs w:val="24"/>
        </w:rPr>
        <w:t xml:space="preserve"> </w:t>
      </w:r>
      <w:r w:rsidR="00121DEC">
        <w:rPr>
          <w:rFonts w:ascii="Kalpurush" w:hAnsi="Kalpurush" w:cs="Kalpurush"/>
          <w:color w:val="000000"/>
          <w:sz w:val="24"/>
          <w:szCs w:val="24"/>
          <w:cs/>
          <w:lang w:bidi="bn-IN"/>
        </w:rPr>
        <w:t>দো</w:t>
      </w:r>
      <w:r w:rsidR="00121DEC">
        <w:rPr>
          <w:rFonts w:ascii="Kalpurush" w:hAnsi="Kalpurush" w:cs="Kalpurush"/>
          <w:color w:val="000000"/>
          <w:sz w:val="24"/>
          <w:szCs w:val="24"/>
          <w:lang w:bidi="bn-IN"/>
        </w:rPr>
        <w:t>‘</w:t>
      </w:r>
      <w:r w:rsidR="00121DEC">
        <w:rPr>
          <w:rFonts w:ascii="Kalpurush" w:hAnsi="Kalpurush" w:cs="Kalpurush"/>
          <w:color w:val="000000"/>
          <w:sz w:val="24"/>
          <w:szCs w:val="24"/>
          <w:cs/>
          <w:lang w:bidi="bn-IN"/>
        </w:rPr>
        <w:t>আ</w:t>
      </w:r>
      <w:r w:rsidRPr="001F16DC">
        <w:rPr>
          <w:rFonts w:ascii="Kalpurush" w:hAnsi="Kalpurush" w:cs="Kalpurush"/>
          <w:color w:val="000000"/>
          <w:sz w:val="24"/>
          <w:szCs w:val="24"/>
          <w:cs/>
          <w:lang w:bidi="bn-IN"/>
        </w:rPr>
        <w:t xml:space="preserve"> করুন। তিনি যেন আমাকে রোগমুক্তি দান করেন। তিনি বলেন: তুমি চাইলে আমি তোমার</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জন্য </w:t>
      </w:r>
      <w:r w:rsidR="00121DEC">
        <w:rPr>
          <w:rFonts w:ascii="Kalpurush" w:hAnsi="Kalpurush" w:cs="Kalpurush"/>
          <w:color w:val="000000"/>
          <w:sz w:val="24"/>
          <w:szCs w:val="24"/>
          <w:cs/>
          <w:lang w:bidi="bn-IN"/>
        </w:rPr>
        <w:t>দো</w:t>
      </w:r>
      <w:r w:rsidR="00121DEC">
        <w:rPr>
          <w:rFonts w:ascii="Kalpurush" w:hAnsi="Kalpurush" w:cs="Kalpurush"/>
          <w:color w:val="000000"/>
          <w:sz w:val="24"/>
          <w:szCs w:val="24"/>
          <w:lang w:bidi="bn-IN"/>
        </w:rPr>
        <w:t>‘</w:t>
      </w:r>
      <w:r w:rsidR="00121DEC">
        <w:rPr>
          <w:rFonts w:ascii="Kalpurush" w:hAnsi="Kalpurush" w:cs="Kalpurush"/>
          <w:color w:val="000000"/>
          <w:sz w:val="24"/>
          <w:szCs w:val="24"/>
          <w:cs/>
          <w:lang w:bidi="bn-IN"/>
        </w:rPr>
        <w:t>আ</w:t>
      </w:r>
      <w:r w:rsidRPr="001F16DC">
        <w:rPr>
          <w:rFonts w:ascii="Kalpurush" w:hAnsi="Kalpurush" w:cs="Kalpurush"/>
          <w:color w:val="000000"/>
          <w:sz w:val="24"/>
          <w:szCs w:val="24"/>
          <w:cs/>
          <w:lang w:bidi="bn-IN"/>
        </w:rPr>
        <w:t xml:space="preserve"> করতে বিলম্ব করবো</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আর তা হবে কল্যাণকর। আর তুমি চাইলে আমি </w:t>
      </w:r>
      <w:r w:rsidR="00121DEC">
        <w:rPr>
          <w:rFonts w:ascii="Kalpurush" w:hAnsi="Kalpurush" w:cs="Kalpurush" w:hint="cs"/>
          <w:color w:val="000000"/>
          <w:sz w:val="24"/>
          <w:szCs w:val="24"/>
          <w:cs/>
          <w:lang w:bidi="bn-BD"/>
        </w:rPr>
        <w:t xml:space="preserve">এখনি </w:t>
      </w:r>
      <w:r w:rsidR="00121DEC">
        <w:rPr>
          <w:rFonts w:ascii="Kalpurush" w:hAnsi="Kalpurush" w:cs="Kalpurush"/>
          <w:color w:val="000000"/>
          <w:sz w:val="24"/>
          <w:szCs w:val="24"/>
          <w:cs/>
          <w:lang w:bidi="bn-IN"/>
        </w:rPr>
        <w:t>দো</w:t>
      </w:r>
      <w:r w:rsidR="00121DEC">
        <w:rPr>
          <w:rFonts w:ascii="Kalpurush" w:hAnsi="Kalpurush" w:cs="Kalpurush"/>
          <w:color w:val="000000"/>
          <w:sz w:val="24"/>
          <w:szCs w:val="24"/>
          <w:lang w:bidi="bn-IN"/>
        </w:rPr>
        <w:t>‘</w:t>
      </w:r>
      <w:r w:rsidR="00121DEC">
        <w:rPr>
          <w:rFonts w:ascii="Kalpurush" w:hAnsi="Kalpurush" w:cs="Kalpurush"/>
          <w:color w:val="000000"/>
          <w:sz w:val="24"/>
          <w:szCs w:val="24"/>
          <w:cs/>
          <w:lang w:bidi="bn-IN"/>
        </w:rPr>
        <w:t>আ</w:t>
      </w:r>
      <w:r w:rsidRPr="001F16DC">
        <w:rPr>
          <w:rFonts w:ascii="Kalpurush" w:hAnsi="Kalpurush" w:cs="Kalpurush"/>
          <w:color w:val="000000"/>
          <w:sz w:val="24"/>
          <w:szCs w:val="24"/>
          <w:cs/>
          <w:lang w:bidi="bn-IN"/>
        </w:rPr>
        <w:t xml:space="preserve"> করবো। সে</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বললো</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তাঁর নিকট </w:t>
      </w:r>
      <w:r w:rsidR="00121DEC">
        <w:rPr>
          <w:rFonts w:ascii="Kalpurush" w:hAnsi="Kalpurush" w:cs="Kalpurush"/>
          <w:color w:val="000000"/>
          <w:sz w:val="24"/>
          <w:szCs w:val="24"/>
          <w:cs/>
          <w:lang w:bidi="bn-IN"/>
        </w:rPr>
        <w:t>দো</w:t>
      </w:r>
      <w:r w:rsidR="00121DEC">
        <w:rPr>
          <w:rFonts w:ascii="Kalpurush" w:hAnsi="Kalpurush" w:cs="Kalpurush"/>
          <w:color w:val="000000"/>
          <w:sz w:val="24"/>
          <w:szCs w:val="24"/>
          <w:lang w:bidi="bn-IN"/>
        </w:rPr>
        <w:t>‘</w:t>
      </w:r>
      <w:r w:rsidR="00121DEC">
        <w:rPr>
          <w:rFonts w:ascii="Kalpurush" w:hAnsi="Kalpurush" w:cs="Kalpurush"/>
          <w:color w:val="000000"/>
          <w:sz w:val="24"/>
          <w:szCs w:val="24"/>
          <w:cs/>
          <w:lang w:bidi="bn-IN"/>
        </w:rPr>
        <w:t>আ</w:t>
      </w:r>
      <w:r w:rsidRPr="001F16DC">
        <w:rPr>
          <w:rFonts w:ascii="Kalpurush" w:hAnsi="Kalpurush" w:cs="Kalpurush"/>
          <w:color w:val="000000"/>
          <w:sz w:val="24"/>
          <w:szCs w:val="24"/>
          <w:cs/>
          <w:lang w:bidi="bn-IN"/>
        </w:rPr>
        <w:t xml:space="preserve"> করুন। তিনি তাকে উত্তমরূপে </w:t>
      </w:r>
      <w:r w:rsidRPr="001F16DC">
        <w:rPr>
          <w:rFonts w:ascii="Kalpurush" w:hAnsi="Kalpurush" w:cs="Kalpurush" w:hint="cs"/>
          <w:color w:val="000000"/>
          <w:sz w:val="24"/>
          <w:szCs w:val="24"/>
          <w:cs/>
          <w:lang w:bidi="bn-BD"/>
        </w:rPr>
        <w:t>অযু</w:t>
      </w:r>
      <w:r w:rsidRPr="001F16DC">
        <w:rPr>
          <w:rFonts w:ascii="Kalpurush" w:hAnsi="Kalpurush" w:cs="Kalpurush"/>
          <w:color w:val="000000"/>
          <w:sz w:val="24"/>
          <w:szCs w:val="24"/>
          <w:cs/>
          <w:lang w:bidi="bn-IN"/>
        </w:rPr>
        <w:t xml:space="preserve"> করার পর দু</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রাক</w:t>
      </w:r>
      <w:r w:rsidRPr="001F16DC">
        <w:rPr>
          <w:rFonts w:ascii="Kalpurush" w:hAnsi="Kalpurush" w:cs="Kalpurush"/>
          <w:color w:val="000000"/>
          <w:sz w:val="24"/>
          <w:szCs w:val="24"/>
        </w:rPr>
        <w:t>‘</w:t>
      </w:r>
      <w:r w:rsidRPr="001F16DC">
        <w:rPr>
          <w:rFonts w:ascii="Kalpurush" w:hAnsi="Kalpurush" w:cs="Kalpurush"/>
          <w:color w:val="000000"/>
          <w:sz w:val="24"/>
          <w:szCs w:val="24"/>
          <w:cs/>
          <w:lang w:bidi="bn-IN"/>
        </w:rPr>
        <w:t xml:space="preserve">আত </w:t>
      </w:r>
      <w:r w:rsidRPr="001F16DC">
        <w:rPr>
          <w:rFonts w:ascii="Kalpurush" w:hAnsi="Kalpurush" w:cs="Kalpurush" w:hint="cs"/>
          <w:color w:val="000000"/>
          <w:sz w:val="24"/>
          <w:szCs w:val="24"/>
          <w:cs/>
          <w:lang w:bidi="bn-BD"/>
        </w:rPr>
        <w:t>সা</w:t>
      </w:r>
      <w:r w:rsidRPr="001F16DC">
        <w:rPr>
          <w:rFonts w:ascii="Kalpurush" w:hAnsi="Kalpurush" w:cs="Kalpurush"/>
          <w:color w:val="000000"/>
          <w:sz w:val="24"/>
          <w:szCs w:val="24"/>
          <w:cs/>
          <w:lang w:bidi="bn-IN"/>
        </w:rPr>
        <w:t>লাত পড়ে এ</w:t>
      </w:r>
      <w:r w:rsidRPr="001F16DC">
        <w:rPr>
          <w:rFonts w:ascii="Kalpurush" w:hAnsi="Kalpurush" w:cs="Kalpurush"/>
          <w:color w:val="000000"/>
          <w:sz w:val="24"/>
          <w:szCs w:val="24"/>
        </w:rPr>
        <w:t xml:space="preserve"> </w:t>
      </w:r>
      <w:r w:rsidR="00121DEC">
        <w:rPr>
          <w:rFonts w:ascii="Kalpurush" w:hAnsi="Kalpurush" w:cs="Kalpurush"/>
          <w:color w:val="000000"/>
          <w:sz w:val="24"/>
          <w:szCs w:val="24"/>
          <w:cs/>
          <w:lang w:bidi="bn-IN"/>
        </w:rPr>
        <w:t>দো</w:t>
      </w:r>
      <w:r w:rsidR="00121DEC">
        <w:rPr>
          <w:rFonts w:ascii="Kalpurush" w:hAnsi="Kalpurush" w:cs="Kalpurush"/>
          <w:color w:val="000000"/>
          <w:sz w:val="24"/>
          <w:szCs w:val="24"/>
          <w:lang w:bidi="bn-IN"/>
        </w:rPr>
        <w:t>‘</w:t>
      </w:r>
      <w:r w:rsidR="00121DEC">
        <w:rPr>
          <w:rFonts w:ascii="Kalpurush" w:hAnsi="Kalpurush" w:cs="Kalpurush"/>
          <w:color w:val="000000"/>
          <w:sz w:val="24"/>
          <w:szCs w:val="24"/>
          <w:cs/>
          <w:lang w:bidi="bn-IN"/>
        </w:rPr>
        <w:t>আ</w:t>
      </w:r>
      <w:r w:rsidRPr="001F16DC">
        <w:rPr>
          <w:rFonts w:ascii="Kalpurush" w:hAnsi="Kalpurush" w:cs="Kalpurush"/>
          <w:color w:val="000000"/>
          <w:sz w:val="24"/>
          <w:szCs w:val="24"/>
          <w:cs/>
          <w:lang w:bidi="bn-IN"/>
        </w:rPr>
        <w:t xml:space="preserve"> করতে বলেন: </w:t>
      </w:r>
      <w:r w:rsidRPr="001F16DC">
        <w:rPr>
          <w:rFonts w:ascii="Kalpurush" w:hAnsi="Kalpurush" w:cs="Kalpurush"/>
          <w:color w:val="000000"/>
          <w:sz w:val="24"/>
          <w:szCs w:val="24"/>
        </w:rPr>
        <w:t>‘‘</w:t>
      </w:r>
      <w:r w:rsidRPr="001F16DC">
        <w:rPr>
          <w:rFonts w:ascii="Kalpurush" w:hAnsi="Kalpurush" w:cs="Kalpurush"/>
          <w:color w:val="000000"/>
          <w:sz w:val="24"/>
          <w:szCs w:val="24"/>
          <w:cs/>
          <w:lang w:bidi="bn-IN"/>
        </w:rPr>
        <w:t>হে আল্লাহ্! আমি তোমার নিকট প্রার্থনা করছি</w:t>
      </w:r>
      <w:r w:rsidRPr="001F16DC">
        <w:rPr>
          <w:rFonts w:ascii="Kalpurush" w:hAnsi="Kalpurush" w:cs="Kalpurush"/>
          <w:color w:val="000000"/>
          <w:sz w:val="24"/>
          <w:szCs w:val="24"/>
        </w:rPr>
        <w:t xml:space="preserve">, </w:t>
      </w:r>
      <w:r w:rsidR="00121DEC">
        <w:rPr>
          <w:rFonts w:ascii="Kalpurush" w:hAnsi="Kalpurush" w:cs="Kalpurush"/>
          <w:color w:val="000000"/>
          <w:sz w:val="24"/>
          <w:szCs w:val="24"/>
          <w:cs/>
          <w:lang w:bidi="bn-IN"/>
        </w:rPr>
        <w:t>রহমতের ন</w:t>
      </w:r>
      <w:r w:rsidRPr="001F16DC">
        <w:rPr>
          <w:rFonts w:ascii="Kalpurush" w:hAnsi="Kalpurush" w:cs="Kalpurush"/>
          <w:color w:val="000000"/>
          <w:sz w:val="24"/>
          <w:szCs w:val="24"/>
          <w:cs/>
          <w:lang w:bidi="bn-IN"/>
        </w:rPr>
        <w:t>বী</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মুহাম্মাদ সাল্লাল্লাহু </w:t>
      </w:r>
      <w:r w:rsidRPr="001F16DC">
        <w:rPr>
          <w:rFonts w:ascii="Kalpurush" w:hAnsi="Kalpurush" w:cs="Kalpurush"/>
          <w:color w:val="000000"/>
          <w:sz w:val="24"/>
          <w:szCs w:val="24"/>
        </w:rPr>
        <w:t>‘</w:t>
      </w:r>
      <w:r w:rsidRPr="001F16DC">
        <w:rPr>
          <w:rFonts w:ascii="Kalpurush" w:hAnsi="Kalpurush" w:cs="Kalpurush"/>
          <w:color w:val="000000"/>
          <w:sz w:val="24"/>
          <w:szCs w:val="24"/>
          <w:cs/>
          <w:lang w:bidi="bn-IN"/>
        </w:rPr>
        <w:t>আলাইহি ওয়াসাল্লা</w:t>
      </w:r>
      <w:r w:rsidRPr="001F16DC">
        <w:rPr>
          <w:rFonts w:ascii="Kalpurush" w:hAnsi="Kalpurush" w:cs="Kalpurush" w:hint="cs"/>
          <w:color w:val="000000"/>
          <w:sz w:val="24"/>
          <w:szCs w:val="24"/>
          <w:cs/>
          <w:lang w:bidi="bn-BD"/>
        </w:rPr>
        <w:t>মের</w:t>
      </w:r>
      <w:r w:rsidRPr="001F16DC">
        <w:rPr>
          <w:rFonts w:ascii="Kalpurush" w:hAnsi="Kalpurush" w:cs="Kalpurush"/>
          <w:color w:val="000000"/>
          <w:sz w:val="24"/>
          <w:szCs w:val="24"/>
          <w:cs/>
          <w:lang w:bidi="bn-IN"/>
        </w:rPr>
        <w:t xml:space="preserve"> </w:t>
      </w:r>
      <w:r w:rsidR="00121DEC">
        <w:rPr>
          <w:rFonts w:ascii="Kalpurush" w:hAnsi="Kalpurush" w:cs="Kalpurush" w:hint="cs"/>
          <w:color w:val="000000"/>
          <w:sz w:val="24"/>
          <w:szCs w:val="24"/>
          <w:cs/>
          <w:lang w:bidi="bn-BD"/>
        </w:rPr>
        <w:t xml:space="preserve">মাধ্যমে </w:t>
      </w:r>
      <w:r w:rsidRPr="001F16DC">
        <w:rPr>
          <w:rFonts w:ascii="Kalpurush" w:hAnsi="Kalpurush" w:cs="Kalpurush"/>
          <w:color w:val="000000"/>
          <w:sz w:val="24"/>
          <w:szCs w:val="24"/>
          <w:cs/>
          <w:lang w:bidi="bn-IN"/>
        </w:rPr>
        <w:t>দিয়ে</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আমি তোমার প্রতি</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নিবিষ্ট হলাম। হে মুহাম্মাদ সাল্লাল্লাহু </w:t>
      </w:r>
      <w:r w:rsidRPr="001F16DC">
        <w:rPr>
          <w:rFonts w:ascii="Kalpurush" w:hAnsi="Kalpurush" w:cs="Kalpurush"/>
          <w:color w:val="000000"/>
          <w:sz w:val="24"/>
          <w:szCs w:val="24"/>
        </w:rPr>
        <w:t>‘</w:t>
      </w:r>
      <w:r w:rsidRPr="001F16DC">
        <w:rPr>
          <w:rFonts w:ascii="Kalpurush" w:hAnsi="Kalpurush" w:cs="Kalpurush"/>
          <w:color w:val="000000"/>
          <w:sz w:val="24"/>
          <w:szCs w:val="24"/>
          <w:cs/>
          <w:lang w:bidi="bn-IN"/>
        </w:rPr>
        <w:t>আলাইহি ওয়াসাল্লাম! আমার চাহিদা পূরণের</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 xml:space="preserve">জন্য আমি আপনার </w:t>
      </w:r>
      <w:r w:rsidR="00121DEC">
        <w:rPr>
          <w:rFonts w:ascii="Kalpurush" w:hAnsi="Kalpurush" w:cs="Kalpurush" w:hint="cs"/>
          <w:color w:val="000000"/>
          <w:sz w:val="24"/>
          <w:szCs w:val="24"/>
          <w:cs/>
          <w:lang w:bidi="bn-BD"/>
        </w:rPr>
        <w:t>মাধ্যমে</w:t>
      </w:r>
      <w:r w:rsidRPr="001F16DC">
        <w:rPr>
          <w:rFonts w:ascii="Kalpurush" w:hAnsi="Kalpurush" w:cs="Kalpurush"/>
          <w:color w:val="000000"/>
          <w:sz w:val="24"/>
          <w:szCs w:val="24"/>
          <w:cs/>
          <w:lang w:bidi="bn-IN"/>
        </w:rPr>
        <w:t xml:space="preserve"> দিয়ে আমার রবের প্রতি মনোযোগী হলাম</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যাতে আমার প্রয়োজন মিটে।</w:t>
      </w:r>
      <w:r w:rsidRPr="001F16DC">
        <w:rPr>
          <w:rFonts w:ascii="Kalpurush" w:hAnsi="Kalpurush" w:cs="Kalpurush"/>
          <w:color w:val="000000"/>
          <w:sz w:val="24"/>
          <w:szCs w:val="24"/>
        </w:rPr>
        <w:t xml:space="preserve"> </w:t>
      </w:r>
      <w:r w:rsidRPr="001F16DC">
        <w:rPr>
          <w:rFonts w:ascii="Kalpurush" w:hAnsi="Kalpurush" w:cs="Kalpurush"/>
          <w:color w:val="000000"/>
          <w:sz w:val="24"/>
          <w:szCs w:val="24"/>
          <w:cs/>
          <w:lang w:bidi="bn-IN"/>
        </w:rPr>
        <w:t>হে আল্</w:t>
      </w:r>
      <w:r w:rsidR="00121DEC">
        <w:rPr>
          <w:rFonts w:ascii="Kalpurush" w:hAnsi="Kalpurush" w:cs="Kalpurush"/>
          <w:color w:val="000000"/>
          <w:sz w:val="24"/>
          <w:szCs w:val="24"/>
          <w:cs/>
          <w:lang w:bidi="bn-IN"/>
        </w:rPr>
        <w:t>লাহ্! আমার জন্য তাঁর সুপারিশ কব</w:t>
      </w:r>
      <w:r w:rsidR="00121DEC">
        <w:rPr>
          <w:rFonts w:ascii="Kalpurush" w:hAnsi="Kalpurush" w:cs="Kalpurush" w:hint="cs"/>
          <w:color w:val="000000"/>
          <w:sz w:val="24"/>
          <w:szCs w:val="24"/>
          <w:cs/>
          <w:lang w:bidi="bn-BD"/>
        </w:rPr>
        <w:t>ু</w:t>
      </w:r>
      <w:r w:rsidRPr="001F16DC">
        <w:rPr>
          <w:rFonts w:ascii="Kalpurush" w:hAnsi="Kalpurush" w:cs="Kalpurush"/>
          <w:color w:val="000000"/>
          <w:sz w:val="24"/>
          <w:szCs w:val="24"/>
          <w:cs/>
          <w:lang w:bidi="bn-IN"/>
        </w:rPr>
        <w:t>ল করো</w:t>
      </w:r>
      <w:r w:rsidRPr="001F16DC">
        <w:rPr>
          <w:rFonts w:ascii="Kalpurush" w:hAnsi="Kalpurush" w:cs="Kalpurush"/>
          <w:color w:val="000000"/>
          <w:sz w:val="24"/>
          <w:szCs w:val="24"/>
        </w:rPr>
        <w:t>’’</w:t>
      </w:r>
      <w:r w:rsidRPr="00121DEC">
        <w:rPr>
          <w:rFonts w:ascii="SolaimanLipi" w:hAnsi="SolaimanLipi" w:cs="SolaimanLipi"/>
          <w:color w:val="000000"/>
          <w:sz w:val="24"/>
          <w:szCs w:val="24"/>
          <w:cs/>
          <w:lang w:bidi="hi-IN"/>
        </w:rPr>
        <w:t>।</w:t>
      </w:r>
      <w:r w:rsidRPr="001F16DC">
        <w:rPr>
          <w:rStyle w:val="FootnoteReference"/>
          <w:rFonts w:cs="Vrinda"/>
          <w:sz w:val="24"/>
          <w:szCs w:val="24"/>
          <w:cs/>
          <w:lang w:bidi="bn-IN"/>
        </w:rPr>
        <w:footnoteReference w:id="11"/>
      </w:r>
    </w:p>
    <w:p w:rsidR="00C01BAF" w:rsidRPr="001F16DC" w:rsidRDefault="00C01BAF" w:rsidP="00121DEC">
      <w:pPr>
        <w:spacing w:after="0" w:line="240" w:lineRule="auto"/>
        <w:jc w:val="both"/>
        <w:rPr>
          <w:rFonts w:ascii="Kalpurush" w:hAnsi="Kalpurush" w:cs="Kalpurush"/>
          <w:color w:val="000000"/>
          <w:sz w:val="24"/>
          <w:szCs w:val="24"/>
          <w:lang w:bidi="bn-IN"/>
        </w:rPr>
      </w:pPr>
      <w:r w:rsidRPr="001F16DC">
        <w:rPr>
          <w:rFonts w:ascii="Kalpurush" w:hAnsi="Kalpurush" w:cs="Kalpurush" w:hint="cs"/>
          <w:color w:val="000000"/>
          <w:sz w:val="24"/>
          <w:szCs w:val="24"/>
          <w:cs/>
          <w:lang w:bidi="bn-IN"/>
        </w:rPr>
        <w:t>রাসূল সাল্লাল্লাহু</w:t>
      </w:r>
      <w:r w:rsidR="00121DEC">
        <w:rPr>
          <w:rFonts w:ascii="Kalpurush" w:hAnsi="Kalpurush" w:cs="Kalpurush" w:hint="cs"/>
          <w:color w:val="000000"/>
          <w:sz w:val="24"/>
          <w:szCs w:val="24"/>
          <w:cs/>
          <w:lang w:bidi="bn-IN"/>
        </w:rPr>
        <w:t xml:space="preserve"> আলাইহি ওয়াসাল্লাম ‘আমর ইবন জাম</w:t>
      </w:r>
      <w:r w:rsidR="00121DEC">
        <w:rPr>
          <w:rFonts w:ascii="Kalpurush" w:hAnsi="Kalpurush" w:cs="Kalpurush" w:hint="cs"/>
          <w:color w:val="000000"/>
          <w:sz w:val="24"/>
          <w:szCs w:val="24"/>
          <w:cs/>
          <w:lang w:bidi="bn-BD"/>
        </w:rPr>
        <w:t>ূ</w:t>
      </w:r>
      <w:r w:rsidRPr="001F16DC">
        <w:rPr>
          <w:rFonts w:ascii="Kalpurush" w:hAnsi="Kalpurush" w:cs="Kalpurush" w:hint="cs"/>
          <w:color w:val="000000"/>
          <w:sz w:val="24"/>
          <w:szCs w:val="24"/>
          <w:cs/>
          <w:lang w:bidi="bn-IN"/>
        </w:rPr>
        <w:t xml:space="preserve">হ রাদিয়াল্লাহু আনহুকে সম্মান ও মর্যাদা দিয়ে বলেছিলেন, </w:t>
      </w:r>
    </w:p>
    <w:p w:rsidR="00C01BAF" w:rsidRPr="001F16DC" w:rsidRDefault="00C01BAF" w:rsidP="00CD4384">
      <w:pPr>
        <w:bidi/>
        <w:spacing w:after="0" w:line="240" w:lineRule="auto"/>
        <w:jc w:val="both"/>
        <w:rPr>
          <w:rFonts w:ascii="Traditional Arabic" w:cs="KFGQPC Uthman Taha Naskh"/>
          <w:color w:val="0000CC"/>
          <w:sz w:val="24"/>
          <w:szCs w:val="24"/>
          <w:lang w:bidi="bn-BD"/>
        </w:rPr>
      </w:pPr>
      <w:r w:rsidRPr="001F16DC">
        <w:rPr>
          <w:rFonts w:ascii="Traditional Arabic" w:cs="KFGQPC Uthman Taha Naskh" w:hint="eastAsia"/>
          <w:color w:val="0000CC"/>
          <w:sz w:val="24"/>
          <w:szCs w:val="24"/>
          <w:rtl/>
          <w:lang w:bidi="ar-EG"/>
        </w:rPr>
        <w:t>«</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سَيِّدُكُمُ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الْأَبْيَضُ</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الْجَعْدُ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عَمْرُو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الْجَمُوحِ</w:t>
      </w:r>
      <w:r w:rsidRPr="001F16DC">
        <w:rPr>
          <w:rFonts w:ascii="Traditional Arabic" w:cs="KFGQPC Uthman Taha Naskh" w:hint="eastAsia"/>
          <w:color w:val="0000CC"/>
          <w:sz w:val="24"/>
          <w:szCs w:val="24"/>
          <w:rtl/>
          <w:lang w:bidi="ar-EG"/>
        </w:rPr>
        <w:t>»</w:t>
      </w:r>
    </w:p>
    <w:p w:rsidR="00C01BAF" w:rsidRPr="001F16DC" w:rsidRDefault="00C01BAF" w:rsidP="00CD4384">
      <w:pPr>
        <w:spacing w:after="0" w:line="240" w:lineRule="auto"/>
        <w:jc w:val="both"/>
        <w:rPr>
          <w:rStyle w:val="rvts23"/>
          <w:rFonts w:ascii="Kalpurush" w:hAnsi="Kalpurush" w:cs="Kalpurush"/>
          <w:sz w:val="24"/>
          <w:szCs w:val="24"/>
          <w:cs/>
          <w:lang w:bidi="bn-BD"/>
        </w:rPr>
      </w:pPr>
      <w:r w:rsidRPr="001F16DC">
        <w:rPr>
          <w:rStyle w:val="rvts23"/>
          <w:rFonts w:ascii="Kalpurush" w:hAnsi="Kalpurush" w:cs="Kalpurush" w:hint="cs"/>
          <w:sz w:val="24"/>
          <w:szCs w:val="24"/>
          <w:cs/>
          <w:lang w:bidi="bn-BD"/>
        </w:rPr>
        <w:t>তোমাদের সর্দার হলো ফর্সা ও কোকড়ানো চুল বিশিষ্ট ‘আমর ইবন জামুহ।</w:t>
      </w:r>
      <w:r w:rsidRPr="001F16DC">
        <w:rPr>
          <w:rStyle w:val="FootnoteReference"/>
          <w:rFonts w:cs="Vrinda"/>
          <w:sz w:val="24"/>
          <w:szCs w:val="24"/>
          <w:cs/>
          <w:lang w:bidi="bn-BD"/>
        </w:rPr>
        <w:footnoteReference w:id="12"/>
      </w:r>
    </w:p>
    <w:p w:rsidR="00C01BAF" w:rsidRPr="001F16DC" w:rsidRDefault="00C01BAF" w:rsidP="00CD4384">
      <w:pPr>
        <w:bidi/>
        <w:spacing w:after="0" w:line="240" w:lineRule="auto"/>
        <w:jc w:val="both"/>
        <w:rPr>
          <w:rFonts w:ascii="Traditional Arabic" w:cs="KFGQPC Uthman Taha Naskh"/>
          <w:color w:val="0000CC"/>
          <w:sz w:val="24"/>
          <w:szCs w:val="24"/>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أَبِي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قَتَادَةَ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حَضَرَ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ذَلِكَ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عَمْرُو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الْجَمُوحِ</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أَرَأَيْتَ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قَاتَلْتُ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سَبِيلِ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حَتَّى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أُقْتَلَ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أَمْشِي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بِرِجْلِي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هَذِهِ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صَحِيحَةً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الْجَنَّةِ؟،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وَكَانَتْ</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رِجْلُهُ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عرْجَاءَ،</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نَعَمْ</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فَقَتَلُوهُ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يَوْمَ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أُحُدٍ</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هُوَ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وَابْنُ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أَخِيهِ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وَمَوْلًى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لَهُمْ،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فَمَرَّ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فَقَالَ</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كَأَنِّي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أَنْظُرُ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إِلَيْكَ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تَمْشِي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بِرِجْلِكَ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هَذِهِ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صَحِيحَةً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الْجَنَّةِ</w:t>
      </w:r>
      <w:r w:rsidRPr="001F16DC">
        <w:rPr>
          <w:rFonts w:ascii="Traditional Arabic" w:cs="KFGQPC Uthman Taha Naskh"/>
          <w:color w:val="0000CC"/>
          <w:sz w:val="24"/>
          <w:szCs w:val="24"/>
          <w:rtl/>
          <w:lang w:bidi="ar-EG"/>
        </w:rPr>
        <w:t xml:space="preserve"> ". </w:t>
      </w:r>
      <w:r w:rsidRPr="001F16DC">
        <w:rPr>
          <w:rFonts w:ascii="Traditional Arabic" w:cs="KFGQPC Uthman Taha Naskh" w:hint="cs"/>
          <w:color w:val="0000CC"/>
          <w:sz w:val="24"/>
          <w:szCs w:val="24"/>
          <w:rtl/>
          <w:lang w:bidi="ar-EG"/>
        </w:rPr>
        <w:t>فَأَمَرَ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بِهِمَا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وَبِمَوْلَاهُمَا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فَجُعِلُوا</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فِي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قَبْرٍ</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وَاحِدٍ</w:t>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sz w:val="24"/>
          <w:szCs w:val="24"/>
          <w:cs/>
          <w:lang w:bidi="bn-BD"/>
        </w:rPr>
        <w:t xml:space="preserve"> আবূ কাতাদাহ রাদিয়াল্লাহু ‘আনহু থেকে বর্ণিত, তিনি বলে</w:t>
      </w:r>
      <w:r w:rsidR="00411716">
        <w:rPr>
          <w:rStyle w:val="rvts23"/>
          <w:rFonts w:ascii="Kalpurush" w:hAnsi="Kalpurush" w:cs="Kalpurush" w:hint="cs"/>
          <w:sz w:val="24"/>
          <w:szCs w:val="24"/>
          <w:cs/>
          <w:lang w:bidi="bn-BD"/>
        </w:rPr>
        <w:t>ন</w:t>
      </w:r>
      <w:r w:rsidRPr="001F16DC">
        <w:rPr>
          <w:rStyle w:val="rvts23"/>
          <w:rFonts w:ascii="Kalpurush" w:hAnsi="Kalpurush" w:cs="Kalpurush"/>
          <w:sz w:val="24"/>
          <w:szCs w:val="24"/>
          <w:cs/>
          <w:lang w:bidi="bn-BD"/>
        </w:rPr>
        <w:t xml:space="preserve">, একবার ‘আমর ইবন জামুহ রাদিয়াল্লাহু ‘আনহু রাসূলুল্লাহ সাল্লাল্লাহু আলাইহি ওয়াসাল্লামের কাছে এসে বললেন, ইয়া রাসূলুল্লাহ! আমি যদি আল্লাহর পথে জিহাদ করে শহীদ হই তাহলে জান্নাতে আমি কি সুস্থ স্বাভাবিক পায়ে হাঁটতে পারব? তার পা পঙ্গু ছিল। রাসূল সাল্লাল্লাহু আলাইহি ওয়াসাল্লাম বললেন, হ্যাঁ। অহুদের যুদ্ধে তিনি, তার এক ভাইপো ও তাদের একজন দাস শহীদ হন। তার কাছ দিয়ে রাসূল সাল্লাল্লাহু আলাইহি ওয়াসাল্লাম যাওয়ার সময় তাকে লক্ষ্য করে বললেন, “আমি যেন তোমাকে জান্নাতে সুস্থ স্বাভাবিক পায়ে হাঁটতে দেখতেছি”। রাসূল সাল্লাল্লাহু আলাইহি ওয়াসাল্লাম তাদের দু’জন ও গোলামকে এক কবরে দাফন করতে আদেশ দিলেন, ফলে তারা তাদেরকে এক কবরে দাফন করলেন। </w:t>
      </w:r>
      <w:r w:rsidRPr="001F16DC">
        <w:rPr>
          <w:rStyle w:val="FootnoteReference"/>
          <w:rFonts w:ascii="Kalpurush" w:hAnsi="Kalpurush" w:cs="Kalpurush"/>
          <w:sz w:val="24"/>
          <w:szCs w:val="24"/>
          <w:cs/>
          <w:lang w:bidi="bn-BD"/>
        </w:rPr>
        <w:footnoteReference w:id="13"/>
      </w:r>
    </w:p>
    <w:p w:rsidR="00C01BAF" w:rsidRPr="001F16DC" w:rsidRDefault="00C01BAF" w:rsidP="00CD4384">
      <w:pPr>
        <w:autoSpaceDE w:val="0"/>
        <w:autoSpaceDN w:val="0"/>
        <w:bidi/>
        <w:adjustRightInd w:val="0"/>
        <w:spacing w:after="0" w:line="240" w:lineRule="auto"/>
        <w:jc w:val="both"/>
        <w:rPr>
          <w:rFonts w:ascii="Traditional Arabic" w:cs="KFGQPC Uthman Taha Naskh"/>
          <w:color w:val="0000CC"/>
          <w:sz w:val="24"/>
          <w:szCs w:val="24"/>
          <w:rtl/>
          <w:lang w:bidi="ar-EG"/>
        </w:rPr>
      </w:pPr>
      <w:r w:rsidRPr="001F16DC">
        <w:rPr>
          <w:rFonts w:ascii="Traditional Arabic" w:cs="KFGQPC Uthman Taha Naskh" w:hint="cs"/>
          <w:color w:val="0000CC"/>
          <w:sz w:val="24"/>
          <w:szCs w:val="24"/>
          <w:rtl/>
          <w:lang w:bidi="ar-EG"/>
        </w:rPr>
        <w:t>عَنْ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أَنَسِ</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مَالِكٍ،</w:t>
      </w:r>
      <w:r w:rsidRPr="001F16DC">
        <w:rPr>
          <w:rFonts w:ascii="Traditional Arabic" w:cs="KFGQPC Uthman Taha Naskh"/>
          <w:color w:val="0000CC"/>
          <w:sz w:val="24"/>
          <w:szCs w:val="24"/>
          <w:rtl/>
          <w:lang w:bidi="ar-EG"/>
        </w:rPr>
        <w:t xml:space="preserve"> </w:t>
      </w:r>
      <w:r w:rsidRPr="001F16DC">
        <w:rPr>
          <w:rFonts w:ascii="Traditional Arabic" w:cs="KFGQPC Uthman Taha Naskh" w:hint="eastAsia"/>
          <w:color w:val="0000CC"/>
          <w:sz w:val="24"/>
          <w:szCs w:val="24"/>
          <w:rtl/>
          <w:lang w:bidi="ar-EG"/>
        </w:rPr>
        <w:t>«</w:t>
      </w:r>
      <w:r w:rsidRPr="001F16DC">
        <w:rPr>
          <w:rFonts w:ascii="Traditional Arabic" w:cs="KFGQPC Uthman Taha Naskh" w:hint="cs"/>
          <w:color w:val="0000CC"/>
          <w:sz w:val="24"/>
          <w:szCs w:val="24"/>
          <w:rtl/>
          <w:lang w:bidi="ar-EG"/>
        </w:rPr>
        <w:t>أَنَّ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رَسُولَ</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صَلَّى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اللهُ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عَلَيْهِ</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وَسَلَّمَ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اسْتَخْلَفَ</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ابْنَ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مَكْتُومٍ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عَلَى</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الْمَدِينَةِ</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مَرَّتَيْنِ</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يُصَلِّي</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بِهِمْ</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وَهُوَ</w:t>
      </w:r>
      <w:r w:rsidRPr="001F16DC">
        <w:rPr>
          <w:rFonts w:ascii="Traditional Arabic" w:cs="KFGQPC Uthman Taha Naskh"/>
          <w:color w:val="0000CC"/>
          <w:sz w:val="24"/>
          <w:szCs w:val="24"/>
          <w:rtl/>
          <w:lang w:bidi="ar-EG"/>
        </w:rPr>
        <w:t xml:space="preserve"> </w:t>
      </w:r>
      <w:r w:rsidRPr="001F16DC">
        <w:rPr>
          <w:rFonts w:ascii="Traditional Arabic" w:cs="KFGQPC Uthman Taha Naskh" w:hint="cs"/>
          <w:color w:val="0000CC"/>
          <w:sz w:val="24"/>
          <w:szCs w:val="24"/>
          <w:rtl/>
          <w:lang w:bidi="ar-EG"/>
        </w:rPr>
        <w:t>أَعْمَى</w:t>
      </w:r>
      <w:r w:rsidRPr="001F16DC">
        <w:rPr>
          <w:rFonts w:ascii="Traditional Arabic" w:cs="KFGQPC Uthman Taha Naskh" w:hint="eastAsia"/>
          <w:color w:val="0000CC"/>
          <w:sz w:val="24"/>
          <w:szCs w:val="24"/>
          <w:rtl/>
          <w:lang w:bidi="ar-EG"/>
        </w:rPr>
        <w:t>»</w:t>
      </w:r>
    </w:p>
    <w:p w:rsidR="00C01BAF" w:rsidRPr="001F16DC" w:rsidRDefault="00C01BAF" w:rsidP="00CD4384">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আনাস ইবন মালিক রাদিয়াল্লাহু ‘আনহু থেকে বর্ণিত, তিনি বলেন, রাসূলুল্লাহ সাল্লাল্লাহু আলাইহি ওয়াসাল্লাম ইবন উম্মে মাকতুম রাদিয়াল্লাহু ‘আনহুকে মদীনায় দু’বার </w:t>
      </w:r>
      <w:r w:rsidR="00411716">
        <w:rPr>
          <w:rStyle w:val="rvts23"/>
          <w:rFonts w:ascii="Kalpurush" w:hAnsi="Kalpurush" w:cs="Kalpurush" w:hint="cs"/>
          <w:sz w:val="24"/>
          <w:szCs w:val="24"/>
          <w:cs/>
          <w:lang w:bidi="bn-BD"/>
        </w:rPr>
        <w:t xml:space="preserve">তাঁর </w:t>
      </w:r>
      <w:r w:rsidRPr="001F16DC">
        <w:rPr>
          <w:rStyle w:val="rvts23"/>
          <w:rFonts w:ascii="Kalpurush" w:hAnsi="Kalpurush" w:cs="Kalpurush" w:hint="cs"/>
          <w:sz w:val="24"/>
          <w:szCs w:val="24"/>
          <w:cs/>
          <w:lang w:bidi="bn-BD"/>
        </w:rPr>
        <w:t xml:space="preserve">স্থলাভিষিক্ত করেছেন, তিনি অন্ধ হওয়া সত্বেও সালাতের ইমামতি করেছেন। </w:t>
      </w:r>
      <w:r w:rsidRPr="001F16DC">
        <w:rPr>
          <w:rStyle w:val="FootnoteReference"/>
          <w:rFonts w:ascii="Kalpurush" w:hAnsi="Kalpurush" w:cs="Kalpurush"/>
          <w:sz w:val="24"/>
          <w:szCs w:val="24"/>
          <w:cs/>
          <w:lang w:bidi="bn-BD"/>
        </w:rPr>
        <w:footnoteReference w:id="14"/>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ইসলামের খলিফাগণও প্রতিবন্ধীদের ব্যাপারে রাসূল সাল্লাল্লাহু আলাইহি ওয়াসাল্লামের পথ অনুসরণ করেছেন। তারা রাষ্ট্রীয়ভাবে প্রতিবন্ধীদের শারীরিক, সামাজিক, অর্থনৈতিক, মানসিক ও তাদের সব ধরণের প্রয়োজন</w:t>
      </w:r>
      <w:r w:rsidR="00411716">
        <w:rPr>
          <w:rStyle w:val="rvts23"/>
          <w:rFonts w:ascii="Kalpurush" w:hAnsi="Kalpurush" w:cs="Kalpurush" w:hint="cs"/>
          <w:sz w:val="24"/>
          <w:szCs w:val="24"/>
          <w:cs/>
          <w:lang w:bidi="bn-BD"/>
        </w:rPr>
        <w:t xml:space="preserve"> </w:t>
      </w:r>
      <w:r w:rsidRPr="001F16DC">
        <w:rPr>
          <w:rStyle w:val="rvts23"/>
          <w:rFonts w:ascii="Kalpurush" w:hAnsi="Kalpurush" w:cs="Kalpurush" w:hint="cs"/>
          <w:sz w:val="24"/>
          <w:szCs w:val="24"/>
          <w:cs/>
          <w:lang w:bidi="bn-BD"/>
        </w:rPr>
        <w:t>পূরণ করেছেন। খলিফা উমর ইবন আব্দুল আ</w:t>
      </w:r>
      <w:r w:rsidR="00411716">
        <w:rPr>
          <w:rStyle w:val="rvts23"/>
          <w:rFonts w:ascii="Kalpurush" w:hAnsi="Kalpurush" w:cs="Kalpurush" w:hint="cs"/>
          <w:sz w:val="24"/>
          <w:szCs w:val="24"/>
          <w:cs/>
          <w:lang w:bidi="bn-BD"/>
        </w:rPr>
        <w:t>যীয</w:t>
      </w:r>
      <w:r w:rsidRPr="001F16DC">
        <w:rPr>
          <w:rStyle w:val="rvts23"/>
          <w:rFonts w:ascii="Kalpurush" w:hAnsi="Kalpurush" w:cs="Kalpurush" w:hint="cs"/>
          <w:sz w:val="24"/>
          <w:szCs w:val="24"/>
          <w:cs/>
          <w:lang w:bidi="bn-BD"/>
        </w:rPr>
        <w:t xml:space="preserve"> রাসূল সাল্লাল্লাহু আলাইহি ওয়াস</w:t>
      </w:r>
      <w:r w:rsidR="00411716">
        <w:rPr>
          <w:rStyle w:val="rvts23"/>
          <w:rFonts w:ascii="Kalpurush" w:hAnsi="Kalpurush" w:cs="Kalpurush" w:hint="cs"/>
          <w:sz w:val="24"/>
          <w:szCs w:val="24"/>
          <w:cs/>
          <w:lang w:bidi="bn-BD"/>
        </w:rPr>
        <w:t>াল্লামের এ মহান উদার পন্থা অনুস</w:t>
      </w:r>
      <w:r w:rsidRPr="001F16DC">
        <w:rPr>
          <w:rStyle w:val="rvts23"/>
          <w:rFonts w:ascii="Kalpurush" w:hAnsi="Kalpurush" w:cs="Kalpurush" w:hint="cs"/>
          <w:sz w:val="24"/>
          <w:szCs w:val="24"/>
          <w:cs/>
          <w:lang w:bidi="bn-BD"/>
        </w:rPr>
        <w:t xml:space="preserve">রণ করে সব </w:t>
      </w:r>
      <w:r w:rsidR="00411716">
        <w:rPr>
          <w:rStyle w:val="rvts23"/>
          <w:rFonts w:ascii="Kalpurush" w:hAnsi="Kalpurush" w:cs="Kalpurush" w:hint="cs"/>
          <w:sz w:val="24"/>
          <w:szCs w:val="24"/>
          <w:cs/>
          <w:lang w:bidi="bn-BD"/>
        </w:rPr>
        <w:t xml:space="preserve">প্রদেশে </w:t>
      </w:r>
      <w:r w:rsidRPr="001F16DC">
        <w:rPr>
          <w:rStyle w:val="rvts23"/>
          <w:rFonts w:ascii="Kalpurush" w:hAnsi="Kalpurush" w:cs="Kalpurush" w:hint="cs"/>
          <w:sz w:val="24"/>
          <w:szCs w:val="24"/>
          <w:cs/>
          <w:lang w:bidi="bn-BD"/>
        </w:rPr>
        <w:t xml:space="preserve">ফরমান জারি করলেন যে, সব অন্ধ, অক্ষম, প্লেগ রোগী ও এমন অঙ্গ বৈকল্য যা তাকে সালাতে যেতে বাঁধা দেয় তাদের পরিসংখ্যান করতে আদেশ করেন। ফলে তারা এ সব লোকের তালিকা করে খলিফার কাছে পেশ করলে তিনি প্রত্যেক অন্ধের জন্য একজন সাহায্যকারী নিয়োগ করেন, আর প্রতি দু’জন প্রতিবন্ধীর জন্য একজন খাদেম নিযুক্ত করেন যে তাদের দেখা শুনা ও সেবা করবে। </w:t>
      </w:r>
    </w:p>
    <w:p w:rsidR="00C01BAF" w:rsidRPr="001F16DC" w:rsidRDefault="00C01BAF" w:rsidP="00CD4384">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এমনিভাবে তিনি সব প্রতিবন্ধীর পরিসংখ্যান করেন এবং সবার জন্য সাহায্যকারী ও খাদেম নিযুক্ত করেন যাতে তারা সালাতে উপস্থিত হতে পারে। </w:t>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একই কাজ উমাইয়া খলিফা ওয়ালিদ ইবন আব্দুল মালিক করেছেন। তিনি সর্বপ্রথম প্রতিবন্ধীদের দেখাশুনার জন্য বিশেষ ধরণের শিক্ষা প্রতিষ্ঠান ও সেবাকেন্দ্র প্রতিষ্ঠা করেন। তিনি ৮৮ হিজরী মোতাবেক ৭০৭ খ্রীস্টাব্দে তাদের দেখবালের জন্য বিশেষ সংস্থা প্রতিষ্ঠা করেন। এতে তিনি ডাক্তার ও সেবক নিয়োগ করেন, তাদের জন্য বেতন প্রচল</w:t>
      </w:r>
      <w:r w:rsidR="00411716">
        <w:rPr>
          <w:rStyle w:val="rvts23"/>
          <w:rFonts w:ascii="Kalpurush" w:hAnsi="Kalpurush" w:cs="Kalpurush" w:hint="cs"/>
          <w:sz w:val="24"/>
          <w:szCs w:val="24"/>
          <w:cs/>
          <w:lang w:bidi="bn-BD"/>
        </w:rPr>
        <w:t>ন</w:t>
      </w:r>
      <w:r w:rsidRPr="001F16DC">
        <w:rPr>
          <w:rStyle w:val="rvts23"/>
          <w:rFonts w:ascii="Kalpurush" w:hAnsi="Kalpurush" w:cs="Kalpurush" w:hint="cs"/>
          <w:sz w:val="24"/>
          <w:szCs w:val="24"/>
          <w:cs/>
          <w:lang w:bidi="bn-BD"/>
        </w:rPr>
        <w:t xml:space="preserve"> করেন। প্রতিবন্ধীদেরকে নিয়মিত ভাতা প্রদান করেন। তিনি তাদেরকে বলেন, তোমরা মানুষের কাছে সাহায্য প্রার্থনা করবে না। এভাবে তিনি তাদেরকে মানুষের কাছে হাত পাতা থেকে মুক্ত করেন। সব অক্ষম, পঙ্গু ও অন্ধের জন্য খাদেম নিযুক্ত করেন। </w:t>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মামালিকদের যুগে সুলতান </w:t>
      </w:r>
      <w:r w:rsidR="00411716">
        <w:rPr>
          <w:rStyle w:val="rvts23"/>
          <w:rFonts w:ascii="Kalpurush" w:hAnsi="Kalpurush" w:cs="Kalpurush" w:hint="cs"/>
          <w:sz w:val="24"/>
          <w:szCs w:val="24"/>
          <w:cs/>
          <w:lang w:bidi="bn-BD"/>
        </w:rPr>
        <w:t>ক্বা</w:t>
      </w:r>
      <w:r w:rsidRPr="001F16DC">
        <w:rPr>
          <w:rStyle w:val="rvts23"/>
          <w:rFonts w:ascii="Kalpurush" w:hAnsi="Kalpurush" w:cs="Kalpurush" w:hint="cs"/>
          <w:sz w:val="24"/>
          <w:szCs w:val="24"/>
          <w:cs/>
          <w:lang w:bidi="bn-BD"/>
        </w:rPr>
        <w:t>লাউন প্রতিবন্ধীদের জন্য মারিসতান তথা হাসপাতাল নির্মাণ করেন, এতে প্রতিবন্ধী রোগীরা বিশেষ চিকিৎসা ও সুযোগ সুবিধা পেতো। রোগীর চিকিৎসা শেষে তাদেরকে বিশেষ ভাতা দে</w:t>
      </w:r>
      <w:r w:rsidR="00411716">
        <w:rPr>
          <w:rStyle w:val="rvts23"/>
          <w:rFonts w:ascii="Kalpurush" w:hAnsi="Kalpurush" w:cs="Kalpurush" w:hint="cs"/>
          <w:sz w:val="24"/>
          <w:szCs w:val="24"/>
          <w:cs/>
          <w:lang w:bidi="bn-BD"/>
        </w:rPr>
        <w:t>ও</w:t>
      </w:r>
      <w:r w:rsidRPr="001F16DC">
        <w:rPr>
          <w:rStyle w:val="rvts23"/>
          <w:rFonts w:ascii="Kalpurush" w:hAnsi="Kalpurush" w:cs="Kalpurush" w:hint="cs"/>
          <w:sz w:val="24"/>
          <w:szCs w:val="24"/>
          <w:cs/>
          <w:lang w:bidi="bn-BD"/>
        </w:rPr>
        <w:t xml:space="preserve">য়া হতো যা দ্বারা তারা সম্পূর্ণ আরোগ্যলাভ পর্যন্ত কাজ না করে চলতে পারত। </w:t>
      </w:r>
    </w:p>
    <w:p w:rsidR="00C01BAF" w:rsidRPr="00816C1B" w:rsidRDefault="00C01BAF" w:rsidP="00CD4384">
      <w:pPr>
        <w:spacing w:after="0" w:line="240" w:lineRule="auto"/>
        <w:jc w:val="both"/>
        <w:rPr>
          <w:rStyle w:val="rvts23"/>
          <w:rFonts w:ascii="Kalpurush" w:hAnsi="Kalpurush" w:cs="Kalpurush"/>
          <w:b/>
          <w:bCs/>
          <w:color w:val="C00000"/>
          <w:sz w:val="24"/>
          <w:szCs w:val="24"/>
          <w:lang w:bidi="bn-BD"/>
        </w:rPr>
      </w:pPr>
      <w:r w:rsidRPr="00816C1B">
        <w:rPr>
          <w:rStyle w:val="rvts23"/>
          <w:rFonts w:ascii="Kalpurush" w:hAnsi="Kalpurush" w:cs="Kalpurush" w:hint="cs"/>
          <w:b/>
          <w:bCs/>
          <w:color w:val="C00000"/>
          <w:sz w:val="24"/>
          <w:szCs w:val="24"/>
          <w:cs/>
          <w:lang w:bidi="bn-BD"/>
        </w:rPr>
        <w:t>প্রতিবন্ধীরা ইসলামের ছায়াতলে অনন্য সম্মান ও মর্যাদার অধিকারী:</w:t>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ইসলামী জীবন ব্যবস্থায় প্রতিবন্ধীরা বিশেষ সম্মান ও মর্যাদা ভোগ করে থাকেন যা অন্য কোন সমাজে পাওয়া সম্ভব নয়। যেমন, </w:t>
      </w:r>
    </w:p>
    <w:p w:rsidR="00C01BAF" w:rsidRPr="001F16DC" w:rsidRDefault="00C01BAF" w:rsidP="00411716">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রাসূল সাল্লাল্লাহু আলাইহি ওয়াসাল্লাম আব্দুল্লাহ ইবন উম্মে মাকতুমকে তাঁর স্থলাভিষিক্ত করেছেন। তিনি বিভিন্ন যুদ্ধ ও বিদায় হজ্জের সময় তাকে মদীনায় চৌদ্দবার স্থলাভিষিক্ত করেছেন। এ সম্মানিত সাহাবী কাদেসিয়ার যুদ্ধে অংশগ্রহণ করেন এবং সে যুদ্ধে শহীদ হন। তিনি অন্ধ হওয়া</w:t>
      </w:r>
      <w:r w:rsidR="00411716">
        <w:rPr>
          <w:rStyle w:val="rvts23"/>
          <w:rFonts w:ascii="Kalpurush" w:hAnsi="Kalpurush" w:cs="Kalpurush" w:hint="cs"/>
          <w:sz w:val="24"/>
          <w:szCs w:val="24"/>
          <w:cs/>
          <w:lang w:bidi="bn-BD"/>
        </w:rPr>
        <w:t xml:space="preserve"> সত্বেও সেদিন তাঁর হাতে মুসলিমগণে</w:t>
      </w:r>
      <w:r w:rsidRPr="001F16DC">
        <w:rPr>
          <w:rStyle w:val="rvts23"/>
          <w:rFonts w:ascii="Kalpurush" w:hAnsi="Kalpurush" w:cs="Kalpurush" w:hint="cs"/>
          <w:sz w:val="24"/>
          <w:szCs w:val="24"/>
          <w:cs/>
          <w:lang w:bidi="bn-BD"/>
        </w:rPr>
        <w:t>র ঝাণ্ডা ছিল। তাঁর প্রতিবন্ধী</w:t>
      </w:r>
      <w:r w:rsidR="00411716">
        <w:rPr>
          <w:rStyle w:val="rvts23"/>
          <w:rFonts w:ascii="Kalpurush" w:hAnsi="Kalpurush" w:cs="Kalpurush" w:hint="cs"/>
          <w:sz w:val="24"/>
          <w:szCs w:val="24"/>
          <w:cs/>
          <w:lang w:bidi="bn-BD"/>
        </w:rPr>
        <w:t xml:space="preserve"> হওয়া </w:t>
      </w:r>
      <w:r w:rsidRPr="001F16DC">
        <w:rPr>
          <w:rStyle w:val="rvts23"/>
          <w:rFonts w:ascii="Kalpurush" w:hAnsi="Kalpurush" w:cs="Kalpurush" w:hint="cs"/>
          <w:sz w:val="24"/>
          <w:szCs w:val="24"/>
          <w:cs/>
          <w:lang w:bidi="bn-BD"/>
        </w:rPr>
        <w:t>তাকে সম্মান ও গুরুত্ব দিতে ইসলাম সংকোচ ও বাঁধা দেয়</w:t>
      </w:r>
      <w:r w:rsidR="00411716">
        <w:rPr>
          <w:rStyle w:val="rvts23"/>
          <w:rFonts w:ascii="Kalpurush" w:hAnsi="Kalpurush" w:cs="Kalpurush" w:hint="cs"/>
          <w:sz w:val="24"/>
          <w:szCs w:val="24"/>
          <w:cs/>
          <w:lang w:bidi="bn-BD"/>
        </w:rPr>
        <w:t xml:space="preserve"> </w:t>
      </w:r>
      <w:r w:rsidRPr="001F16DC">
        <w:rPr>
          <w:rStyle w:val="rvts23"/>
          <w:rFonts w:ascii="Kalpurush" w:hAnsi="Kalpurush" w:cs="Kalpurush" w:hint="cs"/>
          <w:sz w:val="24"/>
          <w:szCs w:val="24"/>
          <w:cs/>
          <w:lang w:bidi="bn-BD"/>
        </w:rPr>
        <w:t>নি।</w:t>
      </w:r>
    </w:p>
    <w:p w:rsidR="00C01BAF" w:rsidRPr="001F16DC" w:rsidRDefault="00411716" w:rsidP="00CD4384">
      <w:pPr>
        <w:spacing w:after="0" w:line="240" w:lineRule="auto"/>
        <w:jc w:val="both"/>
        <w:rPr>
          <w:rStyle w:val="rvts23"/>
          <w:rFonts w:ascii="Kalpurush" w:hAnsi="Kalpurush" w:cs="Kalpurush"/>
          <w:sz w:val="24"/>
          <w:szCs w:val="24"/>
          <w:lang w:bidi="bn-BD"/>
        </w:rPr>
      </w:pPr>
      <w:r>
        <w:rPr>
          <w:rStyle w:val="rvts23"/>
          <w:rFonts w:ascii="Kalpurush" w:hAnsi="Kalpurush" w:cs="Kalpurush" w:hint="cs"/>
          <w:sz w:val="24"/>
          <w:szCs w:val="24"/>
          <w:cs/>
          <w:lang w:bidi="bn-BD"/>
        </w:rPr>
        <w:t>আরেক সাহাবী মু‘আ</w:t>
      </w:r>
      <w:r w:rsidR="00C01BAF" w:rsidRPr="001F16DC">
        <w:rPr>
          <w:rStyle w:val="rvts23"/>
          <w:rFonts w:ascii="Kalpurush" w:hAnsi="Kalpurush" w:cs="Kalpurush" w:hint="cs"/>
          <w:sz w:val="24"/>
          <w:szCs w:val="24"/>
          <w:cs/>
          <w:lang w:bidi="bn-BD"/>
        </w:rPr>
        <w:t>য ইবন জাবাল রাদিয়াল্লাহু আনহুকে রাসূল সাল্লাল্লাহু আলাইহি ওয়াসাল্লাম ইয়ামেনের গভর্ণর করে পাঠান। বরং তিনি ইয়ামেনবাসির কাছে লিখে পাঠান যে, “আমি আমার পরিবারের উত্তম একজনকে তোমাদের কাছে পাঠালা</w:t>
      </w:r>
      <w:r w:rsidR="006E216D">
        <w:rPr>
          <w:rStyle w:val="rvts23"/>
          <w:rFonts w:ascii="Kalpurush" w:hAnsi="Kalpurush" w:cs="Kalpurush" w:hint="cs"/>
          <w:sz w:val="24"/>
          <w:szCs w:val="24"/>
          <w:cs/>
          <w:lang w:bidi="bn-BD"/>
        </w:rPr>
        <w:t>ম”। অথচ মু‘আ</w:t>
      </w:r>
      <w:r w:rsidR="00C01BAF" w:rsidRPr="001F16DC">
        <w:rPr>
          <w:rStyle w:val="rvts23"/>
          <w:rFonts w:ascii="Kalpurush" w:hAnsi="Kalpurush" w:cs="Kalpurush" w:hint="cs"/>
          <w:sz w:val="24"/>
          <w:szCs w:val="24"/>
          <w:cs/>
          <w:lang w:bidi="bn-BD"/>
        </w:rPr>
        <w:t xml:space="preserve">য রাদিয়াল্লাহু আনহু একজন পঙ্গু ছিলেন। তাঁর পঙ্গুত্ব ইসলামী রাষ্ট্রের রাজনৈতিক ও সামাজিক মর্যাদা লাভে বাঁধা দেয়নি। </w:t>
      </w:r>
    </w:p>
    <w:p w:rsidR="00C01BAF" w:rsidRPr="001F16DC" w:rsidRDefault="00C01BAF" w:rsidP="006E216D">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আরেক সম্মানিত সাহাবী আব্দুল্লাহ ইবন আব্বাস রাদিয়াল্লাহু আনহু, যিনি উম্মতের মহাপ</w:t>
      </w:r>
      <w:r w:rsidR="006E216D">
        <w:rPr>
          <w:rStyle w:val="rvts23"/>
          <w:rFonts w:ascii="Kalpurush" w:hAnsi="Kalpurush" w:cs="Kalpurush" w:hint="cs"/>
          <w:sz w:val="24"/>
          <w:szCs w:val="24"/>
          <w:cs/>
          <w:lang w:bidi="bn-BD"/>
        </w:rPr>
        <w:t>ণ্ডি</w:t>
      </w:r>
      <w:r w:rsidRPr="001F16DC">
        <w:rPr>
          <w:rStyle w:val="rvts23"/>
          <w:rFonts w:ascii="Kalpurush" w:hAnsi="Kalpurush" w:cs="Kalpurush" w:hint="cs"/>
          <w:sz w:val="24"/>
          <w:szCs w:val="24"/>
          <w:cs/>
          <w:lang w:bidi="bn-BD"/>
        </w:rPr>
        <w:t>ত, আল কুরআনের ভাষ্যক</w:t>
      </w:r>
      <w:r w:rsidR="006E216D">
        <w:rPr>
          <w:rStyle w:val="rvts23"/>
          <w:rFonts w:ascii="Kalpurush" w:hAnsi="Kalpurush" w:cs="Kalpurush" w:hint="cs"/>
          <w:sz w:val="24"/>
          <w:szCs w:val="24"/>
          <w:cs/>
          <w:lang w:bidi="bn-BD"/>
        </w:rPr>
        <w:t>া</w:t>
      </w:r>
      <w:r w:rsidRPr="001F16DC">
        <w:rPr>
          <w:rStyle w:val="rvts23"/>
          <w:rFonts w:ascii="Kalpurush" w:hAnsi="Kalpurush" w:cs="Kalpurush" w:hint="cs"/>
          <w:sz w:val="24"/>
          <w:szCs w:val="24"/>
          <w:cs/>
          <w:lang w:bidi="bn-BD"/>
        </w:rPr>
        <w:t>র ছিলেন, তাঁর যুগে তিনি ইলমের ভা</w:t>
      </w:r>
      <w:r w:rsidR="006E216D">
        <w:rPr>
          <w:rStyle w:val="rvts23"/>
          <w:rFonts w:ascii="Kalpurush" w:hAnsi="Kalpurush" w:cs="Kalpurush" w:hint="cs"/>
          <w:sz w:val="24"/>
          <w:szCs w:val="24"/>
          <w:cs/>
          <w:lang w:bidi="bn-BD"/>
        </w:rPr>
        <w:t>ণ্ডা</w:t>
      </w:r>
      <w:r w:rsidRPr="001F16DC">
        <w:rPr>
          <w:rStyle w:val="rvts23"/>
          <w:rFonts w:ascii="Kalpurush" w:hAnsi="Kalpurush" w:cs="Kalpurush" w:hint="cs"/>
          <w:sz w:val="24"/>
          <w:szCs w:val="24"/>
          <w:cs/>
          <w:lang w:bidi="bn-BD"/>
        </w:rPr>
        <w:t xml:space="preserve">র জমা করেছিলেন ফলে শরয়ী ইলমের ব্যাপারে তিনি উম্মতের জন্য রেফারেন্স হিসেবে পরিগণিত হয়েছেন। তার চক্ষু শক্তি না থাকা সত্বেও সব চক্ষুবান তাঁর কাছে ফতওয়া জিজ্ঞেস করতেন। ইবন আব্বাস রাদিয়াল্লাহু ‘আনহু তাঁর অবস্থা সম্পর্কে বলেন, </w:t>
      </w:r>
    </w:p>
    <w:p w:rsidR="00C01BAF" w:rsidRPr="006E216D" w:rsidRDefault="00C01BAF" w:rsidP="00CD4384">
      <w:pPr>
        <w:spacing w:after="0" w:line="240" w:lineRule="auto"/>
        <w:jc w:val="both"/>
        <w:rPr>
          <w:rStyle w:val="rvts23"/>
          <w:rFonts w:ascii="Kalpurush" w:hAnsi="Kalpurush" w:cs="Kalpurush"/>
          <w:sz w:val="24"/>
          <w:szCs w:val="24"/>
          <w:lang w:bidi="bn-BD"/>
        </w:rPr>
      </w:pPr>
      <w:r w:rsidRPr="006E216D">
        <w:rPr>
          <w:rStyle w:val="rvts23"/>
          <w:rFonts w:ascii="Kalpurush" w:hAnsi="Kalpurush" w:cs="Kalpurush" w:hint="cs"/>
          <w:sz w:val="24"/>
          <w:szCs w:val="24"/>
          <w:cs/>
          <w:lang w:bidi="bn-BD"/>
        </w:rPr>
        <w:t>যদিও আল্লাহ আমার চোখের আলো নিয়ে গেছেন, তবে আমার জবান ও শ্রবণ শক্তিতে রয়েছে আলো।</w:t>
      </w:r>
    </w:p>
    <w:p w:rsidR="00C01BAF" w:rsidRPr="006E216D" w:rsidRDefault="00C01BAF" w:rsidP="006E216D">
      <w:pPr>
        <w:spacing w:after="0" w:line="240" w:lineRule="auto"/>
        <w:jc w:val="both"/>
        <w:rPr>
          <w:rStyle w:val="rvts23"/>
          <w:rFonts w:ascii="Kalpurush" w:hAnsi="Kalpurush" w:cs="Kalpurush"/>
          <w:sz w:val="24"/>
          <w:szCs w:val="24"/>
          <w:lang w:bidi="bn-BD"/>
        </w:rPr>
      </w:pPr>
      <w:r w:rsidRPr="006E216D">
        <w:rPr>
          <w:rStyle w:val="rvts23"/>
          <w:rFonts w:ascii="Kalpurush" w:hAnsi="Kalpurush" w:cs="Kalpurush" w:hint="cs"/>
          <w:sz w:val="24"/>
          <w:szCs w:val="24"/>
          <w:cs/>
          <w:lang w:bidi="bn-BD"/>
        </w:rPr>
        <w:t xml:space="preserve">আমার অন্তর পবিত্র ও প্রখর, আর আমার বুদ্ধিমত্তা হলো সরল সঠিক, আমার মুখে আছে সত্য বলতে ধারালো তলোয়ারের ন্যায় শক্তি। </w:t>
      </w:r>
    </w:p>
    <w:p w:rsidR="00C01BAF" w:rsidRPr="001F16DC" w:rsidRDefault="00C01BAF" w:rsidP="006E216D">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বাশশার ইবন বুরদ, যিনি তাঁর যুগের অন্ধ কবিদের অন্যতম ছিলেন। তাঁর অনেক কবিতাই বর্তমান যুগেও বহুল প্রচলিত ও প্রসারিত হয়ে আছে। </w:t>
      </w:r>
      <w:r>
        <w:rPr>
          <w:rStyle w:val="rvts23"/>
          <w:rFonts w:ascii="Kalpurush" w:hAnsi="Kalpurush" w:cs="Kalpurush" w:hint="cs"/>
          <w:sz w:val="24"/>
          <w:szCs w:val="24"/>
          <w:cs/>
          <w:lang w:bidi="bn-BD"/>
        </w:rPr>
        <w:t>অনেক</w:t>
      </w:r>
      <w:r w:rsidRPr="001F16DC">
        <w:rPr>
          <w:rStyle w:val="rvts23"/>
          <w:rFonts w:ascii="Kalpurush" w:hAnsi="Kalpurush" w:cs="Kalpurush" w:hint="cs"/>
          <w:sz w:val="24"/>
          <w:szCs w:val="24"/>
          <w:cs/>
          <w:lang w:bidi="bn-BD"/>
        </w:rPr>
        <w:t xml:space="preserve"> চক্ষুবান কবি তার সমকক্ষ </w:t>
      </w:r>
      <w:r w:rsidR="006E216D">
        <w:rPr>
          <w:rStyle w:val="rvts23"/>
          <w:rFonts w:ascii="Kalpurush" w:hAnsi="Kalpurush" w:cs="Kalpurush" w:hint="cs"/>
          <w:sz w:val="24"/>
          <w:szCs w:val="24"/>
          <w:cs/>
          <w:lang w:bidi="bn-BD"/>
        </w:rPr>
        <w:t>এতো সুন্দর কবিতা রচনা করতে পার নি</w:t>
      </w:r>
      <w:r>
        <w:rPr>
          <w:rStyle w:val="rvts23"/>
          <w:rFonts w:ascii="Kalpurush" w:hAnsi="Kalpurush" w:cs="Mangal" w:hint="cs"/>
          <w:sz w:val="24"/>
          <w:szCs w:val="24"/>
          <w:cs/>
          <w:lang w:bidi="hi-IN"/>
        </w:rPr>
        <w:t xml:space="preserve">।  </w:t>
      </w:r>
    </w:p>
    <w:p w:rsidR="00C01BAF" w:rsidRDefault="006E216D" w:rsidP="006E216D">
      <w:pPr>
        <w:spacing w:after="0" w:line="240" w:lineRule="auto"/>
        <w:jc w:val="both"/>
        <w:rPr>
          <w:rStyle w:val="rvts23"/>
          <w:rFonts w:ascii="Kalpurush" w:hAnsi="Kalpurush" w:cs="Kalpurush"/>
          <w:sz w:val="24"/>
          <w:szCs w:val="24"/>
          <w:lang w:bidi="bn-BD"/>
        </w:rPr>
      </w:pPr>
      <w:r>
        <w:rPr>
          <w:rStyle w:val="rvts23"/>
          <w:rFonts w:ascii="Kalpurush" w:hAnsi="Kalpurush" w:cs="Kalpurush" w:hint="cs"/>
          <w:sz w:val="24"/>
          <w:szCs w:val="24"/>
          <w:cs/>
          <w:lang w:bidi="bn-BD"/>
        </w:rPr>
        <w:t>‘আতা রহ.</w:t>
      </w:r>
      <w:r w:rsidR="00C01BAF" w:rsidRPr="001F16DC">
        <w:rPr>
          <w:rStyle w:val="rvts23"/>
          <w:rFonts w:ascii="Kalpurush" w:hAnsi="Kalpurush" w:cs="Kalpurush" w:hint="cs"/>
          <w:sz w:val="24"/>
          <w:szCs w:val="24"/>
          <w:cs/>
          <w:lang w:bidi="bn-BD"/>
        </w:rPr>
        <w:t xml:space="preserve"> একজন কৃষ্ণাঙ্গ, অন্ধ, খাঁদা নাক বিশিষ্ট, হাতে পক্ষাঘাতগ্রস্ত ও ল্যাংড়া লোক ছিলেন। বলতে গেলে একজন অর্থহীন লোক, কেউই তার থেকে কিছু আশা করতে পারে</w:t>
      </w:r>
      <w:r>
        <w:rPr>
          <w:rStyle w:val="rvts23"/>
          <w:rFonts w:ascii="Kalpurush" w:hAnsi="Kalpurush" w:cs="Kalpurush" w:hint="cs"/>
          <w:sz w:val="24"/>
          <w:szCs w:val="24"/>
          <w:cs/>
          <w:lang w:bidi="bn-BD"/>
        </w:rPr>
        <w:t xml:space="preserve"> </w:t>
      </w:r>
      <w:r w:rsidR="00C01BAF" w:rsidRPr="001F16DC">
        <w:rPr>
          <w:rStyle w:val="rvts23"/>
          <w:rFonts w:ascii="Kalpurush" w:hAnsi="Kalpurush" w:cs="Kalpurush" w:hint="cs"/>
          <w:sz w:val="24"/>
          <w:szCs w:val="24"/>
          <w:cs/>
          <w:lang w:bidi="bn-BD"/>
        </w:rPr>
        <w:t>ন</w:t>
      </w:r>
      <w:r>
        <w:rPr>
          <w:rStyle w:val="rvts23"/>
          <w:rFonts w:ascii="Kalpurush" w:hAnsi="Kalpurush" w:cs="Kalpurush" w:hint="cs"/>
          <w:sz w:val="24"/>
          <w:szCs w:val="24"/>
          <w:cs/>
          <w:lang w:bidi="bn-BD"/>
        </w:rPr>
        <w:t>া,</w:t>
      </w:r>
      <w:r w:rsidR="00C01BAF" w:rsidRPr="001F16DC">
        <w:rPr>
          <w:rStyle w:val="rvts23"/>
          <w:rFonts w:ascii="Kalpurush" w:hAnsi="Kalpurush" w:cs="Kalpurush" w:hint="cs"/>
          <w:sz w:val="24"/>
          <w:szCs w:val="24"/>
          <w:cs/>
          <w:lang w:bidi="bn-BD"/>
        </w:rPr>
        <w:t xml:space="preserve"> </w:t>
      </w:r>
      <w:r>
        <w:rPr>
          <w:rStyle w:val="rvts23"/>
          <w:rFonts w:ascii="Kalpurush" w:hAnsi="Kalpurush" w:cs="Kalpurush" w:hint="cs"/>
          <w:sz w:val="24"/>
          <w:szCs w:val="24"/>
          <w:cs/>
          <w:lang w:bidi="bn-BD"/>
        </w:rPr>
        <w:t>কিন্তু আমাদের চিরন্তন ও উদার শরী‘আত</w:t>
      </w:r>
      <w:r w:rsidR="00C01BAF" w:rsidRPr="001F16DC">
        <w:rPr>
          <w:rStyle w:val="rvts23"/>
          <w:rFonts w:ascii="Kalpurush" w:hAnsi="Kalpurush" w:cs="Kalpurush" w:hint="cs"/>
          <w:sz w:val="24"/>
          <w:szCs w:val="24"/>
          <w:cs/>
          <w:lang w:bidi="bn-BD"/>
        </w:rPr>
        <w:t xml:space="preserve">  তাকে একজন পূর্ণাংগ মানুষ, বিজ্ঞ আলেম ও ইমাম বানিয়েছ</w:t>
      </w:r>
      <w:r>
        <w:rPr>
          <w:rStyle w:val="rvts23"/>
          <w:rFonts w:ascii="Kalpurush" w:hAnsi="Kalpurush" w:cs="Kalpurush" w:hint="cs"/>
          <w:sz w:val="24"/>
          <w:szCs w:val="24"/>
          <w:cs/>
          <w:lang w:bidi="bn-BD"/>
        </w:rPr>
        <w:t>ে</w:t>
      </w:r>
      <w:r w:rsidR="00C01BAF" w:rsidRPr="001F16DC">
        <w:rPr>
          <w:rStyle w:val="rvts23"/>
          <w:rFonts w:ascii="Kalpurush" w:hAnsi="Kalpurush" w:cs="Mangal" w:hint="cs"/>
          <w:sz w:val="24"/>
          <w:szCs w:val="24"/>
          <w:cs/>
          <w:lang w:bidi="hi-IN"/>
        </w:rPr>
        <w:t xml:space="preserve">। </w:t>
      </w:r>
      <w:r w:rsidR="00C01BAF" w:rsidRPr="001F16DC">
        <w:rPr>
          <w:rStyle w:val="rvts23"/>
          <w:rFonts w:ascii="Kalpurush" w:hAnsi="Kalpurush" w:cs="Vrinda" w:hint="cs"/>
          <w:sz w:val="24"/>
          <w:szCs w:val="24"/>
          <w:cs/>
          <w:lang w:bidi="bn-IN"/>
        </w:rPr>
        <w:t xml:space="preserve">তিনি মানুষের ফতওয়ার রেফারেন্স ও উৎসস্থল ছিলেন। তার মাদরাসা থেকে হাজার হাজার </w:t>
      </w:r>
      <w:r w:rsidR="00C01BAF" w:rsidRPr="001F16DC">
        <w:rPr>
          <w:rStyle w:val="rvts23"/>
          <w:rFonts w:ascii="Kalpurush" w:hAnsi="Kalpurush" w:cs="Kalpurush" w:hint="cs"/>
          <w:sz w:val="24"/>
          <w:szCs w:val="24"/>
          <w:cs/>
          <w:lang w:bidi="bn-BD"/>
        </w:rPr>
        <w:t>আলেম বের হয়েছেন। তিনি তাদের কাছে গর্ব-অহংকার, ভালবাসা, সম্মান ও মর্যাদার পাত্র ছিলেন।</w:t>
      </w:r>
    </w:p>
    <w:p w:rsidR="006E216D" w:rsidRDefault="006E216D" w:rsidP="006E216D">
      <w:pPr>
        <w:spacing w:after="0" w:line="240" w:lineRule="auto"/>
        <w:jc w:val="both"/>
        <w:rPr>
          <w:rStyle w:val="rvts23"/>
          <w:rFonts w:ascii="Kalpurush" w:hAnsi="Kalpurush" w:cs="Kalpurush"/>
          <w:b/>
          <w:bCs/>
          <w:color w:val="C00000"/>
          <w:sz w:val="24"/>
          <w:szCs w:val="24"/>
          <w:cs/>
          <w:lang w:bidi="bn-BD"/>
        </w:rPr>
      </w:pPr>
    </w:p>
    <w:p w:rsidR="00C01BAF" w:rsidRPr="001F16DC" w:rsidRDefault="00C01BAF" w:rsidP="006E216D">
      <w:pPr>
        <w:spacing w:after="0" w:line="240" w:lineRule="auto"/>
        <w:rPr>
          <w:rStyle w:val="rvts23"/>
          <w:rFonts w:ascii="Kalpurush" w:hAnsi="Kalpurush" w:cs="Kalpurush"/>
          <w:b/>
          <w:bCs/>
          <w:color w:val="C00000"/>
          <w:sz w:val="24"/>
          <w:szCs w:val="24"/>
          <w:lang w:bidi="bn-BD"/>
        </w:rPr>
      </w:pPr>
      <w:r w:rsidRPr="001F16DC">
        <w:rPr>
          <w:rStyle w:val="rvts23"/>
          <w:rFonts w:ascii="Kalpurush" w:hAnsi="Kalpurush" w:cs="Kalpurush" w:hint="cs"/>
          <w:b/>
          <w:bCs/>
          <w:color w:val="C00000"/>
          <w:sz w:val="24"/>
          <w:szCs w:val="24"/>
          <w:cs/>
          <w:lang w:bidi="bn-BD"/>
        </w:rPr>
        <w:t xml:space="preserve">প্রতিবন্ধীতা যাদেরকে বিশ্বের মধ্যে অনন্য প্রতীক করেছে: </w:t>
      </w:r>
    </w:p>
    <w:p w:rsidR="00C01BAF" w:rsidRPr="001F16DC" w:rsidRDefault="00C01BAF" w:rsidP="006E216D">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ইসলামি বিশ্বের ইতিহাসের দিকে তাকালে দেখা যাবে কিছু লোককে তাদের প্রতিবন্ধীতা বিশ্বে অনন্য প্রতীক বানিয়েছে। তাদের কয়েক জনের নাম এখানে উল্লেখ করছি। </w:t>
      </w:r>
    </w:p>
    <w:p w:rsidR="00C01BAF" w:rsidRPr="001F16DC" w:rsidRDefault="00C01BAF" w:rsidP="006E216D">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১- আল-আহওয়াল</w:t>
      </w:r>
      <w:r w:rsidR="006E216D">
        <w:rPr>
          <w:rStyle w:val="rvts23"/>
          <w:rFonts w:ascii="Kalpurush" w:hAnsi="Kalpurush" w:cs="Kalpurush" w:hint="cs"/>
          <w:sz w:val="24"/>
          <w:szCs w:val="24"/>
          <w:cs/>
          <w:lang w:bidi="bn-BD"/>
        </w:rPr>
        <w:t xml:space="preserve"> (ট্যারা চক্ষুবিশিষ্ট)</w:t>
      </w:r>
      <w:r w:rsidRPr="001F16DC">
        <w:rPr>
          <w:rStyle w:val="rvts23"/>
          <w:rFonts w:ascii="Kalpurush" w:hAnsi="Kalpurush" w:cs="Kalpurush" w:hint="cs"/>
          <w:sz w:val="24"/>
          <w:szCs w:val="24"/>
          <w:cs/>
          <w:lang w:bidi="bn-BD"/>
        </w:rPr>
        <w:t xml:space="preserve">: </w:t>
      </w:r>
      <w:r w:rsidR="006E216D">
        <w:rPr>
          <w:rStyle w:val="rvts23"/>
          <w:rFonts w:ascii="Kalpurush" w:hAnsi="Kalpurush" w:cs="Kalpurush" w:hint="cs"/>
          <w:sz w:val="24"/>
          <w:szCs w:val="24"/>
          <w:cs/>
          <w:lang w:bidi="bn-BD"/>
        </w:rPr>
        <w:t>‘</w:t>
      </w:r>
      <w:r w:rsidRPr="001F16DC">
        <w:rPr>
          <w:rStyle w:val="rvts23"/>
          <w:rFonts w:ascii="Kalpurush" w:hAnsi="Kalpurush" w:cs="Kalpurush" w:hint="cs"/>
          <w:sz w:val="24"/>
          <w:szCs w:val="24"/>
          <w:cs/>
          <w:lang w:bidi="bn-BD"/>
        </w:rPr>
        <w:t xml:space="preserve">আসিম ইবন সুলাইমান আল-বসরী (মৃত্যু ১৪২হি:), তিনি হাফিযুল হাদীস ও সিকাহ ছিলেন। আধ্যাত্মিকতা ও ইবাদত বন্দেগীতে তিনি প্রসিদ্ধ ছিলেন। </w:t>
      </w:r>
    </w:p>
    <w:p w:rsidR="00C01BAF" w:rsidRPr="001F16DC" w:rsidRDefault="00C01BAF" w:rsidP="006E216D">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২- আল-আখফাশ</w:t>
      </w:r>
      <w:r w:rsidR="006E216D">
        <w:rPr>
          <w:rStyle w:val="rvts23"/>
          <w:rFonts w:ascii="Kalpurush" w:hAnsi="Kalpurush" w:cs="Kalpurush" w:hint="cs"/>
          <w:sz w:val="24"/>
          <w:szCs w:val="24"/>
          <w:cs/>
          <w:lang w:bidi="bn-BD"/>
        </w:rPr>
        <w:t xml:space="preserve"> (দিন-কানা) </w:t>
      </w:r>
      <w:r w:rsidRPr="001F16DC">
        <w:rPr>
          <w:rStyle w:val="rvts23"/>
          <w:rFonts w:ascii="Kalpurush" w:hAnsi="Kalpurush" w:cs="Kalpurush" w:hint="cs"/>
          <w:sz w:val="24"/>
          <w:szCs w:val="24"/>
          <w:cs/>
          <w:lang w:bidi="bn-BD"/>
        </w:rPr>
        <w:t>: আলিমদের কাছে এ নামে চারজন পরিচিত, তারা হলেন, বড় আখফাশ, মেঝ আখফাশ, ছোট আখফাশ ও দামেস্কের আখফাশ। আখফাশ আল-আকবার হলেন আব্দুল হামীদ আব্দুল মজীদ (মৃত্যু ১৭৭হি:), তিনি আরবী ভাষার বড় পণ্ডিত ছিলেন। আখফাশ আল-আওসাত হলেন সাঈদ ইবন মাস‘আদাহ আল-জামাশা‘য়ী (মৃত্যু ২১৫হি:), তিনি আরবী ভাষা ও সাহিত্যের বিখ্যাত পণ্ডিত ছিলেন। আখফাশ আল-আসগার হলেন আলী ইবন সুলাইমান ইবন ফদল (মৃত্যু ৩১৫হি:), তিনি নাহু বিশেষজ্ঞ ছিলেন। আর আখফাশ আদদামেস্কী হলেন হারুন ইবন মূসা ইবন শরীক আস-সা‘আলাবী (মৃত্যু ২৯২হি:), তিনি দামেস্কের কারীদের শাইখ ছিলেন। তিনি তাফসীর, ইলমে মা‘আনী ও কবিতা জানতেন।</w:t>
      </w:r>
    </w:p>
    <w:p w:rsidR="00C01BAF" w:rsidRPr="001F16DC" w:rsidRDefault="00C01BAF" w:rsidP="00072597">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৩- আল-আ</w:t>
      </w:r>
      <w:r w:rsidR="00072597">
        <w:rPr>
          <w:rStyle w:val="rvts23"/>
          <w:rFonts w:ascii="Kalpurush" w:hAnsi="Kalpurush" w:cs="Kalpurush" w:hint="cs"/>
          <w:sz w:val="24"/>
          <w:szCs w:val="24"/>
          <w:cs/>
          <w:lang w:bidi="bn-BD"/>
        </w:rPr>
        <w:t>‘</w:t>
      </w:r>
      <w:r w:rsidRPr="001F16DC">
        <w:rPr>
          <w:rStyle w:val="rvts23"/>
          <w:rFonts w:ascii="Kalpurush" w:hAnsi="Kalpurush" w:cs="Kalpurush" w:hint="cs"/>
          <w:sz w:val="24"/>
          <w:szCs w:val="24"/>
          <w:cs/>
          <w:lang w:bidi="bn-BD"/>
        </w:rPr>
        <w:t>সাম</w:t>
      </w:r>
      <w:r w:rsidR="00072597">
        <w:rPr>
          <w:rStyle w:val="rvts23"/>
          <w:rFonts w:ascii="Kalpurush" w:hAnsi="Kalpurush" w:cs="Kalpurush" w:hint="cs"/>
          <w:sz w:val="24"/>
          <w:szCs w:val="24"/>
          <w:cs/>
          <w:lang w:bidi="bn-BD"/>
        </w:rPr>
        <w:t xml:space="preserve"> (সাদা পা বিশিষ্ট) </w:t>
      </w:r>
      <w:r w:rsidRPr="001F16DC">
        <w:rPr>
          <w:rStyle w:val="rvts23"/>
          <w:rFonts w:ascii="Kalpurush" w:hAnsi="Kalpurush" w:cs="Kalpurush" w:hint="cs"/>
          <w:sz w:val="24"/>
          <w:szCs w:val="24"/>
          <w:cs/>
          <w:lang w:bidi="bn-BD"/>
        </w:rPr>
        <w:t>: আলেমদের কাছে এ নামে দু’জন প্রসিদ্ধ। তারা হলেন, হাতিম ইবন ‘উনওয়ান (মৃত্যু ২৩৭ হি:), তিনি আল্লাহভীরুতা, আত্মসংযমব্রতা</w:t>
      </w:r>
      <w:r w:rsidRPr="001F16DC">
        <w:rPr>
          <w:rStyle w:val="rvts23"/>
          <w:rFonts w:ascii="Kalpurush" w:hAnsi="Kalpurush" w:cs="Kalpurush"/>
          <w:sz w:val="24"/>
          <w:szCs w:val="24"/>
          <w:cs/>
          <w:lang w:bidi="bn-BD"/>
        </w:rPr>
        <w:t xml:space="preserve"> </w:t>
      </w:r>
      <w:r w:rsidRPr="001F16DC">
        <w:rPr>
          <w:rStyle w:val="rvts23"/>
          <w:rFonts w:ascii="Kalpurush" w:hAnsi="Kalpurush" w:cs="Kalpurush" w:hint="cs"/>
          <w:sz w:val="24"/>
          <w:szCs w:val="24"/>
          <w:cs/>
          <w:lang w:bidi="bn-BD"/>
        </w:rPr>
        <w:t>ও</w:t>
      </w:r>
      <w:r w:rsidRPr="001F16DC">
        <w:rPr>
          <w:rStyle w:val="rvts23"/>
          <w:rFonts w:ascii="Kalpurush" w:hAnsi="Kalpurush" w:cs="Kalpurush"/>
          <w:sz w:val="24"/>
          <w:szCs w:val="24"/>
          <w:cs/>
          <w:lang w:bidi="bn-BD"/>
        </w:rPr>
        <w:t xml:space="preserve"> </w:t>
      </w:r>
      <w:r w:rsidRPr="001F16DC">
        <w:rPr>
          <w:rStyle w:val="rvts23"/>
          <w:rFonts w:ascii="Kalpurush" w:hAnsi="Kalpurush" w:cs="Kalpurush" w:hint="cs"/>
          <w:sz w:val="24"/>
          <w:szCs w:val="24"/>
          <w:cs/>
          <w:lang w:bidi="bn-BD"/>
        </w:rPr>
        <w:t xml:space="preserve">অনাড়ম্বরতায় বিখ্যাত ছিলেন। তাকে এ উম্মতের লুকমান হাকিম হিসেবে বলা হয়ে থাকে। আর দ্বিতীয়জন হলেন মুহাম্মদ ইবন ইয়াকুব ইবন ইউসুফ আল-উমাবী। তিনি ৩৪৬ হি: মৃত্যু বরণ করেন। তিনি একজন প্রসিদ্ধ মুহাদ্দিস, সিকাহ ও আমীন ছিলেন। </w:t>
      </w:r>
    </w:p>
    <w:p w:rsidR="00C01BAF" w:rsidRPr="00072597" w:rsidRDefault="00C01BAF" w:rsidP="00072597">
      <w:pPr>
        <w:spacing w:after="0" w:line="240" w:lineRule="auto"/>
        <w:jc w:val="both"/>
        <w:rPr>
          <w:rStyle w:val="rvts23"/>
          <w:rFonts w:ascii="Kalpurush" w:hAnsi="Kalpurush" w:cs="Vrinda"/>
          <w:sz w:val="24"/>
          <w:szCs w:val="24"/>
          <w:lang w:bidi="bn-BD"/>
        </w:rPr>
      </w:pPr>
      <w:r w:rsidRPr="001F16DC">
        <w:rPr>
          <w:rStyle w:val="rvts23"/>
          <w:rFonts w:ascii="Kalpurush" w:hAnsi="Kalpurush" w:cs="Kalpurush" w:hint="cs"/>
          <w:sz w:val="24"/>
          <w:szCs w:val="24"/>
          <w:cs/>
          <w:lang w:bidi="bn-BD"/>
        </w:rPr>
        <w:t>৪- আল-আ‘রাজ</w:t>
      </w:r>
      <w:r w:rsidR="00072597">
        <w:rPr>
          <w:rStyle w:val="rvts23"/>
          <w:rFonts w:ascii="Kalpurush" w:hAnsi="Kalpurush" w:cs="Kalpurush" w:hint="cs"/>
          <w:sz w:val="24"/>
          <w:szCs w:val="24"/>
          <w:cs/>
          <w:lang w:bidi="bn-BD"/>
        </w:rPr>
        <w:t xml:space="preserve"> (খঞ্জ) </w:t>
      </w:r>
      <w:r w:rsidRPr="001F16DC">
        <w:rPr>
          <w:rStyle w:val="rvts23"/>
          <w:rFonts w:ascii="Kalpurush" w:hAnsi="Kalpurush" w:cs="Kalpurush" w:hint="cs"/>
          <w:sz w:val="24"/>
          <w:szCs w:val="24"/>
          <w:cs/>
          <w:lang w:bidi="bn-BD"/>
        </w:rPr>
        <w:t>: ইনি হলেন আব্দুর রহমান ইবন হরমু</w:t>
      </w:r>
      <w:r w:rsidR="00072597">
        <w:rPr>
          <w:rStyle w:val="rvts23"/>
          <w:rFonts w:ascii="Kalpurush" w:hAnsi="Kalpurush" w:cs="Kalpurush" w:hint="cs"/>
          <w:sz w:val="24"/>
          <w:szCs w:val="24"/>
          <w:cs/>
          <w:lang w:bidi="bn-BD"/>
        </w:rPr>
        <w:t>য</w:t>
      </w:r>
      <w:r w:rsidRPr="001F16DC">
        <w:rPr>
          <w:rStyle w:val="rvts23"/>
          <w:rFonts w:ascii="Kalpurush" w:hAnsi="Kalpurush" w:cs="Kalpurush" w:hint="cs"/>
          <w:sz w:val="24"/>
          <w:szCs w:val="24"/>
          <w:cs/>
          <w:lang w:bidi="bn-BD"/>
        </w:rPr>
        <w:t>, ১১৭ হিজরীতে মৃত্যু বরণ করেন। তিনি বনী হাশিমের দাস ছিলেন। তিনি একজন হাফিয ও কারী ছিলেন। আবূ হুরাইরা রাদিয়াল্লাহু ‘আনহু থেকে ইলম অর্জন করেন। কুরআন ও সুন্ন</w:t>
      </w:r>
      <w:r w:rsidR="00072597">
        <w:rPr>
          <w:rStyle w:val="rvts23"/>
          <w:rFonts w:ascii="Kalpurush" w:hAnsi="Kalpurush" w:cs="Kalpurush" w:hint="cs"/>
          <w:sz w:val="24"/>
          <w:szCs w:val="24"/>
          <w:cs/>
          <w:lang w:bidi="bn-BD"/>
        </w:rPr>
        <w:t>া</w:t>
      </w:r>
      <w:r w:rsidRPr="001F16DC">
        <w:rPr>
          <w:rStyle w:val="rvts23"/>
          <w:rFonts w:ascii="Kalpurush" w:hAnsi="Kalpurush" w:cs="Kalpurush" w:hint="cs"/>
          <w:sz w:val="24"/>
          <w:szCs w:val="24"/>
          <w:cs/>
          <w:lang w:bidi="bn-BD"/>
        </w:rPr>
        <w:t>হতে বিখ্যাত ছিলেন। তিনি আরবদের নসব সম্পর্কে বিশেষজ্ঞ ছিলেন</w:t>
      </w:r>
      <w:r w:rsidR="00072597">
        <w:rPr>
          <w:rStyle w:val="rvts23"/>
          <w:rFonts w:ascii="Kalpurush" w:hAnsi="Kalpurush" w:cs="Mangal" w:hint="cs"/>
          <w:sz w:val="24"/>
          <w:szCs w:val="24"/>
          <w:cs/>
          <w:lang w:bidi="hi-IN"/>
        </w:rPr>
        <w:t>।</w:t>
      </w:r>
    </w:p>
    <w:p w:rsidR="00C01BAF" w:rsidRPr="001F16DC" w:rsidRDefault="00C01BAF" w:rsidP="00072597">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৫- আল-আ‘মাশ</w:t>
      </w:r>
      <w:r w:rsidR="00072597">
        <w:rPr>
          <w:rStyle w:val="rvts23"/>
          <w:rFonts w:ascii="Kalpurush" w:hAnsi="Kalpurush" w:cs="Kalpurush" w:hint="cs"/>
          <w:sz w:val="24"/>
          <w:szCs w:val="24"/>
          <w:cs/>
          <w:lang w:bidi="bn-BD"/>
        </w:rPr>
        <w:t xml:space="preserve"> (ক্ষীণ দৃষ্টিশক্তিসম্পন্ন) </w:t>
      </w:r>
      <w:r w:rsidRPr="001F16DC">
        <w:rPr>
          <w:rStyle w:val="rvts23"/>
          <w:rFonts w:ascii="Kalpurush" w:hAnsi="Kalpurush" w:cs="Kalpurush" w:hint="cs"/>
          <w:sz w:val="24"/>
          <w:szCs w:val="24"/>
          <w:cs/>
          <w:lang w:bidi="bn-BD"/>
        </w:rPr>
        <w:t>: সুলাইমান ইবন মিহরান আল-আসাদী, ১৪৮ হিজরীতে মৃত্যু বরণ করেন। তিনি একজন বিখ্যাত তাবে‘য়ী ছিলেন। তিনি কুরআন, হাদীস ও ফারায়েয সম্পর্কে বিজ্ঞ ছিলেন। তিনি দরিদ্র ও অভাবী থাকা সত্বেও তার মজলি</w:t>
      </w:r>
      <w:r w:rsidR="00072597">
        <w:rPr>
          <w:rStyle w:val="rvts23"/>
          <w:rFonts w:ascii="Kalpurush" w:hAnsi="Kalpurush" w:cs="Kalpurush" w:hint="cs"/>
          <w:sz w:val="24"/>
          <w:szCs w:val="24"/>
          <w:cs/>
          <w:lang w:bidi="bn-BD"/>
        </w:rPr>
        <w:t>সে</w:t>
      </w:r>
      <w:r w:rsidRPr="001F16DC">
        <w:rPr>
          <w:rStyle w:val="rvts23"/>
          <w:rFonts w:ascii="Kalpurush" w:hAnsi="Kalpurush" w:cs="Kalpurush" w:hint="cs"/>
          <w:sz w:val="24"/>
          <w:szCs w:val="24"/>
          <w:cs/>
          <w:lang w:bidi="bn-BD"/>
        </w:rPr>
        <w:t xml:space="preserve"> রাজা বাদশারা নিজে এসে উপস্থিত হতেন। </w:t>
      </w:r>
    </w:p>
    <w:p w:rsidR="00C01BAF" w:rsidRPr="001F16DC" w:rsidRDefault="00C01BAF" w:rsidP="00072597">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৬- আল-আ‘মা</w:t>
      </w:r>
      <w:r w:rsidR="00072597">
        <w:rPr>
          <w:rStyle w:val="rvts23"/>
          <w:rFonts w:ascii="Kalpurush" w:hAnsi="Kalpurush" w:cs="Kalpurush" w:hint="cs"/>
          <w:sz w:val="24"/>
          <w:szCs w:val="24"/>
          <w:cs/>
          <w:lang w:bidi="bn-BD"/>
        </w:rPr>
        <w:t xml:space="preserve"> (অন্ধ)</w:t>
      </w:r>
      <w:r w:rsidRPr="001F16DC">
        <w:rPr>
          <w:rStyle w:val="rvts23"/>
          <w:rFonts w:ascii="Kalpurush" w:hAnsi="Kalpurush" w:cs="Kalpurush" w:hint="cs"/>
          <w:sz w:val="24"/>
          <w:szCs w:val="24"/>
          <w:cs/>
          <w:lang w:bidi="bn-BD"/>
        </w:rPr>
        <w:t xml:space="preserve">: মু‘আবিয়া ইবন সুফইয়ান, (মৃত্যু ২২০ হি:)। তিনি </w:t>
      </w:r>
      <w:r>
        <w:rPr>
          <w:rStyle w:val="rvts23"/>
          <w:rFonts w:ascii="Kalpurush" w:hAnsi="Kalpurush" w:cs="Kalpurush" w:hint="cs"/>
          <w:sz w:val="24"/>
          <w:szCs w:val="24"/>
          <w:cs/>
          <w:lang w:bidi="bn-BD"/>
        </w:rPr>
        <w:t xml:space="preserve">ইমাম </w:t>
      </w:r>
      <w:r w:rsidRPr="001F16DC">
        <w:rPr>
          <w:rStyle w:val="rvts23"/>
          <w:rFonts w:ascii="Kalpurush" w:hAnsi="Kalpurush" w:cs="Kalpurush" w:hint="cs"/>
          <w:sz w:val="24"/>
          <w:szCs w:val="24"/>
          <w:cs/>
          <w:lang w:bidi="bn-BD"/>
        </w:rPr>
        <w:t xml:space="preserve">কাসায়ীর শিষ্য ও বাগদাদের কবি ছিলেন। </w:t>
      </w:r>
    </w:p>
    <w:p w:rsidR="00C01BAF" w:rsidRPr="001F16DC"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৭- আল-আফতাস</w:t>
      </w:r>
      <w:r w:rsidR="00072597">
        <w:rPr>
          <w:rStyle w:val="rvts23"/>
          <w:rFonts w:ascii="Kalpurush" w:hAnsi="Kalpurush" w:cs="Kalpurush" w:hint="cs"/>
          <w:sz w:val="24"/>
          <w:szCs w:val="24"/>
          <w:cs/>
          <w:lang w:bidi="bn-BD"/>
        </w:rPr>
        <w:t xml:space="preserve"> (</w:t>
      </w:r>
      <w:r w:rsidR="00362343">
        <w:rPr>
          <w:rStyle w:val="rvts23"/>
          <w:rFonts w:ascii="Kalpurush" w:hAnsi="Kalpurush" w:cs="Kalpurush" w:hint="cs"/>
          <w:sz w:val="24"/>
          <w:szCs w:val="24"/>
          <w:cs/>
          <w:lang w:bidi="bn-BD"/>
        </w:rPr>
        <w:t>চেপ্টা নাক বিশিষ্ট</w:t>
      </w:r>
      <w:r w:rsidR="00072597">
        <w:rPr>
          <w:rStyle w:val="rvts23"/>
          <w:rFonts w:ascii="Kalpurush" w:hAnsi="Kalpurush" w:cs="Kalpurush" w:hint="cs"/>
          <w:sz w:val="24"/>
          <w:szCs w:val="24"/>
          <w:cs/>
          <w:lang w:bidi="bn-BD"/>
        </w:rPr>
        <w:t xml:space="preserve">) </w:t>
      </w:r>
      <w:r w:rsidRPr="001F16DC">
        <w:rPr>
          <w:rStyle w:val="rvts23"/>
          <w:rFonts w:ascii="Kalpurush" w:hAnsi="Kalpurush" w:cs="Kalpurush" w:hint="cs"/>
          <w:sz w:val="24"/>
          <w:szCs w:val="24"/>
          <w:cs/>
          <w:lang w:bidi="bn-BD"/>
        </w:rPr>
        <w:t>: আলী ইবন হাসান আল-হু</w:t>
      </w:r>
      <w:r w:rsidR="00362343">
        <w:rPr>
          <w:rStyle w:val="rvts23"/>
          <w:rFonts w:ascii="Kalpurush" w:hAnsi="Kalpurush" w:cs="Kalpurush" w:hint="cs"/>
          <w:sz w:val="24"/>
          <w:szCs w:val="24"/>
          <w:cs/>
          <w:lang w:bidi="bn-BD"/>
        </w:rPr>
        <w:t>যা</w:t>
      </w:r>
      <w:r w:rsidRPr="001F16DC">
        <w:rPr>
          <w:rStyle w:val="rvts23"/>
          <w:rFonts w:ascii="Kalpurush" w:hAnsi="Kalpurush" w:cs="Kalpurush" w:hint="cs"/>
          <w:sz w:val="24"/>
          <w:szCs w:val="24"/>
          <w:cs/>
          <w:lang w:bidi="bn-BD"/>
        </w:rPr>
        <w:t xml:space="preserve">লী, (মৃত্যু ২৫৩ হি:)। তিনি নিসাপুরের বিখ্যাত মুহাদ্দিস ও তাদের শাইখ ছিলেন। তিনি হাফেযে হাদীস ছিলেন এবং তার নিজস্ব মুসনাদ </w:t>
      </w:r>
      <w:r w:rsidR="00362343">
        <w:rPr>
          <w:rStyle w:val="rvts23"/>
          <w:rFonts w:ascii="Kalpurush" w:hAnsi="Kalpurush" w:cs="Kalpurush" w:hint="cs"/>
          <w:sz w:val="24"/>
          <w:szCs w:val="24"/>
          <w:cs/>
          <w:lang w:bidi="bn-BD"/>
        </w:rPr>
        <w:t>রয়ে</w:t>
      </w:r>
      <w:r w:rsidRPr="001F16DC">
        <w:rPr>
          <w:rStyle w:val="rvts23"/>
          <w:rFonts w:ascii="Kalpurush" w:hAnsi="Kalpurush" w:cs="Kalpurush" w:hint="cs"/>
          <w:sz w:val="24"/>
          <w:szCs w:val="24"/>
          <w:cs/>
          <w:lang w:bidi="bn-BD"/>
        </w:rPr>
        <w:t xml:space="preserve">ছে। </w:t>
      </w:r>
    </w:p>
    <w:p w:rsidR="00C01BAF" w:rsidRPr="001F16DC" w:rsidRDefault="00C01BAF" w:rsidP="00CD4384">
      <w:pPr>
        <w:spacing w:after="0" w:line="240" w:lineRule="auto"/>
        <w:jc w:val="both"/>
        <w:rPr>
          <w:rStyle w:val="rvts23"/>
          <w:rFonts w:ascii="Kalpurush" w:hAnsi="Kalpurush" w:cs="Kalpurush"/>
          <w:b/>
          <w:bCs/>
          <w:color w:val="C00000"/>
          <w:sz w:val="24"/>
          <w:szCs w:val="24"/>
          <w:lang w:bidi="bn-BD"/>
        </w:rPr>
      </w:pPr>
      <w:r w:rsidRPr="001F16DC">
        <w:rPr>
          <w:rStyle w:val="rvts23"/>
          <w:rFonts w:ascii="Kalpurush" w:hAnsi="Kalpurush" w:cs="Kalpurush"/>
          <w:b/>
          <w:bCs/>
          <w:color w:val="C00000"/>
          <w:sz w:val="24"/>
          <w:szCs w:val="24"/>
          <w:cs/>
          <w:lang w:bidi="bn-BD"/>
        </w:rPr>
        <w:t>প্রতিবন্ধীদের জন্য আমাদের করণীয়</w:t>
      </w:r>
      <w:r w:rsidRPr="001F16DC">
        <w:rPr>
          <w:rStyle w:val="rvts23"/>
          <w:rFonts w:ascii="Kalpurush" w:hAnsi="Kalpurush" w:cs="Kalpurush" w:hint="cs"/>
          <w:b/>
          <w:bCs/>
          <w:color w:val="C00000"/>
          <w:sz w:val="24"/>
          <w:szCs w:val="24"/>
          <w:cs/>
          <w:lang w:bidi="bn-BD"/>
        </w:rPr>
        <w:t>:</w:t>
      </w:r>
    </w:p>
    <w:p w:rsidR="00C01BAF" w:rsidRPr="001F16DC"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১- </w:t>
      </w:r>
      <w:r w:rsidRPr="001F16DC">
        <w:rPr>
          <w:rStyle w:val="rvts23"/>
          <w:rFonts w:ascii="Kalpurush" w:hAnsi="Kalpurush" w:cs="Kalpurush"/>
          <w:sz w:val="24"/>
          <w:szCs w:val="24"/>
          <w:cs/>
          <w:lang w:bidi="bn-BD"/>
        </w:rPr>
        <w:t xml:space="preserve">নিজের সুস্থতা ও আরোগ্যতার কারণে আল্লাহর কৃতজ্ঞতা প্রকাশ করা এবং প্রতিবন্ধী ভাইদের জন্য </w:t>
      </w:r>
      <w:r w:rsidR="00121DEC">
        <w:rPr>
          <w:rStyle w:val="rvts23"/>
          <w:rFonts w:ascii="Kalpurush" w:hAnsi="Kalpurush" w:cs="Kalpurush"/>
          <w:sz w:val="24"/>
          <w:szCs w:val="24"/>
          <w:cs/>
          <w:lang w:bidi="bn-BD"/>
        </w:rPr>
        <w:t>দো</w:t>
      </w:r>
      <w:r w:rsidR="00121DEC">
        <w:rPr>
          <w:rStyle w:val="rvts23"/>
          <w:rFonts w:ascii="Kalpurush" w:hAnsi="Kalpurush" w:cs="Kalpurush"/>
          <w:sz w:val="24"/>
          <w:szCs w:val="24"/>
          <w:lang w:bidi="bn-BD"/>
        </w:rPr>
        <w:t>‘</w:t>
      </w:r>
      <w:r w:rsidR="00121DEC">
        <w:rPr>
          <w:rStyle w:val="rvts23"/>
          <w:rFonts w:ascii="Kalpurush" w:hAnsi="Kalpurush" w:cs="Kalpurush"/>
          <w:sz w:val="24"/>
          <w:szCs w:val="24"/>
          <w:cs/>
          <w:lang w:bidi="bn-BD"/>
        </w:rPr>
        <w:t>আ</w:t>
      </w:r>
      <w:r w:rsidRPr="001F16DC">
        <w:rPr>
          <w:rStyle w:val="rvts23"/>
          <w:rFonts w:ascii="Kalpurush" w:hAnsi="Kalpurush" w:cs="Kalpurush"/>
          <w:sz w:val="24"/>
          <w:szCs w:val="24"/>
          <w:cs/>
          <w:lang w:bidi="bn-BD"/>
        </w:rPr>
        <w:t xml:space="preserve"> করা।</w:t>
      </w:r>
      <w:r>
        <w:rPr>
          <w:rStyle w:val="rvts23"/>
          <w:rFonts w:ascii="Kalpurush" w:hAnsi="Kalpurush" w:cs="Kalpurush" w:hint="cs"/>
          <w:sz w:val="24"/>
          <w:szCs w:val="24"/>
          <w:cs/>
          <w:lang w:bidi="bn-BD"/>
        </w:rPr>
        <w:t xml:space="preserve"> ইসলাম তাদের যে সব অধিকার দিয়েছে তা যথাযথভাবে আদায় করা। </w:t>
      </w:r>
    </w:p>
    <w:p w:rsidR="00C01BAF" w:rsidRPr="001F16DC" w:rsidRDefault="00362343" w:rsidP="00362343">
      <w:pPr>
        <w:spacing w:after="0" w:line="240" w:lineRule="auto"/>
        <w:jc w:val="both"/>
        <w:rPr>
          <w:rStyle w:val="rvts23"/>
          <w:rFonts w:ascii="Kalpurush" w:hAnsi="Kalpurush" w:cs="Kalpurush"/>
          <w:sz w:val="24"/>
          <w:szCs w:val="24"/>
          <w:lang w:bidi="bn-BD"/>
        </w:rPr>
      </w:pPr>
      <w:r>
        <w:rPr>
          <w:rStyle w:val="rvts23"/>
          <w:rFonts w:ascii="Kalpurush" w:hAnsi="Kalpurush" w:cs="Kalpurush" w:hint="cs"/>
          <w:sz w:val="24"/>
          <w:szCs w:val="24"/>
          <w:cs/>
          <w:lang w:bidi="bn-BD"/>
        </w:rPr>
        <w:t xml:space="preserve">২- </w:t>
      </w:r>
      <w:r w:rsidR="00C01BAF" w:rsidRPr="001F16DC">
        <w:rPr>
          <w:rStyle w:val="rvts23"/>
          <w:rFonts w:ascii="Kalpurush" w:hAnsi="Kalpurush" w:cs="Kalpurush"/>
          <w:sz w:val="24"/>
          <w:szCs w:val="24"/>
          <w:cs/>
          <w:lang w:bidi="bn-BD"/>
        </w:rPr>
        <w:t>যথাসম্ভব প্রতিবন্ধীদের সাহায্য-সহযোগিতা করা। সেটা অন্ধ ব্যক্তিকে রাস্তা চলায় সাহায্য করা হোক কিংবা তাদের জীবন-যাপনের ক্ষেত্রে সাহায্য করা হোক কিংবা তাদের শিক্ষাদানে সহযোগিতা হোক। সুস্থদের সামান্য সাহায্যে তাদের জীবন-যাপন সহজ হতে পারে</w:t>
      </w:r>
      <w:r w:rsidR="00C01BAF" w:rsidRPr="001F16DC">
        <w:rPr>
          <w:rStyle w:val="rvts23"/>
          <w:rFonts w:ascii="Kalpurush" w:hAnsi="Kalpurush" w:cs="Kalpurush"/>
          <w:sz w:val="24"/>
          <w:szCs w:val="24"/>
          <w:lang w:bidi="bn-BD"/>
        </w:rPr>
        <w:t xml:space="preserve">, </w:t>
      </w:r>
      <w:r w:rsidR="00C01BAF" w:rsidRPr="001F16DC">
        <w:rPr>
          <w:rStyle w:val="rvts23"/>
          <w:rFonts w:ascii="Kalpurush" w:hAnsi="Kalpurush" w:cs="Kalpurush"/>
          <w:sz w:val="24"/>
          <w:szCs w:val="24"/>
          <w:cs/>
          <w:lang w:bidi="bn-BD"/>
        </w:rPr>
        <w:t>তাদের মুখে ফুটতে পারে হাসি এবং তারা দাঁড়াতে পারে সমাজের সবার সাথে এক লাইনে।</w:t>
      </w:r>
    </w:p>
    <w:p w:rsidR="00C01BAF" w:rsidRPr="001F16DC"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৩- আমাদের </w:t>
      </w:r>
      <w:r w:rsidRPr="001F16DC">
        <w:rPr>
          <w:rStyle w:val="rvts23"/>
          <w:rFonts w:ascii="Kalpurush" w:hAnsi="Kalpurush" w:cs="Kalpurush"/>
          <w:sz w:val="24"/>
          <w:szCs w:val="24"/>
          <w:cs/>
          <w:lang w:bidi="bn-BD"/>
        </w:rPr>
        <w:t>মনে রাখা দরকার</w:t>
      </w:r>
      <w:r w:rsidRPr="001F16DC">
        <w:rPr>
          <w:rStyle w:val="rvts23"/>
          <w:rFonts w:ascii="Kalpurush" w:hAnsi="Kalpurush" w:cs="Kalpurush"/>
          <w:sz w:val="24"/>
          <w:szCs w:val="24"/>
          <w:lang w:bidi="bn-BD"/>
        </w:rPr>
        <w:t>,</w:t>
      </w:r>
      <w:r w:rsidRPr="001F16DC">
        <w:rPr>
          <w:rStyle w:val="rvts23"/>
          <w:rFonts w:ascii="Times New Roman" w:hAnsi="Times New Roman" w:cs="Times New Roman"/>
          <w:sz w:val="24"/>
          <w:szCs w:val="24"/>
          <w:lang w:bidi="bn-BD"/>
        </w:rPr>
        <w:t> </w:t>
      </w:r>
      <w:r w:rsidRPr="001F16DC">
        <w:rPr>
          <w:rStyle w:val="rvts23"/>
          <w:rFonts w:ascii="Kalpurush" w:hAnsi="Kalpurush" w:cs="Kalpurush"/>
          <w:sz w:val="24"/>
          <w:szCs w:val="24"/>
          <w:cs/>
          <w:lang w:bidi="bn-BD"/>
        </w:rPr>
        <w:t>প্রতিবন্ধীর দেখাশোনা করা তার উপর জরূরী</w:t>
      </w:r>
      <w:r w:rsidRPr="001F16DC">
        <w:rPr>
          <w:rStyle w:val="rvts23"/>
          <w:rFonts w:ascii="Kalpurush" w:hAnsi="Kalpurush" w:cs="Kalpurush"/>
          <w:sz w:val="24"/>
          <w:szCs w:val="24"/>
          <w:lang w:bidi="bn-BD"/>
        </w:rPr>
        <w:t xml:space="preserve">, </w:t>
      </w:r>
      <w:r w:rsidR="00362343">
        <w:rPr>
          <w:rStyle w:val="rvts23"/>
          <w:rFonts w:ascii="Kalpurush" w:hAnsi="Kalpurush" w:cs="Kalpurush"/>
          <w:sz w:val="24"/>
          <w:szCs w:val="24"/>
          <w:cs/>
          <w:lang w:bidi="bn-BD"/>
        </w:rPr>
        <w:t>যে তার অভিভাবক। আর সমষ্টিগত</w:t>
      </w:r>
      <w:r w:rsidRPr="001F16DC">
        <w:rPr>
          <w:rStyle w:val="rvts23"/>
          <w:rFonts w:ascii="Kalpurush" w:hAnsi="Kalpurush" w:cs="Kalpurush"/>
          <w:sz w:val="24"/>
          <w:szCs w:val="24"/>
          <w:cs/>
          <w:lang w:bidi="bn-BD"/>
        </w:rPr>
        <w:t>ভাবে সকল মুসলিমের জন্য ফরযে কিফায়া। অর্থাৎ সমাজের কিছু লোক তাদের দেখা-শোনা করলে বাকি লোকেরা গুনাহগার হবে না।</w:t>
      </w:r>
    </w:p>
    <w:p w:rsidR="00C01BAF" w:rsidRPr="001F16DC"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৪-</w:t>
      </w:r>
      <w:r w:rsidRPr="001F16DC">
        <w:rPr>
          <w:rStyle w:val="rvts23"/>
          <w:rFonts w:ascii="Kalpurush" w:hAnsi="Kalpurush" w:cs="Kalpurush"/>
          <w:sz w:val="24"/>
          <w:szCs w:val="24"/>
          <w:cs/>
          <w:lang w:bidi="bn-BD"/>
        </w:rPr>
        <w:t xml:space="preserve"> তাদের </w:t>
      </w:r>
      <w:r>
        <w:rPr>
          <w:rStyle w:val="rvts23"/>
          <w:rFonts w:ascii="Kalpurush" w:hAnsi="Kalpurush" w:cs="Kalpurush" w:hint="cs"/>
          <w:sz w:val="24"/>
          <w:szCs w:val="24"/>
          <w:cs/>
          <w:lang w:bidi="bn-BD"/>
        </w:rPr>
        <w:t xml:space="preserve">জন্য </w:t>
      </w:r>
      <w:r w:rsidRPr="001F16DC">
        <w:rPr>
          <w:rStyle w:val="rvts23"/>
          <w:rFonts w:ascii="Kalpurush" w:hAnsi="Kalpurush" w:cs="Kalpurush"/>
          <w:sz w:val="24"/>
          <w:szCs w:val="24"/>
          <w:cs/>
          <w:lang w:bidi="bn-BD"/>
        </w:rPr>
        <w:t xml:space="preserve">এমন </w:t>
      </w:r>
      <w:r>
        <w:rPr>
          <w:rStyle w:val="rvts23"/>
          <w:rFonts w:ascii="Kalpurush" w:hAnsi="Kalpurush" w:cs="Kalpurush" w:hint="cs"/>
          <w:sz w:val="24"/>
          <w:szCs w:val="24"/>
          <w:cs/>
          <w:lang w:bidi="bn-BD"/>
        </w:rPr>
        <w:t xml:space="preserve">কিছু </w:t>
      </w:r>
      <w:r w:rsidRPr="001F16DC">
        <w:rPr>
          <w:rStyle w:val="rvts23"/>
          <w:rFonts w:ascii="Kalpurush" w:hAnsi="Kalpurush" w:cs="Kalpurush"/>
          <w:sz w:val="24"/>
          <w:szCs w:val="24"/>
          <w:cs/>
          <w:lang w:bidi="bn-BD"/>
        </w:rPr>
        <w:t xml:space="preserve">শিক্ষা ও প্রশিক্ষণ দেওয়া </w:t>
      </w:r>
      <w:r>
        <w:rPr>
          <w:rStyle w:val="rvts23"/>
          <w:rFonts w:ascii="Kalpurush" w:hAnsi="Kalpurush" w:cs="Kalpurush" w:hint="cs"/>
          <w:sz w:val="24"/>
          <w:szCs w:val="24"/>
          <w:cs/>
          <w:lang w:bidi="bn-BD"/>
        </w:rPr>
        <w:t xml:space="preserve">দরকার যা তাদের </w:t>
      </w:r>
      <w:r w:rsidRPr="001F16DC">
        <w:rPr>
          <w:rStyle w:val="rvts23"/>
          <w:rFonts w:ascii="Kalpurush" w:hAnsi="Kalpurush" w:cs="Kalpurush"/>
          <w:sz w:val="24"/>
          <w:szCs w:val="24"/>
          <w:cs/>
          <w:lang w:bidi="bn-BD"/>
        </w:rPr>
        <w:t xml:space="preserve">প্রয়োজনীয় কাজ নিজে করতে </w:t>
      </w:r>
      <w:r>
        <w:rPr>
          <w:rStyle w:val="rvts23"/>
          <w:rFonts w:ascii="Kalpurush" w:hAnsi="Kalpurush" w:cs="Kalpurush" w:hint="cs"/>
          <w:sz w:val="24"/>
          <w:szCs w:val="24"/>
          <w:cs/>
          <w:lang w:bidi="bn-BD"/>
        </w:rPr>
        <w:t>সাহায্য করবে</w:t>
      </w:r>
      <w:r w:rsidRPr="001F16DC">
        <w:rPr>
          <w:rStyle w:val="rvts23"/>
          <w:rFonts w:ascii="Kalpurush" w:hAnsi="Kalpurush" w:cs="Kalpurush"/>
          <w:sz w:val="24"/>
          <w:szCs w:val="24"/>
          <w:cs/>
          <w:lang w:bidi="bn-BD"/>
        </w:rPr>
        <w:t xml:space="preserve"> এবং নিজে রোজগার করে স্বয়ং সম্পন্ন হতে পারে।</w:t>
      </w:r>
      <w:r w:rsidRPr="001F16DC">
        <w:rPr>
          <w:rStyle w:val="rvts23"/>
          <w:rFonts w:ascii="Kalpurush" w:hAnsi="Kalpurush" w:cs="Kalpurush" w:hint="cs"/>
          <w:sz w:val="24"/>
          <w:szCs w:val="24"/>
          <w:cs/>
          <w:lang w:bidi="bn-BD"/>
        </w:rPr>
        <w:t xml:space="preserve"> তাদের </w:t>
      </w:r>
      <w:r w:rsidRPr="001F16DC">
        <w:rPr>
          <w:rStyle w:val="rvts23"/>
          <w:rFonts w:ascii="Kalpurush" w:hAnsi="Kalpurush" w:cs="Kalpurush"/>
          <w:sz w:val="24"/>
          <w:szCs w:val="24"/>
          <w:cs/>
          <w:lang w:bidi="bn-BD"/>
        </w:rPr>
        <w:t>শিক্ষা-প্রশিক্ষণে বর্তমান যুগে বিভিন্ন ধরনের উপকরণ আবিষ্কৃত হয়েছে</w:t>
      </w:r>
      <w:r w:rsidRPr="001F16DC">
        <w:rPr>
          <w:rStyle w:val="rvts23"/>
          <w:rFonts w:ascii="Kalpurush" w:hAnsi="Kalpurush" w:cs="Kalpurush"/>
          <w:sz w:val="24"/>
          <w:szCs w:val="24"/>
          <w:lang w:bidi="bn-BD"/>
        </w:rPr>
        <w:t xml:space="preserve">, </w:t>
      </w:r>
      <w:r w:rsidRPr="001F16DC">
        <w:rPr>
          <w:rStyle w:val="rvts23"/>
          <w:rFonts w:ascii="Kalpurush" w:hAnsi="Kalpurush" w:cs="Kalpurush"/>
          <w:sz w:val="24"/>
          <w:szCs w:val="24"/>
          <w:cs/>
          <w:lang w:bidi="bn-BD"/>
        </w:rPr>
        <w:t>যেমন স্পষ্ট হস্তলিপি</w:t>
      </w:r>
      <w:r w:rsidRPr="001F16DC">
        <w:rPr>
          <w:rStyle w:val="rvts23"/>
          <w:rFonts w:ascii="Kalpurush" w:hAnsi="Kalpurush" w:cs="Kalpurush"/>
          <w:sz w:val="24"/>
          <w:szCs w:val="24"/>
          <w:lang w:bidi="bn-BD"/>
        </w:rPr>
        <w:t xml:space="preserve">, </w:t>
      </w:r>
      <w:r w:rsidRPr="001F16DC">
        <w:rPr>
          <w:rStyle w:val="rvts23"/>
          <w:rFonts w:ascii="Kalpurush" w:hAnsi="Kalpurush" w:cs="Kalpurush"/>
          <w:sz w:val="24"/>
          <w:szCs w:val="24"/>
          <w:cs/>
          <w:lang w:bidi="bn-BD"/>
        </w:rPr>
        <w:t>সাঙ্কেতিক ভাষা</w:t>
      </w:r>
      <w:r w:rsidRPr="001F16DC">
        <w:rPr>
          <w:rStyle w:val="rvts23"/>
          <w:rFonts w:ascii="Kalpurush" w:hAnsi="Kalpurush" w:cs="Kalpurush"/>
          <w:sz w:val="24"/>
          <w:szCs w:val="24"/>
          <w:lang w:bidi="bn-BD"/>
        </w:rPr>
        <w:t xml:space="preserve">, </w:t>
      </w:r>
      <w:r w:rsidRPr="001F16DC">
        <w:rPr>
          <w:rStyle w:val="rvts23"/>
          <w:rFonts w:ascii="Kalpurush" w:hAnsi="Kalpurush" w:cs="Kalpurush"/>
          <w:sz w:val="24"/>
          <w:szCs w:val="24"/>
          <w:cs/>
          <w:lang w:bidi="bn-BD"/>
        </w:rPr>
        <w:t>হুইল চেয়্যার</w:t>
      </w:r>
      <w:r w:rsidRPr="001F16DC">
        <w:rPr>
          <w:rStyle w:val="rvts23"/>
          <w:rFonts w:ascii="Kalpurush" w:hAnsi="Kalpurush" w:cs="Kalpurush"/>
          <w:sz w:val="24"/>
          <w:szCs w:val="24"/>
          <w:lang w:bidi="bn-BD"/>
        </w:rPr>
        <w:t xml:space="preserve">, </w:t>
      </w:r>
      <w:r w:rsidRPr="001F16DC">
        <w:rPr>
          <w:rStyle w:val="rvts23"/>
          <w:rFonts w:ascii="Kalpurush" w:hAnsi="Kalpurush" w:cs="Kalpurush"/>
          <w:sz w:val="24"/>
          <w:szCs w:val="24"/>
          <w:cs/>
          <w:lang w:bidi="bn-BD"/>
        </w:rPr>
        <w:t>চলন্ত চেয়্যার</w:t>
      </w:r>
      <w:r w:rsidRPr="001F16DC">
        <w:rPr>
          <w:rStyle w:val="rvts23"/>
          <w:rFonts w:ascii="Kalpurush" w:hAnsi="Kalpurush" w:cs="Kalpurush"/>
          <w:sz w:val="24"/>
          <w:szCs w:val="24"/>
          <w:lang w:bidi="bn-BD"/>
        </w:rPr>
        <w:t xml:space="preserve">, </w:t>
      </w:r>
      <w:r w:rsidRPr="001F16DC">
        <w:rPr>
          <w:rStyle w:val="rvts23"/>
          <w:rFonts w:ascii="Kalpurush" w:hAnsi="Kalpurush" w:cs="Kalpurush"/>
          <w:sz w:val="24"/>
          <w:szCs w:val="24"/>
          <w:cs/>
          <w:lang w:bidi="bn-BD"/>
        </w:rPr>
        <w:t xml:space="preserve">কম্পিউটার প্রোগ্রাম ইত্যাদি। এই রকম যাবতীয় উপকারি উপকরণ ব্যবহার </w:t>
      </w:r>
      <w:r w:rsidRPr="001F16DC">
        <w:rPr>
          <w:rStyle w:val="rvts23"/>
          <w:rFonts w:ascii="Kalpurush" w:hAnsi="Kalpurush" w:cs="Kalpurush" w:hint="cs"/>
          <w:sz w:val="24"/>
          <w:szCs w:val="24"/>
          <w:cs/>
          <w:lang w:bidi="bn-BD"/>
        </w:rPr>
        <w:t>করে তাদেরকে দক্ষ করে গড়ে তোলা উচিত।</w:t>
      </w:r>
    </w:p>
    <w:p w:rsidR="00C01BAF" w:rsidRPr="001F16DC"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৫- </w:t>
      </w:r>
      <w:r w:rsidRPr="001F16DC">
        <w:rPr>
          <w:rStyle w:val="rvts23"/>
          <w:rFonts w:ascii="Kalpurush" w:hAnsi="Kalpurush" w:cs="Kalpurush"/>
          <w:sz w:val="24"/>
          <w:szCs w:val="24"/>
          <w:cs/>
          <w:lang w:bidi="bn-BD"/>
        </w:rPr>
        <w:t>প্রতিবন্ধী</w:t>
      </w:r>
      <w:r w:rsidRPr="001F16DC">
        <w:rPr>
          <w:rStyle w:val="rvts23"/>
          <w:rFonts w:ascii="Kalpurush" w:hAnsi="Kalpurush" w:cs="Kalpurush" w:hint="cs"/>
          <w:sz w:val="24"/>
          <w:szCs w:val="24"/>
          <w:cs/>
          <w:lang w:bidi="bn-BD"/>
        </w:rPr>
        <w:t xml:space="preserve">র </w:t>
      </w:r>
      <w:r w:rsidRPr="001F16DC">
        <w:rPr>
          <w:rStyle w:val="rvts23"/>
          <w:rFonts w:ascii="Kalpurush" w:eastAsiaTheme="minorHAnsi" w:hAnsi="Kalpurush" w:cs="Kalpurush"/>
          <w:sz w:val="24"/>
          <w:szCs w:val="24"/>
          <w:cs/>
          <w:lang w:bidi="bn-BD"/>
        </w:rPr>
        <w:t xml:space="preserve">কল্যাণে </w:t>
      </w:r>
      <w:r w:rsidRPr="001F16DC">
        <w:rPr>
          <w:rStyle w:val="rvts23"/>
          <w:rFonts w:ascii="Kalpurush" w:hAnsi="Kalpurush" w:cs="Kalpurush" w:hint="cs"/>
          <w:sz w:val="24"/>
          <w:szCs w:val="24"/>
          <w:cs/>
          <w:lang w:bidi="bn-BD"/>
        </w:rPr>
        <w:t xml:space="preserve">আমাদের দেশে </w:t>
      </w:r>
      <w:r w:rsidRPr="001F16DC">
        <w:rPr>
          <w:rStyle w:val="rvts23"/>
          <w:rFonts w:ascii="Kalpurush" w:eastAsiaTheme="minorHAnsi" w:hAnsi="Kalpurush" w:cs="Kalpurush"/>
          <w:sz w:val="24"/>
          <w:szCs w:val="24"/>
          <w:cs/>
          <w:lang w:bidi="bn-BD"/>
        </w:rPr>
        <w:t xml:space="preserve">১৯৯৯ সালে </w:t>
      </w:r>
      <w:r w:rsidRPr="001F16DC">
        <w:rPr>
          <w:rStyle w:val="rvts23"/>
          <w:rFonts w:ascii="Kalpurush" w:hAnsi="Kalpurush" w:cs="Kalpurush" w:hint="cs"/>
          <w:sz w:val="24"/>
          <w:szCs w:val="24"/>
          <w:cs/>
          <w:lang w:bidi="bn-BD"/>
        </w:rPr>
        <w:t>‘</w:t>
      </w:r>
      <w:r w:rsidRPr="001F16DC">
        <w:rPr>
          <w:rStyle w:val="rvts23"/>
          <w:rFonts w:ascii="Kalpurush" w:eastAsiaTheme="minorHAnsi" w:hAnsi="Kalpurush" w:cs="Kalpurush"/>
          <w:sz w:val="24"/>
          <w:szCs w:val="24"/>
          <w:cs/>
          <w:lang w:bidi="bn-BD"/>
        </w:rPr>
        <w:t>জাতীয় প্রতিবন্ধী উন্নয়ন ফাউন্ডেশন</w:t>
      </w:r>
      <w:r w:rsidRPr="001F16DC">
        <w:rPr>
          <w:rStyle w:val="rvts23"/>
          <w:rFonts w:ascii="Kalpurush" w:hAnsi="Kalpurush" w:cs="Kalpurush" w:hint="cs"/>
          <w:sz w:val="24"/>
          <w:szCs w:val="24"/>
          <w:cs/>
          <w:lang w:bidi="bn-BD"/>
        </w:rPr>
        <w:t>’</w:t>
      </w:r>
      <w:r w:rsidRPr="001F16DC">
        <w:rPr>
          <w:rStyle w:val="rvts23"/>
          <w:rFonts w:ascii="Kalpurush" w:eastAsiaTheme="minorHAnsi" w:hAnsi="Kalpurush" w:cs="Kalpurush"/>
          <w:sz w:val="24"/>
          <w:szCs w:val="24"/>
          <w:cs/>
          <w:lang w:bidi="bn-BD"/>
        </w:rPr>
        <w:t xml:space="preserve"> গঠিত হলেও ২০০৯ সালে এর কার্যক্রমে নতুন গতি সঞ্চার হয়। বর্তমানে এ প্রতিষ্ঠান নিজস্ব ভবনে প্রতিবন্ধী ব্যক্তির জন্য ওয়ান স্টপ সার্ভিস সেন্টার</w:t>
      </w:r>
      <w:r w:rsidRPr="001F16DC">
        <w:rPr>
          <w:rStyle w:val="rvts23"/>
          <w:rFonts w:ascii="Kalpurush" w:eastAsiaTheme="minorHAnsi" w:hAnsi="Kalpurush" w:cs="Kalpurush"/>
          <w:sz w:val="24"/>
          <w:szCs w:val="24"/>
          <w:lang w:bidi="bn-BD"/>
        </w:rPr>
        <w:t xml:space="preserve">, </w:t>
      </w:r>
      <w:r w:rsidRPr="001F16DC">
        <w:rPr>
          <w:rStyle w:val="rvts23"/>
          <w:rFonts w:ascii="Kalpurush" w:eastAsiaTheme="minorHAnsi" w:hAnsi="Kalpurush" w:cs="Kalpurush"/>
          <w:sz w:val="24"/>
          <w:szCs w:val="24"/>
          <w:cs/>
          <w:lang w:bidi="bn-BD"/>
        </w:rPr>
        <w:t>বিনামূল্যে চিকিৎসা</w:t>
      </w:r>
      <w:r w:rsidRPr="001F16DC">
        <w:rPr>
          <w:rStyle w:val="rvts23"/>
          <w:rFonts w:ascii="Kalpurush" w:eastAsiaTheme="minorHAnsi" w:hAnsi="Kalpurush" w:cs="Kalpurush"/>
          <w:sz w:val="24"/>
          <w:szCs w:val="24"/>
          <w:lang w:bidi="bn-BD"/>
        </w:rPr>
        <w:t xml:space="preserve">, </w:t>
      </w:r>
      <w:r w:rsidRPr="001F16DC">
        <w:rPr>
          <w:rStyle w:val="rvts23"/>
          <w:rFonts w:ascii="Kalpurush" w:eastAsiaTheme="minorHAnsi" w:hAnsi="Kalpurush" w:cs="Kalpurush"/>
          <w:sz w:val="24"/>
          <w:szCs w:val="24"/>
          <w:cs/>
          <w:lang w:bidi="bn-BD"/>
        </w:rPr>
        <w:t xml:space="preserve">শিক্ষা উপকরণ ও অন্যান্য সহায়তা প্রদান করছে যা পর্যায়ক্রমে বিভিন্ন জেলায় সম্প্রসারণ করা হবে। এছাড়াও সমাজ সেবা অধিদপ্তরের সামাজিক নিরাপত্তা কর্মসূচীর আওতায় দরিদ্র প্রতিবন্ধী ভাতা ও ছাত্রদের জন্য শিক্ষা বৃত্তির ব্যবস্থা রয়েছে। বিভিন্ন </w:t>
      </w:r>
      <w:r w:rsidR="00362343">
        <w:rPr>
          <w:rStyle w:val="rvts23"/>
          <w:rFonts w:ascii="Kalpurush" w:eastAsiaTheme="minorHAnsi" w:hAnsi="Kalpurush" w:cs="Kalpurush" w:hint="cs"/>
          <w:sz w:val="24"/>
          <w:szCs w:val="24"/>
          <w:cs/>
          <w:lang w:bidi="bn-BD"/>
        </w:rPr>
        <w:t xml:space="preserve">সরকারী বিশ্ববিদ্যালয়ে প্রতিবন্ধীদের কোটা রয়েছে। অনেক </w:t>
      </w:r>
      <w:r w:rsidRPr="001F16DC">
        <w:rPr>
          <w:rStyle w:val="rvts23"/>
          <w:rFonts w:ascii="Kalpurush" w:eastAsiaTheme="minorHAnsi" w:hAnsi="Kalpurush" w:cs="Kalpurush"/>
          <w:sz w:val="24"/>
          <w:szCs w:val="24"/>
          <w:cs/>
          <w:lang w:bidi="bn-BD"/>
        </w:rPr>
        <w:t>বেসরকারি সংস্থা প্রতিবন্ধী ব্যক্তির কল্যাণে কাজ করে যাচ্ছে। কিন্তু সরকারিভাবে এসব কার্যক্রম মনিটরিংএর সুনির্দিষ্ট নীতিমালা থাকা প্রয়োজন।</w:t>
      </w:r>
      <w:r w:rsidRPr="001F16DC">
        <w:rPr>
          <w:rStyle w:val="rvts23"/>
          <w:rFonts w:ascii="Kalpurush" w:hAnsi="Kalpurush" w:cs="Kalpurush" w:hint="cs"/>
          <w:sz w:val="24"/>
          <w:szCs w:val="24"/>
          <w:cs/>
          <w:lang w:bidi="bn-BD"/>
        </w:rPr>
        <w:t xml:space="preserve"> আমাদের উচিত প্র</w:t>
      </w:r>
      <w:r w:rsidR="00362343">
        <w:rPr>
          <w:rStyle w:val="rvts23"/>
          <w:rFonts w:ascii="Kalpurush" w:hAnsi="Kalpurush" w:cs="Kalpurush" w:hint="cs"/>
          <w:sz w:val="24"/>
          <w:szCs w:val="24"/>
          <w:cs/>
          <w:lang w:bidi="bn-BD"/>
        </w:rPr>
        <w:t>তিবন্ধীদেরকে এ সব সাহায্য সহযোগি</w:t>
      </w:r>
      <w:r w:rsidRPr="001F16DC">
        <w:rPr>
          <w:rStyle w:val="rvts23"/>
          <w:rFonts w:ascii="Kalpurush" w:hAnsi="Kalpurush" w:cs="Kalpurush" w:hint="cs"/>
          <w:sz w:val="24"/>
          <w:szCs w:val="24"/>
          <w:cs/>
          <w:lang w:bidi="bn-BD"/>
        </w:rPr>
        <w:t>তার কথা জানানো। তাদের</w:t>
      </w:r>
      <w:r w:rsidR="00362343">
        <w:rPr>
          <w:rStyle w:val="rvts23"/>
          <w:rFonts w:ascii="Kalpurush" w:hAnsi="Kalpurush" w:cs="Kalpurush" w:hint="cs"/>
          <w:sz w:val="24"/>
          <w:szCs w:val="24"/>
          <w:cs/>
          <w:lang w:bidi="bn-BD"/>
        </w:rPr>
        <w:t xml:space="preserve"> অনেকেই এ সুযোগ সুবিধার কথা আদৌ জানে না, বা জানলেও যথাযথ উদ্যো</w:t>
      </w:r>
      <w:r w:rsidRPr="001F16DC">
        <w:rPr>
          <w:rStyle w:val="rvts23"/>
          <w:rFonts w:ascii="Kalpurush" w:hAnsi="Kalpurush" w:cs="Kalpurush" w:hint="cs"/>
          <w:sz w:val="24"/>
          <w:szCs w:val="24"/>
          <w:cs/>
          <w:lang w:bidi="bn-BD"/>
        </w:rPr>
        <w:t xml:space="preserve">গের অভাবে ভোগ করতে পারে না। </w:t>
      </w:r>
    </w:p>
    <w:p w:rsidR="00C01BAF" w:rsidRPr="00DC073A" w:rsidRDefault="00C01BAF" w:rsidP="00362343">
      <w:pPr>
        <w:spacing w:after="0" w:line="240" w:lineRule="auto"/>
        <w:jc w:val="both"/>
        <w:rPr>
          <w:rStyle w:val="rvts23"/>
          <w:rFonts w:ascii="Kalpurush" w:hAnsi="Kalpurush" w:cs="Kalpurush"/>
          <w:sz w:val="24"/>
          <w:szCs w:val="24"/>
          <w:lang w:bidi="bn-BD"/>
        </w:rPr>
      </w:pPr>
      <w:r w:rsidRPr="001F16DC">
        <w:rPr>
          <w:rStyle w:val="rvts23"/>
          <w:rFonts w:ascii="Kalpurush" w:hAnsi="Kalpurush" w:cs="Kalpurush" w:hint="cs"/>
          <w:sz w:val="24"/>
          <w:szCs w:val="24"/>
          <w:cs/>
          <w:lang w:bidi="bn-BD"/>
        </w:rPr>
        <w:t xml:space="preserve">৬- </w:t>
      </w:r>
      <w:r w:rsidRPr="001F16DC">
        <w:rPr>
          <w:rStyle w:val="rvts23"/>
          <w:rFonts w:ascii="Kalpurush" w:eastAsiaTheme="minorHAnsi" w:hAnsi="Kalpurush" w:cs="Kalpurush"/>
          <w:sz w:val="24"/>
          <w:szCs w:val="24"/>
          <w:cs/>
          <w:lang w:bidi="bn-BD"/>
        </w:rPr>
        <w:t>বিশ্বের প্রায় শতকরা ১০ ভাগ জনগোষ্ঠী যে</w:t>
      </w:r>
      <w:r w:rsidR="00362343">
        <w:rPr>
          <w:rStyle w:val="rvts23"/>
          <w:rFonts w:ascii="Kalpurush" w:eastAsiaTheme="minorHAnsi" w:hAnsi="Kalpurush" w:cs="Kalpurush" w:hint="cs"/>
          <w:sz w:val="24"/>
          <w:szCs w:val="24"/>
          <w:cs/>
          <w:lang w:bidi="bn-BD"/>
        </w:rPr>
        <w:t xml:space="preserve"> </w:t>
      </w:r>
      <w:r w:rsidRPr="001F16DC">
        <w:rPr>
          <w:rStyle w:val="rvts23"/>
          <w:rFonts w:ascii="Kalpurush" w:eastAsiaTheme="minorHAnsi" w:hAnsi="Kalpurush" w:cs="Kalpurush"/>
          <w:sz w:val="24"/>
          <w:szCs w:val="24"/>
          <w:cs/>
          <w:lang w:bidi="bn-BD"/>
        </w:rPr>
        <w:t>কোন</w:t>
      </w:r>
      <w:r w:rsidR="00362343">
        <w:rPr>
          <w:rStyle w:val="rvts23"/>
          <w:rFonts w:ascii="Kalpurush" w:eastAsiaTheme="minorHAnsi" w:hAnsi="Kalpurush" w:cs="Kalpurush" w:hint="cs"/>
          <w:sz w:val="24"/>
          <w:szCs w:val="24"/>
          <w:cs/>
          <w:lang w:bidi="bn-BD"/>
        </w:rPr>
        <w:t>ো</w:t>
      </w:r>
      <w:r w:rsidRPr="001F16DC">
        <w:rPr>
          <w:rStyle w:val="rvts23"/>
          <w:rFonts w:ascii="Kalpurush" w:eastAsiaTheme="minorHAnsi" w:hAnsi="Kalpurush" w:cs="Kalpurush"/>
          <w:sz w:val="24"/>
          <w:szCs w:val="24"/>
          <w:cs/>
          <w:lang w:bidi="bn-BD"/>
        </w:rPr>
        <w:t xml:space="preserve"> ধরনের প্রতিবন্ধিতার সমস্যায় আক্রান্ত। তাদের অন্যসব নাগরিকের মতো সমান অধিকার ও সুযোগের সমতা বিধান ও উন্নয়ন কর্মকাণ্ডে অংশগ্রহণ নিশ্চিতকরণ ও বিশ্বব্যাপী সচেতনতা তৈরিতে প্রতিবছর ৩ ডিসেম্বর </w:t>
      </w:r>
      <w:r>
        <w:rPr>
          <w:rStyle w:val="rvts23"/>
          <w:rFonts w:ascii="Kalpurush" w:hAnsi="Kalpurush" w:cs="Kalpurush" w:hint="cs"/>
          <w:sz w:val="24"/>
          <w:szCs w:val="24"/>
          <w:cs/>
          <w:lang w:bidi="bn-BD"/>
        </w:rPr>
        <w:t>‘</w:t>
      </w:r>
      <w:r w:rsidRPr="001F16DC">
        <w:rPr>
          <w:rStyle w:val="rvts23"/>
          <w:rFonts w:ascii="Kalpurush" w:eastAsiaTheme="minorHAnsi" w:hAnsi="Kalpurush" w:cs="Kalpurush"/>
          <w:sz w:val="24"/>
          <w:szCs w:val="24"/>
          <w:cs/>
          <w:lang w:bidi="bn-BD"/>
        </w:rPr>
        <w:t>বিশ্ব প্রতিবন্ধী দিবস</w:t>
      </w:r>
      <w:r>
        <w:rPr>
          <w:rStyle w:val="rvts23"/>
          <w:rFonts w:ascii="Kalpurush" w:hAnsi="Kalpurush" w:cs="Kalpurush" w:hint="cs"/>
          <w:sz w:val="24"/>
          <w:szCs w:val="24"/>
          <w:cs/>
          <w:lang w:bidi="bn-BD"/>
        </w:rPr>
        <w:t>’</w:t>
      </w:r>
      <w:r w:rsidRPr="001F16DC">
        <w:rPr>
          <w:rStyle w:val="rvts23"/>
          <w:rFonts w:ascii="Kalpurush" w:eastAsiaTheme="minorHAnsi" w:hAnsi="Kalpurush" w:cs="Kalpurush"/>
          <w:sz w:val="24"/>
          <w:szCs w:val="24"/>
          <w:cs/>
          <w:lang w:bidi="bn-BD"/>
        </w:rPr>
        <w:t xml:space="preserve"> পালিত হয়। প্রায় ত্রিশ বছর আগে জাতিসংঘ এ দিবসের সূচনা করে ২০০৬ সালে প্রতিবন্ধী ব্যক্তিদের জন্য কনভেনশন (</w:t>
      </w:r>
      <w:r w:rsidRPr="001F16DC">
        <w:rPr>
          <w:rStyle w:val="rvts23"/>
          <w:rFonts w:ascii="Kalpurush" w:eastAsiaTheme="minorHAnsi" w:hAnsi="Kalpurush" w:cs="Kalpurush"/>
          <w:sz w:val="24"/>
          <w:szCs w:val="24"/>
          <w:lang w:bidi="bn-BD"/>
        </w:rPr>
        <w:t xml:space="preserve">Convention on the </w:t>
      </w:r>
      <w:proofErr w:type="spellStart"/>
      <w:r w:rsidRPr="001F16DC">
        <w:rPr>
          <w:rStyle w:val="rvts23"/>
          <w:rFonts w:ascii="Kalpurush" w:eastAsiaTheme="minorHAnsi" w:hAnsi="Kalpurush" w:cs="Kalpurush"/>
          <w:sz w:val="24"/>
          <w:szCs w:val="24"/>
          <w:lang w:bidi="bn-BD"/>
        </w:rPr>
        <w:t>Rights</w:t>
      </w:r>
      <w:proofErr w:type="spellEnd"/>
      <w:r w:rsidRPr="001F16DC">
        <w:rPr>
          <w:rStyle w:val="rvts23"/>
          <w:rFonts w:ascii="Kalpurush" w:eastAsiaTheme="minorHAnsi" w:hAnsi="Kalpurush" w:cs="Kalpurush"/>
          <w:sz w:val="24"/>
          <w:szCs w:val="24"/>
          <w:lang w:bidi="bn-BD"/>
        </w:rPr>
        <w:t xml:space="preserve"> of </w:t>
      </w:r>
      <w:proofErr w:type="spellStart"/>
      <w:r w:rsidRPr="001F16DC">
        <w:rPr>
          <w:rStyle w:val="rvts23"/>
          <w:rFonts w:ascii="Kalpurush" w:eastAsiaTheme="minorHAnsi" w:hAnsi="Kalpurush" w:cs="Kalpurush"/>
          <w:sz w:val="24"/>
          <w:szCs w:val="24"/>
          <w:lang w:bidi="bn-BD"/>
        </w:rPr>
        <w:t>Persons</w:t>
      </w:r>
      <w:proofErr w:type="spellEnd"/>
      <w:r w:rsidRPr="001F16DC">
        <w:rPr>
          <w:rStyle w:val="rvts23"/>
          <w:rFonts w:ascii="Kalpurush" w:eastAsiaTheme="minorHAnsi" w:hAnsi="Kalpurush" w:cs="Kalpurush"/>
          <w:sz w:val="24"/>
          <w:szCs w:val="24"/>
          <w:lang w:bidi="bn-BD"/>
        </w:rPr>
        <w:t xml:space="preserve"> </w:t>
      </w:r>
      <w:proofErr w:type="spellStart"/>
      <w:r w:rsidRPr="001F16DC">
        <w:rPr>
          <w:rStyle w:val="rvts23"/>
          <w:rFonts w:ascii="Kalpurush" w:eastAsiaTheme="minorHAnsi" w:hAnsi="Kalpurush" w:cs="Kalpurush"/>
          <w:sz w:val="24"/>
          <w:szCs w:val="24"/>
          <w:lang w:bidi="bn-BD"/>
        </w:rPr>
        <w:t>with</w:t>
      </w:r>
      <w:proofErr w:type="spellEnd"/>
      <w:r w:rsidRPr="001F16DC">
        <w:rPr>
          <w:rStyle w:val="rvts23"/>
          <w:rFonts w:ascii="Kalpurush" w:eastAsiaTheme="minorHAnsi" w:hAnsi="Kalpurush" w:cs="Kalpurush"/>
          <w:sz w:val="24"/>
          <w:szCs w:val="24"/>
          <w:lang w:bidi="bn-BD"/>
        </w:rPr>
        <w:t xml:space="preserve"> </w:t>
      </w:r>
      <w:proofErr w:type="spellStart"/>
      <w:r w:rsidRPr="001F16DC">
        <w:rPr>
          <w:rStyle w:val="rvts23"/>
          <w:rFonts w:ascii="Kalpurush" w:eastAsiaTheme="minorHAnsi" w:hAnsi="Kalpurush" w:cs="Kalpurush"/>
          <w:sz w:val="24"/>
          <w:szCs w:val="24"/>
          <w:lang w:bidi="bn-BD"/>
        </w:rPr>
        <w:t>Disabilities</w:t>
      </w:r>
      <w:proofErr w:type="spellEnd"/>
      <w:r w:rsidRPr="001F16DC">
        <w:rPr>
          <w:rStyle w:val="rvts23"/>
          <w:rFonts w:ascii="Kalpurush" w:eastAsiaTheme="minorHAnsi" w:hAnsi="Kalpurush" w:cs="Kalpurush"/>
          <w:sz w:val="24"/>
          <w:szCs w:val="24"/>
          <w:lang w:bidi="bn-BD"/>
        </w:rPr>
        <w:t xml:space="preserve">) </w:t>
      </w:r>
      <w:r w:rsidRPr="001F16DC">
        <w:rPr>
          <w:rStyle w:val="rvts23"/>
          <w:rFonts w:ascii="Kalpurush" w:eastAsiaTheme="minorHAnsi" w:hAnsi="Kalpurush" w:cs="Kalpurush"/>
          <w:sz w:val="24"/>
          <w:szCs w:val="24"/>
          <w:cs/>
          <w:lang w:bidi="bn-BD"/>
        </w:rPr>
        <w:t xml:space="preserve">প্রণয়ন করার মধ্য দিয়ে অধিকার রক্ষায় একটি নতুন অধ্যায় সূচিত হয়। কিন্তু সিআরপিডির আদলে এখনো আমাদের দেশে প্রতিবন্ধী কল্যাণ আইন ২০০১ কিংবা প্রতিবন্ধী সুরক্ষা আইন ২০১০ কোনটিরই </w:t>
      </w:r>
      <w:r w:rsidRPr="00DC073A">
        <w:rPr>
          <w:rStyle w:val="rvts23"/>
          <w:rFonts w:ascii="Kalpurush" w:eastAsiaTheme="minorHAnsi" w:hAnsi="Kalpurush" w:cs="Kalpurush"/>
          <w:sz w:val="24"/>
          <w:szCs w:val="24"/>
          <w:cs/>
          <w:lang w:bidi="bn-BD"/>
        </w:rPr>
        <w:t>পূর্ণাঙ্গ বাস্তবায়ন সম্ভব হয়নি যা দুর্ভাগ্যজনক</w:t>
      </w:r>
      <w:r w:rsidR="00362343">
        <w:rPr>
          <w:rStyle w:val="rvts23"/>
          <w:rFonts w:ascii="Kalpurush" w:eastAsiaTheme="minorHAnsi" w:hAnsi="Kalpurush" w:cs="Mangal" w:hint="cs"/>
          <w:sz w:val="24"/>
          <w:szCs w:val="24"/>
          <w:cs/>
          <w:lang w:bidi="hi-IN"/>
        </w:rPr>
        <w:t xml:space="preserve">। </w:t>
      </w:r>
      <w:r w:rsidR="00362343">
        <w:rPr>
          <w:rStyle w:val="rvts23"/>
          <w:rFonts w:ascii="Kalpurush" w:eastAsiaTheme="minorHAnsi" w:hAnsi="Kalpurush" w:cs="Vrinda" w:hint="cs"/>
          <w:sz w:val="24"/>
          <w:szCs w:val="24"/>
          <w:cs/>
          <w:lang w:bidi="bn-IN"/>
        </w:rPr>
        <w:t>কা</w:t>
      </w:r>
      <w:r w:rsidR="00362343">
        <w:rPr>
          <w:rStyle w:val="rvts23"/>
          <w:rFonts w:ascii="Kalpurush" w:eastAsiaTheme="minorHAnsi" w:hAnsi="Kalpurush" w:cs="Kalpurush"/>
          <w:sz w:val="24"/>
          <w:szCs w:val="24"/>
          <w:cs/>
          <w:lang w:bidi="bn-BD"/>
        </w:rPr>
        <w:t>ল</w:t>
      </w:r>
      <w:r w:rsidRPr="00DC073A">
        <w:rPr>
          <w:rStyle w:val="rvts23"/>
          <w:rFonts w:ascii="Kalpurush" w:eastAsiaTheme="minorHAnsi" w:hAnsi="Kalpurush" w:cs="Kalpurush"/>
          <w:sz w:val="24"/>
          <w:szCs w:val="24"/>
          <w:cs/>
          <w:lang w:bidi="bn-BD"/>
        </w:rPr>
        <w:t>বিলম্ব না করে এ বিষয়ে দ্রত সিদ্ধান্ত গ্রহণ করা প্রয়োজন। কারণ এ আইন বাস্তবায়নের মাধ্যমে প্রতিবন্ধী ব্যক্তির শিক্ষা</w:t>
      </w:r>
      <w:r w:rsidRPr="00DC073A">
        <w:rPr>
          <w:rStyle w:val="rvts23"/>
          <w:rFonts w:ascii="Kalpurush" w:eastAsiaTheme="minorHAnsi" w:hAnsi="Kalpurush" w:cs="Kalpurush"/>
          <w:sz w:val="24"/>
          <w:szCs w:val="24"/>
          <w:lang w:bidi="bn-BD"/>
        </w:rPr>
        <w:t xml:space="preserve">, </w:t>
      </w:r>
      <w:r w:rsidRPr="00DC073A">
        <w:rPr>
          <w:rStyle w:val="rvts23"/>
          <w:rFonts w:ascii="Kalpurush" w:eastAsiaTheme="minorHAnsi" w:hAnsi="Kalpurush" w:cs="Kalpurush"/>
          <w:sz w:val="24"/>
          <w:szCs w:val="24"/>
          <w:cs/>
          <w:lang w:bidi="bn-BD"/>
        </w:rPr>
        <w:t>স্বাস্থ্য</w:t>
      </w:r>
      <w:r w:rsidRPr="00DC073A">
        <w:rPr>
          <w:rStyle w:val="rvts23"/>
          <w:rFonts w:ascii="Kalpurush" w:eastAsiaTheme="minorHAnsi" w:hAnsi="Kalpurush" w:cs="Kalpurush"/>
          <w:sz w:val="24"/>
          <w:szCs w:val="24"/>
          <w:lang w:bidi="bn-BD"/>
        </w:rPr>
        <w:t xml:space="preserve">, </w:t>
      </w:r>
      <w:r w:rsidRPr="00DC073A">
        <w:rPr>
          <w:rStyle w:val="rvts23"/>
          <w:rFonts w:ascii="Kalpurush" w:eastAsiaTheme="minorHAnsi" w:hAnsi="Kalpurush" w:cs="Kalpurush"/>
          <w:sz w:val="24"/>
          <w:szCs w:val="24"/>
          <w:cs/>
          <w:lang w:bidi="bn-BD"/>
        </w:rPr>
        <w:t>বাসস্থান</w:t>
      </w:r>
      <w:r w:rsidRPr="00DC073A">
        <w:rPr>
          <w:rStyle w:val="rvts23"/>
          <w:rFonts w:ascii="Kalpurush" w:eastAsiaTheme="minorHAnsi" w:hAnsi="Kalpurush" w:cs="Kalpurush"/>
          <w:sz w:val="24"/>
          <w:szCs w:val="24"/>
          <w:lang w:bidi="bn-BD"/>
        </w:rPr>
        <w:t xml:space="preserve">, </w:t>
      </w:r>
      <w:r w:rsidRPr="00DC073A">
        <w:rPr>
          <w:rStyle w:val="rvts23"/>
          <w:rFonts w:ascii="Kalpurush" w:eastAsiaTheme="minorHAnsi" w:hAnsi="Kalpurush" w:cs="Kalpurush"/>
          <w:sz w:val="24"/>
          <w:szCs w:val="24"/>
          <w:cs/>
          <w:lang w:bidi="bn-BD"/>
        </w:rPr>
        <w:t>কর্মসংসংস্থানসহ অন্যান্য মৌলিক অধিকার ও রাজনৈতিক ও আর্থসামাজিক অধিকার সুরক্ষা ও সমতা নিশ্চিত করা সম্ভব। বাংলাদেশ ২০০৭ সালে সিআরপিড</w:t>
      </w:r>
      <w:r w:rsidRPr="00DC073A">
        <w:rPr>
          <w:rStyle w:val="rvts23"/>
          <w:rFonts w:ascii="Kalpurush" w:hAnsi="Kalpurush" w:cs="Kalpurush"/>
          <w:sz w:val="24"/>
          <w:szCs w:val="24"/>
          <w:cs/>
          <w:lang w:bidi="bn-BD"/>
        </w:rPr>
        <w:t>িতে স্বাক্ষর ও অনুসমর্থন করেছে।</w:t>
      </w:r>
    </w:p>
    <w:p w:rsidR="00C01BAF" w:rsidRDefault="00C01BAF" w:rsidP="00362343">
      <w:pPr>
        <w:spacing w:after="0" w:line="240" w:lineRule="auto"/>
        <w:jc w:val="both"/>
        <w:rPr>
          <w:rStyle w:val="rvts23"/>
          <w:rFonts w:ascii="Kalpurush" w:hAnsi="Kalpurush" w:cs="Kalpurush"/>
          <w:sz w:val="24"/>
          <w:szCs w:val="24"/>
          <w:lang w:bidi="bn-BD"/>
        </w:rPr>
      </w:pPr>
      <w:r w:rsidRPr="00DC073A">
        <w:rPr>
          <w:rStyle w:val="rvts23"/>
          <w:rFonts w:ascii="Kalpurush" w:eastAsiaTheme="minorHAnsi" w:hAnsi="Kalpurush" w:cs="Kalpurush"/>
          <w:sz w:val="24"/>
          <w:szCs w:val="24"/>
          <w:cs/>
          <w:lang w:bidi="bn-BD"/>
        </w:rPr>
        <w:t>আমাদের মনে রাখা প্রয়োজন</w:t>
      </w:r>
      <w:r w:rsidRPr="00DC073A">
        <w:rPr>
          <w:rStyle w:val="rvts23"/>
          <w:rFonts w:ascii="Kalpurush" w:eastAsiaTheme="minorHAnsi" w:hAnsi="Kalpurush" w:cs="Kalpurush"/>
          <w:sz w:val="24"/>
          <w:szCs w:val="24"/>
          <w:lang w:bidi="bn-BD"/>
        </w:rPr>
        <w:t xml:space="preserve">, </w:t>
      </w:r>
      <w:r w:rsidRPr="00DC073A">
        <w:rPr>
          <w:rStyle w:val="rvts23"/>
          <w:rFonts w:ascii="Kalpurush" w:eastAsiaTheme="minorHAnsi" w:hAnsi="Kalpurush" w:cs="Kalpurush"/>
          <w:sz w:val="24"/>
          <w:szCs w:val="24"/>
          <w:cs/>
          <w:lang w:bidi="bn-BD"/>
        </w:rPr>
        <w:t>শুধুমাত্র আইনি সুরক্ষা প্রতিবন্ধী ব্যক্তির সমাজে সহজগম্যতা বা উন্নয়ন কর্মকাণ্ডে অংশগ্রহণের জন্য যথেষ্ট নয়। এজন্য প্রয়োজন প্রতিবন্ধী ব্যক্তির প্রতি আমাদের সমাজে বিদ্যমান নেতিবাচক দৃষ্টিভঙ্গির পরিবর্তন</w:t>
      </w:r>
      <w:r>
        <w:rPr>
          <w:rStyle w:val="rvts23"/>
          <w:rFonts w:ascii="Kalpurush" w:hAnsi="Kalpurush" w:cs="Kalpurush" w:hint="cs"/>
          <w:sz w:val="24"/>
          <w:szCs w:val="24"/>
          <w:cs/>
          <w:lang w:bidi="bn-BD"/>
        </w:rPr>
        <w:t xml:space="preserve"> করা</w:t>
      </w:r>
      <w:r w:rsidR="00362343">
        <w:rPr>
          <w:rStyle w:val="rvts23"/>
          <w:rFonts w:ascii="Kalpurush" w:hAnsi="Kalpurush" w:cs="Mangal" w:hint="cs"/>
          <w:sz w:val="24"/>
          <w:szCs w:val="24"/>
          <w:cs/>
          <w:lang w:bidi="hi-IN"/>
        </w:rPr>
        <w:t xml:space="preserve">। </w:t>
      </w:r>
      <w:r>
        <w:rPr>
          <w:rStyle w:val="rvts23"/>
          <w:rFonts w:ascii="Kalpurush" w:hAnsi="Kalpurush" w:cs="Kalpurush" w:hint="cs"/>
          <w:sz w:val="24"/>
          <w:szCs w:val="24"/>
          <w:cs/>
          <w:lang w:bidi="bn-BD"/>
        </w:rPr>
        <w:t>ইসলাম তাদেরকে যেভাবে সম্মান ও মর্যাদা দিয়েছে তা সবার মনে রাখা দরকার। আল্লাহর কাছে তাকওয়া ছাড়া শারীরিক অবকাঠামোর কোন</w:t>
      </w:r>
      <w:r w:rsidR="00362343">
        <w:rPr>
          <w:rStyle w:val="rvts23"/>
          <w:rFonts w:ascii="Kalpurush" w:hAnsi="Kalpurush" w:cs="Kalpurush" w:hint="cs"/>
          <w:sz w:val="24"/>
          <w:szCs w:val="24"/>
          <w:cs/>
          <w:lang w:bidi="bn-BD"/>
        </w:rPr>
        <w:t>ো</w:t>
      </w:r>
      <w:r>
        <w:rPr>
          <w:rStyle w:val="rvts23"/>
          <w:rFonts w:ascii="Kalpurush" w:hAnsi="Kalpurush" w:cs="Kalpurush" w:hint="cs"/>
          <w:sz w:val="24"/>
          <w:szCs w:val="24"/>
          <w:cs/>
          <w:lang w:bidi="bn-BD"/>
        </w:rPr>
        <w:t xml:space="preserve"> মূল্য নেই। প্রতিবন্ধীরাও মানুষ। আর আল্লাহ সব মানব জাতিকে সম্মানিত করেছেন। </w:t>
      </w:r>
    </w:p>
    <w:p w:rsidR="00C434F5" w:rsidRDefault="00C434F5" w:rsidP="00CD4384">
      <w:pPr>
        <w:spacing w:after="0" w:line="240" w:lineRule="auto"/>
        <w:jc w:val="both"/>
        <w:rPr>
          <w:rStyle w:val="rvts23"/>
          <w:rFonts w:ascii="Kalpurush" w:hAnsi="Kalpurush" w:cs="Kalpurush"/>
          <w:sz w:val="20"/>
          <w:szCs w:val="20"/>
          <w:lang w:bidi="bn-BD"/>
        </w:rPr>
      </w:pPr>
    </w:p>
    <w:p w:rsidR="00C434F5" w:rsidRDefault="00C434F5" w:rsidP="00CD4384">
      <w:pPr>
        <w:spacing w:after="0" w:line="240" w:lineRule="auto"/>
        <w:jc w:val="both"/>
        <w:rPr>
          <w:rStyle w:val="rvts23"/>
          <w:rFonts w:ascii="Kalpurush" w:hAnsi="Kalpurush" w:cs="Kalpurush"/>
          <w:sz w:val="20"/>
          <w:szCs w:val="20"/>
          <w:lang w:bidi="bn-BD"/>
        </w:rPr>
      </w:pPr>
    </w:p>
    <w:p w:rsidR="00C01BAF" w:rsidRPr="00B143C0" w:rsidRDefault="00C01BAF" w:rsidP="00CD4384">
      <w:pPr>
        <w:spacing w:after="0" w:line="240" w:lineRule="auto"/>
        <w:jc w:val="both"/>
        <w:rPr>
          <w:rStyle w:val="rvts23"/>
          <w:rFonts w:ascii="Kalpurush" w:eastAsiaTheme="minorHAnsi" w:hAnsi="Kalpurush" w:cs="Kalpurush"/>
          <w:sz w:val="20"/>
          <w:szCs w:val="20"/>
          <w:cs/>
          <w:lang w:bidi="bn-BD"/>
        </w:rPr>
      </w:pPr>
      <w:r w:rsidRPr="00B143C0">
        <w:rPr>
          <w:rStyle w:val="rvts23"/>
          <w:rFonts w:ascii="Kalpurush" w:hAnsi="Kalpurush" w:cs="Kalpurush" w:hint="cs"/>
          <w:sz w:val="20"/>
          <w:szCs w:val="20"/>
          <w:cs/>
          <w:lang w:bidi="bn-BD"/>
        </w:rPr>
        <w:t>(লেখাটি মিশরী লেখক মাহমুদ কাল‘আবী ও আরো কিছ</w:t>
      </w:r>
      <w:r w:rsidR="00362343">
        <w:rPr>
          <w:rStyle w:val="rvts23"/>
          <w:rFonts w:ascii="Kalpurush" w:hAnsi="Kalpurush" w:cs="Kalpurush" w:hint="cs"/>
          <w:sz w:val="20"/>
          <w:szCs w:val="20"/>
          <w:cs/>
          <w:lang w:bidi="bn-BD"/>
        </w:rPr>
        <w:t>ু পত্র পত্রিকা অনুসারে সাজানো)</w:t>
      </w:r>
    </w:p>
    <w:sectPr w:rsidR="00C01BAF" w:rsidRPr="00B143C0" w:rsidSect="00716A5E">
      <w:pgSz w:w="6804" w:h="963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23E" w:rsidRDefault="000C523E" w:rsidP="00BF14C4">
      <w:pPr>
        <w:spacing w:after="0" w:line="240" w:lineRule="auto"/>
      </w:pPr>
      <w:r>
        <w:separator/>
      </w:r>
    </w:p>
  </w:endnote>
  <w:endnote w:type="continuationSeparator" w:id="0">
    <w:p w:rsidR="000C523E" w:rsidRDefault="000C523E" w:rsidP="00BF1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203" w:usb1="10000000" w:usb2="00000000" w:usb3="00000000" w:csb0="80000005" w:csb1="00000000"/>
    <w:embedRegular r:id="rId1" w:fontKey="{996E500F-AA76-475F-9A4A-7EAB4A182F43}"/>
  </w:font>
  <w:font w:name="Times New Roman">
    <w:panose1 w:val="02020603050405020304"/>
    <w:charset w:val="00"/>
    <w:family w:val="roman"/>
    <w:pitch w:val="variable"/>
    <w:sig w:usb0="E0002AFF" w:usb1="00007843" w:usb2="00000001" w:usb3="00000000" w:csb0="000001FF" w:csb1="00000000"/>
    <w:embedRegular r:id="rId2" w:fontKey="{62FACD26-AA5B-4173-9073-6E198F84D085}"/>
    <w:embedBold r:id="rId3" w:fontKey="{0AD6A27B-E37C-4526-A286-7C1DB67DA8C4}"/>
  </w:font>
  <w:font w:name="Kalpurush">
    <w:panose1 w:val="02000600000000000000"/>
    <w:charset w:val="00"/>
    <w:family w:val="auto"/>
    <w:pitch w:val="variable"/>
    <w:sig w:usb0="00010003" w:usb1="00000000" w:usb2="00000000" w:usb3="00000000" w:csb0="00000001" w:csb1="00000000"/>
    <w:embedRegular r:id="rId4" w:fontKey="{9BA8B84C-375D-4C9A-B695-F80030775E18}"/>
    <w:embedBold r:id="rId5" w:fontKey="{BC00C6C8-E922-4328-A13E-BC639BE391E2}"/>
  </w:font>
  <w:font w:name="Courier New">
    <w:panose1 w:val="02070309020205020404"/>
    <w:charset w:val="00"/>
    <w:family w:val="modern"/>
    <w:pitch w:val="fixed"/>
    <w:sig w:usb0="E0002AFF" w:usb1="40007843" w:usb2="00000001" w:usb3="00000000" w:csb0="000001FF" w:csb1="00000000"/>
    <w:embedRegular r:id="rId6" w:fontKey="{55CDE938-24A2-4170-A5C3-19063B614889}"/>
  </w:font>
  <w:font w:name="Wingdings">
    <w:panose1 w:val="05000000000000000000"/>
    <w:charset w:val="02"/>
    <w:family w:val="auto"/>
    <w:pitch w:val="variable"/>
    <w:sig w:usb0="00000000" w:usb1="10000000" w:usb2="00000000" w:usb3="00000000" w:csb0="80000000" w:csb1="00000000"/>
    <w:embedRegular r:id="rId7" w:fontKey="{BD120DCD-9074-4AE2-A32D-B1E251DB715F}"/>
  </w:font>
  <w:font w:name="Calibri">
    <w:panose1 w:val="020F0502020204030204"/>
    <w:charset w:val="00"/>
    <w:family w:val="swiss"/>
    <w:pitch w:val="variable"/>
    <w:sig w:usb0="A00002EF" w:usb1="4000207B" w:usb2="00000000" w:usb3="00000000" w:csb0="0000009F" w:csb1="00000000"/>
    <w:embedRegular r:id="rId8" w:fontKey="{C3566BD3-0867-49C3-ADE2-E00523DD3F02}"/>
    <w:embedBold r:id="rId9" w:fontKey="{BE918DFD-7FF1-4C19-84C8-E4FE7BBCFBF3}"/>
  </w:font>
  <w:font w:name="Arial">
    <w:panose1 w:val="020B0604020202020204"/>
    <w:charset w:val="00"/>
    <w:family w:val="swiss"/>
    <w:pitch w:val="variable"/>
    <w:sig w:usb0="E0002AFF" w:usb1="00007843" w:usb2="00000001" w:usb3="00000000" w:csb0="000001FF" w:csb1="00000000"/>
    <w:embedRegular r:id="rId10" w:fontKey="{0F4A332E-2396-4FC9-B5D6-B5BB4D781E2E}"/>
  </w:font>
  <w:font w:name="Garamond">
    <w:panose1 w:val="02020404030301010803"/>
    <w:charset w:val="00"/>
    <w:family w:val="roman"/>
    <w:pitch w:val="variable"/>
    <w:sig w:usb0="00000287" w:usb1="00000000" w:usb2="00000000" w:usb3="00000000" w:csb0="0000009F" w:csb1="00000000"/>
    <w:embedBold r:id="rId11" w:fontKey="{27A575A8-4B72-4356-893E-A64315EB169D}"/>
  </w:font>
  <w:font w:name="Cambria">
    <w:panose1 w:val="02040503050406030204"/>
    <w:charset w:val="00"/>
    <w:family w:val="roman"/>
    <w:pitch w:val="variable"/>
    <w:sig w:usb0="A00002EF" w:usb1="4000004B" w:usb2="00000000" w:usb3="00000000" w:csb0="0000009F" w:csb1="00000000"/>
    <w:embedRegular r:id="rId12" w:fontKey="{8794862C-5C22-4646-8C68-DAB052F283A1}"/>
    <w:embedBold r:id="rId13" w:fontKey="{E20CCA81-D5C8-4FF0-BC22-931FA611D183}"/>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embedRegular r:id="rId14" w:fontKey="{7C916812-6D1F-4793-B37B-EF6A88CBC2FB}"/>
    <w:embedBold r:id="rId15" w:fontKey="{0D3B7767-9D38-463D-A8B9-5970B743955A}"/>
  </w:font>
  <w:font w:name="MS UI Gothic">
    <w:panose1 w:val="020B0600070205080204"/>
    <w:charset w:val="80"/>
    <w:family w:val="swiss"/>
    <w:pitch w:val="variable"/>
    <w:sig w:usb0="E00002FF" w:usb1="6AC7FDFB" w:usb2="00000012" w:usb3="00000000" w:csb0="0002009F" w:csb1="00000000"/>
  </w:font>
  <w:font w:name="Vrinda">
    <w:panose1 w:val="020B0802040204020203"/>
    <w:charset w:val="00"/>
    <w:family w:val="auto"/>
    <w:pitch w:val="variable"/>
    <w:sig w:usb0="00010003" w:usb1="00000000" w:usb2="00000000" w:usb3="00000000" w:csb0="00000001" w:csb1="00000000"/>
    <w:embedRegular r:id="rId16" w:fontKey="{6BE93277-9C37-4260-AA73-762E1A4AE457}"/>
  </w:font>
  <w:font w:name="Mangal">
    <w:panose1 w:val="02040503050203030202"/>
    <w:charset w:val="01"/>
    <w:family w:val="auto"/>
    <w:pitch w:val="variable"/>
    <w:sig w:usb0="00008003" w:usb1="00000000" w:usb2="00000000" w:usb3="00000000" w:csb0="00000001" w:csb1="00000000"/>
    <w:embedRegular r:id="rId17" w:fontKey="{412E6519-A962-48E1-A0A5-16B5B304237C}"/>
  </w:font>
  <w:font w:name="Traditional Arabic">
    <w:panose1 w:val="02010000000000000000"/>
    <w:charset w:val="B2"/>
    <w:family w:val="auto"/>
    <w:pitch w:val="variable"/>
    <w:sig w:usb0="00002001" w:usb1="00000000" w:usb2="00000000" w:usb3="00000000" w:csb0="00000040" w:csb1="00000000"/>
    <w:embedRegular r:id="rId18" w:fontKey="{1977ABFB-F2EC-40BD-8B8D-0994CD99DF0E}"/>
  </w:font>
  <w:font w:name="SolaimanLipi">
    <w:panose1 w:val="03000600000000000000"/>
    <w:charset w:val="00"/>
    <w:family w:val="script"/>
    <w:pitch w:val="variable"/>
    <w:sig w:usb0="80018007" w:usb1="00002000" w:usb2="00000000" w:usb3="00000000" w:csb0="00000093" w:csb1="00000000"/>
    <w:embedRegular r:id="rId19" w:fontKey="{C6EDA996-DE0F-4DBD-AA3B-A379FB035C4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834" w:rsidRPr="00716A5E" w:rsidRDefault="00D66266" w:rsidP="00716A5E">
    <w:pPr>
      <w:pStyle w:val="Footer"/>
      <w:bidi/>
      <w:spacing w:after="0" w:line="240" w:lineRule="auto"/>
      <w:jc w:val="center"/>
      <w:rPr>
        <w:rFonts w:ascii="Times New Roman" w:hAnsi="Times New Roman" w:cs="Times New Roman"/>
        <w:sz w:val="20"/>
        <w:szCs w:val="18"/>
        <w:lang w:val="en-US" w:bidi="ar-EG"/>
      </w:rPr>
    </w:pPr>
    <w:r w:rsidRPr="00716A5E">
      <w:rPr>
        <w:rFonts w:ascii="Times New Roman" w:hAnsi="Times New Roman" w:cs="Times New Roman"/>
        <w:sz w:val="20"/>
        <w:szCs w:val="18"/>
      </w:rPr>
      <w:fldChar w:fldCharType="begin"/>
    </w:r>
    <w:r w:rsidR="00D86834" w:rsidRPr="00716A5E">
      <w:rPr>
        <w:rFonts w:ascii="Times New Roman" w:hAnsi="Times New Roman" w:cs="Times New Roman"/>
        <w:sz w:val="20"/>
        <w:szCs w:val="18"/>
      </w:rPr>
      <w:instrText xml:space="preserve"> PAGE  \* Arabic  \* MERGEFORMAT </w:instrText>
    </w:r>
    <w:r w:rsidRPr="00716A5E">
      <w:rPr>
        <w:rFonts w:ascii="Times New Roman" w:hAnsi="Times New Roman" w:cs="Times New Roman"/>
        <w:sz w:val="20"/>
        <w:szCs w:val="18"/>
      </w:rPr>
      <w:fldChar w:fldCharType="separate"/>
    </w:r>
    <w:r w:rsidR="006518FC" w:rsidRPr="006518FC">
      <w:rPr>
        <w:rFonts w:ascii="Times New Roman" w:hAnsi="Times New Roman" w:cs="Times New Roman"/>
        <w:noProof/>
        <w:sz w:val="20"/>
        <w:szCs w:val="18"/>
        <w:lang w:val="en-US"/>
      </w:rPr>
      <w:t>21</w:t>
    </w:r>
    <w:r w:rsidRPr="00716A5E">
      <w:rPr>
        <w:rFonts w:ascii="Times New Roman" w:hAnsi="Times New Roman" w:cs="Times New Roman"/>
        <w:sz w:val="20"/>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4F0F" w:rsidRDefault="00716A5E" w:rsidP="00716A5E">
    <w:pPr>
      <w:pStyle w:val="Footer"/>
      <w:spacing w:after="0" w:line="240" w:lineRule="auto"/>
      <w:jc w:val="center"/>
      <w:rPr>
        <w:rFonts w:ascii="Kalpurush" w:hAnsi="Kalpurush"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23E" w:rsidRDefault="000C523E" w:rsidP="00BF14C4">
      <w:pPr>
        <w:spacing w:after="0" w:line="240" w:lineRule="auto"/>
      </w:pPr>
      <w:r>
        <w:separator/>
      </w:r>
    </w:p>
  </w:footnote>
  <w:footnote w:type="continuationSeparator" w:id="0">
    <w:p w:rsidR="000C523E" w:rsidRDefault="000C523E" w:rsidP="00BF14C4">
      <w:pPr>
        <w:spacing w:after="0" w:line="240" w:lineRule="auto"/>
      </w:pPr>
      <w:r>
        <w:continuationSeparator/>
      </w:r>
    </w:p>
  </w:footnote>
  <w:footnote w:id="1">
    <w:p w:rsidR="00C01BAF" w:rsidRPr="00E73225" w:rsidRDefault="00C01BAF" w:rsidP="00C01BAF">
      <w:pPr>
        <w:pStyle w:val="FootnoteText"/>
        <w:rPr>
          <w:rFonts w:cs="Vrinda"/>
          <w:szCs w:val="25"/>
          <w:cs/>
          <w:lang w:bidi="bn-BD"/>
        </w:rPr>
      </w:pPr>
      <w:r>
        <w:rPr>
          <w:rStyle w:val="FootnoteReference"/>
        </w:rPr>
        <w:footnoteRef/>
      </w:r>
      <w:r>
        <w:t xml:space="preserve"> </w:t>
      </w:r>
      <w:r>
        <w:rPr>
          <w:sz w:val="24"/>
          <w:szCs w:val="24"/>
          <w:cs/>
          <w:lang w:bidi="bn-BD"/>
        </w:rPr>
        <w:t>সংসদ বাংলা অভিধান/৩৮২</w:t>
      </w:r>
      <w:r w:rsidRPr="00E73225">
        <w:rPr>
          <w:rFonts w:ascii="Times New Roman" w:hAnsi="Times New Roman" w:cs="Times New Roman"/>
          <w:sz w:val="24"/>
          <w:szCs w:val="24"/>
          <w:lang w:bidi="bn-BD"/>
        </w:rPr>
        <w:t> </w:t>
      </w:r>
    </w:p>
  </w:footnote>
  <w:footnote w:id="2">
    <w:p w:rsidR="00C01BAF" w:rsidRPr="00CF37FF" w:rsidRDefault="00C01BAF" w:rsidP="00C01BAF">
      <w:pPr>
        <w:pStyle w:val="FootnoteText"/>
        <w:rPr>
          <w:rFonts w:cs="Vrinda"/>
          <w:szCs w:val="25"/>
          <w:cs/>
          <w:lang w:bidi="bn-BD"/>
        </w:rPr>
      </w:pPr>
      <w:r>
        <w:rPr>
          <w:rStyle w:val="FootnoteReference"/>
        </w:rPr>
        <w:footnoteRef/>
      </w:r>
      <w:r>
        <w:t xml:space="preserve"> </w:t>
      </w:r>
      <w:r w:rsidRPr="00E73225">
        <w:rPr>
          <w:sz w:val="24"/>
          <w:szCs w:val="24"/>
          <w:cs/>
          <w:lang w:bidi="bn-BD"/>
        </w:rPr>
        <w:t>উইকিপিডিয়া</w:t>
      </w:r>
      <w:r w:rsidRPr="00E73225">
        <w:rPr>
          <w:sz w:val="24"/>
          <w:szCs w:val="24"/>
          <w:lang w:bidi="bn-BD"/>
        </w:rPr>
        <w:t xml:space="preserve">, </w:t>
      </w:r>
      <w:r>
        <w:rPr>
          <w:sz w:val="24"/>
          <w:szCs w:val="24"/>
          <w:cs/>
          <w:lang w:bidi="bn-BD"/>
        </w:rPr>
        <w:t>বাংলা</w:t>
      </w:r>
      <w:r w:rsidR="00CF37FF">
        <w:rPr>
          <w:rFonts w:cs="Mangal" w:hint="cs"/>
          <w:sz w:val="24"/>
          <w:szCs w:val="24"/>
          <w:cs/>
          <w:lang w:bidi="hi-IN"/>
        </w:rPr>
        <w:t>।</w:t>
      </w:r>
    </w:p>
  </w:footnote>
  <w:footnote w:id="3">
    <w:p w:rsidR="00C01BAF" w:rsidRPr="00C27947" w:rsidRDefault="00C01BAF" w:rsidP="00C01BAF">
      <w:pPr>
        <w:pStyle w:val="FootnoteText"/>
        <w:rPr>
          <w:rFonts w:cs="Vrinda"/>
          <w:szCs w:val="25"/>
          <w:cs/>
          <w:lang w:val="en-US" w:bidi="bn-BD"/>
        </w:rPr>
      </w:pPr>
      <w:r>
        <w:rPr>
          <w:rStyle w:val="FootnoteReference"/>
        </w:rPr>
        <w:footnoteRef/>
      </w:r>
      <w:r>
        <w:t xml:space="preserve"> </w:t>
      </w:r>
      <w:r w:rsidRPr="00E969DA">
        <w:rPr>
          <w:cs/>
          <w:lang w:bidi="bn-BD"/>
        </w:rPr>
        <w:t xml:space="preserve">তিরমিযী, </w:t>
      </w:r>
      <w:r>
        <w:rPr>
          <w:rFonts w:hint="cs"/>
          <w:cs/>
          <w:lang w:bidi="bn-BD"/>
        </w:rPr>
        <w:t>২৪০১</w:t>
      </w:r>
      <w:r w:rsidRPr="00E969DA">
        <w:rPr>
          <w:cs/>
          <w:lang w:bidi="bn-BD"/>
        </w:rPr>
        <w:t>, ইমাম তিরমিযী রহ. বলেছেন, হাদীসটি হাসান সহীহ।</w:t>
      </w:r>
    </w:p>
  </w:footnote>
  <w:footnote w:id="4">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তিরমিযী, ১৯২৪, ইমাম তিরমিযী রহ. বলেছেন, হাদীসটি হাসান সহীহ। আলবানী রহ. বলেছেন, হাদীসটি সহীহ। আবূ দাউদ, ৪৯৪১। মুসনাদে আহমদ, ৬৪৯৪। </w:t>
      </w:r>
    </w:p>
  </w:footnote>
  <w:footnote w:id="5">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বুখারী, হাদীস নং ৬০১১। </w:t>
      </w:r>
    </w:p>
  </w:footnote>
  <w:footnote w:id="6">
    <w:p w:rsidR="00C01BAF" w:rsidRPr="00E969DA" w:rsidRDefault="00C01BAF" w:rsidP="00B416C5">
      <w:pPr>
        <w:pStyle w:val="FootnoteText"/>
        <w:rPr>
          <w:cs/>
          <w:lang w:bidi="bn-BD"/>
        </w:rPr>
      </w:pPr>
      <w:r w:rsidRPr="00E969DA">
        <w:rPr>
          <w:rStyle w:val="FootnoteReference"/>
        </w:rPr>
        <w:footnoteRef/>
      </w:r>
      <w:r w:rsidRPr="00E969DA">
        <w:t xml:space="preserve"> </w:t>
      </w:r>
      <w:r w:rsidR="00B416C5">
        <w:rPr>
          <w:rFonts w:hint="cs"/>
          <w:cs/>
          <w:lang w:bidi="bn-BD"/>
        </w:rPr>
        <w:t>মু</w:t>
      </w:r>
      <w:r w:rsidRPr="00E969DA">
        <w:rPr>
          <w:cs/>
          <w:lang w:bidi="bn-BD"/>
        </w:rPr>
        <w:t xml:space="preserve">সলিম, ২৩২৬। </w:t>
      </w:r>
    </w:p>
  </w:footnote>
  <w:footnote w:id="7">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শু‘আবুল ঈমান লিল বাইহাকী, হাদীস নং ৫৩৬৭। </w:t>
      </w:r>
    </w:p>
  </w:footnote>
  <w:footnote w:id="8">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বুখারী, ২৮৩২। </w:t>
      </w:r>
    </w:p>
  </w:footnote>
  <w:footnote w:id="9">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ইবন মাযাহ, ২০৪১, আলবানী রহ. হাদীসটিকে সহীহ বলেছেন। আবূ দাউদ, ৪৩৯৮। তিরমিযী, ১৪২৩। </w:t>
      </w:r>
    </w:p>
  </w:footnote>
  <w:footnote w:id="10">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মুসনাদে আহমদ, ১৮৭৫। </w:t>
      </w:r>
    </w:p>
  </w:footnote>
  <w:footnote w:id="11">
    <w:p w:rsidR="00C01BAF" w:rsidRPr="00E969DA" w:rsidRDefault="00C01BAF" w:rsidP="00121DEC">
      <w:pPr>
        <w:pStyle w:val="FootnoteText"/>
        <w:rPr>
          <w:cs/>
          <w:lang w:bidi="bn-BD"/>
        </w:rPr>
      </w:pPr>
      <w:r w:rsidRPr="00E969DA">
        <w:rPr>
          <w:rStyle w:val="FootnoteReference"/>
        </w:rPr>
        <w:footnoteRef/>
      </w:r>
      <w:r w:rsidRPr="00E969DA">
        <w:t xml:space="preserve"> </w:t>
      </w:r>
      <w:r w:rsidRPr="00E969DA">
        <w:rPr>
          <w:cs/>
          <w:lang w:bidi="bn-BD"/>
        </w:rPr>
        <w:t>ইবন মা</w:t>
      </w:r>
      <w:r w:rsidR="00121DEC">
        <w:rPr>
          <w:rFonts w:hint="cs"/>
          <w:cs/>
          <w:lang w:bidi="bn-BD"/>
        </w:rPr>
        <w:t>জা</w:t>
      </w:r>
      <w:r w:rsidRPr="00E969DA">
        <w:rPr>
          <w:cs/>
          <w:lang w:bidi="bn-BD"/>
        </w:rPr>
        <w:t xml:space="preserve">হ, ১৩৮৫। আলবানী রহ. হাদীসটিকে সহীহ বলেছেন। </w:t>
      </w:r>
    </w:p>
  </w:footnote>
  <w:footnote w:id="12">
    <w:p w:rsidR="00C01BAF" w:rsidRPr="00E969DA" w:rsidRDefault="00C01BAF" w:rsidP="00C01BAF">
      <w:pPr>
        <w:pStyle w:val="FootnoteText"/>
        <w:rPr>
          <w:cs/>
          <w:lang w:bidi="bn-BD"/>
        </w:rPr>
      </w:pPr>
      <w:r w:rsidRPr="00E969DA">
        <w:rPr>
          <w:rStyle w:val="FootnoteReference"/>
        </w:rPr>
        <w:footnoteRef/>
      </w:r>
      <w:r w:rsidRPr="00E969DA">
        <w:t xml:space="preserve"> </w:t>
      </w:r>
      <w:r w:rsidR="00411716">
        <w:rPr>
          <w:cs/>
          <w:lang w:bidi="bn-BD"/>
        </w:rPr>
        <w:t>হ</w:t>
      </w:r>
      <w:r w:rsidR="00411716">
        <w:rPr>
          <w:rFonts w:hint="cs"/>
          <w:cs/>
          <w:lang w:bidi="bn-BD"/>
        </w:rPr>
        <w:t>ি</w:t>
      </w:r>
      <w:r w:rsidRPr="00E969DA">
        <w:rPr>
          <w:cs/>
          <w:lang w:bidi="bn-BD"/>
        </w:rPr>
        <w:t xml:space="preserve">লইয়াতুল আওলিয়া, ৭/৩১৭। </w:t>
      </w:r>
    </w:p>
  </w:footnote>
  <w:footnote w:id="13">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 xml:space="preserve">মুসনাদে আহমদ, হাদীস নং ২২৫৫৩। মুহাক্কিক শু‘আইব আরনাঊত বলেছেন, হাদীসের সনদটি হাসান। </w:t>
      </w:r>
    </w:p>
  </w:footnote>
  <w:footnote w:id="14">
    <w:p w:rsidR="00C01BAF" w:rsidRPr="00E969DA" w:rsidRDefault="00C01BAF" w:rsidP="00C01BAF">
      <w:pPr>
        <w:pStyle w:val="FootnoteText"/>
        <w:rPr>
          <w:cs/>
          <w:lang w:bidi="bn-BD"/>
        </w:rPr>
      </w:pPr>
      <w:r w:rsidRPr="00E969DA">
        <w:rPr>
          <w:rStyle w:val="FootnoteReference"/>
        </w:rPr>
        <w:footnoteRef/>
      </w:r>
      <w:r w:rsidRPr="00E969DA">
        <w:t xml:space="preserve"> </w:t>
      </w:r>
      <w:r w:rsidRPr="00E969DA">
        <w:rPr>
          <w:cs/>
          <w:lang w:bidi="bn-BD"/>
        </w:rPr>
        <w:t>মুসনাদে আহমদ, হাদীস নং ১৩০০০। মুহাক্কিক শু‘আইব আরনাঊত বলেছেন, হাদীসের সনদটি হাসান।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72AB" w:rsidRDefault="00716A5E" w:rsidP="00716A5E">
    <w:pPr>
      <w:pStyle w:val="Header"/>
      <w:jc w:val="center"/>
      <w:rPr>
        <w:rFonts w:ascii="Times New Roman" w:hAnsi="Times New Roman" w:cs="Times New Roman"/>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5E" w:rsidRPr="00EB4F0F" w:rsidRDefault="00716A5E" w:rsidP="00716A5E">
    <w:pPr>
      <w:pStyle w:val="Header"/>
      <w:jc w:val="center"/>
      <w:rPr>
        <w:rFonts w:ascii="Times New Roman" w:hAnsi="Times New Roman" w:cs="Times New Roman"/>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1ED6CDB"/>
    <w:multiLevelType w:val="hybridMultilevel"/>
    <w:tmpl w:val="0BB43ABA"/>
    <w:lvl w:ilvl="0" w:tplc="767A9B9A">
      <w:numFmt w:val="bullet"/>
      <w:lvlText w:val=""/>
      <w:lvlJc w:val="left"/>
      <w:pPr>
        <w:ind w:left="720" w:hanging="360"/>
      </w:pPr>
      <w:rPr>
        <w:rFonts w:ascii="Symbol" w:eastAsia="Calibr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TrueTypeFonts/>
  <w:embedSystemFonts/>
  <w:proofState w:spelling="clean" w:grammar="clean"/>
  <w:defaultTabStop w:val="720"/>
  <w:drawingGridHorizontalSpacing w:val="110"/>
  <w:displayHorizontalDrawingGridEvery w:val="2"/>
  <w:characterSpacingControl w:val="doNotCompress"/>
  <w:savePreviewPicture/>
  <w:hdrShapeDefaults>
    <o:shapedefaults v:ext="edit" spidmax="5122"/>
  </w:hdrShapeDefaults>
  <w:footnotePr>
    <w:footnote w:id="-1"/>
    <w:footnote w:id="0"/>
  </w:footnotePr>
  <w:endnotePr>
    <w:endnote w:id="-1"/>
    <w:endnote w:id="0"/>
  </w:endnotePr>
  <w:compat>
    <w:wpJustification/>
  </w:compat>
  <w:rsids>
    <w:rsidRoot w:val="00BF14C4"/>
    <w:rsid w:val="00010359"/>
    <w:rsid w:val="0001163E"/>
    <w:rsid w:val="000235BE"/>
    <w:rsid w:val="00027BCD"/>
    <w:rsid w:val="00042504"/>
    <w:rsid w:val="00045322"/>
    <w:rsid w:val="00046672"/>
    <w:rsid w:val="0005638C"/>
    <w:rsid w:val="00072597"/>
    <w:rsid w:val="00081084"/>
    <w:rsid w:val="000857BE"/>
    <w:rsid w:val="000909F7"/>
    <w:rsid w:val="000C0CE2"/>
    <w:rsid w:val="000C523E"/>
    <w:rsid w:val="000D2F74"/>
    <w:rsid w:val="000E0D1F"/>
    <w:rsid w:val="000E468A"/>
    <w:rsid w:val="000F14BE"/>
    <w:rsid w:val="000F6B46"/>
    <w:rsid w:val="00100FC7"/>
    <w:rsid w:val="00103B01"/>
    <w:rsid w:val="001120E9"/>
    <w:rsid w:val="00121DEC"/>
    <w:rsid w:val="00125C6D"/>
    <w:rsid w:val="001277F7"/>
    <w:rsid w:val="00127890"/>
    <w:rsid w:val="00141F7D"/>
    <w:rsid w:val="00145780"/>
    <w:rsid w:val="001717C9"/>
    <w:rsid w:val="001742DF"/>
    <w:rsid w:val="001A15EA"/>
    <w:rsid w:val="001B21C7"/>
    <w:rsid w:val="001B2F1E"/>
    <w:rsid w:val="001C700C"/>
    <w:rsid w:val="001D0B7E"/>
    <w:rsid w:val="001D259E"/>
    <w:rsid w:val="001D72B3"/>
    <w:rsid w:val="001F0201"/>
    <w:rsid w:val="002004D4"/>
    <w:rsid w:val="00212604"/>
    <w:rsid w:val="002207CC"/>
    <w:rsid w:val="00222D2F"/>
    <w:rsid w:val="00223331"/>
    <w:rsid w:val="00232881"/>
    <w:rsid w:val="00235D8B"/>
    <w:rsid w:val="00237729"/>
    <w:rsid w:val="00241B97"/>
    <w:rsid w:val="00250D8B"/>
    <w:rsid w:val="002522B9"/>
    <w:rsid w:val="002528F3"/>
    <w:rsid w:val="0025431C"/>
    <w:rsid w:val="0026781C"/>
    <w:rsid w:val="00294348"/>
    <w:rsid w:val="002A68A9"/>
    <w:rsid w:val="002A6A34"/>
    <w:rsid w:val="002B2A32"/>
    <w:rsid w:val="002B36AB"/>
    <w:rsid w:val="002B6131"/>
    <w:rsid w:val="002D1981"/>
    <w:rsid w:val="002D7314"/>
    <w:rsid w:val="002E20B5"/>
    <w:rsid w:val="002E53BC"/>
    <w:rsid w:val="002F28FD"/>
    <w:rsid w:val="002F2963"/>
    <w:rsid w:val="00314D33"/>
    <w:rsid w:val="003163E8"/>
    <w:rsid w:val="00320C31"/>
    <w:rsid w:val="00343D3F"/>
    <w:rsid w:val="00362343"/>
    <w:rsid w:val="0037196C"/>
    <w:rsid w:val="003725A0"/>
    <w:rsid w:val="0037374B"/>
    <w:rsid w:val="003762A1"/>
    <w:rsid w:val="00377120"/>
    <w:rsid w:val="00381D68"/>
    <w:rsid w:val="00386781"/>
    <w:rsid w:val="003A567F"/>
    <w:rsid w:val="003B1249"/>
    <w:rsid w:val="003B41F5"/>
    <w:rsid w:val="003C7A40"/>
    <w:rsid w:val="003D36BD"/>
    <w:rsid w:val="003D60AD"/>
    <w:rsid w:val="003D67CA"/>
    <w:rsid w:val="003E2275"/>
    <w:rsid w:val="003E2493"/>
    <w:rsid w:val="003E4F01"/>
    <w:rsid w:val="003E68F6"/>
    <w:rsid w:val="003E6CB8"/>
    <w:rsid w:val="003F2D50"/>
    <w:rsid w:val="00404BB5"/>
    <w:rsid w:val="00406461"/>
    <w:rsid w:val="004116E5"/>
    <w:rsid w:val="00411716"/>
    <w:rsid w:val="0042299E"/>
    <w:rsid w:val="00441043"/>
    <w:rsid w:val="00441945"/>
    <w:rsid w:val="00442686"/>
    <w:rsid w:val="004521F1"/>
    <w:rsid w:val="00453979"/>
    <w:rsid w:val="00455A83"/>
    <w:rsid w:val="0046555A"/>
    <w:rsid w:val="00465BF6"/>
    <w:rsid w:val="00467E57"/>
    <w:rsid w:val="00475874"/>
    <w:rsid w:val="00484A0D"/>
    <w:rsid w:val="00484D00"/>
    <w:rsid w:val="004A11F6"/>
    <w:rsid w:val="004B62B3"/>
    <w:rsid w:val="004C2337"/>
    <w:rsid w:val="004D3904"/>
    <w:rsid w:val="004F252B"/>
    <w:rsid w:val="004F2D50"/>
    <w:rsid w:val="004F5CBD"/>
    <w:rsid w:val="00502745"/>
    <w:rsid w:val="00505FBA"/>
    <w:rsid w:val="00511756"/>
    <w:rsid w:val="00515B80"/>
    <w:rsid w:val="00520881"/>
    <w:rsid w:val="00530D8C"/>
    <w:rsid w:val="00535A72"/>
    <w:rsid w:val="00557F6E"/>
    <w:rsid w:val="00572761"/>
    <w:rsid w:val="00580EEF"/>
    <w:rsid w:val="00595522"/>
    <w:rsid w:val="005B2612"/>
    <w:rsid w:val="005B656A"/>
    <w:rsid w:val="005B723A"/>
    <w:rsid w:val="005D18EE"/>
    <w:rsid w:val="005E24FA"/>
    <w:rsid w:val="005E7152"/>
    <w:rsid w:val="005F563A"/>
    <w:rsid w:val="0060595A"/>
    <w:rsid w:val="00612762"/>
    <w:rsid w:val="00612B0D"/>
    <w:rsid w:val="00612E04"/>
    <w:rsid w:val="00615FCF"/>
    <w:rsid w:val="00630420"/>
    <w:rsid w:val="00633E6C"/>
    <w:rsid w:val="00642CA0"/>
    <w:rsid w:val="00644FE9"/>
    <w:rsid w:val="006518FC"/>
    <w:rsid w:val="00660A5D"/>
    <w:rsid w:val="00660DDF"/>
    <w:rsid w:val="00671D56"/>
    <w:rsid w:val="006A0CD7"/>
    <w:rsid w:val="006E216D"/>
    <w:rsid w:val="006E682F"/>
    <w:rsid w:val="006F4A04"/>
    <w:rsid w:val="006F6789"/>
    <w:rsid w:val="00702EB7"/>
    <w:rsid w:val="00706892"/>
    <w:rsid w:val="00712527"/>
    <w:rsid w:val="00716A5E"/>
    <w:rsid w:val="00741E76"/>
    <w:rsid w:val="007458FE"/>
    <w:rsid w:val="00745D4A"/>
    <w:rsid w:val="0075223D"/>
    <w:rsid w:val="0075684C"/>
    <w:rsid w:val="00761308"/>
    <w:rsid w:val="0077434B"/>
    <w:rsid w:val="00790CFD"/>
    <w:rsid w:val="00794234"/>
    <w:rsid w:val="007A2959"/>
    <w:rsid w:val="007A4D3A"/>
    <w:rsid w:val="007B0E48"/>
    <w:rsid w:val="007B2F8C"/>
    <w:rsid w:val="007B60C0"/>
    <w:rsid w:val="007C3FE2"/>
    <w:rsid w:val="007C70A6"/>
    <w:rsid w:val="007D64C8"/>
    <w:rsid w:val="007E011C"/>
    <w:rsid w:val="007F444C"/>
    <w:rsid w:val="007F5484"/>
    <w:rsid w:val="00810C26"/>
    <w:rsid w:val="008163BC"/>
    <w:rsid w:val="00816561"/>
    <w:rsid w:val="00830A2D"/>
    <w:rsid w:val="008323ED"/>
    <w:rsid w:val="00856DA6"/>
    <w:rsid w:val="00864144"/>
    <w:rsid w:val="008653C7"/>
    <w:rsid w:val="008705B1"/>
    <w:rsid w:val="00875DC3"/>
    <w:rsid w:val="00884F3F"/>
    <w:rsid w:val="0089128F"/>
    <w:rsid w:val="00895CA8"/>
    <w:rsid w:val="008B21A7"/>
    <w:rsid w:val="008B222A"/>
    <w:rsid w:val="008C6E5D"/>
    <w:rsid w:val="008D5671"/>
    <w:rsid w:val="008E3E5D"/>
    <w:rsid w:val="008E461C"/>
    <w:rsid w:val="009111D0"/>
    <w:rsid w:val="00924CB7"/>
    <w:rsid w:val="00926188"/>
    <w:rsid w:val="00931F5E"/>
    <w:rsid w:val="009405E9"/>
    <w:rsid w:val="0095091B"/>
    <w:rsid w:val="00951EA8"/>
    <w:rsid w:val="00956F1B"/>
    <w:rsid w:val="009600AF"/>
    <w:rsid w:val="009637E1"/>
    <w:rsid w:val="00976370"/>
    <w:rsid w:val="00977753"/>
    <w:rsid w:val="00981966"/>
    <w:rsid w:val="0098359A"/>
    <w:rsid w:val="00987FE4"/>
    <w:rsid w:val="00995C9C"/>
    <w:rsid w:val="00997C8F"/>
    <w:rsid w:val="009A2710"/>
    <w:rsid w:val="009D0FD1"/>
    <w:rsid w:val="009D2F4D"/>
    <w:rsid w:val="009D3431"/>
    <w:rsid w:val="009D67C3"/>
    <w:rsid w:val="009F241E"/>
    <w:rsid w:val="00A05937"/>
    <w:rsid w:val="00A07126"/>
    <w:rsid w:val="00A233C4"/>
    <w:rsid w:val="00A307E7"/>
    <w:rsid w:val="00A32404"/>
    <w:rsid w:val="00A4125D"/>
    <w:rsid w:val="00A60092"/>
    <w:rsid w:val="00A6453B"/>
    <w:rsid w:val="00A74DB4"/>
    <w:rsid w:val="00A7681F"/>
    <w:rsid w:val="00A8651C"/>
    <w:rsid w:val="00A86C05"/>
    <w:rsid w:val="00AA3732"/>
    <w:rsid w:val="00AB331B"/>
    <w:rsid w:val="00AB3EB8"/>
    <w:rsid w:val="00AB67BD"/>
    <w:rsid w:val="00AD4D70"/>
    <w:rsid w:val="00AE32DC"/>
    <w:rsid w:val="00AF185C"/>
    <w:rsid w:val="00B10076"/>
    <w:rsid w:val="00B1295D"/>
    <w:rsid w:val="00B13F66"/>
    <w:rsid w:val="00B24C6D"/>
    <w:rsid w:val="00B26E6B"/>
    <w:rsid w:val="00B3574E"/>
    <w:rsid w:val="00B416C5"/>
    <w:rsid w:val="00B571FA"/>
    <w:rsid w:val="00B71DE9"/>
    <w:rsid w:val="00B84EC5"/>
    <w:rsid w:val="00B914A1"/>
    <w:rsid w:val="00B91FD4"/>
    <w:rsid w:val="00BB6F7E"/>
    <w:rsid w:val="00BC1A84"/>
    <w:rsid w:val="00BD236D"/>
    <w:rsid w:val="00BE53C1"/>
    <w:rsid w:val="00BF14C4"/>
    <w:rsid w:val="00C01BAF"/>
    <w:rsid w:val="00C032ED"/>
    <w:rsid w:val="00C04428"/>
    <w:rsid w:val="00C11424"/>
    <w:rsid w:val="00C1234C"/>
    <w:rsid w:val="00C152A5"/>
    <w:rsid w:val="00C2560A"/>
    <w:rsid w:val="00C272D6"/>
    <w:rsid w:val="00C27EF9"/>
    <w:rsid w:val="00C312DA"/>
    <w:rsid w:val="00C321D0"/>
    <w:rsid w:val="00C34927"/>
    <w:rsid w:val="00C42049"/>
    <w:rsid w:val="00C434F5"/>
    <w:rsid w:val="00C43955"/>
    <w:rsid w:val="00C47393"/>
    <w:rsid w:val="00C50A92"/>
    <w:rsid w:val="00C50EC4"/>
    <w:rsid w:val="00C661EB"/>
    <w:rsid w:val="00C93BBA"/>
    <w:rsid w:val="00CA6B94"/>
    <w:rsid w:val="00CC7744"/>
    <w:rsid w:val="00CD2765"/>
    <w:rsid w:val="00CD4384"/>
    <w:rsid w:val="00CD4FD8"/>
    <w:rsid w:val="00CF37FF"/>
    <w:rsid w:val="00D03579"/>
    <w:rsid w:val="00D11F25"/>
    <w:rsid w:val="00D12A03"/>
    <w:rsid w:val="00D25D5C"/>
    <w:rsid w:val="00D33D46"/>
    <w:rsid w:val="00D46167"/>
    <w:rsid w:val="00D51D92"/>
    <w:rsid w:val="00D66266"/>
    <w:rsid w:val="00D66C6A"/>
    <w:rsid w:val="00D67234"/>
    <w:rsid w:val="00D813F0"/>
    <w:rsid w:val="00D84FEB"/>
    <w:rsid w:val="00D86834"/>
    <w:rsid w:val="00D9747D"/>
    <w:rsid w:val="00DB2016"/>
    <w:rsid w:val="00DB37E3"/>
    <w:rsid w:val="00DC35DA"/>
    <w:rsid w:val="00DC39A8"/>
    <w:rsid w:val="00DD3E92"/>
    <w:rsid w:val="00DD773F"/>
    <w:rsid w:val="00DF03CE"/>
    <w:rsid w:val="00DF5FF2"/>
    <w:rsid w:val="00E046DF"/>
    <w:rsid w:val="00E04E94"/>
    <w:rsid w:val="00E22E88"/>
    <w:rsid w:val="00E262F6"/>
    <w:rsid w:val="00E526AF"/>
    <w:rsid w:val="00E602C0"/>
    <w:rsid w:val="00E62B04"/>
    <w:rsid w:val="00E65813"/>
    <w:rsid w:val="00E73675"/>
    <w:rsid w:val="00E753F4"/>
    <w:rsid w:val="00E7608B"/>
    <w:rsid w:val="00E80FB7"/>
    <w:rsid w:val="00E83ED1"/>
    <w:rsid w:val="00E845BB"/>
    <w:rsid w:val="00E85ACE"/>
    <w:rsid w:val="00E9155B"/>
    <w:rsid w:val="00E91C3A"/>
    <w:rsid w:val="00EA1E7E"/>
    <w:rsid w:val="00EA54A3"/>
    <w:rsid w:val="00EA634F"/>
    <w:rsid w:val="00EA71F5"/>
    <w:rsid w:val="00EB2380"/>
    <w:rsid w:val="00EB4F0F"/>
    <w:rsid w:val="00EB6871"/>
    <w:rsid w:val="00EB72AB"/>
    <w:rsid w:val="00EC4912"/>
    <w:rsid w:val="00ED48AD"/>
    <w:rsid w:val="00ED4EAA"/>
    <w:rsid w:val="00ED5BB7"/>
    <w:rsid w:val="00EE40A0"/>
    <w:rsid w:val="00EE5F32"/>
    <w:rsid w:val="00EE710C"/>
    <w:rsid w:val="00EF076E"/>
    <w:rsid w:val="00EF36A2"/>
    <w:rsid w:val="00F04E4C"/>
    <w:rsid w:val="00F111B8"/>
    <w:rsid w:val="00F113F2"/>
    <w:rsid w:val="00F2057E"/>
    <w:rsid w:val="00F20AE4"/>
    <w:rsid w:val="00F23AA2"/>
    <w:rsid w:val="00F40EB9"/>
    <w:rsid w:val="00F44219"/>
    <w:rsid w:val="00F45226"/>
    <w:rsid w:val="00F65723"/>
    <w:rsid w:val="00F67590"/>
    <w:rsid w:val="00F72DB9"/>
    <w:rsid w:val="00F8701C"/>
    <w:rsid w:val="00F94459"/>
    <w:rsid w:val="00FB1406"/>
    <w:rsid w:val="00FC381D"/>
    <w:rsid w:val="00FE25AB"/>
    <w:rsid w:val="00FF080E"/>
    <w:rsid w:val="00FF2E4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paragraph" w:styleId="Heading3">
    <w:name w:val="heading 3"/>
    <w:basedOn w:val="Normal"/>
    <w:next w:val="Normal"/>
    <w:link w:val="Heading3Char"/>
    <w:uiPriority w:val="9"/>
    <w:semiHidden/>
    <w:unhideWhenUsed/>
    <w:qFormat/>
    <w:rsid w:val="00C01BAF"/>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uiPriority w:val="99"/>
    <w:semiHidden/>
    <w:unhideWhenUsed/>
    <w:rsid w:val="00212604"/>
    <w:pPr>
      <w:widowControl w:val="0"/>
      <w:spacing w:after="0" w:line="240" w:lineRule="auto"/>
      <w:ind w:left="170" w:hanging="170"/>
      <w:jc w:val="both"/>
    </w:pPr>
    <w:rPr>
      <w:rFonts w:ascii="Kalpurush" w:hAnsi="Kalpurush" w:cs="Kalpurush"/>
      <w:sz w:val="20"/>
      <w:szCs w:val="20"/>
    </w:rPr>
  </w:style>
  <w:style w:type="character" w:customStyle="1" w:styleId="FootnoteTextChar">
    <w:name w:val="Footnote Text Char"/>
    <w:link w:val="FootnoteText"/>
    <w:uiPriority w:val="99"/>
    <w:semiHidden/>
    <w:rsid w:val="00212604"/>
    <w:rPr>
      <w:rFonts w:ascii="Kalpurush" w:hAnsi="Kalpurush" w:cs="Kalpurush"/>
      <w:lang w:val="fr-FR"/>
    </w:rPr>
  </w:style>
  <w:style w:type="character" w:styleId="FootnoteReference">
    <w:name w:val="footnote reference"/>
    <w:basedOn w:val="DefaultParagraphFont"/>
    <w:uiPriority w:val="99"/>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iPriority w:val="99"/>
    <w:semiHidden/>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F14C4"/>
    <w:rPr>
      <w:rFonts w:ascii="Calibri" w:eastAsia="Calibri" w:hAnsi="Calibri" w:cs="Arial"/>
      <w:lang w:val="fr-FR"/>
    </w:rPr>
  </w:style>
  <w:style w:type="character" w:styleId="Hyperlink">
    <w:name w:val="Hyperlink"/>
    <w:basedOn w:val="DefaultParagraphFont"/>
    <w:uiPriority w:val="99"/>
    <w:semiHidden/>
    <w:unhideWhenUsed/>
    <w:rsid w:val="00A7681F"/>
    <w:rPr>
      <w:color w:val="0000FF"/>
      <w:u w:val="single"/>
    </w:rPr>
  </w:style>
  <w:style w:type="table" w:styleId="TableGrid">
    <w:name w:val="Table Grid"/>
    <w:basedOn w:val="TableNormal"/>
    <w:uiPriority w:val="59"/>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86834"/>
    <w:pPr>
      <w:ind w:left="720"/>
      <w:contextualSpacing/>
    </w:pPr>
  </w:style>
  <w:style w:type="character" w:customStyle="1" w:styleId="Heading3Char">
    <w:name w:val="Heading 3 Char"/>
    <w:basedOn w:val="DefaultParagraphFont"/>
    <w:link w:val="Heading3"/>
    <w:uiPriority w:val="9"/>
    <w:semiHidden/>
    <w:rsid w:val="00C01BAF"/>
    <w:rPr>
      <w:rFonts w:asciiTheme="majorHAnsi" w:eastAsiaTheme="majorEastAsia" w:hAnsiTheme="majorHAnsi" w:cstheme="majorBidi"/>
      <w:b/>
      <w:bCs/>
      <w:color w:val="4F81BD" w:themeColor="accent1"/>
      <w:sz w:val="22"/>
      <w:szCs w:val="22"/>
    </w:rPr>
  </w:style>
  <w:style w:type="character" w:customStyle="1" w:styleId="rvts19">
    <w:name w:val="rvts19"/>
    <w:basedOn w:val="DefaultParagraphFont"/>
    <w:rsid w:val="00C01BAF"/>
  </w:style>
  <w:style w:type="character" w:customStyle="1" w:styleId="rvts21">
    <w:name w:val="rvts21"/>
    <w:basedOn w:val="DefaultParagraphFont"/>
    <w:rsid w:val="00C01BAF"/>
  </w:style>
  <w:style w:type="character" w:customStyle="1" w:styleId="rvts64">
    <w:name w:val="rvts64"/>
    <w:basedOn w:val="DefaultParagraphFont"/>
    <w:rsid w:val="00C01BAF"/>
  </w:style>
  <w:style w:type="character" w:customStyle="1" w:styleId="rvts22">
    <w:name w:val="rvts22"/>
    <w:basedOn w:val="DefaultParagraphFont"/>
    <w:rsid w:val="00C01BAF"/>
  </w:style>
  <w:style w:type="character" w:customStyle="1" w:styleId="rvts23">
    <w:name w:val="rvts23"/>
    <w:basedOn w:val="DefaultParagraphFont"/>
    <w:rsid w:val="00C01BAF"/>
  </w:style>
  <w:style w:type="character" w:customStyle="1" w:styleId="rvts71">
    <w:name w:val="rvts71"/>
    <w:basedOn w:val="DefaultParagraphFont"/>
    <w:rsid w:val="00C01BAF"/>
  </w:style>
  <w:style w:type="paragraph" w:styleId="NormalWeb">
    <w:name w:val="Normal (Web)"/>
    <w:basedOn w:val="Normal"/>
    <w:uiPriority w:val="99"/>
    <w:semiHidden/>
    <w:unhideWhenUsed/>
    <w:rsid w:val="00C01B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C01BAF"/>
  </w:style>
  <w:style w:type="character" w:styleId="Strong">
    <w:name w:val="Strong"/>
    <w:basedOn w:val="DefaultParagraphFont"/>
    <w:uiPriority w:val="22"/>
    <w:qFormat/>
    <w:rsid w:val="00C01B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7D410-83B9-4155-8AB3-375C050B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bn_protibondhi_der_bepare_islam_er_dristivongi.doc</Template>
  <TotalTime>104</TotalTime>
  <Pages>23</Pages>
  <Words>3213</Words>
  <Characters>17996</Characters>
  <Application>Microsoft Office Word</Application>
  <DocSecurity>0</DocSecurity>
  <Lines>438</Lines>
  <Paragraphs>106</Paragraphs>
  <ScaleCrop>false</ScaleCrop>
  <HeadingPairs>
    <vt:vector size="8" baseType="variant">
      <vt:variant>
        <vt:lpstr>Title</vt:lpstr>
      </vt:variant>
      <vt:variant>
        <vt:i4>1</vt:i4>
      </vt:variant>
      <vt:variant>
        <vt:lpstr>Headings</vt:lpstr>
      </vt:variant>
      <vt:variant>
        <vt:i4>1</vt:i4>
      </vt:variant>
      <vt:variant>
        <vt:lpstr>العنوان</vt:lpstr>
      </vt:variant>
      <vt:variant>
        <vt:i4>1</vt:i4>
      </vt:variant>
      <vt:variant>
        <vt:lpstr>عناوين</vt:lpstr>
      </vt:variant>
      <vt:variant>
        <vt:i4>1</vt:i4>
      </vt:variant>
    </vt:vector>
  </HeadingPairs>
  <TitlesOfParts>
    <vt:vector size="4" baseType="lpstr">
      <vt:lpstr/>
      <vt:lpstr/>
      <vt:lpstr>একগুচ্ছ মুক্তাদানা :দ্বীনে ইসলামীর সৌন্দর্য</vt:lpstr>
      <vt:lpstr/>
    </vt:vector>
  </TitlesOfParts>
  <Manager/>
  <Company>islamhouse.com</Company>
  <LinksUpToDate>false</LinksUpToDate>
  <CharactersWithSpaces>21103</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প্রতিবন্ধী: ইসলামের দৃষ্টিভঙ্গি</dc:title>
  <dc:subject>প্রতিবন্ধী: ইসলামের দৃষ্টিভঙ্গি</dc:subject>
  <dc:creator>আব্দুল্লাহ আল মামুন আল-আযহারী</dc:creator>
  <cp:keywords>প্রতিবন্ধী: ইসলামের দৃষ্টিভঙ্গি</cp:keywords>
  <dc:description>প্রতিবন্ধী: ইসলামের দৃষ্টিভঙ্গি</dc:description>
  <cp:lastModifiedBy>elhashemy</cp:lastModifiedBy>
  <cp:revision>45</cp:revision>
  <cp:lastPrinted>2011-05-17T22:44:00Z</cp:lastPrinted>
  <dcterms:created xsi:type="dcterms:W3CDTF">2012-03-01T18:20:00Z</dcterms:created>
  <dcterms:modified xsi:type="dcterms:W3CDTF">2014-10-18T11:28:00Z</dcterms:modified>
  <cp:category/>
</cp:coreProperties>
</file>