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30F" w:rsidRPr="00FD2391" w:rsidRDefault="00A9730F" w:rsidP="00A9730F">
      <w:pPr>
        <w:jc w:val="center"/>
        <w:rPr>
          <w:rFonts w:ascii="Kalpurush" w:hAnsi="Kalpurush" w:cs="Kalpurush" w:hint="cs"/>
          <w:lang w:bidi="bn-BD"/>
        </w:rPr>
      </w:pPr>
      <w:r w:rsidRPr="00FD2391">
        <w:rPr>
          <w:rFonts w:ascii="Kalpurush" w:hAnsi="Kalpurush" w:cs="Kalpurush"/>
          <w:cs/>
          <w:lang w:bidi="bn-BD"/>
        </w:rPr>
        <w:t>বিসমিল্লাহির রাহমানির রাহিম</w:t>
      </w:r>
    </w:p>
    <w:p w:rsidR="00A9730F" w:rsidRPr="00FD2391" w:rsidRDefault="00A9730F" w:rsidP="00A9730F">
      <w:pPr>
        <w:jc w:val="center"/>
        <w:rPr>
          <w:rFonts w:ascii="Kalpurush" w:hAnsi="Kalpurush" w:cs="Kalpurush"/>
          <w:lang w:bidi="bn-BD"/>
        </w:rPr>
      </w:pPr>
    </w:p>
    <w:p w:rsidR="00A9730F" w:rsidRPr="00FD2391" w:rsidRDefault="00A9730F" w:rsidP="00A9730F">
      <w:pPr>
        <w:jc w:val="center"/>
        <w:rPr>
          <w:rFonts w:ascii="Kalpurush" w:hAnsi="Kalpurush" w:cs="Kalpurush"/>
          <w:lang w:bidi="bn-BD"/>
        </w:rPr>
      </w:pPr>
    </w:p>
    <w:p w:rsidR="00A9730F" w:rsidRDefault="00A9730F" w:rsidP="00A9730F">
      <w:pPr>
        <w:jc w:val="center"/>
        <w:rPr>
          <w:rFonts w:ascii="Kalpurush" w:hAnsi="Kalpurush" w:cs="Kalpurush"/>
          <w:b/>
          <w:bCs/>
          <w:sz w:val="48"/>
          <w:szCs w:val="48"/>
          <w:lang w:bidi="bn-BD"/>
        </w:rPr>
      </w:pPr>
    </w:p>
    <w:p w:rsidR="00A9730F" w:rsidRPr="002A0FEB" w:rsidRDefault="008D6DB7" w:rsidP="008D6DB7">
      <w:pPr>
        <w:jc w:val="center"/>
        <w:rPr>
          <w:rFonts w:ascii="Kalpurush" w:hAnsi="Kalpurush"/>
          <w:color w:val="800000"/>
          <w:sz w:val="54"/>
          <w:szCs w:val="54"/>
          <w:rtl/>
        </w:rPr>
      </w:pPr>
      <w:r>
        <w:rPr>
          <w:rFonts w:ascii="Kalpurush" w:hAnsi="Kalpurush" w:cs="Kalpurush" w:hint="cs"/>
          <w:b/>
          <w:bCs/>
          <w:color w:val="800000"/>
          <w:sz w:val="48"/>
          <w:szCs w:val="48"/>
          <w:cs/>
          <w:lang w:bidi="bn-BD"/>
        </w:rPr>
        <w:t xml:space="preserve">মুসলিমের </w:t>
      </w:r>
      <w:r w:rsidR="00A9730F">
        <w:rPr>
          <w:rFonts w:ascii="Kalpurush" w:hAnsi="Kalpurush" w:cs="Kalpurush" w:hint="cs"/>
          <w:b/>
          <w:bCs/>
          <w:color w:val="800000"/>
          <w:sz w:val="48"/>
          <w:szCs w:val="48"/>
          <w:cs/>
          <w:lang w:bidi="bn-BD"/>
        </w:rPr>
        <w:t>হক</w:t>
      </w:r>
    </w:p>
    <w:p w:rsidR="00A9730F" w:rsidRPr="002A0FEB" w:rsidRDefault="00A9730F" w:rsidP="00573FFC">
      <w:pPr>
        <w:pStyle w:val="a3"/>
        <w:spacing w:before="120" w:beforeAutospacing="0" w:after="120" w:afterAutospacing="0" w:line="284" w:lineRule="atLeast"/>
        <w:jc w:val="center"/>
        <w:rPr>
          <w:rFonts w:ascii="Kalpurush" w:hAnsi="Kalpurush" w:cs="Kalpurush" w:hint="cs"/>
          <w:color w:val="000000"/>
          <w:sz w:val="28"/>
          <w:szCs w:val="28"/>
          <w:cs/>
          <w:lang w:bidi="bn-BD"/>
        </w:rPr>
      </w:pPr>
      <w:r>
        <w:rPr>
          <w:rFonts w:ascii="Kalpurush" w:hAnsi="Kalpurush" w:cs="Kalpurush"/>
          <w:color w:val="000000"/>
          <w:sz w:val="28"/>
          <w:szCs w:val="28"/>
        </w:rPr>
        <w:t>[</w:t>
      </w:r>
      <w:r w:rsidRPr="00FB1C2E">
        <w:rPr>
          <w:rFonts w:ascii="Kalpurush" w:hAnsi="Kalpurush" w:cs="Kalpurush"/>
          <w:color w:val="000000"/>
          <w:sz w:val="28"/>
          <w:szCs w:val="28"/>
          <w:cs/>
          <w:lang w:bidi="bn-BD"/>
        </w:rPr>
        <w:t>বাংলা</w:t>
      </w:r>
      <w:r>
        <w:rPr>
          <w:rFonts w:ascii="Kalpurush" w:hAnsi="Kalpurush" w:cs="Kalpurush"/>
          <w:color w:val="000000"/>
          <w:sz w:val="28"/>
          <w:szCs w:val="28"/>
          <w:cs/>
          <w:lang w:bidi="bn-BD"/>
        </w:rPr>
        <w:t xml:space="preserve"> </w:t>
      </w:r>
      <w:r>
        <w:rPr>
          <w:rFonts w:ascii="Kalpurush" w:hAnsi="Kalpurush" w:cs="Kalpurush" w:hint="cs"/>
          <w:color w:val="000000"/>
          <w:sz w:val="28"/>
          <w:szCs w:val="28"/>
          <w:cs/>
          <w:lang w:bidi="bn-BD"/>
        </w:rPr>
        <w:t>-</w:t>
      </w:r>
      <w:r>
        <w:rPr>
          <w:rFonts w:ascii="Kalpurush" w:hAnsi="Kalpurush" w:cs="Kalpurush"/>
          <w:color w:val="000000"/>
          <w:sz w:val="28"/>
          <w:szCs w:val="28"/>
          <w:cs/>
          <w:lang w:bidi="bn-BD"/>
        </w:rPr>
        <w:t xml:space="preserve"> </w:t>
      </w:r>
      <w:r w:rsidR="00573FFC">
        <w:rPr>
          <w:rFonts w:cs="Kalpurush"/>
          <w:color w:val="000000"/>
          <w:sz w:val="28"/>
          <w:szCs w:val="28"/>
          <w:cs/>
          <w:lang w:bidi="bn-BD"/>
        </w:rPr>
        <w:t>b</w:t>
      </w:r>
      <w:r>
        <w:rPr>
          <w:rFonts w:ascii="Kalpurush" w:hAnsi="Kalpurush" w:cs="Kalpurush" w:hint="cs"/>
          <w:color w:val="000000"/>
          <w:sz w:val="28"/>
          <w:szCs w:val="28"/>
          <w:cs/>
          <w:lang w:bidi="bn-BD"/>
        </w:rPr>
        <w:t>engali</w:t>
      </w:r>
      <w:r>
        <w:rPr>
          <w:rFonts w:ascii="Kalpurush" w:hAnsi="Kalpurush" w:cs="Kalpurush"/>
          <w:color w:val="000000"/>
          <w:sz w:val="28"/>
          <w:szCs w:val="28"/>
          <w:cs/>
          <w:lang w:bidi="bn-BD"/>
        </w:rPr>
        <w:t xml:space="preserve"> </w:t>
      </w:r>
      <w:r>
        <w:rPr>
          <w:rFonts w:ascii="Kalpurush" w:hAnsi="Kalpurush" w:cs="Kalpurush" w:hint="cs"/>
          <w:color w:val="000000"/>
          <w:sz w:val="28"/>
          <w:szCs w:val="28"/>
          <w:cs/>
          <w:lang w:bidi="bn-BD"/>
        </w:rPr>
        <w:t>-</w:t>
      </w:r>
      <w:r>
        <w:rPr>
          <w:rFonts w:ascii="Kalpurush" w:hAnsi="Kalpurush" w:cs="Kalpurush"/>
          <w:color w:val="000000"/>
          <w:sz w:val="28"/>
          <w:szCs w:val="28"/>
          <w:lang w:bidi="bn-BD"/>
        </w:rPr>
        <w:t xml:space="preserve"> </w:t>
      </w:r>
      <w:r>
        <w:rPr>
          <w:rFonts w:ascii="Kalpurush" w:hAnsi="Kalpurush" w:cs="KFGQPC Uthman Taha Naskh" w:hint="cs"/>
          <w:color w:val="000000"/>
          <w:sz w:val="28"/>
          <w:szCs w:val="28"/>
          <w:rtl/>
        </w:rPr>
        <w:t xml:space="preserve"> </w:t>
      </w:r>
      <w:r w:rsidRPr="00FB1C2E">
        <w:rPr>
          <w:rFonts w:ascii="Kalpurush" w:hAnsi="Kalpurush" w:cs="KFGQPC Uthman Taha Naskh" w:hint="cs"/>
          <w:color w:val="000000"/>
          <w:sz w:val="28"/>
          <w:szCs w:val="28"/>
          <w:rtl/>
        </w:rPr>
        <w:t>بنغالي</w:t>
      </w:r>
      <w:r>
        <w:rPr>
          <w:rFonts w:ascii="Kalpurush" w:hAnsi="Kalpurush" w:cs="KFGQPC Uthman Taha Naskh"/>
          <w:color w:val="000000"/>
          <w:sz w:val="28"/>
          <w:szCs w:val="28"/>
        </w:rPr>
        <w:t>]</w:t>
      </w:r>
    </w:p>
    <w:p w:rsidR="00A9730F" w:rsidRPr="008055BC" w:rsidRDefault="00A9730F" w:rsidP="00A9730F">
      <w:pPr>
        <w:jc w:val="center"/>
        <w:rPr>
          <w:rFonts w:ascii="Kalpurush" w:hAnsi="Kalpurush"/>
          <w:color w:val="000000"/>
          <w:sz w:val="28"/>
          <w:szCs w:val="28"/>
          <w:rtl/>
        </w:rPr>
      </w:pPr>
    </w:p>
    <w:p w:rsidR="00A9730F" w:rsidRPr="008055BC" w:rsidRDefault="00A9730F" w:rsidP="00A9730F">
      <w:pPr>
        <w:jc w:val="center"/>
        <w:rPr>
          <w:rFonts w:ascii="Kalpurush" w:hAnsi="Kalpurush"/>
          <w:color w:val="000000"/>
          <w:sz w:val="28"/>
          <w:szCs w:val="28"/>
        </w:rPr>
      </w:pPr>
    </w:p>
    <w:p w:rsidR="00A9730F" w:rsidRPr="008055BC" w:rsidRDefault="00A9730F" w:rsidP="00A9730F">
      <w:pPr>
        <w:jc w:val="center"/>
        <w:rPr>
          <w:rFonts w:ascii="Kalpurush" w:hAnsi="Kalpurush" w:cs="Kalpurush"/>
          <w:color w:val="000000"/>
          <w:sz w:val="28"/>
          <w:szCs w:val="28"/>
        </w:rPr>
      </w:pPr>
    </w:p>
    <w:p w:rsidR="00A9730F" w:rsidRPr="008055BC" w:rsidRDefault="00A9730F" w:rsidP="00A9730F">
      <w:pPr>
        <w:jc w:val="center"/>
        <w:rPr>
          <w:rFonts w:ascii="Kalpurush" w:hAnsi="Kalpurush" w:cs="Kalpurush"/>
          <w:color w:val="000000"/>
          <w:sz w:val="28"/>
          <w:szCs w:val="28"/>
        </w:rPr>
      </w:pPr>
    </w:p>
    <w:p w:rsidR="00A9730F" w:rsidRPr="008055BC" w:rsidRDefault="00A9730F" w:rsidP="00A9730F">
      <w:pPr>
        <w:jc w:val="center"/>
        <w:rPr>
          <w:rFonts w:ascii="Kalpurush" w:hAnsi="Kalpurush" w:cs="Kalpurush"/>
          <w:color w:val="000000"/>
          <w:sz w:val="28"/>
          <w:szCs w:val="28"/>
          <w:rtl/>
          <w:cs/>
        </w:rPr>
      </w:pPr>
    </w:p>
    <w:p w:rsidR="00A9730F" w:rsidRPr="008055BC" w:rsidRDefault="00A9730F" w:rsidP="00A9730F">
      <w:pPr>
        <w:jc w:val="center"/>
        <w:rPr>
          <w:rFonts w:ascii="Kalpurush" w:hAnsi="Kalpurush" w:cs="Kalpurush"/>
          <w:sz w:val="28"/>
          <w:szCs w:val="28"/>
        </w:rPr>
      </w:pPr>
      <w:r w:rsidRPr="008055BC">
        <w:rPr>
          <w:rStyle w:val="divx11"/>
          <w:rFonts w:ascii="Kalpurush" w:hAnsi="Kalpurush" w:cs="Kalpurush"/>
          <w:sz w:val="28"/>
          <w:szCs w:val="28"/>
          <w:cs/>
          <w:lang w:bidi="bn-BD"/>
        </w:rPr>
        <w:t>লেখক</w:t>
      </w:r>
      <w:r w:rsidRPr="008055BC">
        <w:rPr>
          <w:rStyle w:val="divx11"/>
          <w:rFonts w:ascii="Kalpurush" w:hAnsi="Kalpurush" w:cs="Kalpurush"/>
          <w:sz w:val="28"/>
          <w:szCs w:val="28"/>
          <w:lang w:bidi="bn-BD"/>
        </w:rPr>
        <w:t xml:space="preserve"> </w:t>
      </w:r>
      <w:r w:rsidRPr="008055BC">
        <w:rPr>
          <w:rStyle w:val="divx11"/>
          <w:rFonts w:ascii="Kalpurush" w:hAnsi="Kalpurush" w:cs="Kalpurush"/>
          <w:sz w:val="28"/>
          <w:szCs w:val="28"/>
          <w:cs/>
          <w:lang w:bidi="bn-BD"/>
        </w:rPr>
        <w:t xml:space="preserve">: </w:t>
      </w:r>
      <w:r w:rsidRPr="008055BC">
        <w:rPr>
          <w:rFonts w:ascii="Kalpurush" w:hAnsi="Kalpurush" w:cs="Kalpurush"/>
          <w:sz w:val="28"/>
          <w:szCs w:val="28"/>
          <w:cs/>
          <w:lang w:bidi="bn-BD"/>
        </w:rPr>
        <w:t>আলী হাসান তৈয়ব</w:t>
      </w:r>
    </w:p>
    <w:p w:rsidR="00A9730F" w:rsidRPr="008055BC" w:rsidRDefault="00A9730F" w:rsidP="00A9730F">
      <w:pPr>
        <w:jc w:val="center"/>
        <w:rPr>
          <w:rFonts w:ascii="Kalpurush" w:hAnsi="Kalpurush" w:cs="Kalpurush"/>
          <w:sz w:val="28"/>
          <w:szCs w:val="28"/>
        </w:rPr>
      </w:pPr>
    </w:p>
    <w:p w:rsidR="00A9730F" w:rsidRPr="008055BC" w:rsidRDefault="00A9730F" w:rsidP="00A9730F">
      <w:pPr>
        <w:jc w:val="center"/>
        <w:rPr>
          <w:rFonts w:ascii="Kalpurush" w:hAnsi="Kalpurush" w:cs="Kalpurush"/>
          <w:sz w:val="28"/>
          <w:szCs w:val="28"/>
        </w:rPr>
      </w:pPr>
    </w:p>
    <w:p w:rsidR="00A9730F" w:rsidRPr="008055BC" w:rsidRDefault="00A9730F" w:rsidP="00A9730F">
      <w:pPr>
        <w:jc w:val="center"/>
        <w:rPr>
          <w:rFonts w:ascii="Kalpurush" w:hAnsi="Kalpurush" w:cs="Kalpurush"/>
          <w:sz w:val="28"/>
          <w:szCs w:val="28"/>
        </w:rPr>
      </w:pPr>
    </w:p>
    <w:p w:rsidR="00A9730F" w:rsidRPr="008055BC" w:rsidRDefault="00A9730F" w:rsidP="00A9730F">
      <w:pPr>
        <w:jc w:val="center"/>
        <w:rPr>
          <w:rFonts w:ascii="Kalpurush" w:hAnsi="Kalpurush" w:cs="Kalpurush"/>
          <w:sz w:val="28"/>
          <w:szCs w:val="28"/>
        </w:rPr>
      </w:pPr>
    </w:p>
    <w:p w:rsidR="00A9730F" w:rsidRPr="008055BC" w:rsidRDefault="00A9730F" w:rsidP="00A9730F">
      <w:pPr>
        <w:jc w:val="center"/>
        <w:rPr>
          <w:rFonts w:ascii="Kalpurush" w:hAnsi="Kalpurush" w:cs="Kalpurush" w:hint="cs"/>
          <w:sz w:val="28"/>
          <w:szCs w:val="28"/>
          <w:cs/>
          <w:lang w:bidi="bn-BD"/>
        </w:rPr>
      </w:pPr>
      <w:r w:rsidRPr="008055BC">
        <w:rPr>
          <w:rFonts w:ascii="Kalpurush" w:hAnsi="Kalpurush" w:cs="Kalpurush"/>
          <w:color w:val="800000"/>
          <w:sz w:val="28"/>
          <w:szCs w:val="28"/>
          <w:cs/>
          <w:lang w:bidi="bn-BD"/>
        </w:rPr>
        <w:t>সম্পাদনা</w:t>
      </w:r>
      <w:r w:rsidRPr="008055BC">
        <w:rPr>
          <w:rFonts w:ascii="Kalpurush" w:hAnsi="Kalpurush" w:cs="Kalpurush"/>
          <w:color w:val="800000"/>
          <w:sz w:val="28"/>
          <w:szCs w:val="28"/>
          <w:lang w:bidi="bn-BD"/>
        </w:rPr>
        <w:t xml:space="preserve"> </w:t>
      </w:r>
      <w:r w:rsidRPr="008055BC">
        <w:rPr>
          <w:rFonts w:ascii="Kalpurush" w:hAnsi="Kalpurush" w:cs="Kalpurush"/>
          <w:sz w:val="28"/>
          <w:szCs w:val="28"/>
          <w:cs/>
          <w:lang w:bidi="bn-BD"/>
        </w:rPr>
        <w:t xml:space="preserve">: </w:t>
      </w:r>
      <w:r w:rsidR="008055BC" w:rsidRPr="008055BC">
        <w:rPr>
          <w:rFonts w:ascii="Kalpurush" w:hAnsi="Kalpurush" w:cs="Kalpurush" w:hint="cs"/>
          <w:sz w:val="28"/>
          <w:szCs w:val="28"/>
          <w:cs/>
          <w:lang w:bidi="bn-BD"/>
        </w:rPr>
        <w:t>মোহাম্মদ</w:t>
      </w:r>
      <w:r w:rsidR="008055BC" w:rsidRPr="008055BC">
        <w:rPr>
          <w:rFonts w:ascii="Kalpurush" w:hAnsi="Kalpurush" w:cs="Kalpurush"/>
          <w:sz w:val="28"/>
          <w:szCs w:val="28"/>
          <w:cs/>
          <w:lang w:bidi="bn-BD"/>
        </w:rPr>
        <w:t xml:space="preserve"> </w:t>
      </w:r>
      <w:r w:rsidR="008055BC" w:rsidRPr="008055BC">
        <w:rPr>
          <w:rFonts w:ascii="Kalpurush" w:hAnsi="Kalpurush" w:cs="Kalpurush" w:hint="cs"/>
          <w:sz w:val="28"/>
          <w:szCs w:val="28"/>
          <w:cs/>
          <w:lang w:bidi="bn-BD"/>
        </w:rPr>
        <w:t>মানজুরে</w:t>
      </w:r>
      <w:r w:rsidR="008055BC" w:rsidRPr="008055BC">
        <w:rPr>
          <w:rFonts w:ascii="Kalpurush" w:hAnsi="Kalpurush" w:cs="Kalpurush"/>
          <w:sz w:val="28"/>
          <w:szCs w:val="28"/>
          <w:cs/>
          <w:lang w:bidi="bn-BD"/>
        </w:rPr>
        <w:t xml:space="preserve"> </w:t>
      </w:r>
      <w:r w:rsidR="008055BC" w:rsidRPr="008055BC">
        <w:rPr>
          <w:rFonts w:ascii="Kalpurush" w:hAnsi="Kalpurush" w:cs="Kalpurush" w:hint="cs"/>
          <w:sz w:val="28"/>
          <w:szCs w:val="28"/>
          <w:cs/>
          <w:lang w:bidi="bn-BD"/>
        </w:rPr>
        <w:t>ইলাহী</w:t>
      </w:r>
    </w:p>
    <w:p w:rsidR="00A9730F" w:rsidRPr="008055BC" w:rsidRDefault="00A9730F" w:rsidP="00A9730F">
      <w:pPr>
        <w:jc w:val="center"/>
        <w:rPr>
          <w:rFonts w:ascii="Kalpurush" w:hAnsi="Kalpurush"/>
          <w:color w:val="000000"/>
          <w:sz w:val="28"/>
          <w:szCs w:val="28"/>
          <w:lang w:bidi="bn-BD"/>
        </w:rPr>
      </w:pPr>
    </w:p>
    <w:p w:rsidR="00A9730F" w:rsidRPr="008055BC" w:rsidRDefault="00A9730F" w:rsidP="00A9730F">
      <w:pPr>
        <w:jc w:val="center"/>
        <w:rPr>
          <w:rFonts w:ascii="Kalpurush" w:hAnsi="Kalpurush"/>
          <w:color w:val="000000"/>
          <w:sz w:val="28"/>
          <w:szCs w:val="28"/>
          <w:lang w:bidi="bn-BD"/>
        </w:rPr>
      </w:pPr>
    </w:p>
    <w:p w:rsidR="00A9730F" w:rsidRPr="00FD2391" w:rsidRDefault="00A9730F" w:rsidP="00A9730F">
      <w:pPr>
        <w:jc w:val="center"/>
        <w:rPr>
          <w:rFonts w:ascii="Kalpurush" w:hAnsi="Kalpurush" w:hint="cs"/>
          <w:color w:val="000000"/>
          <w:sz w:val="35"/>
          <w:szCs w:val="27"/>
          <w:lang w:bidi="bn-BD"/>
        </w:rPr>
      </w:pPr>
    </w:p>
    <w:p w:rsidR="00A9730F" w:rsidRPr="00FD2391" w:rsidRDefault="00A9730F" w:rsidP="00A9730F">
      <w:pPr>
        <w:spacing w:before="120" w:after="120"/>
        <w:jc w:val="center"/>
        <w:rPr>
          <w:rFonts w:ascii="Kalpurush" w:hAnsi="Kalpurush" w:cs="Kalpurush"/>
          <w:color w:val="000000"/>
          <w:sz w:val="32"/>
          <w:szCs w:val="32"/>
          <w:rtl/>
        </w:rPr>
      </w:pPr>
      <w:r w:rsidRPr="00FD2391">
        <w:rPr>
          <w:rFonts w:ascii="Kalpurush" w:hAnsi="Kalpurush" w:cs="Kalpurush"/>
          <w:color w:val="000000"/>
          <w:sz w:val="32"/>
          <w:szCs w:val="32"/>
        </w:rPr>
        <w:t>2011- 1432</w:t>
      </w:r>
    </w:p>
    <w:p w:rsidR="00A9730F" w:rsidRDefault="00664A77" w:rsidP="00A9730F">
      <w:pPr>
        <w:jc w:val="center"/>
        <w:rPr>
          <w:rFonts w:cs="SolaimanLipi"/>
          <w:sz w:val="32"/>
          <w:szCs w:val="32"/>
          <w:rtl/>
          <w:cs/>
        </w:rPr>
      </w:pPr>
      <w:r>
        <w:rPr>
          <w:rFonts w:ascii="Calibri" w:hAnsi="Calibri" w:cs="KFGQPC Uthman Taha Naskh"/>
          <w:b/>
          <w:bCs/>
          <w:noProof/>
          <w:color w:val="800000"/>
          <w:sz w:val="40"/>
          <w:szCs w:val="40"/>
        </w:rPr>
        <w:drawing>
          <wp:inline distT="0" distB="0" distL="0" distR="0">
            <wp:extent cx="2209800" cy="361950"/>
            <wp:effectExtent l="19050" t="0" r="0" b="0"/>
            <wp:docPr id="1" name="Picture 13" descr="C:\Users\Ibn Radman\Desktop\logo_islamhouse.tif">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pic:cNvPicPr>
                      <a:picLocks noChangeAspect="1" noChangeArrowheads="1"/>
                    </pic:cNvPicPr>
                  </pic:nvPicPr>
                  <pic:blipFill>
                    <a:blip r:embed="rId7"/>
                    <a:srcRect/>
                    <a:stretch>
                      <a:fillRect/>
                    </a:stretch>
                  </pic:blipFill>
                  <pic:spPr bwMode="auto">
                    <a:xfrm>
                      <a:off x="0" y="0"/>
                      <a:ext cx="2209800" cy="361950"/>
                    </a:xfrm>
                    <a:prstGeom prst="rect">
                      <a:avLst/>
                    </a:prstGeom>
                    <a:noFill/>
                    <a:ln w="9525">
                      <a:noFill/>
                      <a:miter lim="800000"/>
                      <a:headEnd/>
                      <a:tailEnd/>
                    </a:ln>
                  </pic:spPr>
                </pic:pic>
              </a:graphicData>
            </a:graphic>
          </wp:inline>
        </w:drawing>
      </w:r>
    </w:p>
    <w:p w:rsidR="00A9730F" w:rsidRPr="00775338" w:rsidRDefault="00A9730F" w:rsidP="00A9730F">
      <w:pPr>
        <w:bidi/>
        <w:jc w:val="center"/>
        <w:rPr>
          <w:rFonts w:ascii="Kalpurush" w:hAnsi="Kalpurush" w:cs="KFGQPC Uthman Taha Naskh" w:hint="cs"/>
          <w:sz w:val="40"/>
          <w:szCs w:val="40"/>
          <w:rtl/>
        </w:rPr>
      </w:pPr>
      <w:r>
        <w:rPr>
          <w:rFonts w:ascii="SolaimanLipi" w:hAnsi="SolaimanLipi" w:cs="SolaimanLipi"/>
          <w:b/>
          <w:bCs/>
          <w:sz w:val="28"/>
          <w:szCs w:val="28"/>
          <w:cs/>
          <w:lang w:bidi="bn-BD"/>
        </w:rPr>
        <w:br w:type="page"/>
      </w:r>
    </w:p>
    <w:p w:rsidR="00A9730F" w:rsidRPr="00775338" w:rsidRDefault="00A9730F" w:rsidP="00A9730F">
      <w:pPr>
        <w:bidi/>
        <w:jc w:val="center"/>
        <w:rPr>
          <w:rFonts w:ascii="Kalpurush" w:hAnsi="Kalpurush" w:cs="KFGQPC Uthman Taha Naskh" w:hint="cs"/>
          <w:sz w:val="40"/>
          <w:szCs w:val="40"/>
        </w:rPr>
      </w:pPr>
    </w:p>
    <w:p w:rsidR="00A9730F" w:rsidRPr="00775338" w:rsidRDefault="00A9730F" w:rsidP="00A9730F">
      <w:pPr>
        <w:bidi/>
        <w:jc w:val="center"/>
        <w:rPr>
          <w:rFonts w:ascii="Kalpurush" w:hAnsi="Kalpurush" w:cs="KFGQPC Uthman Taha Naskh" w:hint="cs"/>
          <w:sz w:val="40"/>
          <w:szCs w:val="40"/>
        </w:rPr>
      </w:pPr>
    </w:p>
    <w:p w:rsidR="00A9730F" w:rsidRPr="00EF41FC" w:rsidRDefault="00A9730F" w:rsidP="00A9730F">
      <w:pPr>
        <w:bidi/>
        <w:jc w:val="center"/>
        <w:rPr>
          <w:rFonts w:ascii="Kalpurush" w:hAnsi="Kalpurush" w:cs="KFGQPC Uthman Taha Naskh"/>
          <w:color w:val="800000"/>
          <w:sz w:val="48"/>
          <w:szCs w:val="48"/>
        </w:rPr>
      </w:pPr>
      <w:r w:rsidRPr="00EF41FC">
        <w:rPr>
          <w:rFonts w:ascii="Kalpurush" w:hAnsi="Kalpurush" w:cs="KFGQPC Uthman Taha Naskh"/>
          <w:color w:val="800000"/>
          <w:sz w:val="48"/>
          <w:szCs w:val="48"/>
          <w:rtl/>
        </w:rPr>
        <w:t>﴿</w:t>
      </w:r>
      <w:r w:rsidR="00573FFC">
        <w:rPr>
          <w:rFonts w:ascii="Kalpurush" w:hAnsi="Kalpurush" w:cs="KFGQPC Uthman Taha Naskh" w:hint="cs"/>
          <w:color w:val="800000"/>
          <w:sz w:val="48"/>
          <w:szCs w:val="48"/>
          <w:rtl/>
        </w:rPr>
        <w:t xml:space="preserve"> </w:t>
      </w:r>
      <w:r w:rsidRPr="00EF41FC">
        <w:rPr>
          <w:rFonts w:ascii="Kalpurush" w:hAnsi="Kalpurush" w:cs="KFGQPC Uthman Taha Naskh" w:hint="cs"/>
          <w:color w:val="800000"/>
          <w:sz w:val="48"/>
          <w:szCs w:val="48"/>
          <w:rtl/>
        </w:rPr>
        <w:t xml:space="preserve">حقوق المسلم </w:t>
      </w:r>
      <w:r w:rsidRPr="00EF41FC">
        <w:rPr>
          <w:rFonts w:ascii="Kalpurush" w:hAnsi="Kalpurush" w:cs="KFGQPC Uthman Taha Naskh"/>
          <w:color w:val="800000"/>
          <w:sz w:val="48"/>
          <w:szCs w:val="48"/>
          <w:rtl/>
        </w:rPr>
        <w:t>﴾</w:t>
      </w:r>
    </w:p>
    <w:p w:rsidR="00A9730F" w:rsidRPr="00775338" w:rsidRDefault="00A9730F" w:rsidP="00A9730F">
      <w:pPr>
        <w:bidi/>
        <w:jc w:val="center"/>
        <w:rPr>
          <w:rFonts w:ascii="Kalpurush" w:hAnsi="Kalpurush" w:cs="KFGQPC Uthman Taha Naskh" w:hint="cs"/>
          <w:sz w:val="32"/>
          <w:szCs w:val="32"/>
          <w:rtl/>
          <w:cs/>
        </w:rPr>
      </w:pPr>
      <w:r w:rsidRPr="00775338">
        <w:rPr>
          <w:rFonts w:ascii="Kalpurush" w:hAnsi="Kalpurush" w:cs="KFGQPC Uthman Taha Naskh" w:hint="cs"/>
          <w:sz w:val="32"/>
          <w:szCs w:val="32"/>
          <w:rtl/>
        </w:rPr>
        <w:t xml:space="preserve">« </w:t>
      </w:r>
      <w:r w:rsidRPr="00775338">
        <w:rPr>
          <w:rFonts w:ascii="Kalpurush" w:hAnsi="Kalpurush" w:cs="KFGQPC Uthman Taha Naskh"/>
          <w:sz w:val="32"/>
          <w:szCs w:val="32"/>
          <w:rtl/>
        </w:rPr>
        <w:t>باللغة البنغالية</w:t>
      </w:r>
      <w:r w:rsidRPr="00775338">
        <w:rPr>
          <w:rFonts w:ascii="Kalpurush" w:hAnsi="Kalpurush" w:cs="KFGQPC Uthman Taha Naskh" w:hint="cs"/>
          <w:sz w:val="32"/>
          <w:szCs w:val="32"/>
          <w:rtl/>
        </w:rPr>
        <w:t xml:space="preserve"> »</w:t>
      </w:r>
    </w:p>
    <w:p w:rsidR="00A9730F" w:rsidRPr="00775338" w:rsidRDefault="00A9730F" w:rsidP="00A9730F">
      <w:pPr>
        <w:bidi/>
        <w:jc w:val="center"/>
        <w:rPr>
          <w:rFonts w:ascii="Kalpurush" w:hAnsi="Kalpurush" w:cs="KFGQPC Uthman Taha Naskh" w:hint="cs"/>
          <w:sz w:val="32"/>
          <w:szCs w:val="32"/>
          <w:rtl/>
        </w:rPr>
      </w:pPr>
    </w:p>
    <w:p w:rsidR="00A9730F" w:rsidRPr="00775338" w:rsidRDefault="00A9730F" w:rsidP="00A9730F">
      <w:pPr>
        <w:bidi/>
        <w:jc w:val="center"/>
        <w:rPr>
          <w:rFonts w:ascii="Kalpurush" w:hAnsi="Kalpurush" w:cs="KFGQPC Uthman Taha Naskh" w:hint="cs"/>
          <w:sz w:val="32"/>
          <w:szCs w:val="32"/>
          <w:rtl/>
        </w:rPr>
      </w:pPr>
    </w:p>
    <w:p w:rsidR="00A9730F" w:rsidRPr="00775338" w:rsidRDefault="00A9730F" w:rsidP="00A9730F">
      <w:pPr>
        <w:bidi/>
        <w:jc w:val="center"/>
        <w:rPr>
          <w:rFonts w:ascii="Kalpurush" w:hAnsi="Kalpurush" w:cs="KFGQPC Uthman Taha Naskh" w:hint="cs"/>
          <w:sz w:val="32"/>
          <w:szCs w:val="32"/>
          <w:rtl/>
        </w:rPr>
      </w:pPr>
    </w:p>
    <w:p w:rsidR="00A9730F" w:rsidRDefault="00A9730F" w:rsidP="00A9730F">
      <w:pPr>
        <w:bidi/>
        <w:jc w:val="center"/>
        <w:rPr>
          <w:rFonts w:ascii="Kalpurush" w:hAnsi="Kalpurush" w:cs="KFGQPC Uthman Taha Naskh" w:hint="cs"/>
          <w:sz w:val="32"/>
          <w:szCs w:val="32"/>
          <w:rtl/>
        </w:rPr>
      </w:pPr>
      <w:r w:rsidRPr="00775338">
        <w:rPr>
          <w:rFonts w:ascii="Kalpurush" w:hAnsi="Kalpurush" w:cs="KFGQPC Uthman Taha Naskh" w:hint="cs"/>
          <w:sz w:val="32"/>
          <w:szCs w:val="32"/>
          <w:rtl/>
        </w:rPr>
        <w:t>علي حسن طيب</w:t>
      </w:r>
    </w:p>
    <w:p w:rsidR="00A9730F" w:rsidRDefault="00A9730F" w:rsidP="00A9730F">
      <w:pPr>
        <w:bidi/>
        <w:jc w:val="center"/>
        <w:rPr>
          <w:rFonts w:ascii="Kalpurush" w:hAnsi="Kalpurush" w:cs="KFGQPC Uthman Taha Naskh" w:hint="cs"/>
          <w:sz w:val="32"/>
          <w:szCs w:val="32"/>
          <w:rtl/>
        </w:rPr>
      </w:pPr>
    </w:p>
    <w:p w:rsidR="00A9730F" w:rsidRDefault="00A9730F" w:rsidP="00A9730F">
      <w:pPr>
        <w:bidi/>
        <w:jc w:val="center"/>
        <w:rPr>
          <w:rFonts w:ascii="Kalpurush" w:hAnsi="Kalpurush" w:cs="KFGQPC Uthman Taha Naskh" w:hint="cs"/>
          <w:sz w:val="32"/>
          <w:szCs w:val="32"/>
          <w:rtl/>
        </w:rPr>
      </w:pPr>
    </w:p>
    <w:p w:rsidR="00A9730F" w:rsidRDefault="00A9730F" w:rsidP="00A9730F">
      <w:pPr>
        <w:bidi/>
        <w:jc w:val="center"/>
        <w:rPr>
          <w:rFonts w:ascii="Kalpurush" w:hAnsi="Kalpurush" w:cs="KFGQPC Uthman Taha Naskh" w:hint="cs"/>
          <w:sz w:val="32"/>
          <w:szCs w:val="32"/>
          <w:rtl/>
        </w:rPr>
      </w:pPr>
    </w:p>
    <w:p w:rsidR="00A9730F" w:rsidRPr="00775338" w:rsidRDefault="00A9730F" w:rsidP="00A9730F">
      <w:pPr>
        <w:bidi/>
        <w:jc w:val="center"/>
        <w:rPr>
          <w:rFonts w:ascii="Kalpurush" w:hAnsi="Kalpurush" w:cs="KFGQPC Uthman Taha Naskh" w:hint="cs"/>
          <w:sz w:val="32"/>
          <w:szCs w:val="32"/>
          <w:rtl/>
        </w:rPr>
      </w:pPr>
    </w:p>
    <w:p w:rsidR="00A9730F" w:rsidRPr="008055BC" w:rsidRDefault="00A9730F" w:rsidP="00573FFC">
      <w:pPr>
        <w:bidi/>
        <w:jc w:val="center"/>
        <w:rPr>
          <w:rFonts w:ascii="Kalpurush" w:hAnsi="Kalpurush" w:cs="Kalpurush" w:hint="cs"/>
          <w:sz w:val="32"/>
          <w:szCs w:val="32"/>
          <w:cs/>
          <w:lang w:bidi="bn-BD"/>
        </w:rPr>
      </w:pPr>
      <w:r w:rsidRPr="00775338">
        <w:rPr>
          <w:rFonts w:ascii="Kalpurush" w:hAnsi="Kalpurush" w:cs="KFGQPC Uthman Taha Naskh"/>
          <w:sz w:val="32"/>
          <w:szCs w:val="32"/>
          <w:rtl/>
        </w:rPr>
        <w:t xml:space="preserve">مراجعة: </w:t>
      </w:r>
      <w:r w:rsidR="008055BC">
        <w:rPr>
          <w:rFonts w:ascii="Kalpurush" w:hAnsi="Kalpurush" w:cs="KFGQPC Uthman Taha Naskh" w:hint="cs"/>
          <w:sz w:val="32"/>
          <w:szCs w:val="32"/>
          <w:rtl/>
        </w:rPr>
        <w:t>محمد منظور إلهي</w:t>
      </w:r>
    </w:p>
    <w:p w:rsidR="00A9730F" w:rsidRPr="00775338" w:rsidRDefault="00A9730F" w:rsidP="00A9730F">
      <w:pPr>
        <w:bidi/>
        <w:jc w:val="center"/>
        <w:rPr>
          <w:rFonts w:ascii="Kalpurush" w:hAnsi="Kalpurush" w:cs="KFGQPC Uthman Taha Naskh" w:hint="cs"/>
          <w:sz w:val="32"/>
          <w:szCs w:val="32"/>
          <w:rtl/>
        </w:rPr>
      </w:pPr>
    </w:p>
    <w:p w:rsidR="00A9730F" w:rsidRPr="00775338" w:rsidRDefault="00A9730F" w:rsidP="00A9730F">
      <w:pPr>
        <w:bidi/>
        <w:jc w:val="center"/>
        <w:rPr>
          <w:rFonts w:ascii="Kalpurush" w:hAnsi="Kalpurush" w:cs="KFGQPC Uthman Taha Naskh" w:hint="cs"/>
          <w:sz w:val="32"/>
          <w:szCs w:val="32"/>
        </w:rPr>
      </w:pPr>
    </w:p>
    <w:p w:rsidR="00A9730F" w:rsidRDefault="00A9730F" w:rsidP="00A9730F">
      <w:pPr>
        <w:bidi/>
        <w:jc w:val="center"/>
        <w:rPr>
          <w:rFonts w:ascii="Kalpurush" w:hAnsi="Kalpurush" w:cs="KFGQPC Uthman Taha Naskh" w:hint="cs"/>
          <w:sz w:val="32"/>
          <w:szCs w:val="32"/>
          <w:rtl/>
        </w:rPr>
      </w:pPr>
    </w:p>
    <w:p w:rsidR="00A9730F" w:rsidRDefault="00A9730F" w:rsidP="00A9730F">
      <w:pPr>
        <w:bidi/>
        <w:jc w:val="center"/>
        <w:rPr>
          <w:rFonts w:ascii="Kalpurush" w:hAnsi="Kalpurush" w:cs="KFGQPC Uthman Taha Naskh" w:hint="cs"/>
          <w:sz w:val="32"/>
          <w:szCs w:val="32"/>
          <w:rtl/>
        </w:rPr>
      </w:pPr>
    </w:p>
    <w:p w:rsidR="00A9730F" w:rsidRDefault="00A9730F" w:rsidP="00A9730F">
      <w:pPr>
        <w:bidi/>
        <w:jc w:val="center"/>
        <w:rPr>
          <w:rFonts w:ascii="Kalpurush" w:hAnsi="Kalpurush" w:cs="KFGQPC Uthman Taha Naskh" w:hint="cs"/>
          <w:sz w:val="32"/>
          <w:szCs w:val="32"/>
          <w:rtl/>
        </w:rPr>
      </w:pPr>
    </w:p>
    <w:p w:rsidR="00A9730F" w:rsidRPr="00775338" w:rsidRDefault="00A9730F" w:rsidP="00A9730F">
      <w:pPr>
        <w:bidi/>
        <w:jc w:val="center"/>
        <w:rPr>
          <w:rFonts w:ascii="Kalpurush" w:hAnsi="Kalpurush" w:cs="KFGQPC Uthman Taha Naskh"/>
          <w:sz w:val="32"/>
          <w:szCs w:val="32"/>
          <w:rtl/>
        </w:rPr>
      </w:pPr>
      <w:r w:rsidRPr="00775338">
        <w:rPr>
          <w:rFonts w:ascii="Kalpurush" w:hAnsi="Kalpurush" w:cs="KFGQPC Uthman Taha Naskh"/>
          <w:sz w:val="32"/>
          <w:szCs w:val="32"/>
        </w:rPr>
        <w:t>2011 - 1432</w:t>
      </w:r>
    </w:p>
    <w:p w:rsidR="00A9730F" w:rsidRPr="00D9233A" w:rsidRDefault="00664A77" w:rsidP="00A9730F">
      <w:pPr>
        <w:bidi/>
        <w:jc w:val="center"/>
        <w:rPr>
          <w:rFonts w:ascii="Calibri" w:hAnsi="Calibri" w:cs="Kalpurush" w:hint="cs"/>
          <w:b/>
          <w:bCs/>
          <w:noProof/>
          <w:color w:val="800000"/>
          <w:sz w:val="40"/>
          <w:szCs w:val="40"/>
          <w:cs/>
          <w:lang w:bidi="bn-BD"/>
        </w:rPr>
      </w:pPr>
      <w:r>
        <w:rPr>
          <w:rFonts w:ascii="Calibri" w:hAnsi="Calibri" w:cs="KFGQPC Uthman Taha Naskh"/>
          <w:b/>
          <w:bCs/>
          <w:noProof/>
          <w:color w:val="800000"/>
          <w:sz w:val="40"/>
          <w:szCs w:val="40"/>
        </w:rPr>
        <w:drawing>
          <wp:inline distT="0" distB="0" distL="0" distR="0">
            <wp:extent cx="2209800" cy="361950"/>
            <wp:effectExtent l="19050" t="0" r="0" b="0"/>
            <wp:docPr id="2" name="Picture 13" descr="C:\Users\Ibn Radman\Desktop\logo_islamhouse.tif">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bn Radman\Desktop\logo_islamhouse.tif"/>
                    <pic:cNvPicPr>
                      <a:picLocks noChangeAspect="1" noChangeArrowheads="1"/>
                    </pic:cNvPicPr>
                  </pic:nvPicPr>
                  <pic:blipFill>
                    <a:blip r:embed="rId7"/>
                    <a:srcRect/>
                    <a:stretch>
                      <a:fillRect/>
                    </a:stretch>
                  </pic:blipFill>
                  <pic:spPr bwMode="auto">
                    <a:xfrm>
                      <a:off x="0" y="0"/>
                      <a:ext cx="2209800" cy="361950"/>
                    </a:xfrm>
                    <a:prstGeom prst="rect">
                      <a:avLst/>
                    </a:prstGeom>
                    <a:noFill/>
                    <a:ln w="9525">
                      <a:noFill/>
                      <a:miter lim="800000"/>
                      <a:headEnd/>
                      <a:tailEnd/>
                    </a:ln>
                  </pic:spPr>
                </pic:pic>
              </a:graphicData>
            </a:graphic>
          </wp:inline>
        </w:drawing>
      </w:r>
    </w:p>
    <w:p w:rsidR="00A9730F" w:rsidRDefault="00A9730F" w:rsidP="00215EF2">
      <w:pPr>
        <w:rPr>
          <w:lang w:bidi="hi-IN"/>
        </w:rPr>
      </w:pPr>
    </w:p>
    <w:p w:rsidR="00215EF2" w:rsidRDefault="00A9730F">
      <w:r>
        <w:t xml:space="preserve"> </w:t>
      </w:r>
    </w:p>
    <w:p w:rsidR="00215EF2" w:rsidRPr="00AE29F5" w:rsidRDefault="00215EF2" w:rsidP="008D6DB7">
      <w:pPr>
        <w:jc w:val="center"/>
        <w:rPr>
          <w:rFonts w:ascii="Kalpurush" w:hAnsi="Kalpurush" w:cs="Kalpurush"/>
          <w:b/>
          <w:bCs/>
          <w:sz w:val="40"/>
          <w:szCs w:val="40"/>
          <w:lang w:bidi="bn-BD"/>
        </w:rPr>
      </w:pPr>
      <w:r w:rsidRPr="008D6DB7">
        <w:br w:type="page"/>
      </w:r>
      <w:r w:rsidRPr="00AE29F5">
        <w:rPr>
          <w:rFonts w:ascii="Kalpurush" w:hAnsi="Kalpurush" w:cs="Kalpurush"/>
          <w:b/>
          <w:bCs/>
          <w:sz w:val="40"/>
          <w:szCs w:val="40"/>
          <w:cs/>
          <w:lang w:bidi="bn-BD"/>
        </w:rPr>
        <w:t>মুসল</w:t>
      </w:r>
      <w:r w:rsidR="008D6DB7" w:rsidRPr="00AE29F5">
        <w:rPr>
          <w:rFonts w:ascii="Kalpurush" w:hAnsi="Kalpurush" w:cs="Kalpurush" w:hint="cs"/>
          <w:b/>
          <w:bCs/>
          <w:sz w:val="40"/>
          <w:szCs w:val="40"/>
          <w:cs/>
          <w:lang w:bidi="bn-BD"/>
        </w:rPr>
        <w:t>িমে</w:t>
      </w:r>
      <w:r w:rsidRPr="00AE29F5">
        <w:rPr>
          <w:rFonts w:ascii="Kalpurush" w:hAnsi="Kalpurush" w:cs="Kalpurush"/>
          <w:b/>
          <w:bCs/>
          <w:sz w:val="40"/>
          <w:szCs w:val="40"/>
          <w:cs/>
          <w:lang w:bidi="bn-BD"/>
        </w:rPr>
        <w:t>র হক</w:t>
      </w:r>
    </w:p>
    <w:p w:rsidR="00215EF2" w:rsidRPr="00AE29F5" w:rsidRDefault="00215EF2" w:rsidP="00215EF2">
      <w:pPr>
        <w:jc w:val="center"/>
        <w:rPr>
          <w:rFonts w:ascii="Kalpurush" w:hAnsi="Kalpurush" w:cs="Kalpurush"/>
          <w:sz w:val="28"/>
          <w:szCs w:val="28"/>
          <w:lang w:bidi="bn-BD"/>
        </w:rPr>
      </w:pPr>
      <w:r w:rsidRPr="00AE29F5">
        <w:rPr>
          <w:rFonts w:ascii="Kalpurush" w:hAnsi="Kalpurush" w:cs="Kalpurush"/>
          <w:sz w:val="28"/>
          <w:szCs w:val="28"/>
          <w:cs/>
          <w:lang w:bidi="bn-BD"/>
        </w:rPr>
        <w:t>আলী হাসান তৈয়ব</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 xml:space="preserve">এতে নিবন্ধে যা থাকছে  : </w:t>
      </w:r>
    </w:p>
    <w:p w:rsidR="00215EF2" w:rsidRPr="00AE29F5" w:rsidRDefault="00215EF2" w:rsidP="005B705D">
      <w:pPr>
        <w:jc w:val="both"/>
        <w:rPr>
          <w:rFonts w:ascii="Kalpurush" w:hAnsi="Kalpurush" w:cs="Kalpurush"/>
          <w:lang w:bidi="bn-BD"/>
        </w:rPr>
      </w:pPr>
      <w:r w:rsidRPr="00AE29F5">
        <w:rPr>
          <w:rFonts w:ascii="Kalpurush" w:hAnsi="Kalpurush" w:cs="Kalpurush"/>
          <w:cs/>
          <w:lang w:bidi="bn-BD"/>
        </w:rPr>
        <w:t>১.</w:t>
      </w:r>
      <w:r w:rsidRPr="00AE29F5">
        <w:rPr>
          <w:rFonts w:ascii="Kalpurush" w:hAnsi="Kalpurush" w:cs="Kalpurush"/>
          <w:lang w:bidi="bn-BD"/>
        </w:rPr>
        <w:t xml:space="preserve"> </w:t>
      </w:r>
      <w:r w:rsidR="005B705D">
        <w:rPr>
          <w:rFonts w:cs="Kalpurush" w:hint="cs"/>
          <w:cs/>
          <w:lang w:bidi="bn-BD"/>
        </w:rPr>
        <w:t>মুসলিমের</w:t>
      </w:r>
      <w:r w:rsidRPr="00AE29F5">
        <w:rPr>
          <w:rFonts w:ascii="Kalpurush" w:hAnsi="Kalpurush" w:cs="Kalpurush"/>
          <w:cs/>
          <w:lang w:bidi="bn-BD"/>
        </w:rPr>
        <w:t xml:space="preserve"> হকের গুরুত্ব ও তাৎপর্য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২.</w:t>
      </w:r>
      <w:r w:rsidRPr="00AE29F5">
        <w:rPr>
          <w:rFonts w:ascii="Kalpurush" w:hAnsi="Kalpurush" w:cs="Kalpurush"/>
          <w:lang w:bidi="bn-BD"/>
        </w:rPr>
        <w:t xml:space="preserve"> </w:t>
      </w:r>
      <w:r w:rsidRPr="00AE29F5">
        <w:rPr>
          <w:rFonts w:ascii="Kalpurush" w:hAnsi="Kalpurush" w:cs="Kalpurush"/>
          <w:cs/>
          <w:lang w:bidi="bn-BD"/>
        </w:rPr>
        <w:t xml:space="preserve">আল্লাহর জন্য ভ্রাতৃত্বের অর্থ </w:t>
      </w:r>
      <w:r w:rsidRPr="00AE29F5">
        <w:rPr>
          <w:rFonts w:ascii="Kalpurush" w:hAnsi="Kalpurush" w:cs="Kalpurush"/>
          <w:lang w:bidi="bn-BD"/>
        </w:rPr>
        <w:t xml:space="preserve">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৩.</w:t>
      </w:r>
      <w:r w:rsidRPr="00AE29F5">
        <w:rPr>
          <w:rFonts w:ascii="Kalpurush" w:hAnsi="Kalpurush" w:cs="Kalpurush"/>
          <w:lang w:bidi="bn-BD"/>
        </w:rPr>
        <w:t xml:space="preserve"> </w:t>
      </w:r>
      <w:r w:rsidRPr="00AE29F5">
        <w:rPr>
          <w:rFonts w:ascii="Kalpurush" w:hAnsi="Kalpurush" w:cs="Kalpurush"/>
          <w:cs/>
          <w:lang w:bidi="bn-BD"/>
        </w:rPr>
        <w:t xml:space="preserve">ইসলামী ভ্রাতৃত্বের ফজিলত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৪.</w:t>
      </w:r>
      <w:r w:rsidRPr="00AE29F5">
        <w:rPr>
          <w:rFonts w:ascii="Kalpurush" w:hAnsi="Kalpurush" w:cs="Kalpurush"/>
          <w:lang w:bidi="bn-BD"/>
        </w:rPr>
        <w:t xml:space="preserve"> </w:t>
      </w:r>
      <w:r w:rsidRPr="00AE29F5">
        <w:rPr>
          <w:rFonts w:ascii="Kalpurush" w:hAnsi="Kalpurush" w:cs="Kalpurush"/>
          <w:cs/>
          <w:lang w:bidi="bn-BD"/>
        </w:rPr>
        <w:t xml:space="preserve">বিভেদ ও অনৈক্য থেকে সতর্কিকরণ  </w:t>
      </w:r>
    </w:p>
    <w:p w:rsidR="00215EF2" w:rsidRPr="00AE29F5" w:rsidRDefault="00215EF2" w:rsidP="00215EF2">
      <w:pPr>
        <w:jc w:val="both"/>
        <w:rPr>
          <w:rFonts w:ascii="Kalpurush" w:hAnsi="Kalpurush" w:cs="Kalpurush"/>
          <w:b/>
          <w:bCs/>
          <w:lang w:bidi="bn-BD"/>
        </w:rPr>
      </w:pPr>
      <w:r w:rsidRPr="00AE29F5">
        <w:rPr>
          <w:rFonts w:ascii="Kalpurush" w:hAnsi="Kalpurush" w:cs="Kalpurush"/>
          <w:b/>
          <w:bCs/>
          <w:cs/>
          <w:lang w:bidi="bn-BD"/>
        </w:rPr>
        <w:t xml:space="preserve">ইসলাম আমাদের সুপথ দেখায় </w:t>
      </w:r>
    </w:p>
    <w:p w:rsidR="00215EF2" w:rsidRPr="00AE29F5" w:rsidRDefault="00215EF2" w:rsidP="00DA0DE3">
      <w:pPr>
        <w:jc w:val="both"/>
        <w:rPr>
          <w:rFonts w:ascii="Kalpurush" w:hAnsi="Kalpurush" w:cs="Kalpurush"/>
          <w:lang w:bidi="bn-BD"/>
        </w:rPr>
      </w:pPr>
      <w:r w:rsidRPr="00AE29F5">
        <w:rPr>
          <w:rFonts w:ascii="Kalpurush" w:hAnsi="Kalpurush" w:cs="Kalpurush"/>
          <w:cs/>
          <w:lang w:bidi="bn-BD"/>
        </w:rPr>
        <w:t xml:space="preserve">ইসলাম একটি মহান </w:t>
      </w:r>
      <w:r w:rsidR="00DA0DE3" w:rsidRPr="00AE29F5">
        <w:rPr>
          <w:rFonts w:ascii="Kalpurush" w:hAnsi="Kalpurush" w:cs="Kalpurush" w:hint="cs"/>
          <w:cs/>
          <w:lang w:bidi="bn-BD"/>
        </w:rPr>
        <w:t>দ্বীন</w:t>
      </w:r>
      <w:r w:rsidRPr="00AE29F5">
        <w:rPr>
          <w:rFonts w:ascii="Kalpurush" w:hAnsi="Kalpurush" w:cs="Kalpurush"/>
          <w:cs/>
          <w:lang w:bidi="bn-BD"/>
        </w:rPr>
        <w:t>। ইসলাম নির্মাণ করেছে তার অনুসারীদের জন্য সঠিক পথ। এতে রয়েছে  অধিকার ও কর্তব্যের মধ্যে সুন্দর সমন্বয়। এতে কাউকে ঠকানো হয়নি। সবাইকে দেয়া হয়েছে তার প্রাপ্ত অধিকার। ইসলাম যেসব হক বা অধিকার দিয়েছে</w:t>
      </w:r>
      <w:r w:rsidRPr="00AE29F5">
        <w:rPr>
          <w:rFonts w:ascii="Kalpurush" w:hAnsi="Kalpurush" w:cs="Kalpurush"/>
          <w:lang w:bidi="bn-BD"/>
        </w:rPr>
        <w:t xml:space="preserve">, </w:t>
      </w:r>
      <w:r w:rsidRPr="00AE29F5">
        <w:rPr>
          <w:rFonts w:ascii="Kalpurush" w:hAnsi="Kalpurush" w:cs="Kalpurush"/>
          <w:cs/>
          <w:lang w:bidi="bn-BD"/>
        </w:rPr>
        <w:t>তার অন্যতম হলো</w:t>
      </w:r>
      <w:r w:rsidRPr="00AE29F5">
        <w:rPr>
          <w:rFonts w:ascii="Kalpurush" w:hAnsi="Kalpurush" w:cs="Kalpurush"/>
          <w:lang w:bidi="bn-BD"/>
        </w:rPr>
        <w:t xml:space="preserve">, </w:t>
      </w:r>
      <w:r w:rsidR="005B705D">
        <w:rPr>
          <w:rFonts w:ascii="Kalpurush" w:hAnsi="Kalpurush" w:cs="Kalpurush"/>
          <w:cs/>
          <w:lang w:bidi="bn-BD"/>
        </w:rPr>
        <w:t>এক মুসল</w:t>
      </w:r>
      <w:r w:rsidR="005B705D">
        <w:rPr>
          <w:rFonts w:ascii="Kalpurush" w:hAnsi="Kalpurush" w:cs="Kalpurush" w:hint="cs"/>
          <w:cs/>
          <w:lang w:bidi="bn-BD"/>
        </w:rPr>
        <w:t>িম</w:t>
      </w:r>
      <w:r w:rsidR="005B705D">
        <w:rPr>
          <w:rFonts w:ascii="Kalpurush" w:hAnsi="Kalpurush" w:cs="Kalpurush"/>
          <w:cs/>
          <w:lang w:bidi="bn-BD"/>
        </w:rPr>
        <w:t xml:space="preserve"> ভাইয়ের ওপর অপর মুসল</w:t>
      </w:r>
      <w:r w:rsidR="005B705D">
        <w:rPr>
          <w:rFonts w:ascii="Kalpurush" w:hAnsi="Kalpurush" w:cs="Kalpurush" w:hint="cs"/>
          <w:cs/>
          <w:lang w:bidi="bn-BD"/>
        </w:rPr>
        <w:t>িম</w:t>
      </w:r>
      <w:r w:rsidRPr="00AE29F5">
        <w:rPr>
          <w:rFonts w:ascii="Kalpurush" w:hAnsi="Kalpurush" w:cs="Kalpurush"/>
          <w:cs/>
          <w:lang w:bidi="bn-BD"/>
        </w:rPr>
        <w:t xml:space="preserve"> ভাইয়ের হক।</w:t>
      </w:r>
    </w:p>
    <w:p w:rsidR="00215EF2" w:rsidRPr="00AE29F5" w:rsidRDefault="00215EF2" w:rsidP="00215EF2">
      <w:pPr>
        <w:jc w:val="both"/>
        <w:rPr>
          <w:rFonts w:ascii="Kalpurush" w:hAnsi="Kalpurush" w:cs="Kalpurush"/>
          <w:b/>
          <w:bCs/>
          <w:lang w:bidi="bn-BD"/>
        </w:rPr>
      </w:pPr>
      <w:r w:rsidRPr="00AE29F5">
        <w:rPr>
          <w:rFonts w:ascii="Kalpurush" w:hAnsi="Kalpurush" w:cs="Kalpurush"/>
          <w:b/>
          <w:bCs/>
          <w:cs/>
          <w:lang w:bidi="bn-BD"/>
        </w:rPr>
        <w:t xml:space="preserve">আল্লাহর জন্য ভ্রাতৃত্বের অর্থ </w:t>
      </w:r>
    </w:p>
    <w:p w:rsidR="00215EF2" w:rsidRPr="00AE29F5" w:rsidRDefault="00215EF2" w:rsidP="005B705D">
      <w:pPr>
        <w:jc w:val="both"/>
        <w:rPr>
          <w:rFonts w:ascii="Kalpurush" w:hAnsi="Kalpurush" w:cs="Kalpurush"/>
          <w:lang w:bidi="bn-BD"/>
        </w:rPr>
      </w:pPr>
      <w:r w:rsidRPr="00AE29F5">
        <w:rPr>
          <w:rFonts w:ascii="Kalpurush" w:hAnsi="Kalpurush" w:cs="Kalpurush"/>
          <w:cs/>
          <w:lang w:bidi="bn-BD"/>
        </w:rPr>
        <w:t>আমরা জানি</w:t>
      </w:r>
      <w:r w:rsidRPr="00AE29F5">
        <w:rPr>
          <w:rFonts w:ascii="Kalpurush" w:hAnsi="Kalpurush" w:cs="Kalpurush"/>
          <w:lang w:bidi="bn-BD"/>
        </w:rPr>
        <w:t xml:space="preserve">, </w:t>
      </w:r>
      <w:r w:rsidRPr="00AE29F5">
        <w:rPr>
          <w:rFonts w:ascii="Kalpurush" w:hAnsi="Kalpurush" w:cs="Kalpurush"/>
          <w:cs/>
          <w:lang w:bidi="bn-BD"/>
        </w:rPr>
        <w:t>মুসল</w:t>
      </w:r>
      <w:r w:rsidR="005B705D">
        <w:rPr>
          <w:rFonts w:ascii="Kalpurush" w:hAnsi="Kalpurush" w:cs="Kalpurush" w:hint="cs"/>
          <w:cs/>
          <w:lang w:bidi="bn-BD"/>
        </w:rPr>
        <w:t>িম</w:t>
      </w:r>
      <w:r w:rsidRPr="00AE29F5">
        <w:rPr>
          <w:rFonts w:ascii="Kalpurush" w:hAnsi="Kalpurush" w:cs="Kalpurush"/>
          <w:cs/>
          <w:lang w:bidi="bn-BD"/>
        </w:rPr>
        <w:t xml:space="preserve">রা আজ স্রোতে ভাসা খড়কুটার মতো মূল্যহীন হয়ে পড়েছে। </w:t>
      </w:r>
      <w:r w:rsidR="005B705D">
        <w:rPr>
          <w:rFonts w:ascii="Kalpurush" w:hAnsi="Kalpurush" w:cs="Kalpurush" w:hint="cs"/>
          <w:cs/>
          <w:lang w:bidi="bn-BD"/>
        </w:rPr>
        <w:t>মুসলিম</w:t>
      </w:r>
      <w:r w:rsidRPr="00AE29F5">
        <w:rPr>
          <w:rFonts w:ascii="Kalpurush" w:hAnsi="Kalpurush" w:cs="Kalpurush"/>
          <w:cs/>
          <w:lang w:bidi="bn-BD"/>
        </w:rPr>
        <w:t>দের কাতার হয়ে পড়েছে টুকরো টুকরো। তারা হয়ে পড়েছে শতধা বিভক্ত। মুসলিম উম্মাহর প্রতি সবলের চেয়ে দুর্বল</w:t>
      </w:r>
      <w:r w:rsidRPr="00AE29F5">
        <w:rPr>
          <w:rFonts w:ascii="Kalpurush" w:hAnsi="Kalpurush" w:cs="Kalpurush"/>
          <w:lang w:bidi="bn-BD"/>
        </w:rPr>
        <w:t xml:space="preserve">, </w:t>
      </w:r>
      <w:r w:rsidRPr="00AE29F5">
        <w:rPr>
          <w:rFonts w:ascii="Kalpurush" w:hAnsi="Kalpurush" w:cs="Kalpurush"/>
          <w:cs/>
          <w:lang w:bidi="bn-BD"/>
        </w:rPr>
        <w:t>সম্মানির চেয়ে অসম্মানী ও কাছের চেয়ে দূরের লোকরা বেশি লালায়িত। দৃশ্যত উম্মাহ হয়ে পড়েছে বানর-শূকরের বংশধর পৃথিবীর হীন</w:t>
      </w:r>
      <w:r w:rsidRPr="00AE29F5">
        <w:rPr>
          <w:rFonts w:ascii="Kalpurush" w:hAnsi="Kalpurush" w:cs="Kalpurush"/>
          <w:lang w:bidi="bn-BD"/>
        </w:rPr>
        <w:t xml:space="preserve">, </w:t>
      </w:r>
      <w:r w:rsidRPr="00AE29F5">
        <w:rPr>
          <w:rFonts w:ascii="Kalpurush" w:hAnsi="Kalpurush" w:cs="Kalpurush"/>
          <w:cs/>
          <w:lang w:bidi="bn-BD"/>
        </w:rPr>
        <w:t>তুচ্ছ ও ঘৃণ্যতর জাতির জন্য একটি বৈধ বাসনের মতো। যার ইচ্ছে তা ব্যবহার করতে পারে। যেখানে ইচ্ছে তাকে ফেলে রাখতে পারে। এর প্রধান কারণ</w:t>
      </w:r>
      <w:r w:rsidRPr="00AE29F5">
        <w:rPr>
          <w:rFonts w:ascii="Kalpurush" w:hAnsi="Kalpurush" w:cs="Kalpurush"/>
          <w:lang w:bidi="bn-BD"/>
        </w:rPr>
        <w:t xml:space="preserve">, </w:t>
      </w:r>
      <w:r w:rsidRPr="00AE29F5">
        <w:rPr>
          <w:rFonts w:ascii="Kalpurush" w:hAnsi="Kalpurush" w:cs="Kalpurush"/>
          <w:cs/>
          <w:lang w:bidi="bn-BD"/>
        </w:rPr>
        <w:t>বর্তমান বিশ্ব সম্মান করে শুধু সবলকে। অথচ উম্মাহ হয়ে পড়েছে দুর্বল। কেননা বিভক্তি দুর্বলতা</w:t>
      </w:r>
      <w:r w:rsidRPr="00AE29F5">
        <w:rPr>
          <w:rFonts w:ascii="Kalpurush" w:hAnsi="Kalpurush" w:cs="Kalpurush"/>
          <w:lang w:bidi="bn-BD"/>
        </w:rPr>
        <w:t xml:space="preserve">, </w:t>
      </w:r>
      <w:r w:rsidRPr="00AE29F5">
        <w:rPr>
          <w:rFonts w:ascii="Kalpurush" w:hAnsi="Kalpurush" w:cs="Kalpurush"/>
          <w:cs/>
          <w:lang w:bidi="bn-BD"/>
        </w:rPr>
        <w:t>ব্যর্থতা ও ধ্বংসের প্রতীক। পক্ষান্তরে শক্তি সৌহার্দ্য</w:t>
      </w:r>
      <w:r w:rsidRPr="00AE29F5">
        <w:rPr>
          <w:rFonts w:ascii="Kalpurush" w:hAnsi="Kalpurush" w:cs="Kalpurush"/>
          <w:lang w:bidi="bn-BD"/>
        </w:rPr>
        <w:t xml:space="preserve">, </w:t>
      </w:r>
      <w:r w:rsidRPr="00AE29F5">
        <w:rPr>
          <w:rFonts w:ascii="Kalpurush" w:hAnsi="Kalpurush" w:cs="Kalpurush"/>
          <w:cs/>
          <w:lang w:bidi="bn-BD"/>
        </w:rPr>
        <w:t xml:space="preserve">সম্প্রীতি ও একতার নিদর্শন।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এমন লাঞ্চনাকর ও অপমানজনকভাবে উম্মাহ তখনই বীর্যহীন অবস্থায় আবির্ভূত হয়েছে</w:t>
      </w:r>
      <w:r w:rsidRPr="00AE29F5">
        <w:rPr>
          <w:rFonts w:ascii="Kalpurush" w:hAnsi="Kalpurush" w:cs="Kalpurush"/>
          <w:lang w:bidi="bn-BD"/>
        </w:rPr>
        <w:t xml:space="preserve">, </w:t>
      </w:r>
      <w:r w:rsidRPr="00AE29F5">
        <w:rPr>
          <w:rFonts w:ascii="Kalpurush" w:hAnsi="Kalpurush" w:cs="Kalpurush"/>
          <w:cs/>
          <w:lang w:bidi="bn-BD"/>
        </w:rPr>
        <w:t>যখন তাদের শক্তি ও ঐক্যের উৎস হারিয়ে গেছে। হ্যা</w:t>
      </w:r>
      <w:r w:rsidRPr="00AE29F5">
        <w:rPr>
          <w:rFonts w:ascii="Kalpurush" w:hAnsi="Kalpurush" w:cs="Kalpurush"/>
          <w:lang w:bidi="bn-BD"/>
        </w:rPr>
        <w:t xml:space="preserve">, </w:t>
      </w:r>
      <w:r w:rsidRPr="00AE29F5">
        <w:rPr>
          <w:rFonts w:ascii="Kalpurush" w:hAnsi="Kalpurush" w:cs="Kalpurush"/>
          <w:cs/>
          <w:lang w:bidi="bn-BD"/>
        </w:rPr>
        <w:t>সেটি হলো</w:t>
      </w:r>
      <w:r w:rsidRPr="00AE29F5">
        <w:rPr>
          <w:rFonts w:ascii="Kalpurush" w:hAnsi="Kalpurush" w:cs="Kalpurush"/>
          <w:lang w:bidi="bn-BD"/>
        </w:rPr>
        <w:t xml:space="preserve">- </w:t>
      </w:r>
      <w:r w:rsidRPr="00AE29F5">
        <w:rPr>
          <w:rFonts w:ascii="Kalpurush" w:hAnsi="Kalpurush" w:cs="Kalpurush"/>
          <w:cs/>
          <w:lang w:bidi="bn-BD"/>
        </w:rPr>
        <w:t xml:space="preserve">রাসূলুল্লাহ সাল্লাল্লাহু আলাইহি ওয়াসাল্লাম কর্তৃক রচিত আল্লাহর জন্য ভ্রাতৃত্বের বাঁধন বা </w:t>
      </w:r>
      <w:r w:rsidRPr="00AE29F5">
        <w:rPr>
          <w:rFonts w:ascii="Kalpurush" w:hAnsi="Kalpurush" w:cs="Kalpurush"/>
          <w:lang w:bidi="bn-BD"/>
        </w:rPr>
        <w:t>‘</w:t>
      </w:r>
      <w:r w:rsidRPr="00AE29F5">
        <w:rPr>
          <w:rFonts w:ascii="Kalpurush" w:hAnsi="Kalpurush" w:cs="Kalpurush"/>
          <w:cs/>
          <w:lang w:bidi="bn-BD"/>
        </w:rPr>
        <w:t>আল-উখুওয়াহ ফিল্লাহ</w:t>
      </w:r>
      <w:r w:rsidRPr="00AE29F5">
        <w:rPr>
          <w:rFonts w:ascii="Kalpurush" w:hAnsi="Kalpurush" w:cs="Kalpurush"/>
          <w:lang w:bidi="bn-BD"/>
        </w:rPr>
        <w:t>’</w:t>
      </w:r>
      <w:r w:rsidRPr="00AE29F5">
        <w:rPr>
          <w:rFonts w:ascii="Kalpurush" w:hAnsi="Kalpurush" w:cs="Kalpurush"/>
          <w:cs/>
          <w:lang w:bidi="bn-BD"/>
        </w:rPr>
        <w:t>। তাওহীদের এই নিরেট</w:t>
      </w:r>
      <w:r w:rsidRPr="00AE29F5">
        <w:rPr>
          <w:rFonts w:ascii="Kalpurush" w:hAnsi="Kalpurush" w:cs="Kalpurush"/>
          <w:lang w:bidi="bn-BD"/>
        </w:rPr>
        <w:t xml:space="preserve">, </w:t>
      </w:r>
      <w:r w:rsidRPr="00AE29F5">
        <w:rPr>
          <w:rFonts w:ascii="Kalpurush" w:hAnsi="Kalpurush" w:cs="Kalpurush"/>
          <w:cs/>
          <w:lang w:bidi="bn-BD"/>
        </w:rPr>
        <w:t xml:space="preserve">পূর্ণাঙ্গ ও পরিব্যাপ্ত চেতনা ছাড়া বাস্তবে এই ভ্রাতৃত্বের বাঁধনকে পুনর্জীবন দান করা কিছুতেই সম্ভব নয়। যেমন এই ভ্রাতৃত্বচেতনা </w:t>
      </w:r>
      <w:r w:rsidR="005B705D">
        <w:rPr>
          <w:rFonts w:ascii="Kalpurush" w:hAnsi="Kalpurush" w:cs="Kalpurush"/>
          <w:cs/>
          <w:lang w:bidi="bn-BD"/>
        </w:rPr>
        <w:t>মুসলিম</w:t>
      </w:r>
      <w:r w:rsidRPr="00AE29F5">
        <w:rPr>
          <w:rFonts w:ascii="Kalpurush" w:hAnsi="Kalpurush" w:cs="Kalpurush"/>
          <w:cs/>
          <w:lang w:bidi="bn-BD"/>
        </w:rPr>
        <w:t>দের প্রথম জামাতকে মেষের রাখাল থেকে সকল জাতি ও সকল দেশের নেতা ও পরিচালকে রূপান্তরিত করেছিল। এ রূপান্তর ও পরিবর্তন তখনই সূচিত হয়েছিল যখন তাঁরা পূর্ণাঙ্গ ও পরিব্যপ্ত আকীদার বুনিয়াদে গড়া এই ভ্রাতৃত্বকে তাঁদের কর্ম ও জীবন পদ্ধতিতে বাস্তবে রূপায়িত করেছিলেন। এই উজ্জ্বল</w:t>
      </w:r>
      <w:r w:rsidRPr="00AE29F5">
        <w:rPr>
          <w:rFonts w:ascii="Kalpurush" w:hAnsi="Kalpurush" w:cs="Kalpurush"/>
          <w:lang w:bidi="bn-BD"/>
        </w:rPr>
        <w:t xml:space="preserve">, </w:t>
      </w:r>
      <w:r w:rsidRPr="00AE29F5">
        <w:rPr>
          <w:rFonts w:ascii="Kalpurush" w:hAnsi="Kalpurush" w:cs="Kalpurush"/>
          <w:cs/>
          <w:lang w:bidi="bn-BD"/>
        </w:rPr>
        <w:t>দ্যুতিময় ও দীপান্বিত চিত্র সেদিন ভাস্কর হয়ে ওঠেছিল</w:t>
      </w:r>
      <w:r w:rsidRPr="00AE29F5">
        <w:rPr>
          <w:rFonts w:ascii="Kalpurush" w:hAnsi="Kalpurush" w:cs="Kalpurush"/>
          <w:lang w:bidi="bn-BD"/>
        </w:rPr>
        <w:t xml:space="preserve">, </w:t>
      </w:r>
      <w:r w:rsidRPr="00AE29F5">
        <w:rPr>
          <w:rFonts w:ascii="Kalpurush" w:hAnsi="Kalpurush" w:cs="Kalpurush"/>
          <w:cs/>
          <w:lang w:bidi="bn-BD"/>
        </w:rPr>
        <w:t>নবী সাল্লাল্লাহু আলাইহি ওয়াসাল্লাম প্রথম যেদিন মক্কায় তাওহীদের অনুসারীদের মধ্যে ভ্রাতৃত্বের উদ্বোধন করেছিলেন। বর্ণ ও গোত্র এবং ভাষা ও ভূমির ভিন্নতা সত্ত্বেও তাঁদের মধ্যে বপণ করেছিলেন এক অভূতপূর্ব ভ্রাতৃত্ব ও একতার বীজ। ভ্রাতৃত্বের এক সুতোয় বেঁধেছিলেন তিনি কুরাইশ বংশের হামযা</w:t>
      </w:r>
      <w:r w:rsidRPr="00AE29F5">
        <w:rPr>
          <w:rFonts w:ascii="Kalpurush" w:hAnsi="Kalpurush" w:cs="Kalpurush"/>
          <w:lang w:bidi="bn-BD"/>
        </w:rPr>
        <w:t xml:space="preserve">, </w:t>
      </w:r>
      <w:r w:rsidRPr="00AE29F5">
        <w:rPr>
          <w:rFonts w:ascii="Kalpurush" w:hAnsi="Kalpurush" w:cs="Kalpurush"/>
          <w:cs/>
          <w:lang w:bidi="bn-BD"/>
        </w:rPr>
        <w:t>গিফারী বংশের আবূ যর আর পারস্যের সালমান</w:t>
      </w:r>
      <w:r w:rsidRPr="00AE29F5">
        <w:rPr>
          <w:rFonts w:ascii="Kalpurush" w:hAnsi="Kalpurush" w:cs="Kalpurush"/>
          <w:lang w:bidi="bn-BD"/>
        </w:rPr>
        <w:t xml:space="preserve">, </w:t>
      </w:r>
      <w:r w:rsidRPr="00AE29F5">
        <w:rPr>
          <w:rFonts w:ascii="Kalpurush" w:hAnsi="Kalpurush" w:cs="Kalpurush"/>
          <w:cs/>
          <w:lang w:bidi="bn-BD"/>
        </w:rPr>
        <w:t xml:space="preserve">হাবশার বিলাল ও রোমের হুসাইব রা. প্রমুখকে। একতা ও ভালোবাসার বাঁধনে জড়িয়ে তাঁরা সবাই যেন অভিন্ন কণ্ঠে আবৃত্তি করছিলেন পবিত্র কুরআনের এ আয়াত : </w:t>
      </w:r>
    </w:p>
    <w:p w:rsidR="00215EF2" w:rsidRPr="00AE29F5" w:rsidRDefault="00215EF2" w:rsidP="00215EF2">
      <w:pPr>
        <w:bidi/>
        <w:jc w:val="both"/>
        <w:rPr>
          <w:rFonts w:ascii="Kalpurush" w:hAnsi="Kalpurush" w:cs="Kalpurush"/>
          <w:sz w:val="28"/>
          <w:szCs w:val="28"/>
          <w:lang w:bidi="bn-BD"/>
        </w:rPr>
      </w:pPr>
      <w:r w:rsidRPr="00AE29F5">
        <w:rPr>
          <w:rFonts w:ascii="Kalpurush" w:hAnsi="Kalpurush" w:cs="KFGQPC Uthman Taha Naskh"/>
          <w:sz w:val="28"/>
          <w:szCs w:val="28"/>
          <w:rtl/>
          <w:lang w:bidi="bn-BD"/>
        </w:rPr>
        <w:t>إِنَّمَا</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الْمُؤْمِنُونَ</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إِخْوَةٌ</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فَأَصْلِحُوا</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بَيْنَ</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أَخَوَيْكُمْ</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وَاتَّقُوا</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اللَّهَ</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لَعَلَّكُمْ</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تُرْحَمُونَ</w:t>
      </w:r>
      <w:r w:rsidRPr="00AE29F5">
        <w:rPr>
          <w:rFonts w:ascii="Kalpurush" w:hAnsi="Kalpurush" w:cs="Kalpurush"/>
          <w:sz w:val="28"/>
          <w:szCs w:val="28"/>
          <w:rtl/>
          <w:lang w:bidi="bn-BD"/>
        </w:rPr>
        <w:t xml:space="preserve"> (10)</w:t>
      </w:r>
      <w:r w:rsidRPr="00AE29F5">
        <w:rPr>
          <w:rFonts w:ascii="Kalpurush" w:hAnsi="Kalpurush" w:cs="Kalpurush"/>
          <w:sz w:val="28"/>
          <w:szCs w:val="28"/>
          <w:lang w:bidi="bn-BD"/>
        </w:rPr>
        <w:t xml:space="preserve"> </w:t>
      </w:r>
    </w:p>
    <w:p w:rsidR="00215EF2" w:rsidRPr="00AE29F5" w:rsidRDefault="00215EF2" w:rsidP="00215EF2">
      <w:pPr>
        <w:jc w:val="both"/>
        <w:rPr>
          <w:rFonts w:ascii="Kalpurush" w:hAnsi="Kalpurush" w:cs="Kalpurush"/>
          <w:lang w:bidi="bn-BD"/>
        </w:rPr>
      </w:pPr>
      <w:r w:rsidRPr="00AE29F5">
        <w:rPr>
          <w:rFonts w:ascii="Kalpurush" w:hAnsi="Kalpurush" w:cs="Kalpurush"/>
          <w:lang w:bidi="bn-BD"/>
        </w:rPr>
        <w:t>‘</w:t>
      </w:r>
      <w:r w:rsidRPr="00AE29F5">
        <w:rPr>
          <w:rFonts w:ascii="Kalpurush" w:hAnsi="Kalpurush" w:cs="Kalpurush"/>
          <w:cs/>
          <w:lang w:bidi="bn-BD"/>
        </w:rPr>
        <w:t>নিশ্চয় মুমিনরা পরস্পর ভাই ভাই। কাজেই তোমরা তোমাদের ভাইদের মধ্যে আপোষ-মীমাংসা করে দাও। আর তোমরা আল্লাহকে ভয় কর</w:t>
      </w:r>
      <w:r w:rsidRPr="00AE29F5">
        <w:rPr>
          <w:rFonts w:ascii="Kalpurush" w:hAnsi="Kalpurush" w:cs="Kalpurush"/>
          <w:lang w:bidi="bn-BD"/>
        </w:rPr>
        <w:t xml:space="preserve">, </w:t>
      </w:r>
      <w:r w:rsidRPr="00AE29F5">
        <w:rPr>
          <w:rFonts w:ascii="Kalpurush" w:hAnsi="Kalpurush" w:cs="Kalpurush"/>
          <w:cs/>
          <w:lang w:bidi="bn-BD"/>
        </w:rPr>
        <w:t>আশা করা যায় তোমরা অনুগ্রহপ্রাপ্ত হবে।</w:t>
      </w:r>
      <w:r w:rsidRPr="00AE29F5">
        <w:rPr>
          <w:rFonts w:ascii="Kalpurush" w:hAnsi="Kalpurush" w:cs="Kalpurush"/>
          <w:lang w:bidi="bn-BD"/>
        </w:rPr>
        <w:t>’</w:t>
      </w:r>
      <w:r w:rsidRPr="00AE29F5">
        <w:rPr>
          <w:rStyle w:val="a6"/>
          <w:rFonts w:ascii="Kalpurush" w:hAnsi="Kalpurush" w:cs="Kalpurush"/>
          <w:lang w:bidi="bn-BD"/>
        </w:rPr>
        <w:footnoteReference w:id="2"/>
      </w:r>
      <w:r w:rsidRPr="00AE29F5">
        <w:rPr>
          <w:rFonts w:ascii="Kalpurush" w:hAnsi="Kalpurush" w:cs="Kalpurush"/>
          <w:lang w:bidi="bn-BD"/>
        </w:rPr>
        <w:t xml:space="preserve">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তারা যেন দুলে উঠলেন নিচের এই সুমিষ্ট পঙতির দোলায়</w:t>
      </w:r>
      <w:r w:rsidRPr="00AE29F5">
        <w:rPr>
          <w:rFonts w:ascii="Kalpurush" w:hAnsi="Kalpurush" w:cs="Kalpurush"/>
          <w:lang w:bidi="bn-BD"/>
        </w:rPr>
        <w:t xml:space="preserve">- </w:t>
      </w:r>
    </w:p>
    <w:p w:rsidR="00215EF2" w:rsidRPr="00AE29F5" w:rsidRDefault="00215EF2" w:rsidP="00215EF2">
      <w:pPr>
        <w:bidi/>
        <w:jc w:val="center"/>
        <w:rPr>
          <w:rFonts w:ascii="Kalpurush" w:hAnsi="Kalpurush" w:cs="Kalpurush"/>
          <w:sz w:val="28"/>
          <w:szCs w:val="28"/>
          <w:lang w:bidi="bn-BD"/>
        </w:rPr>
      </w:pPr>
      <w:r w:rsidRPr="00AE29F5">
        <w:rPr>
          <w:rFonts w:ascii="Kalpurush" w:hAnsi="Kalpurush" w:cs="KFGQPC Uthman Taha Naskh"/>
          <w:sz w:val="28"/>
          <w:szCs w:val="28"/>
          <w:rtl/>
          <w:lang w:bidi="bn-BD"/>
        </w:rPr>
        <w:t>أبى</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الإسلام</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لا</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أبَ</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لى</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سِوَاهُ</w:t>
      </w:r>
    </w:p>
    <w:p w:rsidR="00215EF2" w:rsidRPr="00AE29F5" w:rsidRDefault="00215EF2" w:rsidP="00215EF2">
      <w:pPr>
        <w:bidi/>
        <w:jc w:val="center"/>
        <w:rPr>
          <w:rFonts w:ascii="Kalpurush" w:hAnsi="Kalpurush" w:cs="Kalpurush"/>
          <w:sz w:val="28"/>
          <w:szCs w:val="28"/>
          <w:lang w:bidi="bn-BD"/>
        </w:rPr>
      </w:pPr>
      <w:r w:rsidRPr="00AE29F5">
        <w:rPr>
          <w:rFonts w:ascii="Kalpurush" w:hAnsi="Kalpurush" w:cs="KFGQPC Uthman Taha Naskh"/>
          <w:sz w:val="28"/>
          <w:szCs w:val="28"/>
          <w:rtl/>
          <w:lang w:bidi="bn-BD"/>
        </w:rPr>
        <w:t>إذا</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افتخروا</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بقيسٍ</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أو</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تميمِ</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কবিতাটির মর্মার্থ এমন</w:t>
      </w:r>
      <w:r w:rsidRPr="00AE29F5">
        <w:rPr>
          <w:rFonts w:ascii="Kalpurush" w:hAnsi="Kalpurush" w:cs="Kalpurush"/>
          <w:lang w:bidi="bn-BD"/>
        </w:rPr>
        <w:t>- ‘</w:t>
      </w:r>
      <w:r w:rsidRPr="00AE29F5">
        <w:rPr>
          <w:rFonts w:ascii="Kalpurush" w:hAnsi="Kalpurush" w:cs="Kalpurush"/>
          <w:cs/>
          <w:lang w:bidi="bn-BD"/>
        </w:rPr>
        <w:t>যখন তারা কায়েস বা তামীম ইত্যাদি বংশ নিয়ে বড়াই করছিল</w:t>
      </w:r>
      <w:r w:rsidRPr="00AE29F5">
        <w:rPr>
          <w:rFonts w:ascii="Kalpurush" w:hAnsi="Kalpurush" w:cs="Kalpurush"/>
          <w:lang w:bidi="bn-BD"/>
        </w:rPr>
        <w:t xml:space="preserve">, </w:t>
      </w:r>
      <w:r w:rsidRPr="00AE29F5">
        <w:rPr>
          <w:rFonts w:ascii="Kalpurush" w:hAnsi="Kalpurush" w:cs="Kalpurush"/>
          <w:cs/>
          <w:lang w:bidi="bn-BD"/>
        </w:rPr>
        <w:t>ইসলাম তখন বংশ নিয়ে গর্ব ত্যাগ করে বললো</w:t>
      </w:r>
      <w:r w:rsidRPr="00AE29F5">
        <w:rPr>
          <w:rFonts w:ascii="Kalpurush" w:hAnsi="Kalpurush" w:cs="Kalpurush"/>
          <w:lang w:bidi="bn-BD"/>
        </w:rPr>
        <w:t xml:space="preserve">, </w:t>
      </w:r>
      <w:r w:rsidRPr="00AE29F5">
        <w:rPr>
          <w:rFonts w:ascii="Kalpurush" w:hAnsi="Kalpurush" w:cs="Kalpurush"/>
          <w:cs/>
          <w:lang w:bidi="bn-BD"/>
        </w:rPr>
        <w:t>ইসলামই আমার বাপ, ইসলাম ছাড়া আমার কোনো বংশ নেই।</w:t>
      </w:r>
      <w:r w:rsidRPr="00AE29F5">
        <w:rPr>
          <w:rFonts w:ascii="Kalpurush" w:hAnsi="Kalpurush" w:cs="Kalpurush"/>
          <w:lang w:bidi="bn-BD"/>
        </w:rPr>
        <w:t xml:space="preserve">’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এটি ছিল রাসূলুল্লাহ সাল্লাল্লাহু আলাইহি ওয়াসাল্লামের ভ্রাতৃত্ব রচনার প্রথম পর্ব। এরপর দ্বিতীয় পর্বে সুদীর্ঘ রক্তাক্ত যুদ্ধ ও বহুকাল ধরে চলমান সংঘাতের অবসান ঘটিয়ে তিনি ভ্রাতৃত্ব গড়ে দেন মদীনার আউস ও খাযরাজ গোত্রের মধ্যে! তারপর তৃতীয় পর্বে তিনি ভ্রাতৃত্ব রচনা করেন মদীনার আনসার ও মক্কার মুহাজিরগণের মাঝে। এ ছিল মৈত্রি ও ভালোবাসার এমন উৎসব</w:t>
      </w:r>
      <w:r w:rsidRPr="00AE29F5">
        <w:rPr>
          <w:rFonts w:ascii="Kalpurush" w:hAnsi="Kalpurush" w:cs="Kalpurush"/>
          <w:lang w:bidi="bn-BD"/>
        </w:rPr>
        <w:t xml:space="preserve">, </w:t>
      </w:r>
      <w:r w:rsidRPr="00AE29F5">
        <w:rPr>
          <w:rFonts w:ascii="Kalpurush" w:hAnsi="Kalpurush" w:cs="Kalpurush"/>
          <w:cs/>
          <w:lang w:bidi="bn-BD"/>
        </w:rPr>
        <w:t xml:space="preserve">পুরো মানবেতিহাসে যার দ্বিতীয় উপমা নেই। হৃদয়ের সাথে হৃদয়ের বন্ধন রচিত হলো। মনের সাথে মনের মিলন হলো। এমন হৃদয়কাড়া দৃশ্যও মঞ্চায়িত হলো বুখারী ও মুসলিমে যার বিবরণ এসেছে এভাবে :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আনাস রা. বলেন</w:t>
      </w:r>
      <w:r w:rsidRPr="00AE29F5">
        <w:rPr>
          <w:rFonts w:ascii="Kalpurush" w:hAnsi="Kalpurush" w:cs="Kalpurush"/>
          <w:lang w:bidi="bn-BD"/>
        </w:rPr>
        <w:t xml:space="preserve">, </w:t>
      </w:r>
    </w:p>
    <w:p w:rsidR="00215EF2" w:rsidRPr="00AE29F5" w:rsidRDefault="00215EF2" w:rsidP="00215EF2">
      <w:pPr>
        <w:autoSpaceDE w:val="0"/>
        <w:autoSpaceDN w:val="0"/>
        <w:bidi/>
        <w:adjustRightInd w:val="0"/>
        <w:jc w:val="both"/>
        <w:rPr>
          <w:rFonts w:ascii="Kalpurush" w:hAnsi="Kalpurush" w:cs="Kalpurush"/>
          <w:sz w:val="28"/>
          <w:szCs w:val="28"/>
          <w:rtl/>
          <w:lang w:bidi="bn-BD"/>
        </w:rPr>
      </w:pPr>
      <w:r w:rsidRPr="00AE29F5">
        <w:rPr>
          <w:rFonts w:ascii="Kalpurush" w:hAnsi="Kalpurush" w:cs="KFGQPC Uthman Taha Naskh"/>
          <w:sz w:val="28"/>
          <w:szCs w:val="28"/>
          <w:rtl/>
          <w:lang w:bidi="bn-BD"/>
        </w:rPr>
        <w:t>قَدِمَ</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عَلَيْنَا</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عَبْدُ</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الرَّحْمَنِ</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بْنُ</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عَوْفٍ</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وَآخَى</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رَسُولُ</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اللهِ</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صلى</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الله</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عليه</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وسلم</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بَيْنَهُ</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وَبَيْنَ</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سَعْدِ</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بْنِ</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الرَّبِيعِ</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وَكَانَ</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كَثِيرَ</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الْمَالِ</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فَقَالَ</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سَعْدٌ</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قَدْ</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عَلِمَتِ</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الأَنْصَارُ</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أَنِّي</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مِنْ</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أَكْثَرِهَا</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مَالاً</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سَأَقْسِمُ</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مَالِي</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بَيْنِي</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وَبَيْنَكَ</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شَطْرَيْنِ</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وَلِي</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امْرَأَتَانِ</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فَانْظُرْ</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أَعْجَبَهُمَا</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إِلَيْكَ</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فَأُطَلِّقُهَا</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حَتَّى</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إِذَا</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حَلَّتْ</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تَزَوَّجْتَهَا</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فَقَالَ</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عَبْدُ</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الرَّحْمَنِ</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بَارَكَ</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اللَّهُ</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لَكَ</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فِي</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أَهْلِكَ</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فَلَمْ</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يَرْجِعْ</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يَوْمَئِذٍ</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حَتَّى</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أَفْضَلَ</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شَيْئًا</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مِنْ</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سَمْنٍ</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وَأَقِطٍ</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فَلَمْ</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يَلْبَثْ</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إِلاَّ</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يَسِيرًا</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حَتَّى</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جَاءَ</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رَسُولَ</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اللهِ</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صلى</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الله</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عليه</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وسلم</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وَعَلَيْهِ</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وَضَرٌ</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مِنْ</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صُفْرَةٍ</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فَقَالَ</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لَهُ</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رَسُولُ</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اللهِ</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صلى</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الله</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عليه</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وسلم</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مَهْيَمْ</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قَالَ</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تَزَوَّجْتُ</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امْرَأَةً</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مِنَ</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الأَنْصَارِ</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فَقَالَ</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مَا</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سُقْتَ</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فِيهَا</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قَالَ</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وَزْنَ</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نَوَاةٍ</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مِنْ</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ذَهَبٍ</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أَوْ</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نَوَاةً</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مِنْ</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ذَهَبٍ</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فَقَالَ</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أَوْلِمْ</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وَلَوْ</w:t>
      </w:r>
      <w:r w:rsidRPr="00AE29F5">
        <w:rPr>
          <w:rFonts w:ascii="Kalpurush" w:hAnsi="Kalpurush" w:cs="Kalpurush"/>
          <w:sz w:val="28"/>
          <w:szCs w:val="28"/>
          <w:rtl/>
          <w:lang w:bidi="bn-BD"/>
        </w:rPr>
        <w:t xml:space="preserve"> </w:t>
      </w:r>
      <w:r w:rsidRPr="00AE29F5">
        <w:rPr>
          <w:rFonts w:ascii="Kalpurush" w:hAnsi="Kalpurush" w:cs="KFGQPC Uthman Taha Naskh"/>
          <w:sz w:val="28"/>
          <w:szCs w:val="28"/>
          <w:rtl/>
          <w:lang w:bidi="bn-BD"/>
        </w:rPr>
        <w:t>بِشَاةٍ</w:t>
      </w:r>
      <w:r w:rsidRPr="00AE29F5">
        <w:rPr>
          <w:rFonts w:ascii="Kalpurush" w:hAnsi="Kalpurush" w:cs="Kalpurush"/>
          <w:sz w:val="28"/>
          <w:szCs w:val="28"/>
          <w:rtl/>
          <w:lang w:bidi="bn-BD"/>
        </w:rPr>
        <w:t>.</w:t>
      </w:r>
    </w:p>
    <w:p w:rsidR="00215EF2" w:rsidRPr="00AE29F5" w:rsidRDefault="00215EF2" w:rsidP="00215EF2">
      <w:pPr>
        <w:jc w:val="both"/>
        <w:rPr>
          <w:rFonts w:ascii="Kalpurush" w:hAnsi="Kalpurush" w:cs="Kalpurush"/>
          <w:lang w:bidi="bn-BD"/>
        </w:rPr>
      </w:pPr>
      <w:r w:rsidRPr="00AE29F5">
        <w:rPr>
          <w:rFonts w:ascii="Kalpurush" w:hAnsi="Kalpurush" w:cs="Kalpurush"/>
          <w:lang w:bidi="bn-BD"/>
        </w:rPr>
        <w:t>‘</w:t>
      </w:r>
      <w:r w:rsidRPr="00AE29F5">
        <w:rPr>
          <w:rFonts w:ascii="Kalpurush" w:hAnsi="Kalpurush" w:cs="Kalpurush"/>
          <w:cs/>
          <w:lang w:bidi="bn-BD"/>
        </w:rPr>
        <w:t>আমাদের কাছে আবদুর রহমান বিন আউফ এলেন। নবী সাল্লাল্লাহু আলাইহি ওয়াসাল্লাম তাঁর ও সা</w:t>
      </w:r>
      <w:r w:rsidRPr="00AE29F5">
        <w:rPr>
          <w:rFonts w:ascii="Kalpurush" w:hAnsi="Kalpurush" w:cs="Kalpurush"/>
          <w:lang w:bidi="bn-BD"/>
        </w:rPr>
        <w:t>‘</w:t>
      </w:r>
      <w:r w:rsidRPr="00AE29F5">
        <w:rPr>
          <w:rFonts w:ascii="Kalpurush" w:hAnsi="Kalpurush" w:cs="Kalpurush"/>
          <w:cs/>
          <w:lang w:bidi="bn-BD"/>
        </w:rPr>
        <w:t>দ বিন রাবী</w:t>
      </w:r>
      <w:r w:rsidRPr="00AE29F5">
        <w:rPr>
          <w:rFonts w:ascii="Kalpurush" w:hAnsi="Kalpurush" w:cs="Kalpurush"/>
          <w:lang w:bidi="bn-BD"/>
        </w:rPr>
        <w:t>‘</w:t>
      </w:r>
      <w:r w:rsidRPr="00AE29F5">
        <w:rPr>
          <w:rFonts w:ascii="Kalpurush" w:hAnsi="Kalpurush" w:cs="Kalpurush"/>
          <w:cs/>
          <w:lang w:bidi="bn-BD"/>
        </w:rPr>
        <w:t>র মধ্যে ভ্রাতৃত্ব গড়ে দিলেন। তিনি ছিলেন বিত্তশালী। সা</w:t>
      </w:r>
      <w:r w:rsidRPr="00AE29F5">
        <w:rPr>
          <w:rFonts w:ascii="Kalpurush" w:hAnsi="Kalpurush" w:cs="Kalpurush"/>
          <w:lang w:bidi="bn-BD"/>
        </w:rPr>
        <w:t>‘</w:t>
      </w:r>
      <w:r w:rsidRPr="00AE29F5">
        <w:rPr>
          <w:rFonts w:ascii="Kalpurush" w:hAnsi="Kalpurush" w:cs="Kalpurush"/>
          <w:cs/>
          <w:lang w:bidi="bn-BD"/>
        </w:rPr>
        <w:t>দ রা. বললেন</w:t>
      </w:r>
      <w:r w:rsidRPr="00AE29F5">
        <w:rPr>
          <w:rFonts w:ascii="Kalpurush" w:hAnsi="Kalpurush" w:cs="Kalpurush"/>
          <w:lang w:bidi="bn-BD"/>
        </w:rPr>
        <w:t xml:space="preserve">, </w:t>
      </w:r>
      <w:r w:rsidRPr="00AE29F5">
        <w:rPr>
          <w:rFonts w:ascii="Kalpurush" w:hAnsi="Kalpurush" w:cs="Kalpurush"/>
          <w:cs/>
          <w:lang w:bidi="bn-BD"/>
        </w:rPr>
        <w:t>আনসাররা জানে আমি তাদের মধ্যে সবচে বেশি সম্পদশালী। আমি আপনার এবং আমার মাঝে নিজ সম্পদ দুই ভাগে ভাগ করে নেব। আমার দুইজন স্ত্রী আছে। আপনি দেখেন কাকে আপনার বেশি সুন্দরী মনে হয়। আমি তাকে তালাক দেব। তারপর তার ইদ্দত শেষ হলে আপনি তাকে বিয়ে করবেন। আবদুর রহমান বললেন</w:t>
      </w:r>
      <w:r w:rsidRPr="00AE29F5">
        <w:rPr>
          <w:rFonts w:ascii="Kalpurush" w:hAnsi="Kalpurush" w:cs="Kalpurush"/>
          <w:lang w:bidi="bn-BD"/>
        </w:rPr>
        <w:t xml:space="preserve">, </w:t>
      </w:r>
      <w:r w:rsidRPr="00AE29F5">
        <w:rPr>
          <w:rFonts w:ascii="Kalpurush" w:hAnsi="Kalpurush" w:cs="Kalpurush"/>
          <w:cs/>
          <w:lang w:bidi="bn-BD"/>
        </w:rPr>
        <w:t>আল্লাহ আপনার সম্পদে বরকত দিন। আপনি আমাকে বাজার কোথায় দেখিয়ে দিন। বাজার থেকে তিনি কেবল তখনই ফিরে এলেন যখন তার কাছে অল্প কিছু মাখন ও পনির অবশিষ্ট রয়ে গেল। ক্ষণকাল বাদেই সেখানে নবী সাল্লাল্লাহু আলাইহি ওয়াসাল্লাম আগমন করলেন। তাঁর ওপর ছিল ....। রাসূলুল্লাহ সাল্লাল্লাহু আলাইহি ওয়াসাল্লাম আবদুর রহমানের উদ্দেশ্যে বললেন</w:t>
      </w:r>
      <w:r w:rsidRPr="00AE29F5">
        <w:rPr>
          <w:rFonts w:ascii="Kalpurush" w:hAnsi="Kalpurush" w:cs="Kalpurush"/>
          <w:lang w:bidi="bn-BD"/>
        </w:rPr>
        <w:t>, ‘(</w:t>
      </w:r>
      <w:r w:rsidRPr="00AE29F5">
        <w:rPr>
          <w:rFonts w:ascii="Kalpurush" w:hAnsi="Kalpurush" w:cs="Kalpurush"/>
          <w:cs/>
          <w:lang w:bidi="bn-BD"/>
        </w:rPr>
        <w:t>মাহইয়াম) ঘটনা কী</w:t>
      </w:r>
      <w:r w:rsidRPr="00AE29F5">
        <w:rPr>
          <w:rFonts w:ascii="Kalpurush" w:hAnsi="Kalpurush" w:cs="Kalpurush"/>
          <w:lang w:bidi="bn-BD"/>
        </w:rPr>
        <w:t xml:space="preserve">?’ </w:t>
      </w:r>
      <w:r w:rsidRPr="00AE29F5">
        <w:rPr>
          <w:rFonts w:ascii="Kalpurush" w:hAnsi="Kalpurush" w:cs="Kalpurush"/>
          <w:cs/>
          <w:lang w:bidi="bn-BD"/>
        </w:rPr>
        <w:t>আবদুর রহমান বললেন</w:t>
      </w:r>
      <w:r w:rsidRPr="00AE29F5">
        <w:rPr>
          <w:rFonts w:ascii="Kalpurush" w:hAnsi="Kalpurush" w:cs="Kalpurush"/>
          <w:lang w:bidi="bn-BD"/>
        </w:rPr>
        <w:t xml:space="preserve">, </w:t>
      </w:r>
      <w:r w:rsidRPr="00AE29F5">
        <w:rPr>
          <w:rFonts w:ascii="Kalpurush" w:hAnsi="Kalpurush" w:cs="Kalpurush"/>
          <w:cs/>
          <w:lang w:bidi="bn-BD"/>
        </w:rPr>
        <w:t>আমি এক আনসারী মহিলাকে বিবাহ করেছি। তিনি বললেন</w:t>
      </w:r>
      <w:r w:rsidRPr="00AE29F5">
        <w:rPr>
          <w:rFonts w:ascii="Kalpurush" w:hAnsi="Kalpurush" w:cs="Kalpurush"/>
          <w:lang w:bidi="bn-BD"/>
        </w:rPr>
        <w:t>, ‘</w:t>
      </w:r>
      <w:r w:rsidRPr="00AE29F5">
        <w:rPr>
          <w:rFonts w:ascii="Kalpurush" w:hAnsi="Kalpurush" w:cs="Kalpurush"/>
          <w:cs/>
          <w:lang w:bidi="bn-BD"/>
        </w:rPr>
        <w:t>তাকে কী দিয়েছো</w:t>
      </w:r>
      <w:r w:rsidRPr="00AE29F5">
        <w:rPr>
          <w:rFonts w:ascii="Kalpurush" w:hAnsi="Kalpurush" w:cs="Kalpurush"/>
          <w:lang w:bidi="bn-BD"/>
        </w:rPr>
        <w:t xml:space="preserve">’? </w:t>
      </w:r>
      <w:r w:rsidRPr="00AE29F5">
        <w:rPr>
          <w:rFonts w:ascii="Kalpurush" w:hAnsi="Kalpurush" w:cs="Kalpurush"/>
          <w:cs/>
          <w:lang w:bidi="bn-BD"/>
        </w:rPr>
        <w:t>বললেন</w:t>
      </w:r>
      <w:r w:rsidRPr="00AE29F5">
        <w:rPr>
          <w:rFonts w:ascii="Kalpurush" w:hAnsi="Kalpurush" w:cs="Kalpurush"/>
          <w:lang w:bidi="bn-BD"/>
        </w:rPr>
        <w:t xml:space="preserve">, </w:t>
      </w:r>
      <w:r w:rsidRPr="00AE29F5">
        <w:rPr>
          <w:rFonts w:ascii="Kalpurush" w:hAnsi="Kalpurush" w:cs="Kalpurush"/>
          <w:cs/>
          <w:lang w:bidi="bn-BD"/>
        </w:rPr>
        <w:t>খেজুরের বিচি পরিমাণ স্বর্ণ অথবা বলেছেন</w:t>
      </w:r>
      <w:r w:rsidRPr="00AE29F5">
        <w:rPr>
          <w:rFonts w:ascii="Kalpurush" w:hAnsi="Kalpurush" w:cs="Kalpurush"/>
          <w:lang w:bidi="bn-BD"/>
        </w:rPr>
        <w:t xml:space="preserve">, </w:t>
      </w:r>
      <w:r w:rsidRPr="00AE29F5">
        <w:rPr>
          <w:rFonts w:ascii="Kalpurush" w:hAnsi="Kalpurush" w:cs="Kalpurush"/>
          <w:cs/>
          <w:lang w:bidi="bn-BD"/>
        </w:rPr>
        <w:t>স্বর্ণের একটি বিচি। তিনি বললেন</w:t>
      </w:r>
      <w:r w:rsidRPr="00AE29F5">
        <w:rPr>
          <w:rFonts w:ascii="Kalpurush" w:hAnsi="Kalpurush" w:cs="Kalpurush"/>
          <w:lang w:bidi="bn-BD"/>
        </w:rPr>
        <w:t xml:space="preserve">, </w:t>
      </w:r>
      <w:r w:rsidRPr="00AE29F5">
        <w:rPr>
          <w:rFonts w:ascii="Kalpurush" w:hAnsi="Kalpurush" w:cs="Kalpurush"/>
          <w:cs/>
          <w:lang w:bidi="bn-BD"/>
        </w:rPr>
        <w:t>ওলীমা করো</w:t>
      </w:r>
      <w:r w:rsidRPr="00AE29F5">
        <w:rPr>
          <w:rFonts w:ascii="Kalpurush" w:hAnsi="Kalpurush" w:cs="Kalpurush"/>
          <w:lang w:bidi="bn-BD"/>
        </w:rPr>
        <w:t xml:space="preserve">, </w:t>
      </w:r>
      <w:r w:rsidRPr="00AE29F5">
        <w:rPr>
          <w:rFonts w:ascii="Kalpurush" w:hAnsi="Kalpurush" w:cs="Kalpurush"/>
          <w:cs/>
          <w:lang w:bidi="bn-BD"/>
        </w:rPr>
        <w:t>হোক না তা একটি ছাগল দিয়ে।</w:t>
      </w:r>
      <w:r w:rsidRPr="00AE29F5">
        <w:rPr>
          <w:rFonts w:ascii="Kalpurush" w:hAnsi="Kalpurush" w:cs="Kalpurush"/>
          <w:lang w:bidi="bn-BD"/>
        </w:rPr>
        <w:t>’</w:t>
      </w:r>
      <w:r w:rsidRPr="00AE29F5">
        <w:rPr>
          <w:rStyle w:val="a6"/>
          <w:rFonts w:ascii="Kalpurush" w:hAnsi="Kalpurush" w:cs="Kalpurush"/>
          <w:lang w:bidi="bn-BD"/>
        </w:rPr>
        <w:footnoteReference w:id="3"/>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আজ আমরা সা</w:t>
      </w:r>
      <w:r w:rsidRPr="00AE29F5">
        <w:rPr>
          <w:rFonts w:ascii="Kalpurush" w:hAnsi="Kalpurush" w:cs="Kalpurush"/>
          <w:lang w:bidi="bn-BD"/>
        </w:rPr>
        <w:t>‘</w:t>
      </w:r>
      <w:r w:rsidRPr="00AE29F5">
        <w:rPr>
          <w:rFonts w:ascii="Kalpurush" w:hAnsi="Kalpurush" w:cs="Kalpurush"/>
          <w:cs/>
          <w:lang w:bidi="bn-BD"/>
        </w:rPr>
        <w:t>দ বিন রবী</w:t>
      </w:r>
      <w:r w:rsidRPr="00AE29F5">
        <w:rPr>
          <w:rFonts w:ascii="Kalpurush" w:hAnsi="Kalpurush" w:cs="Kalpurush"/>
          <w:lang w:bidi="bn-BD"/>
        </w:rPr>
        <w:t xml:space="preserve">‘ </w:t>
      </w:r>
      <w:r w:rsidRPr="00AE29F5">
        <w:rPr>
          <w:rFonts w:ascii="Kalpurush" w:hAnsi="Kalpurush" w:cs="Kalpurush"/>
          <w:cs/>
          <w:lang w:bidi="bn-BD"/>
        </w:rPr>
        <w:t>রা. -এর যুগের কথা কল্পনা করে আফসোস করি আর বলি</w:t>
      </w:r>
      <w:r w:rsidRPr="00AE29F5">
        <w:rPr>
          <w:rFonts w:ascii="Kalpurush" w:hAnsi="Kalpurush" w:cs="Kalpurush"/>
          <w:lang w:bidi="bn-BD"/>
        </w:rPr>
        <w:t xml:space="preserve">, </w:t>
      </w:r>
      <w:r w:rsidRPr="00AE29F5">
        <w:rPr>
          <w:rFonts w:ascii="Kalpurush" w:hAnsi="Kalpurush" w:cs="Kalpurush"/>
          <w:cs/>
          <w:lang w:bidi="bn-BD"/>
        </w:rPr>
        <w:t>কোথায় সেই সা</w:t>
      </w:r>
      <w:r w:rsidRPr="00AE29F5">
        <w:rPr>
          <w:rFonts w:ascii="Kalpurush" w:hAnsi="Kalpurush" w:cs="Kalpurush"/>
          <w:lang w:bidi="bn-BD"/>
        </w:rPr>
        <w:t>‘</w:t>
      </w:r>
      <w:r w:rsidRPr="00AE29F5">
        <w:rPr>
          <w:rFonts w:ascii="Kalpurush" w:hAnsi="Kalpurush" w:cs="Kalpurush"/>
          <w:cs/>
          <w:lang w:bidi="bn-BD"/>
        </w:rPr>
        <w:t>দ বিন রবী</w:t>
      </w:r>
      <w:r w:rsidRPr="00AE29F5">
        <w:rPr>
          <w:rFonts w:ascii="Kalpurush" w:hAnsi="Kalpurush" w:cs="Kalpurush"/>
          <w:lang w:bidi="bn-BD"/>
        </w:rPr>
        <w:t xml:space="preserve">‘ </w:t>
      </w:r>
      <w:r w:rsidRPr="00AE29F5">
        <w:rPr>
          <w:rFonts w:ascii="Kalpurush" w:hAnsi="Kalpurush" w:cs="Kalpurush"/>
          <w:cs/>
          <w:lang w:bidi="bn-BD"/>
        </w:rPr>
        <w:t>রা. যিনি নিজ সম্পদ ও সহধর্মীনিকে দুই ভাগে ভাগ করবেন</w:t>
      </w:r>
      <w:r w:rsidRPr="00AE29F5">
        <w:rPr>
          <w:rFonts w:ascii="Kalpurush" w:hAnsi="Kalpurush" w:cs="Kalpurush"/>
          <w:lang w:bidi="bn-BD"/>
        </w:rPr>
        <w:t xml:space="preserve">?!! </w:t>
      </w:r>
      <w:r w:rsidRPr="00AE29F5">
        <w:rPr>
          <w:rFonts w:ascii="Kalpurush" w:hAnsi="Kalpurush" w:cs="Kalpurush"/>
          <w:cs/>
          <w:lang w:bidi="bn-BD"/>
        </w:rPr>
        <w:t>এর উত্তর হলো</w:t>
      </w:r>
      <w:r w:rsidRPr="00AE29F5">
        <w:rPr>
          <w:rFonts w:ascii="Kalpurush" w:hAnsi="Kalpurush" w:cs="Kalpurush"/>
          <w:lang w:bidi="bn-BD"/>
        </w:rPr>
        <w:t xml:space="preserve">, </w:t>
      </w:r>
      <w:r w:rsidRPr="00AE29F5">
        <w:rPr>
          <w:rFonts w:ascii="Kalpurush" w:hAnsi="Kalpurush" w:cs="Kalpurush"/>
          <w:cs/>
          <w:lang w:bidi="bn-BD"/>
        </w:rPr>
        <w:t>সেদিন আর নেই। সেদিন তো তখনই বিদায় হয়েছে যেদিন আবদুর রহমান রা. বিদায় নিয়েছেন। তেমনি যখন জিজ্ঞেস করা হয় কোন সে ব্যক্তি যিনি সা</w:t>
      </w:r>
      <w:r w:rsidRPr="00AE29F5">
        <w:rPr>
          <w:rFonts w:ascii="Kalpurush" w:hAnsi="Kalpurush" w:cs="Kalpurush"/>
          <w:lang w:bidi="bn-BD"/>
        </w:rPr>
        <w:t>‘</w:t>
      </w:r>
      <w:r w:rsidRPr="00AE29F5">
        <w:rPr>
          <w:rFonts w:ascii="Kalpurush" w:hAnsi="Kalpurush" w:cs="Kalpurush"/>
          <w:cs/>
          <w:lang w:bidi="bn-BD"/>
        </w:rPr>
        <w:t>দ রা.-এর মতো বদান্যতা ও মহানুভবতা দেখাবেন</w:t>
      </w:r>
      <w:r w:rsidRPr="00AE29F5">
        <w:rPr>
          <w:rFonts w:ascii="Kalpurush" w:hAnsi="Kalpurush" w:cs="Kalpurush"/>
          <w:lang w:bidi="bn-BD"/>
        </w:rPr>
        <w:t xml:space="preserve">? </w:t>
      </w:r>
      <w:r w:rsidRPr="00AE29F5">
        <w:rPr>
          <w:rFonts w:ascii="Kalpurush" w:hAnsi="Kalpurush" w:cs="Kalpurush"/>
          <w:cs/>
          <w:lang w:bidi="bn-BD"/>
        </w:rPr>
        <w:t>তার জবাবে বলা হবে</w:t>
      </w:r>
      <w:r w:rsidRPr="00AE29F5">
        <w:rPr>
          <w:rFonts w:ascii="Kalpurush" w:hAnsi="Kalpurush" w:cs="Kalpurush"/>
          <w:lang w:bidi="bn-BD"/>
        </w:rPr>
        <w:t xml:space="preserve">, </w:t>
      </w:r>
      <w:r w:rsidRPr="00AE29F5">
        <w:rPr>
          <w:rFonts w:ascii="Kalpurush" w:hAnsi="Kalpurush" w:cs="Kalpurush"/>
          <w:cs/>
          <w:lang w:bidi="bn-BD"/>
        </w:rPr>
        <w:t>কোথায় সেই ব্যক্তি যিনি আবদুর রহমান রা.-এর মতো অমুখাপেক্ষিতা প্রদর্শন করবেন</w:t>
      </w:r>
      <w:r w:rsidRPr="00AE29F5">
        <w:rPr>
          <w:rFonts w:ascii="Kalpurush" w:hAnsi="Kalpurush" w:cs="Kalpurush"/>
          <w:lang w:bidi="bn-BD"/>
        </w:rPr>
        <w:t>?!!</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আরেকটি সুন্দর ঘটনা : এক ব্যক্তি পূর্বসুরী এক বুযুর্গের কাছে গিয়ে বললেন</w:t>
      </w:r>
      <w:r w:rsidRPr="00AE29F5">
        <w:rPr>
          <w:rFonts w:ascii="Kalpurush" w:hAnsi="Kalpurush" w:cs="Kalpurush"/>
          <w:lang w:bidi="bn-BD"/>
        </w:rPr>
        <w:t xml:space="preserve">, </w:t>
      </w:r>
      <w:r w:rsidRPr="00AE29F5">
        <w:rPr>
          <w:rFonts w:ascii="Kalpurush" w:hAnsi="Kalpurush" w:cs="Kalpurush"/>
          <w:cs/>
          <w:lang w:bidi="bn-BD"/>
        </w:rPr>
        <w:t xml:space="preserve">কোথায় তারা </w:t>
      </w:r>
      <w:r w:rsidRPr="00AE29F5">
        <w:rPr>
          <w:rFonts w:ascii="Kalpurush" w:hAnsi="Kalpurush" w:cs="Kalpurush"/>
          <w:lang w:bidi="bn-BD"/>
        </w:rPr>
        <w:t>-</w:t>
      </w:r>
    </w:p>
    <w:p w:rsidR="00215EF2" w:rsidRPr="00AE29F5" w:rsidRDefault="00215EF2" w:rsidP="00215EF2">
      <w:pPr>
        <w:bidi/>
        <w:jc w:val="both"/>
        <w:rPr>
          <w:rFonts w:ascii="Kalpurush" w:hAnsi="Kalpurush" w:cs="Kalpurush"/>
          <w:lang w:bidi="bn-BD"/>
        </w:rPr>
      </w:pPr>
      <w:r w:rsidRPr="00AE29F5">
        <w:rPr>
          <w:rFonts w:ascii="Kalpurush" w:hAnsi="Kalpurush" w:cs="KFGQPC Uthman Taha Naskh"/>
          <w:rtl/>
          <w:lang w:bidi="bn-BD"/>
        </w:rPr>
        <w:t>الَّذِينَ</w:t>
      </w:r>
      <w:r w:rsidRPr="00AE29F5">
        <w:rPr>
          <w:rFonts w:ascii="Kalpurush" w:hAnsi="Kalpurush" w:cs="Kalpurush"/>
          <w:rtl/>
          <w:lang w:bidi="bn-BD"/>
        </w:rPr>
        <w:t xml:space="preserve"> </w:t>
      </w:r>
      <w:r w:rsidRPr="00AE29F5">
        <w:rPr>
          <w:rFonts w:ascii="Kalpurush" w:hAnsi="Kalpurush" w:cs="KFGQPC Uthman Taha Naskh"/>
          <w:rtl/>
          <w:lang w:bidi="bn-BD"/>
        </w:rPr>
        <w:t>يُنْفِقُونَ</w:t>
      </w:r>
      <w:r w:rsidRPr="00AE29F5">
        <w:rPr>
          <w:rFonts w:ascii="Kalpurush" w:hAnsi="Kalpurush" w:cs="Kalpurush"/>
          <w:rtl/>
          <w:lang w:bidi="bn-BD"/>
        </w:rPr>
        <w:t xml:space="preserve"> </w:t>
      </w:r>
      <w:r w:rsidRPr="00AE29F5">
        <w:rPr>
          <w:rFonts w:ascii="Kalpurush" w:hAnsi="Kalpurush" w:cs="KFGQPC Uthman Taha Naskh"/>
          <w:rtl/>
          <w:lang w:bidi="bn-BD"/>
        </w:rPr>
        <w:t>أَمْوَالَهُمْ</w:t>
      </w:r>
      <w:r w:rsidRPr="00AE29F5">
        <w:rPr>
          <w:rFonts w:ascii="Kalpurush" w:hAnsi="Kalpurush" w:cs="Kalpurush"/>
          <w:rtl/>
          <w:lang w:bidi="bn-BD"/>
        </w:rPr>
        <w:t xml:space="preserve"> </w:t>
      </w:r>
      <w:r w:rsidRPr="00AE29F5">
        <w:rPr>
          <w:rFonts w:ascii="Kalpurush" w:hAnsi="Kalpurush" w:cs="KFGQPC Uthman Taha Naskh"/>
          <w:rtl/>
          <w:lang w:bidi="bn-BD"/>
        </w:rPr>
        <w:t>بِاللَّيْلِ</w:t>
      </w:r>
      <w:r w:rsidRPr="00AE29F5">
        <w:rPr>
          <w:rFonts w:ascii="Kalpurush" w:hAnsi="Kalpurush" w:cs="Kalpurush"/>
          <w:rtl/>
          <w:lang w:bidi="bn-BD"/>
        </w:rPr>
        <w:t xml:space="preserve"> </w:t>
      </w:r>
      <w:r w:rsidRPr="00AE29F5">
        <w:rPr>
          <w:rFonts w:ascii="Kalpurush" w:hAnsi="Kalpurush" w:cs="KFGQPC Uthman Taha Naskh"/>
          <w:rtl/>
          <w:lang w:bidi="bn-BD"/>
        </w:rPr>
        <w:t>وَالنَّهَارِ</w:t>
      </w:r>
      <w:r w:rsidRPr="00AE29F5">
        <w:rPr>
          <w:rFonts w:ascii="Kalpurush" w:hAnsi="Kalpurush" w:cs="Kalpurush"/>
          <w:rtl/>
          <w:lang w:bidi="bn-BD"/>
        </w:rPr>
        <w:t xml:space="preserve"> </w:t>
      </w:r>
      <w:r w:rsidRPr="00AE29F5">
        <w:rPr>
          <w:rFonts w:ascii="Kalpurush" w:hAnsi="Kalpurush" w:cs="KFGQPC Uthman Taha Naskh"/>
          <w:rtl/>
          <w:lang w:bidi="bn-BD"/>
        </w:rPr>
        <w:t>سِرًّا</w:t>
      </w:r>
      <w:r w:rsidRPr="00AE29F5">
        <w:rPr>
          <w:rFonts w:ascii="Kalpurush" w:hAnsi="Kalpurush" w:cs="Kalpurush"/>
          <w:rtl/>
          <w:lang w:bidi="bn-BD"/>
        </w:rPr>
        <w:t xml:space="preserve"> </w:t>
      </w:r>
      <w:r w:rsidRPr="00AE29F5">
        <w:rPr>
          <w:rFonts w:ascii="Kalpurush" w:hAnsi="Kalpurush" w:cs="KFGQPC Uthman Taha Naskh"/>
          <w:rtl/>
          <w:lang w:bidi="bn-BD"/>
        </w:rPr>
        <w:t>وَعَلَانِيَةً</w:t>
      </w:r>
    </w:p>
    <w:p w:rsidR="00215EF2" w:rsidRPr="00AE29F5" w:rsidRDefault="00215EF2" w:rsidP="00215EF2">
      <w:pPr>
        <w:jc w:val="both"/>
        <w:rPr>
          <w:rFonts w:ascii="Kalpurush" w:hAnsi="Kalpurush" w:cs="Kalpurush"/>
          <w:lang w:bidi="bn-BD"/>
        </w:rPr>
      </w:pPr>
      <w:r w:rsidRPr="00AE29F5">
        <w:rPr>
          <w:rFonts w:ascii="Kalpurush" w:hAnsi="Kalpurush" w:cs="Kalpurush"/>
          <w:lang w:bidi="bn-BD"/>
        </w:rPr>
        <w:t>‘</w:t>
      </w:r>
      <w:r w:rsidRPr="00AE29F5">
        <w:rPr>
          <w:rFonts w:ascii="Kalpurush" w:hAnsi="Kalpurush" w:cs="Kalpurush"/>
          <w:cs/>
          <w:lang w:bidi="bn-BD"/>
        </w:rPr>
        <w:t>যারা তাদের সম্পদ ব্যয় করে রাতে ও দিনে এবং গোপনে ও প্রকাশ্যে</w:t>
      </w:r>
      <w:r w:rsidRPr="00AE29F5">
        <w:rPr>
          <w:rFonts w:ascii="Kalpurush" w:hAnsi="Kalpurush" w:cs="Kalpurush"/>
          <w:lang w:bidi="bn-BD"/>
        </w:rPr>
        <w:t>’?</w:t>
      </w:r>
      <w:r w:rsidRPr="00AE29F5">
        <w:rPr>
          <w:rStyle w:val="a6"/>
          <w:rFonts w:ascii="Kalpurush" w:hAnsi="Kalpurush" w:cs="Kalpurush"/>
          <w:lang w:bidi="bn-BD"/>
        </w:rPr>
        <w:footnoteReference w:id="4"/>
      </w:r>
      <w:r w:rsidRPr="00AE29F5">
        <w:rPr>
          <w:rFonts w:ascii="Kalpurush" w:hAnsi="Kalpurush" w:cs="Kalpurush"/>
          <w:lang w:bidi="bn-BD"/>
        </w:rPr>
        <w:t xml:space="preserve"> </w:t>
      </w:r>
      <w:r w:rsidRPr="00AE29F5">
        <w:rPr>
          <w:rFonts w:ascii="Kalpurush" w:hAnsi="Kalpurush" w:cs="Kalpurush"/>
          <w:cs/>
          <w:lang w:bidi="bn-BD"/>
        </w:rPr>
        <w:t>তিনি বললেন</w:t>
      </w:r>
      <w:r w:rsidRPr="00AE29F5">
        <w:rPr>
          <w:rFonts w:ascii="Kalpurush" w:hAnsi="Kalpurush" w:cs="Kalpurush"/>
          <w:lang w:bidi="bn-BD"/>
        </w:rPr>
        <w:t xml:space="preserve">, </w:t>
      </w:r>
      <w:r w:rsidRPr="00AE29F5">
        <w:rPr>
          <w:rFonts w:ascii="Kalpurush" w:hAnsi="Kalpurush" w:cs="Kalpurush"/>
          <w:cs/>
          <w:lang w:bidi="bn-BD"/>
        </w:rPr>
        <w:t>তারা তো তাদের সাথেই অতীত হয়েছেন-</w:t>
      </w:r>
    </w:p>
    <w:p w:rsidR="00215EF2" w:rsidRPr="00AE29F5" w:rsidRDefault="00215EF2" w:rsidP="001511D4">
      <w:pPr>
        <w:autoSpaceDE w:val="0"/>
        <w:autoSpaceDN w:val="0"/>
        <w:bidi/>
        <w:adjustRightInd w:val="0"/>
        <w:jc w:val="both"/>
        <w:rPr>
          <w:rFonts w:ascii="Kalpurush" w:hAnsi="Kalpurush" w:cs="KFGQPC Uthman Taha Naskh"/>
          <w:sz w:val="28"/>
          <w:szCs w:val="28"/>
          <w:lang w:bidi="bn-BD"/>
        </w:rPr>
      </w:pPr>
      <w:r w:rsidRPr="00AE29F5">
        <w:rPr>
          <w:rFonts w:ascii="Kalpurush" w:hAnsi="Kalpurush" w:cs="KFGQPC Uthman Taha Naskh"/>
          <w:sz w:val="28"/>
          <w:szCs w:val="28"/>
          <w:rtl/>
          <w:lang w:bidi="bn-BD"/>
        </w:rPr>
        <w:t>لَا يَسْأَلُونَ النَّاسَ إِلْحَافًا</w:t>
      </w:r>
    </w:p>
    <w:p w:rsidR="00215EF2" w:rsidRPr="00AE29F5" w:rsidRDefault="00215EF2" w:rsidP="00215EF2">
      <w:pPr>
        <w:jc w:val="both"/>
        <w:rPr>
          <w:rFonts w:ascii="Kalpurush" w:hAnsi="Kalpurush" w:cs="Kalpurush"/>
          <w:lang w:bidi="bn-BD"/>
        </w:rPr>
      </w:pPr>
      <w:r w:rsidRPr="00AE29F5">
        <w:rPr>
          <w:rFonts w:ascii="Kalpurush" w:hAnsi="Kalpurush" w:cs="Kalpurush"/>
          <w:lang w:bidi="bn-BD"/>
        </w:rPr>
        <w:t>‘</w:t>
      </w:r>
      <w:r w:rsidRPr="00AE29F5">
        <w:rPr>
          <w:rFonts w:ascii="Kalpurush" w:hAnsi="Kalpurush" w:cs="Kalpurush"/>
          <w:cs/>
          <w:lang w:bidi="bn-BD"/>
        </w:rPr>
        <w:t>যারা মানুষের কাছে নাছোড় হয়ে চায় না।</w:t>
      </w:r>
      <w:r w:rsidRPr="00AE29F5">
        <w:rPr>
          <w:rFonts w:ascii="Kalpurush" w:hAnsi="Kalpurush" w:cs="Kalpurush"/>
          <w:lang w:bidi="bn-BD"/>
        </w:rPr>
        <w:t>’</w:t>
      </w:r>
      <w:r w:rsidRPr="00AE29F5">
        <w:rPr>
          <w:rStyle w:val="a6"/>
          <w:rFonts w:ascii="Kalpurush" w:hAnsi="Kalpurush" w:cs="Kalpurush"/>
          <w:lang w:bidi="bn-BD"/>
        </w:rPr>
        <w:footnoteReference w:id="5"/>
      </w:r>
      <w:r w:rsidRPr="00AE29F5">
        <w:rPr>
          <w:rFonts w:ascii="Kalpurush" w:hAnsi="Kalpurush" w:cs="Kalpurush"/>
          <w:lang w:bidi="bn-BD"/>
        </w:rPr>
        <w:t xml:space="preserve">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প্রিয় পাঠক, এই হলো পূর্ণাঙ্গ ও পরিব্যপ্ত আকীদার বুনিয়াদে গড়া প্রকৃত ভ্রাতৃত্বের কিছু চিত্র। আল্লাহর কসম! এই হাদীসটি যদি সর্বোচ্চ স্তরের একটি শুদ্ধ হাদীস না হতো</w:t>
      </w:r>
      <w:r w:rsidRPr="00AE29F5">
        <w:rPr>
          <w:rFonts w:ascii="Kalpurush" w:hAnsi="Kalpurush" w:cs="Kalpurush"/>
          <w:lang w:bidi="bn-BD"/>
        </w:rPr>
        <w:t xml:space="preserve">, </w:t>
      </w:r>
      <w:r w:rsidRPr="00AE29F5">
        <w:rPr>
          <w:rFonts w:ascii="Kalpurush" w:hAnsi="Kalpurush" w:cs="Kalpurush"/>
          <w:cs/>
          <w:lang w:bidi="bn-BD"/>
        </w:rPr>
        <w:t xml:space="preserve">তাহলে আমি নির্ঘাত একে একটি কাল্পনিক দৃশ্য বলে আখ্যায়িত করতাম।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হ্যা</w:t>
      </w:r>
      <w:r w:rsidRPr="00AE29F5">
        <w:rPr>
          <w:rFonts w:ascii="Kalpurush" w:hAnsi="Kalpurush" w:cs="Kalpurush"/>
          <w:lang w:bidi="bn-BD"/>
        </w:rPr>
        <w:t xml:space="preserve">, </w:t>
      </w:r>
      <w:r w:rsidRPr="00AE29F5">
        <w:rPr>
          <w:rFonts w:ascii="Kalpurush" w:hAnsi="Kalpurush" w:cs="Kalpurush"/>
          <w:cs/>
          <w:lang w:bidi="bn-BD"/>
        </w:rPr>
        <w:t>এটিই নির্ভেজাল ভ্রাতৃত্ব। এই হলো প্রকৃত ভ্রাতৃত্ব। কারণ</w:t>
      </w:r>
      <w:r w:rsidRPr="00AE29F5">
        <w:rPr>
          <w:rFonts w:ascii="Kalpurush" w:hAnsi="Kalpurush" w:cs="Kalpurush"/>
          <w:lang w:bidi="bn-BD"/>
        </w:rPr>
        <w:t xml:space="preserve">, </w:t>
      </w:r>
      <w:r w:rsidRPr="00AE29F5">
        <w:rPr>
          <w:rFonts w:ascii="Kalpurush" w:hAnsi="Kalpurush" w:cs="Kalpurush"/>
          <w:cs/>
          <w:lang w:bidi="bn-BD"/>
        </w:rPr>
        <w:t>আল্লাহর জন্য ভ্রাতৃত্ব গড়ে ওঠে কেবল আকীদার বাঁধন</w:t>
      </w:r>
      <w:r w:rsidRPr="00AE29F5">
        <w:rPr>
          <w:rFonts w:ascii="Kalpurush" w:hAnsi="Kalpurush" w:cs="Kalpurush"/>
          <w:lang w:bidi="bn-BD"/>
        </w:rPr>
        <w:t xml:space="preserve">, </w:t>
      </w:r>
      <w:r w:rsidRPr="00AE29F5">
        <w:rPr>
          <w:rFonts w:ascii="Kalpurush" w:hAnsi="Kalpurush" w:cs="Kalpurush"/>
          <w:cs/>
          <w:lang w:bidi="bn-BD"/>
        </w:rPr>
        <w:t>ঈমানের বন্ধন ও আল্লাহর ভালোবাসার সম্পর্কের মধ্য দিয়ে</w:t>
      </w:r>
      <w:r w:rsidRPr="00AE29F5">
        <w:rPr>
          <w:rFonts w:ascii="Kalpurush" w:hAnsi="Kalpurush" w:cs="Kalpurush"/>
          <w:lang w:bidi="bn-BD"/>
        </w:rPr>
        <w:t xml:space="preserve">, </w:t>
      </w:r>
      <w:r w:rsidRPr="00AE29F5">
        <w:rPr>
          <w:rFonts w:ascii="Kalpurush" w:hAnsi="Kalpurush" w:cs="Kalpurush"/>
          <w:cs/>
          <w:lang w:bidi="bn-BD"/>
        </w:rPr>
        <w:t xml:space="preserve">যার শিকড় কখনো উপড়ে পড়ে না।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ইসলামী ভ্রাতৃত্ব আল্লাহর পক্ষ থেকে দেয়া একটি সামগ্রিক নেয়ামত। এটি আল্লাহর এমন এক দান</w:t>
      </w:r>
      <w:r w:rsidRPr="00AE29F5">
        <w:rPr>
          <w:rFonts w:ascii="Kalpurush" w:hAnsi="Kalpurush" w:cs="Kalpurush"/>
          <w:lang w:bidi="bn-BD"/>
        </w:rPr>
        <w:t xml:space="preserve">, </w:t>
      </w:r>
      <w:r w:rsidRPr="00AE29F5">
        <w:rPr>
          <w:rFonts w:ascii="Kalpurush" w:hAnsi="Kalpurush" w:cs="Kalpurush"/>
          <w:cs/>
          <w:lang w:bidi="bn-BD"/>
        </w:rPr>
        <w:t xml:space="preserve">প্রকৃত মুমিনদের প্রতি যা প্রচুর ধারায় প্রবাহিত হয়। আল্লাহর জন্য ভ্রাতৃত্ব শুভ্র ও পরিশুদ্ধ হৃদয়ের মুমিনদের জন্য শারাবান তহুরা বা পবিত্র পানীয় তুল্য।  </w:t>
      </w:r>
    </w:p>
    <w:p w:rsidR="00215EF2" w:rsidRPr="00AE29F5" w:rsidRDefault="005B705D" w:rsidP="00215EF2">
      <w:pPr>
        <w:jc w:val="both"/>
        <w:rPr>
          <w:rFonts w:ascii="Kalpurush" w:hAnsi="Kalpurush" w:cs="Kalpurush"/>
          <w:b/>
          <w:bCs/>
          <w:lang w:bidi="bn-BD"/>
        </w:rPr>
      </w:pPr>
      <w:r>
        <w:rPr>
          <w:rFonts w:ascii="Kalpurush" w:hAnsi="Kalpurush" w:cs="Kalpurush"/>
          <w:b/>
          <w:bCs/>
          <w:cs/>
          <w:lang w:bidi="bn-BD"/>
        </w:rPr>
        <w:t>মুসল</w:t>
      </w:r>
      <w:r>
        <w:rPr>
          <w:rFonts w:ascii="Kalpurush" w:hAnsi="Kalpurush" w:cs="Kalpurush" w:hint="cs"/>
          <w:b/>
          <w:bCs/>
          <w:cs/>
          <w:lang w:bidi="bn-BD"/>
        </w:rPr>
        <w:t>িমে</w:t>
      </w:r>
      <w:r w:rsidR="00215EF2" w:rsidRPr="00AE29F5">
        <w:rPr>
          <w:rFonts w:ascii="Kalpurush" w:hAnsi="Kalpurush" w:cs="Kalpurush"/>
          <w:b/>
          <w:bCs/>
          <w:cs/>
          <w:lang w:bidi="bn-BD"/>
        </w:rPr>
        <w:t xml:space="preserve">র প্রতি অপর </w:t>
      </w:r>
      <w:r>
        <w:rPr>
          <w:rFonts w:ascii="Kalpurush" w:hAnsi="Kalpurush" w:cs="Kalpurush"/>
          <w:b/>
          <w:bCs/>
          <w:cs/>
          <w:lang w:bidi="bn-BD"/>
        </w:rPr>
        <w:t>মুসলিম</w:t>
      </w:r>
      <w:r w:rsidR="00215EF2" w:rsidRPr="00AE29F5">
        <w:rPr>
          <w:rFonts w:ascii="Kalpurush" w:hAnsi="Kalpurush" w:cs="Kalpurush"/>
          <w:b/>
          <w:bCs/>
          <w:cs/>
          <w:lang w:bidi="bn-BD"/>
        </w:rPr>
        <w:t xml:space="preserve"> ভাইয়ের হক</w:t>
      </w:r>
    </w:p>
    <w:p w:rsidR="00215EF2" w:rsidRPr="00AE29F5" w:rsidRDefault="005B705D" w:rsidP="005B705D">
      <w:pPr>
        <w:jc w:val="both"/>
        <w:rPr>
          <w:rFonts w:ascii="Kalpurush" w:hAnsi="Kalpurush" w:cs="Kalpurush"/>
          <w:lang w:bidi="bn-BD"/>
        </w:rPr>
      </w:pPr>
      <w:r>
        <w:rPr>
          <w:rFonts w:ascii="Kalpurush" w:hAnsi="Kalpurush" w:cs="Kalpurush"/>
          <w:cs/>
          <w:lang w:bidi="bn-BD"/>
        </w:rPr>
        <w:t>এক মুসল</w:t>
      </w:r>
      <w:r>
        <w:rPr>
          <w:rFonts w:ascii="Kalpurush" w:hAnsi="Kalpurush" w:cs="Kalpurush" w:hint="cs"/>
          <w:cs/>
          <w:lang w:bidi="bn-BD"/>
        </w:rPr>
        <w:t>িমে</w:t>
      </w:r>
      <w:r w:rsidR="00215EF2" w:rsidRPr="00AE29F5">
        <w:rPr>
          <w:rFonts w:ascii="Kalpurush" w:hAnsi="Kalpurush" w:cs="Kalpurush"/>
          <w:cs/>
          <w:lang w:bidi="bn-BD"/>
        </w:rPr>
        <w:t xml:space="preserve">র ওপর অপর </w:t>
      </w:r>
      <w:r>
        <w:rPr>
          <w:rFonts w:ascii="Kalpurush" w:hAnsi="Kalpurush" w:cs="Kalpurush"/>
          <w:cs/>
          <w:lang w:bidi="bn-BD"/>
        </w:rPr>
        <w:t>মুসলিম</w:t>
      </w:r>
      <w:r w:rsidR="00215EF2" w:rsidRPr="00AE29F5">
        <w:rPr>
          <w:rFonts w:ascii="Kalpurush" w:hAnsi="Kalpurush" w:cs="Kalpurush"/>
          <w:cs/>
          <w:lang w:bidi="bn-BD"/>
        </w:rPr>
        <w:t xml:space="preserve"> ভাইয়ের হক হলো তাকে ভালোবাসা। হযরত আনাস রা. থেকে বর্ণিত</w:t>
      </w:r>
      <w:r w:rsidR="00215EF2" w:rsidRPr="00AE29F5">
        <w:rPr>
          <w:rFonts w:ascii="Kalpurush" w:hAnsi="Kalpurush" w:cs="Kalpurush"/>
          <w:lang w:bidi="bn-BD"/>
        </w:rPr>
        <w:t xml:space="preserve">, </w:t>
      </w:r>
      <w:r w:rsidR="00215EF2" w:rsidRPr="00AE29F5">
        <w:rPr>
          <w:rFonts w:ascii="Kalpurush" w:hAnsi="Kalpurush" w:cs="Kalpurush"/>
          <w:cs/>
          <w:lang w:bidi="bn-BD"/>
        </w:rPr>
        <w:t>তিনি বলেন</w:t>
      </w:r>
      <w:r w:rsidR="00215EF2" w:rsidRPr="00AE29F5">
        <w:rPr>
          <w:rFonts w:ascii="Kalpurush" w:hAnsi="Kalpurush" w:cs="Kalpurush"/>
          <w:lang w:bidi="bn-BD"/>
        </w:rPr>
        <w:t xml:space="preserve">, </w:t>
      </w:r>
      <w:r w:rsidR="00215EF2" w:rsidRPr="00AE29F5">
        <w:rPr>
          <w:rFonts w:ascii="Kalpurush" w:hAnsi="Kalpurush" w:cs="Kalpurush"/>
          <w:cs/>
          <w:lang w:bidi="bn-BD"/>
        </w:rPr>
        <w:t>রাসূলুল্লাহ সাল্লাল্লাহু আলাইহি ওয়াসাল্লাম ইরশাদ করেছেন</w:t>
      </w:r>
      <w:r w:rsidR="00215EF2" w:rsidRPr="00AE29F5">
        <w:rPr>
          <w:rFonts w:ascii="Kalpurush" w:hAnsi="Kalpurush" w:cs="Kalpurush"/>
          <w:lang w:bidi="bn-BD"/>
        </w:rPr>
        <w:t xml:space="preserve">, </w:t>
      </w:r>
    </w:p>
    <w:p w:rsidR="00215EF2" w:rsidRPr="00AE29F5" w:rsidRDefault="00215EF2" w:rsidP="00215EF2">
      <w:pPr>
        <w:autoSpaceDE w:val="0"/>
        <w:autoSpaceDN w:val="0"/>
        <w:bidi/>
        <w:adjustRightInd w:val="0"/>
        <w:jc w:val="both"/>
        <w:rPr>
          <w:rFonts w:ascii="Kalpurush" w:hAnsi="Kalpurush" w:cs="KFGQPC Uthman Taha Naskh"/>
          <w:sz w:val="28"/>
          <w:szCs w:val="28"/>
          <w:rtl/>
        </w:rPr>
      </w:pPr>
      <w:r w:rsidRPr="00AE29F5">
        <w:rPr>
          <w:rFonts w:ascii="Kalpurush" w:hAnsi="Kalpurush" w:cs="KFGQPC Uthman Taha Naskh"/>
          <w:sz w:val="28"/>
          <w:szCs w:val="28"/>
          <w:rtl/>
        </w:rPr>
        <w:t>ثَلاَثٌ مَنْ كُنَّ فِيهِ وَجَدَ حَلاَوَةَ الإِيمَانِ</w:t>
      </w:r>
      <w:r w:rsidRPr="00AE29F5">
        <w:rPr>
          <w:rFonts w:ascii="Kalpurush" w:hAnsi="Kalpurush" w:cs="KFGQPC Uthman Taha Naskh"/>
          <w:sz w:val="28"/>
          <w:szCs w:val="28"/>
        </w:rPr>
        <w:t xml:space="preserve"> </w:t>
      </w:r>
      <w:r w:rsidRPr="00AE29F5">
        <w:rPr>
          <w:rFonts w:ascii="Kalpurush" w:hAnsi="Kalpurush" w:cs="KFGQPC Uthman Taha Naskh"/>
          <w:sz w:val="28"/>
          <w:szCs w:val="28"/>
          <w:rtl/>
        </w:rPr>
        <w:t>: أَنْ يَكُونَ اللَّهُ وَرَسُولُهُ أَحَبَّ إِلَيْهِ مِمَّا سِوَاهُمَا ، وَأَنْ يُحِبَّ الْمَرْءَ لاَ يُحِبُّهُ إِلاَّ لِلَّهِ ، وَأَنْ يَكْرَهَ أَنْ يَعُودَ فِي الْكُفْرِ كَمَا يَكْرَهُ أَنْ يُقْذَفَ فِي النَّارِ</w:t>
      </w:r>
      <w:r w:rsidRPr="00AE29F5">
        <w:rPr>
          <w:rFonts w:ascii="Kalpurush" w:hAnsi="Kalpurush" w:cs="KFGQPC Uthman Taha Naskh"/>
          <w:sz w:val="28"/>
          <w:szCs w:val="28"/>
        </w:rPr>
        <w:t>.</w:t>
      </w:r>
    </w:p>
    <w:p w:rsidR="00215EF2" w:rsidRPr="00AE29F5" w:rsidRDefault="00215EF2" w:rsidP="00215EF2">
      <w:pPr>
        <w:jc w:val="both"/>
        <w:rPr>
          <w:rFonts w:ascii="Kalpurush" w:hAnsi="Kalpurush" w:cs="Kalpurush"/>
          <w:lang w:bidi="bn-BD"/>
        </w:rPr>
      </w:pPr>
      <w:r w:rsidRPr="00AE29F5">
        <w:rPr>
          <w:rFonts w:ascii="Kalpurush" w:hAnsi="Kalpurush" w:cs="Kalpurush"/>
          <w:lang w:bidi="bn-BD"/>
        </w:rPr>
        <w:t>‘</w:t>
      </w:r>
      <w:r w:rsidRPr="00AE29F5">
        <w:rPr>
          <w:rFonts w:ascii="Kalpurush" w:hAnsi="Kalpurush" w:cs="Kalpurush"/>
          <w:cs/>
          <w:lang w:bidi="bn-BD"/>
        </w:rPr>
        <w:t>তিনটি গুণ যার মধ্যে রয়েছে</w:t>
      </w:r>
      <w:r w:rsidRPr="00AE29F5">
        <w:rPr>
          <w:rFonts w:ascii="Kalpurush" w:hAnsi="Kalpurush" w:cs="Kalpurush"/>
          <w:lang w:bidi="bn-BD"/>
        </w:rPr>
        <w:t xml:space="preserve">, </w:t>
      </w:r>
      <w:r w:rsidRPr="00AE29F5">
        <w:rPr>
          <w:rFonts w:ascii="Kalpurush" w:hAnsi="Kalpurush" w:cs="Kalpurush"/>
          <w:cs/>
          <w:lang w:bidi="bn-BD"/>
        </w:rPr>
        <w:t>সে ঈমানের স্বাদ অনুভব করবে : (১) আল্লাহ ও তাঁর রাসূল তার কাছে গোটা সৃষ্টিজগত অপেক্ষা অধিক প্রিয় হওয়া। (২) মানুষকে ভালোবাসলে একমাত্র আল্লাহর জন্যই ভালোবাসা। (৩) কুফরিতে ফিরে যাওয়া তার কাছে আগুনে নিক্ষিপ্ত হওয়ার মতো অপ্রিয় ও অপছন্দনীয় হওয়া।</w:t>
      </w:r>
      <w:r w:rsidRPr="00AE29F5">
        <w:rPr>
          <w:rFonts w:ascii="Kalpurush" w:hAnsi="Kalpurush" w:cs="Kalpurush"/>
          <w:lang w:bidi="bn-BD"/>
        </w:rPr>
        <w:t>’</w:t>
      </w:r>
      <w:r w:rsidRPr="00AE29F5">
        <w:rPr>
          <w:rStyle w:val="a6"/>
          <w:rFonts w:ascii="Kalpurush" w:hAnsi="Kalpurush" w:cs="Kalpurush"/>
          <w:lang w:bidi="bn-BD"/>
        </w:rPr>
        <w:footnoteReference w:id="6"/>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এদিকে হযরত আবু হুরায়রা রা. থেকে বর্ণিত হয়েছে</w:t>
      </w:r>
      <w:r w:rsidRPr="00AE29F5">
        <w:rPr>
          <w:rFonts w:ascii="Kalpurush" w:hAnsi="Kalpurush" w:cs="Kalpurush"/>
          <w:lang w:bidi="bn-BD"/>
        </w:rPr>
        <w:t xml:space="preserve">, </w:t>
      </w:r>
      <w:r w:rsidRPr="00AE29F5">
        <w:rPr>
          <w:rFonts w:ascii="Kalpurush" w:hAnsi="Kalpurush" w:cs="Kalpurush"/>
          <w:cs/>
          <w:lang w:bidi="bn-BD"/>
        </w:rPr>
        <w:t>নবী সাল্লাল্লাহু আলাইহি ওয়াসাল্লাম ইরশাদ করেন</w:t>
      </w:r>
      <w:r w:rsidRPr="00AE29F5">
        <w:rPr>
          <w:rFonts w:ascii="Kalpurush" w:hAnsi="Kalpurush" w:cs="Kalpurush"/>
          <w:lang w:bidi="bn-BD"/>
        </w:rPr>
        <w:t xml:space="preserve">, </w:t>
      </w:r>
    </w:p>
    <w:p w:rsidR="00215EF2" w:rsidRPr="00AE29F5" w:rsidRDefault="00215EF2" w:rsidP="00215EF2">
      <w:pPr>
        <w:bidi/>
        <w:jc w:val="both"/>
        <w:rPr>
          <w:rFonts w:ascii="Kalpurush" w:hAnsi="Kalpurush" w:cs="KFGQPC Uthman Taha Naskh"/>
          <w:sz w:val="28"/>
          <w:szCs w:val="28"/>
        </w:rPr>
      </w:pPr>
      <w:r w:rsidRPr="00AE29F5">
        <w:rPr>
          <w:rFonts w:ascii="Kalpurush" w:hAnsi="Kalpurush" w:cs="KFGQPC Uthman Taha Naskh"/>
          <w:sz w:val="28"/>
          <w:szCs w:val="28"/>
          <w:rtl/>
        </w:rPr>
        <w:t>سَبْعَةٌ يُظِلُّهُمُ اللَّهُ يَوْمَ الْقِيَامَةِ فِى ظِلِّهِ ، يَوْمَ لاَ ظِلَّ إِلاَّ ظِلُّهُ إِمَامٌ عَادِلٌ ، وَشَابٌّ نَشَأَ فِى عِبَادَةِ اللَّهِ ، وَرَجُلٌ ذَكَرَ اللَّهَ فِى خَلاَءٍ فَفَاضَتْ عَيْنَاهُ ، وَرَجُلٌ قَلْبُهُ مُعَلَّقٌ فِى الْمَسْجِدِ ، وَرَجُلاَنِ تَحَابَّا فِى اللَّهِ ، وَرَجُلٌ دَعَتْهُ امْرَأَةٌ ذَاتُ مَنْصِبٍ وَجَمَالٍ إِلَى نَفْسِهَا قَالَ إِنِّى أَخَافُ اللَّهَ . وَرَجُلٌ تَصَدَّقَ بِصَدَقَةٍ فَأَخْفَاهَا ، حَتَّى لاَ تَعْلَمَ شِمَالُهُ مَا صَنَعَتْ يَمِينُهُ .</w:t>
      </w:r>
    </w:p>
    <w:p w:rsidR="00215EF2" w:rsidRPr="00AE29F5" w:rsidRDefault="00215EF2" w:rsidP="00215EF2">
      <w:pPr>
        <w:jc w:val="both"/>
        <w:rPr>
          <w:rFonts w:ascii="Kalpurush" w:hAnsi="Kalpurush" w:cs="Kalpurush"/>
          <w:lang w:bidi="bn-BD"/>
        </w:rPr>
      </w:pPr>
      <w:r w:rsidRPr="00AE29F5">
        <w:rPr>
          <w:rFonts w:ascii="Kalpurush" w:hAnsi="Kalpurush" w:cs="Kalpurush"/>
          <w:lang w:bidi="bn-BD"/>
        </w:rPr>
        <w:t>‘</w:t>
      </w:r>
      <w:r w:rsidRPr="00AE29F5">
        <w:rPr>
          <w:rFonts w:ascii="Kalpurush" w:hAnsi="Kalpurush" w:cs="Kalpurush"/>
          <w:cs/>
          <w:lang w:bidi="bn-BD"/>
        </w:rPr>
        <w:t>সাত ব্যক্তিকে আল্লাহ তা</w:t>
      </w:r>
      <w:r w:rsidRPr="00AE29F5">
        <w:rPr>
          <w:rFonts w:ascii="Kalpurush" w:hAnsi="Kalpurush" w:cs="Kalpurush"/>
          <w:lang w:bidi="bn-BD"/>
        </w:rPr>
        <w:t>‘</w:t>
      </w:r>
      <w:r w:rsidRPr="00AE29F5">
        <w:rPr>
          <w:rFonts w:ascii="Kalpurush" w:hAnsi="Kalpurush" w:cs="Kalpurush"/>
          <w:cs/>
          <w:lang w:bidi="bn-BD"/>
        </w:rPr>
        <w:t xml:space="preserve">আলা তাঁর আরশের নিচে ছায়া দেবেন যেদিন তাঁর ছায়া বৈ অন্য কোনো ছায়া থাকবে না : </w:t>
      </w:r>
    </w:p>
    <w:p w:rsidR="00215EF2" w:rsidRPr="00AE29F5" w:rsidRDefault="00215EF2" w:rsidP="00AE29F5">
      <w:pPr>
        <w:jc w:val="both"/>
        <w:rPr>
          <w:rFonts w:ascii="Kalpurush" w:hAnsi="Kalpurush" w:cs="Kalpurush"/>
          <w:lang w:bidi="bn-BD"/>
        </w:rPr>
      </w:pPr>
      <w:r w:rsidRPr="00AE29F5">
        <w:rPr>
          <w:rFonts w:ascii="Kalpurush" w:hAnsi="Kalpurush" w:cs="Kalpurush"/>
          <w:cs/>
          <w:lang w:bidi="bn-BD"/>
        </w:rPr>
        <w:t>১. ন্যায়পরায়</w:t>
      </w:r>
      <w:r w:rsidR="00AE29F5" w:rsidRPr="00AE29F5">
        <w:rPr>
          <w:rFonts w:ascii="Kalpurush" w:hAnsi="Kalpurush" w:cs="Kalpurush" w:hint="cs"/>
          <w:cs/>
          <w:lang w:bidi="bn-BD"/>
        </w:rPr>
        <w:t>ণ</w:t>
      </w:r>
      <w:r w:rsidRPr="00AE29F5">
        <w:rPr>
          <w:rFonts w:ascii="Kalpurush" w:hAnsi="Kalpurush" w:cs="Kalpurush"/>
          <w:cs/>
          <w:lang w:bidi="bn-BD"/>
        </w:rPr>
        <w:t xml:space="preserve"> বাদশাহ।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২. এমন যুবক যে আল্লাহ তা</w:t>
      </w:r>
      <w:r w:rsidRPr="00AE29F5">
        <w:rPr>
          <w:rFonts w:ascii="Kalpurush" w:hAnsi="Kalpurush" w:cs="Kalpurush"/>
          <w:lang w:bidi="bn-BD"/>
        </w:rPr>
        <w:t>‘</w:t>
      </w:r>
      <w:r w:rsidRPr="00AE29F5">
        <w:rPr>
          <w:rFonts w:ascii="Kalpurush" w:hAnsi="Kalpurush" w:cs="Kalpurush"/>
          <w:cs/>
          <w:lang w:bidi="bn-BD"/>
        </w:rPr>
        <w:t xml:space="preserve">আলার ইবাদতের মধ্য দিয়েই বেড়ে উঠেছে।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৩. যে ব্যক্তি নির্জনে আল্লাহকে স্মরণ করে আর তার দুই চোখ দিয়ে অশ্রু</w:t>
      </w:r>
      <w:r w:rsidRPr="00AE29F5">
        <w:rPr>
          <w:rFonts w:ascii="Kalpurush" w:hAnsi="Kalpurush" w:cs="Kalpurush"/>
          <w:lang w:bidi="bn-BD"/>
        </w:rPr>
        <w:t xml:space="preserve"> </w:t>
      </w:r>
      <w:r w:rsidRPr="00AE29F5">
        <w:rPr>
          <w:rFonts w:ascii="Kalpurush" w:hAnsi="Kalpurush" w:cs="Kalpurush"/>
          <w:cs/>
          <w:lang w:bidi="bn-BD"/>
        </w:rPr>
        <w:t xml:space="preserve">প্রবাহিত হয়।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 xml:space="preserve">৪. এমন ব্যক্তি যার অন্তর মসজিদের সাথে সম্পৃক্ত।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৫. এমন দুই ব্যক্তি</w:t>
      </w:r>
      <w:r w:rsidRPr="00AE29F5">
        <w:rPr>
          <w:rFonts w:ascii="Kalpurush" w:hAnsi="Kalpurush" w:cs="Kalpurush"/>
          <w:lang w:bidi="bn-BD"/>
        </w:rPr>
        <w:t xml:space="preserve">, </w:t>
      </w:r>
      <w:r w:rsidRPr="00AE29F5">
        <w:rPr>
          <w:rFonts w:ascii="Kalpurush" w:hAnsi="Kalpurush" w:cs="Kalpurush"/>
          <w:cs/>
          <w:lang w:bidi="bn-BD"/>
        </w:rPr>
        <w:t>যারা একমাত্র আল্লাহ তা</w:t>
      </w:r>
      <w:r w:rsidRPr="00AE29F5">
        <w:rPr>
          <w:rFonts w:ascii="Kalpurush" w:hAnsi="Kalpurush" w:cs="Kalpurush"/>
          <w:lang w:bidi="bn-BD"/>
        </w:rPr>
        <w:t>‘</w:t>
      </w:r>
      <w:r w:rsidRPr="00AE29F5">
        <w:rPr>
          <w:rFonts w:ascii="Kalpurush" w:hAnsi="Kalpurush" w:cs="Kalpurush"/>
          <w:cs/>
          <w:lang w:bidi="bn-BD"/>
        </w:rPr>
        <w:t xml:space="preserve">আলার সন্তুষ্টির উদ্দেশ্যে একে অপরকে ভালোবাসে। এ উদ্দেশ্যেই একত্রিত এবং বিচ্ছিন্ন হয়।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৬. এমন ব্যক্তি যাকে কোনো সম্ভ্রান্ত বংশীয় রূপসী নারী ব্যভিচারের প্রতি আহ্বান করে</w:t>
      </w:r>
      <w:r w:rsidRPr="00AE29F5">
        <w:rPr>
          <w:rFonts w:ascii="Kalpurush" w:hAnsi="Kalpurush" w:cs="Kalpurush"/>
          <w:lang w:bidi="bn-BD"/>
        </w:rPr>
        <w:t xml:space="preserve">; </w:t>
      </w:r>
      <w:r w:rsidRPr="00AE29F5">
        <w:rPr>
          <w:rFonts w:ascii="Kalpurush" w:hAnsi="Kalpurush" w:cs="Kalpurush"/>
          <w:cs/>
          <w:lang w:bidi="bn-BD"/>
        </w:rPr>
        <w:t>কিন্তু সে বলে</w:t>
      </w:r>
      <w:r w:rsidRPr="00AE29F5">
        <w:rPr>
          <w:rFonts w:ascii="Kalpurush" w:hAnsi="Kalpurush" w:cs="Kalpurush"/>
          <w:lang w:bidi="bn-BD"/>
        </w:rPr>
        <w:t xml:space="preserve">, </w:t>
      </w:r>
      <w:r w:rsidRPr="00AE29F5">
        <w:rPr>
          <w:rFonts w:ascii="Kalpurush" w:hAnsi="Kalpurush" w:cs="Kalpurush"/>
          <w:cs/>
          <w:lang w:bidi="bn-BD"/>
        </w:rPr>
        <w:t xml:space="preserve">আমি আল্লাহকে ভয় করি।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৭. যে ব্যক্তি এমন গোপনভাবে দান করে যে</w:t>
      </w:r>
      <w:r w:rsidRPr="00AE29F5">
        <w:rPr>
          <w:rFonts w:ascii="Kalpurush" w:hAnsi="Kalpurush" w:cs="Kalpurush"/>
          <w:lang w:bidi="bn-BD"/>
        </w:rPr>
        <w:t xml:space="preserve">, </w:t>
      </w:r>
      <w:r w:rsidRPr="00AE29F5">
        <w:rPr>
          <w:rFonts w:ascii="Kalpurush" w:hAnsi="Kalpurush" w:cs="Kalpurush"/>
          <w:cs/>
          <w:lang w:bidi="bn-BD"/>
        </w:rPr>
        <w:t>তার ডান হাত যা দান করে বাম হাতও তা টের পায় না।</w:t>
      </w:r>
      <w:r w:rsidRPr="00AE29F5">
        <w:rPr>
          <w:rFonts w:ascii="Kalpurush" w:hAnsi="Kalpurush" w:cs="Kalpurush"/>
          <w:lang w:bidi="bn-BD"/>
        </w:rPr>
        <w:t>’</w:t>
      </w:r>
      <w:r w:rsidRPr="00AE29F5">
        <w:rPr>
          <w:rStyle w:val="a6"/>
          <w:rFonts w:ascii="Kalpurush" w:hAnsi="Kalpurush" w:cs="Kalpurush"/>
          <w:lang w:bidi="bn-BD"/>
        </w:rPr>
        <w:footnoteReference w:id="7"/>
      </w:r>
      <w:r w:rsidRPr="00AE29F5">
        <w:rPr>
          <w:rFonts w:ascii="Kalpurush" w:hAnsi="Kalpurush" w:cs="Kalpurush"/>
          <w:lang w:bidi="bn-BD"/>
        </w:rPr>
        <w:t xml:space="preserve">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মুসলিম শরীফে আবু হুরায়রা রা. থেকে আরও একটি হাদীস বর্ণিত হয়েছে। তিনি বলেন</w:t>
      </w:r>
      <w:r w:rsidRPr="00AE29F5">
        <w:rPr>
          <w:rFonts w:ascii="Kalpurush" w:hAnsi="Kalpurush" w:cs="Kalpurush"/>
          <w:lang w:bidi="bn-BD"/>
        </w:rPr>
        <w:t xml:space="preserve">, </w:t>
      </w:r>
      <w:r w:rsidRPr="00AE29F5">
        <w:rPr>
          <w:rFonts w:ascii="Kalpurush" w:hAnsi="Kalpurush" w:cs="Kalpurush"/>
          <w:cs/>
          <w:lang w:bidi="bn-BD"/>
        </w:rPr>
        <w:t>রাসূলুল্লাহ সাল্লাল্লাহু আলাইহি ওয়াসাল্লাম বলেছেন</w:t>
      </w:r>
      <w:r w:rsidRPr="00AE29F5">
        <w:rPr>
          <w:rFonts w:ascii="Kalpurush" w:hAnsi="Kalpurush" w:cs="Kalpurush"/>
          <w:lang w:bidi="bn-BD"/>
        </w:rPr>
        <w:t xml:space="preserve">, </w:t>
      </w:r>
    </w:p>
    <w:p w:rsidR="00215EF2" w:rsidRPr="00AE29F5" w:rsidRDefault="00215EF2" w:rsidP="00215EF2">
      <w:pPr>
        <w:bidi/>
        <w:jc w:val="both"/>
        <w:rPr>
          <w:rFonts w:ascii="Kalpurush" w:hAnsi="Kalpurush" w:cs="KFGQPC Uthman Taha Naskh"/>
          <w:sz w:val="28"/>
          <w:szCs w:val="28"/>
        </w:rPr>
      </w:pPr>
      <w:r w:rsidRPr="00AE29F5">
        <w:rPr>
          <w:rFonts w:ascii="Kalpurush" w:hAnsi="Kalpurush" w:cs="KFGQPC Uthman Taha Naskh"/>
          <w:sz w:val="28"/>
          <w:szCs w:val="28"/>
          <w:rtl/>
        </w:rPr>
        <w:t>أَنَّ رَجُلاً زَارَ أَخًا لَهُ فِى قَرْيَةٍ أُخْرَى فَأَرْصَدَ اللَّهُ لَهُ عَلَى مَدْرَجَتِهِ مَلَكًا فَلَمَّا أَتَى عَلَيْهِ قَالَ أَيْنَ تُرِيدُ قَالَ أُرِيدُ أَخًا لِى فِى هَذِهِ الْقَرْيَةِ. قَالَ هَلْ لَكَ عَلَيْهِ مِنْ نِعْمَةٍ تَرُبُّهَا قَالَ لاَ غَيْرَ أَنِّى أَحْبَبْتُهُ فِى اللَّهِ عَزَّ وَجَلَّ. قَالَ فَإِنِّى رَسُولُ اللَّهِ إِلَيْكَ بِأَنَّ اللَّهَ قَدْ أَحَبَّكَ كَمَا أَحْبَبْتَهُ فِيهِ.</w:t>
      </w:r>
    </w:p>
    <w:p w:rsidR="00215EF2" w:rsidRPr="00AE29F5" w:rsidRDefault="00215EF2" w:rsidP="00327E3E">
      <w:pPr>
        <w:jc w:val="both"/>
        <w:rPr>
          <w:rFonts w:ascii="Kalpurush" w:hAnsi="Kalpurush" w:cs="Kalpurush"/>
          <w:lang w:bidi="bn-BD"/>
        </w:rPr>
      </w:pPr>
      <w:r w:rsidRPr="00AE29F5">
        <w:rPr>
          <w:rFonts w:ascii="Kalpurush" w:hAnsi="Kalpurush" w:cs="Kalpurush"/>
          <w:lang w:bidi="bn-BD"/>
        </w:rPr>
        <w:t>‘</w:t>
      </w:r>
      <w:r w:rsidRPr="00AE29F5">
        <w:rPr>
          <w:rFonts w:ascii="Kalpurush" w:hAnsi="Kalpurush" w:cs="Kalpurush"/>
          <w:cs/>
          <w:lang w:bidi="bn-BD"/>
        </w:rPr>
        <w:t>এক ব্যক্তি তার এক ভাইয়ের সঙ্গে সাক্ষাতের উদ্দেশ্যে অন্য গ্রামে গেল। পথিমধ্যে আল্লাহ তা</w:t>
      </w:r>
      <w:r w:rsidRPr="00AE29F5">
        <w:rPr>
          <w:rFonts w:ascii="Kalpurush" w:hAnsi="Kalpurush" w:cs="Kalpurush"/>
          <w:lang w:bidi="bn-BD"/>
        </w:rPr>
        <w:t>‘</w:t>
      </w:r>
      <w:r w:rsidRPr="00AE29F5">
        <w:rPr>
          <w:rFonts w:ascii="Kalpurush" w:hAnsi="Kalpurush" w:cs="Kalpurush"/>
          <w:cs/>
          <w:lang w:bidi="bn-BD"/>
        </w:rPr>
        <w:t>আলা তার কাছে একজন ফেরেশতা পাঠালেন। ফেরেশতা তার কাছে এসে বললেন</w:t>
      </w:r>
      <w:r w:rsidRPr="00AE29F5">
        <w:rPr>
          <w:rFonts w:ascii="Kalpurush" w:hAnsi="Kalpurush" w:cs="Kalpurush"/>
          <w:lang w:bidi="bn-BD"/>
        </w:rPr>
        <w:t xml:space="preserve">, </w:t>
      </w:r>
      <w:r w:rsidRPr="00AE29F5">
        <w:rPr>
          <w:rFonts w:ascii="Kalpurush" w:hAnsi="Kalpurush" w:cs="Kalpurush"/>
          <w:cs/>
          <w:lang w:bidi="bn-BD"/>
        </w:rPr>
        <w:t>কোথায় চললে তুমি</w:t>
      </w:r>
      <w:r w:rsidRPr="00AE29F5">
        <w:rPr>
          <w:rFonts w:ascii="Kalpurush" w:hAnsi="Kalpurush" w:cs="Kalpurush"/>
          <w:lang w:bidi="bn-BD"/>
        </w:rPr>
        <w:t xml:space="preserve">? </w:t>
      </w:r>
      <w:r w:rsidRPr="00AE29F5">
        <w:rPr>
          <w:rFonts w:ascii="Kalpurush" w:hAnsi="Kalpurush" w:cs="Kalpurush"/>
          <w:cs/>
          <w:lang w:bidi="bn-BD"/>
        </w:rPr>
        <w:t>বললেন</w:t>
      </w:r>
      <w:r w:rsidRPr="00AE29F5">
        <w:rPr>
          <w:rFonts w:ascii="Kalpurush" w:hAnsi="Kalpurush" w:cs="Kalpurush"/>
          <w:lang w:bidi="bn-BD"/>
        </w:rPr>
        <w:t xml:space="preserve">, </w:t>
      </w:r>
      <w:r w:rsidRPr="00AE29F5">
        <w:rPr>
          <w:rFonts w:ascii="Kalpurush" w:hAnsi="Kalpurush" w:cs="Kalpurush"/>
          <w:cs/>
          <w:lang w:bidi="bn-BD"/>
        </w:rPr>
        <w:t>এ গ্রামে আমার এক ভাই আছে</w:t>
      </w:r>
      <w:r w:rsidRPr="00AE29F5">
        <w:rPr>
          <w:rFonts w:ascii="Kalpurush" w:hAnsi="Kalpurush" w:cs="Kalpurush"/>
          <w:lang w:bidi="bn-BD"/>
        </w:rPr>
        <w:t xml:space="preserve">, </w:t>
      </w:r>
      <w:r w:rsidRPr="00AE29F5">
        <w:rPr>
          <w:rFonts w:ascii="Kalpurush" w:hAnsi="Kalpurush" w:cs="Kalpurush"/>
          <w:cs/>
          <w:lang w:bidi="bn-BD"/>
        </w:rPr>
        <w:t>তার সাক্ষাতে চলেছি। তিনি বললেন</w:t>
      </w:r>
      <w:r w:rsidRPr="00AE29F5">
        <w:rPr>
          <w:rFonts w:ascii="Kalpurush" w:hAnsi="Kalpurush" w:cs="Kalpurush"/>
          <w:lang w:bidi="bn-BD"/>
        </w:rPr>
        <w:t xml:space="preserve">, </w:t>
      </w:r>
      <w:r w:rsidRPr="00AE29F5">
        <w:rPr>
          <w:rFonts w:ascii="Kalpurush" w:hAnsi="Kalpurush" w:cs="Kalpurush"/>
          <w:cs/>
          <w:lang w:bidi="bn-BD"/>
        </w:rPr>
        <w:t>তার ওপর কি তোমার কোনো অনুগ্রহ আছে যা তুমি লালন করে চলেছ</w:t>
      </w:r>
      <w:r w:rsidRPr="00AE29F5">
        <w:rPr>
          <w:rFonts w:ascii="Kalpurush" w:hAnsi="Kalpurush" w:cs="Kalpurush"/>
          <w:lang w:bidi="bn-BD"/>
        </w:rPr>
        <w:t xml:space="preserve">? </w:t>
      </w:r>
      <w:r w:rsidRPr="00AE29F5">
        <w:rPr>
          <w:rFonts w:ascii="Kalpurush" w:hAnsi="Kalpurush" w:cs="Kalpurush"/>
          <w:cs/>
          <w:lang w:bidi="bn-BD"/>
        </w:rPr>
        <w:t>তিনি বললেন</w:t>
      </w:r>
      <w:r w:rsidRPr="00AE29F5">
        <w:rPr>
          <w:rFonts w:ascii="Kalpurush" w:hAnsi="Kalpurush" w:cs="Kalpurush"/>
          <w:lang w:bidi="bn-BD"/>
        </w:rPr>
        <w:t xml:space="preserve">, </w:t>
      </w:r>
      <w:r w:rsidRPr="00AE29F5">
        <w:rPr>
          <w:rFonts w:ascii="Kalpurush" w:hAnsi="Kalpurush" w:cs="Kalpurush"/>
          <w:cs/>
          <w:lang w:bidi="bn-BD"/>
        </w:rPr>
        <w:t>না। তবে এতটুকু যে আমি তাকে আল্লাহর জন্য ভালোবাসি। তিনি বললেন</w:t>
      </w:r>
      <w:r w:rsidRPr="00AE29F5">
        <w:rPr>
          <w:rFonts w:ascii="Kalpurush" w:hAnsi="Kalpurush" w:cs="Kalpurush"/>
          <w:lang w:bidi="bn-BD"/>
        </w:rPr>
        <w:t xml:space="preserve">, </w:t>
      </w:r>
      <w:r w:rsidRPr="00AE29F5">
        <w:rPr>
          <w:rFonts w:ascii="Kalpurush" w:hAnsi="Kalpurush" w:cs="Kalpurush"/>
          <w:cs/>
          <w:lang w:bidi="bn-BD"/>
        </w:rPr>
        <w:t>আমি তোমার কাছে আল্লাহর বার্তাবাহক হিসেবে এসেছি। আল্লাহ তোমাকে জানিয়েছেন যে তিনি তোমাকে ভালোবাসেন যেমন তুমি তাকে তাঁর জন্য ভালোবাসো।</w:t>
      </w:r>
      <w:r w:rsidRPr="00AE29F5">
        <w:rPr>
          <w:rFonts w:ascii="Kalpurush" w:hAnsi="Kalpurush" w:cs="Kalpurush"/>
          <w:lang w:bidi="bn-BD"/>
        </w:rPr>
        <w:t>’</w:t>
      </w:r>
      <w:r w:rsidRPr="00AE29F5">
        <w:rPr>
          <w:rStyle w:val="a6"/>
          <w:rFonts w:ascii="Kalpurush" w:hAnsi="Kalpurush" w:cs="Kalpurush"/>
          <w:lang w:bidi="bn-BD"/>
        </w:rPr>
        <w:footnoteReference w:id="8"/>
      </w:r>
      <w:r w:rsidRPr="00AE29F5">
        <w:rPr>
          <w:rFonts w:ascii="Kalpurush" w:hAnsi="Kalpurush" w:cs="Kalpurush"/>
          <w:lang w:bidi="bn-BD"/>
        </w:rPr>
        <w:t xml:space="preserve">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মুসলিম ও আবূ দাউদে বর্ণিত অপর এক হাদীসে এসেছে</w:t>
      </w:r>
      <w:r w:rsidRPr="00AE29F5">
        <w:rPr>
          <w:rFonts w:ascii="Kalpurush" w:hAnsi="Kalpurush" w:cs="Kalpurush"/>
          <w:lang w:bidi="bn-BD"/>
        </w:rPr>
        <w:t xml:space="preserve">, </w:t>
      </w:r>
      <w:r w:rsidRPr="00AE29F5">
        <w:rPr>
          <w:rFonts w:ascii="Kalpurush" w:hAnsi="Kalpurush" w:cs="Kalpurush"/>
          <w:cs/>
          <w:lang w:bidi="bn-BD"/>
        </w:rPr>
        <w:t>রাসূলুল্লাহ সাল্লাল্লাহু আলাইহি ওয়াসাল্লাম বলেন</w:t>
      </w:r>
      <w:r w:rsidRPr="00AE29F5">
        <w:rPr>
          <w:rFonts w:ascii="Kalpurush" w:hAnsi="Kalpurush" w:cs="Kalpurush"/>
          <w:lang w:bidi="bn-BD"/>
        </w:rPr>
        <w:t xml:space="preserve">, </w:t>
      </w:r>
    </w:p>
    <w:p w:rsidR="00215EF2" w:rsidRPr="00AE29F5" w:rsidRDefault="00215EF2" w:rsidP="00215EF2">
      <w:pPr>
        <w:autoSpaceDE w:val="0"/>
        <w:autoSpaceDN w:val="0"/>
        <w:bidi/>
        <w:adjustRightInd w:val="0"/>
        <w:jc w:val="both"/>
        <w:rPr>
          <w:rFonts w:ascii="Kalpurush" w:hAnsi="Kalpurush" w:cs="KFGQPC Uthman Taha Naskh"/>
          <w:sz w:val="28"/>
          <w:szCs w:val="28"/>
          <w:rtl/>
        </w:rPr>
      </w:pPr>
      <w:r w:rsidRPr="00AE29F5">
        <w:rPr>
          <w:rFonts w:ascii="Kalpurush" w:hAnsi="Kalpurush" w:cs="KFGQPC Uthman Taha Naskh"/>
          <w:sz w:val="28"/>
          <w:szCs w:val="28"/>
          <w:rtl/>
        </w:rPr>
        <w:t>وَالَّذِى نَفْسِى بِيَدِهِ لاَ تَدْخُلُوا الْجَنَّةَ حَتَّى تُؤْمِنُوا وَلاَ تُؤْمِنُوا حَتَّى تَحَابُّوا أَفَلاَ أَدُلُّكُمْ عَلَى أَمْرٍ إِذَا فَعَلْتُمُوهُ تَحَابَبْتُمْ أَفْشُوا السَّلاَمَ بَيْنَكُمْ.</w:t>
      </w:r>
    </w:p>
    <w:p w:rsidR="00215EF2" w:rsidRPr="00AE29F5" w:rsidRDefault="00215EF2" w:rsidP="00215EF2">
      <w:pPr>
        <w:jc w:val="both"/>
        <w:rPr>
          <w:rFonts w:ascii="Kalpurush" w:hAnsi="Kalpurush" w:cs="Kalpurush"/>
          <w:lang w:bidi="bn-BD"/>
        </w:rPr>
      </w:pPr>
      <w:r w:rsidRPr="00AE29F5">
        <w:rPr>
          <w:rFonts w:ascii="Kalpurush" w:hAnsi="Kalpurush" w:cs="Kalpurush"/>
          <w:lang w:bidi="bn-BD"/>
        </w:rPr>
        <w:t>‘</w:t>
      </w:r>
      <w:r w:rsidRPr="00AE29F5">
        <w:rPr>
          <w:rFonts w:ascii="Kalpurush" w:hAnsi="Kalpurush" w:cs="Kalpurush"/>
          <w:cs/>
          <w:lang w:bidi="bn-BD"/>
        </w:rPr>
        <w:t>যার হাতে আমার প্রাণ</w:t>
      </w:r>
      <w:r w:rsidRPr="00AE29F5">
        <w:rPr>
          <w:rFonts w:ascii="Kalpurush" w:hAnsi="Kalpurush" w:cs="Kalpurush"/>
          <w:lang w:bidi="bn-BD"/>
        </w:rPr>
        <w:t xml:space="preserve">, </w:t>
      </w:r>
      <w:r w:rsidRPr="00AE29F5">
        <w:rPr>
          <w:rFonts w:ascii="Kalpurush" w:hAnsi="Kalpurush" w:cs="Kalpurush"/>
          <w:cs/>
          <w:lang w:bidi="bn-BD"/>
        </w:rPr>
        <w:t>তার কসম। তোমরা জান্নাতে প্রবেশ করবে না যাবৎ না পরিপূর্ণ মুমিন হবে। আর তোমরা পূর্ণ মুমিন হবে না যতক্ষণ না একে অপরকে ভালোবাসবে। আমি কি তোমাদের এমন জিনিসের কথা বলে দেব না</w:t>
      </w:r>
      <w:r w:rsidRPr="00AE29F5">
        <w:rPr>
          <w:rFonts w:ascii="Kalpurush" w:hAnsi="Kalpurush" w:cs="Kalpurush"/>
          <w:lang w:bidi="bn-BD"/>
        </w:rPr>
        <w:t xml:space="preserve">, </w:t>
      </w:r>
      <w:r w:rsidRPr="00AE29F5">
        <w:rPr>
          <w:rFonts w:ascii="Kalpurush" w:hAnsi="Kalpurush" w:cs="Kalpurush"/>
          <w:cs/>
          <w:lang w:bidi="bn-BD"/>
        </w:rPr>
        <w:t>যা অবলম্বন করলে তোমাদের পরস্পর ভালোবাসা সৃষ্টি হবে</w:t>
      </w:r>
      <w:r w:rsidRPr="00AE29F5">
        <w:rPr>
          <w:rFonts w:ascii="Kalpurush" w:hAnsi="Kalpurush" w:cs="Kalpurush"/>
          <w:lang w:bidi="bn-BD"/>
        </w:rPr>
        <w:t>? (</w:t>
      </w:r>
      <w:r w:rsidRPr="00AE29F5">
        <w:rPr>
          <w:rFonts w:ascii="Kalpurush" w:hAnsi="Kalpurush" w:cs="Kalpurush"/>
          <w:cs/>
          <w:lang w:bidi="bn-BD"/>
        </w:rPr>
        <w:t>তা হলো) তোমরা পরস্পরের মধ্যে সালামের প্রসার ঘটাও।</w:t>
      </w:r>
      <w:r w:rsidRPr="00AE29F5">
        <w:rPr>
          <w:rFonts w:ascii="Kalpurush" w:hAnsi="Kalpurush" w:cs="Kalpurush"/>
          <w:lang w:bidi="bn-BD"/>
        </w:rPr>
        <w:t>’</w:t>
      </w:r>
      <w:r w:rsidRPr="00AE29F5">
        <w:rPr>
          <w:rStyle w:val="a6"/>
          <w:rFonts w:ascii="Kalpurush" w:hAnsi="Kalpurush" w:cs="Kalpurush"/>
          <w:lang w:bidi="bn-BD"/>
        </w:rPr>
        <w:footnoteReference w:id="9"/>
      </w:r>
      <w:r w:rsidRPr="00AE29F5">
        <w:rPr>
          <w:rFonts w:ascii="Kalpurush" w:hAnsi="Kalpurush" w:cs="Kalpurush"/>
          <w:lang w:bidi="bn-BD"/>
        </w:rPr>
        <w:t xml:space="preserve">  </w:t>
      </w:r>
    </w:p>
    <w:p w:rsidR="00215EF2" w:rsidRPr="00AE29F5" w:rsidRDefault="005B705D" w:rsidP="00215EF2">
      <w:pPr>
        <w:jc w:val="both"/>
        <w:rPr>
          <w:rFonts w:ascii="Kalpurush" w:hAnsi="Kalpurush" w:cs="Kalpurush"/>
          <w:lang w:bidi="bn-BD"/>
        </w:rPr>
      </w:pPr>
      <w:r>
        <w:rPr>
          <w:rFonts w:ascii="Kalpurush" w:hAnsi="Kalpurush" w:cs="Kalpurush"/>
          <w:cs/>
          <w:lang w:bidi="bn-BD"/>
        </w:rPr>
        <w:t>এক মুসল</w:t>
      </w:r>
      <w:r>
        <w:rPr>
          <w:rFonts w:ascii="Kalpurush" w:hAnsi="Kalpurush" w:cs="Kalpurush" w:hint="cs"/>
          <w:cs/>
          <w:lang w:bidi="bn-BD"/>
        </w:rPr>
        <w:t>িমে</w:t>
      </w:r>
      <w:r>
        <w:rPr>
          <w:rFonts w:ascii="Kalpurush" w:hAnsi="Kalpurush" w:cs="Kalpurush"/>
          <w:cs/>
          <w:lang w:bidi="bn-BD"/>
        </w:rPr>
        <w:t>র ওপর মুসল</w:t>
      </w:r>
      <w:r>
        <w:rPr>
          <w:rFonts w:ascii="Kalpurush" w:hAnsi="Kalpurush" w:cs="Kalpurush" w:hint="cs"/>
          <w:cs/>
          <w:lang w:bidi="bn-BD"/>
        </w:rPr>
        <w:t>িমে</w:t>
      </w:r>
      <w:r w:rsidR="00215EF2" w:rsidRPr="00AE29F5">
        <w:rPr>
          <w:rFonts w:ascii="Kalpurush" w:hAnsi="Kalpurush" w:cs="Kalpurush"/>
          <w:cs/>
          <w:lang w:bidi="bn-BD"/>
        </w:rPr>
        <w:t>র এ হকগুলোও রয়েছে</w:t>
      </w:r>
      <w:r w:rsidR="00215EF2" w:rsidRPr="00AE29F5">
        <w:rPr>
          <w:rFonts w:ascii="Kalpurush" w:hAnsi="Kalpurush" w:cs="Kalpurush"/>
          <w:lang w:bidi="bn-BD"/>
        </w:rPr>
        <w:t xml:space="preserve">, </w:t>
      </w:r>
      <w:r w:rsidR="00215EF2" w:rsidRPr="00AE29F5">
        <w:rPr>
          <w:rFonts w:ascii="Kalpurush" w:hAnsi="Kalpurush" w:cs="Kalpurush"/>
          <w:cs/>
          <w:lang w:bidi="bn-BD"/>
        </w:rPr>
        <w:t>রাসূলুল্লাহ সাল্লাল্লাহু আলাইহি ওয়াসাল্লাম যা নিচের হাদীসে তুলে ধরেছেন। আবূ হুরায়রা রা. থেকে বর্ণিত</w:t>
      </w:r>
      <w:r w:rsidR="00215EF2" w:rsidRPr="00AE29F5">
        <w:rPr>
          <w:rFonts w:ascii="Kalpurush" w:hAnsi="Kalpurush" w:cs="Kalpurush"/>
          <w:lang w:bidi="bn-BD"/>
        </w:rPr>
        <w:t xml:space="preserve">, </w:t>
      </w:r>
      <w:r w:rsidR="00215EF2" w:rsidRPr="00AE29F5">
        <w:rPr>
          <w:rFonts w:ascii="Kalpurush" w:hAnsi="Kalpurush" w:cs="Kalpurush"/>
          <w:cs/>
          <w:lang w:bidi="bn-BD"/>
        </w:rPr>
        <w:t>রাসূলুল্লাহ সাল্লাল্লাহু আলাইহি ওয়াসাল্লাম ইরশাদ করেন</w:t>
      </w:r>
      <w:r w:rsidR="00215EF2" w:rsidRPr="00AE29F5">
        <w:rPr>
          <w:rFonts w:ascii="Kalpurush" w:hAnsi="Kalpurush" w:cs="Kalpurush"/>
          <w:lang w:bidi="bn-BD"/>
        </w:rPr>
        <w:t xml:space="preserve">, </w:t>
      </w:r>
    </w:p>
    <w:p w:rsidR="00215EF2" w:rsidRPr="00AE29F5" w:rsidRDefault="00215EF2" w:rsidP="00215EF2">
      <w:pPr>
        <w:bidi/>
        <w:jc w:val="both"/>
        <w:rPr>
          <w:rFonts w:ascii="Kalpurush" w:hAnsi="Kalpurush" w:cs="KFGQPC Uthman Taha Naskh"/>
          <w:sz w:val="28"/>
          <w:szCs w:val="28"/>
        </w:rPr>
      </w:pPr>
      <w:r w:rsidRPr="00AE29F5">
        <w:rPr>
          <w:rFonts w:ascii="Kalpurush" w:hAnsi="Kalpurush" w:cs="KFGQPC Uthman Taha Naskh"/>
          <w:sz w:val="28"/>
          <w:szCs w:val="28"/>
          <w:rtl/>
        </w:rPr>
        <w:t>حَقُّ الْمُسْلِمِ عَلَى الْمُسْلِمِ سِتٌّ</w:t>
      </w:r>
      <w:r w:rsidRPr="00AE29F5">
        <w:rPr>
          <w:rFonts w:ascii="Kalpurush" w:hAnsi="Kalpurush" w:cs="KFGQPC Uthman Taha Naskh"/>
          <w:sz w:val="28"/>
          <w:szCs w:val="28"/>
          <w:cs/>
        </w:rPr>
        <w:t xml:space="preserve"> </w:t>
      </w:r>
      <w:r w:rsidRPr="00AE29F5">
        <w:rPr>
          <w:rFonts w:ascii="Kalpurush" w:hAnsi="Kalpurush" w:cs="KFGQPC Uthman Taha Naskh"/>
          <w:sz w:val="28"/>
          <w:szCs w:val="28"/>
          <w:rtl/>
        </w:rPr>
        <w:t>قِيلَ مَا هُنَّ يَا رَسُولَ اللَّهِ قَالَ : إِذَا لَقِيتَهُ فَسَلِّمْ عَلَيْهِ، وَإِذَا دَعَاكَ فَأَجِبْهُ، وَإِذَا اسْتَنْصَحَكَ فَانْصَحْ لَهُ، وَإِذَا عَطَسَ فَحَمِدَ اللَّهَ فَسَمِّتْهُ، وَإِذَا مَرِضَ فَعُدْهُ وَإِذَا مَاتَ فَاتَّبِعْهُ</w:t>
      </w:r>
    </w:p>
    <w:p w:rsidR="00215EF2" w:rsidRPr="00AE29F5" w:rsidRDefault="00215EF2" w:rsidP="007D3666">
      <w:pPr>
        <w:jc w:val="both"/>
        <w:rPr>
          <w:rFonts w:ascii="Kalpurush" w:hAnsi="Kalpurush" w:cs="Kalpurush"/>
          <w:lang w:bidi="bn-BD"/>
        </w:rPr>
      </w:pPr>
      <w:r w:rsidRPr="00AE29F5">
        <w:rPr>
          <w:rFonts w:ascii="Kalpurush" w:hAnsi="Kalpurush" w:cs="Kalpurush"/>
          <w:lang w:bidi="bn-BD"/>
        </w:rPr>
        <w:t>‘</w:t>
      </w:r>
      <w:r w:rsidR="007D3666">
        <w:rPr>
          <w:rFonts w:ascii="Kalpurush" w:hAnsi="Kalpurush" w:cs="Kalpurush"/>
          <w:cs/>
          <w:lang w:bidi="bn-BD"/>
        </w:rPr>
        <w:t>এক মুসল</w:t>
      </w:r>
      <w:r w:rsidR="007D3666">
        <w:rPr>
          <w:rFonts w:ascii="Kalpurush" w:hAnsi="Kalpurush" w:cs="Kalpurush" w:hint="cs"/>
          <w:cs/>
          <w:lang w:bidi="bn-BD"/>
        </w:rPr>
        <w:t>িমে</w:t>
      </w:r>
      <w:r w:rsidRPr="00AE29F5">
        <w:rPr>
          <w:rFonts w:ascii="Kalpurush" w:hAnsi="Kalpurush" w:cs="Kalpurush"/>
          <w:cs/>
          <w:lang w:bidi="bn-BD"/>
        </w:rPr>
        <w:t xml:space="preserve">র ওপর অন্য </w:t>
      </w:r>
      <w:r w:rsidR="007D3666">
        <w:rPr>
          <w:rFonts w:ascii="Kalpurush" w:hAnsi="Kalpurush" w:cs="Kalpurush"/>
          <w:cs/>
          <w:lang w:bidi="bn-BD"/>
        </w:rPr>
        <w:t>মুসলিমে</w:t>
      </w:r>
      <w:r w:rsidRPr="00AE29F5">
        <w:rPr>
          <w:rFonts w:ascii="Kalpurush" w:hAnsi="Kalpurush" w:cs="Kalpurush"/>
          <w:cs/>
          <w:lang w:bidi="bn-BD"/>
        </w:rPr>
        <w:t>র ছয়টি হক রয়েছে। বলা হলো, সেগুলো কী হে আল্লাহর রাসূল</w:t>
      </w:r>
      <w:r w:rsidRPr="00AE29F5">
        <w:rPr>
          <w:rFonts w:ascii="Kalpurush" w:hAnsi="Kalpurush" w:cs="Kalpurush"/>
          <w:lang w:bidi="bn-BD"/>
        </w:rPr>
        <w:t xml:space="preserve">? </w:t>
      </w:r>
      <w:r w:rsidRPr="00AE29F5">
        <w:rPr>
          <w:rFonts w:ascii="Kalpurush" w:hAnsi="Kalpurush" w:cs="Kalpurush"/>
          <w:cs/>
          <w:lang w:bidi="bn-BD"/>
        </w:rPr>
        <w:t>তিনি বললেন</w:t>
      </w:r>
      <w:r w:rsidRPr="00AE29F5">
        <w:rPr>
          <w:rFonts w:ascii="Kalpurush" w:hAnsi="Kalpurush" w:cs="Kalpurush"/>
          <w:lang w:bidi="bn-BD"/>
        </w:rPr>
        <w:t>, (</w:t>
      </w:r>
      <w:r w:rsidRPr="00AE29F5">
        <w:rPr>
          <w:rFonts w:ascii="Kalpurush" w:hAnsi="Kalpurush" w:cs="Kalpurush"/>
          <w:cs/>
          <w:lang w:bidi="bn-BD"/>
        </w:rPr>
        <w:t>১)  তুমি যখন তার সঙ্গে সাক্ষাৎ করবে</w:t>
      </w:r>
      <w:r w:rsidRPr="00AE29F5">
        <w:rPr>
          <w:rFonts w:ascii="Kalpurush" w:hAnsi="Kalpurush" w:cs="Kalpurush"/>
          <w:lang w:bidi="bn-BD"/>
        </w:rPr>
        <w:t xml:space="preserve">, </w:t>
      </w:r>
      <w:r w:rsidRPr="00AE29F5">
        <w:rPr>
          <w:rFonts w:ascii="Kalpurush" w:hAnsi="Kalpurush" w:cs="Kalpurush"/>
          <w:cs/>
          <w:lang w:bidi="bn-BD"/>
        </w:rPr>
        <w:t>তাকে সালাম দেবে। (২) সে যখন তোমাকে নিমন্ত্রণ করবে তা রক্ষা করবে। (৩) সে যখন তোমার মঙ্গল কামনা করবে</w:t>
      </w:r>
      <w:r w:rsidRPr="00AE29F5">
        <w:rPr>
          <w:rFonts w:ascii="Kalpurush" w:hAnsi="Kalpurush" w:cs="Kalpurush"/>
          <w:lang w:bidi="bn-BD"/>
        </w:rPr>
        <w:t xml:space="preserve">, </w:t>
      </w:r>
      <w:r w:rsidRPr="00AE29F5">
        <w:rPr>
          <w:rFonts w:ascii="Kalpurush" w:hAnsi="Kalpurush" w:cs="Kalpurush"/>
          <w:cs/>
          <w:lang w:bidi="bn-BD"/>
        </w:rPr>
        <w:t>তুমিও তার শুভ কামনা করবে। (৪) যখন সে হাঁচি দিয়ে আলহামদুলিল্লাহ বলবে</w:t>
      </w:r>
      <w:r w:rsidRPr="00AE29F5">
        <w:rPr>
          <w:rFonts w:ascii="Kalpurush" w:hAnsi="Kalpurush" w:cs="Kalpurush"/>
          <w:lang w:bidi="bn-BD"/>
        </w:rPr>
        <w:t xml:space="preserve">, </w:t>
      </w:r>
      <w:r w:rsidRPr="00AE29F5">
        <w:rPr>
          <w:rFonts w:ascii="Kalpurush" w:hAnsi="Kalpurush" w:cs="Kalpurush"/>
          <w:cs/>
          <w:lang w:bidi="bn-BD"/>
        </w:rPr>
        <w:t>তখন তুমি ইয়ারহামুকাল্লাহ বলবে। (৫) যখন সে অসুস্থ হবে</w:t>
      </w:r>
      <w:r w:rsidRPr="00AE29F5">
        <w:rPr>
          <w:rFonts w:ascii="Kalpurush" w:hAnsi="Kalpurush" w:cs="Kalpurush"/>
          <w:lang w:bidi="bn-BD"/>
        </w:rPr>
        <w:t>,</w:t>
      </w:r>
      <w:r w:rsidRPr="00AE29F5">
        <w:rPr>
          <w:rFonts w:ascii="Kalpurush" w:hAnsi="Kalpurush" w:cs="Kalpurush"/>
          <w:cs/>
          <w:lang w:bidi="bn-BD"/>
        </w:rPr>
        <w:t xml:space="preserve"> তুমি তাকে</w:t>
      </w:r>
      <w:r w:rsidRPr="00AE29F5">
        <w:rPr>
          <w:rFonts w:ascii="Kalpurush" w:hAnsi="Kalpurush" w:cs="Kalpurush"/>
          <w:lang w:bidi="bn-BD"/>
        </w:rPr>
        <w:t xml:space="preserve"> </w:t>
      </w:r>
      <w:r w:rsidRPr="00AE29F5">
        <w:rPr>
          <w:rFonts w:ascii="Kalpurush" w:hAnsi="Kalpurush" w:cs="Kalpurush"/>
          <w:cs/>
          <w:lang w:bidi="bn-BD"/>
        </w:rPr>
        <w:t>দেখতে যাবে। (৬) এবং যখন সে মারা যাবে</w:t>
      </w:r>
      <w:r w:rsidRPr="00AE29F5">
        <w:rPr>
          <w:rFonts w:ascii="Kalpurush" w:hAnsi="Kalpurush" w:cs="Kalpurush"/>
          <w:lang w:bidi="bn-BD"/>
        </w:rPr>
        <w:t xml:space="preserve">, </w:t>
      </w:r>
      <w:r w:rsidRPr="00AE29F5">
        <w:rPr>
          <w:rFonts w:ascii="Kalpurush" w:hAnsi="Kalpurush" w:cs="Kalpurush"/>
          <w:cs/>
          <w:lang w:bidi="bn-BD"/>
        </w:rPr>
        <w:t>তখন তার জানাযায় অংশগ্রহণ করবে।</w:t>
      </w:r>
      <w:r w:rsidRPr="00AE29F5">
        <w:rPr>
          <w:rFonts w:ascii="Kalpurush" w:hAnsi="Kalpurush" w:cs="Kalpurush"/>
          <w:lang w:bidi="bn-BD"/>
        </w:rPr>
        <w:t>’</w:t>
      </w:r>
      <w:r w:rsidRPr="00AE29F5">
        <w:rPr>
          <w:rStyle w:val="a6"/>
          <w:rFonts w:ascii="Kalpurush" w:hAnsi="Kalpurush" w:cs="Kalpurush"/>
          <w:lang w:bidi="bn-BD"/>
        </w:rPr>
        <w:footnoteReference w:id="10"/>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 xml:space="preserve">এক </w:t>
      </w:r>
      <w:r w:rsidR="007D3666">
        <w:rPr>
          <w:rFonts w:ascii="Kalpurush" w:hAnsi="Kalpurush" w:cs="Kalpurush"/>
          <w:cs/>
          <w:lang w:bidi="bn-BD"/>
        </w:rPr>
        <w:t>মুসলিমে</w:t>
      </w:r>
      <w:r w:rsidRPr="00AE29F5">
        <w:rPr>
          <w:rFonts w:ascii="Kalpurush" w:hAnsi="Kalpurush" w:cs="Kalpurush"/>
          <w:cs/>
          <w:lang w:bidi="bn-BD"/>
        </w:rPr>
        <w:t xml:space="preserve">র ওপর আরেক </w:t>
      </w:r>
      <w:r w:rsidR="007D3666">
        <w:rPr>
          <w:rFonts w:ascii="Kalpurush" w:hAnsi="Kalpurush" w:cs="Kalpurush"/>
          <w:cs/>
          <w:lang w:bidi="bn-BD"/>
        </w:rPr>
        <w:t>মুসলিমে</w:t>
      </w:r>
      <w:r w:rsidRPr="00AE29F5">
        <w:rPr>
          <w:rFonts w:ascii="Kalpurush" w:hAnsi="Kalpurush" w:cs="Kalpurush"/>
          <w:cs/>
          <w:lang w:bidi="bn-BD"/>
        </w:rPr>
        <w:t>র আরেকটি হক হলো</w:t>
      </w:r>
      <w:r w:rsidRPr="00AE29F5">
        <w:rPr>
          <w:rFonts w:ascii="Kalpurush" w:hAnsi="Kalpurush" w:cs="Kalpurush"/>
          <w:lang w:bidi="bn-BD"/>
        </w:rPr>
        <w:t xml:space="preserve">, </w:t>
      </w:r>
      <w:r w:rsidRPr="00AE29F5">
        <w:rPr>
          <w:rFonts w:ascii="Kalpurush" w:hAnsi="Kalpurush" w:cs="Kalpurush"/>
          <w:cs/>
          <w:lang w:bidi="bn-BD"/>
        </w:rPr>
        <w:t xml:space="preserve">তার সম্পর্কে মনে কোনো হিংসা-বিদ্বেষ পুষে না রাখা। কেননা মুমিন হবে পরিষ্কার মনের অধিকারী। তার অন্তর হবে অনাবিল ও সফেদ। তার হৃদয় হবে কোমল ও দয়ার্দ্র। মুমিন যখন রাতে শয়ন করে তখন সে আল্লাহকে সাক্ষী বানিয়ে বলে পৃথিবীর কারও প্রতি তার একবিন্দু হিংসা বা দ্বেষ নেই।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আনাস রা. থেকে বর্ণিত</w:t>
      </w:r>
      <w:r w:rsidRPr="00AE29F5">
        <w:rPr>
          <w:rFonts w:ascii="Kalpurush" w:hAnsi="Kalpurush" w:cs="Kalpurush"/>
          <w:lang w:bidi="bn-BD"/>
        </w:rPr>
        <w:t xml:space="preserve">, </w:t>
      </w:r>
      <w:r w:rsidRPr="00AE29F5">
        <w:rPr>
          <w:rFonts w:ascii="Kalpurush" w:hAnsi="Kalpurush" w:cs="Kalpurush"/>
          <w:cs/>
          <w:lang w:bidi="bn-BD"/>
        </w:rPr>
        <w:t>রাসূলুল্লাহ সাল্লাল্লাহু আলাইহি ওয়াসাল্লাম ইরশাদ করেন</w:t>
      </w:r>
      <w:r w:rsidRPr="00AE29F5">
        <w:rPr>
          <w:rFonts w:ascii="Kalpurush" w:hAnsi="Kalpurush" w:cs="Kalpurush"/>
          <w:lang w:bidi="bn-BD"/>
        </w:rPr>
        <w:t xml:space="preserve">, </w:t>
      </w:r>
    </w:p>
    <w:p w:rsidR="00215EF2" w:rsidRPr="00AE29F5" w:rsidRDefault="00215EF2" w:rsidP="00215EF2">
      <w:pPr>
        <w:autoSpaceDE w:val="0"/>
        <w:autoSpaceDN w:val="0"/>
        <w:bidi/>
        <w:adjustRightInd w:val="0"/>
        <w:jc w:val="both"/>
        <w:rPr>
          <w:rFonts w:ascii="Kalpurush" w:hAnsi="Kalpurush" w:cs="KFGQPC Uthman Taha Naskh"/>
          <w:sz w:val="28"/>
          <w:szCs w:val="28"/>
          <w:rtl/>
        </w:rPr>
      </w:pPr>
      <w:r w:rsidRPr="00AE29F5">
        <w:rPr>
          <w:rFonts w:ascii="Kalpurush" w:hAnsi="Kalpurush" w:cs="KFGQPC Uthman Taha Naskh"/>
          <w:sz w:val="28"/>
          <w:szCs w:val="28"/>
          <w:rtl/>
        </w:rPr>
        <w:t>لاَ تَبَاغَضُوا وَلاَ تَدَابَرُوا وَلاَ تَنَافَسُوا وَكُونُوا عِبَادَ اللَّهِ إِخْوَانًا .</w:t>
      </w:r>
    </w:p>
    <w:p w:rsidR="00215EF2" w:rsidRPr="00AE29F5" w:rsidRDefault="00215EF2" w:rsidP="00215EF2">
      <w:pPr>
        <w:jc w:val="both"/>
        <w:rPr>
          <w:rFonts w:ascii="Kalpurush" w:hAnsi="Kalpurush" w:cs="Kalpurush"/>
          <w:lang w:bidi="bn-BD"/>
        </w:rPr>
      </w:pPr>
      <w:r w:rsidRPr="00AE29F5">
        <w:rPr>
          <w:rFonts w:ascii="Kalpurush" w:hAnsi="Kalpurush" w:cs="Kalpurush"/>
          <w:lang w:bidi="bn-BD"/>
        </w:rPr>
        <w:t>‘</w:t>
      </w:r>
      <w:r w:rsidRPr="00AE29F5">
        <w:rPr>
          <w:rFonts w:ascii="Kalpurush" w:hAnsi="Kalpurush" w:cs="Kalpurush"/>
          <w:cs/>
          <w:lang w:bidi="bn-BD"/>
        </w:rPr>
        <w:t>তোমরা পরস্পর হিংসা করো না</w:t>
      </w:r>
      <w:r w:rsidRPr="00AE29F5">
        <w:rPr>
          <w:rFonts w:ascii="Kalpurush" w:hAnsi="Kalpurush" w:cs="Kalpurush"/>
          <w:lang w:bidi="bn-BD"/>
        </w:rPr>
        <w:t xml:space="preserve">, </w:t>
      </w:r>
      <w:r w:rsidRPr="00AE29F5">
        <w:rPr>
          <w:rFonts w:ascii="Kalpurush" w:hAnsi="Kalpurush" w:cs="Kalpurush"/>
          <w:cs/>
          <w:lang w:bidi="bn-BD"/>
        </w:rPr>
        <w:t>একে অন্যের পেছনে লেগে থেকো না এবং একে অন্যের সাথে বিবাদে লিপ্ত হয়ো না। বরং একে অন্যের সাথে ভাই-ভাই ও এক আল্লাহর বান্দা হয়ে যাও।</w:t>
      </w:r>
      <w:r w:rsidRPr="00AE29F5">
        <w:rPr>
          <w:rFonts w:ascii="Kalpurush" w:hAnsi="Kalpurush" w:cs="Kalpurush"/>
          <w:lang w:bidi="bn-BD"/>
        </w:rPr>
        <w:t>’</w:t>
      </w:r>
      <w:r w:rsidRPr="00AE29F5">
        <w:rPr>
          <w:rStyle w:val="a6"/>
          <w:rFonts w:ascii="Kalpurush" w:hAnsi="Kalpurush" w:cs="Kalpurush"/>
          <w:lang w:bidi="bn-BD"/>
        </w:rPr>
        <w:footnoteReference w:id="11"/>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আমরা অনেকেই হয়তো জানি না</w:t>
      </w:r>
      <w:r w:rsidRPr="00AE29F5">
        <w:rPr>
          <w:rFonts w:ascii="Kalpurush" w:hAnsi="Kalpurush" w:cs="Kalpurush"/>
          <w:lang w:bidi="bn-BD"/>
        </w:rPr>
        <w:t xml:space="preserve">, </w:t>
      </w:r>
      <w:r w:rsidRPr="00AE29F5">
        <w:rPr>
          <w:rFonts w:ascii="Kalpurush" w:hAnsi="Kalpurush" w:cs="Kalpurush"/>
          <w:cs/>
          <w:lang w:bidi="bn-BD"/>
        </w:rPr>
        <w:t>মানুষের অন্তরের ব্যধিসমূহের অন্যতম হলো হিংসা-বিদ্বেষ। (আল্লাহ হেফাজত করুন) অনেকে মানুষকে সুখী দেখে হিংসা করে। তার অন্তরে আগুন জ্বলে। অথচ এই অর্বাচীন লোক ভুলে যায় যে এই রিজিক ও সম্পদ এভাবে আল্লাহই বণ্টন করেছেন। তাই আমাদের কর্তব্য কাউকে সুখ ও প্রাচুর্যের মধ্যে ডুবে থাকলে দেখলে মনে মনে আল্লাহকে স্মরণ করা। যে আল্লাহ তাকে এত নেয়ামত ও প্রাচুর্য দিয়েছেন তার কাছে তার জন্য আরও বৃদ্ধির দু</w:t>
      </w:r>
      <w:r w:rsidRPr="00AE29F5">
        <w:rPr>
          <w:rFonts w:ascii="Kalpurush" w:hAnsi="Kalpurush" w:cs="Kalpurush"/>
          <w:lang w:bidi="bn-BD"/>
        </w:rPr>
        <w:t>‘</w:t>
      </w:r>
      <w:r w:rsidRPr="00AE29F5">
        <w:rPr>
          <w:rFonts w:ascii="Kalpurush" w:hAnsi="Kalpurush" w:cs="Kalpurush"/>
          <w:cs/>
          <w:lang w:bidi="bn-BD"/>
        </w:rPr>
        <w:t xml:space="preserve">আ করা। তিনি যেন আমাকেও সম্পদ ও সুখ-প্রাচুর্য দেন সে প্রার্থনা তার কাছেই করা। সেই নেককারদের সঙ্গে কণ্ঠ মিলিয়ে আমাদেরও উচ্চারণ করা উচিত যারা বলতেন : </w:t>
      </w:r>
    </w:p>
    <w:p w:rsidR="00215EF2" w:rsidRPr="00AE29F5" w:rsidRDefault="00215EF2" w:rsidP="001511D4">
      <w:pPr>
        <w:autoSpaceDE w:val="0"/>
        <w:autoSpaceDN w:val="0"/>
        <w:bidi/>
        <w:adjustRightInd w:val="0"/>
        <w:jc w:val="both"/>
        <w:rPr>
          <w:rFonts w:ascii="Kalpurush" w:hAnsi="Kalpurush" w:cs="KFGQPC Uthman Taha Naskh"/>
          <w:sz w:val="28"/>
          <w:szCs w:val="28"/>
        </w:rPr>
      </w:pPr>
      <w:r w:rsidRPr="00AE29F5">
        <w:rPr>
          <w:rFonts w:ascii="Kalpurush" w:hAnsi="Kalpurush" w:cs="KFGQPC Uthman Taha Naskh"/>
          <w:sz w:val="28"/>
          <w:szCs w:val="28"/>
          <w:rtl/>
          <w:lang w:bidi="bn-BD"/>
        </w:rPr>
        <w:t>رَبَّنَا اغْفِرْ لَنَا وَلِإِخْوَانِنَا الَّذِينَ سَبَقُونَا بِالْإِيمَانِ وَلَا تَجْعَلْ فِي قُلُوبِنَا غِلًّا لِلَّذِينَ آَمَنُوا رَبَّنَا إِنَّكَ رَءُوفٌ رَحِيمٌ (10)</w:t>
      </w:r>
      <w:r w:rsidRPr="00AE29F5">
        <w:rPr>
          <w:rFonts w:ascii="Kalpurush" w:hAnsi="Kalpurush" w:cs="KFGQPC Uthman Taha Naskh"/>
          <w:sz w:val="28"/>
          <w:szCs w:val="28"/>
        </w:rPr>
        <w:t xml:space="preserve"> </w:t>
      </w:r>
    </w:p>
    <w:p w:rsidR="00215EF2" w:rsidRPr="00AE29F5" w:rsidRDefault="00215EF2" w:rsidP="00215EF2">
      <w:pPr>
        <w:jc w:val="both"/>
        <w:rPr>
          <w:rFonts w:ascii="Kalpurush" w:hAnsi="Kalpurush" w:cs="Kalpurush"/>
          <w:lang w:bidi="bn-BD"/>
        </w:rPr>
      </w:pPr>
      <w:r w:rsidRPr="00AE29F5">
        <w:rPr>
          <w:rFonts w:ascii="Kalpurush" w:hAnsi="Kalpurush" w:cs="Kalpurush"/>
          <w:lang w:bidi="bn-BD"/>
        </w:rPr>
        <w:t>‘</w:t>
      </w:r>
      <w:r w:rsidRPr="00AE29F5">
        <w:rPr>
          <w:rFonts w:ascii="Kalpurush" w:hAnsi="Kalpurush" w:cs="Kalpurush"/>
          <w:cs/>
          <w:lang w:bidi="bn-BD"/>
        </w:rPr>
        <w:t>হে আমাদের রব</w:t>
      </w:r>
      <w:r w:rsidRPr="00AE29F5">
        <w:rPr>
          <w:rFonts w:ascii="Kalpurush" w:hAnsi="Kalpurush" w:cs="Kalpurush"/>
          <w:lang w:bidi="bn-BD"/>
        </w:rPr>
        <w:t xml:space="preserve">, </w:t>
      </w:r>
      <w:r w:rsidRPr="00AE29F5">
        <w:rPr>
          <w:rFonts w:ascii="Kalpurush" w:hAnsi="Kalpurush" w:cs="Kalpurush"/>
          <w:cs/>
          <w:lang w:bidi="bn-BD"/>
        </w:rPr>
        <w:t>আমাদেরকে ও আমাদের ভাই যারা ঈমান নিয়ে আমাদের পূর্বে অতিক্রান্ত হয়েছে তাদেরকে ক্ষমা করুন</w:t>
      </w:r>
      <w:r w:rsidRPr="00AE29F5">
        <w:rPr>
          <w:rFonts w:ascii="Kalpurush" w:hAnsi="Kalpurush" w:cs="Kalpurush"/>
          <w:lang w:bidi="bn-BD"/>
        </w:rPr>
        <w:t xml:space="preserve">; </w:t>
      </w:r>
      <w:r w:rsidRPr="00AE29F5">
        <w:rPr>
          <w:rFonts w:ascii="Kalpurush" w:hAnsi="Kalpurush" w:cs="Kalpurush"/>
          <w:cs/>
          <w:lang w:bidi="bn-BD"/>
        </w:rPr>
        <w:t>এবং যারা ঈমান এনেছিল তাদের জন্য আমাদের অন্তরে কোনো বিদ্বেষ রাখবেন না</w:t>
      </w:r>
      <w:r w:rsidRPr="00AE29F5">
        <w:rPr>
          <w:rFonts w:ascii="Kalpurush" w:hAnsi="Kalpurush" w:cs="Kalpurush"/>
          <w:lang w:bidi="bn-BD"/>
        </w:rPr>
        <w:t xml:space="preserve">; </w:t>
      </w:r>
      <w:r w:rsidRPr="00AE29F5">
        <w:rPr>
          <w:rFonts w:ascii="Kalpurush" w:hAnsi="Kalpurush" w:cs="Kalpurush"/>
          <w:cs/>
          <w:lang w:bidi="bn-BD"/>
        </w:rPr>
        <w:t>হে আমাদের রব</w:t>
      </w:r>
      <w:r w:rsidRPr="00AE29F5">
        <w:rPr>
          <w:rFonts w:ascii="Kalpurush" w:hAnsi="Kalpurush" w:cs="Kalpurush"/>
          <w:lang w:bidi="bn-BD"/>
        </w:rPr>
        <w:t xml:space="preserve">, </w:t>
      </w:r>
      <w:r w:rsidRPr="00AE29F5">
        <w:rPr>
          <w:rFonts w:ascii="Kalpurush" w:hAnsi="Kalpurush" w:cs="Kalpurush"/>
          <w:cs/>
          <w:lang w:bidi="bn-BD"/>
        </w:rPr>
        <w:t>নিশ্চয় আপনি দয়াবান</w:t>
      </w:r>
      <w:r w:rsidRPr="00AE29F5">
        <w:rPr>
          <w:rFonts w:ascii="Kalpurush" w:hAnsi="Kalpurush" w:cs="Kalpurush"/>
          <w:lang w:bidi="bn-BD"/>
        </w:rPr>
        <w:t xml:space="preserve">, </w:t>
      </w:r>
      <w:r w:rsidRPr="00AE29F5">
        <w:rPr>
          <w:rFonts w:ascii="Kalpurush" w:hAnsi="Kalpurush" w:cs="Kalpurush"/>
          <w:cs/>
          <w:lang w:bidi="bn-BD"/>
        </w:rPr>
        <w:t>পরম দয়ালু।</w:t>
      </w:r>
      <w:r w:rsidRPr="00AE29F5">
        <w:rPr>
          <w:rFonts w:ascii="Kalpurush" w:hAnsi="Kalpurush" w:cs="Kalpurush"/>
          <w:lang w:bidi="bn-BD"/>
        </w:rPr>
        <w:t>’</w:t>
      </w:r>
      <w:r w:rsidRPr="00AE29F5">
        <w:rPr>
          <w:rStyle w:val="a6"/>
          <w:rFonts w:ascii="Kalpurush" w:hAnsi="Kalpurush" w:cs="Kalpurush"/>
          <w:lang w:bidi="bn-BD"/>
        </w:rPr>
        <w:footnoteReference w:id="12"/>
      </w:r>
    </w:p>
    <w:p w:rsidR="00215EF2" w:rsidRPr="00AE29F5" w:rsidRDefault="007D3666" w:rsidP="00215EF2">
      <w:pPr>
        <w:jc w:val="both"/>
        <w:rPr>
          <w:rFonts w:ascii="Kalpurush" w:hAnsi="Kalpurush" w:cs="Kalpurush"/>
          <w:lang w:bidi="bn-BD"/>
        </w:rPr>
      </w:pPr>
      <w:r>
        <w:rPr>
          <w:rFonts w:ascii="Kalpurush" w:hAnsi="Kalpurush" w:cs="Kalpurush"/>
          <w:cs/>
          <w:lang w:bidi="bn-BD"/>
        </w:rPr>
        <w:t>মুসলিমে</w:t>
      </w:r>
      <w:r w:rsidR="00215EF2" w:rsidRPr="00AE29F5">
        <w:rPr>
          <w:rFonts w:ascii="Kalpurush" w:hAnsi="Kalpurush" w:cs="Kalpurush"/>
          <w:cs/>
          <w:lang w:bidi="bn-BD"/>
        </w:rPr>
        <w:t>র প্রতি হিংসা না রাখা এবং তাদের জন্য হৃদয়ে ভালোবাসা লালন করা কত বড় আমল তা বুঝতে পারবেন একটি ঘটনা শুনলে। ঘটনাটি আনাস রা. হতে বর্ণিত হয়েছে। তিনি বলেন</w:t>
      </w:r>
      <w:r w:rsidR="00215EF2" w:rsidRPr="00AE29F5">
        <w:rPr>
          <w:rFonts w:ascii="Kalpurush" w:hAnsi="Kalpurush" w:cs="Kalpurush"/>
          <w:lang w:bidi="bn-BD"/>
        </w:rPr>
        <w:t xml:space="preserve">, </w:t>
      </w:r>
    </w:p>
    <w:p w:rsidR="00215EF2" w:rsidRPr="00AE29F5" w:rsidRDefault="00215EF2" w:rsidP="00215EF2">
      <w:pPr>
        <w:autoSpaceDE w:val="0"/>
        <w:autoSpaceDN w:val="0"/>
        <w:bidi/>
        <w:adjustRightInd w:val="0"/>
        <w:jc w:val="both"/>
        <w:rPr>
          <w:rFonts w:ascii="Kalpurush" w:hAnsi="Kalpurush" w:cs="KFGQPC Uthman Taha Naskh"/>
          <w:sz w:val="28"/>
          <w:szCs w:val="28"/>
          <w:cs/>
        </w:rPr>
      </w:pPr>
      <w:r w:rsidRPr="00AE29F5">
        <w:rPr>
          <w:rFonts w:ascii="Kalpurush" w:hAnsi="Kalpurush" w:cs="KFGQPC Uthman Taha Naskh"/>
          <w:sz w:val="28"/>
          <w:szCs w:val="28"/>
          <w:rtl/>
        </w:rPr>
        <w:t>كُنَّا جُلُوسًا مَعَ رَسُولِ اللهِ صَلَّى اللهُ عَلَيْهِ وَسَلَّمَ فَقَالَ: "يَطْلُعُ عَلَيْكُمُ الْآنَ رَجُلٌ مِنْ أَهْلِ الْجَنَّةِ " فَطَلَعَ رَجُلٌ مِنَ الْأَنْصَارِ، تَنْطِفُ لِحْيَتُهُ مِنْ وُضُوئِهِ، قَدْ تَعَلَّقَ نَعْلَيْهِ فِي يَدِهِ الشِّمَالِ، فَلَمَّا كَانَ الْغَدُ، قَالَ النَّبِيُّ صَلَّى اللهُ عَلَيْهِ وَسَلَّمَ، مِثْلَ ذَلِكَ، فَطَلَعَ ذَلِكَ الرَّجُلُ مِثْلَ الْمَرَّةِ الْأُولَى . فَلَمَّا كَانَ الْيَوْمُ الثَّالِثُ، قَالَ النَّبِيُّ صَلَّى اللهُ عَلَيْهِ وَسَلَّمَ، مِثْلَ مَقَالَتِهِ أَيْضًا، فَطَلَعَ ذَلِكَ الرَّجُلُ عَلَى مِثْلِ حَالِهِ الْأُولَى، فَلَمَّا قَامَ النَّبِيُّ صَلَّى اللهُ عَلَيْهِ وَسَلَّمَ تَبِعَهُ عَبْدُ اللهِ بْنُ عَمْرِو بْنِ الْعَاصِ فَقَالَ: إِنِّي لَاحَيْتُ أَبِي فَأَقْسَمْتُ أَنْ لَا أَدْخُلَ عَلَيْهِ ثَلَاثًا، فَإِنْ رَأَيْتَ أَنْ تُؤْوِيَنِي إِلَيْكَ حَتَّى تَمْضِيَ فَعَلْتَ ؟ قَالَ: نَعَمْ . قَالَ أَنَسٌ: وَكَانَ عَبْدُ اللهِ يُحَدِّثُ أَنَّهُ بَاتَ مَعَهُ تِلْكَ اللَّيَالِي الثَّلَاثَ،  فَلَمْ يَرَهُ يَقُومُ مِنَ اللَّيْلِ شَيْئًا، غَيْرَ أَنَّهُ إِذَا تَعَارَّ وَتَقَلَّبَ عَلَى فِرَاشِهِ ذَكَرَ اللهَ عَزَّ وَجَلَّ وَكَبَّرَ، حَتَّى يَقُومَ لِصَلَاةِ الْفَجْرِ . قَالَ عَبْدُ اللهِ: غَيْرَ أَنِّي لَمْ أَسْمَعْهُ يَقُولُ إِلَّا خَيْرًا، فَلَمَّا مَضَتِ الثَّلَاثُ لَيَالٍ وَكِدْتُ أَنْ أَحْقِرَ عَمَلَهُ، قُلْتُ: يَا عَبْدَ اللهِ إِنِّي</w:t>
      </w:r>
      <w:r w:rsidRPr="00AE29F5">
        <w:rPr>
          <w:rFonts w:ascii="Kalpurush" w:hAnsi="Kalpurush" w:cs="KFGQPC Uthman Taha Naskh"/>
          <w:sz w:val="28"/>
          <w:szCs w:val="28"/>
        </w:rPr>
        <w:t xml:space="preserve">  </w:t>
      </w:r>
      <w:r w:rsidRPr="00AE29F5">
        <w:rPr>
          <w:rFonts w:ascii="Kalpurush" w:hAnsi="Kalpurush" w:cs="KFGQPC Uthman Taha Naskh"/>
          <w:sz w:val="28"/>
          <w:szCs w:val="28"/>
          <w:rtl/>
        </w:rPr>
        <w:t xml:space="preserve">لَمْ يَكُنْ بَيْنِي وَبَيْنَ أَبِي غَضَبٌ وَلَا هَجْرٌ ثَمَّ، وَلَكِنْ سَمِعْتُ رَسُولَ اللهِ صَلَّى اللهُ عَلَيْهِ وَسَلَّمَ يَقُولُ لَكَ ثَلَاثَ مِرَارٍ: " يَطْلُعُ عَلَيْكُمُ الْآنَ رَجُلٌ مِنْ أَهْلِ الْجَنَّةِ " فَطَلَعْتَ أَنْتَ الثَّلَاثَ مِرَارٍ، فَأَرَدْتُ أَنْ آوِيَ إِلَيْكَ لِأَنْظُرَ مَا عَمَلُكَ، فَأَقْتَدِيَ بِهِ، فَلَمْ أَرَكَ تَعْمَلُ كَثِيرَ عَمَلٍ، فَمَا الَّذِي بَلَغَ بِكَ مَا قَالَ رَسُولُ اللهِ صَلَّى اللهُ عَلَيْهِ وَسَلَّمَ، فَقَالَ: مَا هُوَ إِلَّا مَا رَأَيْتَ . قَالَ: فَلَمَّا وَلَّيْتُ دَعَانِي، فَقَالَ: مَا هُوَ إِلَّا مَا رَأَيْتَ، غَيْرَ أَنِّي لَا أَجِدُ فِي نَفْسِي لِأَحَدٍ مِنَ الْمُسْلِمِينَ غِشًّا، وَلَا أَحْسُدُ أَحَدًا عَلَى خَيْرٍ أَعْطَاهُ اللهُ إِيَّاهُ . فَقَالَ عَبْدُ اللهِ هَذِهِ الَّتِي بَلَغَتْ بِكَ، وَهِيَ الَّتِي لَا نُطِيقُ </w:t>
      </w:r>
    </w:p>
    <w:p w:rsidR="00215EF2" w:rsidRPr="00AE29F5" w:rsidRDefault="00215EF2" w:rsidP="00215EF2">
      <w:pPr>
        <w:jc w:val="both"/>
        <w:rPr>
          <w:rFonts w:ascii="Kalpurush" w:hAnsi="Kalpurush" w:cs="Kalpurush"/>
          <w:lang w:bidi="bn-BD"/>
        </w:rPr>
      </w:pPr>
      <w:r w:rsidRPr="00AE29F5">
        <w:rPr>
          <w:rFonts w:ascii="Kalpurush" w:hAnsi="Kalpurush" w:cs="Kalpurush"/>
          <w:lang w:bidi="bn-BD"/>
        </w:rPr>
        <w:t>‘</w:t>
      </w:r>
      <w:r w:rsidRPr="00AE29F5">
        <w:rPr>
          <w:rFonts w:ascii="Kalpurush" w:hAnsi="Kalpurush" w:cs="Kalpurush"/>
          <w:cs/>
          <w:lang w:bidi="bn-BD"/>
        </w:rPr>
        <w:t>আমরা নবী সাল্লাল্লাহু আলাইহি ওয়াসাল্লামের কাছে বসা ছিলাম। মুস্তাফা সাল্লাল্লাহু আলাইহি ওয়াসাল্লাম বললেন</w:t>
      </w:r>
      <w:r w:rsidRPr="00AE29F5">
        <w:rPr>
          <w:rFonts w:ascii="Kalpurush" w:hAnsi="Kalpurush" w:cs="Kalpurush"/>
          <w:lang w:bidi="bn-BD"/>
        </w:rPr>
        <w:t>, ‘</w:t>
      </w:r>
      <w:r w:rsidRPr="00AE29F5">
        <w:rPr>
          <w:rFonts w:ascii="Kalpurush" w:hAnsi="Kalpurush" w:cs="Kalpurush"/>
          <w:cs/>
          <w:lang w:bidi="bn-BD"/>
        </w:rPr>
        <w:t>এখন তোমাদের সামনে একজন জান্নাতী ব্যক্তি উপস্থিত হবে।</w:t>
      </w:r>
      <w:r w:rsidRPr="00AE29F5">
        <w:rPr>
          <w:rFonts w:ascii="Kalpurush" w:hAnsi="Kalpurush" w:cs="Kalpurush"/>
          <w:lang w:bidi="bn-BD"/>
        </w:rPr>
        <w:t xml:space="preserve">’ </w:t>
      </w:r>
      <w:r w:rsidRPr="00AE29F5">
        <w:rPr>
          <w:rFonts w:ascii="Kalpurush" w:hAnsi="Kalpurush" w:cs="Kalpurush"/>
          <w:cs/>
          <w:lang w:bidi="bn-BD"/>
        </w:rPr>
        <w:t>তারপর আনসারীদের মধ্য থেকে এক ব্যক্তি উপস্থিত হলেন। তার দাড়ি থেকে ফোঁটায় ফোঁটায় অযুর পানি ঝরছিল। বাম হাতে তার জুতো ধরা। পরদিন নবী সাল্লাল্লাহু আলাইহি ওয়াসাল্লাম অনুরূপ বললেন। প্রথম বারের মতো ওই ব্যক্তিই উপস্থিত হলো। তৃতীয় দিন এলে নবী সাল্লাল্লাহু আলাইহি ওয়াসাল্লাম একইরকম বললেন। এবারও প্রথম বারের মতো ওই ব্যক্তিই উপস্থিত হলো। নবী সাল্লাল্লাহু আলাইহি ওয়াসাল্লাম যখন বৈঠক ত্যাগ করলেন</w:t>
      </w:r>
      <w:r w:rsidRPr="00AE29F5">
        <w:rPr>
          <w:rFonts w:ascii="Kalpurush" w:hAnsi="Kalpurush" w:cs="Kalpurush"/>
          <w:lang w:bidi="bn-BD"/>
        </w:rPr>
        <w:t xml:space="preserve">, </w:t>
      </w:r>
      <w:r w:rsidRPr="00AE29F5">
        <w:rPr>
          <w:rFonts w:ascii="Kalpurush" w:hAnsi="Kalpurush" w:cs="Kalpurush"/>
          <w:cs/>
          <w:lang w:bidi="bn-BD"/>
        </w:rPr>
        <w:t>আবদুল্লাহ বিন আমর বিন আ</w:t>
      </w:r>
      <w:r w:rsidRPr="00AE29F5">
        <w:rPr>
          <w:rFonts w:ascii="Kalpurush" w:hAnsi="Kalpurush" w:cs="Kalpurush"/>
          <w:lang w:bidi="bn-BD"/>
        </w:rPr>
        <w:t>‘</w:t>
      </w:r>
      <w:r w:rsidRPr="00AE29F5">
        <w:rPr>
          <w:rFonts w:ascii="Kalpurush" w:hAnsi="Kalpurush" w:cs="Kalpurush"/>
          <w:cs/>
          <w:lang w:bidi="bn-BD"/>
        </w:rPr>
        <w:t>স তার পিছু নিলেন। তাকে তিনি বললেন</w:t>
      </w:r>
      <w:r w:rsidRPr="00AE29F5">
        <w:rPr>
          <w:rFonts w:ascii="Kalpurush" w:hAnsi="Kalpurush" w:cs="Kalpurush"/>
          <w:lang w:bidi="bn-BD"/>
        </w:rPr>
        <w:t xml:space="preserve">, </w:t>
      </w:r>
      <w:r w:rsidRPr="00AE29F5">
        <w:rPr>
          <w:rFonts w:ascii="Kalpurush" w:hAnsi="Kalpurush" w:cs="Kalpurush"/>
          <w:cs/>
          <w:lang w:bidi="bn-BD"/>
        </w:rPr>
        <w:t>আমি আমার পিতার সঙ্গে ঝগড়া করেছি। এক পর্যায়ে কসম করেছি তিনদিন আমি তার কাছে যাব না। তুমি যদি আমাকে এ সময়টুকু তোমার কাছে থাকতে দিতে</w:t>
      </w:r>
      <w:r w:rsidRPr="00AE29F5">
        <w:rPr>
          <w:rFonts w:ascii="Kalpurush" w:hAnsi="Kalpurush" w:cs="Kalpurush"/>
          <w:lang w:bidi="bn-BD"/>
        </w:rPr>
        <w:t xml:space="preserve">? </w:t>
      </w:r>
      <w:r w:rsidRPr="00AE29F5">
        <w:rPr>
          <w:rFonts w:ascii="Kalpurush" w:hAnsi="Kalpurush" w:cs="Kalpurush"/>
          <w:cs/>
          <w:lang w:bidi="bn-BD"/>
        </w:rPr>
        <w:t>তিনি বললেন</w:t>
      </w:r>
      <w:r w:rsidRPr="00AE29F5">
        <w:rPr>
          <w:rFonts w:ascii="Kalpurush" w:hAnsi="Kalpurush" w:cs="Kalpurush"/>
          <w:lang w:bidi="bn-BD"/>
        </w:rPr>
        <w:t xml:space="preserve">, </w:t>
      </w:r>
      <w:r w:rsidRPr="00AE29F5">
        <w:rPr>
          <w:rFonts w:ascii="Kalpurush" w:hAnsi="Kalpurush" w:cs="Kalpurush"/>
          <w:cs/>
          <w:lang w:bidi="bn-BD"/>
        </w:rPr>
        <w:t>ঠিক আছে। আনাস রা. বলেন</w:t>
      </w:r>
      <w:r w:rsidRPr="00AE29F5">
        <w:rPr>
          <w:rFonts w:ascii="Kalpurush" w:hAnsi="Kalpurush" w:cs="Kalpurush"/>
          <w:lang w:bidi="bn-BD"/>
        </w:rPr>
        <w:t xml:space="preserve">, </w:t>
      </w:r>
      <w:r w:rsidRPr="00AE29F5">
        <w:rPr>
          <w:rFonts w:ascii="Kalpurush" w:hAnsi="Kalpurush" w:cs="Kalpurush"/>
          <w:cs/>
          <w:lang w:bidi="bn-BD"/>
        </w:rPr>
        <w:t>আবদুল্লাহ বলতেন</w:t>
      </w:r>
      <w:r w:rsidRPr="00AE29F5">
        <w:rPr>
          <w:rFonts w:ascii="Kalpurush" w:hAnsi="Kalpurush" w:cs="Kalpurush"/>
          <w:lang w:bidi="bn-BD"/>
        </w:rPr>
        <w:t xml:space="preserve">, </w:t>
      </w:r>
      <w:r w:rsidRPr="00AE29F5">
        <w:rPr>
          <w:rFonts w:ascii="Kalpurush" w:hAnsi="Kalpurush" w:cs="Kalpurush"/>
          <w:cs/>
          <w:lang w:bidi="bn-BD"/>
        </w:rPr>
        <w:t>তিনি তার সাথে তিনটি রাত অতিবাহিত করেছেন। তাকে তিনি রাতে নামাজ পড়তে দেখেননি। তবে এতটুকু দেখেছেন যে</w:t>
      </w:r>
      <w:r w:rsidRPr="00AE29F5">
        <w:rPr>
          <w:rFonts w:ascii="Kalpurush" w:hAnsi="Kalpurush" w:cs="Kalpurush"/>
          <w:lang w:bidi="bn-BD"/>
        </w:rPr>
        <w:t xml:space="preserve">, </w:t>
      </w:r>
      <w:r w:rsidRPr="00AE29F5">
        <w:rPr>
          <w:rFonts w:ascii="Kalpurush" w:hAnsi="Kalpurush" w:cs="Kalpurush"/>
          <w:cs/>
          <w:lang w:bidi="bn-BD"/>
        </w:rPr>
        <w:t>রাতে যখন তিনি ঘুম থেকে জাগ্রত হন</w:t>
      </w:r>
      <w:r w:rsidRPr="00AE29F5">
        <w:rPr>
          <w:rFonts w:ascii="Kalpurush" w:hAnsi="Kalpurush" w:cs="Kalpurush"/>
          <w:lang w:bidi="bn-BD"/>
        </w:rPr>
        <w:t xml:space="preserve">, </w:t>
      </w:r>
      <w:r w:rsidRPr="00AE29F5">
        <w:rPr>
          <w:rFonts w:ascii="Kalpurush" w:hAnsi="Kalpurush" w:cs="Kalpurush"/>
          <w:cs/>
          <w:lang w:bidi="bn-BD"/>
        </w:rPr>
        <w:t>তখন তিনি পাশ ফিরে ফজরের নামাজ শুরু হওয়া পর্যন্ত আল্লাহর জিকির ও তাকবীরে লিপ্ত থাকেন। আবদুল্লাহ বলেন</w:t>
      </w:r>
      <w:r w:rsidRPr="00AE29F5">
        <w:rPr>
          <w:rFonts w:ascii="Kalpurush" w:hAnsi="Kalpurush" w:cs="Kalpurush"/>
          <w:lang w:bidi="bn-BD"/>
        </w:rPr>
        <w:t xml:space="preserve">, </w:t>
      </w:r>
      <w:r w:rsidRPr="00AE29F5">
        <w:rPr>
          <w:rFonts w:ascii="Kalpurush" w:hAnsi="Kalpurush" w:cs="Kalpurush"/>
          <w:cs/>
          <w:lang w:bidi="bn-BD"/>
        </w:rPr>
        <w:t>তবে আমি তাকে ভালো ছাড়া কারও মন্দ বলতে শুনিনি। অতপর যখন তিন রাত অতিক্রম হলো এবং আমি তার আমলকে সামান্য জ্ঞান করতে লাগলাম। তখন আমি তাকে জিজ্ঞেসই করে বসলাম</w:t>
      </w:r>
      <w:r w:rsidRPr="00AE29F5">
        <w:rPr>
          <w:rFonts w:ascii="Kalpurush" w:hAnsi="Kalpurush" w:cs="Kalpurush"/>
          <w:lang w:bidi="bn-BD"/>
        </w:rPr>
        <w:t xml:space="preserve">, </w:t>
      </w:r>
      <w:r w:rsidRPr="00AE29F5">
        <w:rPr>
          <w:rFonts w:ascii="Kalpurush" w:hAnsi="Kalpurush" w:cs="Kalpurush"/>
          <w:cs/>
          <w:lang w:bidi="bn-BD"/>
        </w:rPr>
        <w:t>হে আল্লাহর বান্দা</w:t>
      </w:r>
      <w:r w:rsidRPr="00AE29F5">
        <w:rPr>
          <w:rFonts w:ascii="Kalpurush" w:hAnsi="Kalpurush" w:cs="Kalpurush"/>
          <w:lang w:bidi="bn-BD"/>
        </w:rPr>
        <w:t xml:space="preserve">, </w:t>
      </w:r>
      <w:r w:rsidRPr="00AE29F5">
        <w:rPr>
          <w:rFonts w:ascii="Kalpurush" w:hAnsi="Kalpurush" w:cs="Kalpurush"/>
          <w:cs/>
          <w:lang w:bidi="bn-BD"/>
        </w:rPr>
        <w:t xml:space="preserve">আমার ও আমার পিতার মাঝে কোনো রাগারাগি বা ছাড়াছাড়ির ঘটনা ঘটেনি। কিন্তু আমি রাসূলুল্লাহ সাল্লাল্লাহু আলাইহি ওয়াসাল্লামকে তোমার সম্পর্কে তিনদিন বলতে শুনেছি : </w:t>
      </w:r>
      <w:r w:rsidRPr="00AE29F5">
        <w:rPr>
          <w:rFonts w:ascii="Kalpurush" w:hAnsi="Kalpurush" w:cs="Kalpurush"/>
          <w:lang w:bidi="bn-BD"/>
        </w:rPr>
        <w:t>‘</w:t>
      </w:r>
      <w:r w:rsidRPr="00AE29F5">
        <w:rPr>
          <w:rFonts w:ascii="Kalpurush" w:hAnsi="Kalpurush" w:cs="Kalpurush"/>
          <w:cs/>
          <w:lang w:bidi="bn-BD"/>
        </w:rPr>
        <w:t>এখন তোমাদের সামনে একজন জান্নাতী লোক উপস্থিত হবে।</w:t>
      </w:r>
      <w:r w:rsidRPr="00AE29F5">
        <w:rPr>
          <w:rFonts w:ascii="Kalpurush" w:hAnsi="Kalpurush" w:cs="Kalpurush"/>
          <w:lang w:bidi="bn-BD"/>
        </w:rPr>
        <w:t xml:space="preserve">’ </w:t>
      </w:r>
      <w:r w:rsidRPr="00AE29F5">
        <w:rPr>
          <w:rFonts w:ascii="Kalpurush" w:hAnsi="Kalpurush" w:cs="Kalpurush"/>
          <w:cs/>
          <w:lang w:bidi="bn-BD"/>
        </w:rPr>
        <w:t>আর ঘটনাক্রমে তিনবারই তুমি উপস্থিত হয়েছো। এজন্য আমি তোমার সান্বিধ্যে এসেছিলাম তুমি কী আমল করো তা দেখতে। যাতে আমি তোমাকে অনুসরণ করতে পারি। আমি তো তোমাকে খুব বেশি আমল করতে দেখলাম না। তাহলে তোমার কোন আমল তোমাকে রাসূলুল্লাহ বর্ণিত মর্যাদায় পৌঁছালো</w:t>
      </w:r>
      <w:r w:rsidRPr="00AE29F5">
        <w:rPr>
          <w:rFonts w:ascii="Kalpurush" w:hAnsi="Kalpurush" w:cs="Kalpurush"/>
          <w:lang w:bidi="bn-BD"/>
        </w:rPr>
        <w:t xml:space="preserve">? </w:t>
      </w:r>
      <w:r w:rsidRPr="00AE29F5">
        <w:rPr>
          <w:rFonts w:ascii="Kalpurush" w:hAnsi="Kalpurush" w:cs="Kalpurush"/>
          <w:cs/>
          <w:lang w:bidi="bn-BD"/>
        </w:rPr>
        <w:t>ওই ব্যক্তি বলল</w:t>
      </w:r>
      <w:r w:rsidRPr="00AE29F5">
        <w:rPr>
          <w:rFonts w:ascii="Kalpurush" w:hAnsi="Kalpurush" w:cs="Kalpurush"/>
          <w:lang w:bidi="bn-BD"/>
        </w:rPr>
        <w:t xml:space="preserve">, </w:t>
      </w:r>
      <w:r w:rsidRPr="00AE29F5">
        <w:rPr>
          <w:rFonts w:ascii="Kalpurush" w:hAnsi="Kalpurush" w:cs="Kalpurush"/>
          <w:cs/>
          <w:lang w:bidi="bn-BD"/>
        </w:rPr>
        <w:t>তুমি যা দেখলে তার বেশি কিছুই নয়। তিনি বলেন</w:t>
      </w:r>
      <w:r w:rsidRPr="00AE29F5">
        <w:rPr>
          <w:rFonts w:ascii="Kalpurush" w:hAnsi="Kalpurush" w:cs="Kalpurush"/>
          <w:lang w:bidi="bn-BD"/>
        </w:rPr>
        <w:t xml:space="preserve">, </w:t>
      </w:r>
      <w:r w:rsidRPr="00AE29F5">
        <w:rPr>
          <w:rFonts w:ascii="Kalpurush" w:hAnsi="Kalpurush" w:cs="Kalpurush"/>
          <w:cs/>
          <w:lang w:bidi="bn-BD"/>
        </w:rPr>
        <w:t>যখন আমি ফিরে আসতে নিলাম</w:t>
      </w:r>
      <w:r w:rsidRPr="00AE29F5">
        <w:rPr>
          <w:rFonts w:ascii="Kalpurush" w:hAnsi="Kalpurush" w:cs="Kalpurush"/>
          <w:lang w:bidi="bn-BD"/>
        </w:rPr>
        <w:t xml:space="preserve">, </w:t>
      </w:r>
      <w:r w:rsidRPr="00AE29F5">
        <w:rPr>
          <w:rFonts w:ascii="Kalpurush" w:hAnsi="Kalpurush" w:cs="Kalpurush"/>
          <w:cs/>
          <w:lang w:bidi="bn-BD"/>
        </w:rPr>
        <w:t>সে আমাকে ডাক দিলো। অতপর সে বললো</w:t>
      </w:r>
      <w:r w:rsidRPr="00AE29F5">
        <w:rPr>
          <w:rFonts w:ascii="Kalpurush" w:hAnsi="Kalpurush" w:cs="Kalpurush"/>
          <w:lang w:bidi="bn-BD"/>
        </w:rPr>
        <w:t xml:space="preserve">, </w:t>
      </w:r>
      <w:r w:rsidRPr="00AE29F5">
        <w:rPr>
          <w:rFonts w:ascii="Kalpurush" w:hAnsi="Kalpurush" w:cs="Kalpurush"/>
          <w:cs/>
          <w:lang w:bidi="bn-BD"/>
        </w:rPr>
        <w:t xml:space="preserve">তুমি যা দেখলে তা তার চেয়ে বেশি কিছুই নয়। তবে মনে আমি কোনো </w:t>
      </w:r>
      <w:r w:rsidR="005B705D">
        <w:rPr>
          <w:rFonts w:ascii="Kalpurush" w:hAnsi="Kalpurush" w:cs="Kalpurush"/>
          <w:cs/>
          <w:lang w:bidi="bn-BD"/>
        </w:rPr>
        <w:t>মুসলিম</w:t>
      </w:r>
      <w:r w:rsidRPr="00AE29F5">
        <w:rPr>
          <w:rFonts w:ascii="Kalpurush" w:hAnsi="Kalpurush" w:cs="Kalpurush"/>
          <w:cs/>
          <w:lang w:bidi="bn-BD"/>
        </w:rPr>
        <w:t>কে ঠকানোর চিন্তা রাখি না এবং আল্লাহ তাকে যে নিয়ামত দিয়েছেন তাতে কোনো হিংসা বোধ করি না। আবদুল্লাহ বললেন</w:t>
      </w:r>
      <w:r w:rsidRPr="00AE29F5">
        <w:rPr>
          <w:rFonts w:ascii="Kalpurush" w:hAnsi="Kalpurush" w:cs="Kalpurush"/>
          <w:lang w:bidi="bn-BD"/>
        </w:rPr>
        <w:t>, ‘</w:t>
      </w:r>
      <w:r w:rsidRPr="00AE29F5">
        <w:rPr>
          <w:rFonts w:ascii="Kalpurush" w:hAnsi="Kalpurush" w:cs="Kalpurush"/>
          <w:cs/>
          <w:lang w:bidi="bn-BD"/>
        </w:rPr>
        <w:t>এটিই তোমাকে ওই মর্যাদায় পৌঁছিয়েছে। আর এটিই তো আমরা পারি না।</w:t>
      </w:r>
      <w:r w:rsidRPr="00AE29F5">
        <w:rPr>
          <w:rFonts w:ascii="Kalpurush" w:hAnsi="Kalpurush" w:cs="Kalpurush"/>
          <w:lang w:bidi="bn-BD"/>
        </w:rPr>
        <w:t>’</w:t>
      </w:r>
      <w:r w:rsidRPr="00AE29F5">
        <w:rPr>
          <w:rStyle w:val="a6"/>
          <w:rFonts w:ascii="Kalpurush" w:hAnsi="Kalpurush" w:cs="Kalpurush"/>
          <w:lang w:bidi="bn-BD"/>
        </w:rPr>
        <w:footnoteReference w:id="13"/>
      </w:r>
      <w:r w:rsidRPr="00AE29F5">
        <w:rPr>
          <w:rFonts w:ascii="Kalpurush" w:hAnsi="Kalpurush" w:cs="Kalpurush"/>
          <w:lang w:bidi="bn-BD"/>
        </w:rPr>
        <w:t xml:space="preserve">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 xml:space="preserve">এক </w:t>
      </w:r>
      <w:r w:rsidR="007D3666">
        <w:rPr>
          <w:rFonts w:ascii="Kalpurush" w:hAnsi="Kalpurush" w:cs="Kalpurush"/>
          <w:cs/>
          <w:lang w:bidi="bn-BD"/>
        </w:rPr>
        <w:t>মুসলিমে</w:t>
      </w:r>
      <w:r w:rsidRPr="00AE29F5">
        <w:rPr>
          <w:rFonts w:ascii="Kalpurush" w:hAnsi="Kalpurush" w:cs="Kalpurush"/>
          <w:cs/>
          <w:lang w:bidi="bn-BD"/>
        </w:rPr>
        <w:t xml:space="preserve">র ওপর অপর </w:t>
      </w:r>
      <w:r w:rsidR="007D3666">
        <w:rPr>
          <w:rFonts w:ascii="Kalpurush" w:hAnsi="Kalpurush" w:cs="Kalpurush"/>
          <w:cs/>
          <w:lang w:bidi="bn-BD"/>
        </w:rPr>
        <w:t>মুসলিমে</w:t>
      </w:r>
      <w:r w:rsidRPr="00AE29F5">
        <w:rPr>
          <w:rFonts w:ascii="Kalpurush" w:hAnsi="Kalpurush" w:cs="Kalpurush"/>
          <w:cs/>
          <w:lang w:bidi="bn-BD"/>
        </w:rPr>
        <w:t>র আরেকটি হক হলো তাকে সাধ্যমত সাহায্য করা। আবু হুরায়রা রা. থেকে বর্ণিত</w:t>
      </w:r>
      <w:r w:rsidRPr="00AE29F5">
        <w:rPr>
          <w:rFonts w:ascii="Kalpurush" w:hAnsi="Kalpurush" w:cs="Kalpurush"/>
          <w:lang w:bidi="bn-BD"/>
        </w:rPr>
        <w:t xml:space="preserve">, </w:t>
      </w:r>
      <w:r w:rsidRPr="00AE29F5">
        <w:rPr>
          <w:rFonts w:ascii="Kalpurush" w:hAnsi="Kalpurush" w:cs="Kalpurush"/>
          <w:cs/>
          <w:lang w:bidi="bn-BD"/>
        </w:rPr>
        <w:t>তিনি বলেন</w:t>
      </w:r>
      <w:r w:rsidRPr="00AE29F5">
        <w:rPr>
          <w:rFonts w:ascii="Kalpurush" w:hAnsi="Kalpurush" w:cs="Kalpurush"/>
          <w:lang w:bidi="bn-BD"/>
        </w:rPr>
        <w:t xml:space="preserve">, </w:t>
      </w:r>
      <w:r w:rsidRPr="00AE29F5">
        <w:rPr>
          <w:rFonts w:ascii="Kalpurush" w:hAnsi="Kalpurush" w:cs="Kalpurush"/>
          <w:cs/>
          <w:lang w:bidi="bn-BD"/>
        </w:rPr>
        <w:t>রাসূলুল্লাহ সাল্লাল্লাহু আলাইহি ওয়াসাল্লাম ইরশাদ করেন</w:t>
      </w:r>
      <w:r w:rsidRPr="00AE29F5">
        <w:rPr>
          <w:rFonts w:ascii="Kalpurush" w:hAnsi="Kalpurush" w:cs="Kalpurush"/>
          <w:lang w:bidi="bn-BD"/>
        </w:rPr>
        <w:t xml:space="preserve">, </w:t>
      </w:r>
    </w:p>
    <w:p w:rsidR="00215EF2" w:rsidRPr="00AE29F5" w:rsidRDefault="00215EF2" w:rsidP="00215EF2">
      <w:pPr>
        <w:bidi/>
        <w:jc w:val="both"/>
        <w:rPr>
          <w:rFonts w:ascii="Kalpurush" w:hAnsi="Kalpurush" w:cs="KFGQPC Uthman Taha Naskh"/>
          <w:sz w:val="28"/>
          <w:szCs w:val="28"/>
        </w:rPr>
      </w:pPr>
      <w:r w:rsidRPr="00AE29F5">
        <w:rPr>
          <w:rFonts w:ascii="Kalpurush" w:hAnsi="Kalpurush" w:cs="KFGQPC Uthman Taha Naskh"/>
          <w:sz w:val="28"/>
          <w:szCs w:val="28"/>
          <w:rtl/>
        </w:rPr>
        <w:t>مَنْ نَفَّسَ عَنْ مُؤْمِنٍ كُرْبَةً مِنْ كُرَبِ الدُّنْيَا نَفَّسَ اللَّهُ عَنْهُ كُرْبَةً مِنْ كُرَبِ يَوْمِ الْقِيَامَةِ وَمَنْ يَسَّرَ عَلَى مُعْسِرٍ يَسَّرَ اللَّهُ عَلَيْهِ فِى الدُّنْيَا وَالآخِرَةِ وَمَنْ سَتَرَ مُسْلِمًا سَتَرَهُ اللَّهُ فِى الدُّنْيَا وَالآخِرَةِ وَاللَّهُ فِى عَوْنِ الْعَبْدِ مَا كَانَ الْعَبْدُ فِى عَوْنِ أَخِيهِ</w:t>
      </w:r>
      <w:r w:rsidRPr="00AE29F5">
        <w:rPr>
          <w:rFonts w:ascii="Kalpurush" w:hAnsi="Kalpurush" w:cs="KFGQPC Uthman Taha Naskh"/>
          <w:sz w:val="28"/>
          <w:szCs w:val="28"/>
        </w:rPr>
        <w:t xml:space="preserve"> </w:t>
      </w:r>
    </w:p>
    <w:p w:rsidR="00215EF2" w:rsidRPr="00AE29F5" w:rsidRDefault="00215EF2" w:rsidP="00215EF2">
      <w:pPr>
        <w:jc w:val="both"/>
        <w:rPr>
          <w:rFonts w:ascii="Kalpurush" w:hAnsi="Kalpurush" w:cs="Kalpurush"/>
          <w:lang w:bidi="bn-BD"/>
        </w:rPr>
      </w:pPr>
      <w:r w:rsidRPr="00AE29F5">
        <w:rPr>
          <w:rFonts w:ascii="Kalpurush" w:hAnsi="Kalpurush" w:cs="Kalpurush"/>
          <w:lang w:bidi="bn-BD"/>
        </w:rPr>
        <w:t>‘</w:t>
      </w:r>
      <w:r w:rsidRPr="00AE29F5">
        <w:rPr>
          <w:rFonts w:ascii="Kalpurush" w:hAnsi="Kalpurush" w:cs="Kalpurush"/>
          <w:cs/>
          <w:lang w:bidi="bn-BD"/>
        </w:rPr>
        <w:t>যে ব্যক্তি কোনো মুমিনের পার্থিব কষ্টসমূহ থেকে কোনো কষ্ট দূর করবে কিয়ামতের কষ্টসমূহ থেকে আল্লাহ তার একটি কষ্ট দূর করবেন। যে ব্যক্তি কোনো অভাবীকে দুনিয়াতে ছাড় দেবে আল্লাহ তা</w:t>
      </w:r>
      <w:r w:rsidRPr="00AE29F5">
        <w:rPr>
          <w:rFonts w:ascii="Kalpurush" w:hAnsi="Kalpurush" w:cs="Kalpurush"/>
          <w:lang w:bidi="bn-BD"/>
        </w:rPr>
        <w:t>‘</w:t>
      </w:r>
      <w:r w:rsidRPr="00AE29F5">
        <w:rPr>
          <w:rFonts w:ascii="Kalpurush" w:hAnsi="Kalpurush" w:cs="Kalpurush"/>
          <w:cs/>
          <w:lang w:bidi="bn-BD"/>
        </w:rPr>
        <w:t>আলা তাকে দুনিয়া ও আখিরাতে ছাড় দেবেন। যে ব্যক্তি কোনো মুমিনের দোষ গোপন রাখবে</w:t>
      </w:r>
      <w:r w:rsidRPr="00AE29F5">
        <w:rPr>
          <w:rFonts w:ascii="Kalpurush" w:hAnsi="Kalpurush" w:cs="Kalpurush"/>
          <w:lang w:bidi="bn-BD"/>
        </w:rPr>
        <w:t xml:space="preserve">, </w:t>
      </w:r>
      <w:r w:rsidRPr="00AE29F5">
        <w:rPr>
          <w:rFonts w:ascii="Kalpurush" w:hAnsi="Kalpurush" w:cs="Kalpurush"/>
          <w:cs/>
          <w:lang w:bidi="bn-BD"/>
        </w:rPr>
        <w:t>আল্লাহ তা</w:t>
      </w:r>
      <w:r w:rsidRPr="00AE29F5">
        <w:rPr>
          <w:rFonts w:ascii="Kalpurush" w:hAnsi="Kalpurush" w:cs="Kalpurush"/>
          <w:lang w:bidi="bn-BD"/>
        </w:rPr>
        <w:t>‘</w:t>
      </w:r>
      <w:r w:rsidRPr="00AE29F5">
        <w:rPr>
          <w:rFonts w:ascii="Kalpurush" w:hAnsi="Kalpurush" w:cs="Kalpurush"/>
          <w:cs/>
          <w:lang w:bidi="bn-BD"/>
        </w:rPr>
        <w:t>আলা দুনিয়া ও আখিরাতে তার দোষ গোপন রাখবেন। আর আল্লাহ তা</w:t>
      </w:r>
      <w:r w:rsidRPr="00AE29F5">
        <w:rPr>
          <w:rFonts w:ascii="Kalpurush" w:hAnsi="Kalpurush" w:cs="Kalpurush"/>
          <w:lang w:bidi="bn-BD"/>
        </w:rPr>
        <w:t>‘</w:t>
      </w:r>
      <w:r w:rsidRPr="00AE29F5">
        <w:rPr>
          <w:rFonts w:ascii="Kalpurush" w:hAnsi="Kalpurush" w:cs="Kalpurush"/>
          <w:cs/>
          <w:lang w:bidi="bn-BD"/>
        </w:rPr>
        <w:t>আলা বান্দার সাহায্য করেন যতক্ষণ সে তার ভাইয়ের সাহায্য করে।</w:t>
      </w:r>
      <w:r w:rsidRPr="00AE29F5">
        <w:rPr>
          <w:rFonts w:ascii="Kalpurush" w:hAnsi="Kalpurush" w:cs="Kalpurush"/>
          <w:lang w:bidi="bn-BD"/>
        </w:rPr>
        <w:t>’</w:t>
      </w:r>
      <w:r w:rsidRPr="00AE29F5">
        <w:rPr>
          <w:rStyle w:val="a6"/>
          <w:rFonts w:ascii="Kalpurush" w:hAnsi="Kalpurush" w:cs="Kalpurush"/>
          <w:lang w:bidi="bn-BD"/>
        </w:rPr>
        <w:footnoteReference w:id="14"/>
      </w:r>
      <w:r w:rsidRPr="00AE29F5">
        <w:rPr>
          <w:rFonts w:ascii="Kalpurush" w:hAnsi="Kalpurush" w:cs="Kalpurush"/>
          <w:lang w:bidi="bn-BD"/>
        </w:rPr>
        <w:t xml:space="preserve"> </w:t>
      </w:r>
    </w:p>
    <w:p w:rsidR="00215EF2" w:rsidRPr="00AE29F5" w:rsidRDefault="00215EF2" w:rsidP="00DA0DE3">
      <w:pPr>
        <w:jc w:val="both"/>
        <w:rPr>
          <w:rFonts w:ascii="Kalpurush" w:hAnsi="Kalpurush" w:cs="Kalpurush"/>
          <w:lang w:bidi="bn-BD"/>
        </w:rPr>
      </w:pPr>
      <w:r w:rsidRPr="00AE29F5">
        <w:rPr>
          <w:rFonts w:ascii="Kalpurush" w:hAnsi="Kalpurush" w:cs="Kalpurush"/>
          <w:cs/>
          <w:lang w:bidi="bn-BD"/>
        </w:rPr>
        <w:t xml:space="preserve">এক </w:t>
      </w:r>
      <w:r w:rsidR="007D3666">
        <w:rPr>
          <w:rFonts w:ascii="Kalpurush" w:hAnsi="Kalpurush" w:cs="Kalpurush"/>
          <w:cs/>
          <w:lang w:bidi="bn-BD"/>
        </w:rPr>
        <w:t>মুসলিমে</w:t>
      </w:r>
      <w:r w:rsidRPr="00AE29F5">
        <w:rPr>
          <w:rFonts w:ascii="Kalpurush" w:hAnsi="Kalpurush" w:cs="Kalpurush"/>
          <w:cs/>
          <w:lang w:bidi="bn-BD"/>
        </w:rPr>
        <w:t xml:space="preserve">র ওপর অপর </w:t>
      </w:r>
      <w:r w:rsidR="007D3666">
        <w:rPr>
          <w:rFonts w:ascii="Kalpurush" w:hAnsi="Kalpurush" w:cs="Kalpurush"/>
          <w:cs/>
          <w:lang w:bidi="bn-BD"/>
        </w:rPr>
        <w:t>মুসলিমে</w:t>
      </w:r>
      <w:r w:rsidRPr="00AE29F5">
        <w:rPr>
          <w:rFonts w:ascii="Kalpurush" w:hAnsi="Kalpurush" w:cs="Kalpurush"/>
          <w:cs/>
          <w:lang w:bidi="bn-BD"/>
        </w:rPr>
        <w:t xml:space="preserve">র আরেকটি হক হলো তাকে সাহায্য করা চাই সে </w:t>
      </w:r>
      <w:r w:rsidR="00DA0DE3" w:rsidRPr="00AE29F5">
        <w:rPr>
          <w:rFonts w:ascii="Kalpurush" w:hAnsi="Kalpurush" w:cs="Kalpurush" w:hint="cs"/>
          <w:cs/>
          <w:lang w:bidi="bn-BD"/>
        </w:rPr>
        <w:t>যা</w:t>
      </w:r>
      <w:r w:rsidRPr="00AE29F5">
        <w:rPr>
          <w:rFonts w:ascii="Kalpurush" w:hAnsi="Kalpurush" w:cs="Kalpurush"/>
          <w:cs/>
          <w:lang w:bidi="bn-BD"/>
        </w:rPr>
        <w:t>লেম হোক কিংবা ম</w:t>
      </w:r>
      <w:r w:rsidR="00DA0DE3" w:rsidRPr="00AE29F5">
        <w:rPr>
          <w:rFonts w:ascii="Kalpurush" w:hAnsi="Kalpurush" w:cs="Kalpurush" w:hint="cs"/>
          <w:cs/>
          <w:lang w:bidi="bn-BD"/>
        </w:rPr>
        <w:t>য</w:t>
      </w:r>
      <w:r w:rsidRPr="00AE29F5">
        <w:rPr>
          <w:rFonts w:ascii="Kalpurush" w:hAnsi="Kalpurush" w:cs="Kalpurush"/>
          <w:cs/>
          <w:lang w:bidi="bn-BD"/>
        </w:rPr>
        <w:t>লুম। আনাস বিন মালেক রা. থেকে বর্ণিত</w:t>
      </w:r>
      <w:r w:rsidRPr="00AE29F5">
        <w:rPr>
          <w:rFonts w:ascii="Kalpurush" w:hAnsi="Kalpurush" w:cs="Kalpurush"/>
          <w:lang w:bidi="bn-BD"/>
        </w:rPr>
        <w:t xml:space="preserve">, </w:t>
      </w:r>
      <w:r w:rsidRPr="00AE29F5">
        <w:rPr>
          <w:rFonts w:ascii="Kalpurush" w:hAnsi="Kalpurush" w:cs="Kalpurush"/>
          <w:cs/>
          <w:lang w:bidi="bn-BD"/>
        </w:rPr>
        <w:t>তিনি বলেন</w:t>
      </w:r>
      <w:r w:rsidRPr="00AE29F5">
        <w:rPr>
          <w:rFonts w:ascii="Kalpurush" w:hAnsi="Kalpurush" w:cs="Kalpurush"/>
          <w:lang w:bidi="bn-BD"/>
        </w:rPr>
        <w:t xml:space="preserve">, </w:t>
      </w:r>
      <w:r w:rsidRPr="00AE29F5">
        <w:rPr>
          <w:rFonts w:ascii="Kalpurush" w:hAnsi="Kalpurush" w:cs="Kalpurush"/>
          <w:cs/>
          <w:lang w:bidi="bn-BD"/>
        </w:rPr>
        <w:t>রাসূলুল্লাহ সাল্লাল্লাহু আলাইহি ওয়াসাল্লাম ইরশাদ করেন</w:t>
      </w:r>
      <w:r w:rsidRPr="00AE29F5">
        <w:rPr>
          <w:rFonts w:ascii="Kalpurush" w:hAnsi="Kalpurush" w:cs="Kalpurush"/>
          <w:lang w:bidi="bn-BD"/>
        </w:rPr>
        <w:t xml:space="preserve">, </w:t>
      </w:r>
    </w:p>
    <w:p w:rsidR="00215EF2" w:rsidRPr="00AE29F5" w:rsidRDefault="00215EF2" w:rsidP="00215EF2">
      <w:pPr>
        <w:autoSpaceDE w:val="0"/>
        <w:autoSpaceDN w:val="0"/>
        <w:bidi/>
        <w:adjustRightInd w:val="0"/>
        <w:jc w:val="both"/>
        <w:rPr>
          <w:rFonts w:ascii="Kalpurush" w:hAnsi="Kalpurush" w:cs="KFGQPC Uthman Taha Naskh"/>
          <w:sz w:val="28"/>
          <w:szCs w:val="28"/>
          <w:rtl/>
        </w:rPr>
      </w:pPr>
      <w:r w:rsidRPr="00AE29F5">
        <w:rPr>
          <w:rFonts w:ascii="Kalpurush" w:hAnsi="Kalpurush" w:cs="KFGQPC Uthman Taha Naskh"/>
          <w:sz w:val="28"/>
          <w:szCs w:val="28"/>
          <w:rtl/>
        </w:rPr>
        <w:t>انْصُرْ أَخَاكَ ظَالِمًا ، أَوْ مَظْلُومًا قَالُوا : يَا رَسُولَ اللهِ هَذَا نَنْصُرُهُ مَظْلُومًا فَكَيْفَ نَنْصُرُهُ ظَالِمًا قَالَ تَأْخُذُ فَوْقَ يَدَيْهِ.</w:t>
      </w:r>
    </w:p>
    <w:p w:rsidR="00215EF2" w:rsidRPr="00AE29F5" w:rsidRDefault="00215EF2" w:rsidP="00DA0DE3">
      <w:pPr>
        <w:jc w:val="both"/>
        <w:rPr>
          <w:rFonts w:ascii="Kalpurush" w:hAnsi="Kalpurush" w:cs="Kalpurush"/>
          <w:lang w:bidi="bn-BD"/>
        </w:rPr>
      </w:pPr>
      <w:r w:rsidRPr="00AE29F5">
        <w:rPr>
          <w:rFonts w:ascii="Kalpurush" w:hAnsi="Kalpurush" w:cs="Kalpurush"/>
          <w:lang w:bidi="bn-BD"/>
        </w:rPr>
        <w:t xml:space="preserve"> ‘</w:t>
      </w:r>
      <w:r w:rsidRPr="00AE29F5">
        <w:rPr>
          <w:rFonts w:ascii="Kalpurush" w:hAnsi="Kalpurush" w:cs="Kalpurush"/>
          <w:cs/>
          <w:lang w:bidi="bn-BD"/>
        </w:rPr>
        <w:t xml:space="preserve">তুমি তোমার </w:t>
      </w:r>
      <w:r w:rsidR="005B705D">
        <w:rPr>
          <w:rFonts w:ascii="Kalpurush" w:hAnsi="Kalpurush" w:cs="Kalpurush"/>
          <w:cs/>
          <w:lang w:bidi="bn-BD"/>
        </w:rPr>
        <w:t>মুসলিম</w:t>
      </w:r>
      <w:r w:rsidRPr="00AE29F5">
        <w:rPr>
          <w:rFonts w:ascii="Kalpurush" w:hAnsi="Kalpurush" w:cs="Kalpurush"/>
          <w:cs/>
          <w:lang w:bidi="bn-BD"/>
        </w:rPr>
        <w:t xml:space="preserve"> ভাইকে সাহায্য করো</w:t>
      </w:r>
      <w:r w:rsidRPr="00AE29F5">
        <w:rPr>
          <w:rFonts w:ascii="Kalpurush" w:hAnsi="Kalpurush" w:cs="Kalpurush"/>
          <w:lang w:bidi="bn-BD"/>
        </w:rPr>
        <w:t xml:space="preserve">, </w:t>
      </w:r>
      <w:r w:rsidRPr="00AE29F5">
        <w:rPr>
          <w:rFonts w:ascii="Kalpurush" w:hAnsi="Kalpurush" w:cs="Kalpurush"/>
          <w:cs/>
          <w:lang w:bidi="bn-BD"/>
        </w:rPr>
        <w:t>চাই সে অত্যাচারী হোক কিংবা অত্যাচারিত। তখন এক ব্যক্তি বলল</w:t>
      </w:r>
      <w:r w:rsidRPr="00AE29F5">
        <w:rPr>
          <w:rFonts w:ascii="Kalpurush" w:hAnsi="Kalpurush" w:cs="Kalpurush"/>
          <w:lang w:bidi="bn-BD"/>
        </w:rPr>
        <w:t xml:space="preserve">, </w:t>
      </w:r>
      <w:r w:rsidRPr="00AE29F5">
        <w:rPr>
          <w:rFonts w:ascii="Kalpurush" w:hAnsi="Kalpurush" w:cs="Kalpurush"/>
          <w:cs/>
          <w:lang w:bidi="bn-BD"/>
        </w:rPr>
        <w:t>হে আল্লাহর রাসূল সাল্লাল্লাহু আলাইহি ওয়াসাল্লাম</w:t>
      </w:r>
      <w:r w:rsidRPr="00AE29F5">
        <w:rPr>
          <w:rFonts w:ascii="Kalpurush" w:hAnsi="Kalpurush" w:cs="Kalpurush"/>
          <w:lang w:bidi="bn-BD"/>
        </w:rPr>
        <w:t xml:space="preserve">, </w:t>
      </w:r>
      <w:r w:rsidRPr="00AE29F5">
        <w:rPr>
          <w:rFonts w:ascii="Kalpurush" w:hAnsi="Kalpurush" w:cs="Kalpurush"/>
          <w:cs/>
          <w:lang w:bidi="bn-BD"/>
        </w:rPr>
        <w:t>অত্যাচারিতকে সাহায্য করার অর্থ তো বুঝে আসল</w:t>
      </w:r>
      <w:r w:rsidRPr="00AE29F5">
        <w:rPr>
          <w:rFonts w:ascii="Kalpurush" w:hAnsi="Kalpurush" w:cs="Kalpurush"/>
          <w:lang w:bidi="bn-BD"/>
        </w:rPr>
        <w:t xml:space="preserve">, </w:t>
      </w:r>
      <w:r w:rsidRPr="00AE29F5">
        <w:rPr>
          <w:rFonts w:ascii="Kalpurush" w:hAnsi="Kalpurush" w:cs="Kalpurush"/>
          <w:cs/>
          <w:lang w:bidi="bn-BD"/>
        </w:rPr>
        <w:t>তবে অত্যাচারীকে কিভাবে সাহায্য করব</w:t>
      </w:r>
      <w:r w:rsidRPr="00AE29F5">
        <w:rPr>
          <w:rFonts w:ascii="Kalpurush" w:hAnsi="Kalpurush" w:cs="Kalpurush"/>
          <w:lang w:bidi="bn-BD"/>
        </w:rPr>
        <w:t xml:space="preserve">? </w:t>
      </w:r>
      <w:r w:rsidRPr="00AE29F5">
        <w:rPr>
          <w:rFonts w:ascii="Kalpurush" w:hAnsi="Kalpurush" w:cs="Kalpurush"/>
          <w:cs/>
          <w:lang w:bidi="bn-BD"/>
        </w:rPr>
        <w:t>তিনি বললেন</w:t>
      </w:r>
      <w:r w:rsidRPr="00AE29F5">
        <w:rPr>
          <w:rFonts w:ascii="Kalpurush" w:hAnsi="Kalpurush" w:cs="Kalpurush"/>
          <w:lang w:bidi="bn-BD"/>
        </w:rPr>
        <w:t xml:space="preserve">, </w:t>
      </w:r>
      <w:r w:rsidRPr="00AE29F5">
        <w:rPr>
          <w:rFonts w:ascii="Kalpurush" w:hAnsi="Kalpurush" w:cs="Kalpurush"/>
          <w:cs/>
          <w:lang w:bidi="bn-BD"/>
        </w:rPr>
        <w:t xml:space="preserve">তুমি তার হাত ধরবে (তাকে </w:t>
      </w:r>
      <w:r w:rsidR="00DA0DE3" w:rsidRPr="00AE29F5">
        <w:rPr>
          <w:rFonts w:ascii="Kalpurush" w:hAnsi="Kalpurush" w:cs="Kalpurush" w:hint="cs"/>
          <w:cs/>
          <w:lang w:bidi="bn-BD"/>
        </w:rPr>
        <w:t>যু</w:t>
      </w:r>
      <w:r w:rsidRPr="00AE29F5">
        <w:rPr>
          <w:rFonts w:ascii="Kalpurush" w:hAnsi="Kalpurush" w:cs="Kalpurush"/>
          <w:cs/>
          <w:lang w:bidi="bn-BD"/>
        </w:rPr>
        <w:t>লুম থেকে বাধা প্রদান করবে)।</w:t>
      </w:r>
      <w:r w:rsidRPr="00AE29F5">
        <w:rPr>
          <w:rFonts w:ascii="Kalpurush" w:hAnsi="Kalpurush" w:cs="Kalpurush"/>
          <w:lang w:bidi="bn-BD"/>
        </w:rPr>
        <w:t>’</w:t>
      </w:r>
      <w:r w:rsidRPr="00AE29F5">
        <w:rPr>
          <w:rStyle w:val="a6"/>
          <w:rFonts w:ascii="Kalpurush" w:hAnsi="Kalpurush" w:cs="Kalpurush"/>
          <w:lang w:bidi="bn-BD"/>
        </w:rPr>
        <w:footnoteReference w:id="15"/>
      </w:r>
      <w:r w:rsidRPr="00AE29F5">
        <w:rPr>
          <w:rFonts w:ascii="Kalpurush" w:hAnsi="Kalpurush" w:cs="Kalpurush"/>
          <w:lang w:bidi="bn-BD"/>
        </w:rPr>
        <w:t xml:space="preserve"> </w:t>
      </w:r>
      <w:r w:rsidRPr="00AE29F5">
        <w:rPr>
          <w:rFonts w:ascii="Kalpurush" w:hAnsi="Kalpurush" w:cs="Kalpurush"/>
          <w:cs/>
          <w:lang w:bidi="bn-BD"/>
        </w:rPr>
        <w:t xml:space="preserve">অর্থাৎ তুমি তোমার ভাইকে সর্বাবস্থায় সাহায্য করবে। যদি সে জালেম হয় তাহলে </w:t>
      </w:r>
      <w:r w:rsidR="00DA0DE3" w:rsidRPr="00AE29F5">
        <w:rPr>
          <w:rFonts w:ascii="Kalpurush" w:hAnsi="Kalpurush" w:cs="Kalpurush" w:hint="cs"/>
          <w:cs/>
          <w:lang w:bidi="bn-BD"/>
        </w:rPr>
        <w:t>যু</w:t>
      </w:r>
      <w:r w:rsidRPr="00AE29F5">
        <w:rPr>
          <w:rFonts w:ascii="Kalpurush" w:hAnsi="Kalpurush" w:cs="Kalpurush"/>
          <w:cs/>
          <w:lang w:bidi="bn-BD"/>
        </w:rPr>
        <w:t>লুম থেকে তার হাত টেনে ধরবে এবং তাকে বাধা দেবে। আর যদি সে ম</w:t>
      </w:r>
      <w:r w:rsidR="00DA0DE3" w:rsidRPr="00AE29F5">
        <w:rPr>
          <w:rFonts w:ascii="Kalpurush" w:hAnsi="Kalpurush" w:cs="Kalpurush" w:hint="cs"/>
          <w:cs/>
          <w:lang w:bidi="bn-BD"/>
        </w:rPr>
        <w:t>য</w:t>
      </w:r>
      <w:r w:rsidRPr="00AE29F5">
        <w:rPr>
          <w:rFonts w:ascii="Kalpurush" w:hAnsi="Kalpurush" w:cs="Kalpurush"/>
          <w:cs/>
          <w:lang w:bidi="bn-BD"/>
        </w:rPr>
        <w:t xml:space="preserve">লুম হয় তাহলে সম্ভব হলে তাকে সাহায্য করবে। যদিও একটি বাক্য দ্বারা হয়। যদি তাও সম্ভব না হয় তাহলে অন্তর দিয়ে। আর এটি সবচে দুর্বল ঈমান।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 xml:space="preserve">এক </w:t>
      </w:r>
      <w:r w:rsidR="007D3666">
        <w:rPr>
          <w:rFonts w:ascii="Kalpurush" w:hAnsi="Kalpurush" w:cs="Kalpurush"/>
          <w:cs/>
          <w:lang w:bidi="bn-BD"/>
        </w:rPr>
        <w:t>মুসলিমে</w:t>
      </w:r>
      <w:r w:rsidRPr="00AE29F5">
        <w:rPr>
          <w:rFonts w:ascii="Kalpurush" w:hAnsi="Kalpurush" w:cs="Kalpurush"/>
          <w:cs/>
          <w:lang w:bidi="bn-BD"/>
        </w:rPr>
        <w:t xml:space="preserve">র ওপর অপর </w:t>
      </w:r>
      <w:r w:rsidR="007D3666">
        <w:rPr>
          <w:rFonts w:ascii="Kalpurush" w:hAnsi="Kalpurush" w:cs="Kalpurush"/>
          <w:cs/>
          <w:lang w:bidi="bn-BD"/>
        </w:rPr>
        <w:t>মুসলিমে</w:t>
      </w:r>
      <w:r w:rsidRPr="00AE29F5">
        <w:rPr>
          <w:rFonts w:ascii="Kalpurush" w:hAnsi="Kalpurush" w:cs="Kalpurush"/>
          <w:cs/>
          <w:lang w:bidi="bn-BD"/>
        </w:rPr>
        <w:t>র আরেকটি হক হলো</w:t>
      </w:r>
      <w:r w:rsidRPr="00AE29F5">
        <w:rPr>
          <w:rFonts w:ascii="Kalpurush" w:hAnsi="Kalpurush" w:cs="Kalpurush"/>
          <w:lang w:bidi="bn-BD"/>
        </w:rPr>
        <w:t xml:space="preserve">, </w:t>
      </w:r>
      <w:r w:rsidRPr="00AE29F5">
        <w:rPr>
          <w:rFonts w:ascii="Kalpurush" w:hAnsi="Kalpurush" w:cs="Kalpurush"/>
          <w:cs/>
          <w:lang w:bidi="bn-BD"/>
        </w:rPr>
        <w:t>তার দোষ গোপন রাখা এবং তার ভুল-ভ্রান্তি ক্ষমা করা। এটি সবচে বড় হক। কারণ সে তো কোনো আল্লাহ তা</w:t>
      </w:r>
      <w:r w:rsidRPr="00AE29F5">
        <w:rPr>
          <w:rFonts w:ascii="Kalpurush" w:hAnsi="Kalpurush" w:cs="Kalpurush"/>
          <w:lang w:bidi="bn-BD"/>
        </w:rPr>
        <w:t>‘</w:t>
      </w:r>
      <w:r w:rsidRPr="00AE29F5">
        <w:rPr>
          <w:rFonts w:ascii="Kalpurush" w:hAnsi="Kalpurush" w:cs="Kalpurush"/>
          <w:cs/>
          <w:lang w:bidi="bn-BD"/>
        </w:rPr>
        <w:t>আলার নৈকট্যশীল ফেরেশতা বা তাঁর প্রেরিত রাসূল নয়। সে মানুষ</w:t>
      </w:r>
      <w:r w:rsidRPr="00AE29F5">
        <w:rPr>
          <w:rFonts w:ascii="Kalpurush" w:hAnsi="Kalpurush" w:cs="Kalpurush"/>
          <w:lang w:bidi="bn-BD"/>
        </w:rPr>
        <w:t xml:space="preserve">; </w:t>
      </w:r>
      <w:r w:rsidRPr="00AE29F5">
        <w:rPr>
          <w:rFonts w:ascii="Kalpurush" w:hAnsi="Kalpurush" w:cs="Kalpurush"/>
          <w:cs/>
          <w:lang w:bidi="bn-BD"/>
        </w:rPr>
        <w:t xml:space="preserve">ভুল তো তার হবেই। অতএব তার কোনো ভুল হলে তা গোপন রাখা উচিত।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আলিমগণ বলেছেন</w:t>
      </w:r>
      <w:r w:rsidRPr="00AE29F5">
        <w:rPr>
          <w:rFonts w:ascii="Kalpurush" w:hAnsi="Kalpurush" w:cs="Kalpurush"/>
          <w:lang w:bidi="bn-BD"/>
        </w:rPr>
        <w:t>, ‘</w:t>
      </w:r>
      <w:r w:rsidRPr="00AE29F5">
        <w:rPr>
          <w:rFonts w:ascii="Kalpurush" w:hAnsi="Kalpurush" w:cs="Kalpurush"/>
          <w:cs/>
          <w:lang w:bidi="bn-BD"/>
        </w:rPr>
        <w:t xml:space="preserve">মানুষ দুই প্রকার। এক প্রকার হলো যারা মানুষের মাঝে তাকওয়া-পরহেযগারি ও নেক আমলের জন্য সুপরিচিত। তিনি যদি কোনো ভুল করেন বা তার কোনো পদস্খলন হয়ে যায়। তাহলে মুমিনদের কর্তব্য হলো তা গোপন রাখা। তার দোষ অপরের কাছে প্রকাশ না করা।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কেননা বিশুদ্ধ হাদীসে মুসনাদে আহমদ ও আবূ দাউদে বর্ণিত হয়েছে</w:t>
      </w:r>
      <w:r w:rsidRPr="00AE29F5">
        <w:rPr>
          <w:rFonts w:ascii="Kalpurush" w:hAnsi="Kalpurush" w:cs="Kalpurush"/>
          <w:lang w:bidi="bn-BD"/>
        </w:rPr>
        <w:t xml:space="preserve">, </w:t>
      </w:r>
      <w:r w:rsidRPr="00AE29F5">
        <w:rPr>
          <w:rFonts w:ascii="Kalpurush" w:hAnsi="Kalpurush" w:cs="Kalpurush"/>
          <w:cs/>
          <w:lang w:bidi="bn-BD"/>
        </w:rPr>
        <w:t>আবু বারযা আসলামী রা. থেকে বর্ণিত</w:t>
      </w:r>
      <w:r w:rsidRPr="00AE29F5">
        <w:rPr>
          <w:rFonts w:ascii="Kalpurush" w:hAnsi="Kalpurush" w:cs="Kalpurush"/>
          <w:lang w:bidi="bn-BD"/>
        </w:rPr>
        <w:t xml:space="preserve">, </w:t>
      </w:r>
      <w:r w:rsidRPr="00AE29F5">
        <w:rPr>
          <w:rFonts w:ascii="Kalpurush" w:hAnsi="Kalpurush" w:cs="Kalpurush"/>
          <w:cs/>
          <w:lang w:bidi="bn-BD"/>
        </w:rPr>
        <w:t>তিনি বলেন</w:t>
      </w:r>
      <w:r w:rsidRPr="00AE29F5">
        <w:rPr>
          <w:rFonts w:ascii="Kalpurush" w:hAnsi="Kalpurush" w:cs="Kalpurush"/>
          <w:lang w:bidi="bn-BD"/>
        </w:rPr>
        <w:t xml:space="preserve">, </w:t>
      </w:r>
      <w:r w:rsidRPr="00AE29F5">
        <w:rPr>
          <w:rFonts w:ascii="Kalpurush" w:hAnsi="Kalpurush" w:cs="Kalpurush"/>
          <w:cs/>
          <w:lang w:bidi="bn-BD"/>
        </w:rPr>
        <w:t>রাসূলুল্লাহ সাল্লাল্লাহু আলাইহি ওয়াসাল্লাম ইরশাদ করেন</w:t>
      </w:r>
      <w:r w:rsidRPr="00AE29F5">
        <w:rPr>
          <w:rFonts w:ascii="Kalpurush" w:hAnsi="Kalpurush" w:cs="Kalpurush"/>
          <w:lang w:bidi="bn-BD"/>
        </w:rPr>
        <w:t xml:space="preserve">, </w:t>
      </w:r>
    </w:p>
    <w:p w:rsidR="00215EF2" w:rsidRPr="00AE29F5" w:rsidRDefault="00215EF2" w:rsidP="00215EF2">
      <w:pPr>
        <w:autoSpaceDE w:val="0"/>
        <w:autoSpaceDN w:val="0"/>
        <w:bidi/>
        <w:adjustRightInd w:val="0"/>
        <w:jc w:val="both"/>
        <w:rPr>
          <w:rFonts w:ascii="Kalpurush" w:hAnsi="Kalpurush" w:cs="KFGQPC Uthman Taha Naskh"/>
          <w:sz w:val="28"/>
          <w:szCs w:val="28"/>
          <w:rtl/>
        </w:rPr>
      </w:pPr>
      <w:r w:rsidRPr="00AE29F5">
        <w:rPr>
          <w:rFonts w:ascii="Kalpurush" w:hAnsi="Kalpurush" w:cs="KFGQPC Uthman Taha Naskh"/>
          <w:sz w:val="28"/>
          <w:szCs w:val="28"/>
          <w:rtl/>
        </w:rPr>
        <w:t>يَا مَعْشَرَ مَنْ آمَنَ بِلِسَانِهِ وَلَمْ يَدْخُلِ الإِيمَانُ قَلْبَهُ لاَ تَغْتَابُوا الْمُسْلِمِينَ وَلاَ تَتَّبِعُوا عَوْرَاتِهِمْ فَإِنَّهُ مَنِ اتَّبَعَ عَوْرَاتِهِمْ يَتَّبِعِ اللَّهُ عَوْرَتَهُ وَمَنْ يَتَّبِعِ اللَّهُ عَوْرَتَهُ يَفْضَحْهُ فِى بَيْتِهِ.</w:t>
      </w:r>
    </w:p>
    <w:p w:rsidR="00215EF2" w:rsidRPr="00AE29F5" w:rsidRDefault="00215EF2" w:rsidP="00215EF2">
      <w:pPr>
        <w:jc w:val="both"/>
        <w:rPr>
          <w:rFonts w:ascii="Kalpurush" w:hAnsi="Kalpurush" w:cs="Kalpurush"/>
          <w:lang w:bidi="bn-BD"/>
        </w:rPr>
      </w:pPr>
      <w:r w:rsidRPr="00AE29F5">
        <w:rPr>
          <w:rFonts w:ascii="Kalpurush" w:hAnsi="Kalpurush" w:cs="Kalpurush"/>
          <w:lang w:bidi="bn-BD"/>
        </w:rPr>
        <w:t>‘</w:t>
      </w:r>
      <w:r w:rsidRPr="00AE29F5">
        <w:rPr>
          <w:rFonts w:ascii="Kalpurush" w:hAnsi="Kalpurush" w:cs="Kalpurush"/>
          <w:cs/>
          <w:lang w:bidi="bn-BD"/>
        </w:rPr>
        <w:t>হে ওই সকল লোক যারা শুধু মুখে ঈমান এনেছে আর ঈমান তার হৃদয়ে প্রবেশ করেনি</w:t>
      </w:r>
      <w:r w:rsidRPr="00AE29F5">
        <w:rPr>
          <w:rFonts w:ascii="Kalpurush" w:hAnsi="Kalpurush" w:cs="Kalpurush"/>
          <w:lang w:bidi="bn-BD"/>
        </w:rPr>
        <w:t xml:space="preserve">, </w:t>
      </w:r>
      <w:r w:rsidRPr="00AE29F5">
        <w:rPr>
          <w:rFonts w:ascii="Kalpurush" w:hAnsi="Kalpurush" w:cs="Kalpurush"/>
          <w:cs/>
          <w:lang w:bidi="bn-BD"/>
        </w:rPr>
        <w:t xml:space="preserve">তোমরা </w:t>
      </w:r>
      <w:r w:rsidR="007D3666">
        <w:rPr>
          <w:rFonts w:ascii="Kalpurush" w:hAnsi="Kalpurush" w:cs="Kalpurush"/>
          <w:cs/>
          <w:lang w:bidi="bn-BD"/>
        </w:rPr>
        <w:t>মুসলিমে</w:t>
      </w:r>
      <w:r w:rsidRPr="00AE29F5">
        <w:rPr>
          <w:rFonts w:ascii="Kalpurush" w:hAnsi="Kalpurush" w:cs="Kalpurush"/>
          <w:cs/>
          <w:lang w:bidi="bn-BD"/>
        </w:rPr>
        <w:t>র গীবত করবে না এবং তাদের দোষ খোঁজার পেছনে লেগে থাকো না। কেননা যে তাদের দোষ খোঁজায় লিপ্ত হয়</w:t>
      </w:r>
      <w:r w:rsidRPr="00AE29F5">
        <w:rPr>
          <w:rFonts w:ascii="Kalpurush" w:hAnsi="Kalpurush" w:cs="Kalpurush"/>
          <w:lang w:bidi="bn-BD"/>
        </w:rPr>
        <w:t xml:space="preserve">, </w:t>
      </w:r>
      <w:r w:rsidRPr="00AE29F5">
        <w:rPr>
          <w:rFonts w:ascii="Kalpurush" w:hAnsi="Kalpurush" w:cs="Kalpurush"/>
          <w:cs/>
          <w:lang w:bidi="bn-BD"/>
        </w:rPr>
        <w:t>আল্লাহও তার পেছনে দোষ খোঁজেন। আর আল্লাহ যার পেছনে লাগেন তিনি তাকে তার বাড়িতেই লাঞ্ছিত করে ছাড়েন।</w:t>
      </w:r>
      <w:r w:rsidRPr="00AE29F5">
        <w:rPr>
          <w:rFonts w:ascii="Kalpurush" w:hAnsi="Kalpurush" w:cs="Kalpurush"/>
          <w:lang w:bidi="bn-BD"/>
        </w:rPr>
        <w:t>’</w:t>
      </w:r>
      <w:r w:rsidRPr="00AE29F5">
        <w:rPr>
          <w:rStyle w:val="a6"/>
          <w:rFonts w:ascii="Kalpurush" w:hAnsi="Kalpurush" w:cs="Kalpurush"/>
          <w:lang w:bidi="bn-BD"/>
        </w:rPr>
        <w:footnoteReference w:id="16"/>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আর দ্বিতীয় প্রকার হলো</w:t>
      </w:r>
      <w:r w:rsidRPr="00AE29F5">
        <w:rPr>
          <w:rFonts w:ascii="Kalpurush" w:hAnsi="Kalpurush" w:cs="Kalpurush"/>
          <w:lang w:bidi="bn-BD"/>
        </w:rPr>
        <w:t xml:space="preserve">, </w:t>
      </w:r>
      <w:r w:rsidRPr="00AE29F5">
        <w:rPr>
          <w:rFonts w:ascii="Kalpurush" w:hAnsi="Kalpurush" w:cs="Kalpurush"/>
          <w:cs/>
          <w:lang w:bidi="bn-BD"/>
        </w:rPr>
        <w:t xml:space="preserve">যারা প্রকাশ্যে আল্লাহর নাফরমানি করে এবং গুনাহ প্রকাশ করে। তারা স্রষ্টা তথা আল্লাহকেও লজ্জা করে না আবার মানুষকেও লজ্জা করে না। এরা হলো ফাজের ও ফাসেক। এদের কোনো গীবত নেই। </w:t>
      </w:r>
    </w:p>
    <w:p w:rsidR="00215EF2" w:rsidRPr="00AE29F5" w:rsidRDefault="00215EF2" w:rsidP="00215EF2">
      <w:pPr>
        <w:jc w:val="both"/>
        <w:rPr>
          <w:rFonts w:ascii="Kalpurush" w:hAnsi="Kalpurush" w:cs="Kalpurush"/>
          <w:b/>
          <w:bCs/>
          <w:lang w:bidi="bn-BD"/>
        </w:rPr>
      </w:pPr>
      <w:r w:rsidRPr="00AE29F5">
        <w:rPr>
          <w:rFonts w:ascii="Kalpurush" w:hAnsi="Kalpurush" w:cs="Kalpurush"/>
          <w:b/>
          <w:bCs/>
          <w:cs/>
          <w:lang w:bidi="bn-BD"/>
        </w:rPr>
        <w:t xml:space="preserve">ইসলামের ভ্রাতৃত্ব বংশীয় ভ্রাতৃত্বের চেয়ে বেশি মজবুত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প্রকৃত সম্পর্ক যা বিচ্ছেদে জোড়া লাগায় এবং বিভক্তিকে যুক্ত করে</w:t>
      </w:r>
      <w:r w:rsidRPr="00AE29F5">
        <w:rPr>
          <w:rFonts w:ascii="Kalpurush" w:hAnsi="Kalpurush" w:cs="Kalpurush"/>
          <w:lang w:bidi="bn-BD"/>
        </w:rPr>
        <w:t xml:space="preserve">, </w:t>
      </w:r>
      <w:r w:rsidRPr="00AE29F5">
        <w:rPr>
          <w:rFonts w:ascii="Kalpurush" w:hAnsi="Kalpurush" w:cs="Kalpurush"/>
          <w:cs/>
          <w:lang w:bidi="bn-BD"/>
        </w:rPr>
        <w:t>সেটি হলো</w:t>
      </w:r>
      <w:r w:rsidRPr="00AE29F5">
        <w:rPr>
          <w:rFonts w:ascii="Kalpurush" w:hAnsi="Kalpurush" w:cs="Kalpurush"/>
          <w:lang w:bidi="bn-BD"/>
        </w:rPr>
        <w:t xml:space="preserve">, </w:t>
      </w:r>
      <w:r w:rsidRPr="00AE29F5">
        <w:rPr>
          <w:rFonts w:ascii="Kalpurush" w:hAnsi="Kalpurush" w:cs="Kalpurush"/>
          <w:cs/>
          <w:lang w:bidi="bn-BD"/>
        </w:rPr>
        <w:t>দীনের সম্পর্ক এবং ইসলামের বন্ধন। যে সম্পর্ক ও বন্ধন পুরো ইসলামী সমাজকে একটি দেহের মতো একাত্ম করেছে। তাকে বানিয়েছে একটি প্রাচীরের মতো</w:t>
      </w:r>
      <w:r w:rsidRPr="00AE29F5">
        <w:rPr>
          <w:rFonts w:ascii="Kalpurush" w:hAnsi="Kalpurush" w:cs="Kalpurush"/>
          <w:lang w:bidi="bn-BD"/>
        </w:rPr>
        <w:t xml:space="preserve">, </w:t>
      </w:r>
      <w:r w:rsidRPr="00AE29F5">
        <w:rPr>
          <w:rFonts w:ascii="Kalpurush" w:hAnsi="Kalpurush" w:cs="Kalpurush"/>
          <w:cs/>
          <w:lang w:bidi="bn-BD"/>
        </w:rPr>
        <w:t>যার ইটগুলো একটি আরেকটির সঙ্গে লেগে থাকে। দেখুন</w:t>
      </w:r>
      <w:r w:rsidRPr="00AE29F5">
        <w:rPr>
          <w:rFonts w:ascii="Kalpurush" w:hAnsi="Kalpurush" w:cs="Kalpurush"/>
          <w:lang w:bidi="bn-BD"/>
        </w:rPr>
        <w:t xml:space="preserve">, </w:t>
      </w:r>
      <w:r w:rsidRPr="00AE29F5">
        <w:rPr>
          <w:rFonts w:ascii="Kalpurush" w:hAnsi="Kalpurush" w:cs="Kalpurush"/>
          <w:cs/>
          <w:lang w:bidi="bn-BD"/>
        </w:rPr>
        <w:t>মানুষের মাঝে এত বিভেদ ও দ্বন্দ্ব সত্ত্বেও আরশ বহনকারী ও তাঁদের আশপাশের ফেরেশতাদের হৃদয় আবেগাপ্লুত হয়ে উঠলো। ইরশাদ হলো</w:t>
      </w:r>
      <w:r w:rsidRPr="00AE29F5">
        <w:rPr>
          <w:rFonts w:ascii="Kalpurush" w:hAnsi="Kalpurush" w:cs="Kalpurush"/>
          <w:lang w:bidi="bn-BD"/>
        </w:rPr>
        <w:t xml:space="preserve">, </w:t>
      </w:r>
    </w:p>
    <w:p w:rsidR="00215EF2" w:rsidRPr="00AE29F5" w:rsidRDefault="00215EF2" w:rsidP="00215EF2">
      <w:pPr>
        <w:bidi/>
        <w:jc w:val="both"/>
        <w:rPr>
          <w:rFonts w:ascii="Kalpurush" w:hAnsi="Kalpurush" w:cs="KFGQPC Uthman Taha Naskh"/>
          <w:sz w:val="28"/>
          <w:szCs w:val="28"/>
          <w:lang w:bidi="bn-BD"/>
        </w:rPr>
      </w:pPr>
      <w:r w:rsidRPr="00AE29F5">
        <w:rPr>
          <w:rFonts w:ascii="Kalpurush" w:hAnsi="Kalpurush" w:cs="KFGQPC Uthman Taha Naskh"/>
          <w:sz w:val="28"/>
          <w:szCs w:val="28"/>
          <w:rtl/>
          <w:lang w:bidi="bn-BD"/>
        </w:rPr>
        <w:t>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 (7)</w:t>
      </w:r>
      <w:r w:rsidRPr="00AE29F5">
        <w:rPr>
          <w:rFonts w:ascii="Kalpurush" w:hAnsi="Kalpurush" w:cs="KFGQPC Uthman Taha Naskh"/>
          <w:sz w:val="28"/>
          <w:szCs w:val="28"/>
          <w:lang w:bidi="bn-BD"/>
        </w:rPr>
        <w:t xml:space="preserve"> </w:t>
      </w:r>
    </w:p>
    <w:p w:rsidR="00215EF2" w:rsidRPr="00AE29F5" w:rsidRDefault="00215EF2" w:rsidP="00215EF2">
      <w:pPr>
        <w:jc w:val="both"/>
        <w:rPr>
          <w:rFonts w:ascii="Kalpurush" w:hAnsi="Kalpurush" w:cs="Kalpurush"/>
          <w:lang w:bidi="bn-BD"/>
        </w:rPr>
      </w:pPr>
      <w:r w:rsidRPr="00AE29F5">
        <w:rPr>
          <w:rFonts w:ascii="Kalpurush" w:hAnsi="Kalpurush" w:cs="Kalpurush"/>
          <w:lang w:bidi="bn-BD"/>
        </w:rPr>
        <w:t>‘</w:t>
      </w:r>
      <w:r w:rsidRPr="00AE29F5">
        <w:rPr>
          <w:rFonts w:ascii="Kalpurush" w:hAnsi="Kalpurush" w:cs="Kalpurush"/>
          <w:cs/>
          <w:lang w:bidi="bn-BD"/>
        </w:rPr>
        <w:t>যারা আরশকে ধারণ করে এবং যারা এর চারপাশে রয়েছে</w:t>
      </w:r>
      <w:r w:rsidRPr="00AE29F5">
        <w:rPr>
          <w:rFonts w:ascii="Kalpurush" w:hAnsi="Kalpurush" w:cs="Kalpurush"/>
          <w:lang w:bidi="bn-BD"/>
        </w:rPr>
        <w:t xml:space="preserve">, </w:t>
      </w:r>
      <w:r w:rsidRPr="00AE29F5">
        <w:rPr>
          <w:rFonts w:ascii="Kalpurush" w:hAnsi="Kalpurush" w:cs="Kalpurush"/>
          <w:cs/>
          <w:lang w:bidi="bn-BD"/>
        </w:rPr>
        <w:t>তারা তাদের রবের প্রশংসাসহ তাসবীহ পাঠ করে এবং তাঁর প্রতি ঈমান রাখে। আর মুমিনদের জন্য ক্ষমা চেয়ে বলে যে</w:t>
      </w:r>
      <w:r w:rsidRPr="00AE29F5">
        <w:rPr>
          <w:rFonts w:ascii="Kalpurush" w:hAnsi="Kalpurush" w:cs="Kalpurush"/>
          <w:lang w:bidi="bn-BD"/>
        </w:rPr>
        <w:t>, ‘</w:t>
      </w:r>
      <w:r w:rsidRPr="00AE29F5">
        <w:rPr>
          <w:rFonts w:ascii="Kalpurush" w:hAnsi="Kalpurush" w:cs="Kalpurush"/>
          <w:cs/>
          <w:lang w:bidi="bn-BD"/>
        </w:rPr>
        <w:t>হে আমাদের রব</w:t>
      </w:r>
      <w:r w:rsidRPr="00AE29F5">
        <w:rPr>
          <w:rFonts w:ascii="Kalpurush" w:hAnsi="Kalpurush" w:cs="Kalpurush"/>
          <w:lang w:bidi="bn-BD"/>
        </w:rPr>
        <w:t xml:space="preserve">, </w:t>
      </w:r>
      <w:r w:rsidRPr="00AE29F5">
        <w:rPr>
          <w:rFonts w:ascii="Kalpurush" w:hAnsi="Kalpurush" w:cs="Kalpurush"/>
          <w:cs/>
          <w:lang w:bidi="bn-BD"/>
        </w:rPr>
        <w:t>আপনি রহমত ও জ্ঞান দ্বারা সব কিছুকে পরিব্যপ্ত করে রয়েছেন। অতএব যারা তাওবা করে এবং আপনার পথ অনুসরণ করে আপনি তাদেরকে ক্ষমা করে দিন। আর জাহান্নামের আযাব থেকে আপনি তাদেরকে রক্ষা করুন</w:t>
      </w:r>
      <w:r w:rsidRPr="00AE29F5">
        <w:rPr>
          <w:rFonts w:ascii="Kalpurush" w:hAnsi="Kalpurush" w:cs="Kalpurush"/>
          <w:lang w:bidi="bn-BD"/>
        </w:rPr>
        <w:t>’</w:t>
      </w:r>
      <w:r w:rsidRPr="00AE29F5">
        <w:rPr>
          <w:rFonts w:ascii="Kalpurush" w:hAnsi="Kalpurush" w:cs="Kalpurush"/>
          <w:cs/>
          <w:lang w:bidi="bn-BD"/>
        </w:rPr>
        <w:t>।</w:t>
      </w:r>
      <w:r w:rsidRPr="00AE29F5">
        <w:rPr>
          <w:rStyle w:val="a6"/>
          <w:rFonts w:ascii="Kalpurush" w:hAnsi="Kalpurush" w:cs="Kalpurush"/>
          <w:cs/>
          <w:lang w:bidi="bn-BD"/>
        </w:rPr>
        <w:footnoteReference w:id="17"/>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আল্লাহ তা</w:t>
      </w:r>
      <w:r w:rsidRPr="00AE29F5">
        <w:rPr>
          <w:rFonts w:ascii="Kalpurush" w:hAnsi="Kalpurush" w:cs="Kalpurush"/>
          <w:lang w:bidi="bn-BD"/>
        </w:rPr>
        <w:t>‘</w:t>
      </w:r>
      <w:r w:rsidRPr="00AE29F5">
        <w:rPr>
          <w:rFonts w:ascii="Kalpurush" w:hAnsi="Kalpurush" w:cs="Kalpurush"/>
          <w:cs/>
          <w:lang w:bidi="bn-BD"/>
        </w:rPr>
        <w:t>আলা আয়াতে এ মর্মে ইঙ্গিত দিয়েছেন যে</w:t>
      </w:r>
      <w:r w:rsidRPr="00AE29F5">
        <w:rPr>
          <w:rFonts w:ascii="Kalpurush" w:hAnsi="Kalpurush" w:cs="Kalpurush"/>
          <w:lang w:bidi="bn-BD"/>
        </w:rPr>
        <w:t xml:space="preserve">, </w:t>
      </w:r>
      <w:r w:rsidRPr="00AE29F5">
        <w:rPr>
          <w:rFonts w:ascii="Kalpurush" w:hAnsi="Kalpurush" w:cs="Kalpurush"/>
          <w:cs/>
          <w:lang w:bidi="bn-BD"/>
        </w:rPr>
        <w:t>আরশ বহনকারী ও তার আশপাশের ফেরেশতা এবং পৃথিবীর বনী আদমের যে মধ্যে সম্পর্ক ও বন্ধন গড়ে ওঠেছে</w:t>
      </w:r>
      <w:r w:rsidRPr="00AE29F5">
        <w:rPr>
          <w:rFonts w:ascii="Kalpurush" w:hAnsi="Kalpurush" w:cs="Kalpurush"/>
          <w:lang w:bidi="bn-BD"/>
        </w:rPr>
        <w:t xml:space="preserve">, </w:t>
      </w:r>
      <w:r w:rsidRPr="00AE29F5">
        <w:rPr>
          <w:rFonts w:ascii="Kalpurush" w:hAnsi="Kalpurush" w:cs="Kalpurush"/>
          <w:cs/>
          <w:lang w:bidi="bn-BD"/>
        </w:rPr>
        <w:t>যার কারণে এই পূণ্যময় দুআ ও প্রার্থনা</w:t>
      </w:r>
      <w:r w:rsidRPr="00AE29F5">
        <w:rPr>
          <w:rFonts w:ascii="Kalpurush" w:hAnsi="Kalpurush" w:cs="Kalpurush"/>
          <w:lang w:bidi="bn-BD"/>
        </w:rPr>
        <w:t xml:space="preserve">, </w:t>
      </w:r>
      <w:r w:rsidRPr="00AE29F5">
        <w:rPr>
          <w:rFonts w:ascii="Kalpurush" w:hAnsi="Kalpurush" w:cs="Kalpurush"/>
          <w:cs/>
          <w:lang w:bidi="bn-BD"/>
        </w:rPr>
        <w:t>তা হলো ঈমান বিল্লাহ বা আল্লাহর প্রতি ঈমান। কারণ তিনি ফেরেশতাদের সম্পর্কে বলেছেন</w:t>
      </w:r>
      <w:r w:rsidRPr="00AE29F5">
        <w:rPr>
          <w:rFonts w:ascii="Kalpurush" w:hAnsi="Kalpurush" w:cs="Kalpurush"/>
          <w:lang w:bidi="bn-BD"/>
        </w:rPr>
        <w:t>, ‘</w:t>
      </w:r>
      <w:r w:rsidRPr="00AE29F5">
        <w:rPr>
          <w:rFonts w:ascii="Kalpurush" w:hAnsi="Kalpurush" w:cs="Kalpurush"/>
          <w:cs/>
          <w:lang w:bidi="bn-BD"/>
        </w:rPr>
        <w:t>তারা তাঁর প্রতি ঈমান রাখে</w:t>
      </w:r>
      <w:r w:rsidRPr="00AE29F5">
        <w:rPr>
          <w:rFonts w:ascii="Kalpurush" w:hAnsi="Kalpurush" w:cs="Kalpurush"/>
          <w:lang w:bidi="bn-BD"/>
        </w:rPr>
        <w:t xml:space="preserve">’ </w:t>
      </w:r>
      <w:r w:rsidRPr="00AE29F5">
        <w:rPr>
          <w:rFonts w:ascii="Kalpurush" w:hAnsi="Kalpurush" w:cs="KFGQPC Uthman Taha Naskh"/>
          <w:sz w:val="28"/>
          <w:szCs w:val="28"/>
          <w:lang w:bidi="bn-BD"/>
        </w:rPr>
        <w:t>(</w:t>
      </w:r>
      <w:r w:rsidRPr="00AE29F5">
        <w:rPr>
          <w:rFonts w:ascii="Kalpurush" w:hAnsi="Kalpurush" w:cs="KFGQPC Uthman Taha Naskh"/>
          <w:sz w:val="28"/>
          <w:szCs w:val="28"/>
          <w:rtl/>
          <w:lang w:bidi="bn-BD"/>
        </w:rPr>
        <w:t>وَيُؤْمِنُونَ بِهِ</w:t>
      </w:r>
      <w:r w:rsidRPr="00AE29F5">
        <w:rPr>
          <w:rFonts w:ascii="Kalpurush" w:hAnsi="Kalpurush" w:cs="Kalpurush"/>
          <w:lang w:bidi="bn-BD"/>
        </w:rPr>
        <w:t xml:space="preserve">) </w:t>
      </w:r>
      <w:r w:rsidRPr="00AE29F5">
        <w:rPr>
          <w:rFonts w:ascii="Kalpurush" w:hAnsi="Kalpurush" w:cs="Kalpurush"/>
          <w:cs/>
          <w:lang w:bidi="bn-BD"/>
        </w:rPr>
        <w:t>অর্থাৎ তাদের বৈশিষ্ট্য হলো তাঁরা ঈমান এনেছেন। আর বনী আদমের জন্য ফেরেশতাদের দু</w:t>
      </w:r>
      <w:r w:rsidRPr="00AE29F5">
        <w:rPr>
          <w:rFonts w:ascii="Kalpurush" w:hAnsi="Kalpurush" w:cs="Kalpurush"/>
          <w:lang w:bidi="bn-BD"/>
        </w:rPr>
        <w:t>‘</w:t>
      </w:r>
      <w:r w:rsidRPr="00AE29F5">
        <w:rPr>
          <w:rFonts w:ascii="Kalpurush" w:hAnsi="Kalpurush" w:cs="Kalpurush"/>
          <w:cs/>
          <w:lang w:bidi="bn-BD"/>
        </w:rPr>
        <w:t>আ সম্পর্কে বলেছেন</w:t>
      </w:r>
      <w:r w:rsidRPr="00AE29F5">
        <w:rPr>
          <w:rFonts w:ascii="Kalpurush" w:hAnsi="Kalpurush" w:cs="Kalpurush"/>
          <w:lang w:bidi="bn-BD"/>
        </w:rPr>
        <w:t>, (</w:t>
      </w:r>
      <w:r w:rsidRPr="00AE29F5">
        <w:rPr>
          <w:rFonts w:ascii="Kalpurush" w:hAnsi="Kalpurush" w:cs="KFGQPC Uthman Taha Naskh"/>
          <w:sz w:val="28"/>
          <w:szCs w:val="28"/>
          <w:rtl/>
          <w:lang w:bidi="bn-BD"/>
        </w:rPr>
        <w:t>وَيَسْتَغْفِرُونَ لِلَّذِينَ آمَنُوا</w:t>
      </w:r>
      <w:r w:rsidRPr="00AE29F5">
        <w:rPr>
          <w:rFonts w:ascii="Kalpurush" w:hAnsi="Kalpurush" w:cs="Kalpurush"/>
          <w:lang w:bidi="bn-BD"/>
        </w:rPr>
        <w:t xml:space="preserve">) </w:t>
      </w:r>
      <w:r w:rsidRPr="00AE29F5">
        <w:rPr>
          <w:rFonts w:ascii="Kalpurush" w:hAnsi="Kalpurush" w:cs="Kalpurush"/>
          <w:cs/>
          <w:lang w:bidi="bn-BD"/>
        </w:rPr>
        <w:t>মুমিনদের (যারা ঈমান এনেছে) জন্য তারা ক্ষমা চায়। এখানে তাদের গুণও বলা হয়েছে ঈমান। এ থেকে বুঝা যায় মানুষ ও ফেরেশতাদের মাঝে সম্পর্কের একমাত্র বাঁধন হলো ঈমান বিল্লাহ বা আল্লাহর প্রতি ঈমান। অতএব ঈমানই সবচে মজবুত বন্ধন।</w:t>
      </w:r>
      <w:r w:rsidRPr="00AE29F5">
        <w:rPr>
          <w:rStyle w:val="a6"/>
          <w:rFonts w:ascii="Kalpurush" w:hAnsi="Kalpurush" w:cs="Kalpurush"/>
          <w:cs/>
          <w:lang w:bidi="bn-BD"/>
        </w:rPr>
        <w:footnoteReference w:id="18"/>
      </w:r>
    </w:p>
    <w:p w:rsidR="00215EF2" w:rsidRPr="00AE29F5" w:rsidRDefault="00215EF2" w:rsidP="00215EF2">
      <w:pPr>
        <w:jc w:val="both"/>
        <w:rPr>
          <w:rFonts w:ascii="Kalpurush" w:hAnsi="Kalpurush" w:cs="Kalpurush"/>
          <w:b/>
          <w:bCs/>
          <w:lang w:bidi="bn-BD"/>
        </w:rPr>
      </w:pPr>
      <w:r w:rsidRPr="00AE29F5">
        <w:rPr>
          <w:rFonts w:ascii="Kalpurush" w:hAnsi="Kalpurush" w:cs="Kalpurush"/>
          <w:b/>
          <w:bCs/>
          <w:cs/>
          <w:lang w:bidi="bn-BD"/>
        </w:rPr>
        <w:t xml:space="preserve">একতা ও ঐক্যের আহ্বান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আমাদের কর্তব্য একে অপরকে সাহায্য করা এবং একে অন্যের সঙ্গে কাঁধে কাঁধ মিলিয়ে থাকা। আমাদের উচিত আল্লাহর নির্দেশ মতো আল্লাহ তা</w:t>
      </w:r>
      <w:r w:rsidRPr="00AE29F5">
        <w:rPr>
          <w:rFonts w:ascii="Kalpurush" w:hAnsi="Kalpurush" w:cs="Kalpurush"/>
          <w:lang w:bidi="bn-BD"/>
        </w:rPr>
        <w:t>‘</w:t>
      </w:r>
      <w:r w:rsidRPr="00AE29F5">
        <w:rPr>
          <w:rFonts w:ascii="Kalpurush" w:hAnsi="Kalpurush" w:cs="Kalpurush"/>
          <w:cs/>
          <w:lang w:bidi="bn-BD"/>
        </w:rPr>
        <w:t>আলার সব বান্দা ভাই-ভাই হয়ে থাকা। এতেই আমাদের দুনিয়া ও আখিরাতের কল্যাণ নিহিত আছে। আল্লাহ তা</w:t>
      </w:r>
      <w:r w:rsidRPr="00AE29F5">
        <w:rPr>
          <w:rFonts w:ascii="Kalpurush" w:hAnsi="Kalpurush" w:cs="Kalpurush"/>
          <w:lang w:bidi="bn-BD"/>
        </w:rPr>
        <w:t>‘</w:t>
      </w:r>
      <w:r w:rsidRPr="00AE29F5">
        <w:rPr>
          <w:rFonts w:ascii="Kalpurush" w:hAnsi="Kalpurush" w:cs="Kalpurush"/>
          <w:cs/>
          <w:lang w:bidi="bn-BD"/>
        </w:rPr>
        <w:t>আলা ইরশাদ করেন</w:t>
      </w:r>
      <w:r w:rsidRPr="00AE29F5">
        <w:rPr>
          <w:rFonts w:ascii="Kalpurush" w:hAnsi="Kalpurush" w:cs="Kalpurush"/>
          <w:lang w:bidi="bn-BD"/>
        </w:rPr>
        <w:t xml:space="preserve">, </w:t>
      </w:r>
    </w:p>
    <w:p w:rsidR="00215EF2" w:rsidRPr="00AE29F5" w:rsidRDefault="00215EF2" w:rsidP="00215EF2">
      <w:pPr>
        <w:bidi/>
        <w:jc w:val="both"/>
        <w:rPr>
          <w:rFonts w:ascii="Kalpurush" w:hAnsi="Kalpurush" w:cs="KFGQPC Uthman Taha Naskh"/>
          <w:sz w:val="28"/>
          <w:szCs w:val="28"/>
          <w:lang w:bidi="bn-BD"/>
        </w:rPr>
      </w:pPr>
      <w:r w:rsidRPr="00AE29F5">
        <w:rPr>
          <w:rFonts w:ascii="Kalpurush" w:hAnsi="Kalpurush" w:cs="KFGQPC Uthman Taha Naskh"/>
          <w:sz w:val="28"/>
          <w:szCs w:val="28"/>
          <w:rtl/>
          <w:lang w:bidi="bn-BD"/>
        </w:rPr>
        <w:t>وَلَا تَنَازَعُوا فَتَفْشَلُوا وَتَذْهَبَ رِيحُكُمْ وَاصْبِرُوا إِنَّ اللَّهَ مَعَ الصَّابِرِينَ (46)</w:t>
      </w:r>
      <w:r w:rsidRPr="00AE29F5">
        <w:rPr>
          <w:rFonts w:ascii="Kalpurush" w:hAnsi="Kalpurush" w:cs="KFGQPC Uthman Taha Naskh"/>
          <w:sz w:val="28"/>
          <w:szCs w:val="28"/>
          <w:lang w:bidi="bn-BD"/>
        </w:rPr>
        <w:t xml:space="preserve"> </w:t>
      </w:r>
    </w:p>
    <w:p w:rsidR="00215EF2" w:rsidRPr="00AE29F5" w:rsidRDefault="00215EF2" w:rsidP="00215EF2">
      <w:pPr>
        <w:jc w:val="both"/>
        <w:rPr>
          <w:rFonts w:ascii="Kalpurush" w:hAnsi="Kalpurush" w:cs="Kalpurush"/>
          <w:lang w:bidi="bn-BD"/>
        </w:rPr>
      </w:pPr>
      <w:r w:rsidRPr="00AE29F5">
        <w:rPr>
          <w:rFonts w:ascii="Kalpurush" w:hAnsi="Kalpurush" w:cs="Kalpurush"/>
          <w:lang w:bidi="bn-BD"/>
        </w:rPr>
        <w:t>‘</w:t>
      </w:r>
      <w:r w:rsidRPr="00AE29F5">
        <w:rPr>
          <w:rFonts w:ascii="Kalpurush" w:hAnsi="Kalpurush" w:cs="Kalpurush"/>
          <w:cs/>
          <w:lang w:bidi="bn-BD"/>
        </w:rPr>
        <w:t>আর তোমরা পরস্পর ঝগড়া করো না</w:t>
      </w:r>
      <w:r w:rsidRPr="00AE29F5">
        <w:rPr>
          <w:rFonts w:ascii="Kalpurush" w:hAnsi="Kalpurush" w:cs="Kalpurush"/>
          <w:lang w:bidi="bn-BD"/>
        </w:rPr>
        <w:t xml:space="preserve">, </w:t>
      </w:r>
      <w:r w:rsidRPr="00AE29F5">
        <w:rPr>
          <w:rFonts w:ascii="Kalpurush" w:hAnsi="Kalpurush" w:cs="Kalpurush"/>
          <w:cs/>
          <w:lang w:bidi="bn-BD"/>
        </w:rPr>
        <w:t>তাহলে তোমরা সাহসহারা হয়ে যাবে এবং তোমাদের শক্তি নিঃশেষ হয়ে যাবে। আর তোমরা ধৈর্য ধর</w:t>
      </w:r>
      <w:r w:rsidRPr="00AE29F5">
        <w:rPr>
          <w:rFonts w:ascii="Kalpurush" w:hAnsi="Kalpurush" w:cs="Kalpurush"/>
          <w:lang w:bidi="bn-BD"/>
        </w:rPr>
        <w:t xml:space="preserve">, </w:t>
      </w:r>
      <w:r w:rsidRPr="00AE29F5">
        <w:rPr>
          <w:rFonts w:ascii="Kalpurush" w:hAnsi="Kalpurush" w:cs="Kalpurush"/>
          <w:cs/>
          <w:lang w:bidi="bn-BD"/>
        </w:rPr>
        <w:t>নিশ্চয় আল্লাহ ধৈর্যশীলদের সাথে আছেন।</w:t>
      </w:r>
      <w:r w:rsidRPr="00AE29F5">
        <w:rPr>
          <w:rFonts w:ascii="Kalpurush" w:hAnsi="Kalpurush" w:cs="Kalpurush"/>
          <w:lang w:bidi="bn-BD"/>
        </w:rPr>
        <w:t>’</w:t>
      </w:r>
      <w:r w:rsidRPr="00AE29F5">
        <w:rPr>
          <w:rStyle w:val="a6"/>
          <w:rFonts w:ascii="Kalpurush" w:hAnsi="Kalpurush" w:cs="Kalpurush"/>
          <w:lang w:bidi="bn-BD"/>
        </w:rPr>
        <w:footnoteReference w:id="19"/>
      </w:r>
    </w:p>
    <w:p w:rsidR="00215EF2" w:rsidRPr="00AE29F5" w:rsidRDefault="00215EF2" w:rsidP="00215EF2">
      <w:pPr>
        <w:bidi/>
        <w:jc w:val="both"/>
        <w:rPr>
          <w:rFonts w:ascii="Kalpurush" w:hAnsi="Kalpurush" w:cs="KFGQPC Uthman Taha Naskh"/>
          <w:sz w:val="28"/>
          <w:szCs w:val="28"/>
        </w:rPr>
      </w:pPr>
      <w:r w:rsidRPr="00AE29F5">
        <w:rPr>
          <w:rFonts w:ascii="Kalpurush" w:hAnsi="Kalpurush" w:cs="KFGQPC Uthman Taha Naskh"/>
          <w:sz w:val="28"/>
          <w:szCs w:val="28"/>
          <w:rtl/>
          <w:lang w:bidi="bn-BD"/>
        </w:rPr>
        <w:t>وَاعْتَصِمُوا بِحَبْلِ اللَّهِ جَمِيعًا وَلَا تَفَرَّقُوا</w:t>
      </w:r>
      <w:r w:rsidRPr="00AE29F5">
        <w:rPr>
          <w:rFonts w:ascii="Kalpurush" w:hAnsi="Kalpurush" w:cs="KFGQPC Uthman Taha Naskh"/>
          <w:sz w:val="28"/>
          <w:szCs w:val="28"/>
        </w:rPr>
        <w:t xml:space="preserve"> </w:t>
      </w:r>
    </w:p>
    <w:p w:rsidR="00215EF2" w:rsidRPr="00AE29F5" w:rsidRDefault="00215EF2" w:rsidP="00215EF2">
      <w:pPr>
        <w:jc w:val="both"/>
        <w:rPr>
          <w:rFonts w:ascii="Kalpurush" w:hAnsi="Kalpurush" w:cs="Kalpurush"/>
          <w:lang w:bidi="bn-BD"/>
        </w:rPr>
      </w:pPr>
      <w:r w:rsidRPr="00AE29F5">
        <w:rPr>
          <w:rFonts w:ascii="Kalpurush" w:hAnsi="Kalpurush" w:cs="Kalpurush"/>
          <w:lang w:bidi="bn-BD"/>
        </w:rPr>
        <w:t>‘</w:t>
      </w:r>
      <w:r w:rsidRPr="00AE29F5">
        <w:rPr>
          <w:rFonts w:ascii="Kalpurush" w:hAnsi="Kalpurush" w:cs="Kalpurush"/>
          <w:cs/>
          <w:lang w:bidi="bn-BD"/>
        </w:rPr>
        <w:t>আর তোমরা সকলে আল্লাহর রজ্জুকে দৃঢ়ভাবে ধারণ কর এবং বিভক্ত হয়ো না।</w:t>
      </w:r>
      <w:r w:rsidRPr="00AE29F5">
        <w:rPr>
          <w:rFonts w:ascii="Kalpurush" w:hAnsi="Kalpurush" w:cs="Kalpurush"/>
          <w:lang w:bidi="bn-BD"/>
        </w:rPr>
        <w:t>’</w:t>
      </w:r>
      <w:r w:rsidRPr="00AE29F5">
        <w:rPr>
          <w:rStyle w:val="a6"/>
          <w:rFonts w:ascii="Kalpurush" w:hAnsi="Kalpurush" w:cs="Kalpurush"/>
          <w:lang w:bidi="bn-BD"/>
        </w:rPr>
        <w:footnoteReference w:id="20"/>
      </w:r>
      <w:r w:rsidRPr="00AE29F5">
        <w:rPr>
          <w:rFonts w:ascii="Kalpurush" w:hAnsi="Kalpurush" w:cs="Kalpurush"/>
          <w:lang w:bidi="bn-BD"/>
        </w:rPr>
        <w:t xml:space="preserve"> </w:t>
      </w:r>
    </w:p>
    <w:p w:rsidR="00215EF2" w:rsidRPr="00AE29F5" w:rsidRDefault="00215EF2" w:rsidP="00215EF2">
      <w:pPr>
        <w:jc w:val="both"/>
        <w:rPr>
          <w:rFonts w:ascii="Kalpurush" w:hAnsi="Kalpurush" w:cs="Kalpurush"/>
          <w:lang w:bidi="bn-BD"/>
        </w:rPr>
      </w:pPr>
      <w:r w:rsidRPr="00AE29F5">
        <w:rPr>
          <w:rFonts w:ascii="Kalpurush" w:hAnsi="Kalpurush" w:cs="Kalpurush"/>
          <w:cs/>
          <w:lang w:bidi="bn-BD"/>
        </w:rPr>
        <w:t>অন্যদিকে রাসূলুল্লাহ সাল্লাল্লাহু আলাইহি ওয়াসাল্লাম ইরশাদ করেন</w:t>
      </w:r>
      <w:r w:rsidRPr="00AE29F5">
        <w:rPr>
          <w:rFonts w:ascii="Kalpurush" w:hAnsi="Kalpurush" w:cs="Kalpurush"/>
          <w:lang w:bidi="bn-BD"/>
        </w:rPr>
        <w:t xml:space="preserve">, </w:t>
      </w:r>
    </w:p>
    <w:p w:rsidR="00215EF2" w:rsidRPr="00AE29F5" w:rsidRDefault="00215EF2" w:rsidP="00215EF2">
      <w:pPr>
        <w:bidi/>
        <w:jc w:val="both"/>
        <w:rPr>
          <w:rFonts w:ascii="Kalpurush" w:hAnsi="Kalpurush" w:cs="KFGQPC Uthman Taha Naskh"/>
          <w:sz w:val="28"/>
          <w:szCs w:val="28"/>
        </w:rPr>
      </w:pPr>
      <w:r w:rsidRPr="00AE29F5">
        <w:rPr>
          <w:rFonts w:ascii="Kalpurush" w:hAnsi="Kalpurush" w:cs="KFGQPC Uthman Taha Naskh"/>
          <w:sz w:val="28"/>
          <w:szCs w:val="28"/>
          <w:rtl/>
        </w:rPr>
        <w:t>وَكُونُوا عِبَادَ اللهِ إِخْوَانًا</w:t>
      </w:r>
    </w:p>
    <w:p w:rsidR="00215EF2" w:rsidRPr="00AE29F5" w:rsidRDefault="00215EF2" w:rsidP="00215EF2">
      <w:pPr>
        <w:jc w:val="both"/>
        <w:rPr>
          <w:rFonts w:ascii="Kalpurush" w:hAnsi="Kalpurush" w:cs="Kalpurush"/>
          <w:lang w:bidi="bn-BD"/>
        </w:rPr>
      </w:pPr>
      <w:r w:rsidRPr="00AE29F5">
        <w:rPr>
          <w:rFonts w:ascii="Kalpurush" w:hAnsi="Kalpurush" w:cs="Kalpurush"/>
          <w:lang w:bidi="bn-BD"/>
        </w:rPr>
        <w:t>‘</w:t>
      </w:r>
      <w:r w:rsidRPr="00AE29F5">
        <w:rPr>
          <w:rFonts w:ascii="Kalpurush" w:hAnsi="Kalpurush" w:cs="Kalpurush"/>
          <w:cs/>
          <w:lang w:bidi="bn-BD"/>
        </w:rPr>
        <w:t>‌তোমরা একে অন্যের সাথে ভাই-ভাই ও এক আল্লাহর বান্দা হয়ে যাও।</w:t>
      </w:r>
      <w:r w:rsidRPr="00AE29F5">
        <w:rPr>
          <w:rFonts w:ascii="Kalpurush" w:hAnsi="Kalpurush" w:cs="Kalpurush"/>
          <w:lang w:bidi="bn-BD"/>
        </w:rPr>
        <w:t>’</w:t>
      </w:r>
      <w:r w:rsidRPr="00AE29F5">
        <w:rPr>
          <w:rStyle w:val="a6"/>
          <w:rFonts w:ascii="Kalpurush" w:hAnsi="Kalpurush" w:cs="Kalpurush"/>
          <w:lang w:bidi="bn-BD"/>
        </w:rPr>
        <w:footnoteReference w:id="21"/>
      </w:r>
    </w:p>
    <w:p w:rsidR="00215EF2" w:rsidRPr="00AE29F5" w:rsidRDefault="00215EF2" w:rsidP="00215EF2">
      <w:pPr>
        <w:jc w:val="both"/>
        <w:rPr>
          <w:rFonts w:ascii="Kalpurush" w:hAnsi="Kalpurush" w:cs="Kalpurush"/>
          <w:b/>
          <w:bCs/>
          <w:lang w:bidi="bn-BD"/>
        </w:rPr>
      </w:pPr>
      <w:r w:rsidRPr="00AE29F5">
        <w:rPr>
          <w:rFonts w:ascii="Kalpurush" w:hAnsi="Kalpurush" w:cs="Kalpurush"/>
          <w:b/>
          <w:bCs/>
          <w:cs/>
          <w:lang w:bidi="bn-BD"/>
        </w:rPr>
        <w:t>জামা</w:t>
      </w:r>
      <w:r w:rsidR="00AE29F5" w:rsidRPr="00AE29F5">
        <w:rPr>
          <w:rFonts w:ascii="Kalpurush" w:hAnsi="Kalpurush" w:cs="Kalpurush" w:hint="cs"/>
          <w:b/>
          <w:bCs/>
          <w:cs/>
          <w:lang w:bidi="bn-BD"/>
        </w:rPr>
        <w:t>‘আ</w:t>
      </w:r>
      <w:r w:rsidRPr="00AE29F5">
        <w:rPr>
          <w:rFonts w:ascii="Kalpurush" w:hAnsi="Kalpurush" w:cs="Kalpurush"/>
          <w:b/>
          <w:bCs/>
          <w:cs/>
          <w:lang w:bidi="bn-BD"/>
        </w:rPr>
        <w:t xml:space="preserve">তের ওপর আল্লাহর হাত </w:t>
      </w:r>
    </w:p>
    <w:p w:rsidR="00923D3E" w:rsidRPr="00AE29F5" w:rsidRDefault="00215EF2" w:rsidP="00215EF2">
      <w:pPr>
        <w:jc w:val="both"/>
        <w:rPr>
          <w:rFonts w:ascii="Kalpurush" w:hAnsi="Kalpurush" w:cs="Kalpurush"/>
          <w:lang w:bidi="bn-BD"/>
        </w:rPr>
      </w:pPr>
      <w:r w:rsidRPr="00AE29F5">
        <w:rPr>
          <w:rFonts w:ascii="Kalpurush" w:hAnsi="Kalpurush" w:cs="Kalpurush"/>
          <w:cs/>
          <w:lang w:bidi="bn-BD"/>
        </w:rPr>
        <w:t>আপনারা আল্লাহকে ভয় করুন এবং জেনে রাখুন জামা</w:t>
      </w:r>
      <w:r w:rsidR="00AE29F5" w:rsidRPr="00AE29F5">
        <w:rPr>
          <w:rFonts w:ascii="Kalpurush" w:hAnsi="Kalpurush" w:cs="Kalpurush" w:hint="cs"/>
          <w:cs/>
          <w:lang w:bidi="bn-BD"/>
        </w:rPr>
        <w:t>‘আ</w:t>
      </w:r>
      <w:r w:rsidRPr="00AE29F5">
        <w:rPr>
          <w:rFonts w:ascii="Kalpurush" w:hAnsi="Kalpurush" w:cs="Kalpurush"/>
          <w:cs/>
          <w:lang w:bidi="bn-BD"/>
        </w:rPr>
        <w:t>ত তথা দলের ওপর আল্লাহর হাত। সুতরাং আপনারা আপনাদের দীনী ভাইদের সঙ্গে থাকুন। তারা যেখানেই যান তাদের সঙ্গী হোন। আপনারা সবাই আলাহর রজ্জুকে দৃঢ়ভাবে ধারণ করুন এবং বিভক্ত হবেন না। মনে রাখবেন</w:t>
      </w:r>
      <w:r w:rsidRPr="00AE29F5">
        <w:rPr>
          <w:rFonts w:ascii="Kalpurush" w:hAnsi="Kalpurush" w:cs="Kalpurush"/>
          <w:lang w:bidi="bn-BD"/>
        </w:rPr>
        <w:t xml:space="preserve">, </w:t>
      </w:r>
      <w:r w:rsidRPr="00AE29F5">
        <w:rPr>
          <w:rFonts w:ascii="Kalpurush" w:hAnsi="Kalpurush" w:cs="Kalpurush"/>
          <w:cs/>
          <w:lang w:bidi="bn-BD"/>
        </w:rPr>
        <w:t>একতাতেই শক্তি আর বিভক্তিতে দুর্বল। আল্লাহ তা</w:t>
      </w:r>
      <w:r w:rsidRPr="00AE29F5">
        <w:rPr>
          <w:rFonts w:ascii="Kalpurush" w:hAnsi="Kalpurush" w:cs="Kalpurush"/>
          <w:lang w:bidi="bn-BD"/>
        </w:rPr>
        <w:t>‘</w:t>
      </w:r>
      <w:r w:rsidRPr="00AE29F5">
        <w:rPr>
          <w:rFonts w:ascii="Kalpurush" w:hAnsi="Kalpurush" w:cs="Kalpurush"/>
          <w:cs/>
          <w:lang w:bidi="bn-BD"/>
        </w:rPr>
        <w:t>আলা আমাদেরকে ঐক্যবদ্ধ হয়ে</w:t>
      </w:r>
      <w:r w:rsidRPr="00AE29F5">
        <w:rPr>
          <w:rFonts w:ascii="Kalpurush" w:hAnsi="Kalpurush" w:cs="Kalpurush"/>
          <w:lang w:bidi="bn-BD"/>
        </w:rPr>
        <w:t xml:space="preserve">, </w:t>
      </w:r>
      <w:r w:rsidRPr="00AE29F5">
        <w:rPr>
          <w:rFonts w:ascii="Kalpurush" w:hAnsi="Kalpurush" w:cs="Kalpurush"/>
          <w:cs/>
          <w:lang w:bidi="bn-BD"/>
        </w:rPr>
        <w:t>ভালোবাসার বন্ধনে জড়িয়ে থাকার তাওফীক দান করুন। আমীন।</w:t>
      </w:r>
    </w:p>
    <w:sectPr w:rsidR="00923D3E" w:rsidRPr="00AE29F5" w:rsidSect="00A9730F">
      <w:footerReference w:type="default" r:id="rId8"/>
      <w:pgSz w:w="12240" w:h="15840"/>
      <w:pgMar w:top="1440" w:right="1800" w:bottom="1440" w:left="180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5357" w:rsidRDefault="00265357">
      <w:r>
        <w:separator/>
      </w:r>
    </w:p>
  </w:endnote>
  <w:endnote w:type="continuationSeparator" w:id="1">
    <w:p w:rsidR="00265357" w:rsidRDefault="002653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E53760EE-50DB-4CF2-9291-F8915293D264}"/>
    <w:embedBold r:id="rId2" w:fontKey="{59A74260-B897-4DA3-9394-9182AE7635A2}"/>
  </w:font>
  <w:font w:name="SimSun">
    <w:altName w:val="宋体"/>
    <w:panose1 w:val="02010600030101010101"/>
    <w:charset w:val="86"/>
    <w:family w:val="auto"/>
    <w:pitch w:val="variable"/>
    <w:sig w:usb0="00000003" w:usb1="080E0000" w:usb2="00000010" w:usb3="00000000" w:csb0="00040001" w:csb1="00000000"/>
  </w:font>
  <w:font w:name="Verdana">
    <w:panose1 w:val="020B0604030504040204"/>
    <w:charset w:val="00"/>
    <w:family w:val="swiss"/>
    <w:pitch w:val="variable"/>
    <w:sig w:usb0="20000287" w:usb1="00000000" w:usb2="00000000" w:usb3="00000000" w:csb0="0000019F" w:csb1="00000000"/>
    <w:embedRegular r:id="rId3" w:fontKey="{F637A826-3565-4485-B031-8C549357B799}"/>
  </w:font>
  <w:font w:name="Tahoma">
    <w:panose1 w:val="020B0604030504040204"/>
    <w:charset w:val="00"/>
    <w:family w:val="swiss"/>
    <w:pitch w:val="variable"/>
    <w:sig w:usb0="61002A87" w:usb1="80000000" w:usb2="00000008" w:usb3="00000000" w:csb0="000101FF" w:csb1="00000000"/>
    <w:embedRegular r:id="rId4" w:fontKey="{B4B83D9B-9525-46D9-909B-8DD4381C56F9}"/>
  </w:font>
  <w:font w:name="Kalpurush">
    <w:panose1 w:val="02000600000000000000"/>
    <w:charset w:val="00"/>
    <w:family w:val="auto"/>
    <w:pitch w:val="variable"/>
    <w:sig w:usb0="00010003" w:usb1="00000000" w:usb2="00000000" w:usb3="00000000" w:csb0="00000001" w:csb1="00000000"/>
    <w:embedRegular r:id="rId5" w:fontKey="{644EEA18-799F-4AA1-9735-4228ADDF0F42}"/>
    <w:embedBold r:id="rId6" w:fontKey="{0C8E3AB0-B514-4E6C-9560-D62694CC7B48}"/>
  </w:font>
  <w:font w:name="KFGQPC Uthman Taha Naskh">
    <w:panose1 w:val="02000000000000000000"/>
    <w:charset w:val="B2"/>
    <w:family w:val="auto"/>
    <w:pitch w:val="variable"/>
    <w:sig w:usb0="80002001" w:usb1="80000000" w:usb2="00000008" w:usb3="00000000" w:csb0="00000040" w:csb1="00000000"/>
    <w:embedRegular r:id="rId7" w:fontKey="{924FB88E-344A-4109-9850-47F3A00588F1}"/>
    <w:embedBold r:id="rId8" w:fontKey="{1B658F1D-466D-4C17-A9CF-015EF0AB7E5C}"/>
  </w:font>
  <w:font w:name="Calibri">
    <w:panose1 w:val="020F0502020204030204"/>
    <w:charset w:val="00"/>
    <w:family w:val="swiss"/>
    <w:pitch w:val="variable"/>
    <w:sig w:usb0="A00002EF" w:usb1="4000207B" w:usb2="00000000" w:usb3="00000000" w:csb0="0000009F" w:csb1="00000000"/>
    <w:embedRegular r:id="rId9" w:fontKey="{EE500912-3E02-42C6-B54F-80AEA9270300}"/>
    <w:embedBold r:id="rId10" w:fontKey="{9F5EB87F-9A76-4F7C-8210-E11B35B6E1F7}"/>
  </w:font>
  <w:font w:name="SolaimanLipi">
    <w:panose1 w:val="02000500020000020004"/>
    <w:charset w:val="00"/>
    <w:family w:val="auto"/>
    <w:pitch w:val="variable"/>
    <w:sig w:usb0="80018003" w:usb1="00000000" w:usb2="00000000" w:usb3="00000000" w:csb0="00000001" w:csb1="00000000"/>
    <w:embedRegular r:id="rId11" w:fontKey="{0C677AC2-5101-451A-A559-E3E26C71AEB4}"/>
    <w:embedBold r:id="rId12" w:fontKey="{702D82E2-374B-4C01-B60B-7802894D14C3}"/>
  </w:font>
  <w:font w:name="Cambria">
    <w:panose1 w:val="02040503050406030204"/>
    <w:charset w:val="00"/>
    <w:family w:val="roman"/>
    <w:pitch w:val="variable"/>
    <w:sig w:usb0="A00002EF" w:usb1="4000004B" w:usb2="00000000" w:usb3="00000000" w:csb0="0000009F" w:csb1="00000000"/>
    <w:embedRegular r:id="rId13" w:fontKey="{CE718C46-6F6D-4ECF-993B-C7F31F2DB421}"/>
  </w:font>
  <w:font w:name="Arial">
    <w:panose1 w:val="020B0604020202020204"/>
    <w:charset w:val="00"/>
    <w:family w:val="swiss"/>
    <w:pitch w:val="variable"/>
    <w:sig w:usb0="20002A87" w:usb1="80000000" w:usb2="00000008" w:usb3="00000000" w:csb0="000001FF" w:csb1="00000000"/>
    <w:embedRegular r:id="rId14" w:fontKey="{00D8658A-C946-484A-AA2C-17DF341BC19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7D5" w:rsidRDefault="008577D5" w:rsidP="00A9730F">
    <w:pPr>
      <w:pStyle w:val="a4"/>
      <w:framePr w:wrap="around" w:vAnchor="text" w:hAnchor="margin" w:xAlign="center" w:y="1"/>
      <w:rPr>
        <w:rStyle w:val="a5"/>
      </w:rPr>
    </w:pPr>
    <w:r>
      <w:rPr>
        <w:rStyle w:val="a5"/>
        <w:rtl/>
      </w:rPr>
      <w:fldChar w:fldCharType="begin"/>
    </w:r>
    <w:r>
      <w:rPr>
        <w:rStyle w:val="a5"/>
      </w:rPr>
      <w:instrText xml:space="preserve">PAGE  </w:instrText>
    </w:r>
    <w:r>
      <w:rPr>
        <w:rStyle w:val="a5"/>
        <w:rtl/>
      </w:rPr>
      <w:fldChar w:fldCharType="separate"/>
    </w:r>
    <w:r w:rsidR="007D1C7B">
      <w:rPr>
        <w:rStyle w:val="a5"/>
        <w:noProof/>
      </w:rPr>
      <w:t>11</w:t>
    </w:r>
    <w:r>
      <w:rPr>
        <w:rStyle w:val="a5"/>
        <w:rtl/>
      </w:rPr>
      <w:fldChar w:fldCharType="end"/>
    </w:r>
  </w:p>
  <w:p w:rsidR="008577D5" w:rsidRDefault="008577D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5357" w:rsidRDefault="00265357">
      <w:r>
        <w:separator/>
      </w:r>
    </w:p>
  </w:footnote>
  <w:footnote w:type="continuationSeparator" w:id="1">
    <w:p w:rsidR="00265357" w:rsidRDefault="00265357">
      <w:r>
        <w:continuationSeparator/>
      </w:r>
    </w:p>
  </w:footnote>
  <w:footnote w:id="2">
    <w:p w:rsidR="008577D5" w:rsidRPr="00FA6EDC" w:rsidRDefault="008577D5" w:rsidP="00215EF2">
      <w:pPr>
        <w:pStyle w:val="a7"/>
        <w:rPr>
          <w:rFonts w:ascii="Kalpurush" w:hAnsi="Kalpurush" w:cs="Kalpurush"/>
          <w:cs/>
          <w:lang w:bidi="bn-BD"/>
        </w:rPr>
      </w:pPr>
      <w:r w:rsidRPr="00FA6EDC">
        <w:rPr>
          <w:rStyle w:val="a6"/>
          <w:rFonts w:ascii="Kalpurush" w:hAnsi="Kalpurush" w:cs="Kalpurush"/>
          <w:cs/>
          <w:lang w:bidi="bn-BD"/>
        </w:rPr>
        <w:t>১</w:t>
      </w:r>
      <w:r w:rsidRPr="00FA6EDC">
        <w:rPr>
          <w:rFonts w:ascii="Kalpurush" w:hAnsi="Kalpurush" w:cs="Kalpurush"/>
          <w:cs/>
          <w:lang w:bidi="bn-BD"/>
        </w:rPr>
        <w:t>. সূরা আল-</w:t>
      </w:r>
      <w:r w:rsidRPr="00FA6EDC">
        <w:rPr>
          <w:rFonts w:ascii="Kalpurush" w:hAnsi="Kalpurush" w:cs="Kalpurush"/>
          <w:cs/>
          <w:lang w:bidi="bn-IN"/>
        </w:rPr>
        <w:t xml:space="preserve">হুজরাত : ১০। </w:t>
      </w:r>
    </w:p>
  </w:footnote>
  <w:footnote w:id="3">
    <w:p w:rsidR="008577D5" w:rsidRPr="00FA6EDC" w:rsidRDefault="008577D5" w:rsidP="00215EF2">
      <w:pPr>
        <w:pStyle w:val="a7"/>
        <w:rPr>
          <w:rFonts w:ascii="Kalpurush" w:hAnsi="Kalpurush" w:cs="Kalpurush"/>
          <w:cs/>
          <w:lang w:bidi="bn-BD"/>
        </w:rPr>
      </w:pPr>
      <w:r w:rsidRPr="00FA6EDC">
        <w:rPr>
          <w:rStyle w:val="a6"/>
          <w:rFonts w:ascii="Kalpurush" w:hAnsi="Kalpurush" w:cs="Kalpurush"/>
          <w:cs/>
          <w:lang w:bidi="bn-BD"/>
        </w:rPr>
        <w:t>২</w:t>
      </w:r>
      <w:r w:rsidRPr="00FA6EDC">
        <w:rPr>
          <w:rFonts w:ascii="Kalpurush" w:hAnsi="Kalpurush" w:cs="Kalpurush"/>
          <w:cs/>
          <w:lang w:bidi="bn-BD"/>
        </w:rPr>
        <w:t xml:space="preserve">. বুখারী : ৩৭৮১। </w:t>
      </w:r>
    </w:p>
  </w:footnote>
  <w:footnote w:id="4">
    <w:p w:rsidR="008577D5" w:rsidRPr="00FA6EDC" w:rsidRDefault="008577D5" w:rsidP="00215EF2">
      <w:pPr>
        <w:pStyle w:val="a7"/>
        <w:rPr>
          <w:rFonts w:ascii="Kalpurush" w:hAnsi="Kalpurush" w:cs="Kalpurush"/>
          <w:cs/>
          <w:lang w:bidi="bn-BD"/>
        </w:rPr>
      </w:pPr>
      <w:r w:rsidRPr="00FA6EDC">
        <w:rPr>
          <w:rStyle w:val="a6"/>
          <w:rFonts w:ascii="Kalpurush" w:hAnsi="Kalpurush" w:cs="Kalpurush"/>
          <w:cs/>
          <w:lang w:bidi="bn-BD"/>
        </w:rPr>
        <w:t>৩</w:t>
      </w:r>
      <w:r w:rsidRPr="00FA6EDC">
        <w:rPr>
          <w:rFonts w:ascii="Kalpurush" w:hAnsi="Kalpurush" w:cs="Kalpurush"/>
          <w:cs/>
          <w:lang w:bidi="bn-BD"/>
        </w:rPr>
        <w:t>. সূরা আল-</w:t>
      </w:r>
      <w:r w:rsidRPr="00FA6EDC">
        <w:rPr>
          <w:rFonts w:ascii="Kalpurush" w:hAnsi="Kalpurush" w:cs="Kalpurush"/>
          <w:cs/>
          <w:lang w:bidi="bn-IN"/>
        </w:rPr>
        <w:t>বাকারা : ২৭৪।</w:t>
      </w:r>
    </w:p>
  </w:footnote>
  <w:footnote w:id="5">
    <w:p w:rsidR="008577D5" w:rsidRPr="00FA6EDC" w:rsidRDefault="008577D5" w:rsidP="00215EF2">
      <w:pPr>
        <w:pStyle w:val="a7"/>
        <w:rPr>
          <w:rFonts w:ascii="Kalpurush" w:hAnsi="Kalpurush" w:cs="Kalpurush"/>
          <w:cs/>
          <w:lang w:bidi="bn-BD"/>
        </w:rPr>
      </w:pPr>
      <w:r w:rsidRPr="00FA6EDC">
        <w:rPr>
          <w:rStyle w:val="a6"/>
          <w:rFonts w:ascii="Kalpurush" w:hAnsi="Kalpurush" w:cs="Kalpurush"/>
          <w:cs/>
          <w:lang w:bidi="bn-BD"/>
        </w:rPr>
        <w:t>৪</w:t>
      </w:r>
      <w:r w:rsidRPr="00FA6EDC">
        <w:rPr>
          <w:rFonts w:ascii="Kalpurush" w:hAnsi="Kalpurush" w:cs="Kalpurush"/>
          <w:cs/>
          <w:lang w:bidi="bn-BD"/>
        </w:rPr>
        <w:t>. সূরা আল-</w:t>
      </w:r>
      <w:r w:rsidRPr="00FA6EDC">
        <w:rPr>
          <w:rFonts w:ascii="Kalpurush" w:hAnsi="Kalpurush" w:cs="Kalpurush"/>
          <w:cs/>
          <w:lang w:bidi="bn-IN"/>
        </w:rPr>
        <w:t>বাকারা : ২৭৩।</w:t>
      </w:r>
    </w:p>
  </w:footnote>
  <w:footnote w:id="6">
    <w:p w:rsidR="008577D5" w:rsidRPr="00FA6EDC" w:rsidRDefault="008577D5" w:rsidP="00215EF2">
      <w:pPr>
        <w:pStyle w:val="a7"/>
        <w:rPr>
          <w:rFonts w:ascii="Kalpurush" w:hAnsi="Kalpurush" w:cs="Kalpurush"/>
          <w:cs/>
          <w:lang w:bidi="bn-BD"/>
        </w:rPr>
      </w:pPr>
      <w:r w:rsidRPr="00FA6EDC">
        <w:rPr>
          <w:rStyle w:val="a6"/>
          <w:rFonts w:ascii="Kalpurush" w:hAnsi="Kalpurush" w:cs="Kalpurush"/>
          <w:cs/>
          <w:lang w:bidi="bn-BD"/>
        </w:rPr>
        <w:t>৫</w:t>
      </w:r>
      <w:r w:rsidRPr="00FA6EDC">
        <w:rPr>
          <w:rFonts w:ascii="Kalpurush" w:hAnsi="Kalpurush" w:cs="Kalpurush"/>
          <w:cs/>
          <w:lang w:bidi="bn-BD"/>
        </w:rPr>
        <w:t xml:space="preserve">. </w:t>
      </w:r>
      <w:r w:rsidRPr="00FA6EDC">
        <w:rPr>
          <w:rFonts w:ascii="Kalpurush" w:hAnsi="Kalpurush" w:cs="Kalpurush"/>
          <w:cs/>
          <w:lang w:bidi="bn-IN"/>
        </w:rPr>
        <w:t xml:space="preserve">বুখারী : </w:t>
      </w:r>
      <w:r w:rsidRPr="00FA6EDC">
        <w:rPr>
          <w:rFonts w:ascii="Kalpurush" w:hAnsi="Kalpurush" w:cs="Kalpurush"/>
          <w:cs/>
          <w:lang w:bidi="bn-BD"/>
        </w:rPr>
        <w:t>১৬</w:t>
      </w:r>
      <w:r w:rsidRPr="00FA6EDC">
        <w:rPr>
          <w:rFonts w:ascii="Kalpurush" w:hAnsi="Kalpurush" w:cs="Kalpurush"/>
          <w:cs/>
          <w:lang w:bidi="bn-IN"/>
        </w:rPr>
        <w:t>; মুসলিম : ১৭৫।</w:t>
      </w:r>
    </w:p>
  </w:footnote>
  <w:footnote w:id="7">
    <w:p w:rsidR="008577D5" w:rsidRPr="00FA6EDC" w:rsidRDefault="008577D5" w:rsidP="00215EF2">
      <w:pPr>
        <w:pStyle w:val="a7"/>
        <w:rPr>
          <w:rFonts w:ascii="Kalpurush" w:hAnsi="Kalpurush" w:cs="Kalpurush"/>
          <w:cs/>
          <w:lang w:bidi="bn-BD"/>
        </w:rPr>
      </w:pPr>
      <w:r w:rsidRPr="00FA6EDC">
        <w:rPr>
          <w:rStyle w:val="a6"/>
          <w:rFonts w:ascii="Kalpurush" w:hAnsi="Kalpurush" w:cs="Kalpurush"/>
          <w:cs/>
          <w:lang w:bidi="bn-BD"/>
        </w:rPr>
        <w:t>৬</w:t>
      </w:r>
      <w:r w:rsidRPr="00FA6EDC">
        <w:rPr>
          <w:rFonts w:ascii="Kalpurush" w:hAnsi="Kalpurush" w:cs="Kalpurush"/>
          <w:cs/>
          <w:lang w:bidi="bn-BD"/>
        </w:rPr>
        <w:t xml:space="preserve">. </w:t>
      </w:r>
      <w:r w:rsidRPr="00FA6EDC">
        <w:rPr>
          <w:rFonts w:ascii="Kalpurush" w:hAnsi="Kalpurush" w:cs="Kalpurush"/>
          <w:cs/>
          <w:lang w:bidi="bn-IN"/>
        </w:rPr>
        <w:t xml:space="preserve">বুখারী : </w:t>
      </w:r>
      <w:r w:rsidRPr="00FA6EDC">
        <w:rPr>
          <w:rFonts w:ascii="Kalpurush" w:hAnsi="Kalpurush" w:cs="Kalpurush"/>
          <w:cs/>
          <w:lang w:bidi="bn-BD"/>
        </w:rPr>
        <w:t>৬৮০৬</w:t>
      </w:r>
      <w:r w:rsidRPr="00FA6EDC">
        <w:rPr>
          <w:rFonts w:ascii="Kalpurush" w:hAnsi="Kalpurush" w:cs="Kalpurush"/>
          <w:cs/>
          <w:lang w:bidi="bn-IN"/>
        </w:rPr>
        <w:t xml:space="preserve">; মুসলিম : ১৭১২। </w:t>
      </w:r>
    </w:p>
  </w:footnote>
  <w:footnote w:id="8">
    <w:p w:rsidR="008577D5" w:rsidRPr="00FA6EDC" w:rsidRDefault="008577D5" w:rsidP="00215EF2">
      <w:pPr>
        <w:pStyle w:val="a7"/>
        <w:rPr>
          <w:rFonts w:ascii="Kalpurush" w:hAnsi="Kalpurush" w:cs="Kalpurush"/>
          <w:cs/>
          <w:lang w:bidi="bn-BD"/>
        </w:rPr>
      </w:pPr>
      <w:r w:rsidRPr="00FA6EDC">
        <w:rPr>
          <w:rStyle w:val="a6"/>
          <w:rFonts w:ascii="Kalpurush" w:hAnsi="Kalpurush" w:cs="Kalpurush"/>
          <w:cs/>
          <w:lang w:bidi="bn-BD"/>
        </w:rPr>
        <w:t>৭</w:t>
      </w:r>
      <w:r w:rsidRPr="00FA6EDC">
        <w:rPr>
          <w:rFonts w:ascii="Kalpurush" w:hAnsi="Kalpurush" w:cs="Kalpurush"/>
          <w:cs/>
          <w:lang w:bidi="bn-BD"/>
        </w:rPr>
        <w:t xml:space="preserve">. মুসলিম : ৬৭১৪; ইবন হিব্বান, সহীহ : ৫৭২। </w:t>
      </w:r>
    </w:p>
  </w:footnote>
  <w:footnote w:id="9">
    <w:p w:rsidR="008577D5" w:rsidRPr="00FA6EDC" w:rsidRDefault="008577D5" w:rsidP="00215EF2">
      <w:pPr>
        <w:pStyle w:val="a7"/>
        <w:rPr>
          <w:rFonts w:ascii="Kalpurush" w:hAnsi="Kalpurush" w:cs="Kalpurush"/>
          <w:cs/>
          <w:lang w:bidi="bn-BD"/>
        </w:rPr>
      </w:pPr>
      <w:r w:rsidRPr="00FA6EDC">
        <w:rPr>
          <w:rStyle w:val="a6"/>
          <w:rFonts w:ascii="Kalpurush" w:hAnsi="Kalpurush" w:cs="Kalpurush"/>
          <w:cs/>
          <w:lang w:bidi="bn-BD"/>
        </w:rPr>
        <w:t>৮</w:t>
      </w:r>
      <w:r w:rsidRPr="00FA6EDC">
        <w:rPr>
          <w:rFonts w:ascii="Kalpurush" w:hAnsi="Kalpurush" w:cs="Kalpurush"/>
          <w:cs/>
          <w:lang w:bidi="bn-BD"/>
        </w:rPr>
        <w:t xml:space="preserve">. </w:t>
      </w:r>
      <w:r w:rsidRPr="00FA6EDC">
        <w:rPr>
          <w:rFonts w:ascii="Kalpurush" w:hAnsi="Kalpurush" w:cs="Kalpurush"/>
          <w:cs/>
          <w:lang w:bidi="bn-IN"/>
        </w:rPr>
        <w:t xml:space="preserve">মুসলিম : ২০৩; আবূ দাউদ : ৫১৯৫। </w:t>
      </w:r>
    </w:p>
  </w:footnote>
  <w:footnote w:id="10">
    <w:p w:rsidR="008577D5" w:rsidRPr="00FA6EDC" w:rsidRDefault="008577D5" w:rsidP="00215EF2">
      <w:pPr>
        <w:pStyle w:val="a7"/>
        <w:rPr>
          <w:rFonts w:ascii="Kalpurush" w:hAnsi="Kalpurush" w:cs="Kalpurush"/>
          <w:cs/>
          <w:lang w:bidi="bn-BD"/>
        </w:rPr>
      </w:pPr>
      <w:r w:rsidRPr="00FA6EDC">
        <w:rPr>
          <w:rStyle w:val="a6"/>
          <w:rFonts w:ascii="Kalpurush" w:hAnsi="Kalpurush" w:cs="Kalpurush"/>
          <w:cs/>
          <w:lang w:bidi="bn-BD"/>
        </w:rPr>
        <w:t>৯</w:t>
      </w:r>
      <w:r w:rsidRPr="00FA6EDC">
        <w:rPr>
          <w:rFonts w:ascii="Kalpurush" w:hAnsi="Kalpurush" w:cs="Kalpurush"/>
          <w:cs/>
          <w:lang w:bidi="bn-BD"/>
        </w:rPr>
        <w:t>. মুসলিম : ৫৭৭৮।</w:t>
      </w:r>
    </w:p>
  </w:footnote>
  <w:footnote w:id="11">
    <w:p w:rsidR="008577D5" w:rsidRPr="00FA6EDC" w:rsidRDefault="008577D5" w:rsidP="00215EF2">
      <w:pPr>
        <w:pStyle w:val="a7"/>
        <w:rPr>
          <w:rFonts w:ascii="Kalpurush" w:hAnsi="Kalpurush" w:cs="Kalpurush"/>
          <w:cs/>
          <w:lang w:bidi="bn-BD"/>
        </w:rPr>
      </w:pPr>
      <w:r w:rsidRPr="00FA6EDC">
        <w:rPr>
          <w:rStyle w:val="a6"/>
          <w:rFonts w:ascii="Kalpurush" w:hAnsi="Kalpurush" w:cs="Kalpurush"/>
          <w:cs/>
          <w:lang w:bidi="bn-BD"/>
        </w:rPr>
        <w:t>১</w:t>
      </w:r>
      <w:r w:rsidRPr="00FA6EDC">
        <w:rPr>
          <w:rFonts w:ascii="Kalpurush" w:hAnsi="Kalpurush" w:cs="Kalpurush"/>
          <w:cs/>
          <w:lang w:bidi="bn-BD"/>
        </w:rPr>
        <w:t xml:space="preserve">০. </w:t>
      </w:r>
      <w:r w:rsidRPr="00FA6EDC">
        <w:rPr>
          <w:rFonts w:ascii="Kalpurush" w:hAnsi="Kalpurush" w:cs="Kalpurush"/>
          <w:cs/>
          <w:lang w:bidi="bn-IN"/>
        </w:rPr>
        <w:t xml:space="preserve">মুসলিম : ৬৭০৫; মুসনাদ আহমদ : </w:t>
      </w:r>
      <w:r w:rsidRPr="00FA6EDC">
        <w:rPr>
          <w:rFonts w:ascii="Kalpurush" w:hAnsi="Kalpurush" w:cs="Kalpurush"/>
          <w:cs/>
          <w:lang w:bidi="bn-BD"/>
        </w:rPr>
        <w:t>৯০৫১</w:t>
      </w:r>
      <w:r w:rsidRPr="00FA6EDC">
        <w:rPr>
          <w:rFonts w:ascii="Kalpurush" w:hAnsi="Kalpurush" w:cs="Kalpurush"/>
          <w:cs/>
          <w:lang w:bidi="bn-IN"/>
        </w:rPr>
        <w:t xml:space="preserve">। </w:t>
      </w:r>
    </w:p>
  </w:footnote>
  <w:footnote w:id="12">
    <w:p w:rsidR="008577D5" w:rsidRPr="00FA6EDC" w:rsidRDefault="008577D5" w:rsidP="00215EF2">
      <w:pPr>
        <w:pStyle w:val="a7"/>
        <w:rPr>
          <w:rFonts w:ascii="Kalpurush" w:hAnsi="Kalpurush" w:cs="Kalpurush"/>
          <w:cs/>
          <w:lang w:bidi="bn-BD"/>
        </w:rPr>
      </w:pPr>
      <w:r w:rsidRPr="00FA6EDC">
        <w:rPr>
          <w:rStyle w:val="a6"/>
          <w:rFonts w:ascii="Kalpurush" w:hAnsi="Kalpurush" w:cs="Kalpurush"/>
          <w:cs/>
          <w:lang w:bidi="bn-BD"/>
        </w:rPr>
        <w:t>১</w:t>
      </w:r>
      <w:r w:rsidRPr="00FA6EDC">
        <w:rPr>
          <w:rFonts w:ascii="Kalpurush" w:hAnsi="Kalpurush" w:cs="Kalpurush"/>
          <w:cs/>
          <w:lang w:bidi="bn-BD"/>
        </w:rPr>
        <w:t>১. সূরা আল-</w:t>
      </w:r>
      <w:r w:rsidRPr="00FA6EDC">
        <w:rPr>
          <w:rFonts w:ascii="Kalpurush" w:hAnsi="Kalpurush" w:cs="Kalpurush"/>
          <w:cs/>
          <w:lang w:bidi="bn-IN"/>
        </w:rPr>
        <w:t xml:space="preserve">হাশর : ১০। </w:t>
      </w:r>
    </w:p>
  </w:footnote>
  <w:footnote w:id="13">
    <w:p w:rsidR="008577D5" w:rsidRPr="00FA6EDC" w:rsidRDefault="008577D5" w:rsidP="00215EF2">
      <w:pPr>
        <w:pStyle w:val="a7"/>
        <w:rPr>
          <w:rFonts w:ascii="Kalpurush" w:hAnsi="Kalpurush" w:cs="Kalpurush"/>
          <w:cs/>
          <w:lang w:bidi="bn-BD"/>
        </w:rPr>
      </w:pPr>
      <w:r w:rsidRPr="00FA6EDC">
        <w:rPr>
          <w:rStyle w:val="a6"/>
          <w:rFonts w:ascii="Kalpurush" w:hAnsi="Kalpurush" w:cs="Kalpurush"/>
          <w:cs/>
          <w:lang w:bidi="bn-BD"/>
        </w:rPr>
        <w:t>১</w:t>
      </w:r>
      <w:r w:rsidRPr="00FA6EDC">
        <w:rPr>
          <w:rFonts w:ascii="Kalpurush" w:hAnsi="Kalpurush" w:cs="Kalpurush"/>
          <w:cs/>
          <w:lang w:bidi="bn-BD"/>
        </w:rPr>
        <w:t xml:space="preserve">২. </w:t>
      </w:r>
      <w:r w:rsidRPr="00FA6EDC">
        <w:rPr>
          <w:rFonts w:ascii="Kalpurush" w:hAnsi="Kalpurush" w:cs="Kalpurush"/>
          <w:cs/>
          <w:lang w:bidi="bn-IN"/>
        </w:rPr>
        <w:t xml:space="preserve">মুসনাদ আহমদ </w:t>
      </w:r>
      <w:r w:rsidRPr="00FA6EDC">
        <w:rPr>
          <w:rFonts w:ascii="Kalpurush" w:hAnsi="Kalpurush" w:cs="Kalpurush"/>
          <w:lang w:bidi="bn-IN"/>
        </w:rPr>
        <w:t xml:space="preserve">: </w:t>
      </w:r>
      <w:r w:rsidRPr="00FA6EDC">
        <w:rPr>
          <w:rFonts w:ascii="Kalpurush" w:hAnsi="Kalpurush" w:cs="Kalpurush"/>
          <w:cs/>
          <w:lang w:bidi="bn-BD"/>
        </w:rPr>
        <w:t>১২৬৯৭</w:t>
      </w:r>
      <w:r w:rsidRPr="00FA6EDC">
        <w:rPr>
          <w:rFonts w:ascii="Kalpurush" w:hAnsi="Kalpurush" w:cs="Kalpurush"/>
          <w:cs/>
          <w:lang w:bidi="bn-IN"/>
        </w:rPr>
        <w:t>।</w:t>
      </w:r>
    </w:p>
  </w:footnote>
  <w:footnote w:id="14">
    <w:p w:rsidR="008577D5" w:rsidRPr="00FA6EDC" w:rsidRDefault="008577D5" w:rsidP="00215EF2">
      <w:pPr>
        <w:pStyle w:val="a7"/>
        <w:rPr>
          <w:rFonts w:ascii="Kalpurush" w:hAnsi="Kalpurush" w:cs="Kalpurush"/>
          <w:cs/>
          <w:lang w:bidi="bn-BD"/>
        </w:rPr>
      </w:pPr>
      <w:r w:rsidRPr="00FA6EDC">
        <w:rPr>
          <w:rStyle w:val="a6"/>
          <w:rFonts w:ascii="Kalpurush" w:hAnsi="Kalpurush" w:cs="Kalpurush"/>
          <w:cs/>
          <w:lang w:bidi="bn-BD"/>
        </w:rPr>
        <w:t>১</w:t>
      </w:r>
      <w:r w:rsidRPr="00FA6EDC">
        <w:rPr>
          <w:rFonts w:ascii="Kalpurush" w:hAnsi="Kalpurush" w:cs="Kalpurush"/>
          <w:cs/>
          <w:lang w:bidi="bn-BD"/>
        </w:rPr>
        <w:t xml:space="preserve">৩. মুসলিম : ৭০২৮; তিরমিযী : ১৪২৫। </w:t>
      </w:r>
    </w:p>
  </w:footnote>
  <w:footnote w:id="15">
    <w:p w:rsidR="008577D5" w:rsidRPr="00FA6EDC" w:rsidRDefault="008577D5" w:rsidP="00215EF2">
      <w:pPr>
        <w:pStyle w:val="a7"/>
        <w:rPr>
          <w:rFonts w:ascii="Kalpurush" w:hAnsi="Kalpurush" w:cs="Kalpurush"/>
          <w:cs/>
          <w:lang w:bidi="bn-BD"/>
        </w:rPr>
      </w:pPr>
      <w:r w:rsidRPr="00FA6EDC">
        <w:rPr>
          <w:rStyle w:val="a6"/>
          <w:rFonts w:ascii="Kalpurush" w:hAnsi="Kalpurush" w:cs="Kalpurush"/>
          <w:cs/>
          <w:lang w:bidi="bn-BD"/>
        </w:rPr>
        <w:t>১</w:t>
      </w:r>
      <w:r w:rsidRPr="00FA6EDC">
        <w:rPr>
          <w:rFonts w:ascii="Kalpurush" w:hAnsi="Kalpurush" w:cs="Kalpurush"/>
          <w:cs/>
          <w:lang w:bidi="bn-BD"/>
        </w:rPr>
        <w:t xml:space="preserve">৪. বুখারী : ২৪৪৪; বাইহাকী : ১১২৯০। </w:t>
      </w:r>
    </w:p>
  </w:footnote>
  <w:footnote w:id="16">
    <w:p w:rsidR="008577D5" w:rsidRPr="00FA6EDC" w:rsidRDefault="008577D5" w:rsidP="00215EF2">
      <w:pPr>
        <w:pStyle w:val="a7"/>
        <w:rPr>
          <w:rFonts w:ascii="Kalpurush" w:hAnsi="Kalpurush" w:cs="Kalpurush"/>
          <w:cs/>
          <w:lang w:bidi="bn-BD"/>
        </w:rPr>
      </w:pPr>
      <w:r w:rsidRPr="00FA6EDC">
        <w:rPr>
          <w:rStyle w:val="a6"/>
          <w:rFonts w:ascii="Kalpurush" w:hAnsi="Kalpurush" w:cs="Kalpurush"/>
          <w:cs/>
          <w:lang w:bidi="bn-BD"/>
        </w:rPr>
        <w:t>১</w:t>
      </w:r>
      <w:r w:rsidRPr="00FA6EDC">
        <w:rPr>
          <w:rFonts w:ascii="Kalpurush" w:hAnsi="Kalpurush" w:cs="Kalpurush"/>
          <w:cs/>
          <w:lang w:bidi="bn-BD"/>
        </w:rPr>
        <w:t xml:space="preserve">৫. </w:t>
      </w:r>
      <w:r w:rsidRPr="00FA6EDC">
        <w:rPr>
          <w:rFonts w:ascii="Kalpurush" w:hAnsi="Kalpurush" w:cs="Kalpurush"/>
          <w:cs/>
          <w:lang w:bidi="bn-IN"/>
        </w:rPr>
        <w:t xml:space="preserve">মুসনাদে আহমদ : ১৯৭৯৭;  আবূ দাউদ : ৪৮৮২। </w:t>
      </w:r>
    </w:p>
  </w:footnote>
  <w:footnote w:id="17">
    <w:p w:rsidR="008577D5" w:rsidRPr="00FA6EDC" w:rsidRDefault="008577D5" w:rsidP="00215EF2">
      <w:pPr>
        <w:pStyle w:val="a7"/>
        <w:rPr>
          <w:rFonts w:ascii="Kalpurush" w:hAnsi="Kalpurush" w:cs="Kalpurush"/>
          <w:cs/>
          <w:lang w:bidi="bn-BD"/>
        </w:rPr>
      </w:pPr>
      <w:r w:rsidRPr="00FA6EDC">
        <w:rPr>
          <w:rStyle w:val="a6"/>
          <w:rFonts w:ascii="Kalpurush" w:hAnsi="Kalpurush" w:cs="Kalpurush"/>
          <w:cs/>
          <w:lang w:bidi="bn-BD"/>
        </w:rPr>
        <w:t>১</w:t>
      </w:r>
      <w:r w:rsidRPr="00FA6EDC">
        <w:rPr>
          <w:rFonts w:ascii="Kalpurush" w:hAnsi="Kalpurush" w:cs="Kalpurush"/>
          <w:cs/>
          <w:lang w:bidi="bn-BD"/>
        </w:rPr>
        <w:t>৬. সূরা আল-</w:t>
      </w:r>
      <w:r w:rsidRPr="00FA6EDC">
        <w:rPr>
          <w:rFonts w:ascii="Kalpurush" w:hAnsi="Kalpurush" w:cs="Kalpurush"/>
          <w:cs/>
          <w:lang w:bidi="bn-IN"/>
        </w:rPr>
        <w:t>মুমিন : ৭।</w:t>
      </w:r>
    </w:p>
  </w:footnote>
  <w:footnote w:id="18">
    <w:p w:rsidR="008577D5" w:rsidRPr="00FA6EDC" w:rsidRDefault="008577D5" w:rsidP="00215EF2">
      <w:pPr>
        <w:pStyle w:val="a7"/>
        <w:rPr>
          <w:rFonts w:ascii="Kalpurush" w:hAnsi="Kalpurush" w:cs="Kalpurush"/>
          <w:lang w:bidi="bn-BD"/>
        </w:rPr>
      </w:pPr>
      <w:r w:rsidRPr="00FA6EDC">
        <w:rPr>
          <w:rStyle w:val="a6"/>
          <w:rFonts w:ascii="Kalpurush" w:hAnsi="Kalpurush" w:cs="Kalpurush"/>
          <w:cs/>
          <w:lang w:bidi="bn-BD"/>
        </w:rPr>
        <w:t>১</w:t>
      </w:r>
      <w:r w:rsidRPr="00FA6EDC">
        <w:rPr>
          <w:rFonts w:ascii="Kalpurush" w:hAnsi="Kalpurush" w:cs="Kalpurush"/>
          <w:cs/>
          <w:lang w:bidi="bn-BD"/>
        </w:rPr>
        <w:t xml:space="preserve">৭. </w:t>
      </w:r>
      <w:r w:rsidRPr="00FA6EDC">
        <w:rPr>
          <w:rFonts w:ascii="Kalpurush" w:hAnsi="Kalpurush" w:cs="Kalpurush"/>
          <w:cs/>
          <w:lang w:bidi="bn-IN"/>
        </w:rPr>
        <w:t>আযওয়াউল বায়ান।</w:t>
      </w:r>
    </w:p>
  </w:footnote>
  <w:footnote w:id="19">
    <w:p w:rsidR="008577D5" w:rsidRPr="00FA6EDC" w:rsidRDefault="008577D5" w:rsidP="00215EF2">
      <w:pPr>
        <w:pStyle w:val="a7"/>
        <w:rPr>
          <w:rFonts w:ascii="Kalpurush" w:hAnsi="Kalpurush" w:cs="Kalpurush"/>
          <w:cs/>
          <w:lang w:bidi="bn-BD"/>
        </w:rPr>
      </w:pPr>
      <w:r w:rsidRPr="00FA6EDC">
        <w:rPr>
          <w:rStyle w:val="a6"/>
          <w:rFonts w:ascii="Kalpurush" w:hAnsi="Kalpurush" w:cs="Kalpurush"/>
          <w:cs/>
          <w:lang w:bidi="bn-BD"/>
        </w:rPr>
        <w:t>১</w:t>
      </w:r>
      <w:r w:rsidRPr="00FA6EDC">
        <w:rPr>
          <w:rFonts w:ascii="Kalpurush" w:hAnsi="Kalpurush" w:cs="Kalpurush"/>
          <w:cs/>
          <w:lang w:bidi="bn-BD"/>
        </w:rPr>
        <w:t>৮. সূরা আল-</w:t>
      </w:r>
      <w:r w:rsidRPr="00FA6EDC">
        <w:rPr>
          <w:rFonts w:ascii="Kalpurush" w:hAnsi="Kalpurush" w:cs="Kalpurush"/>
          <w:cs/>
          <w:lang w:bidi="bn-IN"/>
        </w:rPr>
        <w:t xml:space="preserve">আনফাল : ৪৬। </w:t>
      </w:r>
    </w:p>
  </w:footnote>
  <w:footnote w:id="20">
    <w:p w:rsidR="008577D5" w:rsidRPr="00FA6EDC" w:rsidRDefault="008577D5" w:rsidP="00215EF2">
      <w:pPr>
        <w:pStyle w:val="a7"/>
        <w:rPr>
          <w:rFonts w:ascii="Kalpurush" w:hAnsi="Kalpurush" w:cs="Kalpurush"/>
          <w:cs/>
          <w:lang w:bidi="bn-BD"/>
        </w:rPr>
      </w:pPr>
      <w:r w:rsidRPr="00FA6EDC">
        <w:rPr>
          <w:rStyle w:val="a6"/>
          <w:rFonts w:ascii="Kalpurush" w:hAnsi="Kalpurush" w:cs="Kalpurush"/>
          <w:cs/>
          <w:lang w:bidi="bn-BD"/>
        </w:rPr>
        <w:t>১</w:t>
      </w:r>
      <w:r w:rsidRPr="00FA6EDC">
        <w:rPr>
          <w:rFonts w:ascii="Kalpurush" w:hAnsi="Kalpurush" w:cs="Kalpurush"/>
          <w:cs/>
          <w:lang w:bidi="bn-BD"/>
        </w:rPr>
        <w:t xml:space="preserve">৯. সূরা আলে ইমরান : ১০৩।  </w:t>
      </w:r>
    </w:p>
  </w:footnote>
  <w:footnote w:id="21">
    <w:p w:rsidR="008577D5" w:rsidRPr="00FA6EDC" w:rsidRDefault="008577D5" w:rsidP="00215EF2">
      <w:pPr>
        <w:pStyle w:val="a7"/>
        <w:rPr>
          <w:rFonts w:ascii="Kalpurush" w:hAnsi="Kalpurush" w:cs="Kalpurush"/>
          <w:cs/>
          <w:lang w:bidi="bn-BD"/>
        </w:rPr>
      </w:pPr>
      <w:r w:rsidRPr="00FA6EDC">
        <w:rPr>
          <w:rStyle w:val="a6"/>
          <w:rFonts w:ascii="Kalpurush" w:hAnsi="Kalpurush" w:cs="Kalpurush"/>
          <w:cs/>
          <w:lang w:bidi="bn-BD"/>
        </w:rPr>
        <w:t>২</w:t>
      </w:r>
      <w:r w:rsidRPr="00FA6EDC">
        <w:rPr>
          <w:rFonts w:ascii="Kalpurush" w:hAnsi="Kalpurush" w:cs="Kalpurush"/>
          <w:cs/>
          <w:lang w:bidi="bn-BD"/>
        </w:rPr>
        <w:t xml:space="preserve">০. বুখারী : ৬০৬৫; মুসলিম : ৬৬৯৫।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embedSystemFonts/>
  <w:hideSpellingErrors/>
  <w:hideGrammaticalErrors/>
  <w:activeWritingStyle w:appName="MSWord" w:lang="en-US" w:vendorID="64" w:dllVersion="131078" w:nlCheck="1" w:checkStyle="0"/>
  <w:stylePaneFormatFilter w:val="3F01"/>
  <w:defaultTabStop w:val="720"/>
  <w:drawingGridHorizontalSpacing w:val="187"/>
  <w:displayVerticalDrawingGridEvery w:val="2"/>
  <w:noPunctuationKerning/>
  <w:characterSpacingControl w:val="doNotCompress"/>
  <w:savePreviewPicture/>
  <w:footnotePr>
    <w:footnote w:id="0"/>
    <w:footnote w:id="1"/>
  </w:footnotePr>
  <w:endnotePr>
    <w:endnote w:id="0"/>
    <w:endnote w:id="1"/>
  </w:endnotePr>
  <w:compat>
    <w:applyBreakingRules/>
  </w:compat>
  <w:rsids>
    <w:rsidRoot w:val="00E45777"/>
    <w:rsid w:val="00091AA0"/>
    <w:rsid w:val="0014161B"/>
    <w:rsid w:val="001511D4"/>
    <w:rsid w:val="00164282"/>
    <w:rsid w:val="00194227"/>
    <w:rsid w:val="001A3889"/>
    <w:rsid w:val="00215EF2"/>
    <w:rsid w:val="00223532"/>
    <w:rsid w:val="00265357"/>
    <w:rsid w:val="00280547"/>
    <w:rsid w:val="002D1E0D"/>
    <w:rsid w:val="00327E3E"/>
    <w:rsid w:val="00383CF2"/>
    <w:rsid w:val="003F4BBC"/>
    <w:rsid w:val="004073B1"/>
    <w:rsid w:val="00414656"/>
    <w:rsid w:val="00441BF2"/>
    <w:rsid w:val="005010D8"/>
    <w:rsid w:val="00534929"/>
    <w:rsid w:val="00573FFC"/>
    <w:rsid w:val="00592927"/>
    <w:rsid w:val="00593505"/>
    <w:rsid w:val="005B705D"/>
    <w:rsid w:val="005D196A"/>
    <w:rsid w:val="00623A57"/>
    <w:rsid w:val="00664A77"/>
    <w:rsid w:val="0072577B"/>
    <w:rsid w:val="007D1C7B"/>
    <w:rsid w:val="007D3666"/>
    <w:rsid w:val="008055BC"/>
    <w:rsid w:val="008577D5"/>
    <w:rsid w:val="00865949"/>
    <w:rsid w:val="008A6D7B"/>
    <w:rsid w:val="008D6DB7"/>
    <w:rsid w:val="00923D3E"/>
    <w:rsid w:val="00953960"/>
    <w:rsid w:val="009B2303"/>
    <w:rsid w:val="009F2892"/>
    <w:rsid w:val="00A231BB"/>
    <w:rsid w:val="00A51274"/>
    <w:rsid w:val="00A9730F"/>
    <w:rsid w:val="00AC22BC"/>
    <w:rsid w:val="00AE29F5"/>
    <w:rsid w:val="00B858B4"/>
    <w:rsid w:val="00C07F6D"/>
    <w:rsid w:val="00C326C3"/>
    <w:rsid w:val="00D44E75"/>
    <w:rsid w:val="00D91DE8"/>
    <w:rsid w:val="00DA0DE3"/>
    <w:rsid w:val="00E262F7"/>
    <w:rsid w:val="00E45777"/>
    <w:rsid w:val="00EA4BEF"/>
    <w:rsid w:val="00EB7224"/>
    <w:rsid w:val="00EF41FC"/>
    <w:rsid w:val="00EF7685"/>
    <w:rsid w:val="00FA6ED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730F"/>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divx11">
    <w:name w:val="divx11"/>
    <w:basedOn w:val="a0"/>
    <w:rsid w:val="00A9730F"/>
    <w:rPr>
      <w:color w:val="800000"/>
      <w:sz w:val="26"/>
      <w:szCs w:val="26"/>
    </w:rPr>
  </w:style>
  <w:style w:type="paragraph" w:styleId="a3">
    <w:name w:val="Normal (Web)"/>
    <w:basedOn w:val="a"/>
    <w:unhideWhenUsed/>
    <w:rsid w:val="00A9730F"/>
    <w:pPr>
      <w:spacing w:before="100" w:beforeAutospacing="1" w:after="100" w:afterAutospacing="1"/>
    </w:pPr>
    <w:rPr>
      <w:rFonts w:eastAsia="SimSun"/>
      <w:lang w:eastAsia="zh-CN"/>
    </w:rPr>
  </w:style>
  <w:style w:type="paragraph" w:styleId="a4">
    <w:name w:val="footer"/>
    <w:basedOn w:val="a"/>
    <w:link w:val="Char"/>
    <w:rsid w:val="00A9730F"/>
    <w:pPr>
      <w:tabs>
        <w:tab w:val="center" w:pos="4153"/>
        <w:tab w:val="right" w:pos="8306"/>
      </w:tabs>
    </w:pPr>
  </w:style>
  <w:style w:type="character" w:customStyle="1" w:styleId="Char">
    <w:name w:val="تذييل صفحة Char"/>
    <w:basedOn w:val="a0"/>
    <w:link w:val="a4"/>
    <w:rsid w:val="00A9730F"/>
    <w:rPr>
      <w:sz w:val="24"/>
      <w:szCs w:val="24"/>
      <w:lang w:val="en-US" w:eastAsia="en-US" w:bidi="ar-SA"/>
    </w:rPr>
  </w:style>
  <w:style w:type="character" w:styleId="a5">
    <w:name w:val="page number"/>
    <w:basedOn w:val="a0"/>
    <w:rsid w:val="00A9730F"/>
  </w:style>
  <w:style w:type="character" w:styleId="a6">
    <w:name w:val="footnote reference"/>
    <w:basedOn w:val="a0"/>
    <w:semiHidden/>
    <w:rsid w:val="00215EF2"/>
    <w:rPr>
      <w:vertAlign w:val="superscript"/>
    </w:rPr>
  </w:style>
  <w:style w:type="paragraph" w:styleId="a7">
    <w:name w:val="footnote text"/>
    <w:basedOn w:val="a"/>
    <w:semiHidden/>
    <w:rsid w:val="00215EF2"/>
    <w:rPr>
      <w:rFonts w:ascii="Verdana" w:hAnsi="Verdana"/>
      <w:sz w:val="20"/>
      <w:szCs w:val="20"/>
    </w:rPr>
  </w:style>
  <w:style w:type="paragraph" w:styleId="a8">
    <w:name w:val="Balloon Text"/>
    <w:basedOn w:val="a"/>
    <w:link w:val="Char0"/>
    <w:rsid w:val="007D1C7B"/>
    <w:rPr>
      <w:rFonts w:ascii="Tahoma" w:hAnsi="Tahoma" w:cs="Tahoma"/>
      <w:sz w:val="16"/>
      <w:szCs w:val="16"/>
    </w:rPr>
  </w:style>
  <w:style w:type="character" w:customStyle="1" w:styleId="Char0">
    <w:name w:val="نص في بالون Char"/>
    <w:basedOn w:val="a0"/>
    <w:link w:val="a8"/>
    <w:rsid w:val="007D1C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3468</Words>
  <Characters>19772</Characters>
  <Application>Microsoft Office Word</Application>
  <DocSecurity>0</DocSecurity>
  <Lines>164</Lines>
  <Paragraphs>46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মুসলিমের হক</vt:lpstr>
      <vt:lpstr>মুসলিমের হক</vt:lpstr>
    </vt:vector>
  </TitlesOfParts>
  <Company>www.islamhouse.com</Company>
  <LinksUpToDate>false</LinksUpToDate>
  <CharactersWithSpaces>23194</CharactersWithSpaces>
  <SharedDoc>false</SharedDoc>
  <HyperlinkBase>http://www.IslamHouse.com</HyperlinkBase>
  <HLinks>
    <vt:vector size="12" baseType="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মুসলিমের হক</dc:title>
  <dc:subject>মুসলিমের হক</dc:subject>
  <dc:creator>আলী হাসান তৈয়ব</dc:creator>
  <cp:keywords>মুসলিমের হক</cp:keywords>
  <dc:description>এ নিবন্ধে কুরআনুল কারীম ও সহীহ হাদীসের আলোকে মুসলিম ভাইয়ের ওপর অন্য মুসলিমের হকসমূহ তুলে ধরা হয়েছে।</dc:description>
  <cp:lastModifiedBy>www.islamhouse.com</cp:lastModifiedBy>
  <cp:revision>2</cp:revision>
  <cp:lastPrinted>2011-02-19T19:31:00Z</cp:lastPrinted>
  <dcterms:created xsi:type="dcterms:W3CDTF">2011-02-19T16:11:00Z</dcterms:created>
  <dcterms:modified xsi:type="dcterms:W3CDTF">2011-02-19T19:31:00Z</dcterms:modified>
</cp:coreProperties>
</file>