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1E4B76" w:rsidRDefault="001E4B76" w:rsidP="001E4B76">
      <w:pPr>
        <w:bidi w:val="0"/>
        <w:spacing w:after="0" w:line="240" w:lineRule="auto"/>
        <w:ind w:firstLine="113"/>
        <w:jc w:val="center"/>
        <w:rPr>
          <w:rFonts w:ascii="Kalpurush" w:hAnsi="Kalpurush" w:cs="Kalpurush"/>
          <w:color w:val="205B83"/>
          <w:sz w:val="72"/>
          <w:szCs w:val="72"/>
          <w:lang w:bidi="bn-BD"/>
        </w:rPr>
      </w:pPr>
      <w:r w:rsidRPr="001E4B76">
        <w:rPr>
          <w:rFonts w:ascii="Kalpurush" w:hAnsi="Kalpurush" w:cs="Kalpurush" w:hint="cs"/>
          <w:color w:val="205B83"/>
          <w:sz w:val="72"/>
          <w:szCs w:val="72"/>
          <w:cs/>
          <w:lang w:bidi="bn-BD"/>
        </w:rPr>
        <w:t>মুসলিম মা ও বোনদের প্রতি আহ</w:t>
      </w:r>
      <w:r w:rsidR="00053985">
        <w:rPr>
          <w:rFonts w:ascii="Kalpurush" w:hAnsi="Kalpurush" w:cs="Kalpurush" w:hint="cs"/>
          <w:color w:val="205B83"/>
          <w:sz w:val="72"/>
          <w:szCs w:val="72"/>
          <w:cs/>
          <w:lang w:bidi="bn-BD"/>
        </w:rPr>
        <w:t>্</w:t>
      </w:r>
      <w:r w:rsidRPr="001E4B76">
        <w:rPr>
          <w:rFonts w:ascii="Kalpurush" w:hAnsi="Kalpurush" w:cs="Kalpurush" w:hint="cs"/>
          <w:color w:val="205B83"/>
          <w:sz w:val="72"/>
          <w:szCs w:val="72"/>
          <w:cs/>
          <w:lang w:bidi="bn-BD"/>
        </w:rPr>
        <w:t>বান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BC2269" w:rsidRDefault="001E4B76" w:rsidP="001E4B76">
      <w:pPr>
        <w:spacing w:after="0" w:line="240" w:lineRule="auto"/>
        <w:ind w:firstLine="113"/>
        <w:jc w:val="center"/>
        <w:rPr>
          <w:rFonts w:asciiTheme="majorBidi" w:hAnsiTheme="majorBidi" w:cs="KFGQPC Uthman Taha Naskh"/>
          <w:color w:val="FF0000"/>
          <w:sz w:val="40"/>
          <w:szCs w:val="40"/>
          <w:rtl/>
        </w:rPr>
      </w:pPr>
      <w:r w:rsidRPr="00053985">
        <w:rPr>
          <w:rFonts w:asciiTheme="majorBidi" w:hAnsiTheme="majorBidi" w:cs="KFGQPC Uthman Taha Naskh" w:hint="cs"/>
          <w:sz w:val="40"/>
          <w:szCs w:val="40"/>
          <w:rtl/>
        </w:rPr>
        <w:t>رسالة إلى المرأة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1E4B76" w:rsidP="001E4B76">
      <w:pPr>
        <w:bidi w:val="0"/>
        <w:spacing w:after="0" w:line="240" w:lineRule="auto"/>
        <w:ind w:firstLine="113"/>
        <w:jc w:val="center"/>
        <w:rPr>
          <w:rFonts w:ascii="Kalpurush" w:hAnsi="Kalpurush" w:cs="Kalpurush"/>
          <w:color w:val="205B83"/>
          <w:sz w:val="48"/>
          <w:szCs w:val="48"/>
          <w:lang w:bidi="bn-BD"/>
        </w:rPr>
      </w:pPr>
      <w:r w:rsidRPr="001E4B76">
        <w:rPr>
          <w:rFonts w:ascii="Kalpurush" w:hAnsi="Kalpurush" w:cs="Kalpurush" w:hint="cs"/>
          <w:color w:val="205B83"/>
          <w:sz w:val="48"/>
          <w:szCs w:val="48"/>
          <w:cs/>
          <w:lang w:bidi="bn-IN"/>
        </w:rPr>
        <w:t>চৌধুরী আবুল কালাম আজাদ</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1E4B76" w:rsidP="001E4B76">
      <w:pPr>
        <w:spacing w:after="0" w:line="240" w:lineRule="auto"/>
        <w:ind w:firstLine="113"/>
        <w:jc w:val="center"/>
        <w:rPr>
          <w:rFonts w:asciiTheme="majorBidi" w:hAnsiTheme="majorBidi" w:cs="KFGQPC Uthman Taha Naskh"/>
          <w:sz w:val="36"/>
          <w:szCs w:val="36"/>
          <w:rtl/>
          <w:lang w:bidi="ar-EG"/>
        </w:rPr>
      </w:pPr>
      <w:r w:rsidRPr="001E4B76">
        <w:rPr>
          <w:rFonts w:asciiTheme="majorBidi" w:hAnsiTheme="majorBidi" w:cs="KFGQPC Uthman Taha Naskh" w:hint="cs"/>
          <w:sz w:val="36"/>
          <w:szCs w:val="36"/>
          <w:rtl/>
        </w:rPr>
        <w:t>أبو الكلام أزاد</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E443FF" w:rsidRDefault="00E443FF" w:rsidP="001E4B76">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1E4B76">
        <w:rPr>
          <w:rFonts w:ascii="Kalpurush" w:hAnsi="Kalpurush" w:cs="Kalpurush"/>
          <w:color w:val="205B83"/>
          <w:sz w:val="40"/>
          <w:szCs w:val="40"/>
          <w:lang w:bidi="ar-EG"/>
        </w:rPr>
        <w:t xml:space="preserve"> </w:t>
      </w:r>
      <w:r w:rsidR="004A708B">
        <w:rPr>
          <w:rFonts w:ascii="Kalpurush" w:hAnsi="Kalpurush" w:cs="Kalpurush"/>
          <w:color w:val="205B83"/>
          <w:sz w:val="40"/>
          <w:szCs w:val="40"/>
          <w:cs/>
          <w:lang w:bidi="bn-IN"/>
        </w:rPr>
        <w:t>ড. মোহাম্মদ মানজুরে ইলাহী</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p>
    <w:p w:rsidR="008B3703" w:rsidRPr="005A6FDB" w:rsidRDefault="00A03054" w:rsidP="004A708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even" r:id="rId8"/>
          <w:headerReference w:type="default" r:id="rId9"/>
          <w:footerReference w:type="even" r:id="rId10"/>
          <w:footerReference w:type="default" r:id="rId11"/>
          <w:headerReference w:type="first" r:id="rId12"/>
          <w:footerReference w:type="first" r:id="rId13"/>
          <w:pgSz w:w="11907" w:h="16840" w:code="9"/>
          <w:pgMar w:top="1247" w:right="1701" w:bottom="1247" w:left="1701" w:header="709" w:footer="709" w:gutter="0"/>
          <w:pgNumType w:start="0"/>
          <w:cols w:space="708"/>
          <w:titlePg/>
          <w:rtlGutter/>
          <w:docGrid w:linePitch="360"/>
        </w:sectPr>
      </w:pPr>
      <w:r w:rsidRPr="004A708B">
        <w:rPr>
          <w:rFonts w:asciiTheme="majorBidi" w:hAnsiTheme="majorBidi" w:cs="KFGQPC Uthman Taha Naskh"/>
          <w:sz w:val="32"/>
          <w:szCs w:val="32"/>
          <w:rtl/>
          <w:lang w:bidi="ar-EG"/>
        </w:rPr>
        <w:t xml:space="preserve">مراجعة: </w:t>
      </w:r>
      <w:r w:rsidR="004A708B" w:rsidRPr="004A708B">
        <w:rPr>
          <w:rFonts w:asciiTheme="majorBidi" w:hAnsiTheme="majorBidi" w:cs="KFGQPC Uthman Taha Naskh" w:hint="cs"/>
          <w:sz w:val="32"/>
          <w:szCs w:val="32"/>
          <w:rtl/>
        </w:rPr>
        <w:t>د/ محمَّد منظور</w:t>
      </w:r>
      <w:r w:rsidR="004A708B" w:rsidRPr="001055CF">
        <w:rPr>
          <w:rFonts w:asciiTheme="majorBidi" w:hAnsiTheme="majorBidi" w:cs="KFGQPC Uthman Taha Naskh" w:hint="cs"/>
          <w:sz w:val="32"/>
          <w:szCs w:val="32"/>
          <w:rtl/>
        </w:rPr>
        <w:t xml:space="preserve"> إلهي</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1E4B76" w:rsidRDefault="00E942BB" w:rsidP="001E4B76">
      <w:pPr>
        <w:bidi w:val="0"/>
        <w:spacing w:line="240" w:lineRule="auto"/>
        <w:jc w:val="center"/>
        <w:rPr>
          <w:rFonts w:ascii="Kalpurush" w:hAnsi="Kalpurush" w:cs="Kalpurush"/>
          <w:color w:val="205B83"/>
          <w:sz w:val="32"/>
          <w:szCs w:val="32"/>
          <w:lang w:bidi="bn-BD"/>
        </w:rPr>
      </w:pPr>
      <w:r w:rsidRPr="001E4B76">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1075514</wp:posOffset>
            </wp:positionH>
            <wp:positionV relativeFrom="paragraph">
              <wp:posOffset>92863</wp:posOffset>
            </wp:positionV>
            <wp:extent cx="3584027" cy="472324"/>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589728" cy="473075"/>
                    </a:xfrm>
                    <a:prstGeom prst="rect">
                      <a:avLst/>
                    </a:prstGeom>
                  </pic:spPr>
                </pic:pic>
              </a:graphicData>
            </a:graphic>
          </wp:anchor>
        </w:drawing>
      </w:r>
      <w:r w:rsidR="001E4B76" w:rsidRPr="001E4B76">
        <w:rPr>
          <w:rFonts w:ascii="Kalpurush" w:hAnsi="Kalpurush" w:cs="Kalpurush" w:hint="cs"/>
          <w:noProof/>
          <w:color w:val="205B83"/>
          <w:sz w:val="32"/>
          <w:szCs w:val="32"/>
          <w:cs/>
          <w:lang w:bidi="bn-BD"/>
        </w:rPr>
        <w:t>মুসলিম মা ও বোনদের প্রতি আহবান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1E4B76" w:rsidRPr="003760C6" w:rsidRDefault="00C934CE" w:rsidP="00053985">
      <w:pPr>
        <w:bidi w:val="0"/>
        <w:jc w:val="both"/>
        <w:rPr>
          <w:rFonts w:ascii="Kalpurush" w:hAnsi="Kalpurush" w:cs="Kalpurush"/>
          <w:sz w:val="24"/>
          <w:szCs w:val="24"/>
          <w:lang w:bidi="bn-BD"/>
        </w:rPr>
      </w:pPr>
      <w:r>
        <w:rPr>
          <w:rFonts w:ascii="Kalpurush" w:hAnsi="Kalpurush" w:cs="Kalpurush"/>
          <w:sz w:val="24"/>
          <w:szCs w:val="24"/>
          <w:cs/>
          <w:lang w:bidi="bn-BD"/>
        </w:rPr>
        <w:t>আলকুরআনুল কারীমে</w:t>
      </w:r>
      <w:r w:rsidR="001E4B76" w:rsidRPr="003760C6">
        <w:rPr>
          <w:rFonts w:ascii="Kalpurush" w:hAnsi="Kalpurush" w:cs="Kalpurush"/>
          <w:sz w:val="24"/>
          <w:szCs w:val="24"/>
          <w:cs/>
          <w:lang w:bidi="bn-BD"/>
        </w:rPr>
        <w:t xml:space="preserve"> আল্লাহ </w:t>
      </w:r>
      <w:r>
        <w:rPr>
          <w:rFonts w:ascii="Kalpurush" w:hAnsi="Kalpurush" w:cs="Kalpurush"/>
          <w:sz w:val="24"/>
          <w:szCs w:val="24"/>
          <w:cs/>
          <w:lang w:bidi="bn-BD"/>
        </w:rPr>
        <w:t>তা</w:t>
      </w:r>
      <w:r>
        <w:rPr>
          <w:rFonts w:ascii="Kalpurush" w:hAnsi="Kalpurush" w:cs="Kalpurush"/>
          <w:sz w:val="24"/>
          <w:szCs w:val="24"/>
          <w:lang w:bidi="bn-BD"/>
        </w:rPr>
        <w:t>‘</w:t>
      </w:r>
      <w:r>
        <w:rPr>
          <w:rFonts w:ascii="Kalpurush" w:hAnsi="Kalpurush" w:cs="Kalpurush"/>
          <w:sz w:val="24"/>
          <w:szCs w:val="24"/>
          <w:cs/>
          <w:lang w:bidi="bn-BD"/>
        </w:rPr>
        <w:t>আলা</w:t>
      </w:r>
      <w:r w:rsidR="001E4B76" w:rsidRPr="003760C6">
        <w:rPr>
          <w:rFonts w:ascii="Kalpurush" w:hAnsi="Kalpurush" w:cs="Kalpurush"/>
          <w:sz w:val="24"/>
          <w:szCs w:val="24"/>
          <w:cs/>
          <w:lang w:bidi="bn-BD"/>
        </w:rPr>
        <w:t xml:space="preserve"> </w:t>
      </w:r>
      <w:r w:rsidR="00E40568" w:rsidRPr="003760C6">
        <w:rPr>
          <w:rFonts w:ascii="Kalpurush" w:hAnsi="Kalpurush" w:cs="Kalpurush"/>
          <w:sz w:val="24"/>
          <w:szCs w:val="24"/>
          <w:cs/>
          <w:lang w:bidi="bn-BD"/>
        </w:rPr>
        <w:t>বলে</w:t>
      </w:r>
      <w:r>
        <w:rPr>
          <w:rFonts w:ascii="Kalpurush" w:hAnsi="Kalpurush" w:cs="Kalpurush"/>
          <w:sz w:val="24"/>
          <w:szCs w:val="24"/>
          <w:cs/>
          <w:lang w:bidi="bn-BD"/>
        </w:rPr>
        <w:t>ন,</w:t>
      </w:r>
    </w:p>
    <w:p w:rsidR="00D9774D" w:rsidRDefault="00D9774D" w:rsidP="00053985">
      <w:pPr>
        <w:jc w:val="both"/>
        <w:rPr>
          <w:rFonts w:ascii="Kalpurush" w:hAnsi="Kalpurush"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وَبَنَاتِكَ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جَلَٰبِيبِهِنَّۚ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1E4B76" w:rsidRPr="003760C6" w:rsidRDefault="003F0C08" w:rsidP="00053985">
      <w:pPr>
        <w:bidi w:val="0"/>
        <w:jc w:val="both"/>
        <w:rPr>
          <w:rFonts w:ascii="Kalpurush" w:hAnsi="Kalpurush" w:cs="Kalpurush"/>
          <w:sz w:val="24"/>
          <w:szCs w:val="24"/>
          <w:lang w:bidi="bn-BD"/>
        </w:rPr>
      </w:pPr>
      <w:r>
        <w:rPr>
          <w:rFonts w:ascii="Kalpurush" w:hAnsi="Kalpurush" w:cs="Kalpurush"/>
          <w:sz w:val="24"/>
          <w:szCs w:val="24"/>
          <w:cs/>
          <w:lang w:bidi="bn-BD"/>
        </w:rPr>
        <w:t>“</w:t>
      </w:r>
      <w:r w:rsidR="001E4B76" w:rsidRPr="003760C6">
        <w:rPr>
          <w:rFonts w:ascii="Kalpurush" w:hAnsi="Kalpurush" w:cs="Kalpurush"/>
          <w:sz w:val="24"/>
          <w:szCs w:val="24"/>
          <w:cs/>
          <w:lang w:bidi="bn-BD"/>
        </w:rPr>
        <w:t>হে নবী</w:t>
      </w:r>
      <w:r w:rsidR="00E40568" w:rsidRPr="003760C6">
        <w:rPr>
          <w:rFonts w:ascii="Kalpurush" w:hAnsi="Kalpurush" w:cs="Kalpurush"/>
          <w:sz w:val="24"/>
          <w:szCs w:val="24"/>
          <w:cs/>
          <w:lang w:bidi="bn-BD"/>
        </w:rPr>
        <w:t>!</w:t>
      </w:r>
      <w:r w:rsidR="001E4B76" w:rsidRPr="003760C6">
        <w:rPr>
          <w:rFonts w:ascii="Kalpurush" w:hAnsi="Kalpurush" w:cs="Kalpurush"/>
          <w:sz w:val="24"/>
          <w:szCs w:val="24"/>
          <w:cs/>
          <w:lang w:bidi="bn-BD"/>
        </w:rPr>
        <w:t xml:space="preserve"> তুমি তোমার স্ত্রী,</w:t>
      </w:r>
      <w:r w:rsidR="00E40568" w:rsidRPr="003760C6">
        <w:rPr>
          <w:rFonts w:ascii="Kalpurush" w:hAnsi="Kalpurush" w:cs="Kalpurush"/>
          <w:sz w:val="24"/>
          <w:szCs w:val="24"/>
          <w:cs/>
          <w:lang w:bidi="bn-BD"/>
        </w:rPr>
        <w:t xml:space="preserve"> কন্যা ও মুমিনদের স্ত্রীদেরকে বলো</w:t>
      </w:r>
      <w:r w:rsidR="001E4B76" w:rsidRPr="003760C6">
        <w:rPr>
          <w:rFonts w:ascii="Kalpurush" w:hAnsi="Kalpurush" w:cs="Kalpurush"/>
          <w:sz w:val="24"/>
          <w:szCs w:val="24"/>
          <w:cs/>
          <w:lang w:bidi="bn-BD"/>
        </w:rPr>
        <w:t xml:space="preserve">, তারা যেন তাদের চাদরের কিয়দাংশ নিজেদের উপর টেনে নেয়, এতে করে তাদেরকে চেনা সহজ হবে, ফলে তাদেরকে উত্ত্যক্ত করা হবে না। আল্লাহ </w:t>
      </w:r>
      <w:r w:rsidR="00C934CE">
        <w:rPr>
          <w:rFonts w:ascii="Kalpurush" w:hAnsi="Kalpurush" w:cs="Kalpurush"/>
          <w:sz w:val="24"/>
          <w:szCs w:val="24"/>
          <w:cs/>
          <w:lang w:bidi="bn-BD"/>
        </w:rPr>
        <w:t>তা</w:t>
      </w:r>
      <w:r w:rsidR="00C934CE">
        <w:rPr>
          <w:rFonts w:ascii="Kalpurush" w:hAnsi="Kalpurush" w:cs="Kalpurush"/>
          <w:sz w:val="24"/>
          <w:szCs w:val="24"/>
          <w:lang w:bidi="bn-BD"/>
        </w:rPr>
        <w:t>‘</w:t>
      </w:r>
      <w:r w:rsidR="00C934CE">
        <w:rPr>
          <w:rFonts w:ascii="Kalpurush" w:hAnsi="Kalpurush" w:cs="Kalpurush"/>
          <w:sz w:val="24"/>
          <w:szCs w:val="24"/>
          <w:cs/>
          <w:lang w:bidi="bn-BD"/>
        </w:rPr>
        <w:t>আলা</w:t>
      </w:r>
      <w:r w:rsidR="001E4B76" w:rsidRPr="003760C6">
        <w:rPr>
          <w:rFonts w:ascii="Kalpurush" w:hAnsi="Kalpurush" w:cs="Kalpurush"/>
          <w:sz w:val="24"/>
          <w:szCs w:val="24"/>
          <w:cs/>
          <w:lang w:bidi="bn-BD"/>
        </w:rPr>
        <w:t xml:space="preserve"> ক্ষমাশীল ও পরম দয়ালু।</w:t>
      </w:r>
      <w:r>
        <w:rPr>
          <w:rFonts w:ascii="Kalpurush" w:hAnsi="Kalpurush" w:cs="Kalpurush"/>
          <w:sz w:val="24"/>
          <w:szCs w:val="24"/>
          <w:cs/>
          <w:lang w:bidi="bn-BD"/>
        </w:rPr>
        <w:t>” [</w:t>
      </w:r>
      <w:r w:rsidR="001E4B76" w:rsidRPr="003760C6">
        <w:rPr>
          <w:rFonts w:ascii="Kalpurush" w:hAnsi="Kalpurush" w:cs="Kalpurush"/>
          <w:sz w:val="24"/>
          <w:szCs w:val="24"/>
          <w:cs/>
          <w:lang w:bidi="bn-BD"/>
        </w:rPr>
        <w:t xml:space="preserve">সূরা </w:t>
      </w:r>
      <w:r>
        <w:rPr>
          <w:rFonts w:ascii="Kalpurush" w:hAnsi="Kalpurush" w:cs="Kalpurush"/>
          <w:sz w:val="24"/>
          <w:szCs w:val="24"/>
          <w:cs/>
          <w:lang w:bidi="bn-BD"/>
        </w:rPr>
        <w:t xml:space="preserve">আল-আহযাব, </w:t>
      </w:r>
      <w:r w:rsidR="00053985">
        <w:rPr>
          <w:rFonts w:ascii="Kalpurush" w:hAnsi="Kalpurush" w:cs="Kalpurush"/>
          <w:sz w:val="24"/>
          <w:szCs w:val="24"/>
          <w:cs/>
          <w:lang w:bidi="bn-BD"/>
        </w:rPr>
        <w:t>আয়াত:</w:t>
      </w:r>
      <w:r>
        <w:rPr>
          <w:rFonts w:ascii="Kalpurush" w:hAnsi="Kalpurush" w:cs="Kalpurush"/>
          <w:sz w:val="24"/>
          <w:szCs w:val="24"/>
          <w:cs/>
          <w:lang w:bidi="bn-BD"/>
        </w:rPr>
        <w:t xml:space="preserve"> ৫৯]</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 xml:space="preserve">প্রিয় মুসলিম বোনেরা.... </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ইসলাম নারী জাতিকে দান করেছে এক বিশেষ মর্যাদা। একমাত্র ইসলামই প্রতিষ্ঠা করেছে নারীর পূর্ণ অধিকার। তাকে দিয়েছে তার নিজস্ব গ</w:t>
      </w:r>
      <w:r w:rsidR="00053985">
        <w:rPr>
          <w:rFonts w:ascii="Kalpurush" w:hAnsi="Kalpurush" w:cs="Kalpurush" w:hint="cs"/>
          <w:sz w:val="24"/>
          <w:szCs w:val="24"/>
          <w:cs/>
          <w:lang w:bidi="bn-BD"/>
        </w:rPr>
        <w:t>ণ্ডি</w:t>
      </w:r>
      <w:r w:rsidRPr="003760C6">
        <w:rPr>
          <w:rFonts w:ascii="Kalpurush" w:hAnsi="Kalpurush" w:cs="Kalpurush"/>
          <w:sz w:val="24"/>
          <w:szCs w:val="24"/>
          <w:cs/>
          <w:lang w:bidi="bn-BD"/>
        </w:rPr>
        <w:t xml:space="preserve">তে ব্যাপক স্বাধীনতা। মহান রবের পক্ষ থেকে নারী পুরুষের মাঝে </w:t>
      </w:r>
      <w:r w:rsidR="00076562" w:rsidRPr="003760C6">
        <w:rPr>
          <w:rFonts w:ascii="Kalpurush" w:hAnsi="Kalpurush" w:cs="Kalpurush"/>
          <w:sz w:val="24"/>
          <w:szCs w:val="24"/>
          <w:cs/>
          <w:lang w:bidi="bn-BD"/>
        </w:rPr>
        <w:t>সাওয়াব ও প্রতিদানের ক্ষেত্রে কোনো</w:t>
      </w:r>
      <w:r w:rsidRPr="003760C6">
        <w:rPr>
          <w:rFonts w:ascii="Kalpurush" w:hAnsi="Kalpurush" w:cs="Kalpurush"/>
          <w:sz w:val="24"/>
          <w:szCs w:val="24"/>
          <w:cs/>
          <w:lang w:bidi="bn-BD"/>
        </w:rPr>
        <w:t xml:space="preserve"> প্রকার তারতম্য </w:t>
      </w:r>
      <w:r w:rsidR="003F0C08">
        <w:rPr>
          <w:rFonts w:ascii="Kalpurush" w:hAnsi="Kalpurush" w:cs="Kalpurush"/>
          <w:sz w:val="24"/>
          <w:szCs w:val="24"/>
          <w:cs/>
          <w:lang w:bidi="bn-BD"/>
        </w:rPr>
        <w:t>সৃষ্টি করা হয়</w:t>
      </w:r>
      <w:r w:rsidR="00053985">
        <w:rPr>
          <w:rFonts w:ascii="Kalpurush" w:hAnsi="Kalpurush" w:cs="Kalpurush" w:hint="cs"/>
          <w:sz w:val="24"/>
          <w:szCs w:val="24"/>
          <w:cs/>
          <w:lang w:bidi="bn-BD"/>
        </w:rPr>
        <w:t xml:space="preserve"> </w:t>
      </w:r>
      <w:r w:rsidR="003F0C08">
        <w:rPr>
          <w:rFonts w:ascii="Kalpurush" w:hAnsi="Kalpurush" w:cs="Kalpurush"/>
          <w:sz w:val="24"/>
          <w:szCs w:val="24"/>
          <w:cs/>
          <w:lang w:bidi="bn-BD"/>
        </w:rPr>
        <w:t>নি। আল-কুরআনুল কারীমে আল্লাহ তা‘আলা বলেন,</w:t>
      </w:r>
      <w:r w:rsidRPr="003760C6">
        <w:rPr>
          <w:rFonts w:ascii="Kalpurush" w:hAnsi="Kalpurush" w:cs="Kalpurush"/>
          <w:sz w:val="24"/>
          <w:szCs w:val="24"/>
          <w:cs/>
          <w:lang w:bidi="bn-BD"/>
        </w:rPr>
        <w:t xml:space="preserve"> </w:t>
      </w:r>
    </w:p>
    <w:p w:rsidR="001E4B76" w:rsidRPr="003760C6" w:rsidRDefault="00D9774D" w:rsidP="00053985">
      <w:pPr>
        <w:jc w:val="both"/>
        <w:rPr>
          <w:rFonts w:ascii="Kalpurush" w:hAnsi="Kalpurush"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عَمِلَ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صَٰلِحٗا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ذَكَرٍ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أُنثَىٰ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وَهُوَ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مُؤۡمِنٞ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فَلَنُحۡيِيَنَّهُۥ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حَيَوٰةٗ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طَيِّبَةٗۖ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وَلَنَجۡزِيَنَّهُمۡ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بِأَحۡسَنِ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يَعۡمَلُونَ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٩٧</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النحل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٩٧</w:t>
      </w:r>
      <w:r>
        <w:rPr>
          <w:rFonts w:ascii="KFGQPC Uthman Taha Naskh" w:cs="KFGQPC Uthman Taha Naskh"/>
          <w:color w:val="008000"/>
          <w:sz w:val="24"/>
          <w:szCs w:val="24"/>
          <w:rtl/>
        </w:rPr>
        <w:t>]</w:t>
      </w:r>
    </w:p>
    <w:p w:rsidR="001E4B76" w:rsidRPr="003760C6" w:rsidRDefault="003F0C08" w:rsidP="00053985">
      <w:pPr>
        <w:bidi w:val="0"/>
        <w:jc w:val="both"/>
        <w:rPr>
          <w:rFonts w:ascii="Kalpurush" w:hAnsi="Kalpurush" w:cs="Kalpurush"/>
          <w:sz w:val="24"/>
          <w:szCs w:val="24"/>
          <w:lang w:bidi="bn-BD"/>
        </w:rPr>
      </w:pPr>
      <w:r>
        <w:rPr>
          <w:rFonts w:ascii="Kalpurush" w:hAnsi="Kalpurush" w:cs="Kalpurush"/>
          <w:sz w:val="24"/>
          <w:szCs w:val="24"/>
          <w:cs/>
          <w:lang w:bidi="bn-BD"/>
        </w:rPr>
        <w:t>“</w:t>
      </w:r>
      <w:r w:rsidR="001E4B76" w:rsidRPr="003760C6">
        <w:rPr>
          <w:rFonts w:ascii="Kalpurush" w:hAnsi="Kalpurush" w:cs="Kalpurush"/>
          <w:sz w:val="24"/>
          <w:szCs w:val="24"/>
          <w:cs/>
          <w:lang w:bidi="bn-BD"/>
        </w:rPr>
        <w:t>যে সৎকর্ম সম্পাদন করে এবং সে ঈমানদার, পুরুষ হোক কিংবা নার</w:t>
      </w:r>
      <w:r w:rsidR="00076562" w:rsidRPr="003760C6">
        <w:rPr>
          <w:rFonts w:ascii="Kalpurush" w:hAnsi="Kalpurush" w:cs="Kalpurush"/>
          <w:sz w:val="24"/>
          <w:szCs w:val="24"/>
          <w:cs/>
          <w:lang w:bidi="bn-BD"/>
        </w:rPr>
        <w:t>ী, আমি তাকে পবিত্র জীবন দান করব</w:t>
      </w:r>
      <w:r w:rsidR="001E4B76" w:rsidRPr="003760C6">
        <w:rPr>
          <w:rFonts w:ascii="Kalpurush" w:hAnsi="Kalpurush" w:cs="Kalpurush"/>
          <w:sz w:val="24"/>
          <w:szCs w:val="24"/>
          <w:cs/>
          <w:lang w:bidi="bn-BD"/>
        </w:rPr>
        <w:t xml:space="preserve"> এবং প্রতিদানে তাদেরকে তাদের আমলের প্রাপ্য পুরস্কার দিব।</w:t>
      </w:r>
      <w:r>
        <w:rPr>
          <w:rFonts w:ascii="Kalpurush" w:hAnsi="Kalpurush" w:cs="Kalpurush"/>
          <w:sz w:val="24"/>
          <w:szCs w:val="24"/>
          <w:cs/>
          <w:lang w:bidi="bn-BD"/>
        </w:rPr>
        <w:t>” [</w:t>
      </w:r>
      <w:r w:rsidR="001E4B76" w:rsidRPr="003760C6">
        <w:rPr>
          <w:rFonts w:ascii="Kalpurush" w:hAnsi="Kalpurush" w:cs="Kalpurush"/>
          <w:sz w:val="24"/>
          <w:szCs w:val="24"/>
          <w:cs/>
          <w:lang w:bidi="bn-BD"/>
        </w:rPr>
        <w:t xml:space="preserve">সূরা </w:t>
      </w:r>
      <w:r>
        <w:rPr>
          <w:rFonts w:ascii="Kalpurush" w:hAnsi="Kalpurush" w:cs="Kalpurush"/>
          <w:sz w:val="24"/>
          <w:szCs w:val="24"/>
          <w:cs/>
          <w:lang w:bidi="bn-BD"/>
        </w:rPr>
        <w:t>আন-নহল</w:t>
      </w:r>
      <w:r w:rsidR="007E7BD0">
        <w:rPr>
          <w:rFonts w:ascii="Kalpurush" w:hAnsi="Kalpurush" w:cs="Kalpurush"/>
          <w:sz w:val="24"/>
          <w:szCs w:val="24"/>
          <w:cs/>
          <w:lang w:bidi="bn-BD"/>
        </w:rPr>
        <w:t xml:space="preserve">, </w:t>
      </w:r>
      <w:r w:rsidR="00053985">
        <w:rPr>
          <w:rFonts w:ascii="Kalpurush" w:hAnsi="Kalpurush" w:cs="Kalpurush"/>
          <w:sz w:val="24"/>
          <w:szCs w:val="24"/>
          <w:cs/>
          <w:lang w:bidi="bn-BD"/>
        </w:rPr>
        <w:t>আয়াত:</w:t>
      </w:r>
      <w:r>
        <w:rPr>
          <w:rFonts w:ascii="Kalpurush" w:hAnsi="Kalpurush" w:cs="Kalpurush"/>
          <w:sz w:val="24"/>
          <w:szCs w:val="24"/>
          <w:cs/>
          <w:lang w:bidi="bn-BD"/>
        </w:rPr>
        <w:t xml:space="preserve"> ৯৭]</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পাশ্চাত্য সংস্কৃতির বিষাক্ত ছোবল নারীদেরকে পৌঁছে দিয়েছে পতন ও ধ্বংসের চূড়ান্ত স্তরে। যে নারী ছিল সম্মান ও মর্যাদার আবরণে আবৃত, সে নারী আজ নগ্ন কিংবা অর্ধনগ্ন। যে নারী ছিল নিশ্ছিদ্র নিরাপত্তার মর্যাদাকর বেষ্টনীতে, সে নারী আজ নিরাপত্তাহীনতা ও লা</w:t>
      </w:r>
      <w:r w:rsidR="00F25DD8">
        <w:rPr>
          <w:rFonts w:ascii="Kalpurush" w:hAnsi="Kalpurush" w:cs="Kalpurush" w:hint="cs"/>
          <w:sz w:val="24"/>
          <w:szCs w:val="24"/>
          <w:cs/>
          <w:lang w:bidi="bn-BD"/>
        </w:rPr>
        <w:t>ঞ্ছ</w:t>
      </w:r>
      <w:r w:rsidRPr="003760C6">
        <w:rPr>
          <w:rFonts w:ascii="Kalpurush" w:hAnsi="Kalpurush" w:cs="Kalpurush"/>
          <w:sz w:val="24"/>
          <w:szCs w:val="24"/>
          <w:cs/>
          <w:lang w:bidi="bn-BD"/>
        </w:rPr>
        <w:t>নাকর আতংকের খোলা ময়দানে। যে নারী ছিল কন্যা, জায়া, জননীর সম্মানজনক আসনে, স</w:t>
      </w:r>
      <w:r w:rsidR="00076562" w:rsidRPr="003760C6">
        <w:rPr>
          <w:rFonts w:ascii="Kalpurush" w:hAnsi="Kalpurush" w:cs="Kalpurush"/>
          <w:sz w:val="24"/>
          <w:szCs w:val="24"/>
          <w:cs/>
          <w:lang w:bidi="bn-BD"/>
        </w:rPr>
        <w:t>ে নারী আজ হোটেল ও শপিং মলের রিসে</w:t>
      </w:r>
      <w:r w:rsidR="00662729">
        <w:rPr>
          <w:rFonts w:ascii="Kalpurush" w:hAnsi="Kalpurush" w:cs="Kalpurush"/>
          <w:sz w:val="24"/>
          <w:szCs w:val="24"/>
          <w:cs/>
          <w:lang w:bidi="bn-BD"/>
        </w:rPr>
        <w:t>পশনে।</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আমার বোনেরা...</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পাশ্চাত্য সংস্কৃতির নারীরা আজ মর্মে মর্মে উপলব্ধি করছে তাদের স্বাধীনতার প্রকৃত রূপ। ঐ সংস্কৃতি তাদেরকে দিয়েছে এমন এক স্বাধীনতা যা বাহ্যিকভাবে স্বাধীনতা মনে হলেও প্রকৃত অর্থে পরাধ</w:t>
      </w:r>
      <w:r w:rsidRPr="003760C6">
        <w:rPr>
          <w:rFonts w:ascii="Kalpurush" w:hAnsi="Kalpurush" w:cs="Kalpurush"/>
          <w:sz w:val="24"/>
          <w:szCs w:val="24"/>
          <w:u w:val="double"/>
          <w:cs/>
          <w:lang w:bidi="bn-BD"/>
        </w:rPr>
        <w:t>ী</w:t>
      </w:r>
      <w:r w:rsidRPr="003760C6">
        <w:rPr>
          <w:rFonts w:ascii="Kalpurush" w:hAnsi="Kalpurush" w:cs="Kalpurush"/>
          <w:sz w:val="24"/>
          <w:szCs w:val="24"/>
          <w:cs/>
          <w:lang w:bidi="bn-BD"/>
        </w:rPr>
        <w:t>নতার অক্টোপাস।</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বর্তমান দুনিয়ার যাবতীয় নোংরা ও নিকৃষ্ট কাজে ব্যবহৃত হচ্ছে নারী। হোটেল-রেস্তোঁরায় আগন্তুকদের মনোরঞ্জন, দোকানে ক্রেতা আকর্ষণ</w:t>
      </w:r>
      <w:r w:rsidR="00076562" w:rsidRPr="003760C6">
        <w:rPr>
          <w:rFonts w:ascii="Kalpurush" w:hAnsi="Kalpurush" w:cs="Kalpurush"/>
          <w:sz w:val="24"/>
          <w:szCs w:val="24"/>
          <w:cs/>
          <w:lang w:bidi="bn-BD"/>
        </w:rPr>
        <w:t>, অফিস আদালতে বসদের সঙ্গে অবকাশ</w:t>
      </w:r>
      <w:r w:rsidRPr="003760C6">
        <w:rPr>
          <w:rFonts w:ascii="Kalpurush" w:hAnsi="Kalpurush" w:cs="Kalpurush"/>
          <w:sz w:val="24"/>
          <w:szCs w:val="24"/>
          <w:cs/>
          <w:lang w:bidi="bn-BD"/>
        </w:rPr>
        <w:t>যাপন, এটাই তাদের স্বাধীনতা ও সম্মানের রূপ। স্বাধীনতার কি আজব সংজ্ঞা!</w:t>
      </w:r>
    </w:p>
    <w:p w:rsidR="001E4B76" w:rsidRPr="00E608EE" w:rsidRDefault="0090100D" w:rsidP="00053985">
      <w:pPr>
        <w:bidi w:val="0"/>
        <w:jc w:val="both"/>
        <w:rPr>
          <w:rFonts w:ascii="Kalpurush" w:hAnsi="Kalpurush" w:cs="Kalpurush"/>
          <w:sz w:val="24"/>
          <w:szCs w:val="24"/>
          <w:lang w:bidi="bn-BD"/>
        </w:rPr>
      </w:pPr>
      <w:r>
        <w:rPr>
          <w:rFonts w:ascii="Kalpurush" w:hAnsi="Kalpurush" w:cs="Kalpurush"/>
          <w:sz w:val="24"/>
          <w:szCs w:val="24"/>
          <w:cs/>
          <w:lang w:bidi="bn-BD"/>
        </w:rPr>
        <w:t>নারী পুরুষের উন্মু</w:t>
      </w:r>
      <w:r w:rsidR="00076562" w:rsidRPr="003760C6">
        <w:rPr>
          <w:rFonts w:ascii="Kalpurush" w:hAnsi="Kalpurush" w:cs="Kalpurush"/>
          <w:sz w:val="24"/>
          <w:szCs w:val="24"/>
          <w:cs/>
          <w:lang w:bidi="bn-BD"/>
        </w:rPr>
        <w:t>ক্ত মেলামেশা, অশ্লীল বিনোদন, চরিত্র বিধ্বংসী শিক্ষা ও সাহিত্য</w:t>
      </w:r>
      <w:r w:rsidR="001E4B76" w:rsidRPr="003760C6">
        <w:rPr>
          <w:rFonts w:ascii="Kalpurush" w:hAnsi="Kalpurush" w:cs="Kalpurush"/>
          <w:sz w:val="24"/>
          <w:szCs w:val="24"/>
          <w:cs/>
          <w:lang w:bidi="bn-BD"/>
        </w:rPr>
        <w:t xml:space="preserve">চর্চার কারণে পাশ্চাত্য সমাজ </w:t>
      </w:r>
      <w:r w:rsidR="001E4B76" w:rsidRPr="00E608EE">
        <w:rPr>
          <w:rFonts w:ascii="Kalpurush" w:hAnsi="Kalpurush" w:cs="Kalpurush"/>
          <w:sz w:val="24"/>
          <w:szCs w:val="24"/>
          <w:cs/>
          <w:lang w:bidi="bn-BD"/>
        </w:rPr>
        <w:t>এতটাই নিচে নেমে গেছে যে, পশুত্বকেও হার মানিয়েছে তারা।</w:t>
      </w:r>
      <w:r w:rsidR="00076562" w:rsidRPr="00E608EE">
        <w:rPr>
          <w:rFonts w:ascii="Kalpurush" w:hAnsi="Kalpurush" w:cs="Kalpurush"/>
          <w:sz w:val="24"/>
          <w:szCs w:val="24"/>
          <w:cs/>
          <w:lang w:bidi="bn-BD"/>
        </w:rPr>
        <w:t xml:space="preserve"> কামনার আগুন সর্বত্র ছড়িয়ে দিয়ে</w:t>
      </w:r>
      <w:r w:rsidR="001E4B76" w:rsidRPr="00E608EE">
        <w:rPr>
          <w:rFonts w:ascii="Kalpurush" w:hAnsi="Kalpurush" w:cs="Kalpurush"/>
          <w:sz w:val="24"/>
          <w:szCs w:val="24"/>
          <w:cs/>
          <w:lang w:bidi="bn-BD"/>
        </w:rPr>
        <w:t xml:space="preserve"> উম্মাদ পশুর </w:t>
      </w:r>
      <w:r w:rsidR="001E4B76" w:rsidRPr="00E608EE">
        <w:rPr>
          <w:rFonts w:ascii="Kalpurush" w:hAnsi="Kalpurush" w:cs="Kalpurush"/>
          <w:sz w:val="24"/>
          <w:szCs w:val="24"/>
          <w:cs/>
          <w:lang w:bidi="bn-BD"/>
        </w:rPr>
        <w:lastRenderedPageBreak/>
        <w:t xml:space="preserve">আচরণ করছে। শুধু প্যারিস শহরে </w:t>
      </w:r>
      <w:r w:rsidR="00F25DD8" w:rsidRPr="00E608EE">
        <w:rPr>
          <w:rFonts w:ascii="Kalpurush" w:hAnsi="Kalpurush" w:cs="Kalpurush"/>
          <w:sz w:val="24"/>
          <w:szCs w:val="24"/>
          <w:cs/>
          <w:lang w:bidi="bn-BD"/>
        </w:rPr>
        <w:t xml:space="preserve">প্রতিদিন </w:t>
      </w:r>
      <w:r w:rsidR="001E4B76" w:rsidRPr="00E608EE">
        <w:rPr>
          <w:rFonts w:ascii="Kalpurush" w:hAnsi="Kalpurush" w:cs="Kalpurush"/>
          <w:sz w:val="24"/>
          <w:szCs w:val="24"/>
          <w:cs/>
          <w:lang w:bidi="bn-BD"/>
        </w:rPr>
        <w:t xml:space="preserve">দশ হাজার সতী নারী সম্ভ্রম হারাচ্ছে। তার চেয়েও লজ্জার কথা হলো, ফ্রান্সের মেডিকেল বোর্ড ঘোষণা দিয়েছে, </w:t>
      </w:r>
      <w:r w:rsidR="001E4B76" w:rsidRPr="00E608EE">
        <w:rPr>
          <w:rFonts w:ascii="Kalpurush" w:hAnsi="Kalpurush" w:cs="Kalpurush"/>
          <w:sz w:val="24"/>
          <w:szCs w:val="24"/>
          <w:lang w:bidi="bn-BD"/>
        </w:rPr>
        <w:t>“</w:t>
      </w:r>
      <w:r w:rsidR="001E4B76" w:rsidRPr="00E608EE">
        <w:rPr>
          <w:rFonts w:ascii="Kalpurush" w:hAnsi="Kalpurush" w:cs="Kalpurush"/>
          <w:sz w:val="24"/>
          <w:szCs w:val="24"/>
          <w:cs/>
          <w:lang w:bidi="bn-BD"/>
        </w:rPr>
        <w:t>ফ্</w:t>
      </w:r>
      <w:r w:rsidR="00076562" w:rsidRPr="00E608EE">
        <w:rPr>
          <w:rFonts w:ascii="Kalpurush" w:hAnsi="Kalpurush" w:cs="Kalpurush"/>
          <w:sz w:val="24"/>
          <w:szCs w:val="24"/>
          <w:cs/>
          <w:lang w:bidi="bn-BD"/>
        </w:rPr>
        <w:t>রান্সবাসীকে এ জন্য গর্ব করা উচিত</w:t>
      </w:r>
      <w:r w:rsidR="001E4B76" w:rsidRPr="00E608EE">
        <w:rPr>
          <w:rFonts w:ascii="Kalpurush" w:hAnsi="Kalpurush" w:cs="Kalpurush"/>
          <w:sz w:val="24"/>
          <w:szCs w:val="24"/>
          <w:cs/>
          <w:lang w:bidi="bn-BD"/>
        </w:rPr>
        <w:t xml:space="preserve"> যে, অচিরেই ফ্রান্সে আর কোন সতী নারী পাওয়া যাবেনা</w:t>
      </w:r>
      <w:r w:rsidR="001E4B76" w:rsidRPr="00E608EE">
        <w:rPr>
          <w:rFonts w:ascii="Kalpurush" w:hAnsi="Kalpurush" w:cs="Kalpurush"/>
          <w:sz w:val="24"/>
          <w:szCs w:val="24"/>
          <w:lang w:bidi="bn-BD"/>
        </w:rPr>
        <w:t>”</w:t>
      </w:r>
      <w:r w:rsidR="001E4B76" w:rsidRPr="00053985">
        <w:rPr>
          <w:rFonts w:ascii="Kalpurush" w:hAnsi="Kalpurush" w:cs="SolaimanLipi"/>
          <w:sz w:val="24"/>
          <w:szCs w:val="24"/>
          <w:cs/>
          <w:lang w:bidi="hi-IN"/>
        </w:rPr>
        <w:t xml:space="preserve">। </w:t>
      </w:r>
      <w:r w:rsidR="001E4B76" w:rsidRPr="00E608EE">
        <w:rPr>
          <w:rFonts w:ascii="Kalpurush" w:hAnsi="Kalpurush" w:cs="Kalpurush"/>
          <w:sz w:val="24"/>
          <w:szCs w:val="24"/>
          <w:cs/>
          <w:lang w:bidi="bn-IN"/>
        </w:rPr>
        <w:t>তাদের মনুষ</w:t>
      </w:r>
      <w:r w:rsidR="00076562" w:rsidRPr="00E608EE">
        <w:rPr>
          <w:rFonts w:ascii="Kalpurush" w:hAnsi="Kalpurush" w:cs="Kalpurush"/>
          <w:sz w:val="24"/>
          <w:szCs w:val="24"/>
          <w:cs/>
          <w:lang w:bidi="bn-IN"/>
        </w:rPr>
        <w:t>্য</w:t>
      </w:r>
      <w:r w:rsidR="001E4B76" w:rsidRPr="00E608EE">
        <w:rPr>
          <w:rFonts w:ascii="Kalpurush" w:hAnsi="Kalpurush" w:cs="Kalpurush"/>
          <w:sz w:val="24"/>
          <w:szCs w:val="24"/>
          <w:cs/>
          <w:lang w:bidi="bn-IN"/>
        </w:rPr>
        <w:t>ত্ববোধ কত নিচে নেমে</w:t>
      </w:r>
      <w:r w:rsidR="001E4B76" w:rsidRPr="00E608EE">
        <w:rPr>
          <w:rFonts w:ascii="Kalpurush" w:hAnsi="Kalpurush" w:cs="Kalpurush"/>
          <w:sz w:val="24"/>
          <w:szCs w:val="24"/>
          <w:cs/>
          <w:lang w:bidi="bn-BD"/>
        </w:rPr>
        <w:t xml:space="preserve"> গেছে তা কল্পনাও করা যায়</w:t>
      </w:r>
      <w:r w:rsidR="00053985">
        <w:rPr>
          <w:rFonts w:ascii="Kalpurush" w:hAnsi="Kalpurush" w:cs="Kalpurush" w:hint="cs"/>
          <w:sz w:val="24"/>
          <w:szCs w:val="24"/>
          <w:cs/>
          <w:lang w:bidi="bn-BD"/>
        </w:rPr>
        <w:t xml:space="preserve"> </w:t>
      </w:r>
      <w:r w:rsidR="001E4B76" w:rsidRPr="00E608EE">
        <w:rPr>
          <w:rFonts w:ascii="Kalpurush" w:hAnsi="Kalpurush" w:cs="Kalpurush"/>
          <w:sz w:val="24"/>
          <w:szCs w:val="24"/>
          <w:cs/>
          <w:lang w:bidi="bn-BD"/>
        </w:rPr>
        <w:t>না। এরূপ নারী স্বাধীনতাকে ধিক্কার</w:t>
      </w:r>
      <w:r w:rsidR="00076562" w:rsidRPr="00E608EE">
        <w:rPr>
          <w:rFonts w:ascii="Kalpurush" w:hAnsi="Kalpurush" w:cs="Kalpurush"/>
          <w:sz w:val="24"/>
          <w:szCs w:val="24"/>
          <w:cs/>
          <w:lang w:bidi="bn-BD"/>
        </w:rPr>
        <w:t>,</w:t>
      </w:r>
      <w:r>
        <w:rPr>
          <w:rFonts w:ascii="Kalpurush" w:hAnsi="Kalpurush" w:cs="Kalpurush"/>
          <w:sz w:val="24"/>
          <w:szCs w:val="24"/>
          <w:cs/>
          <w:lang w:bidi="bn-BD"/>
        </w:rPr>
        <w:t xml:space="preserve"> শত ধিক্কার।</w:t>
      </w:r>
      <w:r w:rsidR="00F25DD8">
        <w:rPr>
          <w:rFonts w:ascii="Kalpurush" w:hAnsi="Kalpurush" w:cs="Kalpurush" w:hint="cs"/>
          <w:sz w:val="24"/>
          <w:szCs w:val="24"/>
          <w:cs/>
          <w:lang w:bidi="bn-BD"/>
        </w:rPr>
        <w:t xml:space="preserve"> </w:t>
      </w:r>
    </w:p>
    <w:p w:rsidR="001E4B76" w:rsidRPr="003760C6" w:rsidRDefault="00053985" w:rsidP="00053985">
      <w:pPr>
        <w:bidi w:val="0"/>
        <w:jc w:val="both"/>
        <w:rPr>
          <w:rFonts w:ascii="Kalpurush" w:hAnsi="Kalpurush" w:cs="Kalpurush"/>
          <w:sz w:val="24"/>
          <w:szCs w:val="24"/>
          <w:lang w:bidi="bn-BD"/>
        </w:rPr>
      </w:pPr>
      <w:r>
        <w:rPr>
          <w:rFonts w:ascii="Kalpurush" w:hAnsi="Kalpurush" w:cs="Kalpurush"/>
          <w:sz w:val="24"/>
          <w:szCs w:val="24"/>
          <w:cs/>
          <w:lang w:bidi="bn-BD"/>
        </w:rPr>
        <w:t>প্রিয় বোনেরা আমার...</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পশ্চিমা সংস্কৃতির প্রবক্তারা ইসলামী সংস্কৃতিকে নারীদের জন্যে অত্যাচার বলে প্রচার করছে। ইসলামকে প্রগতির পথে অন্তরায় বলে চিৎকার চে</w:t>
      </w:r>
      <w:r w:rsidR="00076562" w:rsidRPr="003760C6">
        <w:rPr>
          <w:rFonts w:ascii="Kalpurush" w:hAnsi="Kalpurush" w:cs="Kalpurush"/>
          <w:sz w:val="24"/>
          <w:szCs w:val="24"/>
          <w:cs/>
          <w:lang w:bidi="bn-BD"/>
        </w:rPr>
        <w:t>ঁ</w:t>
      </w:r>
      <w:r w:rsidRPr="003760C6">
        <w:rPr>
          <w:rFonts w:ascii="Kalpurush" w:hAnsi="Kalpurush" w:cs="Kalpurush"/>
          <w:sz w:val="24"/>
          <w:szCs w:val="24"/>
          <w:cs/>
          <w:lang w:bidi="bn-BD"/>
        </w:rPr>
        <w:t xml:space="preserve">চামেচি করছে। </w:t>
      </w:r>
    </w:p>
    <w:p w:rsidR="001E4B76" w:rsidRPr="003760C6" w:rsidRDefault="00076562"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কিন্তু ইসলা</w:t>
      </w:r>
      <w:r w:rsidR="001E4B76" w:rsidRPr="003760C6">
        <w:rPr>
          <w:rFonts w:ascii="Kalpurush" w:hAnsi="Kalpurush" w:cs="Kalpurush"/>
          <w:sz w:val="24"/>
          <w:szCs w:val="24"/>
          <w:cs/>
          <w:lang w:bidi="bn-BD"/>
        </w:rPr>
        <w:t>মের স্বর্ণোজ্জল অবদান আজও ইতিহাসের বাঁকে বাঁকে নারীদের প্রেরণা যোগায়। উম্মুল মু</w:t>
      </w:r>
      <w:r w:rsidRPr="003760C6">
        <w:rPr>
          <w:rFonts w:ascii="Kalpurush" w:hAnsi="Kalpurush" w:cs="Kalpurush"/>
          <w:sz w:val="24"/>
          <w:szCs w:val="24"/>
          <w:cs/>
          <w:lang w:bidi="bn-BD"/>
        </w:rPr>
        <w:t xml:space="preserve">মিনীন আয়েশা </w:t>
      </w:r>
      <w:r w:rsidR="00053985">
        <w:rPr>
          <w:rFonts w:ascii="Kalpurush" w:hAnsi="Kalpurush" w:cs="Kalpurush"/>
          <w:sz w:val="24"/>
          <w:szCs w:val="24"/>
          <w:cs/>
          <w:lang w:bidi="bn-BD"/>
        </w:rPr>
        <w:t xml:space="preserve">রাদিয়াল্লাহু </w:t>
      </w:r>
      <w:r w:rsidR="00053985">
        <w:rPr>
          <w:rFonts w:ascii="Kalpurush" w:hAnsi="Kalpurush" w:cs="Kalpurush"/>
          <w:sz w:val="24"/>
          <w:szCs w:val="24"/>
          <w:lang w:bidi="bn-BD"/>
        </w:rPr>
        <w:t>‘</w:t>
      </w:r>
      <w:r w:rsidR="00053985">
        <w:rPr>
          <w:rFonts w:ascii="Kalpurush" w:hAnsi="Kalpurush" w:cs="Kalpurush"/>
          <w:sz w:val="24"/>
          <w:szCs w:val="24"/>
          <w:cs/>
          <w:lang w:bidi="bn-BD"/>
        </w:rPr>
        <w:t>আনহ</w:t>
      </w:r>
      <w:r w:rsidR="00053985">
        <w:rPr>
          <w:rFonts w:ascii="Kalpurush" w:hAnsi="Kalpurush" w:cs="Kalpurush" w:hint="cs"/>
          <w:sz w:val="24"/>
          <w:szCs w:val="24"/>
          <w:cs/>
          <w:lang w:bidi="bn-BD"/>
        </w:rPr>
        <w:t>া</w:t>
      </w:r>
      <w:r w:rsidRPr="003760C6">
        <w:rPr>
          <w:rFonts w:ascii="Kalpurush" w:hAnsi="Kalpurush" w:cs="Kalpurush"/>
          <w:sz w:val="24"/>
          <w:szCs w:val="24"/>
          <w:cs/>
          <w:lang w:bidi="bn-BD"/>
        </w:rPr>
        <w:t xml:space="preserve"> একাই ২২১০টি হাদীস বর্ণনা করে হাদী</w:t>
      </w:r>
      <w:r w:rsidR="001E4B76" w:rsidRPr="003760C6">
        <w:rPr>
          <w:rFonts w:ascii="Kalpurush" w:hAnsi="Kalpurush" w:cs="Kalpurush"/>
          <w:sz w:val="24"/>
          <w:szCs w:val="24"/>
          <w:cs/>
          <w:lang w:bidi="bn-BD"/>
        </w:rPr>
        <w:t>সের ভা</w:t>
      </w:r>
      <w:r w:rsidR="00053985">
        <w:rPr>
          <w:rFonts w:ascii="Kalpurush" w:hAnsi="Kalpurush" w:cs="Kalpurush" w:hint="cs"/>
          <w:sz w:val="24"/>
          <w:szCs w:val="24"/>
          <w:cs/>
          <w:lang w:bidi="bn-BD"/>
        </w:rPr>
        <w:t>ণ্ডা</w:t>
      </w:r>
      <w:r w:rsidR="001E4B76" w:rsidRPr="003760C6">
        <w:rPr>
          <w:rFonts w:ascii="Kalpurush" w:hAnsi="Kalpurush" w:cs="Kalpurush"/>
          <w:sz w:val="24"/>
          <w:szCs w:val="24"/>
          <w:cs/>
          <w:lang w:bidi="bn-BD"/>
        </w:rPr>
        <w:t xml:space="preserve">রকে সমৃদ্ধ করেছেন। অসংখ্য জটিল </w:t>
      </w:r>
      <w:r w:rsidR="00053985">
        <w:rPr>
          <w:rFonts w:ascii="Kalpurush" w:hAnsi="Kalpurush" w:cs="Kalpurush"/>
          <w:sz w:val="24"/>
          <w:szCs w:val="24"/>
          <w:cs/>
          <w:lang w:bidi="bn-BD"/>
        </w:rPr>
        <w:t>মাসআলার সমাধান দিয়ে উম্মতকে দ</w:t>
      </w:r>
      <w:r w:rsidR="00053985">
        <w:rPr>
          <w:rFonts w:ascii="Kalpurush" w:hAnsi="Kalpurush" w:cs="Kalpurush" w:hint="cs"/>
          <w:sz w:val="24"/>
          <w:szCs w:val="24"/>
          <w:cs/>
          <w:lang w:bidi="bn-BD"/>
        </w:rPr>
        <w:t>ী</w:t>
      </w:r>
      <w:r w:rsidR="001E4B76" w:rsidRPr="003760C6">
        <w:rPr>
          <w:rFonts w:ascii="Kalpurush" w:hAnsi="Kalpurush" w:cs="Kalpurush"/>
          <w:sz w:val="24"/>
          <w:szCs w:val="24"/>
          <w:cs/>
          <w:lang w:bidi="bn-BD"/>
        </w:rPr>
        <w:t>নের পথে চলা সহজ করে দিয়েছেন। ইসলামী রীতি-নীতির অনুসরণ করে রাবেয়া বসরী রহ. হ</w:t>
      </w:r>
      <w:r w:rsidRPr="003760C6">
        <w:rPr>
          <w:rFonts w:ascii="Kalpurush" w:hAnsi="Kalpurush" w:cs="Kalpurush"/>
          <w:sz w:val="24"/>
          <w:szCs w:val="24"/>
          <w:cs/>
          <w:lang w:bidi="bn-BD"/>
        </w:rPr>
        <w:t xml:space="preserve">য়েছেন </w:t>
      </w:r>
      <w:r w:rsidR="00F25DD8">
        <w:rPr>
          <w:rFonts w:ascii="Kalpurush" w:hAnsi="Kalpurush" w:cs="Kalpurush" w:hint="cs"/>
          <w:sz w:val="24"/>
          <w:szCs w:val="24"/>
          <w:cs/>
          <w:lang w:bidi="bn-BD"/>
        </w:rPr>
        <w:t>বিশ্বাসী নারীদের আদর্শ</w:t>
      </w:r>
      <w:r w:rsidRPr="00053985">
        <w:rPr>
          <w:rFonts w:ascii="Kalpurush" w:hAnsi="Kalpurush" w:cs="SolaimanLipi"/>
          <w:sz w:val="24"/>
          <w:szCs w:val="24"/>
          <w:cs/>
          <w:lang w:bidi="hi-IN"/>
        </w:rPr>
        <w:t xml:space="preserve">। </w:t>
      </w:r>
      <w:r w:rsidRPr="00053985">
        <w:rPr>
          <w:rFonts w:ascii="Kalpurush" w:hAnsi="Kalpurush" w:cs="Kalpurush"/>
          <w:sz w:val="24"/>
          <w:szCs w:val="24"/>
          <w:cs/>
          <w:lang w:bidi="bn-IN"/>
        </w:rPr>
        <w:t>খলীফা হারুনু</w:t>
      </w:r>
      <w:r w:rsidR="001E4B76" w:rsidRPr="003760C6">
        <w:rPr>
          <w:rFonts w:ascii="Kalpurush" w:hAnsi="Kalpurush" w:cs="Kalpurush"/>
          <w:sz w:val="24"/>
          <w:szCs w:val="24"/>
          <w:cs/>
          <w:lang w:bidi="bn-BD"/>
        </w:rPr>
        <w:t>র রশীদের স্ত্রী যুবাইদা শিক্ষা-দীক্ষায় শ্রেষ্ঠত্ব অর্জন করে নারীকূলের জন্য আজও অনুকরণীয় হয়ে আছেন। এরকম হাজার হাজার দৃষ্টান্ত রয়েছে, যেখানে নারীরা পরিপূর্ণ ইসলামের গ</w:t>
      </w:r>
      <w:r w:rsidR="00053985">
        <w:rPr>
          <w:rFonts w:ascii="Kalpurush" w:hAnsi="Kalpurush" w:cs="Kalpurush" w:hint="cs"/>
          <w:sz w:val="24"/>
          <w:szCs w:val="24"/>
          <w:cs/>
          <w:lang w:bidi="bn-BD"/>
        </w:rPr>
        <w:t>ণ্ডি</w:t>
      </w:r>
      <w:r w:rsidR="001E4B76" w:rsidRPr="003760C6">
        <w:rPr>
          <w:rFonts w:ascii="Kalpurush" w:hAnsi="Kalpurush" w:cs="Kalpurush"/>
          <w:sz w:val="24"/>
          <w:szCs w:val="24"/>
          <w:cs/>
          <w:lang w:bidi="bn-BD"/>
        </w:rPr>
        <w:t>তে অবস্থান করে বিভিন্ন বিষয়ে কৃতিত্বের স্বাক্ষর রাখতে সক্ষম হয়েছেন।</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বোনেরা আমার.....</w:t>
      </w:r>
    </w:p>
    <w:p w:rsidR="001E4B76" w:rsidRPr="003760C6" w:rsidRDefault="00F25DD8" w:rsidP="00053985">
      <w:pPr>
        <w:bidi w:val="0"/>
        <w:jc w:val="both"/>
        <w:rPr>
          <w:rFonts w:ascii="Kalpurush" w:hAnsi="Kalpurush" w:cs="Kalpurush"/>
          <w:sz w:val="24"/>
          <w:szCs w:val="24"/>
          <w:lang w:bidi="bn-BD"/>
        </w:rPr>
      </w:pPr>
      <w:r>
        <w:rPr>
          <w:rFonts w:ascii="Kalpurush" w:hAnsi="Kalpurush" w:cs="Kalpurush"/>
          <w:sz w:val="24"/>
          <w:szCs w:val="24"/>
          <w:cs/>
          <w:lang w:bidi="bn-BD"/>
        </w:rPr>
        <w:t>এ যুগে প্রয়োজন এমন</w:t>
      </w:r>
      <w:r w:rsidR="001E4B76" w:rsidRPr="003760C6">
        <w:rPr>
          <w:rFonts w:ascii="Kalpurush" w:hAnsi="Kalpurush" w:cs="Kalpurush"/>
          <w:sz w:val="24"/>
          <w:szCs w:val="24"/>
          <w:cs/>
          <w:lang w:bidi="bn-BD"/>
        </w:rPr>
        <w:t xml:space="preserve"> নিবেদিতপ্রাণ নারীর, যিনি স্বামীভক্তিতে হবেন উম্মুল মুমিনীন খাদীজা বিনতে খুয়াইলিদ </w:t>
      </w:r>
      <w:r w:rsidR="00053985">
        <w:rPr>
          <w:rFonts w:ascii="Kalpurush" w:hAnsi="Kalpurush" w:cs="Kalpurush"/>
          <w:sz w:val="24"/>
          <w:szCs w:val="24"/>
          <w:cs/>
          <w:lang w:bidi="bn-BD"/>
        </w:rPr>
        <w:t xml:space="preserve">রাদিয়াল্লাহু </w:t>
      </w:r>
      <w:r w:rsidR="00053985">
        <w:rPr>
          <w:rFonts w:ascii="Kalpurush" w:hAnsi="Kalpurush" w:cs="Kalpurush"/>
          <w:sz w:val="24"/>
          <w:szCs w:val="24"/>
          <w:lang w:bidi="bn-BD"/>
        </w:rPr>
        <w:t>‘</w:t>
      </w:r>
      <w:r w:rsidR="00053985">
        <w:rPr>
          <w:rFonts w:ascii="Kalpurush" w:hAnsi="Kalpurush" w:cs="Kalpurush"/>
          <w:sz w:val="24"/>
          <w:szCs w:val="24"/>
          <w:cs/>
          <w:lang w:bidi="bn-BD"/>
        </w:rPr>
        <w:t>আনহ</w:t>
      </w:r>
      <w:r w:rsidR="00053985">
        <w:rPr>
          <w:rFonts w:ascii="Kalpurush" w:hAnsi="Kalpurush" w:cs="Kalpurush" w:hint="cs"/>
          <w:sz w:val="24"/>
          <w:szCs w:val="24"/>
          <w:cs/>
          <w:lang w:bidi="bn-BD"/>
        </w:rPr>
        <w:t>া</w:t>
      </w:r>
      <w:r w:rsidR="001E4B76" w:rsidRPr="003760C6">
        <w:rPr>
          <w:rFonts w:ascii="Kalpurush" w:hAnsi="Kalpurush" w:cs="Kalpurush"/>
          <w:sz w:val="24"/>
          <w:szCs w:val="24"/>
          <w:cs/>
          <w:lang w:bidi="bn-BD"/>
        </w:rPr>
        <w:t xml:space="preserve">র ন্যায়, যে মহিয়সী দ্বীন ও ইসলামের উন্নতিকল্পে সহায়তা করেছিলেন নবী সাল্লাল্লাহু </w:t>
      </w:r>
      <w:r w:rsidR="001B54FA">
        <w:rPr>
          <w:rFonts w:ascii="Kalpurush" w:hAnsi="Kalpurush" w:cs="Kalpurush"/>
          <w:sz w:val="24"/>
          <w:szCs w:val="24"/>
          <w:lang w:bidi="bn-BD"/>
        </w:rPr>
        <w:t>‘</w:t>
      </w:r>
      <w:r w:rsidR="001B54FA">
        <w:rPr>
          <w:rFonts w:ascii="Kalpurush" w:hAnsi="Kalpurush" w:cs="Kalpurush"/>
          <w:sz w:val="24"/>
          <w:szCs w:val="24"/>
          <w:cs/>
          <w:lang w:bidi="bn-BD"/>
        </w:rPr>
        <w:t>আলাইহি</w:t>
      </w:r>
      <w:r w:rsidR="001E4B76" w:rsidRPr="003760C6">
        <w:rPr>
          <w:rFonts w:ascii="Kalpurush" w:hAnsi="Kalpurush" w:cs="Kalpurush"/>
          <w:sz w:val="24"/>
          <w:szCs w:val="24"/>
          <w:cs/>
          <w:lang w:bidi="bn-BD"/>
        </w:rPr>
        <w:t xml:space="preserve"> </w:t>
      </w:r>
      <w:r w:rsidR="0090100D">
        <w:rPr>
          <w:rFonts w:ascii="Kalpurush" w:hAnsi="Kalpurush" w:cs="Kalpurush"/>
          <w:sz w:val="24"/>
          <w:szCs w:val="24"/>
          <w:cs/>
          <w:lang w:bidi="bn-BD"/>
        </w:rPr>
        <w:t>ওয়াসাল্লাম</w:t>
      </w:r>
      <w:r w:rsidR="001E4B76" w:rsidRPr="003760C6">
        <w:rPr>
          <w:rFonts w:ascii="Kalpurush" w:hAnsi="Kalpurush" w:cs="Kalpurush"/>
          <w:sz w:val="24"/>
          <w:szCs w:val="24"/>
          <w:cs/>
          <w:lang w:bidi="bn-BD"/>
        </w:rPr>
        <w:t xml:space="preserve">কে সর্বস্ব উজাড় করে। ধৈর্য, সংযম ও আল্লাহ প্রেমে হবেন ফাতেমা বিনতে খাত্তাবের ন্যায়, যার </w:t>
      </w:r>
      <w:r w:rsidR="003C2579" w:rsidRPr="003760C6">
        <w:rPr>
          <w:rFonts w:ascii="Kalpurush" w:hAnsi="Kalpurush" w:cs="Kalpurush"/>
          <w:sz w:val="24"/>
          <w:szCs w:val="24"/>
          <w:cs/>
          <w:lang w:bidi="bn-BD"/>
        </w:rPr>
        <w:t>ঈমানী দৃঢ়তা দেখে ওমরের মত অগ্নি</w:t>
      </w:r>
      <w:r w:rsidR="001E4B76" w:rsidRPr="003760C6">
        <w:rPr>
          <w:rFonts w:ascii="Kalpurush" w:hAnsi="Kalpurush" w:cs="Kalpurush"/>
          <w:sz w:val="24"/>
          <w:szCs w:val="24"/>
          <w:cs/>
          <w:lang w:bidi="bn-BD"/>
        </w:rPr>
        <w:t>পুরুষও ইসলাম গ্রহণে অনুপ্রাণিত হয়েছিলেন। প্রাণ উৎসর্গে হবেন সুমাইয়ার ন্যায়, যিনি ঈমান ত্যাগ না করার কারণে আবু জাহেলের বর্শার আঘাতে ইসলামের প্রথম শহীদ হওয়ার গৌরব অর্জন করেছেন।</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প্রিয় বোনেরা........</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আমরা চাই আপনিও তাদের অনুসরণ করে জান্নাতুল ফিরদাউসের চিরস্থায়ী অধিবাসী হবেন। স্মরণ করুন নবী করীম সাল্লাল</w:t>
      </w:r>
      <w:r w:rsidR="003C2579" w:rsidRPr="003760C6">
        <w:rPr>
          <w:rFonts w:ascii="Kalpurush" w:hAnsi="Kalpurush" w:cs="Kalpurush"/>
          <w:sz w:val="24"/>
          <w:szCs w:val="24"/>
          <w:cs/>
          <w:lang w:bidi="bn-BD"/>
        </w:rPr>
        <w:t xml:space="preserve">্লাহু </w:t>
      </w:r>
      <w:r w:rsidR="001B54FA">
        <w:rPr>
          <w:rFonts w:ascii="Kalpurush" w:hAnsi="Kalpurush" w:cs="Kalpurush"/>
          <w:sz w:val="24"/>
          <w:szCs w:val="24"/>
          <w:lang w:bidi="bn-BD"/>
        </w:rPr>
        <w:t>‘</w:t>
      </w:r>
      <w:r w:rsidR="001B54FA">
        <w:rPr>
          <w:rFonts w:ascii="Kalpurush" w:hAnsi="Kalpurush" w:cs="Kalpurush"/>
          <w:sz w:val="24"/>
          <w:szCs w:val="24"/>
          <w:cs/>
          <w:lang w:bidi="bn-BD"/>
        </w:rPr>
        <w:t>আলাইহি</w:t>
      </w:r>
      <w:r w:rsidR="003C2579" w:rsidRPr="003760C6">
        <w:rPr>
          <w:rFonts w:ascii="Kalpurush" w:hAnsi="Kalpurush" w:cs="Kalpurush"/>
          <w:sz w:val="24"/>
          <w:szCs w:val="24"/>
          <w:cs/>
          <w:lang w:bidi="bn-BD"/>
        </w:rPr>
        <w:t xml:space="preserve"> </w:t>
      </w:r>
      <w:r w:rsidR="0090100D">
        <w:rPr>
          <w:rFonts w:ascii="Kalpurush" w:hAnsi="Kalpurush" w:cs="Kalpurush"/>
          <w:sz w:val="24"/>
          <w:szCs w:val="24"/>
          <w:cs/>
          <w:lang w:bidi="bn-BD"/>
        </w:rPr>
        <w:t>ওয়াসাল্লাম-</w:t>
      </w:r>
      <w:r w:rsidR="003C2579" w:rsidRPr="003760C6">
        <w:rPr>
          <w:rFonts w:ascii="Kalpurush" w:hAnsi="Kalpurush" w:cs="Kalpurush"/>
          <w:sz w:val="24"/>
          <w:szCs w:val="24"/>
          <w:cs/>
          <w:lang w:bidi="bn-BD"/>
        </w:rPr>
        <w:t>এর বাণী</w:t>
      </w:r>
      <w:r w:rsidRPr="003760C6">
        <w:rPr>
          <w:rFonts w:ascii="Kalpurush" w:hAnsi="Kalpurush" w:cs="Kalpurush"/>
          <w:sz w:val="24"/>
          <w:szCs w:val="24"/>
          <w:cs/>
          <w:lang w:bidi="bn-BD"/>
        </w:rPr>
        <w:t xml:space="preserve"> : </w:t>
      </w:r>
    </w:p>
    <w:p w:rsidR="00AD0E92" w:rsidRPr="0090100D" w:rsidRDefault="0090100D" w:rsidP="00053985">
      <w:pPr>
        <w:jc w:val="both"/>
        <w:rPr>
          <w:rFonts w:ascii="Kalpurush" w:hAnsi="Kalpurush" w:cs="KFGQPC Uthman Taha Naskh"/>
          <w:color w:val="2F5496" w:themeColor="accent5" w:themeShade="BF"/>
          <w:sz w:val="24"/>
          <w:szCs w:val="24"/>
          <w:rtl/>
        </w:rPr>
      </w:pPr>
      <w:r w:rsidRPr="0090100D">
        <w:rPr>
          <w:rFonts w:ascii="Traditional Arabic" w:hAnsi="Traditional Arabic" w:cs="KFGQPC Uthman Taha Naskh" w:hint="cs"/>
          <w:color w:val="2F5496" w:themeColor="accent5" w:themeShade="BF"/>
          <w:sz w:val="24"/>
          <w:szCs w:val="24"/>
          <w:rtl/>
        </w:rPr>
        <w:t>«</w:t>
      </w:r>
      <w:r w:rsidR="00AD0E92" w:rsidRPr="0090100D">
        <w:rPr>
          <w:rFonts w:ascii="Traditional Arabic" w:hAnsi="Traditional Arabic" w:cs="KFGQPC Uthman Taha Naskh"/>
          <w:color w:val="2F5496" w:themeColor="accent5" w:themeShade="BF"/>
          <w:sz w:val="24"/>
          <w:szCs w:val="24"/>
          <w:rtl/>
        </w:rPr>
        <w:t>إِذَا صَلَّتِ الْمَرْأَةُ خَمْسَهَا، وَصَامَتْ شَهْرَهَا، وَحَفِظَتْ فَرْجَهَا، وَأَطَاعَتْ زَوْجَهَا قِيلَ لَهَا: ادْخُلِي الْجَنَّةَ مِنْ أَيِّ أَبْوَابِ الْجَنَّةِ شِئْتِ</w:t>
      </w:r>
      <w:r w:rsidRPr="0090100D">
        <w:rPr>
          <w:rFonts w:ascii="Traditional Arabic" w:hAnsi="Traditional Arabic" w:cs="KFGQPC Uthman Taha Naskh" w:hint="cs"/>
          <w:color w:val="2F5496" w:themeColor="accent5" w:themeShade="BF"/>
          <w:sz w:val="24"/>
          <w:szCs w:val="24"/>
          <w:rtl/>
        </w:rPr>
        <w:t>»</w:t>
      </w:r>
      <w:r w:rsidR="00AD0E92" w:rsidRPr="0090100D">
        <w:rPr>
          <w:rFonts w:ascii="Kalpurush" w:hAnsi="Kalpurush" w:cs="KFGQPC Uthman Taha Naskh"/>
          <w:color w:val="2F5496" w:themeColor="accent5" w:themeShade="BF"/>
          <w:sz w:val="24"/>
          <w:szCs w:val="24"/>
          <w:cs/>
          <w:lang w:bidi="bn-BD"/>
        </w:rPr>
        <w:t xml:space="preserve"> </w:t>
      </w:r>
    </w:p>
    <w:p w:rsidR="001E4B76" w:rsidRPr="003760C6" w:rsidRDefault="0090100D" w:rsidP="00053985">
      <w:pPr>
        <w:bidi w:val="0"/>
        <w:jc w:val="both"/>
        <w:rPr>
          <w:rFonts w:ascii="Kalpurush" w:hAnsi="Kalpurush" w:cs="Kalpurush"/>
          <w:sz w:val="24"/>
          <w:szCs w:val="24"/>
          <w:lang w:bidi="bn-BD"/>
        </w:rPr>
      </w:pPr>
      <w:r>
        <w:rPr>
          <w:rFonts w:ascii="Kalpurush" w:hAnsi="Kalpurush" w:cs="Kalpurush"/>
          <w:sz w:val="24"/>
          <w:szCs w:val="24"/>
          <w:cs/>
          <w:lang w:bidi="bn-BD"/>
        </w:rPr>
        <w:t>“</w:t>
      </w:r>
      <w:r w:rsidR="00EC5299" w:rsidRPr="003760C6">
        <w:rPr>
          <w:rFonts w:ascii="Kalpurush" w:hAnsi="Kalpurush" w:cs="Kalpurush"/>
          <w:sz w:val="24"/>
          <w:szCs w:val="24"/>
          <w:cs/>
          <w:lang w:bidi="bn-BD"/>
        </w:rPr>
        <w:t>নারী</w:t>
      </w:r>
      <w:r>
        <w:rPr>
          <w:rFonts w:ascii="Kalpurush" w:hAnsi="Kalpurush" w:cs="Kalpurush"/>
          <w:sz w:val="24"/>
          <w:szCs w:val="24"/>
          <w:cs/>
          <w:lang w:bidi="bn-BD"/>
        </w:rPr>
        <w:t xml:space="preserve"> যখন পাঁচ ওয়াক্ত সালাত আদায় করবে</w:t>
      </w:r>
      <w:r w:rsidR="00EC5299" w:rsidRPr="003760C6">
        <w:rPr>
          <w:rFonts w:ascii="Kalpurush" w:hAnsi="Kalpurush" w:cs="Kalpurush"/>
          <w:sz w:val="24"/>
          <w:szCs w:val="24"/>
          <w:cs/>
          <w:lang w:bidi="bn-BD"/>
        </w:rPr>
        <w:t>, মাহে রমযা</w:t>
      </w:r>
      <w:r w:rsidR="003C2579" w:rsidRPr="003760C6">
        <w:rPr>
          <w:rFonts w:ascii="Kalpurush" w:hAnsi="Kalpurush" w:cs="Kalpurush"/>
          <w:sz w:val="24"/>
          <w:szCs w:val="24"/>
          <w:cs/>
          <w:lang w:bidi="bn-BD"/>
        </w:rPr>
        <w:t>নে</w:t>
      </w:r>
      <w:r w:rsidR="00F25DD8">
        <w:rPr>
          <w:rFonts w:ascii="Kalpurush" w:hAnsi="Kalpurush" w:cs="Kalpurush" w:hint="cs"/>
          <w:sz w:val="24"/>
          <w:szCs w:val="24"/>
          <w:cs/>
          <w:lang w:bidi="bn-BD"/>
        </w:rPr>
        <w:t>র</w:t>
      </w:r>
      <w:r w:rsidR="003C2579" w:rsidRPr="003760C6">
        <w:rPr>
          <w:rFonts w:ascii="Kalpurush" w:hAnsi="Kalpurush" w:cs="Kalpurush"/>
          <w:sz w:val="24"/>
          <w:szCs w:val="24"/>
          <w:cs/>
          <w:lang w:bidi="bn-BD"/>
        </w:rPr>
        <w:t xml:space="preserve"> সাওম</w:t>
      </w:r>
      <w:r w:rsidR="00F25DD8">
        <w:rPr>
          <w:rFonts w:ascii="Kalpurush" w:hAnsi="Kalpurush" w:cs="Kalpurush"/>
          <w:sz w:val="24"/>
          <w:szCs w:val="24"/>
          <w:cs/>
          <w:lang w:bidi="bn-BD"/>
        </w:rPr>
        <w:t xml:space="preserve"> পা</w:t>
      </w:r>
      <w:r w:rsidR="00F25DD8">
        <w:rPr>
          <w:rFonts w:ascii="Kalpurush" w:hAnsi="Kalpurush" w:cs="Kalpurush" w:hint="cs"/>
          <w:sz w:val="24"/>
          <w:szCs w:val="24"/>
          <w:cs/>
          <w:lang w:bidi="bn-BD"/>
        </w:rPr>
        <w:t>ল</w:t>
      </w:r>
      <w:r>
        <w:rPr>
          <w:rFonts w:ascii="Kalpurush" w:hAnsi="Kalpurush" w:cs="Kalpurush"/>
          <w:sz w:val="24"/>
          <w:szCs w:val="24"/>
          <w:cs/>
          <w:lang w:bidi="bn-BD"/>
        </w:rPr>
        <w:t>ন করবে, নিজের সতীত্ব রক্ষা করবে এবং স্বামীর আনুগত্য করবে</w:t>
      </w:r>
      <w:r w:rsidR="001E4B76" w:rsidRPr="003760C6">
        <w:rPr>
          <w:rFonts w:ascii="Kalpurush" w:hAnsi="Kalpurush" w:cs="Kalpurush"/>
          <w:sz w:val="24"/>
          <w:szCs w:val="24"/>
          <w:cs/>
          <w:lang w:bidi="bn-BD"/>
        </w:rPr>
        <w:t xml:space="preserve">, </w:t>
      </w:r>
      <w:r>
        <w:rPr>
          <w:rFonts w:ascii="Kalpurush" w:hAnsi="Kalpurush" w:cs="Kalpurush"/>
          <w:sz w:val="24"/>
          <w:szCs w:val="24"/>
          <w:cs/>
          <w:lang w:bidi="bn-BD"/>
        </w:rPr>
        <w:t>তাকে বলা হবে তুমি তোমার ইচ্ছা অনুযায়ী</w:t>
      </w:r>
      <w:r w:rsidR="001E4B76" w:rsidRPr="003760C6">
        <w:rPr>
          <w:rFonts w:ascii="Kalpurush" w:hAnsi="Kalpurush" w:cs="Kalpurush"/>
          <w:sz w:val="24"/>
          <w:szCs w:val="24"/>
          <w:cs/>
          <w:lang w:bidi="bn-BD"/>
        </w:rPr>
        <w:t xml:space="preserve"> জান্নাতের</w:t>
      </w:r>
      <w:r>
        <w:rPr>
          <w:rFonts w:ascii="Kalpurush" w:hAnsi="Kalpurush" w:cs="Kalpurush"/>
          <w:sz w:val="24"/>
          <w:szCs w:val="24"/>
          <w:cs/>
          <w:lang w:bidi="bn-BD"/>
        </w:rPr>
        <w:t xml:space="preserve"> দরজাসমূহের</w:t>
      </w:r>
      <w:r w:rsidR="001E4B76" w:rsidRPr="003760C6">
        <w:rPr>
          <w:rFonts w:ascii="Kalpurush" w:hAnsi="Kalpurush" w:cs="Kalpurush"/>
          <w:sz w:val="24"/>
          <w:szCs w:val="24"/>
          <w:cs/>
          <w:lang w:bidi="bn-BD"/>
        </w:rPr>
        <w:t xml:space="preserve"> যে কোনো দরজা দিয়ে </w:t>
      </w:r>
      <w:r w:rsidR="00F25DD8">
        <w:rPr>
          <w:rFonts w:ascii="Kalpurush" w:hAnsi="Kalpurush" w:cs="Kalpurush"/>
          <w:sz w:val="24"/>
          <w:szCs w:val="24"/>
          <w:cs/>
          <w:lang w:bidi="bn-BD"/>
        </w:rPr>
        <w:t xml:space="preserve">জান্নাতে </w:t>
      </w:r>
      <w:r w:rsidR="00F25DD8">
        <w:rPr>
          <w:rFonts w:ascii="Kalpurush" w:hAnsi="Kalpurush" w:cs="Kalpurush" w:hint="cs"/>
          <w:sz w:val="24"/>
          <w:szCs w:val="24"/>
          <w:cs/>
          <w:lang w:bidi="bn-BD"/>
        </w:rPr>
        <w:t>প্র</w:t>
      </w:r>
      <w:r>
        <w:rPr>
          <w:rFonts w:ascii="Kalpurush" w:hAnsi="Kalpurush" w:cs="Kalpurush"/>
          <w:sz w:val="24"/>
          <w:szCs w:val="24"/>
          <w:cs/>
          <w:lang w:bidi="bn-BD"/>
        </w:rPr>
        <w:t>বেশ করো।</w:t>
      </w:r>
      <w:r w:rsidR="00053985">
        <w:rPr>
          <w:rStyle w:val="FootnoteReference"/>
          <w:rFonts w:ascii="Kalpurush" w:hAnsi="Kalpurush" w:cs="Kalpurush"/>
          <w:sz w:val="24"/>
          <w:szCs w:val="24"/>
          <w:cs/>
          <w:lang w:bidi="bn-BD"/>
        </w:rPr>
        <w:footnoteReference w:id="1"/>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lastRenderedPageBreak/>
        <w:t>একজন মুসলিম নার</w:t>
      </w:r>
      <w:r w:rsidR="00EC5299" w:rsidRPr="003760C6">
        <w:rPr>
          <w:rFonts w:ascii="Kalpurush" w:hAnsi="Kalpurush" w:cs="Kalpurush"/>
          <w:sz w:val="24"/>
          <w:szCs w:val="24"/>
          <w:cs/>
          <w:lang w:bidi="bn-BD"/>
        </w:rPr>
        <w:t>ী হিসাবে আপনাকে সর্বপ্রথম সালাতে</w:t>
      </w:r>
      <w:r w:rsidRPr="003760C6">
        <w:rPr>
          <w:rFonts w:ascii="Kalpurush" w:hAnsi="Kalpurush" w:cs="Kalpurush"/>
          <w:sz w:val="24"/>
          <w:szCs w:val="24"/>
          <w:cs/>
          <w:lang w:bidi="bn-BD"/>
        </w:rPr>
        <w:t xml:space="preserve">র ব্যাপারে যত্নবান হতে হবে। হাদীসে কুদসীতে আল্লাহ </w:t>
      </w:r>
      <w:r w:rsidR="00C934CE">
        <w:rPr>
          <w:rFonts w:ascii="Kalpurush" w:hAnsi="Kalpurush" w:cs="Kalpurush"/>
          <w:sz w:val="24"/>
          <w:szCs w:val="24"/>
          <w:cs/>
          <w:lang w:bidi="bn-BD"/>
        </w:rPr>
        <w:t>তা</w:t>
      </w:r>
      <w:r w:rsidR="00C934CE">
        <w:rPr>
          <w:rFonts w:ascii="Kalpurush" w:hAnsi="Kalpurush" w:cs="Kalpurush"/>
          <w:sz w:val="24"/>
          <w:szCs w:val="24"/>
          <w:lang w:bidi="bn-BD"/>
        </w:rPr>
        <w:t>‘</w:t>
      </w:r>
      <w:r w:rsidR="00C934CE">
        <w:rPr>
          <w:rFonts w:ascii="Kalpurush" w:hAnsi="Kalpurush" w:cs="Kalpurush"/>
          <w:sz w:val="24"/>
          <w:szCs w:val="24"/>
          <w:cs/>
          <w:lang w:bidi="bn-BD"/>
        </w:rPr>
        <w:t>আলা</w:t>
      </w:r>
      <w:r w:rsidRPr="003760C6">
        <w:rPr>
          <w:rFonts w:ascii="Kalpurush" w:hAnsi="Kalpurush" w:cs="Kalpurush"/>
          <w:sz w:val="24"/>
          <w:szCs w:val="24"/>
          <w:cs/>
          <w:lang w:bidi="bn-BD"/>
        </w:rPr>
        <w:t xml:space="preserve"> বলেন, </w:t>
      </w:r>
    </w:p>
    <w:p w:rsidR="000A2C07" w:rsidRPr="006C5F5C" w:rsidRDefault="00104CCC" w:rsidP="00053985">
      <w:pPr>
        <w:jc w:val="both"/>
        <w:rPr>
          <w:rFonts w:ascii="Kalpurush" w:hAnsi="Kalpurush" w:cs="KFGQPC Uthman Taha Naskh"/>
          <w:color w:val="2F5496" w:themeColor="accent5" w:themeShade="BF"/>
          <w:sz w:val="24"/>
          <w:szCs w:val="24"/>
          <w:rtl/>
        </w:rPr>
      </w:pPr>
      <w:r w:rsidRPr="006C5F5C">
        <w:rPr>
          <w:rFonts w:ascii="Kalpurush" w:hAnsi="Kalpurush" w:cs="KFGQPC Uthman Taha Naskh"/>
          <w:color w:val="2F5496" w:themeColor="accent5" w:themeShade="BF"/>
          <w:sz w:val="24"/>
          <w:szCs w:val="24"/>
          <w:rtl/>
        </w:rPr>
        <w:t>«إِنِّي فَرَضْتُ عَلَى أُمَّتِكَ خَمْسَ صَلَوَاتٍ وَعَهِدْتُ عِنْدِي عَهْدًا أَنَّهُ مَنْ جَاءَ يُحَافِظُ عَلَيْهِنَّ لِوَقْتِهِنَّ أَدْخَلْتُهُ الْجَنَّةَ وَمَنْ لَمْ يُحَافِظْ عَلَيْهِنَّ فَلَا عَهْدَ لَهُ عِنْدِي</w:t>
      </w:r>
      <w:r w:rsidR="006C5F5C" w:rsidRPr="006C5F5C">
        <w:rPr>
          <w:rFonts w:ascii="Traditional Arabic" w:hAnsi="Traditional Arabic" w:cs="Traditional Arabic"/>
          <w:color w:val="2F5496" w:themeColor="accent5" w:themeShade="BF"/>
          <w:sz w:val="30"/>
          <w:szCs w:val="30"/>
          <w:rtl/>
        </w:rPr>
        <w:t xml:space="preserve"> </w:t>
      </w:r>
      <w:r w:rsidR="006C5F5C" w:rsidRPr="006C5F5C">
        <w:rPr>
          <w:rFonts w:ascii="Kalpurush" w:hAnsi="Kalpurush" w:cs="KFGQPC Uthman Taha Naskh"/>
          <w:color w:val="2F5496" w:themeColor="accent5" w:themeShade="BF"/>
          <w:sz w:val="24"/>
          <w:szCs w:val="24"/>
          <w:rtl/>
        </w:rPr>
        <w:t>إِنْ شِئْتُ عَذَّبْتُهُ، وَإِنْ شِئْتُ غَفَرْتُ لَهُ</w:t>
      </w:r>
      <w:r w:rsidRPr="006C5F5C">
        <w:rPr>
          <w:rFonts w:ascii="Kalpurush" w:hAnsi="Kalpurush" w:cs="KFGQPC Uthman Taha Naskh"/>
          <w:color w:val="2F5496" w:themeColor="accent5" w:themeShade="BF"/>
          <w:sz w:val="24"/>
          <w:szCs w:val="24"/>
          <w:rtl/>
        </w:rPr>
        <w:t>»</w:t>
      </w:r>
    </w:p>
    <w:p w:rsidR="001E4B76" w:rsidRPr="003760C6" w:rsidRDefault="001C5EA7" w:rsidP="00053985">
      <w:pPr>
        <w:bidi w:val="0"/>
        <w:jc w:val="both"/>
        <w:rPr>
          <w:rFonts w:ascii="Kalpurush" w:hAnsi="Kalpurush" w:cs="Kalpurush"/>
          <w:sz w:val="24"/>
          <w:szCs w:val="24"/>
          <w:lang w:bidi="bn-BD"/>
        </w:rPr>
      </w:pPr>
      <w:r>
        <w:rPr>
          <w:rFonts w:ascii="Kalpurush" w:hAnsi="Kalpurush" w:cs="Kalpurush"/>
          <w:sz w:val="24"/>
          <w:szCs w:val="24"/>
          <w:lang w:bidi="bn-BD"/>
        </w:rPr>
        <w:t>“</w:t>
      </w:r>
      <w:r w:rsidR="001E4B76" w:rsidRPr="003760C6">
        <w:rPr>
          <w:rFonts w:ascii="Kalpurush" w:hAnsi="Kalpurush" w:cs="Kalpurush"/>
          <w:sz w:val="24"/>
          <w:szCs w:val="24"/>
          <w:cs/>
          <w:lang w:bidi="bn-BD"/>
        </w:rPr>
        <w:t>হে নবী, আমি তোম</w:t>
      </w:r>
      <w:r w:rsidR="00EC5299" w:rsidRPr="003760C6">
        <w:rPr>
          <w:rFonts w:ascii="Kalpurush" w:hAnsi="Kalpurush" w:cs="Kalpurush"/>
          <w:sz w:val="24"/>
          <w:szCs w:val="24"/>
          <w:cs/>
          <w:lang w:bidi="bn-BD"/>
        </w:rPr>
        <w:t>ার উম্মতের উপর পাঁচ ওয়াক্ত সালাত</w:t>
      </w:r>
      <w:r w:rsidR="001E4B76" w:rsidRPr="003760C6">
        <w:rPr>
          <w:rFonts w:ascii="Kalpurush" w:hAnsi="Kalpurush" w:cs="Kalpurush"/>
          <w:sz w:val="24"/>
          <w:szCs w:val="24"/>
          <w:cs/>
          <w:lang w:bidi="bn-BD"/>
        </w:rPr>
        <w:t xml:space="preserve"> ফর</w:t>
      </w:r>
      <w:r w:rsidR="00053985">
        <w:rPr>
          <w:rFonts w:ascii="Kalpurush" w:hAnsi="Kalpurush" w:cs="Kalpurush" w:hint="cs"/>
          <w:sz w:val="24"/>
          <w:szCs w:val="24"/>
          <w:cs/>
          <w:lang w:bidi="bn-BD"/>
        </w:rPr>
        <w:t>য</w:t>
      </w:r>
      <w:r w:rsidR="001E4B76" w:rsidRPr="003760C6">
        <w:rPr>
          <w:rFonts w:ascii="Kalpurush" w:hAnsi="Kalpurush" w:cs="Kalpurush"/>
          <w:sz w:val="24"/>
          <w:szCs w:val="24"/>
          <w:cs/>
          <w:lang w:bidi="bn-BD"/>
        </w:rPr>
        <w:t xml:space="preserve"> করেছি, যে ব্যক্তি সময়মত গুরুত্ব সহকারে তা আদায় করবে আমি তাকে নিজ জিম্মায় </w:t>
      </w:r>
      <w:r w:rsidR="00053985">
        <w:rPr>
          <w:rFonts w:ascii="Kalpurush" w:hAnsi="Kalpurush" w:cs="Kalpurush" w:hint="cs"/>
          <w:sz w:val="24"/>
          <w:szCs w:val="24"/>
          <w:cs/>
          <w:lang w:bidi="bn-BD"/>
        </w:rPr>
        <w:t>জান্নাতে</w:t>
      </w:r>
      <w:r w:rsidR="00EC5299" w:rsidRPr="003760C6">
        <w:rPr>
          <w:rFonts w:ascii="Kalpurush" w:hAnsi="Kalpurush" w:cs="Kalpurush"/>
          <w:sz w:val="24"/>
          <w:szCs w:val="24"/>
          <w:cs/>
          <w:lang w:bidi="bn-BD"/>
        </w:rPr>
        <w:t xml:space="preserve"> প্রবেশ করাব, আর যে সালাতে</w:t>
      </w:r>
      <w:r w:rsidR="001E4B76" w:rsidRPr="003760C6">
        <w:rPr>
          <w:rFonts w:ascii="Kalpurush" w:hAnsi="Kalpurush" w:cs="Kalpurush"/>
          <w:sz w:val="24"/>
          <w:szCs w:val="24"/>
          <w:cs/>
          <w:lang w:bidi="bn-BD"/>
        </w:rPr>
        <w:t>র ব্যাপারে যত্নবান হবেনা তার প্রতি আমার কোন দায়-দায়িত্ব নেই। ইচ্ছা করলে ক্ষমা করব, নচেৎ শাস্তি দিব</w:t>
      </w:r>
      <w:r w:rsidR="00053985">
        <w:rPr>
          <w:rFonts w:ascii="Kalpurush" w:hAnsi="Kalpurush" w:cs="Kalpurush" w:hint="cs"/>
          <w:sz w:val="24"/>
          <w:szCs w:val="24"/>
          <w:cs/>
          <w:lang w:bidi="bn-BD"/>
        </w:rPr>
        <w:t>”</w:t>
      </w:r>
      <w:r w:rsidR="001E4B76" w:rsidRPr="003760C6">
        <w:rPr>
          <w:rFonts w:ascii="Kalpurush" w:hAnsi="Kalpurush" w:cs="Mangal"/>
          <w:sz w:val="24"/>
          <w:szCs w:val="24"/>
          <w:cs/>
          <w:lang w:bidi="hi-IN"/>
        </w:rPr>
        <w:t>।</w:t>
      </w:r>
      <w:r w:rsidR="00053985">
        <w:rPr>
          <w:rStyle w:val="FootnoteReference"/>
          <w:rFonts w:ascii="Kalpurush" w:hAnsi="Kalpurush" w:cs="Kalpurush"/>
          <w:sz w:val="24"/>
          <w:szCs w:val="24"/>
          <w:cs/>
          <w:lang w:bidi="bn-BD"/>
        </w:rPr>
        <w:footnoteReference w:id="2"/>
      </w:r>
    </w:p>
    <w:p w:rsidR="001E4B76" w:rsidRPr="003760C6" w:rsidRDefault="00EC5299"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 xml:space="preserve">সালাতের </w:t>
      </w:r>
      <w:r w:rsidR="001E4B76" w:rsidRPr="003760C6">
        <w:rPr>
          <w:rFonts w:ascii="Kalpurush" w:hAnsi="Kalpurush" w:cs="Kalpurush"/>
          <w:sz w:val="24"/>
          <w:szCs w:val="24"/>
          <w:cs/>
          <w:lang w:bidi="bn-BD"/>
        </w:rPr>
        <w:t xml:space="preserve">পরপরই একজন </w:t>
      </w:r>
      <w:r w:rsidR="00053985">
        <w:rPr>
          <w:rFonts w:ascii="Kalpurush" w:hAnsi="Kalpurush" w:cs="Kalpurush"/>
          <w:sz w:val="24"/>
          <w:szCs w:val="24"/>
          <w:cs/>
          <w:lang w:bidi="bn-BD"/>
        </w:rPr>
        <w:t>মুসলিমের</w:t>
      </w:r>
      <w:r w:rsidRPr="003760C6">
        <w:rPr>
          <w:rFonts w:ascii="Kalpurush" w:hAnsi="Kalpurush" w:cs="Kalpurush"/>
          <w:sz w:val="24"/>
          <w:szCs w:val="24"/>
          <w:cs/>
          <w:lang w:bidi="bn-BD"/>
        </w:rPr>
        <w:t xml:space="preserve"> জন্য মাহে রমযা</w:t>
      </w:r>
      <w:r w:rsidR="003C2579" w:rsidRPr="003760C6">
        <w:rPr>
          <w:rFonts w:ascii="Kalpurush" w:hAnsi="Kalpurush" w:cs="Kalpurush"/>
          <w:sz w:val="24"/>
          <w:szCs w:val="24"/>
          <w:cs/>
          <w:lang w:bidi="bn-BD"/>
        </w:rPr>
        <w:t>নের সাওম</w:t>
      </w:r>
      <w:r w:rsidR="001E4B76" w:rsidRPr="003760C6">
        <w:rPr>
          <w:rFonts w:ascii="Kalpurush" w:hAnsi="Kalpurush" w:cs="Kalpurush"/>
          <w:sz w:val="24"/>
          <w:szCs w:val="24"/>
          <w:cs/>
          <w:lang w:bidi="bn-BD"/>
        </w:rPr>
        <w:t xml:space="preserve"> </w:t>
      </w:r>
      <w:r w:rsidRPr="003760C6">
        <w:rPr>
          <w:rFonts w:ascii="Kalpurush" w:hAnsi="Kalpurush" w:cs="Kalpurush"/>
          <w:sz w:val="24"/>
          <w:szCs w:val="24"/>
          <w:cs/>
          <w:lang w:bidi="bn-BD"/>
        </w:rPr>
        <w:t>পালন করা একান্ত জরুরী। সাওমে</w:t>
      </w:r>
      <w:r w:rsidR="003C2579" w:rsidRPr="003760C6">
        <w:rPr>
          <w:rFonts w:ascii="Kalpurush" w:hAnsi="Kalpurush" w:cs="Kalpurush"/>
          <w:sz w:val="24"/>
          <w:szCs w:val="24"/>
          <w:cs/>
          <w:lang w:bidi="bn-BD"/>
        </w:rPr>
        <w:t>র ফযি</w:t>
      </w:r>
      <w:r w:rsidR="001E4B76" w:rsidRPr="003760C6">
        <w:rPr>
          <w:rFonts w:ascii="Kalpurush" w:hAnsi="Kalpurush" w:cs="Kalpurush"/>
          <w:sz w:val="24"/>
          <w:szCs w:val="24"/>
          <w:cs/>
          <w:lang w:bidi="bn-BD"/>
        </w:rPr>
        <w:t xml:space="preserve">লত সম্পর্কে </w:t>
      </w:r>
      <w:r w:rsidR="003C2579" w:rsidRPr="003760C6">
        <w:rPr>
          <w:rFonts w:ascii="Kalpurush" w:hAnsi="Kalpurush" w:cs="Kalpurush"/>
          <w:sz w:val="24"/>
          <w:szCs w:val="24"/>
          <w:cs/>
          <w:lang w:bidi="bn-BD"/>
        </w:rPr>
        <w:t>রাসূলুল্লাহ</w:t>
      </w:r>
      <w:r w:rsidR="001E4B76" w:rsidRPr="003760C6">
        <w:rPr>
          <w:rFonts w:ascii="Kalpurush" w:hAnsi="Kalpurush" w:cs="Kalpurush"/>
          <w:sz w:val="24"/>
          <w:szCs w:val="24"/>
          <w:cs/>
          <w:lang w:bidi="bn-BD"/>
        </w:rPr>
        <w:t xml:space="preserve"> সাল্লাল্লাহু </w:t>
      </w:r>
      <w:r w:rsidR="001B54FA">
        <w:rPr>
          <w:rFonts w:ascii="Kalpurush" w:hAnsi="Kalpurush" w:cs="Kalpurush"/>
          <w:sz w:val="24"/>
          <w:szCs w:val="24"/>
          <w:lang w:bidi="bn-BD"/>
        </w:rPr>
        <w:t>‘</w:t>
      </w:r>
      <w:r w:rsidR="001B54FA">
        <w:rPr>
          <w:rFonts w:ascii="Kalpurush" w:hAnsi="Kalpurush" w:cs="Kalpurush"/>
          <w:sz w:val="24"/>
          <w:szCs w:val="24"/>
          <w:cs/>
          <w:lang w:bidi="bn-BD"/>
        </w:rPr>
        <w:t>আলাইহি</w:t>
      </w:r>
      <w:r w:rsidR="001E4B76" w:rsidRPr="003760C6">
        <w:rPr>
          <w:rFonts w:ascii="Kalpurush" w:hAnsi="Kalpurush" w:cs="Kalpurush"/>
          <w:sz w:val="24"/>
          <w:szCs w:val="24"/>
          <w:cs/>
          <w:lang w:bidi="bn-BD"/>
        </w:rPr>
        <w:t xml:space="preserve"> </w:t>
      </w:r>
      <w:r w:rsidR="0090100D">
        <w:rPr>
          <w:rFonts w:ascii="Kalpurush" w:hAnsi="Kalpurush" w:cs="Kalpurush"/>
          <w:sz w:val="24"/>
          <w:szCs w:val="24"/>
          <w:cs/>
          <w:lang w:bidi="bn-BD"/>
        </w:rPr>
        <w:t>ওয়াসাল্লাম</w:t>
      </w:r>
      <w:r w:rsidR="001B54FA">
        <w:rPr>
          <w:rFonts w:ascii="Kalpurush" w:hAnsi="Kalpurush" w:cs="Kalpurush"/>
          <w:sz w:val="24"/>
          <w:szCs w:val="24"/>
          <w:cs/>
          <w:lang w:bidi="bn-BD"/>
        </w:rPr>
        <w:t xml:space="preserve"> বলেন,</w:t>
      </w:r>
    </w:p>
    <w:p w:rsidR="00052117" w:rsidRPr="001B54FA" w:rsidRDefault="00052117" w:rsidP="00053985">
      <w:pPr>
        <w:jc w:val="both"/>
        <w:rPr>
          <w:rFonts w:ascii="Kalpurush" w:hAnsi="Kalpurush" w:cs="KFGQPC Uthman Taha Naskh"/>
          <w:color w:val="2F5496" w:themeColor="accent5" w:themeShade="BF"/>
          <w:sz w:val="24"/>
          <w:szCs w:val="24"/>
          <w:rtl/>
        </w:rPr>
      </w:pPr>
      <w:r w:rsidRPr="001B54FA">
        <w:rPr>
          <w:rFonts w:ascii="Kalpurush" w:hAnsi="Kalpurush" w:cs="KFGQPC Uthman Taha Naskh"/>
          <w:color w:val="2F5496" w:themeColor="accent5" w:themeShade="BF"/>
          <w:sz w:val="24"/>
          <w:szCs w:val="24"/>
          <w:rtl/>
        </w:rPr>
        <w:t>«</w:t>
      </w:r>
      <w:r w:rsidRPr="001B54FA">
        <w:rPr>
          <w:rFonts w:ascii="Kalpurush" w:hAnsi="Kalpurush" w:cs="KFGQPC Uthman Taha Naskh" w:hint="cs"/>
          <w:color w:val="2F5496" w:themeColor="accent5" w:themeShade="BF"/>
          <w:sz w:val="24"/>
          <w:szCs w:val="24"/>
          <w:rtl/>
        </w:rPr>
        <w:t>مَنْ</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صَامَ</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رَمَضَانَ،</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إِيمَانًا</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وَاحْتِسَابًا،</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غُفِرَ</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لَهُ</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مَا</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تَقَدَّمَ</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مِنْ</w:t>
      </w:r>
      <w:r w:rsidRPr="001B54FA">
        <w:rPr>
          <w:rFonts w:ascii="Kalpurush" w:hAnsi="Kalpurush" w:cs="KFGQPC Uthman Taha Naskh"/>
          <w:color w:val="2F5496" w:themeColor="accent5" w:themeShade="BF"/>
          <w:sz w:val="24"/>
          <w:szCs w:val="24"/>
          <w:rtl/>
        </w:rPr>
        <w:t xml:space="preserve"> </w:t>
      </w:r>
      <w:r w:rsidRPr="001B54FA">
        <w:rPr>
          <w:rFonts w:ascii="Kalpurush" w:hAnsi="Kalpurush" w:cs="KFGQPC Uthman Taha Naskh" w:hint="cs"/>
          <w:color w:val="2F5496" w:themeColor="accent5" w:themeShade="BF"/>
          <w:sz w:val="24"/>
          <w:szCs w:val="24"/>
          <w:rtl/>
        </w:rPr>
        <w:t>ذَنْبِهِ</w:t>
      </w:r>
      <w:r w:rsidRPr="001B54FA">
        <w:rPr>
          <w:rFonts w:ascii="Kalpurush" w:hAnsi="Kalpurush" w:cs="KFGQPC Uthman Taha Naskh" w:hint="eastAsia"/>
          <w:color w:val="2F5496" w:themeColor="accent5" w:themeShade="BF"/>
          <w:sz w:val="24"/>
          <w:szCs w:val="24"/>
          <w:rtl/>
        </w:rPr>
        <w:t>»</w:t>
      </w:r>
    </w:p>
    <w:p w:rsidR="001E4B76" w:rsidRPr="003760C6" w:rsidRDefault="001B54FA" w:rsidP="00053985">
      <w:pPr>
        <w:bidi w:val="0"/>
        <w:jc w:val="both"/>
        <w:rPr>
          <w:rFonts w:ascii="Kalpurush" w:hAnsi="Kalpurush" w:cs="Kalpurush"/>
          <w:sz w:val="24"/>
          <w:szCs w:val="24"/>
          <w:lang w:bidi="bn-BD"/>
        </w:rPr>
      </w:pPr>
      <w:r>
        <w:rPr>
          <w:rFonts w:ascii="Kalpurush" w:hAnsi="Kalpurush" w:cs="Kalpurush"/>
          <w:sz w:val="24"/>
          <w:szCs w:val="24"/>
          <w:cs/>
          <w:lang w:bidi="bn-BD"/>
        </w:rPr>
        <w:t>“</w:t>
      </w:r>
      <w:r w:rsidR="001E4B76" w:rsidRPr="003760C6">
        <w:rPr>
          <w:rFonts w:ascii="Kalpurush" w:hAnsi="Kalpurush" w:cs="Kalpurush"/>
          <w:sz w:val="24"/>
          <w:szCs w:val="24"/>
          <w:cs/>
          <w:lang w:bidi="bn-BD"/>
        </w:rPr>
        <w:t>যে ব্যক্তি ঈমা</w:t>
      </w:r>
      <w:r w:rsidR="00EC5299" w:rsidRPr="003760C6">
        <w:rPr>
          <w:rFonts w:ascii="Kalpurush" w:hAnsi="Kalpurush" w:cs="Kalpurush"/>
          <w:sz w:val="24"/>
          <w:szCs w:val="24"/>
          <w:cs/>
          <w:lang w:bidi="bn-BD"/>
        </w:rPr>
        <w:t>নের সাথে সাওয়াবের আশায় মাহে রমযা</w:t>
      </w:r>
      <w:r w:rsidR="003C2579" w:rsidRPr="003760C6">
        <w:rPr>
          <w:rFonts w:ascii="Kalpurush" w:hAnsi="Kalpurush" w:cs="Kalpurush"/>
          <w:sz w:val="24"/>
          <w:szCs w:val="24"/>
          <w:cs/>
          <w:lang w:bidi="bn-BD"/>
        </w:rPr>
        <w:t>নের সাওম</w:t>
      </w:r>
      <w:r w:rsidR="001E4B76" w:rsidRPr="003760C6">
        <w:rPr>
          <w:rFonts w:ascii="Kalpurush" w:hAnsi="Kalpurush" w:cs="Kalpurush"/>
          <w:sz w:val="24"/>
          <w:szCs w:val="24"/>
          <w:cs/>
          <w:lang w:bidi="bn-BD"/>
        </w:rPr>
        <w:t xml:space="preserve"> পালন করবে, তার পিছনের সব গুনাহ ক্ষমা হয়ে যাবে</w:t>
      </w:r>
      <w:r w:rsidR="00053985">
        <w:rPr>
          <w:rFonts w:ascii="Kalpurush" w:hAnsi="Kalpurush" w:cs="Kalpurush" w:hint="cs"/>
          <w:sz w:val="24"/>
          <w:szCs w:val="24"/>
          <w:cs/>
          <w:lang w:bidi="bn-BD"/>
        </w:rPr>
        <w:t>”</w:t>
      </w:r>
      <w:r w:rsidR="001E4B76" w:rsidRPr="003760C6">
        <w:rPr>
          <w:rFonts w:ascii="Kalpurush" w:hAnsi="Kalpurush" w:cs="Mangal"/>
          <w:sz w:val="24"/>
          <w:szCs w:val="24"/>
          <w:cs/>
          <w:lang w:bidi="hi-IN"/>
        </w:rPr>
        <w:t>।</w:t>
      </w:r>
      <w:r w:rsidR="00053985">
        <w:rPr>
          <w:rStyle w:val="FootnoteReference"/>
          <w:rFonts w:ascii="Kalpurush" w:hAnsi="Kalpurush" w:cs="Kalpurush"/>
          <w:sz w:val="24"/>
          <w:szCs w:val="24"/>
          <w:cs/>
          <w:lang w:bidi="bn-BD"/>
        </w:rPr>
        <w:footnoteReference w:id="3"/>
      </w:r>
    </w:p>
    <w:p w:rsidR="001E4B76" w:rsidRPr="003760C6" w:rsidRDefault="00EC5299"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সালাত</w:t>
      </w:r>
      <w:r w:rsidR="003C2579" w:rsidRPr="003760C6">
        <w:rPr>
          <w:rFonts w:ascii="Kalpurush" w:hAnsi="Kalpurush" w:cs="Kalpurush"/>
          <w:sz w:val="24"/>
          <w:szCs w:val="24"/>
          <w:cs/>
          <w:lang w:bidi="bn-BD"/>
        </w:rPr>
        <w:t xml:space="preserve"> ও সাওমে</w:t>
      </w:r>
      <w:r w:rsidR="001E4B76" w:rsidRPr="003760C6">
        <w:rPr>
          <w:rFonts w:ascii="Kalpurush" w:hAnsi="Kalpurush" w:cs="Kalpurush"/>
          <w:sz w:val="24"/>
          <w:szCs w:val="24"/>
          <w:cs/>
          <w:lang w:bidi="bn-BD"/>
        </w:rPr>
        <w:t xml:space="preserve">র সাথে সাথে পর্দার ব্যাপারে যথাযথ গুরুত্ব দিতে হবে। হিজাব তথা পর্দার বিধান গ্রহণ করার মাধ্যমেই একজন নারী তার সম্মান ও </w:t>
      </w:r>
      <w:r w:rsidR="003C2579" w:rsidRPr="003760C6">
        <w:rPr>
          <w:rFonts w:ascii="Kalpurush" w:hAnsi="Kalpurush" w:cs="Kalpurush"/>
          <w:sz w:val="24"/>
          <w:szCs w:val="24"/>
          <w:cs/>
          <w:lang w:bidi="bn-BD"/>
        </w:rPr>
        <w:t>মর্যাদা টিকিয়ে রাখতে পারে। বলা</w:t>
      </w:r>
      <w:r w:rsidR="00BF74A4">
        <w:rPr>
          <w:rFonts w:ascii="Kalpurush" w:hAnsi="Kalpurush" w:cs="Kalpurush"/>
          <w:sz w:val="24"/>
          <w:szCs w:val="24"/>
          <w:cs/>
          <w:lang w:bidi="bn-BD"/>
        </w:rPr>
        <w:t xml:space="preserve"> হচ্ছে,</w:t>
      </w:r>
    </w:p>
    <w:p w:rsidR="00052117" w:rsidRDefault="00052117" w:rsidP="00053985">
      <w:pPr>
        <w:jc w:val="both"/>
        <w:rPr>
          <w:rFonts w:ascii="Kalpurush" w:hAnsi="Kalpurush" w:cs="KFGQPC Uthman Taha Naskh"/>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وَبَنَاتِكَ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جَلَٰبِيبِهِنَّۚ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 xml:space="preserve">]  </w:t>
      </w:r>
    </w:p>
    <w:p w:rsidR="001E4B76" w:rsidRPr="003760C6" w:rsidRDefault="007C4DC8" w:rsidP="00053985">
      <w:pPr>
        <w:bidi w:val="0"/>
        <w:jc w:val="both"/>
        <w:rPr>
          <w:rFonts w:ascii="Kalpurush" w:hAnsi="Kalpurush" w:cs="Kalpurush"/>
          <w:sz w:val="24"/>
          <w:szCs w:val="24"/>
          <w:lang w:bidi="bn-BD"/>
        </w:rPr>
      </w:pPr>
      <w:r>
        <w:rPr>
          <w:rFonts w:ascii="Kalpurush" w:hAnsi="Kalpurush" w:cs="Kalpurush"/>
          <w:sz w:val="24"/>
          <w:szCs w:val="24"/>
          <w:cs/>
          <w:lang w:bidi="bn-BD"/>
        </w:rPr>
        <w:t>“</w:t>
      </w:r>
      <w:r w:rsidR="001E4B76" w:rsidRPr="003760C6">
        <w:rPr>
          <w:rFonts w:ascii="Kalpurush" w:hAnsi="Kalpurush" w:cs="Kalpurush"/>
          <w:sz w:val="24"/>
          <w:szCs w:val="24"/>
          <w:cs/>
          <w:lang w:bidi="bn-BD"/>
        </w:rPr>
        <w:t>হে নবী</w:t>
      </w:r>
      <w:r w:rsidR="003C2579" w:rsidRPr="003760C6">
        <w:rPr>
          <w:rFonts w:ascii="Kalpurush" w:hAnsi="Kalpurush" w:cs="Kalpurush"/>
          <w:sz w:val="24"/>
          <w:szCs w:val="24"/>
          <w:cs/>
          <w:lang w:bidi="bn-BD"/>
        </w:rPr>
        <w:t>,</w:t>
      </w:r>
      <w:r w:rsidR="001E4B76" w:rsidRPr="003760C6">
        <w:rPr>
          <w:rFonts w:ascii="Kalpurush" w:hAnsi="Kalpurush" w:cs="Kalpurush"/>
          <w:sz w:val="24"/>
          <w:szCs w:val="24"/>
          <w:cs/>
          <w:lang w:bidi="bn-BD"/>
        </w:rPr>
        <w:t xml:space="preserve"> তুমি তোমার স্ত্রী, কন্যা ও মুমিনদের স্ত্রীদেরকে বল, তারা যেন তাদের চাদরের কিয়দাংশ নিজেদের উপর টেনে নেয়, এতে করে তাদেরকে চেনা সহজ হবে, ফলে তাদেরকে উত্ত্যক্ত করা হবে না। আল্লাহ </w:t>
      </w:r>
      <w:r w:rsidR="00C934CE">
        <w:rPr>
          <w:rFonts w:ascii="Kalpurush" w:hAnsi="Kalpurush" w:cs="Kalpurush"/>
          <w:sz w:val="24"/>
          <w:szCs w:val="24"/>
          <w:cs/>
          <w:lang w:bidi="bn-BD"/>
        </w:rPr>
        <w:t>তা</w:t>
      </w:r>
      <w:r w:rsidR="00C934CE">
        <w:rPr>
          <w:rFonts w:ascii="Kalpurush" w:hAnsi="Kalpurush" w:cs="Kalpurush"/>
          <w:sz w:val="24"/>
          <w:szCs w:val="24"/>
          <w:lang w:bidi="bn-BD"/>
        </w:rPr>
        <w:t>‘</w:t>
      </w:r>
      <w:r w:rsidR="00C934CE">
        <w:rPr>
          <w:rFonts w:ascii="Kalpurush" w:hAnsi="Kalpurush" w:cs="Kalpurush"/>
          <w:sz w:val="24"/>
          <w:szCs w:val="24"/>
          <w:cs/>
          <w:lang w:bidi="bn-BD"/>
        </w:rPr>
        <w:t>আলা</w:t>
      </w:r>
      <w:r w:rsidR="001E4B76" w:rsidRPr="003760C6">
        <w:rPr>
          <w:rFonts w:ascii="Kalpurush" w:hAnsi="Kalpurush" w:cs="Kalpurush"/>
          <w:sz w:val="24"/>
          <w:szCs w:val="24"/>
          <w:cs/>
          <w:lang w:bidi="bn-BD"/>
        </w:rPr>
        <w:t xml:space="preserve"> ক্ষমাশীল ও পরম দয়ালু।</w:t>
      </w:r>
      <w:r>
        <w:rPr>
          <w:rFonts w:ascii="Kalpurush" w:hAnsi="Kalpurush" w:cs="Kalpurush"/>
          <w:sz w:val="24"/>
          <w:szCs w:val="24"/>
          <w:cs/>
          <w:lang w:bidi="bn-BD"/>
        </w:rPr>
        <w:t>” [</w:t>
      </w:r>
      <w:r w:rsidR="001E4B76" w:rsidRPr="003760C6">
        <w:rPr>
          <w:rFonts w:ascii="Kalpurush" w:hAnsi="Kalpurush" w:cs="Kalpurush"/>
          <w:sz w:val="24"/>
          <w:szCs w:val="24"/>
          <w:cs/>
          <w:lang w:bidi="bn-BD"/>
        </w:rPr>
        <w:t xml:space="preserve">সূরা </w:t>
      </w:r>
      <w:r>
        <w:rPr>
          <w:rFonts w:ascii="Kalpurush" w:hAnsi="Kalpurush" w:cs="Kalpurush"/>
          <w:sz w:val="24"/>
          <w:szCs w:val="24"/>
          <w:cs/>
          <w:lang w:bidi="bn-BD"/>
        </w:rPr>
        <w:t xml:space="preserve">আল-আহযাব, </w:t>
      </w:r>
      <w:r w:rsidR="00053985">
        <w:rPr>
          <w:rFonts w:ascii="Kalpurush" w:hAnsi="Kalpurush" w:cs="Kalpurush"/>
          <w:sz w:val="24"/>
          <w:szCs w:val="24"/>
          <w:cs/>
          <w:lang w:bidi="bn-BD"/>
        </w:rPr>
        <w:t>আয়াত:</w:t>
      </w:r>
      <w:r>
        <w:rPr>
          <w:rFonts w:ascii="Kalpurush" w:hAnsi="Kalpurush" w:cs="Kalpurush"/>
          <w:sz w:val="24"/>
          <w:szCs w:val="24"/>
          <w:cs/>
          <w:lang w:bidi="bn-BD"/>
        </w:rPr>
        <w:t xml:space="preserve"> ৫৯]</w:t>
      </w:r>
    </w:p>
    <w:p w:rsidR="001E4B76" w:rsidRPr="003760C6" w:rsidRDefault="001E4B76" w:rsidP="00053985">
      <w:pPr>
        <w:bidi w:val="0"/>
        <w:jc w:val="both"/>
        <w:rPr>
          <w:rFonts w:ascii="Kalpurush" w:hAnsi="Kalpurush" w:cs="Kalpurush"/>
          <w:sz w:val="24"/>
          <w:szCs w:val="24"/>
          <w:lang w:bidi="bn-BD"/>
        </w:rPr>
      </w:pPr>
      <w:r w:rsidRPr="003760C6">
        <w:rPr>
          <w:rFonts w:ascii="Kalpurush" w:hAnsi="Kalpurush" w:cs="Kalpurush"/>
          <w:sz w:val="24"/>
          <w:szCs w:val="24"/>
          <w:cs/>
          <w:lang w:bidi="bn-BD"/>
        </w:rPr>
        <w:t>আধুনিক নারীরা মনে করছে পাশ্চাত্যের স্রোতে গা ভাসিয়ে দিতে পারলেই বুঝি উন্নতির উচ্চ চূড়ায় পৌঁছতে পারবে। একবারও কি তারা ভেবে দেখেছেন, যে পথে তারা চলছেন সে পথ থেকে কখনও ফিরে আসতে পারবেন কি-না? আপনারা কি কখনো ভেবে দেখেছেন কোথায় গিয়ে থামবে আপনাদের জীবনভেলা?</w:t>
      </w:r>
    </w:p>
    <w:p w:rsidR="00CF1F6F" w:rsidRDefault="001E4B76" w:rsidP="00053985">
      <w:pPr>
        <w:bidi w:val="0"/>
        <w:spacing w:after="0"/>
        <w:jc w:val="both"/>
        <w:rPr>
          <w:rFonts w:ascii="Kalpurush" w:hAnsi="Kalpurush" w:cs="Kalpurush"/>
          <w:sz w:val="24"/>
          <w:szCs w:val="24"/>
          <w:cs/>
          <w:lang w:bidi="bn-BD"/>
        </w:rPr>
      </w:pPr>
      <w:r w:rsidRPr="003760C6">
        <w:rPr>
          <w:rFonts w:ascii="Kalpurush" w:hAnsi="Kalpurush" w:cs="Kalpurush"/>
          <w:sz w:val="24"/>
          <w:szCs w:val="24"/>
          <w:cs/>
          <w:lang w:bidi="bn-BD"/>
        </w:rPr>
        <w:t xml:space="preserve">চিন্তা করে দেখুন, কোন পথ গ্রহণ করবেন। এখনও সময় </w:t>
      </w:r>
      <w:r w:rsidR="003C2579" w:rsidRPr="003760C6">
        <w:rPr>
          <w:rFonts w:ascii="Kalpurush" w:hAnsi="Kalpurush" w:cs="Kalpurush"/>
          <w:sz w:val="24"/>
          <w:szCs w:val="24"/>
          <w:cs/>
          <w:lang w:bidi="bn-BD"/>
        </w:rPr>
        <w:t>আছে। এখনও আপনারা অতীতের গৌরবদী</w:t>
      </w:r>
      <w:r w:rsidRPr="003760C6">
        <w:rPr>
          <w:rFonts w:ascii="Kalpurush" w:hAnsi="Kalpurush" w:cs="Kalpurush"/>
          <w:sz w:val="24"/>
          <w:szCs w:val="24"/>
          <w:cs/>
          <w:lang w:bidi="bn-BD"/>
        </w:rPr>
        <w:t xml:space="preserve">প্ত </w:t>
      </w:r>
      <w:r w:rsidR="003C2579" w:rsidRPr="003760C6">
        <w:rPr>
          <w:rFonts w:ascii="Kalpurush" w:hAnsi="Kalpurush" w:cs="Kalpurush"/>
          <w:sz w:val="24"/>
          <w:szCs w:val="24"/>
          <w:cs/>
          <w:lang w:bidi="bn-BD"/>
        </w:rPr>
        <w:t>কীর্তিসমূহের পু</w:t>
      </w:r>
      <w:r w:rsidRPr="003760C6">
        <w:rPr>
          <w:rFonts w:ascii="Kalpurush" w:hAnsi="Kalpurush" w:cs="Kalpurush"/>
          <w:sz w:val="24"/>
          <w:szCs w:val="24"/>
          <w:cs/>
          <w:lang w:bidi="bn-BD"/>
        </w:rPr>
        <w:t xml:space="preserve">নরাবৃত্তি ঘটাতে পারেন। আজও </w:t>
      </w:r>
      <w:r w:rsidR="003C2579" w:rsidRPr="003760C6">
        <w:rPr>
          <w:rFonts w:ascii="Kalpurush" w:hAnsi="Kalpurush" w:cs="Kalpurush"/>
          <w:sz w:val="24"/>
          <w:szCs w:val="24"/>
          <w:cs/>
          <w:lang w:bidi="bn-BD"/>
        </w:rPr>
        <w:t>আপনাদের থেকে জন্ম নিতে পারে দি</w:t>
      </w:r>
      <w:r w:rsidRPr="003760C6">
        <w:rPr>
          <w:rFonts w:ascii="Kalpurush" w:hAnsi="Kalpurush" w:cs="Kalpurush"/>
          <w:sz w:val="24"/>
          <w:szCs w:val="24"/>
          <w:cs/>
          <w:lang w:bidi="bn-BD"/>
        </w:rPr>
        <w:t>গ্বিজয়ী বীর সেনানী, যুগের সাহসী নকীব, মুহাদ্দিস, মুফাসসির। আপনাদের কোল থেকে তৈরী হতে পারে মুসলিম জাতির</w:t>
      </w:r>
      <w:r w:rsidR="003C2579" w:rsidRPr="003760C6">
        <w:rPr>
          <w:rFonts w:ascii="Kalpurush" w:hAnsi="Kalpurush" w:cs="Kalpurush"/>
          <w:sz w:val="24"/>
          <w:szCs w:val="24"/>
          <w:cs/>
          <w:lang w:bidi="bn-BD"/>
        </w:rPr>
        <w:t xml:space="preserve"> কান্ডারী। তাই আসুন, আমরা সে পথে</w:t>
      </w:r>
      <w:r w:rsidRPr="003760C6">
        <w:rPr>
          <w:rFonts w:ascii="Kalpurush" w:hAnsi="Kalpurush" w:cs="Kalpurush"/>
          <w:sz w:val="24"/>
          <w:szCs w:val="24"/>
          <w:cs/>
          <w:lang w:bidi="bn-BD"/>
        </w:rPr>
        <w:t>ই অগ্রসর হই। আল্লাহ সকলের প্রচেষ্টা কবুল করুন। আমীন</w:t>
      </w:r>
      <w:r w:rsidR="003E5786">
        <w:rPr>
          <w:rFonts w:ascii="Kalpurush" w:hAnsi="Kalpurush" w:cs="Kalpurush"/>
          <w:sz w:val="24"/>
          <w:szCs w:val="24"/>
          <w:cs/>
          <w:lang w:bidi="bn-BD"/>
        </w:rPr>
        <w:t>!!</w:t>
      </w:r>
    </w:p>
    <w:p w:rsidR="00053985" w:rsidRDefault="00CF1F6F" w:rsidP="00053985">
      <w:pPr>
        <w:bidi w:val="0"/>
        <w:spacing w:after="0"/>
        <w:jc w:val="center"/>
        <w:rPr>
          <w:rFonts w:ascii="Kalpurush" w:hAnsi="Kalpurush" w:cs="Kalpurush"/>
          <w:sz w:val="24"/>
          <w:szCs w:val="24"/>
          <w:cs/>
          <w:lang w:bidi="bn-BD"/>
        </w:rPr>
      </w:pPr>
      <w:r>
        <w:rPr>
          <w:rFonts w:ascii="Kalpurush" w:hAnsi="Kalpurush" w:cs="Kalpurush"/>
          <w:sz w:val="24"/>
          <w:szCs w:val="24"/>
          <w:cs/>
          <w:lang w:bidi="bn-BD"/>
        </w:rPr>
        <w:t>সমাপ্ত</w:t>
      </w:r>
    </w:p>
    <w:p w:rsidR="005666DC" w:rsidRPr="00DF7E4B" w:rsidRDefault="00053985" w:rsidP="002C3285">
      <w:pPr>
        <w:bidi w:val="0"/>
        <w:rPr>
          <w:rFonts w:asciiTheme="majorBidi" w:hAnsiTheme="majorBidi" w:cstheme="majorBidi"/>
          <w:color w:val="006666"/>
          <w:sz w:val="32"/>
          <w:szCs w:val="32"/>
          <w:rtl/>
        </w:rPr>
      </w:pPr>
      <w:r>
        <w:rPr>
          <w:rFonts w:ascii="Kalpurush" w:hAnsi="Kalpurush" w:cs="Kalpurush"/>
          <w:sz w:val="24"/>
          <w:szCs w:val="24"/>
          <w:cs/>
          <w:lang w:bidi="bn-BD"/>
        </w:rPr>
        <w:br w:type="page"/>
      </w:r>
      <w:bookmarkStart w:id="0" w:name="_GoBack"/>
      <w:bookmarkEnd w:id="0"/>
      <w:r w:rsidRPr="00DF7E4B">
        <w:rPr>
          <w:rFonts w:asciiTheme="majorBidi" w:hAnsiTheme="majorBidi" w:cstheme="majorBidi"/>
          <w:noProof/>
          <w:color w:val="006666"/>
          <w:sz w:val="36"/>
          <w:szCs w:val="36"/>
        </w:rPr>
        <w:lastRenderedPageBreak/>
        <w:drawing>
          <wp:anchor distT="0" distB="0" distL="114300" distR="114300" simplePos="0" relativeHeight="251669504" behindDoc="1" locked="0" layoutInCell="1" allowOverlap="1" wp14:anchorId="2DF6FF7D" wp14:editId="77B4376C">
            <wp:simplePos x="0" y="0"/>
            <wp:positionH relativeFrom="page">
              <wp:posOffset>-1222</wp:posOffset>
            </wp:positionH>
            <wp:positionV relativeFrom="page">
              <wp:posOffset>2275</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p>
    <w:sectPr w:rsidR="005666DC" w:rsidRPr="00DF7E4B" w:rsidSect="007C1387">
      <w:headerReference w:type="first" r:id="rId15"/>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379" w:rsidRDefault="006E2379" w:rsidP="00E32771">
      <w:pPr>
        <w:spacing w:after="0" w:line="240" w:lineRule="auto"/>
      </w:pPr>
      <w:r>
        <w:separator/>
      </w:r>
    </w:p>
  </w:endnote>
  <w:endnote w:type="continuationSeparator" w:id="0">
    <w:p w:rsidR="006E2379" w:rsidRDefault="006E237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28A8A33-DB5A-4F83-A3D8-750BACA8B48C}"/>
    <w:embedBold r:id="rId2" w:fontKey="{D934668D-74FA-4055-B362-9C984A206945}"/>
  </w:font>
  <w:font w:name="Arial">
    <w:panose1 w:val="020B0604020202020204"/>
    <w:charset w:val="00"/>
    <w:family w:val="swiss"/>
    <w:pitch w:val="variable"/>
    <w:sig w:usb0="E0002AFF" w:usb1="C0007843" w:usb2="00000009" w:usb3="00000000" w:csb0="000001FF" w:csb1="00000000"/>
    <w:embedRegular r:id="rId3" w:fontKey="{E5666CBA-D95E-4A41-89BC-A20FE4398A3E}"/>
  </w:font>
  <w:font w:name="Times New Roman">
    <w:panose1 w:val="02020603050405020304"/>
    <w:charset w:val="00"/>
    <w:family w:val="roman"/>
    <w:pitch w:val="variable"/>
    <w:sig w:usb0="E0002AFF" w:usb1="C0007841" w:usb2="00000009" w:usb3="00000000" w:csb0="000001FF" w:csb1="00000000"/>
    <w:embedRegular r:id="rId4" w:fontKey="{81C686A5-13B9-4E0B-94A6-DFC54D3EBF70}"/>
    <w:embedBold r:id="rId5" w:fontKey="{A2585A5F-3AD6-4C2F-BB45-385C1D5253A2}"/>
  </w:font>
  <w:font w:name="Kalpurush">
    <w:panose1 w:val="02000600000000000000"/>
    <w:charset w:val="00"/>
    <w:family w:val="auto"/>
    <w:pitch w:val="variable"/>
    <w:sig w:usb0="00010003" w:usb1="00000000" w:usb2="00000000" w:usb3="00000000" w:csb0="00000001" w:csb1="00000000"/>
    <w:embedRegular r:id="rId6" w:fontKey="{1ADB8616-A913-4074-A4CA-278BBDF29DAA}"/>
  </w:font>
  <w:font w:name="KFGQPC Uthman Taha Naskh">
    <w:panose1 w:val="02000000000000000000"/>
    <w:charset w:val="B2"/>
    <w:family w:val="auto"/>
    <w:pitch w:val="variable"/>
    <w:sig w:usb0="80002001" w:usb1="90000000" w:usb2="00000008" w:usb3="00000000" w:csb0="00000040" w:csb1="00000000"/>
    <w:embedRegular r:id="rId7" w:fontKey="{E4D538F1-AF1D-44EB-8EFC-5CF7DE382D17}"/>
  </w:font>
  <w:font w:name="Wingdings">
    <w:panose1 w:val="05000000000000000000"/>
    <w:charset w:val="02"/>
    <w:family w:val="auto"/>
    <w:pitch w:val="variable"/>
    <w:sig w:usb0="00000000" w:usb1="10000000" w:usb2="00000000" w:usb3="00000000" w:csb0="80000000" w:csb1="00000000"/>
    <w:embedRegular r:id="rId8" w:fontKey="{98759C49-DA3B-455A-95E7-EAFADB6A9757}"/>
  </w:font>
  <w:font w:name="Wingdings 2">
    <w:panose1 w:val="05020102010507070707"/>
    <w:charset w:val="02"/>
    <w:family w:val="roman"/>
    <w:pitch w:val="variable"/>
    <w:sig w:usb0="00000000" w:usb1="10000000" w:usb2="00000000" w:usb3="00000000" w:csb0="80000000" w:csb1="00000000"/>
    <w:embedRegular r:id="rId9" w:fontKey="{ACE3A23C-ACFE-406A-A3C5-D136D8D53CAD}"/>
  </w:font>
  <w:font w:name="Kalpurush ANSI">
    <w:panose1 w:val="02000000000000000000"/>
    <w:charset w:val="00"/>
    <w:family w:val="auto"/>
    <w:pitch w:val="variable"/>
    <w:sig w:usb0="A00000AF" w:usb1="00000048" w:usb2="00000000" w:usb3="00000000" w:csb0="00000111" w:csb1="00000000"/>
    <w:embedBold r:id="rId10" w:fontKey="{DFA66668-1A8F-49C3-9B32-A0DB4ED7DB85}"/>
  </w:font>
  <w:font w:name="KFGQPC Uthmanic Script HAFS">
    <w:panose1 w:val="02000000000000000000"/>
    <w:charset w:val="B2"/>
    <w:family w:val="auto"/>
    <w:pitch w:val="variable"/>
    <w:sig w:usb0="00002001" w:usb1="00000000" w:usb2="00000000" w:usb3="00000000" w:csb0="00000040" w:csb1="00000000"/>
    <w:embedRegular r:id="rId11" w:fontKey="{C0C2CEC8-5DD3-4CCE-8DC5-4A8E10203AE6}"/>
  </w:font>
  <w:font w:name="SolaimanLipi">
    <w:panose1 w:val="03000600000000000000"/>
    <w:charset w:val="00"/>
    <w:family w:val="script"/>
    <w:pitch w:val="variable"/>
    <w:sig w:usb0="80018007" w:usb1="00002000" w:usb2="00000000" w:usb3="00000000" w:csb0="00000093" w:csb1="00000000"/>
    <w:embedRegular r:id="rId12" w:fontKey="{929C04BD-256F-4958-832F-008A04DBE972}"/>
  </w:font>
  <w:font w:name="Traditional Arabic">
    <w:panose1 w:val="02020603050405020304"/>
    <w:charset w:val="00"/>
    <w:family w:val="roman"/>
    <w:pitch w:val="variable"/>
    <w:sig w:usb0="00002003" w:usb1="80000000" w:usb2="00000008" w:usb3="00000000" w:csb0="00000041" w:csb1="00000000"/>
    <w:embedRegular r:id="rId13" w:fontKey="{D92D70F4-8F23-418C-9577-F795ABE43FFC}"/>
  </w:font>
  <w:font w:name="Mangal">
    <w:panose1 w:val="02040503050203030202"/>
    <w:charset w:val="00"/>
    <w:family w:val="roman"/>
    <w:pitch w:val="variable"/>
    <w:sig w:usb0="00008003" w:usb1="00000000" w:usb2="00000000" w:usb3="00000000" w:csb0="00000001" w:csb1="00000000"/>
    <w:embedRegular r:id="rId14" w:fontKey="{90B030C4-7467-4DB1-976A-F6778D214FF9}"/>
  </w:font>
  <w:font w:name="Calibri Light">
    <w:panose1 w:val="020F0302020204030204"/>
    <w:charset w:val="00"/>
    <w:family w:val="swiss"/>
    <w:pitch w:val="variable"/>
    <w:sig w:usb0="A00002EF" w:usb1="4000207B" w:usb2="00000000" w:usb3="00000000" w:csb0="0000019F" w:csb1="00000000"/>
    <w:embedRegular r:id="rId15" w:fontKey="{2B14AB90-CFEC-4654-BF62-9606989EBF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B6" w:rsidRDefault="007A26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846E43">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14F6203"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B6" w:rsidRDefault="007A26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379" w:rsidRDefault="006E2379" w:rsidP="00053985">
      <w:pPr>
        <w:spacing w:after="0" w:line="240" w:lineRule="auto"/>
        <w:jc w:val="right"/>
      </w:pPr>
      <w:r>
        <w:separator/>
      </w:r>
    </w:p>
  </w:footnote>
  <w:footnote w:type="continuationSeparator" w:id="0">
    <w:p w:rsidR="006E2379" w:rsidRDefault="006E2379" w:rsidP="00E32771">
      <w:pPr>
        <w:spacing w:after="0" w:line="240" w:lineRule="auto"/>
      </w:pPr>
      <w:r>
        <w:continuationSeparator/>
      </w:r>
    </w:p>
  </w:footnote>
  <w:footnote w:id="1">
    <w:p w:rsidR="00053985" w:rsidRPr="00053985" w:rsidRDefault="00053985" w:rsidP="00053985">
      <w:pPr>
        <w:pStyle w:val="FootnoteText"/>
        <w:bidi w:val="0"/>
        <w:rPr>
          <w:rFonts w:ascii="Kalpurush" w:hAnsi="Kalpurush" w:cs="Kalpurush"/>
          <w:cs/>
          <w:lang w:bidi="bn-BD"/>
        </w:rPr>
      </w:pPr>
      <w:r w:rsidRPr="00053985">
        <w:rPr>
          <w:rStyle w:val="FootnoteReference"/>
          <w:rFonts w:ascii="Kalpurush" w:hAnsi="Kalpurush" w:cs="Kalpurush"/>
        </w:rPr>
        <w:footnoteRef/>
      </w:r>
      <w:r w:rsidRPr="00053985">
        <w:rPr>
          <w:rFonts w:ascii="Kalpurush" w:hAnsi="Kalpurush" w:cs="Kalpurush"/>
          <w:rtl/>
        </w:rPr>
        <w:t xml:space="preserve"> </w:t>
      </w:r>
      <w:r w:rsidRPr="00053985">
        <w:rPr>
          <w:rFonts w:ascii="Kalpurush" w:hAnsi="Kalpurush" w:cs="Kalpurush"/>
          <w:cs/>
          <w:lang w:bidi="bn-BD"/>
        </w:rPr>
        <w:t>মুসনাদ আহমাদ</w:t>
      </w:r>
      <w:r w:rsidRPr="00053985">
        <w:rPr>
          <w:rFonts w:ascii="Kalpurush" w:hAnsi="Kalpurush" w:cs="Kalpurush"/>
          <w:lang w:bidi="bn-BD"/>
        </w:rPr>
        <w:t xml:space="preserve">, </w:t>
      </w:r>
      <w:r w:rsidRPr="00053985">
        <w:rPr>
          <w:rFonts w:ascii="Kalpurush" w:hAnsi="Kalpurush" w:cs="Kalpurush"/>
          <w:cs/>
          <w:lang w:bidi="bn-BD"/>
        </w:rPr>
        <w:t>হাদীস</w:t>
      </w:r>
      <w:r w:rsidRPr="00053985">
        <w:rPr>
          <w:rFonts w:ascii="Kalpurush" w:hAnsi="Kalpurush" w:cs="Kalpurush"/>
          <w:lang w:bidi="bn-BD"/>
        </w:rPr>
        <w:t xml:space="preserve"> </w:t>
      </w:r>
      <w:r w:rsidRPr="00053985">
        <w:rPr>
          <w:rFonts w:ascii="Kalpurush" w:hAnsi="Kalpurush" w:cs="Kalpurush"/>
          <w:cs/>
          <w:lang w:bidi="bn-BD"/>
        </w:rPr>
        <w:t>নং</w:t>
      </w:r>
      <w:r w:rsidRPr="00053985">
        <w:rPr>
          <w:rFonts w:ascii="Kalpurush" w:hAnsi="Kalpurush" w:cs="Kalpurush"/>
          <w:lang w:bidi="bn-BD"/>
        </w:rPr>
        <w:t xml:space="preserve"> </w:t>
      </w:r>
      <w:r w:rsidRPr="00053985">
        <w:rPr>
          <w:rFonts w:ascii="Kalpurush" w:hAnsi="Kalpurush" w:cs="Kalpurush"/>
          <w:cs/>
          <w:lang w:bidi="bn-BD"/>
        </w:rPr>
        <w:t>১৬৬১</w:t>
      </w:r>
    </w:p>
  </w:footnote>
  <w:footnote w:id="2">
    <w:p w:rsidR="00053985" w:rsidRPr="00053985" w:rsidRDefault="00053985" w:rsidP="00053985">
      <w:pPr>
        <w:pStyle w:val="FootnoteText"/>
        <w:bidi w:val="0"/>
        <w:rPr>
          <w:rFonts w:ascii="Kalpurush" w:hAnsi="Kalpurush" w:cs="Kalpurush"/>
          <w:cs/>
          <w:lang w:bidi="bn-BD"/>
        </w:rPr>
      </w:pPr>
      <w:r w:rsidRPr="00053985">
        <w:rPr>
          <w:rStyle w:val="FootnoteReference"/>
          <w:rFonts w:ascii="Kalpurush" w:hAnsi="Kalpurush" w:cs="Kalpurush"/>
        </w:rPr>
        <w:footnoteRef/>
      </w:r>
      <w:r w:rsidRPr="00053985">
        <w:rPr>
          <w:rFonts w:ascii="Kalpurush" w:hAnsi="Kalpurush" w:cs="Kalpurush"/>
          <w:rtl/>
        </w:rPr>
        <w:t xml:space="preserve"> </w:t>
      </w:r>
      <w:r w:rsidRPr="00053985">
        <w:rPr>
          <w:rFonts w:ascii="Kalpurush" w:hAnsi="Kalpurush" w:cs="Kalpurush"/>
          <w:cs/>
          <w:lang w:bidi="bn-BD"/>
        </w:rPr>
        <w:t>সুনান আবু দাউদ, হাদীস নং ৪৩০</w:t>
      </w:r>
    </w:p>
  </w:footnote>
  <w:footnote w:id="3">
    <w:p w:rsidR="00053985" w:rsidRPr="00053985" w:rsidRDefault="00053985" w:rsidP="00053985">
      <w:pPr>
        <w:pStyle w:val="FootnoteText"/>
        <w:bidi w:val="0"/>
        <w:rPr>
          <w:rFonts w:ascii="Kalpurush" w:hAnsi="Kalpurush" w:cs="Kalpurush"/>
          <w:cs/>
          <w:lang w:bidi="bn-BD"/>
        </w:rPr>
      </w:pPr>
      <w:r w:rsidRPr="00053985">
        <w:rPr>
          <w:rStyle w:val="FootnoteReference"/>
          <w:rFonts w:ascii="Kalpurush" w:hAnsi="Kalpurush" w:cs="Kalpurush"/>
        </w:rPr>
        <w:footnoteRef/>
      </w:r>
      <w:r w:rsidRPr="00053985">
        <w:rPr>
          <w:rFonts w:ascii="Kalpurush" w:hAnsi="Kalpurush" w:cs="Kalpurush"/>
          <w:rtl/>
        </w:rPr>
        <w:t xml:space="preserve"> </w:t>
      </w:r>
      <w:r w:rsidRPr="00053985">
        <w:rPr>
          <w:rFonts w:ascii="Kalpurush" w:hAnsi="Kalpurush" w:cs="Kalpurush"/>
          <w:cs/>
          <w:lang w:bidi="bn-BD"/>
        </w:rPr>
        <w:t>সহীহ বুখারী, হাদীস নং ৩৮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6B6" w:rsidRDefault="007A26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846E43">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2468880" cy="40005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378B2" w:rsidRDefault="001E4B76"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মুসলিম মা ও বোনদের প্রতি আহ</w:t>
                          </w:r>
                          <w:r w:rsidR="007A26B6">
                            <w:rPr>
                              <w:rFonts w:ascii="Kalpurush" w:hAnsi="Kalpurush" w:cs="Kalpurush" w:hint="cs"/>
                              <w:color w:val="205B83"/>
                              <w:sz w:val="20"/>
                              <w:szCs w:val="24"/>
                              <w:cs/>
                              <w:lang w:bidi="bn-BD"/>
                            </w:rPr>
                            <w:t>্</w:t>
                          </w:r>
                          <w:r>
                            <w:rPr>
                              <w:rFonts w:ascii="Kalpurush" w:hAnsi="Kalpurush" w:cs="Kalpurush"/>
                              <w:color w:val="205B83"/>
                              <w:sz w:val="20"/>
                              <w:szCs w:val="24"/>
                              <w:cs/>
                              <w:lang w:bidi="bn-BD"/>
                            </w:rPr>
                            <w:t>বান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194.4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jWrnwIAAEYFAAAOAAAAZHJzL2Uyb0RvYy54bWysVNuO2yAQfa/Uf0C8Z32Rk7WtOKu9NFWl&#10;7UXa7Qdgg21UDBRI7G21/94BJ9ls+1JVfbGZGTgzZ+bA+moaBNozY7mSFU4uYoyYbBTlsqvw18ft&#10;IsfIOiIpEUqyCj8xi682b9+sR12yVPVKUGYQgEhbjrrCvXO6jCLb9Gwg9kJpJiHYKjMQB6bpImrI&#10;COiDiNI4XkWjMlQb1TBrwXs3B/Em4Lcta9zntrXMIVFhqM2Frwnf2n+jzZqUnSG6582hDPIPVQyE&#10;S0h6grojjqCd4X9ADbwxyqrWXTRqiFTb8oYFDsAmiX9j89ATzQIXaI7VpzbZ/wfbfNp/MYjTChcY&#10;STLAiB7Z5NCNmlDquzNqW8KmBw3b3ARumHJgavW9ar5ZJNVtT2THro1RY88IheoSfzI6OzrjWA9S&#10;jx8VhTRk51QAmloz+NZBMxCgw5SeTpPxpTTgTLNVnucQaiCWxXG8DKOLSHk8rY1175kakF9U2MDk&#10;AzrZ31vnqyHlcYtPZpXgdMuFCIZXG7sVBu0J6KTuZoZiN0Cpsy+BnPFBLuAHUc3+YxlBsB4iZHqF&#10;LqTPIZXPNhcye4AblOZjnmUQy88iSbP4Ji0W21V+uci22XJRXMb5Ik6Km2IVZ0V2t332vJKs7Dml&#10;TN5zyY7CTbK/E8bhCs2SC9JFIwhgmS5Dy15Vb01XnzoTmnCifN7CgTu4x4IPFc7PWuX18E5SoE1K&#10;R7iY19Hr8kPLoAfHf+hKUI8XzCwdN9UToHhJ1Yo+gY6MgjGDIuDxgUWvzA+MRrjIFbbfd8QwjMQH&#10;CVoskizzNz8Y2fIyBcOcR+rzCJENQFXYYTQvb938Wuy04V0PmWZtSHUN+m15kNZLVUDBG3BZA5nD&#10;w+Jfg3M77Hp5/ja/AAAA//8DAFBLAwQUAAYACAAAACEAzHPUIt4AAAAKAQAADwAAAGRycy9kb3du&#10;cmV2LnhtbEyPwU7DMAyG70i8Q2QkblvSgVgoTSdA4sIFbUyc08Y0ZU1SJdlaeHrMid1+y59+f642&#10;sxvYCWPqg1dQLAUw9G0wve8U7N9fFhJYytobPQSPCr4xwaa+vKh0acLkt3ja5Y5RiU+lVmBzHkvO&#10;U2vR6bQMI3rafYbodKYxdtxEPVG5G/hKiDvudO/pgtUjPltsD7ujU/DRfeFT/xp/xBsX00GG7b5Z&#10;W6Wur+bHB2AZ5/wPw58+qUNNTk04epPYoGAh5ZpQCit5D4yIGyEKYA2F2wJ4XfHzF+pfAAAA//8D&#10;AFBLAQItABQABgAIAAAAIQC2gziS/gAAAOEBAAATAAAAAAAAAAAAAAAAAAAAAABbQ29udGVudF9U&#10;eXBlc10ueG1sUEsBAi0AFAAGAAgAAAAhADj9If/WAAAAlAEAAAsAAAAAAAAAAAAAAAAALwEAAF9y&#10;ZWxzLy5yZWxzUEsBAi0AFAAGAAgAAAAhADvmNaufAgAARgUAAA4AAAAAAAAAAAAAAAAALgIAAGRy&#10;cy9lMm9Eb2MueG1sUEsBAi0AFAAGAAgAAAAhAMxz1CLeAAAACgEAAA8AAAAAAAAAAAAAAAAA+QQA&#10;AGRycy9kb3ducmV2LnhtbFBLBQYAAAAABAAEAPMAAAAEBgAAAAA=&#10;" fillcolor="white [3212]" stroked="f">
              <v:textbox>
                <w:txbxContent>
                  <w:p w:rsidR="0013579E" w:rsidRPr="008378B2" w:rsidRDefault="001E4B76"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মুসলিম মা ও বোনদের প্রতি আহ</w:t>
                    </w:r>
                    <w:r w:rsidR="007A26B6">
                      <w:rPr>
                        <w:rFonts w:ascii="Kalpurush" w:hAnsi="Kalpurush" w:cs="Kalpurush" w:hint="cs"/>
                        <w:color w:val="205B83"/>
                        <w:sz w:val="20"/>
                        <w:szCs w:val="24"/>
                        <w:cs/>
                        <w:lang w:bidi="bn-BD"/>
                      </w:rPr>
                      <w:t>্</w:t>
                    </w:r>
                    <w:r>
                      <w:rPr>
                        <w:rFonts w:ascii="Kalpurush" w:hAnsi="Kalpurush" w:cs="Kalpurush"/>
                        <w:color w:val="205B83"/>
                        <w:sz w:val="20"/>
                        <w:szCs w:val="24"/>
                        <w:cs/>
                        <w:lang w:bidi="bn-BD"/>
                      </w:rPr>
                      <w:t>বান</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01158D7"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8C5341"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8C5341" w:rsidRPr="008378B2">
                            <w:rPr>
                              <w:rFonts w:ascii="Kalpurush ANSI" w:hAnsi="Kalpurush ANSI" w:cstheme="majorBidi"/>
                              <w:b/>
                              <w:bCs/>
                              <w:color w:val="205B83"/>
                              <w:sz w:val="20"/>
                              <w:szCs w:val="20"/>
                              <w:lang w:bidi="ar-EG"/>
                            </w:rPr>
                            <w:fldChar w:fldCharType="separate"/>
                          </w:r>
                          <w:r w:rsidR="002C3285">
                            <w:rPr>
                              <w:rFonts w:ascii="Kalpurush ANSI" w:hAnsi="Kalpurush ANSI" w:cstheme="majorBidi"/>
                              <w:b/>
                              <w:bCs/>
                              <w:noProof/>
                              <w:color w:val="205B83"/>
                              <w:sz w:val="20"/>
                              <w:szCs w:val="20"/>
                              <w:lang w:bidi="ar-EG"/>
                            </w:rPr>
                            <w:t>2</w:t>
                          </w:r>
                          <w:r w:rsidR="008C5341"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rnTQIAAJEEAAAOAAAAZHJzL2Uyb0RvYy54bWysVNtu2zAMfR+wfxD0vtq5NjXqFF27DgO6&#10;C9DuA2RZtoXpNkqJ3X39KClN0+1tmB8EkZIOyXNIX15NWpG9AC+tqensrKREGG5bafqafn+8e7eh&#10;xAdmWqasETV9Ep5ebd++uRxdJeZ2sKoVQBDE+Gp0NR1CcFVReD4IzfyZdcLgYWdBs4Am9EULbER0&#10;rYp5Wa6L0ULrwHLhPXpv8yHdJvyuEzx87TovAlE1xdxCWiGtTVyL7SWremBukPyQBvuHLDSTBoMe&#10;oW5ZYGQH8i8oLTlYb7twxq0ubNdJLlINWM2s/KOah4E5kWpBcrw70uT/Hyz/sv8GRLY1XVNimEaJ&#10;HsUUyHs7kdkm0jM6X+GtB4f3woR+lDmV6t295T88MfZmYKYX1wB2HARrMb1ZfFmcPM04PoI042fb&#10;Yhy2CzYBTR3oyB2yQRAdZXo6ShNz4THkfLFeLFeUcDxbXCzK9SqFYNXzawc+fBRWk7ipKaD0CZ3t&#10;732I2bDq+UoM5q2S7Z1UKhmx3cSNArJn2ChNnytUO42pZt+sjF/uF/RjV2V/ciF26tgIkSK9QleG&#10;jDW9WM1XmbdXkaFvjnEX5Xl5Pj/U9QpCy4BjoqSu6eYkkcj2B9OmJg5MqrzHbJQ50B8Zz9yHqZmS&#10;0EmbKE1j2yfUA2yeCpxi3AwWflEy4kTU1P/cMRCUqE8GNb2YLZdxhJKxXJ3P0YDTk+b0hBmOUDXl&#10;ASjJxk3Ig7dzIPsBY2WWjb3GTuhkEuklr0MB2PeJ0cOMxsE6tdOtlz/J9jcA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CBB6500CAACRBAAADgAAAAAAAAAAAAAAAAAuAgAAZHJzL2Uyb0RvYy54bWxQSwECLQAUAAYA&#10;CAAAACEAF9RUIeEAAAAKAQAADwAAAAAAAAAAAAAAAACnBAAAZHJzL2Rvd25yZXYueG1sUEsFBgAA&#10;AAAEAAQA8wAAALUFA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8C5341"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8C5341" w:rsidRPr="008378B2">
                      <w:rPr>
                        <w:rFonts w:ascii="Kalpurush ANSI" w:hAnsi="Kalpurush ANSI" w:cstheme="majorBidi"/>
                        <w:b/>
                        <w:bCs/>
                        <w:color w:val="205B83"/>
                        <w:sz w:val="20"/>
                        <w:szCs w:val="20"/>
                        <w:lang w:bidi="ar-EG"/>
                      </w:rPr>
                      <w:fldChar w:fldCharType="separate"/>
                    </w:r>
                    <w:r w:rsidR="002C3285">
                      <w:rPr>
                        <w:rFonts w:ascii="Kalpurush ANSI" w:hAnsi="Kalpurush ANSI" w:cstheme="majorBidi"/>
                        <w:b/>
                        <w:bCs/>
                        <w:noProof/>
                        <w:color w:val="205B83"/>
                        <w:sz w:val="20"/>
                        <w:szCs w:val="20"/>
                        <w:lang w:bidi="ar-EG"/>
                      </w:rPr>
                      <w:t>2</w:t>
                    </w:r>
                    <w:r w:rsidR="008C5341"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43139"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qzMQIAAE4EAAAOAAAAZHJzL2Uyb0RvYy54bWysVMGO2yAQvVfqPyDuWdupN+tYcVaVnbSH&#10;bRsp2w8ggGNUDAjYOFHVf++AkzTbXqqqOZCBmXm8mXl48XjsJTpw64RWFc7uUoy4opoJta/w1+f1&#10;pMDIeaIYkVrxCp+4w4/Lt28Wgyn5VHdaMm4RgChXDqbCnfemTBJHO94Td6cNV+Bste2Jh63dJ8yS&#10;AdB7mUzTdJYM2jJjNeXOwWkzOvEy4rctp/5L2zrukawwcPNxtXHdhTVZLki5t8R0gp5pkH9g0ROh&#10;4NIrVEM8QS9W/AHVC2q1062/o7pPdNsKymMNUE2W/lbNtiOGx1qgOc5c2+T+Hyz9fNhYJFiF7zFS&#10;pIcRbb0lYt95VGuloIHaoiL0aTCuhPBabWyolB7V1jxp+s0hpeuOqD2PfJ9PBkCykJG8SgkbZ+C2&#10;3fBJM4ghL17Hph1b26NWCvMxJAZwaAw6ximdrlPiR48oHM7m2XSWwTDpxZeQMkCERGOd/8B1j4JR&#10;YSlUaCApyeHJ+UDpV0g4VnotpIwikAoNcP30IU1jhtNSsOANcc7ud7W06EBAR3ldZMUqFgie27Be&#10;eFCzFH2FizT8Rn11nLCVYvEaT4QcbaAiVQCHwoDc2RpV832ezlfFqsgn+XS2muRp00zer+t8Mltn&#10;D/fNu6aum+xH4JnlZScY4ypQvSg4y/9OIee3NGrvquFrU5LX6LF7QPbyH0nHGYexjgLZaXba2Mvs&#10;QbQx+PzAwqu43YN9+xlY/gQ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GzSarM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1439B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46E43">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3810" t="0" r="1905" b="317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8510" cy="368300"/>
                        <a:chOff x="915" y="51"/>
                        <a:chExt cx="68320" cy="3662"/>
                      </a:xfrm>
                    </wpg:grpSpPr>
                    <wps:wsp>
                      <wps:cNvPr id="2" name="Rectangle 4"/>
                      <wps:cNvSpPr>
                        <a:spLocks noChangeArrowheads="1"/>
                      </wps:cNvSpPr>
                      <wps:spPr bwMode="auto">
                        <a:xfrm>
                          <a:off x="62462" y="51"/>
                          <a:ext cx="6774" cy="3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vert="horz" wrap="square" lIns="91440" tIns="45720" rIns="91440" bIns="45720" anchor="ctr" anchorCtr="0" upright="1">
                        <a:noAutofit/>
                      </wps:bodyPr>
                    </wps:wsp>
                    <pic:pic xmlns:pic="http://schemas.openxmlformats.org/drawingml/2006/picture">
                      <pic:nvPicPr>
                        <pic:cNvPr id="4"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915" y="409"/>
                          <a:ext cx="62532" cy="31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eysPgQAACILAAAOAAAAZHJzL2Uyb0RvYy54bWzcVttu4zYQfS/QfyD0&#10;rugSWbKEOIvEl2CBtA12tx9AU5RFrESyJB07W/TfOyQl37LFprt9qgELIjkkZ86ZOaObd/u+Q89U&#10;aSb4LEiu4gBRTkTN+GYW/P5pFU4DpA3mNe4Ep7Pgherg3e3PP93sZEVT0YqupgrBIVxXOzkLWmNk&#10;FUWatLTH+kpIymGxEarHBoZqE9UK7+D0vovSOM6jnVC1VIJQrWF24ReDW3d+01BifmsaTQ3qZgH4&#10;ZtxTuefaPqPbG1xtFJYtI4Mb+Du86DHjcOnhqAU2GG0Ve3VUz4gSWjTmiog+Ek3DCHUxQDRJfBHN&#10;gxJb6WLZVLuNPMAE0F7g9N3Hkl+fnxRiNXAXII57oMjdinILzU5uKrB4UPKjfFI+Pnh9FOSzhuXo&#10;ct2ON94YrXe/iBqOw1sjHDT7RvX2CAga7R0DLwcG6N4gApNFkk4nCRBFYO06n17HA0WkBR7ttjKZ&#10;BAgWJ4nnjrTLYS9Yp4edeWqXI1z5W52ng2c2LEg2fcRT/xieH1ssqaNJW7QGPNMRzw+QhJhvOooy&#10;j6mzGgHVHk3ExbwFK3qnlNi1FNfglAsRXD/ZYAcauPgmvHmaAQanSI0Y50WRjQDn12cw4UoqbR6o&#10;6JF9mQUKfHfk4edHbTyio4nlkosV6zqYx1XHzyYAej8D18JWu2YdcDXxZxmXy+lymoVZmi/DLF4s&#10;wrvVPAvzVVJMFteL+XyR/GXvTbKqZXVNub1mrM8kextfg1L4yjpUqBYdq+1x1iWtNut5p9AzBn1Y&#10;ud8AyIlZdO6GSyuI5SKkJM3i+7QMV/m0CLNVNgnLIp6GcVLel3mcldlidR7SI+P0x0NCO8iTtIA6&#10;cfH8Y3Cx+70ODlc9MyDBHetnwfRghCubg0teO24NZp1/P8HC+n/EAvgemXYZa5PUV5rZr/dOYVxJ&#10;2gRei/oFUlgJyDCoWGgf8NIK9SVAO5DiWaD/2GJFA9S951AGZZJlVrvdIJsUtsrV6cr6dAVzAkfN&#10;AmJUgPxgbrzib6VimxbuShxYXNyBNjXM5fXRL6drTiBubyQjFfwHmuDtVeZ9u0PBLrO10fgu17/p&#10;jB6rz1sZQpOQ2LA165h5cQ0PPLdO8ecnRizCdnAUHShsL+Kwai9FE8v4aON3QJEz4iT8KDpaQqGP&#10;gnNuHtnh2XXrjsmxgOz7EBhgfNGVvoKN73gLQbY95ca3cEU7iFFw3TKpgdqK9mtag/i8rz1RY2Kd&#10;Skg6vYvjMr0P55N4DhJSLMO7MivCIl4WWZxNk3kyH+ttqynEi7uFZP9BwTmtcG3J5/xYA07lYMpC&#10;4rWFWOl3BaSNooa0droB6Rnmwfiw4GA+ImtBf5POj/0wi0tLtYfIttI8nVxDA3CNNMmLofLHJjyK&#10;+L/X+a+R8T/R81MNGwkAdu0r/J0uuA8xx/jw0Wi/9E7Hzur4aXv7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E7kVCLiAAAACwEAAA8AAABkcnMvZG93bnJldi54bWxMj8FKw0AQ&#10;hu+C77CM4K3dJLVqYjalFPVUBFtBvG2z0yQ0Oxuy2yR9e6cnvc0wH/98f76abCsG7H3jSEE8j0Ag&#10;lc40VCn42r/NnkH4oMno1hEquKCHVXF7k+vMuJE+cdiFSnAI+UwrqEPoMil9WaPVfu46JL4dXW91&#10;4LWvpOn1yOG2lUkUPUqrG+IPte5wU2N52p2tgvdRj+tF/DpsT8fN5We//PjexqjU/d20fgERcAp/&#10;MFz1WR0Kdjq4MxkvWgWzOElTZq/TklsxkqbJE4iDgodFBLLI5f8OxS8A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ChjeysPgQAACILAAAOAAAAAAAAAAAAAAAAADoC&#10;AABkcnMvZTJvRG9jLnhtbFBLAQItABQABgAIAAAAIQCqJg6+vAAAACEBAAAZAAAAAAAAAAAAAAAA&#10;AKQGAABkcnMvX3JlbHMvZTJvRG9jLnhtbC5yZWxzUEsBAi0AFAAGAAgAAAAhAE7kVCLiAAAACwEA&#10;AA8AAAAAAAAAAAAAAAAAlwcAAGRycy9kb3ducmV2LnhtbFBLAQItAAoAAAAAAAAAIQDYtwQaoDIA&#10;AKAyAAAUAAAAAAAAAAAAAAAAAKYIAABkcnMvbWVkaWEvaW1hZ2UxLnBuZ1BLBQYAAAAABgAGAHwB&#10;AAB4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RNLXGAAAA2gAAAA8AAABkcnMvZG93bnJldi54bWxEj09rwkAUxO+FfoflCV5K3ViK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RE0tc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DD17B2"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46E43">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6ACD7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852"/>
    <w:rsid w:val="0000503E"/>
    <w:rsid w:val="0000656E"/>
    <w:rsid w:val="00014A18"/>
    <w:rsid w:val="00036728"/>
    <w:rsid w:val="00046119"/>
    <w:rsid w:val="00052117"/>
    <w:rsid w:val="00053985"/>
    <w:rsid w:val="00054A51"/>
    <w:rsid w:val="000604D1"/>
    <w:rsid w:val="00076562"/>
    <w:rsid w:val="000A2C07"/>
    <w:rsid w:val="000A43B4"/>
    <w:rsid w:val="000A53B5"/>
    <w:rsid w:val="000A6307"/>
    <w:rsid w:val="000C2B16"/>
    <w:rsid w:val="000D5816"/>
    <w:rsid w:val="00104CCC"/>
    <w:rsid w:val="0013505A"/>
    <w:rsid w:val="0013579E"/>
    <w:rsid w:val="00135A5C"/>
    <w:rsid w:val="00152A14"/>
    <w:rsid w:val="00154ADE"/>
    <w:rsid w:val="00171C08"/>
    <w:rsid w:val="00187D3B"/>
    <w:rsid w:val="001A0D79"/>
    <w:rsid w:val="001B09E4"/>
    <w:rsid w:val="001B54FA"/>
    <w:rsid w:val="001C5EA7"/>
    <w:rsid w:val="001D5361"/>
    <w:rsid w:val="001E4B76"/>
    <w:rsid w:val="001F14F0"/>
    <w:rsid w:val="001F4E86"/>
    <w:rsid w:val="0020577E"/>
    <w:rsid w:val="002219E3"/>
    <w:rsid w:val="00227D50"/>
    <w:rsid w:val="0023307B"/>
    <w:rsid w:val="00235692"/>
    <w:rsid w:val="00267C61"/>
    <w:rsid w:val="00270AE8"/>
    <w:rsid w:val="002843CD"/>
    <w:rsid w:val="00285CF8"/>
    <w:rsid w:val="002A3916"/>
    <w:rsid w:val="002B2FF1"/>
    <w:rsid w:val="002B662B"/>
    <w:rsid w:val="002C2993"/>
    <w:rsid w:val="002C3285"/>
    <w:rsid w:val="002C4329"/>
    <w:rsid w:val="002F225A"/>
    <w:rsid w:val="002F3CDB"/>
    <w:rsid w:val="002F6FE4"/>
    <w:rsid w:val="002F72A4"/>
    <w:rsid w:val="00303E60"/>
    <w:rsid w:val="00303E87"/>
    <w:rsid w:val="003072B2"/>
    <w:rsid w:val="00317B3C"/>
    <w:rsid w:val="0032353B"/>
    <w:rsid w:val="003238D3"/>
    <w:rsid w:val="00347608"/>
    <w:rsid w:val="00355520"/>
    <w:rsid w:val="00365CB9"/>
    <w:rsid w:val="00371452"/>
    <w:rsid w:val="003760C6"/>
    <w:rsid w:val="003947B2"/>
    <w:rsid w:val="003A526E"/>
    <w:rsid w:val="003C2579"/>
    <w:rsid w:val="003E1AC6"/>
    <w:rsid w:val="003E5786"/>
    <w:rsid w:val="003F0C08"/>
    <w:rsid w:val="003F3685"/>
    <w:rsid w:val="00414F19"/>
    <w:rsid w:val="00437EF4"/>
    <w:rsid w:val="00447B55"/>
    <w:rsid w:val="00451428"/>
    <w:rsid w:val="004554F2"/>
    <w:rsid w:val="00477478"/>
    <w:rsid w:val="004A708B"/>
    <w:rsid w:val="004C1156"/>
    <w:rsid w:val="004C133F"/>
    <w:rsid w:val="004D08C4"/>
    <w:rsid w:val="004E2AD6"/>
    <w:rsid w:val="004E2DC3"/>
    <w:rsid w:val="004E38A0"/>
    <w:rsid w:val="004E78EF"/>
    <w:rsid w:val="005137BD"/>
    <w:rsid w:val="00533088"/>
    <w:rsid w:val="00536D3B"/>
    <w:rsid w:val="0055438A"/>
    <w:rsid w:val="005666DC"/>
    <w:rsid w:val="00572F8E"/>
    <w:rsid w:val="00575281"/>
    <w:rsid w:val="0058544F"/>
    <w:rsid w:val="005A2707"/>
    <w:rsid w:val="005A6FDB"/>
    <w:rsid w:val="005D27E1"/>
    <w:rsid w:val="00604920"/>
    <w:rsid w:val="00612832"/>
    <w:rsid w:val="006171A8"/>
    <w:rsid w:val="00631E7F"/>
    <w:rsid w:val="00632FB4"/>
    <w:rsid w:val="00662729"/>
    <w:rsid w:val="00662A2B"/>
    <w:rsid w:val="00677AE4"/>
    <w:rsid w:val="0069533C"/>
    <w:rsid w:val="006C1068"/>
    <w:rsid w:val="006C5F5C"/>
    <w:rsid w:val="006D0099"/>
    <w:rsid w:val="006E0420"/>
    <w:rsid w:val="006E2379"/>
    <w:rsid w:val="006F4219"/>
    <w:rsid w:val="00717FAE"/>
    <w:rsid w:val="00770B0C"/>
    <w:rsid w:val="0077162A"/>
    <w:rsid w:val="00786ED2"/>
    <w:rsid w:val="00795BD3"/>
    <w:rsid w:val="007A26B6"/>
    <w:rsid w:val="007C1387"/>
    <w:rsid w:val="007C4DC8"/>
    <w:rsid w:val="007D16B8"/>
    <w:rsid w:val="007D4441"/>
    <w:rsid w:val="007E5889"/>
    <w:rsid w:val="007E70EB"/>
    <w:rsid w:val="007E7BD0"/>
    <w:rsid w:val="00814452"/>
    <w:rsid w:val="00820EAD"/>
    <w:rsid w:val="008210B3"/>
    <w:rsid w:val="00825D0B"/>
    <w:rsid w:val="008378B2"/>
    <w:rsid w:val="00846E43"/>
    <w:rsid w:val="00853076"/>
    <w:rsid w:val="00855E30"/>
    <w:rsid w:val="00870DC1"/>
    <w:rsid w:val="008A2C80"/>
    <w:rsid w:val="008A5781"/>
    <w:rsid w:val="008A6BEA"/>
    <w:rsid w:val="008B3703"/>
    <w:rsid w:val="008B668D"/>
    <w:rsid w:val="008C22AA"/>
    <w:rsid w:val="008C5341"/>
    <w:rsid w:val="008C5507"/>
    <w:rsid w:val="008D70C8"/>
    <w:rsid w:val="008E2038"/>
    <w:rsid w:val="0090100D"/>
    <w:rsid w:val="00912D68"/>
    <w:rsid w:val="00943955"/>
    <w:rsid w:val="00944C90"/>
    <w:rsid w:val="0094547A"/>
    <w:rsid w:val="009967F9"/>
    <w:rsid w:val="009C3038"/>
    <w:rsid w:val="009F04CD"/>
    <w:rsid w:val="009F701F"/>
    <w:rsid w:val="00A03054"/>
    <w:rsid w:val="00A052E1"/>
    <w:rsid w:val="00A2421B"/>
    <w:rsid w:val="00A32249"/>
    <w:rsid w:val="00A61E5C"/>
    <w:rsid w:val="00A65935"/>
    <w:rsid w:val="00AD0E92"/>
    <w:rsid w:val="00AD2A33"/>
    <w:rsid w:val="00B3510F"/>
    <w:rsid w:val="00B50A3A"/>
    <w:rsid w:val="00B572EF"/>
    <w:rsid w:val="00B820AA"/>
    <w:rsid w:val="00B867C5"/>
    <w:rsid w:val="00B87EE1"/>
    <w:rsid w:val="00B962D1"/>
    <w:rsid w:val="00BA456F"/>
    <w:rsid w:val="00BC2269"/>
    <w:rsid w:val="00BD190F"/>
    <w:rsid w:val="00BE3A50"/>
    <w:rsid w:val="00BF04A9"/>
    <w:rsid w:val="00BF74A4"/>
    <w:rsid w:val="00C03201"/>
    <w:rsid w:val="00C07320"/>
    <w:rsid w:val="00C21104"/>
    <w:rsid w:val="00C21960"/>
    <w:rsid w:val="00C37C22"/>
    <w:rsid w:val="00C45A48"/>
    <w:rsid w:val="00C50098"/>
    <w:rsid w:val="00C72BD4"/>
    <w:rsid w:val="00C90E54"/>
    <w:rsid w:val="00C934CE"/>
    <w:rsid w:val="00CD4735"/>
    <w:rsid w:val="00CF1F6F"/>
    <w:rsid w:val="00D12355"/>
    <w:rsid w:val="00D15DFA"/>
    <w:rsid w:val="00D46176"/>
    <w:rsid w:val="00D7109D"/>
    <w:rsid w:val="00D83880"/>
    <w:rsid w:val="00D85A5F"/>
    <w:rsid w:val="00D93D9F"/>
    <w:rsid w:val="00D9774D"/>
    <w:rsid w:val="00DA7A79"/>
    <w:rsid w:val="00DB48B2"/>
    <w:rsid w:val="00DC6A8E"/>
    <w:rsid w:val="00DE3D36"/>
    <w:rsid w:val="00DF7E4B"/>
    <w:rsid w:val="00E0449C"/>
    <w:rsid w:val="00E210FF"/>
    <w:rsid w:val="00E25D4B"/>
    <w:rsid w:val="00E270CA"/>
    <w:rsid w:val="00E32771"/>
    <w:rsid w:val="00E40568"/>
    <w:rsid w:val="00E443FF"/>
    <w:rsid w:val="00E608EE"/>
    <w:rsid w:val="00E65ECA"/>
    <w:rsid w:val="00E942BB"/>
    <w:rsid w:val="00E96A90"/>
    <w:rsid w:val="00EB5343"/>
    <w:rsid w:val="00EB6A67"/>
    <w:rsid w:val="00EC5299"/>
    <w:rsid w:val="00F11B8A"/>
    <w:rsid w:val="00F14FCB"/>
    <w:rsid w:val="00F2420A"/>
    <w:rsid w:val="00F25412"/>
    <w:rsid w:val="00F25DD8"/>
    <w:rsid w:val="00F3173B"/>
    <w:rsid w:val="00F410CA"/>
    <w:rsid w:val="00F80820"/>
    <w:rsid w:val="00FD13B4"/>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C5D6ED-F13D-445A-8A84-5EF0726F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A5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0539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3985"/>
    <w:rPr>
      <w:sz w:val="20"/>
      <w:szCs w:val="20"/>
    </w:rPr>
  </w:style>
  <w:style w:type="character" w:styleId="FootnoteReference">
    <w:name w:val="footnote reference"/>
    <w:basedOn w:val="DefaultParagraphFont"/>
    <w:uiPriority w:val="99"/>
    <w:semiHidden/>
    <w:unhideWhenUsed/>
    <w:rsid w:val="000539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05E14-CDF0-4247-A1CC-C54A53C9D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TotalTime>
  <Pages>5</Pages>
  <Words>1014</Words>
  <Characters>5752</Characters>
  <Application>Microsoft Office Word</Application>
  <DocSecurity>0</DocSecurity>
  <Lines>112</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মুসলিম মা ও বোনদের প্রতি আহ্বান</vt:lpstr>
      <vt:lpstr/>
    </vt:vector>
  </TitlesOfParts>
  <Manager/>
  <Company>islamhouse.com</Company>
  <LinksUpToDate>false</LinksUpToDate>
  <CharactersWithSpaces>6717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মুসলিম মা ও বোনদের প্রতি আহ্বান</dc:title>
  <dc:subject>মুসলিম মা ও বোনদের প্রতি আহ্বান</dc:subject>
  <dc:creator>চৌধুরী আবুল কালাম আজাদ</dc:creator>
  <cp:keywords>মুসলিম মা ও বোনদের প্রতি আহ্বান</cp:keywords>
  <dc:description>মুসলিম মা ও বোনদের প্রতি আহ্বান</dc:description>
  <cp:lastModifiedBy>elhashemy</cp:lastModifiedBy>
  <cp:revision>8</cp:revision>
  <cp:lastPrinted>2015-03-07T18:24:00Z</cp:lastPrinted>
  <dcterms:created xsi:type="dcterms:W3CDTF">2015-08-30T18:00:00Z</dcterms:created>
  <dcterms:modified xsi:type="dcterms:W3CDTF">2015-09-12T13:12:00Z</dcterms:modified>
  <cp:category/>
</cp:coreProperties>
</file>