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5F35FD" w:rsidP="005F35FD">
      <w:pPr>
        <w:bidi w:val="0"/>
        <w:spacing w:after="0" w:line="240" w:lineRule="auto"/>
        <w:ind w:firstLine="113"/>
        <w:jc w:val="center"/>
        <w:rPr>
          <w:rFonts w:ascii="Kalpurush" w:hAnsi="Kalpurush" w:cs="Kalpurush"/>
          <w:color w:val="205B83"/>
          <w:sz w:val="72"/>
          <w:szCs w:val="72"/>
          <w:lang w:bidi="bn-BD"/>
        </w:rPr>
      </w:pPr>
      <w:r w:rsidRPr="005F35FD">
        <w:rPr>
          <w:rFonts w:ascii="Kalpurush" w:hAnsi="Kalpurush" w:cs="Kalpurush" w:hint="cs"/>
          <w:color w:val="205B83"/>
          <w:sz w:val="72"/>
          <w:szCs w:val="72"/>
          <w:cs/>
          <w:lang w:bidi="bn-BD"/>
        </w:rPr>
        <w:t>অপূর্ণ</w:t>
      </w:r>
      <w:r w:rsidRPr="005F35FD">
        <w:rPr>
          <w:rFonts w:ascii="Kalpurush" w:hAnsi="Kalpurush" w:cs="Kalpurush"/>
          <w:color w:val="205B83"/>
          <w:sz w:val="72"/>
          <w:szCs w:val="72"/>
          <w:cs/>
          <w:lang w:bidi="bn-BD"/>
        </w:rPr>
        <w:t xml:space="preserve"> </w:t>
      </w:r>
      <w:r w:rsidRPr="005F35FD">
        <w:rPr>
          <w:rFonts w:ascii="Kalpurush" w:hAnsi="Kalpurush" w:cs="Kalpurush" w:hint="cs"/>
          <w:color w:val="205B83"/>
          <w:sz w:val="72"/>
          <w:szCs w:val="72"/>
          <w:cs/>
          <w:lang w:bidi="bn-BD"/>
        </w:rPr>
        <w:t>জ্ঞান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5F35FD" w:rsidP="005F35FD">
      <w:pPr>
        <w:spacing w:after="0" w:line="240" w:lineRule="auto"/>
        <w:ind w:firstLine="113"/>
        <w:jc w:val="center"/>
        <w:rPr>
          <w:rFonts w:asciiTheme="majorBidi" w:hAnsiTheme="majorBidi" w:cs="KFGQPC Uthman Taha Naskh"/>
          <w:sz w:val="40"/>
          <w:szCs w:val="40"/>
          <w:rtl/>
        </w:rPr>
      </w:pPr>
      <w:r w:rsidRPr="005F35FD">
        <w:rPr>
          <w:rFonts w:asciiTheme="majorBidi" w:hAnsiTheme="majorBidi" w:cs="KFGQPC Uthman Taha Naskh" w:hint="cs"/>
          <w:sz w:val="40"/>
          <w:szCs w:val="40"/>
          <w:rtl/>
          <w:lang w:bidi="ar-EG"/>
        </w:rPr>
        <w:t>الرشد</w:t>
      </w:r>
      <w:r w:rsidRPr="005F35FD">
        <w:rPr>
          <w:rFonts w:asciiTheme="majorBidi" w:hAnsiTheme="majorBidi" w:cs="KFGQPC Uthman Taha Naskh"/>
          <w:sz w:val="40"/>
          <w:szCs w:val="40"/>
          <w:rtl/>
          <w:lang w:bidi="ar-EG"/>
        </w:rPr>
        <w:t xml:space="preserve"> </w:t>
      </w:r>
      <w:r w:rsidRPr="005F35FD">
        <w:rPr>
          <w:rFonts w:asciiTheme="majorBidi" w:hAnsiTheme="majorBidi" w:cs="KFGQPC Uthman Taha Naskh" w:hint="cs"/>
          <w:sz w:val="40"/>
          <w:szCs w:val="40"/>
          <w:rtl/>
          <w:lang w:bidi="ar-EG"/>
        </w:rPr>
        <w:t>الناقص</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5F35FD" w:rsidP="005F35FD">
      <w:pPr>
        <w:bidi w:val="0"/>
        <w:spacing w:after="0" w:line="240" w:lineRule="auto"/>
        <w:ind w:firstLine="113"/>
        <w:jc w:val="center"/>
        <w:rPr>
          <w:rFonts w:ascii="Kalpurush" w:hAnsi="Kalpurush" w:cs="Kalpurush"/>
          <w:color w:val="205B83"/>
          <w:sz w:val="48"/>
          <w:szCs w:val="48"/>
          <w:lang w:bidi="bn-BD"/>
        </w:rPr>
      </w:pPr>
      <w:r w:rsidRPr="005F35FD">
        <w:rPr>
          <w:rFonts w:ascii="Kalpurush" w:hAnsi="Kalpurush" w:cs="Kalpurush" w:hint="cs"/>
          <w:color w:val="205B83"/>
          <w:sz w:val="48"/>
          <w:szCs w:val="48"/>
          <w:cs/>
          <w:lang w:bidi="bn-BD"/>
        </w:rPr>
        <w:t>ড</w:t>
      </w:r>
      <w:r w:rsidRPr="005F35FD">
        <w:rPr>
          <w:rFonts w:ascii="Kalpurush" w:hAnsi="Kalpurush" w:cs="Kalpurush"/>
          <w:color w:val="205B83"/>
          <w:sz w:val="48"/>
          <w:szCs w:val="48"/>
          <w:cs/>
          <w:lang w:bidi="bn-BD"/>
        </w:rPr>
        <w:t xml:space="preserve">. </w:t>
      </w:r>
      <w:r w:rsidRPr="005F35FD">
        <w:rPr>
          <w:rFonts w:ascii="Kalpurush" w:hAnsi="Kalpurush" w:cs="Kalpurush" w:hint="cs"/>
          <w:color w:val="205B83"/>
          <w:sz w:val="48"/>
          <w:szCs w:val="48"/>
          <w:cs/>
          <w:lang w:bidi="bn-BD"/>
        </w:rPr>
        <w:t>আব্দুল</w:t>
      </w:r>
      <w:r w:rsidRPr="005F35FD">
        <w:rPr>
          <w:rFonts w:ascii="Kalpurush" w:hAnsi="Kalpurush" w:cs="Kalpurush"/>
          <w:color w:val="205B83"/>
          <w:sz w:val="48"/>
          <w:szCs w:val="48"/>
          <w:cs/>
          <w:lang w:bidi="bn-BD"/>
        </w:rPr>
        <w:t xml:space="preserve"> </w:t>
      </w:r>
      <w:r w:rsidRPr="005F35FD">
        <w:rPr>
          <w:rFonts w:ascii="Kalpurush" w:hAnsi="Kalpurush" w:cs="Kalpurush" w:hint="cs"/>
          <w:color w:val="205B83"/>
          <w:sz w:val="48"/>
          <w:szCs w:val="48"/>
          <w:cs/>
          <w:lang w:bidi="bn-BD"/>
        </w:rPr>
        <w:t>কারীম</w:t>
      </w:r>
      <w:r w:rsidRPr="005F35FD">
        <w:rPr>
          <w:rFonts w:ascii="Kalpurush" w:hAnsi="Kalpurush" w:cs="Kalpurush"/>
          <w:color w:val="205B83"/>
          <w:sz w:val="48"/>
          <w:szCs w:val="48"/>
          <w:cs/>
          <w:lang w:bidi="bn-BD"/>
        </w:rPr>
        <w:t xml:space="preserve"> </w:t>
      </w:r>
      <w:r w:rsidRPr="005F35FD">
        <w:rPr>
          <w:rFonts w:ascii="Kalpurush" w:hAnsi="Kalpurush" w:cs="Kalpurush" w:hint="cs"/>
          <w:color w:val="205B83"/>
          <w:sz w:val="48"/>
          <w:szCs w:val="48"/>
          <w:cs/>
          <w:lang w:bidi="bn-BD"/>
        </w:rPr>
        <w:t>বাক্কার</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840BA4" w:rsidP="005F35FD">
      <w:pPr>
        <w:spacing w:after="0" w:line="240" w:lineRule="auto"/>
        <w:ind w:firstLine="113"/>
        <w:jc w:val="center"/>
        <w:rPr>
          <w:rFonts w:asciiTheme="majorBidi" w:hAnsiTheme="majorBidi" w:cs="KFGQPC Uthman Taha Naskh"/>
          <w:sz w:val="36"/>
          <w:szCs w:val="36"/>
          <w:rtl/>
          <w:lang w:bidi="ar-EG"/>
        </w:rPr>
      </w:pPr>
      <w:r w:rsidRPr="00840BA4">
        <w:rPr>
          <w:rFonts w:asciiTheme="majorBidi" w:hAnsiTheme="majorBidi" w:cs="KFGQPC Uthman Taha Naskh" w:hint="cs"/>
          <w:sz w:val="36"/>
          <w:szCs w:val="36"/>
          <w:rtl/>
          <w:lang w:bidi="ar-EG"/>
        </w:rPr>
        <w:t>د</w:t>
      </w:r>
      <w:r w:rsidRPr="00840BA4">
        <w:rPr>
          <w:rFonts w:asciiTheme="majorBidi" w:hAnsiTheme="majorBidi" w:cs="KFGQPC Uthman Taha Naskh"/>
          <w:sz w:val="36"/>
          <w:szCs w:val="36"/>
          <w:rtl/>
          <w:lang w:bidi="ar-EG"/>
        </w:rPr>
        <w:t xml:space="preserve">/ </w:t>
      </w:r>
      <w:r w:rsidR="005F35FD" w:rsidRPr="005F35FD">
        <w:rPr>
          <w:rFonts w:asciiTheme="majorBidi" w:hAnsiTheme="majorBidi" w:cs="KFGQPC Uthman Taha Naskh" w:hint="cs"/>
          <w:sz w:val="36"/>
          <w:szCs w:val="36"/>
          <w:rtl/>
          <w:lang w:bidi="ar-EG"/>
        </w:rPr>
        <w:t>عبد</w:t>
      </w:r>
      <w:r w:rsidR="005F35FD" w:rsidRPr="005F35FD">
        <w:rPr>
          <w:rFonts w:asciiTheme="majorBidi" w:hAnsiTheme="majorBidi" w:cs="KFGQPC Uthman Taha Naskh"/>
          <w:sz w:val="36"/>
          <w:szCs w:val="36"/>
          <w:rtl/>
          <w:lang w:bidi="ar-EG"/>
        </w:rPr>
        <w:t xml:space="preserve"> </w:t>
      </w:r>
      <w:r w:rsidR="005F35FD" w:rsidRPr="005F35FD">
        <w:rPr>
          <w:rFonts w:asciiTheme="majorBidi" w:hAnsiTheme="majorBidi" w:cs="KFGQPC Uthman Taha Naskh" w:hint="cs"/>
          <w:sz w:val="36"/>
          <w:szCs w:val="36"/>
          <w:rtl/>
          <w:lang w:bidi="ar-EG"/>
        </w:rPr>
        <w:t>الكريم</w:t>
      </w:r>
      <w:r w:rsidR="005F35FD" w:rsidRPr="005F35FD">
        <w:rPr>
          <w:rFonts w:asciiTheme="majorBidi" w:hAnsiTheme="majorBidi" w:cs="KFGQPC Uthman Taha Naskh"/>
          <w:sz w:val="36"/>
          <w:szCs w:val="36"/>
          <w:rtl/>
          <w:lang w:bidi="ar-EG"/>
        </w:rPr>
        <w:t xml:space="preserve"> </w:t>
      </w:r>
      <w:r w:rsidR="005F35FD" w:rsidRPr="005F35FD">
        <w:rPr>
          <w:rFonts w:asciiTheme="majorBidi" w:hAnsiTheme="majorBidi" w:cs="KFGQPC Uthman Taha Naskh" w:hint="cs"/>
          <w:sz w:val="36"/>
          <w:szCs w:val="36"/>
          <w:rtl/>
          <w:lang w:bidi="ar-EG"/>
        </w:rPr>
        <w:t>بكار</w:t>
      </w:r>
      <w:r w:rsidR="005F35FD" w:rsidRPr="005F35FD">
        <w:rPr>
          <w:rFonts w:asciiTheme="majorBidi" w:hAnsiTheme="majorBidi" w:cs="KFGQPC Uthman Taha Naskh"/>
          <w:sz w:val="36"/>
          <w:szCs w:val="36"/>
          <w:rtl/>
          <w:lang w:bidi="ar-EG"/>
        </w:rPr>
        <w:t xml:space="preserve"> </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Default="00A03054" w:rsidP="00A03054">
      <w:pPr>
        <w:bidi w:val="0"/>
        <w:jc w:val="center"/>
        <w:rPr>
          <w:rFonts w:asciiTheme="majorBidi" w:hAnsiTheme="majorBidi" w:cstheme="majorBidi"/>
          <w:color w:val="006666"/>
          <w:sz w:val="24"/>
          <w:szCs w:val="24"/>
          <w:lang w:bidi="ar-EG"/>
        </w:rPr>
      </w:pPr>
    </w:p>
    <w:p w:rsidR="005F35FD" w:rsidRPr="00912D68" w:rsidRDefault="005F35FD" w:rsidP="005F35FD">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5F35FD" w:rsidRPr="002F2D02">
        <w:rPr>
          <w:rFonts w:cs="Kalpurush" w:hint="cs"/>
          <w:cs/>
          <w:lang w:bidi="bn-IN"/>
        </w:rPr>
        <w:t xml:space="preserve"> </w:t>
      </w:r>
      <w:r w:rsidR="005F35FD" w:rsidRPr="005F35FD">
        <w:rPr>
          <w:rFonts w:ascii="Kalpurush" w:hAnsi="Kalpurush" w:cs="Kalpurush" w:hint="cs"/>
          <w:color w:val="205B83"/>
          <w:sz w:val="40"/>
          <w:szCs w:val="40"/>
          <w:cs/>
          <w:lang w:bidi="bn-IN"/>
        </w:rPr>
        <w:t>আলী</w:t>
      </w:r>
      <w:r w:rsidR="005F35FD" w:rsidRPr="005F35FD">
        <w:rPr>
          <w:rFonts w:ascii="Kalpurush" w:hAnsi="Kalpurush" w:cs="Kalpurush"/>
          <w:color w:val="205B83"/>
          <w:sz w:val="40"/>
          <w:szCs w:val="40"/>
          <w:cs/>
          <w:lang w:bidi="bn-IN"/>
        </w:rPr>
        <w:t xml:space="preserve"> </w:t>
      </w:r>
      <w:r w:rsidR="005F35FD" w:rsidRPr="005F35FD">
        <w:rPr>
          <w:rFonts w:ascii="Kalpurush" w:hAnsi="Kalpurush" w:cs="Kalpurush" w:hint="cs"/>
          <w:color w:val="205B83"/>
          <w:sz w:val="40"/>
          <w:szCs w:val="40"/>
          <w:cs/>
          <w:lang w:bidi="bn-IN"/>
        </w:rPr>
        <w:t>হাসান</w:t>
      </w:r>
      <w:r w:rsidR="005F35FD" w:rsidRPr="005F35FD">
        <w:rPr>
          <w:rFonts w:ascii="Kalpurush" w:hAnsi="Kalpurush" w:cs="Kalpurush"/>
          <w:color w:val="205B83"/>
          <w:sz w:val="40"/>
          <w:szCs w:val="40"/>
          <w:cs/>
          <w:lang w:bidi="bn-IN"/>
        </w:rPr>
        <w:t xml:space="preserve"> </w:t>
      </w:r>
      <w:r w:rsidR="005F35FD" w:rsidRPr="005F35FD">
        <w:rPr>
          <w:rFonts w:ascii="Kalpurush" w:hAnsi="Kalpurush" w:cs="Kalpurush" w:hint="cs"/>
          <w:color w:val="205B83"/>
          <w:sz w:val="40"/>
          <w:szCs w:val="40"/>
          <w:cs/>
          <w:lang w:bidi="bn-IN"/>
        </w:rPr>
        <w:t>তৈয়ব</w:t>
      </w:r>
      <w:r w:rsidR="00A03054"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2F2D02">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ترجمة:</w:t>
      </w:r>
      <w:r w:rsidR="005F35FD" w:rsidRPr="005F35FD">
        <w:rPr>
          <w:rFonts w:hint="cs"/>
          <w:rtl/>
        </w:rPr>
        <w:t xml:space="preserve"> </w:t>
      </w:r>
      <w:r w:rsidR="005F35FD" w:rsidRPr="005F35FD">
        <w:rPr>
          <w:rFonts w:asciiTheme="majorBidi" w:hAnsiTheme="majorBidi" w:cs="KFGQPC Uthman Taha Naskh" w:hint="cs"/>
          <w:b/>
          <w:bCs/>
          <w:sz w:val="32"/>
          <w:szCs w:val="32"/>
          <w:rtl/>
          <w:lang w:bidi="ar-EG"/>
        </w:rPr>
        <w:t>علي</w:t>
      </w:r>
      <w:r w:rsidR="005F35FD" w:rsidRPr="005F35FD">
        <w:rPr>
          <w:rFonts w:asciiTheme="majorBidi" w:hAnsiTheme="majorBidi" w:cs="KFGQPC Uthman Taha Naskh"/>
          <w:b/>
          <w:bCs/>
          <w:sz w:val="32"/>
          <w:szCs w:val="32"/>
          <w:rtl/>
          <w:lang w:bidi="ar-EG"/>
        </w:rPr>
        <w:t xml:space="preserve"> </w:t>
      </w:r>
      <w:r w:rsidR="005F35FD" w:rsidRPr="005F35FD">
        <w:rPr>
          <w:rFonts w:asciiTheme="majorBidi" w:hAnsiTheme="majorBidi" w:cs="KFGQPC Uthman Taha Naskh" w:hint="cs"/>
          <w:b/>
          <w:bCs/>
          <w:sz w:val="32"/>
          <w:szCs w:val="32"/>
          <w:rtl/>
          <w:lang w:bidi="ar-EG"/>
        </w:rPr>
        <w:t>حسن</w:t>
      </w:r>
      <w:r w:rsidR="005F35FD" w:rsidRPr="005F35FD">
        <w:rPr>
          <w:rFonts w:asciiTheme="majorBidi" w:hAnsiTheme="majorBidi" w:cs="KFGQPC Uthman Taha Naskh"/>
          <w:b/>
          <w:bCs/>
          <w:sz w:val="32"/>
          <w:szCs w:val="32"/>
          <w:rtl/>
          <w:lang w:bidi="ar-EG"/>
        </w:rPr>
        <w:t xml:space="preserve"> </w:t>
      </w:r>
      <w:r w:rsidR="005F35FD" w:rsidRPr="005F35FD">
        <w:rPr>
          <w:rFonts w:asciiTheme="majorBidi" w:hAnsiTheme="majorBidi" w:cs="KFGQPC Uthman Taha Naskh" w:hint="cs"/>
          <w:b/>
          <w:bCs/>
          <w:sz w:val="32"/>
          <w:szCs w:val="32"/>
          <w:rtl/>
          <w:lang w:bidi="ar-EG"/>
        </w:rPr>
        <w:t>طيب</w:t>
      </w:r>
      <w:r w:rsidRPr="00E96A90">
        <w:rPr>
          <w:rFonts w:asciiTheme="majorBidi" w:hAnsiTheme="majorBidi" w:cs="KFGQPC Uthman Taha Naskh"/>
          <w:b/>
          <w:bCs/>
          <w:sz w:val="32"/>
          <w:szCs w:val="32"/>
          <w:rtl/>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5F35FD">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1390EEBE" wp14:editId="3A23B66E">
            <wp:simplePos x="0" y="0"/>
            <wp:positionH relativeFrom="margin">
              <wp:posOffset>2154343</wp:posOffset>
            </wp:positionH>
            <wp:positionV relativeFrom="paragraph">
              <wp:posOffset>91228</wp:posOffset>
            </wp:positionV>
            <wp:extent cx="1435947" cy="4727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6788" cy="473075"/>
                    </a:xfrm>
                    <a:prstGeom prst="rect">
                      <a:avLst/>
                    </a:prstGeom>
                  </pic:spPr>
                </pic:pic>
              </a:graphicData>
            </a:graphic>
            <wp14:sizeRelH relativeFrom="margin">
              <wp14:pctWidth>0</wp14:pctWidth>
            </wp14:sizeRelH>
            <wp14:sizeRelV relativeFrom="margin">
              <wp14:pctHeight>0</wp14:pctHeight>
            </wp14:sizeRelV>
          </wp:anchor>
        </w:drawing>
      </w:r>
      <w:r w:rsidR="005F35FD" w:rsidRPr="005F35FD">
        <w:rPr>
          <w:rFonts w:ascii="Kalpurush" w:hAnsi="Kalpurush" w:cs="Kalpurush" w:hint="cs"/>
          <w:color w:val="205B83"/>
          <w:sz w:val="32"/>
          <w:szCs w:val="32"/>
          <w:cs/>
          <w:lang w:bidi="bn-BD"/>
        </w:rPr>
        <w:t>অপূর্ণ</w:t>
      </w:r>
      <w:r w:rsidR="005F35FD" w:rsidRPr="005F35FD">
        <w:rPr>
          <w:rFonts w:ascii="Kalpurush" w:hAnsi="Kalpurush" w:cs="Kalpurush"/>
          <w:color w:val="205B83"/>
          <w:sz w:val="32"/>
          <w:szCs w:val="32"/>
          <w:cs/>
          <w:lang w:bidi="bn-BD"/>
        </w:rPr>
        <w:t xml:space="preserve"> </w:t>
      </w:r>
      <w:r w:rsidR="005F35FD" w:rsidRPr="005F35FD">
        <w:rPr>
          <w:rFonts w:ascii="Kalpurush" w:hAnsi="Kalpurush" w:cs="Kalpurush" w:hint="cs"/>
          <w:color w:val="205B83"/>
          <w:sz w:val="32"/>
          <w:szCs w:val="32"/>
          <w:cs/>
          <w:lang w:bidi="bn-BD"/>
        </w:rPr>
        <w:t>জ্ঞান</w:t>
      </w:r>
    </w:p>
    <w:p w:rsidR="005F35FD" w:rsidRPr="005F35FD" w:rsidRDefault="00E942BB" w:rsidP="005F35FD">
      <w:pPr>
        <w:tabs>
          <w:tab w:val="left" w:pos="753"/>
          <w:tab w:val="center" w:pos="3968"/>
        </w:tabs>
        <w:bidi w:val="0"/>
        <w:spacing w:after="0" w:line="240" w:lineRule="auto"/>
        <w:ind w:firstLine="340"/>
        <w:jc w:val="both"/>
        <w:rPr>
          <w:rFonts w:asciiTheme="majorBidi" w:hAnsiTheme="majorBidi" w:cstheme="majorBidi"/>
          <w:color w:val="5EA1A5"/>
          <w:sz w:val="18"/>
          <w:szCs w:val="18"/>
          <w:rtl/>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F35FD" w:rsidRPr="005F35FD" w:rsidRDefault="005F35FD" w:rsidP="005F35FD">
      <w:pPr>
        <w:spacing w:before="120" w:after="120"/>
        <w:jc w:val="center"/>
        <w:rPr>
          <w:rFonts w:hAnsi="SolaimanLipi" w:cs="KFGQPC Uthman Taha Naskh"/>
          <w:sz w:val="24"/>
          <w:szCs w:val="24"/>
          <w:rtl/>
        </w:rPr>
      </w:pPr>
      <w:r w:rsidRPr="005F35FD">
        <w:rPr>
          <w:rFonts w:hAnsi="SolaimanLipi" w:cs="KFGQPC Uthman Taha Naskh" w:hint="cs"/>
          <w:sz w:val="24"/>
          <w:szCs w:val="24"/>
          <w:rtl/>
        </w:rPr>
        <w:t>بسم الله الرحمن الرحيم</w:t>
      </w:r>
    </w:p>
    <w:p w:rsidR="005F35FD" w:rsidRPr="005F35FD" w:rsidRDefault="005F35FD" w:rsidP="00794DB7">
      <w:pPr>
        <w:bidi w:val="0"/>
        <w:spacing w:before="120" w:after="120"/>
        <w:jc w:val="both"/>
        <w:rPr>
          <w:rFonts w:hAnsi="SolaimanLipi" w:cs="Kalpurush"/>
          <w:sz w:val="24"/>
          <w:szCs w:val="24"/>
          <w:lang w:bidi="hi-IN"/>
        </w:rPr>
      </w:pPr>
      <w:r w:rsidRPr="005F35FD">
        <w:rPr>
          <w:rFonts w:hAnsi="SolaimanLipi" w:cs="Kalpurush"/>
          <w:sz w:val="24"/>
          <w:szCs w:val="24"/>
          <w:cs/>
          <w:lang w:bidi="bn-IN"/>
        </w:rPr>
        <w:t>মানুষ এমন এক সৃষ্টি যার মাঝে ঘটেছে বৈপরিত্যের বিপুল সমাহার। একই সঙ্গে সে প্রখর মেধা</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তীক্ষ্ন জ্ঞান</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নব সৃজন</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 xml:space="preserve">নয়া উদ্ভাবন ও নিজেকে নিয়ে চিন্তা করার মতো শক্তির অধিকারী। তেমনি সে রূপকথা ও কল্পকাহিনী নির্মাণ এবং তার যথেচ্ছ ব্যবহারেও </w:t>
      </w:r>
      <w:bookmarkStart w:id="0" w:name="_GoBack"/>
      <w:bookmarkEnd w:id="0"/>
      <w:r w:rsidRPr="005F35FD">
        <w:rPr>
          <w:rFonts w:hAnsi="SolaimanLipi" w:cs="Kalpurush"/>
          <w:sz w:val="24"/>
          <w:szCs w:val="24"/>
          <w:cs/>
          <w:lang w:bidi="bn-IN"/>
        </w:rPr>
        <w:t>সক্ষম। দক্ষ সে সকল যুগে সকল দেশে ব্যবসায়-বাণিজ্য</w:t>
      </w:r>
      <w:r w:rsidR="00794DB7">
        <w:rPr>
          <w:rFonts w:hAnsi="SolaimanLipi" w:cs="Kalpurush"/>
          <w:sz w:val="24"/>
          <w:szCs w:val="24"/>
          <w:lang w:bidi="bn-IN"/>
        </w:rPr>
        <w:t xml:space="preserve"> </w:t>
      </w:r>
      <w:r w:rsidRPr="005F35FD">
        <w:rPr>
          <w:rFonts w:hAnsi="SolaimanLipi" w:cs="Kalpurush"/>
          <w:sz w:val="24"/>
          <w:szCs w:val="24"/>
          <w:cs/>
          <w:lang w:bidi="bn-IN"/>
        </w:rPr>
        <w:t>করতে এবং তাতে ধোঁকা ও ভেজাল ঢুকাতে। এখানে একটা মৌলিক প্রশ্ন আছে</w:t>
      </w:r>
      <w:r w:rsidR="00794DB7">
        <w:rPr>
          <w:rFonts w:hAnsi="SolaimanLipi" w:cs="Kalpurush"/>
          <w:sz w:val="24"/>
          <w:szCs w:val="24"/>
          <w:lang w:bidi="bn-IN"/>
        </w:rPr>
        <w:t>,</w:t>
      </w:r>
      <w:r w:rsidRPr="005F35FD">
        <w:rPr>
          <w:rFonts w:hAnsi="SolaimanLipi" w:cs="Kalpurush"/>
          <w:sz w:val="24"/>
          <w:szCs w:val="24"/>
          <w:cs/>
          <w:lang w:bidi="bn-IN"/>
        </w:rPr>
        <w:t xml:space="preserve"> যার উত্তর খুবই গুরুত্বপূর্ণ। সেটা হলো</w:t>
      </w:r>
      <w:r w:rsidRPr="005F35FD">
        <w:rPr>
          <w:rFonts w:ascii="Kalpurush" w:hAnsi="Kalpurush" w:cs="Kalpurush"/>
          <w:sz w:val="24"/>
          <w:szCs w:val="24"/>
          <w:lang w:bidi="bn-IN"/>
        </w:rPr>
        <w:t>,</w:t>
      </w:r>
      <w:r w:rsidR="00794DB7">
        <w:rPr>
          <w:rFonts w:ascii="Kalpurush" w:hAnsi="Kalpurush" w:cs="Kalpurush"/>
          <w:sz w:val="24"/>
          <w:szCs w:val="24"/>
          <w:lang w:bidi="bn-IN"/>
        </w:rPr>
        <w:t xml:space="preserve"> </w:t>
      </w:r>
      <w:r w:rsidRPr="005F35FD">
        <w:rPr>
          <w:rFonts w:hAnsi="SolaimanLipi" w:cs="Kalpurush"/>
          <w:sz w:val="24"/>
          <w:szCs w:val="24"/>
          <w:cs/>
          <w:lang w:bidi="bn-IN"/>
        </w:rPr>
        <w:t>যে মানুষ আজ এত সূক্ষ্মাতিসূক্ষ্ম জিনিস আবিষ্কার করছে</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এক সেকেন্ডেরও হাজার গুণ কম সময়ে কোনো কোনো কাজ সম্পাদন করছে এবং কোটি বছর আগের কোনো প্রাণীর বয়স অনুমান করছে</w:t>
      </w:r>
      <w:r w:rsidRPr="005F35FD">
        <w:rPr>
          <w:rFonts w:ascii="Kalpurush" w:hAnsi="Kalpurush" w:cs="Kalpurush"/>
          <w:sz w:val="24"/>
          <w:szCs w:val="24"/>
          <w:lang w:bidi="bn-IN"/>
        </w:rPr>
        <w:t>,</w:t>
      </w:r>
      <w:r w:rsidR="00794DB7">
        <w:rPr>
          <w:rFonts w:hAnsi="SolaimanLipi" w:cs="Kalpurush" w:hint="cs"/>
          <w:sz w:val="24"/>
          <w:szCs w:val="24"/>
          <w:cs/>
          <w:lang w:bidi="bn-BD"/>
        </w:rPr>
        <w:t xml:space="preserve"> </w:t>
      </w:r>
      <w:r w:rsidRPr="005F35FD">
        <w:rPr>
          <w:rFonts w:hAnsi="SolaimanLipi" w:cs="Kalpurush"/>
          <w:sz w:val="24"/>
          <w:szCs w:val="24"/>
          <w:cs/>
          <w:lang w:bidi="bn-IN"/>
        </w:rPr>
        <w:t>সেই ক</w:t>
      </w:r>
      <w:r w:rsidR="00794DB7">
        <w:rPr>
          <w:rFonts w:hAnsi="SolaimanLipi" w:cs="Kalpurush"/>
          <w:sz w:val="24"/>
          <w:szCs w:val="24"/>
          <w:cs/>
          <w:lang w:bidi="bn-IN"/>
        </w:rPr>
        <w:t>ি-না তার জীবনের পরতে পরতে বিচ</w:t>
      </w:r>
      <w:r w:rsidR="00794DB7">
        <w:rPr>
          <w:rFonts w:hAnsi="SolaimanLipi" w:cs="Kalpurush" w:hint="cs"/>
          <w:sz w:val="24"/>
          <w:szCs w:val="24"/>
          <w:cs/>
          <w:lang w:bidi="bn-BD"/>
        </w:rPr>
        <w:t>্যু</w:t>
      </w:r>
      <w:r w:rsidRPr="005F35FD">
        <w:rPr>
          <w:rFonts w:hAnsi="SolaimanLipi" w:cs="Kalpurush"/>
          <w:sz w:val="24"/>
          <w:szCs w:val="24"/>
          <w:cs/>
          <w:lang w:bidi="bn-IN"/>
        </w:rPr>
        <w:t>তি ও বিভ্রান্তির সহজ শিকার হয়! এ</w:t>
      </w:r>
      <w:r w:rsidR="00794DB7">
        <w:rPr>
          <w:rFonts w:hAnsi="SolaimanLipi" w:cs="Kalpurush"/>
          <w:sz w:val="24"/>
          <w:szCs w:val="24"/>
          <w:cs/>
          <w:lang w:bidi="bn-IN"/>
        </w:rPr>
        <w:t>মনকি তাকে বেপথু বা প্রবঞ্চিত কর</w:t>
      </w:r>
      <w:r w:rsidR="00794DB7">
        <w:rPr>
          <w:rFonts w:hAnsi="SolaimanLipi" w:cs="Kalpurush" w:hint="cs"/>
          <w:sz w:val="24"/>
          <w:szCs w:val="24"/>
          <w:cs/>
          <w:lang w:bidi="bn-BD"/>
        </w:rPr>
        <w:t>ে</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00794DB7">
        <w:rPr>
          <w:rFonts w:hAnsi="SolaimanLipi" w:cs="Kalpurush"/>
          <w:sz w:val="24"/>
          <w:szCs w:val="24"/>
          <w:cs/>
          <w:lang w:bidi="bn-IN"/>
        </w:rPr>
        <w:t>যা তার পতন বা মরণ ডেকে আনে</w:t>
      </w:r>
      <w:r w:rsidR="00794DB7">
        <w:rPr>
          <w:rFonts w:hAnsi="SolaimanLipi" w:cs="Kalpurush" w:hint="cs"/>
          <w:sz w:val="24"/>
          <w:szCs w:val="24"/>
          <w:cs/>
          <w:lang w:bidi="bn-BD"/>
        </w:rPr>
        <w:t xml:space="preserve">, যা </w:t>
      </w:r>
      <w:r w:rsidRPr="005F35FD">
        <w:rPr>
          <w:rFonts w:hAnsi="SolaimanLipi" w:cs="Kalpurush"/>
          <w:sz w:val="24"/>
          <w:szCs w:val="24"/>
          <w:cs/>
          <w:lang w:bidi="bn-IN"/>
        </w:rPr>
        <w:t>কোনো দুঃসাধ্য ব্যাপার নয়। আমি মনে করি না এ থেকে সম্পূর্ণ পরিত্রাণের কোনো আশা আছে। তাহলে এ অবস্থার কারণগুলো কী</w:t>
      </w:r>
      <w:r w:rsidR="00794DB7">
        <w:rPr>
          <w:rFonts w:hAnsi="SolaimanLipi" w:cs="Kalpurush" w:hint="cs"/>
          <w:sz w:val="24"/>
          <w:szCs w:val="24"/>
          <w:cs/>
          <w:lang w:bidi="bn-BD"/>
        </w:rPr>
        <w:t>?</w:t>
      </w:r>
      <w:r w:rsidRPr="005F35FD">
        <w:rPr>
          <w:rFonts w:hAnsi="SolaimanLipi" w:cs="Kalpurush"/>
          <w:sz w:val="24"/>
          <w:szCs w:val="24"/>
          <w:lang w:bidi="bn-IN"/>
        </w:rPr>
        <w:t xml:space="preserve"> </w:t>
      </w:r>
      <w:r w:rsidRPr="005F35FD">
        <w:rPr>
          <w:rFonts w:hAnsi="SolaimanLipi" w:cs="Kalpurush"/>
          <w:sz w:val="24"/>
          <w:szCs w:val="24"/>
          <w:cs/>
          <w:lang w:bidi="bn-IN"/>
        </w:rPr>
        <w:t>এ ব্যাপারে আমাদের করণীয়ই বা কী হতে পারে</w:t>
      </w:r>
      <w:r w:rsidR="00794DB7">
        <w:rPr>
          <w:rFonts w:hAnsi="SolaimanLipi" w:cs="Kalpurush" w:hint="cs"/>
          <w:sz w:val="24"/>
          <w:szCs w:val="24"/>
          <w:cs/>
          <w:lang w:bidi="bn-BD"/>
        </w:rPr>
        <w:t xml:space="preserve">? </w:t>
      </w:r>
      <w:r w:rsidRPr="005F35FD">
        <w:rPr>
          <w:rFonts w:hAnsi="SolaimanLipi" w:cs="Kalpurush"/>
          <w:sz w:val="24"/>
          <w:szCs w:val="24"/>
          <w:cs/>
          <w:lang w:bidi="bn-IN"/>
        </w:rPr>
        <w:t>হ্যা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আমি এ নিবন্ধে সে সম্পর্কেই আলোচনার প্রয়াস পাব।</w:t>
      </w:r>
    </w:p>
    <w:p w:rsidR="005F35FD" w:rsidRPr="005F35FD" w:rsidRDefault="005F35FD" w:rsidP="00794DB7">
      <w:pPr>
        <w:bidi w:val="0"/>
        <w:spacing w:before="120" w:after="120"/>
        <w:jc w:val="both"/>
        <w:rPr>
          <w:rFonts w:hAnsi="SolaimanLipi" w:cs="Kalpurush"/>
          <w:sz w:val="24"/>
          <w:szCs w:val="24"/>
          <w:lang w:bidi="hi-IN"/>
        </w:rPr>
      </w:pPr>
      <w:r w:rsidRPr="005F35FD">
        <w:rPr>
          <w:rFonts w:hAnsi="SolaimanLipi" w:cs="Kalpurush"/>
          <w:sz w:val="24"/>
          <w:szCs w:val="24"/>
          <w:cs/>
          <w:lang w:bidi="bn-IN"/>
        </w:rPr>
        <w:t>মানুষের জ্ঞান কিন্তু স্বয়ংসম্পূর্ণ নয়। সে তার স্রষ্টাপ্রদত্ত জ্ঞানের ওপর ভিত্তি করে জগত সম্পর্কে</w:t>
      </w:r>
      <w:r w:rsidR="004B174C">
        <w:rPr>
          <w:rFonts w:hAnsi="SolaimanLipi" w:cs="Kalpurush"/>
          <w:sz w:val="24"/>
          <w:szCs w:val="24"/>
          <w:cs/>
          <w:lang w:bidi="bn-IN"/>
        </w:rPr>
        <w:t xml:space="preserve"> পূর্ণ জ্ঞান অর্জন করতে পারে না</w:t>
      </w:r>
      <w:r w:rsidR="004B174C">
        <w:rPr>
          <w:rFonts w:hAnsi="SolaimanLipi" w:cs="Kalpurush" w:hint="cs"/>
          <w:sz w:val="24"/>
          <w:szCs w:val="24"/>
          <w:cs/>
          <w:lang w:bidi="bn-BD"/>
        </w:rPr>
        <w:t>;</w:t>
      </w:r>
      <w:r w:rsidRPr="005F35FD">
        <w:rPr>
          <w:rFonts w:hAnsi="SolaimanLipi" w:cs="Kalpurush"/>
          <w:sz w:val="24"/>
          <w:szCs w:val="24"/>
          <w:cs/>
          <w:lang w:bidi="bn-IN"/>
        </w:rPr>
        <w:t xml:space="preserve"> বরং এজন্য তার দরকার পড়ে সুনির্দিষ্ট উদ্দেশ্যবাহী শিক্ষা গ্রহণের এবং </w:t>
      </w:r>
      <w:r w:rsidR="00B2072C">
        <w:rPr>
          <w:rFonts w:hAnsi="SolaimanLipi" w:cs="Kalpurush" w:hint="cs"/>
          <w:sz w:val="24"/>
          <w:szCs w:val="24"/>
          <w:cs/>
          <w:lang w:bidi="bn-BD"/>
        </w:rPr>
        <w:t xml:space="preserve">আরও দরকার পড়ে </w:t>
      </w:r>
      <w:r w:rsidRPr="005F35FD">
        <w:rPr>
          <w:rFonts w:hAnsi="SolaimanLipi" w:cs="Kalpurush"/>
          <w:sz w:val="24"/>
          <w:szCs w:val="24"/>
          <w:cs/>
          <w:lang w:bidi="bn-IN"/>
        </w:rPr>
        <w:t>এমন সব তথ্য ও বিবৃতিসমূহের যা দিয়ে সে তার বোধ</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বক্তব্য এবং ইন্দ্রিয়গুলোকে নিরেট ও স্বচ্ছ-স্ফটিক বানাতে পারে। যা তার পথকে করবে আলোকিত এবং পদক্ষেপকে করবে ভ্রান্তিমুক্ত। এই স্থূল পার্থক্যটি সপ্রমাণ হয় উচ্চতর এবং প্রাথমিক শিক্ষারত দুই ছাত্র কিংবা নিরক্ষর</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স্বল্প জ্ঞান বা অভিজ্ঞতাশূন্য ব্যক্তির বিচার-জ্ঞানের মাঝে ব্যাপক পার্থক্য দ্বারা। এদিকে আমাদেরকে এ কথাটিও মনে রাখতে হবে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সব মানুষই চিন্তা ও গবেষণা করে</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সমাধান পেশ করে এবং ঘটনার কারণ ও অনুঘটক আবিষ্কারেরও চেষ্টা চালায়। আবার মানুষের মধ্যেও কেউ নির্বোধ</w:t>
      </w:r>
      <w:r w:rsidRPr="005F35FD">
        <w:rPr>
          <w:rFonts w:ascii="Kalpurush" w:hAnsi="Kalpurush" w:cs="Kalpurush"/>
          <w:sz w:val="24"/>
          <w:szCs w:val="24"/>
          <w:lang w:bidi="bn-IN"/>
        </w:rPr>
        <w:t>,</w:t>
      </w:r>
      <w:r w:rsidR="00794DB7">
        <w:rPr>
          <w:rFonts w:ascii="Kalpurush" w:hAnsi="Kalpurush" w:cs="Kalpurush" w:hint="cs"/>
          <w:sz w:val="24"/>
          <w:szCs w:val="24"/>
          <w:cs/>
          <w:lang w:bidi="bn-BD"/>
        </w:rPr>
        <w:t xml:space="preserve"> </w:t>
      </w:r>
      <w:r w:rsidRPr="005F35FD">
        <w:rPr>
          <w:rFonts w:hAnsi="SolaimanLipi" w:cs="Kalpurush"/>
          <w:sz w:val="24"/>
          <w:szCs w:val="24"/>
          <w:cs/>
          <w:lang w:bidi="bn-IN"/>
        </w:rPr>
        <w:t>কেউ পাগল বা মানসিক রোগী</w:t>
      </w:r>
      <w:r w:rsidRPr="005F35FD">
        <w:rPr>
          <w:rFonts w:ascii="Kalpurush" w:hAnsi="Kalpurush" w:cs="Kalpurush"/>
          <w:sz w:val="24"/>
          <w:szCs w:val="24"/>
          <w:lang w:bidi="bn-IN"/>
        </w:rPr>
        <w:t>,</w:t>
      </w:r>
      <w:r w:rsidR="00794DB7">
        <w:rPr>
          <w:rFonts w:hAnsi="SolaimanLipi" w:cs="Kalpurush" w:hint="cs"/>
          <w:sz w:val="24"/>
          <w:szCs w:val="24"/>
          <w:cs/>
          <w:lang w:bidi="bn-BD"/>
        </w:rPr>
        <w:t xml:space="preserve"> </w:t>
      </w:r>
      <w:r w:rsidRPr="005F35FD">
        <w:rPr>
          <w:rFonts w:hAnsi="SolaimanLipi" w:cs="Kalpurush"/>
          <w:sz w:val="24"/>
          <w:szCs w:val="24"/>
          <w:cs/>
          <w:lang w:bidi="bn-IN"/>
        </w:rPr>
        <w:t>কেউ হাঁপানীগ্রস্ত</w:t>
      </w:r>
      <w:r w:rsidRPr="005F35FD">
        <w:rPr>
          <w:rFonts w:ascii="Kalpurush" w:hAnsi="Kalpurush" w:cs="Kalpurush"/>
          <w:sz w:val="24"/>
          <w:szCs w:val="24"/>
          <w:lang w:bidi="bn-IN"/>
        </w:rPr>
        <w:t>,</w:t>
      </w:r>
      <w:r w:rsidR="00794DB7">
        <w:rPr>
          <w:rFonts w:ascii="Kalpurush" w:hAnsi="Kalpurush" w:cs="Kalpurush" w:hint="cs"/>
          <w:sz w:val="24"/>
          <w:szCs w:val="24"/>
          <w:cs/>
          <w:lang w:bidi="bn-BD"/>
        </w:rPr>
        <w:t xml:space="preserve"> </w:t>
      </w:r>
      <w:r w:rsidRPr="005F35FD">
        <w:rPr>
          <w:rFonts w:hAnsi="SolaimanLipi" w:cs="Kalpurush"/>
          <w:sz w:val="24"/>
          <w:szCs w:val="24"/>
          <w:cs/>
          <w:lang w:bidi="bn-IN"/>
        </w:rPr>
        <w:t>কেউ খুবই আবেগী আবার কেউ বদ মেজাজী</w:t>
      </w:r>
      <w:r w:rsidR="00794DB7" w:rsidRPr="00B2072C">
        <w:rPr>
          <w:rFonts w:ascii="SolaimanLipi" w:hAnsi="SolaimanLipi" w:cs="SolaimanLipi"/>
          <w:sz w:val="24"/>
          <w:szCs w:val="24"/>
          <w:cs/>
          <w:lang w:bidi="hi-IN"/>
        </w:rPr>
        <w:t>।</w:t>
      </w:r>
      <w:r w:rsidRPr="005F35FD">
        <w:rPr>
          <w:rFonts w:hAnsi="SolaimanLipi" w:cs="Kalpurush"/>
          <w:sz w:val="24"/>
          <w:szCs w:val="24"/>
          <w:lang w:bidi="bn-IN"/>
        </w:rPr>
        <w:t xml:space="preserve"> </w:t>
      </w:r>
      <w:r w:rsidRPr="005F35FD">
        <w:rPr>
          <w:rFonts w:hAnsi="SolaimanLipi" w:cs="Kalpurush"/>
          <w:sz w:val="24"/>
          <w:szCs w:val="24"/>
          <w:cs/>
          <w:lang w:bidi="bn-IN"/>
        </w:rPr>
        <w:t>এরা সবাই কিন্তু যে কোনো অবস্থা বা যে কোনো সমস্যা নির্ভুলভাবে বুঝতে সক্ষম নয়। কারণ এরা সবাই কোনো না কোনোভাবে সাধারণ ম</w:t>
      </w:r>
      <w:r w:rsidR="00794DB7">
        <w:rPr>
          <w:rFonts w:hAnsi="SolaimanLipi" w:cs="Kalpurush"/>
          <w:sz w:val="24"/>
          <w:szCs w:val="24"/>
          <w:cs/>
          <w:lang w:bidi="bn-IN"/>
        </w:rPr>
        <w:t>ানবিক জ্ঞানকে বিশৃংখলায় পতিত কর</w:t>
      </w:r>
      <w:r w:rsidR="00794DB7">
        <w:rPr>
          <w:rFonts w:hAnsi="SolaimanLipi" w:cs="Kalpurush" w:hint="cs"/>
          <w:sz w:val="24"/>
          <w:szCs w:val="24"/>
          <w:cs/>
          <w:lang w:bidi="bn-BD"/>
        </w:rPr>
        <w:t>ে</w:t>
      </w:r>
      <w:r w:rsidRPr="005F35FD">
        <w:rPr>
          <w:rFonts w:hAnsi="SolaimanLipi" w:cs="Kalpurush"/>
          <w:sz w:val="24"/>
          <w:szCs w:val="24"/>
          <w:cs/>
          <w:lang w:bidi="bn-IN"/>
        </w:rPr>
        <w:t xml:space="preserve"> এবং বিভ্রান্ত চ</w:t>
      </w:r>
      <w:r w:rsidR="002F2D02">
        <w:rPr>
          <w:rFonts w:hAnsi="SolaimanLipi" w:cs="Kalpurush"/>
          <w:sz w:val="24"/>
          <w:szCs w:val="24"/>
          <w:cs/>
          <w:lang w:bidi="bn-IN"/>
        </w:rPr>
        <w:t>িন্তা বা তথ্য উপস্থাপনে অংশ নেয়</w:t>
      </w:r>
      <w:r w:rsidR="002F2D02">
        <w:rPr>
          <w:rFonts w:hAnsi="SolaimanLipi" w:cs="Kalpurush" w:hint="cs"/>
          <w:sz w:val="24"/>
          <w:szCs w:val="24"/>
          <w:cs/>
          <w:lang w:bidi="bn-BD"/>
        </w:rPr>
        <w:t>;</w:t>
      </w:r>
      <w:r w:rsidRPr="005F35FD">
        <w:rPr>
          <w:rFonts w:hAnsi="SolaimanLipi" w:cs="Kalpurush"/>
          <w:sz w:val="24"/>
          <w:szCs w:val="24"/>
          <w:cs/>
          <w:lang w:bidi="bn-IN"/>
        </w:rPr>
        <w:t xml:space="preserve"> কিন্তু সমস্যা হলো</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আল্লাহ তা</w:t>
      </w:r>
      <w:r w:rsidR="00794DB7">
        <w:rPr>
          <w:rFonts w:hAnsi="SolaimanLipi" w:cs="Kalpurush" w:hint="cs"/>
          <w:sz w:val="24"/>
          <w:szCs w:val="24"/>
          <w:cs/>
          <w:lang w:bidi="bn-BD"/>
        </w:rPr>
        <w:t>‘</w:t>
      </w:r>
      <w:r w:rsidRPr="005F35FD">
        <w:rPr>
          <w:rFonts w:hAnsi="SolaimanLipi" w:cs="Kalpurush"/>
          <w:sz w:val="24"/>
          <w:szCs w:val="24"/>
          <w:cs/>
          <w:lang w:bidi="bn-IN"/>
        </w:rPr>
        <w:t>আলা যাদের এসব সমস্যা থেকে মুক্ত রেখেছেন তারাও এসব ত্রুটি এবং তার প্রভাব ভালোভাবে অনুধাবন করতে পারে না। এতে করে বিভ্রান্ত চিন্তা ও বিকৃত বিধানসমূহের বিস্তার ত্বরান্বিত হয়।</w:t>
      </w:r>
    </w:p>
    <w:p w:rsidR="005F35FD" w:rsidRPr="005F35FD" w:rsidRDefault="005F35FD" w:rsidP="005F35FD">
      <w:pPr>
        <w:bidi w:val="0"/>
        <w:spacing w:before="120" w:after="120"/>
        <w:jc w:val="both"/>
        <w:rPr>
          <w:rFonts w:hAnsi="SolaimanLipi" w:cs="Kalpurush"/>
          <w:sz w:val="24"/>
          <w:szCs w:val="24"/>
          <w:lang w:bidi="hi-IN"/>
        </w:rPr>
      </w:pPr>
      <w:r w:rsidRPr="005F35FD">
        <w:rPr>
          <w:rFonts w:hAnsi="SolaimanLipi" w:cs="Kalpurush"/>
          <w:sz w:val="24"/>
          <w:szCs w:val="24"/>
          <w:cs/>
          <w:lang w:bidi="bn-IN"/>
        </w:rPr>
        <w:t>একবার আমাকে এক শিক্ষিত ব্যক্তি জানালেন</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তিনি তার জেলার মেডিকেল কলেজের মাঠে এক নিহত ব্যক্তিকে দেখেছেন। সেখানকার পুকুরের দানব তাকে হত্যা করে পানির ওপরে নিক্ষেপ করেছে। দানব কর্তৃক অক্কা পাওয়ার এমন ঘটনা ঘটেছে একাধিকবার। উপরন্তু সে এ ঘটনার প্রত্যক্ষদর্শী। আমি অবাক হচ্ছিলাম এ কথা ভেবে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এ ব্যক্তির কথা অনুযায়ী বারবার এমন ঘটনার পুনরাবৃত্তি হচ্ছে অথচ কেউ সেখানে গিয়ে তালাশ-সন্ধান করছে না যে</w:t>
      </w:r>
      <w:r w:rsidR="00794DB7">
        <w:rPr>
          <w:rFonts w:hAnsi="SolaimanLipi" w:cs="Kalpurush" w:hint="cs"/>
          <w:sz w:val="24"/>
          <w:szCs w:val="24"/>
          <w:cs/>
          <w:lang w:bidi="bn-BD"/>
        </w:rPr>
        <w:t>,</w:t>
      </w:r>
      <w:r w:rsidRPr="005F35FD">
        <w:rPr>
          <w:rFonts w:hAnsi="SolaimanLipi" w:cs="Kalpurush"/>
          <w:sz w:val="24"/>
          <w:szCs w:val="24"/>
          <w:cs/>
          <w:lang w:bidi="bn-IN"/>
        </w:rPr>
        <w:t xml:space="preserve"> কে এমনটি করছে বারবার!! আমি তার কাছ থেকে চলে আসার পর এ ঘটনার কথা শোনা এক বন্ধু আমাকে </w:t>
      </w:r>
      <w:r w:rsidRPr="005F35FD">
        <w:rPr>
          <w:rFonts w:hAnsi="SolaimanLipi" w:cs="Kalpurush"/>
          <w:sz w:val="24"/>
          <w:szCs w:val="24"/>
          <w:cs/>
          <w:lang w:bidi="bn-IN"/>
        </w:rPr>
        <w:lastRenderedPageBreak/>
        <w:t>জানাল</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ঘটনাটি বাস্তব নয়। যে লোকটি এ ঘটনা বলে বেড়াচ্ছে সে মূলত তার অবাস্তব ধারণা এবং ভ্রান্ত বিশ্বাস থেকে বলছে।</w:t>
      </w:r>
    </w:p>
    <w:p w:rsidR="005F35FD" w:rsidRPr="005F35FD" w:rsidRDefault="005F35FD" w:rsidP="005F35FD">
      <w:pPr>
        <w:bidi w:val="0"/>
        <w:spacing w:before="120" w:after="120"/>
        <w:jc w:val="both"/>
        <w:rPr>
          <w:rFonts w:hAnsi="SolaimanLipi" w:cs="Kalpurush"/>
          <w:sz w:val="24"/>
          <w:szCs w:val="24"/>
          <w:lang w:bidi="hi-IN"/>
        </w:rPr>
      </w:pPr>
      <w:r w:rsidRPr="005F35FD">
        <w:rPr>
          <w:rFonts w:hAnsi="SolaimanLipi" w:cs="Kalpurush"/>
          <w:sz w:val="24"/>
          <w:szCs w:val="24"/>
          <w:cs/>
          <w:lang w:bidi="bn-IN"/>
        </w:rPr>
        <w:t>দেখবেন কিছু লোক অবশ্যই পাওয়া যাবে যারা ওই ব্যক্তির বর্ণিত ঘটনাটিকে সত্য বলে বিশ্বাস করবে। এমনকি তা অন্যের কাছে বলে বেড়াবে। আর কিছু লোকের স্বভাবই এমন যারা এ ধরনের ঘটনা লুফে নেয়। উপরন্তু তাতে কিছু মিশ্রণ ও অতিরঞ্জন ঘটায়। তারপর সেটার প্রচারে নেমে পড়ে আদাপানি খেয়ে। আবার অনেক সময় জ্বরে পাওয়া ব্যক্তি ভুল বকে। বিশেষত যদি সে হয় বয়োপ্রাপ্ত। সেখানে কিছু লোক প্রস্তুত হয়ে যায় তার প্রলাপ ও অসংলগ্ন কথাবার্তার ব্যাখ্যা দিতে।</w:t>
      </w:r>
    </w:p>
    <w:p w:rsidR="005F35FD" w:rsidRPr="005F35FD" w:rsidRDefault="005F35FD" w:rsidP="00794DB7">
      <w:pPr>
        <w:bidi w:val="0"/>
        <w:spacing w:before="120" w:after="120"/>
        <w:jc w:val="both"/>
        <w:rPr>
          <w:rFonts w:hAnsi="SolaimanLipi" w:cs="Kalpurush"/>
          <w:sz w:val="24"/>
          <w:szCs w:val="24"/>
          <w:lang w:bidi="bn-BD"/>
        </w:rPr>
      </w:pPr>
      <w:r w:rsidRPr="005F35FD">
        <w:rPr>
          <w:rFonts w:hAnsi="SolaimanLipi" w:cs="Kalpurush"/>
          <w:sz w:val="24"/>
          <w:szCs w:val="24"/>
          <w:cs/>
          <w:lang w:bidi="bn-IN"/>
        </w:rPr>
        <w:t>আরবের একটি শহরে এমন ঘটনা ঘটেছে। এক রাখাল প্রচণ্ড জ্বরে আবোল-তাবোল বকতে শুরু করে। সে নানা রকম দুর্বোধ্য কথাবার্তা বলতে লাগে। এলাকার তথাকথিত কিছু আধ্যাত্মিক সাধক দাবি করতে লাগল এ ব্যক্তি যা বলছে তা আসলে তার ওপর অহি হচ্ছে।</w:t>
      </w:r>
      <w:r w:rsidR="00794DB7">
        <w:rPr>
          <w:rFonts w:hAnsi="SolaimanLipi" w:cs="Kalpurush" w:hint="cs"/>
          <w:sz w:val="24"/>
          <w:szCs w:val="24"/>
          <w:cs/>
          <w:lang w:bidi="bn-BD"/>
        </w:rPr>
        <w:t xml:space="preserve"> </w:t>
      </w:r>
      <w:r w:rsidRPr="005F35FD">
        <w:rPr>
          <w:rFonts w:hAnsi="SolaimanLipi" w:cs="Kalpurush"/>
          <w:sz w:val="24"/>
          <w:szCs w:val="24"/>
          <w:cs/>
          <w:lang w:bidi="bn-IN"/>
        </w:rPr>
        <w:t>স্বভাবতই ব্যাপারটি চূড়ান্ত পরিণতির দিকে গড়াল। তারা এ সুযোগটির পূর্ণ সদ্ব্যবহার করল। ফল এই দাঁড়াল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 রব হবার দাবি করে বসল। অচিরে তার কিছু সংবাদবাহক বা পয়গম্বরও তৈরি হয়ে গেল। এভাবে এক নতুন ধর্মের আবির্ভাব ঘটল যা ওই রাখালের ইবাদত এবং তার জন্য কুরবানি করার শিক্ষা দেয়। গত শতাব্দ</w:t>
      </w:r>
      <w:r w:rsidR="00794DB7">
        <w:rPr>
          <w:rFonts w:hAnsi="SolaimanLipi" w:cs="Kalpurush"/>
          <w:sz w:val="24"/>
          <w:szCs w:val="24"/>
          <w:cs/>
          <w:lang w:bidi="bn-IN"/>
        </w:rPr>
        <w:t>ীর মাঝামাঝির দিকে লোকটিকে মৃত</w:t>
      </w:r>
      <w:r w:rsidR="00794DB7">
        <w:rPr>
          <w:rFonts w:hAnsi="SolaimanLipi" w:cs="Kalpurush" w:hint="cs"/>
          <w:sz w:val="24"/>
          <w:szCs w:val="24"/>
          <w:cs/>
          <w:lang w:bidi="bn-BD"/>
        </w:rPr>
        <w:t>্যু</w:t>
      </w:r>
      <w:r w:rsidRPr="005F35FD">
        <w:rPr>
          <w:rFonts w:hAnsi="SolaimanLipi" w:cs="Kalpurush"/>
          <w:sz w:val="24"/>
          <w:szCs w:val="24"/>
          <w:cs/>
          <w:lang w:bidi="bn-IN"/>
        </w:rPr>
        <w:t xml:space="preserve">দণ্ড দেয়া হয়। </w:t>
      </w:r>
      <w:r w:rsidR="00794DB7">
        <w:rPr>
          <w:rFonts w:hAnsi="SolaimanLipi" w:cs="Kalpurush"/>
          <w:sz w:val="24"/>
          <w:szCs w:val="24"/>
          <w:cs/>
          <w:lang w:bidi="bn-IN"/>
        </w:rPr>
        <w:t>মৃত</w:t>
      </w:r>
      <w:r w:rsidR="00794DB7">
        <w:rPr>
          <w:rFonts w:hAnsi="SolaimanLipi" w:cs="Kalpurush" w:hint="cs"/>
          <w:sz w:val="24"/>
          <w:szCs w:val="24"/>
          <w:cs/>
          <w:lang w:bidi="bn-BD"/>
        </w:rPr>
        <w:t>্যু</w:t>
      </w:r>
      <w:r w:rsidR="00794DB7" w:rsidRPr="005F35FD">
        <w:rPr>
          <w:rFonts w:hAnsi="SolaimanLipi" w:cs="Kalpurush"/>
          <w:sz w:val="24"/>
          <w:szCs w:val="24"/>
          <w:cs/>
          <w:lang w:bidi="bn-IN"/>
        </w:rPr>
        <w:t xml:space="preserve">দণ্ড </w:t>
      </w:r>
      <w:r w:rsidRPr="005F35FD">
        <w:rPr>
          <w:rFonts w:hAnsi="SolaimanLipi" w:cs="Kalpurush"/>
          <w:sz w:val="24"/>
          <w:szCs w:val="24"/>
          <w:cs/>
          <w:lang w:bidi="bn-IN"/>
        </w:rPr>
        <w:t>দিয়ে ওই ভণ্ডটিকে দমানো সম্ভব হলেও তাকে পবিত্র জ্ঞান করার মতো লোক কিন্তু বিলুপ্ত হয়</w:t>
      </w:r>
      <w:r w:rsidR="00794DB7">
        <w:rPr>
          <w:rFonts w:hAnsi="SolaimanLipi" w:cs="Kalpurush" w:hint="cs"/>
          <w:sz w:val="24"/>
          <w:szCs w:val="24"/>
          <w:cs/>
          <w:lang w:bidi="bn-BD"/>
        </w:rPr>
        <w:t xml:space="preserve"> </w:t>
      </w:r>
      <w:r w:rsidRPr="005F35FD">
        <w:rPr>
          <w:rFonts w:hAnsi="SolaimanLipi" w:cs="Kalpurush"/>
          <w:sz w:val="24"/>
          <w:szCs w:val="24"/>
          <w:cs/>
          <w:lang w:bidi="bn-IN"/>
        </w:rPr>
        <w:t>নি একেবারে। আজো কিছু লোক পাওয়া যাবে যারা তাকে ভক্তি করে! এভাবেই অশিক্ষিত অকর্ষিত লোকেরা গাঁজাখোরী বক্তব্য বা প্রলাপ থেকে বিভিন্ন চটকদার এবং অন্তত কিছু লোকের কাছে বিশ্বাসযোগ্য গল্প ফাঁদে। আর সেই কল্পকথা ও অসার বক্তব্যই প্রজন্ম থেকে প্রজন্মান্তরে গিয়ে অকাট্য সত্য হিসেবে দাঁড়িয়ে যায়। খোঁজ নিলে দেখা যাবে আজকের বিশ্বের অনেক কুসংস্কারই এভাবে ছড়িয়ে পড়েছে এবং বিশাল জনগোষ্ঠীর</w:t>
      </w:r>
      <w:r w:rsidR="004B174C">
        <w:rPr>
          <w:rFonts w:hAnsi="SolaimanLipi" w:cs="Kalpurush"/>
          <w:sz w:val="24"/>
          <w:szCs w:val="24"/>
          <w:cs/>
          <w:lang w:bidi="bn-IN"/>
        </w:rPr>
        <w:t xml:space="preserve"> বিশ্বাসের এক বড় অংশ দখল করেছে।</w:t>
      </w:r>
    </w:p>
    <w:p w:rsidR="005F35FD" w:rsidRPr="005F35FD" w:rsidRDefault="005F35FD" w:rsidP="004B174C">
      <w:pPr>
        <w:bidi w:val="0"/>
        <w:spacing w:before="120" w:after="120"/>
        <w:jc w:val="both"/>
        <w:rPr>
          <w:rFonts w:hAnsi="SolaimanLipi" w:cs="Kalpurush"/>
          <w:sz w:val="24"/>
          <w:szCs w:val="24"/>
          <w:lang w:bidi="bn-BD"/>
        </w:rPr>
      </w:pPr>
      <w:r w:rsidRPr="005F35FD">
        <w:rPr>
          <w:rFonts w:hAnsi="SolaimanLipi" w:cs="Kalpurush"/>
          <w:sz w:val="24"/>
          <w:szCs w:val="24"/>
          <w:cs/>
          <w:lang w:bidi="bn-IN"/>
        </w:rPr>
        <w:t>এটা স্বতঃসিদ্ধ বিষয়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আমাদের মস্তিষ্কটিকে খুব সুন্দরভাবে পরিকল্পিত ও সু</w:t>
      </w:r>
      <w:r w:rsidRPr="005F35FD">
        <w:rPr>
          <w:rFonts w:hAnsi="SolaimanLipi" w:cs="Kalpurush" w:hint="cs"/>
          <w:sz w:val="24"/>
          <w:szCs w:val="24"/>
          <w:cs/>
          <w:lang w:bidi="bn-IN"/>
        </w:rPr>
        <w:t>শৃঙ্খ</w:t>
      </w:r>
      <w:r w:rsidRPr="005F35FD">
        <w:rPr>
          <w:rFonts w:hAnsi="SolaimanLipi" w:cs="Kalpurush"/>
          <w:sz w:val="24"/>
          <w:szCs w:val="24"/>
          <w:cs/>
          <w:lang w:bidi="bn-IN"/>
        </w:rPr>
        <w:t>ল সম্পর্কের তারতম্য বুঝার মত পর্যাপ্ত জ্ঞান দিয়ে প্রস্তুত করা হয়েছে। তাই আমরা সহজেই অসুখ ও তাপমাত্রা বৃদ্ধি</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অবসর ও অবসাদ এবং আহার ও ক্ষুধাহীন অবস্থার মাঝে সম্পর্ক আবিষ্কার করতে পারি। কিন্তু শৃংখলা বহ</w:t>
      </w:r>
      <w:r w:rsidR="00794DB7">
        <w:rPr>
          <w:rFonts w:hAnsi="SolaimanLipi" w:cs="Kalpurush"/>
          <w:sz w:val="24"/>
          <w:szCs w:val="24"/>
          <w:cs/>
          <w:lang w:bidi="bn-IN"/>
        </w:rPr>
        <w:t>ি</w:t>
      </w:r>
      <w:r w:rsidR="00794DB7">
        <w:rPr>
          <w:rFonts w:hAnsi="SolaimanLipi" w:cs="Kalpurush" w:hint="cs"/>
          <w:sz w:val="24"/>
          <w:szCs w:val="24"/>
          <w:cs/>
          <w:lang w:bidi="bn-BD"/>
        </w:rPr>
        <w:t>র্ভূত</w:t>
      </w:r>
      <w:r w:rsidRPr="005F35FD">
        <w:rPr>
          <w:rFonts w:hAnsi="SolaimanLipi" w:cs="Kalpurush"/>
          <w:sz w:val="24"/>
          <w:szCs w:val="24"/>
          <w:cs/>
          <w:lang w:bidi="bn-IN"/>
        </w:rPr>
        <w:t xml:space="preserve"> এবং দিক-দিগন্তহীন সম্পর্ক নিরূপণ করা এতটা সহজ নয়। এর জন্য প্রয়োজন গবেষণা ও অভিজ্ঞতা। তারপরেও তা সম্পূর্ণভাবে জানা যায় না। এতদসংক্রান্ত জ্ঞান অপূর্ণই থেকে যায়। </w:t>
      </w:r>
      <w:r w:rsidR="004B174C">
        <w:rPr>
          <w:rFonts w:hAnsi="SolaimanLipi" w:cs="Kalpurush"/>
          <w:sz w:val="24"/>
          <w:szCs w:val="24"/>
          <w:cs/>
          <w:lang w:bidi="bn-IN"/>
        </w:rPr>
        <w:t>উদাহরণ</w:t>
      </w:r>
      <w:r w:rsidR="009F675C">
        <w:rPr>
          <w:rFonts w:hAnsi="SolaimanLipi" w:cs="Kalpurush"/>
          <w:sz w:val="24"/>
          <w:szCs w:val="24"/>
          <w:cs/>
          <w:lang w:bidi="bn-IN"/>
        </w:rPr>
        <w:t>স্বরূপ</w:t>
      </w:r>
      <w:r w:rsidR="004B174C">
        <w:rPr>
          <w:rFonts w:hAnsi="SolaimanLipi" w:cs="Kalpurush" w:hint="cs"/>
          <w:sz w:val="24"/>
          <w:szCs w:val="24"/>
          <w:cs/>
          <w:lang w:bidi="bn-BD"/>
        </w:rPr>
        <w:t>ঃ</w:t>
      </w:r>
      <w:r w:rsidRPr="005F35FD">
        <w:rPr>
          <w:rFonts w:hAnsi="SolaimanLipi" w:cs="Kalpurush"/>
          <w:sz w:val="24"/>
          <w:szCs w:val="24"/>
          <w:cs/>
          <w:lang w:bidi="bn-IN"/>
        </w:rPr>
        <w:t xml:space="preserve"> কখনো দেখা যায়</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আফ্রিকার কোনো দেশে অজ্ঞাত রোগ ছড়িয়ে পড়ল</w:t>
      </w:r>
      <w:r w:rsidR="009F675C">
        <w:rPr>
          <w:rFonts w:hAnsi="SolaimanLipi" w:cs="Kalpurush" w:hint="cs"/>
          <w:sz w:val="24"/>
          <w:szCs w:val="24"/>
          <w:cs/>
          <w:lang w:bidi="bn-BD"/>
        </w:rPr>
        <w:t xml:space="preserve">, </w:t>
      </w:r>
      <w:r w:rsidRPr="005F35FD">
        <w:rPr>
          <w:rFonts w:hAnsi="SolaimanLipi" w:cs="Kalpurush"/>
          <w:sz w:val="24"/>
          <w:szCs w:val="24"/>
          <w:cs/>
          <w:lang w:bidi="bn-IN"/>
        </w:rPr>
        <w:t xml:space="preserve">যার আরোগ্য রাখা হয়েছে শুধু চীনে জন্ম নেয় এমন এক গুল্মের মাঝে। তাহলে কীভাবে </w:t>
      </w:r>
      <w:r w:rsidR="009F675C" w:rsidRPr="005F35FD">
        <w:rPr>
          <w:rFonts w:hAnsi="SolaimanLipi" w:cs="Kalpurush"/>
          <w:sz w:val="24"/>
          <w:szCs w:val="24"/>
          <w:cs/>
          <w:lang w:bidi="bn-IN"/>
        </w:rPr>
        <w:t xml:space="preserve">ওসব লোক দ্বারা </w:t>
      </w:r>
      <w:r w:rsidRPr="005F35FD">
        <w:rPr>
          <w:rFonts w:hAnsi="SolaimanLipi" w:cs="Kalpurush"/>
          <w:sz w:val="24"/>
          <w:szCs w:val="24"/>
          <w:cs/>
          <w:lang w:bidi="bn-IN"/>
        </w:rPr>
        <w:t>এ গুল্ম আবিষ্কার এবং এর ব্যবহার সম্ভব</w:t>
      </w:r>
      <w:r w:rsidR="009F675C">
        <w:rPr>
          <w:rFonts w:hAnsi="SolaimanLipi" w:cs="Kalpurush" w:hint="cs"/>
          <w:sz w:val="24"/>
          <w:szCs w:val="24"/>
          <w:cs/>
          <w:lang w:bidi="bn-BD"/>
        </w:rPr>
        <w:t>,</w:t>
      </w:r>
      <w:r w:rsidR="009F675C" w:rsidRPr="009F675C">
        <w:rPr>
          <w:rFonts w:hAnsi="SolaimanLipi" w:cs="Kalpurush"/>
          <w:sz w:val="24"/>
          <w:szCs w:val="24"/>
          <w:cs/>
          <w:lang w:bidi="bn-IN"/>
        </w:rPr>
        <w:t xml:space="preserve"> </w:t>
      </w:r>
      <w:r w:rsidR="009F675C" w:rsidRPr="005F35FD">
        <w:rPr>
          <w:rFonts w:hAnsi="SolaimanLipi" w:cs="Kalpurush"/>
          <w:sz w:val="24"/>
          <w:szCs w:val="24"/>
          <w:cs/>
          <w:lang w:bidi="bn-IN"/>
        </w:rPr>
        <w:t>যারা রোগটির নামই শোনে নি কোনো দিন</w:t>
      </w:r>
      <w:r w:rsidR="009F675C">
        <w:rPr>
          <w:rFonts w:hAnsi="SolaimanLipi" w:cs="Kalpurush" w:hint="cs"/>
          <w:sz w:val="24"/>
          <w:szCs w:val="24"/>
          <w:cs/>
          <w:lang w:bidi="bn-BD"/>
        </w:rPr>
        <w:t>?</w:t>
      </w:r>
      <w:r w:rsidRPr="005F35FD">
        <w:rPr>
          <w:rFonts w:hAnsi="SolaimanLipi" w:cs="Kalpurush"/>
          <w:sz w:val="24"/>
          <w:szCs w:val="24"/>
          <w:lang w:bidi="bn-IN"/>
        </w:rPr>
        <w:t xml:space="preserve"> </w:t>
      </w:r>
      <w:r w:rsidRPr="005F35FD">
        <w:rPr>
          <w:rFonts w:hAnsi="SolaimanLipi" w:cs="Kalpurush"/>
          <w:sz w:val="24"/>
          <w:szCs w:val="24"/>
          <w:cs/>
          <w:lang w:bidi="bn-IN"/>
        </w:rPr>
        <w:t>আর কীভাবেই বা আফ্রিকার অসুস্থ লোকটি জানতে পারবে যে</w:t>
      </w:r>
      <w:r w:rsidR="009F675C">
        <w:rPr>
          <w:rFonts w:hAnsi="SolaimanLipi" w:cs="Kalpurush" w:hint="cs"/>
          <w:sz w:val="24"/>
          <w:szCs w:val="24"/>
          <w:cs/>
          <w:lang w:bidi="bn-BD"/>
        </w:rPr>
        <w:t>,</w:t>
      </w:r>
      <w:r w:rsidRPr="005F35FD">
        <w:rPr>
          <w:rFonts w:hAnsi="SolaimanLipi" w:cs="Kalpurush"/>
          <w:sz w:val="24"/>
          <w:szCs w:val="24"/>
          <w:cs/>
          <w:lang w:bidi="bn-IN"/>
        </w:rPr>
        <w:t xml:space="preserve"> তার রোগের চিকিৎসা রয়েছে চীন প্রজাতির এক গুল্মের মধ্যে</w:t>
      </w:r>
      <w:r w:rsidR="009F675C">
        <w:rPr>
          <w:rFonts w:hAnsi="SolaimanLipi" w:cs="Kalpurush" w:hint="cs"/>
          <w:sz w:val="24"/>
          <w:szCs w:val="24"/>
          <w:cs/>
          <w:lang w:bidi="bn-BD"/>
        </w:rPr>
        <w:t>?</w:t>
      </w:r>
    </w:p>
    <w:p w:rsidR="005F35FD" w:rsidRPr="005F35FD" w:rsidRDefault="005F35FD" w:rsidP="005F35FD">
      <w:pPr>
        <w:bidi w:val="0"/>
        <w:spacing w:before="120" w:after="120"/>
        <w:jc w:val="both"/>
        <w:rPr>
          <w:rFonts w:hAnsi="SolaimanLipi" w:cs="Kalpurush"/>
          <w:sz w:val="24"/>
          <w:szCs w:val="24"/>
          <w:lang w:bidi="hi-IN"/>
        </w:rPr>
      </w:pPr>
      <w:r w:rsidRPr="005F35FD">
        <w:rPr>
          <w:rFonts w:hAnsi="SolaimanLipi" w:cs="Kalpurush"/>
          <w:sz w:val="24"/>
          <w:szCs w:val="24"/>
          <w:cs/>
          <w:lang w:bidi="bn-IN"/>
        </w:rPr>
        <w:t>এ জন</w:t>
      </w:r>
      <w:r w:rsidRPr="005F35FD">
        <w:rPr>
          <w:rFonts w:hAnsi="SolaimanLipi" w:cs="Kalpurush" w:hint="cs"/>
          <w:sz w:val="24"/>
          <w:szCs w:val="24"/>
          <w:cs/>
          <w:lang w:bidi="bn-IN"/>
        </w:rPr>
        <w:t>্য</w:t>
      </w:r>
      <w:r w:rsidRPr="005F35FD">
        <w:rPr>
          <w:rFonts w:hAnsi="SolaimanLipi" w:cs="Kalpurush"/>
          <w:sz w:val="24"/>
          <w:szCs w:val="24"/>
          <w:cs/>
          <w:lang w:bidi="bn-IN"/>
        </w:rPr>
        <w:t>ই এ রোগীর পক্ষে ভেলকিবাজ প্রতারক কবিরাজ দলের দেখা পাওয়া বিচিত্র নয়</w:t>
      </w:r>
      <w:r w:rsidR="009F675C">
        <w:rPr>
          <w:rFonts w:hAnsi="SolaimanLipi" w:cs="Kalpurush" w:hint="cs"/>
          <w:sz w:val="24"/>
          <w:szCs w:val="24"/>
          <w:cs/>
          <w:lang w:bidi="bn-BD"/>
        </w:rPr>
        <w:t>;</w:t>
      </w:r>
      <w:r w:rsidRPr="005F35FD">
        <w:rPr>
          <w:rFonts w:hAnsi="SolaimanLipi" w:cs="Kalpurush"/>
          <w:sz w:val="24"/>
          <w:szCs w:val="24"/>
          <w:cs/>
          <w:lang w:bidi="bn-IN"/>
        </w:rPr>
        <w:t xml:space="preserve"> যারা এর সফল চিকিৎসা জানে বলে দাবি করবে। তখন সেও তাদের দাবি মেনে না নিয়ে পারে না উপায়ন্তর হয়ে বা ঠেকায় পড়ে। কদাচিৎ দেখা যায় অজ্ঞাত কারণে সে আরোগ্যও লাভ করল। তখন সে আল্লাহর দান এ সুস্থতাকে এসব ভণ্ড কবিরাজেরই কৃতিত্ব বলে মনে করে। তারপর লোকেরা এ রোগের জন্য নিয়মিত তার শরণাপন্ন হতে লাগে। পরবর্তীতে এ থেকেই নানা গল্প ও উপকথা বিস্তার লাভ করে তা ছড়িয়ে পড়ে প্রজন্ম থেকে প্রজন্মান্তরে।</w:t>
      </w:r>
    </w:p>
    <w:p w:rsidR="005F35FD" w:rsidRPr="005F35FD" w:rsidRDefault="005F35FD" w:rsidP="005F35FD">
      <w:pPr>
        <w:bidi w:val="0"/>
        <w:spacing w:before="120" w:after="120"/>
        <w:jc w:val="both"/>
        <w:rPr>
          <w:rFonts w:hAnsi="SolaimanLipi" w:cs="Kalpurush"/>
          <w:sz w:val="24"/>
          <w:szCs w:val="24"/>
          <w:lang w:bidi="bn-IN"/>
        </w:rPr>
      </w:pPr>
      <w:r w:rsidRPr="005F35FD">
        <w:rPr>
          <w:rFonts w:hAnsi="SolaimanLipi" w:cs="Kalpurush"/>
          <w:sz w:val="24"/>
          <w:szCs w:val="24"/>
          <w:cs/>
          <w:lang w:bidi="bn-IN"/>
        </w:rPr>
        <w:lastRenderedPageBreak/>
        <w:t xml:space="preserve">এভাবেই বস্তুজগতের অনেক কিছুই অনুদ্ঘাটিত ও অবোধ্য থেকে যায়। পরবর্তীতে সেসবই উৎসে পরিণত হয় নানা ভিত্তিহীন কথা ও সংস্কারের। এমনটি হয়েছে এবং হচ্ছে প্রতি যুগে প্রতি কালেই। </w:t>
      </w:r>
    </w:p>
    <w:p w:rsidR="005F35FD" w:rsidRPr="005F35FD" w:rsidRDefault="005F35FD" w:rsidP="009F675C">
      <w:pPr>
        <w:bidi w:val="0"/>
        <w:spacing w:before="120" w:after="120"/>
        <w:jc w:val="both"/>
        <w:rPr>
          <w:rFonts w:hAnsi="SolaimanLipi" w:cs="Kalpurush"/>
          <w:sz w:val="24"/>
          <w:szCs w:val="24"/>
          <w:lang w:bidi="bn-IN"/>
        </w:rPr>
      </w:pPr>
      <w:r w:rsidRPr="005F35FD">
        <w:rPr>
          <w:rFonts w:hAnsi="SolaimanLipi" w:cs="Kalpurush"/>
          <w:sz w:val="24"/>
          <w:szCs w:val="24"/>
          <w:cs/>
          <w:lang w:bidi="bn-IN"/>
        </w:rPr>
        <w:t>আল্লাহ তা</w:t>
      </w:r>
      <w:r w:rsidR="009F675C">
        <w:rPr>
          <w:rFonts w:hAnsi="SolaimanLipi" w:cs="Kalpurush" w:hint="cs"/>
          <w:sz w:val="24"/>
          <w:szCs w:val="24"/>
          <w:cs/>
          <w:lang w:bidi="bn-BD"/>
        </w:rPr>
        <w:t>‘</w:t>
      </w:r>
      <w:r w:rsidRPr="005F35FD">
        <w:rPr>
          <w:rFonts w:hAnsi="SolaimanLipi" w:cs="Kalpurush"/>
          <w:sz w:val="24"/>
          <w:szCs w:val="24"/>
          <w:cs/>
          <w:lang w:bidi="bn-IN"/>
        </w:rPr>
        <w:t xml:space="preserve">আলা পৃথিবী সৃষ্টি করেছেন সসীম </w:t>
      </w:r>
      <w:r w:rsidRPr="005F35FD">
        <w:rPr>
          <w:rFonts w:hAnsi="SolaimanLipi" w:cs="Kalpurush" w:hint="cs"/>
          <w:sz w:val="24"/>
          <w:szCs w:val="24"/>
          <w:cs/>
          <w:lang w:bidi="bn-IN"/>
        </w:rPr>
        <w:t>করে</w:t>
      </w:r>
      <w:r w:rsidRPr="00B2072C">
        <w:rPr>
          <w:rFonts w:ascii="SolaimanLipi" w:hAnsi="SolaimanLipi" w:cs="SolaimanLipi"/>
          <w:sz w:val="24"/>
          <w:szCs w:val="24"/>
          <w:cs/>
          <w:lang w:bidi="hi-IN"/>
        </w:rPr>
        <w:t xml:space="preserve">। </w:t>
      </w:r>
      <w:r w:rsidRPr="00B2072C">
        <w:rPr>
          <w:rFonts w:ascii="Kalpurush" w:hAnsi="Kalpurush" w:cs="Kalpurush"/>
          <w:sz w:val="24"/>
          <w:szCs w:val="24"/>
          <w:cs/>
          <w:lang w:bidi="bn-IN"/>
        </w:rPr>
        <w:t>তেমনি মানুষকেও বানিয়েছেন সসীম জ্ঞানের অধিকারী করে</w:t>
      </w:r>
      <w:r w:rsidRPr="002F2D02">
        <w:rPr>
          <w:rFonts w:ascii="Kalpurush" w:hAnsi="Kalpurush" w:cs="SolaimanLipi"/>
          <w:sz w:val="24"/>
          <w:szCs w:val="24"/>
          <w:cs/>
          <w:lang w:bidi="hi-IN"/>
        </w:rPr>
        <w:t xml:space="preserve">। </w:t>
      </w:r>
      <w:r w:rsidRPr="00B2072C">
        <w:rPr>
          <w:rFonts w:ascii="Kalpurush" w:hAnsi="Kalpurush" w:cs="Kalpurush"/>
          <w:sz w:val="24"/>
          <w:szCs w:val="24"/>
          <w:cs/>
          <w:lang w:bidi="bn-IN"/>
        </w:rPr>
        <w:t>মানুষের জ্ঞানের এ সসীমতা ও অনুধাবন শক্তির সীমাবদ্ধতা তার ঘটনার গভীরে পৌঁছা এবং বস্তু জগতের ঘটনাবলি পর্যবেক্ষণ নির্ভুল</w:t>
      </w:r>
      <w:r w:rsidRPr="005F35FD">
        <w:rPr>
          <w:rFonts w:hAnsi="SolaimanLipi" w:cs="Kalpurush"/>
          <w:sz w:val="24"/>
          <w:szCs w:val="24"/>
          <w:cs/>
          <w:lang w:bidi="bn-IN"/>
        </w:rPr>
        <w:t xml:space="preserve"> হওয়ার পথে অন্তরায় হয়ে দাঁড়ায়। বস্তুনিচয়কে আমরা যতটা সরল দেখি আসলে তেমন নয়। বরং তা জটিলতর। এমনকি বলা যায়</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002F2D02">
        <w:rPr>
          <w:rFonts w:hAnsi="SolaimanLipi" w:cs="Kalpurush"/>
          <w:sz w:val="24"/>
          <w:szCs w:val="24"/>
          <w:cs/>
          <w:lang w:bidi="bn-IN"/>
        </w:rPr>
        <w:t>এ</w:t>
      </w:r>
      <w:r w:rsidRPr="005F35FD">
        <w:rPr>
          <w:rFonts w:hAnsi="SolaimanLipi" w:cs="Kalpurush"/>
          <w:sz w:val="24"/>
          <w:szCs w:val="24"/>
          <w:cs/>
          <w:lang w:bidi="bn-IN"/>
        </w:rPr>
        <w:t xml:space="preserve"> মহাবিশ্বের প্রতিটি বস্তুই বিভিন্ন স্তর সমন্বয়ে সুগঠিত। </w:t>
      </w:r>
      <w:r w:rsidR="009F675C" w:rsidRPr="005F35FD">
        <w:rPr>
          <w:rFonts w:hAnsi="SolaimanLipi" w:cs="Kalpurush"/>
          <w:sz w:val="24"/>
          <w:szCs w:val="24"/>
          <w:cs/>
          <w:lang w:bidi="bn-IN"/>
        </w:rPr>
        <w:t>সেই জ্ঞান বা তথ্য ছাড়া যা তার ওপর নিয়ন্ত্রণ প্রতিষ্ঠা করে</w:t>
      </w:r>
      <w:r w:rsidR="009F675C">
        <w:rPr>
          <w:rFonts w:hAnsi="SolaimanLipi" w:cs="Kalpurush" w:hint="cs"/>
          <w:sz w:val="24"/>
          <w:szCs w:val="24"/>
          <w:cs/>
          <w:lang w:bidi="bn-BD"/>
        </w:rPr>
        <w:t xml:space="preserve"> </w:t>
      </w:r>
      <w:r w:rsidRPr="005F35FD">
        <w:rPr>
          <w:rFonts w:hAnsi="SolaimanLipi" w:cs="Kalpurush"/>
          <w:sz w:val="24"/>
          <w:szCs w:val="24"/>
          <w:cs/>
          <w:lang w:bidi="bn-IN"/>
        </w:rPr>
        <w:t xml:space="preserve">আমাদের পক্ষে এর কোনো স্তর ভেদ করা </w:t>
      </w:r>
      <w:r w:rsidR="009F675C">
        <w:rPr>
          <w:rFonts w:hAnsi="SolaimanLipi" w:cs="Kalpurush"/>
          <w:sz w:val="24"/>
          <w:szCs w:val="24"/>
          <w:cs/>
          <w:lang w:bidi="bn-IN"/>
        </w:rPr>
        <w:t>সম্ভব নয়</w:t>
      </w:r>
      <w:r w:rsidRPr="00B2072C">
        <w:rPr>
          <w:rFonts w:ascii="SolaimanLipi" w:hAnsi="SolaimanLipi" w:cs="SolaimanLipi"/>
          <w:sz w:val="24"/>
          <w:szCs w:val="24"/>
          <w:cs/>
          <w:lang w:bidi="hi-IN"/>
        </w:rPr>
        <w:t xml:space="preserve">। </w:t>
      </w:r>
      <w:r w:rsidR="009F675C">
        <w:rPr>
          <w:rFonts w:hAnsi="SolaimanLipi" w:cs="Kalpurush"/>
          <w:sz w:val="24"/>
          <w:szCs w:val="24"/>
          <w:cs/>
          <w:lang w:bidi="bn-IN"/>
        </w:rPr>
        <w:t>আর এ কাজ যেহেতু সর্বযুগে সর্ব</w:t>
      </w:r>
      <w:r w:rsidRPr="005F35FD">
        <w:rPr>
          <w:rFonts w:hAnsi="SolaimanLipi" w:cs="Kalpurush"/>
          <w:sz w:val="24"/>
          <w:szCs w:val="24"/>
          <w:cs/>
          <w:lang w:bidi="bn-IN"/>
        </w:rPr>
        <w:t>জন দ্বারা সম্ভব নয় তাই আমরা বলতে পারি</w:t>
      </w:r>
      <w:r w:rsidRPr="005F35FD">
        <w:rPr>
          <w:rFonts w:ascii="Kalpurush" w:hAnsi="Kalpurush" w:cs="Kalpurush"/>
          <w:sz w:val="24"/>
          <w:szCs w:val="24"/>
          <w:lang w:bidi="bn-IN"/>
        </w:rPr>
        <w:t>,</w:t>
      </w:r>
      <w:r w:rsidR="009F675C">
        <w:rPr>
          <w:rFonts w:hAnsi="SolaimanLipi" w:cs="Kalpurush" w:hint="cs"/>
          <w:sz w:val="24"/>
          <w:szCs w:val="24"/>
          <w:cs/>
          <w:lang w:bidi="bn-BD"/>
        </w:rPr>
        <w:t xml:space="preserve"> </w:t>
      </w:r>
      <w:r w:rsidRPr="005F35FD">
        <w:rPr>
          <w:rFonts w:hAnsi="SolaimanLipi" w:cs="Kalpurush"/>
          <w:sz w:val="24"/>
          <w:szCs w:val="24"/>
          <w:cs/>
          <w:lang w:bidi="bn-IN"/>
        </w:rPr>
        <w:t>আমরা মানুষের জ্ঞানের ব্যাপারে এমন আশা করতে পারি না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 xml:space="preserve">তা বড় বা গুরুত্বপূর্ণ বিষয়গুলোর ব্যাপারে পূর্ণাঙ্গ হবে কিংবা সর্বজনগ্রাহ্য বা অদ্বিতীয় দর্শনের মতো কোনো গ্রহণযোগ্য মর্যাদায় উন্নীত হবে। কিন্তু এসব সত্ত্বেও আমরা এবং আমাদের যা দেখা উচিত তার মাঝে বিদ্যমান যবণিকাকে যথাযথভাবে ছিঁড়ে ফেলার কোনো বিকল্প নেই। </w:t>
      </w:r>
    </w:p>
    <w:p w:rsidR="005F35FD" w:rsidRPr="005F35FD" w:rsidRDefault="005F35FD" w:rsidP="009F675C">
      <w:pPr>
        <w:bidi w:val="0"/>
        <w:spacing w:before="120" w:after="120"/>
        <w:jc w:val="both"/>
        <w:rPr>
          <w:rFonts w:hAnsi="SolaimanLipi" w:cs="Kalpurush"/>
          <w:sz w:val="24"/>
          <w:szCs w:val="24"/>
          <w:lang w:bidi="bn-IN"/>
        </w:rPr>
      </w:pPr>
      <w:r w:rsidRPr="005F35FD">
        <w:rPr>
          <w:rFonts w:hAnsi="SolaimanLipi" w:cs="Kalpurush"/>
          <w:sz w:val="24"/>
          <w:szCs w:val="24"/>
          <w:cs/>
          <w:lang w:bidi="bn-IN"/>
        </w:rPr>
        <w:t>এদিকে নিরক্ষর ও মৌখিকভাবে শিক্ষিত পরিবেশে ব্যাপকভাবে দেখা যায় ভাবের শীর্ণতা এবং বোধের ক্ষুদ্রতা। আর যখন ভাব অনুসন্ধান করা হয় বা সীমিত ভাব পাওয়া যায় তখন আমাদের জ্ঞান হয় এমন কম্পিউটার সদৃশ যাতে কোনো প্রোগ্রাম সেট করা হয় নি অথবা এমন সৈন্যদলের মতো যার সব অস্ত্র ছিনিয়ে নেয়া হয়েছে কিংবা ওই যাঁতাকলের তুল্য যাতে কোনো গম দানা রাখা হয় নি। এভাবে সম্মান বোধের ত্রুটি মানুষকে এমন বানিয়ে ছাড়ে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 অজ্ঞাতে সহজেই লাঞ্ছনা মেনে নেয়</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স্বাধীন বোধের ত্রুটি এমন বানায়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তাকে সীমাহীন দাসত্বের শেকলে বেঁধে ফেলে এবং ব্যক্তিত্ব বোধের শূন্যতা তাকে এমন পর্যায়ে দাঁড় করায়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সে অপমান ও লাঞ্ছনার অবস্থানে থেকেও নিজেকে উন্নত ও সভ্য মনে করে! তখন বোধের উন্নতি ঘটানো এবং তা মানুষের মাঝে ছড়িয়ে দেয়া কঠিন হয়ে দাঁড়ায়। আর এসব সত্ত্বেও ওসব চিন্তাগত অভ্যাস সম্পর্কে আলোকপাত করতে চাই যেগুলো মানুষের জ্ঞানকে সুষ্ঠুভাবে কাজ করতে দেয় না। এমন অভ্যাস অনেক হলেও আমি তার মধ্যে দু</w:t>
      </w:r>
      <w:r w:rsidR="009F675C">
        <w:rPr>
          <w:rFonts w:hAnsi="SolaimanLipi" w:cs="Kalpurush" w:hint="cs"/>
          <w:sz w:val="24"/>
          <w:szCs w:val="24"/>
          <w:cs/>
          <w:lang w:bidi="bn-BD"/>
        </w:rPr>
        <w:t>’</w:t>
      </w:r>
      <w:r w:rsidRPr="005F35FD">
        <w:rPr>
          <w:rFonts w:hAnsi="SolaimanLipi" w:cs="Kalpurush"/>
          <w:sz w:val="24"/>
          <w:szCs w:val="24"/>
          <w:cs/>
          <w:lang w:bidi="bn-IN"/>
        </w:rPr>
        <w:t xml:space="preserve">টি উপস্থাপন করছি। </w:t>
      </w:r>
    </w:p>
    <w:p w:rsidR="005F35FD" w:rsidRPr="005F35FD" w:rsidRDefault="009F675C" w:rsidP="009F675C">
      <w:pPr>
        <w:bidi w:val="0"/>
        <w:spacing w:before="120" w:after="120"/>
        <w:jc w:val="both"/>
        <w:rPr>
          <w:rFonts w:hAnsi="SolaimanLipi" w:cs="Kalpurush"/>
          <w:sz w:val="24"/>
          <w:szCs w:val="24"/>
          <w:lang w:bidi="bn-IN"/>
        </w:rPr>
      </w:pPr>
      <w:r w:rsidRPr="009F675C">
        <w:rPr>
          <w:rFonts w:hAnsi="SolaimanLipi" w:cs="Kalpurush"/>
          <w:b/>
          <w:bCs/>
          <w:sz w:val="24"/>
          <w:szCs w:val="24"/>
          <w:cs/>
          <w:lang w:bidi="bn-IN"/>
        </w:rPr>
        <w:t>১. জ্ঞানীদের প্রতি অতি বিনয়</w:t>
      </w:r>
      <w:r w:rsidRPr="009F675C">
        <w:rPr>
          <w:rFonts w:hAnsi="SolaimanLipi" w:cs="Kalpurush" w:hint="cs"/>
          <w:b/>
          <w:bCs/>
          <w:sz w:val="24"/>
          <w:szCs w:val="24"/>
          <w:cs/>
          <w:lang w:bidi="bn-BD"/>
        </w:rPr>
        <w:t>:</w:t>
      </w:r>
      <w:r>
        <w:rPr>
          <w:rFonts w:hAnsi="SolaimanLipi" w:cs="Kalpurush" w:hint="cs"/>
          <w:sz w:val="24"/>
          <w:szCs w:val="24"/>
          <w:cs/>
          <w:lang w:bidi="bn-BD"/>
        </w:rPr>
        <w:t xml:space="preserve"> </w:t>
      </w:r>
      <w:r w:rsidR="005F35FD" w:rsidRPr="005F35FD">
        <w:rPr>
          <w:rFonts w:hAnsi="SolaimanLipi" w:cs="Kalpurush"/>
          <w:sz w:val="24"/>
          <w:szCs w:val="24"/>
          <w:cs/>
          <w:lang w:bidi="bn-IN"/>
        </w:rPr>
        <w:t xml:space="preserve">বিখ্যাত ও নির্ভরযোগ্য আলেমদের চারপাশে এক অদৃশ্য মহিমাবৃত্ত থাকে। এ মহিমা বৃত্তের কারণে মানুষ তার বিরুদ্ধে যেতে ভয় </w:t>
      </w:r>
      <w:r w:rsidR="005F35FD" w:rsidRPr="005F35FD">
        <w:rPr>
          <w:rFonts w:hAnsi="SolaimanLipi" w:cs="Kalpurush" w:hint="cs"/>
          <w:sz w:val="24"/>
          <w:szCs w:val="24"/>
          <w:cs/>
          <w:lang w:bidi="bn-IN"/>
        </w:rPr>
        <w:t>পায়</w:t>
      </w:r>
      <w:r w:rsidR="005F35FD" w:rsidRPr="00B2072C">
        <w:rPr>
          <w:rFonts w:ascii="SolaimanLipi" w:hAnsi="SolaimanLipi" w:cs="SolaimanLipi"/>
          <w:sz w:val="24"/>
          <w:szCs w:val="24"/>
          <w:cs/>
          <w:lang w:bidi="hi-IN"/>
        </w:rPr>
        <w:t xml:space="preserve">। </w:t>
      </w:r>
      <w:r w:rsidR="005F35FD" w:rsidRPr="00A9284C">
        <w:rPr>
          <w:rFonts w:ascii="Kalpurush" w:hAnsi="Kalpurush" w:cs="Kalpurush"/>
          <w:sz w:val="24"/>
          <w:szCs w:val="24"/>
          <w:cs/>
          <w:lang w:bidi="bn-IN"/>
        </w:rPr>
        <w:t>তারা দূরে রাখে নি</w:t>
      </w:r>
      <w:r w:rsidR="005F35FD" w:rsidRPr="005F35FD">
        <w:rPr>
          <w:rFonts w:hAnsi="SolaimanLipi" w:cs="Kalpurush"/>
          <w:sz w:val="24"/>
          <w:szCs w:val="24"/>
          <w:cs/>
          <w:lang w:bidi="bn-IN"/>
        </w:rPr>
        <w:t>জেদেরকে তাদের সমালোচনা থেকে। দার্শনিক এরিস্টটল প্রায় পঞ্চদশ শতাব্দী যাবত তার চিন্তা ও গবেষণাগত রাজত্ব অব্যাহত রেখেছিলেন। যদিও তার চিন্তা ও গবেষণায় ব্যাপক স্ববিরোধিতা ছিল। কিন্তু পাশ্চাত্য যখন এই পণ্ডিত প্রবরের সমালোচনা করার সাহস করল তখন তারা দেখতে পেল</w:t>
      </w:r>
      <w:r w:rsidR="005F35FD" w:rsidRPr="005F35FD">
        <w:rPr>
          <w:rFonts w:ascii="Kalpurush" w:hAnsi="Kalpurush" w:cs="Kalpurush"/>
          <w:sz w:val="24"/>
          <w:szCs w:val="24"/>
          <w:lang w:bidi="bn-IN"/>
        </w:rPr>
        <w:t>,</w:t>
      </w:r>
      <w:r w:rsidR="005F35FD" w:rsidRPr="005F35FD">
        <w:rPr>
          <w:rFonts w:hAnsi="SolaimanLipi" w:cs="Kalpurush"/>
          <w:sz w:val="24"/>
          <w:szCs w:val="24"/>
          <w:lang w:bidi="bn-IN"/>
        </w:rPr>
        <w:t xml:space="preserve"> </w:t>
      </w:r>
      <w:r w:rsidR="005F35FD" w:rsidRPr="005F35FD">
        <w:rPr>
          <w:rFonts w:hAnsi="SolaimanLipi" w:cs="Kalpurush"/>
          <w:sz w:val="24"/>
          <w:szCs w:val="24"/>
          <w:cs/>
          <w:lang w:bidi="bn-IN"/>
        </w:rPr>
        <w:t>এরিস্টেটল ও গ্রিক উত্তরাধিকারের আধিপত্য থেকে বেরিয়ে আসাটাই তাদের গবেষণার উৎকর্ষ</w:t>
      </w:r>
      <w:r w:rsidR="005F35FD" w:rsidRPr="005F35FD">
        <w:rPr>
          <w:rFonts w:ascii="Kalpurush" w:hAnsi="Kalpurush" w:cs="Kalpurush"/>
          <w:sz w:val="24"/>
          <w:szCs w:val="24"/>
          <w:lang w:bidi="bn-IN"/>
        </w:rPr>
        <w:t>,</w:t>
      </w:r>
      <w:r w:rsidR="005F35FD" w:rsidRPr="005F35FD">
        <w:rPr>
          <w:rFonts w:hAnsi="SolaimanLipi" w:cs="Kalpurush"/>
          <w:sz w:val="24"/>
          <w:szCs w:val="24"/>
          <w:lang w:bidi="bn-IN"/>
        </w:rPr>
        <w:t xml:space="preserve"> </w:t>
      </w:r>
      <w:r w:rsidR="005F35FD" w:rsidRPr="005F35FD">
        <w:rPr>
          <w:rFonts w:hAnsi="SolaimanLipi" w:cs="Kalpurush"/>
          <w:sz w:val="24"/>
          <w:szCs w:val="24"/>
          <w:cs/>
          <w:lang w:bidi="bn-IN"/>
        </w:rPr>
        <w:t xml:space="preserve">প্রযুক্তি ও শিল্পের অগ্রগতির বিস্ময়কর বর্তমানে </w:t>
      </w:r>
      <w:r w:rsidR="00E4371D">
        <w:rPr>
          <w:rFonts w:hAnsi="SolaimanLipi" w:cs="Kalpurush"/>
          <w:sz w:val="24"/>
          <w:szCs w:val="24"/>
          <w:cs/>
          <w:lang w:bidi="bn-IN"/>
        </w:rPr>
        <w:t>এনে উপনীত করেছে। আর আমরা মুসল</w:t>
      </w:r>
      <w:r w:rsidR="00E4371D">
        <w:rPr>
          <w:rFonts w:hAnsi="SolaimanLipi" w:cs="Kalpurush" w:hint="cs"/>
          <w:sz w:val="24"/>
          <w:szCs w:val="24"/>
          <w:cs/>
          <w:lang w:bidi="bn-BD"/>
        </w:rPr>
        <w:t>ি</w:t>
      </w:r>
      <w:r w:rsidR="00E4371D">
        <w:rPr>
          <w:rFonts w:hAnsi="SolaimanLipi" w:cs="Kalpurush"/>
          <w:sz w:val="24"/>
          <w:szCs w:val="24"/>
          <w:cs/>
          <w:lang w:bidi="bn-IN"/>
        </w:rPr>
        <w:t>ম</w:t>
      </w:r>
      <w:r w:rsidR="005F35FD" w:rsidRPr="005F35FD">
        <w:rPr>
          <w:rFonts w:hAnsi="SolaimanLipi" w:cs="Kalpurush"/>
          <w:sz w:val="24"/>
          <w:szCs w:val="24"/>
          <w:cs/>
          <w:lang w:bidi="bn-IN"/>
        </w:rPr>
        <w:t>রা আমাদের কোনো বড় আলেম বা ইমামের নিষ্পাপ না হওয়ার দৃঢ় বিশ্বাসে বলীয়ান হওয়ার পরেও তাঁদের অনেক মতামতকে যুক্তিগ্রাহ্য না হলেও আঁকড়ে থাকি এবং তাঁদের বিরুদ্ধে মত প্রকাশে ভয় করি</w:t>
      </w:r>
      <w:r w:rsidRPr="00B2072C">
        <w:rPr>
          <w:rFonts w:ascii="SolaimanLipi" w:hAnsi="SolaimanLipi" w:cs="SolaimanLipi"/>
          <w:sz w:val="24"/>
          <w:szCs w:val="24"/>
          <w:cs/>
          <w:lang w:bidi="hi-IN"/>
        </w:rPr>
        <w:t>।</w:t>
      </w:r>
      <w:r w:rsidR="009B32C2">
        <w:rPr>
          <w:rFonts w:hAnsi="SolaimanLipi" w:cs="Kalpurush"/>
          <w:sz w:val="24"/>
          <w:szCs w:val="24"/>
          <w:cs/>
          <w:lang w:bidi="bn-IN"/>
        </w:rPr>
        <w:t xml:space="preserve"> </w:t>
      </w:r>
      <w:r w:rsidR="009B32C2">
        <w:rPr>
          <w:rFonts w:hAnsi="SolaimanLipi" w:cs="Kalpurush" w:hint="cs"/>
          <w:sz w:val="24"/>
          <w:szCs w:val="24"/>
          <w:cs/>
          <w:lang w:bidi="bn-BD"/>
        </w:rPr>
        <w:t>কেননা</w:t>
      </w:r>
      <w:r w:rsidR="005F35FD" w:rsidRPr="005F35FD">
        <w:rPr>
          <w:rFonts w:hAnsi="SolaimanLipi" w:cs="Kalpurush"/>
          <w:sz w:val="24"/>
          <w:szCs w:val="24"/>
          <w:cs/>
          <w:lang w:bidi="bn-IN"/>
        </w:rPr>
        <w:t xml:space="preserve"> তারা নিষ্পাপ ছিলেন</w:t>
      </w:r>
      <w:r w:rsidR="00E4371D">
        <w:rPr>
          <w:rFonts w:hAnsi="SolaimanLipi" w:cs="Kalpurush" w:hint="cs"/>
          <w:sz w:val="24"/>
          <w:szCs w:val="24"/>
          <w:cs/>
          <w:lang w:bidi="bn-BD"/>
        </w:rPr>
        <w:t xml:space="preserve"> মনে করতে থাকি</w:t>
      </w:r>
      <w:r w:rsidR="005F35FD" w:rsidRPr="002F2D02">
        <w:rPr>
          <w:rFonts w:hAnsi="SolaimanLipi" w:cs="SolaimanLipi"/>
          <w:sz w:val="24"/>
          <w:szCs w:val="24"/>
          <w:cs/>
          <w:lang w:bidi="hi-IN"/>
        </w:rPr>
        <w:t xml:space="preserve">। </w:t>
      </w:r>
      <w:r w:rsidR="005F35FD" w:rsidRPr="002F2D02">
        <w:rPr>
          <w:rFonts w:hAnsi="SolaimanLipi" w:cs="Kalpurush"/>
          <w:sz w:val="24"/>
          <w:szCs w:val="24"/>
          <w:cs/>
          <w:lang w:bidi="bn-IN"/>
        </w:rPr>
        <w:t>আর এটাই ইজতিহাদের আন্দোলনকে শ্লথ ও গতিহীন করে দিয়েছে।</w:t>
      </w:r>
    </w:p>
    <w:p w:rsidR="005F35FD" w:rsidRPr="005F35FD" w:rsidRDefault="005F35FD" w:rsidP="009B32C2">
      <w:pPr>
        <w:bidi w:val="0"/>
        <w:spacing w:before="120" w:after="120"/>
        <w:jc w:val="both"/>
        <w:rPr>
          <w:rFonts w:hAnsi="SolaimanLipi" w:cs="Kalpurush"/>
          <w:sz w:val="24"/>
          <w:szCs w:val="24"/>
          <w:lang w:bidi="bn-IN"/>
        </w:rPr>
      </w:pPr>
      <w:r w:rsidRPr="005F35FD">
        <w:rPr>
          <w:rFonts w:hAnsi="SolaimanLipi" w:cs="Kalpurush"/>
          <w:sz w:val="24"/>
          <w:szCs w:val="24"/>
          <w:cs/>
          <w:lang w:bidi="bn-IN"/>
        </w:rPr>
        <w:t>যেসব ইতিহাস</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 xml:space="preserve">ব্যক্তি বা উক্তিকে আমরা বিনা তর্কে মেনে নেই এবং প্রমাণ হিসেবে পেশ করি সেগুলোর ব্যাপারে আমাদের দৃষ্টিভঙ্গি জ্ঞানের উৎকর্ষ থেকে কতটা প্রভাবিত হচ্ছে সেটা খুব গুরুত্বপূর্ণ ব্যাপার। যেমন ধরুন </w:t>
      </w:r>
      <w:r w:rsidRPr="005F35FD">
        <w:rPr>
          <w:rFonts w:hAnsi="SolaimanLipi" w:cs="Kalpurush"/>
          <w:sz w:val="24"/>
          <w:szCs w:val="24"/>
          <w:cs/>
          <w:lang w:bidi="bn-IN"/>
        </w:rPr>
        <w:lastRenderedPageBreak/>
        <w:t xml:space="preserve">মেঘমালার উদ্দেশে উচ্চারিত বাদশাহ হারুনুর রশিদের উক্তি </w:t>
      </w:r>
      <w:r w:rsidR="009B32C2">
        <w:rPr>
          <w:rFonts w:hAnsi="SolaimanLipi" w:cs="Kalpurush" w:hint="cs"/>
          <w:sz w:val="24"/>
          <w:szCs w:val="24"/>
          <w:cs/>
          <w:lang w:bidi="bn-BD"/>
        </w:rPr>
        <w:t>“</w:t>
      </w:r>
      <w:r w:rsidRPr="005F35FD">
        <w:rPr>
          <w:rFonts w:hAnsi="SolaimanLipi" w:cs="Kalpurush"/>
          <w:sz w:val="24"/>
          <w:szCs w:val="24"/>
          <w:cs/>
          <w:lang w:bidi="bn-IN"/>
        </w:rPr>
        <w:t>তুমি যেখানেই বৃষ্টি বর্ষণ কর না কেন আখেরে তার ট্যা</w:t>
      </w:r>
      <w:r w:rsidRPr="005F35FD">
        <w:rPr>
          <w:rFonts w:hAnsi="SolaimanLipi" w:cs="Kalpurush" w:hint="cs"/>
          <w:sz w:val="24"/>
          <w:szCs w:val="24"/>
          <w:cs/>
          <w:lang w:bidi="bn-IN"/>
        </w:rPr>
        <w:t>ক্স</w:t>
      </w:r>
      <w:r w:rsidRPr="005F35FD">
        <w:rPr>
          <w:rFonts w:hAnsi="SolaimanLipi" w:cs="Kalpurush"/>
          <w:sz w:val="24"/>
          <w:szCs w:val="24"/>
          <w:cs/>
          <w:lang w:bidi="bn-IN"/>
        </w:rPr>
        <w:t xml:space="preserve"> আমার কাছে আসবেই।</w:t>
      </w:r>
      <w:r w:rsidR="009B32C2">
        <w:rPr>
          <w:rFonts w:hAnsi="SolaimanLipi" w:cs="Kalpurush" w:hint="cs"/>
          <w:sz w:val="24"/>
          <w:szCs w:val="24"/>
          <w:cs/>
          <w:lang w:bidi="bn-BD"/>
        </w:rPr>
        <w:t>”</w:t>
      </w:r>
      <w:r w:rsidR="004B174C">
        <w:rPr>
          <w:rFonts w:hAnsi="SolaimanLipi" w:cs="Kalpurush" w:hint="cs"/>
          <w:sz w:val="24"/>
          <w:szCs w:val="24"/>
          <w:cs/>
          <w:lang w:bidi="bn-BD"/>
        </w:rPr>
        <w:t xml:space="preserve"> </w:t>
      </w:r>
      <w:r w:rsidRPr="005F35FD">
        <w:rPr>
          <w:rFonts w:hAnsi="SolaimanLipi" w:cs="Kalpurush"/>
          <w:sz w:val="24"/>
          <w:szCs w:val="24"/>
          <w:cs/>
          <w:lang w:bidi="bn-IN"/>
        </w:rPr>
        <w:t>বাক্যটি সরলার্থে ইসলামি সাম্রাজ্যের বিশালতা নির্দেশ করে। কিন্তু এর ভিন্নার্থও হতে পারে। তা হল</w:t>
      </w:r>
      <w:r w:rsidR="004B174C">
        <w:rPr>
          <w:rFonts w:hAnsi="SolaimanLipi" w:cs="Kalpurush" w:hint="cs"/>
          <w:sz w:val="24"/>
          <w:szCs w:val="24"/>
          <w:cs/>
          <w:lang w:bidi="bn-BD"/>
        </w:rPr>
        <w:t>ো</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বাগদাদের শাসনের কেন্দ্রীয়তা এবং সেখানে সম্পদের একত্রি</w:t>
      </w:r>
      <w:r w:rsidR="00E4371D">
        <w:rPr>
          <w:rFonts w:hAnsi="SolaimanLipi" w:cs="Kalpurush" w:hint="cs"/>
          <w:sz w:val="24"/>
          <w:szCs w:val="24"/>
          <w:cs/>
          <w:lang w:bidi="bn-BD"/>
        </w:rPr>
        <w:t>ত</w:t>
      </w:r>
      <w:r w:rsidRPr="005F35FD">
        <w:rPr>
          <w:rFonts w:hAnsi="SolaimanLipi" w:cs="Kalpurush"/>
          <w:sz w:val="24"/>
          <w:szCs w:val="24"/>
          <w:cs/>
          <w:lang w:bidi="bn-IN"/>
        </w:rPr>
        <w:t xml:space="preserve"> হওয়ার বাস্তবতা। কারণ</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খারাজ এবং ট্যাক্স হিসেবে সব সম্পদ কেন্দ্রীয় কোষাগারে জমা হয়। অথচ জানা কথা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তা</w:t>
      </w:r>
      <w:r w:rsidR="009B32C2">
        <w:rPr>
          <w:rFonts w:hAnsi="SolaimanLipi" w:cs="Kalpurush" w:hint="cs"/>
          <w:sz w:val="24"/>
          <w:szCs w:val="24"/>
          <w:cs/>
          <w:lang w:bidi="bn-BD"/>
        </w:rPr>
        <w:t>ঁ</w:t>
      </w:r>
      <w:r w:rsidRPr="005F35FD">
        <w:rPr>
          <w:rFonts w:hAnsi="SolaimanLipi" w:cs="Kalpurush"/>
          <w:sz w:val="24"/>
          <w:szCs w:val="24"/>
          <w:cs/>
          <w:lang w:bidi="bn-IN"/>
        </w:rPr>
        <w:t>র শাসন কিন্তু পুরোপুরি জনকল্যাণকর ছিল না। কারণ</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 xml:space="preserve">সমগ্র বাগদাদ বা তার অধিকাংশ বাসিন্দা যখন সুখ-প্রাচুর্যের মধ্যে জীবন যাপন করছে তখন গ্রাম ও মফস্বলের জনগণ ক্ষুধা ও দারিদ্রের কষাঘাতে জর্জরিত ছিল। কিছু লোক আছে যারা ইসলামের ইতিহাসের কোনো পর্বের ব্যাপারেই কোনো মন্তব্য বা টিকা সংযোজনকে সমর্থন করেন না। তারা যে কোনো ইসলামি ব্যক্তিত্বের সমালোচনা করতে ভয় পান। এসব ব্যক্তি মূলত ভ্রান্তির সাগরে হাবুডুবু খেতেই পছন্দ করেন। অথচ এরা মুসলিম জাতির সভ্যতার পশ্চাতপদতা এবং তাদের শাসক থেকে শাসিত জাতিতে পরিণত হওয়ারও কোনো গ্রহণযোগ্য ব্যাখ্যা দিতে সক্ষম নন। </w:t>
      </w:r>
    </w:p>
    <w:p w:rsidR="005F35FD" w:rsidRPr="009B32C2" w:rsidRDefault="005F35FD" w:rsidP="009B32C2">
      <w:pPr>
        <w:bidi w:val="0"/>
        <w:spacing w:before="120" w:after="120"/>
        <w:jc w:val="both"/>
        <w:rPr>
          <w:rFonts w:hAnsi="SolaimanLipi" w:cs="Kalpurush"/>
          <w:b/>
          <w:bCs/>
          <w:sz w:val="24"/>
          <w:szCs w:val="24"/>
          <w:lang w:bidi="bn-BD"/>
        </w:rPr>
      </w:pPr>
      <w:r w:rsidRPr="009B32C2">
        <w:rPr>
          <w:rFonts w:hAnsi="SolaimanLipi" w:cs="Kalpurush"/>
          <w:b/>
          <w:bCs/>
          <w:sz w:val="24"/>
          <w:szCs w:val="24"/>
          <w:cs/>
          <w:lang w:bidi="bn-IN"/>
        </w:rPr>
        <w:t>২. প্রাচীনত্বের আধিপত্য</w:t>
      </w:r>
      <w:r w:rsidR="009B32C2" w:rsidRPr="009B32C2">
        <w:rPr>
          <w:rFonts w:hAnsi="SolaimanLipi" w:cs="Kalpurush" w:hint="cs"/>
          <w:b/>
          <w:bCs/>
          <w:sz w:val="24"/>
          <w:szCs w:val="24"/>
          <w:cs/>
          <w:lang w:bidi="bn-BD"/>
        </w:rPr>
        <w:t>:</w:t>
      </w:r>
      <w:r w:rsidR="009B32C2">
        <w:rPr>
          <w:rFonts w:hAnsi="SolaimanLipi" w:cs="Kalpurush" w:hint="cs"/>
          <w:b/>
          <w:bCs/>
          <w:sz w:val="24"/>
          <w:szCs w:val="24"/>
          <w:cs/>
          <w:lang w:bidi="bn-BD"/>
        </w:rPr>
        <w:t xml:space="preserve"> </w:t>
      </w:r>
      <w:r w:rsidRPr="005F35FD">
        <w:rPr>
          <w:rFonts w:hAnsi="SolaimanLipi" w:cs="Kalpurush"/>
          <w:sz w:val="24"/>
          <w:szCs w:val="24"/>
          <w:cs/>
          <w:lang w:bidi="bn-IN"/>
        </w:rPr>
        <w:t xml:space="preserve">অনেক লোক মানুষের উক্তিকে সুগন্ধি কাঠি জ্ঞান করে যে তা যত পুরান হয় তত উত্তম ও অভ্রান্ত সাব্যস্ত হয়। </w:t>
      </w:r>
      <w:r w:rsidR="006114BF">
        <w:rPr>
          <w:rFonts w:hAnsi="SolaimanLipi" w:cs="Kalpurush" w:hint="cs"/>
          <w:sz w:val="24"/>
          <w:szCs w:val="24"/>
          <w:cs/>
          <w:lang w:bidi="bn-BD"/>
        </w:rPr>
        <w:t xml:space="preserve">বস্তুত </w:t>
      </w:r>
      <w:r w:rsidRPr="005F35FD">
        <w:rPr>
          <w:rFonts w:hAnsi="SolaimanLipi" w:cs="Kalpurush"/>
          <w:sz w:val="24"/>
          <w:szCs w:val="24"/>
          <w:cs/>
          <w:lang w:bidi="bn-IN"/>
        </w:rPr>
        <w:t>এটা সত্য ও বাস্তবতা থেকে যোজন দূরে। কারণ</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ইতিহাস আমাদের সামনে নিত্য উদ্ধার করছে নানা ভ্রান্ত বিশ্বা</w:t>
      </w:r>
      <w:r w:rsidR="006114BF">
        <w:rPr>
          <w:rFonts w:hAnsi="SolaimanLipi" w:cs="Kalpurush"/>
          <w:sz w:val="24"/>
          <w:szCs w:val="24"/>
          <w:cs/>
          <w:lang w:bidi="bn-IN"/>
        </w:rPr>
        <w:t>স ও অসত্য উক্তি। আর আমরা মুসল</w:t>
      </w:r>
      <w:r w:rsidR="006114BF">
        <w:rPr>
          <w:rFonts w:hAnsi="SolaimanLipi" w:cs="Kalpurush" w:hint="cs"/>
          <w:sz w:val="24"/>
          <w:szCs w:val="24"/>
          <w:cs/>
          <w:lang w:bidi="bn-BD"/>
        </w:rPr>
        <w:t>ি</w:t>
      </w:r>
      <w:r w:rsidR="006114BF">
        <w:rPr>
          <w:rFonts w:hAnsi="SolaimanLipi" w:cs="Kalpurush"/>
          <w:sz w:val="24"/>
          <w:szCs w:val="24"/>
          <w:cs/>
          <w:lang w:bidi="bn-IN"/>
        </w:rPr>
        <w:t>ম</w:t>
      </w:r>
      <w:r w:rsidRPr="005F35FD">
        <w:rPr>
          <w:rFonts w:hAnsi="SolaimanLipi" w:cs="Kalpurush"/>
          <w:sz w:val="24"/>
          <w:szCs w:val="24"/>
          <w:cs/>
          <w:lang w:bidi="bn-IN"/>
        </w:rPr>
        <w:t>রা তো মানুষের উক্তির সত্যাসত্য বিচারে সবচে বেশি সক্ষম</w:t>
      </w:r>
      <w:r w:rsidR="006114BF">
        <w:rPr>
          <w:rFonts w:hAnsi="SolaimanLipi" w:cs="Kalpurush" w:hint="cs"/>
          <w:sz w:val="24"/>
          <w:szCs w:val="24"/>
          <w:cs/>
          <w:lang w:bidi="bn-BD"/>
        </w:rPr>
        <w:t>,</w:t>
      </w:r>
      <w:r w:rsidRPr="005F35FD">
        <w:rPr>
          <w:rFonts w:hAnsi="SolaimanLipi" w:cs="Kalpurush"/>
          <w:sz w:val="24"/>
          <w:szCs w:val="24"/>
          <w:cs/>
          <w:lang w:bidi="bn-IN"/>
        </w:rPr>
        <w:t xml:space="preserve"> চাই তিনি প্রথম শতাব্দীর ব্যক্তি হোন আর দশম শতাব্দীর। কারণ</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আল্লাহ তা</w:t>
      </w:r>
      <w:r w:rsidR="009B32C2">
        <w:rPr>
          <w:rFonts w:hAnsi="SolaimanLipi" w:cs="Kalpurush" w:hint="cs"/>
          <w:sz w:val="24"/>
          <w:szCs w:val="24"/>
          <w:cs/>
          <w:lang w:bidi="bn-BD"/>
        </w:rPr>
        <w:t>‘</w:t>
      </w:r>
      <w:r w:rsidRPr="005F35FD">
        <w:rPr>
          <w:rFonts w:hAnsi="SolaimanLipi" w:cs="Kalpurush"/>
          <w:sz w:val="24"/>
          <w:szCs w:val="24"/>
          <w:cs/>
          <w:lang w:bidi="bn-IN"/>
        </w:rPr>
        <w:t>আলা আমাদের নির্ভুল ও অকাট্য অহি দিয়ে সম্মানিত করেছেন। এর সঙ্গে আমি যোগ করব যে</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অনেক উক্তিই ছিল মানবেতিহাসের শৈশব পর্যায়ের। তাই তা যথেষ্ট পরিপক্ক ছিল না। আশ্চর্যের বিষয় হলো</w:t>
      </w:r>
      <w:r w:rsidRPr="005F35FD">
        <w:rPr>
          <w:rFonts w:ascii="Kalpurush" w:hAnsi="Kalpurush" w:cs="Kalpurush"/>
          <w:sz w:val="24"/>
          <w:szCs w:val="24"/>
          <w:lang w:bidi="bn-IN"/>
        </w:rPr>
        <w:t>,</w:t>
      </w:r>
      <w:r w:rsidRPr="005F35FD">
        <w:rPr>
          <w:rFonts w:hAnsi="SolaimanLipi" w:cs="Kalpurush"/>
          <w:sz w:val="24"/>
          <w:szCs w:val="24"/>
          <w:lang w:bidi="bn-IN"/>
        </w:rPr>
        <w:t xml:space="preserve"> </w:t>
      </w:r>
      <w:r w:rsidRPr="005F35FD">
        <w:rPr>
          <w:rFonts w:hAnsi="SolaimanLipi" w:cs="Kalpurush"/>
          <w:sz w:val="24"/>
          <w:szCs w:val="24"/>
          <w:cs/>
          <w:lang w:bidi="bn-IN"/>
        </w:rPr>
        <w:t>ইদানীং কিছু লোক বিষয়গুলোকে সম্পূর্ণ উল্টো করে বিবেচনা করে যেমন যদি অশীতিপর বৃদ্ধ তার নেতৃত্বকে বিনীত করে সর্ব বিষয়ে দশ বছরের বালকের জন্য!</w:t>
      </w:r>
    </w:p>
    <w:p w:rsidR="005F35FD" w:rsidRPr="005F35FD" w:rsidRDefault="004B174C" w:rsidP="004B174C">
      <w:pPr>
        <w:bidi w:val="0"/>
        <w:spacing w:before="120" w:after="120"/>
        <w:jc w:val="both"/>
        <w:rPr>
          <w:rFonts w:hAnsi="SolaimanLipi" w:cs="Kalpurush"/>
          <w:sz w:val="24"/>
          <w:szCs w:val="24"/>
          <w:lang w:bidi="hi-IN"/>
        </w:rPr>
      </w:pPr>
      <w:r>
        <w:rPr>
          <w:rFonts w:hAnsi="SolaimanLipi" w:cs="Kalpurush"/>
          <w:sz w:val="24"/>
          <w:szCs w:val="24"/>
          <w:cs/>
          <w:lang w:bidi="bn-IN"/>
        </w:rPr>
        <w:t>শর</w:t>
      </w:r>
      <w:r>
        <w:rPr>
          <w:rFonts w:hAnsi="SolaimanLipi" w:cs="Kalpurush" w:hint="cs"/>
          <w:sz w:val="24"/>
          <w:szCs w:val="24"/>
          <w:cs/>
          <w:lang w:bidi="bn-BD"/>
        </w:rPr>
        <w:t>ী‘আ</w:t>
      </w:r>
      <w:r w:rsidR="005F35FD" w:rsidRPr="005F35FD">
        <w:rPr>
          <w:rFonts w:hAnsi="SolaimanLipi" w:cs="Kalpurush"/>
          <w:sz w:val="24"/>
          <w:szCs w:val="24"/>
          <w:cs/>
          <w:lang w:bidi="bn-IN"/>
        </w:rPr>
        <w:t>তের প্রমাণাদি</w:t>
      </w:r>
      <w:r w:rsidR="005F35FD" w:rsidRPr="005F35FD">
        <w:rPr>
          <w:rFonts w:ascii="Kalpurush" w:hAnsi="Kalpurush" w:cs="Kalpurush"/>
          <w:sz w:val="24"/>
          <w:szCs w:val="24"/>
          <w:lang w:bidi="bn-IN"/>
        </w:rPr>
        <w:t>,</w:t>
      </w:r>
      <w:r>
        <w:rPr>
          <w:rFonts w:ascii="Kalpurush" w:hAnsi="Kalpurush" w:cs="Kalpurush" w:hint="cs"/>
          <w:sz w:val="24"/>
          <w:szCs w:val="24"/>
          <w:cs/>
          <w:lang w:bidi="bn-BD"/>
        </w:rPr>
        <w:t xml:space="preserve"> </w:t>
      </w:r>
      <w:r w:rsidR="005F35FD" w:rsidRPr="005F35FD">
        <w:rPr>
          <w:rFonts w:hAnsi="SolaimanLipi" w:cs="Kalpurush"/>
          <w:sz w:val="24"/>
          <w:szCs w:val="24"/>
          <w:lang w:bidi="bn-IN"/>
        </w:rPr>
        <w:t xml:space="preserve"> </w:t>
      </w:r>
      <w:r w:rsidR="005F35FD" w:rsidRPr="005F35FD">
        <w:rPr>
          <w:rFonts w:hAnsi="SolaimanLipi" w:cs="Kalpurush"/>
          <w:sz w:val="24"/>
          <w:szCs w:val="24"/>
          <w:cs/>
          <w:lang w:bidi="bn-IN"/>
        </w:rPr>
        <w:t>জাগতিক জ্ঞান এবং বিস্তৃত অভিজ্ঞতাও কারো উক্তির মূল্য ন</w:t>
      </w:r>
      <w:r>
        <w:rPr>
          <w:rFonts w:hAnsi="SolaimanLipi" w:cs="Kalpurush"/>
          <w:sz w:val="24"/>
          <w:szCs w:val="24"/>
          <w:cs/>
          <w:lang w:bidi="bn-IN"/>
        </w:rPr>
        <w:t>ির্ধারণ ও তার সমালোচনায় বড় মাইল</w:t>
      </w:r>
      <w:r w:rsidR="005F35FD" w:rsidRPr="005F35FD">
        <w:rPr>
          <w:rFonts w:hAnsi="SolaimanLipi" w:cs="Kalpurush"/>
          <w:sz w:val="24"/>
          <w:szCs w:val="24"/>
          <w:cs/>
          <w:lang w:bidi="bn-IN"/>
        </w:rPr>
        <w:t>ফলক হতে পারে যখন সে হয় তার সমসাময়িক।</w:t>
      </w:r>
    </w:p>
    <w:p w:rsidR="002F2D02" w:rsidRDefault="005F35FD" w:rsidP="004B174C">
      <w:pPr>
        <w:spacing w:before="120" w:after="120"/>
        <w:jc w:val="center"/>
        <w:rPr>
          <w:rFonts w:hAnsi="SolaimanLipi" w:cs="Kalpurush"/>
          <w:sz w:val="24"/>
          <w:szCs w:val="24"/>
          <w:cs/>
          <w:lang w:bidi="bn-IN"/>
        </w:rPr>
      </w:pPr>
      <w:r w:rsidRPr="005F35FD">
        <w:rPr>
          <w:rFonts w:hAnsi="SolaimanLipi" w:cs="Kalpurush" w:hint="cs"/>
          <w:sz w:val="24"/>
          <w:szCs w:val="24"/>
          <w:cs/>
          <w:lang w:bidi="bn-IN"/>
        </w:rPr>
        <w:t>সমাপ্ত</w:t>
      </w:r>
    </w:p>
    <w:p w:rsidR="002F2D02" w:rsidRDefault="002F2D02">
      <w:pPr>
        <w:bidi w:val="0"/>
        <w:rPr>
          <w:rFonts w:hAnsi="SolaimanLipi" w:cs="Kalpurush"/>
          <w:sz w:val="24"/>
          <w:szCs w:val="24"/>
          <w:cs/>
          <w:lang w:bidi="bn-IN"/>
        </w:rPr>
      </w:pPr>
      <w:r>
        <w:rPr>
          <w:rFonts w:hAnsi="SolaimanLipi" w:cs="Kalpurush"/>
          <w:sz w:val="24"/>
          <w:szCs w:val="24"/>
          <w:cs/>
          <w:lang w:bidi="bn-IN"/>
        </w:rPr>
        <w:br w:type="page"/>
      </w:r>
    </w:p>
    <w:p w:rsidR="005666DC" w:rsidRPr="004B174C" w:rsidRDefault="00DC6A8E" w:rsidP="004B174C">
      <w:pPr>
        <w:spacing w:before="120" w:after="120"/>
        <w:jc w:val="center"/>
        <w:rPr>
          <w:rFonts w:ascii="Arial" w:hAnsi="Arial" w:cs="Kalpurush"/>
          <w:b/>
          <w:bCs/>
          <w:sz w:val="28"/>
          <w:szCs w:val="28"/>
          <w:rtl/>
          <w:cs/>
          <w:lang w:bidi="bn-BD"/>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B575A33" wp14:editId="512C0F66">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4B174C"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FBA" w:rsidRDefault="004A2FBA" w:rsidP="00E32771">
      <w:pPr>
        <w:spacing w:after="0" w:line="240" w:lineRule="auto"/>
      </w:pPr>
      <w:r>
        <w:separator/>
      </w:r>
    </w:p>
  </w:endnote>
  <w:endnote w:type="continuationSeparator" w:id="0">
    <w:p w:rsidR="004A2FBA" w:rsidRDefault="004A2FB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F42621D-EF9C-477F-B857-BFB709C277F3}"/>
    <w:embedBold r:id="rId2" w:fontKey="{FC0BFEB5-0C26-4155-A18F-DAF0146568B5}"/>
  </w:font>
  <w:font w:name="Arial">
    <w:panose1 w:val="020B0604020202020204"/>
    <w:charset w:val="00"/>
    <w:family w:val="swiss"/>
    <w:pitch w:val="variable"/>
    <w:sig w:usb0="E0002AFF" w:usb1="C0007843" w:usb2="00000009" w:usb3="00000000" w:csb0="000001FF" w:csb1="00000000"/>
    <w:embedRegular r:id="rId3" w:fontKey="{ADC33F5D-7D39-46CF-99C1-9691839F88D0}"/>
    <w:embedBold r:id="rId4" w:fontKey="{9B4F78AF-95B5-48D2-8792-FDA6C4A1DBE3}"/>
  </w:font>
  <w:font w:name="Times New Roman">
    <w:panose1 w:val="02020603050405020304"/>
    <w:charset w:val="00"/>
    <w:family w:val="roman"/>
    <w:pitch w:val="variable"/>
    <w:sig w:usb0="E0002AFF" w:usb1="C0007841" w:usb2="00000009" w:usb3="00000000" w:csb0="000001FF" w:csb1="00000000"/>
    <w:embedRegular r:id="rId5" w:fontKey="{A4E525D0-F969-4A55-A3B0-1DF0F6217B61}"/>
    <w:embedBold r:id="rId6" w:fontKey="{300D8688-69AA-4EC8-BA83-9EA259177EB3}"/>
  </w:font>
  <w:font w:name="Kalpurush">
    <w:panose1 w:val="02000600000000000000"/>
    <w:charset w:val="00"/>
    <w:family w:val="auto"/>
    <w:pitch w:val="variable"/>
    <w:sig w:usb0="00010003" w:usb1="00000000" w:usb2="00000000" w:usb3="00000000" w:csb0="00000001" w:csb1="00000000"/>
    <w:embedRegular r:id="rId7" w:fontKey="{4BE090EA-2EF9-483D-9947-4459EE77EDEE}"/>
    <w:embedBold r:id="rId8" w:fontKey="{E1B43ECB-BA21-4D69-9458-5332DE236EC9}"/>
  </w:font>
  <w:font w:name="KFGQPC Uthman Taha Naskh">
    <w:panose1 w:val="02000000000000000000"/>
    <w:charset w:val="B2"/>
    <w:family w:val="auto"/>
    <w:pitch w:val="variable"/>
    <w:sig w:usb0="80002001" w:usb1="90000000" w:usb2="00000008" w:usb3="00000000" w:csb0="00000040" w:csb1="00000000"/>
    <w:embedRegular r:id="rId9" w:fontKey="{DA82D899-51D9-4117-9551-150B39FDAD09}"/>
    <w:embedBold r:id="rId10" w:fontKey="{56A9E03A-6DE7-4486-B66B-5371BE2AA412}"/>
  </w:font>
  <w:font w:name="Wingdings">
    <w:panose1 w:val="05000000000000000000"/>
    <w:charset w:val="02"/>
    <w:family w:val="auto"/>
    <w:pitch w:val="variable"/>
    <w:sig w:usb0="00000000" w:usb1="10000000" w:usb2="00000000" w:usb3="00000000" w:csb0="80000000" w:csb1="00000000"/>
    <w:embedRegular r:id="rId11" w:fontKey="{09901D9F-0D53-4889-ACCC-58191938EF12}"/>
  </w:font>
  <w:font w:name="Wingdings 2">
    <w:panose1 w:val="05020102010507070707"/>
    <w:charset w:val="02"/>
    <w:family w:val="roman"/>
    <w:pitch w:val="variable"/>
    <w:sig w:usb0="00000000" w:usb1="10000000" w:usb2="00000000" w:usb3="00000000" w:csb0="80000000" w:csb1="00000000"/>
    <w:embedRegular r:id="rId12" w:fontKey="{163AE3CC-C65F-424D-84BC-EDEB6A478A8A}"/>
  </w:font>
  <w:font w:name="Kalpurush ANSI">
    <w:panose1 w:val="02000000000000000000"/>
    <w:charset w:val="00"/>
    <w:family w:val="auto"/>
    <w:pitch w:val="variable"/>
    <w:sig w:usb0="A00000AF" w:usb1="00000048" w:usb2="00000000" w:usb3="00000000" w:csb0="00000111" w:csb1="00000000"/>
    <w:embedBold r:id="rId13" w:fontKey="{7D0D3531-272C-4F9E-9886-DED1C4CF93BD}"/>
  </w:font>
  <w:font w:name="SolaimanLipi">
    <w:panose1 w:val="03000600000000000000"/>
    <w:charset w:val="00"/>
    <w:family w:val="script"/>
    <w:pitch w:val="variable"/>
    <w:sig w:usb0="80018007" w:usb1="00002000" w:usb2="00000000" w:usb3="00000000" w:csb0="00000093" w:csb1="00000000"/>
    <w:embedRegular r:id="rId14" w:fontKey="{8E45860C-16CE-4F8D-8B99-42DC48A9DCF0}"/>
    <w:embedBold r:id="rId15" w:fontKey="{D2B83A6B-BE05-4526-BFB6-7A4BE133480C}"/>
  </w:font>
  <w:font w:name="Calibri Light">
    <w:panose1 w:val="020F0302020204030204"/>
    <w:charset w:val="00"/>
    <w:family w:val="swiss"/>
    <w:pitch w:val="variable"/>
    <w:sig w:usb0="A00002EF" w:usb1="4000207B" w:usb2="00000000" w:usb3="00000000" w:csb0="0000019F" w:csb1="00000000"/>
    <w:embedRegular r:id="rId16" w:fontKey="{B99C11F3-EA69-4B5C-9FE8-E3B09D1915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6575417" wp14:editId="2F41B15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F2183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FBA" w:rsidRDefault="004A2FBA" w:rsidP="00E32771">
      <w:pPr>
        <w:spacing w:after="0" w:line="240" w:lineRule="auto"/>
      </w:pPr>
      <w:r>
        <w:separator/>
      </w:r>
    </w:p>
  </w:footnote>
  <w:footnote w:type="continuationSeparator" w:id="0">
    <w:p w:rsidR="004A2FBA" w:rsidRDefault="004A2FB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981B3A4" wp14:editId="0FD58A00">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715709" cy="258573"/>
                        </a:xfrm>
                        <a:prstGeom prst="rect">
                          <a:avLst/>
                        </a:prstGeom>
                        <a:solidFill>
                          <a:schemeClr val="bg1"/>
                        </a:solidFill>
                        <a:ln w="9525">
                          <a:noFill/>
                          <a:miter lim="800000"/>
                          <a:headEnd/>
                          <a:tailEnd/>
                        </a:ln>
                      </wps:spPr>
                      <wps:txbx>
                        <w:txbxContent>
                          <w:p w:rsidR="0013579E" w:rsidRPr="008378B2" w:rsidRDefault="005F35FD" w:rsidP="005F35FD">
                            <w:pPr>
                              <w:bidi w:val="0"/>
                              <w:spacing w:before="80" w:after="0" w:line="240" w:lineRule="auto"/>
                              <w:ind w:firstLine="340"/>
                              <w:jc w:val="both"/>
                              <w:rPr>
                                <w:rFonts w:ascii="Kalpurush" w:hAnsi="Kalpurush" w:cs="Kalpurush"/>
                                <w:color w:val="205B83"/>
                                <w:sz w:val="20"/>
                                <w:szCs w:val="24"/>
                                <w:lang w:bidi="bn-BD"/>
                              </w:rPr>
                            </w:pPr>
                            <w:r w:rsidRPr="005F35FD">
                              <w:rPr>
                                <w:rFonts w:ascii="Kalpurush" w:hAnsi="Kalpurush" w:cs="Kalpurush" w:hint="cs"/>
                                <w:color w:val="205B83"/>
                                <w:sz w:val="20"/>
                                <w:szCs w:val="24"/>
                                <w:cs/>
                                <w:lang w:bidi="bn-BD"/>
                              </w:rPr>
                              <w:t>অপূর্ণ</w:t>
                            </w:r>
                            <w:r w:rsidRPr="005F35FD">
                              <w:rPr>
                                <w:rFonts w:ascii="Kalpurush" w:hAnsi="Kalpurush" w:cs="Kalpurush"/>
                                <w:color w:val="205B83"/>
                                <w:sz w:val="20"/>
                                <w:szCs w:val="24"/>
                                <w:cs/>
                                <w:lang w:bidi="bn-BD"/>
                              </w:rPr>
                              <w:t xml:space="preserve"> </w:t>
                            </w:r>
                            <w:r w:rsidRPr="005F35FD">
                              <w:rPr>
                                <w:rFonts w:ascii="Kalpurush" w:hAnsi="Kalpurush" w:cs="Kalpurush" w:hint="cs"/>
                                <w:color w:val="205B83"/>
                                <w:sz w:val="20"/>
                                <w:szCs w:val="24"/>
                                <w:cs/>
                                <w:lang w:bidi="bn-BD"/>
                              </w:rPr>
                              <w:t>জ্ঞান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469BE">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1B3A4"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6WyAQAAN8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715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5F35FD" w:rsidP="005F35FD">
                      <w:pPr>
                        <w:bidi w:val="0"/>
                        <w:spacing w:before="80" w:after="0" w:line="240" w:lineRule="auto"/>
                        <w:ind w:firstLine="340"/>
                        <w:jc w:val="both"/>
                        <w:rPr>
                          <w:rFonts w:ascii="Kalpurush" w:hAnsi="Kalpurush" w:cs="Kalpurush"/>
                          <w:color w:val="205B83"/>
                          <w:sz w:val="20"/>
                          <w:szCs w:val="24"/>
                          <w:lang w:bidi="bn-BD"/>
                        </w:rPr>
                      </w:pPr>
                      <w:r w:rsidRPr="005F35FD">
                        <w:rPr>
                          <w:rFonts w:ascii="Kalpurush" w:hAnsi="Kalpurush" w:cs="Kalpurush" w:hint="cs"/>
                          <w:color w:val="205B83"/>
                          <w:sz w:val="20"/>
                          <w:szCs w:val="24"/>
                          <w:cs/>
                          <w:lang w:bidi="bn-BD"/>
                        </w:rPr>
                        <w:t>অপূর্ণ</w:t>
                      </w:r>
                      <w:r w:rsidRPr="005F35FD">
                        <w:rPr>
                          <w:rFonts w:ascii="Kalpurush" w:hAnsi="Kalpurush" w:cs="Kalpurush"/>
                          <w:color w:val="205B83"/>
                          <w:sz w:val="20"/>
                          <w:szCs w:val="24"/>
                          <w:cs/>
                          <w:lang w:bidi="bn-BD"/>
                        </w:rPr>
                        <w:t xml:space="preserve"> </w:t>
                      </w:r>
                      <w:r w:rsidRPr="005F35FD">
                        <w:rPr>
                          <w:rFonts w:ascii="Kalpurush" w:hAnsi="Kalpurush" w:cs="Kalpurush" w:hint="cs"/>
                          <w:color w:val="205B83"/>
                          <w:sz w:val="20"/>
                          <w:szCs w:val="24"/>
                          <w:cs/>
                          <w:lang w:bidi="bn-BD"/>
                        </w:rPr>
                        <w:t>জ্ঞান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469BE">
                        <w:rPr>
                          <w:rFonts w:ascii="Kalpurush ANSI" w:hAnsi="Kalpurush ANSI" w:cstheme="majorBidi"/>
                          <w:b/>
                          <w:bCs/>
                          <w:noProof/>
                          <w:color w:val="205B83"/>
                          <w:sz w:val="20"/>
                          <w:szCs w:val="20"/>
                          <w:lang w:bidi="ar-EG"/>
                        </w:rPr>
                        <w:t>1</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0E1BD94D" wp14:editId="5D6C146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546DC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063C951F" wp14:editId="5D31832D">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3C951F"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F824909" wp14:editId="5438C9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1BF37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92177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FD"/>
    <w:rsid w:val="0000503E"/>
    <w:rsid w:val="0000656E"/>
    <w:rsid w:val="00014A18"/>
    <w:rsid w:val="00025545"/>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469BE"/>
    <w:rsid w:val="00267C61"/>
    <w:rsid w:val="00270AE8"/>
    <w:rsid w:val="00285CF8"/>
    <w:rsid w:val="002A3916"/>
    <w:rsid w:val="002B2FF1"/>
    <w:rsid w:val="002B662B"/>
    <w:rsid w:val="002C2993"/>
    <w:rsid w:val="002C4329"/>
    <w:rsid w:val="002F2D02"/>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A2FBA"/>
    <w:rsid w:val="004B174C"/>
    <w:rsid w:val="004C1156"/>
    <w:rsid w:val="004D08C4"/>
    <w:rsid w:val="004E2AD6"/>
    <w:rsid w:val="004E2DC3"/>
    <w:rsid w:val="004E38A0"/>
    <w:rsid w:val="004E78EF"/>
    <w:rsid w:val="00536D3B"/>
    <w:rsid w:val="005666DC"/>
    <w:rsid w:val="00572F8E"/>
    <w:rsid w:val="00575281"/>
    <w:rsid w:val="0058544F"/>
    <w:rsid w:val="005A2707"/>
    <w:rsid w:val="005A6FDB"/>
    <w:rsid w:val="005F35FD"/>
    <w:rsid w:val="00604920"/>
    <w:rsid w:val="006114BF"/>
    <w:rsid w:val="00612832"/>
    <w:rsid w:val="00631E7F"/>
    <w:rsid w:val="00632FB4"/>
    <w:rsid w:val="00662A2B"/>
    <w:rsid w:val="00677AE4"/>
    <w:rsid w:val="00680154"/>
    <w:rsid w:val="0069533C"/>
    <w:rsid w:val="006C1068"/>
    <w:rsid w:val="006E0420"/>
    <w:rsid w:val="006F4219"/>
    <w:rsid w:val="00717FAE"/>
    <w:rsid w:val="00770B0C"/>
    <w:rsid w:val="0077162A"/>
    <w:rsid w:val="00794DB7"/>
    <w:rsid w:val="00795BD3"/>
    <w:rsid w:val="007C1387"/>
    <w:rsid w:val="007E5889"/>
    <w:rsid w:val="007E70EB"/>
    <w:rsid w:val="00814452"/>
    <w:rsid w:val="00820EAD"/>
    <w:rsid w:val="008210B3"/>
    <w:rsid w:val="00825D0B"/>
    <w:rsid w:val="008378B2"/>
    <w:rsid w:val="00840BA4"/>
    <w:rsid w:val="00853076"/>
    <w:rsid w:val="00855E30"/>
    <w:rsid w:val="00870DC1"/>
    <w:rsid w:val="008868BE"/>
    <w:rsid w:val="008A5781"/>
    <w:rsid w:val="008A6BEA"/>
    <w:rsid w:val="008B3703"/>
    <w:rsid w:val="008B668D"/>
    <w:rsid w:val="008C22AA"/>
    <w:rsid w:val="008C5507"/>
    <w:rsid w:val="008D70C8"/>
    <w:rsid w:val="008E2038"/>
    <w:rsid w:val="00912D68"/>
    <w:rsid w:val="00943955"/>
    <w:rsid w:val="00944C90"/>
    <w:rsid w:val="0094547A"/>
    <w:rsid w:val="009967F9"/>
    <w:rsid w:val="009A5F8B"/>
    <w:rsid w:val="009B32C2"/>
    <w:rsid w:val="009F675C"/>
    <w:rsid w:val="00A03054"/>
    <w:rsid w:val="00A052E1"/>
    <w:rsid w:val="00A32249"/>
    <w:rsid w:val="00A61E5C"/>
    <w:rsid w:val="00A65935"/>
    <w:rsid w:val="00A74D46"/>
    <w:rsid w:val="00A9284C"/>
    <w:rsid w:val="00AD2A33"/>
    <w:rsid w:val="00B2072C"/>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7C4C"/>
    <w:rsid w:val="00C72BD4"/>
    <w:rsid w:val="00C90E54"/>
    <w:rsid w:val="00CD4735"/>
    <w:rsid w:val="00D12355"/>
    <w:rsid w:val="00D46176"/>
    <w:rsid w:val="00D7109D"/>
    <w:rsid w:val="00D85A5F"/>
    <w:rsid w:val="00DB48B2"/>
    <w:rsid w:val="00DC6A8E"/>
    <w:rsid w:val="00DF7E4B"/>
    <w:rsid w:val="00E0449C"/>
    <w:rsid w:val="00E210FF"/>
    <w:rsid w:val="00E25D4B"/>
    <w:rsid w:val="00E270CA"/>
    <w:rsid w:val="00E32771"/>
    <w:rsid w:val="00E4371D"/>
    <w:rsid w:val="00E443FF"/>
    <w:rsid w:val="00E65ECA"/>
    <w:rsid w:val="00E942BB"/>
    <w:rsid w:val="00E96A90"/>
    <w:rsid w:val="00EB6A67"/>
    <w:rsid w:val="00F11B8A"/>
    <w:rsid w:val="00F14FCB"/>
    <w:rsid w:val="00F2420A"/>
    <w:rsid w:val="00F25412"/>
    <w:rsid w:val="00F3173B"/>
    <w:rsid w:val="00F44E28"/>
    <w:rsid w:val="00F6257C"/>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D390C-A496-4B80-9223-7BA3E875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69125-58EB-415E-BE38-C4AF7A78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116</TotalTime>
  <Pages>6</Pages>
  <Words>1744</Words>
  <Characters>8551</Characters>
  <Application>Microsoft Office Word</Application>
  <DocSecurity>0</DocSecurity>
  <Lines>147</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অপূর্ণ জ্ঞান</vt:lpstr>
      <vt:lpstr/>
    </vt:vector>
  </TitlesOfParts>
  <Manager/>
  <Company>islamhouse.com</Company>
  <LinksUpToDate>false</LinksUpToDate>
  <CharactersWithSpaces>10263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অপূর্ণ জ্ঞান</dc:title>
  <dc:subject>অপূর্ণ জ্ঞান</dc:subject>
  <dc:creator>ড. আব্দুল কারীম বাক্কার</dc:creator>
  <cp:keywords>অপূর্ণ জ্ঞান</cp:keywords>
  <dc:description>অপূর্ণ জ্ঞান</dc:description>
  <cp:lastModifiedBy>elhashemy</cp:lastModifiedBy>
  <cp:revision>8</cp:revision>
  <cp:lastPrinted>2015-03-07T18:24:00Z</cp:lastPrinted>
  <dcterms:created xsi:type="dcterms:W3CDTF">2015-10-02T14:02:00Z</dcterms:created>
  <dcterms:modified xsi:type="dcterms:W3CDTF">2015-10-04T11:43:00Z</dcterms:modified>
  <cp:category/>
</cp:coreProperties>
</file>