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6C21C6" w:rsidRDefault="008B3703" w:rsidP="008B3703">
      <w:pPr>
        <w:bidi w:val="0"/>
        <w:jc w:val="center"/>
        <w:rPr>
          <w:rFonts w:asciiTheme="majorBidi" w:hAnsiTheme="majorBidi" w:cstheme="majorBidi"/>
          <w:sz w:val="68"/>
          <w:szCs w:val="68"/>
          <w:lang w:bidi="ar-EG"/>
        </w:rPr>
      </w:pPr>
    </w:p>
    <w:p w:rsidR="00A03054" w:rsidRPr="002C3DFC" w:rsidRDefault="00A03054" w:rsidP="00A03054">
      <w:pPr>
        <w:bidi w:val="0"/>
        <w:jc w:val="center"/>
        <w:rPr>
          <w:rFonts w:asciiTheme="majorBidi" w:hAnsiTheme="majorBidi" w:cstheme="majorBidi"/>
          <w:sz w:val="48"/>
          <w:szCs w:val="48"/>
          <w:lang w:bidi="ar-EG"/>
        </w:rPr>
      </w:pPr>
    </w:p>
    <w:p w:rsidR="00A03054" w:rsidRPr="008378B2" w:rsidRDefault="006E108E" w:rsidP="006E108E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72"/>
          <w:szCs w:val="72"/>
          <w:lang w:bidi="bn-IN"/>
        </w:rPr>
      </w:pPr>
      <w:r w:rsidRPr="006E108E">
        <w:rPr>
          <w:rFonts w:ascii="Kalpurush" w:hAnsi="Kalpurush" w:cs="Kalpurush"/>
          <w:color w:val="205B83"/>
          <w:sz w:val="72"/>
          <w:szCs w:val="72"/>
          <w:cs/>
          <w:lang w:bidi="bn-IN"/>
        </w:rPr>
        <w:t>ভাস্কর্য</w:t>
      </w:r>
      <w:r w:rsidRPr="006E108E">
        <w:rPr>
          <w:rFonts w:ascii="Kalpurush" w:hAnsi="Kalpurush" w:cs="Kalpurush"/>
          <w:color w:val="205B83"/>
          <w:sz w:val="72"/>
          <w:szCs w:val="72"/>
          <w:lang w:bidi="bn-IN"/>
        </w:rPr>
        <w:t xml:space="preserve">, </w:t>
      </w:r>
      <w:r w:rsidRPr="006E108E">
        <w:rPr>
          <w:rFonts w:ascii="Kalpurush" w:hAnsi="Kalpurush" w:cs="Kalpurush"/>
          <w:color w:val="205B83"/>
          <w:sz w:val="72"/>
          <w:szCs w:val="72"/>
          <w:cs/>
          <w:lang w:bidi="bn-IN"/>
        </w:rPr>
        <w:t>প্রতিমা ও স্মৃতিসৌধের প্রতি শ্রদ্ধা নিবেদনের বিধান</w:t>
      </w:r>
    </w:p>
    <w:p w:rsidR="00A03054" w:rsidRPr="00DF7E4B" w:rsidRDefault="00A03054" w:rsidP="00A03054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ar-EG"/>
        </w:rPr>
      </w:pPr>
    </w:p>
    <w:p w:rsidR="00A03054" w:rsidRPr="00E96A90" w:rsidRDefault="006E108E" w:rsidP="006E108E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</w:rPr>
      </w:pPr>
      <w:r w:rsidRPr="006E108E">
        <w:rPr>
          <w:rFonts w:asciiTheme="majorBidi" w:hAnsiTheme="majorBidi" w:cs="KFGQPC Uthman Taha Naskh" w:hint="cs"/>
          <w:sz w:val="40"/>
          <w:szCs w:val="40"/>
          <w:rtl/>
        </w:rPr>
        <w:t>حكم</w:t>
      </w:r>
      <w:r w:rsidRPr="006E108E">
        <w:rPr>
          <w:rFonts w:asciiTheme="majorBidi" w:hAnsiTheme="majorBidi" w:cs="KFGQPC Uthman Taha Naskh"/>
          <w:sz w:val="40"/>
          <w:szCs w:val="40"/>
          <w:rtl/>
        </w:rPr>
        <w:t xml:space="preserve"> </w:t>
      </w:r>
      <w:r w:rsidRPr="006E108E">
        <w:rPr>
          <w:rFonts w:asciiTheme="majorBidi" w:hAnsiTheme="majorBidi" w:cs="KFGQPC Uthman Taha Naskh" w:hint="cs"/>
          <w:sz w:val="40"/>
          <w:szCs w:val="40"/>
          <w:rtl/>
        </w:rPr>
        <w:t>تعظيم</w:t>
      </w:r>
      <w:r w:rsidRPr="006E108E">
        <w:rPr>
          <w:rFonts w:asciiTheme="majorBidi" w:hAnsiTheme="majorBidi" w:cs="KFGQPC Uthman Taha Naskh"/>
          <w:sz w:val="40"/>
          <w:szCs w:val="40"/>
          <w:rtl/>
        </w:rPr>
        <w:t xml:space="preserve"> </w:t>
      </w:r>
      <w:r w:rsidRPr="006E108E">
        <w:rPr>
          <w:rFonts w:asciiTheme="majorBidi" w:hAnsiTheme="majorBidi" w:cs="KFGQPC Uthman Taha Naskh" w:hint="cs"/>
          <w:sz w:val="40"/>
          <w:szCs w:val="40"/>
          <w:rtl/>
        </w:rPr>
        <w:t>التماثيل</w:t>
      </w:r>
      <w:r w:rsidRPr="006E108E">
        <w:rPr>
          <w:rFonts w:asciiTheme="majorBidi" w:hAnsiTheme="majorBidi" w:cs="KFGQPC Uthman Taha Naskh"/>
          <w:sz w:val="40"/>
          <w:szCs w:val="40"/>
          <w:rtl/>
        </w:rPr>
        <w:t xml:space="preserve"> </w:t>
      </w:r>
      <w:r w:rsidRPr="006E108E">
        <w:rPr>
          <w:rFonts w:asciiTheme="majorBidi" w:hAnsiTheme="majorBidi" w:cs="KFGQPC Uthman Taha Naskh" w:hint="cs"/>
          <w:sz w:val="40"/>
          <w:szCs w:val="40"/>
          <w:rtl/>
        </w:rPr>
        <w:t>والنصب</w:t>
      </w:r>
      <w:r w:rsidRPr="006E108E">
        <w:rPr>
          <w:rFonts w:asciiTheme="majorBidi" w:hAnsiTheme="majorBidi" w:cs="KFGQPC Uthman Taha Naskh"/>
          <w:sz w:val="40"/>
          <w:szCs w:val="40"/>
          <w:rtl/>
        </w:rPr>
        <w:t xml:space="preserve"> </w:t>
      </w:r>
      <w:r w:rsidRPr="006E108E">
        <w:rPr>
          <w:rFonts w:asciiTheme="majorBidi" w:hAnsiTheme="majorBidi" w:cs="KFGQPC Uthman Taha Naskh" w:hint="cs"/>
          <w:sz w:val="40"/>
          <w:szCs w:val="40"/>
          <w:rtl/>
        </w:rPr>
        <w:t>التذكارية</w:t>
      </w:r>
    </w:p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A03054" w:rsidRPr="00912D68" w:rsidRDefault="00A03054" w:rsidP="008378B2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>&lt;</w:t>
      </w:r>
      <w:r w:rsidR="008378B2"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بنغالي</w:t>
      </w: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>&gt;</w:t>
      </w:r>
    </w:p>
    <w:p w:rsidR="00A03054" w:rsidRPr="00DF7E4B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3054" w:rsidRPr="002C3DFC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10"/>
          <w:szCs w:val="11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03054" w:rsidRPr="008378B2" w:rsidRDefault="000C5DC5" w:rsidP="00AC78CE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8"/>
          <w:szCs w:val="48"/>
          <w:lang w:bidi="bn-BD"/>
        </w:rPr>
      </w:pPr>
      <w:r>
        <w:rPr>
          <w:rFonts w:ascii="Kalpurush" w:hAnsi="Kalpurush" w:cs="Kalpurush"/>
          <w:color w:val="205B83"/>
          <w:sz w:val="48"/>
          <w:szCs w:val="48"/>
          <w:cs/>
          <w:lang w:bidi="bn-IN"/>
        </w:rPr>
        <w:t>সালেহ ইব</w:t>
      </w:r>
      <w:r w:rsidR="00AC78CE" w:rsidRPr="00AC78CE">
        <w:rPr>
          <w:rFonts w:ascii="Kalpurush" w:hAnsi="Kalpurush" w:cs="Kalpurush"/>
          <w:color w:val="205B83"/>
          <w:sz w:val="48"/>
          <w:szCs w:val="48"/>
          <w:cs/>
          <w:lang w:bidi="bn-IN"/>
        </w:rPr>
        <w:t>ন ফাওযান আল-ফাওযান</w:t>
      </w:r>
    </w:p>
    <w:p w:rsidR="00912D68" w:rsidRPr="00912D68" w:rsidRDefault="00912D68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E96A90" w:rsidRDefault="00AC78CE" w:rsidP="002D50B3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6"/>
          <w:szCs w:val="36"/>
          <w:rtl/>
          <w:lang w:bidi="ar-EG"/>
        </w:rPr>
      </w:pPr>
      <w:r w:rsidRPr="00AC78CE">
        <w:rPr>
          <w:rFonts w:asciiTheme="majorBidi" w:hAnsiTheme="majorBidi" w:cs="KFGQPC Uthman Taha Naskh"/>
          <w:sz w:val="36"/>
          <w:szCs w:val="36"/>
          <w:rtl/>
        </w:rPr>
        <w:t>صالح بن فوزان الفوزان</w:t>
      </w: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Pr="002C3DFC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32"/>
          <w:szCs w:val="32"/>
          <w:lang w:bidi="ar-EG"/>
        </w:rPr>
      </w:pP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2C3DFC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8"/>
          <w:szCs w:val="28"/>
          <w:lang w:bidi="ar-EG"/>
        </w:rPr>
      </w:pPr>
    </w:p>
    <w:p w:rsidR="00A03054" w:rsidRPr="00E270CA" w:rsidRDefault="008378B2" w:rsidP="00E20546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0"/>
          <w:szCs w:val="40"/>
          <w:lang w:bidi="ar-EG"/>
        </w:rPr>
      </w:pPr>
      <w:r w:rsidRPr="00E270CA">
        <w:rPr>
          <w:rFonts w:ascii="Kalpurush" w:hAnsi="Kalpurush" w:cs="Kalpurush"/>
          <w:color w:val="205B83"/>
          <w:sz w:val="40"/>
          <w:szCs w:val="40"/>
          <w:cs/>
          <w:lang w:bidi="bn-BD"/>
        </w:rPr>
        <w:t>অনুবাদক</w:t>
      </w:r>
      <w:r w:rsidR="00A03054" w:rsidRPr="00E270CA">
        <w:rPr>
          <w:rFonts w:ascii="Kalpurush" w:hAnsi="Kalpurush" w:cs="Kalpurush"/>
          <w:color w:val="205B83"/>
          <w:sz w:val="40"/>
          <w:szCs w:val="40"/>
          <w:lang w:bidi="ar-EG"/>
        </w:rPr>
        <w:t xml:space="preserve">: </w:t>
      </w:r>
      <w:r w:rsidR="00E20546" w:rsidRPr="00E20546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ড. </w:t>
      </w:r>
      <w:r w:rsidR="000C5DC5">
        <w:rPr>
          <w:rFonts w:ascii="Kalpurush" w:hAnsi="Kalpurush" w:cs="Kalpurush"/>
          <w:color w:val="205B83"/>
          <w:sz w:val="40"/>
          <w:szCs w:val="40"/>
          <w:cs/>
          <w:lang w:bidi="bn-IN"/>
        </w:rPr>
        <w:t>মো</w:t>
      </w:r>
      <w:r w:rsidR="00E20546" w:rsidRPr="00E20546">
        <w:rPr>
          <w:rFonts w:ascii="Kalpurush" w:hAnsi="Kalpurush" w:cs="Kalpurush"/>
          <w:color w:val="205B83"/>
          <w:sz w:val="40"/>
          <w:szCs w:val="40"/>
          <w:cs/>
          <w:lang w:bidi="bn-IN"/>
        </w:rPr>
        <w:t>হাম্মদ মানজুরে ইলাহী</w:t>
      </w:r>
    </w:p>
    <w:p w:rsidR="00912D68" w:rsidRPr="00E443FF" w:rsidRDefault="00E443FF" w:rsidP="00E443FF">
      <w:pPr>
        <w:tabs>
          <w:tab w:val="center" w:pos="4309"/>
          <w:tab w:val="left" w:pos="5644"/>
        </w:tabs>
        <w:bidi w:val="0"/>
        <w:spacing w:after="0" w:line="240" w:lineRule="auto"/>
        <w:ind w:firstLine="113"/>
        <w:rPr>
          <w:rFonts w:ascii="Kalpurush" w:hAnsi="Kalpurush" w:cs="Kalpurush"/>
          <w:color w:val="205B83"/>
          <w:sz w:val="40"/>
          <w:szCs w:val="40"/>
          <w:lang w:bidi="ar-EG"/>
        </w:rPr>
      </w:pPr>
      <w:r>
        <w:rPr>
          <w:rFonts w:ascii="Kalpurush" w:hAnsi="Kalpurush" w:cs="Kalpurush"/>
          <w:color w:val="205B83"/>
          <w:sz w:val="40"/>
          <w:szCs w:val="40"/>
          <w:cs/>
          <w:lang w:bidi="bn-BD"/>
        </w:rPr>
        <w:tab/>
      </w:r>
      <w:r w:rsidR="008378B2" w:rsidRPr="00E443FF">
        <w:rPr>
          <w:rFonts w:ascii="Kalpurush" w:hAnsi="Kalpurush" w:cs="Kalpurush"/>
          <w:color w:val="205B83"/>
          <w:sz w:val="40"/>
          <w:szCs w:val="40"/>
          <w:cs/>
          <w:lang w:bidi="bn-BD"/>
        </w:rPr>
        <w:t>সম্পাদক</w:t>
      </w:r>
      <w:r w:rsidR="00A03054" w:rsidRPr="00E443FF">
        <w:rPr>
          <w:rFonts w:ascii="Kalpurush" w:hAnsi="Kalpurush" w:cs="Kalpurush"/>
          <w:color w:val="205B83"/>
          <w:sz w:val="40"/>
          <w:szCs w:val="40"/>
          <w:lang w:bidi="ar-EG"/>
        </w:rPr>
        <w:t>:</w:t>
      </w:r>
      <w:r w:rsidR="00E20546">
        <w:rPr>
          <w:rFonts w:ascii="Kalpurush" w:hAnsi="Kalpurush" w:cs="Kalpurush"/>
          <w:color w:val="205B83"/>
          <w:sz w:val="40"/>
          <w:szCs w:val="40"/>
          <w:lang w:bidi="ar-EG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ড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.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আবু</w:t>
      </w:r>
      <w:r w:rsidR="00E20546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বকর</w:t>
      </w:r>
      <w:r w:rsidR="00E20546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মুহাম্মাদ</w:t>
      </w:r>
      <w:r w:rsidR="00E20546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যাকারিয়া</w:t>
      </w:r>
    </w:p>
    <w:p w:rsidR="00A03054" w:rsidRPr="00912D68" w:rsidRDefault="00A03054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</w:p>
    <w:p w:rsidR="00A03054" w:rsidRPr="00F92DEB" w:rsidRDefault="00A03054" w:rsidP="00F92DEB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  <w:r w:rsidRPr="00F92DEB">
        <w:rPr>
          <w:rFonts w:asciiTheme="majorBidi" w:hAnsiTheme="majorBidi" w:cs="KFGQPC Uthman Taha Naskh"/>
          <w:sz w:val="32"/>
          <w:szCs w:val="32"/>
          <w:rtl/>
          <w:lang w:bidi="ar-EG"/>
        </w:rPr>
        <w:t xml:space="preserve">ترجمة: </w:t>
      </w:r>
      <w:r w:rsidR="00F92DEB" w:rsidRPr="00F92DEB">
        <w:rPr>
          <w:rFonts w:asciiTheme="majorBidi" w:hAnsiTheme="majorBidi" w:cs="KFGQPC Uthman Taha Naskh" w:hint="cs"/>
          <w:sz w:val="32"/>
          <w:szCs w:val="32"/>
          <w:rtl/>
          <w:lang w:bidi="ar-EG"/>
        </w:rPr>
        <w:t>د</w:t>
      </w:r>
      <w:r w:rsidR="00F92DEB" w:rsidRPr="00F92DEB">
        <w:rPr>
          <w:rFonts w:asciiTheme="majorBidi" w:hAnsiTheme="majorBidi" w:cs="KFGQPC Uthman Taha Naskh"/>
          <w:sz w:val="32"/>
          <w:szCs w:val="32"/>
          <w:rtl/>
          <w:lang w:bidi="ar-EG"/>
        </w:rPr>
        <w:t>/</w:t>
      </w:r>
      <w:r w:rsidR="00F92DEB" w:rsidRPr="00F92DEB">
        <w:rPr>
          <w:rFonts w:asciiTheme="majorBidi" w:hAnsiTheme="majorBidi" w:cs="KFGQPC Uthman Taha Naskh"/>
          <w:sz w:val="32"/>
          <w:szCs w:val="32"/>
          <w:lang w:bidi="ar-EG"/>
        </w:rPr>
        <w:t xml:space="preserve"> </w:t>
      </w:r>
      <w:r w:rsidR="00F92DEB" w:rsidRPr="00F92DEB">
        <w:rPr>
          <w:rFonts w:asciiTheme="majorBidi" w:hAnsiTheme="majorBidi" w:cs="KFGQPC Uthman Taha Naskh"/>
          <w:sz w:val="32"/>
          <w:szCs w:val="32"/>
          <w:rtl/>
        </w:rPr>
        <w:t>محمد منظور إلهي</w:t>
      </w:r>
    </w:p>
    <w:p w:rsidR="008B3703" w:rsidRPr="00F92DEB" w:rsidRDefault="00A03054" w:rsidP="005A6FDB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006666"/>
          <w:sz w:val="40"/>
          <w:szCs w:val="40"/>
          <w:lang w:bidi="ar-EG"/>
        </w:rPr>
        <w:sectPr w:rsidR="008B3703" w:rsidRPr="00F92DEB" w:rsidSect="00054A51">
          <w:headerReference w:type="default" r:id="rId8"/>
          <w:footerReference w:type="default" r:id="rId9"/>
          <w:headerReference w:type="first" r:id="rId10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F92DEB">
        <w:rPr>
          <w:rFonts w:asciiTheme="majorBidi" w:hAnsiTheme="majorBidi" w:cs="KFGQPC Uthman Taha Naskh"/>
          <w:sz w:val="32"/>
          <w:szCs w:val="32"/>
          <w:rtl/>
          <w:lang w:bidi="ar-EG"/>
        </w:rPr>
        <w:t xml:space="preserve">مراجعة: </w:t>
      </w:r>
      <w:r w:rsidR="005A6FDB" w:rsidRPr="00F92DEB">
        <w:rPr>
          <w:rFonts w:asciiTheme="majorBidi" w:hAnsiTheme="majorBidi" w:cs="KFGQPC Uthman Taha Naskh" w:hint="cs"/>
          <w:sz w:val="32"/>
          <w:szCs w:val="32"/>
          <w:rtl/>
          <w:lang w:bidi="ar-EG"/>
        </w:rPr>
        <w:t>د</w:t>
      </w:r>
      <w:r w:rsidR="005A6FDB" w:rsidRPr="00F92DEB">
        <w:rPr>
          <w:rFonts w:asciiTheme="majorBidi" w:hAnsiTheme="majorBidi" w:cs="KFGQPC Uthman Taha Naskh"/>
          <w:sz w:val="32"/>
          <w:szCs w:val="32"/>
          <w:rtl/>
          <w:lang w:bidi="ar-EG"/>
        </w:rPr>
        <w:t xml:space="preserve">/ </w:t>
      </w:r>
      <w:r w:rsidR="005A6FDB" w:rsidRPr="00F92DEB">
        <w:rPr>
          <w:rFonts w:asciiTheme="majorBidi" w:hAnsiTheme="majorBidi" w:cs="KFGQPC Uthman Taha Naskh" w:hint="cs"/>
          <w:sz w:val="32"/>
          <w:szCs w:val="32"/>
          <w:rtl/>
          <w:lang w:bidi="ar-EG"/>
        </w:rPr>
        <w:t>أبو</w:t>
      </w:r>
      <w:r w:rsidR="000C5DC5">
        <w:rPr>
          <w:rFonts w:asciiTheme="majorBidi" w:hAnsiTheme="majorBidi" w:cs="KFGQPC Uthman Taha Naskh"/>
          <w:sz w:val="32"/>
          <w:szCs w:val="32"/>
          <w:lang w:bidi="ar-EG"/>
        </w:rPr>
        <w:t xml:space="preserve"> </w:t>
      </w:r>
      <w:r w:rsidR="005A6FDB" w:rsidRPr="00F92DEB">
        <w:rPr>
          <w:rFonts w:asciiTheme="majorBidi" w:hAnsiTheme="majorBidi" w:cs="KFGQPC Uthman Taha Naskh" w:hint="cs"/>
          <w:sz w:val="32"/>
          <w:szCs w:val="32"/>
          <w:rtl/>
          <w:lang w:bidi="ar-EG"/>
        </w:rPr>
        <w:t>بكر</w:t>
      </w:r>
      <w:r w:rsidR="000C5DC5">
        <w:rPr>
          <w:rFonts w:asciiTheme="majorBidi" w:hAnsiTheme="majorBidi" w:cs="KFGQPC Uthman Taha Naskh"/>
          <w:sz w:val="32"/>
          <w:szCs w:val="32"/>
          <w:lang w:bidi="ar-EG"/>
        </w:rPr>
        <w:t xml:space="preserve"> </w:t>
      </w:r>
      <w:r w:rsidR="005A6FDB" w:rsidRPr="00F92DEB">
        <w:rPr>
          <w:rFonts w:asciiTheme="majorBidi" w:hAnsiTheme="majorBidi" w:cs="KFGQPC Uthman Taha Naskh" w:hint="cs"/>
          <w:sz w:val="32"/>
          <w:szCs w:val="32"/>
          <w:rtl/>
          <w:lang w:bidi="ar-EG"/>
        </w:rPr>
        <w:t>محمد</w:t>
      </w:r>
      <w:r w:rsidR="000C5DC5">
        <w:rPr>
          <w:rFonts w:asciiTheme="majorBidi" w:hAnsiTheme="majorBidi" w:cs="KFGQPC Uthman Taha Naskh"/>
          <w:sz w:val="32"/>
          <w:szCs w:val="32"/>
          <w:lang w:bidi="ar-EG"/>
        </w:rPr>
        <w:t xml:space="preserve"> </w:t>
      </w:r>
      <w:r w:rsidR="005A6FDB" w:rsidRPr="00F92DEB">
        <w:rPr>
          <w:rFonts w:asciiTheme="majorBidi" w:hAnsiTheme="majorBidi" w:cs="KFGQPC Uthman Taha Naskh" w:hint="cs"/>
          <w:sz w:val="32"/>
          <w:szCs w:val="32"/>
          <w:rtl/>
          <w:lang w:bidi="ar-EG"/>
        </w:rPr>
        <w:t>زكريا</w:t>
      </w:r>
    </w:p>
    <w:p w:rsidR="00E942BB" w:rsidRPr="00F71880" w:rsidRDefault="00E942BB" w:rsidP="00E942BB">
      <w:pPr>
        <w:bidi w:val="0"/>
        <w:jc w:val="center"/>
        <w:rPr>
          <w:rFonts w:asciiTheme="majorBidi" w:hAnsiTheme="majorBidi" w:cstheme="majorBidi"/>
          <w:color w:val="006666"/>
          <w:sz w:val="10"/>
          <w:szCs w:val="10"/>
          <w:lang w:bidi="ar-EG"/>
        </w:rPr>
      </w:pPr>
    </w:p>
    <w:p w:rsidR="00E942BB" w:rsidRPr="008378B2" w:rsidRDefault="002C3DFC" w:rsidP="006E108E">
      <w:pPr>
        <w:bidi w:val="0"/>
        <w:spacing w:line="240" w:lineRule="auto"/>
        <w:jc w:val="center"/>
        <w:rPr>
          <w:rFonts w:ascii="Kalpurush" w:hAnsi="Kalpurush" w:cs="Kalpurush"/>
          <w:color w:val="205B83"/>
          <w:sz w:val="32"/>
          <w:szCs w:val="32"/>
          <w:lang w:bidi="bn-BD"/>
        </w:rPr>
      </w:pPr>
      <w:r>
        <w:rPr>
          <w:rFonts w:ascii="Kalpurush" w:hAnsi="Kalpurush" w:cs="Kalpurush"/>
          <w:noProof/>
          <w:color w:val="205B83"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290417</wp:posOffset>
            </wp:positionH>
            <wp:positionV relativeFrom="paragraph">
              <wp:posOffset>152193</wp:posOffset>
            </wp:positionV>
            <wp:extent cx="5209953" cy="467377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9767" cy="467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E108E" w:rsidRPr="006E108E">
        <w:rPr>
          <w:rFonts w:ascii="Kalpurush" w:hAnsi="Kalpurush" w:cs="Kalpurush"/>
          <w:noProof/>
          <w:color w:val="205B83"/>
          <w:sz w:val="32"/>
          <w:szCs w:val="32"/>
          <w:cs/>
          <w:lang w:bidi="bn-IN"/>
        </w:rPr>
        <w:t>ভাস্কর্য</w:t>
      </w:r>
      <w:r w:rsidR="006E108E" w:rsidRPr="006E108E">
        <w:rPr>
          <w:rFonts w:ascii="Kalpurush" w:hAnsi="Kalpurush" w:cs="Kalpurush"/>
          <w:noProof/>
          <w:color w:val="205B83"/>
          <w:sz w:val="32"/>
          <w:szCs w:val="32"/>
        </w:rPr>
        <w:t xml:space="preserve">, </w:t>
      </w:r>
      <w:r w:rsidR="006E108E" w:rsidRPr="006E108E">
        <w:rPr>
          <w:rFonts w:ascii="Kalpurush" w:hAnsi="Kalpurush" w:cs="Kalpurush"/>
          <w:noProof/>
          <w:color w:val="205B83"/>
          <w:sz w:val="32"/>
          <w:szCs w:val="32"/>
          <w:cs/>
          <w:lang w:bidi="bn-IN"/>
        </w:rPr>
        <w:t>প্রতিমা ও স্মৃতিসৌধের প্রতি শ্রদ্ধা নিবেদনের বিধান</w:t>
      </w:r>
    </w:p>
    <w:p w:rsidR="00E942BB" w:rsidRPr="00DF7E4B" w:rsidRDefault="00E942BB" w:rsidP="00AD2A33">
      <w:pPr>
        <w:tabs>
          <w:tab w:val="left" w:pos="753"/>
          <w:tab w:val="center" w:pos="3968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8205A1" w:rsidRPr="008205A1" w:rsidRDefault="008205A1" w:rsidP="001032F3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IN"/>
        </w:rPr>
      </w:pPr>
      <w:r w:rsidRPr="008205A1">
        <w:rPr>
          <w:rFonts w:ascii="Kalpurush" w:hAnsi="Kalpurush" w:cs="Kalpurush"/>
          <w:sz w:val="24"/>
          <w:szCs w:val="24"/>
          <w:cs/>
          <w:lang w:bidi="bn-IN"/>
        </w:rPr>
        <w:t xml:space="preserve">বিশিষ্ট মূর্তি। আর স্মৃতিসৌধ (যার আরবী প্রতিশব্দ </w:t>
      </w:r>
      <w:r w:rsidRPr="001032F3">
        <w:rPr>
          <w:rFonts w:ascii="Times New Roman" w:hAnsi="Times New Roman" w:cs="KFGQPC Uthman Taha Naskh" w:hint="cs"/>
          <w:sz w:val="24"/>
          <w:szCs w:val="24"/>
          <w:rtl/>
        </w:rPr>
        <w:t>نصب</w:t>
      </w:r>
      <w:r w:rsidRPr="008205A1">
        <w:rPr>
          <w:rFonts w:ascii="Kalpurush" w:hAnsi="Kalpurush" w:cs="Kalpurush"/>
          <w:sz w:val="24"/>
          <w:szCs w:val="24"/>
          <w:cs/>
          <w:lang w:bidi="bn-IN"/>
        </w:rPr>
        <w:t>) নিশানা ও পাথর।</w:t>
      </w:r>
      <w:r w:rsidR="001032F3">
        <w:rPr>
          <w:rFonts w:ascii="Kalpurush" w:hAnsi="Kalpurush" w:cs="Kalpurush"/>
          <w:sz w:val="24"/>
          <w:szCs w:val="24"/>
          <w:cs/>
          <w:lang w:bidi="bn-IN"/>
        </w:rPr>
        <w:t xml:space="preserve"> মুশরিক</w:t>
      </w:r>
      <w:r w:rsidRPr="008205A1">
        <w:rPr>
          <w:rFonts w:ascii="Kalpurush" w:hAnsi="Kalpurush" w:cs="Kalpurush"/>
          <w:sz w:val="24"/>
          <w:szCs w:val="24"/>
          <w:cs/>
          <w:lang w:bidi="bn-IN"/>
        </w:rPr>
        <w:t>গণ তাদের কোনো নেতা বা সম্মানিত ব্যক্তির স্মৃতিচারণায় এস</w:t>
      </w:r>
      <w:r w:rsidR="00F92023">
        <w:rPr>
          <w:rFonts w:ascii="Kalpurush" w:hAnsi="Kalpurush" w:cs="Kalpurush"/>
          <w:sz w:val="24"/>
          <w:szCs w:val="24"/>
          <w:cs/>
          <w:lang w:bidi="bn-IN"/>
        </w:rPr>
        <w:t>ব স্মৃতিসৌধের কাছে কুরবানী করত।</w:t>
      </w:r>
    </w:p>
    <w:p w:rsidR="008205A1" w:rsidRPr="008205A1" w:rsidRDefault="008205A1" w:rsidP="001032F3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IN"/>
        </w:rPr>
      </w:pPr>
      <w:r w:rsidRPr="008205A1">
        <w:rPr>
          <w:rFonts w:ascii="Kalpurush" w:hAnsi="Kalpurush" w:cs="Kalpurush"/>
          <w:sz w:val="24"/>
          <w:szCs w:val="24"/>
          <w:cs/>
          <w:lang w:bidi="bn-IN"/>
        </w:rPr>
        <w:t xml:space="preserve">রাসূলুল্লাহ সাল্লাল্লাহু </w:t>
      </w:r>
      <w:r w:rsidRPr="008205A1">
        <w:rPr>
          <w:rFonts w:ascii="Kalpurush" w:hAnsi="Kalpurush" w:cs="Kalpurush"/>
          <w:sz w:val="24"/>
          <w:szCs w:val="24"/>
          <w:lang w:bidi="bn-IN"/>
        </w:rPr>
        <w:t>‘</w:t>
      </w:r>
      <w:r w:rsidRPr="008205A1">
        <w:rPr>
          <w:rFonts w:ascii="Kalpurush" w:hAnsi="Kalpurush" w:cs="Kalpurush"/>
          <w:sz w:val="24"/>
          <w:szCs w:val="24"/>
          <w:cs/>
          <w:lang w:bidi="bn-IN"/>
        </w:rPr>
        <w:t>আলাইহি ওয়াসাল্লাম কোনো প্রাণীর ছবি বানাতে নিষেধ করেছে</w:t>
      </w:r>
      <w:r w:rsidR="00F92023">
        <w:rPr>
          <w:rFonts w:ascii="Kalpurush" w:hAnsi="Kalpurush" w:cs="Kalpurush"/>
          <w:sz w:val="24"/>
          <w:szCs w:val="24"/>
          <w:cs/>
          <w:lang w:bidi="bn-IN"/>
        </w:rPr>
        <w:t>ন</w:t>
      </w:r>
      <w:r w:rsidRPr="008205A1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6F0D80">
        <w:rPr>
          <w:rFonts w:ascii="Kalpurush" w:hAnsi="Kalpurush" w:cs="Kalpurush"/>
          <w:sz w:val="24"/>
          <w:szCs w:val="24"/>
          <w:cs/>
          <w:lang w:bidi="bn-IN"/>
        </w:rPr>
        <w:t>বিশেষ</w:t>
      </w:r>
      <w:r w:rsidRPr="008205A1">
        <w:rPr>
          <w:rFonts w:ascii="Kalpurush" w:hAnsi="Kalpurush" w:cs="Kalpurush"/>
          <w:sz w:val="24"/>
          <w:szCs w:val="24"/>
          <w:cs/>
          <w:lang w:bidi="bn-IN"/>
        </w:rPr>
        <w:t xml:space="preserve"> করে মানুষের মধ্যে যারা সম্মানিত</w:t>
      </w:r>
      <w:r w:rsidRPr="008205A1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8205A1">
        <w:rPr>
          <w:rFonts w:ascii="Kalpurush" w:hAnsi="Kalpurush" w:cs="Kalpurush"/>
          <w:sz w:val="24"/>
          <w:szCs w:val="24"/>
          <w:cs/>
          <w:lang w:bidi="bn-IN"/>
        </w:rPr>
        <w:t>যেমন আলেম</w:t>
      </w:r>
      <w:r w:rsidRPr="008205A1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8205A1">
        <w:rPr>
          <w:rFonts w:ascii="Kalpurush" w:hAnsi="Kalpurush" w:cs="Kalpurush"/>
          <w:sz w:val="24"/>
          <w:szCs w:val="24"/>
          <w:cs/>
          <w:lang w:bidi="bn-IN"/>
        </w:rPr>
        <w:t>বাদশাহ</w:t>
      </w:r>
      <w:r w:rsidRPr="008205A1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1032F3">
        <w:rPr>
          <w:rFonts w:ascii="Kalpurush" w:hAnsi="Kalpurush" w:cs="Kalpurush"/>
          <w:sz w:val="24"/>
          <w:szCs w:val="24"/>
          <w:cs/>
          <w:lang w:bidi="bn-IN"/>
        </w:rPr>
        <w:t>ইবাদাত</w:t>
      </w:r>
      <w:r w:rsidRPr="008205A1">
        <w:rPr>
          <w:rFonts w:ascii="Kalpurush" w:hAnsi="Kalpurush" w:cs="Kalpurush"/>
          <w:sz w:val="24"/>
          <w:szCs w:val="24"/>
          <w:cs/>
          <w:lang w:bidi="bn-IN"/>
        </w:rPr>
        <w:t>গুজার ব্যক্তি</w:t>
      </w:r>
      <w:r w:rsidRPr="008205A1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8205A1">
        <w:rPr>
          <w:rFonts w:ascii="Kalpurush" w:hAnsi="Kalpurush" w:cs="Kalpurush"/>
          <w:sz w:val="24"/>
          <w:szCs w:val="24"/>
          <w:cs/>
          <w:lang w:bidi="bn-IN"/>
        </w:rPr>
        <w:t>নেতা ও রাষ্ট্রপ</w:t>
      </w:r>
      <w:r w:rsidR="001032F3">
        <w:rPr>
          <w:rFonts w:ascii="Kalpurush" w:hAnsi="Kalpurush" w:cs="Kalpurush"/>
          <w:sz w:val="24"/>
          <w:szCs w:val="24"/>
          <w:cs/>
          <w:lang w:bidi="bn-IN"/>
        </w:rPr>
        <w:t>তি প্রমুখ ব্যক্তিবর্গের ছবি। চা</w:t>
      </w:r>
      <w:r w:rsidR="001032F3">
        <w:rPr>
          <w:rFonts w:ascii="Kalpurush" w:hAnsi="Kalpurush" w:cs="Kalpurush" w:hint="cs"/>
          <w:sz w:val="24"/>
          <w:szCs w:val="24"/>
          <w:cs/>
          <w:lang w:bidi="bn-BD"/>
        </w:rPr>
        <w:t>য়</w:t>
      </w:r>
      <w:r w:rsidRPr="008205A1">
        <w:rPr>
          <w:rFonts w:ascii="Kalpurush" w:hAnsi="Kalpurush" w:cs="Kalpurush"/>
          <w:sz w:val="24"/>
          <w:szCs w:val="24"/>
          <w:cs/>
          <w:lang w:bidi="bn-IN"/>
        </w:rPr>
        <w:t xml:space="preserve"> এ ছবি কোনো বোর্ড বা কাগজ কিংবা দেয়াল বা কাপড়ের ভাস্কর্য ও প্রতিমা (যাকে আরবীতে এক বচনে </w:t>
      </w:r>
      <w:r w:rsidRPr="001032F3">
        <w:rPr>
          <w:rFonts w:ascii="Times New Roman" w:hAnsi="Times New Roman" w:cs="KFGQPC Uthman Taha Naskh" w:hint="cs"/>
          <w:sz w:val="24"/>
          <w:szCs w:val="24"/>
          <w:rtl/>
        </w:rPr>
        <w:t>تمثال</w:t>
      </w:r>
      <w:r w:rsidRPr="008205A1">
        <w:rPr>
          <w:rFonts w:ascii="Kalpurush" w:hAnsi="Kalpurush" w:cs="Kalpurush"/>
          <w:sz w:val="24"/>
          <w:szCs w:val="24"/>
          <w:cs/>
          <w:lang w:bidi="bn-IN"/>
        </w:rPr>
        <w:t xml:space="preserve"> ও বহুবচনে </w:t>
      </w:r>
      <w:r w:rsidRPr="001032F3">
        <w:rPr>
          <w:rFonts w:ascii="Times New Roman" w:hAnsi="Times New Roman" w:cs="KFGQPC Uthman Taha Naskh" w:hint="cs"/>
          <w:sz w:val="24"/>
          <w:szCs w:val="24"/>
          <w:rtl/>
        </w:rPr>
        <w:t>تماثيل</w:t>
      </w:r>
      <w:r w:rsidR="006F0D80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8205A1">
        <w:rPr>
          <w:rFonts w:ascii="Kalpurush" w:hAnsi="Kalpurush" w:cs="Kalpurush"/>
          <w:sz w:val="24"/>
          <w:szCs w:val="24"/>
          <w:cs/>
          <w:lang w:bidi="bn-IN"/>
        </w:rPr>
        <w:t>বলা হয়) হচ্ছে মানুষ</w:t>
      </w:r>
      <w:r w:rsidRPr="008205A1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8205A1">
        <w:rPr>
          <w:rFonts w:ascii="Kalpurush" w:hAnsi="Kalpurush" w:cs="Kalpurush"/>
          <w:sz w:val="24"/>
          <w:szCs w:val="24"/>
          <w:cs/>
          <w:lang w:bidi="bn-IN"/>
        </w:rPr>
        <w:t>জীব</w:t>
      </w:r>
      <w:bookmarkStart w:id="0" w:name="_GoBack"/>
      <w:bookmarkEnd w:id="0"/>
      <w:r w:rsidRPr="008205A1">
        <w:rPr>
          <w:rFonts w:ascii="Kalpurush" w:hAnsi="Kalpurush" w:cs="Kalpurush"/>
          <w:sz w:val="24"/>
          <w:szCs w:val="24"/>
          <w:lang w:bidi="bn-IN"/>
        </w:rPr>
        <w:t>-</w:t>
      </w:r>
      <w:r w:rsidRPr="008205A1">
        <w:rPr>
          <w:rFonts w:ascii="Kalpurush" w:hAnsi="Kalpurush" w:cs="Kalpurush"/>
          <w:sz w:val="24"/>
          <w:szCs w:val="24"/>
          <w:cs/>
          <w:lang w:bidi="bn-IN"/>
        </w:rPr>
        <w:t>জন্তু বা অন্য কোনো প্রাণীর আকৃতি উপর হাতে</w:t>
      </w:r>
      <w:r w:rsidR="006F0D80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8205A1">
        <w:rPr>
          <w:rFonts w:ascii="Kalpurush" w:hAnsi="Kalpurush" w:cs="Kalpurush"/>
          <w:sz w:val="24"/>
          <w:szCs w:val="24"/>
          <w:cs/>
          <w:lang w:bidi="bn-IN"/>
        </w:rPr>
        <w:t>আঁকার মাধ্যমে তৈরি করা হোক অথবা এ যুগে প্রচলিত আলোকযন্ত্র (অর্থাৎ ক্যামেরা) এর মাধ্যমে</w:t>
      </w:r>
      <w:r w:rsidR="001032F3">
        <w:rPr>
          <w:rFonts w:ascii="Kalpurush" w:hAnsi="Kalpurush" w:cs="Kalpurush"/>
          <w:sz w:val="24"/>
          <w:szCs w:val="24"/>
          <w:cs/>
          <w:lang w:bidi="bn-IN"/>
        </w:rPr>
        <w:t xml:space="preserve"> নেওয়া </w:t>
      </w:r>
      <w:r w:rsidRPr="008205A1">
        <w:rPr>
          <w:rFonts w:ascii="Kalpurush" w:hAnsi="Kalpurush" w:cs="Kalpurush"/>
          <w:sz w:val="24"/>
          <w:szCs w:val="24"/>
          <w:cs/>
          <w:lang w:bidi="bn-IN"/>
        </w:rPr>
        <w:t>হোক কিংবা প্রতিমা</w:t>
      </w:r>
      <w:r w:rsidR="004C1C91">
        <w:rPr>
          <w:rFonts w:ascii="Kalpurush" w:hAnsi="Kalpurush" w:cs="Kalpurush"/>
          <w:sz w:val="24"/>
          <w:szCs w:val="24"/>
          <w:cs/>
          <w:lang w:bidi="bn-IN"/>
        </w:rPr>
        <w:t>র আকৃতিতে খোদাই করে তা তৈরি করা</w:t>
      </w:r>
      <w:r w:rsidRPr="001032F3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1032F3">
        <w:rPr>
          <w:rFonts w:ascii="Kalpurush" w:hAnsi="Kalpurush" w:cs="Kalpurush"/>
          <w:sz w:val="24"/>
          <w:szCs w:val="24"/>
          <w:cs/>
          <w:lang w:bidi="bn-IN"/>
        </w:rPr>
        <w:t>অনুরূপভাবে তিনি দেয়াল ইত্যাদিতে ছবি টাঙ্গানো</w:t>
      </w:r>
      <w:r w:rsidRPr="008205A1">
        <w:rPr>
          <w:rFonts w:ascii="Kalpurush" w:hAnsi="Kalpurush" w:cs="Kalpurush"/>
          <w:sz w:val="24"/>
          <w:szCs w:val="24"/>
          <w:lang w:bidi="bn-IN"/>
        </w:rPr>
        <w:t>,</w:t>
      </w:r>
      <w:r w:rsidR="006F0D80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8205A1">
        <w:rPr>
          <w:rFonts w:ascii="Kalpurush" w:hAnsi="Kalpurush" w:cs="Kalpurush"/>
          <w:sz w:val="24"/>
          <w:szCs w:val="24"/>
          <w:cs/>
          <w:lang w:bidi="bn-IN"/>
        </w:rPr>
        <w:t>কোথাও ভাস্কর্য ও প্রতিমা স্থাপন এবং স্মৃতিসৌধ স্থাপন করা থেকে নিষেধ করেছেন। কেননা এগুলো</w:t>
      </w:r>
      <w:r w:rsidR="006F0D80">
        <w:rPr>
          <w:rFonts w:ascii="Kalpurush" w:hAnsi="Kalpurush" w:cs="Kalpurush"/>
          <w:sz w:val="24"/>
          <w:szCs w:val="24"/>
          <w:cs/>
          <w:lang w:bidi="bn-IN"/>
        </w:rPr>
        <w:t xml:space="preserve"> শি</w:t>
      </w:r>
      <w:r w:rsidR="001032F3">
        <w:rPr>
          <w:rFonts w:ascii="Kalpurush" w:hAnsi="Kalpurush" w:cs="Kalpurush" w:hint="cs"/>
          <w:sz w:val="24"/>
          <w:szCs w:val="24"/>
          <w:cs/>
          <w:lang w:bidi="bn-BD"/>
        </w:rPr>
        <w:t>র্কী</w:t>
      </w:r>
      <w:r w:rsidR="006F0D80">
        <w:rPr>
          <w:rFonts w:ascii="Kalpurush" w:hAnsi="Kalpurush" w:cs="Kalpurush"/>
          <w:sz w:val="24"/>
          <w:szCs w:val="24"/>
          <w:cs/>
          <w:lang w:bidi="bn-IN"/>
        </w:rPr>
        <w:t xml:space="preserve"> কাজে লিপ্ত হওয়ার মাধ্যম।</w:t>
      </w:r>
    </w:p>
    <w:p w:rsidR="008205A1" w:rsidRPr="008205A1" w:rsidRDefault="008205A1" w:rsidP="001032F3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IN"/>
        </w:rPr>
      </w:pPr>
      <w:r w:rsidRPr="008205A1">
        <w:rPr>
          <w:rFonts w:ascii="Kalpurush" w:hAnsi="Kalpurush" w:cs="Kalpurush"/>
          <w:sz w:val="24"/>
          <w:szCs w:val="24"/>
          <w:cs/>
          <w:lang w:bidi="bn-IN"/>
        </w:rPr>
        <w:t>পৃথিবীতে শি</w:t>
      </w:r>
      <w:r w:rsidR="001032F3">
        <w:rPr>
          <w:rFonts w:ascii="Kalpurush" w:hAnsi="Kalpurush" w:cs="Kalpurush" w:hint="cs"/>
          <w:sz w:val="24"/>
          <w:szCs w:val="24"/>
          <w:cs/>
          <w:lang w:bidi="bn-BD"/>
        </w:rPr>
        <w:t>র্কে</w:t>
      </w:r>
      <w:r w:rsidRPr="008205A1">
        <w:rPr>
          <w:rFonts w:ascii="Kalpurush" w:hAnsi="Kalpurush" w:cs="Kalpurush"/>
          <w:sz w:val="24"/>
          <w:szCs w:val="24"/>
          <w:cs/>
          <w:lang w:bidi="bn-IN"/>
        </w:rPr>
        <w:t>র প্রথম ঘটনা ছবি তৈরি ও মূর্তি স্থাপনের মাধ্যমেই ঘটেছিল। ঘটনাটি ছিল এমন যে</w:t>
      </w:r>
      <w:r w:rsidRPr="008205A1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8205A1">
        <w:rPr>
          <w:rFonts w:ascii="Kalpurush" w:hAnsi="Kalpurush" w:cs="Kalpurush"/>
          <w:sz w:val="24"/>
          <w:szCs w:val="24"/>
          <w:cs/>
          <w:lang w:bidi="bn-IN"/>
        </w:rPr>
        <w:t xml:space="preserve">নূহ </w:t>
      </w:r>
      <w:r w:rsidRPr="008205A1">
        <w:rPr>
          <w:rFonts w:ascii="Kalpurush" w:hAnsi="Kalpurush" w:cs="Kalpurush"/>
          <w:sz w:val="24"/>
          <w:szCs w:val="24"/>
          <w:lang w:bidi="bn-IN"/>
        </w:rPr>
        <w:t>‘</w:t>
      </w:r>
      <w:r w:rsidRPr="008205A1">
        <w:rPr>
          <w:rFonts w:ascii="Kalpurush" w:hAnsi="Kalpurush" w:cs="Kalpurush"/>
          <w:sz w:val="24"/>
          <w:szCs w:val="24"/>
          <w:cs/>
          <w:lang w:bidi="bn-IN"/>
        </w:rPr>
        <w:t>আলাইহিস সালামের কওমে কতেক নেককার লোক ছিল। তাদের মৃত্যু হলে লোকেরা খুবই দুঃখ পেল। তখন শয়তান তাদের অন্তরে একথার উদ্রেক করল যে</w:t>
      </w:r>
      <w:r w:rsidRPr="008205A1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8205A1">
        <w:rPr>
          <w:rFonts w:ascii="Kalpurush" w:hAnsi="Kalpurush" w:cs="Kalpurush"/>
          <w:sz w:val="24"/>
          <w:szCs w:val="24"/>
          <w:cs/>
          <w:lang w:bidi="bn-IN"/>
        </w:rPr>
        <w:t>এসব নেককার লোকেরা যেখানে বসত</w:t>
      </w:r>
      <w:r w:rsidRPr="008205A1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8205A1">
        <w:rPr>
          <w:rFonts w:ascii="Kalpurush" w:hAnsi="Kalpurush" w:cs="Kalpurush"/>
          <w:sz w:val="24"/>
          <w:szCs w:val="24"/>
          <w:cs/>
          <w:lang w:bidi="bn-IN"/>
        </w:rPr>
        <w:t>তোমরা সেখানে তাদের প্রতিমা স্থাপন কর এবং সেগুলোকে তাদের নামে অভিহিত কর। তাই তারা এ কাজ করে। তবে সে সময় প্রতিমাগুলোর পূজা</w:t>
      </w:r>
      <w:r w:rsidRPr="008205A1">
        <w:rPr>
          <w:rFonts w:ascii="Kalpurush" w:hAnsi="Kalpurush" w:cs="Kalpurush"/>
          <w:sz w:val="24"/>
          <w:szCs w:val="24"/>
          <w:lang w:bidi="bn-IN"/>
        </w:rPr>
        <w:t>-</w:t>
      </w:r>
      <w:r w:rsidRPr="008205A1">
        <w:rPr>
          <w:rFonts w:ascii="Kalpurush" w:hAnsi="Kalpurush" w:cs="Kalpurush"/>
          <w:sz w:val="24"/>
          <w:szCs w:val="24"/>
          <w:cs/>
          <w:lang w:bidi="bn-IN"/>
        </w:rPr>
        <w:t>অর্চনা হয়</w:t>
      </w:r>
      <w:r w:rsidR="001032F3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8205A1">
        <w:rPr>
          <w:rFonts w:ascii="Kalpurush" w:hAnsi="Kalpurush" w:cs="Kalpurush"/>
          <w:sz w:val="24"/>
          <w:szCs w:val="24"/>
          <w:cs/>
          <w:lang w:bidi="bn-IN"/>
        </w:rPr>
        <w:t>নি। এরপর যখন সে প্রজন্মের লোকদের তিরোধান হল</w:t>
      </w:r>
      <w:r w:rsidR="001032F3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8205A1">
        <w:rPr>
          <w:rFonts w:ascii="Kalpurush" w:hAnsi="Kalpurush" w:cs="Kalpurush"/>
          <w:sz w:val="24"/>
          <w:szCs w:val="24"/>
          <w:cs/>
          <w:lang w:bidi="bn-IN"/>
        </w:rPr>
        <w:t xml:space="preserve"> এবং তাদের পরবর্তীরা সে প্রতিমা ও সৌধের প্রকৃত ইতিহাস ভুলে গেল</w:t>
      </w:r>
      <w:r w:rsidRPr="008205A1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3C3253">
        <w:rPr>
          <w:rFonts w:ascii="Kalpurush" w:hAnsi="Kalpurush" w:cs="Kalpurush"/>
          <w:sz w:val="24"/>
          <w:szCs w:val="24"/>
          <w:cs/>
          <w:lang w:bidi="bn-IN"/>
        </w:rPr>
        <w:t>তখন সেগুলোর পূজা</w:t>
      </w:r>
      <w:r w:rsidRPr="008205A1">
        <w:rPr>
          <w:rFonts w:ascii="Kalpurush" w:hAnsi="Kalpurush" w:cs="Kalpurush"/>
          <w:sz w:val="24"/>
          <w:szCs w:val="24"/>
          <w:lang w:bidi="bn-IN"/>
        </w:rPr>
        <w:t>-</w:t>
      </w:r>
      <w:r w:rsidRPr="008205A1">
        <w:rPr>
          <w:rFonts w:ascii="Kalpurush" w:hAnsi="Kalpurush" w:cs="Kalpurush"/>
          <w:sz w:val="24"/>
          <w:szCs w:val="24"/>
          <w:cs/>
          <w:lang w:bidi="bn-IN"/>
        </w:rPr>
        <w:t>অর্চনা হতে লাগল।</w:t>
      </w:r>
      <w:r w:rsidR="006F0D80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8205A1">
        <w:rPr>
          <w:rFonts w:ascii="Kalpurush" w:hAnsi="Kalpurush" w:cs="Kalpurush"/>
          <w:sz w:val="24"/>
          <w:szCs w:val="24"/>
          <w:cs/>
          <w:lang w:bidi="bn-IN"/>
        </w:rPr>
        <w:t xml:space="preserve"> অতঃপর আল্লাহ যখন নূহ </w:t>
      </w:r>
      <w:r w:rsidRPr="008205A1">
        <w:rPr>
          <w:rFonts w:ascii="Kalpurush" w:hAnsi="Kalpurush" w:cs="Kalpurush"/>
          <w:sz w:val="24"/>
          <w:szCs w:val="24"/>
          <w:lang w:bidi="bn-IN"/>
        </w:rPr>
        <w:t>‘</w:t>
      </w:r>
      <w:r w:rsidRPr="008205A1">
        <w:rPr>
          <w:rFonts w:ascii="Kalpurush" w:hAnsi="Kalpurush" w:cs="Kalpurush"/>
          <w:sz w:val="24"/>
          <w:szCs w:val="24"/>
          <w:cs/>
          <w:lang w:bidi="bn-IN"/>
        </w:rPr>
        <w:t>আলাইহি সালামকে প্রেরণ করলেন এবং তিনি স্বজাতিকে মূর্তি স্থাপনের মাধ্যমে</w:t>
      </w:r>
      <w:r w:rsidR="001032F3">
        <w:rPr>
          <w:rFonts w:ascii="Kalpurush" w:hAnsi="Kalpurush" w:cs="Kalpurush"/>
          <w:sz w:val="24"/>
          <w:szCs w:val="24"/>
          <w:cs/>
          <w:lang w:bidi="bn-IN"/>
        </w:rPr>
        <w:t xml:space="preserve"> শির্ক</w:t>
      </w:r>
      <w:r w:rsidRPr="008205A1">
        <w:rPr>
          <w:rFonts w:ascii="Kalpurush" w:hAnsi="Kalpurush" w:cs="Kalpurush"/>
          <w:sz w:val="24"/>
          <w:szCs w:val="24"/>
          <w:cs/>
          <w:lang w:bidi="bn-IN"/>
        </w:rPr>
        <w:t xml:space="preserve"> থেকে নিষেধ করলেন</w:t>
      </w:r>
      <w:r w:rsidRPr="008205A1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8205A1">
        <w:rPr>
          <w:rFonts w:ascii="Kalpurush" w:hAnsi="Kalpurush" w:cs="Kalpurush"/>
          <w:sz w:val="24"/>
          <w:szCs w:val="24"/>
          <w:cs/>
          <w:lang w:bidi="bn-IN"/>
        </w:rPr>
        <w:t>তারা তার আহ</w:t>
      </w:r>
      <w:r w:rsidR="009E40AE">
        <w:rPr>
          <w:rFonts w:ascii="Kalpurush" w:hAnsi="Kalpurush" w:cs="Kalpurush" w:hint="cs"/>
          <w:sz w:val="24"/>
          <w:szCs w:val="24"/>
          <w:cs/>
          <w:lang w:bidi="bn-BD"/>
        </w:rPr>
        <w:t>্</w:t>
      </w:r>
      <w:r w:rsidRPr="008205A1">
        <w:rPr>
          <w:rFonts w:ascii="Kalpurush" w:hAnsi="Kalpurush" w:cs="Kalpurush"/>
          <w:sz w:val="24"/>
          <w:szCs w:val="24"/>
          <w:cs/>
          <w:lang w:bidi="bn-IN"/>
        </w:rPr>
        <w:t>বান মেনে নিতে অস্বীকার করল। আর সেই সব মূর্তির ইবাদাতে তারা ডুবে থাকল যেগুলো পরবর্তী</w:t>
      </w:r>
      <w:r w:rsidR="003C3253">
        <w:rPr>
          <w:rFonts w:ascii="Kalpurush" w:hAnsi="Kalpurush" w:cs="Kalpurush"/>
          <w:sz w:val="24"/>
          <w:szCs w:val="24"/>
          <w:cs/>
          <w:lang w:bidi="bn-IN"/>
        </w:rPr>
        <w:t>তে দেবতায় পরিণত হল। মহান আল্লাহ বলেন,</w:t>
      </w:r>
    </w:p>
    <w:p w:rsidR="008205A1" w:rsidRPr="008205A1" w:rsidRDefault="00F13379" w:rsidP="001032F3">
      <w:pPr>
        <w:spacing w:after="0"/>
        <w:jc w:val="both"/>
        <w:rPr>
          <w:rFonts w:ascii="Kalpurush" w:hAnsi="Kalpurush" w:cs="Kalpurush"/>
          <w:sz w:val="24"/>
          <w:szCs w:val="24"/>
          <w:lang w:bidi="bn-IN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وَقَالُواْ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تَذَرُنَّ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ءَالِهَتَكُمۡ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تَذَرُنَّ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وَدّٗا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سُوَاعٗا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يَغُوثَ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وَيَعُوقَ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وَنَسۡرٗا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٢٣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نوح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٢٣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  <w:r w:rsidR="006F0D80">
        <w:rPr>
          <w:rFonts w:ascii="KFGQPC Uthman Taha Naskh" w:cs="KFGQPC Uthman Taha Naskh"/>
          <w:color w:val="008000"/>
          <w:sz w:val="24"/>
          <w:szCs w:val="24"/>
          <w:rtl/>
        </w:rPr>
        <w:t xml:space="preserve"> </w:t>
      </w:r>
    </w:p>
    <w:p w:rsidR="008205A1" w:rsidRPr="008205A1" w:rsidRDefault="001032F3" w:rsidP="001032F3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IN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8205A1" w:rsidRPr="008205A1">
        <w:rPr>
          <w:rFonts w:ascii="Kalpurush" w:hAnsi="Kalpurush" w:cs="Kalpurush"/>
          <w:sz w:val="24"/>
          <w:szCs w:val="24"/>
          <w:cs/>
          <w:lang w:bidi="bn-IN"/>
        </w:rPr>
        <w:t>এবং তারা বলল</w:t>
      </w:r>
      <w:r w:rsidR="008205A1" w:rsidRPr="008205A1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8205A1" w:rsidRPr="008205A1">
        <w:rPr>
          <w:rFonts w:ascii="Kalpurush" w:hAnsi="Kalpurush" w:cs="Kalpurush"/>
          <w:sz w:val="24"/>
          <w:szCs w:val="24"/>
          <w:cs/>
          <w:lang w:bidi="bn-IN"/>
        </w:rPr>
        <w:t>তোমরা তোমাদের উপাস্যদেরকে ত্যাগ করো না</w:t>
      </w:r>
      <w:r w:rsidR="008205A1" w:rsidRPr="008205A1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8205A1" w:rsidRPr="008205A1">
        <w:rPr>
          <w:rFonts w:ascii="Kalpurush" w:hAnsi="Kalpurush" w:cs="Kalpurush"/>
          <w:sz w:val="24"/>
          <w:szCs w:val="24"/>
          <w:cs/>
          <w:lang w:bidi="bn-IN"/>
        </w:rPr>
        <w:t>এবং ত্যাগ করো না ওয়াদ্দ</w:t>
      </w:r>
      <w:r w:rsidR="008205A1" w:rsidRPr="008205A1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8205A1" w:rsidRPr="008205A1">
        <w:rPr>
          <w:rFonts w:ascii="Kalpurush" w:hAnsi="Kalpurush" w:cs="Kalpurush"/>
          <w:sz w:val="24"/>
          <w:szCs w:val="24"/>
          <w:cs/>
          <w:lang w:bidi="bn-IN"/>
        </w:rPr>
        <w:t>সুয়া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‘</w:t>
      </w:r>
      <w:r w:rsidR="008205A1" w:rsidRPr="008205A1">
        <w:rPr>
          <w:rFonts w:ascii="Kalpurush" w:hAnsi="Kalpurush" w:cs="Kalpurush"/>
          <w:sz w:val="24"/>
          <w:szCs w:val="24"/>
          <w:cs/>
          <w:lang w:bidi="bn-IN"/>
        </w:rPr>
        <w:t>আ</w:t>
      </w:r>
      <w:r w:rsidR="008205A1" w:rsidRPr="008205A1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8205A1" w:rsidRPr="008205A1">
        <w:rPr>
          <w:rFonts w:ascii="Kalpurush" w:hAnsi="Kalpurush" w:cs="Kalpurush"/>
          <w:sz w:val="24"/>
          <w:szCs w:val="24"/>
          <w:cs/>
          <w:lang w:bidi="bn-IN"/>
        </w:rPr>
        <w:t>ইয়াগুস</w:t>
      </w:r>
      <w:r w:rsidR="008205A1" w:rsidRPr="008205A1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9E1F8B">
        <w:rPr>
          <w:rFonts w:ascii="Kalpurush" w:hAnsi="Kalpurush" w:cs="Kalpurush"/>
          <w:sz w:val="24"/>
          <w:szCs w:val="24"/>
          <w:cs/>
          <w:lang w:bidi="bn-IN"/>
        </w:rPr>
        <w:t>ইয়া</w:t>
      </w:r>
      <w:r w:rsidR="003C3253">
        <w:rPr>
          <w:rFonts w:ascii="Kalpurush" w:hAnsi="Kalpurush" w:cs="Kalpurush"/>
          <w:sz w:val="24"/>
          <w:szCs w:val="24"/>
          <w:cs/>
          <w:lang w:bidi="bn-IN"/>
        </w:rPr>
        <w:t>‘</w:t>
      </w:r>
      <w:r w:rsidR="009E1F8B">
        <w:rPr>
          <w:rFonts w:ascii="Kalpurush" w:hAnsi="Kalpurush" w:cs="Kalpurush"/>
          <w:sz w:val="24"/>
          <w:szCs w:val="24"/>
          <w:cs/>
          <w:lang w:bidi="bn-IN"/>
        </w:rPr>
        <w:t>উক ও নাসরকে।”</w:t>
      </w:r>
      <w:r w:rsidR="006C250B">
        <w:rPr>
          <w:rFonts w:ascii="Kalpurush" w:hAnsi="Kalpurush" w:cs="Kalpurush"/>
          <w:sz w:val="24"/>
          <w:szCs w:val="24"/>
          <w:cs/>
          <w:lang w:bidi="bn-IN"/>
        </w:rPr>
        <w:t xml:space="preserve"> [সূরা নূহ, আয়াত: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২৩</w:t>
      </w:r>
      <w:r w:rsidR="006C250B">
        <w:rPr>
          <w:rFonts w:ascii="Kalpurush" w:hAnsi="Kalpurush" w:cs="Kalpurush"/>
          <w:sz w:val="24"/>
          <w:szCs w:val="24"/>
          <w:cs/>
          <w:lang w:bidi="bn-IN"/>
        </w:rPr>
        <w:t>]</w:t>
      </w:r>
    </w:p>
    <w:p w:rsidR="008205A1" w:rsidRPr="008205A1" w:rsidRDefault="008205A1" w:rsidP="001032F3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IN"/>
        </w:rPr>
      </w:pPr>
      <w:r w:rsidRPr="008205A1">
        <w:rPr>
          <w:rFonts w:ascii="Kalpurush" w:hAnsi="Kalpurush" w:cs="Kalpurush"/>
          <w:sz w:val="24"/>
          <w:szCs w:val="24"/>
          <w:cs/>
          <w:lang w:bidi="bn-IN"/>
        </w:rPr>
        <w:t>এগুলো হল সেই সব লোকদের নাম যাদের আকৃতিতে ঐ সকল মূর্তি বানিয়ে রাখা হয়েছিলো</w:t>
      </w:r>
      <w:r w:rsidRPr="008205A1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8205A1">
        <w:rPr>
          <w:rFonts w:ascii="Kalpurush" w:hAnsi="Kalpurush" w:cs="Kalpurush"/>
          <w:sz w:val="24"/>
          <w:szCs w:val="24"/>
          <w:cs/>
          <w:lang w:bidi="bn-IN"/>
        </w:rPr>
        <w:t xml:space="preserve">যাতে তাদের স্মৃতি জাগরুক রাখা যায় এবং তাদের প্রতি শ্রদ্ধা নিবেদন করা যায়। </w:t>
      </w:r>
    </w:p>
    <w:p w:rsidR="008205A1" w:rsidRPr="008205A1" w:rsidRDefault="008205A1" w:rsidP="001032F3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IN"/>
        </w:rPr>
      </w:pPr>
      <w:r w:rsidRPr="008205A1">
        <w:rPr>
          <w:rFonts w:ascii="Kalpurush" w:hAnsi="Kalpurush" w:cs="Kalpurush"/>
          <w:sz w:val="24"/>
          <w:szCs w:val="24"/>
          <w:cs/>
          <w:lang w:bidi="bn-IN"/>
        </w:rPr>
        <w:t>এখন দেখুন</w:t>
      </w:r>
      <w:r w:rsidRPr="008205A1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8205A1">
        <w:rPr>
          <w:rFonts w:ascii="Kalpurush" w:hAnsi="Kalpurush" w:cs="Kalpurush"/>
          <w:sz w:val="24"/>
          <w:szCs w:val="24"/>
          <w:cs/>
          <w:lang w:bidi="bn-IN"/>
        </w:rPr>
        <w:t>স্মৃতিচারণার উদ্দেশ্যে স্থাপিত এই সব মূর্তির ফলে অবস্থা শেষ</w:t>
      </w:r>
      <w:r w:rsidR="001032F3">
        <w:rPr>
          <w:rFonts w:ascii="Kalpurush" w:hAnsi="Kalpurush" w:cs="Kalpurush"/>
          <w:sz w:val="24"/>
          <w:szCs w:val="24"/>
          <w:cs/>
          <w:lang w:bidi="bn-IN"/>
        </w:rPr>
        <w:t xml:space="preserve"> পর্যন্ত এ</w:t>
      </w:r>
      <w:r w:rsidRPr="008205A1">
        <w:rPr>
          <w:rFonts w:ascii="Kalpurush" w:hAnsi="Kalpurush" w:cs="Kalpurush"/>
          <w:sz w:val="24"/>
          <w:szCs w:val="24"/>
          <w:lang w:bidi="bn-IN"/>
        </w:rPr>
        <w:t>-</w:t>
      </w:r>
      <w:r w:rsidRPr="008205A1">
        <w:rPr>
          <w:rFonts w:ascii="Kalpurush" w:hAnsi="Kalpurush" w:cs="Kalpurush"/>
          <w:sz w:val="24"/>
          <w:szCs w:val="24"/>
          <w:cs/>
          <w:lang w:bidi="bn-IN"/>
        </w:rPr>
        <w:t>ই দাঁড়িয়েছে যে</w:t>
      </w:r>
      <w:r w:rsidRPr="008205A1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8205A1">
        <w:rPr>
          <w:rFonts w:ascii="Kalpurush" w:hAnsi="Kalpurush" w:cs="Kalpurush"/>
          <w:sz w:val="24"/>
          <w:szCs w:val="24"/>
          <w:cs/>
          <w:lang w:bidi="bn-IN"/>
        </w:rPr>
        <w:t>মানুষ আল্লাহর সাথে</w:t>
      </w:r>
      <w:r w:rsidR="001032F3">
        <w:rPr>
          <w:rFonts w:ascii="Kalpurush" w:hAnsi="Kalpurush" w:cs="Kalpurush"/>
          <w:sz w:val="24"/>
          <w:szCs w:val="24"/>
          <w:cs/>
          <w:lang w:bidi="bn-IN"/>
        </w:rPr>
        <w:t xml:space="preserve"> শির্ক</w:t>
      </w:r>
      <w:r w:rsidRPr="008205A1">
        <w:rPr>
          <w:rFonts w:ascii="Kalpurush" w:hAnsi="Kalpurush" w:cs="Kalpurush"/>
          <w:sz w:val="24"/>
          <w:szCs w:val="24"/>
          <w:cs/>
          <w:lang w:bidi="bn-IN"/>
        </w:rPr>
        <w:t xml:space="preserve"> করল এবং নবী রাসূলগণের শত্র</w:t>
      </w:r>
      <w:r w:rsidRPr="008205A1">
        <w:rPr>
          <w:rFonts w:ascii="Kalpurush" w:hAnsi="Kalpurush" w:cs="Kalpurush"/>
          <w:sz w:val="24"/>
          <w:szCs w:val="24"/>
          <w:lang w:bidi="bn-IN"/>
        </w:rPr>
        <w:t>“</w:t>
      </w:r>
      <w:r w:rsidRPr="008205A1">
        <w:rPr>
          <w:rFonts w:ascii="Kalpurush" w:hAnsi="Kalpurush" w:cs="Kalpurush"/>
          <w:sz w:val="24"/>
          <w:szCs w:val="24"/>
          <w:cs/>
          <w:lang w:bidi="bn-IN"/>
        </w:rPr>
        <w:t>তায় অবতীর্ণ হল</w:t>
      </w:r>
      <w:r w:rsidR="001032F3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9E40AE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9E40AE">
        <w:rPr>
          <w:rFonts w:ascii="Kalpurush" w:hAnsi="Kalpurush" w:cs="Kalpurush"/>
          <w:sz w:val="24"/>
          <w:szCs w:val="24"/>
          <w:cs/>
          <w:lang w:bidi="bn-IN"/>
        </w:rPr>
        <w:t>এর ফলে তারা ঝড়</w:t>
      </w:r>
      <w:r w:rsidR="001032F3">
        <w:rPr>
          <w:rFonts w:ascii="Kalpurush" w:hAnsi="Kalpurush" w:cs="Kalpurush"/>
          <w:sz w:val="24"/>
          <w:szCs w:val="24"/>
          <w:lang w:bidi="bn-IN"/>
        </w:rPr>
        <w:t>-</w:t>
      </w:r>
      <w:r w:rsidRPr="008205A1">
        <w:rPr>
          <w:rFonts w:ascii="Kalpurush" w:hAnsi="Kalpurush" w:cs="Kalpurush"/>
          <w:sz w:val="24"/>
          <w:szCs w:val="24"/>
          <w:cs/>
          <w:lang w:bidi="bn-IN"/>
        </w:rPr>
        <w:t>তুফানে ধ্বংস হল</w:t>
      </w:r>
      <w:r w:rsidR="001032F3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8205A1">
        <w:rPr>
          <w:rFonts w:ascii="Kalpurush" w:hAnsi="Kalpurush" w:cs="Kalpurush"/>
          <w:sz w:val="24"/>
          <w:szCs w:val="24"/>
          <w:cs/>
          <w:lang w:bidi="bn-IN"/>
        </w:rPr>
        <w:t xml:space="preserve"> এবং আল্লাহ ও তাঁর সৃষ্টিকুলের ক্রোধের শিকারে পরিণত হল</w:t>
      </w:r>
      <w:r w:rsidR="001032F3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9E40AE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9E40AE">
        <w:rPr>
          <w:rFonts w:ascii="Kalpurush" w:hAnsi="Kalpurush" w:cs="Kalpurush"/>
          <w:sz w:val="24"/>
          <w:szCs w:val="24"/>
          <w:cs/>
          <w:lang w:bidi="bn-IN"/>
        </w:rPr>
        <w:t xml:space="preserve">এসব কিছু ছবি তৈরি ও প্রতিমা স্থাপনের ভয়াবহতা প্রমাণ করে। এজন্য নবী সাল্লাল্লাহু </w:t>
      </w:r>
      <w:r w:rsidRPr="008205A1">
        <w:rPr>
          <w:rFonts w:ascii="Kalpurush" w:hAnsi="Kalpurush" w:cs="Kalpurush"/>
          <w:sz w:val="24"/>
          <w:szCs w:val="24"/>
          <w:lang w:bidi="bn-IN"/>
        </w:rPr>
        <w:t>‘</w:t>
      </w:r>
      <w:r w:rsidRPr="008205A1">
        <w:rPr>
          <w:rFonts w:ascii="Kalpurush" w:hAnsi="Kalpurush" w:cs="Kalpurush"/>
          <w:sz w:val="24"/>
          <w:szCs w:val="24"/>
          <w:cs/>
          <w:lang w:bidi="bn-IN"/>
        </w:rPr>
        <w:t>আলাইহি ওয়াসাল্লাম ছবি প্রস্তুতকারীদের লা</w:t>
      </w:r>
      <w:r w:rsidR="001032F3">
        <w:rPr>
          <w:rFonts w:ascii="Kalpurush" w:hAnsi="Kalpurush" w:cs="Kalpurush" w:hint="cs"/>
          <w:sz w:val="24"/>
          <w:szCs w:val="24"/>
          <w:cs/>
          <w:lang w:bidi="bn-BD"/>
        </w:rPr>
        <w:t>‘</w:t>
      </w:r>
      <w:r w:rsidRPr="008205A1">
        <w:rPr>
          <w:rFonts w:ascii="Kalpurush" w:hAnsi="Kalpurush" w:cs="Kalpurush"/>
          <w:sz w:val="24"/>
          <w:szCs w:val="24"/>
          <w:cs/>
          <w:lang w:bidi="bn-IN"/>
        </w:rPr>
        <w:t>নত দিয়েছেন এবং বলেছেন যে</w:t>
      </w:r>
      <w:r w:rsidRPr="008205A1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8205A1">
        <w:rPr>
          <w:rFonts w:ascii="Kalpurush" w:hAnsi="Kalpurush" w:cs="Kalpurush"/>
          <w:sz w:val="24"/>
          <w:szCs w:val="24"/>
          <w:cs/>
          <w:lang w:bidi="bn-IN"/>
        </w:rPr>
        <w:t>কিয়ামতের দিন এদেরকে সবচেয়ে কঠিন শাস্তি দে</w:t>
      </w:r>
      <w:r w:rsidR="001032F3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8205A1">
        <w:rPr>
          <w:rFonts w:ascii="Kalpurush" w:hAnsi="Kalpurush" w:cs="Kalpurush"/>
          <w:sz w:val="24"/>
          <w:szCs w:val="24"/>
          <w:cs/>
          <w:lang w:bidi="bn-IN"/>
        </w:rPr>
        <w:t>য়া হবে। তাই তিনি ছবি মুছে ফেলার নির্দেশ দিয়েছেন এবং বলেছেন</w:t>
      </w:r>
      <w:r w:rsidRPr="008205A1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1032F3">
        <w:rPr>
          <w:rFonts w:ascii="Kalpurush" w:hAnsi="Kalpurush" w:cs="Kalpurush"/>
          <w:sz w:val="24"/>
          <w:szCs w:val="24"/>
          <w:cs/>
          <w:lang w:bidi="bn-IN"/>
        </w:rPr>
        <w:t>যে ঘরে ছবি আছে সে ঘরে ফ</w:t>
      </w:r>
      <w:r w:rsidR="001032F3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="001032F3">
        <w:rPr>
          <w:rFonts w:ascii="Kalpurush" w:hAnsi="Kalpurush" w:cs="Kalpurush"/>
          <w:sz w:val="24"/>
          <w:szCs w:val="24"/>
          <w:cs/>
          <w:lang w:bidi="bn-IN"/>
        </w:rPr>
        <w:t>র</w:t>
      </w:r>
      <w:r w:rsidR="001032F3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Pr="008205A1">
        <w:rPr>
          <w:rFonts w:ascii="Kalpurush" w:hAnsi="Kalpurush" w:cs="Kalpurush"/>
          <w:sz w:val="24"/>
          <w:szCs w:val="24"/>
          <w:cs/>
          <w:lang w:bidi="bn-IN"/>
        </w:rPr>
        <w:t>শতা প্রবেশ করে ন</w:t>
      </w:r>
      <w:r w:rsidR="003C3253">
        <w:rPr>
          <w:rFonts w:ascii="Kalpurush" w:hAnsi="Kalpurush" w:cs="Kalpurush"/>
          <w:sz w:val="24"/>
          <w:szCs w:val="24"/>
          <w:cs/>
          <w:lang w:bidi="bn-IN"/>
        </w:rPr>
        <w:t>া। মূলতঃ</w:t>
      </w:r>
      <w:r w:rsidRPr="008205A1">
        <w:rPr>
          <w:rFonts w:ascii="Kalpurush" w:hAnsi="Kalpurush" w:cs="Kalpurush"/>
          <w:sz w:val="24"/>
          <w:szCs w:val="24"/>
          <w:cs/>
          <w:lang w:bidi="bn-IN"/>
        </w:rPr>
        <w:t xml:space="preserve"> ছবি তৈরির অনেক ক্ষতিকর দিক এবং মুসলিম উম্মার আকীদা</w:t>
      </w:r>
      <w:r w:rsidR="001032F3">
        <w:rPr>
          <w:rFonts w:ascii="Kalpurush" w:hAnsi="Kalpurush" w:cs="Kalpurush" w:hint="cs"/>
          <w:sz w:val="24"/>
          <w:szCs w:val="24"/>
          <w:cs/>
          <w:lang w:bidi="bn-BD"/>
        </w:rPr>
        <w:t>-</w:t>
      </w:r>
      <w:r w:rsidRPr="008205A1">
        <w:rPr>
          <w:rFonts w:ascii="Kalpurush" w:hAnsi="Kalpurush" w:cs="Kalpurush"/>
          <w:sz w:val="24"/>
          <w:szCs w:val="24"/>
          <w:cs/>
          <w:lang w:bidi="bn-IN"/>
        </w:rPr>
        <w:t>বিশ্বাসে এর ভয়াবহতার প্রতি লক্ষ্য করেই এ</w:t>
      </w:r>
      <w:r w:rsidR="001032F3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8205A1">
        <w:rPr>
          <w:rFonts w:ascii="Kalpurush" w:hAnsi="Kalpurush" w:cs="Kalpurush"/>
          <w:sz w:val="24"/>
          <w:szCs w:val="24"/>
          <w:cs/>
          <w:lang w:bidi="bn-IN"/>
        </w:rPr>
        <w:t xml:space="preserve">সকল কথা বলা হয়েছে। </w:t>
      </w:r>
      <w:r w:rsidRPr="008205A1">
        <w:rPr>
          <w:rFonts w:ascii="Kalpurush" w:hAnsi="Kalpurush" w:cs="Kalpurush"/>
          <w:sz w:val="24"/>
          <w:szCs w:val="24"/>
          <w:cs/>
          <w:lang w:bidi="bn-IN"/>
        </w:rPr>
        <w:lastRenderedPageBreak/>
        <w:t>কেননা প্রতিমার ছবি স্থাপনের মাধ্যমেই পৃথিবীতে প্রথম শি</w:t>
      </w:r>
      <w:r w:rsidR="001032F3">
        <w:rPr>
          <w:rFonts w:ascii="Kalpurush" w:hAnsi="Kalpurush" w:cs="Kalpurush" w:hint="cs"/>
          <w:sz w:val="24"/>
          <w:szCs w:val="24"/>
          <w:cs/>
          <w:lang w:bidi="bn-BD"/>
        </w:rPr>
        <w:t>র্কে</w:t>
      </w:r>
      <w:r w:rsidRPr="008205A1">
        <w:rPr>
          <w:rFonts w:ascii="Kalpurush" w:hAnsi="Kalpurush" w:cs="Kalpurush"/>
          <w:sz w:val="24"/>
          <w:szCs w:val="24"/>
          <w:cs/>
          <w:lang w:bidi="bn-IN"/>
        </w:rPr>
        <w:t>র উদ্ভব ঘটেছিল। আর এ ধরনের প্রতিকৃতি ও ভাস্কর্য চাই বসার স্থানে কিংবা কোনো মাঠে অথবা পার্কে যেখানেই স্থাপন করা হোক না কেন</w:t>
      </w:r>
      <w:r w:rsidRPr="008205A1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8205A1">
        <w:rPr>
          <w:rFonts w:ascii="Kalpurush" w:hAnsi="Kalpurush" w:cs="Kalpurush"/>
          <w:sz w:val="24"/>
          <w:szCs w:val="24"/>
          <w:cs/>
          <w:lang w:bidi="bn-IN"/>
        </w:rPr>
        <w:t>শরী</w:t>
      </w:r>
      <w:r w:rsidR="001032F3">
        <w:rPr>
          <w:rFonts w:ascii="Kalpurush" w:hAnsi="Kalpurush" w:cs="Kalpurush" w:hint="cs"/>
          <w:sz w:val="24"/>
          <w:szCs w:val="24"/>
          <w:cs/>
          <w:lang w:bidi="bn-BD"/>
        </w:rPr>
        <w:t>‘আ</w:t>
      </w:r>
      <w:r w:rsidR="001032F3">
        <w:rPr>
          <w:rFonts w:ascii="Kalpurush" w:hAnsi="Kalpurush" w:cs="Kalpurush"/>
          <w:sz w:val="24"/>
          <w:szCs w:val="24"/>
          <w:cs/>
          <w:lang w:bidi="bn-IN"/>
        </w:rPr>
        <w:t>তে তা পুরোপুরি হারাম। কেননা এট</w:t>
      </w:r>
      <w:r w:rsidR="001032F3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Pr="008205A1">
        <w:rPr>
          <w:rFonts w:ascii="Kalpurush" w:hAnsi="Kalpurush" w:cs="Kalpurush"/>
          <w:sz w:val="24"/>
          <w:szCs w:val="24"/>
          <w:cs/>
          <w:lang w:bidi="bn-IN"/>
        </w:rPr>
        <w:t xml:space="preserve"> হল</w:t>
      </w:r>
      <w:r w:rsidR="001032F3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8205A1">
        <w:rPr>
          <w:rFonts w:ascii="Kalpurush" w:hAnsi="Kalpurush" w:cs="Kalpurush"/>
          <w:sz w:val="24"/>
          <w:szCs w:val="24"/>
          <w:cs/>
          <w:lang w:bidi="bn-IN"/>
        </w:rPr>
        <w:t xml:space="preserve"> শি</w:t>
      </w:r>
      <w:r w:rsidR="001032F3">
        <w:rPr>
          <w:rFonts w:ascii="Kalpurush" w:hAnsi="Kalpurush" w:cs="Kalpurush" w:hint="cs"/>
          <w:sz w:val="24"/>
          <w:szCs w:val="24"/>
          <w:cs/>
          <w:lang w:bidi="bn-BD"/>
        </w:rPr>
        <w:t>র্কে</w:t>
      </w:r>
      <w:r w:rsidRPr="008205A1">
        <w:rPr>
          <w:rFonts w:ascii="Kalpurush" w:hAnsi="Kalpurush" w:cs="Kalpurush"/>
          <w:sz w:val="24"/>
          <w:szCs w:val="24"/>
          <w:cs/>
          <w:lang w:bidi="bn-IN"/>
        </w:rPr>
        <w:t xml:space="preserve"> লিপ্ত হওয়া</w:t>
      </w:r>
      <w:r w:rsidRPr="008205A1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8205A1">
        <w:rPr>
          <w:rFonts w:ascii="Kalpurush" w:hAnsi="Kalpurush" w:cs="Kalpurush"/>
          <w:sz w:val="24"/>
          <w:szCs w:val="24"/>
          <w:cs/>
          <w:lang w:bidi="bn-IN"/>
        </w:rPr>
        <w:t xml:space="preserve">আকীদা বিনষ্ট হওয়ার একটি কারণ। </w:t>
      </w:r>
    </w:p>
    <w:p w:rsidR="001032F3" w:rsidRDefault="008205A1" w:rsidP="009E40AE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205A1">
        <w:rPr>
          <w:rFonts w:ascii="Kalpurush" w:hAnsi="Kalpurush" w:cs="Kalpurush"/>
          <w:sz w:val="24"/>
          <w:szCs w:val="24"/>
          <w:cs/>
          <w:lang w:bidi="bn-IN"/>
        </w:rPr>
        <w:t>আর আজকের য</w:t>
      </w:r>
      <w:r w:rsidR="003C3253">
        <w:rPr>
          <w:rFonts w:ascii="Kalpurush" w:hAnsi="Kalpurush" w:cs="Kalpurush"/>
          <w:sz w:val="24"/>
          <w:szCs w:val="24"/>
          <w:cs/>
          <w:lang w:bidi="bn-IN"/>
        </w:rPr>
        <w:t>ুগে যদি কাফিররা এ কাজ কারে থাকে</w:t>
      </w:r>
      <w:r w:rsidR="009E40AE">
        <w:rPr>
          <w:rFonts w:ascii="Kalpurush" w:hAnsi="Kalpurush" w:cs="Kalpurush" w:hint="cs"/>
          <w:sz w:val="24"/>
          <w:szCs w:val="24"/>
          <w:cs/>
          <w:lang w:bidi="bn-BD"/>
        </w:rPr>
        <w:t xml:space="preserve"> (</w:t>
      </w:r>
      <w:r w:rsidRPr="008205A1">
        <w:rPr>
          <w:rFonts w:ascii="Kalpurush" w:hAnsi="Kalpurush" w:cs="Kalpurush"/>
          <w:sz w:val="24"/>
          <w:szCs w:val="24"/>
          <w:cs/>
          <w:lang w:bidi="bn-IN"/>
        </w:rPr>
        <w:t>কেননা তাদের এমন বিশেষ আকীদা নেই</w:t>
      </w:r>
      <w:r w:rsidRPr="008205A1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1032F3">
        <w:rPr>
          <w:rFonts w:ascii="Kalpurush" w:hAnsi="Kalpurush" w:cs="Kalpurush"/>
          <w:sz w:val="24"/>
          <w:szCs w:val="24"/>
          <w:cs/>
          <w:lang w:bidi="bn-IN"/>
        </w:rPr>
        <w:t>যে আকীদার তারা হ</w:t>
      </w:r>
      <w:r w:rsidR="001032F3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Pr="008205A1">
        <w:rPr>
          <w:rFonts w:ascii="Kalpurush" w:hAnsi="Kalpurush" w:cs="Kalpurush"/>
          <w:sz w:val="24"/>
          <w:szCs w:val="24"/>
          <w:cs/>
          <w:lang w:bidi="bn-IN"/>
        </w:rPr>
        <w:t>ফা</w:t>
      </w:r>
      <w:r w:rsidR="001032F3">
        <w:rPr>
          <w:rFonts w:ascii="Kalpurush" w:hAnsi="Kalpurush" w:cs="Kalpurush" w:hint="cs"/>
          <w:sz w:val="24"/>
          <w:szCs w:val="24"/>
          <w:cs/>
          <w:lang w:bidi="bn-BD"/>
        </w:rPr>
        <w:t>য</w:t>
      </w:r>
      <w:r w:rsidRPr="008205A1">
        <w:rPr>
          <w:rFonts w:ascii="Kalpurush" w:hAnsi="Kalpurush" w:cs="Kalpurush"/>
          <w:sz w:val="24"/>
          <w:szCs w:val="24"/>
          <w:cs/>
          <w:lang w:bidi="bn-IN"/>
        </w:rPr>
        <w:t>ত করে থাকে</w:t>
      </w:r>
      <w:r w:rsidR="009E40AE">
        <w:rPr>
          <w:rFonts w:ascii="Kalpurush" w:hAnsi="Kalpurush" w:cs="Kalpurush" w:hint="cs"/>
          <w:sz w:val="24"/>
          <w:szCs w:val="24"/>
          <w:cs/>
          <w:lang w:bidi="bn-BD"/>
        </w:rPr>
        <w:t xml:space="preserve">) </w:t>
      </w:r>
      <w:r w:rsidRPr="008205A1">
        <w:rPr>
          <w:rFonts w:ascii="Kalpurush" w:hAnsi="Kalpurush" w:cs="Kalpurush"/>
          <w:sz w:val="24"/>
          <w:szCs w:val="24"/>
          <w:cs/>
          <w:lang w:bidi="bn-IN"/>
        </w:rPr>
        <w:t>তাহলে মুসল</w:t>
      </w:r>
      <w:r w:rsidR="001032F3">
        <w:rPr>
          <w:rFonts w:ascii="Kalpurush" w:hAnsi="Kalpurush" w:cs="Kalpurush" w:hint="cs"/>
          <w:sz w:val="24"/>
          <w:szCs w:val="24"/>
          <w:cs/>
          <w:lang w:bidi="bn-BD"/>
        </w:rPr>
        <w:t>িম</w:t>
      </w:r>
      <w:r w:rsidRPr="008205A1">
        <w:rPr>
          <w:rFonts w:ascii="Kalpurush" w:hAnsi="Kalpurush" w:cs="Kalpurush"/>
          <w:sz w:val="24"/>
          <w:szCs w:val="24"/>
          <w:cs/>
          <w:lang w:bidi="bn-IN"/>
        </w:rPr>
        <w:t xml:space="preserve">দের জন্যে কিন্তু কাফিরদের অনুরূপ উক্ত কাজে </w:t>
      </w:r>
      <w:r w:rsidR="000541B1">
        <w:rPr>
          <w:rFonts w:ascii="Kalpurush" w:hAnsi="Kalpurush" w:cs="Kalpurush"/>
          <w:sz w:val="24"/>
          <w:szCs w:val="24"/>
          <w:cs/>
          <w:lang w:bidi="bn-IN"/>
        </w:rPr>
        <w:t>অংশ গ্রহণ জায়ে</w:t>
      </w:r>
      <w:r w:rsidR="001032F3">
        <w:rPr>
          <w:rFonts w:ascii="Kalpurush" w:hAnsi="Kalpurush" w:cs="Kalpurush" w:hint="cs"/>
          <w:sz w:val="24"/>
          <w:szCs w:val="24"/>
          <w:cs/>
          <w:lang w:bidi="bn-BD"/>
        </w:rPr>
        <w:t>য</w:t>
      </w:r>
      <w:r w:rsidR="000541B1">
        <w:rPr>
          <w:rFonts w:ascii="Kalpurush" w:hAnsi="Kalpurush" w:cs="Kalpurush"/>
          <w:sz w:val="24"/>
          <w:szCs w:val="24"/>
          <w:cs/>
          <w:lang w:bidi="bn-IN"/>
        </w:rPr>
        <w:t xml:space="preserve"> নয়। উদ্দেশ্য হল</w:t>
      </w:r>
      <w:r w:rsidR="001032F3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8205A1">
        <w:rPr>
          <w:rFonts w:ascii="Kalpurush" w:hAnsi="Kalpurush" w:cs="Kalpurush"/>
          <w:sz w:val="24"/>
          <w:szCs w:val="24"/>
          <w:lang w:bidi="bn-IN"/>
        </w:rPr>
        <w:t xml:space="preserve">- </w:t>
      </w:r>
      <w:r w:rsidR="001032F3">
        <w:rPr>
          <w:rFonts w:ascii="Kalpurush" w:hAnsi="Kalpurush" w:cs="Kalpurush"/>
          <w:sz w:val="24"/>
          <w:szCs w:val="24"/>
          <w:cs/>
          <w:lang w:bidi="bn-IN"/>
        </w:rPr>
        <w:t>মুসল</w:t>
      </w:r>
      <w:r w:rsidR="001032F3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="001032F3">
        <w:rPr>
          <w:rFonts w:ascii="Kalpurush" w:hAnsi="Kalpurush" w:cs="Kalpurush"/>
          <w:sz w:val="24"/>
          <w:szCs w:val="24"/>
          <w:cs/>
          <w:lang w:bidi="bn-IN"/>
        </w:rPr>
        <w:t>ম</w:t>
      </w:r>
      <w:r w:rsidR="001032F3">
        <w:rPr>
          <w:rFonts w:ascii="Kalpurush" w:hAnsi="Kalpurush" w:cs="Kalpurush" w:hint="cs"/>
          <w:sz w:val="24"/>
          <w:szCs w:val="24"/>
          <w:cs/>
          <w:lang w:bidi="bn-BD"/>
        </w:rPr>
        <w:t>গণ</w:t>
      </w:r>
      <w:r w:rsidRPr="008205A1">
        <w:rPr>
          <w:rFonts w:ascii="Kalpurush" w:hAnsi="Kalpurush" w:cs="Kalpurush"/>
          <w:sz w:val="24"/>
          <w:szCs w:val="24"/>
          <w:cs/>
          <w:lang w:bidi="bn-IN"/>
        </w:rPr>
        <w:t xml:space="preserve"> যাতে তাদের স্বীয় আকীদার </w:t>
      </w:r>
      <w:r w:rsidR="003C3253">
        <w:rPr>
          <w:rFonts w:ascii="Kalpurush" w:hAnsi="Kalpurush" w:cs="Kalpurush"/>
          <w:sz w:val="24"/>
          <w:szCs w:val="24"/>
          <w:cs/>
          <w:lang w:bidi="bn-IN"/>
        </w:rPr>
        <w:t>হিফায</w:t>
      </w:r>
      <w:r w:rsidRPr="008205A1">
        <w:rPr>
          <w:rFonts w:ascii="Kalpurush" w:hAnsi="Kalpurush" w:cs="Kalpurush"/>
          <w:sz w:val="24"/>
          <w:szCs w:val="24"/>
          <w:cs/>
          <w:lang w:bidi="bn-IN"/>
        </w:rPr>
        <w:t>ত ও সংরক্ষণ করতে পারে</w:t>
      </w:r>
      <w:r w:rsidRPr="008205A1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1032F3">
        <w:rPr>
          <w:rFonts w:ascii="Kalpurush" w:hAnsi="Kalpurush" w:cs="Kalpurush"/>
          <w:sz w:val="24"/>
          <w:szCs w:val="24"/>
          <w:cs/>
          <w:lang w:bidi="bn-IN"/>
        </w:rPr>
        <w:t>যা তাদের শক্তি ও শান্তির উৎস।</w:t>
      </w:r>
    </w:p>
    <w:p w:rsidR="001032F3" w:rsidRDefault="008205A1" w:rsidP="001032F3">
      <w:pPr>
        <w:bidi w:val="0"/>
        <w:spacing w:after="0"/>
        <w:jc w:val="center"/>
        <w:rPr>
          <w:rFonts w:ascii="Kalpurush" w:hAnsi="Kalpurush" w:cs="Kalpurush"/>
          <w:sz w:val="24"/>
          <w:szCs w:val="24"/>
          <w:cs/>
          <w:lang w:bidi="bn-IN"/>
        </w:rPr>
      </w:pPr>
      <w:r w:rsidRPr="008205A1">
        <w:rPr>
          <w:rFonts w:ascii="Kalpurush" w:hAnsi="Kalpurush" w:cs="Kalpurush"/>
          <w:sz w:val="24"/>
          <w:szCs w:val="24"/>
          <w:cs/>
          <w:lang w:bidi="bn-IN"/>
        </w:rPr>
        <w:t>সমাপ্ত</w:t>
      </w:r>
    </w:p>
    <w:p w:rsidR="001032F3" w:rsidRDefault="001032F3">
      <w:pPr>
        <w:bidi w:val="0"/>
        <w:rPr>
          <w:rFonts w:ascii="Kalpurush" w:hAnsi="Kalpurush" w:cs="Kalpurush"/>
          <w:sz w:val="24"/>
          <w:szCs w:val="24"/>
          <w:cs/>
          <w:lang w:bidi="bn-IN"/>
        </w:rPr>
      </w:pPr>
      <w:r>
        <w:rPr>
          <w:rFonts w:ascii="Kalpurush" w:hAnsi="Kalpurush" w:cs="Kalpurush"/>
          <w:sz w:val="24"/>
          <w:szCs w:val="24"/>
          <w:cs/>
          <w:lang w:bidi="bn-IN"/>
        </w:rPr>
        <w:br w:type="page"/>
      </w:r>
    </w:p>
    <w:p w:rsidR="008205A1" w:rsidRPr="008205A1" w:rsidRDefault="008205A1" w:rsidP="001032F3">
      <w:pPr>
        <w:bidi w:val="0"/>
        <w:spacing w:after="0"/>
        <w:jc w:val="center"/>
        <w:rPr>
          <w:rFonts w:ascii="Kalpurush" w:hAnsi="Kalpurush" w:cs="Kalpurush"/>
          <w:sz w:val="24"/>
          <w:szCs w:val="24"/>
          <w:lang w:bidi="bn-IN"/>
        </w:rPr>
      </w:pPr>
    </w:p>
    <w:p w:rsidR="00074E02" w:rsidRDefault="00074E02" w:rsidP="001032F3">
      <w:pPr>
        <w:bidi w:val="0"/>
        <w:spacing w:after="0"/>
        <w:jc w:val="both"/>
        <w:rPr>
          <w:rFonts w:ascii="Kalpurush" w:hAnsi="Kalpurush"/>
          <w:sz w:val="24"/>
          <w:szCs w:val="24"/>
          <w:rtl/>
        </w:rPr>
      </w:pPr>
    </w:p>
    <w:p w:rsidR="00F13379" w:rsidRDefault="00F13379" w:rsidP="001032F3">
      <w:pPr>
        <w:bidi w:val="0"/>
        <w:spacing w:after="0"/>
        <w:jc w:val="both"/>
        <w:rPr>
          <w:rFonts w:ascii="Kalpurush" w:hAnsi="Kalpurush"/>
          <w:sz w:val="24"/>
          <w:szCs w:val="24"/>
          <w:rtl/>
        </w:rPr>
      </w:pPr>
    </w:p>
    <w:p w:rsidR="00F13379" w:rsidRDefault="00F13379" w:rsidP="001032F3">
      <w:pPr>
        <w:bidi w:val="0"/>
        <w:spacing w:after="0"/>
        <w:jc w:val="both"/>
        <w:rPr>
          <w:rFonts w:ascii="Kalpurush" w:hAnsi="Kalpurush"/>
          <w:sz w:val="24"/>
          <w:szCs w:val="24"/>
          <w:rtl/>
        </w:rPr>
      </w:pPr>
    </w:p>
    <w:p w:rsidR="00F13379" w:rsidRDefault="00F13379" w:rsidP="001032F3">
      <w:pPr>
        <w:bidi w:val="0"/>
        <w:spacing w:after="0"/>
        <w:jc w:val="both"/>
        <w:rPr>
          <w:rFonts w:ascii="Kalpurush" w:hAnsi="Kalpurush"/>
          <w:sz w:val="24"/>
          <w:szCs w:val="24"/>
          <w:rtl/>
        </w:rPr>
      </w:pPr>
    </w:p>
    <w:p w:rsidR="00F13379" w:rsidRDefault="00F13379" w:rsidP="001032F3">
      <w:pPr>
        <w:bidi w:val="0"/>
        <w:spacing w:after="0"/>
        <w:jc w:val="both"/>
        <w:rPr>
          <w:rFonts w:ascii="Kalpurush" w:hAnsi="Kalpurush"/>
          <w:sz w:val="24"/>
          <w:szCs w:val="24"/>
          <w:rtl/>
        </w:rPr>
      </w:pPr>
    </w:p>
    <w:p w:rsidR="00F13379" w:rsidRDefault="00F13379" w:rsidP="001032F3">
      <w:pPr>
        <w:bidi w:val="0"/>
        <w:spacing w:after="0"/>
        <w:jc w:val="both"/>
        <w:rPr>
          <w:rFonts w:ascii="Kalpurush" w:hAnsi="Kalpurush"/>
          <w:sz w:val="24"/>
          <w:szCs w:val="24"/>
          <w:rtl/>
        </w:rPr>
      </w:pPr>
    </w:p>
    <w:p w:rsidR="00F13379" w:rsidRDefault="00F13379" w:rsidP="001032F3">
      <w:pPr>
        <w:bidi w:val="0"/>
        <w:spacing w:after="0"/>
        <w:jc w:val="both"/>
        <w:rPr>
          <w:rFonts w:ascii="Kalpurush" w:hAnsi="Kalpurush"/>
          <w:sz w:val="24"/>
          <w:szCs w:val="24"/>
          <w:rtl/>
        </w:rPr>
      </w:pPr>
    </w:p>
    <w:p w:rsidR="00F13379" w:rsidRDefault="00F13379" w:rsidP="001032F3">
      <w:pPr>
        <w:bidi w:val="0"/>
        <w:spacing w:after="0"/>
        <w:jc w:val="both"/>
        <w:rPr>
          <w:rFonts w:ascii="Kalpurush" w:hAnsi="Kalpurush"/>
          <w:sz w:val="24"/>
          <w:szCs w:val="24"/>
          <w:rtl/>
        </w:rPr>
      </w:pPr>
    </w:p>
    <w:p w:rsidR="00F13379" w:rsidRDefault="00F13379" w:rsidP="001032F3">
      <w:pPr>
        <w:bidi w:val="0"/>
        <w:spacing w:after="0"/>
        <w:jc w:val="both"/>
        <w:rPr>
          <w:rFonts w:ascii="Kalpurush" w:hAnsi="Kalpurush"/>
          <w:sz w:val="24"/>
          <w:szCs w:val="24"/>
          <w:rtl/>
        </w:rPr>
      </w:pPr>
    </w:p>
    <w:p w:rsidR="00F13379" w:rsidRDefault="00F13379" w:rsidP="001032F3">
      <w:pPr>
        <w:bidi w:val="0"/>
        <w:spacing w:after="0"/>
        <w:jc w:val="both"/>
        <w:rPr>
          <w:rFonts w:ascii="Kalpurush" w:hAnsi="Kalpurush"/>
          <w:sz w:val="24"/>
          <w:szCs w:val="24"/>
          <w:rtl/>
        </w:rPr>
      </w:pPr>
    </w:p>
    <w:p w:rsidR="00F13379" w:rsidRDefault="00F13379" w:rsidP="001032F3">
      <w:pPr>
        <w:bidi w:val="0"/>
        <w:spacing w:after="0"/>
        <w:jc w:val="both"/>
        <w:rPr>
          <w:rFonts w:ascii="Kalpurush" w:hAnsi="Kalpurush"/>
          <w:sz w:val="24"/>
          <w:szCs w:val="24"/>
          <w:rtl/>
        </w:rPr>
      </w:pPr>
    </w:p>
    <w:p w:rsidR="00F13379" w:rsidRDefault="00F13379" w:rsidP="001032F3">
      <w:pPr>
        <w:bidi w:val="0"/>
        <w:spacing w:after="0"/>
        <w:jc w:val="both"/>
        <w:rPr>
          <w:rFonts w:ascii="Kalpurush" w:hAnsi="Kalpurush"/>
          <w:sz w:val="24"/>
          <w:szCs w:val="24"/>
          <w:rtl/>
        </w:rPr>
      </w:pPr>
    </w:p>
    <w:p w:rsidR="00F13379" w:rsidRDefault="00F13379" w:rsidP="001032F3">
      <w:pPr>
        <w:bidi w:val="0"/>
        <w:spacing w:after="0"/>
        <w:jc w:val="both"/>
        <w:rPr>
          <w:rFonts w:ascii="Kalpurush" w:hAnsi="Kalpurush"/>
          <w:sz w:val="24"/>
          <w:szCs w:val="24"/>
          <w:rtl/>
        </w:rPr>
      </w:pPr>
    </w:p>
    <w:p w:rsidR="00F13379" w:rsidRDefault="00F13379" w:rsidP="001032F3">
      <w:pPr>
        <w:bidi w:val="0"/>
        <w:spacing w:after="0"/>
        <w:jc w:val="both"/>
        <w:rPr>
          <w:rFonts w:ascii="Kalpurush" w:hAnsi="Kalpurush"/>
          <w:sz w:val="24"/>
          <w:szCs w:val="24"/>
          <w:rtl/>
        </w:rPr>
      </w:pPr>
    </w:p>
    <w:p w:rsidR="00F13379" w:rsidRDefault="00F13379" w:rsidP="001032F3">
      <w:pPr>
        <w:bidi w:val="0"/>
        <w:spacing w:after="0"/>
        <w:jc w:val="both"/>
        <w:rPr>
          <w:rFonts w:ascii="Kalpurush" w:hAnsi="Kalpurush"/>
          <w:sz w:val="24"/>
          <w:szCs w:val="24"/>
          <w:rtl/>
        </w:rPr>
      </w:pPr>
    </w:p>
    <w:p w:rsidR="00F13379" w:rsidRDefault="00F13379" w:rsidP="001032F3">
      <w:pPr>
        <w:bidi w:val="0"/>
        <w:spacing w:after="0"/>
        <w:jc w:val="both"/>
        <w:rPr>
          <w:rFonts w:ascii="Kalpurush" w:hAnsi="Kalpurush"/>
          <w:sz w:val="24"/>
          <w:szCs w:val="24"/>
          <w:rtl/>
        </w:rPr>
      </w:pPr>
    </w:p>
    <w:p w:rsidR="00F13379" w:rsidRDefault="00F13379" w:rsidP="001032F3">
      <w:pPr>
        <w:bidi w:val="0"/>
        <w:spacing w:after="0"/>
        <w:jc w:val="both"/>
        <w:rPr>
          <w:rFonts w:ascii="Kalpurush" w:hAnsi="Kalpurush"/>
          <w:sz w:val="24"/>
          <w:szCs w:val="24"/>
          <w:rtl/>
        </w:rPr>
      </w:pPr>
    </w:p>
    <w:p w:rsidR="00F13379" w:rsidRPr="00F13379" w:rsidRDefault="00F13379" w:rsidP="001032F3">
      <w:pPr>
        <w:bidi w:val="0"/>
        <w:spacing w:after="0"/>
        <w:jc w:val="both"/>
        <w:rPr>
          <w:rFonts w:ascii="Kalpurush" w:hAnsi="Kalpurush"/>
          <w:sz w:val="24"/>
          <w:szCs w:val="24"/>
        </w:rPr>
      </w:pPr>
    </w:p>
    <w:p w:rsidR="00F71880" w:rsidRPr="00F71880" w:rsidRDefault="00F71880" w:rsidP="001032F3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IN"/>
        </w:rPr>
      </w:pPr>
    </w:p>
    <w:p w:rsidR="000D32B6" w:rsidRPr="000D32B6" w:rsidRDefault="000D32B6" w:rsidP="001032F3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IN"/>
        </w:rPr>
      </w:pPr>
    </w:p>
    <w:p w:rsidR="000D32B6" w:rsidRPr="000D32B6" w:rsidRDefault="000D32B6" w:rsidP="001032F3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IN"/>
        </w:rPr>
      </w:pPr>
    </w:p>
    <w:p w:rsidR="00090667" w:rsidRPr="00090667" w:rsidRDefault="00090667" w:rsidP="001032F3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IN"/>
        </w:rPr>
      </w:pPr>
    </w:p>
    <w:p w:rsidR="008D3342" w:rsidRPr="004C1C77" w:rsidRDefault="008D3342" w:rsidP="001032F3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</w:p>
    <w:p w:rsidR="008D3342" w:rsidRPr="004C1C77" w:rsidRDefault="008D3342" w:rsidP="001032F3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</w:p>
    <w:p w:rsidR="008D3342" w:rsidRPr="004C1C77" w:rsidRDefault="008D3342" w:rsidP="001032F3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</w:p>
    <w:p w:rsidR="00D87274" w:rsidRPr="00D87274" w:rsidRDefault="00D87274" w:rsidP="001032F3">
      <w:pPr>
        <w:tabs>
          <w:tab w:val="left" w:pos="753"/>
          <w:tab w:val="center" w:pos="3968"/>
        </w:tabs>
        <w:bidi w:val="0"/>
        <w:spacing w:after="0"/>
        <w:ind w:firstLine="340"/>
        <w:jc w:val="both"/>
        <w:rPr>
          <w:rFonts w:ascii="Kalpurush" w:hAnsi="Kalpurush" w:cs="Kalpurush"/>
          <w:sz w:val="24"/>
          <w:szCs w:val="24"/>
          <w:lang w:bidi="bn-IN"/>
        </w:rPr>
      </w:pPr>
    </w:p>
    <w:p w:rsidR="005666DC" w:rsidRPr="00DF7E4B" w:rsidRDefault="00DC6A8E" w:rsidP="001032F3">
      <w:pPr>
        <w:bidi w:val="0"/>
        <w:spacing w:after="0"/>
        <w:jc w:val="both"/>
        <w:rPr>
          <w:rFonts w:asciiTheme="majorBidi" w:hAnsiTheme="majorBidi" w:cstheme="majorBidi"/>
          <w:color w:val="006666"/>
          <w:sz w:val="32"/>
          <w:szCs w:val="32"/>
          <w:rtl/>
        </w:rPr>
      </w:pPr>
      <w:r w:rsidRPr="00DF7E4B">
        <w:rPr>
          <w:rFonts w:asciiTheme="majorBidi" w:hAnsiTheme="majorBidi" w:cstheme="majorBidi"/>
          <w:noProof/>
          <w:color w:val="006666"/>
          <w:sz w:val="36"/>
          <w:szCs w:val="36"/>
        </w:rPr>
        <w:drawing>
          <wp:anchor distT="0" distB="0" distL="114300" distR="114300" simplePos="0" relativeHeight="251663360" behindDoc="1" locked="0" layoutInCell="1" allowOverlap="1" wp14:anchorId="0FA21D69" wp14:editId="594EF818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666DC" w:rsidRPr="00DF7E4B" w:rsidSect="007C1387">
      <w:headerReference w:type="first" r:id="rId12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065F" w:rsidRDefault="0075065F" w:rsidP="00E32771">
      <w:pPr>
        <w:spacing w:after="0" w:line="240" w:lineRule="auto"/>
      </w:pPr>
      <w:r>
        <w:separator/>
      </w:r>
    </w:p>
  </w:endnote>
  <w:endnote w:type="continuationSeparator" w:id="0">
    <w:p w:rsidR="0075065F" w:rsidRDefault="0075065F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FA2EE603-06A0-425D-8C74-534CC4EC6750}"/>
    <w:embedBold r:id="rId2" w:fontKey="{49C36FC6-2B45-4192-8FD4-C201BFF04B22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53DDD5A7-64A4-4FE1-BECF-EB373B5A83BE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4" w:fontKey="{88F8EB01-95E5-4FB9-A039-FFA02252F321}"/>
    <w:embedBold r:id="rId5" w:fontKey="{4A3700D3-F0CA-4F1E-AF65-15BE5D14860A}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6" w:fontKey="{463E8B1C-3DDD-43A7-B739-F3BE940361D5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7" w:fontKey="{FD7824B1-E01C-4434-AA46-EC5E87EBF336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8" w:fontKey="{085E74B6-6112-4C53-8244-672F48502BE2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9" w:fontKey="{08123338-5B61-4028-AD58-B4B8428E7BC0}"/>
  </w:font>
  <w:font w:name="Kalpurush ANSI">
    <w:panose1 w:val="02000000000000000000"/>
    <w:charset w:val="00"/>
    <w:family w:val="auto"/>
    <w:pitch w:val="variable"/>
    <w:sig w:usb0="A00000AF" w:usb1="00000048" w:usb2="00000000" w:usb3="00000000" w:csb0="00000111" w:csb1="00000000"/>
    <w:embedBold r:id="rId10" w:fontKey="{676216B7-75A5-4268-9DF5-C39A89C2E9A2}"/>
  </w:font>
  <w:font w:name="SolaimanLipi">
    <w:panose1 w:val="03000600000000000000"/>
    <w:charset w:val="00"/>
    <w:family w:val="script"/>
    <w:pitch w:val="variable"/>
    <w:sig w:usb0="80018007" w:usb1="00002000" w:usb2="00000000" w:usb3="00000000" w:csb0="00000093" w:csb1="00000000"/>
    <w:embedRegular r:id="rId11" w:fontKey="{984A221B-A7D6-46A5-A3A6-683EFE8579D5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12" w:fontKey="{A54684FC-3C9D-4949-AFF7-AD2780C34953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3" w:fontKey="{848622C9-1260-4477-AFBB-C69738F11A6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75065F">
    <w:pPr>
      <w:pStyle w:val="Footer"/>
      <w:rPr>
        <w:lang w:bidi="ar-EG"/>
      </w:rPr>
    </w:pPr>
    <w:r>
      <w:rPr>
        <w:rFonts w:asciiTheme="majorBidi" w:hAnsiTheme="majorBidi" w:cstheme="majorBidi"/>
        <w:noProof/>
      </w:rPr>
      <w:pict>
        <v:group id="Group 42" o:spid="_x0000_s2058" style="position:absolute;left:0;text-align:left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9" o:spid="_x0000_s2060" type="#_x0000_t75" style="position:absolute;left:26264;top:97;width:42120;height:291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<v:imagedata r:id="rId1" o:title="" croptop="-1f" cropbottom="-11268f" cropleft="1f" cropright="9351f"/>
            <v:path arrowok="t"/>
          </v:shape>
          <v:shape id="Picture 28" o:spid="_x0000_s2059" type="#_x0000_t75" style="position:absolute;width:25971;height:26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<v:imagedata r:id="rId1" o:title="" cropbottom="-482f" cropleft="22890f" cropright="8767f"/>
            <v:path arrowok="t"/>
          </v:shape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065F" w:rsidRDefault="0075065F" w:rsidP="00E32771">
      <w:pPr>
        <w:spacing w:after="0" w:line="240" w:lineRule="auto"/>
      </w:pPr>
      <w:r>
        <w:separator/>
      </w:r>
    </w:p>
  </w:footnote>
  <w:footnote w:type="continuationSeparator" w:id="0">
    <w:p w:rsidR="0075065F" w:rsidRDefault="0075065F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Default="0075065F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68" type="#_x0000_t202" style="position:absolute;left:0;text-align:left;margin-left:-44.35pt;margin-top:-14.45pt;width:280.7pt;height:31.5pt;z-index:2516858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<v:textbox>
            <w:txbxContent>
              <w:p w:rsidR="0013579E" w:rsidRPr="008378B2" w:rsidRDefault="002C3DFC" w:rsidP="002C3DFC">
                <w:pPr>
                  <w:bidi w:val="0"/>
                  <w:spacing w:before="80" w:after="0" w:line="240" w:lineRule="auto"/>
                  <w:jc w:val="both"/>
                  <w:rPr>
                    <w:rFonts w:ascii="Kalpurush" w:hAnsi="Kalpurush" w:cs="Kalpurush"/>
                    <w:color w:val="205B83"/>
                    <w:sz w:val="20"/>
                    <w:szCs w:val="24"/>
                    <w:lang w:bidi="bn-BD"/>
                  </w:rPr>
                </w:pPr>
                <w:r>
                  <w:rPr>
                    <w:rFonts w:ascii="Kalpurush" w:hAnsi="Kalpurush" w:cs="Kalpurush"/>
                    <w:color w:val="205B83"/>
                    <w:sz w:val="20"/>
                    <w:szCs w:val="24"/>
                    <w:cs/>
                    <w:lang w:bidi="bn-BD"/>
                  </w:rPr>
                  <w:t xml:space="preserve">   </w:t>
                </w:r>
                <w:r w:rsidR="006E108E">
                  <w:rPr>
                    <w:rFonts w:ascii="Kalpurush" w:hAnsi="Kalpurush" w:cs="Kalpurush"/>
                    <w:color w:val="205B83"/>
                    <w:sz w:val="20"/>
                    <w:szCs w:val="24"/>
                    <w:cs/>
                    <w:lang w:bidi="bn-BD"/>
                  </w:rPr>
                  <w:t>ভাস্কর্য, প্রতিমা ও স্মৃতিসৌধের প্রতি শ্রদ্ধা নিবেদনের বিধান</w:t>
                </w:r>
              </w:p>
            </w:txbxContent>
          </v:textbox>
        </v:shape>
      </w:pict>
    </w:r>
    <w:r>
      <w:rPr>
        <w:noProof/>
      </w:rPr>
      <w:pict>
        <v:shapetype id="_x0000_t21" coordsize="21600,21600" o:spt="21" adj="3600" path="m@0,qy0@0l0@2qx@0,21600l@1,21600qy21600@2l21600@0qx@1,xe">
          <v:stroke joinstyle="miter"/>
          <v:formulas>
            <v:f eqn="val #0"/>
            <v:f eqn="sum width 0 #0"/>
            <v:f eqn="sum height 0 #0"/>
            <v:f eqn="prod @0 7071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  <v:handles>
            <v:h position="#0,topLeft" switch="" xrange="0,10800"/>
          </v:handles>
        </v:shapetype>
        <v:shape id="Plaque 11" o:spid="_x0000_s2065" type="#_x0000_t21" style="position:absolute;left:0;text-align:left;margin-left:388.35pt;margin-top:-6.5pt;width:91.8pt;height:24.85pt;z-index:2516889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</w:pict>
    </w:r>
    <w:r>
      <w:rPr>
        <w:noProof/>
      </w:rPr>
      <w:pict>
        <v:shape id="_x0000_s2066" type="#_x0000_t202" style="position:absolute;left:0;text-align:left;margin-left:385.45pt;margin-top:-9.45pt;width:97.35pt;height:30.95pt;z-index:25168793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<v:textbox>
            <w:txbxContent>
              <w:p w:rsidR="0013579E" w:rsidRPr="00154ADE" w:rsidRDefault="0013579E" w:rsidP="00154ADE">
                <w:pPr>
                  <w:bidi w:val="0"/>
                  <w:spacing w:after="0" w:line="240" w:lineRule="auto"/>
                  <w:jc w:val="center"/>
                  <w:rPr>
                    <w:rFonts w:asciiTheme="majorBidi" w:hAnsiTheme="majorBidi" w:cstheme="majorBidi"/>
                    <w:color w:val="205B83"/>
                    <w:sz w:val="26"/>
                    <w:szCs w:val="26"/>
                    <w:lang w:bidi="ar-EG"/>
                  </w:rPr>
                </w:pPr>
                <w:r w:rsidRPr="00154ADE">
                  <w:rPr>
                    <w:rFonts w:asciiTheme="majorBidi" w:hAnsiTheme="majorBidi" w:cstheme="majorBidi"/>
                    <w:color w:val="205B83"/>
                    <w:sz w:val="26"/>
                    <w:szCs w:val="26"/>
                    <w:lang w:bidi="ar-EG"/>
                  </w:rPr>
                  <w:sym w:font="Wingdings 2" w:char="F062"/>
                </w:r>
                <w:r w:rsidR="008B6670" w:rsidRPr="008378B2">
                  <w:rPr>
                    <w:rFonts w:ascii="Kalpurush ANSI" w:hAnsi="Kalpurush ANSI" w:cstheme="majorBidi"/>
                    <w:b/>
                    <w:bCs/>
                    <w:color w:val="205B83"/>
                    <w:sz w:val="20"/>
                    <w:szCs w:val="20"/>
                    <w:lang w:bidi="ar-EG"/>
                  </w:rPr>
                  <w:fldChar w:fldCharType="begin"/>
                </w:r>
                <w:r w:rsidRPr="008378B2">
                  <w:rPr>
                    <w:rFonts w:ascii="Kalpurush ANSI" w:hAnsi="Kalpurush ANSI" w:cstheme="majorBidi"/>
                    <w:b/>
                    <w:bCs/>
                    <w:color w:val="205B83"/>
                    <w:sz w:val="20"/>
                    <w:szCs w:val="20"/>
                    <w:lang w:bidi="ar-EG"/>
                  </w:rPr>
                  <w:instrText xml:space="preserve"> PAGE   \* MERGEFORMAT </w:instrText>
                </w:r>
                <w:r w:rsidR="008B6670" w:rsidRPr="008378B2">
                  <w:rPr>
                    <w:rFonts w:ascii="Kalpurush ANSI" w:hAnsi="Kalpurush ANSI" w:cstheme="majorBidi"/>
                    <w:b/>
                    <w:bCs/>
                    <w:color w:val="205B83"/>
                    <w:sz w:val="20"/>
                    <w:szCs w:val="20"/>
                    <w:lang w:bidi="ar-EG"/>
                  </w:rPr>
                  <w:fldChar w:fldCharType="separate"/>
                </w:r>
                <w:r w:rsidR="00696F8D">
                  <w:rPr>
                    <w:rFonts w:ascii="Kalpurush ANSI" w:hAnsi="Kalpurush ANSI" w:cstheme="majorBidi"/>
                    <w:b/>
                    <w:bCs/>
                    <w:noProof/>
                    <w:color w:val="205B83"/>
                    <w:sz w:val="20"/>
                    <w:szCs w:val="20"/>
                    <w:lang w:bidi="ar-EG"/>
                  </w:rPr>
                  <w:t>1</w:t>
                </w:r>
                <w:r w:rsidR="008B6670" w:rsidRPr="008378B2">
                  <w:rPr>
                    <w:rFonts w:ascii="Kalpurush ANSI" w:hAnsi="Kalpurush ANSI" w:cstheme="majorBidi"/>
                    <w:b/>
                    <w:bCs/>
                    <w:noProof/>
                    <w:color w:val="205B83"/>
                    <w:sz w:val="20"/>
                    <w:szCs w:val="20"/>
                    <w:lang w:bidi="ar-EG"/>
                  </w:rPr>
                  <w:fldChar w:fldCharType="end"/>
                </w:r>
                <w:r w:rsidRPr="00154ADE">
                  <w:rPr>
                    <w:rFonts w:asciiTheme="majorBidi" w:hAnsiTheme="majorBidi" w:cstheme="majorBidi"/>
                    <w:noProof/>
                    <w:color w:val="205B83"/>
                    <w:sz w:val="26"/>
                    <w:szCs w:val="26"/>
                    <w:lang w:bidi="ar-EG"/>
                  </w:rPr>
                  <w:sym w:font="Wingdings 2" w:char="F061"/>
                </w:r>
              </w:p>
            </w:txbxContent>
          </v:textbox>
        </v:shape>
      </w:pict>
    </w:r>
    <w:r>
      <w:rPr>
        <w:noProof/>
      </w:rPr>
      <w:pict>
        <v:line id="Straight Connector 8" o:spid="_x0000_s2067" style="position:absolute;left:0;text-align:left;flip:x;z-index:251686912;visibility:visible" from="-46.65pt,13.2pt" to="497.65pt,13.2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<v:stroke joinstyle="miter"/>
        </v:line>
      </w:pict>
    </w:r>
    <w:r>
      <w:rPr>
        <w:noProof/>
      </w:rPr>
      <w:pict>
        <v:group id="Group 19" o:spid="_x0000_s2061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3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<v:imagedata r:id="rId1" o:title="" recolortarget="#1c3259 [1448]"/>
            <v:path arrowok="t"/>
          </v:shape>
          <v:shape id="Picture 21" o:spid="_x0000_s2062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<v:imagedata r:id="rId2" o:title="" recolortarget="#1c3259 [1448]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75065F">
    <w:pPr>
      <w:pStyle w:val="Header"/>
      <w:rPr>
        <w:lang w:bidi="ar-EG"/>
      </w:rPr>
    </w:pPr>
    <w:r>
      <w:rPr>
        <w:rFonts w:asciiTheme="majorBidi" w:hAnsiTheme="majorBidi" w:cstheme="majorBidi"/>
        <w:noProof/>
      </w:rPr>
      <w:pict>
        <v:group id="Group 6" o:spid="_x0000_s2055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>
              <w:txbxContent>
                <w:p w:rsidR="00D85A5F" w:rsidRPr="00943955" w:rsidRDefault="000A6307" w:rsidP="00D85A5F">
                  <w:pPr>
                    <w:jc w:val="center"/>
                    <w:rPr>
                      <w:rFonts w:asciiTheme="majorBidi" w:hAnsiTheme="majorBidi" w:cstheme="majorBidi"/>
                      <w:color w:val="205B83"/>
                      <w:sz w:val="32"/>
                      <w:szCs w:val="32"/>
                      <w:lang w:bidi="ar-EG"/>
                    </w:rPr>
                  </w:pPr>
                  <w:r w:rsidRPr="00943955">
                    <w:rPr>
                      <w:rFonts w:asciiTheme="majorBidi" w:hAnsiTheme="majorBidi" w:cstheme="majorBidi"/>
                      <w:color w:val="205B83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noProof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<v:imagedata r:id="rId2" o:title="" recolortarget="#1c3259 [1448]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<v:imagedata r:id="rId3" o:title="" recolortarget="#1c3259 [1448]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75065F">
    <w:pPr>
      <w:pStyle w:val="Header"/>
      <w:rPr>
        <w:lang w:bidi="ar-EG"/>
      </w:rPr>
    </w:pPr>
    <w:r>
      <w:rPr>
        <w:noProof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embedSystemFonts/>
  <w:defaultTabStop w:val="720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2"/>
  </w:compat>
  <w:rsids>
    <w:rsidRoot w:val="0058544F"/>
    <w:rsid w:val="0000503E"/>
    <w:rsid w:val="0000656E"/>
    <w:rsid w:val="00014A18"/>
    <w:rsid w:val="000541B1"/>
    <w:rsid w:val="00054A51"/>
    <w:rsid w:val="00074E02"/>
    <w:rsid w:val="00090667"/>
    <w:rsid w:val="000A43B4"/>
    <w:rsid w:val="000A53B5"/>
    <w:rsid w:val="000A6307"/>
    <w:rsid w:val="000C2B16"/>
    <w:rsid w:val="000C5DC5"/>
    <w:rsid w:val="000D32B6"/>
    <w:rsid w:val="000D5816"/>
    <w:rsid w:val="001032F3"/>
    <w:rsid w:val="0013505A"/>
    <w:rsid w:val="0013579E"/>
    <w:rsid w:val="00136214"/>
    <w:rsid w:val="00152A14"/>
    <w:rsid w:val="00154ADE"/>
    <w:rsid w:val="00171C08"/>
    <w:rsid w:val="001844ED"/>
    <w:rsid w:val="0018498F"/>
    <w:rsid w:val="00187D3B"/>
    <w:rsid w:val="001A0D79"/>
    <w:rsid w:val="001A1772"/>
    <w:rsid w:val="001B09E4"/>
    <w:rsid w:val="001D5361"/>
    <w:rsid w:val="001E271A"/>
    <w:rsid w:val="001F1262"/>
    <w:rsid w:val="001F14F0"/>
    <w:rsid w:val="001F4E86"/>
    <w:rsid w:val="002219E3"/>
    <w:rsid w:val="002263D0"/>
    <w:rsid w:val="0023307B"/>
    <w:rsid w:val="00235692"/>
    <w:rsid w:val="0025394A"/>
    <w:rsid w:val="00267C61"/>
    <w:rsid w:val="00270AE8"/>
    <w:rsid w:val="00285CF8"/>
    <w:rsid w:val="002A3916"/>
    <w:rsid w:val="002B2FF1"/>
    <w:rsid w:val="002B662B"/>
    <w:rsid w:val="002C2993"/>
    <w:rsid w:val="002C3DFC"/>
    <w:rsid w:val="002C4329"/>
    <w:rsid w:val="002D50B3"/>
    <w:rsid w:val="002F72A4"/>
    <w:rsid w:val="00303E60"/>
    <w:rsid w:val="00303E87"/>
    <w:rsid w:val="003072B2"/>
    <w:rsid w:val="00317B3C"/>
    <w:rsid w:val="003238D3"/>
    <w:rsid w:val="00347608"/>
    <w:rsid w:val="00355520"/>
    <w:rsid w:val="00365CB9"/>
    <w:rsid w:val="00371452"/>
    <w:rsid w:val="003947B2"/>
    <w:rsid w:val="003A526E"/>
    <w:rsid w:val="003B07A6"/>
    <w:rsid w:val="003C3253"/>
    <w:rsid w:val="003E1AC6"/>
    <w:rsid w:val="00437EF4"/>
    <w:rsid w:val="00447B55"/>
    <w:rsid w:val="00451428"/>
    <w:rsid w:val="004554F2"/>
    <w:rsid w:val="00477478"/>
    <w:rsid w:val="00494DBC"/>
    <w:rsid w:val="004C1156"/>
    <w:rsid w:val="004C1C91"/>
    <w:rsid w:val="004D08C4"/>
    <w:rsid w:val="004E1754"/>
    <w:rsid w:val="004E2AD6"/>
    <w:rsid w:val="004E2DC3"/>
    <w:rsid w:val="004E38A0"/>
    <w:rsid w:val="004E78EF"/>
    <w:rsid w:val="0052239A"/>
    <w:rsid w:val="00536D3B"/>
    <w:rsid w:val="005666DC"/>
    <w:rsid w:val="00572F8E"/>
    <w:rsid w:val="00575281"/>
    <w:rsid w:val="0058544F"/>
    <w:rsid w:val="005A2707"/>
    <w:rsid w:val="005A6FDB"/>
    <w:rsid w:val="00604920"/>
    <w:rsid w:val="0060568E"/>
    <w:rsid w:val="00612832"/>
    <w:rsid w:val="00631E7F"/>
    <w:rsid w:val="00632FB4"/>
    <w:rsid w:val="00662A2B"/>
    <w:rsid w:val="00677AE4"/>
    <w:rsid w:val="0069533C"/>
    <w:rsid w:val="00696F8D"/>
    <w:rsid w:val="006C1068"/>
    <w:rsid w:val="006C21C6"/>
    <w:rsid w:val="006C250B"/>
    <w:rsid w:val="006E0420"/>
    <w:rsid w:val="006E108E"/>
    <w:rsid w:val="006F0D80"/>
    <w:rsid w:val="006F4219"/>
    <w:rsid w:val="00717FAE"/>
    <w:rsid w:val="00720211"/>
    <w:rsid w:val="0075065F"/>
    <w:rsid w:val="00770B0C"/>
    <w:rsid w:val="0077162A"/>
    <w:rsid w:val="00786278"/>
    <w:rsid w:val="00795BD3"/>
    <w:rsid w:val="007B6A3D"/>
    <w:rsid w:val="007C1387"/>
    <w:rsid w:val="007E5889"/>
    <w:rsid w:val="007E70EB"/>
    <w:rsid w:val="00814452"/>
    <w:rsid w:val="008205A1"/>
    <w:rsid w:val="00820EAD"/>
    <w:rsid w:val="008210B3"/>
    <w:rsid w:val="00825D0B"/>
    <w:rsid w:val="008378B2"/>
    <w:rsid w:val="00853076"/>
    <w:rsid w:val="00855E30"/>
    <w:rsid w:val="00870DC1"/>
    <w:rsid w:val="00880DC7"/>
    <w:rsid w:val="008A5781"/>
    <w:rsid w:val="008A6782"/>
    <w:rsid w:val="008A6BEA"/>
    <w:rsid w:val="008B3703"/>
    <w:rsid w:val="008B592E"/>
    <w:rsid w:val="008B6670"/>
    <w:rsid w:val="008B668D"/>
    <w:rsid w:val="008C22AA"/>
    <w:rsid w:val="008C5507"/>
    <w:rsid w:val="008D3342"/>
    <w:rsid w:val="008D70C8"/>
    <w:rsid w:val="008E2038"/>
    <w:rsid w:val="00912D68"/>
    <w:rsid w:val="00943955"/>
    <w:rsid w:val="00944C90"/>
    <w:rsid w:val="0094547A"/>
    <w:rsid w:val="009967F9"/>
    <w:rsid w:val="009B16F7"/>
    <w:rsid w:val="009E1F8B"/>
    <w:rsid w:val="009E40AE"/>
    <w:rsid w:val="009F701F"/>
    <w:rsid w:val="00A03054"/>
    <w:rsid w:val="00A052E1"/>
    <w:rsid w:val="00A12A22"/>
    <w:rsid w:val="00A2421B"/>
    <w:rsid w:val="00A32249"/>
    <w:rsid w:val="00A36DE0"/>
    <w:rsid w:val="00A61E5C"/>
    <w:rsid w:val="00A65935"/>
    <w:rsid w:val="00AC3F77"/>
    <w:rsid w:val="00AC78CE"/>
    <w:rsid w:val="00AD2A33"/>
    <w:rsid w:val="00B3510F"/>
    <w:rsid w:val="00B50A3A"/>
    <w:rsid w:val="00B572EF"/>
    <w:rsid w:val="00B820AA"/>
    <w:rsid w:val="00B867C5"/>
    <w:rsid w:val="00B962D1"/>
    <w:rsid w:val="00BA456F"/>
    <w:rsid w:val="00BD1446"/>
    <w:rsid w:val="00BD190F"/>
    <w:rsid w:val="00BE3A50"/>
    <w:rsid w:val="00BE6486"/>
    <w:rsid w:val="00BF04A9"/>
    <w:rsid w:val="00C03201"/>
    <w:rsid w:val="00C21104"/>
    <w:rsid w:val="00C35A7D"/>
    <w:rsid w:val="00C37C22"/>
    <w:rsid w:val="00C45A48"/>
    <w:rsid w:val="00C50098"/>
    <w:rsid w:val="00C72BD4"/>
    <w:rsid w:val="00C90E54"/>
    <w:rsid w:val="00C94DA4"/>
    <w:rsid w:val="00CC11AF"/>
    <w:rsid w:val="00CD4735"/>
    <w:rsid w:val="00D12355"/>
    <w:rsid w:val="00D46176"/>
    <w:rsid w:val="00D47754"/>
    <w:rsid w:val="00D561CA"/>
    <w:rsid w:val="00D70E89"/>
    <w:rsid w:val="00D7109D"/>
    <w:rsid w:val="00D847A7"/>
    <w:rsid w:val="00D85A5F"/>
    <w:rsid w:val="00D87274"/>
    <w:rsid w:val="00D915F0"/>
    <w:rsid w:val="00D96942"/>
    <w:rsid w:val="00DB48B2"/>
    <w:rsid w:val="00DC6A8E"/>
    <w:rsid w:val="00DF7E4B"/>
    <w:rsid w:val="00E0449C"/>
    <w:rsid w:val="00E05CE0"/>
    <w:rsid w:val="00E20546"/>
    <w:rsid w:val="00E210FF"/>
    <w:rsid w:val="00E25D4B"/>
    <w:rsid w:val="00E270CA"/>
    <w:rsid w:val="00E32771"/>
    <w:rsid w:val="00E443FF"/>
    <w:rsid w:val="00E65ECA"/>
    <w:rsid w:val="00E942BB"/>
    <w:rsid w:val="00E96A90"/>
    <w:rsid w:val="00EB6A67"/>
    <w:rsid w:val="00F11B8A"/>
    <w:rsid w:val="00F13379"/>
    <w:rsid w:val="00F14FCB"/>
    <w:rsid w:val="00F2420A"/>
    <w:rsid w:val="00F25412"/>
    <w:rsid w:val="00F3173B"/>
    <w:rsid w:val="00F501DE"/>
    <w:rsid w:val="00F71880"/>
    <w:rsid w:val="00F80820"/>
    <w:rsid w:val="00F92023"/>
    <w:rsid w:val="00F92DEB"/>
    <w:rsid w:val="00FD706F"/>
    <w:rsid w:val="00FE312B"/>
    <w:rsid w:val="00FF0FED"/>
    <w:rsid w:val="00FF16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."/>
  <w:listSeparator w:val=","/>
  <w15:docId w15:val="{2A982743-D92C-4630-85EA-F78EB052D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16F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2BC49-35A7-418F-B802-615D05A72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605</Words>
  <Characters>3072</Characters>
  <Application>Microsoft Office Word</Application>
  <DocSecurity>0</DocSecurity>
  <Lines>99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ভাস্কর্য, প্রতিমা ও স্মৃতিসৌধের প্রতি শ্রদ্ধা নিবেদনের বিধান</vt:lpstr>
      <vt:lpstr/>
    </vt:vector>
  </TitlesOfParts>
  <Manager/>
  <Company>islamhouse.com</Company>
  <LinksUpToDate>false</LinksUpToDate>
  <CharactersWithSpaces>3653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ভাস্কর্য, প্রতিমা ও স্মৃতিসৌধের প্রতি শ্রদ্ধা নিবেদনের বিধান</dc:title>
  <dc:subject>ভাস্কর্য, প্রতিমা ও স্মৃতিসৌধের প্রতি শ্রদ্ধা নিবেদনের বিধান</dc:subject>
  <dc:creator>সালেহ ইবন ফাওযান আল-ফাওযান_x000d_</dc:creator>
  <cp:keywords>ভাস্কর্য, প্রতিমা ও স্মৃতিসৌধের প্রতি শ্রদ্ধা নিবেদনের বিধান</cp:keywords>
  <dc:description>ভাস্কর্য, প্রতিমা ও স্মৃতিসৌধের প্রতি শ্রদ্ধা নিবেদনের বিধান</dc:description>
  <cp:lastModifiedBy>elhashemy</cp:lastModifiedBy>
  <cp:revision>24</cp:revision>
  <cp:lastPrinted>2015-03-07T18:24:00Z</cp:lastPrinted>
  <dcterms:created xsi:type="dcterms:W3CDTF">2015-08-26T14:45:00Z</dcterms:created>
  <dcterms:modified xsi:type="dcterms:W3CDTF">2015-10-14T01:09:00Z</dcterms:modified>
  <cp:category/>
</cp:coreProperties>
</file>